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5A2C4" w14:textId="77777777" w:rsidR="00446FC0" w:rsidRPr="00446FC0" w:rsidRDefault="00446FC0" w:rsidP="00446FC0">
      <w:pPr>
        <w:pStyle w:val="Default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 w:rsidRPr="00446FC0">
        <w:rPr>
          <w:rFonts w:ascii="Arial" w:hAnsi="Arial" w:cs="Arial"/>
          <w:b/>
          <w:bCs/>
          <w:sz w:val="20"/>
          <w:szCs w:val="20"/>
          <w:u w:val="single"/>
        </w:rPr>
        <w:t xml:space="preserve">Załącznik nr 1b </w:t>
      </w:r>
    </w:p>
    <w:p w14:paraId="10AA6A36" w14:textId="091B493F" w:rsidR="00EC30A4" w:rsidRPr="00446FC0" w:rsidRDefault="00446FC0" w:rsidP="00446FC0">
      <w:pPr>
        <w:pStyle w:val="Default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 w:rsidRPr="00446FC0">
        <w:rPr>
          <w:rFonts w:ascii="Arial" w:hAnsi="Arial" w:cs="Arial"/>
          <w:b/>
          <w:bCs/>
          <w:sz w:val="20"/>
          <w:szCs w:val="20"/>
          <w:u w:val="single"/>
        </w:rPr>
        <w:t>– opis przedmiotu zamówienia dla zakresu nr 1</w:t>
      </w:r>
    </w:p>
    <w:p w14:paraId="4D31D99A" w14:textId="77777777" w:rsidR="00446FC0" w:rsidRDefault="00446FC0" w:rsidP="00446FC0">
      <w:pPr>
        <w:pStyle w:val="Default"/>
        <w:rPr>
          <w:rFonts w:ascii="Arial" w:hAnsi="Arial" w:cs="Arial"/>
          <w:sz w:val="20"/>
          <w:szCs w:val="20"/>
        </w:rPr>
      </w:pPr>
    </w:p>
    <w:p w14:paraId="705B965B" w14:textId="77777777" w:rsidR="00446FC0" w:rsidRDefault="00446FC0" w:rsidP="00446FC0">
      <w:pPr>
        <w:pStyle w:val="Default"/>
        <w:rPr>
          <w:rFonts w:ascii="Arial" w:hAnsi="Arial" w:cs="Arial"/>
          <w:sz w:val="20"/>
          <w:szCs w:val="20"/>
        </w:rPr>
      </w:pPr>
    </w:p>
    <w:p w14:paraId="286626F7" w14:textId="77777777" w:rsidR="00446FC0" w:rsidRPr="00446FC0" w:rsidRDefault="00446FC0" w:rsidP="00446FC0">
      <w:pPr>
        <w:pStyle w:val="Default"/>
        <w:rPr>
          <w:rFonts w:ascii="Arial" w:hAnsi="Arial" w:cs="Arial"/>
          <w:sz w:val="20"/>
          <w:szCs w:val="20"/>
        </w:rPr>
      </w:pPr>
    </w:p>
    <w:p w14:paraId="49ECF1F9" w14:textId="77777777" w:rsidR="00446FC0" w:rsidRDefault="00446FC0" w:rsidP="00446F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46FC0">
        <w:rPr>
          <w:rFonts w:ascii="Arial" w:hAnsi="Arial" w:cs="Arial"/>
          <w:sz w:val="20"/>
          <w:szCs w:val="20"/>
        </w:rPr>
        <w:t xml:space="preserve">Przedmiotem zamówienia jest dostawa systemu umożliwiającego obsługę nowych dowodów osobistych z warstwą elektroniczną. </w:t>
      </w:r>
    </w:p>
    <w:p w14:paraId="039CFD2C" w14:textId="77777777" w:rsidR="00446FC0" w:rsidRPr="00446FC0" w:rsidRDefault="00446FC0" w:rsidP="00446FC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0BAF48" w14:textId="77777777" w:rsidR="00446FC0" w:rsidRPr="00446FC0" w:rsidRDefault="00446FC0" w:rsidP="00446F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46FC0">
        <w:rPr>
          <w:rFonts w:ascii="Arial" w:hAnsi="Arial" w:cs="Arial"/>
          <w:sz w:val="20"/>
          <w:szCs w:val="20"/>
        </w:rPr>
        <w:t>Zakres przedmiotu zamówienia obejmuje:</w:t>
      </w:r>
    </w:p>
    <w:p w14:paraId="35501E1F" w14:textId="7F0B1A81" w:rsidR="00446FC0" w:rsidRPr="00446FC0" w:rsidRDefault="00446FC0" w:rsidP="00446FC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446FC0">
        <w:rPr>
          <w:rFonts w:ascii="Arial" w:hAnsi="Arial" w:cs="Arial"/>
          <w:sz w:val="20"/>
          <w:szCs w:val="20"/>
        </w:rPr>
        <w:t>dostawę czytników e-dowodów w ilości 2 sztuki do siedziby Zamawiającego oraz ich konfiguracje.</w:t>
      </w:r>
    </w:p>
    <w:p w14:paraId="5DA0513E" w14:textId="274CE722" w:rsidR="00446FC0" w:rsidRPr="00446FC0" w:rsidRDefault="00446FC0" w:rsidP="00446FC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446FC0">
        <w:rPr>
          <w:rFonts w:ascii="Arial" w:hAnsi="Arial" w:cs="Arial"/>
          <w:sz w:val="20"/>
          <w:szCs w:val="20"/>
        </w:rPr>
        <w:t>Integracj</w:t>
      </w:r>
      <w:r>
        <w:rPr>
          <w:rFonts w:ascii="Arial" w:hAnsi="Arial" w:cs="Arial"/>
          <w:sz w:val="20"/>
          <w:szCs w:val="20"/>
        </w:rPr>
        <w:t>ę</w:t>
      </w:r>
      <w:r w:rsidRPr="00446FC0">
        <w:rPr>
          <w:rFonts w:ascii="Arial" w:hAnsi="Arial" w:cs="Arial"/>
          <w:sz w:val="20"/>
          <w:szCs w:val="20"/>
        </w:rPr>
        <w:t xml:space="preserve"> systemu z posiadanym oprogramowaniem AMMS firmy Asseco oraz systemem TOPSOR.</w:t>
      </w:r>
    </w:p>
    <w:p w14:paraId="01C3A2B3" w14:textId="77777777" w:rsidR="00446FC0" w:rsidRDefault="00446FC0" w:rsidP="00446FC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59AA63" w14:textId="10FE2AFB" w:rsidR="00446FC0" w:rsidRPr="00446FC0" w:rsidRDefault="00446FC0" w:rsidP="00446F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46FC0">
        <w:rPr>
          <w:rFonts w:ascii="Arial" w:hAnsi="Arial" w:cs="Arial"/>
          <w:sz w:val="20"/>
          <w:szCs w:val="20"/>
        </w:rPr>
        <w:t>Oferowane czytniki muszą być: fabrycznie nowe,  nieużywane, sprawne, znajdować się w stanie nieuszkodzonym.</w:t>
      </w:r>
    </w:p>
    <w:p w14:paraId="0CEA8344" w14:textId="77777777" w:rsidR="00446FC0" w:rsidRPr="00446FC0" w:rsidRDefault="00446FC0" w:rsidP="00446F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46FC0">
        <w:rPr>
          <w:rFonts w:ascii="Arial" w:hAnsi="Arial" w:cs="Arial"/>
          <w:sz w:val="20"/>
          <w:szCs w:val="20"/>
        </w:rPr>
        <w:t>Dostawę systemu, wdrożenie oraz szkolenie należy zrealizować w godzinach pracy Zamawiającego, od poniedziałku do piątku (z wyjątkiem dni ustawowo wolnych od pracy), a w razie konieczności również poza tymi godzinami, zgodnie z potrzebami określanymi na bieżąco przez Zamawiającego.</w:t>
      </w:r>
    </w:p>
    <w:p w14:paraId="42CA645A" w14:textId="77777777" w:rsidR="00446FC0" w:rsidRDefault="00446FC0" w:rsidP="00446FC0">
      <w:pPr>
        <w:pStyle w:val="Default"/>
        <w:rPr>
          <w:rFonts w:ascii="Arial" w:hAnsi="Arial" w:cs="Arial"/>
          <w:sz w:val="20"/>
          <w:szCs w:val="20"/>
        </w:rPr>
      </w:pPr>
    </w:p>
    <w:p w14:paraId="4FD37D66" w14:textId="77777777" w:rsidR="00446FC0" w:rsidRDefault="00446FC0" w:rsidP="00446FC0">
      <w:pPr>
        <w:pStyle w:val="Default"/>
        <w:rPr>
          <w:rFonts w:ascii="Arial" w:hAnsi="Arial" w:cs="Arial"/>
          <w:sz w:val="20"/>
          <w:szCs w:val="20"/>
        </w:rPr>
      </w:pPr>
    </w:p>
    <w:p w14:paraId="53337276" w14:textId="77777777" w:rsidR="00446FC0" w:rsidRDefault="00446FC0" w:rsidP="00446FC0">
      <w:pPr>
        <w:pStyle w:val="Default"/>
        <w:rPr>
          <w:rFonts w:ascii="Arial" w:hAnsi="Arial" w:cs="Arial"/>
          <w:sz w:val="20"/>
          <w:szCs w:val="20"/>
        </w:rPr>
      </w:pPr>
    </w:p>
    <w:p w14:paraId="74B9484B" w14:textId="5572C134" w:rsidR="00EC30A4" w:rsidRPr="00446FC0" w:rsidRDefault="00EC30A4" w:rsidP="00446FC0">
      <w:pPr>
        <w:pStyle w:val="Default"/>
        <w:rPr>
          <w:rFonts w:ascii="Arial" w:hAnsi="Arial" w:cs="Arial"/>
          <w:sz w:val="20"/>
          <w:szCs w:val="20"/>
        </w:rPr>
      </w:pPr>
      <w:r w:rsidRPr="00446FC0">
        <w:rPr>
          <w:rFonts w:ascii="Arial" w:hAnsi="Arial" w:cs="Arial"/>
          <w:b/>
          <w:bCs/>
          <w:sz w:val="20"/>
          <w:szCs w:val="20"/>
        </w:rPr>
        <w:t xml:space="preserve">Specyfikacja wymagań technicznych dla czytnika kart z </w:t>
      </w:r>
      <w:proofErr w:type="spellStart"/>
      <w:r w:rsidRPr="00446FC0">
        <w:rPr>
          <w:rFonts w:ascii="Arial" w:hAnsi="Arial" w:cs="Arial"/>
          <w:b/>
          <w:bCs/>
          <w:sz w:val="20"/>
          <w:szCs w:val="20"/>
        </w:rPr>
        <w:t>pinpadem</w:t>
      </w:r>
      <w:proofErr w:type="spellEnd"/>
      <w:r w:rsidRPr="00446FC0">
        <w:rPr>
          <w:rFonts w:ascii="Arial" w:hAnsi="Arial" w:cs="Arial"/>
          <w:b/>
          <w:bCs/>
          <w:sz w:val="20"/>
          <w:szCs w:val="20"/>
        </w:rPr>
        <w:t xml:space="preserve"> do posługiwania się e-Dowodem (bez funkcjonalności związanych z wydawaniem e-Dowodu). </w:t>
      </w:r>
    </w:p>
    <w:p w14:paraId="03176BAC" w14:textId="77777777" w:rsidR="00EC30A4" w:rsidRDefault="00EC30A4" w:rsidP="00446FC0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446FC0">
        <w:rPr>
          <w:rFonts w:ascii="Arial" w:hAnsi="Arial" w:cs="Arial"/>
          <w:b/>
          <w:bCs/>
          <w:sz w:val="20"/>
          <w:szCs w:val="20"/>
        </w:rPr>
        <w:t xml:space="preserve">Parametry wymagane do zapewnienia poprawnej współpracy czytnika z kartą e-Dowodu: </w:t>
      </w:r>
    </w:p>
    <w:p w14:paraId="3678CE77" w14:textId="77777777" w:rsidR="00446FC0" w:rsidRPr="00446FC0" w:rsidRDefault="00446FC0" w:rsidP="00446FC0">
      <w:pPr>
        <w:pStyle w:val="Default"/>
        <w:rPr>
          <w:rFonts w:ascii="Arial" w:hAnsi="Arial" w:cs="Arial"/>
          <w:sz w:val="20"/>
          <w:szCs w:val="20"/>
        </w:rPr>
      </w:pPr>
    </w:p>
    <w:p w14:paraId="348A53DE" w14:textId="77777777" w:rsidR="00EC30A4" w:rsidRPr="00446FC0" w:rsidRDefault="00EC30A4" w:rsidP="00446FC0">
      <w:pPr>
        <w:pStyle w:val="Default"/>
        <w:rPr>
          <w:rFonts w:ascii="Arial" w:hAnsi="Arial" w:cs="Arial"/>
          <w:sz w:val="20"/>
          <w:szCs w:val="20"/>
        </w:rPr>
      </w:pPr>
      <w:r w:rsidRPr="00446FC0">
        <w:rPr>
          <w:rFonts w:ascii="Arial" w:hAnsi="Arial" w:cs="Arial"/>
          <w:sz w:val="20"/>
          <w:szCs w:val="20"/>
        </w:rPr>
        <w:t xml:space="preserve">1) Dedykowany sterownik zgodny z PC/SC na platformy: </w:t>
      </w:r>
    </w:p>
    <w:p w14:paraId="39C02FD6" w14:textId="77777777" w:rsidR="00EC30A4" w:rsidRPr="00446FC0" w:rsidRDefault="00EC30A4" w:rsidP="00446FC0">
      <w:pPr>
        <w:pStyle w:val="Default"/>
        <w:rPr>
          <w:rFonts w:ascii="Arial" w:hAnsi="Arial" w:cs="Arial"/>
          <w:sz w:val="20"/>
          <w:szCs w:val="20"/>
          <w:lang w:val="en-GB"/>
        </w:rPr>
      </w:pPr>
      <w:r w:rsidRPr="00446FC0">
        <w:rPr>
          <w:rFonts w:ascii="Arial" w:hAnsi="Arial" w:cs="Arial"/>
          <w:sz w:val="20"/>
          <w:szCs w:val="20"/>
          <w:lang w:val="en-GB"/>
        </w:rPr>
        <w:t xml:space="preserve">a) Windows 7/8/8.1/10 (32/64bit), 2003 Server, 2008 Server, Server 2012 z Service Pack; certyfikat Microsoft WHQL; </w:t>
      </w:r>
    </w:p>
    <w:p w14:paraId="1CF7FA76" w14:textId="77777777" w:rsidR="00EC30A4" w:rsidRPr="00446FC0" w:rsidRDefault="00EC30A4" w:rsidP="00446FC0">
      <w:pPr>
        <w:pStyle w:val="Default"/>
        <w:rPr>
          <w:rFonts w:ascii="Arial" w:hAnsi="Arial" w:cs="Arial"/>
          <w:sz w:val="20"/>
          <w:szCs w:val="20"/>
          <w:lang w:val="en-GB"/>
        </w:rPr>
      </w:pPr>
      <w:r w:rsidRPr="00446FC0">
        <w:rPr>
          <w:rFonts w:ascii="Arial" w:hAnsi="Arial" w:cs="Arial"/>
          <w:sz w:val="20"/>
          <w:szCs w:val="20"/>
          <w:lang w:val="en-GB"/>
        </w:rPr>
        <w:t xml:space="preserve">b) Linux (64-bit) CentOS 7, Red Hat Enterprise Linux 7, Debian 8 i nowsze; </w:t>
      </w:r>
    </w:p>
    <w:p w14:paraId="705052E9" w14:textId="77777777" w:rsidR="00EC30A4" w:rsidRDefault="00EC30A4" w:rsidP="00446FC0">
      <w:pPr>
        <w:pStyle w:val="Default"/>
        <w:rPr>
          <w:rFonts w:ascii="Arial" w:hAnsi="Arial" w:cs="Arial"/>
          <w:sz w:val="20"/>
          <w:szCs w:val="20"/>
        </w:rPr>
      </w:pPr>
      <w:r w:rsidRPr="00446FC0">
        <w:rPr>
          <w:rFonts w:ascii="Arial" w:hAnsi="Arial" w:cs="Arial"/>
          <w:sz w:val="20"/>
          <w:szCs w:val="20"/>
        </w:rPr>
        <w:t xml:space="preserve">c) </w:t>
      </w:r>
      <w:proofErr w:type="spellStart"/>
      <w:r w:rsidRPr="00446FC0">
        <w:rPr>
          <w:rFonts w:ascii="Arial" w:hAnsi="Arial" w:cs="Arial"/>
          <w:sz w:val="20"/>
          <w:szCs w:val="20"/>
        </w:rPr>
        <w:t>macOS</w:t>
      </w:r>
      <w:proofErr w:type="spellEnd"/>
      <w:r w:rsidRPr="00446FC0">
        <w:rPr>
          <w:rFonts w:ascii="Arial" w:hAnsi="Arial" w:cs="Arial"/>
          <w:sz w:val="20"/>
          <w:szCs w:val="20"/>
        </w:rPr>
        <w:t xml:space="preserve"> (64-bit) 10.12 (Sierra) i nowsze; </w:t>
      </w:r>
    </w:p>
    <w:p w14:paraId="2966DD7D" w14:textId="77777777" w:rsidR="00446FC0" w:rsidRPr="00446FC0" w:rsidRDefault="00446FC0" w:rsidP="00446FC0">
      <w:pPr>
        <w:pStyle w:val="Default"/>
        <w:rPr>
          <w:rFonts w:ascii="Arial" w:hAnsi="Arial" w:cs="Arial"/>
          <w:sz w:val="20"/>
          <w:szCs w:val="20"/>
        </w:rPr>
      </w:pPr>
    </w:p>
    <w:p w14:paraId="41536182" w14:textId="7AD0D7F9" w:rsidR="00EC30A4" w:rsidRDefault="00446FC0" w:rsidP="00446FC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EC30A4" w:rsidRPr="00446FC0">
        <w:rPr>
          <w:rFonts w:ascii="Arial" w:hAnsi="Arial" w:cs="Arial"/>
          <w:sz w:val="20"/>
          <w:szCs w:val="20"/>
        </w:rPr>
        <w:t xml:space="preserve">) Połączenie ze stacja roboczą za pomocą złącza USB lub bezprzewodowo, lub poprzez inny port komunikacyjny; zapewniający poprawną komunikację czytnika ze stacją roboczą; </w:t>
      </w:r>
    </w:p>
    <w:p w14:paraId="772CA4BA" w14:textId="77777777" w:rsidR="00446FC0" w:rsidRPr="00446FC0" w:rsidRDefault="00446FC0" w:rsidP="00446FC0">
      <w:pPr>
        <w:pStyle w:val="Default"/>
        <w:rPr>
          <w:rFonts w:ascii="Arial" w:hAnsi="Arial" w:cs="Arial"/>
          <w:sz w:val="20"/>
          <w:szCs w:val="20"/>
        </w:rPr>
      </w:pPr>
    </w:p>
    <w:p w14:paraId="36D093CA" w14:textId="6E9FD4D7" w:rsidR="00EC30A4" w:rsidRPr="00446FC0" w:rsidRDefault="00446FC0" w:rsidP="00446FC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EC30A4" w:rsidRPr="00446FC0">
        <w:rPr>
          <w:rFonts w:ascii="Arial" w:hAnsi="Arial" w:cs="Arial"/>
          <w:sz w:val="20"/>
          <w:szCs w:val="20"/>
        </w:rPr>
        <w:t xml:space="preserve">) Interfejs bezstykowy: </w:t>
      </w:r>
    </w:p>
    <w:p w14:paraId="7AC284DF" w14:textId="77777777" w:rsidR="00EC30A4" w:rsidRPr="00446FC0" w:rsidRDefault="00EC30A4" w:rsidP="00446FC0">
      <w:pPr>
        <w:pStyle w:val="Default"/>
        <w:rPr>
          <w:rFonts w:ascii="Arial" w:hAnsi="Arial" w:cs="Arial"/>
          <w:sz w:val="20"/>
          <w:szCs w:val="20"/>
        </w:rPr>
      </w:pPr>
      <w:r w:rsidRPr="00446FC0">
        <w:rPr>
          <w:rFonts w:ascii="Arial" w:hAnsi="Arial" w:cs="Arial"/>
          <w:sz w:val="20"/>
          <w:szCs w:val="20"/>
        </w:rPr>
        <w:t xml:space="preserve">a) zgodność z ISO 14443 1-4 Typ A oraz ISO 14443 1-4 Typ B; </w:t>
      </w:r>
    </w:p>
    <w:p w14:paraId="13704CB6" w14:textId="77777777" w:rsidR="00EC30A4" w:rsidRDefault="00EC30A4" w:rsidP="00446FC0">
      <w:pPr>
        <w:pStyle w:val="Default"/>
        <w:rPr>
          <w:rFonts w:ascii="Arial" w:hAnsi="Arial" w:cs="Arial"/>
          <w:sz w:val="20"/>
          <w:szCs w:val="20"/>
        </w:rPr>
      </w:pPr>
      <w:r w:rsidRPr="00446FC0">
        <w:rPr>
          <w:rFonts w:ascii="Arial" w:hAnsi="Arial" w:cs="Arial"/>
          <w:sz w:val="20"/>
          <w:szCs w:val="20"/>
        </w:rPr>
        <w:t xml:space="preserve">b) Obsługa protokołów T=0 oraz T=1; </w:t>
      </w:r>
    </w:p>
    <w:p w14:paraId="38A38B57" w14:textId="77777777" w:rsidR="00446FC0" w:rsidRPr="00446FC0" w:rsidRDefault="00446FC0" w:rsidP="00446FC0">
      <w:pPr>
        <w:pStyle w:val="Default"/>
        <w:rPr>
          <w:rFonts w:ascii="Arial" w:hAnsi="Arial" w:cs="Arial"/>
          <w:sz w:val="20"/>
          <w:szCs w:val="20"/>
        </w:rPr>
      </w:pPr>
    </w:p>
    <w:p w14:paraId="563B9298" w14:textId="34A93352" w:rsidR="00EC30A4" w:rsidRDefault="00446FC0" w:rsidP="00446FC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EC30A4" w:rsidRPr="00446FC0">
        <w:rPr>
          <w:rFonts w:ascii="Arial" w:hAnsi="Arial" w:cs="Arial"/>
          <w:sz w:val="20"/>
          <w:szCs w:val="20"/>
        </w:rPr>
        <w:t xml:space="preserve">) Obsługa </w:t>
      </w:r>
      <w:proofErr w:type="spellStart"/>
      <w:r w:rsidR="00EC30A4" w:rsidRPr="00446FC0">
        <w:rPr>
          <w:rFonts w:ascii="Arial" w:hAnsi="Arial" w:cs="Arial"/>
          <w:sz w:val="20"/>
          <w:szCs w:val="20"/>
        </w:rPr>
        <w:t>extended</w:t>
      </w:r>
      <w:proofErr w:type="spellEnd"/>
      <w:r w:rsidR="00EC30A4" w:rsidRPr="00446FC0">
        <w:rPr>
          <w:rFonts w:ascii="Arial" w:hAnsi="Arial" w:cs="Arial"/>
          <w:sz w:val="20"/>
          <w:szCs w:val="20"/>
        </w:rPr>
        <w:t xml:space="preserve"> APDU; </w:t>
      </w:r>
    </w:p>
    <w:p w14:paraId="43B94703" w14:textId="77777777" w:rsidR="00446FC0" w:rsidRPr="00446FC0" w:rsidRDefault="00446FC0" w:rsidP="00446FC0">
      <w:pPr>
        <w:pStyle w:val="Default"/>
        <w:rPr>
          <w:rFonts w:ascii="Arial" w:hAnsi="Arial" w:cs="Arial"/>
          <w:sz w:val="20"/>
          <w:szCs w:val="20"/>
        </w:rPr>
      </w:pPr>
    </w:p>
    <w:p w14:paraId="4673BF10" w14:textId="7FC1EB1B" w:rsidR="00EC30A4" w:rsidRDefault="00446FC0" w:rsidP="00446FC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EC30A4" w:rsidRPr="00446FC0">
        <w:rPr>
          <w:rFonts w:ascii="Arial" w:hAnsi="Arial" w:cs="Arial"/>
          <w:sz w:val="20"/>
          <w:szCs w:val="20"/>
        </w:rPr>
        <w:t xml:space="preserve">) Obsługa kart w formacie TD1 (85,6 mm x 54,0 mm x 1,25 mm) zgodnych z ICAO 9303-3 oraz anteny klasy 1 zgodnie z ISO 14443-1; </w:t>
      </w:r>
    </w:p>
    <w:p w14:paraId="596CDD65" w14:textId="77777777" w:rsidR="00446FC0" w:rsidRPr="00446FC0" w:rsidRDefault="00446FC0" w:rsidP="00446FC0">
      <w:pPr>
        <w:pStyle w:val="Default"/>
        <w:rPr>
          <w:rFonts w:ascii="Arial" w:hAnsi="Arial" w:cs="Arial"/>
          <w:sz w:val="20"/>
          <w:szCs w:val="20"/>
        </w:rPr>
      </w:pPr>
    </w:p>
    <w:p w14:paraId="6175AD97" w14:textId="17D9FB9A" w:rsidR="00EC30A4" w:rsidRPr="00446FC0" w:rsidRDefault="00446FC0" w:rsidP="00446FC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EC30A4" w:rsidRPr="00446FC0">
        <w:rPr>
          <w:rFonts w:ascii="Arial" w:hAnsi="Arial" w:cs="Arial"/>
          <w:sz w:val="20"/>
          <w:szCs w:val="20"/>
        </w:rPr>
        <w:t xml:space="preserve">) Obsługa SPE zgodna ze specyfikacjami: </w:t>
      </w:r>
    </w:p>
    <w:p w14:paraId="7A915F74" w14:textId="77777777" w:rsidR="00EC30A4" w:rsidRPr="00446FC0" w:rsidRDefault="00EC30A4" w:rsidP="00446FC0">
      <w:pPr>
        <w:pStyle w:val="Default"/>
        <w:rPr>
          <w:rFonts w:ascii="Arial" w:hAnsi="Arial" w:cs="Arial"/>
          <w:sz w:val="20"/>
          <w:szCs w:val="20"/>
          <w:lang w:val="en-GB"/>
        </w:rPr>
      </w:pPr>
      <w:r w:rsidRPr="00446FC0">
        <w:rPr>
          <w:rFonts w:ascii="Arial" w:hAnsi="Arial" w:cs="Arial"/>
          <w:sz w:val="20"/>
          <w:szCs w:val="20"/>
          <w:lang w:val="en-GB"/>
        </w:rPr>
        <w:t xml:space="preserve">a) PC/SC Workgroup: Interoperability Specification for ICCs and Personal Computer Systems, Part 10 IFDs with Secure PIN Entry Capabilities - Revision 2.02.09, November 2012; </w:t>
      </w:r>
    </w:p>
    <w:p w14:paraId="3607F108" w14:textId="77777777" w:rsidR="00EC30A4" w:rsidRDefault="00EC30A4" w:rsidP="00446FC0">
      <w:pPr>
        <w:pStyle w:val="Default"/>
        <w:rPr>
          <w:rFonts w:ascii="Arial" w:hAnsi="Arial" w:cs="Arial"/>
          <w:sz w:val="20"/>
          <w:szCs w:val="20"/>
          <w:lang w:val="en-GB"/>
        </w:rPr>
      </w:pPr>
      <w:r w:rsidRPr="00446FC0">
        <w:rPr>
          <w:rFonts w:ascii="Arial" w:hAnsi="Arial" w:cs="Arial"/>
          <w:sz w:val="20"/>
          <w:szCs w:val="20"/>
          <w:lang w:val="en-GB"/>
        </w:rPr>
        <w:t xml:space="preserve">b) PC/SC Workgroup: Interoperability Specification for ICCs and Personal Computer Systems, Part 10 IFDs with Secure PIN Entry Capabilities – Revision 2.02.08 April 2010, Amendment 1.1, 2012; </w:t>
      </w:r>
    </w:p>
    <w:p w14:paraId="3634E6B9" w14:textId="77777777" w:rsidR="00446FC0" w:rsidRPr="00446FC0" w:rsidRDefault="00446FC0" w:rsidP="00446FC0">
      <w:pPr>
        <w:pStyle w:val="Default"/>
        <w:rPr>
          <w:rFonts w:ascii="Arial" w:hAnsi="Arial" w:cs="Arial"/>
          <w:sz w:val="20"/>
          <w:szCs w:val="20"/>
          <w:lang w:val="en-GB"/>
        </w:rPr>
      </w:pPr>
    </w:p>
    <w:p w14:paraId="69B69E8A" w14:textId="356201A1" w:rsidR="00EC30A4" w:rsidRDefault="00446FC0" w:rsidP="00446FC0">
      <w:pPr>
        <w:pStyle w:val="Defaul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7</w:t>
      </w:r>
      <w:r w:rsidR="00EC30A4" w:rsidRPr="00446FC0">
        <w:rPr>
          <w:rFonts w:ascii="Arial" w:hAnsi="Arial" w:cs="Arial"/>
          <w:sz w:val="20"/>
          <w:szCs w:val="20"/>
          <w:lang w:val="en-GB"/>
        </w:rPr>
        <w:t xml:space="preserve">) Obsługa protokołu Chip Authentication w oparciu o ECDH (BrainpoolP384) + AES-256 + CMAC; </w:t>
      </w:r>
    </w:p>
    <w:p w14:paraId="7543467E" w14:textId="77777777" w:rsidR="00446FC0" w:rsidRPr="00446FC0" w:rsidRDefault="00446FC0" w:rsidP="00446FC0">
      <w:pPr>
        <w:pStyle w:val="Default"/>
        <w:rPr>
          <w:rFonts w:ascii="Arial" w:hAnsi="Arial" w:cs="Arial"/>
          <w:sz w:val="20"/>
          <w:szCs w:val="20"/>
          <w:lang w:val="en-GB"/>
        </w:rPr>
      </w:pPr>
    </w:p>
    <w:p w14:paraId="1DECFDC9" w14:textId="23BC08E3" w:rsidR="00EC30A4" w:rsidRDefault="00446FC0" w:rsidP="00446FC0">
      <w:pPr>
        <w:pStyle w:val="Defaul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8</w:t>
      </w:r>
      <w:r w:rsidR="00EC30A4" w:rsidRPr="00446FC0">
        <w:rPr>
          <w:rFonts w:ascii="Arial" w:hAnsi="Arial" w:cs="Arial"/>
          <w:sz w:val="20"/>
          <w:szCs w:val="20"/>
          <w:lang w:val="en-GB"/>
        </w:rPr>
        <w:t xml:space="preserve">) Wsparcie protokołu PACEv2: ECDH (BrainpoolP384) + AES-256 + CMAC + Generic Mapping (lub Chip Authentication Mapping) i Secure Messaging; </w:t>
      </w:r>
    </w:p>
    <w:p w14:paraId="46DA2450" w14:textId="77777777" w:rsidR="00446FC0" w:rsidRPr="00446FC0" w:rsidRDefault="00446FC0" w:rsidP="00446FC0">
      <w:pPr>
        <w:pStyle w:val="Default"/>
        <w:rPr>
          <w:rFonts w:ascii="Arial" w:hAnsi="Arial" w:cs="Arial"/>
          <w:sz w:val="20"/>
          <w:szCs w:val="20"/>
          <w:lang w:val="en-GB"/>
        </w:rPr>
      </w:pPr>
    </w:p>
    <w:p w14:paraId="27D0BFD8" w14:textId="665EEB55" w:rsidR="00EC30A4" w:rsidRDefault="00446FC0" w:rsidP="00446FC0">
      <w:pPr>
        <w:pStyle w:val="Defaul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9</w:t>
      </w:r>
      <w:r w:rsidR="00EC30A4" w:rsidRPr="00446FC0">
        <w:rPr>
          <w:rFonts w:ascii="Arial" w:hAnsi="Arial" w:cs="Arial"/>
          <w:sz w:val="20"/>
          <w:szCs w:val="20"/>
          <w:lang w:val="en-GB"/>
        </w:rPr>
        <w:t xml:space="preserve">) Wsparcie protokołów EAC2 z obsługą Certificate Holder Authorization Template w certyfikatach CV; </w:t>
      </w:r>
    </w:p>
    <w:p w14:paraId="0E57C4FC" w14:textId="77777777" w:rsidR="00446FC0" w:rsidRPr="00446FC0" w:rsidRDefault="00446FC0" w:rsidP="00446FC0">
      <w:pPr>
        <w:pStyle w:val="Default"/>
        <w:rPr>
          <w:rFonts w:ascii="Arial" w:hAnsi="Arial" w:cs="Arial"/>
          <w:sz w:val="20"/>
          <w:szCs w:val="20"/>
          <w:lang w:val="en-GB"/>
        </w:rPr>
      </w:pPr>
    </w:p>
    <w:p w14:paraId="0E5C8150" w14:textId="46E01D60" w:rsidR="00EC30A4" w:rsidRPr="00446FC0" w:rsidRDefault="00EC30A4" w:rsidP="00446FC0">
      <w:pPr>
        <w:pStyle w:val="Default"/>
        <w:rPr>
          <w:rFonts w:ascii="Arial" w:hAnsi="Arial" w:cs="Arial"/>
          <w:sz w:val="20"/>
          <w:szCs w:val="20"/>
        </w:rPr>
      </w:pPr>
      <w:r w:rsidRPr="00446FC0">
        <w:rPr>
          <w:rFonts w:ascii="Arial" w:hAnsi="Arial" w:cs="Arial"/>
          <w:sz w:val="20"/>
          <w:szCs w:val="20"/>
        </w:rPr>
        <w:t>1</w:t>
      </w:r>
      <w:r w:rsidR="00446FC0">
        <w:rPr>
          <w:rFonts w:ascii="Arial" w:hAnsi="Arial" w:cs="Arial"/>
          <w:sz w:val="20"/>
          <w:szCs w:val="20"/>
        </w:rPr>
        <w:t>0</w:t>
      </w:r>
      <w:r w:rsidRPr="00446FC0">
        <w:rPr>
          <w:rFonts w:ascii="Arial" w:hAnsi="Arial" w:cs="Arial"/>
          <w:sz w:val="20"/>
          <w:szCs w:val="20"/>
        </w:rPr>
        <w:t xml:space="preserve">) Obsługa kodów: </w:t>
      </w:r>
    </w:p>
    <w:p w14:paraId="0DD98440" w14:textId="77777777" w:rsidR="00EC30A4" w:rsidRPr="00446FC0" w:rsidRDefault="00EC30A4" w:rsidP="00446FC0">
      <w:pPr>
        <w:pStyle w:val="Default"/>
        <w:rPr>
          <w:rFonts w:ascii="Arial" w:hAnsi="Arial" w:cs="Arial"/>
          <w:sz w:val="20"/>
          <w:szCs w:val="20"/>
        </w:rPr>
      </w:pPr>
      <w:r w:rsidRPr="00446FC0">
        <w:rPr>
          <w:rFonts w:ascii="Arial" w:hAnsi="Arial" w:cs="Arial"/>
          <w:sz w:val="20"/>
          <w:szCs w:val="20"/>
        </w:rPr>
        <w:t xml:space="preserve">a) Długość kodów PIN: 4-6 cyfr; </w:t>
      </w:r>
    </w:p>
    <w:p w14:paraId="6CB348D7" w14:textId="77777777" w:rsidR="00EC30A4" w:rsidRPr="00446FC0" w:rsidRDefault="00EC30A4" w:rsidP="00446FC0">
      <w:pPr>
        <w:pStyle w:val="Default"/>
        <w:rPr>
          <w:rFonts w:ascii="Arial" w:hAnsi="Arial" w:cs="Arial"/>
          <w:sz w:val="20"/>
          <w:szCs w:val="20"/>
        </w:rPr>
      </w:pPr>
      <w:r w:rsidRPr="00446FC0">
        <w:rPr>
          <w:rFonts w:ascii="Arial" w:hAnsi="Arial" w:cs="Arial"/>
          <w:sz w:val="20"/>
          <w:szCs w:val="20"/>
        </w:rPr>
        <w:t xml:space="preserve">b) Długość kodu PUK: 8 cyfr; </w:t>
      </w:r>
    </w:p>
    <w:p w14:paraId="34FE45C9" w14:textId="77777777" w:rsidR="00EC30A4" w:rsidRDefault="00EC30A4" w:rsidP="00446FC0">
      <w:pPr>
        <w:pStyle w:val="Default"/>
        <w:rPr>
          <w:rFonts w:ascii="Arial" w:hAnsi="Arial" w:cs="Arial"/>
          <w:sz w:val="20"/>
          <w:szCs w:val="20"/>
        </w:rPr>
      </w:pPr>
      <w:r w:rsidRPr="00446FC0">
        <w:rPr>
          <w:rFonts w:ascii="Arial" w:hAnsi="Arial" w:cs="Arial"/>
          <w:sz w:val="20"/>
          <w:szCs w:val="20"/>
        </w:rPr>
        <w:t xml:space="preserve">c) Długość kodu CAN: 6 cyfr; </w:t>
      </w:r>
    </w:p>
    <w:p w14:paraId="3C54FAAA" w14:textId="77777777" w:rsidR="00446FC0" w:rsidRPr="00446FC0" w:rsidRDefault="00446FC0" w:rsidP="00446FC0">
      <w:pPr>
        <w:pStyle w:val="Default"/>
        <w:rPr>
          <w:rFonts w:ascii="Arial" w:hAnsi="Arial" w:cs="Arial"/>
          <w:sz w:val="20"/>
          <w:szCs w:val="20"/>
        </w:rPr>
      </w:pPr>
    </w:p>
    <w:p w14:paraId="19C7F63B" w14:textId="47142E21" w:rsidR="00EC30A4" w:rsidRPr="00446FC0" w:rsidRDefault="00EC30A4" w:rsidP="00446FC0">
      <w:pPr>
        <w:pStyle w:val="Default"/>
        <w:rPr>
          <w:rFonts w:ascii="Arial" w:hAnsi="Arial" w:cs="Arial"/>
          <w:sz w:val="20"/>
          <w:szCs w:val="20"/>
        </w:rPr>
      </w:pPr>
      <w:r w:rsidRPr="00446FC0">
        <w:rPr>
          <w:rFonts w:ascii="Arial" w:hAnsi="Arial" w:cs="Arial"/>
          <w:sz w:val="20"/>
          <w:szCs w:val="20"/>
        </w:rPr>
        <w:t>1</w:t>
      </w:r>
      <w:r w:rsidR="00446FC0">
        <w:rPr>
          <w:rFonts w:ascii="Arial" w:hAnsi="Arial" w:cs="Arial"/>
          <w:sz w:val="20"/>
          <w:szCs w:val="20"/>
        </w:rPr>
        <w:t>1</w:t>
      </w:r>
      <w:r w:rsidRPr="00446FC0">
        <w:rPr>
          <w:rFonts w:ascii="Arial" w:hAnsi="Arial" w:cs="Arial"/>
          <w:sz w:val="20"/>
          <w:szCs w:val="20"/>
        </w:rPr>
        <w:t xml:space="preserve">) Interfejs użytkownika w czytniku: </w:t>
      </w:r>
    </w:p>
    <w:p w14:paraId="273DF07B" w14:textId="77777777" w:rsidR="00EC30A4" w:rsidRPr="00446FC0" w:rsidRDefault="00EC30A4" w:rsidP="00446FC0">
      <w:pPr>
        <w:pStyle w:val="Default"/>
        <w:rPr>
          <w:rFonts w:ascii="Arial" w:hAnsi="Arial" w:cs="Arial"/>
          <w:sz w:val="20"/>
          <w:szCs w:val="20"/>
        </w:rPr>
      </w:pPr>
      <w:r w:rsidRPr="00446FC0">
        <w:rPr>
          <w:rFonts w:ascii="Arial" w:hAnsi="Arial" w:cs="Arial"/>
          <w:sz w:val="20"/>
          <w:szCs w:val="20"/>
        </w:rPr>
        <w:t xml:space="preserve">a) PINPAD co najmniej 13 klawiszowy: </w:t>
      </w:r>
    </w:p>
    <w:p w14:paraId="0E3F5742" w14:textId="4D62A022" w:rsidR="00EC30A4" w:rsidRPr="00446FC0" w:rsidRDefault="00446FC0" w:rsidP="00446FC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EC30A4" w:rsidRPr="00446FC0">
        <w:rPr>
          <w:rFonts w:ascii="Arial" w:hAnsi="Arial" w:cs="Arial"/>
          <w:sz w:val="20"/>
          <w:szCs w:val="20"/>
        </w:rPr>
        <w:t xml:space="preserve">10 (dziesięć) klawiszy numerycznych od 0 do 9; </w:t>
      </w:r>
    </w:p>
    <w:p w14:paraId="2F0337C6" w14:textId="065A518F" w:rsidR="00EC30A4" w:rsidRPr="00446FC0" w:rsidRDefault="00446FC0" w:rsidP="00446FC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C30A4" w:rsidRPr="00446FC0">
        <w:rPr>
          <w:rFonts w:ascii="Arial" w:hAnsi="Arial" w:cs="Arial"/>
          <w:sz w:val="20"/>
          <w:szCs w:val="20"/>
        </w:rPr>
        <w:t xml:space="preserve">Co najmniej 3 (trzy) klawisze funkcyjne (proponowane nazwy klawiszy mają charakter poglądowy): </w:t>
      </w:r>
    </w:p>
    <w:p w14:paraId="297F74A2" w14:textId="77777777" w:rsidR="00EC30A4" w:rsidRPr="00446FC0" w:rsidRDefault="00EC30A4" w:rsidP="00446FC0">
      <w:pPr>
        <w:pStyle w:val="Default"/>
        <w:rPr>
          <w:rFonts w:ascii="Arial" w:hAnsi="Arial" w:cs="Arial"/>
          <w:sz w:val="20"/>
          <w:szCs w:val="20"/>
        </w:rPr>
      </w:pPr>
    </w:p>
    <w:p w14:paraId="19AA2C31" w14:textId="77777777" w:rsidR="00EC30A4" w:rsidRPr="00446FC0" w:rsidRDefault="00EC30A4" w:rsidP="00446FC0">
      <w:pPr>
        <w:pStyle w:val="Default"/>
        <w:rPr>
          <w:rFonts w:ascii="Arial" w:hAnsi="Arial" w:cs="Arial"/>
          <w:sz w:val="20"/>
          <w:szCs w:val="20"/>
        </w:rPr>
      </w:pPr>
      <w:r w:rsidRPr="00446FC0">
        <w:rPr>
          <w:rFonts w:ascii="Arial" w:hAnsi="Arial" w:cs="Arial"/>
          <w:sz w:val="20"/>
          <w:szCs w:val="20"/>
        </w:rPr>
        <w:t xml:space="preserve">„PORZUĆ” - kasowanie / błędne wprowadzenie / wyjście z menu; </w:t>
      </w:r>
    </w:p>
    <w:p w14:paraId="306E1643" w14:textId="77777777" w:rsidR="00EC30A4" w:rsidRPr="00446FC0" w:rsidRDefault="00EC30A4" w:rsidP="00446FC0">
      <w:pPr>
        <w:pStyle w:val="Default"/>
        <w:rPr>
          <w:rFonts w:ascii="Arial" w:hAnsi="Arial" w:cs="Arial"/>
          <w:sz w:val="20"/>
          <w:szCs w:val="20"/>
        </w:rPr>
      </w:pPr>
      <w:r w:rsidRPr="00446FC0">
        <w:rPr>
          <w:rFonts w:ascii="Arial" w:hAnsi="Arial" w:cs="Arial"/>
          <w:sz w:val="20"/>
          <w:szCs w:val="20"/>
        </w:rPr>
        <w:t xml:space="preserve">„KASUJ”- korekta źle wprowadzonego kodu PIN; </w:t>
      </w:r>
    </w:p>
    <w:p w14:paraId="0A58E69A" w14:textId="77777777" w:rsidR="00EC30A4" w:rsidRDefault="00EC30A4" w:rsidP="00446FC0">
      <w:pPr>
        <w:pStyle w:val="Default"/>
        <w:rPr>
          <w:rFonts w:ascii="Arial" w:hAnsi="Arial" w:cs="Arial"/>
          <w:sz w:val="20"/>
          <w:szCs w:val="20"/>
        </w:rPr>
      </w:pPr>
      <w:r w:rsidRPr="00446FC0">
        <w:rPr>
          <w:rFonts w:ascii="Arial" w:hAnsi="Arial" w:cs="Arial"/>
          <w:sz w:val="20"/>
          <w:szCs w:val="20"/>
        </w:rPr>
        <w:t xml:space="preserve">„ZATWIERDŹ” - potwierdzenie wprowadzenia kodu PIN / wybór z menu; </w:t>
      </w:r>
    </w:p>
    <w:p w14:paraId="20B5790D" w14:textId="77777777" w:rsidR="00446FC0" w:rsidRPr="00446FC0" w:rsidRDefault="00446FC0" w:rsidP="00446FC0">
      <w:pPr>
        <w:pStyle w:val="Default"/>
        <w:rPr>
          <w:rFonts w:ascii="Arial" w:hAnsi="Arial" w:cs="Arial"/>
          <w:sz w:val="20"/>
          <w:szCs w:val="20"/>
        </w:rPr>
      </w:pPr>
    </w:p>
    <w:p w14:paraId="0F9368C1" w14:textId="77777777" w:rsidR="00EC30A4" w:rsidRPr="00446FC0" w:rsidRDefault="00EC30A4" w:rsidP="00446FC0">
      <w:pPr>
        <w:pStyle w:val="Default"/>
        <w:rPr>
          <w:rFonts w:ascii="Arial" w:hAnsi="Arial" w:cs="Arial"/>
          <w:sz w:val="20"/>
          <w:szCs w:val="20"/>
        </w:rPr>
      </w:pPr>
      <w:r w:rsidRPr="00446FC0">
        <w:rPr>
          <w:rFonts w:ascii="Arial" w:hAnsi="Arial" w:cs="Arial"/>
          <w:sz w:val="20"/>
          <w:szCs w:val="20"/>
        </w:rPr>
        <w:t xml:space="preserve">b) Wyświetlacz: </w:t>
      </w:r>
    </w:p>
    <w:p w14:paraId="2526808B" w14:textId="44FFB21B" w:rsidR="00EC30A4" w:rsidRPr="00446FC0" w:rsidRDefault="00446FC0" w:rsidP="00446FC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C30A4" w:rsidRPr="00446FC0">
        <w:rPr>
          <w:rFonts w:ascii="Arial" w:hAnsi="Arial" w:cs="Arial"/>
          <w:sz w:val="20"/>
          <w:szCs w:val="20"/>
        </w:rPr>
        <w:t xml:space="preserve">alfanumeryczny, min. 2 linie; </w:t>
      </w:r>
    </w:p>
    <w:p w14:paraId="511E1276" w14:textId="61CBB5D7" w:rsidR="00EC30A4" w:rsidRPr="00446FC0" w:rsidRDefault="00446FC0" w:rsidP="00446FC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EC30A4" w:rsidRPr="00446FC0">
        <w:rPr>
          <w:rFonts w:ascii="Arial" w:hAnsi="Arial" w:cs="Arial"/>
          <w:sz w:val="20"/>
          <w:szCs w:val="20"/>
        </w:rPr>
        <w:t xml:space="preserve"> min. 16 znaków / linię (w sumie min. 32 znaki); </w:t>
      </w:r>
    </w:p>
    <w:p w14:paraId="09B71B07" w14:textId="5350CE57" w:rsidR="00EC30A4" w:rsidRPr="00446FC0" w:rsidRDefault="00446FC0" w:rsidP="00446FC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C30A4" w:rsidRPr="00446FC0">
        <w:rPr>
          <w:rFonts w:ascii="Arial" w:hAnsi="Arial" w:cs="Arial"/>
          <w:sz w:val="20"/>
          <w:szCs w:val="20"/>
        </w:rPr>
        <w:t xml:space="preserve">obsługa polskich znaków diakrytycznych; </w:t>
      </w:r>
    </w:p>
    <w:p w14:paraId="5D6F9849" w14:textId="77777777" w:rsidR="00446FC0" w:rsidRDefault="00446FC0" w:rsidP="00EC30A4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EC30A4" w:rsidRPr="00446FC0">
        <w:rPr>
          <w:rFonts w:ascii="Arial" w:hAnsi="Arial" w:cs="Arial"/>
          <w:sz w:val="20"/>
          <w:szCs w:val="20"/>
        </w:rPr>
        <w:t xml:space="preserve"> Polskie komunikaty na wyświetlaczu, np.: </w:t>
      </w:r>
      <w:r w:rsidR="00EC30A4" w:rsidRPr="00446FC0">
        <w:rPr>
          <w:rFonts w:ascii="Arial" w:hAnsi="Arial" w:cs="Arial"/>
          <w:i/>
          <w:iCs/>
          <w:sz w:val="20"/>
          <w:szCs w:val="20"/>
        </w:rPr>
        <w:t>Proszę przyłożyć kartę, Niewłaściwa karta, Proszę usunąć kartę, Operacja poprawna, Błąd przetwarzania, Wprowadź CAN, Wprowadź PIN, Wprowadź nowy PIN, Powtórz PIN, Weryfikacja w trakcie, Połączenie aktywne, Czytam dane</w:t>
      </w:r>
      <w:r w:rsidR="00EC30A4" w:rsidRPr="00446FC0">
        <w:rPr>
          <w:rFonts w:ascii="Arial" w:hAnsi="Arial" w:cs="Arial"/>
          <w:sz w:val="20"/>
          <w:szCs w:val="20"/>
        </w:rPr>
        <w:t>, itp.,</w:t>
      </w:r>
    </w:p>
    <w:p w14:paraId="62A3C7A4" w14:textId="639EC81B" w:rsidR="00EC30A4" w:rsidRPr="00446FC0" w:rsidRDefault="00EC30A4" w:rsidP="00EC30A4">
      <w:pPr>
        <w:pStyle w:val="Default"/>
        <w:rPr>
          <w:rFonts w:ascii="Arial" w:hAnsi="Arial" w:cs="Arial"/>
          <w:sz w:val="20"/>
          <w:szCs w:val="20"/>
        </w:rPr>
      </w:pPr>
      <w:r w:rsidRPr="00446FC0">
        <w:rPr>
          <w:rFonts w:ascii="Arial" w:hAnsi="Arial" w:cs="Arial"/>
          <w:sz w:val="20"/>
          <w:szCs w:val="20"/>
        </w:rPr>
        <w:t xml:space="preserve"> </w:t>
      </w:r>
    </w:p>
    <w:p w14:paraId="402EC980" w14:textId="25E70EB0" w:rsidR="00EC30A4" w:rsidRPr="00446FC0" w:rsidRDefault="00EC30A4" w:rsidP="00EC30A4">
      <w:pPr>
        <w:pStyle w:val="Default"/>
        <w:rPr>
          <w:rFonts w:ascii="Arial" w:hAnsi="Arial" w:cs="Arial"/>
          <w:sz w:val="20"/>
          <w:szCs w:val="20"/>
        </w:rPr>
      </w:pPr>
      <w:r w:rsidRPr="00446FC0">
        <w:rPr>
          <w:rFonts w:ascii="Arial" w:hAnsi="Arial" w:cs="Arial"/>
          <w:sz w:val="20"/>
          <w:szCs w:val="20"/>
        </w:rPr>
        <w:t>1</w:t>
      </w:r>
      <w:r w:rsidR="00446FC0">
        <w:rPr>
          <w:rFonts w:ascii="Arial" w:hAnsi="Arial" w:cs="Arial"/>
          <w:sz w:val="20"/>
          <w:szCs w:val="20"/>
        </w:rPr>
        <w:t>2</w:t>
      </w:r>
      <w:r w:rsidRPr="00446FC0">
        <w:rPr>
          <w:rFonts w:ascii="Arial" w:hAnsi="Arial" w:cs="Arial"/>
          <w:sz w:val="20"/>
          <w:szCs w:val="20"/>
        </w:rPr>
        <w:t xml:space="preserve">) Sygnalizacja stanu czytnika za pomocą diody/diod LED lub podobnego wskaźnika optycznego: </w:t>
      </w:r>
    </w:p>
    <w:p w14:paraId="5DF5150E" w14:textId="77777777" w:rsidR="00EC30A4" w:rsidRPr="00446FC0" w:rsidRDefault="00EC30A4" w:rsidP="00EC30A4">
      <w:pPr>
        <w:pStyle w:val="Default"/>
        <w:spacing w:after="59"/>
        <w:rPr>
          <w:rFonts w:ascii="Arial" w:hAnsi="Arial" w:cs="Arial"/>
          <w:sz w:val="20"/>
          <w:szCs w:val="20"/>
        </w:rPr>
      </w:pPr>
      <w:r w:rsidRPr="00446FC0">
        <w:rPr>
          <w:rFonts w:ascii="Arial" w:hAnsi="Arial" w:cs="Arial"/>
          <w:sz w:val="20"/>
          <w:szCs w:val="20"/>
        </w:rPr>
        <w:t xml:space="preserve">a) status aktywności (odczyt / zapis); </w:t>
      </w:r>
    </w:p>
    <w:p w14:paraId="1E35A6F6" w14:textId="77777777" w:rsidR="00EC30A4" w:rsidRPr="00446FC0" w:rsidRDefault="00EC30A4" w:rsidP="00EC30A4">
      <w:pPr>
        <w:pStyle w:val="Default"/>
        <w:spacing w:after="59"/>
        <w:rPr>
          <w:rFonts w:ascii="Arial" w:hAnsi="Arial" w:cs="Arial"/>
          <w:sz w:val="20"/>
          <w:szCs w:val="20"/>
        </w:rPr>
      </w:pPr>
      <w:r w:rsidRPr="00446FC0">
        <w:rPr>
          <w:rFonts w:ascii="Arial" w:hAnsi="Arial" w:cs="Arial"/>
          <w:sz w:val="20"/>
          <w:szCs w:val="20"/>
        </w:rPr>
        <w:t xml:space="preserve">b) bezczynność (oczekiwane włożenie karty); </w:t>
      </w:r>
    </w:p>
    <w:p w14:paraId="0B52DBED" w14:textId="77777777" w:rsidR="00EC30A4" w:rsidRDefault="00EC30A4" w:rsidP="00EC30A4">
      <w:pPr>
        <w:pStyle w:val="Default"/>
        <w:rPr>
          <w:rFonts w:ascii="Arial" w:hAnsi="Arial" w:cs="Arial"/>
          <w:sz w:val="20"/>
          <w:szCs w:val="20"/>
        </w:rPr>
      </w:pPr>
      <w:r w:rsidRPr="00446FC0">
        <w:rPr>
          <w:rFonts w:ascii="Arial" w:hAnsi="Arial" w:cs="Arial"/>
          <w:sz w:val="20"/>
          <w:szCs w:val="20"/>
        </w:rPr>
        <w:t xml:space="preserve">c) bezpieczny tryb sygnalizacji dla bezpiecznego wprowadzania kodu PIN z osobnym wskaźnikiem optycznym; </w:t>
      </w:r>
    </w:p>
    <w:p w14:paraId="0F5C339F" w14:textId="77777777" w:rsidR="00446FC0" w:rsidRPr="00446FC0" w:rsidRDefault="00446FC0" w:rsidP="00EC30A4">
      <w:pPr>
        <w:pStyle w:val="Default"/>
        <w:rPr>
          <w:rFonts w:ascii="Arial" w:hAnsi="Arial" w:cs="Arial"/>
          <w:sz w:val="20"/>
          <w:szCs w:val="20"/>
        </w:rPr>
      </w:pPr>
    </w:p>
    <w:p w14:paraId="04CBBB30" w14:textId="138F5364" w:rsidR="00EC30A4" w:rsidRDefault="00EC30A4" w:rsidP="00EC30A4">
      <w:pPr>
        <w:pStyle w:val="Default"/>
        <w:spacing w:after="59"/>
        <w:rPr>
          <w:rFonts w:ascii="Arial" w:hAnsi="Arial" w:cs="Arial"/>
          <w:sz w:val="20"/>
          <w:szCs w:val="20"/>
        </w:rPr>
      </w:pPr>
      <w:r w:rsidRPr="00446FC0">
        <w:rPr>
          <w:rFonts w:ascii="Arial" w:hAnsi="Arial" w:cs="Arial"/>
          <w:sz w:val="20"/>
          <w:szCs w:val="20"/>
        </w:rPr>
        <w:t>1</w:t>
      </w:r>
      <w:r w:rsidR="00446FC0">
        <w:rPr>
          <w:rFonts w:ascii="Arial" w:hAnsi="Arial" w:cs="Arial"/>
          <w:sz w:val="20"/>
          <w:szCs w:val="20"/>
        </w:rPr>
        <w:t>3</w:t>
      </w:r>
      <w:r w:rsidRPr="00446FC0">
        <w:rPr>
          <w:rFonts w:ascii="Arial" w:hAnsi="Arial" w:cs="Arial"/>
          <w:sz w:val="20"/>
          <w:szCs w:val="20"/>
        </w:rPr>
        <w:t xml:space="preserve">) Wsparcie dla aktualizacji sterowników oraz </w:t>
      </w:r>
      <w:proofErr w:type="spellStart"/>
      <w:r w:rsidRPr="00446FC0">
        <w:rPr>
          <w:rFonts w:ascii="Arial" w:hAnsi="Arial" w:cs="Arial"/>
          <w:sz w:val="20"/>
          <w:szCs w:val="20"/>
        </w:rPr>
        <w:t>firmware</w:t>
      </w:r>
      <w:proofErr w:type="spellEnd"/>
      <w:r w:rsidRPr="00446FC0">
        <w:rPr>
          <w:rFonts w:ascii="Arial" w:hAnsi="Arial" w:cs="Arial"/>
          <w:sz w:val="20"/>
          <w:szCs w:val="20"/>
        </w:rPr>
        <w:t xml:space="preserve">, w szczególności poprawki związane z usunięciem luk bezpieczeństwa w sterownikach i </w:t>
      </w:r>
      <w:proofErr w:type="spellStart"/>
      <w:r w:rsidRPr="00446FC0">
        <w:rPr>
          <w:rFonts w:ascii="Arial" w:hAnsi="Arial" w:cs="Arial"/>
          <w:sz w:val="20"/>
          <w:szCs w:val="20"/>
        </w:rPr>
        <w:t>firmware</w:t>
      </w:r>
      <w:proofErr w:type="spellEnd"/>
      <w:r w:rsidRPr="00446FC0">
        <w:rPr>
          <w:rFonts w:ascii="Arial" w:hAnsi="Arial" w:cs="Arial"/>
          <w:sz w:val="20"/>
          <w:szCs w:val="20"/>
        </w:rPr>
        <w:t xml:space="preserve"> oraz wsparciem dla kolejnych lub aktualizowanych wersji obsługiwanych systemów operacyjnych: min. 2 lata; </w:t>
      </w:r>
    </w:p>
    <w:p w14:paraId="2CF4611E" w14:textId="77777777" w:rsidR="00446FC0" w:rsidRPr="00446FC0" w:rsidRDefault="00446FC0" w:rsidP="00EC30A4">
      <w:pPr>
        <w:pStyle w:val="Default"/>
        <w:spacing w:after="59"/>
        <w:rPr>
          <w:rFonts w:ascii="Arial" w:hAnsi="Arial" w:cs="Arial"/>
          <w:sz w:val="20"/>
          <w:szCs w:val="20"/>
        </w:rPr>
      </w:pPr>
    </w:p>
    <w:p w14:paraId="16D8DABC" w14:textId="15E734AB" w:rsidR="00EC30A4" w:rsidRPr="00446FC0" w:rsidRDefault="00EC30A4" w:rsidP="00EC30A4">
      <w:pPr>
        <w:pStyle w:val="Default"/>
        <w:rPr>
          <w:rFonts w:ascii="Arial" w:hAnsi="Arial" w:cs="Arial"/>
          <w:sz w:val="20"/>
          <w:szCs w:val="20"/>
        </w:rPr>
      </w:pPr>
      <w:r w:rsidRPr="00446FC0">
        <w:rPr>
          <w:rFonts w:ascii="Arial" w:hAnsi="Arial" w:cs="Arial"/>
          <w:sz w:val="20"/>
          <w:szCs w:val="20"/>
        </w:rPr>
        <w:t>1</w:t>
      </w:r>
      <w:r w:rsidR="00446FC0">
        <w:rPr>
          <w:rFonts w:ascii="Arial" w:hAnsi="Arial" w:cs="Arial"/>
          <w:sz w:val="20"/>
          <w:szCs w:val="20"/>
        </w:rPr>
        <w:t>4</w:t>
      </w:r>
      <w:r w:rsidRPr="00446FC0">
        <w:rPr>
          <w:rFonts w:ascii="Arial" w:hAnsi="Arial" w:cs="Arial"/>
          <w:sz w:val="20"/>
          <w:szCs w:val="20"/>
        </w:rPr>
        <w:t xml:space="preserve">) Gwarancja na uszkodzenia mechaniczne oraz uszkodzenia podzespołów elektronicznych: min 2 lata. </w:t>
      </w:r>
    </w:p>
    <w:p w14:paraId="184C1DEA" w14:textId="77777777" w:rsidR="00EC30A4" w:rsidRPr="00446FC0" w:rsidRDefault="00EC30A4" w:rsidP="00EC30A4">
      <w:pPr>
        <w:pStyle w:val="Default"/>
        <w:rPr>
          <w:rFonts w:ascii="Arial" w:hAnsi="Arial" w:cs="Arial"/>
          <w:sz w:val="20"/>
          <w:szCs w:val="20"/>
        </w:rPr>
      </w:pPr>
    </w:p>
    <w:p w14:paraId="3B2455A7" w14:textId="77777777" w:rsidR="00EC30A4" w:rsidRDefault="00EC30A4" w:rsidP="00EC30A4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446FC0">
        <w:rPr>
          <w:rFonts w:ascii="Arial" w:hAnsi="Arial" w:cs="Arial"/>
          <w:b/>
          <w:bCs/>
          <w:sz w:val="20"/>
          <w:szCs w:val="20"/>
        </w:rPr>
        <w:t xml:space="preserve">Parametry opcjonalne, niewymagane do zapewnienia prawidłowej współpracy czytnika z kartą e-Dowodu ale podnoszące funkcjonalność użytkową lub poziom bezpieczeństwa: </w:t>
      </w:r>
    </w:p>
    <w:p w14:paraId="62416857" w14:textId="77777777" w:rsidR="00446FC0" w:rsidRPr="00446FC0" w:rsidRDefault="00446FC0" w:rsidP="00EC30A4">
      <w:pPr>
        <w:pStyle w:val="Default"/>
        <w:rPr>
          <w:rFonts w:ascii="Arial" w:hAnsi="Arial" w:cs="Arial"/>
          <w:sz w:val="20"/>
          <w:szCs w:val="20"/>
        </w:rPr>
      </w:pPr>
    </w:p>
    <w:p w14:paraId="7BF6B19E" w14:textId="61365409" w:rsidR="00EC30A4" w:rsidRDefault="00EC30A4" w:rsidP="00446FC0">
      <w:pPr>
        <w:pStyle w:val="Default"/>
        <w:numPr>
          <w:ilvl w:val="0"/>
          <w:numId w:val="2"/>
        </w:numPr>
        <w:spacing w:after="59"/>
        <w:rPr>
          <w:rFonts w:ascii="Arial" w:hAnsi="Arial" w:cs="Arial"/>
          <w:sz w:val="20"/>
          <w:szCs w:val="20"/>
        </w:rPr>
      </w:pPr>
      <w:r w:rsidRPr="00446FC0">
        <w:rPr>
          <w:rFonts w:ascii="Arial" w:hAnsi="Arial" w:cs="Arial"/>
          <w:sz w:val="20"/>
          <w:szCs w:val="20"/>
        </w:rPr>
        <w:t xml:space="preserve">Instalator sterownika z komunikatami w języku polskim; </w:t>
      </w:r>
    </w:p>
    <w:p w14:paraId="42090551" w14:textId="7D87067D" w:rsidR="00EC30A4" w:rsidRPr="00446FC0" w:rsidRDefault="00EC30A4" w:rsidP="00EC30A4">
      <w:pPr>
        <w:pStyle w:val="Default"/>
        <w:numPr>
          <w:ilvl w:val="0"/>
          <w:numId w:val="2"/>
        </w:numPr>
        <w:spacing w:after="59"/>
        <w:rPr>
          <w:rFonts w:ascii="Arial" w:hAnsi="Arial" w:cs="Arial"/>
          <w:sz w:val="20"/>
          <w:szCs w:val="20"/>
        </w:rPr>
      </w:pPr>
      <w:r w:rsidRPr="00446FC0">
        <w:rPr>
          <w:rFonts w:ascii="Arial" w:hAnsi="Arial" w:cs="Arial"/>
          <w:sz w:val="20"/>
          <w:szCs w:val="20"/>
        </w:rPr>
        <w:t xml:space="preserve">Interfejs użytkownika w czytniku: </w:t>
      </w:r>
    </w:p>
    <w:p w14:paraId="6F1DC545" w14:textId="77777777" w:rsidR="00EC30A4" w:rsidRPr="00446FC0" w:rsidRDefault="00EC30A4" w:rsidP="00EC30A4">
      <w:pPr>
        <w:pStyle w:val="Default"/>
        <w:rPr>
          <w:rFonts w:ascii="Arial" w:hAnsi="Arial" w:cs="Arial"/>
          <w:sz w:val="20"/>
          <w:szCs w:val="20"/>
        </w:rPr>
      </w:pPr>
      <w:r w:rsidRPr="00446FC0">
        <w:rPr>
          <w:rFonts w:ascii="Arial" w:hAnsi="Arial" w:cs="Arial"/>
          <w:sz w:val="20"/>
          <w:szCs w:val="20"/>
        </w:rPr>
        <w:t xml:space="preserve">a) Wyświetlacz: </w:t>
      </w:r>
    </w:p>
    <w:p w14:paraId="6425E7E4" w14:textId="411F7F2C" w:rsidR="00EC30A4" w:rsidRPr="00446FC0" w:rsidRDefault="00446FC0" w:rsidP="00EC30A4">
      <w:pPr>
        <w:pStyle w:val="Default"/>
        <w:spacing w:after="5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C30A4" w:rsidRPr="00446FC0">
        <w:rPr>
          <w:rFonts w:ascii="Arial" w:hAnsi="Arial" w:cs="Arial"/>
          <w:sz w:val="20"/>
          <w:szCs w:val="20"/>
        </w:rPr>
        <w:t xml:space="preserve">regulacja kontrastu ekranu; </w:t>
      </w:r>
    </w:p>
    <w:p w14:paraId="1D3E118A" w14:textId="2267FA71" w:rsidR="00EC30A4" w:rsidRDefault="00446FC0" w:rsidP="00EC30A4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EC30A4" w:rsidRPr="00446FC0">
        <w:rPr>
          <w:rFonts w:ascii="Arial" w:hAnsi="Arial" w:cs="Arial"/>
          <w:sz w:val="20"/>
          <w:szCs w:val="20"/>
        </w:rPr>
        <w:t xml:space="preserve"> regulacja jasności ekranu; </w:t>
      </w:r>
    </w:p>
    <w:p w14:paraId="29A19FA5" w14:textId="77777777" w:rsidR="00446FC0" w:rsidRPr="00446FC0" w:rsidRDefault="00446FC0" w:rsidP="00EC30A4">
      <w:pPr>
        <w:pStyle w:val="Default"/>
        <w:rPr>
          <w:rFonts w:ascii="Arial" w:hAnsi="Arial" w:cs="Arial"/>
          <w:sz w:val="20"/>
          <w:szCs w:val="20"/>
        </w:rPr>
      </w:pPr>
    </w:p>
    <w:p w14:paraId="71338A56" w14:textId="77777777" w:rsidR="00EC30A4" w:rsidRDefault="00EC30A4" w:rsidP="00EC30A4">
      <w:pPr>
        <w:pStyle w:val="Default"/>
        <w:rPr>
          <w:rFonts w:ascii="Arial" w:hAnsi="Arial" w:cs="Arial"/>
          <w:sz w:val="20"/>
          <w:szCs w:val="20"/>
        </w:rPr>
      </w:pPr>
      <w:r w:rsidRPr="00446FC0">
        <w:rPr>
          <w:rFonts w:ascii="Arial" w:hAnsi="Arial" w:cs="Arial"/>
          <w:sz w:val="20"/>
          <w:szCs w:val="20"/>
        </w:rPr>
        <w:t xml:space="preserve">b) Sygnalizacja akustyczna potwierdzająca naciśnięcia klawiszy (np. wbudowany brzęczyk lub głośnik); </w:t>
      </w:r>
    </w:p>
    <w:p w14:paraId="2DD25501" w14:textId="77777777" w:rsidR="00446FC0" w:rsidRPr="00446FC0" w:rsidRDefault="00446FC0" w:rsidP="00EC30A4">
      <w:pPr>
        <w:pStyle w:val="Default"/>
        <w:rPr>
          <w:rFonts w:ascii="Arial" w:hAnsi="Arial" w:cs="Arial"/>
          <w:sz w:val="20"/>
          <w:szCs w:val="20"/>
        </w:rPr>
      </w:pPr>
    </w:p>
    <w:p w14:paraId="614EEFB7" w14:textId="77777777" w:rsidR="00EC30A4" w:rsidRPr="00446FC0" w:rsidRDefault="00EC30A4" w:rsidP="00EC30A4">
      <w:pPr>
        <w:pStyle w:val="Default"/>
        <w:rPr>
          <w:rFonts w:ascii="Arial" w:hAnsi="Arial" w:cs="Arial"/>
          <w:sz w:val="20"/>
          <w:szCs w:val="20"/>
        </w:rPr>
      </w:pPr>
      <w:r w:rsidRPr="00446FC0">
        <w:rPr>
          <w:rFonts w:ascii="Arial" w:hAnsi="Arial" w:cs="Arial"/>
          <w:sz w:val="20"/>
          <w:szCs w:val="20"/>
        </w:rPr>
        <w:t xml:space="preserve">3) Możliwość bezpiecznej aktualizacji </w:t>
      </w:r>
      <w:proofErr w:type="spellStart"/>
      <w:r w:rsidRPr="00446FC0">
        <w:rPr>
          <w:rFonts w:ascii="Arial" w:hAnsi="Arial" w:cs="Arial"/>
          <w:sz w:val="20"/>
          <w:szCs w:val="20"/>
        </w:rPr>
        <w:t>firmware</w:t>
      </w:r>
      <w:proofErr w:type="spellEnd"/>
      <w:r w:rsidRPr="00446FC0">
        <w:rPr>
          <w:rFonts w:ascii="Arial" w:hAnsi="Arial" w:cs="Arial"/>
          <w:sz w:val="20"/>
          <w:szCs w:val="20"/>
        </w:rPr>
        <w:t xml:space="preserve">: </w:t>
      </w:r>
    </w:p>
    <w:p w14:paraId="2C4F1DAB" w14:textId="77777777" w:rsidR="00EC30A4" w:rsidRPr="00446FC0" w:rsidRDefault="00EC30A4" w:rsidP="00EC30A4">
      <w:pPr>
        <w:pStyle w:val="Default"/>
        <w:spacing w:after="59"/>
        <w:rPr>
          <w:rFonts w:ascii="Arial" w:hAnsi="Arial" w:cs="Arial"/>
          <w:sz w:val="20"/>
          <w:szCs w:val="20"/>
        </w:rPr>
      </w:pPr>
      <w:r w:rsidRPr="00446FC0">
        <w:rPr>
          <w:rFonts w:ascii="Arial" w:hAnsi="Arial" w:cs="Arial"/>
          <w:sz w:val="20"/>
          <w:szCs w:val="20"/>
        </w:rPr>
        <w:t xml:space="preserve">a) zabezpieczenie przed nieuprawnioną modyfikacją </w:t>
      </w:r>
      <w:proofErr w:type="spellStart"/>
      <w:r w:rsidRPr="00446FC0">
        <w:rPr>
          <w:rFonts w:ascii="Arial" w:hAnsi="Arial" w:cs="Arial"/>
          <w:sz w:val="20"/>
          <w:szCs w:val="20"/>
        </w:rPr>
        <w:t>firmware</w:t>
      </w:r>
      <w:proofErr w:type="spellEnd"/>
      <w:r w:rsidRPr="00446FC0">
        <w:rPr>
          <w:rFonts w:ascii="Arial" w:hAnsi="Arial" w:cs="Arial"/>
          <w:sz w:val="20"/>
          <w:szCs w:val="20"/>
        </w:rPr>
        <w:t xml:space="preserve"> za pomocą mechanizmów opartych o kryptografię klucza publicznego; </w:t>
      </w:r>
    </w:p>
    <w:p w14:paraId="7231E8F5" w14:textId="77777777" w:rsidR="00EC30A4" w:rsidRDefault="00EC30A4" w:rsidP="00EC30A4">
      <w:pPr>
        <w:pStyle w:val="Default"/>
        <w:rPr>
          <w:rFonts w:ascii="Arial" w:hAnsi="Arial" w:cs="Arial"/>
          <w:sz w:val="20"/>
          <w:szCs w:val="20"/>
        </w:rPr>
      </w:pPr>
      <w:r w:rsidRPr="00446FC0">
        <w:rPr>
          <w:rFonts w:ascii="Arial" w:hAnsi="Arial" w:cs="Arial"/>
          <w:sz w:val="20"/>
          <w:szCs w:val="20"/>
        </w:rPr>
        <w:t xml:space="preserve">b) Konieczność potwierdzenia aktualizacji </w:t>
      </w:r>
      <w:proofErr w:type="spellStart"/>
      <w:r w:rsidRPr="00446FC0">
        <w:rPr>
          <w:rFonts w:ascii="Arial" w:hAnsi="Arial" w:cs="Arial"/>
          <w:sz w:val="20"/>
          <w:szCs w:val="20"/>
        </w:rPr>
        <w:t>firmware</w:t>
      </w:r>
      <w:proofErr w:type="spellEnd"/>
      <w:r w:rsidRPr="00446FC0">
        <w:rPr>
          <w:rFonts w:ascii="Arial" w:hAnsi="Arial" w:cs="Arial"/>
          <w:sz w:val="20"/>
          <w:szCs w:val="20"/>
        </w:rPr>
        <w:t xml:space="preserve"> przyciskiem na czytniku; </w:t>
      </w:r>
    </w:p>
    <w:p w14:paraId="07EA79A4" w14:textId="77777777" w:rsidR="00446FC0" w:rsidRPr="00446FC0" w:rsidRDefault="00446FC0" w:rsidP="00EC30A4">
      <w:pPr>
        <w:pStyle w:val="Default"/>
        <w:rPr>
          <w:rFonts w:ascii="Arial" w:hAnsi="Arial" w:cs="Arial"/>
          <w:sz w:val="20"/>
          <w:szCs w:val="20"/>
        </w:rPr>
      </w:pPr>
    </w:p>
    <w:p w14:paraId="7FC2F5E9" w14:textId="77777777" w:rsidR="00EC30A4" w:rsidRDefault="00EC30A4" w:rsidP="00EC30A4">
      <w:pPr>
        <w:pStyle w:val="Default"/>
        <w:spacing w:after="59"/>
        <w:rPr>
          <w:rFonts w:ascii="Arial" w:hAnsi="Arial" w:cs="Arial"/>
          <w:sz w:val="20"/>
          <w:szCs w:val="20"/>
        </w:rPr>
      </w:pPr>
      <w:r w:rsidRPr="00446FC0">
        <w:rPr>
          <w:rFonts w:ascii="Arial" w:hAnsi="Arial" w:cs="Arial"/>
          <w:sz w:val="20"/>
          <w:szCs w:val="20"/>
        </w:rPr>
        <w:t xml:space="preserve">4) Oprogramowanie do aktualizacji </w:t>
      </w:r>
      <w:proofErr w:type="spellStart"/>
      <w:r w:rsidRPr="00446FC0">
        <w:rPr>
          <w:rFonts w:ascii="Arial" w:hAnsi="Arial" w:cs="Arial"/>
          <w:sz w:val="20"/>
          <w:szCs w:val="20"/>
        </w:rPr>
        <w:t>firmware</w:t>
      </w:r>
      <w:proofErr w:type="spellEnd"/>
      <w:r w:rsidRPr="00446FC0">
        <w:rPr>
          <w:rFonts w:ascii="Arial" w:hAnsi="Arial" w:cs="Arial"/>
          <w:sz w:val="20"/>
          <w:szCs w:val="20"/>
        </w:rPr>
        <w:t xml:space="preserve"> czytnika z komunikatami i instrukcją użytkownika w języku polskim; </w:t>
      </w:r>
    </w:p>
    <w:p w14:paraId="17754F13" w14:textId="77777777" w:rsidR="00446FC0" w:rsidRPr="00446FC0" w:rsidRDefault="00446FC0" w:rsidP="00EC30A4">
      <w:pPr>
        <w:pStyle w:val="Default"/>
        <w:spacing w:after="59"/>
        <w:rPr>
          <w:rFonts w:ascii="Arial" w:hAnsi="Arial" w:cs="Arial"/>
          <w:sz w:val="20"/>
          <w:szCs w:val="20"/>
        </w:rPr>
      </w:pPr>
    </w:p>
    <w:p w14:paraId="7560F609" w14:textId="77777777" w:rsidR="00EC30A4" w:rsidRDefault="00EC30A4" w:rsidP="00EC30A4">
      <w:pPr>
        <w:pStyle w:val="Default"/>
        <w:spacing w:after="59"/>
        <w:rPr>
          <w:rFonts w:ascii="Arial" w:hAnsi="Arial" w:cs="Arial"/>
          <w:sz w:val="20"/>
          <w:szCs w:val="20"/>
        </w:rPr>
      </w:pPr>
      <w:r w:rsidRPr="00446FC0">
        <w:rPr>
          <w:rFonts w:ascii="Arial" w:hAnsi="Arial" w:cs="Arial"/>
          <w:sz w:val="20"/>
          <w:szCs w:val="20"/>
        </w:rPr>
        <w:t xml:space="preserve">5) Średni czas bezawaryjnej pracy (MTBF): min. 300,000 godzin; </w:t>
      </w:r>
    </w:p>
    <w:p w14:paraId="1BF76F03" w14:textId="77777777" w:rsidR="00446FC0" w:rsidRPr="00446FC0" w:rsidRDefault="00446FC0" w:rsidP="00EC30A4">
      <w:pPr>
        <w:pStyle w:val="Default"/>
        <w:spacing w:after="59"/>
        <w:rPr>
          <w:rFonts w:ascii="Arial" w:hAnsi="Arial" w:cs="Arial"/>
          <w:sz w:val="20"/>
          <w:szCs w:val="20"/>
        </w:rPr>
      </w:pPr>
    </w:p>
    <w:p w14:paraId="23CBA3FE" w14:textId="77777777" w:rsidR="00EC30A4" w:rsidRDefault="00EC30A4" w:rsidP="00EC30A4">
      <w:pPr>
        <w:pStyle w:val="Default"/>
        <w:spacing w:after="59"/>
        <w:rPr>
          <w:rFonts w:ascii="Arial" w:hAnsi="Arial" w:cs="Arial"/>
          <w:sz w:val="20"/>
          <w:szCs w:val="20"/>
        </w:rPr>
      </w:pPr>
      <w:r w:rsidRPr="00446FC0">
        <w:rPr>
          <w:rFonts w:ascii="Arial" w:hAnsi="Arial" w:cs="Arial"/>
          <w:sz w:val="20"/>
          <w:szCs w:val="20"/>
        </w:rPr>
        <w:t xml:space="preserve">6) Trwałość klawiszy: co najmniej 1,000,000 naciśnięć na klawisz; </w:t>
      </w:r>
    </w:p>
    <w:p w14:paraId="5A38CE22" w14:textId="77777777" w:rsidR="00446FC0" w:rsidRPr="00446FC0" w:rsidRDefault="00446FC0" w:rsidP="00EC30A4">
      <w:pPr>
        <w:pStyle w:val="Default"/>
        <w:spacing w:after="59"/>
        <w:rPr>
          <w:rFonts w:ascii="Arial" w:hAnsi="Arial" w:cs="Arial"/>
          <w:sz w:val="20"/>
          <w:szCs w:val="20"/>
        </w:rPr>
      </w:pPr>
    </w:p>
    <w:p w14:paraId="565F1054" w14:textId="77777777" w:rsidR="00EC30A4" w:rsidRPr="00446FC0" w:rsidRDefault="00EC30A4" w:rsidP="00EC30A4">
      <w:pPr>
        <w:pStyle w:val="Default"/>
        <w:rPr>
          <w:rFonts w:ascii="Arial" w:hAnsi="Arial" w:cs="Arial"/>
          <w:sz w:val="20"/>
          <w:szCs w:val="20"/>
        </w:rPr>
      </w:pPr>
      <w:r w:rsidRPr="00446FC0">
        <w:rPr>
          <w:rFonts w:ascii="Arial" w:hAnsi="Arial" w:cs="Arial"/>
          <w:sz w:val="20"/>
          <w:szCs w:val="20"/>
        </w:rPr>
        <w:t xml:space="preserve">7) Wytrzymała, trwała obudowa. </w:t>
      </w:r>
    </w:p>
    <w:p w14:paraId="3A3C9C33" w14:textId="77777777" w:rsidR="00AA1E17" w:rsidRPr="00446FC0" w:rsidRDefault="00AA1E17">
      <w:pPr>
        <w:rPr>
          <w:rFonts w:ascii="Arial" w:hAnsi="Arial" w:cs="Arial"/>
          <w:sz w:val="20"/>
          <w:szCs w:val="20"/>
        </w:rPr>
      </w:pPr>
    </w:p>
    <w:sectPr w:rsidR="00AA1E17" w:rsidRPr="00446FC0" w:rsidSect="003B7144">
      <w:pgSz w:w="11906" w:h="16838" w:code="9"/>
      <w:pgMar w:top="1840" w:right="896" w:bottom="1417" w:left="1204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707848"/>
    <w:multiLevelType w:val="hybridMultilevel"/>
    <w:tmpl w:val="6CF457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B5E87"/>
    <w:multiLevelType w:val="hybridMultilevel"/>
    <w:tmpl w:val="22348E20"/>
    <w:lvl w:ilvl="0" w:tplc="C698450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5303471">
    <w:abstractNumId w:val="1"/>
  </w:num>
  <w:num w:numId="2" w16cid:durableId="805663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A4"/>
    <w:rsid w:val="002634E0"/>
    <w:rsid w:val="003B7144"/>
    <w:rsid w:val="00446FC0"/>
    <w:rsid w:val="00AA1E17"/>
    <w:rsid w:val="00D61901"/>
    <w:rsid w:val="00EC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00700"/>
  <w15:chartTrackingRefBased/>
  <w15:docId w15:val="{3C00CDA3-AF6A-4E3F-ACD1-E5A63B99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C30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446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Hajnysz</dc:creator>
  <cp:keywords/>
  <dc:description/>
  <cp:lastModifiedBy>Anna Hajnysz</cp:lastModifiedBy>
  <cp:revision>2</cp:revision>
  <cp:lastPrinted>2024-05-17T07:35:00Z</cp:lastPrinted>
  <dcterms:created xsi:type="dcterms:W3CDTF">2024-05-17T07:22:00Z</dcterms:created>
  <dcterms:modified xsi:type="dcterms:W3CDTF">2024-05-17T07:45:00Z</dcterms:modified>
</cp:coreProperties>
</file>