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0192" w14:textId="23ABF432" w:rsidR="00C74107" w:rsidRDefault="00BC7FB5" w:rsidP="008174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Zał. do SIWZ - </w:t>
      </w:r>
      <w:r w:rsidR="00EC3769" w:rsidRPr="005F0858">
        <w:rPr>
          <w:b/>
          <w:bCs/>
          <w:sz w:val="24"/>
          <w:szCs w:val="24"/>
        </w:rPr>
        <w:t>Opis przedmiotu zamówienia</w:t>
      </w:r>
    </w:p>
    <w:p w14:paraId="79471435" w14:textId="77777777" w:rsidR="0081747F" w:rsidRPr="005F0858" w:rsidRDefault="0081747F" w:rsidP="0081747F">
      <w:pPr>
        <w:jc w:val="center"/>
        <w:rPr>
          <w:b/>
          <w:bCs/>
          <w:sz w:val="24"/>
          <w:szCs w:val="24"/>
        </w:rPr>
      </w:pPr>
    </w:p>
    <w:p w14:paraId="402A04FF" w14:textId="021F94E7" w:rsidR="00EC3769" w:rsidRPr="005F0858" w:rsidRDefault="00EC3769" w:rsidP="009A45C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F0858">
        <w:rPr>
          <w:sz w:val="24"/>
          <w:szCs w:val="24"/>
        </w:rPr>
        <w:t>Przedmiotem zamówienia jest świadczenie usługi</w:t>
      </w:r>
      <w:r w:rsidR="009225A7" w:rsidRPr="005F0858">
        <w:rPr>
          <w:sz w:val="24"/>
          <w:szCs w:val="24"/>
        </w:rPr>
        <w:t xml:space="preserve"> zabezpieczenia medycznego na terenie Portu Lotniczego Poznań-Ławica Sp. z o.o. </w:t>
      </w:r>
      <w:r w:rsidR="009A45CB" w:rsidRPr="005F0858">
        <w:rPr>
          <w:rStyle w:val="markedcontent"/>
          <w:sz w:val="24"/>
          <w:szCs w:val="24"/>
        </w:rPr>
        <w:t>zespół wyjazdowy podstawowy, spełniający wymogi właściwe dla zespołu ratownictwa medycznego, o którym</w:t>
      </w:r>
      <w:r w:rsidR="009A45CB" w:rsidRPr="005F0858">
        <w:rPr>
          <w:sz w:val="24"/>
          <w:szCs w:val="24"/>
        </w:rPr>
        <w:br/>
      </w:r>
      <w:r w:rsidR="009A45CB" w:rsidRPr="005F0858">
        <w:rPr>
          <w:rStyle w:val="markedcontent"/>
          <w:sz w:val="24"/>
          <w:szCs w:val="24"/>
        </w:rPr>
        <w:t xml:space="preserve">mowa w art. 36 ust. 1 pkt 2 ustawy o PRM </w:t>
      </w:r>
      <w:r w:rsidR="009225A7" w:rsidRPr="005F0858">
        <w:rPr>
          <w:sz w:val="24"/>
          <w:szCs w:val="24"/>
        </w:rPr>
        <w:t xml:space="preserve">w okresie od dnia </w:t>
      </w:r>
      <w:r w:rsidR="00301EB2">
        <w:rPr>
          <w:sz w:val="24"/>
          <w:szCs w:val="24"/>
        </w:rPr>
        <w:t>30.09.</w:t>
      </w:r>
      <w:r w:rsidR="009225A7" w:rsidRPr="005F0858">
        <w:rPr>
          <w:sz w:val="24"/>
          <w:szCs w:val="24"/>
        </w:rPr>
        <w:t xml:space="preserve"> 202</w:t>
      </w:r>
      <w:r w:rsidR="00D336DC">
        <w:rPr>
          <w:sz w:val="24"/>
          <w:szCs w:val="24"/>
        </w:rPr>
        <w:t>3</w:t>
      </w:r>
      <w:r w:rsidR="009225A7" w:rsidRPr="005F0858">
        <w:rPr>
          <w:sz w:val="24"/>
          <w:szCs w:val="24"/>
        </w:rPr>
        <w:t xml:space="preserve"> r. d</w:t>
      </w:r>
      <w:r w:rsidR="00301EB2">
        <w:rPr>
          <w:sz w:val="24"/>
          <w:szCs w:val="24"/>
        </w:rPr>
        <w:t>o 31.12.2024 r.</w:t>
      </w:r>
    </w:p>
    <w:p w14:paraId="149743AE" w14:textId="77777777" w:rsidR="00DF61DD" w:rsidRPr="005F0858" w:rsidRDefault="009A45CB" w:rsidP="009A45CB">
      <w:pPr>
        <w:pStyle w:val="Default"/>
        <w:numPr>
          <w:ilvl w:val="0"/>
          <w:numId w:val="1"/>
        </w:numPr>
        <w:jc w:val="both"/>
      </w:pPr>
      <w:r w:rsidRPr="005F0858">
        <w:t>Przedmiot zamówienia należy wykonać zgodnie z aktualnie obowiązującymi przepisami prawa, tj.:</w:t>
      </w:r>
    </w:p>
    <w:p w14:paraId="4DA0584C" w14:textId="10CE2B99" w:rsidR="00DF61DD" w:rsidRPr="005F0858" w:rsidRDefault="00DF61DD" w:rsidP="00DF61DD">
      <w:pPr>
        <w:pStyle w:val="Default"/>
        <w:numPr>
          <w:ilvl w:val="0"/>
          <w:numId w:val="2"/>
        </w:numPr>
      </w:pPr>
      <w:r w:rsidRPr="005F0858">
        <w:t xml:space="preserve">Ustawą z dnia 8 września 2006 r. </w:t>
      </w:r>
      <w:r w:rsidRPr="005F0858">
        <w:rPr>
          <w:i/>
          <w:iCs/>
        </w:rPr>
        <w:t xml:space="preserve">o Państwowym Ratownictwie Medycznym </w:t>
      </w:r>
      <w:r w:rsidRPr="005F0858">
        <w:t xml:space="preserve">/t. j. tekst jednolity: Dz. U. z 2020 r., poz. 882 z </w:t>
      </w:r>
      <w:proofErr w:type="spellStart"/>
      <w:r w:rsidRPr="005F0858">
        <w:t>późn</w:t>
      </w:r>
      <w:proofErr w:type="spellEnd"/>
      <w:r w:rsidRPr="005F0858">
        <w:t>. zm.;</w:t>
      </w:r>
    </w:p>
    <w:p w14:paraId="506B345E" w14:textId="138B296D" w:rsidR="00DF61DD" w:rsidRPr="005F0858" w:rsidRDefault="00DF61DD" w:rsidP="00DF61DD">
      <w:pPr>
        <w:pStyle w:val="Default"/>
        <w:numPr>
          <w:ilvl w:val="0"/>
          <w:numId w:val="2"/>
        </w:numPr>
      </w:pPr>
      <w:r w:rsidRPr="005F0858">
        <w:t>Rozporządzeniem Ministra Infrastruktury z dnia 28 października 2021 r. zmieniające rozporządzenie w sprawie eksploatacji lotnisk (Dz.U. z 2022 r., poz.452)</w:t>
      </w:r>
    </w:p>
    <w:p w14:paraId="0FEFCABD" w14:textId="128537AE" w:rsidR="005F0858" w:rsidRPr="005F0858" w:rsidRDefault="005F0858" w:rsidP="005F0858">
      <w:pPr>
        <w:pStyle w:val="Default"/>
        <w:numPr>
          <w:ilvl w:val="0"/>
          <w:numId w:val="1"/>
        </w:numPr>
      </w:pPr>
      <w:r w:rsidRPr="005F0858">
        <w:t xml:space="preserve">W ramach zabezpieczenia medycznego, o którym mowa w ust. 1 Wykonawca zobowiązuje się do: </w:t>
      </w:r>
    </w:p>
    <w:p w14:paraId="2D296FBD" w14:textId="08ADC5C1" w:rsidR="005F0858" w:rsidRPr="005F0858" w:rsidRDefault="005F0858" w:rsidP="00D430BD">
      <w:pPr>
        <w:pStyle w:val="Default"/>
        <w:numPr>
          <w:ilvl w:val="0"/>
          <w:numId w:val="5"/>
        </w:numPr>
        <w:jc w:val="both"/>
      </w:pPr>
      <w:r w:rsidRPr="005F0858">
        <w:rPr>
          <w:sz w:val="23"/>
          <w:szCs w:val="23"/>
        </w:rPr>
        <w:t xml:space="preserve">udzielania pomocy medycznej w przypadkach zagrożenia życia lub nagłego pogorszenia stanu zdrowia osób przebywających na terenie zarządzanym przez Zamawiającego, zgodnie z posiadaną wiedzą medyczną i wytycznymi Polskiej Rady Resuscytacji; </w:t>
      </w:r>
    </w:p>
    <w:p w14:paraId="25C20DB0" w14:textId="6AC63615" w:rsidR="00D430BD" w:rsidRDefault="00D430BD" w:rsidP="00D430BD">
      <w:pPr>
        <w:pStyle w:val="Default"/>
        <w:numPr>
          <w:ilvl w:val="0"/>
          <w:numId w:val="5"/>
        </w:numPr>
        <w:spacing w:after="2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utrzymania w pełnej gotowości karetki, w miejscu wskazanym przez Zamawiającego; </w:t>
      </w:r>
    </w:p>
    <w:p w14:paraId="2093EF2F" w14:textId="1634AC98" w:rsidR="00D430BD" w:rsidRDefault="00D430BD" w:rsidP="00D430BD">
      <w:pPr>
        <w:pStyle w:val="Default"/>
        <w:numPr>
          <w:ilvl w:val="0"/>
          <w:numId w:val="5"/>
        </w:numPr>
        <w:spacing w:after="2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segregacji i zabezpieczania rannych w przypadkach zdarzenia z większą ilością poszkodowanych; </w:t>
      </w:r>
    </w:p>
    <w:p w14:paraId="664B942C" w14:textId="3DBEE2BD" w:rsidR="00D430BD" w:rsidRDefault="00D430BD" w:rsidP="00D430BD">
      <w:pPr>
        <w:pStyle w:val="Default"/>
        <w:numPr>
          <w:ilvl w:val="0"/>
          <w:numId w:val="5"/>
        </w:numPr>
        <w:spacing w:after="2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kierowania działaniami ratownictwa medycznego na terenie i w rejonie operacyjnym zarządzanym przez Zamawiającego w przypadkach zdarzenia z większą ilością poszkodowanych; </w:t>
      </w:r>
    </w:p>
    <w:p w14:paraId="7C803B5D" w14:textId="210514CB" w:rsidR="00D430BD" w:rsidRDefault="00D430BD" w:rsidP="00D430BD">
      <w:pPr>
        <w:pStyle w:val="Default"/>
        <w:numPr>
          <w:ilvl w:val="0"/>
          <w:numId w:val="5"/>
        </w:numPr>
        <w:spacing w:after="2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badania i zabezpieczenia medycznego osób przebywających na terenie zarządzanym przez Zamawiającego podejrzanych o chorobę zakaźną lub osób po kontakcie z osobami zarażonymi chorobą zakaźną lub materiałem zakaźnym; </w:t>
      </w:r>
    </w:p>
    <w:p w14:paraId="5E7267C1" w14:textId="27195FB3" w:rsidR="00D430BD" w:rsidRDefault="00D430BD" w:rsidP="00D430BD">
      <w:pPr>
        <w:pStyle w:val="Default"/>
        <w:numPr>
          <w:ilvl w:val="0"/>
          <w:numId w:val="5"/>
        </w:numPr>
        <w:spacing w:after="2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udziale w ćwiczeniach organizowanych przez Zamawiającego (ćwiczenia całościowe, aplikacyjne, ćwiczenia doskonalące współpracę służb lotniskowych); </w:t>
      </w:r>
    </w:p>
    <w:p w14:paraId="66033273" w14:textId="6E7BF352" w:rsidR="00D430BD" w:rsidRDefault="00D430BD" w:rsidP="00D430BD">
      <w:pPr>
        <w:pStyle w:val="Default"/>
        <w:numPr>
          <w:ilvl w:val="0"/>
          <w:numId w:val="5"/>
        </w:numPr>
        <w:spacing w:after="2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zabezpieczenia działań Lotniskowej Służby Ratowniczo - Gaśniczej i innych służb lotniskowych; </w:t>
      </w:r>
    </w:p>
    <w:p w14:paraId="668285E0" w14:textId="1995DB60" w:rsidR="00BE39CB" w:rsidRDefault="00BE39CB" w:rsidP="00BE39CB">
      <w:pPr>
        <w:pStyle w:val="Default"/>
        <w:numPr>
          <w:ilvl w:val="0"/>
          <w:numId w:val="5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przestrzegania procedur oraz przepisów obowiązujących na terenie zarządzanym przez Zamawiającego, w tym dotyczących bezpieczeństwa, bhp i p.poż; </w:t>
      </w:r>
    </w:p>
    <w:p w14:paraId="2A39AC23" w14:textId="77777777" w:rsidR="00953ECF" w:rsidRDefault="00BE39CB" w:rsidP="00BE39CB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udziału w szkoleniach (wstępnych i okresowych) niezbędnych do świadczenia usług na terenie zarządzanym przez Zamawiającego;</w:t>
      </w:r>
    </w:p>
    <w:p w14:paraId="13A32113" w14:textId="35BCA21F" w:rsidR="00931CE7" w:rsidRPr="0081747F" w:rsidRDefault="00931CE7" w:rsidP="00931CE7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Verdana" w:hAnsi="Verdana" w:cs="Arial"/>
          <w:sz w:val="20"/>
        </w:rPr>
      </w:pPr>
      <w:r w:rsidRPr="0081747F">
        <w:rPr>
          <w:rStyle w:val="markedcontent"/>
          <w:rFonts w:ascii="Verdana" w:hAnsi="Verdana" w:cs="Arial"/>
          <w:sz w:val="20"/>
        </w:rPr>
        <w:t xml:space="preserve">zabezpieczenia we własnym zakresie usuwanie odpadów medycznych wytworzonych na terenie Portu Lotniczego Poznań - Ławica zgodnie z obowiązującymi przepisami (potwierdzenie wytworzenia i usunięcia odpadów winno się znajdować w raporcie miesięcznym); </w:t>
      </w:r>
    </w:p>
    <w:p w14:paraId="1A656180" w14:textId="6D7CB177" w:rsidR="00882DEB" w:rsidRPr="0081747F" w:rsidRDefault="00882DEB" w:rsidP="00882DEB">
      <w:pPr>
        <w:pStyle w:val="Default"/>
        <w:numPr>
          <w:ilvl w:val="0"/>
          <w:numId w:val="5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81747F">
        <w:rPr>
          <w:rFonts w:ascii="Verdana" w:hAnsi="Verdana"/>
          <w:color w:val="auto"/>
          <w:sz w:val="20"/>
          <w:szCs w:val="20"/>
        </w:rPr>
        <w:t xml:space="preserve">do dysponowania </w:t>
      </w:r>
      <w:r w:rsidRPr="0081747F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wyposażeniem medycznym do podstawie art. 14 ust. 2 ustawy z dnia 24 sierpnia 1991 r. o ochronie przeciwpożarowej (Dz. U. z 2021 r. poz. 869 i 2490), zgodnie z załącznikiem nr  </w:t>
      </w:r>
      <w:r w:rsidRPr="0081747F">
        <w:rPr>
          <w:rFonts w:ascii="Verdana" w:hAnsi="Verdana"/>
          <w:color w:val="auto"/>
          <w:sz w:val="20"/>
          <w:szCs w:val="20"/>
        </w:rPr>
        <w:t xml:space="preserve">(Tabela nr 2, 4, 5 i ,6) </w:t>
      </w:r>
      <w:r w:rsidRPr="0081747F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do </w:t>
      </w:r>
      <w:r w:rsidRPr="0081747F">
        <w:rPr>
          <w:rFonts w:ascii="Verdana" w:hAnsi="Verdana"/>
          <w:color w:val="auto"/>
          <w:sz w:val="20"/>
          <w:szCs w:val="20"/>
        </w:rPr>
        <w:t xml:space="preserve">Rozporządzeniem </w:t>
      </w:r>
      <w:r w:rsidRPr="0081747F">
        <w:rPr>
          <w:rFonts w:ascii="Verdana" w:hAnsi="Verdana"/>
          <w:color w:val="auto"/>
          <w:sz w:val="20"/>
          <w:szCs w:val="20"/>
        </w:rPr>
        <w:lastRenderedPageBreak/>
        <w:t>Ministra Infrastruktury z dnia 28 października 2021 r. i dostarczenia go w żądanej specyfikacji do Portu Lotniczego Poznań – Ławica.</w:t>
      </w:r>
    </w:p>
    <w:p w14:paraId="153769A3" w14:textId="77777777" w:rsidR="00931CE7" w:rsidRDefault="00931CE7" w:rsidP="00882DEB">
      <w:pPr>
        <w:pStyle w:val="Default"/>
        <w:ind w:left="720"/>
        <w:rPr>
          <w:sz w:val="23"/>
          <w:szCs w:val="23"/>
        </w:rPr>
      </w:pPr>
    </w:p>
    <w:p w14:paraId="1EBC51BD" w14:textId="7710A359" w:rsidR="00953ECF" w:rsidRDefault="00953ECF" w:rsidP="00953ECF">
      <w:pPr>
        <w:pStyle w:val="Default"/>
        <w:numPr>
          <w:ilvl w:val="0"/>
          <w:numId w:val="1"/>
        </w:numPr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Wykonawca zobowiązany jest do utrzymania zespołu </w:t>
      </w:r>
      <w:r w:rsidR="006031B5">
        <w:rPr>
          <w:sz w:val="23"/>
          <w:szCs w:val="23"/>
        </w:rPr>
        <w:t>podstawowego</w:t>
      </w:r>
      <w:r>
        <w:rPr>
          <w:sz w:val="23"/>
          <w:szCs w:val="23"/>
        </w:rPr>
        <w:t xml:space="preserve"> w pełnej gotowości w rozumieniu ustawy z dnia 8 września 2006 r. o Państwowym Ratownictwie Medycznym (tekst jednolity: Dz. U. z 2020 r., poz. 882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 xml:space="preserve">. zm.; dalej: Ustawa). </w:t>
      </w:r>
    </w:p>
    <w:p w14:paraId="3998947B" w14:textId="104E88F6" w:rsidR="00953ECF" w:rsidRDefault="00953ECF" w:rsidP="00953ECF">
      <w:pPr>
        <w:pStyle w:val="Default"/>
        <w:numPr>
          <w:ilvl w:val="0"/>
          <w:numId w:val="1"/>
        </w:numPr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>Wykonawca, jako podmiot działający profesjonalnie, oświadcza, że zespół specjalistyczny, o którym mowa w ust. 4 niniejszego</w:t>
      </w:r>
      <w:r w:rsidR="006031B5">
        <w:rPr>
          <w:sz w:val="23"/>
          <w:szCs w:val="23"/>
        </w:rPr>
        <w:t xml:space="preserve"> opisu</w:t>
      </w:r>
      <w:r>
        <w:rPr>
          <w:sz w:val="23"/>
          <w:szCs w:val="23"/>
        </w:rPr>
        <w:t xml:space="preserve">, posiada kwalifikacje, uprawnienia i umiejętności, niezbędne do należytego i profesjonalnego wykonywania przedmiotu umowy. </w:t>
      </w:r>
    </w:p>
    <w:p w14:paraId="5183BB65" w14:textId="6833215F" w:rsidR="00953ECF" w:rsidRPr="00953ECF" w:rsidRDefault="00953ECF" w:rsidP="007068F2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Wykonawca zobowiązuje się do </w:t>
      </w:r>
      <w:r w:rsidR="0081747F">
        <w:rPr>
          <w:sz w:val="23"/>
          <w:szCs w:val="23"/>
        </w:rPr>
        <w:t xml:space="preserve">przekazywania na bieżąco </w:t>
      </w:r>
      <w:r>
        <w:rPr>
          <w:sz w:val="23"/>
          <w:szCs w:val="23"/>
        </w:rPr>
        <w:t xml:space="preserve">Zamawiającemu dokumentów potwierdzających kwalifikacje, uprawnienia i umiejętności zespołu podstawowego </w:t>
      </w:r>
      <w:r w:rsidRPr="00953ECF">
        <w:rPr>
          <w:color w:val="auto"/>
          <w:sz w:val="23"/>
          <w:szCs w:val="23"/>
        </w:rPr>
        <w:t xml:space="preserve">wykonującego przedmiot umowy, </w:t>
      </w:r>
    </w:p>
    <w:p w14:paraId="4EB68B26" w14:textId="309B6156" w:rsidR="006031B5" w:rsidRPr="006031B5" w:rsidRDefault="006031B5" w:rsidP="006031B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6031B5">
        <w:rPr>
          <w:rFonts w:ascii="Calibri" w:hAnsi="Calibri" w:cs="Calibri"/>
          <w:color w:val="000000"/>
          <w:sz w:val="23"/>
          <w:szCs w:val="23"/>
        </w:rPr>
        <w:t xml:space="preserve">Zespół podstawowy, o którym mowa w ust. 4 będzie się składał z: </w:t>
      </w:r>
    </w:p>
    <w:p w14:paraId="7B280E92" w14:textId="0462218C" w:rsidR="006031B5" w:rsidRPr="006031B5" w:rsidRDefault="006031B5" w:rsidP="006031B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6031B5">
        <w:rPr>
          <w:rFonts w:ascii="Calibri" w:hAnsi="Calibri" w:cs="Calibri"/>
          <w:color w:val="000000"/>
          <w:sz w:val="23"/>
          <w:szCs w:val="23"/>
        </w:rPr>
        <w:t xml:space="preserve">2 (słownie: dwóch) ratowników medycznych lub ratownika medycznego i pielęgniarki o specjalizacji ratownictwo medyczne, zgodnie z wytycznymi określonymi w Ustawie </w:t>
      </w:r>
    </w:p>
    <w:p w14:paraId="48E999F0" w14:textId="12BA1531" w:rsidR="006031B5" w:rsidRPr="0081747F" w:rsidRDefault="006031B5" w:rsidP="006031B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81747F">
        <w:rPr>
          <w:rFonts w:ascii="Calibri" w:hAnsi="Calibri" w:cs="Calibri"/>
          <w:sz w:val="23"/>
          <w:szCs w:val="23"/>
        </w:rPr>
        <w:t xml:space="preserve">osoby posiadającej uprawnienia do powadzenia pojazdów uprzywilejowanych w kategorii właściwej do kierowania karetką będącą na wyposażeniu zespołu (np. ratownik medyczny – kierowca). </w:t>
      </w:r>
    </w:p>
    <w:p w14:paraId="5C21898F" w14:textId="39A5556F" w:rsidR="006031B5" w:rsidRPr="001C145C" w:rsidRDefault="007D5B8A" w:rsidP="00565F66">
      <w:pPr>
        <w:pStyle w:val="Akapitzlist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0"/>
        </w:rPr>
      </w:pPr>
      <w:r w:rsidRPr="001C145C">
        <w:rPr>
          <w:rFonts w:ascii="Verdana" w:hAnsi="Verdana"/>
          <w:sz w:val="20"/>
        </w:rPr>
        <w:t>Co najmniej jedna z ww. osób powinna posiadać minimum roczne doświadczenie w pracy (w pogotowiu ratunkowym, szpitalnym oddziale ratunkowym lub oddziale intensywnej terapii).</w:t>
      </w:r>
      <w:r w:rsidRPr="001C145C">
        <w:rPr>
          <w:rFonts w:ascii="Verdana" w:hAnsi="Verdana" w:cs="Calibri"/>
          <w:sz w:val="20"/>
        </w:rPr>
        <w:t xml:space="preserve">  </w:t>
      </w:r>
    </w:p>
    <w:p w14:paraId="69D98019" w14:textId="3E99494F" w:rsidR="008665EB" w:rsidRPr="008665EB" w:rsidRDefault="008665EB" w:rsidP="008665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8665EB">
        <w:rPr>
          <w:rFonts w:ascii="Calibri" w:hAnsi="Calibri" w:cs="Calibri"/>
          <w:color w:val="000000"/>
          <w:sz w:val="23"/>
          <w:szCs w:val="23"/>
        </w:rPr>
        <w:t xml:space="preserve">Ze wszystkich działań prowadzonych na terenie zarządzanym przez Zamawiającego Wykonawca sporządza raport medyczny wg. wzoru ustalonego z Zamawiającym. </w:t>
      </w:r>
    </w:p>
    <w:p w14:paraId="187F1057" w14:textId="77777777" w:rsidR="006031B5" w:rsidRDefault="000163DA" w:rsidP="007711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0163DA">
        <w:rPr>
          <w:rFonts w:ascii="Calibri" w:hAnsi="Calibri" w:cs="Calibri"/>
          <w:color w:val="000000"/>
          <w:sz w:val="23"/>
          <w:szCs w:val="23"/>
        </w:rPr>
        <w:t>Karetka, która będzie służyła do wykonania przedmiotu umowy, musi spełniać aktualne kryteria techniczne dla ambulansu typu C zgodnie z wymaganiami aktualnej wersji norm PN EN 1789 (ambulans typu C) oraz PN-EN 1865 (dla urządzeń do transportowania pacjentów) (lub norm równoważnych) i posiadać pełne wyposażenie w sprzęt ratowniczy wg standardu karetki S w zakresie odpowiednim do przedmiotu umowy i przez cały okres trwania umowy będzie sprawny i kompletny oraz przez cały okres świadczenia usługi ambulans będzie sprawny technicznie.</w:t>
      </w:r>
    </w:p>
    <w:p w14:paraId="449DF692" w14:textId="296749B9" w:rsidR="006F248A" w:rsidRPr="006F248A" w:rsidRDefault="006F248A" w:rsidP="007711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F248A">
        <w:rPr>
          <w:rFonts w:ascii="Calibri" w:hAnsi="Calibri" w:cs="Calibri"/>
          <w:color w:val="000000"/>
          <w:sz w:val="23"/>
          <w:szCs w:val="23"/>
        </w:rPr>
        <w:t xml:space="preserve">Warunki wykonania przedmiotu zamówienia: </w:t>
      </w:r>
    </w:p>
    <w:p w14:paraId="7B0909BD" w14:textId="77777777" w:rsidR="006F248A" w:rsidRPr="006F248A" w:rsidRDefault="006F248A" w:rsidP="00B8245E">
      <w:pPr>
        <w:pStyle w:val="Akapitzlist"/>
        <w:autoSpaceDE w:val="0"/>
        <w:autoSpaceDN w:val="0"/>
        <w:adjustRightInd w:val="0"/>
        <w:spacing w:after="22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6F248A">
        <w:rPr>
          <w:rFonts w:ascii="Calibri" w:hAnsi="Calibri" w:cs="Calibri"/>
          <w:color w:val="000000"/>
          <w:sz w:val="23"/>
          <w:szCs w:val="23"/>
        </w:rPr>
        <w:t xml:space="preserve">a) Usługa zabezpieczenia medycznego prowadzona będzie przez Wykonawcę w sposób ciągły, przez 24 godziny na dobę przez wszystkie dni w roku; </w:t>
      </w:r>
    </w:p>
    <w:p w14:paraId="24C79B89" w14:textId="26876797" w:rsidR="006F248A" w:rsidRPr="0081747F" w:rsidRDefault="006F248A" w:rsidP="00B8245E">
      <w:pPr>
        <w:pStyle w:val="Akapitzlist"/>
        <w:autoSpaceDE w:val="0"/>
        <w:autoSpaceDN w:val="0"/>
        <w:adjustRightInd w:val="0"/>
        <w:spacing w:after="22" w:line="240" w:lineRule="auto"/>
        <w:jc w:val="both"/>
        <w:rPr>
          <w:rFonts w:ascii="Calibri" w:hAnsi="Calibri" w:cs="Calibri"/>
          <w:sz w:val="23"/>
          <w:szCs w:val="23"/>
        </w:rPr>
      </w:pPr>
      <w:r w:rsidRPr="006F248A">
        <w:rPr>
          <w:rFonts w:ascii="Calibri" w:hAnsi="Calibri" w:cs="Calibri"/>
          <w:color w:val="000000"/>
          <w:sz w:val="23"/>
          <w:szCs w:val="23"/>
        </w:rPr>
        <w:t>b) w przypadku konieczności opuszczenia terenu P</w:t>
      </w:r>
      <w:r w:rsidR="00B8245E">
        <w:rPr>
          <w:rFonts w:ascii="Calibri" w:hAnsi="Calibri" w:cs="Calibri"/>
          <w:color w:val="000000"/>
          <w:sz w:val="23"/>
          <w:szCs w:val="23"/>
        </w:rPr>
        <w:t xml:space="preserve">ortu </w:t>
      </w:r>
      <w:r w:rsidRPr="006F248A">
        <w:rPr>
          <w:rFonts w:ascii="Calibri" w:hAnsi="Calibri" w:cs="Calibri"/>
          <w:color w:val="000000"/>
          <w:sz w:val="23"/>
          <w:szCs w:val="23"/>
        </w:rPr>
        <w:t>L</w:t>
      </w:r>
      <w:r w:rsidR="00B8245E">
        <w:rPr>
          <w:rFonts w:ascii="Calibri" w:hAnsi="Calibri" w:cs="Calibri"/>
          <w:color w:val="000000"/>
          <w:sz w:val="23"/>
          <w:szCs w:val="23"/>
        </w:rPr>
        <w:t>otniczego</w:t>
      </w:r>
      <w:r w:rsidRPr="006F248A">
        <w:rPr>
          <w:rFonts w:ascii="Calibri" w:hAnsi="Calibri" w:cs="Calibri"/>
          <w:color w:val="000000"/>
          <w:sz w:val="23"/>
          <w:szCs w:val="23"/>
        </w:rPr>
        <w:t xml:space="preserve"> przez karetkę z przyczyn innych niż udzielanie pomocy lub transportu chorego, Wykonawca zobowiązany jest zapewnić, na ten czas, karetkę o standardzie i wyposażeniu nie gorszym niż opisany </w:t>
      </w:r>
      <w:r w:rsidRPr="0081747F">
        <w:rPr>
          <w:rFonts w:ascii="Calibri" w:hAnsi="Calibri" w:cs="Calibri"/>
          <w:sz w:val="23"/>
          <w:szCs w:val="23"/>
        </w:rPr>
        <w:t xml:space="preserve">w ust. 9 niniejszego paragrafu, a także zespół medyczny, zgodnie z ust. 7 niniejszego paragrafu; </w:t>
      </w:r>
    </w:p>
    <w:p w14:paraId="18A6A49F" w14:textId="4C9E2CE6" w:rsidR="006F248A" w:rsidRPr="006F248A" w:rsidRDefault="006F248A" w:rsidP="00B8245E">
      <w:pPr>
        <w:pStyle w:val="Akapitzlist"/>
        <w:autoSpaceDE w:val="0"/>
        <w:autoSpaceDN w:val="0"/>
        <w:adjustRightInd w:val="0"/>
        <w:spacing w:after="22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</w:t>
      </w:r>
      <w:r w:rsidRPr="006F248A">
        <w:rPr>
          <w:rFonts w:ascii="Calibri" w:hAnsi="Calibri" w:cs="Calibri"/>
          <w:color w:val="000000"/>
          <w:sz w:val="23"/>
          <w:szCs w:val="23"/>
        </w:rPr>
        <w:t xml:space="preserve">) Wykonawca zobowiązany jest do uzupełnienie materiałów bieżących (leki, tlen, środki opatrunkowe i inne niezbędne do prawidłowej realizacji przedmiotu umowy) oraz elementów eksploatacyjnych karetki; </w:t>
      </w:r>
    </w:p>
    <w:p w14:paraId="4C063709" w14:textId="77777777" w:rsidR="006F248A" w:rsidRPr="006F248A" w:rsidRDefault="006F248A" w:rsidP="00B8245E">
      <w:pPr>
        <w:pStyle w:val="Akapitzlist"/>
        <w:autoSpaceDE w:val="0"/>
        <w:autoSpaceDN w:val="0"/>
        <w:adjustRightInd w:val="0"/>
        <w:spacing w:after="22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6F248A">
        <w:rPr>
          <w:rFonts w:ascii="Calibri" w:hAnsi="Calibri" w:cs="Calibri"/>
          <w:color w:val="000000"/>
          <w:sz w:val="23"/>
          <w:szCs w:val="23"/>
        </w:rPr>
        <w:t xml:space="preserve">d) Wykonawca zabezpiecza we własnym zakresie usuwanie odpadów medycznych zgodnie z obowiązującymi przepisami; </w:t>
      </w:r>
    </w:p>
    <w:p w14:paraId="257A34DB" w14:textId="77777777" w:rsidR="006F248A" w:rsidRPr="006F248A" w:rsidRDefault="006F248A" w:rsidP="00B8245E">
      <w:pPr>
        <w:pStyle w:val="Akapitzlist"/>
        <w:autoSpaceDE w:val="0"/>
        <w:autoSpaceDN w:val="0"/>
        <w:adjustRightInd w:val="0"/>
        <w:spacing w:after="22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6F248A">
        <w:rPr>
          <w:rFonts w:ascii="Calibri" w:hAnsi="Calibri" w:cs="Calibri"/>
          <w:color w:val="000000"/>
          <w:sz w:val="23"/>
          <w:szCs w:val="23"/>
        </w:rPr>
        <w:t xml:space="preserve">e) Usługa zabezpieczenia medycznego będzie świadczona z uwzględnieniem zawodowego charakteru działalności prowadzonej przez Wykonawcę, zgodnie z obowiązującymi w tym zakresie przepisami prawa; </w:t>
      </w:r>
    </w:p>
    <w:p w14:paraId="5C4A6E34" w14:textId="3EA3D083" w:rsidR="006F248A" w:rsidRPr="006F248A" w:rsidRDefault="006F248A" w:rsidP="00B8245E">
      <w:pPr>
        <w:pStyle w:val="Akapitzlist"/>
        <w:autoSpaceDE w:val="0"/>
        <w:autoSpaceDN w:val="0"/>
        <w:adjustRightInd w:val="0"/>
        <w:spacing w:after="22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6F248A">
        <w:rPr>
          <w:rFonts w:ascii="Calibri" w:hAnsi="Calibri" w:cs="Calibri"/>
          <w:color w:val="000000"/>
          <w:sz w:val="23"/>
          <w:szCs w:val="23"/>
        </w:rPr>
        <w:lastRenderedPageBreak/>
        <w:t xml:space="preserve">f) Wykonawca ponosi wszelkie niezbędne koszty szkoleń, o których mowa w ust. 3 lit. </w:t>
      </w:r>
      <w:r w:rsidR="00B8245E">
        <w:rPr>
          <w:rFonts w:ascii="Calibri" w:hAnsi="Calibri" w:cs="Calibri"/>
          <w:color w:val="000000"/>
          <w:sz w:val="23"/>
          <w:szCs w:val="23"/>
        </w:rPr>
        <w:t>j</w:t>
      </w:r>
      <w:r w:rsidRPr="006F248A">
        <w:rPr>
          <w:rFonts w:ascii="Calibri" w:hAnsi="Calibri" w:cs="Calibri"/>
          <w:color w:val="000000"/>
          <w:sz w:val="23"/>
          <w:szCs w:val="23"/>
        </w:rPr>
        <w:t xml:space="preserve">) niniejszego </w:t>
      </w:r>
      <w:r w:rsidR="00B8245E">
        <w:rPr>
          <w:rFonts w:ascii="Calibri" w:hAnsi="Calibri" w:cs="Calibri"/>
          <w:color w:val="000000"/>
          <w:sz w:val="23"/>
          <w:szCs w:val="23"/>
        </w:rPr>
        <w:t>opisu</w:t>
      </w:r>
      <w:r w:rsidRPr="006F248A">
        <w:rPr>
          <w:rFonts w:ascii="Calibri" w:hAnsi="Calibri" w:cs="Calibri"/>
          <w:color w:val="000000"/>
          <w:sz w:val="23"/>
          <w:szCs w:val="23"/>
        </w:rPr>
        <w:t xml:space="preserve">. Szkolenia, zostaną przeprowadzone w terminie i miejscu wyznaczonym przez Zamawiającego; </w:t>
      </w:r>
    </w:p>
    <w:p w14:paraId="2E72A705" w14:textId="77777777" w:rsidR="006F248A" w:rsidRPr="006F248A" w:rsidRDefault="006F248A" w:rsidP="00B8245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6F248A">
        <w:rPr>
          <w:rFonts w:ascii="Calibri" w:hAnsi="Calibri" w:cs="Calibri"/>
          <w:color w:val="000000"/>
          <w:sz w:val="23"/>
          <w:szCs w:val="23"/>
        </w:rPr>
        <w:t xml:space="preserve">g) Wykonawca zapewni swoim pracownikom na własny koszt ubrania robocze i wszystkie świadczenia i szkolenia wynikające z przepisów prawa pracy. </w:t>
      </w:r>
    </w:p>
    <w:p w14:paraId="6BC52735" w14:textId="79B18EC5" w:rsidR="00BE39CB" w:rsidRDefault="007068F2" w:rsidP="00BE39CB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771179">
        <w:rPr>
          <w:sz w:val="23"/>
          <w:szCs w:val="23"/>
        </w:rPr>
        <w:t xml:space="preserve">Wykonawca zobowiązany jest w okresie obowiązywania umowy do posiadania ważnej polisy od odpowiedzialności cywilnej (polisa OC) z tytułu szkód wyrządzonych w związku ze świadczeniem usług medycznych określonych w pkt. 1 albo niezgodnego z prawem zaniechania ich świadczenia, w wysokości określonej w § 3 rozporządzenia Ministra Finansów z dnia 29.04.2019 r. w sprawie obowiązkowego ubezpieczenia odpowiedzialności cywilnej podmiotu wykonującego działalność leczniczą (Dz. U. z 2019 </w:t>
      </w:r>
    </w:p>
    <w:p w14:paraId="5FF351DD" w14:textId="04ADAFDB" w:rsidR="0081747F" w:rsidRPr="0081747F" w:rsidRDefault="0081747F" w:rsidP="0081747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1747F">
        <w:rPr>
          <w:sz w:val="24"/>
          <w:szCs w:val="24"/>
        </w:rPr>
        <w:t xml:space="preserve">Celem realizacji zadań </w:t>
      </w:r>
      <w:proofErr w:type="spellStart"/>
      <w:r w:rsidRPr="0081747F">
        <w:rPr>
          <w:sz w:val="24"/>
          <w:szCs w:val="24"/>
        </w:rPr>
        <w:t>j.w</w:t>
      </w:r>
      <w:proofErr w:type="spellEnd"/>
      <w:r w:rsidR="006B6D1E">
        <w:rPr>
          <w:sz w:val="24"/>
          <w:szCs w:val="24"/>
        </w:rPr>
        <w:t>.</w:t>
      </w:r>
      <w:r w:rsidRPr="0081747F">
        <w:rPr>
          <w:sz w:val="24"/>
          <w:szCs w:val="24"/>
        </w:rPr>
        <w:t xml:space="preserve"> Zamawiający udostępni nieodpłatnie następujące pomieszczenia:</w:t>
      </w:r>
    </w:p>
    <w:p w14:paraId="149875E9" w14:textId="0F9681B6" w:rsidR="0081747F" w:rsidRPr="0081747F" w:rsidRDefault="0081747F" w:rsidP="0081747F">
      <w:pPr>
        <w:pStyle w:val="Akapitzlist"/>
        <w:rPr>
          <w:sz w:val="24"/>
          <w:szCs w:val="24"/>
        </w:rPr>
      </w:pPr>
      <w:r w:rsidRPr="0081747F">
        <w:rPr>
          <w:sz w:val="24"/>
          <w:szCs w:val="24"/>
        </w:rPr>
        <w:t xml:space="preserve">1/Pokój </w:t>
      </w:r>
      <w:r w:rsidR="006B6D1E">
        <w:rPr>
          <w:sz w:val="24"/>
          <w:szCs w:val="24"/>
        </w:rPr>
        <w:t xml:space="preserve">główny </w:t>
      </w:r>
      <w:r w:rsidRPr="0081747F">
        <w:rPr>
          <w:sz w:val="24"/>
          <w:szCs w:val="24"/>
        </w:rPr>
        <w:t xml:space="preserve">dla ratowników z osobnym węzłem sanitarnym. </w:t>
      </w:r>
    </w:p>
    <w:p w14:paraId="084E62A6" w14:textId="7F6F2940" w:rsidR="0081747F" w:rsidRPr="0081747F" w:rsidRDefault="0081747F" w:rsidP="0081747F">
      <w:pPr>
        <w:pStyle w:val="Akapitzlist"/>
        <w:rPr>
          <w:sz w:val="24"/>
          <w:szCs w:val="24"/>
        </w:rPr>
      </w:pPr>
      <w:r w:rsidRPr="0081747F">
        <w:rPr>
          <w:sz w:val="24"/>
          <w:szCs w:val="24"/>
        </w:rPr>
        <w:t>2/Pomieszczenie na bieżące materiały medyczne, o których mowa w pkt 10c (magazyn)</w:t>
      </w:r>
      <w:r w:rsidR="006B6D1E">
        <w:rPr>
          <w:sz w:val="24"/>
          <w:szCs w:val="24"/>
        </w:rPr>
        <w:t>.</w:t>
      </w:r>
    </w:p>
    <w:p w14:paraId="422B307A" w14:textId="668E85BE" w:rsidR="0081747F" w:rsidRPr="0081747F" w:rsidRDefault="0081747F" w:rsidP="0081747F">
      <w:pPr>
        <w:pStyle w:val="Akapitzlist"/>
        <w:rPr>
          <w:sz w:val="24"/>
          <w:szCs w:val="24"/>
        </w:rPr>
      </w:pPr>
      <w:r w:rsidRPr="0081747F">
        <w:rPr>
          <w:sz w:val="24"/>
          <w:szCs w:val="24"/>
        </w:rPr>
        <w:t>3/ Pomieszczenie na tymczasowe składowanie odpadów medycznych</w:t>
      </w:r>
      <w:r w:rsidR="006B6D1E">
        <w:rPr>
          <w:sz w:val="24"/>
          <w:szCs w:val="24"/>
        </w:rPr>
        <w:t>.</w:t>
      </w:r>
    </w:p>
    <w:p w14:paraId="0DEF9EAD" w14:textId="77777777" w:rsidR="0081747F" w:rsidRPr="0081747F" w:rsidRDefault="0081747F" w:rsidP="0081747F">
      <w:pPr>
        <w:pStyle w:val="Default"/>
        <w:spacing w:line="360" w:lineRule="auto"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81747F">
        <w:rPr>
          <w:color w:val="auto"/>
        </w:rPr>
        <w:t xml:space="preserve">4/ Pomieszczenie na </w:t>
      </w:r>
      <w:r w:rsidRPr="0081747F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wyposażenie medycznym zgodnie z załącznikiem nr 2 </w:t>
      </w:r>
      <w:r w:rsidRPr="0081747F">
        <w:rPr>
          <w:rFonts w:ascii="Verdana" w:hAnsi="Verdana"/>
          <w:color w:val="auto"/>
          <w:sz w:val="20"/>
          <w:szCs w:val="20"/>
        </w:rPr>
        <w:t xml:space="preserve">(Tabela nr 2, 4, 5 i ,6) </w:t>
      </w:r>
      <w:r w:rsidRPr="0081747F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do </w:t>
      </w:r>
      <w:r w:rsidRPr="0081747F">
        <w:rPr>
          <w:rFonts w:ascii="Verdana" w:hAnsi="Verdana"/>
          <w:color w:val="auto"/>
          <w:sz w:val="20"/>
          <w:szCs w:val="20"/>
        </w:rPr>
        <w:t>Rozporządzeniem Ministra Infrastruktury z dnia 28 października 2021 r.</w:t>
      </w:r>
    </w:p>
    <w:p w14:paraId="6B3B9BCC" w14:textId="77777777" w:rsidR="0081747F" w:rsidRPr="00771179" w:rsidRDefault="0081747F" w:rsidP="0081747F">
      <w:pPr>
        <w:pStyle w:val="Default"/>
        <w:ind w:left="720"/>
        <w:jc w:val="both"/>
        <w:rPr>
          <w:sz w:val="23"/>
          <w:szCs w:val="23"/>
        </w:rPr>
      </w:pPr>
    </w:p>
    <w:p w14:paraId="2C395BE6" w14:textId="77777777" w:rsidR="009225A7" w:rsidRDefault="009225A7" w:rsidP="009A45CB">
      <w:pPr>
        <w:pStyle w:val="Akapitzlist"/>
        <w:rPr>
          <w:sz w:val="24"/>
          <w:szCs w:val="24"/>
        </w:rPr>
      </w:pPr>
    </w:p>
    <w:p w14:paraId="17943648" w14:textId="4CDE520E" w:rsidR="00D46949" w:rsidRPr="005F7E01" w:rsidRDefault="00D46949" w:rsidP="009A45CB">
      <w:pPr>
        <w:pStyle w:val="Akapitzlist"/>
        <w:rPr>
          <w:color w:val="FF0000"/>
          <w:sz w:val="24"/>
          <w:szCs w:val="24"/>
        </w:rPr>
      </w:pPr>
    </w:p>
    <w:sectPr w:rsidR="00D46949" w:rsidRPr="005F7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CFB5A" w14:textId="77777777" w:rsidR="005F7E01" w:rsidRDefault="005F7E01" w:rsidP="005F7E01">
      <w:pPr>
        <w:spacing w:after="0" w:line="240" w:lineRule="auto"/>
      </w:pPr>
      <w:r>
        <w:separator/>
      </w:r>
    </w:p>
  </w:endnote>
  <w:endnote w:type="continuationSeparator" w:id="0">
    <w:p w14:paraId="6B47E6AA" w14:textId="77777777" w:rsidR="005F7E01" w:rsidRDefault="005F7E01" w:rsidP="005F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F28C1" w14:textId="77777777" w:rsidR="005F7E01" w:rsidRDefault="005F7E01" w:rsidP="005F7E01">
      <w:pPr>
        <w:spacing w:after="0" w:line="240" w:lineRule="auto"/>
      </w:pPr>
      <w:r>
        <w:separator/>
      </w:r>
    </w:p>
  </w:footnote>
  <w:footnote w:type="continuationSeparator" w:id="0">
    <w:p w14:paraId="4D26E0A6" w14:textId="77777777" w:rsidR="005F7E01" w:rsidRDefault="005F7E01" w:rsidP="005F7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60B9"/>
    <w:multiLevelType w:val="multilevel"/>
    <w:tmpl w:val="32E036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ascii="Verdana" w:hAnsi="Verdana" w:cs="Times New Roman" w:hint="default"/>
        <w:b w:val="0"/>
        <w:i w:val="0"/>
        <w:sz w:val="21"/>
        <w:szCs w:val="21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39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 w:hint="default"/>
      </w:rPr>
    </w:lvl>
  </w:abstractNum>
  <w:abstractNum w:abstractNumId="1" w15:restartNumberingAfterBreak="0">
    <w:nsid w:val="18702B15"/>
    <w:multiLevelType w:val="hybridMultilevel"/>
    <w:tmpl w:val="F684B53A"/>
    <w:lvl w:ilvl="0" w:tplc="31B68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26A01"/>
    <w:multiLevelType w:val="hybridMultilevel"/>
    <w:tmpl w:val="CDF00720"/>
    <w:lvl w:ilvl="0" w:tplc="31B682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71231D"/>
    <w:multiLevelType w:val="hybridMultilevel"/>
    <w:tmpl w:val="6EF648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0A158A"/>
    <w:multiLevelType w:val="hybridMultilevel"/>
    <w:tmpl w:val="FDCAED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EF5709"/>
    <w:multiLevelType w:val="hybridMultilevel"/>
    <w:tmpl w:val="E43EABB2"/>
    <w:lvl w:ilvl="0" w:tplc="9BE2B9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E53CB8"/>
    <w:multiLevelType w:val="hybridMultilevel"/>
    <w:tmpl w:val="7B3E62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D55C4"/>
    <w:multiLevelType w:val="hybridMultilevel"/>
    <w:tmpl w:val="280A6A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544FE"/>
    <w:multiLevelType w:val="hybridMultilevel"/>
    <w:tmpl w:val="3100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33F9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42061BD"/>
    <w:multiLevelType w:val="hybridMultilevel"/>
    <w:tmpl w:val="946EDE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20E73"/>
    <w:multiLevelType w:val="multilevel"/>
    <w:tmpl w:val="0A70E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EB1608"/>
    <w:multiLevelType w:val="hybridMultilevel"/>
    <w:tmpl w:val="DC6CC418"/>
    <w:lvl w:ilvl="0" w:tplc="66AEBEA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5142F"/>
    <w:multiLevelType w:val="hybridMultilevel"/>
    <w:tmpl w:val="37B20AD2"/>
    <w:lvl w:ilvl="0" w:tplc="109C6C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AA688F"/>
    <w:multiLevelType w:val="hybridMultilevel"/>
    <w:tmpl w:val="026C650E"/>
    <w:lvl w:ilvl="0" w:tplc="1C322D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523AC"/>
    <w:multiLevelType w:val="hybridMultilevel"/>
    <w:tmpl w:val="1A5CB678"/>
    <w:lvl w:ilvl="0" w:tplc="31B68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B497C"/>
    <w:multiLevelType w:val="hybridMultilevel"/>
    <w:tmpl w:val="271CD26E"/>
    <w:lvl w:ilvl="0" w:tplc="222448A2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287778">
    <w:abstractNumId w:val="15"/>
  </w:num>
  <w:num w:numId="2" w16cid:durableId="191112889">
    <w:abstractNumId w:val="4"/>
  </w:num>
  <w:num w:numId="3" w16cid:durableId="595603243">
    <w:abstractNumId w:val="5"/>
  </w:num>
  <w:num w:numId="4" w16cid:durableId="1020932332">
    <w:abstractNumId w:val="13"/>
  </w:num>
  <w:num w:numId="5" w16cid:durableId="1595940105">
    <w:abstractNumId w:val="16"/>
  </w:num>
  <w:num w:numId="6" w16cid:durableId="1891723749">
    <w:abstractNumId w:val="3"/>
  </w:num>
  <w:num w:numId="7" w16cid:durableId="717555460">
    <w:abstractNumId w:val="8"/>
  </w:num>
  <w:num w:numId="8" w16cid:durableId="1775250219">
    <w:abstractNumId w:val="9"/>
  </w:num>
  <w:num w:numId="9" w16cid:durableId="525606205">
    <w:abstractNumId w:val="6"/>
  </w:num>
  <w:num w:numId="10" w16cid:durableId="1474761594">
    <w:abstractNumId w:val="7"/>
  </w:num>
  <w:num w:numId="11" w16cid:durableId="2131507879">
    <w:abstractNumId w:val="10"/>
  </w:num>
  <w:num w:numId="12" w16cid:durableId="32118605">
    <w:abstractNumId w:val="14"/>
  </w:num>
  <w:num w:numId="13" w16cid:durableId="1618103615">
    <w:abstractNumId w:val="2"/>
  </w:num>
  <w:num w:numId="14" w16cid:durableId="194780085">
    <w:abstractNumId w:val="1"/>
  </w:num>
  <w:num w:numId="15" w16cid:durableId="555169815">
    <w:abstractNumId w:val="12"/>
  </w:num>
  <w:num w:numId="16" w16cid:durableId="1275481083">
    <w:abstractNumId w:val="0"/>
  </w:num>
  <w:num w:numId="17" w16cid:durableId="12687336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69"/>
    <w:rsid w:val="000163DA"/>
    <w:rsid w:val="000D4123"/>
    <w:rsid w:val="001C145C"/>
    <w:rsid w:val="00301EB2"/>
    <w:rsid w:val="003E4E87"/>
    <w:rsid w:val="00440A6C"/>
    <w:rsid w:val="00565F66"/>
    <w:rsid w:val="005F0858"/>
    <w:rsid w:val="005F7E01"/>
    <w:rsid w:val="006031B5"/>
    <w:rsid w:val="006B6D1E"/>
    <w:rsid w:val="006F248A"/>
    <w:rsid w:val="007068F2"/>
    <w:rsid w:val="00771179"/>
    <w:rsid w:val="007D5B8A"/>
    <w:rsid w:val="0081747F"/>
    <w:rsid w:val="008665EB"/>
    <w:rsid w:val="008750B4"/>
    <w:rsid w:val="00882DEB"/>
    <w:rsid w:val="009225A7"/>
    <w:rsid w:val="00931CE7"/>
    <w:rsid w:val="00953ECF"/>
    <w:rsid w:val="009A45CB"/>
    <w:rsid w:val="00A86227"/>
    <w:rsid w:val="00B8245E"/>
    <w:rsid w:val="00BC7FB5"/>
    <w:rsid w:val="00BE32DC"/>
    <w:rsid w:val="00BE39CB"/>
    <w:rsid w:val="00C74107"/>
    <w:rsid w:val="00D336DC"/>
    <w:rsid w:val="00D430BD"/>
    <w:rsid w:val="00D46949"/>
    <w:rsid w:val="00DF61DD"/>
    <w:rsid w:val="00E20C96"/>
    <w:rsid w:val="00EC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AAAD"/>
  <w15:chartTrackingRefBased/>
  <w15:docId w15:val="{26B3E32F-C090-41D8-854A-372AC3EB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3769"/>
    <w:pPr>
      <w:ind w:left="720"/>
      <w:contextualSpacing/>
    </w:pPr>
  </w:style>
  <w:style w:type="paragraph" w:customStyle="1" w:styleId="Default">
    <w:name w:val="Default"/>
    <w:rsid w:val="009A45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9A45CB"/>
  </w:style>
  <w:style w:type="character" w:styleId="Odwoaniedokomentarza">
    <w:name w:val="annotation reference"/>
    <w:basedOn w:val="Domylnaczcionkaakapitu"/>
    <w:uiPriority w:val="99"/>
    <w:semiHidden/>
    <w:unhideWhenUsed/>
    <w:rsid w:val="00BE3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32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32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3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32D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7E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7E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7E0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D5B8A"/>
    <w:rPr>
      <w:rFonts w:cs="Times New Roman"/>
      <w:b/>
    </w:rPr>
  </w:style>
  <w:style w:type="paragraph" w:styleId="Poprawka">
    <w:name w:val="Revision"/>
    <w:hidden/>
    <w:uiPriority w:val="99"/>
    <w:semiHidden/>
    <w:rsid w:val="007D5B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1007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Mazur</dc:creator>
  <cp:keywords/>
  <dc:description/>
  <cp:lastModifiedBy>Anna Silecka</cp:lastModifiedBy>
  <cp:revision>7</cp:revision>
  <cp:lastPrinted>2023-08-01T10:58:00Z</cp:lastPrinted>
  <dcterms:created xsi:type="dcterms:W3CDTF">2023-07-27T12:17:00Z</dcterms:created>
  <dcterms:modified xsi:type="dcterms:W3CDTF">2023-08-01T10:58:00Z</dcterms:modified>
</cp:coreProperties>
</file>