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B" w:rsidRPr="003C796B" w:rsidRDefault="003C796B" w:rsidP="003C796B">
      <w:pPr>
        <w:keepLines/>
        <w:suppressAutoHyphens/>
        <w:autoSpaceDN w:val="0"/>
        <w:spacing w:line="276" w:lineRule="auto"/>
        <w:ind w:right="-286"/>
        <w:jc w:val="both"/>
        <w:textAlignment w:val="top"/>
        <w:rPr>
          <w:rFonts w:eastAsia="Calibri"/>
          <w:b/>
          <w:bCs/>
          <w:sz w:val="22"/>
        </w:rPr>
      </w:pPr>
      <w:r w:rsidRPr="003C796B">
        <w:rPr>
          <w:rFonts w:eastAsia="Calibri"/>
          <w:b/>
          <w:bCs/>
          <w:sz w:val="22"/>
        </w:rPr>
        <w:t xml:space="preserve">Załącznik nr </w:t>
      </w:r>
      <w:r>
        <w:rPr>
          <w:rFonts w:eastAsia="Calibri"/>
          <w:b/>
          <w:bCs/>
          <w:sz w:val="22"/>
        </w:rPr>
        <w:t>1</w:t>
      </w:r>
      <w:r w:rsidRPr="003C796B">
        <w:rPr>
          <w:rFonts w:eastAsia="Calibri"/>
          <w:b/>
          <w:bCs/>
          <w:sz w:val="22"/>
        </w:rPr>
        <w:t xml:space="preserve"> do SWZ</w:t>
      </w:r>
      <w:r>
        <w:rPr>
          <w:rFonts w:eastAsia="Calibri"/>
          <w:b/>
          <w:bCs/>
          <w:sz w:val="22"/>
        </w:rPr>
        <w:t xml:space="preserve"> – Opis przedmiotu zamówienia</w:t>
      </w:r>
      <w:r w:rsidRPr="003C796B">
        <w:rPr>
          <w:rFonts w:eastAsia="Calibri"/>
          <w:b/>
          <w:bCs/>
          <w:sz w:val="22"/>
        </w:rPr>
        <w:t xml:space="preserve"> </w:t>
      </w:r>
    </w:p>
    <w:p w:rsidR="003C796B" w:rsidRDefault="003C796B" w:rsidP="00F20A45">
      <w:pPr>
        <w:keepLines/>
        <w:autoSpaceDE w:val="0"/>
        <w:autoSpaceDN w:val="0"/>
        <w:adjustRightInd w:val="0"/>
        <w:spacing w:line="360" w:lineRule="auto"/>
        <w:ind w:right="-286"/>
        <w:jc w:val="center"/>
        <w:rPr>
          <w:rFonts w:asciiTheme="minorHAnsi" w:eastAsia="FreeSans" w:hAnsiTheme="minorHAnsi" w:cstheme="minorHAnsi"/>
          <w:b/>
          <w:sz w:val="32"/>
          <w:lang w:eastAsia="pl-PL"/>
        </w:rPr>
      </w:pPr>
    </w:p>
    <w:p w:rsidR="00F20A45" w:rsidRPr="00BD0C76" w:rsidRDefault="00F20A45" w:rsidP="00F20A45">
      <w:pPr>
        <w:keepLines/>
        <w:autoSpaceDE w:val="0"/>
        <w:autoSpaceDN w:val="0"/>
        <w:adjustRightInd w:val="0"/>
        <w:spacing w:line="360" w:lineRule="auto"/>
        <w:ind w:right="-286"/>
        <w:jc w:val="center"/>
        <w:rPr>
          <w:rFonts w:asciiTheme="minorHAnsi" w:eastAsia="FreeSans" w:hAnsiTheme="minorHAnsi" w:cstheme="minorHAnsi"/>
          <w:b/>
          <w:sz w:val="32"/>
          <w:lang w:eastAsia="pl-PL"/>
        </w:rPr>
      </w:pPr>
      <w:r w:rsidRPr="00BD0C76">
        <w:rPr>
          <w:rFonts w:asciiTheme="minorHAnsi" w:eastAsia="FreeSans" w:hAnsiTheme="minorHAnsi" w:cstheme="minorHAnsi"/>
          <w:b/>
          <w:sz w:val="32"/>
          <w:lang w:eastAsia="pl-PL"/>
        </w:rPr>
        <w:t>Część II</w:t>
      </w:r>
    </w:p>
    <w:p w:rsidR="00F20A45" w:rsidRPr="00917CA5" w:rsidRDefault="00F20A45" w:rsidP="00F20A45">
      <w:pPr>
        <w:keepLines/>
        <w:autoSpaceDE w:val="0"/>
        <w:autoSpaceDN w:val="0"/>
        <w:adjustRightInd w:val="0"/>
        <w:spacing w:line="360" w:lineRule="auto"/>
        <w:ind w:right="-286"/>
        <w:jc w:val="center"/>
        <w:rPr>
          <w:rFonts w:asciiTheme="minorHAnsi" w:eastAsia="FreeSans" w:hAnsiTheme="minorHAnsi" w:cstheme="minorHAnsi"/>
          <w:b/>
          <w:sz w:val="28"/>
          <w:lang w:eastAsia="pl-PL"/>
        </w:rPr>
      </w:pPr>
      <w:r>
        <w:rPr>
          <w:rFonts w:asciiTheme="minorHAnsi" w:eastAsia="FreeSans" w:hAnsiTheme="minorHAnsi" w:cstheme="minorHAnsi"/>
          <w:b/>
          <w:sz w:val="28"/>
          <w:lang w:eastAsia="pl-PL"/>
        </w:rPr>
        <w:t xml:space="preserve">OPIS </w:t>
      </w:r>
      <w:r w:rsidRPr="00917CA5">
        <w:rPr>
          <w:rFonts w:asciiTheme="minorHAnsi" w:eastAsia="FreeSans" w:hAnsiTheme="minorHAnsi" w:cstheme="minorHAnsi"/>
          <w:b/>
          <w:sz w:val="28"/>
          <w:lang w:eastAsia="pl-PL"/>
        </w:rPr>
        <w:t>PRZEDMIOTU ZAMÓWIENIA</w:t>
      </w:r>
      <w:r>
        <w:rPr>
          <w:rFonts w:asciiTheme="minorHAnsi" w:eastAsia="FreeSans" w:hAnsiTheme="minorHAnsi" w:cstheme="minorHAnsi"/>
          <w:b/>
          <w:sz w:val="28"/>
          <w:lang w:eastAsia="pl-PL"/>
        </w:rPr>
        <w:t xml:space="preserve"> </w:t>
      </w:r>
    </w:p>
    <w:p w:rsidR="00F20A45" w:rsidRPr="00917CA5" w:rsidRDefault="00F20A45" w:rsidP="00F20A45">
      <w:pPr>
        <w:keepLines/>
        <w:numPr>
          <w:ilvl w:val="0"/>
          <w:numId w:val="3"/>
        </w:numPr>
        <w:tabs>
          <w:tab w:val="num" w:pos="426"/>
        </w:tabs>
        <w:spacing w:after="200" w:line="276" w:lineRule="auto"/>
        <w:ind w:left="567" w:hanging="567"/>
        <w:jc w:val="both"/>
        <w:rPr>
          <w:rFonts w:asciiTheme="minorHAnsi" w:eastAsia="Calibri" w:hAnsiTheme="minorHAnsi" w:cstheme="minorHAnsi"/>
          <w:b/>
          <w:lang w:eastAsia="ar-SA"/>
        </w:rPr>
      </w:pPr>
      <w:r w:rsidRPr="00917CA5">
        <w:rPr>
          <w:rFonts w:asciiTheme="minorHAnsi" w:eastAsia="Calibri" w:hAnsiTheme="minorHAnsi" w:cstheme="minorHAnsi"/>
          <w:b/>
          <w:lang w:eastAsia="ar-SA"/>
        </w:rPr>
        <w:t>Przedmiot zamówienia.</w:t>
      </w:r>
    </w:p>
    <w:p w:rsidR="00F20A45" w:rsidRPr="0031583F" w:rsidRDefault="00F20A45" w:rsidP="00F20A45">
      <w:pPr>
        <w:keepLines/>
        <w:spacing w:after="200" w:line="276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917CA5">
        <w:rPr>
          <w:rFonts w:asciiTheme="minorHAnsi" w:eastAsia="Times New Roman" w:hAnsiTheme="minorHAnsi" w:cstheme="minorHAnsi"/>
          <w:lang w:eastAsia="ar-SA"/>
        </w:rPr>
        <w:t>Przedmiotem zamówienia jest dostawa fabrycznie nowej ładowarki teleskopowej do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Zakładu Unieszkodliwiania Odpadów Ko</w:t>
      </w:r>
      <w:r>
        <w:rPr>
          <w:rFonts w:asciiTheme="minorHAnsi" w:eastAsia="Times New Roman" w:hAnsiTheme="minorHAnsi" w:cstheme="minorHAnsi"/>
          <w:lang w:eastAsia="ar-SA"/>
        </w:rPr>
        <w:t>munalnych „Orli Staw”,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Orli Staw 2, 62-834 Ceków.</w:t>
      </w:r>
    </w:p>
    <w:p w:rsidR="00F20A45" w:rsidRPr="0031583F" w:rsidRDefault="00F20A45" w:rsidP="00F20A45">
      <w:pPr>
        <w:keepLines/>
        <w:numPr>
          <w:ilvl w:val="0"/>
          <w:numId w:val="3"/>
        </w:numPr>
        <w:tabs>
          <w:tab w:val="num" w:pos="426"/>
        </w:tabs>
        <w:spacing w:after="200" w:line="276" w:lineRule="auto"/>
        <w:ind w:left="567" w:hanging="567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31583F">
        <w:rPr>
          <w:rFonts w:asciiTheme="minorHAnsi" w:eastAsia="Times New Roman" w:hAnsiTheme="minorHAnsi" w:cstheme="minorHAnsi"/>
          <w:b/>
          <w:lang w:eastAsia="ar-SA"/>
        </w:rPr>
        <w:t>Wymagane parametry i wyposażenie techniczne:</w:t>
      </w:r>
    </w:p>
    <w:p w:rsidR="00F20A45" w:rsidRPr="000F758A" w:rsidRDefault="00F20A45" w:rsidP="00F20A45">
      <w:pPr>
        <w:keepLines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31583F">
        <w:rPr>
          <w:rFonts w:asciiTheme="minorHAnsi" w:eastAsia="Times New Roman" w:hAnsiTheme="minorHAnsi" w:cstheme="minorHAnsi"/>
          <w:b/>
          <w:lang w:eastAsia="ar-SA"/>
        </w:rPr>
        <w:t>Wymagania dla podwozia , przeniesienia napędu i inne: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  <w:tab w:val="left" w:pos="1276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1C39FD">
        <w:rPr>
          <w:rFonts w:asciiTheme="minorHAnsi" w:eastAsia="Times New Roman" w:hAnsiTheme="minorHAnsi" w:cstheme="minorHAnsi"/>
          <w:lang w:eastAsia="ar-SA"/>
        </w:rPr>
        <w:t>Ładowarka fabrycznie nowa z rokiem produkcji nie niższym niż 2021</w:t>
      </w:r>
      <w:r w:rsidRPr="001C39FD">
        <w:rPr>
          <w:rFonts w:asciiTheme="minorHAnsi" w:eastAsia="Times New Roman" w:hAnsiTheme="minorHAnsi" w:cstheme="minorHAnsi"/>
          <w:color w:val="FF0000"/>
          <w:lang w:eastAsia="ar-SA"/>
        </w:rPr>
        <w:t xml:space="preserve"> </w:t>
      </w:r>
      <w:r w:rsidRPr="001C39FD">
        <w:rPr>
          <w:rFonts w:asciiTheme="minorHAnsi" w:eastAsia="Times New Roman" w:hAnsiTheme="minorHAnsi" w:cstheme="minorHAnsi"/>
          <w:lang w:eastAsia="ar-SA"/>
        </w:rPr>
        <w:t>z gwarancją</w:t>
      </w:r>
      <w:r>
        <w:rPr>
          <w:rFonts w:asciiTheme="minorHAnsi" w:eastAsia="Times New Roman" w:hAnsiTheme="minorHAnsi" w:cstheme="minorHAnsi"/>
          <w:lang w:eastAsia="ar-SA"/>
        </w:rPr>
        <w:t xml:space="preserve"> jakości, która rozpocznie się </w:t>
      </w:r>
      <w:r w:rsidRPr="00C22141">
        <w:rPr>
          <w:rFonts w:asciiTheme="minorHAnsi" w:eastAsia="Times New Roman" w:hAnsiTheme="minorHAnsi" w:cstheme="minorHAnsi"/>
          <w:iCs/>
          <w:lang w:eastAsia="ar-SA"/>
        </w:rPr>
        <w:t>od dnia podpisania przez obie strony protokołu zdawczo-odbiorczego</w:t>
      </w:r>
      <w:r w:rsidRPr="0031583F">
        <w:rPr>
          <w:rFonts w:asciiTheme="minorHAnsi" w:eastAsia="Times New Roman" w:hAnsiTheme="minorHAnsi" w:cstheme="minorHAnsi"/>
          <w:lang w:eastAsia="ar-SA"/>
        </w:rPr>
        <w:t>,</w:t>
      </w:r>
    </w:p>
    <w:p w:rsidR="00F20A45" w:rsidRPr="001C39FD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rPr>
          <w:rFonts w:asciiTheme="minorHAnsi" w:eastAsia="Times New Roman" w:hAnsiTheme="minorHAnsi" w:cstheme="minorHAnsi"/>
          <w:lang w:eastAsia="ar-SA"/>
        </w:rPr>
      </w:pPr>
      <w:r w:rsidRPr="001C39FD">
        <w:rPr>
          <w:rFonts w:asciiTheme="minorHAnsi" w:eastAsia="Times New Roman" w:hAnsiTheme="minorHAnsi" w:cstheme="minorHAnsi"/>
          <w:lang w:eastAsia="ar-SA"/>
        </w:rPr>
        <w:t xml:space="preserve">Silnik  wysokoprężny o mocy min. 70 kW, </w:t>
      </w:r>
    </w:p>
    <w:p w:rsidR="00F20A45" w:rsidRPr="001C39FD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rPr>
          <w:rFonts w:asciiTheme="minorHAnsi" w:eastAsia="Times New Roman" w:hAnsiTheme="minorHAnsi" w:cstheme="minorHAnsi"/>
          <w:lang w:eastAsia="ar-SA"/>
        </w:rPr>
      </w:pPr>
      <w:r w:rsidRPr="001C39FD">
        <w:rPr>
          <w:rFonts w:asciiTheme="minorHAnsi" w:eastAsia="Times New Roman" w:hAnsiTheme="minorHAnsi" w:cstheme="minorHAnsi"/>
          <w:lang w:eastAsia="ar-SA"/>
        </w:rPr>
        <w:t xml:space="preserve">Maksymalny moment obrotowy min. 460 Nm.                                                                                                                 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 xml:space="preserve"> Maksymalna wysokość podnoszenia na widłach min. 7 m,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Udźwig maksymalny na widłach min</w:t>
      </w:r>
      <w:r w:rsidRPr="007F2DCB">
        <w:rPr>
          <w:rFonts w:asciiTheme="minorHAnsi" w:eastAsia="Times New Roman" w:hAnsiTheme="minorHAnsi" w:cstheme="minorHAnsi"/>
          <w:lang w:eastAsia="ar-SA"/>
        </w:rPr>
        <w:t>. 3,5 Mg,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Długość maksymalna maszyny (bez wideł) maks. 5,3 m,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 xml:space="preserve">Wysokość maszyny maks. 2,50 m, 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Szerokość maszyny  maks. 2,4 m,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Napęd maszyny na dwie osie 4x4,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 xml:space="preserve">Trzy tryby sterowania maszyną – przednia oś skrętna, obie osie skrętne, </w:t>
      </w:r>
      <w:r>
        <w:rPr>
          <w:rFonts w:asciiTheme="minorHAnsi" w:eastAsia="Times New Roman" w:hAnsiTheme="minorHAnsi" w:cstheme="minorHAnsi"/>
          <w:lang w:eastAsia="ar-SA"/>
        </w:rPr>
        <w:br/>
      </w:r>
      <w:r w:rsidRPr="0031583F">
        <w:rPr>
          <w:rFonts w:asciiTheme="minorHAnsi" w:eastAsia="Times New Roman" w:hAnsiTheme="minorHAnsi" w:cstheme="minorHAnsi"/>
          <w:lang w:eastAsia="ar-SA"/>
        </w:rPr>
        <w:t>„tryb kraba”,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Cztery koła równe z oponami przemysłowymi o rozmiarze 24 cale wypełnione elastomerem – do jazdy po utwardzonym terenie,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 xml:space="preserve">Skrzynia biegów typu </w:t>
      </w:r>
      <w:proofErr w:type="spellStart"/>
      <w:r w:rsidRPr="0031583F">
        <w:rPr>
          <w:rFonts w:asciiTheme="minorHAnsi" w:eastAsia="Times New Roman" w:hAnsiTheme="minorHAnsi" w:cstheme="minorHAnsi"/>
          <w:lang w:eastAsia="ar-SA"/>
        </w:rPr>
        <w:t>powershift</w:t>
      </w:r>
      <w:proofErr w:type="spellEnd"/>
      <w:r w:rsidRPr="0031583F">
        <w:rPr>
          <w:rFonts w:asciiTheme="minorHAnsi" w:eastAsia="Times New Roman" w:hAnsiTheme="minorHAnsi" w:cstheme="minorHAnsi"/>
          <w:lang w:eastAsia="ar-SA"/>
        </w:rPr>
        <w:t>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Układ kierowniczy wspomagany hydraulicznie,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Oświetlenie robocze z przodu i z tyłu ładowarki, lampa ostrzegawcza (błyskowa) na dachu,</w:t>
      </w:r>
    </w:p>
    <w:p w:rsidR="00F20A45" w:rsidRPr="001C39FD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1C39FD">
        <w:rPr>
          <w:rFonts w:asciiTheme="minorHAnsi" w:eastAsia="Times New Roman" w:hAnsiTheme="minorHAnsi" w:cstheme="minorHAnsi"/>
          <w:lang w:eastAsia="ar-SA"/>
        </w:rPr>
        <w:t>Sygnał dźwiękowy i światło cofania przy biegu wstecznym,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Zabezpieczenie przed przeciążeniem ramienia,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Zbiornik paliwa min. 120 l,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Układ hydrauliczny zasilany pompą wielotłoczkową o przepływie oleju min. 140 l/min i ciśnieniu roboczym min. 240 bar,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Dodatkowy obwód hydrauliki do zasilania osprzętu,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Instrukcja obsługi operatora w języku polskim,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Łyżka do materiałów sypkich min. 2,2 m</w:t>
      </w:r>
      <w:r w:rsidRPr="0031583F">
        <w:rPr>
          <w:rFonts w:asciiTheme="minorHAnsi" w:eastAsia="Times New Roman" w:hAnsiTheme="minorHAnsi" w:cstheme="minorHAnsi"/>
          <w:vertAlign w:val="superscript"/>
          <w:lang w:eastAsia="ar-SA"/>
        </w:rPr>
        <w:t>3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max. 2,5 m</w:t>
      </w:r>
      <w:r w:rsidRPr="0031583F">
        <w:rPr>
          <w:rFonts w:asciiTheme="minorHAnsi" w:eastAsia="Times New Roman" w:hAnsiTheme="minorHAnsi" w:cstheme="minorHAnsi"/>
          <w:vertAlign w:val="superscript"/>
          <w:lang w:eastAsia="ar-SA"/>
        </w:rPr>
        <w:t>3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z wymiennym (przykręcanym) lemieszem,</w:t>
      </w:r>
    </w:p>
    <w:p w:rsidR="00F20A45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 xml:space="preserve">Łyżka do odpadów o pojemności </w:t>
      </w:r>
      <w:r w:rsidRPr="007F2DCB">
        <w:rPr>
          <w:rFonts w:asciiTheme="minorHAnsi" w:eastAsia="Times New Roman" w:hAnsiTheme="minorHAnsi" w:cstheme="minorHAnsi"/>
          <w:lang w:eastAsia="ar-SA"/>
        </w:rPr>
        <w:t>min. 2,2 m</w:t>
      </w:r>
      <w:r w:rsidRPr="007F2DCB">
        <w:rPr>
          <w:rFonts w:asciiTheme="minorHAnsi" w:eastAsia="Times New Roman" w:hAnsiTheme="minorHAnsi" w:cstheme="minorHAnsi"/>
          <w:vertAlign w:val="superscript"/>
          <w:lang w:eastAsia="ar-SA"/>
        </w:rPr>
        <w:t>3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 xml:space="preserve">z </w:t>
      </w:r>
      <w:r w:rsidRPr="0031583F">
        <w:rPr>
          <w:rFonts w:asciiTheme="minorHAnsi" w:eastAsia="Times New Roman" w:hAnsiTheme="minorHAnsi" w:cstheme="minorHAnsi"/>
          <w:lang w:eastAsia="ar-SA"/>
        </w:rPr>
        <w:t>chwytakiem górnym i wymiennym (przykręcanym) lemieszem.</w:t>
      </w:r>
    </w:p>
    <w:p w:rsidR="00F20A45" w:rsidRPr="0031583F" w:rsidRDefault="00F20A45" w:rsidP="00F20A45">
      <w:pPr>
        <w:keepLines/>
        <w:widowControl w:val="0"/>
        <w:numPr>
          <w:ilvl w:val="1"/>
          <w:numId w:val="4"/>
        </w:numPr>
        <w:tabs>
          <w:tab w:val="left" w:pos="993"/>
        </w:tabs>
        <w:autoSpaceDE w:val="0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Widły do załadunku palet.</w:t>
      </w:r>
    </w:p>
    <w:p w:rsidR="00F20A45" w:rsidRPr="0031583F" w:rsidRDefault="00F20A45" w:rsidP="00F20A45">
      <w:pPr>
        <w:keepLines/>
        <w:rPr>
          <w:rFonts w:asciiTheme="minorHAnsi" w:eastAsia="Times New Roman" w:hAnsiTheme="minorHAnsi" w:cstheme="minorHAnsi"/>
          <w:lang w:eastAsia="ar-SA"/>
        </w:rPr>
      </w:pPr>
    </w:p>
    <w:p w:rsidR="00F20A45" w:rsidRPr="0031583F" w:rsidRDefault="00F20A45" w:rsidP="00F20A45">
      <w:pPr>
        <w:keepLines/>
        <w:numPr>
          <w:ilvl w:val="3"/>
          <w:numId w:val="5"/>
        </w:numPr>
        <w:tabs>
          <w:tab w:val="left" w:pos="284"/>
        </w:tabs>
        <w:ind w:left="0" w:hanging="2514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31583F">
        <w:rPr>
          <w:rFonts w:asciiTheme="minorHAnsi" w:eastAsia="Times New Roman" w:hAnsiTheme="minorHAnsi" w:cstheme="minorHAnsi"/>
          <w:b/>
          <w:lang w:eastAsia="ar-SA"/>
        </w:rPr>
        <w:t>b) Wymagania dla kabiny: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lastRenderedPageBreak/>
        <w:t>Kabina spełniająca standardy ROPS/FOPS (ISO 3471/ISO 3449),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Klimatyzacja kabiny,</w:t>
      </w:r>
    </w:p>
    <w:p w:rsidR="00F20A45" w:rsidRPr="001C39FD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1C39FD">
        <w:rPr>
          <w:rFonts w:asciiTheme="minorHAnsi" w:eastAsia="Times New Roman" w:hAnsiTheme="minorHAnsi" w:cstheme="minorHAnsi"/>
          <w:lang w:eastAsia="ar-SA"/>
        </w:rPr>
        <w:t>Szyba frontowa zabezpieczona kratownicą,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Szyba dachowa zabezpieczona kratownicą,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Przednia szyba ogrzewana</w:t>
      </w:r>
      <w:r>
        <w:rPr>
          <w:rFonts w:asciiTheme="minorHAnsi" w:eastAsia="Times New Roman" w:hAnsiTheme="minorHAnsi" w:cstheme="minorHAnsi"/>
          <w:lang w:eastAsia="ar-SA"/>
        </w:rPr>
        <w:t xml:space="preserve"> (nawiew ciepłym powietrzem)</w:t>
      </w:r>
      <w:r w:rsidRPr="0031583F">
        <w:rPr>
          <w:rFonts w:asciiTheme="minorHAnsi" w:eastAsia="Times New Roman" w:hAnsiTheme="minorHAnsi" w:cstheme="minorHAnsi"/>
          <w:lang w:eastAsia="ar-SA"/>
        </w:rPr>
        <w:t>, wyposażona w wycieraczkę i spryskiwacz,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Fotel kierowcy regulowany,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2 lusterka wsteczne z przodu,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Wizualny i dźwiękowy wskaźnik przeciążenia ramienia teleskopowego,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Wskaźnik temperatury silnika,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 xml:space="preserve">Wskaźnik poziomu oleju, 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Wskaźnik poziomu paliwa,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Kontrolka ciśnienia oleju,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Kontrolka temperatury płynu chłodzącego,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Pasy bezpieczeństwa bezwładnościowe,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Radio,</w:t>
      </w:r>
    </w:p>
    <w:p w:rsidR="00F20A45" w:rsidRPr="0031583F" w:rsidRDefault="00F20A45" w:rsidP="00F20A45">
      <w:pPr>
        <w:keepLines/>
        <w:numPr>
          <w:ilvl w:val="0"/>
          <w:numId w:val="6"/>
        </w:numPr>
        <w:tabs>
          <w:tab w:val="left" w:pos="426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Instalacja elektryczna przygotowana do podłączenia radia łączności wewnętrznej.</w:t>
      </w:r>
    </w:p>
    <w:p w:rsidR="00F20A45" w:rsidRDefault="00F20A45" w:rsidP="00F20A45">
      <w:pPr>
        <w:keepLines/>
        <w:jc w:val="both"/>
        <w:rPr>
          <w:rFonts w:asciiTheme="minorHAnsi" w:eastAsia="Times New Roman" w:hAnsiTheme="minorHAnsi" w:cstheme="minorHAnsi"/>
          <w:lang w:eastAsia="ar-SA"/>
        </w:rPr>
      </w:pPr>
    </w:p>
    <w:p w:rsidR="00F20A45" w:rsidRPr="0031583F" w:rsidRDefault="00F20A45" w:rsidP="00F20A45">
      <w:pPr>
        <w:keepLines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b/>
          <w:lang w:eastAsia="ar-SA"/>
        </w:rPr>
        <w:t>c) Wyposażenie</w:t>
      </w:r>
      <w:r w:rsidRPr="0031583F">
        <w:rPr>
          <w:rFonts w:asciiTheme="minorHAnsi" w:eastAsia="Times New Roman" w:hAnsiTheme="minorHAnsi" w:cstheme="minorHAnsi"/>
          <w:lang w:eastAsia="ar-SA"/>
        </w:rPr>
        <w:t>:</w:t>
      </w:r>
    </w:p>
    <w:p w:rsidR="00F20A45" w:rsidRPr="0031583F" w:rsidRDefault="00F20A45" w:rsidP="00F20A45">
      <w:pPr>
        <w:keepLines/>
        <w:numPr>
          <w:ilvl w:val="0"/>
          <w:numId w:val="7"/>
        </w:numPr>
        <w:tabs>
          <w:tab w:val="clear" w:pos="1068"/>
          <w:tab w:val="left" w:pos="426"/>
          <w:tab w:val="num" w:pos="709"/>
        </w:tabs>
        <w:ind w:hanging="784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Gaśnica,</w:t>
      </w:r>
    </w:p>
    <w:p w:rsidR="00F20A45" w:rsidRPr="0031583F" w:rsidRDefault="00F20A45" w:rsidP="00F20A45">
      <w:pPr>
        <w:keepLines/>
        <w:numPr>
          <w:ilvl w:val="0"/>
          <w:numId w:val="7"/>
        </w:numPr>
        <w:tabs>
          <w:tab w:val="clear" w:pos="1068"/>
          <w:tab w:val="left" w:pos="426"/>
          <w:tab w:val="num" w:pos="709"/>
        </w:tabs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1C39FD">
        <w:rPr>
          <w:rFonts w:asciiTheme="minorHAnsi" w:eastAsia="Times New Roman" w:hAnsiTheme="minorHAnsi" w:cstheme="minorHAnsi"/>
          <w:lang w:eastAsia="ar-SA"/>
        </w:rPr>
        <w:t xml:space="preserve">Instrukcja obsługi w języku polskim wraz z dokumentacją umożliwiającą dopuszczenie 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maszyny</w:t>
      </w:r>
      <w:r>
        <w:rPr>
          <w:rFonts w:asciiTheme="minorHAnsi" w:eastAsia="Times New Roman" w:hAnsiTheme="minorHAnsi" w:cstheme="minorHAnsi"/>
          <w:lang w:eastAsia="ar-SA"/>
        </w:rPr>
        <w:t xml:space="preserve"> do eksploatacji przez Urząd Dozoru Technicznego,</w:t>
      </w:r>
    </w:p>
    <w:p w:rsidR="00F20A45" w:rsidRPr="0031583F" w:rsidRDefault="00F20A45" w:rsidP="00F20A45">
      <w:pPr>
        <w:keepLines/>
        <w:numPr>
          <w:ilvl w:val="0"/>
          <w:numId w:val="7"/>
        </w:numPr>
        <w:tabs>
          <w:tab w:val="clear" w:pos="1068"/>
          <w:tab w:val="left" w:pos="426"/>
          <w:tab w:val="num" w:pos="709"/>
        </w:tabs>
        <w:ind w:hanging="784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Katalog części zamiennych,</w:t>
      </w:r>
    </w:p>
    <w:p w:rsidR="00F20A45" w:rsidRPr="0031583F" w:rsidRDefault="00F20A45" w:rsidP="00F20A45">
      <w:pPr>
        <w:keepLines/>
        <w:numPr>
          <w:ilvl w:val="0"/>
          <w:numId w:val="7"/>
        </w:numPr>
        <w:tabs>
          <w:tab w:val="clear" w:pos="1068"/>
          <w:tab w:val="left" w:pos="426"/>
          <w:tab w:val="num" w:pos="709"/>
        </w:tabs>
        <w:ind w:hanging="784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Certyfik</w:t>
      </w:r>
      <w:r>
        <w:rPr>
          <w:rFonts w:asciiTheme="minorHAnsi" w:eastAsia="Times New Roman" w:hAnsiTheme="minorHAnsi" w:cstheme="minorHAnsi"/>
          <w:lang w:eastAsia="ar-SA"/>
        </w:rPr>
        <w:t>at CE,</w:t>
      </w:r>
    </w:p>
    <w:p w:rsidR="00F20A45" w:rsidRPr="0031583F" w:rsidRDefault="00F20A45" w:rsidP="00F20A45">
      <w:pPr>
        <w:keepLines/>
        <w:numPr>
          <w:ilvl w:val="0"/>
          <w:numId w:val="7"/>
        </w:numPr>
        <w:tabs>
          <w:tab w:val="clear" w:pos="1068"/>
          <w:tab w:val="left" w:pos="426"/>
          <w:tab w:val="num" w:pos="709"/>
        </w:tabs>
        <w:ind w:left="709" w:hanging="425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Wszelkie inne pozwolenia, atesty i certyfikaty niezbędne</w:t>
      </w:r>
      <w:r w:rsidR="007D169C">
        <w:rPr>
          <w:rFonts w:asciiTheme="minorHAnsi" w:eastAsia="Times New Roman" w:hAnsiTheme="minorHAnsi" w:cstheme="minorHAnsi"/>
          <w:lang w:eastAsia="ar-SA"/>
        </w:rPr>
        <w:t xml:space="preserve"> do korzystania z Towaru przez z</w:t>
      </w:r>
      <w:r w:rsidRPr="0031583F">
        <w:rPr>
          <w:rFonts w:asciiTheme="minorHAnsi" w:eastAsia="Times New Roman" w:hAnsiTheme="minorHAnsi" w:cstheme="minorHAnsi"/>
          <w:lang w:eastAsia="ar-SA"/>
        </w:rPr>
        <w:t>amawiającego.</w:t>
      </w:r>
    </w:p>
    <w:p w:rsidR="00F20A45" w:rsidRPr="0031583F" w:rsidRDefault="00F20A45" w:rsidP="00F20A45">
      <w:pPr>
        <w:keepLines/>
        <w:numPr>
          <w:ilvl w:val="2"/>
          <w:numId w:val="8"/>
        </w:numPr>
        <w:tabs>
          <w:tab w:val="left" w:pos="426"/>
        </w:tabs>
        <w:ind w:left="0" w:hanging="2534"/>
        <w:jc w:val="both"/>
        <w:rPr>
          <w:rFonts w:asciiTheme="minorHAnsi" w:eastAsia="Times New Roman" w:hAnsiTheme="minorHAnsi" w:cstheme="minorHAnsi"/>
          <w:lang w:eastAsia="ar-SA"/>
        </w:rPr>
      </w:pPr>
    </w:p>
    <w:p w:rsidR="00F20A45" w:rsidRPr="0031583F" w:rsidRDefault="001A0BFB" w:rsidP="00F20A45">
      <w:pPr>
        <w:keepLines/>
        <w:tabs>
          <w:tab w:val="left" w:pos="851"/>
        </w:tabs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b/>
          <w:lang w:eastAsia="ar-SA"/>
        </w:rPr>
        <w:t>3.    Ponadto w</w:t>
      </w:r>
      <w:r w:rsidR="00F20A45" w:rsidRPr="0031583F">
        <w:rPr>
          <w:rFonts w:asciiTheme="minorHAnsi" w:eastAsia="Times New Roman" w:hAnsiTheme="minorHAnsi" w:cstheme="minorHAnsi"/>
          <w:b/>
          <w:lang w:eastAsia="ar-SA"/>
        </w:rPr>
        <w:t>ykonawca musi spełnić następujące warunki:</w:t>
      </w:r>
    </w:p>
    <w:p w:rsidR="00F20A45" w:rsidRPr="00F64B18" w:rsidRDefault="00F20A45" w:rsidP="00F20A45">
      <w:pPr>
        <w:keepLines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t xml:space="preserve">Oferowana ładowarka teleskopowa musi spełniać wszystkie warunki  przedstawione </w:t>
      </w:r>
      <w:r w:rsidRPr="00F64B18">
        <w:rPr>
          <w:rFonts w:asciiTheme="minorHAnsi" w:eastAsia="Times New Roman" w:hAnsiTheme="minorHAnsi" w:cstheme="minorHAnsi"/>
          <w:lang w:eastAsia="ar-SA"/>
        </w:rPr>
        <w:t>w punkcie 2 – Wymagane parametry i wyposażenie techniczne.</w:t>
      </w:r>
    </w:p>
    <w:p w:rsidR="00F20A45" w:rsidRPr="00D7452A" w:rsidRDefault="00F20A45" w:rsidP="00D7452A">
      <w:pPr>
        <w:keepLines/>
        <w:numPr>
          <w:ilvl w:val="0"/>
          <w:numId w:val="9"/>
        </w:numPr>
        <w:tabs>
          <w:tab w:val="left" w:pos="851"/>
        </w:tabs>
        <w:jc w:val="both"/>
        <w:rPr>
          <w:rFonts w:asciiTheme="minorHAnsi" w:eastAsia="Times New Roman" w:hAnsiTheme="minorHAnsi" w:cstheme="minorHAnsi"/>
          <w:lang w:eastAsia="ar-SA"/>
        </w:rPr>
      </w:pPr>
      <w:r w:rsidRPr="00F64B18">
        <w:rPr>
          <w:rFonts w:asciiTheme="minorHAnsi" w:eastAsia="Times New Roman" w:hAnsiTheme="minorHAnsi" w:cstheme="minorHAnsi"/>
          <w:lang w:eastAsia="ar-SA"/>
        </w:rPr>
        <w:t>Zamawiający wymaga udzielenia gwarancji jakości  na oferowaną, fabrycznie nową ładowarkę teleskopową</w:t>
      </w:r>
      <w:r w:rsidR="00D7452A">
        <w:rPr>
          <w:rFonts w:asciiTheme="minorHAnsi" w:eastAsia="Times New Roman" w:hAnsiTheme="minorHAnsi" w:cstheme="minorHAnsi"/>
          <w:lang w:eastAsia="ar-SA"/>
        </w:rPr>
        <w:t>. W</w:t>
      </w:r>
      <w:r w:rsidR="00D7452A" w:rsidRPr="00D7452A">
        <w:rPr>
          <w:rFonts w:asciiTheme="minorHAnsi" w:eastAsia="Times New Roman" w:hAnsiTheme="minorHAnsi" w:cstheme="minorHAnsi"/>
          <w:lang w:eastAsia="ar-SA"/>
        </w:rPr>
        <w:t xml:space="preserve">ykonawca ma do wyboru jeden z trzech zestawów w ramach kryterium oceny ofert. Zaproponowany okres gwarancji jakości na przedmiot zamówienia nie może być krótszy niż 24 miesiące od dnia podpisania przez obie strony umowy protokołu zdawczo-odbiorczego lub przepracowania 2000 </w:t>
      </w:r>
      <w:proofErr w:type="spellStart"/>
      <w:r w:rsidR="00D7452A" w:rsidRPr="00D7452A">
        <w:rPr>
          <w:rFonts w:asciiTheme="minorHAnsi" w:eastAsia="Times New Roman" w:hAnsiTheme="minorHAnsi" w:cstheme="minorHAnsi"/>
          <w:lang w:eastAsia="ar-SA"/>
        </w:rPr>
        <w:t>mth</w:t>
      </w:r>
      <w:proofErr w:type="spellEnd"/>
      <w:r w:rsidR="00D7452A" w:rsidRPr="00D7452A">
        <w:rPr>
          <w:rFonts w:asciiTheme="minorHAnsi" w:eastAsia="Times New Roman" w:hAnsiTheme="minorHAnsi" w:cstheme="minorHAnsi"/>
          <w:lang w:eastAsia="ar-SA"/>
        </w:rPr>
        <w:t>, w zależności, który z elementów ww. zestawu upłynie wcześniej.</w:t>
      </w:r>
      <w:r w:rsidR="00D7452A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123FB5">
        <w:rPr>
          <w:rFonts w:asciiTheme="minorHAnsi" w:eastAsia="Times New Roman" w:hAnsiTheme="minorHAnsi" w:cstheme="minorHAnsi"/>
          <w:lang w:eastAsia="ar-SA"/>
        </w:rPr>
        <w:t>Wszystkie</w:t>
      </w:r>
      <w:r w:rsidRPr="00D7452A">
        <w:rPr>
          <w:rFonts w:asciiTheme="minorHAnsi" w:eastAsia="Times New Roman" w:hAnsiTheme="minorHAnsi" w:cstheme="minorHAnsi"/>
          <w:lang w:eastAsia="ar-SA"/>
        </w:rPr>
        <w:t xml:space="preserve"> koszty związane z gwarancją i przeglądami serwisowymi takie jak części zamienne, części szybkozużywające się, robocizna, materiały eksploatacyjne, smary, oleje na użytek napraw gwarancyjnych i przeglądów serwisowych w okresie gwarancji z wyłączeniem paliwa oraz koszty dojazdu do miejsca wykonania naprawy (obsługi) itp. pokrywa </w:t>
      </w:r>
      <w:r w:rsidR="00CE0ACD">
        <w:rPr>
          <w:rFonts w:asciiTheme="minorHAnsi" w:eastAsia="Times New Roman" w:hAnsiTheme="minorHAnsi" w:cstheme="minorHAnsi"/>
          <w:lang w:eastAsia="ar-SA"/>
        </w:rPr>
        <w:t>w</w:t>
      </w:r>
      <w:r w:rsidRPr="00D7452A">
        <w:rPr>
          <w:rFonts w:asciiTheme="minorHAnsi" w:eastAsia="Times New Roman" w:hAnsiTheme="minorHAnsi" w:cstheme="minorHAnsi"/>
          <w:lang w:eastAsia="ar-SA"/>
        </w:rPr>
        <w:t xml:space="preserve">ykonawca. Częstotliwość przeglądów serwisowych określa dostarczona przez </w:t>
      </w:r>
      <w:r w:rsidR="00CE0ACD">
        <w:rPr>
          <w:rFonts w:asciiTheme="minorHAnsi" w:eastAsia="Times New Roman" w:hAnsiTheme="minorHAnsi" w:cstheme="minorHAnsi"/>
          <w:lang w:eastAsia="ar-SA"/>
        </w:rPr>
        <w:t>w</w:t>
      </w:r>
      <w:r w:rsidRPr="00D7452A">
        <w:rPr>
          <w:rFonts w:asciiTheme="minorHAnsi" w:eastAsia="Times New Roman" w:hAnsiTheme="minorHAnsi" w:cstheme="minorHAnsi"/>
          <w:lang w:eastAsia="ar-SA"/>
        </w:rPr>
        <w:t>ykonawcę instrukcja obsługi lub książka serwisowa.</w:t>
      </w:r>
    </w:p>
    <w:p w:rsidR="00F20A45" w:rsidRPr="00F64B18" w:rsidRDefault="00F20A45" w:rsidP="00F20A45">
      <w:pPr>
        <w:keepLines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F64B18">
        <w:rPr>
          <w:rFonts w:asciiTheme="minorHAnsi" w:eastAsia="Times New Roman" w:hAnsiTheme="minorHAnsi" w:cstheme="minorHAnsi"/>
          <w:color w:val="000000"/>
          <w:lang w:eastAsia="ar-SA"/>
        </w:rPr>
        <w:t xml:space="preserve">Zaleca się aby </w:t>
      </w:r>
      <w:r w:rsidR="00CE0ACD">
        <w:rPr>
          <w:rFonts w:asciiTheme="minorHAnsi" w:eastAsia="Times New Roman" w:hAnsiTheme="minorHAnsi" w:cstheme="minorHAnsi"/>
          <w:color w:val="000000"/>
          <w:lang w:eastAsia="ar-SA"/>
        </w:rPr>
        <w:t>w</w:t>
      </w:r>
      <w:r w:rsidRPr="00F64B18">
        <w:rPr>
          <w:rFonts w:asciiTheme="minorHAnsi" w:eastAsia="Times New Roman" w:hAnsiTheme="minorHAnsi" w:cstheme="minorHAnsi"/>
          <w:color w:val="000000"/>
          <w:lang w:eastAsia="ar-SA"/>
        </w:rPr>
        <w:t>ykonawca był autoryzowanym dystrybutorem producenta oferowanej  maszyny.</w:t>
      </w:r>
      <w:r w:rsidRPr="00F64B18">
        <w:rPr>
          <w:rFonts w:asciiTheme="minorHAnsi" w:eastAsia="Times New Roman" w:hAnsiTheme="minorHAnsi" w:cstheme="minorHAnsi"/>
          <w:lang w:eastAsia="ar-SA"/>
        </w:rPr>
        <w:t xml:space="preserve"> </w:t>
      </w:r>
    </w:p>
    <w:p w:rsidR="00F20A45" w:rsidRPr="0031583F" w:rsidRDefault="00F20A45" w:rsidP="00F20A45">
      <w:pPr>
        <w:keepLines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F64B18">
        <w:rPr>
          <w:rFonts w:asciiTheme="minorHAnsi" w:eastAsia="Times New Roman" w:hAnsiTheme="minorHAnsi" w:cstheme="minorHAnsi"/>
          <w:lang w:eastAsia="ar-SA"/>
        </w:rPr>
        <w:t>Wykonawca musi zabezpieczyć serwis gwarancyjny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i pogwarancyjny ładowarki teleskopowej w Zakładzie Unieszkodliwiania Odpadów Komunalnych „Orli Staw”, Orli Staw 2, 62 – 834 Ceków.</w:t>
      </w:r>
    </w:p>
    <w:p w:rsidR="00F20A45" w:rsidRPr="0031583F" w:rsidRDefault="00F20A45" w:rsidP="00F20A45">
      <w:pPr>
        <w:keepLines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theme="minorHAnsi"/>
          <w:lang w:eastAsia="ar-SA"/>
        </w:rPr>
      </w:pPr>
      <w:r w:rsidRPr="0031583F">
        <w:rPr>
          <w:rFonts w:asciiTheme="minorHAnsi" w:eastAsia="Times New Roman" w:hAnsiTheme="minorHAnsi" w:cstheme="minorHAnsi"/>
          <w:lang w:eastAsia="ar-SA"/>
        </w:rPr>
        <w:lastRenderedPageBreak/>
        <w:t>Podjęcie naprawy ładowarki teleskopo</w:t>
      </w:r>
      <w:r>
        <w:rPr>
          <w:rFonts w:asciiTheme="minorHAnsi" w:eastAsia="Times New Roman" w:hAnsiTheme="minorHAnsi" w:cstheme="minorHAnsi"/>
          <w:lang w:eastAsia="ar-SA"/>
        </w:rPr>
        <w:t>wej nastąpi najpóźniej w terminie 2 dni roboczych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od dokonania zgłoszenia, w miejscu postoju maszyny, a za</w:t>
      </w:r>
      <w:r>
        <w:rPr>
          <w:rFonts w:asciiTheme="minorHAnsi" w:eastAsia="Times New Roman" w:hAnsiTheme="minorHAnsi" w:cstheme="minorHAnsi"/>
          <w:lang w:eastAsia="ar-SA"/>
        </w:rPr>
        <w:t>kończenie naprawy maksymalnie w terminie</w:t>
      </w:r>
      <w:r w:rsidR="00123FB5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>7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 dni </w:t>
      </w:r>
      <w:r>
        <w:rPr>
          <w:rFonts w:asciiTheme="minorHAnsi" w:eastAsia="Times New Roman" w:hAnsiTheme="minorHAnsi" w:cstheme="minorHAnsi"/>
          <w:lang w:eastAsia="ar-SA"/>
        </w:rPr>
        <w:t xml:space="preserve">roboczych </w:t>
      </w:r>
      <w:r w:rsidRPr="0031583F">
        <w:rPr>
          <w:rFonts w:asciiTheme="minorHAnsi" w:eastAsia="Times New Roman" w:hAnsiTheme="minorHAnsi" w:cstheme="minorHAnsi"/>
          <w:lang w:eastAsia="ar-SA"/>
        </w:rPr>
        <w:t>od daty jej rozpoczęcia.</w:t>
      </w:r>
    </w:p>
    <w:p w:rsidR="00F20A45" w:rsidRPr="0031583F" w:rsidRDefault="00123FB5" w:rsidP="00F20A45">
      <w:pPr>
        <w:keepLines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W ramach dostawy w</w:t>
      </w:r>
      <w:r w:rsidR="00F20A45" w:rsidRPr="0031583F">
        <w:rPr>
          <w:rFonts w:asciiTheme="minorHAnsi" w:eastAsia="Times New Roman" w:hAnsiTheme="minorHAnsi" w:cstheme="minorHAnsi"/>
          <w:lang w:eastAsia="ar-SA"/>
        </w:rPr>
        <w:t>yko</w:t>
      </w:r>
      <w:r>
        <w:rPr>
          <w:rFonts w:asciiTheme="minorHAnsi" w:eastAsia="Times New Roman" w:hAnsiTheme="minorHAnsi" w:cstheme="minorHAnsi"/>
          <w:lang w:eastAsia="ar-SA"/>
        </w:rPr>
        <w:t>nawca przeszkoli 5 pracowników z</w:t>
      </w:r>
      <w:r w:rsidR="00F20A45" w:rsidRPr="0031583F">
        <w:rPr>
          <w:rFonts w:asciiTheme="minorHAnsi" w:eastAsia="Times New Roman" w:hAnsiTheme="minorHAnsi" w:cstheme="minorHAnsi"/>
          <w:lang w:eastAsia="ar-SA"/>
        </w:rPr>
        <w:t>amawiającego w zakresie budowy, obsługi  i konserwacji ładowarki teleskopowej. Szko</w:t>
      </w:r>
      <w:r>
        <w:rPr>
          <w:rFonts w:asciiTheme="minorHAnsi" w:eastAsia="Times New Roman" w:hAnsiTheme="minorHAnsi" w:cstheme="minorHAnsi"/>
          <w:lang w:eastAsia="ar-SA"/>
        </w:rPr>
        <w:t>lenie odbędzie się w Zakładzie z</w:t>
      </w:r>
      <w:r w:rsidR="00F20A45" w:rsidRPr="0031583F">
        <w:rPr>
          <w:rFonts w:asciiTheme="minorHAnsi" w:eastAsia="Times New Roman" w:hAnsiTheme="minorHAnsi" w:cstheme="minorHAnsi"/>
          <w:lang w:eastAsia="ar-SA"/>
        </w:rPr>
        <w:t>amawiającego.</w:t>
      </w:r>
    </w:p>
    <w:p w:rsidR="00F20A45" w:rsidRPr="00CB1BA6" w:rsidRDefault="00F20A45" w:rsidP="00123FB5">
      <w:pPr>
        <w:keepLines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rFonts w:asciiTheme="minorHAnsi" w:eastAsia="MS Mincho" w:hAnsiTheme="minorHAnsi" w:cstheme="minorHAnsi"/>
          <w:b/>
          <w:bCs/>
          <w:kern w:val="32"/>
          <w:lang w:eastAsia="pl-PL"/>
        </w:rPr>
      </w:pPr>
      <w:r w:rsidRPr="0031583F">
        <w:rPr>
          <w:rFonts w:asciiTheme="minorHAnsi" w:eastAsia="Times New Roman" w:hAnsiTheme="minorHAnsi" w:cstheme="minorHAnsi"/>
          <w:lang w:eastAsia="ar-SA"/>
        </w:rPr>
        <w:t>Nie później ni</w:t>
      </w:r>
      <w:r>
        <w:rPr>
          <w:rFonts w:asciiTheme="minorHAnsi" w:eastAsia="Times New Roman" w:hAnsiTheme="minorHAnsi" w:cstheme="minorHAnsi"/>
          <w:lang w:eastAsia="ar-SA"/>
        </w:rPr>
        <w:t>ż</w:t>
      </w:r>
      <w:r w:rsidR="00123FB5">
        <w:rPr>
          <w:rFonts w:asciiTheme="minorHAnsi" w:eastAsia="Times New Roman" w:hAnsiTheme="minorHAnsi" w:cstheme="minorHAnsi"/>
          <w:lang w:eastAsia="ar-SA"/>
        </w:rPr>
        <w:t xml:space="preserve"> z w dniu odbioru maszyny w</w:t>
      </w:r>
      <w:r w:rsidRPr="0031583F">
        <w:rPr>
          <w:rFonts w:asciiTheme="minorHAnsi" w:eastAsia="Times New Roman" w:hAnsiTheme="minorHAnsi" w:cstheme="minorHAnsi"/>
          <w:lang w:eastAsia="ar-SA"/>
        </w:rPr>
        <w:t>ykonawca dostarczy pisemną zgodę na montaż w maszynie prze</w:t>
      </w:r>
      <w:r w:rsidR="00721A17">
        <w:rPr>
          <w:rFonts w:asciiTheme="minorHAnsi" w:eastAsia="Times New Roman" w:hAnsiTheme="minorHAnsi" w:cstheme="minorHAnsi"/>
          <w:lang w:eastAsia="ar-SA"/>
        </w:rPr>
        <w:t>z</w:t>
      </w:r>
      <w:r w:rsidR="00123FB5">
        <w:rPr>
          <w:rFonts w:asciiTheme="minorHAnsi" w:eastAsia="Times New Roman" w:hAnsiTheme="minorHAnsi" w:cstheme="minorHAnsi"/>
          <w:lang w:eastAsia="ar-SA"/>
        </w:rPr>
        <w:t xml:space="preserve"> z</w:t>
      </w:r>
      <w:r w:rsidRPr="0031583F">
        <w:rPr>
          <w:rFonts w:asciiTheme="minorHAnsi" w:eastAsia="Times New Roman" w:hAnsiTheme="minorHAnsi" w:cstheme="minorHAnsi"/>
          <w:lang w:eastAsia="ar-SA"/>
        </w:rPr>
        <w:t xml:space="preserve">amawiającego  systemu </w:t>
      </w:r>
      <w:proofErr w:type="spellStart"/>
      <w:r w:rsidRPr="0031583F">
        <w:rPr>
          <w:rFonts w:asciiTheme="minorHAnsi" w:eastAsia="Times New Roman" w:hAnsiTheme="minorHAnsi" w:cstheme="minorHAnsi"/>
          <w:lang w:eastAsia="ar-SA"/>
        </w:rPr>
        <w:t>geolokalizacji</w:t>
      </w:r>
      <w:proofErr w:type="spellEnd"/>
      <w:r w:rsidRPr="0031583F">
        <w:rPr>
          <w:rFonts w:asciiTheme="minorHAnsi" w:eastAsia="Times New Roman" w:hAnsiTheme="minorHAnsi" w:cstheme="minorHAnsi"/>
          <w:lang w:eastAsia="ar-SA"/>
        </w:rPr>
        <w:t xml:space="preserve"> i kontroli paliwa bez utraty gwarancji.</w:t>
      </w:r>
    </w:p>
    <w:p w:rsidR="002819B3" w:rsidRDefault="002819B3" w:rsidP="002819B3">
      <w:pPr>
        <w:ind w:left="720"/>
      </w:pPr>
    </w:p>
    <w:p w:rsidR="002819B3" w:rsidRPr="002819B3" w:rsidRDefault="002819B3" w:rsidP="002819B3">
      <w:pPr>
        <w:ind w:left="720"/>
        <w:jc w:val="both"/>
      </w:pPr>
      <w:r w:rsidRPr="002819B3">
        <w:t>Wszędzie tam, gdzie przedmiot zamówienia jest opisany przez odniesienie do norm, ocen technicznych, specyfikacji technicznych i systemów referencji technicznych zamawiający dopuszcza zastosowanie rozwiązań równoważnych w stosunku do opisanych w SWZ, a odniesieniu takiemu towarzyszą wyrazy „lub równoważne”.</w:t>
      </w:r>
    </w:p>
    <w:p w:rsidR="00E14640" w:rsidRDefault="00E14640">
      <w:bookmarkStart w:id="0" w:name="_GoBack"/>
      <w:bookmarkEnd w:id="0"/>
    </w:p>
    <w:sectPr w:rsidR="00E1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43F6A61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25"/>
    <w:multiLevelType w:val="multilevel"/>
    <w:tmpl w:val="91D06CBA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6"/>
    <w:multiLevelType w:val="multilevel"/>
    <w:tmpl w:val="00000036"/>
    <w:name w:val="WW8Num60"/>
    <w:lvl w:ilvl="0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/>
      </w:rPr>
    </w:lvl>
    <w:lvl w:ilvl="3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0000003C"/>
    <w:multiLevelType w:val="multilevel"/>
    <w:tmpl w:val="0000003C"/>
    <w:name w:val="WW8Num6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bullet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</w:lvl>
    <w:lvl w:ilvl="3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/>
      </w:rPr>
    </w:lvl>
  </w:abstractNum>
  <w:abstractNum w:abstractNumId="4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387A6251"/>
    <w:multiLevelType w:val="hybridMultilevel"/>
    <w:tmpl w:val="5560D962"/>
    <w:lvl w:ilvl="0" w:tplc="DD663C5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352A2E"/>
    <w:multiLevelType w:val="multilevel"/>
    <w:tmpl w:val="6FA0C8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7">
    <w:nsid w:val="575C3196"/>
    <w:multiLevelType w:val="multilevel"/>
    <w:tmpl w:val="5D8AE4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8">
    <w:nsid w:val="65194758"/>
    <w:multiLevelType w:val="hybridMultilevel"/>
    <w:tmpl w:val="981E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45"/>
    <w:rsid w:val="00123FB5"/>
    <w:rsid w:val="001A0BFB"/>
    <w:rsid w:val="002819B3"/>
    <w:rsid w:val="00394C11"/>
    <w:rsid w:val="003C796B"/>
    <w:rsid w:val="00721A17"/>
    <w:rsid w:val="007D169C"/>
    <w:rsid w:val="00A65341"/>
    <w:rsid w:val="00BA2A2B"/>
    <w:rsid w:val="00CE0ACD"/>
    <w:rsid w:val="00D7452A"/>
    <w:rsid w:val="00E14640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4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Daria Pietrzak</cp:lastModifiedBy>
  <cp:revision>11</cp:revision>
  <dcterms:created xsi:type="dcterms:W3CDTF">2021-06-25T13:21:00Z</dcterms:created>
  <dcterms:modified xsi:type="dcterms:W3CDTF">2021-07-14T09:04:00Z</dcterms:modified>
</cp:coreProperties>
</file>