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7DBEA271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183D0C40" w:rsidR="006428BB" w:rsidRDefault="00E8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505E0FDA" w:rsidR="0019556E" w:rsidRDefault="00E8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D584FE7" w14:textId="32D75158" w:rsidR="00E83CCF" w:rsidRPr="00A52408" w:rsidRDefault="00E83CCF" w:rsidP="0013250C">
            <w:pPr>
              <w:tabs>
                <w:tab w:val="left" w:pos="4533"/>
              </w:tabs>
              <w:ind w:right="423"/>
              <w:jc w:val="both"/>
              <w:rPr>
                <w:rFonts w:ascii="Open Sans" w:hAnsi="Open Sans" w:cs="Open Sans"/>
                <w:bCs/>
                <w:color w:val="000000"/>
              </w:rPr>
            </w:pPr>
            <w:r w:rsidRPr="00A52408">
              <w:rPr>
                <w:rFonts w:ascii="Open Sans" w:hAnsi="Open Sans" w:cs="Open Sans"/>
                <w:bCs/>
                <w:color w:val="000000"/>
              </w:rPr>
              <w:t>Realizacja robót budowlanych na podstawie dokumentacji projektowej pn.: „Projekt instalacji wentylacji mechanicznej z nagrzewnicą ciepła w pomieszczeniach wystawienniczych i sali projekcyjnej oraz projekt sufitu podwieszanego w sali wystawienniczej na II piętrze”, w budynku CSW „Łaźnia” przy ul. Jaskółczej 1 w Gdańsku</w:t>
            </w:r>
          </w:p>
          <w:p w14:paraId="2FFE2211" w14:textId="77777777" w:rsidR="00E83CCF" w:rsidRPr="00A52408" w:rsidRDefault="00E83CCF" w:rsidP="0013250C">
            <w:pPr>
              <w:tabs>
                <w:tab w:val="left" w:pos="4533"/>
              </w:tabs>
              <w:ind w:right="423"/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>(Zakres nr 1 - PODSTAWOWY)</w:t>
            </w:r>
          </w:p>
          <w:p w14:paraId="436DB526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</w:p>
          <w:p w14:paraId="62CB5DE0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 xml:space="preserve">oraz </w:t>
            </w:r>
          </w:p>
          <w:p w14:paraId="2EDD49DF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</w:p>
          <w:p w14:paraId="67C5C36C" w14:textId="5C04266E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  <w:color w:val="000000"/>
              </w:rPr>
              <w:t>Realizacja robót budowlanych na podstawie dokumentacji projektowej pn.:</w:t>
            </w:r>
            <w:r>
              <w:rPr>
                <w:rFonts w:ascii="Open Sans" w:hAnsi="Open Sans" w:cs="Open Sans"/>
                <w:bCs/>
                <w:color w:val="000000"/>
              </w:rPr>
              <w:t xml:space="preserve"> </w:t>
            </w:r>
            <w:r w:rsidRPr="00A52408">
              <w:rPr>
                <w:rFonts w:ascii="Open Sans" w:hAnsi="Open Sans" w:cs="Open Sans"/>
                <w:bCs/>
                <w:color w:val="000000"/>
              </w:rPr>
              <w:t>„Wymiana przegród wewnętrznych w sali wystawowej na II piętrze budynku CSW „Łaźnia”</w:t>
            </w:r>
            <w:r>
              <w:rPr>
                <w:rFonts w:ascii="Open Sans" w:hAnsi="Open Sans" w:cs="Open Sans"/>
                <w:bCs/>
                <w:color w:val="000000"/>
              </w:rPr>
              <w:t xml:space="preserve"> </w:t>
            </w:r>
            <w:r w:rsidRPr="00A52408">
              <w:rPr>
                <w:rFonts w:ascii="Open Sans" w:hAnsi="Open Sans" w:cs="Open Sans"/>
                <w:bCs/>
                <w:color w:val="000000"/>
              </w:rPr>
              <w:t>przy ul. Jaskółczej 1 w Gdańsku”</w:t>
            </w:r>
          </w:p>
          <w:p w14:paraId="28E6F20F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>(Zakres nr 2 - OPCJA).</w:t>
            </w:r>
          </w:p>
          <w:p w14:paraId="00000171" w14:textId="3EE0EB89" w:rsidR="006428BB" w:rsidRDefault="006428BB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00000172" w14:textId="69F3A12D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5244"/>
      </w:tblGrid>
      <w:tr w:rsidR="00E83CCF" w14:paraId="5F4C57EC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2601262D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1,</w:t>
            </w:r>
          </w:p>
        </w:tc>
        <w:tc>
          <w:tcPr>
            <w:tcW w:w="3261" w:type="dxa"/>
            <w:vAlign w:val="center"/>
          </w:tcPr>
          <w:p w14:paraId="15224FDC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Cena ofertowa ogółem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14:paraId="605E77A6" w14:textId="77777777" w:rsidR="00E83CCF" w:rsidRDefault="00E83CCF" w:rsidP="00BC447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320F525" w14:textId="77777777" w:rsidR="00E83CCF" w:rsidRDefault="00E83CCF" w:rsidP="00BC4478">
            <w:pPr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(1a + 1b ) </w:t>
            </w:r>
          </w:p>
          <w:p w14:paraId="42695E1D" w14:textId="77777777" w:rsidR="00E83CCF" w:rsidRDefault="00E83CCF" w:rsidP="00BC4478">
            <w:pPr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 tym: </w:t>
            </w:r>
          </w:p>
        </w:tc>
      </w:tr>
      <w:tr w:rsidR="00E83CCF" w14:paraId="081AFFBF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0ED5ED53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1a</w:t>
            </w:r>
          </w:p>
        </w:tc>
        <w:tc>
          <w:tcPr>
            <w:tcW w:w="3261" w:type="dxa"/>
            <w:vAlign w:val="center"/>
          </w:tcPr>
          <w:p w14:paraId="3FFE54E8" w14:textId="77777777" w:rsidR="00E83CCF" w:rsidRPr="00567AB5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nr 1 (PODSTAWOWY)</w:t>
            </w:r>
          </w:p>
          <w:p w14:paraId="1B0C1443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I przedmiot odbioru</w:t>
            </w:r>
          </w:p>
        </w:tc>
        <w:tc>
          <w:tcPr>
            <w:tcW w:w="5244" w:type="dxa"/>
            <w:vAlign w:val="bottom"/>
          </w:tcPr>
          <w:p w14:paraId="397208DC" w14:textId="77777777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CAB470" w14:textId="4C0ECF04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5FE0B5F9" w14:textId="05F9E9D8" w:rsidR="00E83CCF" w:rsidRDefault="00E83CCF" w:rsidP="00A52408">
            <w:pPr>
              <w:widowControl/>
              <w:jc w:val="center"/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</w:pPr>
            <w:r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>( uwaga - cena dla zakresu 1 nie może być wyższa niż</w:t>
            </w:r>
          </w:p>
          <w:p w14:paraId="097928B3" w14:textId="705B78E4" w:rsidR="00E83CCF" w:rsidRDefault="00B17CF9" w:rsidP="00A52408">
            <w:pPr>
              <w:widowControl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>90</w:t>
            </w:r>
            <w:r w:rsidR="00E83CCF"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 xml:space="preserve">  % ceny ofertowej ogółem)</w:t>
            </w:r>
          </w:p>
        </w:tc>
      </w:tr>
      <w:tr w:rsidR="00E83CCF" w14:paraId="230BA1DD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0ED1F604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261" w:type="dxa"/>
            <w:vAlign w:val="center"/>
          </w:tcPr>
          <w:p w14:paraId="27D7B0B3" w14:textId="77777777" w:rsidR="00E83CCF" w:rsidRPr="00567AB5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nr 2 (OPCJA)</w:t>
            </w:r>
          </w:p>
          <w:p w14:paraId="18A2942D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II przedmiot odbioru</w:t>
            </w:r>
          </w:p>
        </w:tc>
        <w:tc>
          <w:tcPr>
            <w:tcW w:w="5244" w:type="dxa"/>
          </w:tcPr>
          <w:p w14:paraId="49F141DE" w14:textId="77777777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1B5153" w14:textId="5D4C0F3B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E83CCF" w14:paraId="5517A802" w14:textId="77777777" w:rsidTr="00BC4478">
        <w:trPr>
          <w:trHeight w:val="568"/>
        </w:trPr>
        <w:tc>
          <w:tcPr>
            <w:tcW w:w="567" w:type="dxa"/>
            <w:vAlign w:val="center"/>
          </w:tcPr>
          <w:p w14:paraId="104D646B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04121B24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5A7E562" w14:textId="77777777" w:rsidR="00E83CCF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E83CCF" w14:paraId="64C8072E" w14:textId="77777777" w:rsidTr="00BC4478">
        <w:trPr>
          <w:trHeight w:val="548"/>
        </w:trPr>
        <w:tc>
          <w:tcPr>
            <w:tcW w:w="567" w:type="dxa"/>
            <w:vAlign w:val="center"/>
          </w:tcPr>
          <w:p w14:paraId="0795328A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01C09B7F" w14:textId="2FB0C194" w:rsidR="00E83CCF" w:rsidRPr="00210882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dla </w:t>
            </w:r>
            <w:r w:rsidRPr="00606204">
              <w:rPr>
                <w:rFonts w:ascii="Open Sans" w:eastAsia="Open Sans" w:hAnsi="Open Sans" w:cs="Open Sans"/>
                <w:sz w:val="18"/>
                <w:szCs w:val="18"/>
              </w:rPr>
              <w:t>Zakresu nr 1 i dla Zakresu nr 2</w:t>
            </w:r>
            <w:r w:rsidR="004240D6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551A15ED" w14:textId="77777777" w:rsidR="00E83CCF" w:rsidRPr="00210882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dnia wystawienia Świadectwa Przejęcia Przedmiotu Umowy dla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danego Zakresu</w:t>
            </w: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E83CCF" w14:paraId="02CEB97A" w14:textId="77777777" w:rsidTr="00BC4478">
        <w:trPr>
          <w:trHeight w:val="663"/>
        </w:trPr>
        <w:tc>
          <w:tcPr>
            <w:tcW w:w="567" w:type="dxa"/>
            <w:vAlign w:val="center"/>
          </w:tcPr>
          <w:p w14:paraId="68C857A2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68D6DF94" w14:textId="6255F0BF" w:rsidR="00E83CCF" w:rsidRPr="00210882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dla </w:t>
            </w:r>
            <w:r w:rsidRPr="00606204">
              <w:rPr>
                <w:rFonts w:ascii="Open Sans" w:eastAsia="Open Sans" w:hAnsi="Open Sans" w:cs="Open Sans"/>
                <w:sz w:val="18"/>
                <w:szCs w:val="18"/>
              </w:rPr>
              <w:t>Zakresu nr 1 i dla Zakresu nr 2</w:t>
            </w:r>
            <w:r w:rsidR="004240D6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164C2907" w14:textId="77777777" w:rsidR="00E83CCF" w:rsidRPr="00210882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240D6" w14:paraId="4EB79AC0" w14:textId="77777777" w:rsidTr="00BC4478">
        <w:trPr>
          <w:trHeight w:val="663"/>
        </w:trPr>
        <w:tc>
          <w:tcPr>
            <w:tcW w:w="567" w:type="dxa"/>
            <w:vAlign w:val="center"/>
          </w:tcPr>
          <w:p w14:paraId="3E12CC9C" w14:textId="1EDB35F0" w:rsidR="004240D6" w:rsidRDefault="004240D6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14:paraId="72404619" w14:textId="783539C5" w:rsidR="004240D6" w:rsidRPr="00210882" w:rsidRDefault="004240D6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6CE2D96" w14:textId="19096941" w:rsidR="004240D6" w:rsidRPr="00210882" w:rsidRDefault="004240D6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D8D5483" w14:textId="7F797836" w:rsidR="00E83CCF" w:rsidRDefault="00E83C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A52408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lastRenderedPageBreak/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09587A09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3DA28E2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335F1DC6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63060D32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7A350FF3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60B1E6D8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23F1D931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1025F5C9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1B52D05A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530FC63D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1F34FF2F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1344DC61" w14:textId="77777777" w:rsidR="008E28ED" w:rsidRDefault="008E28ED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6FC71EF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2DABCFCB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334F5CCA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06A77426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611F8336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10F98B4F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5061FD43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5A3DC995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0F6B3598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1EF3C13E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1FBEC390" w:rsidR="006428BB" w:rsidRPr="008E28ED" w:rsidRDefault="008F7560" w:rsidP="00A5240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74C6797D" w14:textId="77777777" w:rsidR="008E28ED" w:rsidRDefault="008E28ED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Pr="00A52408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Pr="00A52408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Pr="00A52408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Pr="00A52408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EFE344A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6928C2F6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5BCC4D87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47C71F0A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3CFEAB29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10F90649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3C72CF73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1B8D39B5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13EBA0CF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5184E6B0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000001E9" w14:textId="4B66B1DB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A5240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135" w:right="1418" w:bottom="567" w:left="1418" w:header="567" w:footer="17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0A20E211" w:rsidR="00B16368" w:rsidRPr="008E28ED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28ED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4238F6" w:rsidRPr="004238F6">
              <w:rPr>
                <w:rFonts w:ascii="Open Sans" w:eastAsia="Open Sans" w:hAnsi="Open Sans" w:cs="Open Sans"/>
                <w:sz w:val="18"/>
                <w:szCs w:val="18"/>
              </w:rPr>
              <w:t>roboty polegające na wykonaniu wentylacji mechanicznej w budynku</w:t>
            </w:r>
            <w:r w:rsidR="004238F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C0B7C" w:rsidRPr="008E28ED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093C2C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0000234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DDC1E41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3B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0000023C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D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3E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vAlign w:val="center"/>
          </w:tcPr>
          <w:p w14:paraId="0000023F" w14:textId="73613AF4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0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1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2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3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708160AD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45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00000246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47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48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00000249" w14:textId="741F88D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B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C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D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E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2FDF" w14:textId="77777777" w:rsidR="006A7057" w:rsidRDefault="006A7057">
      <w:r>
        <w:separator/>
      </w:r>
    </w:p>
  </w:endnote>
  <w:endnote w:type="continuationSeparator" w:id="0">
    <w:p w14:paraId="75C7AE0D" w14:textId="77777777" w:rsidR="006A7057" w:rsidRDefault="006A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San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9061" w14:textId="77777777" w:rsidR="006A7057" w:rsidRDefault="006A7057">
      <w:r>
        <w:separator/>
      </w:r>
    </w:p>
  </w:footnote>
  <w:footnote w:type="continuationSeparator" w:id="0">
    <w:p w14:paraId="51AF3C98" w14:textId="77777777" w:rsidR="006A7057" w:rsidRDefault="006A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1B191562" w:rsidR="00192672" w:rsidRDefault="007B7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105</w:t>
    </w:r>
    <w:r w:rsidR="00192672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.97</w:t>
    </w:r>
    <w:r w:rsidR="00192672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3</w:t>
    </w:r>
    <w:r w:rsidR="00192672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0C7"/>
    <w:multiLevelType w:val="hybridMultilevel"/>
    <w:tmpl w:val="5246990E"/>
    <w:lvl w:ilvl="0" w:tplc="887A51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9173D9"/>
    <w:multiLevelType w:val="hybridMultilevel"/>
    <w:tmpl w:val="D534B102"/>
    <w:lvl w:ilvl="0" w:tplc="34E484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080"/>
    <w:multiLevelType w:val="hybridMultilevel"/>
    <w:tmpl w:val="85381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65BC7"/>
    <w:multiLevelType w:val="hybridMultilevel"/>
    <w:tmpl w:val="F9E2E4E4"/>
    <w:lvl w:ilvl="0" w:tplc="473C1D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446B9"/>
    <w:multiLevelType w:val="multilevel"/>
    <w:tmpl w:val="3F66949E"/>
    <w:lvl w:ilvl="0">
      <w:start w:val="1"/>
      <w:numFmt w:val="decimal"/>
      <w:lvlText w:val="%1."/>
      <w:lvlJc w:val="left"/>
      <w:pPr>
        <w:ind w:left="360" w:hanging="360"/>
      </w:pPr>
      <w:rPr>
        <w:rFonts w:eastAsia="Open Sans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Open Sans"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Open Sans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Open Sans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Open Sans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Open Sans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Open Sans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Open Sans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Open Sans" w:hint="default"/>
        <w:b/>
        <w:color w:val="000000" w:themeColor="text1"/>
      </w:rPr>
    </w:lvl>
  </w:abstractNum>
  <w:abstractNum w:abstractNumId="19" w15:restartNumberingAfterBreak="0">
    <w:nsid w:val="2395426C"/>
    <w:multiLevelType w:val="multilevel"/>
    <w:tmpl w:val="3118C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76C034E"/>
    <w:multiLevelType w:val="multilevel"/>
    <w:tmpl w:val="81ECA1A4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927C5"/>
    <w:multiLevelType w:val="hybridMultilevel"/>
    <w:tmpl w:val="22988736"/>
    <w:lvl w:ilvl="0" w:tplc="DD2A1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A5AC4"/>
    <w:multiLevelType w:val="multilevel"/>
    <w:tmpl w:val="B170AC30"/>
    <w:lvl w:ilvl="0">
      <w:start w:val="1"/>
      <w:numFmt w:val="decimal"/>
      <w:lvlText w:val="%1."/>
      <w:lvlJc w:val="left"/>
      <w:pPr>
        <w:ind w:left="2629" w:hanging="208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F508A"/>
    <w:multiLevelType w:val="hybridMultilevel"/>
    <w:tmpl w:val="81CE29DE"/>
    <w:lvl w:ilvl="0" w:tplc="9EFA591E">
      <w:start w:val="1"/>
      <w:numFmt w:val="decimal"/>
      <w:lvlText w:val="%1)"/>
      <w:lvlJc w:val="left"/>
      <w:pPr>
        <w:ind w:left="1353" w:hanging="360"/>
      </w:pPr>
      <w:rPr>
        <w:rFonts w:ascii="Open Sans" w:hAnsi="Open Sans" w:cs="Open San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FF268FF"/>
    <w:multiLevelType w:val="multilevel"/>
    <w:tmpl w:val="02364B8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35"/>
  </w:num>
  <w:num w:numId="3">
    <w:abstractNumId w:val="16"/>
  </w:num>
  <w:num w:numId="4">
    <w:abstractNumId w:val="46"/>
  </w:num>
  <w:num w:numId="5">
    <w:abstractNumId w:val="1"/>
  </w:num>
  <w:num w:numId="6">
    <w:abstractNumId w:val="36"/>
  </w:num>
  <w:num w:numId="7">
    <w:abstractNumId w:val="59"/>
  </w:num>
  <w:num w:numId="8">
    <w:abstractNumId w:val="30"/>
  </w:num>
  <w:num w:numId="9">
    <w:abstractNumId w:val="10"/>
  </w:num>
  <w:num w:numId="10">
    <w:abstractNumId w:val="58"/>
  </w:num>
  <w:num w:numId="11">
    <w:abstractNumId w:val="21"/>
  </w:num>
  <w:num w:numId="12">
    <w:abstractNumId w:val="11"/>
  </w:num>
  <w:num w:numId="13">
    <w:abstractNumId w:val="13"/>
  </w:num>
  <w:num w:numId="14">
    <w:abstractNumId w:val="12"/>
  </w:num>
  <w:num w:numId="15">
    <w:abstractNumId w:val="44"/>
  </w:num>
  <w:num w:numId="16">
    <w:abstractNumId w:val="15"/>
  </w:num>
  <w:num w:numId="17">
    <w:abstractNumId w:val="9"/>
  </w:num>
  <w:num w:numId="18">
    <w:abstractNumId w:val="27"/>
  </w:num>
  <w:num w:numId="19">
    <w:abstractNumId w:val="37"/>
  </w:num>
  <w:num w:numId="20">
    <w:abstractNumId w:val="42"/>
  </w:num>
  <w:num w:numId="21">
    <w:abstractNumId w:val="40"/>
  </w:num>
  <w:num w:numId="22">
    <w:abstractNumId w:val="32"/>
  </w:num>
  <w:num w:numId="23">
    <w:abstractNumId w:val="50"/>
  </w:num>
  <w:num w:numId="24">
    <w:abstractNumId w:val="54"/>
  </w:num>
  <w:num w:numId="25">
    <w:abstractNumId w:val="49"/>
  </w:num>
  <w:num w:numId="26">
    <w:abstractNumId w:val="33"/>
  </w:num>
  <w:num w:numId="27">
    <w:abstractNumId w:val="25"/>
  </w:num>
  <w:num w:numId="28">
    <w:abstractNumId w:val="53"/>
  </w:num>
  <w:num w:numId="29">
    <w:abstractNumId w:val="45"/>
  </w:num>
  <w:num w:numId="30">
    <w:abstractNumId w:val="0"/>
  </w:num>
  <w:num w:numId="31">
    <w:abstractNumId w:val="41"/>
  </w:num>
  <w:num w:numId="32">
    <w:abstractNumId w:val="7"/>
  </w:num>
  <w:num w:numId="33">
    <w:abstractNumId w:val="26"/>
  </w:num>
  <w:num w:numId="34">
    <w:abstractNumId w:val="39"/>
  </w:num>
  <w:num w:numId="35">
    <w:abstractNumId w:val="57"/>
  </w:num>
  <w:num w:numId="36">
    <w:abstractNumId w:val="5"/>
  </w:num>
  <w:num w:numId="37">
    <w:abstractNumId w:val="38"/>
  </w:num>
  <w:num w:numId="38">
    <w:abstractNumId w:val="14"/>
  </w:num>
  <w:num w:numId="39">
    <w:abstractNumId w:val="4"/>
  </w:num>
  <w:num w:numId="40">
    <w:abstractNumId w:val="34"/>
  </w:num>
  <w:num w:numId="41">
    <w:abstractNumId w:val="47"/>
  </w:num>
  <w:num w:numId="42">
    <w:abstractNumId w:val="20"/>
  </w:num>
  <w:num w:numId="43">
    <w:abstractNumId w:val="29"/>
  </w:num>
  <w:num w:numId="44">
    <w:abstractNumId w:val="48"/>
  </w:num>
  <w:num w:numId="45">
    <w:abstractNumId w:val="17"/>
  </w:num>
  <w:num w:numId="46">
    <w:abstractNumId w:val="31"/>
  </w:num>
  <w:num w:numId="47">
    <w:abstractNumId w:val="23"/>
  </w:num>
  <w:num w:numId="48">
    <w:abstractNumId w:val="55"/>
  </w:num>
  <w:num w:numId="49">
    <w:abstractNumId w:val="56"/>
  </w:num>
  <w:num w:numId="50">
    <w:abstractNumId w:val="28"/>
  </w:num>
  <w:num w:numId="51">
    <w:abstractNumId w:val="43"/>
  </w:num>
  <w:num w:numId="52">
    <w:abstractNumId w:val="18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3"/>
  </w:num>
  <w:num w:numId="57">
    <w:abstractNumId w:val="2"/>
  </w:num>
  <w:num w:numId="58">
    <w:abstractNumId w:val="8"/>
  </w:num>
  <w:num w:numId="59">
    <w:abstractNumId w:val="6"/>
  </w:num>
  <w:num w:numId="60">
    <w:abstractNumId w:val="51"/>
  </w:num>
  <w:num w:numId="61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316"/>
    <w:rsid w:val="0000240F"/>
    <w:rsid w:val="000174A9"/>
    <w:rsid w:val="00024A7F"/>
    <w:rsid w:val="00025224"/>
    <w:rsid w:val="0005347B"/>
    <w:rsid w:val="000571E4"/>
    <w:rsid w:val="000572D9"/>
    <w:rsid w:val="00063116"/>
    <w:rsid w:val="0007519F"/>
    <w:rsid w:val="00081406"/>
    <w:rsid w:val="000833C8"/>
    <w:rsid w:val="000905C3"/>
    <w:rsid w:val="00093C2C"/>
    <w:rsid w:val="000966B1"/>
    <w:rsid w:val="000A1925"/>
    <w:rsid w:val="000C0152"/>
    <w:rsid w:val="000C33DB"/>
    <w:rsid w:val="000D05FC"/>
    <w:rsid w:val="00107916"/>
    <w:rsid w:val="00112A41"/>
    <w:rsid w:val="0012103D"/>
    <w:rsid w:val="00123F58"/>
    <w:rsid w:val="001275FD"/>
    <w:rsid w:val="0013250C"/>
    <w:rsid w:val="00160853"/>
    <w:rsid w:val="0016384F"/>
    <w:rsid w:val="00182A2E"/>
    <w:rsid w:val="00192672"/>
    <w:rsid w:val="0019556E"/>
    <w:rsid w:val="001A353A"/>
    <w:rsid w:val="001A3E62"/>
    <w:rsid w:val="001A5D8A"/>
    <w:rsid w:val="001C0B7C"/>
    <w:rsid w:val="001D24A9"/>
    <w:rsid w:val="001D6034"/>
    <w:rsid w:val="001E228A"/>
    <w:rsid w:val="001E62BC"/>
    <w:rsid w:val="001F70C5"/>
    <w:rsid w:val="002109E8"/>
    <w:rsid w:val="00211DA1"/>
    <w:rsid w:val="00216041"/>
    <w:rsid w:val="00235542"/>
    <w:rsid w:val="0026027E"/>
    <w:rsid w:val="002653D3"/>
    <w:rsid w:val="00282A2E"/>
    <w:rsid w:val="0029383F"/>
    <w:rsid w:val="00293D2F"/>
    <w:rsid w:val="00295BAB"/>
    <w:rsid w:val="002A07D8"/>
    <w:rsid w:val="002B173F"/>
    <w:rsid w:val="002C23AB"/>
    <w:rsid w:val="002C3520"/>
    <w:rsid w:val="00302DF4"/>
    <w:rsid w:val="0031459B"/>
    <w:rsid w:val="00317D09"/>
    <w:rsid w:val="00321E1A"/>
    <w:rsid w:val="0033127A"/>
    <w:rsid w:val="003338CB"/>
    <w:rsid w:val="0033702A"/>
    <w:rsid w:val="00367D3E"/>
    <w:rsid w:val="00385E21"/>
    <w:rsid w:val="003931A9"/>
    <w:rsid w:val="003968BE"/>
    <w:rsid w:val="003B46DA"/>
    <w:rsid w:val="003B483A"/>
    <w:rsid w:val="003B7E8A"/>
    <w:rsid w:val="003E21ED"/>
    <w:rsid w:val="003E77F1"/>
    <w:rsid w:val="003F5DD5"/>
    <w:rsid w:val="004178EF"/>
    <w:rsid w:val="004238F6"/>
    <w:rsid w:val="004240D6"/>
    <w:rsid w:val="00425B54"/>
    <w:rsid w:val="00452491"/>
    <w:rsid w:val="00456A91"/>
    <w:rsid w:val="00456CD9"/>
    <w:rsid w:val="00470DEF"/>
    <w:rsid w:val="00471BE5"/>
    <w:rsid w:val="00474047"/>
    <w:rsid w:val="00476BD8"/>
    <w:rsid w:val="00481F58"/>
    <w:rsid w:val="0048757E"/>
    <w:rsid w:val="004A382D"/>
    <w:rsid w:val="004B2C29"/>
    <w:rsid w:val="004C72AF"/>
    <w:rsid w:val="004D7433"/>
    <w:rsid w:val="0051724B"/>
    <w:rsid w:val="005246F3"/>
    <w:rsid w:val="00526E25"/>
    <w:rsid w:val="005411B0"/>
    <w:rsid w:val="00542E53"/>
    <w:rsid w:val="00543A1F"/>
    <w:rsid w:val="00563FEA"/>
    <w:rsid w:val="00584E33"/>
    <w:rsid w:val="00587517"/>
    <w:rsid w:val="00587B07"/>
    <w:rsid w:val="005941EC"/>
    <w:rsid w:val="005B2B88"/>
    <w:rsid w:val="005B56A9"/>
    <w:rsid w:val="005C7CAD"/>
    <w:rsid w:val="005D351B"/>
    <w:rsid w:val="005E3C90"/>
    <w:rsid w:val="005E7615"/>
    <w:rsid w:val="005F01E1"/>
    <w:rsid w:val="005F36D1"/>
    <w:rsid w:val="00602153"/>
    <w:rsid w:val="00630097"/>
    <w:rsid w:val="00635395"/>
    <w:rsid w:val="00640E06"/>
    <w:rsid w:val="006428BB"/>
    <w:rsid w:val="006611AF"/>
    <w:rsid w:val="00664BF6"/>
    <w:rsid w:val="00666ACB"/>
    <w:rsid w:val="00672FF8"/>
    <w:rsid w:val="00691064"/>
    <w:rsid w:val="006A1970"/>
    <w:rsid w:val="006A6FD7"/>
    <w:rsid w:val="006A7057"/>
    <w:rsid w:val="006B06B8"/>
    <w:rsid w:val="006B56F1"/>
    <w:rsid w:val="006B5846"/>
    <w:rsid w:val="006C3673"/>
    <w:rsid w:val="006D1918"/>
    <w:rsid w:val="006F0EBD"/>
    <w:rsid w:val="00707F06"/>
    <w:rsid w:val="00711C0C"/>
    <w:rsid w:val="007230D6"/>
    <w:rsid w:val="00730771"/>
    <w:rsid w:val="00740A08"/>
    <w:rsid w:val="00741BCD"/>
    <w:rsid w:val="00746D46"/>
    <w:rsid w:val="0075392A"/>
    <w:rsid w:val="00761794"/>
    <w:rsid w:val="0076378F"/>
    <w:rsid w:val="00771781"/>
    <w:rsid w:val="00771E28"/>
    <w:rsid w:val="00773ABA"/>
    <w:rsid w:val="00775707"/>
    <w:rsid w:val="0078107C"/>
    <w:rsid w:val="00787403"/>
    <w:rsid w:val="007A0A45"/>
    <w:rsid w:val="007B7A96"/>
    <w:rsid w:val="007C2E11"/>
    <w:rsid w:val="007E1D61"/>
    <w:rsid w:val="007F32E6"/>
    <w:rsid w:val="00811C6F"/>
    <w:rsid w:val="00812E41"/>
    <w:rsid w:val="00815484"/>
    <w:rsid w:val="00835010"/>
    <w:rsid w:val="00841DEE"/>
    <w:rsid w:val="00842FC9"/>
    <w:rsid w:val="00880A6E"/>
    <w:rsid w:val="0089551B"/>
    <w:rsid w:val="008A5129"/>
    <w:rsid w:val="008D3F20"/>
    <w:rsid w:val="008E28ED"/>
    <w:rsid w:val="008F0DFF"/>
    <w:rsid w:val="008F24B4"/>
    <w:rsid w:val="008F4E7F"/>
    <w:rsid w:val="008F7560"/>
    <w:rsid w:val="009021BC"/>
    <w:rsid w:val="00920FB4"/>
    <w:rsid w:val="009475CC"/>
    <w:rsid w:val="00974EC3"/>
    <w:rsid w:val="0098769B"/>
    <w:rsid w:val="00993409"/>
    <w:rsid w:val="009A2C45"/>
    <w:rsid w:val="009A4142"/>
    <w:rsid w:val="009B24CC"/>
    <w:rsid w:val="009D3830"/>
    <w:rsid w:val="009D7BAB"/>
    <w:rsid w:val="009E498B"/>
    <w:rsid w:val="009E5761"/>
    <w:rsid w:val="009F22C9"/>
    <w:rsid w:val="009F2D20"/>
    <w:rsid w:val="009F4D4A"/>
    <w:rsid w:val="00A10CF7"/>
    <w:rsid w:val="00A1118B"/>
    <w:rsid w:val="00A11A5A"/>
    <w:rsid w:val="00A23CC9"/>
    <w:rsid w:val="00A248D3"/>
    <w:rsid w:val="00A2713A"/>
    <w:rsid w:val="00A52408"/>
    <w:rsid w:val="00A5352E"/>
    <w:rsid w:val="00A62FAD"/>
    <w:rsid w:val="00A712EE"/>
    <w:rsid w:val="00A73A80"/>
    <w:rsid w:val="00A753E3"/>
    <w:rsid w:val="00A772F8"/>
    <w:rsid w:val="00A83197"/>
    <w:rsid w:val="00A83211"/>
    <w:rsid w:val="00A83D0C"/>
    <w:rsid w:val="00A925AD"/>
    <w:rsid w:val="00AA77B2"/>
    <w:rsid w:val="00AC1F06"/>
    <w:rsid w:val="00AC57E2"/>
    <w:rsid w:val="00AC6395"/>
    <w:rsid w:val="00B10F6A"/>
    <w:rsid w:val="00B16368"/>
    <w:rsid w:val="00B17C7E"/>
    <w:rsid w:val="00B17CF9"/>
    <w:rsid w:val="00B20055"/>
    <w:rsid w:val="00B25F94"/>
    <w:rsid w:val="00B74ED4"/>
    <w:rsid w:val="00B84616"/>
    <w:rsid w:val="00B926D3"/>
    <w:rsid w:val="00BA6A1F"/>
    <w:rsid w:val="00BC7E28"/>
    <w:rsid w:val="00BF0C9D"/>
    <w:rsid w:val="00BF23AC"/>
    <w:rsid w:val="00C13E40"/>
    <w:rsid w:val="00C1553A"/>
    <w:rsid w:val="00C21249"/>
    <w:rsid w:val="00C27F66"/>
    <w:rsid w:val="00C40900"/>
    <w:rsid w:val="00C659DB"/>
    <w:rsid w:val="00C70F88"/>
    <w:rsid w:val="00C75DB8"/>
    <w:rsid w:val="00C86529"/>
    <w:rsid w:val="00C92BFD"/>
    <w:rsid w:val="00CA13B6"/>
    <w:rsid w:val="00CA4BBC"/>
    <w:rsid w:val="00CB464F"/>
    <w:rsid w:val="00CD2D29"/>
    <w:rsid w:val="00CE02E1"/>
    <w:rsid w:val="00CE18BF"/>
    <w:rsid w:val="00CE4E22"/>
    <w:rsid w:val="00CF0F2E"/>
    <w:rsid w:val="00D079CC"/>
    <w:rsid w:val="00D2672B"/>
    <w:rsid w:val="00D32C2E"/>
    <w:rsid w:val="00D36563"/>
    <w:rsid w:val="00D46336"/>
    <w:rsid w:val="00D47DF4"/>
    <w:rsid w:val="00D628BC"/>
    <w:rsid w:val="00D87682"/>
    <w:rsid w:val="00D92179"/>
    <w:rsid w:val="00D94B84"/>
    <w:rsid w:val="00DA2B39"/>
    <w:rsid w:val="00DC6F24"/>
    <w:rsid w:val="00DD1D8C"/>
    <w:rsid w:val="00DE2D7B"/>
    <w:rsid w:val="00E075B1"/>
    <w:rsid w:val="00E10833"/>
    <w:rsid w:val="00E1106D"/>
    <w:rsid w:val="00E2064D"/>
    <w:rsid w:val="00E26E27"/>
    <w:rsid w:val="00E32BB1"/>
    <w:rsid w:val="00E42C4D"/>
    <w:rsid w:val="00E74631"/>
    <w:rsid w:val="00E76E1C"/>
    <w:rsid w:val="00E82392"/>
    <w:rsid w:val="00E83CCF"/>
    <w:rsid w:val="00EA3D4A"/>
    <w:rsid w:val="00EB4BE0"/>
    <w:rsid w:val="00EC57C8"/>
    <w:rsid w:val="00EC6D30"/>
    <w:rsid w:val="00EE49A7"/>
    <w:rsid w:val="00F03523"/>
    <w:rsid w:val="00F0467A"/>
    <w:rsid w:val="00F06E0B"/>
    <w:rsid w:val="00F20059"/>
    <w:rsid w:val="00F22024"/>
    <w:rsid w:val="00F22F2A"/>
    <w:rsid w:val="00F51AE5"/>
    <w:rsid w:val="00F54360"/>
    <w:rsid w:val="00F5718E"/>
    <w:rsid w:val="00F8127E"/>
    <w:rsid w:val="00F85E27"/>
    <w:rsid w:val="00F8781F"/>
    <w:rsid w:val="00F903FC"/>
    <w:rsid w:val="00F96AD5"/>
    <w:rsid w:val="00FB0B0E"/>
    <w:rsid w:val="00FC62CE"/>
    <w:rsid w:val="00FD44A0"/>
    <w:rsid w:val="00FD484B"/>
    <w:rsid w:val="00FD6415"/>
    <w:rsid w:val="00FE463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6F0E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6</cp:revision>
  <dcterms:created xsi:type="dcterms:W3CDTF">2023-07-28T09:00:00Z</dcterms:created>
  <dcterms:modified xsi:type="dcterms:W3CDTF">2023-07-28T12:30:00Z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