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42B95F09" w14:textId="77777777" w:rsidR="00A71B40" w:rsidRPr="00147B18" w:rsidRDefault="00A71B40" w:rsidP="00003642">
      <w:pPr>
        <w:pStyle w:val="Tekstpodstawowy"/>
        <w:ind w:right="-427"/>
        <w:jc w:val="both"/>
        <w:rPr>
          <w:rFonts w:ascii="Times New Roman" w:hAnsi="Times New Roman"/>
          <w:sz w:val="20"/>
        </w:rPr>
      </w:pPr>
    </w:p>
    <w:p w14:paraId="5C7FC398" w14:textId="77777777" w:rsidR="00A71B40" w:rsidRPr="00147B18" w:rsidRDefault="006F3917" w:rsidP="005F517F">
      <w:pPr>
        <w:pStyle w:val="Tekstpodstawowy"/>
        <w:jc w:val="center"/>
        <w:rPr>
          <w:rFonts w:ascii="Times New Roman" w:hAnsi="Times New Roman"/>
          <w:b/>
          <w:bCs/>
          <w:sz w:val="20"/>
        </w:rPr>
      </w:pPr>
      <w:r w:rsidRPr="00147B18">
        <w:rPr>
          <w:rFonts w:ascii="Times New Roman" w:hAnsi="Times New Roman"/>
          <w:b/>
          <w:bCs/>
          <w:sz w:val="20"/>
        </w:rPr>
        <w:t>SPECYFIKACJA WARUNKÓW ZAMÓWIENIA</w:t>
      </w:r>
    </w:p>
    <w:p w14:paraId="2C7F8A91" w14:textId="1E10C65B" w:rsidR="00E44628" w:rsidRPr="00241903" w:rsidRDefault="00241903" w:rsidP="005F517F">
      <w:pPr>
        <w:pStyle w:val="Tekstpodstawowy"/>
        <w:jc w:val="center"/>
        <w:rPr>
          <w:rFonts w:ascii="Times New Roman" w:hAnsi="Times New Roman"/>
          <w:b/>
          <w:bCs/>
          <w:color w:val="FF0000"/>
          <w:sz w:val="16"/>
          <w:szCs w:val="16"/>
        </w:rPr>
      </w:pPr>
      <w:r w:rsidRPr="00241903">
        <w:rPr>
          <w:rFonts w:ascii="Times New Roman" w:hAnsi="Times New Roman"/>
          <w:b/>
          <w:bCs/>
          <w:color w:val="FF0000"/>
          <w:sz w:val="32"/>
          <w:szCs w:val="32"/>
        </w:rPr>
        <w:t>Po zmianach</w:t>
      </w:r>
      <w:r w:rsidR="0028303D" w:rsidRPr="00241903">
        <w:rPr>
          <w:rFonts w:ascii="Times New Roman" w:hAnsi="Times New Roman"/>
          <w:b/>
          <w:bCs/>
          <w:color w:val="FF0000"/>
          <w:sz w:val="32"/>
          <w:szCs w:val="32"/>
        </w:rPr>
        <w:t xml:space="preserve"> </w:t>
      </w:r>
    </w:p>
    <w:p w14:paraId="33F3A92E" w14:textId="77777777" w:rsidR="00AF35A1" w:rsidRPr="00147B18" w:rsidRDefault="00AF35A1" w:rsidP="00AF35A1">
      <w:pPr>
        <w:pStyle w:val="Tekstpodstawowy"/>
        <w:jc w:val="center"/>
        <w:rPr>
          <w:rFonts w:ascii="Times New Roman" w:hAnsi="Times New Roman"/>
          <w:sz w:val="20"/>
        </w:rPr>
      </w:pPr>
      <w:r w:rsidRPr="00147B18">
        <w:rPr>
          <w:rFonts w:ascii="Times New Roman" w:hAnsi="Times New Roman"/>
          <w:sz w:val="20"/>
        </w:rPr>
        <w:t xml:space="preserve">w postępowaniu o udzielenie zamówienia, prowadzonym przy użyciu środków komunikacji elektronicznej za pośrednictwem platformy zakupowej dostępnej pod adresem  </w:t>
      </w:r>
      <w:hyperlink r:id="rId12" w:history="1">
        <w:r w:rsidRPr="00147B18">
          <w:rPr>
            <w:rStyle w:val="Hipercze"/>
            <w:rFonts w:ascii="Times New Roman" w:hAnsi="Times New Roman"/>
            <w:sz w:val="20"/>
          </w:rPr>
          <w:t>https://platformazakupowa.pl/</w:t>
        </w:r>
      </w:hyperlink>
      <w:r w:rsidRPr="00147B18">
        <w:rPr>
          <w:rFonts w:ascii="Times New Roman" w:hAnsi="Times New Roman"/>
          <w:sz w:val="20"/>
        </w:rPr>
        <w:t xml:space="preserve"> </w:t>
      </w:r>
    </w:p>
    <w:p w14:paraId="25AE0EA6" w14:textId="77777777" w:rsidR="00AF35A1" w:rsidRPr="00147B18" w:rsidRDefault="00AF35A1" w:rsidP="00AF35A1">
      <w:pPr>
        <w:pStyle w:val="Tekstpodstawowy"/>
        <w:jc w:val="center"/>
        <w:rPr>
          <w:rFonts w:ascii="Times New Roman" w:hAnsi="Times New Roman"/>
          <w:b/>
          <w:bCs/>
          <w:sz w:val="20"/>
        </w:rPr>
      </w:pPr>
    </w:p>
    <w:p w14:paraId="2174ADFB" w14:textId="77777777" w:rsidR="0092232F" w:rsidRPr="00147B18" w:rsidRDefault="0092232F" w:rsidP="005F517F">
      <w:pPr>
        <w:pStyle w:val="Tekstpodstawowy"/>
        <w:jc w:val="center"/>
        <w:rPr>
          <w:rFonts w:ascii="Times New Roman" w:hAnsi="Times New Roman"/>
          <w:b/>
          <w:bCs/>
          <w:sz w:val="20"/>
        </w:rPr>
      </w:pPr>
    </w:p>
    <w:p w14:paraId="14432817" w14:textId="6B5558D9" w:rsidR="005F517F" w:rsidRPr="00147B18" w:rsidRDefault="00B64CE2" w:rsidP="005F517F">
      <w:pPr>
        <w:pStyle w:val="Tekstpodstawowy"/>
        <w:spacing w:line="360" w:lineRule="auto"/>
        <w:ind w:right="-1"/>
        <w:contextualSpacing/>
        <w:jc w:val="center"/>
        <w:rPr>
          <w:rFonts w:ascii="Times New Roman" w:hAnsi="Times New Roman"/>
          <w:b/>
          <w:sz w:val="20"/>
        </w:rPr>
      </w:pPr>
      <w:bookmarkStart w:id="0" w:name="_Hlk67055849"/>
      <w:bookmarkStart w:id="1" w:name="_Hlk64968781"/>
      <w:r>
        <w:rPr>
          <w:rFonts w:ascii="Times New Roman" w:hAnsi="Times New Roman"/>
          <w:b/>
          <w:color w:val="0000FF"/>
          <w:sz w:val="20"/>
        </w:rPr>
        <w:t xml:space="preserve">konserwacja </w:t>
      </w:r>
      <w:r w:rsidR="008A0AF3">
        <w:rPr>
          <w:rFonts w:ascii="Times New Roman" w:hAnsi="Times New Roman"/>
          <w:b/>
          <w:color w:val="0000FF"/>
          <w:sz w:val="20"/>
        </w:rPr>
        <w:t>dwóch platform dla osób niepełnosprawnych</w:t>
      </w:r>
      <w:r w:rsidR="00A41CAB" w:rsidRPr="00147B18">
        <w:rPr>
          <w:rFonts w:ascii="Times New Roman" w:hAnsi="Times New Roman"/>
          <w:b/>
          <w:color w:val="0000FF"/>
          <w:sz w:val="20"/>
        </w:rPr>
        <w:t xml:space="preserve"> </w:t>
      </w:r>
      <w:r w:rsidR="0025133E" w:rsidRPr="00147B18">
        <w:rPr>
          <w:rFonts w:ascii="Times New Roman" w:hAnsi="Times New Roman"/>
          <w:b/>
          <w:bCs/>
          <w:color w:val="0000FF"/>
          <w:sz w:val="20"/>
        </w:rPr>
        <w:t xml:space="preserve">dla </w:t>
      </w:r>
      <w:r w:rsidR="008A0AF3">
        <w:rPr>
          <w:rFonts w:ascii="Times New Roman" w:hAnsi="Times New Roman"/>
          <w:b/>
          <w:bCs/>
          <w:color w:val="0000FF"/>
          <w:sz w:val="20"/>
        </w:rPr>
        <w:t xml:space="preserve">Instytutu Techniki Cieplnej </w:t>
      </w:r>
      <w:r w:rsidR="0025133E" w:rsidRPr="00147B18">
        <w:rPr>
          <w:rFonts w:ascii="Times New Roman" w:hAnsi="Times New Roman"/>
          <w:b/>
          <w:bCs/>
          <w:color w:val="0000FF"/>
          <w:sz w:val="20"/>
        </w:rPr>
        <w:t>Wydziału Mechanicznego Energetyki i Lotnictwa Politechniki Warszawskiej</w:t>
      </w:r>
    </w:p>
    <w:bookmarkEnd w:id="0"/>
    <w:p w14:paraId="6F65ACC8" w14:textId="77777777" w:rsidR="007C0359" w:rsidRPr="00147B18" w:rsidRDefault="007C0359" w:rsidP="00003642">
      <w:pPr>
        <w:tabs>
          <w:tab w:val="left" w:pos="142"/>
        </w:tabs>
        <w:suppressAutoHyphens/>
        <w:ind w:left="567"/>
        <w:jc w:val="both"/>
        <w:rPr>
          <w:b/>
          <w:bCs/>
          <w:color w:val="0000FF"/>
          <w:sz w:val="20"/>
          <w:szCs w:val="20"/>
        </w:rPr>
      </w:pPr>
    </w:p>
    <w:bookmarkEnd w:id="1"/>
    <w:p w14:paraId="2AA257DD" w14:textId="77777777" w:rsidR="00E44628" w:rsidRPr="00147B18" w:rsidRDefault="00E44628" w:rsidP="00E44628">
      <w:pPr>
        <w:spacing w:line="360" w:lineRule="auto"/>
        <w:ind w:right="23"/>
        <w:jc w:val="center"/>
        <w:rPr>
          <w:b/>
          <w:bCs/>
          <w:sz w:val="20"/>
          <w:szCs w:val="20"/>
        </w:rPr>
      </w:pPr>
      <w:r w:rsidRPr="00147B18">
        <w:rPr>
          <w:b/>
          <w:bCs/>
          <w:sz w:val="20"/>
          <w:szCs w:val="20"/>
        </w:rPr>
        <w:t xml:space="preserve">postępowanie o udzielenie zamówienia publicznego prowadzone jest w trybie podstawowym na podstawie art. 275 pkt </w:t>
      </w:r>
      <w:r w:rsidR="003221CC" w:rsidRPr="00147B18">
        <w:rPr>
          <w:b/>
          <w:bCs/>
          <w:sz w:val="20"/>
          <w:szCs w:val="20"/>
        </w:rPr>
        <w:t>1</w:t>
      </w:r>
      <w:r w:rsidRPr="00147B18">
        <w:rPr>
          <w:b/>
          <w:bCs/>
          <w:sz w:val="20"/>
          <w:szCs w:val="20"/>
        </w:rPr>
        <w:t xml:space="preserve"> ustawy </w:t>
      </w:r>
      <w:proofErr w:type="spellStart"/>
      <w:r w:rsidRPr="00147B18">
        <w:rPr>
          <w:b/>
          <w:bCs/>
          <w:sz w:val="20"/>
          <w:szCs w:val="20"/>
        </w:rPr>
        <w:t>Pzp</w:t>
      </w:r>
      <w:proofErr w:type="spellEnd"/>
    </w:p>
    <w:p w14:paraId="31117FA5" w14:textId="77777777" w:rsidR="00A71B40" w:rsidRPr="00147B18" w:rsidRDefault="00A71B40" w:rsidP="00003642">
      <w:pPr>
        <w:ind w:left="567" w:hanging="1276"/>
        <w:jc w:val="both"/>
        <w:rPr>
          <w:b/>
          <w:sz w:val="20"/>
          <w:szCs w:val="20"/>
        </w:rPr>
      </w:pPr>
    </w:p>
    <w:p w14:paraId="075AA5ED" w14:textId="77777777" w:rsidR="00A71B40" w:rsidRPr="00147B18" w:rsidRDefault="00A71B40" w:rsidP="00003642">
      <w:pPr>
        <w:ind w:left="2124" w:hanging="706"/>
        <w:jc w:val="both"/>
        <w:rPr>
          <w:b/>
          <w:bCs/>
          <w:sz w:val="20"/>
          <w:szCs w:val="20"/>
        </w:rPr>
      </w:pPr>
    </w:p>
    <w:p w14:paraId="3B9C256D" w14:textId="77777777" w:rsidR="00A71B40" w:rsidRPr="00147B18" w:rsidRDefault="00A71B40" w:rsidP="00003642">
      <w:pPr>
        <w:ind w:left="2124" w:hanging="706"/>
        <w:jc w:val="both"/>
        <w:rPr>
          <w:b/>
          <w:bCs/>
          <w:sz w:val="20"/>
          <w:szCs w:val="20"/>
        </w:rPr>
      </w:pPr>
    </w:p>
    <w:p w14:paraId="7054A681" w14:textId="77777777" w:rsidR="00A71B40" w:rsidRPr="00147B18" w:rsidRDefault="00A71B40" w:rsidP="00003642">
      <w:pPr>
        <w:ind w:left="2124" w:hanging="706"/>
        <w:jc w:val="both"/>
        <w:rPr>
          <w:b/>
          <w:bCs/>
          <w:sz w:val="20"/>
          <w:szCs w:val="20"/>
        </w:rPr>
      </w:pPr>
    </w:p>
    <w:p w14:paraId="7A848FE1" w14:textId="77777777" w:rsidR="00A71B40" w:rsidRPr="00147B18" w:rsidRDefault="00A71B40" w:rsidP="00003642">
      <w:pPr>
        <w:pStyle w:val="Tekstpodstawowy"/>
        <w:ind w:firstLine="4860"/>
        <w:jc w:val="both"/>
        <w:rPr>
          <w:rFonts w:ascii="Times New Roman" w:hAnsi="Times New Roman"/>
          <w:sz w:val="20"/>
        </w:rPr>
      </w:pPr>
    </w:p>
    <w:p w14:paraId="4A90B608" w14:textId="77777777" w:rsidR="00A71B40" w:rsidRPr="00147B18" w:rsidRDefault="00A71B40" w:rsidP="00003642">
      <w:pPr>
        <w:pStyle w:val="Tekstpodstawowy"/>
        <w:ind w:firstLine="4860"/>
        <w:jc w:val="both"/>
        <w:rPr>
          <w:rFonts w:ascii="Times New Roman" w:hAnsi="Times New Roman"/>
          <w:sz w:val="20"/>
        </w:rPr>
      </w:pPr>
    </w:p>
    <w:p w14:paraId="2CA41E29" w14:textId="77777777" w:rsidR="00A71B40" w:rsidRPr="00147B18" w:rsidRDefault="00A71B40" w:rsidP="00003642">
      <w:pPr>
        <w:pStyle w:val="Tekstpodstawowy"/>
        <w:ind w:firstLine="4860"/>
        <w:jc w:val="both"/>
        <w:rPr>
          <w:rFonts w:ascii="Times New Roman" w:hAnsi="Times New Roman"/>
          <w:sz w:val="20"/>
        </w:rPr>
      </w:pPr>
    </w:p>
    <w:p w14:paraId="2F25C8C9" w14:textId="77777777" w:rsidR="0092232F" w:rsidRPr="00147B18" w:rsidRDefault="0092232F" w:rsidP="00003642">
      <w:pPr>
        <w:autoSpaceDE w:val="0"/>
        <w:autoSpaceDN w:val="0"/>
        <w:adjustRightInd w:val="0"/>
        <w:spacing w:line="360" w:lineRule="auto"/>
        <w:ind w:left="6372"/>
        <w:jc w:val="both"/>
        <w:rPr>
          <w:sz w:val="20"/>
          <w:szCs w:val="20"/>
          <w:lang w:eastAsia="en-US"/>
        </w:rPr>
      </w:pPr>
      <w:r w:rsidRPr="00147B18">
        <w:rPr>
          <w:b/>
          <w:bCs/>
          <w:sz w:val="20"/>
          <w:szCs w:val="20"/>
          <w:lang w:eastAsia="en-US"/>
        </w:rPr>
        <w:t xml:space="preserve">Zatwierdził: </w:t>
      </w:r>
    </w:p>
    <w:p w14:paraId="5794A235" w14:textId="77777777" w:rsidR="0092232F" w:rsidRPr="00147B18" w:rsidRDefault="0092232F" w:rsidP="00003642">
      <w:pPr>
        <w:autoSpaceDE w:val="0"/>
        <w:autoSpaceDN w:val="0"/>
        <w:adjustRightInd w:val="0"/>
        <w:spacing w:line="360" w:lineRule="auto"/>
        <w:ind w:left="6372"/>
        <w:jc w:val="both"/>
        <w:rPr>
          <w:sz w:val="20"/>
          <w:szCs w:val="20"/>
          <w:lang w:eastAsia="en-US"/>
        </w:rPr>
      </w:pPr>
      <w:r w:rsidRPr="00147B18">
        <w:rPr>
          <w:b/>
          <w:bCs/>
          <w:sz w:val="20"/>
          <w:szCs w:val="20"/>
          <w:lang w:eastAsia="en-US"/>
        </w:rPr>
        <w:t xml:space="preserve">Dziekan Wydziału Mechanicznego Energetyki i Lotnictwa </w:t>
      </w:r>
    </w:p>
    <w:p w14:paraId="7C1FA743" w14:textId="77777777" w:rsidR="0092232F" w:rsidRPr="00147B18" w:rsidRDefault="0092232F" w:rsidP="00003642">
      <w:pPr>
        <w:autoSpaceDE w:val="0"/>
        <w:autoSpaceDN w:val="0"/>
        <w:adjustRightInd w:val="0"/>
        <w:spacing w:line="360" w:lineRule="auto"/>
        <w:ind w:left="6372"/>
        <w:jc w:val="both"/>
        <w:rPr>
          <w:sz w:val="20"/>
          <w:szCs w:val="20"/>
          <w:lang w:eastAsia="en-US"/>
        </w:rPr>
      </w:pPr>
      <w:r w:rsidRPr="00147B18">
        <w:rPr>
          <w:b/>
          <w:bCs/>
          <w:sz w:val="20"/>
          <w:szCs w:val="20"/>
          <w:lang w:eastAsia="en-US"/>
        </w:rPr>
        <w:t xml:space="preserve">Politechniki Warszawskiej </w:t>
      </w:r>
    </w:p>
    <w:p w14:paraId="6560B7A3" w14:textId="77777777" w:rsidR="0092232F" w:rsidRPr="00147B18" w:rsidRDefault="0092232F" w:rsidP="00003642">
      <w:pPr>
        <w:autoSpaceDE w:val="0"/>
        <w:autoSpaceDN w:val="0"/>
        <w:adjustRightInd w:val="0"/>
        <w:spacing w:line="360" w:lineRule="auto"/>
        <w:ind w:left="6372"/>
        <w:jc w:val="both"/>
        <w:rPr>
          <w:b/>
          <w:bCs/>
          <w:sz w:val="20"/>
          <w:szCs w:val="20"/>
          <w:lang w:eastAsia="en-US"/>
        </w:rPr>
      </w:pPr>
      <w:r w:rsidRPr="00147B18">
        <w:rPr>
          <w:b/>
          <w:bCs/>
          <w:sz w:val="20"/>
          <w:szCs w:val="20"/>
          <w:lang w:eastAsia="en-US"/>
        </w:rPr>
        <w:t xml:space="preserve">/-/ </w:t>
      </w:r>
    </w:p>
    <w:p w14:paraId="4A71E39F" w14:textId="77777777" w:rsidR="001A5DDB" w:rsidRPr="00147B18" w:rsidRDefault="001A5DDB" w:rsidP="00003642">
      <w:pPr>
        <w:autoSpaceDE w:val="0"/>
        <w:autoSpaceDN w:val="0"/>
        <w:adjustRightInd w:val="0"/>
        <w:spacing w:line="360" w:lineRule="auto"/>
        <w:ind w:left="6372"/>
        <w:jc w:val="both"/>
        <w:rPr>
          <w:sz w:val="20"/>
          <w:szCs w:val="20"/>
          <w:lang w:eastAsia="en-US"/>
        </w:rPr>
      </w:pPr>
    </w:p>
    <w:p w14:paraId="0E362AD3" w14:textId="72B29795" w:rsidR="0092232F" w:rsidRPr="00147B18" w:rsidRDefault="0092232F" w:rsidP="00003642">
      <w:pPr>
        <w:autoSpaceDE w:val="0"/>
        <w:autoSpaceDN w:val="0"/>
        <w:adjustRightInd w:val="0"/>
        <w:spacing w:line="360" w:lineRule="auto"/>
        <w:ind w:left="6372"/>
        <w:jc w:val="both"/>
        <w:rPr>
          <w:sz w:val="20"/>
          <w:szCs w:val="20"/>
          <w:lang w:eastAsia="en-US"/>
        </w:rPr>
      </w:pPr>
      <w:r w:rsidRPr="00147B18">
        <w:rPr>
          <w:b/>
          <w:bCs/>
          <w:sz w:val="20"/>
          <w:szCs w:val="20"/>
          <w:lang w:eastAsia="en-US"/>
        </w:rPr>
        <w:t xml:space="preserve">Prof. </w:t>
      </w:r>
      <w:r w:rsidR="008C2FCE" w:rsidRPr="00147B18">
        <w:rPr>
          <w:b/>
          <w:bCs/>
          <w:sz w:val="20"/>
          <w:szCs w:val="20"/>
          <w:lang w:eastAsia="en-US"/>
        </w:rPr>
        <w:t>d</w:t>
      </w:r>
      <w:r w:rsidRPr="00147B18">
        <w:rPr>
          <w:b/>
          <w:bCs/>
          <w:sz w:val="20"/>
          <w:szCs w:val="20"/>
          <w:lang w:eastAsia="en-US"/>
        </w:rPr>
        <w:t xml:space="preserve">r hab. inż. Janusz Frączek </w:t>
      </w:r>
    </w:p>
    <w:p w14:paraId="4F158EE2" w14:textId="77777777" w:rsidR="0092232F" w:rsidRPr="00147B18" w:rsidRDefault="0092232F" w:rsidP="00003642">
      <w:pPr>
        <w:autoSpaceDE w:val="0"/>
        <w:autoSpaceDN w:val="0"/>
        <w:adjustRightInd w:val="0"/>
        <w:spacing w:line="360" w:lineRule="auto"/>
        <w:ind w:left="3119" w:firstLine="3253"/>
        <w:jc w:val="both"/>
        <w:rPr>
          <w:sz w:val="20"/>
          <w:szCs w:val="20"/>
          <w:lang w:eastAsia="en-US"/>
        </w:rPr>
      </w:pPr>
    </w:p>
    <w:p w14:paraId="091750B7" w14:textId="77777777" w:rsidR="00A71B40" w:rsidRPr="00147B18" w:rsidRDefault="00A71B40" w:rsidP="00003642">
      <w:pPr>
        <w:pStyle w:val="Tekstpodstawowy"/>
        <w:jc w:val="both"/>
        <w:rPr>
          <w:rFonts w:ascii="Times New Roman" w:hAnsi="Times New Roman"/>
          <w:i/>
          <w:sz w:val="20"/>
        </w:rPr>
      </w:pPr>
    </w:p>
    <w:p w14:paraId="5E804370" w14:textId="77777777" w:rsidR="00A71B40" w:rsidRPr="00147B18" w:rsidRDefault="00A71B40" w:rsidP="00003642">
      <w:pPr>
        <w:pStyle w:val="Tekstpodstawowy"/>
        <w:jc w:val="both"/>
        <w:rPr>
          <w:rFonts w:ascii="Times New Roman" w:hAnsi="Times New Roman"/>
          <w:i/>
          <w:sz w:val="20"/>
        </w:rPr>
      </w:pPr>
    </w:p>
    <w:p w14:paraId="79A7FA0C" w14:textId="77777777" w:rsidR="00A71B40" w:rsidRPr="00147B18" w:rsidRDefault="00A71B40" w:rsidP="00003642">
      <w:pPr>
        <w:pStyle w:val="Tekstpodstawowy"/>
        <w:jc w:val="both"/>
        <w:rPr>
          <w:rFonts w:ascii="Times New Roman" w:hAnsi="Times New Roman"/>
          <w:i/>
          <w:sz w:val="20"/>
        </w:rPr>
      </w:pPr>
    </w:p>
    <w:p w14:paraId="3C30A0CF" w14:textId="17E09EA1" w:rsidR="00A71B40" w:rsidRPr="00147B18" w:rsidRDefault="00A71B40" w:rsidP="0099690E">
      <w:pPr>
        <w:pStyle w:val="Tekstpodstawowy"/>
        <w:jc w:val="center"/>
        <w:rPr>
          <w:rFonts w:ascii="Times New Roman" w:hAnsi="Times New Roman"/>
          <w:sz w:val="20"/>
        </w:rPr>
      </w:pPr>
      <w:r w:rsidRPr="00147B18">
        <w:rPr>
          <w:rFonts w:ascii="Times New Roman" w:hAnsi="Times New Roman"/>
          <w:iCs/>
          <w:sz w:val="20"/>
        </w:rPr>
        <w:t xml:space="preserve">Warszawa, dnia   </w:t>
      </w:r>
      <w:r w:rsidR="008A5971">
        <w:rPr>
          <w:rFonts w:ascii="Times New Roman" w:hAnsi="Times New Roman"/>
          <w:iCs/>
          <w:sz w:val="20"/>
        </w:rPr>
        <w:t>1</w:t>
      </w:r>
      <w:r w:rsidR="00241903">
        <w:rPr>
          <w:rFonts w:ascii="Times New Roman" w:hAnsi="Times New Roman"/>
          <w:iCs/>
          <w:sz w:val="20"/>
        </w:rPr>
        <w:t>6</w:t>
      </w:r>
      <w:r w:rsidR="008A5971">
        <w:rPr>
          <w:rFonts w:ascii="Times New Roman" w:hAnsi="Times New Roman"/>
          <w:iCs/>
          <w:sz w:val="20"/>
        </w:rPr>
        <w:t>.11</w:t>
      </w:r>
      <w:r w:rsidR="00365222" w:rsidRPr="00147B18">
        <w:rPr>
          <w:rFonts w:ascii="Times New Roman" w:hAnsi="Times New Roman"/>
          <w:iCs/>
          <w:sz w:val="20"/>
        </w:rPr>
        <w:t>.</w:t>
      </w:r>
      <w:r w:rsidR="001A5DDB" w:rsidRPr="00147B18">
        <w:rPr>
          <w:rFonts w:ascii="Times New Roman" w:hAnsi="Times New Roman"/>
          <w:iCs/>
          <w:sz w:val="20"/>
        </w:rPr>
        <w:t>20</w:t>
      </w:r>
      <w:r w:rsidR="00D15C8B" w:rsidRPr="00147B18">
        <w:rPr>
          <w:rFonts w:ascii="Times New Roman" w:hAnsi="Times New Roman"/>
          <w:iCs/>
          <w:sz w:val="20"/>
        </w:rPr>
        <w:t>2</w:t>
      </w:r>
      <w:r w:rsidR="001A5DDB" w:rsidRPr="00147B18">
        <w:rPr>
          <w:rFonts w:ascii="Times New Roman" w:hAnsi="Times New Roman"/>
          <w:iCs/>
          <w:sz w:val="20"/>
        </w:rPr>
        <w:t>2</w:t>
      </w:r>
      <w:r w:rsidRPr="00147B18">
        <w:rPr>
          <w:rFonts w:ascii="Times New Roman" w:hAnsi="Times New Roman"/>
          <w:iCs/>
          <w:sz w:val="20"/>
        </w:rPr>
        <w:t> r.</w:t>
      </w:r>
    </w:p>
    <w:p w14:paraId="3096082E" w14:textId="77777777" w:rsidR="0092232F" w:rsidRPr="00147B18" w:rsidRDefault="0092232F" w:rsidP="00003642">
      <w:pPr>
        <w:pStyle w:val="Tekstpodstawowy"/>
        <w:spacing w:line="360" w:lineRule="auto"/>
        <w:ind w:left="-567" w:right="-427"/>
        <w:jc w:val="both"/>
        <w:rPr>
          <w:rFonts w:ascii="Times New Roman" w:hAnsi="Times New Roman"/>
          <w:sz w:val="20"/>
        </w:rPr>
      </w:pPr>
    </w:p>
    <w:p w14:paraId="06C4A488" w14:textId="77777777" w:rsidR="005F517F" w:rsidRPr="00147B18" w:rsidRDefault="005F517F" w:rsidP="00003642">
      <w:pPr>
        <w:jc w:val="both"/>
        <w:rPr>
          <w:sz w:val="20"/>
          <w:szCs w:val="20"/>
        </w:rPr>
      </w:pPr>
    </w:p>
    <w:p w14:paraId="40E8A463" w14:textId="4E16D15D" w:rsidR="00A71B40" w:rsidRPr="00147B18" w:rsidRDefault="00A71B40" w:rsidP="005F517F">
      <w:pPr>
        <w:pStyle w:val="Tekstpodstawowy"/>
        <w:spacing w:line="360" w:lineRule="auto"/>
        <w:ind w:left="-567" w:right="-427"/>
        <w:jc w:val="center"/>
        <w:rPr>
          <w:rFonts w:ascii="Times New Roman" w:hAnsi="Times New Roman"/>
          <w:smallCaps/>
          <w:sz w:val="20"/>
        </w:rPr>
      </w:pPr>
      <w:r w:rsidRPr="00147B18">
        <w:rPr>
          <w:rFonts w:ascii="Times New Roman" w:hAnsi="Times New Roman"/>
          <w:sz w:val="20"/>
        </w:rPr>
        <w:br w:type="page"/>
      </w:r>
    </w:p>
    <w:p w14:paraId="2D7E06EB" w14:textId="77777777" w:rsidR="002F65A6" w:rsidRPr="00147B18" w:rsidRDefault="002F65A6" w:rsidP="002F65A6">
      <w:pPr>
        <w:pStyle w:val="rozdzia"/>
        <w:rPr>
          <w:sz w:val="20"/>
          <w:szCs w:val="20"/>
        </w:rPr>
      </w:pPr>
    </w:p>
    <w:p w14:paraId="56DC3C49" w14:textId="77777777" w:rsidR="002F65A6" w:rsidRPr="00147B18" w:rsidRDefault="002F65A6" w:rsidP="002F65A6">
      <w:pPr>
        <w:pStyle w:val="rozdzia"/>
        <w:rPr>
          <w:sz w:val="20"/>
          <w:szCs w:val="20"/>
        </w:rPr>
      </w:pPr>
    </w:p>
    <w:p w14:paraId="5A01B155" w14:textId="77777777" w:rsidR="002F65A6" w:rsidRPr="00147B18" w:rsidRDefault="002F65A6" w:rsidP="002F65A6">
      <w:pPr>
        <w:pStyle w:val="rozdzia"/>
        <w:rPr>
          <w:sz w:val="20"/>
          <w:szCs w:val="20"/>
        </w:rPr>
      </w:pPr>
    </w:p>
    <w:p w14:paraId="0DFCEA8A" w14:textId="77777777" w:rsidR="002F65A6" w:rsidRPr="00147B18" w:rsidRDefault="002F65A6" w:rsidP="002F65A6">
      <w:pPr>
        <w:pStyle w:val="rozdzia"/>
        <w:rPr>
          <w:sz w:val="20"/>
          <w:szCs w:val="20"/>
        </w:rPr>
      </w:pPr>
    </w:p>
    <w:p w14:paraId="3ABE6FBF" w14:textId="77777777" w:rsidR="002F65A6" w:rsidRPr="00147B18" w:rsidRDefault="002F65A6" w:rsidP="002F65A6">
      <w:pPr>
        <w:pStyle w:val="rozdzia"/>
        <w:rPr>
          <w:sz w:val="20"/>
          <w:szCs w:val="20"/>
        </w:rPr>
      </w:pPr>
    </w:p>
    <w:p w14:paraId="36D1D465" w14:textId="77777777" w:rsidR="002F65A6" w:rsidRPr="00147B18" w:rsidRDefault="002F65A6" w:rsidP="002F65A6">
      <w:pPr>
        <w:pStyle w:val="rozdzia"/>
        <w:rPr>
          <w:sz w:val="20"/>
          <w:szCs w:val="20"/>
        </w:rPr>
      </w:pPr>
    </w:p>
    <w:p w14:paraId="2ACDF0A6" w14:textId="77777777" w:rsidR="002F65A6" w:rsidRPr="00147B18" w:rsidRDefault="002F65A6" w:rsidP="002F65A6">
      <w:pPr>
        <w:pStyle w:val="rozdzia"/>
        <w:rPr>
          <w:sz w:val="20"/>
          <w:szCs w:val="20"/>
        </w:rPr>
      </w:pPr>
    </w:p>
    <w:p w14:paraId="3995CE7F" w14:textId="77777777" w:rsidR="002F65A6" w:rsidRPr="00147B18" w:rsidRDefault="002F65A6" w:rsidP="002F65A6">
      <w:pPr>
        <w:pStyle w:val="rozdzia"/>
        <w:rPr>
          <w:sz w:val="20"/>
          <w:szCs w:val="20"/>
        </w:rPr>
      </w:pPr>
    </w:p>
    <w:p w14:paraId="431FAED6" w14:textId="4802B727" w:rsidR="002F65A6" w:rsidRPr="00147B18" w:rsidRDefault="002F65A6" w:rsidP="002F65A6">
      <w:pPr>
        <w:pStyle w:val="rozdzia"/>
        <w:rPr>
          <w:sz w:val="20"/>
          <w:szCs w:val="20"/>
        </w:rPr>
      </w:pPr>
    </w:p>
    <w:p w14:paraId="2B391FE5" w14:textId="7EFE5851" w:rsidR="00A41CAB" w:rsidRPr="00147B18" w:rsidRDefault="00A41CAB" w:rsidP="002F65A6">
      <w:pPr>
        <w:pStyle w:val="rozdzia"/>
        <w:rPr>
          <w:sz w:val="20"/>
          <w:szCs w:val="20"/>
        </w:rPr>
      </w:pPr>
    </w:p>
    <w:p w14:paraId="7E8F16AE" w14:textId="5C8D7338" w:rsidR="00A41CAB" w:rsidRPr="00147B18" w:rsidRDefault="00A41CAB" w:rsidP="002F65A6">
      <w:pPr>
        <w:pStyle w:val="rozdzia"/>
        <w:rPr>
          <w:sz w:val="20"/>
          <w:szCs w:val="20"/>
        </w:rPr>
      </w:pPr>
    </w:p>
    <w:p w14:paraId="398A1824" w14:textId="52DA3AA5" w:rsidR="00A41CAB" w:rsidRPr="00147B18" w:rsidRDefault="00A41CAB" w:rsidP="002F65A6">
      <w:pPr>
        <w:pStyle w:val="rozdzia"/>
        <w:rPr>
          <w:sz w:val="20"/>
          <w:szCs w:val="20"/>
        </w:rPr>
      </w:pPr>
    </w:p>
    <w:p w14:paraId="1908C002" w14:textId="55B976DF" w:rsidR="00A41CAB" w:rsidRPr="00147B18" w:rsidRDefault="00A41CAB" w:rsidP="002F65A6">
      <w:pPr>
        <w:pStyle w:val="rozdzia"/>
        <w:rPr>
          <w:sz w:val="20"/>
          <w:szCs w:val="20"/>
        </w:rPr>
      </w:pPr>
    </w:p>
    <w:p w14:paraId="47121B35" w14:textId="613C8D83" w:rsidR="00A41CAB" w:rsidRPr="00147B18" w:rsidRDefault="00A41CAB" w:rsidP="002F65A6">
      <w:pPr>
        <w:pStyle w:val="rozdzia"/>
        <w:rPr>
          <w:sz w:val="20"/>
          <w:szCs w:val="20"/>
        </w:rPr>
      </w:pPr>
    </w:p>
    <w:p w14:paraId="6B0DB4A7" w14:textId="1DC69270" w:rsidR="00A41CAB" w:rsidRPr="00147B18" w:rsidRDefault="00A41CAB" w:rsidP="002F65A6">
      <w:pPr>
        <w:pStyle w:val="rozdzia"/>
        <w:rPr>
          <w:sz w:val="20"/>
          <w:szCs w:val="20"/>
        </w:rPr>
      </w:pPr>
    </w:p>
    <w:p w14:paraId="65EC906D" w14:textId="2346D21D" w:rsidR="00A41CAB" w:rsidRPr="00147B18" w:rsidRDefault="00A41CAB" w:rsidP="002F65A6">
      <w:pPr>
        <w:pStyle w:val="rozdzia"/>
        <w:rPr>
          <w:sz w:val="20"/>
          <w:szCs w:val="20"/>
        </w:rPr>
      </w:pPr>
    </w:p>
    <w:p w14:paraId="6EF77AF3" w14:textId="0F1E5B24" w:rsidR="00A41CAB" w:rsidRPr="00147B18" w:rsidRDefault="00A41CAB" w:rsidP="002F65A6">
      <w:pPr>
        <w:pStyle w:val="rozdzia"/>
        <w:rPr>
          <w:sz w:val="20"/>
          <w:szCs w:val="20"/>
        </w:rPr>
      </w:pPr>
    </w:p>
    <w:p w14:paraId="1A9B242F" w14:textId="19468366" w:rsidR="00A41CAB" w:rsidRPr="00147B18" w:rsidRDefault="00A41CAB" w:rsidP="002F65A6">
      <w:pPr>
        <w:pStyle w:val="rozdzia"/>
        <w:rPr>
          <w:sz w:val="20"/>
          <w:szCs w:val="20"/>
        </w:rPr>
      </w:pPr>
    </w:p>
    <w:p w14:paraId="412B92DB" w14:textId="67184028" w:rsidR="00A41CAB" w:rsidRPr="00147B18" w:rsidRDefault="00A41CAB" w:rsidP="002F65A6">
      <w:pPr>
        <w:pStyle w:val="rozdzia"/>
        <w:rPr>
          <w:sz w:val="20"/>
          <w:szCs w:val="20"/>
        </w:rPr>
      </w:pPr>
    </w:p>
    <w:p w14:paraId="2862319F" w14:textId="77777777" w:rsidR="00A41CAB" w:rsidRPr="00147B18" w:rsidRDefault="00A41CAB" w:rsidP="002F65A6">
      <w:pPr>
        <w:pStyle w:val="rozdzia"/>
        <w:rPr>
          <w:sz w:val="20"/>
          <w:szCs w:val="20"/>
        </w:rPr>
      </w:pPr>
    </w:p>
    <w:p w14:paraId="31831345" w14:textId="77777777" w:rsidR="00A71B40" w:rsidRPr="00147B18" w:rsidRDefault="00A71B40" w:rsidP="002F65A6">
      <w:pPr>
        <w:pStyle w:val="rozdzia"/>
        <w:rPr>
          <w:sz w:val="20"/>
          <w:szCs w:val="20"/>
        </w:rPr>
      </w:pPr>
      <w:r w:rsidRPr="00147B18">
        <w:rPr>
          <w:sz w:val="20"/>
          <w:szCs w:val="20"/>
        </w:rPr>
        <w:t>ROZDZIAŁ I</w:t>
      </w:r>
    </w:p>
    <w:p w14:paraId="0C871B81" w14:textId="77777777" w:rsidR="00A71B40" w:rsidRPr="00147B18" w:rsidRDefault="00A71B40" w:rsidP="002F65A6">
      <w:pPr>
        <w:pStyle w:val="rozdzia"/>
        <w:rPr>
          <w:sz w:val="20"/>
          <w:szCs w:val="20"/>
        </w:rPr>
      </w:pPr>
    </w:p>
    <w:p w14:paraId="3636EABF" w14:textId="77777777" w:rsidR="00A71B40" w:rsidRPr="00147B18" w:rsidRDefault="00A71B40" w:rsidP="002F65A6">
      <w:pPr>
        <w:pStyle w:val="rozdzia"/>
        <w:rPr>
          <w:sz w:val="20"/>
          <w:szCs w:val="20"/>
        </w:rPr>
      </w:pPr>
      <w:r w:rsidRPr="00147B18">
        <w:rPr>
          <w:sz w:val="20"/>
          <w:szCs w:val="20"/>
        </w:rPr>
        <w:t>INSTRUKCJA DLA WYKONAWCÓW (IDW)</w:t>
      </w:r>
    </w:p>
    <w:p w14:paraId="73D874C7" w14:textId="77777777" w:rsidR="00A71B40" w:rsidRPr="00147B18" w:rsidRDefault="00A71B40" w:rsidP="002F65A6">
      <w:pPr>
        <w:pStyle w:val="rozdzia"/>
        <w:rPr>
          <w:sz w:val="20"/>
          <w:szCs w:val="20"/>
        </w:rPr>
      </w:pPr>
    </w:p>
    <w:p w14:paraId="5204FCDD" w14:textId="43720544" w:rsidR="00A71B40" w:rsidRPr="00147B18" w:rsidRDefault="00A71B40">
      <w:pPr>
        <w:pStyle w:val="tytu"/>
        <w:numPr>
          <w:ilvl w:val="0"/>
          <w:numId w:val="12"/>
        </w:numPr>
        <w:ind w:hanging="720"/>
        <w:rPr>
          <w:rFonts w:ascii="Times New Roman" w:hAnsi="Times New Roman"/>
        </w:rPr>
      </w:pPr>
      <w:r w:rsidRPr="00147B18">
        <w:rPr>
          <w:rFonts w:ascii="Times New Roman" w:hAnsi="Times New Roman"/>
        </w:rPr>
        <w:br w:type="page"/>
      </w:r>
      <w:r w:rsidRPr="00147B18">
        <w:rPr>
          <w:rFonts w:ascii="Times New Roman" w:hAnsi="Times New Roman"/>
        </w:rPr>
        <w:lastRenderedPageBreak/>
        <w:t xml:space="preserve">Zamawiający. </w:t>
      </w:r>
    </w:p>
    <w:p w14:paraId="24658CD1" w14:textId="77777777" w:rsidR="000F4229" w:rsidRPr="00147B18" w:rsidRDefault="000F4229" w:rsidP="00834404">
      <w:pPr>
        <w:pStyle w:val="tytu"/>
        <w:rPr>
          <w:rFonts w:ascii="Times New Roman" w:hAnsi="Times New Roman"/>
          <w:lang w:eastAsia="ar-SA"/>
        </w:rPr>
      </w:pPr>
      <w:bookmarkStart w:id="2" w:name="_Hlk67055461"/>
      <w:r w:rsidRPr="00147B18">
        <w:rPr>
          <w:rFonts w:ascii="Times New Roman" w:hAnsi="Times New Roman"/>
          <w:lang w:eastAsia="ar-SA"/>
        </w:rPr>
        <w:t>Politechnika Warszawska, Wydział Mechaniczny Energetyki i Lotnictwa,</w:t>
      </w:r>
    </w:p>
    <w:p w14:paraId="66D8024B" w14:textId="77777777" w:rsidR="000F4229" w:rsidRPr="00147B18" w:rsidRDefault="000F4229" w:rsidP="00834404">
      <w:pPr>
        <w:pStyle w:val="tytu"/>
        <w:rPr>
          <w:rFonts w:ascii="Times New Roman" w:hAnsi="Times New Roman"/>
          <w:lang w:eastAsia="ar-SA"/>
        </w:rPr>
      </w:pPr>
      <w:r w:rsidRPr="00147B18">
        <w:rPr>
          <w:rFonts w:ascii="Times New Roman" w:hAnsi="Times New Roman"/>
          <w:lang w:eastAsia="ar-SA"/>
        </w:rPr>
        <w:t>ul. Nowowiejska 24, 00-665 Warszawa</w:t>
      </w:r>
    </w:p>
    <w:bookmarkEnd w:id="2"/>
    <w:p w14:paraId="07DCE552" w14:textId="77777777" w:rsidR="000F4229" w:rsidRPr="00147B18" w:rsidRDefault="000F4229" w:rsidP="00834404">
      <w:pPr>
        <w:pStyle w:val="tytu"/>
        <w:rPr>
          <w:rFonts w:ascii="Times New Roman" w:hAnsi="Times New Roman"/>
          <w:lang w:eastAsia="en-US"/>
        </w:rPr>
      </w:pPr>
      <w:r w:rsidRPr="00147B18">
        <w:rPr>
          <w:rFonts w:ascii="Times New Roman" w:hAnsi="Times New Roman"/>
          <w:lang w:eastAsia="en-US"/>
        </w:rPr>
        <w:t xml:space="preserve">NIP: 525-000-58-34; REGON: 000001554 </w:t>
      </w:r>
    </w:p>
    <w:p w14:paraId="405627BF" w14:textId="77777777" w:rsidR="00A71B40" w:rsidRPr="00147B18" w:rsidRDefault="00003642" w:rsidP="00DE567E">
      <w:pPr>
        <w:tabs>
          <w:tab w:val="left" w:pos="-142"/>
          <w:tab w:val="left" w:pos="142"/>
        </w:tabs>
        <w:spacing w:line="360" w:lineRule="auto"/>
        <w:rPr>
          <w:sz w:val="20"/>
          <w:szCs w:val="20"/>
        </w:rPr>
      </w:pPr>
      <w:r w:rsidRPr="00147B18">
        <w:rPr>
          <w:iCs/>
          <w:sz w:val="20"/>
          <w:szCs w:val="20"/>
          <w:lang w:val="de-DE"/>
        </w:rPr>
        <w:t>I</w:t>
      </w:r>
      <w:r w:rsidR="00A71B40" w:rsidRPr="00147B18">
        <w:rPr>
          <w:iCs/>
          <w:sz w:val="20"/>
          <w:szCs w:val="20"/>
          <w:lang w:val="de-DE"/>
        </w:rPr>
        <w:t xml:space="preserve">nformacje w sprawie niniejszego postępowania: </w:t>
      </w:r>
    </w:p>
    <w:p w14:paraId="443FA3A0" w14:textId="77777777" w:rsidR="00B87E32" w:rsidRPr="00147B18" w:rsidRDefault="00A71B40" w:rsidP="003D3AB3">
      <w:pPr>
        <w:tabs>
          <w:tab w:val="left" w:pos="142"/>
        </w:tabs>
        <w:spacing w:line="360" w:lineRule="auto"/>
        <w:jc w:val="both"/>
        <w:rPr>
          <w:rStyle w:val="Hipercze"/>
          <w:sz w:val="20"/>
          <w:szCs w:val="20"/>
        </w:rPr>
      </w:pPr>
      <w:r w:rsidRPr="00147B18">
        <w:rPr>
          <w:sz w:val="20"/>
          <w:szCs w:val="20"/>
        </w:rPr>
        <w:t>Godziny urzędowania: od 08:00 do 16:00 (czasu urzędowego obowiązującego na terytorium Rzeczpospolitej Polskiej) w dni robocze, przy czym dni robocze, to dni inne niż:</w:t>
      </w:r>
      <w:r w:rsidR="000F4229" w:rsidRPr="00147B18">
        <w:rPr>
          <w:sz w:val="20"/>
          <w:szCs w:val="20"/>
        </w:rPr>
        <w:t xml:space="preserve"> </w:t>
      </w:r>
      <w:r w:rsidRPr="00147B18">
        <w:rPr>
          <w:bCs/>
          <w:sz w:val="20"/>
          <w:szCs w:val="20"/>
        </w:rPr>
        <w:t>dni ustawowo wolne od pracy (niedziela</w:t>
      </w:r>
      <w:r w:rsidR="006C003F" w:rsidRPr="00147B18">
        <w:rPr>
          <w:bCs/>
          <w:sz w:val="20"/>
          <w:szCs w:val="20"/>
        </w:rPr>
        <w:br/>
      </w:r>
      <w:r w:rsidRPr="00147B18">
        <w:rPr>
          <w:bCs/>
          <w:sz w:val="20"/>
          <w:szCs w:val="20"/>
        </w:rPr>
        <w:t>i święta); oraz</w:t>
      </w:r>
      <w:r w:rsidR="000F4229" w:rsidRPr="00147B18">
        <w:rPr>
          <w:bCs/>
          <w:sz w:val="20"/>
          <w:szCs w:val="20"/>
        </w:rPr>
        <w:t xml:space="preserve"> </w:t>
      </w:r>
      <w:r w:rsidRPr="00147B18">
        <w:rPr>
          <w:bCs/>
          <w:sz w:val="20"/>
          <w:szCs w:val="20"/>
        </w:rPr>
        <w:t xml:space="preserve">inne dni ustanowione przez Zamawiającego zgodnie z Decyzją </w:t>
      </w:r>
      <w:r w:rsidR="00DE567E" w:rsidRPr="00147B18">
        <w:rPr>
          <w:bCs/>
          <w:sz w:val="20"/>
          <w:szCs w:val="20"/>
        </w:rPr>
        <w:t>Rektora PW.</w:t>
      </w:r>
    </w:p>
    <w:p w14:paraId="587517C7" w14:textId="77777777" w:rsidR="00A71B40" w:rsidRPr="00147B18" w:rsidRDefault="00DE567E">
      <w:pPr>
        <w:pStyle w:val="Akapitzlist"/>
        <w:numPr>
          <w:ilvl w:val="1"/>
          <w:numId w:val="5"/>
        </w:numPr>
        <w:tabs>
          <w:tab w:val="left" w:pos="284"/>
        </w:tabs>
        <w:spacing w:line="360" w:lineRule="auto"/>
        <w:ind w:left="0" w:firstLine="0"/>
        <w:jc w:val="both"/>
        <w:rPr>
          <w:sz w:val="20"/>
          <w:szCs w:val="20"/>
        </w:rPr>
      </w:pPr>
      <w:r w:rsidRPr="00147B18">
        <w:rPr>
          <w:sz w:val="20"/>
          <w:szCs w:val="20"/>
        </w:rPr>
        <w:t xml:space="preserve"> </w:t>
      </w:r>
      <w:r w:rsidR="00A71B40" w:rsidRPr="00147B18">
        <w:rPr>
          <w:sz w:val="20"/>
          <w:szCs w:val="20"/>
        </w:rPr>
        <w:t xml:space="preserve">adres do korespondencji: </w:t>
      </w:r>
    </w:p>
    <w:p w14:paraId="1F1E014A" w14:textId="77777777" w:rsidR="002F65A6" w:rsidRPr="00147B18" w:rsidRDefault="002F65A6" w:rsidP="00834404">
      <w:pPr>
        <w:pStyle w:val="tytu"/>
        <w:rPr>
          <w:rFonts w:ascii="Times New Roman" w:hAnsi="Times New Roman"/>
          <w:lang w:eastAsia="ar-SA"/>
        </w:rPr>
      </w:pPr>
      <w:r w:rsidRPr="00147B18">
        <w:rPr>
          <w:rFonts w:ascii="Times New Roman" w:hAnsi="Times New Roman"/>
          <w:lang w:eastAsia="ar-SA"/>
        </w:rPr>
        <w:t>Politechnika Warszawska, Wydział Mechaniczny Energetyki  i Lotnictwa,</w:t>
      </w:r>
    </w:p>
    <w:p w14:paraId="5D243F1C" w14:textId="77777777" w:rsidR="002F65A6" w:rsidRPr="00147B18" w:rsidRDefault="002F65A6" w:rsidP="00834404">
      <w:pPr>
        <w:pStyle w:val="tytu"/>
        <w:rPr>
          <w:rFonts w:ascii="Times New Roman" w:hAnsi="Times New Roman"/>
          <w:lang w:eastAsia="ar-SA"/>
        </w:rPr>
      </w:pPr>
      <w:r w:rsidRPr="00147B18">
        <w:rPr>
          <w:rFonts w:ascii="Times New Roman" w:hAnsi="Times New Roman"/>
          <w:lang w:eastAsia="ar-SA"/>
        </w:rPr>
        <w:t xml:space="preserve">ul. Nowowiejska 21/25, 00-665 Warszawa </w:t>
      </w:r>
    </w:p>
    <w:p w14:paraId="5295FD19" w14:textId="77777777" w:rsidR="002F65A6" w:rsidRPr="00147B18" w:rsidRDefault="002F65A6" w:rsidP="00834404">
      <w:pPr>
        <w:pStyle w:val="tytu"/>
        <w:rPr>
          <w:rFonts w:ascii="Times New Roman" w:hAnsi="Times New Roman"/>
          <w:lang w:eastAsia="ar-SA"/>
        </w:rPr>
      </w:pPr>
      <w:r w:rsidRPr="00147B18">
        <w:rPr>
          <w:rFonts w:ascii="Times New Roman" w:hAnsi="Times New Roman"/>
          <w:lang w:eastAsia="ar-SA"/>
        </w:rPr>
        <w:t>Gmach Techniki Cieplnej, pokój nr 8</w:t>
      </w:r>
    </w:p>
    <w:p w14:paraId="5F1B7F72" w14:textId="77777777" w:rsidR="002F65A6" w:rsidRPr="00147B18" w:rsidRDefault="002F65A6" w:rsidP="00834404">
      <w:pPr>
        <w:pStyle w:val="tytu"/>
        <w:rPr>
          <w:rFonts w:ascii="Times New Roman" w:hAnsi="Times New Roman"/>
          <w:lang w:val="en-US" w:eastAsia="ar-SA"/>
        </w:rPr>
      </w:pPr>
      <w:r w:rsidRPr="00147B18">
        <w:rPr>
          <w:rFonts w:ascii="Times New Roman" w:hAnsi="Times New Roman"/>
          <w:lang w:val="en-US" w:eastAsia="ar-SA"/>
        </w:rPr>
        <w:t xml:space="preserve">email: </w:t>
      </w:r>
      <w:hyperlink r:id="rId13" w:history="1">
        <w:r w:rsidR="00846394" w:rsidRPr="00147B18">
          <w:rPr>
            <w:rStyle w:val="Hipercze"/>
            <w:rFonts w:ascii="Times New Roman" w:hAnsi="Times New Roman"/>
            <w:u w:val="none"/>
            <w:lang w:val="en-US" w:eastAsia="ar-SA"/>
          </w:rPr>
          <w:t>zampub.meil@pw.edu.pl</w:t>
        </w:r>
      </w:hyperlink>
    </w:p>
    <w:p w14:paraId="3CF530AD" w14:textId="77777777" w:rsidR="00846394" w:rsidRPr="00147B18" w:rsidRDefault="00846394" w:rsidP="003D3AB3">
      <w:pPr>
        <w:spacing w:line="360" w:lineRule="auto"/>
        <w:rPr>
          <w:sz w:val="20"/>
          <w:szCs w:val="20"/>
          <w:lang w:eastAsia="ar-SA"/>
        </w:rPr>
      </w:pPr>
      <w:r w:rsidRPr="00147B18">
        <w:rPr>
          <w:sz w:val="20"/>
          <w:szCs w:val="20"/>
          <w:lang w:eastAsia="ar-SA"/>
        </w:rPr>
        <w:t xml:space="preserve">tel. 22 234 66 33 </w:t>
      </w:r>
    </w:p>
    <w:p w14:paraId="255924C8" w14:textId="77777777" w:rsidR="002F65A6" w:rsidRPr="00147B18" w:rsidRDefault="002F65A6">
      <w:pPr>
        <w:pStyle w:val="tytu"/>
        <w:numPr>
          <w:ilvl w:val="0"/>
          <w:numId w:val="5"/>
        </w:numPr>
        <w:ind w:hanging="644"/>
        <w:rPr>
          <w:rFonts w:ascii="Times New Roman" w:hAnsi="Times New Roman"/>
          <w:lang w:eastAsia="en-US"/>
        </w:rPr>
      </w:pPr>
      <w:r w:rsidRPr="00147B18">
        <w:rPr>
          <w:rFonts w:ascii="Times New Roman" w:hAnsi="Times New Roman"/>
          <w:lang w:eastAsia="en-US"/>
        </w:rPr>
        <w:t>Osob</w:t>
      </w:r>
      <w:r w:rsidR="00525DAE" w:rsidRPr="00147B18">
        <w:rPr>
          <w:rFonts w:ascii="Times New Roman" w:hAnsi="Times New Roman"/>
          <w:lang w:eastAsia="en-US"/>
        </w:rPr>
        <w:t>y</w:t>
      </w:r>
      <w:r w:rsidRPr="00147B18">
        <w:rPr>
          <w:rFonts w:ascii="Times New Roman" w:hAnsi="Times New Roman"/>
          <w:lang w:eastAsia="en-US"/>
        </w:rPr>
        <w:t xml:space="preserve"> </w:t>
      </w:r>
      <w:r w:rsidR="00525DAE" w:rsidRPr="00147B18">
        <w:rPr>
          <w:rFonts w:ascii="Times New Roman" w:hAnsi="Times New Roman"/>
          <w:lang w:eastAsia="en-US"/>
        </w:rPr>
        <w:t xml:space="preserve">uprawnione </w:t>
      </w:r>
      <w:r w:rsidRPr="00147B18">
        <w:rPr>
          <w:rFonts w:ascii="Times New Roman" w:hAnsi="Times New Roman"/>
          <w:lang w:eastAsia="en-US"/>
        </w:rPr>
        <w:t xml:space="preserve">do komunikowania się z wykonawcami: </w:t>
      </w:r>
    </w:p>
    <w:p w14:paraId="67E4CE84" w14:textId="77777777" w:rsidR="002F65A6" w:rsidRPr="00147B18" w:rsidRDefault="002F65A6" w:rsidP="00834404">
      <w:pPr>
        <w:pStyle w:val="tytu"/>
        <w:rPr>
          <w:rFonts w:ascii="Times New Roman" w:hAnsi="Times New Roman"/>
          <w:lang w:eastAsia="en-US"/>
        </w:rPr>
      </w:pPr>
      <w:r w:rsidRPr="00147B18">
        <w:rPr>
          <w:rFonts w:ascii="Times New Roman" w:hAnsi="Times New Roman"/>
          <w:lang w:eastAsia="en-US"/>
        </w:rPr>
        <w:t xml:space="preserve">Pani Magdalena Sosińska; Pani Agnieszka Kiersz  </w:t>
      </w:r>
    </w:p>
    <w:p w14:paraId="4FD39131" w14:textId="77777777" w:rsidR="002F65A6" w:rsidRPr="00147B18" w:rsidRDefault="002F65A6" w:rsidP="00834404">
      <w:pPr>
        <w:pStyle w:val="tytu"/>
        <w:rPr>
          <w:rFonts w:ascii="Times New Roman" w:hAnsi="Times New Roman"/>
          <w:lang w:val="en-US" w:eastAsia="ar-SA"/>
        </w:rPr>
      </w:pPr>
      <w:r w:rsidRPr="00147B18">
        <w:rPr>
          <w:rFonts w:ascii="Times New Roman" w:hAnsi="Times New Roman"/>
          <w:lang w:val="en-GB" w:eastAsia="en-US"/>
        </w:rPr>
        <w:t xml:space="preserve">e-mail: </w:t>
      </w:r>
      <w:hyperlink r:id="rId14" w:history="1">
        <w:r w:rsidR="001246CF" w:rsidRPr="00147B18">
          <w:rPr>
            <w:rStyle w:val="Hipercze"/>
            <w:rFonts w:ascii="Times New Roman" w:hAnsi="Times New Roman"/>
            <w:u w:val="none"/>
            <w:lang w:val="en-US" w:eastAsia="ar-SA"/>
          </w:rPr>
          <w:t>zampub.meil@pw.edu.pl</w:t>
        </w:r>
      </w:hyperlink>
    </w:p>
    <w:p w14:paraId="0275EC95" w14:textId="77777777" w:rsidR="001246CF" w:rsidRPr="00147B18" w:rsidRDefault="001246CF" w:rsidP="003D3AB3">
      <w:pPr>
        <w:rPr>
          <w:sz w:val="20"/>
          <w:szCs w:val="20"/>
          <w:lang w:val="en-US" w:eastAsia="ar-SA"/>
        </w:rPr>
      </w:pPr>
    </w:p>
    <w:p w14:paraId="0101B333" w14:textId="77777777" w:rsidR="00DE567E" w:rsidRPr="00147B18" w:rsidRDefault="00004BB4" w:rsidP="00834404">
      <w:pPr>
        <w:pStyle w:val="tytu"/>
        <w:rPr>
          <w:rFonts w:ascii="Times New Roman" w:hAnsi="Times New Roman"/>
        </w:rPr>
      </w:pPr>
      <w:r w:rsidRPr="00147B18">
        <w:rPr>
          <w:rFonts w:ascii="Times New Roman" w:hAnsi="Times New Roman"/>
        </w:rPr>
        <w:t>W postępowaniu o udzielenie zamówienia komunikacja między Zamawiającym a Wykonawcami odbywa się przy użyciu</w:t>
      </w:r>
      <w:r w:rsidR="00DE567E" w:rsidRPr="00147B18">
        <w:rPr>
          <w:rFonts w:ascii="Times New Roman" w:hAnsi="Times New Roman"/>
        </w:rPr>
        <w:t xml:space="preserve">: </w:t>
      </w:r>
    </w:p>
    <w:p w14:paraId="39445F4E" w14:textId="77777777" w:rsidR="00F9245E" w:rsidRPr="00147B18" w:rsidRDefault="00000000">
      <w:pPr>
        <w:pStyle w:val="tytu"/>
        <w:numPr>
          <w:ilvl w:val="0"/>
          <w:numId w:val="10"/>
        </w:numPr>
        <w:rPr>
          <w:rFonts w:ascii="Times New Roman" w:hAnsi="Times New Roman"/>
        </w:rPr>
      </w:pPr>
      <w:hyperlink r:id="rId15" w:history="1">
        <w:r w:rsidR="00ED0A3A" w:rsidRPr="00147B18">
          <w:rPr>
            <w:rStyle w:val="Hipercze"/>
            <w:rFonts w:ascii="Times New Roman" w:hAnsi="Times New Roman"/>
          </w:rPr>
          <w:t>https://platformazakupowa.pl/</w:t>
        </w:r>
      </w:hyperlink>
      <w:r w:rsidR="00ED0A3A" w:rsidRPr="00147B18">
        <w:rPr>
          <w:rFonts w:ascii="Times New Roman" w:hAnsi="Times New Roman"/>
        </w:rPr>
        <w:t xml:space="preserve"> </w:t>
      </w:r>
      <w:r w:rsidR="00004BB4" w:rsidRPr="00147B18">
        <w:rPr>
          <w:rFonts w:ascii="Times New Roman" w:hAnsi="Times New Roman"/>
        </w:rPr>
        <w:t>,</w:t>
      </w:r>
    </w:p>
    <w:p w14:paraId="0F091185" w14:textId="77777777" w:rsidR="007B75CD" w:rsidRPr="00147B18" w:rsidRDefault="007B75CD" w:rsidP="007B75CD">
      <w:pPr>
        <w:tabs>
          <w:tab w:val="num" w:pos="709"/>
        </w:tabs>
        <w:spacing w:line="360" w:lineRule="auto"/>
        <w:jc w:val="both"/>
        <w:rPr>
          <w:sz w:val="20"/>
          <w:szCs w:val="20"/>
        </w:rPr>
      </w:pPr>
    </w:p>
    <w:p w14:paraId="69F1C80C" w14:textId="77777777" w:rsidR="00A71B40" w:rsidRPr="00147B18" w:rsidRDefault="00B948E9" w:rsidP="00834404">
      <w:pPr>
        <w:pStyle w:val="tytu"/>
        <w:rPr>
          <w:rFonts w:ascii="Times New Roman" w:hAnsi="Times New Roman"/>
        </w:rPr>
      </w:pPr>
      <w:r w:rsidRPr="00147B18">
        <w:rPr>
          <w:rFonts w:ascii="Times New Roman" w:hAnsi="Times New Roman"/>
        </w:rPr>
        <w:t>3.</w:t>
      </w:r>
      <w:r w:rsidR="00004BB4" w:rsidRPr="00147B18" w:rsidDel="00004BB4">
        <w:rPr>
          <w:rFonts w:ascii="Times New Roman" w:hAnsi="Times New Roman"/>
        </w:rPr>
        <w:t xml:space="preserve"> </w:t>
      </w:r>
      <w:r w:rsidR="00A71B40" w:rsidRPr="00147B18">
        <w:rPr>
          <w:rFonts w:ascii="Times New Roman" w:hAnsi="Times New Roman"/>
        </w:rPr>
        <w:t>Oznaczenie postępowania.</w:t>
      </w:r>
    </w:p>
    <w:p w14:paraId="7B945F0E" w14:textId="31108B90" w:rsidR="002F65A6" w:rsidRPr="00147B18" w:rsidRDefault="00A71B40" w:rsidP="00DE567E">
      <w:pPr>
        <w:tabs>
          <w:tab w:val="num" w:pos="709"/>
        </w:tabs>
        <w:spacing w:line="360" w:lineRule="auto"/>
        <w:jc w:val="both"/>
        <w:rPr>
          <w:color w:val="0000FF"/>
          <w:sz w:val="20"/>
          <w:szCs w:val="20"/>
        </w:rPr>
      </w:pPr>
      <w:r w:rsidRPr="00147B18">
        <w:rPr>
          <w:sz w:val="20"/>
          <w:szCs w:val="20"/>
        </w:rPr>
        <w:t xml:space="preserve">Postępowanie, którego dotyczy niniejszy dokument oznaczone jest znakiem: </w:t>
      </w:r>
      <w:r w:rsidR="002F65A6" w:rsidRPr="00147B18">
        <w:rPr>
          <w:color w:val="0000FF"/>
          <w:sz w:val="20"/>
          <w:szCs w:val="20"/>
        </w:rPr>
        <w:t>MELBDZ.261</w:t>
      </w:r>
      <w:r w:rsidR="00612748" w:rsidRPr="00147B18">
        <w:rPr>
          <w:color w:val="0000FF"/>
          <w:sz w:val="20"/>
          <w:szCs w:val="20"/>
        </w:rPr>
        <w:t>.</w:t>
      </w:r>
      <w:r w:rsidR="00B64CE2">
        <w:rPr>
          <w:color w:val="0000FF"/>
          <w:sz w:val="20"/>
          <w:szCs w:val="20"/>
        </w:rPr>
        <w:t>49.</w:t>
      </w:r>
      <w:r w:rsidR="00D15C8B" w:rsidRPr="00147B18">
        <w:rPr>
          <w:color w:val="0000FF"/>
          <w:sz w:val="20"/>
          <w:szCs w:val="20"/>
        </w:rPr>
        <w:t>2022</w:t>
      </w:r>
      <w:r w:rsidR="006C003F" w:rsidRPr="00147B18">
        <w:rPr>
          <w:color w:val="0000FF"/>
          <w:sz w:val="20"/>
          <w:szCs w:val="20"/>
        </w:rPr>
        <w:t>.</w:t>
      </w:r>
    </w:p>
    <w:p w14:paraId="060F8F1B" w14:textId="77777777" w:rsidR="00A71B40" w:rsidRPr="00147B18" w:rsidRDefault="00A71B40" w:rsidP="003D3AB3">
      <w:pPr>
        <w:tabs>
          <w:tab w:val="num" w:pos="709"/>
        </w:tabs>
        <w:spacing w:line="360" w:lineRule="auto"/>
        <w:jc w:val="both"/>
        <w:rPr>
          <w:sz w:val="20"/>
          <w:szCs w:val="20"/>
        </w:rPr>
      </w:pPr>
      <w:r w:rsidRPr="00147B18">
        <w:rPr>
          <w:sz w:val="20"/>
          <w:szCs w:val="20"/>
        </w:rPr>
        <w:t xml:space="preserve">Wykonawcy zobowiązani są do powoływania się na wyżej podane oznaczenie we wszelkich kontaktach </w:t>
      </w:r>
      <w:r w:rsidR="008E7D82" w:rsidRPr="00147B18">
        <w:rPr>
          <w:sz w:val="20"/>
          <w:szCs w:val="20"/>
        </w:rPr>
        <w:br/>
      </w:r>
      <w:r w:rsidRPr="00147B18">
        <w:rPr>
          <w:sz w:val="20"/>
          <w:szCs w:val="20"/>
        </w:rPr>
        <w:t>z Zamawiającym.</w:t>
      </w:r>
    </w:p>
    <w:p w14:paraId="3CB7E1EA" w14:textId="77777777" w:rsidR="00834404" w:rsidRPr="00147B18" w:rsidRDefault="00834404" w:rsidP="00834404">
      <w:pPr>
        <w:pStyle w:val="tytu"/>
        <w:rPr>
          <w:rFonts w:ascii="Times New Roman" w:hAnsi="Times New Roman"/>
        </w:rPr>
      </w:pPr>
    </w:p>
    <w:p w14:paraId="5B48F817" w14:textId="0C8DF335" w:rsidR="00A71B40" w:rsidRPr="00147B18" w:rsidRDefault="003D3AB3" w:rsidP="00834404">
      <w:pPr>
        <w:pStyle w:val="tytu"/>
        <w:rPr>
          <w:rFonts w:ascii="Times New Roman" w:hAnsi="Times New Roman"/>
        </w:rPr>
      </w:pPr>
      <w:r w:rsidRPr="00147B18">
        <w:rPr>
          <w:rFonts w:ascii="Times New Roman" w:hAnsi="Times New Roman"/>
        </w:rPr>
        <w:t>4.</w:t>
      </w:r>
      <w:r w:rsidR="00A71B40" w:rsidRPr="00147B18">
        <w:rPr>
          <w:rFonts w:ascii="Times New Roman" w:hAnsi="Times New Roman"/>
        </w:rPr>
        <w:t>Tryb postępowania.</w:t>
      </w:r>
    </w:p>
    <w:p w14:paraId="77DB1D42" w14:textId="0BF4EF71"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1. Postępowanie o udzielenie zamówienia publicznego prowadzone jest w trybie podstawowym na podstawie art. 275 pkt 1) ustawy z dnia 11 września 2019 r. Prawo zamówień publicznych (Dz. U. z 2022 r. poz. 1710), zwanej dalej „ustawą </w:t>
      </w:r>
      <w:proofErr w:type="spellStart"/>
      <w:r w:rsidRPr="006E3708">
        <w:rPr>
          <w:sz w:val="20"/>
          <w:szCs w:val="20"/>
        </w:rPr>
        <w:t>Pzp</w:t>
      </w:r>
      <w:proofErr w:type="spellEnd"/>
      <w:r w:rsidRPr="006E3708">
        <w:rPr>
          <w:sz w:val="20"/>
          <w:szCs w:val="20"/>
        </w:rPr>
        <w:t>”, przepisów wykonawczych wydanych na jej podstawie oraz niniejszej SWZ.</w:t>
      </w:r>
    </w:p>
    <w:p w14:paraId="2BFE549B" w14:textId="61FEA15F"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.2. Zamawiający nie przewiduje wyboru najkorzystniejszej oferty z możliwością prowadzenia negocjacji.</w:t>
      </w:r>
    </w:p>
    <w:p w14:paraId="570079E0" w14:textId="07D0606C"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.3. Wartość zamówienia będącego przedmiotem niniejszego postępowania jest mniejsza od kwoty określonej w przepisach wydanych na podstawie art. 3 ust. 2 pkt 1) ustawy </w:t>
      </w:r>
      <w:proofErr w:type="spellStart"/>
      <w:r w:rsidRPr="006E3708">
        <w:rPr>
          <w:sz w:val="20"/>
          <w:szCs w:val="20"/>
        </w:rPr>
        <w:t>Pzp</w:t>
      </w:r>
      <w:proofErr w:type="spellEnd"/>
      <w:r w:rsidRPr="006E3708">
        <w:rPr>
          <w:sz w:val="20"/>
          <w:szCs w:val="20"/>
        </w:rPr>
        <w:t>.</w:t>
      </w:r>
    </w:p>
    <w:p w14:paraId="48506FB9" w14:textId="0A9403BC"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.4. Postępowanie, którego dotyczy niniejszy dokument oznaczone jest numerem referencyjnym: </w:t>
      </w:r>
      <w:r w:rsidR="00F85777">
        <w:rPr>
          <w:sz w:val="20"/>
          <w:szCs w:val="20"/>
        </w:rPr>
        <w:t>MELBDZ.261</w:t>
      </w:r>
      <w:r w:rsidRPr="006E3708">
        <w:rPr>
          <w:sz w:val="20"/>
          <w:szCs w:val="20"/>
        </w:rPr>
        <w:t>.49.2022. Wykonawcy zobowiązani są do powoływania się na wyżej podane oznaczenie we wszelkich kontaktach z Zamawiającym.</w:t>
      </w:r>
    </w:p>
    <w:p w14:paraId="50DAF4E2" w14:textId="6EA0DC73"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.5. Postępowanie o udzielenie zamówienia publicznego prowadzi się w języku polskim na podstawie art. 20 ust. 2 ustawy </w:t>
      </w:r>
      <w:proofErr w:type="spellStart"/>
      <w:r w:rsidRPr="006E3708">
        <w:rPr>
          <w:sz w:val="20"/>
          <w:szCs w:val="20"/>
        </w:rPr>
        <w:t>Pzp</w:t>
      </w:r>
      <w:proofErr w:type="spellEnd"/>
      <w:r w:rsidRPr="006E3708">
        <w:rPr>
          <w:sz w:val="20"/>
          <w:szCs w:val="20"/>
        </w:rPr>
        <w:t>.</w:t>
      </w:r>
    </w:p>
    <w:p w14:paraId="7AF1526C" w14:textId="2FC07286"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.6. Informacje dodatkowe:</w:t>
      </w:r>
    </w:p>
    <w:p w14:paraId="16F3EEA6" w14:textId="75A106AC"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.6.1. Zamawiający nie przewiduje aukcji elektronicznej.</w:t>
      </w:r>
    </w:p>
    <w:p w14:paraId="2717220F" w14:textId="6F26C4FF"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.6.2. Zamawiający nie dopuszcza złożenia oferty w postaci katalogów elektronicznych lub dołączenia katalogów elektronicznych do oferty.</w:t>
      </w:r>
    </w:p>
    <w:p w14:paraId="3D82656D" w14:textId="359F3B0F"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.6.3. Zamawiający nie prowadzi postępowania w celu zawarcia umowy ramowej.</w:t>
      </w:r>
    </w:p>
    <w:p w14:paraId="4E79E77B" w14:textId="5A6875DB" w:rsidR="006E3708" w:rsidRPr="006E3708" w:rsidRDefault="006E3708" w:rsidP="006E3708">
      <w:pPr>
        <w:tabs>
          <w:tab w:val="num" w:pos="709"/>
        </w:tabs>
        <w:spacing w:line="360" w:lineRule="auto"/>
        <w:jc w:val="both"/>
        <w:rPr>
          <w:sz w:val="20"/>
          <w:szCs w:val="20"/>
        </w:rPr>
      </w:pPr>
      <w:r>
        <w:rPr>
          <w:sz w:val="20"/>
          <w:szCs w:val="20"/>
        </w:rPr>
        <w:lastRenderedPageBreak/>
        <w:t>4</w:t>
      </w:r>
      <w:r w:rsidRPr="006E3708">
        <w:rPr>
          <w:sz w:val="20"/>
          <w:szCs w:val="20"/>
        </w:rPr>
        <w:t>.6.4. Zamawiający nie przewiduje rozliczenia w walutach obcych.</w:t>
      </w:r>
    </w:p>
    <w:p w14:paraId="35B22E34" w14:textId="29BBDCBC"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.6.5. Zamawiający nie przewiduje zwrotu kosztów udziału w postępowaniu.</w:t>
      </w:r>
    </w:p>
    <w:p w14:paraId="0FA35689" w14:textId="2653A239"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.6.6. Zamawiający nie zastrzega możliwości ubiegania się o udzielenie zamówienia wyłącznie przez wykonawców, o których mowa w art. 94 ustawy </w:t>
      </w:r>
      <w:proofErr w:type="spellStart"/>
      <w:r w:rsidRPr="006E3708">
        <w:rPr>
          <w:sz w:val="20"/>
          <w:szCs w:val="20"/>
        </w:rPr>
        <w:t>Pzp</w:t>
      </w:r>
      <w:proofErr w:type="spellEnd"/>
      <w:r w:rsidRPr="006E3708">
        <w:rPr>
          <w:sz w:val="20"/>
          <w:szCs w:val="20"/>
        </w:rPr>
        <w:t>.</w:t>
      </w:r>
    </w:p>
    <w:p w14:paraId="083B90DA" w14:textId="4DB0CFD5"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.6.7. Zamawiający przewiduje wymagania, o których mowa w art. 95 ust. 1 ustawy </w:t>
      </w:r>
      <w:proofErr w:type="spellStart"/>
      <w:r w:rsidRPr="006E3708">
        <w:rPr>
          <w:sz w:val="20"/>
          <w:szCs w:val="20"/>
        </w:rPr>
        <w:t>Pzp</w:t>
      </w:r>
      <w:proofErr w:type="spellEnd"/>
      <w:r w:rsidRPr="006E3708">
        <w:rPr>
          <w:sz w:val="20"/>
          <w:szCs w:val="20"/>
        </w:rPr>
        <w:t>.</w:t>
      </w:r>
    </w:p>
    <w:p w14:paraId="7030AED1" w14:textId="18B2543A"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.6.8. Wymagania, o których mowa w art. 95 ust. 1 ustawy </w:t>
      </w:r>
      <w:proofErr w:type="spellStart"/>
      <w:r w:rsidRPr="006E3708">
        <w:rPr>
          <w:sz w:val="20"/>
          <w:szCs w:val="20"/>
        </w:rPr>
        <w:t>Pzp</w:t>
      </w:r>
      <w:proofErr w:type="spellEnd"/>
      <w:r w:rsidRPr="006E3708">
        <w:rPr>
          <w:sz w:val="20"/>
          <w:szCs w:val="20"/>
        </w:rPr>
        <w:t>:</w:t>
      </w:r>
    </w:p>
    <w:p w14:paraId="16AF8DE7" w14:textId="77777777" w:rsidR="006E3708" w:rsidRPr="006E3708" w:rsidRDefault="006E3708" w:rsidP="006E3708">
      <w:pPr>
        <w:tabs>
          <w:tab w:val="num" w:pos="709"/>
        </w:tabs>
        <w:spacing w:line="360" w:lineRule="auto"/>
        <w:jc w:val="both"/>
        <w:rPr>
          <w:sz w:val="20"/>
          <w:szCs w:val="20"/>
        </w:rPr>
      </w:pPr>
      <w:r w:rsidRPr="006E3708">
        <w:rPr>
          <w:sz w:val="20"/>
          <w:szCs w:val="20"/>
        </w:rPr>
        <w:t>1) Zamawiający wymaga zatrudnienia przez Wykonawcę lub podwykonawcę na podstawie umowy o pracę osób wykonujących czynności w zakresie realizacji zamówienia: wszystkie czynności wyszczególnione w Załączniku nr 2 ( Szczegółowy Opis Przedmiotu Zamówienia).</w:t>
      </w:r>
    </w:p>
    <w:p w14:paraId="67E381B3" w14:textId="77777777" w:rsidR="006E3708" w:rsidRPr="006E3708" w:rsidRDefault="006E3708" w:rsidP="006E3708">
      <w:pPr>
        <w:tabs>
          <w:tab w:val="num" w:pos="709"/>
        </w:tabs>
        <w:spacing w:line="360" w:lineRule="auto"/>
        <w:jc w:val="both"/>
        <w:rPr>
          <w:sz w:val="20"/>
          <w:szCs w:val="20"/>
        </w:rPr>
      </w:pPr>
      <w:r w:rsidRPr="006E3708">
        <w:rPr>
          <w:sz w:val="20"/>
          <w:szCs w:val="20"/>
        </w:rPr>
        <w:t>2) Wykonawca zobowiązuje się, że osoby, o których mowa będą w okresie realizacji zamówienia zatrudnione na podstawie umowy o pracę w rozumieniu przepisów ustawy z dnia 26 czerwca 1974 r. - Kodeks pracy, art. 22 § 1 (Dz. U. z 2020 r., poz. 2065 ze zm.) lub odpowiadającej jej formie zatrudnienia określonej w przepisach państw członkowskich Unii Europejskiej lub Europejskiego Obszaru Gospodarczego.</w:t>
      </w:r>
    </w:p>
    <w:p w14:paraId="1DF3A55E" w14:textId="77777777" w:rsidR="006E3708" w:rsidRPr="006E3708" w:rsidRDefault="006E3708" w:rsidP="006E3708">
      <w:pPr>
        <w:tabs>
          <w:tab w:val="num" w:pos="709"/>
        </w:tabs>
        <w:spacing w:line="360" w:lineRule="auto"/>
        <w:jc w:val="both"/>
        <w:rPr>
          <w:sz w:val="20"/>
          <w:szCs w:val="20"/>
        </w:rPr>
      </w:pPr>
      <w:r w:rsidRPr="006E3708">
        <w:rPr>
          <w:sz w:val="20"/>
          <w:szCs w:val="20"/>
        </w:rPr>
        <w:t>3) W terminie 3 dni roboczych od dnia zawarcia umowy, przy każdej zmianie osoby i na żądanie Zamawiającego ( w terminie wskazanym przez Zamawiającego nie krótszym niż 3 dni robocze) Wykonawca zobowiązuje się przedłożyć wykaz osób, wraz ze wskazaniem podstawy zatrudnienia oraz oświadczeniami tych osób, potwierdzających fakt zatrudnienia na podstawie umowy o pracę;</w:t>
      </w:r>
    </w:p>
    <w:p w14:paraId="6DECEC5E" w14:textId="0C55EE18" w:rsidR="001147F1" w:rsidRDefault="006E3708" w:rsidP="006E3708">
      <w:pPr>
        <w:tabs>
          <w:tab w:val="num" w:pos="709"/>
        </w:tabs>
        <w:spacing w:line="360" w:lineRule="auto"/>
        <w:jc w:val="both"/>
        <w:rPr>
          <w:sz w:val="20"/>
          <w:szCs w:val="20"/>
        </w:rPr>
      </w:pPr>
      <w:r w:rsidRPr="006E3708">
        <w:rPr>
          <w:sz w:val="20"/>
          <w:szCs w:val="20"/>
        </w:rPr>
        <w:t>4) Nieprzedłożenie przez Wykonawcę wykazu osób i oświadczeń w terminach, o których mowa w pkt 3) będzie traktowane jako niewypełnienie obowiązku zatrudnienia osób wykonujących wskazane czynności na podstawie umowy o pracę;</w:t>
      </w:r>
    </w:p>
    <w:p w14:paraId="333B6EDD" w14:textId="71F2F502"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.6.9. Zamawiający nie przewiduje wymagań, o których mowa w art. 96 ust. 2 pkt 2 ustawy </w:t>
      </w:r>
      <w:proofErr w:type="spellStart"/>
      <w:r w:rsidRPr="006E3708">
        <w:rPr>
          <w:sz w:val="20"/>
          <w:szCs w:val="20"/>
        </w:rPr>
        <w:t>Pzp</w:t>
      </w:r>
      <w:proofErr w:type="spellEnd"/>
      <w:r w:rsidRPr="006E3708">
        <w:rPr>
          <w:sz w:val="20"/>
          <w:szCs w:val="20"/>
        </w:rPr>
        <w:t>.</w:t>
      </w:r>
    </w:p>
    <w:p w14:paraId="0A18EF1A" w14:textId="08CE2259" w:rsidR="006E3708" w:rsidRP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.6.10. Zamawiający nie zastrzega obowiązku osobistego wykonania przez Wykonawcę lub przez poszczególnych wykonawców wspólnie ubiegających się o udzielenie zamówienia, kluczowych zadań dotyczących usługi (art. 60 i art. 121 ustawy </w:t>
      </w:r>
      <w:proofErr w:type="spellStart"/>
      <w:r w:rsidRPr="006E3708">
        <w:rPr>
          <w:sz w:val="20"/>
          <w:szCs w:val="20"/>
        </w:rPr>
        <w:t>Pzp</w:t>
      </w:r>
      <w:proofErr w:type="spellEnd"/>
      <w:r w:rsidRPr="006E3708">
        <w:rPr>
          <w:sz w:val="20"/>
          <w:szCs w:val="20"/>
        </w:rPr>
        <w:t>).</w:t>
      </w:r>
    </w:p>
    <w:p w14:paraId="579BCAF6" w14:textId="4911E08D" w:rsidR="006E3708" w:rsidRDefault="006E3708" w:rsidP="006E3708">
      <w:pPr>
        <w:tabs>
          <w:tab w:val="num" w:pos="709"/>
        </w:tabs>
        <w:spacing w:line="360" w:lineRule="auto"/>
        <w:jc w:val="both"/>
        <w:rPr>
          <w:sz w:val="20"/>
          <w:szCs w:val="20"/>
        </w:rPr>
      </w:pPr>
      <w:r>
        <w:rPr>
          <w:sz w:val="20"/>
          <w:szCs w:val="20"/>
        </w:rPr>
        <w:t>4</w:t>
      </w:r>
      <w:r w:rsidRPr="006E3708">
        <w:rPr>
          <w:sz w:val="20"/>
          <w:szCs w:val="20"/>
        </w:rPr>
        <w:t xml:space="preserve">.6.11. Zamawiający zgodnie z art. 462 ust. 2 ustawy </w:t>
      </w:r>
      <w:proofErr w:type="spellStart"/>
      <w:r w:rsidRPr="006E3708">
        <w:rPr>
          <w:sz w:val="20"/>
          <w:szCs w:val="20"/>
        </w:rPr>
        <w:t>Pzp</w:t>
      </w:r>
      <w:proofErr w:type="spellEnd"/>
      <w:r w:rsidRPr="006E3708">
        <w:rPr>
          <w:sz w:val="20"/>
          <w:szCs w:val="20"/>
        </w:rPr>
        <w:t>, żąda wskazania przez Wykonawcę w ofercie części zamówienia, której wykonanie zamierza powierzyć podwykonawcom i podania przez Wykonawcę nazw podwykonawców jeżeli są już znani (jeśli dotyczy). W przypadku braku takiej informacji w treści oferty Zamawiający uzna, iż Wykonawca wykona zamówienie w całości samodzielnie.</w:t>
      </w:r>
    </w:p>
    <w:p w14:paraId="44477133" w14:textId="77777777" w:rsidR="006E3708" w:rsidRPr="00147B18" w:rsidRDefault="006E3708" w:rsidP="006E3708">
      <w:pPr>
        <w:tabs>
          <w:tab w:val="num" w:pos="709"/>
        </w:tabs>
        <w:spacing w:line="360" w:lineRule="auto"/>
        <w:jc w:val="both"/>
        <w:rPr>
          <w:sz w:val="20"/>
          <w:szCs w:val="20"/>
        </w:rPr>
      </w:pPr>
    </w:p>
    <w:p w14:paraId="46E99345" w14:textId="3375E186" w:rsidR="00B948E9" w:rsidRPr="00147B18" w:rsidRDefault="00B948E9" w:rsidP="00834404">
      <w:pPr>
        <w:pStyle w:val="tytu"/>
        <w:rPr>
          <w:rFonts w:ascii="Times New Roman" w:hAnsi="Times New Roman"/>
        </w:rPr>
      </w:pPr>
      <w:r w:rsidRPr="00147B18">
        <w:rPr>
          <w:rFonts w:ascii="Times New Roman" w:hAnsi="Times New Roman"/>
        </w:rPr>
        <w:t>5</w:t>
      </w:r>
      <w:r w:rsidR="00DE567E" w:rsidRPr="00147B18">
        <w:rPr>
          <w:rFonts w:ascii="Times New Roman" w:hAnsi="Times New Roman"/>
        </w:rPr>
        <w:t xml:space="preserve">. </w:t>
      </w:r>
      <w:r w:rsidR="00A71B40" w:rsidRPr="00147B18">
        <w:rPr>
          <w:rFonts w:ascii="Times New Roman" w:hAnsi="Times New Roman"/>
        </w:rPr>
        <w:t>Przedmiot zamówienia.</w:t>
      </w:r>
    </w:p>
    <w:p w14:paraId="0B50BBD2" w14:textId="37D04C99" w:rsidR="006E3708" w:rsidRPr="006E3708" w:rsidRDefault="006E3708" w:rsidP="006E3708">
      <w:pPr>
        <w:pStyle w:val="Tekstpodstawowy3"/>
        <w:spacing w:line="360" w:lineRule="auto"/>
        <w:rPr>
          <w:i w:val="0"/>
          <w:iCs w:val="0"/>
          <w:sz w:val="20"/>
          <w:szCs w:val="20"/>
        </w:rPr>
      </w:pPr>
      <w:r>
        <w:rPr>
          <w:i w:val="0"/>
          <w:iCs w:val="0"/>
          <w:sz w:val="20"/>
          <w:szCs w:val="20"/>
        </w:rPr>
        <w:t xml:space="preserve">5.1 </w:t>
      </w:r>
      <w:r w:rsidRPr="006E3708">
        <w:rPr>
          <w:i w:val="0"/>
          <w:iCs w:val="0"/>
          <w:sz w:val="20"/>
          <w:szCs w:val="20"/>
        </w:rPr>
        <w:t>Rodzaj zamówienia: usługa.</w:t>
      </w:r>
    </w:p>
    <w:p w14:paraId="33421080" w14:textId="16704AD9" w:rsidR="006E3708" w:rsidRPr="006E3708" w:rsidRDefault="006E3708" w:rsidP="006E3708">
      <w:pPr>
        <w:pStyle w:val="Tekstpodstawowy3"/>
        <w:spacing w:line="360" w:lineRule="auto"/>
        <w:rPr>
          <w:i w:val="0"/>
          <w:iCs w:val="0"/>
          <w:sz w:val="20"/>
          <w:szCs w:val="20"/>
        </w:rPr>
      </w:pPr>
      <w:r>
        <w:rPr>
          <w:i w:val="0"/>
          <w:iCs w:val="0"/>
          <w:sz w:val="20"/>
          <w:szCs w:val="20"/>
        </w:rPr>
        <w:t>5</w:t>
      </w:r>
      <w:r w:rsidRPr="006E3708">
        <w:rPr>
          <w:i w:val="0"/>
          <w:iCs w:val="0"/>
          <w:sz w:val="20"/>
          <w:szCs w:val="20"/>
        </w:rPr>
        <w:t>.2. Wspólny Słownik Zamówień (CPV):</w:t>
      </w:r>
    </w:p>
    <w:p w14:paraId="087FD499" w14:textId="77777777" w:rsidR="006E3708" w:rsidRPr="006E3708" w:rsidRDefault="006E3708" w:rsidP="006E3708">
      <w:pPr>
        <w:pStyle w:val="Tekstpodstawowy3"/>
        <w:spacing w:line="360" w:lineRule="auto"/>
        <w:rPr>
          <w:i w:val="0"/>
          <w:iCs w:val="0"/>
          <w:sz w:val="20"/>
          <w:szCs w:val="20"/>
        </w:rPr>
      </w:pPr>
      <w:r w:rsidRPr="006E3708">
        <w:rPr>
          <w:i w:val="0"/>
          <w:iCs w:val="0"/>
          <w:sz w:val="20"/>
          <w:szCs w:val="20"/>
        </w:rPr>
        <w:t>kod: 50750000-7 – usługi w zakresie konserwacji wind.</w:t>
      </w:r>
    </w:p>
    <w:p w14:paraId="1EB31657" w14:textId="50DB2ECE" w:rsidR="002C6E38" w:rsidRDefault="006E3708" w:rsidP="008A0AF3">
      <w:pPr>
        <w:pStyle w:val="Tekstpodstawowy3"/>
        <w:spacing w:line="360" w:lineRule="auto"/>
        <w:rPr>
          <w:i w:val="0"/>
          <w:iCs w:val="0"/>
          <w:sz w:val="20"/>
          <w:szCs w:val="20"/>
        </w:rPr>
      </w:pPr>
      <w:r>
        <w:rPr>
          <w:i w:val="0"/>
          <w:iCs w:val="0"/>
          <w:sz w:val="20"/>
          <w:szCs w:val="20"/>
        </w:rPr>
        <w:t>5</w:t>
      </w:r>
      <w:r w:rsidRPr="006E3708">
        <w:rPr>
          <w:i w:val="0"/>
          <w:iCs w:val="0"/>
          <w:sz w:val="20"/>
          <w:szCs w:val="20"/>
        </w:rPr>
        <w:t xml:space="preserve">.3. Przedmiotem zamówienia jest </w:t>
      </w:r>
      <w:r w:rsidR="008A0AF3" w:rsidRPr="008A0AF3">
        <w:rPr>
          <w:i w:val="0"/>
          <w:iCs w:val="0"/>
          <w:sz w:val="20"/>
          <w:szCs w:val="20"/>
        </w:rPr>
        <w:t>konserwacja dwóch platform dla osób niepełnosprawnych dla Instytutu Techniki Cieplnej Wydziału Mechanicznego Energetyki i Lotnictwa Politechniki Warszawskiej</w:t>
      </w:r>
      <w:r w:rsidR="008A0AF3">
        <w:rPr>
          <w:i w:val="0"/>
          <w:iCs w:val="0"/>
          <w:sz w:val="20"/>
          <w:szCs w:val="20"/>
        </w:rPr>
        <w:t xml:space="preserve"> </w:t>
      </w:r>
    </w:p>
    <w:p w14:paraId="207DC32A" w14:textId="78C9957B" w:rsidR="006E3708" w:rsidRPr="006E3708" w:rsidRDefault="006E3708" w:rsidP="006E3708">
      <w:pPr>
        <w:pStyle w:val="Tekstpodstawowy3"/>
        <w:spacing w:line="360" w:lineRule="auto"/>
        <w:rPr>
          <w:i w:val="0"/>
          <w:iCs w:val="0"/>
          <w:sz w:val="20"/>
          <w:szCs w:val="20"/>
        </w:rPr>
      </w:pPr>
      <w:r>
        <w:rPr>
          <w:i w:val="0"/>
          <w:iCs w:val="0"/>
          <w:sz w:val="20"/>
          <w:szCs w:val="20"/>
        </w:rPr>
        <w:t>5</w:t>
      </w:r>
      <w:r w:rsidRPr="006E3708">
        <w:rPr>
          <w:i w:val="0"/>
          <w:iCs w:val="0"/>
          <w:sz w:val="20"/>
          <w:szCs w:val="20"/>
        </w:rPr>
        <w:t>.4. Szczegółowy opis przedmiotu zamówienia znajduje się w Załączniku nr 2 do SWZ Szczegółowy Opis Przedmiotu Zamówienia.</w:t>
      </w:r>
    </w:p>
    <w:p w14:paraId="13B4DE6E" w14:textId="211A7768" w:rsidR="006E3708" w:rsidRPr="006E3708" w:rsidRDefault="006E3708" w:rsidP="006E3708">
      <w:pPr>
        <w:pStyle w:val="Tekstpodstawowy3"/>
        <w:spacing w:line="360" w:lineRule="auto"/>
        <w:rPr>
          <w:i w:val="0"/>
          <w:iCs w:val="0"/>
          <w:sz w:val="20"/>
          <w:szCs w:val="20"/>
        </w:rPr>
      </w:pPr>
      <w:r>
        <w:rPr>
          <w:i w:val="0"/>
          <w:iCs w:val="0"/>
          <w:sz w:val="20"/>
          <w:szCs w:val="20"/>
        </w:rPr>
        <w:t>5</w:t>
      </w:r>
      <w:r w:rsidRPr="006E3708">
        <w:rPr>
          <w:i w:val="0"/>
          <w:iCs w:val="0"/>
          <w:sz w:val="20"/>
          <w:szCs w:val="20"/>
        </w:rPr>
        <w:t xml:space="preserve">.5. Zamawiający </w:t>
      </w:r>
      <w:r w:rsidR="00B833EE">
        <w:rPr>
          <w:i w:val="0"/>
          <w:iCs w:val="0"/>
          <w:sz w:val="20"/>
          <w:szCs w:val="20"/>
        </w:rPr>
        <w:t xml:space="preserve">nie </w:t>
      </w:r>
      <w:r w:rsidRPr="006E3708">
        <w:rPr>
          <w:i w:val="0"/>
          <w:iCs w:val="0"/>
          <w:sz w:val="20"/>
          <w:szCs w:val="20"/>
        </w:rPr>
        <w:t>udziela zamówienia w częściach</w:t>
      </w:r>
      <w:r w:rsidR="00B833EE">
        <w:rPr>
          <w:i w:val="0"/>
          <w:iCs w:val="0"/>
          <w:sz w:val="20"/>
          <w:szCs w:val="20"/>
        </w:rPr>
        <w:t xml:space="preserve">- </w:t>
      </w:r>
      <w:r w:rsidR="00B833EE" w:rsidRPr="00B833EE">
        <w:rPr>
          <w:i w:val="0"/>
          <w:iCs w:val="0"/>
          <w:sz w:val="20"/>
          <w:szCs w:val="20"/>
        </w:rPr>
        <w:t>Powody niedokonania podziału zamówienia na części: podział zamówienia na części groziłby nadmiernymi trudnościami technicznymi oraz nadmiernymi kosztami wykonania zamówienia.</w:t>
      </w:r>
    </w:p>
    <w:p w14:paraId="78389FCA" w14:textId="168EDCFE" w:rsidR="006E3708" w:rsidRPr="006E3708" w:rsidRDefault="002C6E38" w:rsidP="006E3708">
      <w:pPr>
        <w:pStyle w:val="Tekstpodstawowy3"/>
        <w:spacing w:line="360" w:lineRule="auto"/>
        <w:rPr>
          <w:i w:val="0"/>
          <w:iCs w:val="0"/>
          <w:sz w:val="20"/>
          <w:szCs w:val="20"/>
        </w:rPr>
      </w:pPr>
      <w:r>
        <w:rPr>
          <w:i w:val="0"/>
          <w:iCs w:val="0"/>
          <w:sz w:val="20"/>
          <w:szCs w:val="20"/>
        </w:rPr>
        <w:t>5</w:t>
      </w:r>
      <w:r w:rsidR="006E3708" w:rsidRPr="006E3708">
        <w:rPr>
          <w:i w:val="0"/>
          <w:iCs w:val="0"/>
          <w:sz w:val="20"/>
          <w:szCs w:val="20"/>
        </w:rPr>
        <w:t>.8. Zamawiający nie dopuszcza składania ofert wariantowych.</w:t>
      </w:r>
    </w:p>
    <w:p w14:paraId="10F66149" w14:textId="57C1F34E" w:rsidR="00D22CE5" w:rsidRDefault="002C6E38" w:rsidP="006E3708">
      <w:pPr>
        <w:pStyle w:val="Tekstpodstawowy3"/>
        <w:spacing w:before="0" w:line="360" w:lineRule="auto"/>
        <w:rPr>
          <w:i w:val="0"/>
          <w:iCs w:val="0"/>
          <w:sz w:val="18"/>
          <w:szCs w:val="18"/>
        </w:rPr>
      </w:pPr>
      <w:r>
        <w:rPr>
          <w:i w:val="0"/>
          <w:iCs w:val="0"/>
          <w:sz w:val="20"/>
          <w:szCs w:val="20"/>
        </w:rPr>
        <w:lastRenderedPageBreak/>
        <w:t>5</w:t>
      </w:r>
      <w:r w:rsidR="006E3708" w:rsidRPr="006E3708">
        <w:rPr>
          <w:i w:val="0"/>
          <w:iCs w:val="0"/>
          <w:sz w:val="20"/>
          <w:szCs w:val="20"/>
        </w:rPr>
        <w:t xml:space="preserve">.9. [Nie dotyczy] Zamawiający przewiduje możliwość udzielenia zamówienia, o którym mowa w art. 214 ust. 1 pkt 7 ustawy </w:t>
      </w:r>
      <w:proofErr w:type="spellStart"/>
      <w:r w:rsidR="006E3708" w:rsidRPr="006E3708">
        <w:rPr>
          <w:i w:val="0"/>
          <w:iCs w:val="0"/>
          <w:sz w:val="20"/>
          <w:szCs w:val="20"/>
        </w:rPr>
        <w:t>Pzp</w:t>
      </w:r>
      <w:proofErr w:type="spellEnd"/>
      <w:r w:rsidR="006E3708" w:rsidRPr="006E3708">
        <w:rPr>
          <w:i w:val="0"/>
          <w:iCs w:val="0"/>
          <w:sz w:val="20"/>
          <w:szCs w:val="20"/>
        </w:rPr>
        <w:t xml:space="preserve"> w przypadku udzielenia, w okresie 3 lat od dnia udzielenia zamówienia podstawowego, dotychczasowemu Wykonawcy usług, zamówienia polegającego na powtórzeniu podobnych usług, jeżeli takie zamówienie było przewidziane w ogłoszeniu o zamówieniu dla zamówienia podstawowego i jest zgodne z jego przedmiotem oraz całkowita wartość tego zamówienia nie przekroczy 50% wartości zamówienia podstawowego (odpowiednio dla zadania).</w:t>
      </w:r>
      <w:r w:rsidR="00D22CE5" w:rsidRPr="00147B18">
        <w:rPr>
          <w:i w:val="0"/>
          <w:iCs w:val="0"/>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6F35A6C" w14:textId="1092B33B" w:rsidR="002C6E38" w:rsidRPr="002C6E38" w:rsidRDefault="002C6E38" w:rsidP="002C6E38">
      <w:pPr>
        <w:pStyle w:val="Tekstpodstawowy3"/>
        <w:spacing w:line="360" w:lineRule="auto"/>
        <w:rPr>
          <w:i w:val="0"/>
          <w:iCs w:val="0"/>
          <w:sz w:val="18"/>
          <w:szCs w:val="18"/>
        </w:rPr>
      </w:pPr>
      <w:r>
        <w:rPr>
          <w:i w:val="0"/>
          <w:iCs w:val="0"/>
          <w:sz w:val="18"/>
          <w:szCs w:val="18"/>
        </w:rPr>
        <w:t xml:space="preserve">5.10 </w:t>
      </w:r>
      <w:r w:rsidRPr="002C6E38">
        <w:rPr>
          <w:i w:val="0"/>
          <w:iCs w:val="0"/>
          <w:sz w:val="18"/>
          <w:szCs w:val="18"/>
        </w:rPr>
        <w:t xml:space="preserve">[Nie dotyczy] Zamawiający przewiduje możliwość udzielenia zamówienia, o którym mowa w art. 214 ust. 1 pkt 8 ustawy </w:t>
      </w:r>
      <w:proofErr w:type="spellStart"/>
      <w:r w:rsidRPr="002C6E38">
        <w:rPr>
          <w:i w:val="0"/>
          <w:iCs w:val="0"/>
          <w:sz w:val="18"/>
          <w:szCs w:val="18"/>
        </w:rPr>
        <w:t>Pzp</w:t>
      </w:r>
      <w:proofErr w:type="spellEnd"/>
      <w:r w:rsidRPr="002C6E38">
        <w:rPr>
          <w:i w:val="0"/>
          <w:iCs w:val="0"/>
          <w:sz w:val="18"/>
          <w:szCs w:val="18"/>
        </w:rPr>
        <w:t xml:space="preserve"> w przypadku udzielenia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14:paraId="469FD8E4" w14:textId="03E57D09" w:rsidR="002C6E38" w:rsidRPr="00147B18" w:rsidRDefault="002C6E38" w:rsidP="002C6E38">
      <w:pPr>
        <w:pStyle w:val="Tekstpodstawowy3"/>
        <w:spacing w:before="0" w:line="360" w:lineRule="auto"/>
        <w:rPr>
          <w:i w:val="0"/>
          <w:iCs w:val="0"/>
          <w:sz w:val="18"/>
          <w:szCs w:val="18"/>
        </w:rPr>
      </w:pPr>
      <w:r>
        <w:rPr>
          <w:i w:val="0"/>
          <w:iCs w:val="0"/>
          <w:sz w:val="18"/>
          <w:szCs w:val="18"/>
        </w:rPr>
        <w:t>5</w:t>
      </w:r>
      <w:r w:rsidRPr="002C6E38">
        <w:rPr>
          <w:i w:val="0"/>
          <w:iCs w:val="0"/>
          <w:sz w:val="18"/>
          <w:szCs w:val="18"/>
        </w:rPr>
        <w:t>.11. Zamawiający oświadcza, iż posiada status dużego przedsiębiorcy w rozumieniu przepisów ustawy z dnia 8 marca 2013r. o przeciwdziałaniu nadmiernym opóźnieniom w transakcjach handlowych (Dz.U. z 2022r., poz. 893)</w:t>
      </w:r>
    </w:p>
    <w:p w14:paraId="5765B88F" w14:textId="77777777" w:rsidR="00C535B0" w:rsidRPr="00147B18" w:rsidRDefault="00C535B0" w:rsidP="00D77C5D">
      <w:pPr>
        <w:pStyle w:val="Tekstpodstawowy3"/>
        <w:spacing w:before="0" w:line="360" w:lineRule="auto"/>
        <w:rPr>
          <w:i w:val="0"/>
          <w:iCs w:val="0"/>
          <w:sz w:val="20"/>
          <w:szCs w:val="20"/>
        </w:rPr>
      </w:pPr>
    </w:p>
    <w:p w14:paraId="169C93DD" w14:textId="15FA6D6E" w:rsidR="00A328F4" w:rsidRPr="00147B18" w:rsidRDefault="00160A52" w:rsidP="00003642">
      <w:pPr>
        <w:tabs>
          <w:tab w:val="left" w:pos="3240"/>
          <w:tab w:val="left" w:pos="5940"/>
        </w:tabs>
        <w:spacing w:line="360" w:lineRule="auto"/>
        <w:jc w:val="both"/>
        <w:rPr>
          <w:b/>
          <w:bCs/>
          <w:sz w:val="20"/>
          <w:szCs w:val="20"/>
        </w:rPr>
      </w:pPr>
      <w:r w:rsidRPr="00147B18">
        <w:rPr>
          <w:b/>
          <w:bCs/>
          <w:sz w:val="20"/>
          <w:szCs w:val="20"/>
        </w:rPr>
        <w:t>5.1</w:t>
      </w:r>
      <w:r w:rsidR="002C6E38">
        <w:rPr>
          <w:b/>
          <w:bCs/>
          <w:sz w:val="20"/>
          <w:szCs w:val="20"/>
        </w:rPr>
        <w:t>2</w:t>
      </w:r>
      <w:r w:rsidRPr="00147B18">
        <w:rPr>
          <w:b/>
          <w:bCs/>
          <w:sz w:val="20"/>
          <w:szCs w:val="20"/>
        </w:rPr>
        <w:t xml:space="preserve"> </w:t>
      </w:r>
      <w:r w:rsidR="00A71B40" w:rsidRPr="00147B18">
        <w:rPr>
          <w:b/>
          <w:bCs/>
          <w:sz w:val="20"/>
          <w:szCs w:val="20"/>
        </w:rPr>
        <w:t>Wykonawca może złożyć tylko jedną ofertę na całość zamówienia  określonego w niniejszej SWZ</w:t>
      </w:r>
      <w:r w:rsidR="00C546C6" w:rsidRPr="00147B18">
        <w:rPr>
          <w:b/>
          <w:bCs/>
          <w:sz w:val="20"/>
          <w:szCs w:val="20"/>
        </w:rPr>
        <w:t>.</w:t>
      </w:r>
    </w:p>
    <w:p w14:paraId="524AB479" w14:textId="6280C07E" w:rsidR="007D2269" w:rsidRPr="00147B18" w:rsidRDefault="00E9197E" w:rsidP="00160A52">
      <w:pPr>
        <w:tabs>
          <w:tab w:val="left" w:pos="3240"/>
          <w:tab w:val="left" w:pos="5940"/>
        </w:tabs>
        <w:spacing w:line="360" w:lineRule="auto"/>
        <w:jc w:val="both"/>
        <w:rPr>
          <w:b/>
          <w:bCs/>
          <w:sz w:val="20"/>
          <w:szCs w:val="20"/>
        </w:rPr>
      </w:pPr>
      <w:r w:rsidRPr="00147B18">
        <w:rPr>
          <w:sz w:val="20"/>
          <w:szCs w:val="20"/>
        </w:rPr>
        <w:t>Zgodnie z art. 91 ustawy Prawo Zamówień publicznych</w:t>
      </w:r>
      <w:r w:rsidRPr="00147B18">
        <w:rPr>
          <w:bCs/>
          <w:sz w:val="20"/>
          <w:szCs w:val="20"/>
        </w:rPr>
        <w:t xml:space="preserve"> Zamawiający </w:t>
      </w:r>
      <w:r w:rsidRPr="00147B18">
        <w:rPr>
          <w:b/>
          <w:sz w:val="20"/>
          <w:szCs w:val="20"/>
        </w:rPr>
        <w:t>nie dopuszcza</w:t>
      </w:r>
      <w:r w:rsidRPr="00147B18">
        <w:rPr>
          <w:bCs/>
          <w:sz w:val="20"/>
          <w:szCs w:val="20"/>
        </w:rPr>
        <w:t xml:space="preserve"> składanie ofert częściowych. Zamówienie jest podzielone na części. Kolejne części stanowią przedmiot odrębnych postepowań</w:t>
      </w:r>
      <w:bookmarkStart w:id="3" w:name="_Hlk71544977"/>
      <w:bookmarkStart w:id="4" w:name="_Hlk67918182"/>
      <w:bookmarkStart w:id="5" w:name="_Hlk38286913"/>
      <w:r w:rsidR="008B0F75" w:rsidRPr="00147B18">
        <w:rPr>
          <w:bCs/>
          <w:sz w:val="20"/>
          <w:szCs w:val="20"/>
        </w:rPr>
        <w:t xml:space="preserve"> </w:t>
      </w:r>
    </w:p>
    <w:bookmarkEnd w:id="3"/>
    <w:bookmarkEnd w:id="4"/>
    <w:bookmarkEnd w:id="5"/>
    <w:p w14:paraId="646AC208" w14:textId="77777777" w:rsidR="009D1C67" w:rsidRPr="00147B18" w:rsidRDefault="009D1C67" w:rsidP="009D1C67"/>
    <w:p w14:paraId="3C4BC03A" w14:textId="51E1F515" w:rsidR="00A71B40" w:rsidRPr="00147B18" w:rsidRDefault="003D3AB3" w:rsidP="00834404">
      <w:pPr>
        <w:pStyle w:val="tytu"/>
        <w:rPr>
          <w:rFonts w:ascii="Times New Roman" w:hAnsi="Times New Roman"/>
        </w:rPr>
      </w:pPr>
      <w:r w:rsidRPr="00147B18">
        <w:rPr>
          <w:rFonts w:ascii="Times New Roman" w:hAnsi="Times New Roman"/>
        </w:rPr>
        <w:t>6.</w:t>
      </w:r>
      <w:r w:rsidR="00A71B40" w:rsidRPr="00147B18">
        <w:rPr>
          <w:rFonts w:ascii="Times New Roman" w:hAnsi="Times New Roman"/>
        </w:rPr>
        <w:t xml:space="preserve">Termin realizacji zamówienia: </w:t>
      </w:r>
    </w:p>
    <w:p w14:paraId="1A96CE43" w14:textId="4344E06A" w:rsidR="008606B1" w:rsidRDefault="00D22CE5">
      <w:pPr>
        <w:pStyle w:val="Akapitzlist"/>
        <w:numPr>
          <w:ilvl w:val="1"/>
          <w:numId w:val="11"/>
        </w:numPr>
        <w:tabs>
          <w:tab w:val="left" w:pos="426"/>
        </w:tabs>
        <w:spacing w:line="360" w:lineRule="auto"/>
        <w:ind w:left="0" w:firstLine="0"/>
        <w:jc w:val="both"/>
        <w:rPr>
          <w:b/>
          <w:bCs/>
          <w:color w:val="0000FF"/>
          <w:sz w:val="20"/>
          <w:szCs w:val="20"/>
        </w:rPr>
      </w:pPr>
      <w:bookmarkStart w:id="6" w:name="_Hlk109891644"/>
      <w:r w:rsidRPr="00B64CE2">
        <w:rPr>
          <w:b/>
          <w:bCs/>
          <w:color w:val="0000FF"/>
          <w:sz w:val="20"/>
          <w:szCs w:val="20"/>
        </w:rPr>
        <w:t xml:space="preserve">Zamawiający wymaga, aby zamówienie zostało zrealizowane w terminie: </w:t>
      </w:r>
      <w:bookmarkEnd w:id="6"/>
      <w:r w:rsidR="00B64CE2" w:rsidRPr="00B64CE2">
        <w:rPr>
          <w:b/>
          <w:bCs/>
          <w:color w:val="0000FF"/>
          <w:sz w:val="20"/>
          <w:szCs w:val="20"/>
        </w:rPr>
        <w:t xml:space="preserve">w terminie </w:t>
      </w:r>
      <w:r w:rsidR="00B64CE2">
        <w:rPr>
          <w:b/>
          <w:bCs/>
          <w:color w:val="0000FF"/>
          <w:sz w:val="20"/>
          <w:szCs w:val="20"/>
        </w:rPr>
        <w:t>36</w:t>
      </w:r>
      <w:r w:rsidR="00B64CE2" w:rsidRPr="00B64CE2">
        <w:rPr>
          <w:b/>
          <w:bCs/>
          <w:color w:val="0000FF"/>
          <w:sz w:val="20"/>
          <w:szCs w:val="20"/>
        </w:rPr>
        <w:t xml:space="preserve"> miesięcy od dnia podpisania umowy.</w:t>
      </w:r>
    </w:p>
    <w:p w14:paraId="446218FA" w14:textId="6512835A" w:rsidR="002C6E38" w:rsidRDefault="002C6E38" w:rsidP="002C6E38">
      <w:pPr>
        <w:tabs>
          <w:tab w:val="left" w:pos="426"/>
        </w:tabs>
        <w:spacing w:line="360" w:lineRule="auto"/>
        <w:jc w:val="both"/>
        <w:rPr>
          <w:b/>
          <w:bCs/>
          <w:color w:val="0000FF"/>
          <w:sz w:val="20"/>
          <w:szCs w:val="20"/>
        </w:rPr>
      </w:pPr>
    </w:p>
    <w:p w14:paraId="752FE644" w14:textId="0818BD81" w:rsidR="002C6E38" w:rsidRPr="002C6E38" w:rsidRDefault="002C6E38" w:rsidP="002C6E38">
      <w:pPr>
        <w:tabs>
          <w:tab w:val="left" w:pos="426"/>
        </w:tabs>
        <w:spacing w:line="360" w:lineRule="auto"/>
        <w:jc w:val="both"/>
        <w:rPr>
          <w:b/>
          <w:bCs/>
          <w:color w:val="0000FF"/>
          <w:sz w:val="20"/>
          <w:szCs w:val="20"/>
        </w:rPr>
      </w:pPr>
      <w:r w:rsidRPr="002642DF">
        <w:rPr>
          <w:b/>
          <w:bCs/>
          <w:color w:val="000000" w:themeColor="text1"/>
          <w:sz w:val="20"/>
          <w:szCs w:val="20"/>
        </w:rPr>
        <w:t>7</w:t>
      </w:r>
      <w:r>
        <w:rPr>
          <w:b/>
          <w:bCs/>
          <w:color w:val="0000FF"/>
          <w:sz w:val="20"/>
          <w:szCs w:val="20"/>
        </w:rPr>
        <w:t xml:space="preserve">. </w:t>
      </w:r>
      <w:r w:rsidRPr="002C6E38">
        <w:rPr>
          <w:b/>
          <w:bCs/>
          <w:sz w:val="20"/>
          <w:szCs w:val="20"/>
        </w:rPr>
        <w:t>Podstawy wykluczenia</w:t>
      </w:r>
      <w:r w:rsidRPr="002C6E38">
        <w:rPr>
          <w:b/>
          <w:bCs/>
          <w:color w:val="0000FF"/>
          <w:sz w:val="20"/>
          <w:szCs w:val="20"/>
        </w:rPr>
        <w:t>.</w:t>
      </w:r>
    </w:p>
    <w:p w14:paraId="49A1A50E" w14:textId="5BB687B0" w:rsidR="002C6E38" w:rsidRPr="002C6E38" w:rsidRDefault="002C6E38" w:rsidP="002C6E38">
      <w:pPr>
        <w:tabs>
          <w:tab w:val="left" w:pos="426"/>
        </w:tabs>
        <w:spacing w:line="360" w:lineRule="auto"/>
        <w:jc w:val="both"/>
        <w:rPr>
          <w:sz w:val="20"/>
          <w:szCs w:val="20"/>
        </w:rPr>
      </w:pPr>
      <w:r w:rsidRPr="002C6E38">
        <w:rPr>
          <w:sz w:val="20"/>
          <w:szCs w:val="20"/>
        </w:rPr>
        <w:t xml:space="preserve">7.1 Z postępowania o udzielenie zamówienia wyklucza się̨, z zastrzeżeniem art. 110 ust. 2 ustawy </w:t>
      </w:r>
      <w:proofErr w:type="spellStart"/>
      <w:r w:rsidRPr="002C6E38">
        <w:rPr>
          <w:sz w:val="20"/>
          <w:szCs w:val="20"/>
        </w:rPr>
        <w:t>Pzp</w:t>
      </w:r>
      <w:proofErr w:type="spellEnd"/>
      <w:r w:rsidRPr="002C6E38">
        <w:rPr>
          <w:sz w:val="20"/>
          <w:szCs w:val="20"/>
        </w:rPr>
        <w:t>, Wykonawcę:</w:t>
      </w:r>
    </w:p>
    <w:p w14:paraId="5945E8B8" w14:textId="47629D65" w:rsidR="002C6E38" w:rsidRPr="002C6E38" w:rsidRDefault="002C6E38" w:rsidP="002C6E38">
      <w:pPr>
        <w:tabs>
          <w:tab w:val="left" w:pos="426"/>
        </w:tabs>
        <w:spacing w:line="360" w:lineRule="auto"/>
        <w:jc w:val="both"/>
        <w:rPr>
          <w:sz w:val="20"/>
          <w:szCs w:val="20"/>
        </w:rPr>
      </w:pPr>
      <w:r w:rsidRPr="002C6E38">
        <w:rPr>
          <w:sz w:val="20"/>
          <w:szCs w:val="20"/>
        </w:rPr>
        <w:t>7.1.1. będącego osobą fizyczną, którego prawomocnie skazano za przestępstwo:</w:t>
      </w:r>
    </w:p>
    <w:p w14:paraId="69FDC47E" w14:textId="77777777" w:rsidR="002C6E38" w:rsidRPr="002C6E38" w:rsidRDefault="002C6E38" w:rsidP="002C6E38">
      <w:pPr>
        <w:tabs>
          <w:tab w:val="left" w:pos="426"/>
        </w:tabs>
        <w:spacing w:line="360" w:lineRule="auto"/>
        <w:jc w:val="both"/>
        <w:rPr>
          <w:sz w:val="20"/>
          <w:szCs w:val="20"/>
        </w:rPr>
      </w:pPr>
      <w:r w:rsidRPr="002C6E38">
        <w:rPr>
          <w:sz w:val="20"/>
          <w:szCs w:val="20"/>
        </w:rPr>
        <w:t>a) udziału w zorganizowanej grupie przestępczej albo związku mającym na celu popełnienie przestępstwa lub przestępstwa skarbowego, o którym mowa w art. 258 Kodeksu karnego,</w:t>
      </w:r>
    </w:p>
    <w:p w14:paraId="1245F0C2" w14:textId="76B530A9" w:rsidR="002C6E38" w:rsidRPr="002C6E38" w:rsidRDefault="002C6E38" w:rsidP="002C6E38">
      <w:pPr>
        <w:tabs>
          <w:tab w:val="left" w:pos="426"/>
        </w:tabs>
        <w:spacing w:line="360" w:lineRule="auto"/>
        <w:jc w:val="both"/>
        <w:rPr>
          <w:sz w:val="20"/>
          <w:szCs w:val="20"/>
        </w:rPr>
      </w:pPr>
      <w:r w:rsidRPr="002C6E38">
        <w:rPr>
          <w:sz w:val="20"/>
          <w:szCs w:val="20"/>
        </w:rPr>
        <w:t>b) handlu ludźmi, o którym mowa w art. 189a Kodeksu karnego,</w:t>
      </w:r>
    </w:p>
    <w:p w14:paraId="2FCF3257" w14:textId="77777777" w:rsidR="002C6E38" w:rsidRPr="002C6E38" w:rsidRDefault="002C6E38" w:rsidP="002C6E38">
      <w:pPr>
        <w:tabs>
          <w:tab w:val="left" w:pos="426"/>
        </w:tabs>
        <w:spacing w:line="360" w:lineRule="auto"/>
        <w:jc w:val="both"/>
        <w:rPr>
          <w:sz w:val="20"/>
          <w:szCs w:val="20"/>
        </w:rPr>
      </w:pPr>
      <w:r w:rsidRPr="002C6E38">
        <w:rPr>
          <w:sz w:val="20"/>
          <w:szCs w:val="20"/>
        </w:rPr>
        <w:t>c) o którym mowa w art. 228–230a, art. 250a Kodeksu karnego, art. 46 - 48 ustawy z dnia 25 czerwca 2010 r. o sporcie (Dz.U. z 2020r. poz. 1133 oraz z 2021 r. poz. 2054) lub w art. 54 ust. 1-4 ustawy z dnia 12 maja 2011 r. o refundacji leków, środków spożywczych specjalnego przeznaczenia żywieniowego oraz wyrobów medycznych (Dz. U. z 2021 r. poz. 523, 1292, 1559 i 2054),</w:t>
      </w:r>
    </w:p>
    <w:p w14:paraId="3ACB105E" w14:textId="77777777" w:rsidR="002C6E38" w:rsidRPr="002C6E38" w:rsidRDefault="002C6E38" w:rsidP="002C6E38">
      <w:pPr>
        <w:tabs>
          <w:tab w:val="left" w:pos="426"/>
        </w:tabs>
        <w:spacing w:line="360" w:lineRule="auto"/>
        <w:jc w:val="both"/>
        <w:rPr>
          <w:sz w:val="20"/>
          <w:szCs w:val="20"/>
        </w:rPr>
      </w:pPr>
      <w:r w:rsidRPr="002C6E38">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3FBB0B" w14:textId="77777777" w:rsidR="002C6E38" w:rsidRPr="002C6E38" w:rsidRDefault="002C6E38" w:rsidP="002C6E38">
      <w:pPr>
        <w:tabs>
          <w:tab w:val="left" w:pos="426"/>
        </w:tabs>
        <w:spacing w:line="360" w:lineRule="auto"/>
        <w:jc w:val="both"/>
        <w:rPr>
          <w:sz w:val="20"/>
          <w:szCs w:val="20"/>
        </w:rPr>
      </w:pPr>
      <w:r w:rsidRPr="002C6E38">
        <w:rPr>
          <w:sz w:val="20"/>
          <w:szCs w:val="20"/>
        </w:rPr>
        <w:t>e) charakterze terrorystycznym, o którym mowa w art. 115 § 20 Kodeksu karnego, lub mające na celu popełnienie tego przestępstwa,</w:t>
      </w:r>
    </w:p>
    <w:p w14:paraId="76F7671D" w14:textId="77777777" w:rsidR="002C6E38" w:rsidRPr="002C6E38" w:rsidRDefault="002C6E38" w:rsidP="002C6E38">
      <w:pPr>
        <w:tabs>
          <w:tab w:val="left" w:pos="426"/>
        </w:tabs>
        <w:spacing w:line="360" w:lineRule="auto"/>
        <w:jc w:val="both"/>
        <w:rPr>
          <w:sz w:val="20"/>
          <w:szCs w:val="20"/>
        </w:rPr>
      </w:pPr>
      <w:r w:rsidRPr="002C6E38">
        <w:rPr>
          <w:sz w:val="20"/>
          <w:szCs w:val="20"/>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C3BC6BD" w14:textId="77777777" w:rsidR="002C6E38" w:rsidRPr="002C6E38" w:rsidRDefault="002C6E38" w:rsidP="002C6E38">
      <w:pPr>
        <w:tabs>
          <w:tab w:val="left" w:pos="426"/>
        </w:tabs>
        <w:spacing w:line="360" w:lineRule="auto"/>
        <w:jc w:val="both"/>
        <w:rPr>
          <w:sz w:val="20"/>
          <w:szCs w:val="20"/>
        </w:rPr>
      </w:pPr>
      <w:r w:rsidRPr="002C6E38">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43F63B" w14:textId="77777777" w:rsidR="002C6E38" w:rsidRPr="002C6E38" w:rsidRDefault="002C6E38" w:rsidP="002C6E38">
      <w:pPr>
        <w:tabs>
          <w:tab w:val="left" w:pos="426"/>
        </w:tabs>
        <w:spacing w:line="360" w:lineRule="auto"/>
        <w:jc w:val="both"/>
        <w:rPr>
          <w:sz w:val="20"/>
          <w:szCs w:val="20"/>
        </w:rPr>
      </w:pPr>
      <w:r w:rsidRPr="002C6E38">
        <w:rPr>
          <w:sz w:val="20"/>
          <w:szCs w:val="20"/>
        </w:rPr>
        <w:t>h) o którym mowa w art. 9 ust. 1 i 3 lub art. 10 ustawy z dnia 15 czerwca 2012 r. o skutkach powierzania wykonywania pracy cudzoziemcom przebywającym wbrew przepisom na terytorium Rzeczypospolitej Polskiej</w:t>
      </w:r>
    </w:p>
    <w:p w14:paraId="2018CB2B" w14:textId="673DA871" w:rsidR="002C6E38" w:rsidRDefault="002C6E38" w:rsidP="002C6E38">
      <w:pPr>
        <w:tabs>
          <w:tab w:val="left" w:pos="426"/>
        </w:tabs>
        <w:spacing w:line="360" w:lineRule="auto"/>
        <w:jc w:val="both"/>
        <w:rPr>
          <w:sz w:val="20"/>
          <w:szCs w:val="20"/>
        </w:rPr>
      </w:pPr>
      <w:r w:rsidRPr="002C6E38">
        <w:rPr>
          <w:sz w:val="20"/>
          <w:szCs w:val="20"/>
        </w:rPr>
        <w:t>– lub za odpowiedni czyn zabroniony określony w przepisach prawa obcego;</w:t>
      </w:r>
    </w:p>
    <w:p w14:paraId="4FEEE033" w14:textId="39ED2EDC" w:rsidR="002C6E38" w:rsidRPr="002C6E38" w:rsidRDefault="002C6E38" w:rsidP="002C6E38">
      <w:pPr>
        <w:tabs>
          <w:tab w:val="left" w:pos="426"/>
        </w:tabs>
        <w:spacing w:line="360" w:lineRule="auto"/>
        <w:jc w:val="both"/>
        <w:rPr>
          <w:sz w:val="20"/>
          <w:szCs w:val="20"/>
        </w:rPr>
      </w:pPr>
      <w:r>
        <w:rPr>
          <w:sz w:val="20"/>
          <w:szCs w:val="20"/>
        </w:rPr>
        <w:t>7</w:t>
      </w:r>
      <w:r w:rsidRPr="002C6E38">
        <w:rPr>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2642DF">
        <w:rPr>
          <w:sz w:val="20"/>
          <w:szCs w:val="20"/>
        </w:rPr>
        <w:t>7</w:t>
      </w:r>
      <w:r w:rsidRPr="002C6E38">
        <w:rPr>
          <w:sz w:val="20"/>
          <w:szCs w:val="20"/>
        </w:rPr>
        <w:t>.1.;</w:t>
      </w:r>
    </w:p>
    <w:p w14:paraId="1A1BD467" w14:textId="65391778" w:rsidR="002C6E38" w:rsidRPr="002C6E38" w:rsidRDefault="002C6E38" w:rsidP="002C6E38">
      <w:pPr>
        <w:tabs>
          <w:tab w:val="left" w:pos="426"/>
        </w:tabs>
        <w:spacing w:line="360" w:lineRule="auto"/>
        <w:jc w:val="both"/>
        <w:rPr>
          <w:sz w:val="20"/>
          <w:szCs w:val="20"/>
        </w:rPr>
      </w:pPr>
      <w:r>
        <w:rPr>
          <w:sz w:val="20"/>
          <w:szCs w:val="20"/>
        </w:rPr>
        <w:t>7</w:t>
      </w:r>
      <w:r w:rsidRPr="002C6E38">
        <w:rPr>
          <w:sz w:val="20"/>
          <w:szCs w:val="20"/>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73DDB4" w14:textId="55B3A1CF" w:rsidR="002C6E38" w:rsidRDefault="002C6E38" w:rsidP="002C6E38">
      <w:pPr>
        <w:tabs>
          <w:tab w:val="left" w:pos="426"/>
        </w:tabs>
        <w:spacing w:line="360" w:lineRule="auto"/>
        <w:jc w:val="both"/>
        <w:rPr>
          <w:sz w:val="20"/>
          <w:szCs w:val="20"/>
        </w:rPr>
      </w:pPr>
      <w:r>
        <w:rPr>
          <w:sz w:val="20"/>
          <w:szCs w:val="20"/>
        </w:rPr>
        <w:t>7</w:t>
      </w:r>
      <w:r w:rsidRPr="002C6E38">
        <w:rPr>
          <w:sz w:val="20"/>
          <w:szCs w:val="20"/>
        </w:rPr>
        <w:t>.1.4. wobec którego prawomocnie orzeczono zakaz ubiegania się̨ o zamówienia publiczne;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1CD41712" w14:textId="337BE587" w:rsidR="002C6E38" w:rsidRPr="002C6E38" w:rsidRDefault="002C6E38" w:rsidP="002C6E38">
      <w:pPr>
        <w:tabs>
          <w:tab w:val="left" w:pos="426"/>
        </w:tabs>
        <w:spacing w:line="360" w:lineRule="auto"/>
        <w:jc w:val="both"/>
        <w:rPr>
          <w:sz w:val="20"/>
          <w:szCs w:val="20"/>
        </w:rPr>
      </w:pPr>
      <w:r>
        <w:rPr>
          <w:sz w:val="20"/>
          <w:szCs w:val="20"/>
        </w:rPr>
        <w:t>7</w:t>
      </w:r>
      <w:r w:rsidRPr="002C6E38">
        <w:rPr>
          <w:sz w:val="20"/>
          <w:szCs w:val="20"/>
        </w:rPr>
        <w:t xml:space="preserve">.1.5. jeżeli, w przypadkach, o których mowa w art. 85 ust. 1 ustawy </w:t>
      </w:r>
      <w:proofErr w:type="spellStart"/>
      <w:r w:rsidRPr="002C6E38">
        <w:rPr>
          <w:sz w:val="20"/>
          <w:szCs w:val="20"/>
        </w:rPr>
        <w:t>Pzp</w:t>
      </w:r>
      <w:proofErr w:type="spellEnd"/>
      <w:r w:rsidRPr="002C6E38">
        <w:rPr>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F85BCE6" w14:textId="1CAE35DB" w:rsidR="002C6E38" w:rsidRPr="002C6E38" w:rsidRDefault="002C6E38" w:rsidP="002C6E38">
      <w:pPr>
        <w:tabs>
          <w:tab w:val="left" w:pos="426"/>
        </w:tabs>
        <w:spacing w:line="360" w:lineRule="auto"/>
        <w:jc w:val="both"/>
        <w:rPr>
          <w:sz w:val="20"/>
          <w:szCs w:val="20"/>
        </w:rPr>
      </w:pPr>
      <w:r>
        <w:rPr>
          <w:sz w:val="20"/>
          <w:szCs w:val="20"/>
        </w:rPr>
        <w:t>7</w:t>
      </w:r>
      <w:r w:rsidRPr="002C6E38">
        <w:rPr>
          <w:sz w:val="20"/>
          <w:szCs w:val="20"/>
        </w:rPr>
        <w:t xml:space="preserve">.2 Z postępowania o udzielenie zamówienia wyklucza się Wykonawcę, w stosunku do którego zachodzi okoliczność wskazana w art. 109 ust. 1 pkt. 4 ustawy </w:t>
      </w:r>
      <w:proofErr w:type="spellStart"/>
      <w:r w:rsidRPr="002C6E38">
        <w:rPr>
          <w:sz w:val="20"/>
          <w:szCs w:val="20"/>
        </w:rPr>
        <w:t>Pzp</w:t>
      </w:r>
      <w:proofErr w:type="spellEnd"/>
      <w:r w:rsidRPr="002C6E38">
        <w:rPr>
          <w:sz w:val="20"/>
          <w:szCs w:val="20"/>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209F31" w14:textId="2F7CFB97" w:rsidR="002C6E38" w:rsidRDefault="002C6E38" w:rsidP="002C6E38">
      <w:pPr>
        <w:tabs>
          <w:tab w:val="left" w:pos="426"/>
        </w:tabs>
        <w:spacing w:line="360" w:lineRule="auto"/>
        <w:jc w:val="both"/>
        <w:rPr>
          <w:sz w:val="20"/>
          <w:szCs w:val="20"/>
        </w:rPr>
      </w:pPr>
      <w:r>
        <w:rPr>
          <w:sz w:val="20"/>
          <w:szCs w:val="20"/>
        </w:rPr>
        <w:t>7</w:t>
      </w:r>
      <w:r w:rsidRPr="002C6E38">
        <w:rPr>
          <w:sz w:val="20"/>
          <w:szCs w:val="20"/>
        </w:rPr>
        <w:t xml:space="preserve">.3 W przypadku o którym mowa w pkt </w:t>
      </w:r>
      <w:r w:rsidR="002642DF">
        <w:rPr>
          <w:sz w:val="20"/>
          <w:szCs w:val="20"/>
        </w:rPr>
        <w:t>7</w:t>
      </w:r>
      <w:r w:rsidRPr="002C6E38">
        <w:rPr>
          <w:sz w:val="20"/>
          <w:szCs w:val="20"/>
        </w:rPr>
        <w:t>.2. Zamawiający może nie wykluczać Wykonawcy, jeżeli wykluczenie byłoby w sposób oczywisty nieproporcjonalne, w szczególności gdy sytuacja ekonomiczna lub finansowa Wykonawcy jest wystarczająca do wykonania zamówienia.</w:t>
      </w:r>
    </w:p>
    <w:p w14:paraId="5BF09C93" w14:textId="29783371" w:rsidR="002C6E38" w:rsidRPr="002C6E38" w:rsidRDefault="002C6E38" w:rsidP="002C6E38">
      <w:pPr>
        <w:tabs>
          <w:tab w:val="left" w:pos="426"/>
        </w:tabs>
        <w:spacing w:line="360" w:lineRule="auto"/>
        <w:jc w:val="both"/>
        <w:rPr>
          <w:sz w:val="20"/>
          <w:szCs w:val="20"/>
        </w:rPr>
      </w:pPr>
      <w:r>
        <w:rPr>
          <w:sz w:val="20"/>
          <w:szCs w:val="20"/>
        </w:rPr>
        <w:t xml:space="preserve">7.4 </w:t>
      </w:r>
      <w:r w:rsidRPr="002C6E38">
        <w:rPr>
          <w:sz w:val="20"/>
          <w:szCs w:val="20"/>
        </w:rPr>
        <w:t>Zamawiający wykluczy Wykonawcę w stosunku do którego zachodzą okoliczności, o których mowa w art. 7 ust. 1 pkt. 1-3 ustawy z dnia 13 kwietnia 2022 r. o szczególnych rozwiązaniach w zakresie przeciwdziałania</w:t>
      </w:r>
      <w:r>
        <w:rPr>
          <w:sz w:val="20"/>
          <w:szCs w:val="20"/>
        </w:rPr>
        <w:t xml:space="preserve"> </w:t>
      </w:r>
      <w:r w:rsidRPr="002C6E38">
        <w:rPr>
          <w:sz w:val="20"/>
          <w:szCs w:val="20"/>
        </w:rPr>
        <w:t>wspieraniu agresji na Ukrainę oraz służących ochronie bezpieczeństwa narodowego (Dz. U. z 2022 r. poz. 835).</w:t>
      </w:r>
    </w:p>
    <w:p w14:paraId="26DD70F0" w14:textId="0E5A0E06" w:rsidR="002C6E38" w:rsidRDefault="002C6E38" w:rsidP="002C6E38">
      <w:pPr>
        <w:tabs>
          <w:tab w:val="left" w:pos="426"/>
        </w:tabs>
        <w:spacing w:line="360" w:lineRule="auto"/>
        <w:jc w:val="both"/>
        <w:rPr>
          <w:sz w:val="20"/>
          <w:szCs w:val="20"/>
        </w:rPr>
      </w:pPr>
      <w:r>
        <w:rPr>
          <w:sz w:val="20"/>
          <w:szCs w:val="20"/>
        </w:rPr>
        <w:t>7</w:t>
      </w:r>
      <w:r w:rsidRPr="002C6E38">
        <w:rPr>
          <w:sz w:val="20"/>
          <w:szCs w:val="20"/>
        </w:rPr>
        <w:t>.5 Wykonawca może zostać wykluczony przez zamawiającego na każdym etapie postępowania o udzielenie zamówienia.</w:t>
      </w:r>
    </w:p>
    <w:p w14:paraId="492C08EC" w14:textId="395F2DF6" w:rsidR="002C6E38" w:rsidRDefault="002C6E38" w:rsidP="002C6E38">
      <w:pPr>
        <w:tabs>
          <w:tab w:val="left" w:pos="426"/>
        </w:tabs>
        <w:spacing w:line="360" w:lineRule="auto"/>
        <w:jc w:val="both"/>
        <w:rPr>
          <w:sz w:val="20"/>
          <w:szCs w:val="20"/>
        </w:rPr>
      </w:pPr>
    </w:p>
    <w:p w14:paraId="1373033F" w14:textId="77777777" w:rsidR="002C6E38" w:rsidRPr="002C6E38" w:rsidRDefault="002C6E38" w:rsidP="002C6E38">
      <w:pPr>
        <w:tabs>
          <w:tab w:val="left" w:pos="426"/>
        </w:tabs>
        <w:spacing w:line="360" w:lineRule="auto"/>
        <w:jc w:val="both"/>
        <w:rPr>
          <w:sz w:val="20"/>
          <w:szCs w:val="20"/>
        </w:rPr>
      </w:pPr>
    </w:p>
    <w:p w14:paraId="3F9CDBF6" w14:textId="77777777" w:rsidR="002C6E38" w:rsidRPr="002C6E38" w:rsidRDefault="002C6E38" w:rsidP="002C6E38">
      <w:pPr>
        <w:tabs>
          <w:tab w:val="left" w:pos="426"/>
        </w:tabs>
        <w:spacing w:line="360" w:lineRule="auto"/>
        <w:jc w:val="both"/>
        <w:rPr>
          <w:b/>
          <w:bCs/>
          <w:color w:val="0000FF"/>
          <w:sz w:val="20"/>
          <w:szCs w:val="20"/>
        </w:rPr>
      </w:pPr>
    </w:p>
    <w:p w14:paraId="2C8E8F17" w14:textId="21598486" w:rsidR="00A71B40" w:rsidRDefault="002C6E38" w:rsidP="00834404">
      <w:pPr>
        <w:pStyle w:val="tytu"/>
        <w:rPr>
          <w:rFonts w:ascii="Times New Roman" w:hAnsi="Times New Roman"/>
        </w:rPr>
      </w:pPr>
      <w:r>
        <w:rPr>
          <w:rFonts w:ascii="Times New Roman" w:hAnsi="Times New Roman"/>
        </w:rPr>
        <w:lastRenderedPageBreak/>
        <w:t>8</w:t>
      </w:r>
      <w:r w:rsidR="003D3AB3" w:rsidRPr="00147B18">
        <w:rPr>
          <w:rFonts w:ascii="Times New Roman" w:hAnsi="Times New Roman"/>
        </w:rPr>
        <w:t>.</w:t>
      </w:r>
      <w:r w:rsidR="00A71B40" w:rsidRPr="00147B18">
        <w:rPr>
          <w:rFonts w:ascii="Times New Roman" w:hAnsi="Times New Roman"/>
        </w:rPr>
        <w:t>Warunki udziału w postępowaniu, które muszą spełniać Wykonawcy.</w:t>
      </w:r>
      <w:r w:rsidR="0031422E" w:rsidRPr="00147B18">
        <w:rPr>
          <w:rFonts w:ascii="Times New Roman" w:hAnsi="Times New Roman"/>
        </w:rPr>
        <w:t xml:space="preserve"> </w:t>
      </w:r>
      <w:r w:rsidR="00A71B40" w:rsidRPr="00147B18">
        <w:rPr>
          <w:rFonts w:ascii="Times New Roman" w:hAnsi="Times New Roman"/>
        </w:rPr>
        <w:t xml:space="preserve">Zamawiający wymaga, aby Wykonawca spełniał niżej określone warunki: </w:t>
      </w:r>
    </w:p>
    <w:p w14:paraId="39DD3954" w14:textId="76ED2B32" w:rsidR="002C6E38" w:rsidRDefault="002C6E38" w:rsidP="002C6E38"/>
    <w:p w14:paraId="55F7DEBA" w14:textId="1570BBD1" w:rsidR="002C6E38" w:rsidRPr="002C6E38" w:rsidRDefault="002C6E38" w:rsidP="002642DF">
      <w:pPr>
        <w:spacing w:line="360" w:lineRule="auto"/>
        <w:rPr>
          <w:sz w:val="20"/>
          <w:szCs w:val="20"/>
        </w:rPr>
      </w:pPr>
      <w:r w:rsidRPr="002C6E38">
        <w:rPr>
          <w:sz w:val="20"/>
          <w:szCs w:val="20"/>
        </w:rPr>
        <w:t>8.1 O udzielenie zamówienia mogą ubiegać się Wykonawcy, którzy nie podlegają wykluczeniu na zasadach określonych w Rozdziale 5 SWZ, oraz spełniają określone przez Zamawiającego warunki udziału w postępowaniu.</w:t>
      </w:r>
    </w:p>
    <w:p w14:paraId="2128651B" w14:textId="1B3E2FFF" w:rsidR="002C6E38" w:rsidRPr="002C6E38" w:rsidRDefault="002C6E38" w:rsidP="002642DF">
      <w:pPr>
        <w:spacing w:line="360" w:lineRule="auto"/>
        <w:rPr>
          <w:sz w:val="20"/>
          <w:szCs w:val="20"/>
        </w:rPr>
      </w:pPr>
      <w:r w:rsidRPr="002C6E38">
        <w:rPr>
          <w:sz w:val="20"/>
          <w:szCs w:val="20"/>
        </w:rPr>
        <w:t>8.2. O udzielenie zamówienia mogą ubiegać się Wykonawcy, którzy spełniają warunki dotyczące:</w:t>
      </w:r>
    </w:p>
    <w:p w14:paraId="25BB86FD" w14:textId="69844B30" w:rsidR="002C6E38" w:rsidRPr="002C6E38" w:rsidRDefault="002C6E38" w:rsidP="002642DF">
      <w:pPr>
        <w:spacing w:line="360" w:lineRule="auto"/>
        <w:rPr>
          <w:sz w:val="20"/>
          <w:szCs w:val="20"/>
        </w:rPr>
      </w:pPr>
      <w:r w:rsidRPr="002C6E38">
        <w:rPr>
          <w:sz w:val="20"/>
          <w:szCs w:val="20"/>
        </w:rPr>
        <w:t>8.2.1. zdolności do występowania w obrocie gospodarczym: Zamawiający nie stawia warunku w powyższym zakresie.</w:t>
      </w:r>
    </w:p>
    <w:p w14:paraId="26366B02" w14:textId="662241BC" w:rsidR="002C6E38" w:rsidRPr="002C6E38" w:rsidRDefault="002C6E38" w:rsidP="002642DF">
      <w:pPr>
        <w:spacing w:line="360" w:lineRule="auto"/>
        <w:rPr>
          <w:sz w:val="20"/>
          <w:szCs w:val="20"/>
        </w:rPr>
      </w:pPr>
      <w:r w:rsidRPr="002C6E38">
        <w:rPr>
          <w:sz w:val="20"/>
          <w:szCs w:val="20"/>
        </w:rPr>
        <w:t>8.2.2. uprawnień do prowadzenia określonej działalności gospodarczej lub zawodowej, o ile wynika to z odrębnych przepisów: Zamawiający nie stawia warunku w powyższym zakresie,</w:t>
      </w:r>
    </w:p>
    <w:p w14:paraId="10B3F010" w14:textId="662438CB" w:rsidR="002C6E38" w:rsidRPr="00BA6F58" w:rsidRDefault="002C6E38" w:rsidP="002642DF">
      <w:pPr>
        <w:spacing w:line="360" w:lineRule="auto"/>
        <w:rPr>
          <w:sz w:val="20"/>
          <w:szCs w:val="20"/>
        </w:rPr>
      </w:pPr>
      <w:r w:rsidRPr="00BA6F58">
        <w:rPr>
          <w:sz w:val="20"/>
          <w:szCs w:val="20"/>
        </w:rPr>
        <w:t xml:space="preserve">8.2.3. sytuacji ekonomicznej lub finansowej: Zamawiający wymaga dokumentów potwierdzających, że wykonawca jest ubezpieczony od odpowiedzialności cywilnej w zakresie prowadzonej działalności związanej z przedmiotem zamówienia ze wskazaniem sumy gwarancyjnej tego ubezpieczenia na sumę gwarancyjną </w:t>
      </w:r>
      <w:r w:rsidR="00B833EE" w:rsidRPr="00BA6F58">
        <w:rPr>
          <w:sz w:val="20"/>
          <w:szCs w:val="20"/>
        </w:rPr>
        <w:t>15.000,</w:t>
      </w:r>
      <w:r w:rsidRPr="00BA6F58">
        <w:rPr>
          <w:sz w:val="20"/>
          <w:szCs w:val="20"/>
        </w:rPr>
        <w:t>00 zł,.</w:t>
      </w:r>
    </w:p>
    <w:p w14:paraId="43A484E5" w14:textId="7FBFDD08" w:rsidR="002C6E38" w:rsidRPr="00BA6F58" w:rsidRDefault="002C6E38" w:rsidP="00B833EE">
      <w:pPr>
        <w:spacing w:line="360" w:lineRule="auto"/>
        <w:rPr>
          <w:sz w:val="20"/>
          <w:szCs w:val="20"/>
        </w:rPr>
      </w:pPr>
      <w:r w:rsidRPr="00BA6F58">
        <w:rPr>
          <w:sz w:val="20"/>
          <w:szCs w:val="20"/>
        </w:rPr>
        <w:t xml:space="preserve">8.2.4. zdolności technicznej lub zawodowej: </w:t>
      </w:r>
      <w:r w:rsidR="00BA6F58" w:rsidRPr="00BA6F58">
        <w:rPr>
          <w:sz w:val="20"/>
          <w:szCs w:val="20"/>
        </w:rPr>
        <w:t>warunek ten zostanie spełniony jeśli:</w:t>
      </w:r>
      <w:r w:rsidRPr="00BA6F58">
        <w:rPr>
          <w:sz w:val="20"/>
          <w:szCs w:val="20"/>
        </w:rPr>
        <w:t xml:space="preserve"> </w:t>
      </w:r>
    </w:p>
    <w:p w14:paraId="198B15BE" w14:textId="6F45B1B0" w:rsidR="002C6E38" w:rsidRPr="00BA6F58" w:rsidRDefault="002C6E38" w:rsidP="002642DF">
      <w:pPr>
        <w:spacing w:line="360" w:lineRule="auto"/>
        <w:rPr>
          <w:sz w:val="20"/>
          <w:szCs w:val="20"/>
        </w:rPr>
      </w:pPr>
      <w:r w:rsidRPr="00BA6F58">
        <w:rPr>
          <w:sz w:val="20"/>
          <w:szCs w:val="20"/>
        </w:rPr>
        <w:t>- skieruje do wykonania zamówienia odpowiednio wykwalifikowane osoby, które posiadają doświadczenie oraz kwalifikacje w pracy w usługach związanych z przedmiotem zamówienia i powiązanych tj.:</w:t>
      </w:r>
    </w:p>
    <w:p w14:paraId="07CDD79E" w14:textId="77777777" w:rsidR="002C6E38" w:rsidRPr="00BA6F58" w:rsidRDefault="002C6E38" w:rsidP="002642DF">
      <w:pPr>
        <w:spacing w:line="360" w:lineRule="auto"/>
        <w:rPr>
          <w:sz w:val="20"/>
          <w:szCs w:val="20"/>
        </w:rPr>
      </w:pPr>
      <w:r w:rsidRPr="00BA6F58">
        <w:rPr>
          <w:sz w:val="20"/>
          <w:szCs w:val="20"/>
        </w:rPr>
        <w:t>a) 1 osobą posiadającą aktualne świadectwo kwalifikacyjne w zakresie obsługi i konserwacji technicznej wydane przez Urząd Dozoru Technicznego,</w:t>
      </w:r>
    </w:p>
    <w:p w14:paraId="7D3F7E31" w14:textId="7ED587B6" w:rsidR="002C6E38" w:rsidRPr="00BA6F58" w:rsidRDefault="002C6E38" w:rsidP="002642DF">
      <w:pPr>
        <w:spacing w:line="360" w:lineRule="auto"/>
        <w:rPr>
          <w:sz w:val="20"/>
          <w:szCs w:val="20"/>
        </w:rPr>
      </w:pPr>
      <w:r w:rsidRPr="00BA6F58">
        <w:rPr>
          <w:sz w:val="20"/>
          <w:szCs w:val="20"/>
        </w:rPr>
        <w:t xml:space="preserve">b) 1 osobą posiadającą aktualne świadectwo kwalifikacyjne do wykonywania pracy na stanowisku eksploatacji w zakresie konserwacji urządzeń, instalacji i sieci elektroenergetycznych o napięciu nie wyższym niż 1 </w:t>
      </w:r>
      <w:proofErr w:type="spellStart"/>
      <w:r w:rsidRPr="00BA6F58">
        <w:rPr>
          <w:sz w:val="20"/>
          <w:szCs w:val="20"/>
        </w:rPr>
        <w:t>kV</w:t>
      </w:r>
      <w:proofErr w:type="spellEnd"/>
      <w:r w:rsidRPr="00BA6F58">
        <w:rPr>
          <w:sz w:val="20"/>
          <w:szCs w:val="20"/>
        </w:rPr>
        <w:t xml:space="preserve"> (grupa I),</w:t>
      </w:r>
    </w:p>
    <w:p w14:paraId="0A38F563" w14:textId="19DAAF24" w:rsidR="002C6E38" w:rsidRPr="002C6E38" w:rsidRDefault="002C6E38" w:rsidP="002642DF">
      <w:pPr>
        <w:spacing w:line="360" w:lineRule="auto"/>
        <w:rPr>
          <w:sz w:val="20"/>
          <w:szCs w:val="20"/>
        </w:rPr>
      </w:pPr>
      <w:r w:rsidRPr="00BA6F58">
        <w:rPr>
          <w:sz w:val="20"/>
          <w:szCs w:val="20"/>
        </w:rPr>
        <w:t xml:space="preserve">Uwaga: kwalifikacje wymienione wyżej, mogą być spełniane łącznie przez 1 osobę posiadającą wszystkie świadectwa lub kwalifikacje wymienione wyżej mogą być spełnione łącznie </w:t>
      </w:r>
      <w:r w:rsidR="0011677E" w:rsidRPr="00BA6F58">
        <w:rPr>
          <w:sz w:val="20"/>
          <w:szCs w:val="20"/>
        </w:rPr>
        <w:t>.</w:t>
      </w:r>
    </w:p>
    <w:p w14:paraId="462A9C46" w14:textId="7E458AAD" w:rsidR="002C6E38" w:rsidRPr="002C6E38" w:rsidRDefault="002C6E38" w:rsidP="002642DF">
      <w:pPr>
        <w:spacing w:line="360" w:lineRule="auto"/>
        <w:rPr>
          <w:sz w:val="20"/>
          <w:szCs w:val="20"/>
        </w:rPr>
      </w:pPr>
      <w:r>
        <w:rPr>
          <w:sz w:val="20"/>
          <w:szCs w:val="20"/>
        </w:rPr>
        <w:t>8</w:t>
      </w:r>
      <w:r w:rsidRPr="002C6E38">
        <w:rPr>
          <w:sz w:val="20"/>
          <w:szCs w:val="20"/>
        </w:rPr>
        <w:t>.3.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C58C108" w14:textId="2AEE3B0B" w:rsidR="002C6E38" w:rsidRPr="002C6E38" w:rsidRDefault="002C6E38" w:rsidP="002642DF">
      <w:pPr>
        <w:spacing w:line="360" w:lineRule="auto"/>
        <w:rPr>
          <w:sz w:val="20"/>
          <w:szCs w:val="20"/>
        </w:rPr>
      </w:pPr>
      <w:r>
        <w:rPr>
          <w:sz w:val="20"/>
          <w:szCs w:val="20"/>
        </w:rPr>
        <w:t>8.</w:t>
      </w:r>
      <w:r w:rsidRPr="002C6E38">
        <w:rPr>
          <w:sz w:val="20"/>
          <w:szCs w:val="20"/>
        </w:rPr>
        <w:t>4. Wykonawca może w celu potwierdzenia spełniania warunków udziału w postępowaniu w stosownych sytuacjach oraz w odniesieniu do zamówienia lub jego części, polegać na zdolnościach technicznych lub</w:t>
      </w:r>
    </w:p>
    <w:p w14:paraId="22D8AF9A" w14:textId="77777777" w:rsidR="002C6E38" w:rsidRPr="002C6E38" w:rsidRDefault="002C6E38" w:rsidP="002642DF">
      <w:pPr>
        <w:spacing w:line="360" w:lineRule="auto"/>
        <w:rPr>
          <w:sz w:val="20"/>
          <w:szCs w:val="20"/>
        </w:rPr>
      </w:pPr>
      <w:r w:rsidRPr="002C6E38">
        <w:rPr>
          <w:sz w:val="20"/>
          <w:szCs w:val="20"/>
        </w:rPr>
        <w:t>zawodowych lub sytuacji finansowej lub ekonomicznej podmiotów udostępniających zasoby, niezależnie od charakteru prawnego łączących go z nimi stosunków prawnych.</w:t>
      </w:r>
    </w:p>
    <w:p w14:paraId="57786CC3" w14:textId="497C87B6" w:rsidR="002C6E38" w:rsidRPr="002C6E38" w:rsidRDefault="002C6E38" w:rsidP="002642DF">
      <w:pPr>
        <w:spacing w:line="360" w:lineRule="auto"/>
        <w:rPr>
          <w:sz w:val="20"/>
          <w:szCs w:val="20"/>
        </w:rPr>
      </w:pPr>
      <w:r w:rsidRPr="002C6E38">
        <w:rPr>
          <w:sz w:val="20"/>
          <w:szCs w:val="20"/>
        </w:rPr>
        <w:t>8.4.1.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6F1BAC" w14:textId="4685650F" w:rsidR="002C6E38" w:rsidRPr="002C6E38" w:rsidRDefault="002C6E38" w:rsidP="002642DF">
      <w:pPr>
        <w:spacing w:line="360" w:lineRule="auto"/>
        <w:rPr>
          <w:sz w:val="20"/>
          <w:szCs w:val="20"/>
        </w:rPr>
      </w:pPr>
    </w:p>
    <w:p w14:paraId="6EDBFD86" w14:textId="2AC74883" w:rsidR="000B5737" w:rsidRPr="000B5737" w:rsidRDefault="000B5737" w:rsidP="002642DF">
      <w:pPr>
        <w:spacing w:line="360" w:lineRule="auto"/>
        <w:rPr>
          <w:sz w:val="20"/>
          <w:szCs w:val="20"/>
        </w:rPr>
      </w:pPr>
      <w:r>
        <w:rPr>
          <w:sz w:val="20"/>
          <w:szCs w:val="20"/>
        </w:rPr>
        <w:t>8</w:t>
      </w:r>
      <w:r w:rsidRPr="000B5737">
        <w:rPr>
          <w:sz w:val="20"/>
          <w:szCs w:val="20"/>
        </w:rPr>
        <w:t>.4.2.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14:paraId="0899FF29" w14:textId="77777777" w:rsidR="000B5737" w:rsidRPr="000B5737" w:rsidRDefault="000B5737" w:rsidP="002642DF">
      <w:pPr>
        <w:spacing w:line="360" w:lineRule="auto"/>
        <w:rPr>
          <w:sz w:val="20"/>
          <w:szCs w:val="20"/>
        </w:rPr>
      </w:pPr>
      <w:r w:rsidRPr="000B5737">
        <w:rPr>
          <w:sz w:val="20"/>
          <w:szCs w:val="20"/>
        </w:rPr>
        <w:t>a) zakres dostępnych Wykonawcy zasobów podmiotu udostępniającego zasoby;</w:t>
      </w:r>
    </w:p>
    <w:p w14:paraId="16DE7694" w14:textId="77777777" w:rsidR="000B5737" w:rsidRPr="000B5737" w:rsidRDefault="000B5737" w:rsidP="002642DF">
      <w:pPr>
        <w:spacing w:line="360" w:lineRule="auto"/>
        <w:rPr>
          <w:sz w:val="20"/>
          <w:szCs w:val="20"/>
        </w:rPr>
      </w:pPr>
      <w:r w:rsidRPr="000B5737">
        <w:rPr>
          <w:sz w:val="20"/>
          <w:szCs w:val="20"/>
        </w:rPr>
        <w:t>b) sposób i okres udostępnienia Wykonawcy i wykorzystania przez niego zasobów podmiotu udostępniającego te zasoby przy wykonywaniu zamówienia;</w:t>
      </w:r>
    </w:p>
    <w:p w14:paraId="6F77C575" w14:textId="77777777" w:rsidR="000B5737" w:rsidRPr="000B5737" w:rsidRDefault="000B5737" w:rsidP="002642DF">
      <w:pPr>
        <w:spacing w:line="360" w:lineRule="auto"/>
        <w:rPr>
          <w:sz w:val="20"/>
          <w:szCs w:val="20"/>
        </w:rPr>
      </w:pPr>
      <w:r w:rsidRPr="000B5737">
        <w:rPr>
          <w:sz w:val="20"/>
          <w:szCs w:val="20"/>
        </w:rPr>
        <w:lastRenderedPageBreak/>
        <w:t>c) 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0682C68C" w14:textId="36418AD7" w:rsidR="002C6E38" w:rsidRPr="002C6E38" w:rsidRDefault="000B5737" w:rsidP="002642DF">
      <w:pPr>
        <w:spacing w:line="360" w:lineRule="auto"/>
        <w:rPr>
          <w:sz w:val="20"/>
          <w:szCs w:val="20"/>
        </w:rPr>
      </w:pPr>
      <w:r>
        <w:rPr>
          <w:sz w:val="20"/>
          <w:szCs w:val="20"/>
        </w:rPr>
        <w:t>8</w:t>
      </w:r>
      <w:r w:rsidRPr="000B5737">
        <w:rPr>
          <w:sz w:val="20"/>
          <w:szCs w:val="20"/>
        </w:rPr>
        <w:t>.5. Wykonawca, w przypadku polegania na zdolnościach lub sytuacji podmiotów udostępniających zasoby, przedstawia, wraz z ofertą, także oświadczenie podmiotu udostępniającego zasoby, potwierdzające brak podstaw wykluczenia tego podmiotu oraz odpowiednio spełnianie warunków udziału w postępowaniu, w zakresie, w jakim Wykonawca powołuje się na jego zasoby, Załącznik nr 1b do Formularza oferty Oświadczenie o spełnianiu warunków udziału w postępowaniu oraz braku podstaw do wykluczenia składane przez podmiot udostępniający zasoby.</w:t>
      </w:r>
    </w:p>
    <w:p w14:paraId="399C3E6F" w14:textId="1917B716" w:rsidR="000B5737" w:rsidRPr="000B5737" w:rsidRDefault="002642DF" w:rsidP="002642DF">
      <w:pPr>
        <w:spacing w:line="360" w:lineRule="auto"/>
        <w:rPr>
          <w:sz w:val="20"/>
          <w:szCs w:val="20"/>
        </w:rPr>
      </w:pPr>
      <w:r>
        <w:rPr>
          <w:sz w:val="20"/>
          <w:szCs w:val="20"/>
        </w:rPr>
        <w:t xml:space="preserve">8.6 </w:t>
      </w:r>
      <w:r w:rsidR="000B5737" w:rsidRPr="000B5737">
        <w:rPr>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A13FD4B" w14:textId="76AA83AB" w:rsidR="000B5737" w:rsidRPr="000B5737" w:rsidRDefault="000B5737" w:rsidP="002642DF">
      <w:pPr>
        <w:spacing w:line="360" w:lineRule="auto"/>
        <w:rPr>
          <w:sz w:val="20"/>
          <w:szCs w:val="20"/>
        </w:rPr>
      </w:pPr>
      <w:r>
        <w:rPr>
          <w:sz w:val="20"/>
          <w:szCs w:val="20"/>
        </w:rPr>
        <w:t>8</w:t>
      </w:r>
      <w:r w:rsidRPr="000B5737">
        <w:rPr>
          <w:sz w:val="20"/>
          <w:szCs w:val="20"/>
        </w:rPr>
        <w:t>.7. 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2BE8FF56" w14:textId="5F233B2A" w:rsidR="000B5737" w:rsidRPr="000B5737" w:rsidRDefault="000B5737" w:rsidP="002642DF">
      <w:pPr>
        <w:spacing w:line="360" w:lineRule="auto"/>
        <w:rPr>
          <w:sz w:val="20"/>
          <w:szCs w:val="20"/>
        </w:rPr>
      </w:pPr>
      <w:r>
        <w:rPr>
          <w:sz w:val="20"/>
          <w:szCs w:val="20"/>
        </w:rPr>
        <w:t>8.</w:t>
      </w:r>
      <w:r w:rsidRPr="000B5737">
        <w:rPr>
          <w:sz w:val="20"/>
          <w:szCs w:val="20"/>
        </w:rPr>
        <w:t>8.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284B6DF" w14:textId="4219C7E6" w:rsidR="002C6E38" w:rsidRDefault="000B5737" w:rsidP="002642DF">
      <w:pPr>
        <w:spacing w:line="360" w:lineRule="auto"/>
        <w:rPr>
          <w:sz w:val="20"/>
          <w:szCs w:val="20"/>
        </w:rPr>
      </w:pPr>
      <w:r>
        <w:rPr>
          <w:sz w:val="20"/>
          <w:szCs w:val="20"/>
        </w:rPr>
        <w:t>8</w:t>
      </w:r>
      <w:r w:rsidRPr="000B5737">
        <w:rPr>
          <w:sz w:val="20"/>
          <w:szCs w:val="20"/>
        </w:rPr>
        <w:t xml:space="preserve">.9. Zamawiający nie zastrzega obowiązku osobistego wykonania przez Wykonawcę lub przez poszczególnych wykonawców wspólnie ubiegających się o udzielenie zamówienia, kluczowych zadań wymienionych w art. 60 i art. 121 ustawy </w:t>
      </w:r>
      <w:proofErr w:type="spellStart"/>
      <w:r w:rsidRPr="000B5737">
        <w:rPr>
          <w:sz w:val="20"/>
          <w:szCs w:val="20"/>
        </w:rPr>
        <w:t>Pzp</w:t>
      </w:r>
      <w:proofErr w:type="spellEnd"/>
      <w:r w:rsidRPr="000B5737">
        <w:rPr>
          <w:sz w:val="20"/>
          <w:szCs w:val="20"/>
        </w:rPr>
        <w:t>.</w:t>
      </w:r>
    </w:p>
    <w:p w14:paraId="6BC4D302" w14:textId="47F2AF62" w:rsidR="000B5737" w:rsidRPr="000B5737" w:rsidRDefault="000B5737" w:rsidP="002642DF">
      <w:pPr>
        <w:spacing w:line="360" w:lineRule="auto"/>
        <w:rPr>
          <w:sz w:val="20"/>
          <w:szCs w:val="20"/>
        </w:rPr>
      </w:pPr>
      <w:r>
        <w:rPr>
          <w:sz w:val="20"/>
          <w:szCs w:val="20"/>
        </w:rPr>
        <w:t xml:space="preserve">8.10 </w:t>
      </w:r>
      <w:r w:rsidRPr="000B5737">
        <w:rPr>
          <w:sz w:val="20"/>
          <w:szCs w:val="20"/>
        </w:rPr>
        <w:t xml:space="preserve">Zamawiający, zgodnie z art. 462 ust. 2 ustawy </w:t>
      </w:r>
      <w:proofErr w:type="spellStart"/>
      <w:r w:rsidRPr="000B5737">
        <w:rPr>
          <w:sz w:val="20"/>
          <w:szCs w:val="20"/>
        </w:rPr>
        <w:t>Pzp</w:t>
      </w:r>
      <w:proofErr w:type="spellEnd"/>
      <w:r w:rsidRPr="000B5737">
        <w:rPr>
          <w:sz w:val="20"/>
          <w:szCs w:val="20"/>
        </w:rPr>
        <w:t>, żąda wskazania przez Wykonawcę w formularzu oferty części zamówienia, której wykonanie zamierza powierzyć podwykonawcom i podania przez Wykonawcę nazw podwykonawców, jeżeli są już znani. W przypadku braku takiej informacji w treści formularza oferty Zamawiający uzna, iż Wykonawca wykona zamówienie w całości samodzielnie.</w:t>
      </w:r>
    </w:p>
    <w:p w14:paraId="78DFE1CB" w14:textId="46C52F1B" w:rsidR="000B5737" w:rsidRPr="000B5737" w:rsidRDefault="000B5737" w:rsidP="002642DF">
      <w:pPr>
        <w:spacing w:line="360" w:lineRule="auto"/>
        <w:rPr>
          <w:sz w:val="20"/>
          <w:szCs w:val="20"/>
        </w:rPr>
      </w:pPr>
      <w:r>
        <w:rPr>
          <w:sz w:val="20"/>
          <w:szCs w:val="20"/>
        </w:rPr>
        <w:t>8</w:t>
      </w:r>
      <w:r w:rsidRPr="000B5737">
        <w:rPr>
          <w:sz w:val="20"/>
          <w:szCs w:val="20"/>
        </w:rPr>
        <w:t xml:space="preserve">.11. Jeżeli zmiana albo rezygnacja z podwykonawcy dotyczy podmiotu, na którego zasoby Wykonawca powoływał się, na zasadach określonych w art.118 ust.1 ustawy </w:t>
      </w:r>
      <w:proofErr w:type="spellStart"/>
      <w:r w:rsidRPr="000B5737">
        <w:rPr>
          <w:sz w:val="20"/>
          <w:szCs w:val="20"/>
        </w:rPr>
        <w:t>Pzp</w:t>
      </w:r>
      <w:proofErr w:type="spellEnd"/>
      <w:r w:rsidRPr="000B5737">
        <w:rPr>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art.122 ustawy </w:t>
      </w:r>
      <w:proofErr w:type="spellStart"/>
      <w:r w:rsidRPr="000B5737">
        <w:rPr>
          <w:sz w:val="20"/>
          <w:szCs w:val="20"/>
        </w:rPr>
        <w:t>Pzp</w:t>
      </w:r>
      <w:proofErr w:type="spellEnd"/>
      <w:r w:rsidRPr="000B5737">
        <w:rPr>
          <w:sz w:val="20"/>
          <w:szCs w:val="20"/>
        </w:rPr>
        <w:t xml:space="preserve"> stosuje się odpowiednio.</w:t>
      </w:r>
    </w:p>
    <w:p w14:paraId="7216999E" w14:textId="2A07D03E" w:rsidR="000B5737" w:rsidRPr="000B5737" w:rsidRDefault="000B5737" w:rsidP="002642DF">
      <w:pPr>
        <w:spacing w:line="360" w:lineRule="auto"/>
        <w:rPr>
          <w:sz w:val="20"/>
          <w:szCs w:val="20"/>
        </w:rPr>
      </w:pPr>
      <w:r>
        <w:rPr>
          <w:sz w:val="20"/>
          <w:szCs w:val="20"/>
        </w:rPr>
        <w:t>8</w:t>
      </w:r>
      <w:r w:rsidRPr="000B5737">
        <w:rPr>
          <w:sz w:val="20"/>
          <w:szCs w:val="20"/>
        </w:rPr>
        <w:t>.12. Powierzenie wykonania części zamówienia podwykonawcom nie zwalnia Wykonawcy z odpowiedzialności za należyte wykonanie tego zamówienia.</w:t>
      </w:r>
    </w:p>
    <w:p w14:paraId="0A3A3933" w14:textId="1A5D4180" w:rsidR="002C6E38" w:rsidRPr="000B5737" w:rsidRDefault="000B5737" w:rsidP="002642DF">
      <w:pPr>
        <w:spacing w:line="360" w:lineRule="auto"/>
        <w:rPr>
          <w:sz w:val="20"/>
          <w:szCs w:val="20"/>
        </w:rPr>
      </w:pPr>
      <w:r w:rsidRPr="000B5737">
        <w:rPr>
          <w:sz w:val="20"/>
          <w:szCs w:val="20"/>
        </w:rPr>
        <w:t>8.13 Ocena spełnienia powyższych warunków zostanie dokonana wg formuły spełnia, nie spełnia, na podstawie - złożonych przez Wykonawców – oświadczeń/dokumentów opisanych w Rozdziale 7 SWZ</w:t>
      </w:r>
    </w:p>
    <w:p w14:paraId="5BB585F4" w14:textId="5C4D79BB" w:rsidR="000B5737" w:rsidRPr="000B5737" w:rsidRDefault="000B5737" w:rsidP="002642DF">
      <w:pPr>
        <w:spacing w:line="360" w:lineRule="auto"/>
        <w:rPr>
          <w:sz w:val="20"/>
          <w:szCs w:val="20"/>
        </w:rPr>
      </w:pPr>
      <w:r w:rsidRPr="000B5737">
        <w:rPr>
          <w:sz w:val="20"/>
          <w:szCs w:val="20"/>
        </w:rPr>
        <w:t xml:space="preserve">9. </w:t>
      </w:r>
      <w:r w:rsidRPr="000B5737">
        <w:rPr>
          <w:b/>
          <w:bCs/>
          <w:sz w:val="20"/>
          <w:szCs w:val="20"/>
        </w:rPr>
        <w:t>Wykaz dokumentów i oświadczeń (w tym podmiotowych oraz przedmiotowych środków dowodowych) składnych przez wykonawcę</w:t>
      </w:r>
      <w:r w:rsidRPr="000B5737">
        <w:rPr>
          <w:sz w:val="20"/>
          <w:szCs w:val="20"/>
        </w:rPr>
        <w:t>.</w:t>
      </w:r>
    </w:p>
    <w:p w14:paraId="5DE0D4A7" w14:textId="2451E608" w:rsidR="000B5737" w:rsidRPr="000B5737" w:rsidRDefault="000B5737" w:rsidP="002642DF">
      <w:pPr>
        <w:spacing w:line="360" w:lineRule="auto"/>
        <w:rPr>
          <w:sz w:val="20"/>
          <w:szCs w:val="20"/>
        </w:rPr>
      </w:pPr>
      <w:r w:rsidRPr="000B5737">
        <w:rPr>
          <w:sz w:val="20"/>
          <w:szCs w:val="20"/>
        </w:rPr>
        <w:t xml:space="preserve">9.1. Do oferty Wykonawca zobowiązany jest dołączyć aktualne na dzień składania ofert oświadczenie o spełnianiu warunków udziału w postępowaniu oraz o braku podstaw do wykluczenia z postępowania – zgodnie z Załącznikiem nr 1 a do formularza oferty (FO) oraz Załącznik nr 2 do FO - Oświadczenie o niepodleganiu wykluczeniu z postępowania na podstawie art. </w:t>
      </w:r>
      <w:r w:rsidR="00E01809">
        <w:rPr>
          <w:sz w:val="20"/>
          <w:szCs w:val="20"/>
        </w:rPr>
        <w:t>9</w:t>
      </w:r>
      <w:r w:rsidRPr="000B5737">
        <w:rPr>
          <w:sz w:val="20"/>
          <w:szCs w:val="20"/>
        </w:rPr>
        <w:t xml:space="preserve"> ust 1 ustawy z dnia 13 kwietnia 2022 r. o szczególnych rozwiązaniach w zakresie przeciwdziałania wspieraniu agresji na Ukrainę oraz służących ochronie bezpieczeństwa narodowego. Informacje zawarte w </w:t>
      </w:r>
      <w:r w:rsidRPr="000B5737">
        <w:rPr>
          <w:sz w:val="20"/>
          <w:szCs w:val="20"/>
        </w:rPr>
        <w:lastRenderedPageBreak/>
        <w:t xml:space="preserve">oświadczeniach, o których mowa w pkt </w:t>
      </w:r>
      <w:r w:rsidR="00E01809">
        <w:rPr>
          <w:sz w:val="20"/>
          <w:szCs w:val="20"/>
        </w:rPr>
        <w:t>9</w:t>
      </w:r>
      <w:r w:rsidRPr="000B5737">
        <w:rPr>
          <w:sz w:val="20"/>
          <w:szCs w:val="20"/>
        </w:rPr>
        <w:t>.1. stanowią wstępne potwierdzenie, że Wykonawca nie podlega wykluczeniu oraz spełnia warunki udziału w postępowaniu.</w:t>
      </w:r>
    </w:p>
    <w:p w14:paraId="154B03E8" w14:textId="0B8E2CC1" w:rsidR="000B5737" w:rsidRPr="000B5737" w:rsidRDefault="000B5737" w:rsidP="002642DF">
      <w:pPr>
        <w:spacing w:line="360" w:lineRule="auto"/>
        <w:rPr>
          <w:sz w:val="20"/>
          <w:szCs w:val="20"/>
        </w:rPr>
      </w:pPr>
      <w:r w:rsidRPr="000B5737">
        <w:rPr>
          <w:sz w:val="20"/>
          <w:szCs w:val="20"/>
        </w:rPr>
        <w:t xml:space="preserve">9.2. (jeżeli dotyczy) Wykonawca, w przypadku polegania na zdolnościach lub sytuacji podmiotów udostępniających zasoby, przedstawia wraz z ofertą oświadczania, o których mowa w pkt. </w:t>
      </w:r>
      <w:r w:rsidR="00E01809">
        <w:rPr>
          <w:sz w:val="20"/>
          <w:szCs w:val="20"/>
        </w:rPr>
        <w:t>9</w:t>
      </w:r>
      <w:r w:rsidRPr="000B5737">
        <w:rPr>
          <w:sz w:val="20"/>
          <w:szCs w:val="20"/>
        </w:rPr>
        <w:t>.1, także oświadczenie podmiotu udostepniającego zasoby, potwierdzające brak podstaw wykluczenia tego podmiotu oraz odpowiednio spełnianie warunków udziału w postępowaniu, w jakim wykonawca powołuje się na jego zasoby – zgodnie z Załącznikiem nr 1 b do formularza oferty.</w:t>
      </w:r>
    </w:p>
    <w:p w14:paraId="636A1110" w14:textId="36B4A0B3" w:rsidR="000B5737" w:rsidRPr="000B5737" w:rsidRDefault="000B5737" w:rsidP="002642DF">
      <w:pPr>
        <w:spacing w:line="360" w:lineRule="auto"/>
        <w:rPr>
          <w:sz w:val="20"/>
          <w:szCs w:val="20"/>
        </w:rPr>
      </w:pPr>
      <w:r w:rsidRPr="000B5737">
        <w:rPr>
          <w:sz w:val="20"/>
          <w:szCs w:val="20"/>
        </w:rPr>
        <w:t>9.3. (jeżeli dotyczy) W przypadku Wykonawców wspólnie ubiegających się o udzielenie zamówienia, oprócz oferty, każdy Wykonawca powinien złożyć oświadczenie o spełnianiu warunków udziału w postępowaniu oraz o braku podstaw do wykluczenia z postępowania, sporządzone zgodnie z Załącznikiem nr 1 a do formularza oferty.</w:t>
      </w:r>
    </w:p>
    <w:p w14:paraId="3EC0061D" w14:textId="7E9D4AD4" w:rsidR="000B5737" w:rsidRPr="000B5737" w:rsidRDefault="000B5737" w:rsidP="002642DF">
      <w:pPr>
        <w:spacing w:line="360" w:lineRule="auto"/>
        <w:rPr>
          <w:sz w:val="20"/>
          <w:szCs w:val="20"/>
        </w:rPr>
      </w:pPr>
      <w:r w:rsidRPr="000B5737">
        <w:rPr>
          <w:sz w:val="20"/>
          <w:szCs w:val="20"/>
        </w:rPr>
        <w:t>9.4. (jeżeli dotyczy) Wykonawca, który zamierza powierzyć wykonanie części zamówienia podwykonawcom, w celu wykazania braku istnienia wobec nich podstaw do wykluczenia, jest zobowiązany do złożenia Oświadczenia, sporządzonego zgodnie z Załącznikiem nr 1 a do formularza oferty, w części, dotyczącej podwykonawców.</w:t>
      </w:r>
    </w:p>
    <w:p w14:paraId="67B76E75" w14:textId="60C3098D" w:rsidR="000B5737" w:rsidRPr="000B5737" w:rsidRDefault="000B5737" w:rsidP="002642DF">
      <w:pPr>
        <w:spacing w:line="360" w:lineRule="auto"/>
        <w:rPr>
          <w:sz w:val="20"/>
          <w:szCs w:val="20"/>
        </w:rPr>
      </w:pPr>
      <w:r w:rsidRPr="000B5737">
        <w:rPr>
          <w:sz w:val="20"/>
          <w:szCs w:val="20"/>
        </w:rPr>
        <w:t>9.5. (jeżeli dotyczy) Wykonawca, w przypadku polegania na zdolnościach lub sytuacji podmiotów udostępniających zasoby, przedstawia, wraz z ofertą, także Oświadczenie podmiotu udostępniającego zasoby, potwierdzające brak podstaw wykluczenia tego podmiotu oraz odpowiednio spełnianie warunków udziału w postępowaniu, w zakresie, w jakim Wykonawca powołuje się na jego zasoby, sporządzone – zgodnie z Załącznikiem nr 1 d do formularza oferty.</w:t>
      </w:r>
    </w:p>
    <w:p w14:paraId="03157C3D" w14:textId="33028E5C" w:rsidR="000B5737" w:rsidRPr="000B5737" w:rsidRDefault="000B5737" w:rsidP="002642DF">
      <w:pPr>
        <w:spacing w:line="360" w:lineRule="auto"/>
        <w:rPr>
          <w:sz w:val="20"/>
          <w:szCs w:val="20"/>
        </w:rPr>
      </w:pPr>
      <w:r w:rsidRPr="000B5737">
        <w:rPr>
          <w:sz w:val="20"/>
          <w:szCs w:val="20"/>
        </w:rPr>
        <w:t>9.6. Podpisany Załącznik nr 2 do SWZ Szczegółowy opis przedmiotu zamówienia.</w:t>
      </w:r>
    </w:p>
    <w:p w14:paraId="6A4BDBB1" w14:textId="48D09C64" w:rsidR="000B5737" w:rsidRPr="000B5737" w:rsidRDefault="000B5737" w:rsidP="002642DF">
      <w:pPr>
        <w:spacing w:line="360" w:lineRule="auto"/>
        <w:rPr>
          <w:sz w:val="20"/>
          <w:szCs w:val="20"/>
        </w:rPr>
      </w:pPr>
      <w:r w:rsidRPr="000B5737">
        <w:rPr>
          <w:sz w:val="20"/>
          <w:szCs w:val="20"/>
        </w:rPr>
        <w:t>9.7. Wykonawca, którego oferta została najwyżej oceniona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w:t>
      </w:r>
    </w:p>
    <w:p w14:paraId="7B380398" w14:textId="1A367F69" w:rsidR="000B5737" w:rsidRPr="000B5737" w:rsidRDefault="000B5737" w:rsidP="002642DF">
      <w:pPr>
        <w:spacing w:line="360" w:lineRule="auto"/>
        <w:rPr>
          <w:sz w:val="20"/>
          <w:szCs w:val="20"/>
        </w:rPr>
      </w:pPr>
      <w:r w:rsidRPr="000B5737">
        <w:rPr>
          <w:sz w:val="20"/>
          <w:szCs w:val="20"/>
        </w:rPr>
        <w:t xml:space="preserve">9.7.1. Oświadczenie wykonawcy, w zakresie art. 108 ust. 1 pkt 5 ustawy </w:t>
      </w:r>
      <w:proofErr w:type="spellStart"/>
      <w:r w:rsidRPr="000B5737">
        <w:rPr>
          <w:sz w:val="20"/>
          <w:szCs w:val="20"/>
        </w:rPr>
        <w:t>Pzp</w:t>
      </w:r>
      <w:proofErr w:type="spellEnd"/>
      <w:r w:rsidRPr="000B5737">
        <w:rPr>
          <w:sz w:val="20"/>
          <w:szCs w:val="20"/>
        </w:rPr>
        <w:t>,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w:t>
      </w:r>
      <w:r>
        <w:t xml:space="preserve"> </w:t>
      </w:r>
      <w:r w:rsidRPr="000B5737">
        <w:rPr>
          <w:sz w:val="20"/>
          <w:szCs w:val="20"/>
        </w:rPr>
        <w:t>dokumentami lub</w:t>
      </w:r>
      <w:r>
        <w:t xml:space="preserve"> </w:t>
      </w:r>
      <w:r w:rsidRPr="000B5737">
        <w:rPr>
          <w:sz w:val="20"/>
          <w:szCs w:val="20"/>
        </w:rPr>
        <w:t>informacjami potwierdzającymi przygotowanie oferty, oferty częściowej lub wniosku o dopuszczenie do udziału w postępowaniu niezależnie od innego wykonawcy należącego do tej samej grupy kapitałowej – zgodnie z Załącznikiem nr 1c do formularza oferty;</w:t>
      </w:r>
    </w:p>
    <w:p w14:paraId="78B72034" w14:textId="3FC474EC" w:rsidR="000B5737" w:rsidRDefault="000B5737" w:rsidP="002642DF">
      <w:pPr>
        <w:spacing w:line="360" w:lineRule="auto"/>
        <w:rPr>
          <w:sz w:val="20"/>
          <w:szCs w:val="20"/>
        </w:rPr>
      </w:pPr>
      <w:r w:rsidRPr="000B5737">
        <w:rPr>
          <w:sz w:val="20"/>
          <w:szCs w:val="20"/>
        </w:rPr>
        <w:t xml:space="preserve">9.7.2. Odpis lub informacja z Krajowego Rejestru Sądowego lub z Centralnej Ewidencji i Informacji o Działalności Gospodarczej, w zakresie art. 109 ust. 1 pkt 4 ustawy </w:t>
      </w:r>
      <w:proofErr w:type="spellStart"/>
      <w:r w:rsidRPr="000B5737">
        <w:rPr>
          <w:sz w:val="20"/>
          <w:szCs w:val="20"/>
        </w:rPr>
        <w:t>Pzp</w:t>
      </w:r>
      <w:proofErr w:type="spellEnd"/>
      <w:r w:rsidRPr="000B5737">
        <w:rPr>
          <w:sz w:val="20"/>
          <w:szCs w:val="20"/>
        </w:rPr>
        <w:t>, wystawione nie wcześniej niż 3 miesiące przed jej złożeniem, jeżeli odrębne przepisy wymagają wpisu do rejestru lub ewidencji. Wykonawca nie jest zobowiązany do złożenia tych dokumentów, jeżeli Zamawiający może je uzyskać za pomocą bezpłatnych ogólnodostępnych baz danych, o ile Wykonawca wskazał dane umożliwiające dostęp do tych dokumentów. W przypadku wskazania przez wykonawcę dostępności podmiotowych środków dowodowych lub dokumentów, o których mowa, pod określonymi adresami internetowymi ogólnodostępnych i bezpłatnych baz</w:t>
      </w:r>
      <w:r w:rsidRPr="000B5737">
        <w:t xml:space="preserve"> </w:t>
      </w:r>
      <w:r w:rsidRPr="000B5737">
        <w:rPr>
          <w:sz w:val="20"/>
          <w:szCs w:val="20"/>
        </w:rPr>
        <w:t>danych, zamawiający może żądać od wykonawcy przedstawienia tłumaczenia na język polski pobranych samodzielnie przez zamawiającego podmiotowych środków dowodowych lub dokumentów</w:t>
      </w:r>
    </w:p>
    <w:p w14:paraId="414589E1" w14:textId="06D8A6AD" w:rsidR="000B5737" w:rsidRPr="000B5737" w:rsidRDefault="000B5737" w:rsidP="002642DF">
      <w:pPr>
        <w:spacing w:line="360" w:lineRule="auto"/>
        <w:rPr>
          <w:sz w:val="20"/>
          <w:szCs w:val="20"/>
        </w:rPr>
      </w:pPr>
      <w:r>
        <w:rPr>
          <w:sz w:val="20"/>
          <w:szCs w:val="20"/>
        </w:rPr>
        <w:t>9</w:t>
      </w:r>
      <w:r w:rsidRPr="000B5737">
        <w:rPr>
          <w:sz w:val="20"/>
          <w:szCs w:val="20"/>
        </w:rPr>
        <w:t xml:space="preserve">.7.3. Jeżeli w kraju, w którym wykonawca ma siedzibę lub miejsce zamieszkania, nie wydaje się dokumentów, o których mowa w </w:t>
      </w:r>
      <w:proofErr w:type="spellStart"/>
      <w:r w:rsidRPr="000B5737">
        <w:rPr>
          <w:sz w:val="20"/>
          <w:szCs w:val="20"/>
        </w:rPr>
        <w:t>ppkt</w:t>
      </w:r>
      <w:proofErr w:type="spellEnd"/>
      <w:r w:rsidRPr="000B5737">
        <w:rPr>
          <w:sz w:val="20"/>
          <w:szCs w:val="20"/>
        </w:rPr>
        <w:t xml:space="preserve"> </w:t>
      </w:r>
      <w:r w:rsidR="00E01809">
        <w:rPr>
          <w:sz w:val="20"/>
          <w:szCs w:val="20"/>
        </w:rPr>
        <w:t>9.8</w:t>
      </w:r>
      <w:r w:rsidRPr="000B5737">
        <w:rPr>
          <w:sz w:val="20"/>
          <w:szCs w:val="20"/>
        </w:rPr>
        <w:t xml:space="preserve">.2., lub gdy dokumenty te nie odnoszą się do wszystkich przypadków, o których mowa w art.108 ust.1 pkt 1, 2 i 5 ustawy </w:t>
      </w:r>
      <w:proofErr w:type="spellStart"/>
      <w:r w:rsidRPr="000B5737">
        <w:rPr>
          <w:sz w:val="20"/>
          <w:szCs w:val="20"/>
        </w:rPr>
        <w:t>Pzp</w:t>
      </w:r>
      <w:proofErr w:type="spellEnd"/>
      <w:r w:rsidRPr="000B5737">
        <w:rPr>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0B5737">
        <w:rPr>
          <w:sz w:val="20"/>
          <w:szCs w:val="20"/>
        </w:rPr>
        <w:lastRenderedPageBreak/>
        <w:t>zamieszkania nie ma przepisów o oświadczeniu pod przysięgą, złożone przed organem sądowym lub administracyjnym, notariuszem, organem samorządu zawodowego lub gospodarczego, właściwym ze względu na siedzibę lub miejsce zamieszkania wykonawcy.</w:t>
      </w:r>
    </w:p>
    <w:p w14:paraId="23C748B8" w14:textId="41F455D0" w:rsidR="000B5737" w:rsidRPr="000B5737" w:rsidRDefault="000B5737" w:rsidP="002642DF">
      <w:pPr>
        <w:spacing w:line="360" w:lineRule="auto"/>
        <w:rPr>
          <w:sz w:val="20"/>
          <w:szCs w:val="20"/>
        </w:rPr>
      </w:pPr>
      <w:r>
        <w:rPr>
          <w:sz w:val="20"/>
          <w:szCs w:val="20"/>
        </w:rPr>
        <w:t>9</w:t>
      </w:r>
      <w:r w:rsidRPr="000B5737">
        <w:rPr>
          <w:sz w:val="20"/>
          <w:szCs w:val="20"/>
        </w:rPr>
        <w:t xml:space="preserve">.7.4. Jeżeli Wykonawca ma siedzibę lub miejsce zamieszkania poza terytorium Rzeczypospolitej Polskiej, zamiast dokumentu, o których mowa w pkt </w:t>
      </w:r>
      <w:r w:rsidR="00E01809">
        <w:rPr>
          <w:sz w:val="20"/>
          <w:szCs w:val="20"/>
        </w:rPr>
        <w:t>9</w:t>
      </w:r>
      <w:r w:rsidRPr="000B5737">
        <w:rPr>
          <w:sz w:val="20"/>
          <w:szCs w:val="20"/>
        </w:rPr>
        <w:t xml:space="preserve"> </w:t>
      </w:r>
      <w:proofErr w:type="spellStart"/>
      <w:r w:rsidRPr="000B5737">
        <w:rPr>
          <w:sz w:val="20"/>
          <w:szCs w:val="20"/>
        </w:rPr>
        <w:t>ppkt</w:t>
      </w:r>
      <w:proofErr w:type="spellEnd"/>
      <w:r w:rsidRPr="000B5737">
        <w:rPr>
          <w:sz w:val="20"/>
          <w:szCs w:val="20"/>
        </w:rPr>
        <w:t xml:space="preserve"> </w:t>
      </w:r>
      <w:r w:rsidR="00E01809">
        <w:rPr>
          <w:sz w:val="20"/>
          <w:szCs w:val="20"/>
        </w:rPr>
        <w:t>9</w:t>
      </w:r>
      <w:r w:rsidRPr="000B5737">
        <w:rPr>
          <w:sz w:val="20"/>
          <w:szCs w:val="20"/>
        </w:rPr>
        <w:t>.8.2. – składa dokument lub dokumenty wystawione w kraju, w którym wykonawca ma siedzibę lub miejsce zamieszkania, potwierdzające odpowiednio, że:</w:t>
      </w:r>
    </w:p>
    <w:p w14:paraId="2F3D755D" w14:textId="77777777" w:rsidR="000B5737" w:rsidRPr="000B5737" w:rsidRDefault="000B5737" w:rsidP="002642DF">
      <w:pPr>
        <w:spacing w:line="360" w:lineRule="auto"/>
        <w:rPr>
          <w:sz w:val="20"/>
          <w:szCs w:val="20"/>
        </w:rPr>
      </w:pPr>
      <w:r w:rsidRPr="000B5737">
        <w:rPr>
          <w:sz w:val="20"/>
          <w:szCs w:val="20"/>
        </w:rPr>
        <w:t>a)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w:t>
      </w:r>
    </w:p>
    <w:p w14:paraId="635EBB7F" w14:textId="63CC454D" w:rsidR="000B5737" w:rsidRPr="000B5737" w:rsidRDefault="000B5737" w:rsidP="002642DF">
      <w:pPr>
        <w:spacing w:line="360" w:lineRule="auto"/>
        <w:rPr>
          <w:b/>
          <w:bCs/>
          <w:sz w:val="20"/>
          <w:szCs w:val="20"/>
        </w:rPr>
      </w:pPr>
      <w:r w:rsidRPr="000B5737">
        <w:rPr>
          <w:b/>
          <w:bCs/>
          <w:sz w:val="20"/>
          <w:szCs w:val="20"/>
        </w:rPr>
        <w:t>Podmiotowe środki dowodowe na potwierdzenie spełniania warunków udziału w postępowaniu :</w:t>
      </w:r>
    </w:p>
    <w:p w14:paraId="2EE152DC" w14:textId="77777777" w:rsidR="000B5737" w:rsidRPr="000B5737" w:rsidRDefault="000B5737" w:rsidP="002642DF">
      <w:pPr>
        <w:spacing w:line="360" w:lineRule="auto"/>
        <w:rPr>
          <w:b/>
          <w:bCs/>
        </w:rPr>
      </w:pPr>
    </w:p>
    <w:p w14:paraId="595E1E0F" w14:textId="5EC96C8B" w:rsidR="000B5737" w:rsidRPr="000B5737" w:rsidRDefault="000B5737" w:rsidP="002642DF">
      <w:pPr>
        <w:pStyle w:val="Tekstpodstawowy"/>
        <w:spacing w:line="360" w:lineRule="auto"/>
        <w:jc w:val="both"/>
        <w:rPr>
          <w:rFonts w:ascii="Times New Roman" w:hAnsi="Times New Roman"/>
          <w:sz w:val="20"/>
        </w:rPr>
      </w:pPr>
      <w:r>
        <w:rPr>
          <w:rFonts w:ascii="Times New Roman" w:hAnsi="Times New Roman"/>
          <w:sz w:val="20"/>
        </w:rPr>
        <w:t xml:space="preserve"> 9</w:t>
      </w:r>
      <w:r w:rsidRPr="000B5737">
        <w:rPr>
          <w:rFonts w:ascii="Times New Roman" w:hAnsi="Times New Roman"/>
          <w:sz w:val="20"/>
        </w:rPr>
        <w:t xml:space="preserve">.7.5. Dokumentów potwierdzających, że wykonawca jest ubezpieczony od odpowiedzialności cywilnej w zakresie prowadzonej działalności związanej z przedmiotem zamówienia ze wskazaniem sumy gwarancyjnej tego ubezpieczenia na sumę gwarancyjną określoną w Rozdziale 6 pkt 6.2. </w:t>
      </w:r>
      <w:proofErr w:type="spellStart"/>
      <w:r w:rsidRPr="000B5737">
        <w:rPr>
          <w:rFonts w:ascii="Times New Roman" w:hAnsi="Times New Roman"/>
          <w:sz w:val="20"/>
        </w:rPr>
        <w:t>ppkt</w:t>
      </w:r>
      <w:proofErr w:type="spellEnd"/>
      <w:r w:rsidRPr="000B5737">
        <w:rPr>
          <w:rFonts w:ascii="Times New Roman" w:hAnsi="Times New Roman"/>
          <w:sz w:val="20"/>
        </w:rPr>
        <w:t xml:space="preserve"> 6.2.3 SWZ;</w:t>
      </w:r>
    </w:p>
    <w:p w14:paraId="0AB40CC7" w14:textId="2BACAFAC" w:rsidR="000B5737" w:rsidRPr="000B5737" w:rsidRDefault="000B5737" w:rsidP="002642DF">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.7.6. Wykazu osób, skierowanych przez wykonawcę do realizacji zamówienia publicznego, w szczególności odpowiedzialnych za świadczenie usług, kontrolę jakości lub kierowanie robotami budowlanymi, wraz z informacjami na temat tych kwalifikacji zawodowych, uprawnień, doświadczenia i wykształcenia niezbędnych do wykonania zamówienia publicznego, a także zakresu wykonywanych przez nie czynności oraz informację o podstawie do dysponowania tymi osobami, według wzoru stanowiącego załącznik nr 1f do formularza oferty wraz z dokumentami potwierdzającym posiadanie wymaganych uprawnień.</w:t>
      </w:r>
    </w:p>
    <w:p w14:paraId="6BCF085F" w14:textId="17D5690C" w:rsidR="000B5737" w:rsidRPr="000B5737" w:rsidRDefault="000B5737" w:rsidP="000B5737">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 xml:space="preserve">.8. </w:t>
      </w:r>
      <w:r w:rsidRPr="000B5737">
        <w:rPr>
          <w:rFonts w:ascii="Times New Roman" w:hAnsi="Times New Roman"/>
          <w:b/>
          <w:bCs/>
          <w:sz w:val="20"/>
        </w:rPr>
        <w:t>Inne wymagane dokumenty:</w:t>
      </w:r>
      <w:r w:rsidRPr="000B5737">
        <w:rPr>
          <w:rFonts w:ascii="Times New Roman" w:hAnsi="Times New Roman"/>
          <w:sz w:val="20"/>
        </w:rPr>
        <w:t xml:space="preserve"> przed zawarciem umowy Wykonawca zobowiązany jest do: przedłożenia Zamawiającemu dokumentów potwierdzających, że wykonawca jest ubezpieczony od odpowiedzialności cywilnej w </w:t>
      </w:r>
      <w:r w:rsidRPr="0011677E">
        <w:rPr>
          <w:rFonts w:ascii="Times New Roman" w:hAnsi="Times New Roman"/>
          <w:sz w:val="20"/>
        </w:rPr>
        <w:t xml:space="preserve">zakresie prowadzonej działalności związanej z przedmiotem zamówienia ze wskazaniem sumy gwarancyjnej tego ubezpieczenia na sumę gwarancyjną </w:t>
      </w:r>
      <w:r w:rsidR="0011677E" w:rsidRPr="0011677E">
        <w:rPr>
          <w:rFonts w:ascii="Times New Roman" w:hAnsi="Times New Roman"/>
          <w:sz w:val="20"/>
        </w:rPr>
        <w:t>15.000,00</w:t>
      </w:r>
      <w:r w:rsidRPr="0011677E">
        <w:rPr>
          <w:rFonts w:ascii="Times New Roman" w:hAnsi="Times New Roman"/>
          <w:sz w:val="20"/>
        </w:rPr>
        <w:t xml:space="preserve"> zł.</w:t>
      </w:r>
    </w:p>
    <w:p w14:paraId="00810F10" w14:textId="58110DF0" w:rsidR="000B5737" w:rsidRPr="000B5737" w:rsidRDefault="000B5737" w:rsidP="000B5737">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.9. Przedmiotowe środki dowodowe: na potwierdzenie, że oferowane usługi / dostawy spełniają określone przez Zamawiającego wymagania Wykonawca ma obowiązek dołączyć do oferty, podpisany Załącznik nr 2 do SWZ Szczegółowy Opis Przedmiotu Zamówienia. Zamawiający przewiduje uzupełnienie przedmiotowych środków dowodowych.</w:t>
      </w:r>
    </w:p>
    <w:p w14:paraId="722B97AD" w14:textId="249C3263" w:rsidR="000B5737" w:rsidRPr="000B5737" w:rsidRDefault="000B5737" w:rsidP="000B5737">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 xml:space="preserve">.10. Zamawiający żąda od Wykonawcy, który polega na zdolnościach lub sytuacji innych podmiotów na zasadach określonych w art. 118 ustawy </w:t>
      </w:r>
      <w:proofErr w:type="spellStart"/>
      <w:r w:rsidRPr="000B5737">
        <w:rPr>
          <w:rFonts w:ascii="Times New Roman" w:hAnsi="Times New Roman"/>
          <w:sz w:val="20"/>
        </w:rPr>
        <w:t>Pzp</w:t>
      </w:r>
      <w:proofErr w:type="spellEnd"/>
      <w:r w:rsidRPr="000B5737">
        <w:rPr>
          <w:rFonts w:ascii="Times New Roman" w:hAnsi="Times New Roman"/>
          <w:sz w:val="20"/>
        </w:rPr>
        <w:t xml:space="preserve">, przedstawienia w odniesieniu do tych podmiotów dokumentów wymienionych w pkt </w:t>
      </w:r>
      <w:r w:rsidR="008C4F65" w:rsidRPr="008C4F65">
        <w:rPr>
          <w:rFonts w:ascii="Times New Roman" w:hAnsi="Times New Roman"/>
          <w:sz w:val="20"/>
        </w:rPr>
        <w:t>9.</w:t>
      </w:r>
      <w:r w:rsidR="008C4F65">
        <w:rPr>
          <w:rFonts w:ascii="Times New Roman" w:hAnsi="Times New Roman"/>
          <w:sz w:val="20"/>
        </w:rPr>
        <w:t>7</w:t>
      </w:r>
    </w:p>
    <w:p w14:paraId="0D66B0E7" w14:textId="5183E963" w:rsidR="000B5737" w:rsidRPr="000B5737" w:rsidRDefault="000B5737" w:rsidP="000B5737">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.11.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dane umożliwiające dostęp do tych środków.</w:t>
      </w:r>
    </w:p>
    <w:p w14:paraId="379D3FE5" w14:textId="76018D7C" w:rsidR="000B5737" w:rsidRPr="000B5737" w:rsidRDefault="000B5737" w:rsidP="000B5737">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12. Inne dokumenty i oświadczenia składane wraz z ofertą:</w:t>
      </w:r>
    </w:p>
    <w:p w14:paraId="26A913F4" w14:textId="230455C3" w:rsidR="000B5737" w:rsidRPr="000B5737" w:rsidRDefault="000B5737" w:rsidP="000B5737">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.12.1. Wypełniony Formularz ofertowy zgodny ze wzorem stanowiącym załącznik nr 1 do SWZ, podpisany przez osobę prawidłowo umocowaną.</w:t>
      </w:r>
    </w:p>
    <w:p w14:paraId="3F6F305D" w14:textId="4EF3890E" w:rsidR="000B5737" w:rsidRPr="000B5737" w:rsidRDefault="000B5737" w:rsidP="000B5737">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.12.2. Oświadczenie o spełnianiu warunków udziału w postępowaniu oraz o braku podstaw do wykluczenia z postępowania – zgodnie z Załącznikiem nr 1 a do formularza oferty.</w:t>
      </w:r>
    </w:p>
    <w:p w14:paraId="279F2685" w14:textId="26C09DF6" w:rsidR="000B5737" w:rsidRPr="000B5737" w:rsidRDefault="000B5737" w:rsidP="000B5737">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.12.3. Oświadczenie Wykonawcy/podwykonawcy/podmiotu udostępniającego zasoby – składane na podstawie art. 7 ust 1 ustawy z dnia 13 kwietnia 2022 r. o szczególnych rozwiązaniach w zakresie przeciwdziałania wspieraniu agresji na Ukrainę oraz służących ochronie bezpieczeństwa narodowego stanowiące Załącznik nr 2 do formularza oferty.</w:t>
      </w:r>
    </w:p>
    <w:p w14:paraId="1F9581C7" w14:textId="2122068D" w:rsidR="000B5737" w:rsidRPr="000B5737" w:rsidRDefault="000B5737" w:rsidP="000B5737">
      <w:pPr>
        <w:pStyle w:val="Tekstpodstawowy"/>
        <w:spacing w:line="360" w:lineRule="auto"/>
        <w:jc w:val="both"/>
        <w:rPr>
          <w:rFonts w:ascii="Times New Roman" w:hAnsi="Times New Roman"/>
          <w:sz w:val="20"/>
        </w:rPr>
      </w:pPr>
      <w:r>
        <w:rPr>
          <w:rFonts w:ascii="Times New Roman" w:hAnsi="Times New Roman"/>
          <w:sz w:val="20"/>
        </w:rPr>
        <w:lastRenderedPageBreak/>
        <w:t>9</w:t>
      </w:r>
      <w:r w:rsidRPr="000B5737">
        <w:rPr>
          <w:rFonts w:ascii="Times New Roman" w:hAnsi="Times New Roman"/>
          <w:sz w:val="20"/>
        </w:rPr>
        <w:t>.12.4. Pełnomocnictwo do reprezentowania Wykonawcy w niniejszym postępowaniu, o ile nie wynika ono z dokumentu rejestracyjnego, określające jego zakres i podpisane przez osoby uprawnione do reprezentacji Wykonawcy.</w:t>
      </w:r>
    </w:p>
    <w:p w14:paraId="544D5A8C" w14:textId="18089EF6" w:rsidR="00E945AE" w:rsidRPr="00147B18" w:rsidRDefault="000B5737" w:rsidP="000B5737">
      <w:pPr>
        <w:pStyle w:val="Tekstpodstawowy"/>
        <w:spacing w:line="360" w:lineRule="auto"/>
        <w:jc w:val="both"/>
        <w:rPr>
          <w:rFonts w:ascii="Times New Roman" w:hAnsi="Times New Roman"/>
          <w:sz w:val="20"/>
        </w:rPr>
      </w:pPr>
      <w:r>
        <w:rPr>
          <w:rFonts w:ascii="Times New Roman" w:hAnsi="Times New Roman"/>
          <w:sz w:val="20"/>
        </w:rPr>
        <w:t>9</w:t>
      </w:r>
      <w:r w:rsidRPr="000B5737">
        <w:rPr>
          <w:rFonts w:ascii="Times New Roman" w:hAnsi="Times New Roman"/>
          <w:sz w:val="20"/>
        </w:rPr>
        <w:t>.12.5. Podpisany Załącznik nr 2 do SWZ - Szczegółowy opis przedmiotu zamówienia.</w:t>
      </w:r>
    </w:p>
    <w:p w14:paraId="38F6565C" w14:textId="1DADA30A" w:rsidR="000B5737" w:rsidRPr="000B5737" w:rsidRDefault="000B5737" w:rsidP="000B5737">
      <w:pPr>
        <w:tabs>
          <w:tab w:val="left" w:pos="284"/>
        </w:tabs>
        <w:spacing w:line="360" w:lineRule="auto"/>
        <w:jc w:val="both"/>
        <w:rPr>
          <w:sz w:val="20"/>
          <w:szCs w:val="20"/>
        </w:rPr>
      </w:pPr>
      <w:r>
        <w:rPr>
          <w:sz w:val="20"/>
          <w:szCs w:val="20"/>
        </w:rPr>
        <w:t>9</w:t>
      </w:r>
      <w:r w:rsidRPr="000B5737">
        <w:rPr>
          <w:sz w:val="20"/>
          <w:szCs w:val="20"/>
        </w:rPr>
        <w:t xml:space="preserve">.13. </w:t>
      </w:r>
      <w:r w:rsidRPr="000B5737">
        <w:rPr>
          <w:b/>
          <w:bCs/>
          <w:sz w:val="20"/>
          <w:szCs w:val="20"/>
        </w:rPr>
        <w:t>Wymagania dotyczące składania oferty przez wykonawców wspólnie ubiegających się o udzielenie zamówienia</w:t>
      </w:r>
      <w:r w:rsidRPr="000B5737">
        <w:rPr>
          <w:sz w:val="20"/>
          <w:szCs w:val="20"/>
        </w:rPr>
        <w:t xml:space="preserve"> :</w:t>
      </w:r>
    </w:p>
    <w:p w14:paraId="5D5BE95A" w14:textId="26A863A6" w:rsidR="000B5737" w:rsidRPr="000B5737" w:rsidRDefault="000B5737" w:rsidP="000B5737">
      <w:pPr>
        <w:tabs>
          <w:tab w:val="left" w:pos="284"/>
        </w:tabs>
        <w:spacing w:line="360" w:lineRule="auto"/>
        <w:jc w:val="both"/>
        <w:rPr>
          <w:sz w:val="20"/>
          <w:szCs w:val="20"/>
        </w:rPr>
      </w:pPr>
      <w:r>
        <w:rPr>
          <w:sz w:val="20"/>
          <w:szCs w:val="20"/>
        </w:rPr>
        <w:t>9</w:t>
      </w:r>
      <w:r w:rsidRPr="000B5737">
        <w:rPr>
          <w:sz w:val="20"/>
          <w:szCs w:val="20"/>
        </w:rPr>
        <w:t>.13.1. Wykonawcy mogą wspólnie ubiegać się o udzielenie zamówienia (konsorcjum, spółka cywilna). W takim przypadku ustanawiają pełnomocnika do reprezentowania ich w postępowaniu o udzielenie zamówienia albo reprezentowania w postępowaniu i zawarcia umowy w sprawie zamówienia publicznego.</w:t>
      </w:r>
    </w:p>
    <w:p w14:paraId="2A140B0C" w14:textId="14DE8199" w:rsidR="000B5737" w:rsidRPr="000B5737" w:rsidRDefault="000B5737" w:rsidP="000B5737">
      <w:pPr>
        <w:tabs>
          <w:tab w:val="left" w:pos="284"/>
        </w:tabs>
        <w:spacing w:line="360" w:lineRule="auto"/>
        <w:jc w:val="both"/>
        <w:rPr>
          <w:sz w:val="20"/>
          <w:szCs w:val="20"/>
        </w:rPr>
      </w:pPr>
      <w:r>
        <w:rPr>
          <w:sz w:val="20"/>
          <w:szCs w:val="20"/>
        </w:rPr>
        <w:t>9</w:t>
      </w:r>
      <w:r w:rsidRPr="000B5737">
        <w:rPr>
          <w:sz w:val="20"/>
          <w:szCs w:val="20"/>
        </w:rPr>
        <w:t>.13.2. Przepisy dotyczące Wykonawcy stosuje się odpowiednio do Wykonawców wspólnie</w:t>
      </w:r>
    </w:p>
    <w:p w14:paraId="5DF88DAB" w14:textId="77777777" w:rsidR="000B5737" w:rsidRPr="000B5737" w:rsidRDefault="000B5737" w:rsidP="000B5737">
      <w:pPr>
        <w:tabs>
          <w:tab w:val="left" w:pos="284"/>
        </w:tabs>
        <w:spacing w:line="360" w:lineRule="auto"/>
        <w:jc w:val="both"/>
        <w:rPr>
          <w:sz w:val="20"/>
          <w:szCs w:val="20"/>
        </w:rPr>
      </w:pPr>
      <w:r w:rsidRPr="000B5737">
        <w:rPr>
          <w:sz w:val="20"/>
          <w:szCs w:val="20"/>
        </w:rPr>
        <w:t>ubiegających się o udzielenie zamówienia.</w:t>
      </w:r>
    </w:p>
    <w:p w14:paraId="235FCFCF" w14:textId="77777777" w:rsidR="000B5737" w:rsidRPr="000B5737" w:rsidRDefault="000B5737" w:rsidP="000B5737">
      <w:pPr>
        <w:tabs>
          <w:tab w:val="left" w:pos="284"/>
        </w:tabs>
        <w:spacing w:line="360" w:lineRule="auto"/>
        <w:jc w:val="both"/>
        <w:rPr>
          <w:sz w:val="20"/>
          <w:szCs w:val="20"/>
        </w:rPr>
      </w:pPr>
      <w:r w:rsidRPr="000B5737">
        <w:rPr>
          <w:sz w:val="20"/>
          <w:szCs w:val="20"/>
        </w:rPr>
        <w:t>Wraz z ofertą, która powinna zawierać niezbędne informacje o wszystkich Wykonawcach</w:t>
      </w:r>
    </w:p>
    <w:p w14:paraId="2DB40740" w14:textId="77777777" w:rsidR="000B5737" w:rsidRPr="000B5737" w:rsidRDefault="000B5737" w:rsidP="000B5737">
      <w:pPr>
        <w:tabs>
          <w:tab w:val="left" w:pos="284"/>
        </w:tabs>
        <w:spacing w:line="360" w:lineRule="auto"/>
        <w:jc w:val="both"/>
        <w:rPr>
          <w:sz w:val="20"/>
          <w:szCs w:val="20"/>
        </w:rPr>
      </w:pPr>
      <w:r w:rsidRPr="000B5737">
        <w:rPr>
          <w:sz w:val="20"/>
          <w:szCs w:val="20"/>
        </w:rPr>
        <w:t>wchodzących w skład konsorcjum/spółki cywilnej, należy złożyć:</w:t>
      </w:r>
    </w:p>
    <w:p w14:paraId="6E86EDED" w14:textId="28413256" w:rsidR="000B5737" w:rsidRPr="000B5737" w:rsidRDefault="000B5737" w:rsidP="000B5737">
      <w:pPr>
        <w:tabs>
          <w:tab w:val="left" w:pos="284"/>
        </w:tabs>
        <w:spacing w:line="360" w:lineRule="auto"/>
        <w:jc w:val="both"/>
        <w:rPr>
          <w:sz w:val="20"/>
          <w:szCs w:val="20"/>
        </w:rPr>
      </w:pPr>
      <w:r w:rsidRPr="000B5737">
        <w:rPr>
          <w:sz w:val="20"/>
          <w:szCs w:val="20"/>
        </w:rPr>
        <w:t xml:space="preserve">a) Pełnomocnictwo pełnomocnika wskazane w pkt </w:t>
      </w:r>
      <w:r>
        <w:rPr>
          <w:sz w:val="20"/>
          <w:szCs w:val="20"/>
        </w:rPr>
        <w:t>9</w:t>
      </w:r>
      <w:r w:rsidRPr="000B5737">
        <w:rPr>
          <w:sz w:val="20"/>
          <w:szCs w:val="20"/>
        </w:rPr>
        <w:t>.13.1.;</w:t>
      </w:r>
    </w:p>
    <w:p w14:paraId="49628878" w14:textId="50A60165" w:rsidR="000B5737" w:rsidRPr="000B5737" w:rsidRDefault="000B5737" w:rsidP="000B5737">
      <w:pPr>
        <w:tabs>
          <w:tab w:val="left" w:pos="284"/>
        </w:tabs>
        <w:spacing w:line="360" w:lineRule="auto"/>
        <w:jc w:val="both"/>
        <w:rPr>
          <w:sz w:val="20"/>
          <w:szCs w:val="20"/>
        </w:rPr>
      </w:pPr>
      <w:r w:rsidRPr="000B5737">
        <w:rPr>
          <w:sz w:val="20"/>
          <w:szCs w:val="20"/>
        </w:rPr>
        <w:t xml:space="preserve">b) aktualne na dzień składania ofert oświadczenie o spełnianiu warunków udziału w postępowaniu oraz o braku podstaw do wykluczenia z postępowania – zgodnie z Załącznikiem nr 1 a i Załącznikiem nr 2 do formularza oferty. Informacje zawarte w oświadczeniu, o którym mowa w pkt </w:t>
      </w:r>
      <w:r>
        <w:rPr>
          <w:sz w:val="20"/>
          <w:szCs w:val="20"/>
        </w:rPr>
        <w:t>9</w:t>
      </w:r>
      <w:r w:rsidRPr="000B5737">
        <w:rPr>
          <w:sz w:val="20"/>
          <w:szCs w:val="20"/>
        </w:rPr>
        <w:t>.14.2. lit. b). stanowią wstępne potwierdzenie, że Wykonawca nie podlega wykluczeniu oraz spełnia warunki udziału w postępowaniu:</w:t>
      </w:r>
    </w:p>
    <w:p w14:paraId="641A48AC" w14:textId="77777777" w:rsidR="000B5737" w:rsidRPr="000B5737" w:rsidRDefault="000B5737" w:rsidP="000B5737">
      <w:pPr>
        <w:tabs>
          <w:tab w:val="left" w:pos="284"/>
        </w:tabs>
        <w:spacing w:line="360" w:lineRule="auto"/>
        <w:jc w:val="both"/>
        <w:rPr>
          <w:sz w:val="20"/>
          <w:szCs w:val="20"/>
        </w:rPr>
      </w:pPr>
      <w:r w:rsidRPr="000B5737">
        <w:rPr>
          <w:sz w:val="20"/>
          <w:szCs w:val="20"/>
        </w:rPr>
        <w:t>− Oświadczenie o braku podstaw wykluczenia z postępowania - obowiązkowo składa każdy Wykonawca,</w:t>
      </w:r>
    </w:p>
    <w:p w14:paraId="5F62C998" w14:textId="77777777" w:rsidR="000B5737" w:rsidRPr="000B5737" w:rsidRDefault="000B5737" w:rsidP="000B5737">
      <w:pPr>
        <w:tabs>
          <w:tab w:val="left" w:pos="284"/>
        </w:tabs>
        <w:spacing w:line="360" w:lineRule="auto"/>
        <w:jc w:val="both"/>
        <w:rPr>
          <w:sz w:val="20"/>
          <w:szCs w:val="20"/>
        </w:rPr>
      </w:pPr>
      <w:r w:rsidRPr="000B5737">
        <w:rPr>
          <w:sz w:val="20"/>
          <w:szCs w:val="20"/>
        </w:rPr>
        <w:t>− Oświadczenie o spełnieniu warunków udziału w postępowaniu, winien złożyć co najmniej jeden z tych z Wykonawców, albo wszyscy ci Wykonawcy wspólnie.</w:t>
      </w:r>
    </w:p>
    <w:p w14:paraId="6BDCC7A0" w14:textId="101B23CB" w:rsidR="000B5737" w:rsidRPr="000B5737" w:rsidRDefault="000B5737" w:rsidP="000B5737">
      <w:pPr>
        <w:tabs>
          <w:tab w:val="left" w:pos="284"/>
        </w:tabs>
        <w:spacing w:line="360" w:lineRule="auto"/>
        <w:jc w:val="both"/>
        <w:rPr>
          <w:sz w:val="20"/>
          <w:szCs w:val="20"/>
        </w:rPr>
      </w:pPr>
      <w:r w:rsidRPr="000B5737">
        <w:rPr>
          <w:sz w:val="20"/>
          <w:szCs w:val="20"/>
        </w:rPr>
        <w:t xml:space="preserve">c) Informacje zawarte w oświadczeniach, wskazanych w pkt </w:t>
      </w:r>
      <w:r>
        <w:rPr>
          <w:sz w:val="20"/>
          <w:szCs w:val="20"/>
        </w:rPr>
        <w:t>9</w:t>
      </w:r>
      <w:r w:rsidRPr="000B5737">
        <w:rPr>
          <w:sz w:val="20"/>
          <w:szCs w:val="20"/>
        </w:rPr>
        <w:t xml:space="preserve">.13.2 </w:t>
      </w:r>
      <w:proofErr w:type="spellStart"/>
      <w:r w:rsidRPr="000B5737">
        <w:rPr>
          <w:sz w:val="20"/>
          <w:szCs w:val="20"/>
        </w:rPr>
        <w:t>tiret</w:t>
      </w:r>
      <w:proofErr w:type="spellEnd"/>
      <w:r w:rsidRPr="000B5737">
        <w:rPr>
          <w:sz w:val="20"/>
          <w:szCs w:val="20"/>
        </w:rPr>
        <w:t xml:space="preserve"> jeden i </w:t>
      </w:r>
      <w:proofErr w:type="spellStart"/>
      <w:r w:rsidRPr="000B5737">
        <w:rPr>
          <w:sz w:val="20"/>
          <w:szCs w:val="20"/>
        </w:rPr>
        <w:t>tiret</w:t>
      </w:r>
      <w:proofErr w:type="spellEnd"/>
      <w:r w:rsidRPr="000B5737">
        <w:rPr>
          <w:sz w:val="20"/>
          <w:szCs w:val="20"/>
        </w:rPr>
        <w:t xml:space="preserve"> dwa stanowią wstępne potwierdzenie, że Wykonawcy nie podlegają wykluczeniu i spełniają warunki udziału w postępowaniu.</w:t>
      </w:r>
    </w:p>
    <w:p w14:paraId="4FCA7D2E" w14:textId="2621194B" w:rsidR="007A3BA2" w:rsidRDefault="000B5737" w:rsidP="000B5737">
      <w:pPr>
        <w:tabs>
          <w:tab w:val="left" w:pos="284"/>
        </w:tabs>
        <w:spacing w:line="360" w:lineRule="auto"/>
        <w:jc w:val="both"/>
        <w:rPr>
          <w:sz w:val="20"/>
          <w:szCs w:val="20"/>
        </w:rPr>
      </w:pPr>
      <w:r>
        <w:rPr>
          <w:sz w:val="20"/>
          <w:szCs w:val="20"/>
        </w:rPr>
        <w:t>9</w:t>
      </w:r>
      <w:r w:rsidRPr="000B5737">
        <w:rPr>
          <w:sz w:val="20"/>
          <w:szCs w:val="20"/>
        </w:rPr>
        <w:t>.13.3. Oświadczenie, z którego wynika, które dostawy/usługi /roboty budowlane, wykonają poszczególni Wykonawcy, sporządzone zgodnie z Załącznikiem nr 1e do formularza oferty.</w:t>
      </w:r>
    </w:p>
    <w:p w14:paraId="0E82C611" w14:textId="6CC7D772" w:rsidR="000B5737" w:rsidRPr="000B5737" w:rsidRDefault="000B5737" w:rsidP="000B5737">
      <w:pPr>
        <w:tabs>
          <w:tab w:val="left" w:pos="284"/>
        </w:tabs>
        <w:spacing w:line="360" w:lineRule="auto"/>
        <w:jc w:val="both"/>
        <w:rPr>
          <w:sz w:val="20"/>
          <w:szCs w:val="20"/>
        </w:rPr>
      </w:pPr>
      <w:r>
        <w:rPr>
          <w:sz w:val="20"/>
          <w:szCs w:val="20"/>
        </w:rPr>
        <w:t>9</w:t>
      </w:r>
      <w:r w:rsidRPr="000B5737">
        <w:rPr>
          <w:sz w:val="20"/>
          <w:szCs w:val="20"/>
        </w:rPr>
        <w:t xml:space="preserve">.13.4. (jeżeli dotyczy) dokumenty/oświadczenia wskazane w pkt </w:t>
      </w:r>
      <w:r>
        <w:rPr>
          <w:sz w:val="20"/>
          <w:szCs w:val="20"/>
        </w:rPr>
        <w:t>9</w:t>
      </w:r>
      <w:r w:rsidRPr="000B5737">
        <w:rPr>
          <w:sz w:val="20"/>
          <w:szCs w:val="20"/>
        </w:rPr>
        <w:t xml:space="preserve">.2., </w:t>
      </w:r>
      <w:r>
        <w:rPr>
          <w:sz w:val="20"/>
          <w:szCs w:val="20"/>
        </w:rPr>
        <w:t>9</w:t>
      </w:r>
      <w:r w:rsidRPr="000B5737">
        <w:rPr>
          <w:sz w:val="20"/>
          <w:szCs w:val="20"/>
        </w:rPr>
        <w:t xml:space="preserve">.3, </w:t>
      </w:r>
      <w:r>
        <w:rPr>
          <w:sz w:val="20"/>
          <w:szCs w:val="20"/>
        </w:rPr>
        <w:t>9</w:t>
      </w:r>
      <w:r w:rsidRPr="000B5737">
        <w:rPr>
          <w:sz w:val="20"/>
          <w:szCs w:val="20"/>
        </w:rPr>
        <w:t xml:space="preserve">.4., </w:t>
      </w:r>
      <w:r>
        <w:rPr>
          <w:sz w:val="20"/>
          <w:szCs w:val="20"/>
        </w:rPr>
        <w:t>9</w:t>
      </w:r>
      <w:r w:rsidRPr="000B5737">
        <w:rPr>
          <w:sz w:val="20"/>
          <w:szCs w:val="20"/>
        </w:rPr>
        <w:t xml:space="preserve">.5 w Rozdziale </w:t>
      </w:r>
      <w:r>
        <w:rPr>
          <w:sz w:val="20"/>
          <w:szCs w:val="20"/>
        </w:rPr>
        <w:t>9</w:t>
      </w:r>
      <w:r w:rsidRPr="000B5737">
        <w:rPr>
          <w:sz w:val="20"/>
          <w:szCs w:val="20"/>
        </w:rPr>
        <w:t xml:space="preserve"> SWZ.</w:t>
      </w:r>
    </w:p>
    <w:p w14:paraId="49F52795" w14:textId="2C1EEDC0" w:rsidR="000B5737" w:rsidRPr="000B5737" w:rsidRDefault="00211836" w:rsidP="000B5737">
      <w:pPr>
        <w:tabs>
          <w:tab w:val="left" w:pos="284"/>
        </w:tabs>
        <w:spacing w:line="360" w:lineRule="auto"/>
        <w:jc w:val="both"/>
        <w:rPr>
          <w:sz w:val="20"/>
          <w:szCs w:val="20"/>
        </w:rPr>
      </w:pPr>
      <w:r>
        <w:rPr>
          <w:sz w:val="20"/>
          <w:szCs w:val="20"/>
        </w:rPr>
        <w:t>9</w:t>
      </w:r>
      <w:r w:rsidR="000B5737" w:rsidRPr="000B5737">
        <w:rPr>
          <w:sz w:val="20"/>
          <w:szCs w:val="20"/>
        </w:rPr>
        <w:t>.13.5. Zamawiający będzie żądał, przed zawarciem umowy, kopii umowy regulującej współpracę wykonawców wspólnie ubiegających się o udzielenie zamówienia. Wspólników spółki cywilnej obowiązują przepisy dotyczące wykonawców wspólnie ubiegających się o udzielenie zamówienia. Wspólnicy spółki cywilnej wraz z ofertą złożą stosowne pełnomocnictwa oraz w przypadku wyboru oferty jako najkorzystniejszej kopię umowy spółki cywilnej.</w:t>
      </w:r>
    </w:p>
    <w:p w14:paraId="5CFC5BD0" w14:textId="6E57A17D" w:rsidR="000B5737" w:rsidRPr="000B5737" w:rsidRDefault="00211836" w:rsidP="000B5737">
      <w:pPr>
        <w:tabs>
          <w:tab w:val="left" w:pos="284"/>
        </w:tabs>
        <w:spacing w:line="360" w:lineRule="auto"/>
        <w:jc w:val="both"/>
        <w:rPr>
          <w:sz w:val="20"/>
          <w:szCs w:val="20"/>
        </w:rPr>
      </w:pPr>
      <w:r>
        <w:rPr>
          <w:sz w:val="20"/>
          <w:szCs w:val="20"/>
        </w:rPr>
        <w:t>9</w:t>
      </w:r>
      <w:r w:rsidR="000B5737" w:rsidRPr="000B5737">
        <w:rPr>
          <w:sz w:val="20"/>
          <w:szCs w:val="20"/>
        </w:rPr>
        <w:t>.13.6. Wykonawcy występujący wspólnie ponoszą solidarną odpowiedzialność za niewykonanie lub nienależyte wykonanie zamówienia.</w:t>
      </w:r>
    </w:p>
    <w:p w14:paraId="5ED41920" w14:textId="168D3728" w:rsidR="000B5737" w:rsidRDefault="00211836" w:rsidP="000B5737">
      <w:pPr>
        <w:tabs>
          <w:tab w:val="left" w:pos="284"/>
        </w:tabs>
        <w:spacing w:line="360" w:lineRule="auto"/>
        <w:jc w:val="both"/>
        <w:rPr>
          <w:sz w:val="20"/>
          <w:szCs w:val="20"/>
        </w:rPr>
      </w:pPr>
      <w:r>
        <w:rPr>
          <w:sz w:val="20"/>
          <w:szCs w:val="20"/>
        </w:rPr>
        <w:t>9</w:t>
      </w:r>
      <w:r w:rsidR="000B5737" w:rsidRPr="000B5737">
        <w:rPr>
          <w:sz w:val="20"/>
          <w:szCs w:val="20"/>
        </w:rPr>
        <w:t xml:space="preserve">.13.7. W zakresie nieuregulowanym ustawą </w:t>
      </w:r>
      <w:proofErr w:type="spellStart"/>
      <w:r w:rsidR="000B5737" w:rsidRPr="000B5737">
        <w:rPr>
          <w:sz w:val="20"/>
          <w:szCs w:val="20"/>
        </w:rPr>
        <w:t>Pzp</w:t>
      </w:r>
      <w:proofErr w:type="spellEnd"/>
      <w:r w:rsidR="000B5737" w:rsidRPr="000B5737">
        <w:rPr>
          <w:sz w:val="20"/>
          <w:szCs w:val="20"/>
        </w:rPr>
        <w:t xml:space="preserve"> lub niniejszą SWZ do oświadczeń i dokumentów składanych przez Wykonawcę w postępowaniu zastosowanie mają w szczególności przepisy rozporządzenia Ministra Rozwoju i Technologii z dnia 23 grudnia 2020 r. w sprawie podmiotowych środków dowodowych oraz innych dokumentów i oświadczeń, jakich może żądać Zamawiający od Wykonawcy (Dz. U. z 2020 r. poz. 2415).</w:t>
      </w:r>
    </w:p>
    <w:p w14:paraId="4289A98F" w14:textId="363ABD59" w:rsidR="00211836" w:rsidRDefault="00211836" w:rsidP="000B5737">
      <w:pPr>
        <w:tabs>
          <w:tab w:val="left" w:pos="284"/>
        </w:tabs>
        <w:spacing w:line="360" w:lineRule="auto"/>
        <w:jc w:val="both"/>
        <w:rPr>
          <w:sz w:val="20"/>
          <w:szCs w:val="20"/>
        </w:rPr>
      </w:pPr>
    </w:p>
    <w:p w14:paraId="4EB4F014" w14:textId="05BADA08" w:rsidR="00211836" w:rsidRPr="00211836" w:rsidRDefault="00211836" w:rsidP="00211836">
      <w:pPr>
        <w:tabs>
          <w:tab w:val="left" w:pos="284"/>
        </w:tabs>
        <w:spacing w:line="360" w:lineRule="auto"/>
        <w:jc w:val="both"/>
        <w:rPr>
          <w:sz w:val="20"/>
          <w:szCs w:val="20"/>
        </w:rPr>
      </w:pPr>
      <w:r w:rsidRPr="00211836">
        <w:rPr>
          <w:b/>
          <w:bCs/>
          <w:sz w:val="20"/>
          <w:szCs w:val="20"/>
        </w:rPr>
        <w:t>Rozdział 10 – Informacje o środkach komunikacji elektronicznej</w:t>
      </w:r>
      <w:r w:rsidRPr="00211836">
        <w:rPr>
          <w:sz w:val="20"/>
          <w:szCs w:val="20"/>
        </w:rPr>
        <w:t>, przy użyciu których zamawiający będzie komunikował się z wykonawcami, oraz informacje o wymaganiach technicznych organizacyjnych sporządzania, wysyłania i odbierania korespondencji.</w:t>
      </w:r>
    </w:p>
    <w:p w14:paraId="0E6B0835" w14:textId="412BA30C"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.1. W postępowaniu o udzielenie zamówienia komunikacja między Zamawiającym a Wykonawcami odbywa się przy użyciu Platformy zakupowej platformazakupowa.pl, zwanej dalej „Platformą”, która dostępna jest pod adresem: https://platformazakupowa.pl.</w:t>
      </w:r>
    </w:p>
    <w:p w14:paraId="3B26A408" w14:textId="77777777" w:rsidR="00211836" w:rsidRPr="00211836" w:rsidRDefault="00211836" w:rsidP="00211836">
      <w:pPr>
        <w:tabs>
          <w:tab w:val="left" w:pos="284"/>
        </w:tabs>
        <w:spacing w:line="360" w:lineRule="auto"/>
        <w:jc w:val="both"/>
        <w:rPr>
          <w:sz w:val="20"/>
          <w:szCs w:val="20"/>
        </w:rPr>
      </w:pPr>
      <w:r w:rsidRPr="00211836">
        <w:rPr>
          <w:sz w:val="20"/>
          <w:szCs w:val="20"/>
        </w:rPr>
        <w:t>a) złożenie oferty za pomocą formularza składania oferty lub wniosku.</w:t>
      </w:r>
    </w:p>
    <w:p w14:paraId="546FAB62" w14:textId="77777777" w:rsidR="00211836" w:rsidRPr="00211836" w:rsidRDefault="00211836" w:rsidP="00211836">
      <w:pPr>
        <w:tabs>
          <w:tab w:val="left" w:pos="284"/>
        </w:tabs>
        <w:spacing w:line="360" w:lineRule="auto"/>
        <w:jc w:val="both"/>
        <w:rPr>
          <w:sz w:val="20"/>
          <w:szCs w:val="20"/>
        </w:rPr>
      </w:pPr>
      <w:r w:rsidRPr="00211836">
        <w:rPr>
          <w:sz w:val="20"/>
          <w:szCs w:val="20"/>
        </w:rPr>
        <w:lastRenderedPageBreak/>
        <w:t>b) pozostała korespondencja za pomocą formularza wyślij wiadomość.</w:t>
      </w:r>
    </w:p>
    <w:p w14:paraId="067ED67A" w14:textId="754B27F4" w:rsidR="00211836" w:rsidRDefault="00211836" w:rsidP="00211836">
      <w:pPr>
        <w:tabs>
          <w:tab w:val="left" w:pos="284"/>
        </w:tabs>
        <w:spacing w:line="360" w:lineRule="auto"/>
        <w:jc w:val="both"/>
        <w:rPr>
          <w:sz w:val="20"/>
          <w:szCs w:val="20"/>
        </w:rPr>
      </w:pPr>
      <w:r w:rsidRPr="00211836">
        <w:rPr>
          <w:sz w:val="20"/>
          <w:szCs w:val="20"/>
        </w:rPr>
        <w:t xml:space="preserve">c) za datę przekazania (wpływu) oświadczeń, wniosków, zawiadomień oaz informacji przyjmuje się datę ich przesłania za pośrednictwem Platformy poprzez kliknięcie przycisku „ wyślij wiadomość do zamawiającego\’ po których pojawi się komunikat, że wiadomość została wysłana do Zamawiającego. Zamawiający dopuszcza, opcjonalnie, komunikację za pośrednictwem poczty elektronicznej. </w:t>
      </w:r>
    </w:p>
    <w:p w14:paraId="0E033BDD" w14:textId="735EAA5D" w:rsidR="00211836" w:rsidRPr="00211836" w:rsidRDefault="00211836" w:rsidP="00211836">
      <w:pPr>
        <w:tabs>
          <w:tab w:val="left" w:pos="284"/>
        </w:tabs>
        <w:spacing w:line="360" w:lineRule="auto"/>
        <w:jc w:val="both"/>
        <w:rPr>
          <w:sz w:val="20"/>
          <w:szCs w:val="20"/>
        </w:rPr>
      </w:pPr>
      <w:r>
        <w:rPr>
          <w:sz w:val="20"/>
          <w:szCs w:val="20"/>
        </w:rPr>
        <w:t xml:space="preserve">10.2 </w:t>
      </w:r>
      <w:r w:rsidRPr="00211836">
        <w:rPr>
          <w:sz w:val="20"/>
          <w:szCs w:val="20"/>
        </w:rPr>
        <w:t>Zamawiający będzie przekazywał Wykonawcom informacje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w:t>
      </w:r>
    </w:p>
    <w:p w14:paraId="2D1C3D64" w14:textId="3BCC5BC5"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.3. Przystąpienie do udziału w postępowaniu nie wymaga posiadania konta na Platformie. 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2F6BF055" w14:textId="02A65F5E"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.4.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w:t>
      </w:r>
    </w:p>
    <w:p w14:paraId="5AEFBFE6" w14:textId="37DC5890"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.5. Wykonawca, przystępując do niniejszego postępowania o udzielenie zamówienia publicznego:</w:t>
      </w:r>
    </w:p>
    <w:p w14:paraId="3AA1BE49" w14:textId="77777777" w:rsidR="00211836" w:rsidRPr="00211836" w:rsidRDefault="00211836" w:rsidP="00211836">
      <w:pPr>
        <w:tabs>
          <w:tab w:val="left" w:pos="284"/>
        </w:tabs>
        <w:spacing w:line="360" w:lineRule="auto"/>
        <w:jc w:val="both"/>
        <w:rPr>
          <w:sz w:val="20"/>
          <w:szCs w:val="20"/>
        </w:rPr>
      </w:pPr>
      <w:r w:rsidRPr="00211836">
        <w:rPr>
          <w:sz w:val="20"/>
          <w:szCs w:val="20"/>
        </w:rPr>
        <w:t>a) akceptuje warunki korzystania z Platformy określone w Regulaminie zamieszczonym na stronie internetowej pod linkiem https://platformazakupowa.pl/strona/1-regulamin w zakładce „Regulamin" oraz uznaje go za wiążący,</w:t>
      </w:r>
    </w:p>
    <w:p w14:paraId="77AFA85B" w14:textId="1B3E6D59" w:rsidR="00211836" w:rsidRDefault="00211836" w:rsidP="00211836">
      <w:pPr>
        <w:tabs>
          <w:tab w:val="left" w:pos="284"/>
        </w:tabs>
        <w:spacing w:line="360" w:lineRule="auto"/>
        <w:jc w:val="both"/>
        <w:rPr>
          <w:sz w:val="20"/>
          <w:szCs w:val="20"/>
        </w:rPr>
      </w:pPr>
      <w:r w:rsidRPr="00211836">
        <w:rPr>
          <w:sz w:val="20"/>
          <w:szCs w:val="20"/>
        </w:rPr>
        <w:t xml:space="preserve">b) zapoznał i stosuje się do Instrukcji składania ofert/wniosków dostępnej na stronie platformy zakupowej Open </w:t>
      </w:r>
      <w:proofErr w:type="spellStart"/>
      <w:r w:rsidRPr="00211836">
        <w:rPr>
          <w:sz w:val="20"/>
          <w:szCs w:val="20"/>
        </w:rPr>
        <w:t>Nexus</w:t>
      </w:r>
      <w:proofErr w:type="spellEnd"/>
      <w:r w:rsidRPr="00211836">
        <w:rPr>
          <w:sz w:val="20"/>
          <w:szCs w:val="20"/>
        </w:rPr>
        <w:t>.</w:t>
      </w:r>
    </w:p>
    <w:p w14:paraId="44F5AB6D" w14:textId="60113734" w:rsidR="00211836" w:rsidRDefault="00211836" w:rsidP="00211836">
      <w:pPr>
        <w:tabs>
          <w:tab w:val="left" w:pos="284"/>
        </w:tabs>
        <w:spacing w:line="360" w:lineRule="auto"/>
        <w:jc w:val="both"/>
        <w:rPr>
          <w:sz w:val="20"/>
          <w:szCs w:val="20"/>
        </w:rPr>
      </w:pPr>
      <w:r>
        <w:rPr>
          <w:sz w:val="20"/>
          <w:szCs w:val="20"/>
        </w:rPr>
        <w:t xml:space="preserve">10.6 </w:t>
      </w:r>
      <w:r w:rsidRPr="00211836">
        <w:rPr>
          <w:sz w:val="20"/>
          <w:szCs w:val="20"/>
        </w:rPr>
        <w:t>Wymagania techniczne i organizacyjne wysyłania i odbierania dokumentów elektronicznych, elektronicznych kopii dokumentów i oświadczeń oraz informacji przekazywanych przy ich użyciu opisane zostały w „Instrukcje dla Wykonawców”.</w:t>
      </w:r>
    </w:p>
    <w:p w14:paraId="13F5C1B7" w14:textId="01DBBA99" w:rsidR="00211836" w:rsidRPr="00211836" w:rsidRDefault="00211836" w:rsidP="00211836">
      <w:pPr>
        <w:tabs>
          <w:tab w:val="left" w:pos="284"/>
        </w:tabs>
        <w:spacing w:line="360" w:lineRule="auto"/>
        <w:jc w:val="both"/>
        <w:rPr>
          <w:sz w:val="20"/>
          <w:szCs w:val="20"/>
        </w:rPr>
      </w:pPr>
      <w:r>
        <w:rPr>
          <w:sz w:val="20"/>
          <w:szCs w:val="20"/>
        </w:rPr>
        <w:t xml:space="preserve">10.7 </w:t>
      </w:r>
      <w:r w:rsidRPr="00211836">
        <w:rPr>
          <w:sz w:val="20"/>
          <w:szCs w:val="20"/>
        </w:rPr>
        <w:t>Maksymalny rozmiar jednego pliku przesyłanego za pośrednictwem dedykowanych formularzy do: złożenia, zmiany, wycofania oferty wynosi 150 MB natomiast przy komunikacji wielkość pliku to maksymalnie 500 MB.</w:t>
      </w:r>
    </w:p>
    <w:p w14:paraId="56154DF7" w14:textId="316E2743"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.8. W przypadku większych plików zalecamy skorzystać z instrukcji pakowania plików dostępnej w zakładce „Instrukcje dla Wykonawców”, dzieląc je na mniejsze paczki po np. 150 MB każda.</w:t>
      </w:r>
    </w:p>
    <w:p w14:paraId="0A5CD753" w14:textId="65BBCC3A"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.9.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26BD2F6B" w14:textId="77777777" w:rsidR="00211836" w:rsidRPr="00211836" w:rsidRDefault="00211836" w:rsidP="00211836">
      <w:pPr>
        <w:tabs>
          <w:tab w:val="left" w:pos="284"/>
        </w:tabs>
        <w:spacing w:line="360" w:lineRule="auto"/>
        <w:jc w:val="both"/>
        <w:rPr>
          <w:sz w:val="20"/>
          <w:szCs w:val="20"/>
        </w:rPr>
      </w:pPr>
      <w:r w:rsidRPr="00211836">
        <w:rPr>
          <w:sz w:val="20"/>
          <w:szCs w:val="20"/>
        </w:rPr>
        <w:t xml:space="preserve">a) stały dostęp do sieci Internet o gwarantowanej przepustowości nie mniejszej niż 512 </w:t>
      </w:r>
      <w:proofErr w:type="spellStart"/>
      <w:r w:rsidRPr="00211836">
        <w:rPr>
          <w:sz w:val="20"/>
          <w:szCs w:val="20"/>
        </w:rPr>
        <w:t>kb</w:t>
      </w:r>
      <w:proofErr w:type="spellEnd"/>
      <w:r w:rsidRPr="00211836">
        <w:rPr>
          <w:sz w:val="20"/>
          <w:szCs w:val="20"/>
        </w:rPr>
        <w:t>/s,</w:t>
      </w:r>
    </w:p>
    <w:p w14:paraId="42D0F26A" w14:textId="77777777" w:rsidR="00211836" w:rsidRPr="00211836" w:rsidRDefault="00211836" w:rsidP="00211836">
      <w:pPr>
        <w:tabs>
          <w:tab w:val="left" w:pos="284"/>
        </w:tabs>
        <w:spacing w:line="360" w:lineRule="auto"/>
        <w:jc w:val="both"/>
        <w:rPr>
          <w:sz w:val="20"/>
          <w:szCs w:val="20"/>
        </w:rPr>
      </w:pPr>
      <w:r w:rsidRPr="00211836">
        <w:rPr>
          <w:sz w:val="20"/>
          <w:szCs w:val="20"/>
        </w:rPr>
        <w:t>b) komputer klasy PC lub MAC o następującej konfiguracji: pamięć min. 2 GB Ram, procesor Intel IV 2 GHZ lub jego nowsza wersja, jeden z systemów operacyjnych - MS Windows 7, Mac Os x 10 4, Linux, lub ich nowsze wersje,</w:t>
      </w:r>
    </w:p>
    <w:p w14:paraId="64F09E7A" w14:textId="77777777" w:rsidR="00211836" w:rsidRPr="00211836" w:rsidRDefault="00211836" w:rsidP="00211836">
      <w:pPr>
        <w:tabs>
          <w:tab w:val="left" w:pos="284"/>
        </w:tabs>
        <w:spacing w:line="360" w:lineRule="auto"/>
        <w:jc w:val="both"/>
        <w:rPr>
          <w:sz w:val="20"/>
          <w:szCs w:val="20"/>
        </w:rPr>
      </w:pPr>
      <w:r w:rsidRPr="00211836">
        <w:rPr>
          <w:sz w:val="20"/>
          <w:szCs w:val="20"/>
        </w:rPr>
        <w:t>c) zainstalowana dowolna przeglądarka internetowa; Uwaga! od dnia 17 sierpnia 2021,ze względu na zakończenie wspierania przeglądarki Internet Explorer przez firmę Microsoft, stosowanie przeglądarki Internet Explorer nie będzie dopuszczalne,</w:t>
      </w:r>
    </w:p>
    <w:p w14:paraId="7DFCA394" w14:textId="77777777" w:rsidR="00211836" w:rsidRPr="00211836" w:rsidRDefault="00211836" w:rsidP="00211836">
      <w:pPr>
        <w:tabs>
          <w:tab w:val="left" w:pos="284"/>
        </w:tabs>
        <w:spacing w:line="360" w:lineRule="auto"/>
        <w:jc w:val="both"/>
        <w:rPr>
          <w:sz w:val="20"/>
          <w:szCs w:val="20"/>
        </w:rPr>
      </w:pPr>
      <w:r w:rsidRPr="00211836">
        <w:rPr>
          <w:sz w:val="20"/>
          <w:szCs w:val="20"/>
        </w:rPr>
        <w:t>d) włączona obsługa JavaScript,</w:t>
      </w:r>
    </w:p>
    <w:p w14:paraId="601C6F3B" w14:textId="77777777" w:rsidR="00211836" w:rsidRPr="00211836" w:rsidRDefault="00211836" w:rsidP="00211836">
      <w:pPr>
        <w:tabs>
          <w:tab w:val="left" w:pos="284"/>
        </w:tabs>
        <w:spacing w:line="360" w:lineRule="auto"/>
        <w:jc w:val="both"/>
        <w:rPr>
          <w:sz w:val="20"/>
          <w:szCs w:val="20"/>
        </w:rPr>
      </w:pPr>
      <w:r w:rsidRPr="00211836">
        <w:rPr>
          <w:sz w:val="20"/>
          <w:szCs w:val="20"/>
        </w:rPr>
        <w:t xml:space="preserve">e) zainstalowany program Adobe </w:t>
      </w:r>
      <w:proofErr w:type="spellStart"/>
      <w:r w:rsidRPr="00211836">
        <w:rPr>
          <w:sz w:val="20"/>
          <w:szCs w:val="20"/>
        </w:rPr>
        <w:t>Acrobat</w:t>
      </w:r>
      <w:proofErr w:type="spellEnd"/>
      <w:r w:rsidRPr="00211836">
        <w:rPr>
          <w:sz w:val="20"/>
          <w:szCs w:val="20"/>
        </w:rPr>
        <w:t xml:space="preserve"> Reader lub inny obsługujący format plików .pdf,</w:t>
      </w:r>
    </w:p>
    <w:p w14:paraId="30A09DC4" w14:textId="3DE41E0C" w:rsidR="00211836" w:rsidRDefault="00211836" w:rsidP="00211836">
      <w:pPr>
        <w:tabs>
          <w:tab w:val="left" w:pos="284"/>
        </w:tabs>
        <w:spacing w:line="360" w:lineRule="auto"/>
        <w:jc w:val="both"/>
        <w:rPr>
          <w:sz w:val="20"/>
          <w:szCs w:val="20"/>
        </w:rPr>
      </w:pPr>
      <w:r w:rsidRPr="00211836">
        <w:rPr>
          <w:sz w:val="20"/>
          <w:szCs w:val="20"/>
        </w:rPr>
        <w:t>f) Platforma działa według standardu przyjętego w komunikacji sieciowej - kodowanie UTF8,</w:t>
      </w:r>
    </w:p>
    <w:p w14:paraId="0CAA2611" w14:textId="7717C635" w:rsidR="00211836" w:rsidRPr="00211836" w:rsidRDefault="00211836" w:rsidP="00211836">
      <w:pPr>
        <w:tabs>
          <w:tab w:val="left" w:pos="284"/>
        </w:tabs>
        <w:spacing w:line="360" w:lineRule="auto"/>
        <w:jc w:val="both"/>
        <w:rPr>
          <w:sz w:val="20"/>
          <w:szCs w:val="20"/>
        </w:rPr>
      </w:pPr>
      <w:r>
        <w:rPr>
          <w:sz w:val="20"/>
          <w:szCs w:val="20"/>
        </w:rPr>
        <w:lastRenderedPageBreak/>
        <w:t xml:space="preserve">g) </w:t>
      </w:r>
      <w:r w:rsidRPr="00211836">
        <w:rPr>
          <w:sz w:val="20"/>
          <w:szCs w:val="20"/>
        </w:rPr>
        <w:t>Oznaczenie czasu odbioru danych przez Platformę stanowi datę oraz dokładny czas (</w:t>
      </w:r>
      <w:proofErr w:type="spellStart"/>
      <w:r w:rsidRPr="00211836">
        <w:rPr>
          <w:sz w:val="20"/>
          <w:szCs w:val="20"/>
        </w:rPr>
        <w:t>hh:mm:ss</w:t>
      </w:r>
      <w:proofErr w:type="spellEnd"/>
      <w:r w:rsidRPr="00211836">
        <w:rPr>
          <w:sz w:val="20"/>
          <w:szCs w:val="20"/>
        </w:rPr>
        <w:t>) generowany wg. czasu lokalnego serwera synchronizowanego z zegarem Głównego Urzędu Miar.</w:t>
      </w:r>
    </w:p>
    <w:p w14:paraId="7682FFC9" w14:textId="5DA65ED4"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.10.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A9BC945" w14:textId="1CBF85E7"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.11. Zamawiający rekomenduje wykorzystanie formatów: .pdf .</w:t>
      </w:r>
      <w:proofErr w:type="spellStart"/>
      <w:r w:rsidRPr="00211836">
        <w:rPr>
          <w:sz w:val="20"/>
          <w:szCs w:val="20"/>
        </w:rPr>
        <w:t>doc</w:t>
      </w:r>
      <w:proofErr w:type="spellEnd"/>
      <w:r w:rsidRPr="00211836">
        <w:rPr>
          <w:sz w:val="20"/>
          <w:szCs w:val="20"/>
        </w:rPr>
        <w:t xml:space="preserve"> .</w:t>
      </w:r>
      <w:proofErr w:type="spellStart"/>
      <w:r w:rsidRPr="00211836">
        <w:rPr>
          <w:sz w:val="20"/>
          <w:szCs w:val="20"/>
        </w:rPr>
        <w:t>docx</w:t>
      </w:r>
      <w:proofErr w:type="spellEnd"/>
      <w:r w:rsidRPr="00211836">
        <w:rPr>
          <w:sz w:val="20"/>
          <w:szCs w:val="20"/>
        </w:rPr>
        <w:t xml:space="preserve"> .xls .</w:t>
      </w:r>
      <w:proofErr w:type="spellStart"/>
      <w:r w:rsidRPr="00211836">
        <w:rPr>
          <w:sz w:val="20"/>
          <w:szCs w:val="20"/>
        </w:rPr>
        <w:t>xlsx</w:t>
      </w:r>
      <w:proofErr w:type="spellEnd"/>
      <w:r w:rsidRPr="00211836">
        <w:rPr>
          <w:sz w:val="20"/>
          <w:szCs w:val="20"/>
        </w:rPr>
        <w:t xml:space="preserve"> .jpg (.</w:t>
      </w:r>
      <w:proofErr w:type="spellStart"/>
      <w:r w:rsidRPr="00211836">
        <w:rPr>
          <w:sz w:val="20"/>
          <w:szCs w:val="20"/>
        </w:rPr>
        <w:t>jpeg</w:t>
      </w:r>
      <w:proofErr w:type="spellEnd"/>
      <w:r w:rsidRPr="00211836">
        <w:rPr>
          <w:sz w:val="20"/>
          <w:szCs w:val="20"/>
        </w:rPr>
        <w:t>) ze szczególnym wskazaniem na .pdf</w:t>
      </w:r>
    </w:p>
    <w:p w14:paraId="65850A4C" w14:textId="2B95CAA7"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.12. W celu ewentualnej kompresji danych Zamawiający rekomenduje wykorzystanie jednego z rozszerzeń: .zip lub .7Z</w:t>
      </w:r>
    </w:p>
    <w:p w14:paraId="3BE8E239" w14:textId="52070D2B"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.13. Wśród rozszerzeń powszechnych a niewystępujących w Rozporządzeniu KRI występują: .</w:t>
      </w:r>
      <w:proofErr w:type="spellStart"/>
      <w:r w:rsidRPr="00211836">
        <w:rPr>
          <w:sz w:val="20"/>
          <w:szCs w:val="20"/>
        </w:rPr>
        <w:t>rar</w:t>
      </w:r>
      <w:proofErr w:type="spellEnd"/>
      <w:r w:rsidRPr="00211836">
        <w:rPr>
          <w:sz w:val="20"/>
          <w:szCs w:val="20"/>
        </w:rPr>
        <w:t xml:space="preserve"> .gif .</w:t>
      </w:r>
      <w:proofErr w:type="spellStart"/>
      <w:r w:rsidRPr="00211836">
        <w:rPr>
          <w:sz w:val="20"/>
          <w:szCs w:val="20"/>
        </w:rPr>
        <w:t>bmp</w:t>
      </w:r>
      <w:proofErr w:type="spellEnd"/>
      <w:r w:rsidRPr="00211836">
        <w:rPr>
          <w:sz w:val="20"/>
          <w:szCs w:val="20"/>
        </w:rPr>
        <w:t xml:space="preserve"> .</w:t>
      </w:r>
      <w:proofErr w:type="spellStart"/>
      <w:r w:rsidRPr="00211836">
        <w:rPr>
          <w:sz w:val="20"/>
          <w:szCs w:val="20"/>
        </w:rPr>
        <w:t>numbers</w:t>
      </w:r>
      <w:proofErr w:type="spellEnd"/>
      <w:r w:rsidRPr="00211836">
        <w:rPr>
          <w:sz w:val="20"/>
          <w:szCs w:val="20"/>
        </w:rPr>
        <w:t xml:space="preserve"> .</w:t>
      </w:r>
      <w:proofErr w:type="spellStart"/>
      <w:r w:rsidRPr="00211836">
        <w:rPr>
          <w:sz w:val="20"/>
          <w:szCs w:val="20"/>
        </w:rPr>
        <w:t>pages</w:t>
      </w:r>
      <w:proofErr w:type="spellEnd"/>
      <w:r w:rsidRPr="00211836">
        <w:rPr>
          <w:sz w:val="20"/>
          <w:szCs w:val="20"/>
        </w:rPr>
        <w:t>. Dokumenty złożone w takich plikach zostaną uznane za złożone nieskutecznie.</w:t>
      </w:r>
    </w:p>
    <w:p w14:paraId="23104F79" w14:textId="0C90076F" w:rsidR="00211836" w:rsidRDefault="00211836" w:rsidP="00211836">
      <w:pPr>
        <w:tabs>
          <w:tab w:val="left" w:pos="284"/>
        </w:tabs>
        <w:spacing w:line="360" w:lineRule="auto"/>
        <w:jc w:val="both"/>
        <w:rPr>
          <w:sz w:val="20"/>
          <w:szCs w:val="20"/>
        </w:rPr>
      </w:pPr>
      <w:r>
        <w:rPr>
          <w:sz w:val="20"/>
          <w:szCs w:val="20"/>
        </w:rPr>
        <w:t>10</w:t>
      </w:r>
      <w:r w:rsidRPr="00211836">
        <w:rPr>
          <w:sz w:val="20"/>
          <w:szCs w:val="20"/>
        </w:rPr>
        <w:t xml:space="preserve">.14. Zamawiający nie przewiduje innych sposobów komunikowania się z Wykonawcami niż przy użyciu środków komunikacji elektronicznej, w przypadku zaistnienia jednej z sytuacji określonych w art. 65 ust. 1, art. 66 i art. 69 ustawy </w:t>
      </w:r>
      <w:proofErr w:type="spellStart"/>
      <w:r w:rsidRPr="00211836">
        <w:rPr>
          <w:sz w:val="20"/>
          <w:szCs w:val="20"/>
        </w:rPr>
        <w:t>Pzp</w:t>
      </w:r>
      <w:proofErr w:type="spellEnd"/>
      <w:r w:rsidRPr="00211836">
        <w:rPr>
          <w:sz w:val="20"/>
          <w:szCs w:val="20"/>
        </w:rPr>
        <w:t>.</w:t>
      </w:r>
    </w:p>
    <w:p w14:paraId="6CC803B8" w14:textId="4D35A177" w:rsidR="00211836" w:rsidRPr="00211836" w:rsidRDefault="00211836" w:rsidP="00211836">
      <w:pPr>
        <w:tabs>
          <w:tab w:val="left" w:pos="284"/>
        </w:tabs>
        <w:spacing w:line="360" w:lineRule="auto"/>
        <w:jc w:val="both"/>
        <w:rPr>
          <w:sz w:val="20"/>
          <w:szCs w:val="20"/>
        </w:rPr>
      </w:pPr>
      <w:r>
        <w:rPr>
          <w:sz w:val="20"/>
          <w:szCs w:val="20"/>
        </w:rPr>
        <w:t>10</w:t>
      </w:r>
      <w:r w:rsidRPr="00211836">
        <w:rPr>
          <w:sz w:val="20"/>
          <w:szCs w:val="20"/>
        </w:rPr>
        <w:t>.15. UDZIELANIE WYJAŚNIEŃ TREŚCI SWZ</w:t>
      </w:r>
    </w:p>
    <w:p w14:paraId="5043AE04" w14:textId="32277B7E" w:rsidR="00211836" w:rsidRPr="00211836" w:rsidRDefault="00211836" w:rsidP="00211836">
      <w:pPr>
        <w:tabs>
          <w:tab w:val="left" w:pos="284"/>
        </w:tabs>
        <w:spacing w:line="360" w:lineRule="auto"/>
        <w:jc w:val="both"/>
        <w:rPr>
          <w:sz w:val="20"/>
          <w:szCs w:val="20"/>
        </w:rPr>
      </w:pPr>
      <w:r w:rsidRPr="00211836">
        <w:rPr>
          <w:sz w:val="20"/>
          <w:szCs w:val="20"/>
        </w:rPr>
        <w:t xml:space="preserve">a. Wykonawca może zwrócić się do Zamawiającego o wyjaśnienie treści SWZ. Zamawiający zaleca przesłanie wniosku w sposób wskazany w pkt </w:t>
      </w:r>
      <w:r>
        <w:rPr>
          <w:sz w:val="20"/>
          <w:szCs w:val="20"/>
        </w:rPr>
        <w:t>10</w:t>
      </w:r>
      <w:r w:rsidRPr="00211836">
        <w:rPr>
          <w:sz w:val="20"/>
          <w:szCs w:val="20"/>
        </w:rPr>
        <w:t>.1. pkt b).</w:t>
      </w:r>
    </w:p>
    <w:p w14:paraId="4F77B92D" w14:textId="77777777" w:rsidR="00211836" w:rsidRPr="00211836" w:rsidRDefault="00211836" w:rsidP="00211836">
      <w:pPr>
        <w:tabs>
          <w:tab w:val="left" w:pos="284"/>
        </w:tabs>
        <w:spacing w:line="360" w:lineRule="auto"/>
        <w:jc w:val="both"/>
        <w:rPr>
          <w:sz w:val="20"/>
          <w:szCs w:val="20"/>
        </w:rPr>
      </w:pPr>
      <w:r w:rsidRPr="00211836">
        <w:rPr>
          <w:sz w:val="20"/>
          <w:szCs w:val="20"/>
        </w:rPr>
        <w:t>b. Zamawiający wyznacza do kontaktu z Wykonawcami Sekretarza Komisji Przetargowej – wskazany w Rozdziale 1 ust 5.</w:t>
      </w:r>
    </w:p>
    <w:p w14:paraId="3F07D880" w14:textId="77777777" w:rsidR="00211836" w:rsidRPr="00211836" w:rsidRDefault="00211836" w:rsidP="00211836">
      <w:pPr>
        <w:tabs>
          <w:tab w:val="left" w:pos="284"/>
        </w:tabs>
        <w:spacing w:line="360" w:lineRule="auto"/>
        <w:jc w:val="both"/>
        <w:rPr>
          <w:sz w:val="20"/>
          <w:szCs w:val="20"/>
        </w:rPr>
      </w:pPr>
      <w:r w:rsidRPr="00211836">
        <w:rPr>
          <w:sz w:val="20"/>
          <w:szCs w:val="20"/>
        </w:rPr>
        <w:t>c. Zamawiający prosi o przekazywanie pytań również w formie edytowalnej, gdyż skróci to czas udzielania wyjaśnień.</w:t>
      </w:r>
    </w:p>
    <w:p w14:paraId="2B098895" w14:textId="77777777" w:rsidR="00211836" w:rsidRPr="00211836" w:rsidRDefault="00211836" w:rsidP="00211836">
      <w:pPr>
        <w:tabs>
          <w:tab w:val="left" w:pos="284"/>
        </w:tabs>
        <w:spacing w:line="360" w:lineRule="auto"/>
        <w:jc w:val="both"/>
        <w:rPr>
          <w:sz w:val="20"/>
          <w:szCs w:val="20"/>
        </w:rPr>
      </w:pPr>
      <w:r w:rsidRPr="00211836">
        <w:rPr>
          <w:sz w:val="20"/>
          <w:szCs w:val="20"/>
        </w:rPr>
        <w:t>d. Zamawiający nie zamierza zwoływać zebrania Wykonawców przed składaniem ofert.</w:t>
      </w:r>
    </w:p>
    <w:p w14:paraId="0CFE7144" w14:textId="27C98D0E" w:rsidR="00211836" w:rsidRDefault="00211836" w:rsidP="00211836">
      <w:pPr>
        <w:tabs>
          <w:tab w:val="left" w:pos="284"/>
        </w:tabs>
        <w:spacing w:line="360" w:lineRule="auto"/>
        <w:jc w:val="both"/>
        <w:rPr>
          <w:sz w:val="20"/>
          <w:szCs w:val="20"/>
        </w:rPr>
      </w:pPr>
      <w:r w:rsidRPr="00211836">
        <w:rPr>
          <w:sz w:val="20"/>
          <w:szCs w:val="20"/>
        </w:rPr>
        <w:t>e. W przypadku rozbieżności pomiędzy treścią niniejszej SWZ a treścią udzielonych odpowiedzi jako obowiązującą należy przyjąć treść pisma zawierającego późniejsze oświadczenie Zamawiającego.</w:t>
      </w:r>
    </w:p>
    <w:p w14:paraId="46AB91D9" w14:textId="3360B6FE" w:rsidR="00862B7E" w:rsidRPr="00147B18" w:rsidRDefault="000B5737" w:rsidP="00003642">
      <w:pPr>
        <w:spacing w:line="360" w:lineRule="auto"/>
        <w:jc w:val="both"/>
        <w:rPr>
          <w:sz w:val="20"/>
          <w:szCs w:val="20"/>
        </w:rPr>
      </w:pPr>
      <w:r>
        <w:rPr>
          <w:sz w:val="20"/>
          <w:szCs w:val="20"/>
        </w:rPr>
        <w:t xml:space="preserve"> </w:t>
      </w:r>
    </w:p>
    <w:p w14:paraId="71F09C3B" w14:textId="211B1F97" w:rsidR="00211836" w:rsidRPr="00211836" w:rsidRDefault="00211836" w:rsidP="00211836">
      <w:pPr>
        <w:spacing w:line="360" w:lineRule="auto"/>
        <w:jc w:val="both"/>
        <w:rPr>
          <w:rStyle w:val="tekstdokbold"/>
          <w:sz w:val="20"/>
          <w:szCs w:val="20"/>
        </w:rPr>
      </w:pPr>
      <w:r w:rsidRPr="00211836">
        <w:rPr>
          <w:rStyle w:val="tekstdokbold"/>
          <w:sz w:val="20"/>
          <w:szCs w:val="20"/>
        </w:rPr>
        <w:t xml:space="preserve">Rozdział </w:t>
      </w:r>
      <w:r>
        <w:rPr>
          <w:rStyle w:val="tekstdokbold"/>
          <w:sz w:val="20"/>
          <w:szCs w:val="20"/>
        </w:rPr>
        <w:t>11</w:t>
      </w:r>
      <w:r w:rsidRPr="00211836">
        <w:rPr>
          <w:rStyle w:val="tekstdokbold"/>
          <w:sz w:val="20"/>
          <w:szCs w:val="20"/>
        </w:rPr>
        <w:t xml:space="preserve"> - Opis sposobu przygotowania i złożenia oferty.</w:t>
      </w:r>
    </w:p>
    <w:p w14:paraId="36A66D62" w14:textId="7DB7171B" w:rsidR="00211836" w:rsidRPr="00211836" w:rsidRDefault="00211836" w:rsidP="00211836">
      <w:pPr>
        <w:spacing w:line="360" w:lineRule="auto"/>
        <w:jc w:val="both"/>
        <w:rPr>
          <w:rStyle w:val="tekstdokbold"/>
          <w:b w:val="0"/>
          <w:bCs/>
          <w:sz w:val="20"/>
          <w:szCs w:val="20"/>
        </w:rPr>
      </w:pPr>
      <w:r w:rsidRPr="00211836">
        <w:rPr>
          <w:rStyle w:val="tekstdokbold"/>
          <w:sz w:val="20"/>
          <w:szCs w:val="20"/>
        </w:rPr>
        <w:t xml:space="preserve">1. </w:t>
      </w:r>
      <w:r w:rsidRPr="00211836">
        <w:rPr>
          <w:rStyle w:val="tekstdokbold"/>
          <w:b w:val="0"/>
          <w:bCs/>
          <w:sz w:val="20"/>
          <w:szCs w:val="20"/>
        </w:rPr>
        <w:t>Oferta p</w:t>
      </w:r>
      <w:r>
        <w:rPr>
          <w:rStyle w:val="tekstdokbold"/>
          <w:b w:val="0"/>
          <w:bCs/>
          <w:sz w:val="20"/>
          <w:szCs w:val="20"/>
        </w:rPr>
        <w:t>o</w:t>
      </w:r>
      <w:r w:rsidRPr="00211836">
        <w:rPr>
          <w:rStyle w:val="tekstdokbold"/>
          <w:b w:val="0"/>
          <w:bCs/>
          <w:sz w:val="20"/>
          <w:szCs w:val="20"/>
        </w:rPr>
        <w:t>winna być sporządzona w języku po</w:t>
      </w:r>
      <w:r>
        <w:rPr>
          <w:rStyle w:val="tekstdokbold"/>
          <w:b w:val="0"/>
          <w:bCs/>
          <w:sz w:val="20"/>
          <w:szCs w:val="20"/>
        </w:rPr>
        <w:t>l</w:t>
      </w:r>
      <w:r w:rsidRPr="00211836">
        <w:rPr>
          <w:rStyle w:val="tekstdokbold"/>
          <w:b w:val="0"/>
          <w:bCs/>
          <w:sz w:val="20"/>
          <w:szCs w:val="20"/>
        </w:rPr>
        <w:t>skim</w:t>
      </w:r>
    </w:p>
    <w:p w14:paraId="73310943" w14:textId="29BF1C73"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2. Zaleca się, aby przed rozpoczęciem wypełniania Formularza składania oferty lub wniosku wykonawca</w:t>
      </w:r>
    </w:p>
    <w:p w14:paraId="7B3B70E7" w14:textId="77777777"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32674E45" w14:textId="77777777"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3. Wykonawca składa ofertę za pośrednictwem Formularzu składania oferty lub wniosku dostępnego na platformazakupowa.pl w konkretnym postępowaniu w sprawie udzielenia zamówienia publicznego.</w:t>
      </w:r>
    </w:p>
    <w:p w14:paraId="40328CC0" w14:textId="77777777"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4. Do oferty należy dołączyć wszystkie wymagane w Ogłoszeniu i SWZ dokumenty w postaci elektronicznej.</w:t>
      </w:r>
    </w:p>
    <w:p w14:paraId="6E4E79DD" w14:textId="77777777"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5. 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14:paraId="382D2FBF" w14:textId="53A60480"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w:t>
      </w:r>
      <w:r w:rsidRPr="00211836">
        <w:rPr>
          <w:rStyle w:val="tekstdokbold"/>
          <w:b w:val="0"/>
          <w:bCs/>
          <w:sz w:val="20"/>
          <w:szCs w:val="20"/>
        </w:rPr>
        <w:lastRenderedPageBreak/>
        <w:t>postaci elektronicznej podpisane kwalifikowanym podpisem elektronicznym lub podpisem zaufanym lub podpisem osobistym przez osobę/osoby upoważnioną/upoważnione.</w:t>
      </w:r>
    </w:p>
    <w:p w14:paraId="70F8D68E" w14:textId="6DB2DEFF"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7. Zamawiający zaleca, aby Wykonawca z odpowiednim wyprzedzeniem przetestował możliwość prawidłowego wykorzystania wybranej metody podpisania plików oferty.</w:t>
      </w:r>
    </w:p>
    <w:p w14:paraId="154BE725" w14:textId="77777777"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8. Osobą składającą ofertę powinna być osoba kontaktowa podawana w dokumentacji.</w:t>
      </w:r>
    </w:p>
    <w:p w14:paraId="1BEF3D1A" w14:textId="77777777"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9.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07CCF0" w14:textId="77777777"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10. Jeśli Wykonawca pakuje dokumenty np. w plik o rozszerzeniu .zip, zaleca się wcześniejsze podpisanie każdego ze skompresowanych plików.</w:t>
      </w:r>
    </w:p>
    <w:p w14:paraId="7A4DD964" w14:textId="77777777"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11. Zamawiający zaleca aby nie wprowadzać jakichkolwiek zmian w plikach po podpisaniu ich podpisem kwalifikowanym. Może to skutkować naruszeniem integralności plików co równoważne będzie z koniecznością odrzucenia oferty.</w:t>
      </w:r>
    </w:p>
    <w:p w14:paraId="1799D91A" w14:textId="77777777" w:rsidR="00211836" w:rsidRPr="00211836" w:rsidRDefault="00211836" w:rsidP="00211836">
      <w:pPr>
        <w:spacing w:line="360" w:lineRule="auto"/>
        <w:jc w:val="both"/>
        <w:rPr>
          <w:rStyle w:val="tekstdokbold"/>
          <w:b w:val="0"/>
          <w:bCs/>
          <w:sz w:val="20"/>
          <w:szCs w:val="20"/>
        </w:rPr>
      </w:pPr>
      <w:r w:rsidRPr="00211836">
        <w:rPr>
          <w:rStyle w:val="tekstdokbold"/>
          <w:b w:val="0"/>
          <w:bCs/>
          <w:sz w:val="20"/>
          <w:szCs w:val="20"/>
        </w:rPr>
        <w:t>12. Do oferty należy załączyć:</w:t>
      </w:r>
    </w:p>
    <w:p w14:paraId="042A7305" w14:textId="40D00F12" w:rsidR="00211836" w:rsidRPr="00211836" w:rsidRDefault="00211836" w:rsidP="00211836">
      <w:pPr>
        <w:spacing w:line="360" w:lineRule="auto"/>
        <w:jc w:val="both"/>
        <w:rPr>
          <w:rStyle w:val="tekstdokbold"/>
          <w:b w:val="0"/>
          <w:bCs/>
          <w:sz w:val="20"/>
          <w:szCs w:val="20"/>
        </w:rPr>
      </w:pPr>
      <w:r>
        <w:rPr>
          <w:rStyle w:val="tekstdokbold"/>
          <w:b w:val="0"/>
          <w:bCs/>
          <w:sz w:val="20"/>
          <w:szCs w:val="20"/>
        </w:rPr>
        <w:t xml:space="preserve">      </w:t>
      </w:r>
      <w:r w:rsidRPr="00211836">
        <w:rPr>
          <w:rStyle w:val="tekstdokbold"/>
          <w:b w:val="0"/>
          <w:bCs/>
          <w:sz w:val="20"/>
          <w:szCs w:val="20"/>
        </w:rPr>
        <w:t>1. Formularz oferty, stanowiący Załącznik nr 1 do SWZ;</w:t>
      </w:r>
    </w:p>
    <w:p w14:paraId="6B8B3F9C" w14:textId="476A1899" w:rsidR="00211836" w:rsidRPr="00211836" w:rsidRDefault="00211836" w:rsidP="00211836">
      <w:pPr>
        <w:spacing w:line="360" w:lineRule="auto"/>
        <w:jc w:val="both"/>
        <w:rPr>
          <w:rStyle w:val="tekstdokbold"/>
          <w:b w:val="0"/>
          <w:bCs/>
          <w:sz w:val="20"/>
          <w:szCs w:val="20"/>
        </w:rPr>
      </w:pPr>
      <w:r>
        <w:rPr>
          <w:rStyle w:val="tekstdokbold"/>
          <w:b w:val="0"/>
          <w:bCs/>
          <w:sz w:val="20"/>
          <w:szCs w:val="20"/>
        </w:rPr>
        <w:t xml:space="preserve">       </w:t>
      </w:r>
      <w:r w:rsidRPr="00211836">
        <w:rPr>
          <w:rStyle w:val="tekstdokbold"/>
          <w:b w:val="0"/>
          <w:bCs/>
          <w:sz w:val="20"/>
          <w:szCs w:val="20"/>
        </w:rPr>
        <w:t>2. Oświadczenie Wykonawcy o spełnianiu warunków udziału w postępowaniu oraz o braku podstaw do wykluczenia z postępowania – wzór oświadczenia stanowi Załącznik nr 1a do Formularza oferty oraz oświadczenie o niepodleganiu wykluczeniu z postępowania na podstawie art. 7 ust 1 ustawy z dnia 13 kwietnia 2022r. o szczególnych rozwiązaniach w zakresie przeciwdziałania wspieraniu agresji na Ukrainę oraz służących ochronie bezpieczeństwa narodowego Załącznik nr 2 do formularza oferty. W przypadku wspólnego ubiegania się o zamówienie przez wykonawców, oświadczenia o niepoleganiu wykluczeniu składa każdy z Wykonawców;</w:t>
      </w:r>
    </w:p>
    <w:p w14:paraId="581437BC" w14:textId="550F0218" w:rsidR="00211836" w:rsidRPr="00211836" w:rsidRDefault="00211836" w:rsidP="00211836">
      <w:pPr>
        <w:spacing w:line="360" w:lineRule="auto"/>
        <w:jc w:val="both"/>
        <w:rPr>
          <w:rStyle w:val="tekstdokbold"/>
          <w:b w:val="0"/>
          <w:bCs/>
          <w:sz w:val="20"/>
          <w:szCs w:val="20"/>
        </w:rPr>
      </w:pPr>
      <w:r>
        <w:rPr>
          <w:rStyle w:val="tekstdokbold"/>
          <w:b w:val="0"/>
          <w:bCs/>
          <w:sz w:val="20"/>
          <w:szCs w:val="20"/>
        </w:rPr>
        <w:t xml:space="preserve">      </w:t>
      </w:r>
      <w:r w:rsidRPr="00211836">
        <w:rPr>
          <w:rStyle w:val="tekstdokbold"/>
          <w:b w:val="0"/>
          <w:bCs/>
          <w:sz w:val="20"/>
          <w:szCs w:val="20"/>
        </w:rPr>
        <w:t>3. Pełnomocnictwo upoważniające do złożenia oferty, o ile ofertę składa pełnomocnik;</w:t>
      </w:r>
    </w:p>
    <w:p w14:paraId="287D47ED" w14:textId="1A1596E2" w:rsidR="00211836" w:rsidRDefault="00211836" w:rsidP="00211836">
      <w:pPr>
        <w:spacing w:line="360" w:lineRule="auto"/>
        <w:jc w:val="both"/>
        <w:rPr>
          <w:rStyle w:val="tekstdokbold"/>
          <w:b w:val="0"/>
          <w:bCs/>
          <w:sz w:val="20"/>
          <w:szCs w:val="20"/>
        </w:rPr>
      </w:pPr>
      <w:r>
        <w:rPr>
          <w:rStyle w:val="tekstdokbold"/>
          <w:b w:val="0"/>
          <w:bCs/>
          <w:sz w:val="20"/>
          <w:szCs w:val="20"/>
        </w:rPr>
        <w:t xml:space="preserve">      </w:t>
      </w:r>
      <w:r w:rsidRPr="00211836">
        <w:rPr>
          <w:rStyle w:val="tekstdokbold"/>
          <w:b w:val="0"/>
          <w:bCs/>
          <w:sz w:val="20"/>
          <w:szCs w:val="20"/>
        </w:rPr>
        <w:t>4. (jeżeli dotyczy) - Zobowiązanie podmiotu udostępniającego zasoby stanowiące Załącznik nr 1d do Formularza oferty;</w:t>
      </w:r>
    </w:p>
    <w:p w14:paraId="53B206EB" w14:textId="0C5AC63F" w:rsidR="00211836" w:rsidRPr="00211836" w:rsidRDefault="00211836" w:rsidP="00211836">
      <w:pPr>
        <w:spacing w:line="360" w:lineRule="auto"/>
        <w:jc w:val="both"/>
        <w:rPr>
          <w:rStyle w:val="tekstdokbold"/>
          <w:b w:val="0"/>
          <w:bCs/>
          <w:sz w:val="20"/>
          <w:szCs w:val="20"/>
        </w:rPr>
      </w:pPr>
      <w:r>
        <w:rPr>
          <w:rStyle w:val="tekstdokbold"/>
          <w:b w:val="0"/>
          <w:bCs/>
          <w:sz w:val="20"/>
          <w:szCs w:val="20"/>
        </w:rPr>
        <w:t xml:space="preserve">          </w:t>
      </w:r>
      <w:r w:rsidRPr="00211836">
        <w:rPr>
          <w:rStyle w:val="tekstdokbold"/>
          <w:b w:val="0"/>
          <w:bCs/>
          <w:sz w:val="20"/>
          <w:szCs w:val="20"/>
        </w:rPr>
        <w:t>5. (jeżeli dotyczy) – Oświadczanie podmiotu udostępniającego zasoby o spełnianiu warunków udziału w postępowaniu oraz o braku podstaw do wykluczenia z postępowania – wzór oświadczenia stanowi Załącznik nr 1b do Formularza oferty;</w:t>
      </w:r>
    </w:p>
    <w:p w14:paraId="6FC04893" w14:textId="36D6093A" w:rsidR="00211836" w:rsidRPr="00211836" w:rsidRDefault="00211836" w:rsidP="00211836">
      <w:pPr>
        <w:spacing w:line="360" w:lineRule="auto"/>
        <w:jc w:val="both"/>
        <w:rPr>
          <w:rStyle w:val="tekstdokbold"/>
          <w:b w:val="0"/>
          <w:bCs/>
          <w:sz w:val="20"/>
          <w:szCs w:val="20"/>
        </w:rPr>
      </w:pPr>
      <w:r>
        <w:rPr>
          <w:rStyle w:val="tekstdokbold"/>
          <w:b w:val="0"/>
          <w:bCs/>
          <w:sz w:val="20"/>
          <w:szCs w:val="20"/>
        </w:rPr>
        <w:t xml:space="preserve">         </w:t>
      </w:r>
      <w:r w:rsidRPr="00211836">
        <w:rPr>
          <w:rStyle w:val="tekstdokbold"/>
          <w:b w:val="0"/>
          <w:bCs/>
          <w:sz w:val="20"/>
          <w:szCs w:val="20"/>
        </w:rPr>
        <w:t>6. (jeżeli dotyczy) – Oświadczanie Wykonawców wspólnie ubiegających się o udzielenie zamówienia – wzór oświadczenia stanowi Załącznik nr 1e do Formularza oferty.</w:t>
      </w:r>
    </w:p>
    <w:p w14:paraId="494A09BC" w14:textId="7C7598D9" w:rsidR="00211836" w:rsidRDefault="00211836" w:rsidP="00211836">
      <w:pPr>
        <w:spacing w:line="360" w:lineRule="auto"/>
        <w:jc w:val="both"/>
        <w:rPr>
          <w:rStyle w:val="tekstdokbold"/>
          <w:b w:val="0"/>
          <w:bCs/>
          <w:sz w:val="20"/>
          <w:szCs w:val="20"/>
        </w:rPr>
      </w:pPr>
      <w:r>
        <w:rPr>
          <w:rStyle w:val="tekstdokbold"/>
          <w:b w:val="0"/>
          <w:bCs/>
          <w:sz w:val="20"/>
          <w:szCs w:val="20"/>
        </w:rPr>
        <w:t xml:space="preserve">        </w:t>
      </w:r>
      <w:r w:rsidRPr="00211836">
        <w:rPr>
          <w:rStyle w:val="tekstdokbold"/>
          <w:b w:val="0"/>
          <w:bCs/>
          <w:sz w:val="20"/>
          <w:szCs w:val="20"/>
        </w:rPr>
        <w:t>7. Szczegółowy opis przedmiotu zamówienia – stanowiący Załącznik nr 2 do SWZ.</w:t>
      </w:r>
    </w:p>
    <w:p w14:paraId="31610595" w14:textId="4EDDD80B" w:rsidR="00211836" w:rsidRPr="00E01809" w:rsidRDefault="0020260C">
      <w:pPr>
        <w:numPr>
          <w:ilvl w:val="0"/>
          <w:numId w:val="13"/>
        </w:numPr>
        <w:autoSpaceDE w:val="0"/>
        <w:autoSpaceDN w:val="0"/>
        <w:adjustRightInd w:val="0"/>
        <w:spacing w:line="360" w:lineRule="auto"/>
        <w:rPr>
          <w:rFonts w:eastAsiaTheme="minorHAnsi"/>
          <w:color w:val="000000"/>
          <w:sz w:val="20"/>
          <w:szCs w:val="20"/>
          <w:lang w:eastAsia="en-US"/>
        </w:rPr>
      </w:pPr>
      <w:r w:rsidRPr="00E01809">
        <w:rPr>
          <w:rFonts w:eastAsiaTheme="minorHAnsi"/>
          <w:color w:val="000000"/>
          <w:sz w:val="20"/>
          <w:szCs w:val="20"/>
          <w:lang w:eastAsia="en-US"/>
        </w:rPr>
        <w:t xml:space="preserve">13. </w:t>
      </w:r>
      <w:r w:rsidR="00211836" w:rsidRPr="00E01809">
        <w:rPr>
          <w:rFonts w:eastAsiaTheme="minorHAnsi"/>
          <w:color w:val="000000"/>
          <w:sz w:val="20"/>
          <w:szCs w:val="20"/>
          <w:lang w:eastAsia="en-US"/>
        </w:rPr>
        <w:t>W</w:t>
      </w:r>
      <w:r w:rsidRPr="00E01809">
        <w:rPr>
          <w:rFonts w:eastAsiaTheme="minorHAnsi"/>
          <w:color w:val="000000"/>
          <w:sz w:val="20"/>
          <w:szCs w:val="20"/>
          <w:lang w:eastAsia="en-US"/>
        </w:rPr>
        <w:t xml:space="preserve"> </w:t>
      </w:r>
      <w:r w:rsidR="00211836" w:rsidRPr="00E01809">
        <w:rPr>
          <w:rFonts w:eastAsiaTheme="minorHAnsi"/>
          <w:color w:val="000000"/>
          <w:sz w:val="20"/>
          <w:szCs w:val="20"/>
          <w:lang w:eastAsia="en-US"/>
        </w:rPr>
        <w:t>przypadku gdy podmiotowe środki dowodowe, przedmiotowe środki dowodowe, inne</w:t>
      </w:r>
      <w:r w:rsidRPr="00E01809">
        <w:rPr>
          <w:rFonts w:eastAsiaTheme="minorHAnsi"/>
          <w:color w:val="000000"/>
          <w:sz w:val="20"/>
          <w:szCs w:val="20"/>
          <w:lang w:eastAsia="en-US"/>
        </w:rPr>
        <w:t xml:space="preserve"> </w:t>
      </w:r>
      <w:r w:rsidR="00211836" w:rsidRPr="00E01809">
        <w:rPr>
          <w:rFonts w:eastAsiaTheme="minorHAnsi"/>
          <w:color w:val="000000"/>
          <w:sz w:val="20"/>
          <w:szCs w:val="20"/>
          <w:lang w:eastAsia="en-US"/>
        </w:rPr>
        <w:t>dokumenty, w tym dokumenty,</w:t>
      </w:r>
      <w:r w:rsidRPr="00E01809">
        <w:rPr>
          <w:rFonts w:eastAsiaTheme="minorHAnsi"/>
          <w:color w:val="000000"/>
          <w:sz w:val="20"/>
          <w:szCs w:val="20"/>
          <w:lang w:eastAsia="en-US"/>
        </w:rPr>
        <w:t xml:space="preserve"> </w:t>
      </w:r>
      <w:r w:rsidR="00211836" w:rsidRPr="00E01809">
        <w:rPr>
          <w:rFonts w:eastAsiaTheme="minorHAnsi"/>
          <w:color w:val="000000"/>
          <w:sz w:val="20"/>
          <w:szCs w:val="20"/>
          <w:lang w:eastAsia="en-US"/>
        </w:rPr>
        <w:t>o których mowa w art. 94 ust.2 ustawy</w:t>
      </w:r>
      <w:r w:rsidRPr="00E01809">
        <w:rPr>
          <w:rFonts w:eastAsiaTheme="minorHAnsi"/>
          <w:color w:val="000000"/>
          <w:sz w:val="20"/>
          <w:szCs w:val="20"/>
          <w:lang w:eastAsia="en-US"/>
        </w:rPr>
        <w:t xml:space="preserve"> </w:t>
      </w:r>
      <w:proofErr w:type="spellStart"/>
      <w:r w:rsidR="00211836" w:rsidRPr="00E01809">
        <w:rPr>
          <w:rFonts w:eastAsiaTheme="minorHAnsi"/>
          <w:color w:val="000000"/>
          <w:sz w:val="20"/>
          <w:szCs w:val="20"/>
          <w:lang w:eastAsia="en-US"/>
        </w:rPr>
        <w:t>Pzp</w:t>
      </w:r>
      <w:proofErr w:type="spellEnd"/>
      <w:r w:rsidR="00211836" w:rsidRPr="00E01809">
        <w:rPr>
          <w:rFonts w:eastAsiaTheme="minorHAnsi"/>
          <w:color w:val="000000"/>
          <w:sz w:val="20"/>
          <w:szCs w:val="20"/>
          <w:lang w:eastAsia="en-US"/>
        </w:rPr>
        <w:t>,</w:t>
      </w:r>
      <w:r w:rsidRPr="00E01809">
        <w:rPr>
          <w:rFonts w:eastAsiaTheme="minorHAnsi"/>
          <w:color w:val="000000"/>
          <w:sz w:val="20"/>
          <w:szCs w:val="20"/>
          <w:lang w:eastAsia="en-US"/>
        </w:rPr>
        <w:t xml:space="preserve"> </w:t>
      </w:r>
      <w:r w:rsidR="00211836" w:rsidRPr="00E01809">
        <w:rPr>
          <w:rFonts w:eastAsiaTheme="minorHAnsi"/>
          <w:color w:val="000000"/>
          <w:sz w:val="20"/>
          <w:szCs w:val="20"/>
          <w:lang w:eastAsia="en-US"/>
        </w:rPr>
        <w:t>lub dokumenty</w:t>
      </w:r>
      <w:r w:rsidRPr="00E01809">
        <w:rPr>
          <w:rFonts w:eastAsiaTheme="minorHAnsi"/>
          <w:color w:val="000000"/>
          <w:sz w:val="20"/>
          <w:szCs w:val="20"/>
          <w:lang w:eastAsia="en-US"/>
        </w:rPr>
        <w:t xml:space="preserve"> </w:t>
      </w:r>
      <w:r w:rsidR="00211836" w:rsidRPr="00E01809">
        <w:rPr>
          <w:rFonts w:eastAsiaTheme="minorHAnsi"/>
          <w:color w:val="000000"/>
          <w:sz w:val="20"/>
          <w:szCs w:val="20"/>
          <w:lang w:eastAsia="en-US"/>
        </w:rPr>
        <w:t>potwierdzające umocowanie do reprezentowania odpowiednio wykonawcy, wykonawców wspólnie ubiegających się o udzielenie zamówienia publicznego, podmiotu udostępniającego zasoby</w:t>
      </w:r>
      <w:r w:rsidRPr="00E01809">
        <w:rPr>
          <w:rFonts w:eastAsiaTheme="minorHAnsi"/>
          <w:color w:val="000000"/>
          <w:sz w:val="20"/>
          <w:szCs w:val="20"/>
          <w:lang w:eastAsia="en-US"/>
        </w:rPr>
        <w:t xml:space="preserve"> </w:t>
      </w:r>
      <w:r w:rsidR="00211836" w:rsidRPr="00E01809">
        <w:rPr>
          <w:rFonts w:eastAsiaTheme="minorHAnsi"/>
          <w:color w:val="000000"/>
          <w:sz w:val="20"/>
          <w:szCs w:val="20"/>
          <w:lang w:eastAsia="en-US"/>
        </w:rPr>
        <w:t>na zasadach określonych w art. 118ustawy lub</w:t>
      </w:r>
      <w:r w:rsidRPr="00E01809">
        <w:rPr>
          <w:rFonts w:eastAsiaTheme="minorHAnsi"/>
          <w:color w:val="000000"/>
          <w:sz w:val="20"/>
          <w:szCs w:val="20"/>
          <w:lang w:eastAsia="en-US"/>
        </w:rPr>
        <w:t xml:space="preserve"> </w:t>
      </w:r>
      <w:r w:rsidR="00211836" w:rsidRPr="00E01809">
        <w:rPr>
          <w:rFonts w:eastAsiaTheme="minorHAnsi"/>
          <w:color w:val="000000"/>
          <w:sz w:val="20"/>
          <w:szCs w:val="20"/>
          <w:lang w:eastAsia="en-US"/>
        </w:rPr>
        <w:t>podwykonawcy niebędącego podmiotem</w:t>
      </w:r>
      <w:r w:rsidRPr="00E01809">
        <w:rPr>
          <w:rFonts w:eastAsiaTheme="minorHAnsi"/>
          <w:color w:val="000000"/>
          <w:sz w:val="20"/>
          <w:szCs w:val="20"/>
          <w:lang w:eastAsia="en-US"/>
        </w:rPr>
        <w:t xml:space="preserve"> </w:t>
      </w:r>
      <w:r w:rsidR="00211836" w:rsidRPr="00E01809">
        <w:rPr>
          <w:rFonts w:eastAsiaTheme="minorHAnsi"/>
          <w:color w:val="000000"/>
          <w:sz w:val="20"/>
          <w:szCs w:val="20"/>
          <w:lang w:eastAsia="en-US"/>
        </w:rPr>
        <w:t>udostępniającym zasoby na takich zasadach, zwane dalej „dokumentami potwierdzającymi umocowanie do</w:t>
      </w:r>
      <w:r w:rsidRPr="00E01809">
        <w:rPr>
          <w:rFonts w:eastAsiaTheme="minorHAnsi"/>
          <w:color w:val="000000"/>
          <w:sz w:val="20"/>
          <w:szCs w:val="20"/>
          <w:lang w:eastAsia="en-US"/>
        </w:rPr>
        <w:t xml:space="preserve"> </w:t>
      </w:r>
      <w:r w:rsidR="00211836" w:rsidRPr="00E01809">
        <w:rPr>
          <w:rFonts w:eastAsiaTheme="minorHAnsi"/>
          <w:color w:val="000000"/>
          <w:sz w:val="20"/>
          <w:szCs w:val="20"/>
          <w:lang w:eastAsia="en-US"/>
        </w:rPr>
        <w:t xml:space="preserve">reprezentowania”, zostały wystawione przez upoważnione </w:t>
      </w:r>
    </w:p>
    <w:p w14:paraId="35CF754A" w14:textId="164C3F6E" w:rsidR="0020260C" w:rsidRPr="00E01809" w:rsidRDefault="0020260C" w:rsidP="00E01809">
      <w:pPr>
        <w:pStyle w:val="Default"/>
        <w:spacing w:line="360" w:lineRule="auto"/>
        <w:rPr>
          <w:rFonts w:eastAsiaTheme="minorHAnsi"/>
          <w:sz w:val="20"/>
          <w:szCs w:val="20"/>
          <w:lang w:eastAsia="en-US"/>
        </w:rPr>
      </w:pPr>
      <w:r w:rsidRPr="00E01809">
        <w:rPr>
          <w:rFonts w:eastAsiaTheme="minorHAnsi"/>
          <w:sz w:val="20"/>
          <w:szCs w:val="20"/>
          <w:lang w:eastAsia="en-US"/>
        </w:rPr>
        <w:t xml:space="preserve">14. </w:t>
      </w:r>
      <w:r w:rsidRPr="00E01809">
        <w:rPr>
          <w:rFonts w:eastAsiaTheme="minorHAnsi"/>
          <w:b/>
          <w:bCs/>
          <w:sz w:val="20"/>
          <w:szCs w:val="20"/>
          <w:lang w:eastAsia="en-U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543C49E8" w14:textId="750E79F9" w:rsidR="00DC6CD5" w:rsidRPr="00E01809" w:rsidRDefault="00DC6CD5" w:rsidP="00E01809">
      <w:pPr>
        <w:autoSpaceDE w:val="0"/>
        <w:autoSpaceDN w:val="0"/>
        <w:adjustRightInd w:val="0"/>
        <w:spacing w:line="360" w:lineRule="auto"/>
        <w:rPr>
          <w:rFonts w:eastAsiaTheme="minorHAnsi"/>
          <w:color w:val="000000"/>
          <w:sz w:val="20"/>
          <w:szCs w:val="20"/>
          <w:lang w:eastAsia="en-US"/>
        </w:rPr>
      </w:pPr>
      <w:r w:rsidRPr="00E01809">
        <w:rPr>
          <w:rFonts w:eastAsiaTheme="minorHAnsi"/>
          <w:color w:val="000000"/>
          <w:sz w:val="20"/>
          <w:szCs w:val="20"/>
          <w:lang w:eastAsia="en-US"/>
        </w:rPr>
        <w:t>15. Poświadczenia z godności cyfrowego odwzorowania z dokumentem w postaci papierowej, o którym mowa w pkt 33 , dokonuje w przypadku:</w:t>
      </w:r>
    </w:p>
    <w:p w14:paraId="55CB89BC" w14:textId="58A74FE2" w:rsidR="00DC6CD5" w:rsidRPr="00DC6CD5" w:rsidRDefault="00DC6CD5" w:rsidP="00E01809">
      <w:pPr>
        <w:autoSpaceDE w:val="0"/>
        <w:autoSpaceDN w:val="0"/>
        <w:adjustRightInd w:val="0"/>
        <w:spacing w:line="360" w:lineRule="auto"/>
        <w:rPr>
          <w:rFonts w:eastAsiaTheme="minorHAnsi"/>
          <w:color w:val="000000"/>
          <w:sz w:val="20"/>
          <w:szCs w:val="20"/>
          <w:lang w:eastAsia="en-US"/>
        </w:rPr>
      </w:pPr>
      <w:r w:rsidRPr="00DC6CD5">
        <w:rPr>
          <w:rFonts w:eastAsiaTheme="minorHAnsi"/>
          <w:color w:val="000000"/>
          <w:sz w:val="20"/>
          <w:szCs w:val="20"/>
          <w:lang w:eastAsia="en-US"/>
        </w:rPr>
        <w:lastRenderedPageBreak/>
        <w:t>1) podmiotowych  środków  dowodowych oraz  dokumentów  potwierdzających  umocowanie do reprezentowania–odpowiednio wykonawca, wykonawca wspólnie ubiegający się o</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udzielenie zamówienia, podmiot udostępniający zasoby lub podwykonawca, w</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zakresie podmiotowych środków dowodowych lub dokumentów potwierdzających umocowanie do reprezentowania,</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 xml:space="preserve">które każdego z nich dotyczą; </w:t>
      </w:r>
    </w:p>
    <w:p w14:paraId="7C6FCDFB" w14:textId="65B54A2D" w:rsidR="00DC6CD5" w:rsidRPr="00DC6CD5" w:rsidRDefault="00DC6CD5" w:rsidP="00E01809">
      <w:pPr>
        <w:autoSpaceDE w:val="0"/>
        <w:autoSpaceDN w:val="0"/>
        <w:adjustRightInd w:val="0"/>
        <w:spacing w:line="360" w:lineRule="auto"/>
        <w:rPr>
          <w:rFonts w:eastAsiaTheme="minorHAnsi"/>
          <w:color w:val="000000"/>
          <w:sz w:val="20"/>
          <w:szCs w:val="20"/>
          <w:lang w:eastAsia="en-US"/>
        </w:rPr>
      </w:pPr>
      <w:r w:rsidRPr="00DC6CD5">
        <w:rPr>
          <w:rFonts w:eastAsiaTheme="minorHAnsi"/>
          <w:color w:val="000000"/>
          <w:sz w:val="20"/>
          <w:szCs w:val="20"/>
          <w:lang w:eastAsia="en-US"/>
        </w:rPr>
        <w:t>2) przedmiotowych środków dowodowych–odpowiednio wykonawca</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lub wykonawca wspólnie</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ubiegający</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się</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 xml:space="preserve">o udzie-lenie zamówienia; </w:t>
      </w:r>
    </w:p>
    <w:p w14:paraId="476A42A9" w14:textId="52F9C7C7" w:rsidR="00DC6CD5" w:rsidRPr="00E01809" w:rsidRDefault="00DC6CD5" w:rsidP="00E01809">
      <w:pPr>
        <w:autoSpaceDE w:val="0"/>
        <w:autoSpaceDN w:val="0"/>
        <w:adjustRightInd w:val="0"/>
        <w:spacing w:line="360" w:lineRule="auto"/>
        <w:rPr>
          <w:rFonts w:eastAsiaTheme="minorHAnsi"/>
          <w:color w:val="000000"/>
          <w:sz w:val="20"/>
          <w:szCs w:val="20"/>
          <w:lang w:eastAsia="en-US"/>
        </w:rPr>
      </w:pPr>
      <w:r w:rsidRPr="00E01809">
        <w:rPr>
          <w:rFonts w:eastAsiaTheme="minorHAnsi"/>
          <w:color w:val="000000"/>
          <w:sz w:val="20"/>
          <w:szCs w:val="20"/>
          <w:lang w:eastAsia="en-US"/>
        </w:rPr>
        <w:t>3) innych dokumentów, w tym  dokumentów,  o których  mowa  w art. 94 ust. 2  ustawy  –odpowiednio wykonawca  lub wykonawca wspólnie ubiegający się o udzielenie zamówienia, w zakresie dokumentów, które każdego z nich dotyczą.</w:t>
      </w:r>
    </w:p>
    <w:p w14:paraId="6D15595D" w14:textId="7E3D6557" w:rsidR="00DC6CD5" w:rsidRPr="00DC6CD5" w:rsidRDefault="00DC6CD5" w:rsidP="00E01809">
      <w:pPr>
        <w:pStyle w:val="Default"/>
        <w:spacing w:line="360" w:lineRule="auto"/>
        <w:rPr>
          <w:rFonts w:eastAsiaTheme="minorHAnsi"/>
          <w:sz w:val="20"/>
          <w:szCs w:val="20"/>
          <w:lang w:eastAsia="en-US"/>
        </w:rPr>
      </w:pPr>
      <w:r w:rsidRPr="00E01809">
        <w:rPr>
          <w:rFonts w:eastAsiaTheme="minorHAnsi"/>
          <w:sz w:val="20"/>
          <w:szCs w:val="20"/>
          <w:lang w:eastAsia="en-US"/>
        </w:rPr>
        <w:t xml:space="preserve">16. </w:t>
      </w:r>
      <w:r w:rsidRPr="00DC6CD5">
        <w:rPr>
          <w:rFonts w:eastAsiaTheme="minorHAnsi"/>
          <w:sz w:val="20"/>
          <w:szCs w:val="20"/>
          <w:lang w:eastAsia="en-US"/>
        </w:rPr>
        <w:t>Poświadczenia zgodności cyfrowego</w:t>
      </w:r>
      <w:r w:rsidRPr="00E01809">
        <w:rPr>
          <w:rFonts w:eastAsiaTheme="minorHAnsi"/>
          <w:sz w:val="20"/>
          <w:szCs w:val="20"/>
          <w:lang w:eastAsia="en-US"/>
        </w:rPr>
        <w:t xml:space="preserve"> </w:t>
      </w:r>
      <w:r w:rsidRPr="00DC6CD5">
        <w:rPr>
          <w:rFonts w:eastAsiaTheme="minorHAnsi"/>
          <w:sz w:val="20"/>
          <w:szCs w:val="20"/>
          <w:lang w:eastAsia="en-US"/>
        </w:rPr>
        <w:t>odwzorowania z dokumentem w</w:t>
      </w:r>
      <w:r w:rsidRPr="00E01809">
        <w:rPr>
          <w:rFonts w:eastAsiaTheme="minorHAnsi"/>
          <w:sz w:val="20"/>
          <w:szCs w:val="20"/>
          <w:lang w:eastAsia="en-US"/>
        </w:rPr>
        <w:t xml:space="preserve"> </w:t>
      </w:r>
      <w:r w:rsidRPr="00DC6CD5">
        <w:rPr>
          <w:rFonts w:eastAsiaTheme="minorHAnsi"/>
          <w:sz w:val="20"/>
          <w:szCs w:val="20"/>
          <w:lang w:eastAsia="en-US"/>
        </w:rPr>
        <w:t>postaci papierowej, o</w:t>
      </w:r>
      <w:r w:rsidRPr="00E01809">
        <w:rPr>
          <w:rFonts w:eastAsiaTheme="minorHAnsi"/>
          <w:sz w:val="20"/>
          <w:szCs w:val="20"/>
          <w:lang w:eastAsia="en-US"/>
        </w:rPr>
        <w:t xml:space="preserve"> </w:t>
      </w:r>
      <w:r w:rsidRPr="00DC6CD5">
        <w:rPr>
          <w:rFonts w:eastAsiaTheme="minorHAnsi"/>
          <w:sz w:val="20"/>
          <w:szCs w:val="20"/>
          <w:lang w:eastAsia="en-US"/>
        </w:rPr>
        <w:t>którym mowa w pkt 33, może dokonać również</w:t>
      </w:r>
      <w:r w:rsidRPr="00E01809">
        <w:rPr>
          <w:rFonts w:eastAsiaTheme="minorHAnsi"/>
          <w:sz w:val="20"/>
          <w:szCs w:val="20"/>
          <w:lang w:eastAsia="en-US"/>
        </w:rPr>
        <w:t xml:space="preserve"> </w:t>
      </w:r>
      <w:r w:rsidRPr="00DC6CD5">
        <w:rPr>
          <w:rFonts w:eastAsiaTheme="minorHAnsi"/>
          <w:sz w:val="20"/>
          <w:szCs w:val="20"/>
          <w:lang w:eastAsia="en-US"/>
        </w:rPr>
        <w:t>notariusz</w:t>
      </w:r>
    </w:p>
    <w:p w14:paraId="237595C2" w14:textId="1CAFAD30" w:rsidR="00DC6CD5" w:rsidRPr="00DC6CD5" w:rsidRDefault="00DC6CD5">
      <w:pPr>
        <w:numPr>
          <w:ilvl w:val="0"/>
          <w:numId w:val="14"/>
        </w:numPr>
        <w:autoSpaceDE w:val="0"/>
        <w:autoSpaceDN w:val="0"/>
        <w:adjustRightInd w:val="0"/>
        <w:spacing w:line="360" w:lineRule="auto"/>
        <w:rPr>
          <w:rFonts w:eastAsiaTheme="minorHAnsi"/>
          <w:color w:val="000000"/>
          <w:sz w:val="20"/>
          <w:szCs w:val="20"/>
          <w:lang w:eastAsia="en-US"/>
        </w:rPr>
      </w:pPr>
      <w:r w:rsidRPr="00DC6CD5">
        <w:rPr>
          <w:rFonts w:eastAsiaTheme="minorHAnsi"/>
          <w:color w:val="000000"/>
          <w:sz w:val="20"/>
          <w:szCs w:val="20"/>
          <w:lang w:eastAsia="en-US"/>
        </w:rPr>
        <w:t>17. Przez cyfrowe odwzorowanie, o którym</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mowa w pkt. 14–16</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oraz</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pkt.19-20,należy rozumieć dokument elektroniczny będący kopią elektroniczną treści zapisanej w postaci</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papierowej, umożliwiający zapoznanie się z tą treścią i jej zrozumienie, bez konieczności bezpośredniego dostępu</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do oryginału.</w:t>
      </w:r>
    </w:p>
    <w:p w14:paraId="26328161" w14:textId="4BFA7849" w:rsidR="00DC6CD5" w:rsidRPr="00DC6CD5" w:rsidRDefault="00DC6CD5" w:rsidP="00E01809">
      <w:pPr>
        <w:autoSpaceDE w:val="0"/>
        <w:autoSpaceDN w:val="0"/>
        <w:adjustRightInd w:val="0"/>
        <w:spacing w:after="18" w:line="360" w:lineRule="auto"/>
        <w:rPr>
          <w:rFonts w:eastAsiaTheme="minorHAnsi"/>
          <w:color w:val="000000"/>
          <w:sz w:val="20"/>
          <w:szCs w:val="20"/>
          <w:lang w:eastAsia="en-US"/>
        </w:rPr>
      </w:pPr>
      <w:r w:rsidRPr="00DC6CD5">
        <w:rPr>
          <w:rFonts w:eastAsiaTheme="minorHAnsi"/>
          <w:color w:val="000000"/>
          <w:sz w:val="20"/>
          <w:szCs w:val="20"/>
          <w:lang w:eastAsia="en-US"/>
        </w:rPr>
        <w:t>18. Podmiotowe środki dowodowe, w tym oświadczenie, o którym</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mowa</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w art.117ust.4 ustawy, oraz zobowiązanie podmiotu</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udostępniającego zasoby</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przedmiotowe środki dowodowe, dokumenty, o których mowa w art. 94 ust. 2 ustawy,  nie</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wystawione</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przez  upoważnione podmioty,  oraz  pełnomocnictwo  przekazuje  się  w postaci elektronicznej i opatruje się kwalifikowanym podpisem</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elektronicznym lub</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podpisem zaufanym lub podpisem osobistym.</w:t>
      </w:r>
    </w:p>
    <w:p w14:paraId="7A9A31D6" w14:textId="206460D6" w:rsidR="00DC6CD5" w:rsidRPr="00DC6CD5" w:rsidRDefault="00DC6CD5">
      <w:pPr>
        <w:numPr>
          <w:ilvl w:val="0"/>
          <w:numId w:val="14"/>
        </w:numPr>
        <w:autoSpaceDE w:val="0"/>
        <w:autoSpaceDN w:val="0"/>
        <w:adjustRightInd w:val="0"/>
        <w:spacing w:after="18" w:line="360" w:lineRule="auto"/>
        <w:rPr>
          <w:rFonts w:eastAsiaTheme="minorHAnsi"/>
          <w:color w:val="000000"/>
          <w:sz w:val="20"/>
          <w:szCs w:val="20"/>
          <w:lang w:eastAsia="en-US"/>
        </w:rPr>
      </w:pPr>
      <w:r w:rsidRPr="00DC6CD5">
        <w:rPr>
          <w:rFonts w:eastAsiaTheme="minorHAnsi"/>
          <w:color w:val="000000"/>
          <w:sz w:val="20"/>
          <w:szCs w:val="20"/>
          <w:lang w:eastAsia="en-US"/>
        </w:rPr>
        <w:t>19. W przypadku gdy podmiotowe środki dowodowe, w tym</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oświadczenie, o którym mowa</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w</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art. 117 ust.4 ustawy, oraz zobowiązanie  podmiotu  udostępniającego zasoby,  przedmiotowe  środki  dowodowe, dokumenty,  o</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których  mowa</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w art. 94 ust. 2 ustawy, niewystawione przez upoważnione podmioty</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lub pełnomocnictwo, zostały sporządzone jako dokument w postaci papierowej i opatrzone własnoręcznym podpisem, przekazuje się cyfrowe odwzorowanie tego dokumentu</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opatrzone</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kwalifikowanym podpisem elektronicznym</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lub</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podpisem zaufanym lub podpisem osobistym,</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poświadczającym zgodność cyfrowego odwzorowania z dokumentem</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w postaci papierowej.</w:t>
      </w:r>
    </w:p>
    <w:p w14:paraId="0876E983" w14:textId="33B52F52" w:rsidR="00DC6CD5" w:rsidRPr="00DC6CD5" w:rsidRDefault="00DC6CD5">
      <w:pPr>
        <w:numPr>
          <w:ilvl w:val="0"/>
          <w:numId w:val="14"/>
        </w:numPr>
        <w:autoSpaceDE w:val="0"/>
        <w:autoSpaceDN w:val="0"/>
        <w:adjustRightInd w:val="0"/>
        <w:spacing w:line="360" w:lineRule="auto"/>
        <w:rPr>
          <w:rFonts w:eastAsiaTheme="minorHAnsi"/>
          <w:color w:val="000000"/>
          <w:sz w:val="20"/>
          <w:szCs w:val="20"/>
          <w:lang w:eastAsia="en-US"/>
        </w:rPr>
      </w:pPr>
      <w:r w:rsidRPr="00DC6CD5">
        <w:rPr>
          <w:rFonts w:eastAsiaTheme="minorHAnsi"/>
          <w:color w:val="000000"/>
          <w:sz w:val="20"/>
          <w:szCs w:val="20"/>
          <w:lang w:eastAsia="en-US"/>
        </w:rPr>
        <w:t>20. Poświadczenia zgodności</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cyfrowego odwzorowania</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z dokumentem w postaci</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papierowej, o którym</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mowa w pkt. 13</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 xml:space="preserve">dokonuje w przypadku: </w:t>
      </w:r>
    </w:p>
    <w:p w14:paraId="74069BA3" w14:textId="3D3453A0" w:rsidR="00DC6CD5" w:rsidRPr="00DC6CD5" w:rsidRDefault="00DC6CD5">
      <w:pPr>
        <w:numPr>
          <w:ilvl w:val="0"/>
          <w:numId w:val="15"/>
        </w:numPr>
        <w:autoSpaceDE w:val="0"/>
        <w:autoSpaceDN w:val="0"/>
        <w:adjustRightInd w:val="0"/>
        <w:spacing w:after="18" w:line="360" w:lineRule="auto"/>
        <w:rPr>
          <w:rFonts w:eastAsiaTheme="minorHAnsi"/>
          <w:color w:val="000000"/>
          <w:sz w:val="20"/>
          <w:szCs w:val="20"/>
          <w:lang w:eastAsia="en-US"/>
        </w:rPr>
      </w:pPr>
      <w:r w:rsidRPr="00DC6CD5">
        <w:rPr>
          <w:rFonts w:eastAsiaTheme="minorHAnsi"/>
          <w:color w:val="000000"/>
          <w:sz w:val="20"/>
          <w:szCs w:val="20"/>
          <w:lang w:eastAsia="en-US"/>
        </w:rPr>
        <w:t>1) podmiotowych środków dowodowych –odpowiednio wykonawca,</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wykonawca wspólnie ubiegający się o udzielenie</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zamówienia, podmiot udostępniający zasoby</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lub podwykonawca, w zakresie podmiotowych środków dowodowych, które</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każdego z nich</w:t>
      </w:r>
      <w:r w:rsidR="00937936" w:rsidRPr="00E01809">
        <w:rPr>
          <w:rFonts w:eastAsiaTheme="minorHAnsi"/>
          <w:color w:val="000000"/>
          <w:sz w:val="20"/>
          <w:szCs w:val="20"/>
          <w:lang w:eastAsia="en-US"/>
        </w:rPr>
        <w:t xml:space="preserve"> </w:t>
      </w:r>
      <w:r w:rsidRPr="00DC6CD5">
        <w:rPr>
          <w:rFonts w:eastAsiaTheme="minorHAnsi"/>
          <w:color w:val="000000"/>
          <w:sz w:val="20"/>
          <w:szCs w:val="20"/>
          <w:lang w:eastAsia="en-US"/>
        </w:rPr>
        <w:t xml:space="preserve">dotyczą; </w:t>
      </w:r>
    </w:p>
    <w:p w14:paraId="3C8DB97F" w14:textId="5551C661" w:rsidR="00DC6CD5" w:rsidRPr="00DC6CD5" w:rsidRDefault="00DC6CD5">
      <w:pPr>
        <w:numPr>
          <w:ilvl w:val="0"/>
          <w:numId w:val="15"/>
        </w:numPr>
        <w:autoSpaceDE w:val="0"/>
        <w:autoSpaceDN w:val="0"/>
        <w:adjustRightInd w:val="0"/>
        <w:spacing w:after="18" w:line="360" w:lineRule="auto"/>
        <w:rPr>
          <w:rFonts w:eastAsiaTheme="minorHAnsi"/>
          <w:color w:val="000000"/>
          <w:sz w:val="20"/>
          <w:szCs w:val="20"/>
          <w:lang w:eastAsia="en-US"/>
        </w:rPr>
      </w:pPr>
      <w:r w:rsidRPr="00DC6CD5">
        <w:rPr>
          <w:rFonts w:eastAsiaTheme="minorHAnsi"/>
          <w:color w:val="000000"/>
          <w:sz w:val="20"/>
          <w:szCs w:val="20"/>
          <w:lang w:eastAsia="en-US"/>
        </w:rPr>
        <w:t>2) przedmiotowego</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środka dowodowego, dokumentu, o którym mowa</w:t>
      </w:r>
      <w:r w:rsidRPr="00E01809">
        <w:rPr>
          <w:rFonts w:eastAsiaTheme="minorHAnsi"/>
          <w:color w:val="000000"/>
          <w:sz w:val="20"/>
          <w:szCs w:val="20"/>
          <w:lang w:eastAsia="en-US"/>
        </w:rPr>
        <w:t xml:space="preserve"> </w:t>
      </w:r>
      <w:r w:rsidRPr="00DC6CD5">
        <w:rPr>
          <w:rFonts w:eastAsiaTheme="minorHAnsi"/>
          <w:color w:val="000000"/>
          <w:sz w:val="20"/>
          <w:szCs w:val="20"/>
          <w:lang w:eastAsia="en-US"/>
        </w:rPr>
        <w:t>w art. 94 ust.2 ustawy, oświadczenia, o którym</w:t>
      </w:r>
      <w:r w:rsidR="00937936" w:rsidRPr="00E01809">
        <w:rPr>
          <w:rFonts w:eastAsiaTheme="minorHAnsi"/>
          <w:color w:val="000000"/>
          <w:sz w:val="20"/>
          <w:szCs w:val="20"/>
          <w:lang w:eastAsia="en-US"/>
        </w:rPr>
        <w:t xml:space="preserve"> </w:t>
      </w:r>
      <w:r w:rsidRPr="00DC6CD5">
        <w:rPr>
          <w:rFonts w:eastAsiaTheme="minorHAnsi"/>
          <w:color w:val="000000"/>
          <w:sz w:val="20"/>
          <w:szCs w:val="20"/>
          <w:lang w:eastAsia="en-US"/>
        </w:rPr>
        <w:t>mowa w art. 117 ust. 4ustawy, lub</w:t>
      </w:r>
      <w:r w:rsidR="00937936" w:rsidRPr="00E01809">
        <w:rPr>
          <w:rFonts w:eastAsiaTheme="minorHAnsi"/>
          <w:color w:val="000000"/>
          <w:sz w:val="20"/>
          <w:szCs w:val="20"/>
          <w:lang w:eastAsia="en-US"/>
        </w:rPr>
        <w:t xml:space="preserve"> </w:t>
      </w:r>
      <w:r w:rsidRPr="00DC6CD5">
        <w:rPr>
          <w:rFonts w:eastAsiaTheme="minorHAnsi"/>
          <w:color w:val="000000"/>
          <w:sz w:val="20"/>
          <w:szCs w:val="20"/>
          <w:lang w:eastAsia="en-US"/>
        </w:rPr>
        <w:t>zobowiązania podmiotu udostępniającego zasoby –odpowiednio wykonawca lub wykonawca wspólnie</w:t>
      </w:r>
      <w:r w:rsidR="00937936" w:rsidRPr="00E01809">
        <w:rPr>
          <w:rFonts w:eastAsiaTheme="minorHAnsi"/>
          <w:color w:val="000000"/>
          <w:sz w:val="20"/>
          <w:szCs w:val="20"/>
          <w:lang w:eastAsia="en-US"/>
        </w:rPr>
        <w:t xml:space="preserve"> </w:t>
      </w:r>
      <w:r w:rsidRPr="00DC6CD5">
        <w:rPr>
          <w:rFonts w:eastAsiaTheme="minorHAnsi"/>
          <w:color w:val="000000"/>
          <w:sz w:val="20"/>
          <w:szCs w:val="20"/>
          <w:lang w:eastAsia="en-US"/>
        </w:rPr>
        <w:t xml:space="preserve">ubiegający się o udzielenie zamówienia; </w:t>
      </w:r>
    </w:p>
    <w:p w14:paraId="24120B97" w14:textId="77777777" w:rsidR="00DC6CD5" w:rsidRPr="00DC6CD5" w:rsidRDefault="00DC6CD5">
      <w:pPr>
        <w:numPr>
          <w:ilvl w:val="0"/>
          <w:numId w:val="15"/>
        </w:numPr>
        <w:autoSpaceDE w:val="0"/>
        <w:autoSpaceDN w:val="0"/>
        <w:adjustRightInd w:val="0"/>
        <w:spacing w:line="360" w:lineRule="auto"/>
        <w:rPr>
          <w:rFonts w:eastAsiaTheme="minorHAnsi"/>
          <w:color w:val="000000"/>
          <w:sz w:val="20"/>
          <w:szCs w:val="20"/>
          <w:lang w:eastAsia="en-US"/>
        </w:rPr>
      </w:pPr>
      <w:r w:rsidRPr="00DC6CD5">
        <w:rPr>
          <w:rFonts w:eastAsiaTheme="minorHAnsi"/>
          <w:color w:val="000000"/>
          <w:sz w:val="20"/>
          <w:szCs w:val="20"/>
          <w:lang w:eastAsia="en-US"/>
        </w:rPr>
        <w:t xml:space="preserve">3) pełnomocnictwa –mocodawca. </w:t>
      </w:r>
    </w:p>
    <w:p w14:paraId="6D3FF5F2" w14:textId="25058E97" w:rsidR="00937936" w:rsidRPr="00937936" w:rsidRDefault="00937936">
      <w:pPr>
        <w:numPr>
          <w:ilvl w:val="0"/>
          <w:numId w:val="16"/>
        </w:numPr>
        <w:autoSpaceDE w:val="0"/>
        <w:autoSpaceDN w:val="0"/>
        <w:adjustRightInd w:val="0"/>
        <w:spacing w:after="18" w:line="360" w:lineRule="auto"/>
        <w:rPr>
          <w:rFonts w:eastAsiaTheme="minorHAnsi"/>
          <w:color w:val="000000"/>
          <w:sz w:val="20"/>
          <w:szCs w:val="20"/>
          <w:lang w:eastAsia="en-US"/>
        </w:rPr>
      </w:pPr>
      <w:r w:rsidRPr="00937936">
        <w:rPr>
          <w:rFonts w:eastAsiaTheme="minorHAnsi"/>
          <w:color w:val="000000"/>
          <w:sz w:val="20"/>
          <w:szCs w:val="20"/>
          <w:lang w:eastAsia="en-US"/>
        </w:rPr>
        <w:t>21. Poświadczenia zgodności cyfrowego odwzorowania z dokumentem w postaci papierowej, o którym mowa</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w pkt 38może dokonać również</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notariusz.</w:t>
      </w:r>
    </w:p>
    <w:p w14:paraId="49CB2798" w14:textId="5BA620C5" w:rsidR="00937936" w:rsidRPr="00937936" w:rsidRDefault="00937936">
      <w:pPr>
        <w:numPr>
          <w:ilvl w:val="0"/>
          <w:numId w:val="16"/>
        </w:numPr>
        <w:autoSpaceDE w:val="0"/>
        <w:autoSpaceDN w:val="0"/>
        <w:adjustRightInd w:val="0"/>
        <w:spacing w:after="18" w:line="360" w:lineRule="auto"/>
        <w:rPr>
          <w:rFonts w:eastAsiaTheme="minorHAnsi"/>
          <w:color w:val="000000"/>
          <w:sz w:val="20"/>
          <w:szCs w:val="20"/>
          <w:lang w:eastAsia="en-US"/>
        </w:rPr>
      </w:pPr>
      <w:r w:rsidRPr="00937936">
        <w:rPr>
          <w:rFonts w:eastAsiaTheme="minorHAnsi"/>
          <w:color w:val="000000"/>
          <w:sz w:val="20"/>
          <w:szCs w:val="20"/>
          <w:lang w:eastAsia="en-US"/>
        </w:rPr>
        <w:t>22. W przypadku przekazywania w</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postępowaniu dokumentu elektronicznego w formacie poddającym dane kompresji, opatrzenie pliku zawierającego skompresowane dokumenty kwalifikowanym</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podpisem elektronicznym lub</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podpisem</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zaufanym lub podpisem osobistym,</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jest równoznaczne z opatrzeniem wszystkich dokumentów zawartych w tym pliku odpowiednio kwalifikowanym podpisem elektronicznym lub</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podpisem</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zaufanym</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lub podpisem osobistym.</w:t>
      </w:r>
    </w:p>
    <w:p w14:paraId="11BAD49A" w14:textId="2EEB2E34" w:rsidR="00937936" w:rsidRPr="00937936" w:rsidRDefault="00937936">
      <w:pPr>
        <w:numPr>
          <w:ilvl w:val="0"/>
          <w:numId w:val="16"/>
        </w:numPr>
        <w:autoSpaceDE w:val="0"/>
        <w:autoSpaceDN w:val="0"/>
        <w:adjustRightInd w:val="0"/>
        <w:spacing w:line="360" w:lineRule="auto"/>
        <w:rPr>
          <w:rFonts w:eastAsiaTheme="minorHAnsi"/>
          <w:color w:val="000000"/>
          <w:sz w:val="20"/>
          <w:szCs w:val="20"/>
          <w:lang w:eastAsia="en-US"/>
        </w:rPr>
      </w:pPr>
      <w:r w:rsidRPr="00937936">
        <w:rPr>
          <w:rFonts w:eastAsiaTheme="minorHAnsi"/>
          <w:color w:val="000000"/>
          <w:sz w:val="20"/>
          <w:szCs w:val="20"/>
          <w:lang w:eastAsia="en-US"/>
        </w:rPr>
        <w:t xml:space="preserve">23. </w:t>
      </w:r>
      <w:r w:rsidRPr="00937936">
        <w:rPr>
          <w:rFonts w:eastAsiaTheme="minorHAnsi"/>
          <w:b/>
          <w:bCs/>
          <w:color w:val="000000"/>
          <w:sz w:val="20"/>
          <w:szCs w:val="20"/>
          <w:lang w:eastAsia="en-US"/>
        </w:rPr>
        <w:t>Wszelkie</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informacje stanowiące tajemnicę przedsiębiorstwa w rozumieniu</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ustawy z dnia 16 kwietnia 1993 r. o zwalczaniu nieuczciwej</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konkurencji (Dz. U. z 2020r. poz. 1913), które</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Wykonawca zastrzeże jako tajemnicę przedsiębiorstwa, powinny zostać złożone w</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 xml:space="preserve">osobnym pliku wraz z jednoczesnym zaznaczeniem </w:t>
      </w:r>
    </w:p>
    <w:p w14:paraId="1F8E9033" w14:textId="138DBFA9" w:rsidR="00937936" w:rsidRPr="00937936" w:rsidRDefault="00937936" w:rsidP="00E01809">
      <w:pPr>
        <w:autoSpaceDE w:val="0"/>
        <w:autoSpaceDN w:val="0"/>
        <w:adjustRightInd w:val="0"/>
        <w:spacing w:line="360" w:lineRule="auto"/>
        <w:rPr>
          <w:rFonts w:eastAsiaTheme="minorHAnsi"/>
          <w:color w:val="000000"/>
          <w:sz w:val="20"/>
          <w:szCs w:val="20"/>
          <w:lang w:eastAsia="en-US"/>
        </w:rPr>
      </w:pPr>
      <w:r w:rsidRPr="00937936">
        <w:rPr>
          <w:rFonts w:eastAsiaTheme="minorHAnsi"/>
          <w:b/>
          <w:bCs/>
          <w:color w:val="000000"/>
          <w:sz w:val="20"/>
          <w:szCs w:val="20"/>
          <w:lang w:eastAsia="en-US"/>
        </w:rPr>
        <w:t>polecenia „Tajemnica</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przedsiębiorstwa” a następnie wraz z plikami stanowiącymi jawną część skompresowane do jednego pliku archiwum(ZIP). Wykonawca zobowiązany jest, wraz z przekazaniem tych</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informacji,</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 xml:space="preserve">wykazać </w:t>
      </w:r>
      <w:r w:rsidRPr="00937936">
        <w:rPr>
          <w:rFonts w:eastAsiaTheme="minorHAnsi"/>
          <w:b/>
          <w:bCs/>
          <w:color w:val="000000"/>
          <w:sz w:val="20"/>
          <w:szCs w:val="20"/>
          <w:lang w:eastAsia="en-US"/>
        </w:rPr>
        <w:lastRenderedPageBreak/>
        <w:t>spełnienie</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 xml:space="preserve">przesłanek określonych wart. 11 ust.2ustawy z dnia 16kwietnia 1993 </w:t>
      </w:r>
      <w:proofErr w:type="spellStart"/>
      <w:r w:rsidRPr="00937936">
        <w:rPr>
          <w:rFonts w:eastAsiaTheme="minorHAnsi"/>
          <w:b/>
          <w:bCs/>
          <w:color w:val="000000"/>
          <w:sz w:val="20"/>
          <w:szCs w:val="20"/>
          <w:lang w:eastAsia="en-US"/>
        </w:rPr>
        <w:t>r.o</w:t>
      </w:r>
      <w:proofErr w:type="spellEnd"/>
      <w:r w:rsidRPr="00937936">
        <w:rPr>
          <w:rFonts w:eastAsiaTheme="minorHAnsi"/>
          <w:b/>
          <w:bCs/>
          <w:color w:val="000000"/>
          <w:sz w:val="20"/>
          <w:szCs w:val="20"/>
          <w:lang w:eastAsia="en-US"/>
        </w:rPr>
        <w:t xml:space="preserve"> zwalczaniu nieuczciwej konkurencji. Zaleca się, aby uzasadnienie zastrzeżenia informacji</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jako tajemnicy przedsiębiorstwa było</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sformułowane w sposób umożliwiający jego</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udostępnienie.</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Zastrzeżenie przez Wykonawcę tajemnicy przedsiębiorstwa</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bez uzasadnienia, będzie traktowane przez Zamawiającego jako bezskuteczne ze względu na zaniechanie przez Wykonawcę podjęcia niezbędnych działań w celu</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 xml:space="preserve">zachowania poufności objętych klauzulą informacji zgodnie z postanowieniami art. 18ust. 3 ustawy </w:t>
      </w:r>
      <w:proofErr w:type="spellStart"/>
      <w:r w:rsidRPr="00937936">
        <w:rPr>
          <w:rFonts w:eastAsiaTheme="minorHAnsi"/>
          <w:b/>
          <w:bCs/>
          <w:color w:val="000000"/>
          <w:sz w:val="20"/>
          <w:szCs w:val="20"/>
          <w:lang w:eastAsia="en-US"/>
        </w:rPr>
        <w:t>Pzp</w:t>
      </w:r>
      <w:proofErr w:type="spellEnd"/>
      <w:r w:rsidRPr="00937936">
        <w:rPr>
          <w:rFonts w:eastAsiaTheme="minorHAnsi"/>
          <w:b/>
          <w:bCs/>
          <w:color w:val="000000"/>
          <w:sz w:val="20"/>
          <w:szCs w:val="20"/>
          <w:lang w:eastAsia="en-US"/>
        </w:rPr>
        <w:t>.</w:t>
      </w:r>
    </w:p>
    <w:p w14:paraId="348E3262" w14:textId="3712B763" w:rsidR="00937936" w:rsidRPr="00937936" w:rsidRDefault="00937936">
      <w:pPr>
        <w:numPr>
          <w:ilvl w:val="0"/>
          <w:numId w:val="16"/>
        </w:numPr>
        <w:autoSpaceDE w:val="0"/>
        <w:autoSpaceDN w:val="0"/>
        <w:adjustRightInd w:val="0"/>
        <w:spacing w:after="18" w:line="360" w:lineRule="auto"/>
        <w:rPr>
          <w:rFonts w:eastAsiaTheme="minorHAnsi"/>
          <w:color w:val="000000"/>
          <w:sz w:val="20"/>
          <w:szCs w:val="20"/>
          <w:lang w:eastAsia="en-US"/>
        </w:rPr>
      </w:pPr>
      <w:r w:rsidRPr="00937936">
        <w:rPr>
          <w:rFonts w:eastAsiaTheme="minorHAnsi"/>
          <w:color w:val="000000"/>
          <w:sz w:val="20"/>
          <w:szCs w:val="20"/>
          <w:lang w:eastAsia="en-US"/>
        </w:rPr>
        <w:t>24. Sposób sporządzenia</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dokumentów elektronicznych, oświadczeń</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 xml:space="preserve">lub elektronicznych kopii </w:t>
      </w:r>
      <w:r w:rsidRPr="00E01809">
        <w:rPr>
          <w:rFonts w:eastAsiaTheme="minorHAnsi"/>
          <w:color w:val="000000"/>
          <w:sz w:val="20"/>
          <w:szCs w:val="20"/>
          <w:lang w:eastAsia="en-US"/>
        </w:rPr>
        <w:t>dokumentów l</w:t>
      </w:r>
      <w:r w:rsidRPr="00937936">
        <w:rPr>
          <w:rFonts w:eastAsiaTheme="minorHAnsi"/>
          <w:color w:val="000000"/>
          <w:sz w:val="20"/>
          <w:szCs w:val="20"/>
          <w:lang w:eastAsia="en-US"/>
        </w:rPr>
        <w:t>ub oświadczeń musi być zgody z wymaganiami określonymi</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w</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rozporządzeniu Prezesa Rady Ministrów z dnia30 grudnia 2020r. w sprawie sposobu</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sporządzania i przekazywania informacji</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oraz wymagań technicznych dla dokumentów elektronicznych oraz środków komunikacji elektronicznej w postępowaniu o udzielenie</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zamówienia publicznego</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lub konkursie (Dz. U. z 2020 poz. 2452) oraz rozporządzeniu Ministra</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Rozwoju, Pracy i Technologii z dnia23grudnia 2020 r. w sprawie podmiotowych</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 xml:space="preserve">środków dowodowych oraz innych dokumentów lub oświadczeń, jakich może żądać zamawiający od wykonawcy (Dz. </w:t>
      </w:r>
      <w:proofErr w:type="spellStart"/>
      <w:r w:rsidRPr="00937936">
        <w:rPr>
          <w:rFonts w:eastAsiaTheme="minorHAnsi"/>
          <w:color w:val="000000"/>
          <w:sz w:val="20"/>
          <w:szCs w:val="20"/>
          <w:lang w:eastAsia="en-US"/>
        </w:rPr>
        <w:t>U.z</w:t>
      </w:r>
      <w:proofErr w:type="spellEnd"/>
      <w:r w:rsidRPr="00937936">
        <w:rPr>
          <w:rFonts w:eastAsiaTheme="minorHAnsi"/>
          <w:color w:val="000000"/>
          <w:sz w:val="20"/>
          <w:szCs w:val="20"/>
          <w:lang w:eastAsia="en-US"/>
        </w:rPr>
        <w:t xml:space="preserve"> 2020 poz.2415).</w:t>
      </w:r>
    </w:p>
    <w:p w14:paraId="4E2FA19B" w14:textId="64122376" w:rsidR="00937936" w:rsidRPr="00937936" w:rsidRDefault="00937936">
      <w:pPr>
        <w:numPr>
          <w:ilvl w:val="0"/>
          <w:numId w:val="16"/>
        </w:numPr>
        <w:autoSpaceDE w:val="0"/>
        <w:autoSpaceDN w:val="0"/>
        <w:adjustRightInd w:val="0"/>
        <w:spacing w:after="18" w:line="360" w:lineRule="auto"/>
        <w:rPr>
          <w:rFonts w:eastAsiaTheme="minorHAnsi"/>
          <w:color w:val="000000"/>
          <w:sz w:val="20"/>
          <w:szCs w:val="20"/>
          <w:lang w:eastAsia="en-US"/>
        </w:rPr>
      </w:pPr>
      <w:r w:rsidRPr="00937936">
        <w:rPr>
          <w:rFonts w:eastAsiaTheme="minorHAnsi"/>
          <w:color w:val="000000"/>
          <w:sz w:val="20"/>
          <w:szCs w:val="20"/>
          <w:lang w:eastAsia="en-US"/>
        </w:rPr>
        <w:t>25. Wykonawca po upływie terminu do składania ofert nie</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może skutecznie dokonać zmiany ani wycofać złożonej oferty.</w:t>
      </w:r>
    </w:p>
    <w:p w14:paraId="1457A681" w14:textId="7A5E0384" w:rsidR="00937936" w:rsidRPr="00937936" w:rsidRDefault="00937936">
      <w:pPr>
        <w:numPr>
          <w:ilvl w:val="0"/>
          <w:numId w:val="16"/>
        </w:numPr>
        <w:autoSpaceDE w:val="0"/>
        <w:autoSpaceDN w:val="0"/>
        <w:adjustRightInd w:val="0"/>
        <w:spacing w:line="360" w:lineRule="auto"/>
        <w:rPr>
          <w:rFonts w:eastAsiaTheme="minorHAnsi"/>
          <w:color w:val="000000"/>
          <w:sz w:val="20"/>
          <w:szCs w:val="20"/>
          <w:lang w:eastAsia="en-US"/>
        </w:rPr>
      </w:pPr>
      <w:r w:rsidRPr="00937936">
        <w:rPr>
          <w:rFonts w:eastAsiaTheme="minorHAnsi"/>
          <w:color w:val="000000"/>
          <w:sz w:val="20"/>
          <w:szCs w:val="20"/>
          <w:lang w:eastAsia="en-US"/>
        </w:rPr>
        <w:t xml:space="preserve">26. </w:t>
      </w:r>
      <w:r w:rsidRPr="00937936">
        <w:rPr>
          <w:rFonts w:eastAsiaTheme="minorHAnsi"/>
          <w:b/>
          <w:bCs/>
          <w:color w:val="000000"/>
          <w:sz w:val="20"/>
          <w:szCs w:val="20"/>
          <w:lang w:eastAsia="en-US"/>
        </w:rPr>
        <w:t>Składanie oferty</w:t>
      </w:r>
      <w:r w:rsidRPr="00E01809">
        <w:rPr>
          <w:rFonts w:eastAsiaTheme="minorHAnsi"/>
          <w:b/>
          <w:bCs/>
          <w:color w:val="000000"/>
          <w:sz w:val="20"/>
          <w:szCs w:val="20"/>
          <w:lang w:eastAsia="en-US"/>
        </w:rPr>
        <w:t xml:space="preserve"> </w:t>
      </w:r>
      <w:r w:rsidRPr="00937936">
        <w:rPr>
          <w:rFonts w:eastAsiaTheme="minorHAnsi"/>
          <w:b/>
          <w:bCs/>
          <w:color w:val="000000"/>
          <w:sz w:val="20"/>
          <w:szCs w:val="20"/>
          <w:lang w:eastAsia="en-US"/>
        </w:rPr>
        <w:t>przez Wykonawców wspólnie ubiegający się o udzielenie zamówienia–</w:t>
      </w:r>
      <w:r w:rsidRPr="00E01809">
        <w:rPr>
          <w:b/>
          <w:bCs/>
          <w:sz w:val="20"/>
          <w:szCs w:val="20"/>
        </w:rPr>
        <w:t>konsorcjum/ spółka cywilna.</w:t>
      </w:r>
    </w:p>
    <w:p w14:paraId="427C748D" w14:textId="64B5FDF8" w:rsidR="00937936" w:rsidRPr="00937936" w:rsidRDefault="00937936">
      <w:pPr>
        <w:numPr>
          <w:ilvl w:val="0"/>
          <w:numId w:val="16"/>
        </w:numPr>
        <w:autoSpaceDE w:val="0"/>
        <w:autoSpaceDN w:val="0"/>
        <w:adjustRightInd w:val="0"/>
        <w:spacing w:line="360" w:lineRule="auto"/>
        <w:rPr>
          <w:rFonts w:eastAsiaTheme="minorHAnsi"/>
          <w:color w:val="000000"/>
          <w:sz w:val="20"/>
          <w:szCs w:val="20"/>
          <w:lang w:eastAsia="en-US"/>
        </w:rPr>
      </w:pPr>
      <w:r w:rsidRPr="00937936">
        <w:rPr>
          <w:rFonts w:eastAsiaTheme="minorHAnsi"/>
          <w:color w:val="000000"/>
          <w:sz w:val="20"/>
          <w:szCs w:val="20"/>
          <w:lang w:eastAsia="en-US"/>
        </w:rPr>
        <w:t>a) Każdy</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z Wykonawców wspólnie ubiegających się</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o zamówienie składają Oświadczenie</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o spełnianiu warunków udziału w postępowaniu oraz o braku podstaw do wykluczenia na załączniku nr 1ado Formularza oferty</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oraz</w:t>
      </w:r>
      <w:r w:rsidRPr="00E01809">
        <w:rPr>
          <w:rFonts w:eastAsiaTheme="minorHAnsi"/>
          <w:color w:val="000000"/>
          <w:sz w:val="20"/>
          <w:szCs w:val="20"/>
          <w:lang w:eastAsia="en-US"/>
        </w:rPr>
        <w:t xml:space="preserve"> </w:t>
      </w:r>
      <w:r w:rsidRPr="00937936">
        <w:rPr>
          <w:rFonts w:eastAsiaTheme="minorHAnsi"/>
          <w:color w:val="4471C4"/>
          <w:sz w:val="20"/>
          <w:szCs w:val="20"/>
          <w:lang w:eastAsia="en-US"/>
        </w:rPr>
        <w:t xml:space="preserve">oświadczenie o niepodleganiu wykluczeniu z postępowania na podstawie art. 7 ust 1 ustawy z dnia 13 kwietnia 2022r. o szczególnych rozwiązaniach w zakresie przeciwdziałania wspieraniu agresji na Ukrainę oraz służących ochronie bezpieczeństwa narodowego Załącznik nr 2 do formularz oferty. </w:t>
      </w:r>
      <w:r w:rsidRPr="00937936">
        <w:rPr>
          <w:rFonts w:eastAsiaTheme="minorHAnsi"/>
          <w:color w:val="000000"/>
          <w:sz w:val="20"/>
          <w:szCs w:val="20"/>
          <w:lang w:eastAsia="en-US"/>
        </w:rPr>
        <w:t>Dokumenty te potwierdzają brak podstaw wykluczenia</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z postępowania w zakresie, w którym Wykonawca</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zobowiązany jest wykazać</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brak podstaw wykluczenia z postępowania oraz</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spełnianie warunków udziału</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 xml:space="preserve">w postępowaniu w zakresie, w którym każdy z Wykonawców wykazuje spełnianie warunków udziału w postępowaniu. </w:t>
      </w:r>
    </w:p>
    <w:p w14:paraId="3B900B22" w14:textId="0FB8FC41" w:rsidR="00937936" w:rsidRPr="00937936" w:rsidRDefault="00937936">
      <w:pPr>
        <w:numPr>
          <w:ilvl w:val="0"/>
          <w:numId w:val="16"/>
        </w:numPr>
        <w:autoSpaceDE w:val="0"/>
        <w:autoSpaceDN w:val="0"/>
        <w:adjustRightInd w:val="0"/>
        <w:spacing w:line="360" w:lineRule="auto"/>
        <w:rPr>
          <w:rFonts w:eastAsiaTheme="minorHAnsi"/>
          <w:color w:val="000000"/>
          <w:sz w:val="20"/>
          <w:szCs w:val="20"/>
          <w:lang w:eastAsia="en-US"/>
        </w:rPr>
      </w:pPr>
      <w:r w:rsidRPr="00937936">
        <w:rPr>
          <w:rFonts w:eastAsiaTheme="minorHAnsi"/>
          <w:color w:val="000000"/>
          <w:sz w:val="20"/>
          <w:szCs w:val="20"/>
          <w:lang w:eastAsia="en-US"/>
        </w:rPr>
        <w:t>b) W</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odniesieniu do warunków dotyczących wykształcenia, kwalifikacji zawodowych lub</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doświadczenia Wykonawcy wspólnie ubiegający się o udzielenie zamówienia mogą</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polegać</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na zdolnościach tych z</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Wykonawców, którzy wykonają dostawy, do realizacji których t</w:t>
      </w:r>
      <w:r w:rsidRPr="00E01809">
        <w:rPr>
          <w:rFonts w:eastAsiaTheme="minorHAnsi"/>
          <w:color w:val="000000"/>
          <w:sz w:val="20"/>
          <w:szCs w:val="20"/>
          <w:lang w:eastAsia="en-US"/>
        </w:rPr>
        <w:t xml:space="preserve">e </w:t>
      </w:r>
      <w:r w:rsidRPr="00937936">
        <w:rPr>
          <w:rFonts w:eastAsiaTheme="minorHAnsi"/>
          <w:color w:val="000000"/>
          <w:sz w:val="20"/>
          <w:szCs w:val="20"/>
          <w:lang w:eastAsia="en-US"/>
        </w:rPr>
        <w:t xml:space="preserve">zdolności są wymagane. </w:t>
      </w:r>
    </w:p>
    <w:p w14:paraId="68FCF3BC" w14:textId="44E29341" w:rsidR="00937936" w:rsidRPr="00937936" w:rsidRDefault="00937936">
      <w:pPr>
        <w:numPr>
          <w:ilvl w:val="0"/>
          <w:numId w:val="17"/>
        </w:numPr>
        <w:autoSpaceDE w:val="0"/>
        <w:autoSpaceDN w:val="0"/>
        <w:adjustRightInd w:val="0"/>
        <w:spacing w:after="18" w:line="360" w:lineRule="auto"/>
        <w:rPr>
          <w:rFonts w:eastAsiaTheme="minorHAnsi"/>
          <w:color w:val="000000"/>
          <w:sz w:val="20"/>
          <w:szCs w:val="20"/>
          <w:lang w:eastAsia="en-US"/>
        </w:rPr>
      </w:pPr>
      <w:r w:rsidRPr="00937936">
        <w:rPr>
          <w:rFonts w:eastAsiaTheme="minorHAnsi"/>
          <w:color w:val="000000"/>
          <w:sz w:val="20"/>
          <w:szCs w:val="20"/>
          <w:lang w:eastAsia="en-US"/>
        </w:rPr>
        <w:t>c) W</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przypadku, o którym mowa w</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pkt.</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c, Wykonawcy wspólnie ubiegający się</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o udzielenie zamówienia dołączają do oferty oświadczenie, z którego</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wynika,</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 xml:space="preserve">które dostawy wykonają poszczególni Wykonawcy. </w:t>
      </w:r>
    </w:p>
    <w:p w14:paraId="4B1F755F" w14:textId="6475F71E" w:rsidR="00937936" w:rsidRPr="00937936" w:rsidRDefault="00937936">
      <w:pPr>
        <w:numPr>
          <w:ilvl w:val="0"/>
          <w:numId w:val="17"/>
        </w:numPr>
        <w:autoSpaceDE w:val="0"/>
        <w:autoSpaceDN w:val="0"/>
        <w:adjustRightInd w:val="0"/>
        <w:spacing w:after="18" w:line="360" w:lineRule="auto"/>
        <w:rPr>
          <w:rFonts w:eastAsiaTheme="minorHAnsi"/>
          <w:color w:val="000000"/>
          <w:sz w:val="20"/>
          <w:szCs w:val="20"/>
          <w:lang w:eastAsia="en-US"/>
        </w:rPr>
      </w:pPr>
      <w:r w:rsidRPr="00937936">
        <w:rPr>
          <w:rFonts w:eastAsiaTheme="minorHAnsi"/>
          <w:color w:val="000000"/>
          <w:sz w:val="20"/>
          <w:szCs w:val="20"/>
          <w:lang w:eastAsia="en-US"/>
        </w:rPr>
        <w:t xml:space="preserve">d) Oświadczenie o przynależności lub braku przynależności do tej samej grupy kapitałowej oraz dokumenty i oświadczenia, o których mowa w Rozdziale </w:t>
      </w:r>
      <w:r w:rsidR="00E01809" w:rsidRPr="00E01809">
        <w:rPr>
          <w:rFonts w:eastAsiaTheme="minorHAnsi"/>
          <w:color w:val="000000"/>
          <w:sz w:val="20"/>
          <w:szCs w:val="20"/>
          <w:lang w:eastAsia="en-US"/>
        </w:rPr>
        <w:t>9</w:t>
      </w:r>
      <w:r w:rsidRPr="00937936">
        <w:rPr>
          <w:rFonts w:eastAsiaTheme="minorHAnsi"/>
          <w:color w:val="000000"/>
          <w:sz w:val="20"/>
          <w:szCs w:val="20"/>
          <w:lang w:eastAsia="en-US"/>
        </w:rPr>
        <w:t xml:space="preserve"> pkt </w:t>
      </w:r>
      <w:r w:rsidR="00E01809" w:rsidRPr="00E01809">
        <w:rPr>
          <w:rFonts w:eastAsiaTheme="minorHAnsi"/>
          <w:color w:val="000000"/>
          <w:sz w:val="20"/>
          <w:szCs w:val="20"/>
          <w:lang w:eastAsia="en-US"/>
        </w:rPr>
        <w:t>7</w:t>
      </w:r>
      <w:r w:rsidRPr="00937936">
        <w:rPr>
          <w:rFonts w:eastAsiaTheme="minorHAnsi"/>
          <w:color w:val="000000"/>
          <w:sz w:val="20"/>
          <w:szCs w:val="20"/>
          <w:lang w:eastAsia="en-US"/>
        </w:rPr>
        <w:t>.1składakażdy z</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Wykonawców wspólnie</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ubiegających się o</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zamówienie. Dokumenty i oświadczenia, potwierdzające spełnienie warunków udziału w</w:t>
      </w:r>
      <w:r w:rsidRPr="00E01809">
        <w:rPr>
          <w:rFonts w:eastAsiaTheme="minorHAnsi"/>
          <w:color w:val="000000"/>
          <w:sz w:val="20"/>
          <w:szCs w:val="20"/>
          <w:lang w:eastAsia="en-US"/>
        </w:rPr>
        <w:t xml:space="preserve"> </w:t>
      </w:r>
      <w:r w:rsidRPr="00937936">
        <w:rPr>
          <w:rFonts w:eastAsiaTheme="minorHAnsi"/>
          <w:color w:val="000000"/>
          <w:sz w:val="20"/>
          <w:szCs w:val="20"/>
          <w:lang w:eastAsia="en-US"/>
        </w:rPr>
        <w:t>postępowaniu, składa odpowiednio Wykonawca/ Wykonawcy wykazujący spełnienie warunku n</w:t>
      </w:r>
      <w:r w:rsidRPr="00E01809">
        <w:rPr>
          <w:rFonts w:eastAsiaTheme="minorHAnsi"/>
          <w:color w:val="000000"/>
          <w:sz w:val="20"/>
          <w:szCs w:val="20"/>
          <w:lang w:eastAsia="en-US"/>
        </w:rPr>
        <w:t xml:space="preserve">a </w:t>
      </w:r>
      <w:r w:rsidRPr="00937936">
        <w:rPr>
          <w:rFonts w:eastAsiaTheme="minorHAnsi"/>
          <w:color w:val="000000"/>
          <w:sz w:val="20"/>
          <w:szCs w:val="20"/>
          <w:lang w:eastAsia="en-US"/>
        </w:rPr>
        <w:t xml:space="preserve">zasadach określonych w Rozdziale </w:t>
      </w:r>
      <w:r w:rsidR="00E01809">
        <w:rPr>
          <w:rFonts w:eastAsiaTheme="minorHAnsi"/>
          <w:color w:val="000000"/>
          <w:sz w:val="20"/>
          <w:szCs w:val="20"/>
          <w:lang w:eastAsia="en-US"/>
        </w:rPr>
        <w:t>8</w:t>
      </w:r>
      <w:r w:rsidRPr="00937936">
        <w:rPr>
          <w:rFonts w:eastAsiaTheme="minorHAnsi"/>
          <w:color w:val="000000"/>
          <w:sz w:val="20"/>
          <w:szCs w:val="20"/>
          <w:lang w:eastAsia="en-US"/>
        </w:rPr>
        <w:t xml:space="preserve"> SWZ. </w:t>
      </w:r>
    </w:p>
    <w:p w14:paraId="10E6A3F1" w14:textId="77777777" w:rsidR="00937936" w:rsidRPr="00937936" w:rsidRDefault="00937936">
      <w:pPr>
        <w:numPr>
          <w:ilvl w:val="0"/>
          <w:numId w:val="17"/>
        </w:numPr>
        <w:autoSpaceDE w:val="0"/>
        <w:autoSpaceDN w:val="0"/>
        <w:adjustRightInd w:val="0"/>
        <w:spacing w:after="18" w:line="360" w:lineRule="auto"/>
        <w:rPr>
          <w:rFonts w:eastAsiaTheme="minorHAnsi"/>
          <w:color w:val="000000"/>
          <w:sz w:val="20"/>
          <w:szCs w:val="20"/>
          <w:lang w:eastAsia="en-US"/>
        </w:rPr>
      </w:pPr>
      <w:r w:rsidRPr="00937936">
        <w:rPr>
          <w:rFonts w:eastAsiaTheme="minorHAnsi"/>
          <w:color w:val="000000"/>
          <w:sz w:val="20"/>
          <w:szCs w:val="20"/>
          <w:lang w:eastAsia="en-US"/>
        </w:rPr>
        <w:t xml:space="preserve">e) Wykonawcy tworzący konsorcjum, ubiegający się wspólnie o udzielenie zamówienia ustanawiają pełnomocnika do reprezentowania w postępowaniu, albo reprezentowania w postępowaniu i zawarcia umowy w sprawie zamówienia publicznego. </w:t>
      </w:r>
    </w:p>
    <w:p w14:paraId="7B2C13A3" w14:textId="77777777" w:rsidR="00937936" w:rsidRPr="00937936" w:rsidRDefault="00937936">
      <w:pPr>
        <w:numPr>
          <w:ilvl w:val="0"/>
          <w:numId w:val="17"/>
        </w:numPr>
        <w:autoSpaceDE w:val="0"/>
        <w:autoSpaceDN w:val="0"/>
        <w:adjustRightInd w:val="0"/>
        <w:spacing w:after="18" w:line="360" w:lineRule="auto"/>
        <w:rPr>
          <w:rFonts w:eastAsiaTheme="minorHAnsi"/>
          <w:color w:val="000000"/>
          <w:sz w:val="20"/>
          <w:szCs w:val="20"/>
          <w:lang w:eastAsia="en-US"/>
        </w:rPr>
      </w:pPr>
      <w:r w:rsidRPr="00937936">
        <w:rPr>
          <w:rFonts w:eastAsiaTheme="minorHAnsi"/>
          <w:color w:val="000000"/>
          <w:sz w:val="20"/>
          <w:szCs w:val="20"/>
          <w:lang w:eastAsia="en-US"/>
        </w:rPr>
        <w:t xml:space="preserve">f) Wykonawcy, wspólnie ubiegający się o udzielenie zamówienia, ponoszą solidarną odpowiedzialność za wykonanie umowy. </w:t>
      </w:r>
    </w:p>
    <w:p w14:paraId="64FA522B" w14:textId="77777777" w:rsidR="00937936" w:rsidRPr="00937936" w:rsidRDefault="00937936">
      <w:pPr>
        <w:numPr>
          <w:ilvl w:val="0"/>
          <w:numId w:val="17"/>
        </w:numPr>
        <w:autoSpaceDE w:val="0"/>
        <w:autoSpaceDN w:val="0"/>
        <w:adjustRightInd w:val="0"/>
        <w:spacing w:line="360" w:lineRule="auto"/>
        <w:rPr>
          <w:rFonts w:eastAsiaTheme="minorHAnsi"/>
          <w:color w:val="000000"/>
          <w:sz w:val="20"/>
          <w:szCs w:val="20"/>
          <w:lang w:eastAsia="en-US"/>
        </w:rPr>
      </w:pPr>
      <w:r w:rsidRPr="00937936">
        <w:rPr>
          <w:rFonts w:eastAsiaTheme="minorHAnsi"/>
          <w:color w:val="000000"/>
          <w:sz w:val="20"/>
          <w:szCs w:val="20"/>
          <w:lang w:eastAsia="en-US"/>
        </w:rPr>
        <w:t>g) Oferta konsorcjum musi zawierać informacje o wszystkich firmach wchodzących w skład konsorcjum.</w:t>
      </w:r>
    </w:p>
    <w:p w14:paraId="6CCD3080" w14:textId="77777777" w:rsidR="008C4F65" w:rsidRDefault="008C4F65" w:rsidP="008C4F65">
      <w:pPr>
        <w:pStyle w:val="Tekstpodstawowy"/>
        <w:spacing w:line="360" w:lineRule="auto"/>
        <w:ind w:left="720"/>
        <w:jc w:val="both"/>
        <w:rPr>
          <w:rFonts w:ascii="Times New Roman" w:hAnsi="Times New Roman"/>
          <w:b/>
          <w:sz w:val="20"/>
          <w:u w:val="single"/>
        </w:rPr>
      </w:pPr>
    </w:p>
    <w:p w14:paraId="63BCED65" w14:textId="1745D370" w:rsidR="00A71B40" w:rsidRPr="00E01809" w:rsidRDefault="00A71B40">
      <w:pPr>
        <w:pStyle w:val="Tekstpodstawowy"/>
        <w:numPr>
          <w:ilvl w:val="0"/>
          <w:numId w:val="18"/>
        </w:numPr>
        <w:spacing w:line="360" w:lineRule="auto"/>
        <w:jc w:val="both"/>
        <w:rPr>
          <w:rFonts w:ascii="Times New Roman" w:hAnsi="Times New Roman"/>
          <w:b/>
          <w:sz w:val="20"/>
          <w:u w:val="single"/>
        </w:rPr>
      </w:pPr>
      <w:r w:rsidRPr="00E01809">
        <w:rPr>
          <w:rFonts w:ascii="Times New Roman" w:hAnsi="Times New Roman"/>
          <w:b/>
          <w:sz w:val="20"/>
          <w:u w:val="single"/>
        </w:rPr>
        <w:t>Miejsce i termin składania ofert.</w:t>
      </w:r>
    </w:p>
    <w:p w14:paraId="61EC2749" w14:textId="378A24B8" w:rsidR="003F77B6" w:rsidRPr="00E01809" w:rsidRDefault="003F77B6">
      <w:pPr>
        <w:pStyle w:val="Akapitzlist"/>
        <w:numPr>
          <w:ilvl w:val="1"/>
          <w:numId w:val="18"/>
        </w:numPr>
        <w:spacing w:line="360" w:lineRule="auto"/>
        <w:rPr>
          <w:rFonts w:eastAsia="Calibri"/>
          <w:b/>
          <w:bCs/>
          <w:sz w:val="20"/>
          <w:szCs w:val="20"/>
          <w:u w:val="single"/>
        </w:rPr>
      </w:pPr>
      <w:r w:rsidRPr="00E01809">
        <w:rPr>
          <w:rFonts w:eastAsia="Calibri"/>
          <w:sz w:val="20"/>
          <w:szCs w:val="20"/>
        </w:rPr>
        <w:t>Ofertę wraz z wymaganymi dokumentami należy umieścić na</w:t>
      </w:r>
      <w:r w:rsidR="008B612F" w:rsidRPr="00E01809">
        <w:rPr>
          <w:rFonts w:eastAsia="Calibri"/>
          <w:sz w:val="20"/>
          <w:szCs w:val="20"/>
        </w:rPr>
        <w:t xml:space="preserve"> https://platformazakupowa.pl/pn/pw_edu   </w:t>
      </w:r>
      <w:r w:rsidRPr="00E01809">
        <w:rPr>
          <w:rFonts w:eastAsia="Calibri"/>
          <w:sz w:val="20"/>
          <w:szCs w:val="20"/>
        </w:rPr>
        <w:t xml:space="preserve">w myśl Ustawy na stronie internetowej prowadzonego postępowania </w:t>
      </w:r>
      <w:r w:rsidRPr="00E01809">
        <w:rPr>
          <w:rFonts w:eastAsia="Calibri"/>
          <w:b/>
          <w:bCs/>
          <w:sz w:val="20"/>
          <w:szCs w:val="20"/>
          <w:u w:val="single"/>
        </w:rPr>
        <w:t>do dnia</w:t>
      </w:r>
      <w:r w:rsidR="00520602" w:rsidRPr="00E01809">
        <w:rPr>
          <w:rFonts w:eastAsia="Calibri"/>
          <w:b/>
          <w:bCs/>
          <w:sz w:val="20"/>
          <w:szCs w:val="20"/>
          <w:u w:val="single"/>
        </w:rPr>
        <w:t xml:space="preserve"> </w:t>
      </w:r>
      <w:r w:rsidR="008A5971">
        <w:rPr>
          <w:rFonts w:eastAsia="Calibri"/>
          <w:b/>
          <w:bCs/>
          <w:sz w:val="20"/>
          <w:szCs w:val="20"/>
          <w:u w:val="single"/>
        </w:rPr>
        <w:t>30.11</w:t>
      </w:r>
      <w:r w:rsidR="00D15C8B" w:rsidRPr="00E01809">
        <w:rPr>
          <w:rFonts w:eastAsia="Calibri"/>
          <w:b/>
          <w:bCs/>
          <w:sz w:val="20"/>
          <w:szCs w:val="20"/>
          <w:u w:val="single"/>
        </w:rPr>
        <w:t>.2022</w:t>
      </w:r>
      <w:r w:rsidR="00520602" w:rsidRPr="00E01809">
        <w:rPr>
          <w:rFonts w:eastAsia="Calibri"/>
          <w:b/>
          <w:bCs/>
          <w:sz w:val="20"/>
          <w:szCs w:val="20"/>
          <w:u w:val="single"/>
        </w:rPr>
        <w:t xml:space="preserve"> r. do godziny 10:00.</w:t>
      </w:r>
    </w:p>
    <w:p w14:paraId="090E0A67" w14:textId="77777777" w:rsidR="00937936" w:rsidRPr="00E01809" w:rsidRDefault="00937936">
      <w:pPr>
        <w:pStyle w:val="Akapitzlist"/>
        <w:numPr>
          <w:ilvl w:val="1"/>
          <w:numId w:val="18"/>
        </w:numPr>
        <w:spacing w:line="360" w:lineRule="auto"/>
        <w:jc w:val="both"/>
        <w:rPr>
          <w:rFonts w:eastAsia="Calibri"/>
          <w:sz w:val="20"/>
          <w:szCs w:val="20"/>
        </w:rPr>
      </w:pPr>
      <w:r w:rsidRPr="00E01809">
        <w:rPr>
          <w:rFonts w:eastAsia="Calibri"/>
          <w:sz w:val="20"/>
          <w:szCs w:val="20"/>
        </w:rPr>
        <w:lastRenderedPageBreak/>
        <w:t xml:space="preserve"> </w:t>
      </w:r>
      <w:r w:rsidR="003F77B6" w:rsidRPr="00E01809">
        <w:rPr>
          <w:rFonts w:eastAsia="Calibri"/>
          <w:sz w:val="20"/>
          <w:szCs w:val="20"/>
        </w:rPr>
        <w:t>Do oferty należy dołączyć wszystkie wymagane w SWZ dokumenty.</w:t>
      </w:r>
    </w:p>
    <w:p w14:paraId="621F96F1" w14:textId="77777777" w:rsidR="00937936" w:rsidRPr="00E01809" w:rsidRDefault="00937936">
      <w:pPr>
        <w:pStyle w:val="Akapitzlist"/>
        <w:numPr>
          <w:ilvl w:val="1"/>
          <w:numId w:val="18"/>
        </w:numPr>
        <w:spacing w:line="360" w:lineRule="auto"/>
        <w:jc w:val="both"/>
        <w:rPr>
          <w:rFonts w:eastAsia="Calibri"/>
          <w:sz w:val="20"/>
          <w:szCs w:val="20"/>
        </w:rPr>
      </w:pPr>
      <w:r w:rsidRPr="00E01809">
        <w:rPr>
          <w:rFonts w:eastAsia="Calibri"/>
          <w:sz w:val="20"/>
          <w:szCs w:val="20"/>
        </w:rPr>
        <w:t xml:space="preserve"> </w:t>
      </w:r>
      <w:r w:rsidR="003F77B6" w:rsidRPr="00E01809">
        <w:rPr>
          <w:rFonts w:eastAsia="Calibri"/>
          <w:sz w:val="20"/>
          <w:szCs w:val="20"/>
        </w:rPr>
        <w:t>Po wypełnieniu Formularza składania oferty lub wniosku i dołączenia  wszystkich wymaganych załączników należy kliknąć przycisk „Przejdź do podsumowania”.</w:t>
      </w:r>
    </w:p>
    <w:p w14:paraId="6CFA388F" w14:textId="1DA74B49" w:rsidR="00937936" w:rsidRDefault="00937936">
      <w:pPr>
        <w:pStyle w:val="Akapitzlist"/>
        <w:numPr>
          <w:ilvl w:val="1"/>
          <w:numId w:val="18"/>
        </w:numPr>
        <w:spacing w:line="360" w:lineRule="auto"/>
        <w:jc w:val="both"/>
        <w:rPr>
          <w:rFonts w:eastAsia="Calibri"/>
          <w:sz w:val="20"/>
          <w:szCs w:val="20"/>
        </w:rPr>
      </w:pPr>
      <w:r w:rsidRPr="00E01809">
        <w:rPr>
          <w:rFonts w:eastAsia="Calibri"/>
          <w:sz w:val="20"/>
          <w:szCs w:val="20"/>
        </w:rPr>
        <w:t xml:space="preserve"> </w:t>
      </w:r>
      <w:r w:rsidR="003F77B6" w:rsidRPr="00E01809">
        <w:rPr>
          <w:rFonts w:eastAsia="Calibri"/>
          <w:sz w:val="20"/>
          <w:szCs w:val="20"/>
        </w:rPr>
        <w:t xml:space="preserve">Oferta lub wniosek składana elektronicznie musi zostać podpisana elektronicznym podpisem kwalifikowanym, podpisem zaufanym lub podpisem osobistym. W procesie składania oferty za pośrednictwem </w:t>
      </w:r>
      <w:hyperlink r:id="rId16">
        <w:r w:rsidR="003F77B6" w:rsidRPr="00E01809">
          <w:rPr>
            <w:rFonts w:eastAsia="Calibri"/>
            <w:color w:val="1155CC"/>
            <w:sz w:val="20"/>
            <w:szCs w:val="20"/>
            <w:u w:val="single"/>
          </w:rPr>
          <w:t>platformazakupowa.pl</w:t>
        </w:r>
      </w:hyperlink>
      <w:r w:rsidR="003F77B6" w:rsidRPr="00E01809">
        <w:rPr>
          <w:rFonts w:eastAsia="Calibri"/>
          <w:sz w:val="20"/>
          <w:szCs w:val="20"/>
        </w:rPr>
        <w:t>, wykonawca powinien złożyć podpis bezpośrednio na dokumentach przesłanych za pośrednictwem</w:t>
      </w:r>
      <w:r w:rsidR="003F77B6" w:rsidRPr="00937936">
        <w:rPr>
          <w:rFonts w:eastAsia="Calibri"/>
          <w:sz w:val="20"/>
          <w:szCs w:val="20"/>
        </w:rPr>
        <w:t xml:space="preserve"> </w:t>
      </w:r>
      <w:hyperlink r:id="rId17">
        <w:r w:rsidR="003F77B6" w:rsidRPr="00937936">
          <w:rPr>
            <w:rFonts w:eastAsia="Calibri"/>
            <w:color w:val="1155CC"/>
            <w:sz w:val="20"/>
            <w:szCs w:val="20"/>
            <w:u w:val="single"/>
          </w:rPr>
          <w:t>platformazakupowa.pl</w:t>
        </w:r>
      </w:hyperlink>
      <w:r w:rsidR="003F77B6" w:rsidRPr="00937936">
        <w:rPr>
          <w:rFonts w:eastAsia="Calibri"/>
          <w:sz w:val="20"/>
          <w:szCs w:val="20"/>
        </w:rPr>
        <w:t>. Zalecamy stosowanie podpisu na każdym załączonym pliku osobno, w szczególności wskazanych w art. 63 ust 1 oraz ust.2</w:t>
      </w:r>
      <w:r w:rsidR="004F6FDA" w:rsidRPr="00937936">
        <w:rPr>
          <w:rFonts w:eastAsia="Calibri"/>
          <w:sz w:val="20"/>
          <w:szCs w:val="20"/>
        </w:rPr>
        <w:t xml:space="preserve"> ustawy </w:t>
      </w:r>
      <w:proofErr w:type="spellStart"/>
      <w:r w:rsidR="003F77B6" w:rsidRPr="00937936">
        <w:rPr>
          <w:rFonts w:eastAsia="Calibri"/>
          <w:sz w:val="20"/>
          <w:szCs w:val="20"/>
        </w:rPr>
        <w:t>Pzp</w:t>
      </w:r>
      <w:proofErr w:type="spellEnd"/>
      <w:r w:rsidR="003F77B6" w:rsidRPr="00937936">
        <w:rPr>
          <w:rFonts w:eastAsia="Calibri"/>
          <w:sz w:val="20"/>
          <w:szCs w:val="20"/>
        </w:rPr>
        <w:t xml:space="preserve">, gdzie zaznaczono, iż oferty, wnioski o dopuszczenie do udziału w postępowaniu oraz oświadczenie, o którym mowa w art. 125 ust.1 </w:t>
      </w:r>
      <w:r w:rsidR="004F6FDA" w:rsidRPr="00937936">
        <w:rPr>
          <w:rFonts w:eastAsia="Calibri"/>
          <w:sz w:val="20"/>
          <w:szCs w:val="20"/>
          <w:highlight w:val="white"/>
        </w:rPr>
        <w:t xml:space="preserve">1 ustawy </w:t>
      </w:r>
      <w:proofErr w:type="spellStart"/>
      <w:r w:rsidR="004F6FDA" w:rsidRPr="00937936">
        <w:rPr>
          <w:rFonts w:eastAsia="Calibri"/>
          <w:sz w:val="20"/>
          <w:szCs w:val="20"/>
          <w:highlight w:val="white"/>
        </w:rPr>
        <w:t>Pzp</w:t>
      </w:r>
      <w:proofErr w:type="spellEnd"/>
      <w:r w:rsidR="004F6FDA" w:rsidRPr="00937936">
        <w:rPr>
          <w:rFonts w:eastAsia="Calibri"/>
          <w:sz w:val="20"/>
          <w:szCs w:val="20"/>
        </w:rPr>
        <w:t xml:space="preserve"> </w:t>
      </w:r>
      <w:r w:rsidR="003F77B6" w:rsidRPr="00937936">
        <w:rPr>
          <w:rFonts w:eastAsia="Calibri"/>
          <w:sz w:val="20"/>
          <w:szCs w:val="20"/>
        </w:rPr>
        <w:t>sporządza się, pod rygorem nieważności, w postaci lub formie elektronicznej i opatruje się odpowiednio w odniesieniu do wartości postępowania kwalifikowanym podpisem elektronicznym, podpisem zaufanym lub podpisem osobistym.</w:t>
      </w:r>
    </w:p>
    <w:p w14:paraId="60161674" w14:textId="77777777" w:rsidR="00937936" w:rsidRDefault="00937936">
      <w:pPr>
        <w:pStyle w:val="Akapitzlist"/>
        <w:numPr>
          <w:ilvl w:val="1"/>
          <w:numId w:val="18"/>
        </w:numPr>
        <w:spacing w:line="360" w:lineRule="auto"/>
        <w:jc w:val="both"/>
        <w:rPr>
          <w:rFonts w:eastAsia="Calibri"/>
          <w:sz w:val="20"/>
          <w:szCs w:val="20"/>
        </w:rPr>
      </w:pPr>
      <w:r>
        <w:rPr>
          <w:rFonts w:eastAsia="Calibri"/>
          <w:sz w:val="20"/>
          <w:szCs w:val="20"/>
        </w:rPr>
        <w:t xml:space="preserve">  </w:t>
      </w:r>
      <w:r w:rsidR="003F77B6" w:rsidRPr="00937936">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5D7B4BE" w14:textId="0794B238" w:rsidR="003F77B6" w:rsidRPr="00937936" w:rsidRDefault="00937936">
      <w:pPr>
        <w:pStyle w:val="Akapitzlist"/>
        <w:numPr>
          <w:ilvl w:val="1"/>
          <w:numId w:val="18"/>
        </w:numPr>
        <w:spacing w:line="360" w:lineRule="auto"/>
        <w:jc w:val="both"/>
        <w:rPr>
          <w:rFonts w:eastAsia="Calibri"/>
          <w:sz w:val="20"/>
          <w:szCs w:val="20"/>
        </w:rPr>
      </w:pPr>
      <w:r>
        <w:rPr>
          <w:rFonts w:eastAsia="Calibri"/>
          <w:sz w:val="20"/>
          <w:szCs w:val="20"/>
        </w:rPr>
        <w:t xml:space="preserve"> </w:t>
      </w:r>
      <w:r w:rsidR="003F77B6" w:rsidRPr="00937936">
        <w:rPr>
          <w:rFonts w:eastAsia="Calibri"/>
          <w:sz w:val="20"/>
          <w:szCs w:val="20"/>
        </w:rPr>
        <w:t xml:space="preserve">Szczegółowa instrukcja dla Wykonawców dotycząca złożenia, zmiany i wycofania oferty znajduje się na stronie internetowej pod adresem:  </w:t>
      </w:r>
      <w:hyperlink r:id="rId18">
        <w:r w:rsidR="003F77B6" w:rsidRPr="00937936">
          <w:rPr>
            <w:rFonts w:eastAsia="Calibri"/>
            <w:color w:val="1155CC"/>
            <w:sz w:val="20"/>
            <w:szCs w:val="20"/>
            <w:u w:val="single"/>
          </w:rPr>
          <w:t>https://platformazakupowa.pl/strona/45-instrukcje</w:t>
        </w:r>
      </w:hyperlink>
      <w:r w:rsidR="00AF35A1" w:rsidRPr="00937936">
        <w:rPr>
          <w:rFonts w:eastAsia="Calibri"/>
          <w:color w:val="1155CC"/>
          <w:sz w:val="20"/>
          <w:szCs w:val="20"/>
          <w:u w:val="single"/>
        </w:rPr>
        <w:t xml:space="preserve"> </w:t>
      </w:r>
      <w:r w:rsidR="00AF35A1" w:rsidRPr="00937936">
        <w:rPr>
          <w:rFonts w:eastAsia="Calibri"/>
          <w:color w:val="1155CC"/>
          <w:sz w:val="20"/>
          <w:szCs w:val="20"/>
        </w:rPr>
        <w:t>.</w:t>
      </w:r>
    </w:p>
    <w:p w14:paraId="6E85B980" w14:textId="57191BFA" w:rsidR="00937936" w:rsidRDefault="00937936" w:rsidP="00937936">
      <w:pPr>
        <w:spacing w:line="360" w:lineRule="auto"/>
        <w:jc w:val="both"/>
        <w:rPr>
          <w:rFonts w:eastAsia="Calibri"/>
          <w:sz w:val="20"/>
          <w:szCs w:val="20"/>
        </w:rPr>
      </w:pPr>
    </w:p>
    <w:p w14:paraId="46760056" w14:textId="37B160CE" w:rsidR="00A71B40" w:rsidRPr="00147B18" w:rsidRDefault="00A71B40">
      <w:pPr>
        <w:pStyle w:val="Tekstpodstawowy"/>
        <w:numPr>
          <w:ilvl w:val="0"/>
          <w:numId w:val="19"/>
        </w:numPr>
        <w:spacing w:line="360" w:lineRule="auto"/>
        <w:jc w:val="both"/>
        <w:rPr>
          <w:rFonts w:ascii="Times New Roman" w:hAnsi="Times New Roman"/>
          <w:b/>
          <w:sz w:val="20"/>
          <w:u w:val="single"/>
        </w:rPr>
      </w:pPr>
      <w:r w:rsidRPr="00147B18">
        <w:rPr>
          <w:rFonts w:ascii="Times New Roman" w:hAnsi="Times New Roman"/>
          <w:b/>
          <w:sz w:val="20"/>
          <w:u w:val="single"/>
        </w:rPr>
        <w:t>Opis sposobu udzielania wyjaśnień dotyczących treści niniejszej SWZ oraz oświadczenie, czy Zamawiający zamierza zwołać zebranie Wykonawców.</w:t>
      </w:r>
    </w:p>
    <w:p w14:paraId="37F7CD0B" w14:textId="77777777" w:rsidR="006609D0" w:rsidRPr="00147B18" w:rsidRDefault="006609D0" w:rsidP="00525DAE">
      <w:pPr>
        <w:spacing w:line="360" w:lineRule="auto"/>
        <w:jc w:val="both"/>
        <w:rPr>
          <w:vanish/>
          <w:sz w:val="20"/>
          <w:szCs w:val="20"/>
        </w:rPr>
      </w:pPr>
    </w:p>
    <w:p w14:paraId="3881E4C1" w14:textId="5881B5CB" w:rsidR="00A71B40" w:rsidRPr="00147B18" w:rsidRDefault="00600E02" w:rsidP="008B612F">
      <w:pPr>
        <w:pStyle w:val="Tekstpodstawowywcity"/>
        <w:spacing w:line="360" w:lineRule="auto"/>
        <w:ind w:left="0"/>
        <w:jc w:val="both"/>
        <w:rPr>
          <w:sz w:val="20"/>
        </w:rPr>
      </w:pPr>
      <w:r>
        <w:rPr>
          <w:sz w:val="20"/>
        </w:rPr>
        <w:t>13</w:t>
      </w:r>
      <w:r w:rsidR="00525DAE" w:rsidRPr="00147B18">
        <w:rPr>
          <w:sz w:val="20"/>
        </w:rPr>
        <w:t>.1</w:t>
      </w:r>
      <w:r w:rsidR="00525DAE" w:rsidRPr="00147B18">
        <w:rPr>
          <w:sz w:val="20"/>
        </w:rPr>
        <w:tab/>
      </w:r>
      <w:r w:rsidR="00A71B40" w:rsidRPr="00147B18">
        <w:rPr>
          <w:sz w:val="20"/>
        </w:rPr>
        <w:t xml:space="preserve">Wykonawca może zwrócić się do Zamawiającego z prośbą o wyjaśnienie treści SWZ. Zamawiający odpowie niezwłocznie na zadane pytanie, nie później niż </w:t>
      </w:r>
      <w:r w:rsidR="007E1284" w:rsidRPr="00147B18">
        <w:rPr>
          <w:sz w:val="20"/>
        </w:rPr>
        <w:t xml:space="preserve">na </w:t>
      </w:r>
      <w:r w:rsidR="00502550" w:rsidRPr="00147B18">
        <w:rPr>
          <w:sz w:val="20"/>
        </w:rPr>
        <w:t>2</w:t>
      </w:r>
      <w:r w:rsidR="007E1284" w:rsidRPr="00147B18">
        <w:rPr>
          <w:sz w:val="20"/>
        </w:rPr>
        <w:t xml:space="preserve"> dni przed upływem terminu składania ofert</w:t>
      </w:r>
      <w:r w:rsidR="00502550" w:rsidRPr="00147B18">
        <w:rPr>
          <w:sz w:val="20"/>
        </w:rPr>
        <w:t>,</w:t>
      </w:r>
      <w:r w:rsidR="007E1284" w:rsidRPr="00147B18">
        <w:rPr>
          <w:sz w:val="20"/>
        </w:rPr>
        <w:t xml:space="preserve">  </w:t>
      </w:r>
      <w:r w:rsidR="00502550" w:rsidRPr="00147B18">
        <w:rPr>
          <w:sz w:val="20"/>
        </w:rPr>
        <w:t>pod warunkiem, że wniosek o wyjaśnienie treści SWZ wpłynął do Zamawiającego nie później niż, na 4 dni przed upływem terminu składania ofert. Zamawiający</w:t>
      </w:r>
      <w:r w:rsidR="00A71B40" w:rsidRPr="00147B18">
        <w:rPr>
          <w:sz w:val="20"/>
        </w:rPr>
        <w:t xml:space="preserve"> zamie</w:t>
      </w:r>
      <w:r w:rsidR="00502550" w:rsidRPr="00147B18">
        <w:rPr>
          <w:sz w:val="20"/>
        </w:rPr>
        <w:t>ści</w:t>
      </w:r>
      <w:r w:rsidR="00A71B40" w:rsidRPr="00147B18">
        <w:rPr>
          <w:sz w:val="20"/>
        </w:rPr>
        <w:t xml:space="preserve"> treść pytania i odpowiedzi na własnej stronie internetowej</w:t>
      </w:r>
      <w:r w:rsidR="00BC6F2D" w:rsidRPr="00147B18">
        <w:rPr>
          <w:sz w:val="20"/>
        </w:rPr>
        <w:t xml:space="preserve">: </w:t>
      </w:r>
      <w:hyperlink r:id="rId19">
        <w:r w:rsidR="004B03A3" w:rsidRPr="00147B18">
          <w:rPr>
            <w:rStyle w:val="Hipercze"/>
            <w:sz w:val="20"/>
          </w:rPr>
          <w:t>platformazakupowa.pl</w:t>
        </w:r>
      </w:hyperlink>
      <w:r w:rsidR="004B03A3" w:rsidRPr="00147B18">
        <w:rPr>
          <w:rStyle w:val="Hipercze"/>
          <w:sz w:val="20"/>
        </w:rPr>
        <w:t>.</w:t>
      </w:r>
    </w:p>
    <w:p w14:paraId="6A319E12" w14:textId="2960E40E" w:rsidR="00A71B40" w:rsidRPr="00147B18" w:rsidRDefault="00600E02" w:rsidP="008B612F">
      <w:pPr>
        <w:pStyle w:val="Tekstpodstawowywcity"/>
        <w:spacing w:line="360" w:lineRule="auto"/>
        <w:ind w:left="0"/>
        <w:jc w:val="both"/>
        <w:rPr>
          <w:sz w:val="20"/>
        </w:rPr>
      </w:pPr>
      <w:r>
        <w:rPr>
          <w:sz w:val="20"/>
        </w:rPr>
        <w:t>13</w:t>
      </w:r>
      <w:r w:rsidR="00525DAE" w:rsidRPr="00147B18">
        <w:rPr>
          <w:sz w:val="20"/>
        </w:rPr>
        <w:t>.2</w:t>
      </w:r>
      <w:r w:rsidR="00525DAE" w:rsidRPr="00147B18">
        <w:rPr>
          <w:sz w:val="20"/>
        </w:rPr>
        <w:tab/>
      </w:r>
      <w:r w:rsidR="00A71B40" w:rsidRPr="00147B18">
        <w:rPr>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 zdaniu pierwszym.</w:t>
      </w:r>
      <w:r w:rsidR="009405D9" w:rsidRPr="00147B18">
        <w:rPr>
          <w:sz w:val="20"/>
        </w:rPr>
        <w:t xml:space="preserve"> </w:t>
      </w:r>
      <w:r w:rsidR="00A71B40" w:rsidRPr="00147B18">
        <w:rPr>
          <w:sz w:val="20"/>
        </w:rPr>
        <w:t>Pytani</w:t>
      </w:r>
      <w:r w:rsidR="009B1BAB" w:rsidRPr="00147B18">
        <w:rPr>
          <w:sz w:val="20"/>
        </w:rPr>
        <w:t>a</w:t>
      </w:r>
      <w:r w:rsidR="00A71B40" w:rsidRPr="00147B18">
        <w:rPr>
          <w:sz w:val="20"/>
        </w:rPr>
        <w:t xml:space="preserve"> należy </w:t>
      </w:r>
      <w:r w:rsidR="00502550" w:rsidRPr="00147B18">
        <w:rPr>
          <w:sz w:val="20"/>
        </w:rPr>
        <w:t xml:space="preserve">zadawać w sposób </w:t>
      </w:r>
      <w:r w:rsidR="00A71B40" w:rsidRPr="004E6E23">
        <w:rPr>
          <w:sz w:val="20"/>
        </w:rPr>
        <w:t>wskazany w pkt.</w:t>
      </w:r>
      <w:r w:rsidR="002B649D" w:rsidRPr="004E6E23">
        <w:rPr>
          <w:sz w:val="20"/>
        </w:rPr>
        <w:t xml:space="preserve"> </w:t>
      </w:r>
      <w:r w:rsidR="00A71B40" w:rsidRPr="004E6E23">
        <w:rPr>
          <w:sz w:val="20"/>
        </w:rPr>
        <w:t xml:space="preserve">2. </w:t>
      </w:r>
      <w:r w:rsidR="004F6FDA" w:rsidRPr="004E6E23">
        <w:rPr>
          <w:sz w:val="20"/>
        </w:rPr>
        <w:t xml:space="preserve">Rozdziału  I </w:t>
      </w:r>
      <w:r w:rsidR="00A71B40" w:rsidRPr="004E6E23">
        <w:rPr>
          <w:sz w:val="20"/>
        </w:rPr>
        <w:t>SWZ.</w:t>
      </w:r>
    </w:p>
    <w:p w14:paraId="0C8A1034" w14:textId="40211546" w:rsidR="009405D9" w:rsidRPr="00147B18" w:rsidRDefault="00600E02">
      <w:pPr>
        <w:pStyle w:val="Tekstpodstawowywcity"/>
        <w:numPr>
          <w:ilvl w:val="1"/>
          <w:numId w:val="20"/>
        </w:numPr>
        <w:spacing w:line="360" w:lineRule="auto"/>
        <w:jc w:val="both"/>
        <w:rPr>
          <w:sz w:val="20"/>
        </w:rPr>
      </w:pPr>
      <w:r>
        <w:rPr>
          <w:sz w:val="20"/>
        </w:rPr>
        <w:t xml:space="preserve"> </w:t>
      </w:r>
      <w:r w:rsidR="00A71B40" w:rsidRPr="00147B18">
        <w:rPr>
          <w:sz w:val="20"/>
        </w:rPr>
        <w:t>Zamawiający nie zamierza zwoływać zebrania wykonawców.</w:t>
      </w:r>
      <w:r w:rsidR="003B222D" w:rsidRPr="00147B18">
        <w:rPr>
          <w:sz w:val="20"/>
        </w:rPr>
        <w:t xml:space="preserve">  </w:t>
      </w:r>
    </w:p>
    <w:p w14:paraId="279C5171" w14:textId="758E5282" w:rsidR="009B1BAB" w:rsidRPr="00147B18" w:rsidRDefault="00600E02" w:rsidP="009B1BAB">
      <w:pPr>
        <w:pStyle w:val="Tekstpodstawowy"/>
        <w:tabs>
          <w:tab w:val="left" w:pos="0"/>
        </w:tabs>
        <w:spacing w:line="360" w:lineRule="auto"/>
        <w:jc w:val="both"/>
        <w:rPr>
          <w:rFonts w:ascii="Times New Roman" w:hAnsi="Times New Roman"/>
          <w:sz w:val="20"/>
        </w:rPr>
      </w:pPr>
      <w:r>
        <w:rPr>
          <w:rFonts w:ascii="Times New Roman" w:hAnsi="Times New Roman"/>
          <w:sz w:val="20"/>
        </w:rPr>
        <w:t>13</w:t>
      </w:r>
      <w:r w:rsidR="009B1BAB" w:rsidRPr="00147B18">
        <w:rPr>
          <w:rFonts w:ascii="Times New Roman" w:hAnsi="Times New Roman"/>
          <w:sz w:val="20"/>
        </w:rPr>
        <w:t>.</w:t>
      </w:r>
      <w:r w:rsidR="00D4722E" w:rsidRPr="00147B18">
        <w:rPr>
          <w:rFonts w:ascii="Times New Roman" w:hAnsi="Times New Roman"/>
          <w:sz w:val="20"/>
        </w:rPr>
        <w:t>4</w:t>
      </w:r>
      <w:r w:rsidR="009B1BAB" w:rsidRPr="00147B18">
        <w:rPr>
          <w:rFonts w:ascii="Times New Roman" w:hAnsi="Times New Roman"/>
          <w:sz w:val="20"/>
        </w:rPr>
        <w:tab/>
      </w:r>
      <w:r w:rsidR="00A71B40" w:rsidRPr="00147B18">
        <w:rPr>
          <w:rFonts w:ascii="Times New Roman" w:hAnsi="Times New Roman"/>
          <w:sz w:val="20"/>
        </w:rPr>
        <w:t>W przypadku rozbieżności pomiędzy treścią niniejszej SWZ, a treścią udzielonych odpowiedzi, jako obowiązującą należy przyjąć treść pisma zawierającego późniejsze oświadczenie Zamawiającego</w:t>
      </w:r>
      <w:r w:rsidR="009B1BAB" w:rsidRPr="00147B18">
        <w:rPr>
          <w:rFonts w:ascii="Times New Roman" w:hAnsi="Times New Roman"/>
          <w:sz w:val="20"/>
        </w:rPr>
        <w:t>.</w:t>
      </w:r>
    </w:p>
    <w:p w14:paraId="32ED1885" w14:textId="0899F958" w:rsidR="00A71B40" w:rsidRPr="00147B18" w:rsidRDefault="00600E02" w:rsidP="009B1BAB">
      <w:pPr>
        <w:pStyle w:val="Tekstpodstawowy"/>
        <w:tabs>
          <w:tab w:val="left" w:pos="0"/>
        </w:tabs>
        <w:spacing w:line="360" w:lineRule="auto"/>
        <w:jc w:val="both"/>
        <w:rPr>
          <w:rFonts w:ascii="Times New Roman" w:hAnsi="Times New Roman"/>
          <w:sz w:val="20"/>
        </w:rPr>
      </w:pPr>
      <w:r>
        <w:rPr>
          <w:rFonts w:ascii="Times New Roman" w:hAnsi="Times New Roman"/>
          <w:sz w:val="20"/>
        </w:rPr>
        <w:t>13</w:t>
      </w:r>
      <w:r w:rsidR="009B1BAB" w:rsidRPr="00147B18">
        <w:rPr>
          <w:rFonts w:ascii="Times New Roman" w:hAnsi="Times New Roman"/>
          <w:sz w:val="20"/>
        </w:rPr>
        <w:t>.</w:t>
      </w:r>
      <w:r w:rsidR="00D4722E" w:rsidRPr="00147B18">
        <w:rPr>
          <w:rFonts w:ascii="Times New Roman" w:hAnsi="Times New Roman"/>
          <w:sz w:val="20"/>
        </w:rPr>
        <w:t>5</w:t>
      </w:r>
      <w:r w:rsidR="009B1BAB" w:rsidRPr="00147B18">
        <w:rPr>
          <w:rFonts w:ascii="Times New Roman" w:hAnsi="Times New Roman"/>
          <w:sz w:val="20"/>
        </w:rPr>
        <w:tab/>
      </w:r>
      <w:r w:rsidR="00A71B40" w:rsidRPr="00147B18">
        <w:rPr>
          <w:rFonts w:ascii="Times New Roman" w:hAnsi="Times New Roman"/>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CD27032" w14:textId="371154DF" w:rsidR="00A71B40" w:rsidRPr="00147B18" w:rsidRDefault="00600E02" w:rsidP="009B1BAB">
      <w:pPr>
        <w:pStyle w:val="Tekstpodstawowy"/>
        <w:spacing w:line="360" w:lineRule="auto"/>
        <w:jc w:val="both"/>
        <w:rPr>
          <w:rFonts w:ascii="Times New Roman" w:hAnsi="Times New Roman"/>
          <w:sz w:val="20"/>
        </w:rPr>
      </w:pPr>
      <w:r>
        <w:rPr>
          <w:rFonts w:ascii="Times New Roman" w:hAnsi="Times New Roman"/>
          <w:sz w:val="20"/>
        </w:rPr>
        <w:t>13</w:t>
      </w:r>
      <w:r w:rsidR="009B1BAB" w:rsidRPr="00147B18">
        <w:rPr>
          <w:rFonts w:ascii="Times New Roman" w:hAnsi="Times New Roman"/>
          <w:sz w:val="20"/>
        </w:rPr>
        <w:t>.</w:t>
      </w:r>
      <w:r w:rsidR="00D4722E" w:rsidRPr="00147B18">
        <w:rPr>
          <w:rFonts w:ascii="Times New Roman" w:hAnsi="Times New Roman"/>
          <w:sz w:val="20"/>
        </w:rPr>
        <w:t>6</w:t>
      </w:r>
      <w:r w:rsidR="009B1BAB" w:rsidRPr="00147B18">
        <w:rPr>
          <w:rFonts w:ascii="Times New Roman" w:hAnsi="Times New Roman"/>
          <w:sz w:val="20"/>
        </w:rPr>
        <w:tab/>
      </w:r>
      <w:r w:rsidR="00A71B40" w:rsidRPr="00147B18">
        <w:rPr>
          <w:rFonts w:ascii="Times New Roman" w:hAnsi="Times New Roman"/>
          <w:sz w:val="20"/>
        </w:rPr>
        <w:t>W sytuacji opisanej w pkt 1</w:t>
      </w:r>
      <w:r>
        <w:rPr>
          <w:rFonts w:ascii="Times New Roman" w:hAnsi="Times New Roman"/>
          <w:sz w:val="20"/>
        </w:rPr>
        <w:t>3</w:t>
      </w:r>
      <w:r w:rsidR="00A71B40" w:rsidRPr="00147B18">
        <w:rPr>
          <w:rFonts w:ascii="Times New Roman" w:hAnsi="Times New Roman"/>
          <w:sz w:val="20"/>
        </w:rPr>
        <w:t>.</w:t>
      </w:r>
      <w:r w:rsidR="00495D3D" w:rsidRPr="00147B18">
        <w:rPr>
          <w:rFonts w:ascii="Times New Roman" w:hAnsi="Times New Roman"/>
          <w:sz w:val="20"/>
        </w:rPr>
        <w:t>5</w:t>
      </w:r>
      <w:r w:rsidR="00A71B40" w:rsidRPr="00147B18">
        <w:rPr>
          <w:rFonts w:ascii="Times New Roman" w:hAnsi="Times New Roman"/>
          <w:sz w:val="20"/>
        </w:rPr>
        <w:t xml:space="preserve">. Zamawiający przedłuży termin składania ofert z uwzględnieniem czasu niezbędnego do wprowadzenia w ofertach zmian wynikających z modyfikacji treści SWZ.  </w:t>
      </w:r>
    </w:p>
    <w:p w14:paraId="34FA9992" w14:textId="77777777" w:rsidR="003B222D" w:rsidRPr="00147B18" w:rsidRDefault="003B222D" w:rsidP="003B222D">
      <w:pPr>
        <w:pStyle w:val="Tekstpodstawowy"/>
        <w:spacing w:line="360" w:lineRule="auto"/>
        <w:jc w:val="both"/>
        <w:rPr>
          <w:rFonts w:ascii="Times New Roman" w:hAnsi="Times New Roman"/>
          <w:sz w:val="20"/>
        </w:rPr>
      </w:pPr>
    </w:p>
    <w:p w14:paraId="0CE24132" w14:textId="227C627A" w:rsidR="00A71B40" w:rsidRPr="00147B18" w:rsidRDefault="00A71B40">
      <w:pPr>
        <w:pStyle w:val="Tekstpodstawowy"/>
        <w:numPr>
          <w:ilvl w:val="0"/>
          <w:numId w:val="19"/>
        </w:numPr>
        <w:spacing w:line="360" w:lineRule="auto"/>
        <w:jc w:val="both"/>
        <w:rPr>
          <w:rFonts w:ascii="Times New Roman" w:hAnsi="Times New Roman"/>
          <w:b/>
          <w:sz w:val="20"/>
          <w:u w:val="single"/>
        </w:rPr>
      </w:pPr>
      <w:r w:rsidRPr="00147B18">
        <w:rPr>
          <w:rFonts w:ascii="Times New Roman" w:hAnsi="Times New Roman"/>
          <w:sz w:val="20"/>
          <w:u w:val="single"/>
        </w:rPr>
        <w:t>Termin, do którego Wykonawca będzie związany złożoną ofertą.</w:t>
      </w:r>
    </w:p>
    <w:p w14:paraId="5EEBD5C2" w14:textId="77682478" w:rsidR="007A3BA2" w:rsidRPr="00147B18" w:rsidRDefault="00600E02" w:rsidP="007A3BA2">
      <w:pPr>
        <w:pStyle w:val="Tekstpodstawowy"/>
        <w:spacing w:line="360" w:lineRule="auto"/>
        <w:jc w:val="both"/>
        <w:rPr>
          <w:rFonts w:ascii="Times New Roman" w:hAnsi="Times New Roman"/>
          <w:color w:val="FF0000"/>
          <w:spacing w:val="4"/>
          <w:sz w:val="20"/>
        </w:rPr>
      </w:pPr>
      <w:r>
        <w:rPr>
          <w:rFonts w:ascii="Times New Roman" w:hAnsi="Times New Roman"/>
          <w:spacing w:val="4"/>
          <w:sz w:val="20"/>
        </w:rPr>
        <w:t>14</w:t>
      </w:r>
      <w:r w:rsidR="00A71B40" w:rsidRPr="00147B18">
        <w:rPr>
          <w:rFonts w:ascii="Times New Roman" w:hAnsi="Times New Roman"/>
          <w:spacing w:val="4"/>
          <w:sz w:val="20"/>
        </w:rPr>
        <w:t>.1.</w:t>
      </w:r>
      <w:r w:rsidR="00A71B40" w:rsidRPr="00147B18">
        <w:rPr>
          <w:rFonts w:ascii="Times New Roman" w:hAnsi="Times New Roman"/>
          <w:spacing w:val="4"/>
          <w:sz w:val="20"/>
        </w:rPr>
        <w:tab/>
        <w:t xml:space="preserve">Termin związania ofertą </w:t>
      </w:r>
      <w:r w:rsidR="00F5413D" w:rsidRPr="00147B18">
        <w:rPr>
          <w:rFonts w:ascii="Times New Roman" w:hAnsi="Times New Roman"/>
          <w:spacing w:val="4"/>
          <w:sz w:val="20"/>
        </w:rPr>
        <w:t>upłynie dnia:</w:t>
      </w:r>
      <w:r w:rsidR="00B66E9E" w:rsidRPr="00147B18">
        <w:rPr>
          <w:rFonts w:ascii="Times New Roman" w:hAnsi="Times New Roman"/>
          <w:spacing w:val="4"/>
          <w:sz w:val="20"/>
        </w:rPr>
        <w:t xml:space="preserve"> </w:t>
      </w:r>
      <w:r>
        <w:rPr>
          <w:rFonts w:ascii="Times New Roman" w:hAnsi="Times New Roman"/>
          <w:color w:val="0033CC"/>
          <w:spacing w:val="4"/>
          <w:sz w:val="20"/>
        </w:rPr>
        <w:t xml:space="preserve">  </w:t>
      </w:r>
      <w:r w:rsidR="008A5971">
        <w:rPr>
          <w:rFonts w:ascii="Times New Roman" w:hAnsi="Times New Roman"/>
          <w:color w:val="0033CC"/>
          <w:spacing w:val="4"/>
          <w:sz w:val="20"/>
        </w:rPr>
        <w:t>29.12.2022</w:t>
      </w:r>
      <w:r>
        <w:rPr>
          <w:rFonts w:ascii="Times New Roman" w:hAnsi="Times New Roman"/>
          <w:color w:val="0033CC"/>
          <w:spacing w:val="4"/>
          <w:sz w:val="20"/>
        </w:rPr>
        <w:t xml:space="preserve"> </w:t>
      </w:r>
      <w:r w:rsidR="00F5413D" w:rsidRPr="00147B18">
        <w:rPr>
          <w:rFonts w:ascii="Times New Roman" w:hAnsi="Times New Roman"/>
          <w:color w:val="0033CC"/>
          <w:spacing w:val="4"/>
          <w:sz w:val="20"/>
        </w:rPr>
        <w:t xml:space="preserve"> (</w:t>
      </w:r>
      <w:r w:rsidR="00D81333" w:rsidRPr="00147B18">
        <w:rPr>
          <w:rFonts w:ascii="Times New Roman" w:hAnsi="Times New Roman"/>
          <w:color w:val="0033CC"/>
          <w:spacing w:val="4"/>
          <w:sz w:val="20"/>
        </w:rPr>
        <w:t>3</w:t>
      </w:r>
      <w:r w:rsidR="00F5413D" w:rsidRPr="00147B18">
        <w:rPr>
          <w:rFonts w:ascii="Times New Roman" w:hAnsi="Times New Roman"/>
          <w:color w:val="0033CC"/>
          <w:spacing w:val="4"/>
          <w:sz w:val="20"/>
        </w:rPr>
        <w:t>0</w:t>
      </w:r>
      <w:r w:rsidR="00A71B40" w:rsidRPr="00147B18">
        <w:rPr>
          <w:rFonts w:ascii="Times New Roman" w:hAnsi="Times New Roman"/>
          <w:color w:val="0033CC"/>
          <w:spacing w:val="4"/>
          <w:sz w:val="20"/>
        </w:rPr>
        <w:t xml:space="preserve"> dni </w:t>
      </w:r>
      <w:r w:rsidR="00F5413D" w:rsidRPr="00147B18">
        <w:rPr>
          <w:rFonts w:ascii="Times New Roman" w:hAnsi="Times New Roman"/>
          <w:color w:val="0033CC"/>
          <w:spacing w:val="4"/>
          <w:sz w:val="20"/>
        </w:rPr>
        <w:t>od</w:t>
      </w:r>
      <w:r w:rsidR="00A71B40" w:rsidRPr="00147B18">
        <w:rPr>
          <w:rFonts w:ascii="Times New Roman" w:hAnsi="Times New Roman"/>
          <w:color w:val="0033CC"/>
          <w:spacing w:val="4"/>
          <w:sz w:val="20"/>
        </w:rPr>
        <w:t xml:space="preserve"> terminu składania ofert</w:t>
      </w:r>
      <w:r w:rsidR="00F5413D" w:rsidRPr="00147B18">
        <w:rPr>
          <w:rFonts w:ascii="Times New Roman" w:hAnsi="Times New Roman"/>
          <w:color w:val="0033CC"/>
          <w:spacing w:val="4"/>
          <w:sz w:val="20"/>
        </w:rPr>
        <w:t>)</w:t>
      </w:r>
      <w:r w:rsidR="007A3BA2" w:rsidRPr="00147B18">
        <w:rPr>
          <w:rFonts w:ascii="Times New Roman" w:hAnsi="Times New Roman"/>
          <w:color w:val="0033CC"/>
          <w:spacing w:val="4"/>
          <w:sz w:val="20"/>
        </w:rPr>
        <w:t>,</w:t>
      </w:r>
      <w:r w:rsidR="007A3BA2" w:rsidRPr="00147B18">
        <w:rPr>
          <w:rFonts w:ascii="Times New Roman" w:hAnsi="Times New Roman"/>
          <w:b/>
          <w:bCs/>
          <w:color w:val="0000FF"/>
          <w:spacing w:val="4"/>
          <w:sz w:val="20"/>
        </w:rPr>
        <w:t xml:space="preserve"> </w:t>
      </w:r>
      <w:r w:rsidR="007A3BA2" w:rsidRPr="00147B18">
        <w:rPr>
          <w:rFonts w:ascii="Times New Roman" w:hAnsi="Times New Roman"/>
          <w:sz w:val="20"/>
        </w:rPr>
        <w:t>przy czym pierwszym dniem terminu związania ofertą jest dzień, w którym upływa termin składania ofert.</w:t>
      </w:r>
    </w:p>
    <w:p w14:paraId="41062B41" w14:textId="7ABDF47F" w:rsidR="00A71B40" w:rsidRPr="00147B18" w:rsidRDefault="00600E02" w:rsidP="00003642">
      <w:pPr>
        <w:pStyle w:val="Tekstpodstawowy"/>
        <w:spacing w:line="360" w:lineRule="auto"/>
        <w:jc w:val="both"/>
        <w:rPr>
          <w:rFonts w:ascii="Times New Roman" w:hAnsi="Times New Roman"/>
          <w:spacing w:val="4"/>
          <w:sz w:val="20"/>
        </w:rPr>
      </w:pPr>
      <w:r>
        <w:rPr>
          <w:rFonts w:ascii="Times New Roman" w:hAnsi="Times New Roman"/>
          <w:spacing w:val="4"/>
          <w:sz w:val="20"/>
        </w:rPr>
        <w:t>14</w:t>
      </w:r>
      <w:r w:rsidR="00A71B40" w:rsidRPr="00147B18">
        <w:rPr>
          <w:rFonts w:ascii="Times New Roman" w:hAnsi="Times New Roman"/>
          <w:spacing w:val="4"/>
          <w:sz w:val="20"/>
        </w:rPr>
        <w:t>.2.</w:t>
      </w:r>
      <w:r w:rsidR="00A71B40" w:rsidRPr="00147B18">
        <w:rPr>
          <w:rFonts w:ascii="Times New Roman" w:hAnsi="Times New Roman"/>
          <w:spacing w:val="4"/>
          <w:sz w:val="20"/>
        </w:rPr>
        <w:tab/>
        <w:t xml:space="preserve">W uzasadnionych przypadkach, co najmniej na </w:t>
      </w:r>
      <w:r w:rsidR="00A71B40" w:rsidRPr="00147B18">
        <w:rPr>
          <w:rFonts w:ascii="Times New Roman" w:hAnsi="Times New Roman"/>
          <w:b/>
          <w:bCs/>
          <w:spacing w:val="4"/>
          <w:sz w:val="20"/>
        </w:rPr>
        <w:t>3</w:t>
      </w:r>
      <w:r w:rsidR="00A71B40" w:rsidRPr="00147B18">
        <w:rPr>
          <w:rFonts w:ascii="Times New Roman" w:hAnsi="Times New Roman"/>
          <w:spacing w:val="4"/>
          <w:sz w:val="20"/>
        </w:rPr>
        <w:t xml:space="preserve"> dni przed upływem terminu związania ofertą, Zamawiający może, tylko jeden raz, zwrócić się do Wykonawców o wyrażenie zgody na przedłużenie terminu, o którym mowa w pkt </w:t>
      </w:r>
      <w:r>
        <w:rPr>
          <w:rFonts w:ascii="Times New Roman" w:hAnsi="Times New Roman"/>
          <w:spacing w:val="4"/>
          <w:sz w:val="20"/>
        </w:rPr>
        <w:t>14</w:t>
      </w:r>
      <w:r w:rsidR="00A71B40" w:rsidRPr="00147B18">
        <w:rPr>
          <w:rFonts w:ascii="Times New Roman" w:hAnsi="Times New Roman"/>
          <w:spacing w:val="4"/>
          <w:sz w:val="20"/>
        </w:rPr>
        <w:t xml:space="preserve">.1 o określony termin nie dłuższy niż 60 dni. Zgoda Wykonawcy na przedłużenie terminu związania ofertą </w:t>
      </w:r>
      <w:r w:rsidR="00CF62E9" w:rsidRPr="00147B18">
        <w:rPr>
          <w:rFonts w:ascii="Times New Roman" w:hAnsi="Times New Roman"/>
          <w:spacing w:val="4"/>
          <w:sz w:val="20"/>
        </w:rPr>
        <w:t xml:space="preserve">wymaga złożenia przez wykonawcę pisemnego </w:t>
      </w:r>
      <w:r w:rsidR="00502550" w:rsidRPr="00147B18">
        <w:rPr>
          <w:rFonts w:ascii="Times New Roman" w:hAnsi="Times New Roman"/>
          <w:spacing w:val="4"/>
          <w:sz w:val="20"/>
        </w:rPr>
        <w:t xml:space="preserve">(np. e-mailem) </w:t>
      </w:r>
      <w:r w:rsidR="00CF62E9" w:rsidRPr="00147B18">
        <w:rPr>
          <w:rFonts w:ascii="Times New Roman" w:hAnsi="Times New Roman"/>
          <w:spacing w:val="4"/>
          <w:sz w:val="20"/>
        </w:rPr>
        <w:t xml:space="preserve">oświadczenia o wyrażeniu zgody na przedłużenie terminu związania ofertą. W przypadku, gdy zamawiający żąda wniesienia wadium, przedłużenie terminu związania </w:t>
      </w:r>
      <w:r w:rsidR="00CF62E9" w:rsidRPr="00147B18">
        <w:rPr>
          <w:rFonts w:ascii="Times New Roman" w:hAnsi="Times New Roman"/>
          <w:spacing w:val="4"/>
          <w:sz w:val="20"/>
        </w:rPr>
        <w:lastRenderedPageBreak/>
        <w:t xml:space="preserve">ofertą, następuje wraz z przedłużeniem okresu ważności wadium albo, jeżeli jest to możliwe, z wniesieniem nowego wadium na przedłużony okres związania ofertą. </w:t>
      </w:r>
      <w:r w:rsidR="00A71B40" w:rsidRPr="00147B18">
        <w:rPr>
          <w:rFonts w:ascii="Times New Roman" w:hAnsi="Times New Roman"/>
          <w:spacing w:val="4"/>
          <w:sz w:val="20"/>
        </w:rPr>
        <w:t>Odmowa wyrażenia zgody na przedłużenie okresu związania ofertą nie powoduje utraty wadium.</w:t>
      </w:r>
    </w:p>
    <w:p w14:paraId="6D35E2E6" w14:textId="77777777" w:rsidR="00834404" w:rsidRPr="00147B18" w:rsidRDefault="00834404" w:rsidP="00003642">
      <w:pPr>
        <w:pStyle w:val="Tekstpodstawowy"/>
        <w:spacing w:line="360" w:lineRule="auto"/>
        <w:jc w:val="both"/>
        <w:rPr>
          <w:rFonts w:ascii="Times New Roman" w:hAnsi="Times New Roman"/>
          <w:spacing w:val="4"/>
          <w:sz w:val="20"/>
        </w:rPr>
      </w:pPr>
    </w:p>
    <w:p w14:paraId="7B2BEAA4" w14:textId="050657C6" w:rsidR="00A71B40" w:rsidRPr="00147B18" w:rsidRDefault="00A71B40">
      <w:pPr>
        <w:pStyle w:val="Tekstpodstawowy"/>
        <w:numPr>
          <w:ilvl w:val="0"/>
          <w:numId w:val="19"/>
        </w:numPr>
        <w:spacing w:line="360" w:lineRule="auto"/>
        <w:jc w:val="both"/>
        <w:rPr>
          <w:rFonts w:ascii="Times New Roman" w:hAnsi="Times New Roman"/>
          <w:b/>
          <w:sz w:val="20"/>
          <w:u w:val="single"/>
        </w:rPr>
      </w:pPr>
      <w:r w:rsidRPr="00147B18">
        <w:rPr>
          <w:rFonts w:ascii="Times New Roman" w:hAnsi="Times New Roman"/>
          <w:b/>
          <w:sz w:val="20"/>
          <w:u w:val="single"/>
        </w:rPr>
        <w:t>Wskazanie miejsca i terminu otwarcia ofert.</w:t>
      </w:r>
    </w:p>
    <w:p w14:paraId="5ED586F1" w14:textId="780957E0" w:rsidR="00A71B40" w:rsidRPr="00147B18" w:rsidRDefault="00A71B40" w:rsidP="009951A3">
      <w:pPr>
        <w:shd w:val="clear" w:color="auto" w:fill="FFFFFF"/>
        <w:spacing w:line="360" w:lineRule="auto"/>
        <w:jc w:val="both"/>
        <w:rPr>
          <w:b/>
          <w:bCs/>
          <w:color w:val="0000FF"/>
          <w:spacing w:val="4"/>
          <w:sz w:val="20"/>
          <w:szCs w:val="20"/>
        </w:rPr>
      </w:pPr>
      <w:r w:rsidRPr="00147B18">
        <w:rPr>
          <w:spacing w:val="4"/>
          <w:sz w:val="20"/>
          <w:szCs w:val="20"/>
        </w:rPr>
        <w:t>1</w:t>
      </w:r>
      <w:r w:rsidR="00600E02">
        <w:rPr>
          <w:spacing w:val="4"/>
          <w:sz w:val="20"/>
          <w:szCs w:val="20"/>
        </w:rPr>
        <w:t>5</w:t>
      </w:r>
      <w:r w:rsidRPr="00147B18">
        <w:rPr>
          <w:spacing w:val="4"/>
          <w:sz w:val="20"/>
          <w:szCs w:val="20"/>
        </w:rPr>
        <w:t>.1.</w:t>
      </w:r>
      <w:r w:rsidRPr="00147B18">
        <w:rPr>
          <w:spacing w:val="4"/>
          <w:sz w:val="20"/>
          <w:szCs w:val="20"/>
        </w:rPr>
        <w:tab/>
        <w:t>Oferty zostaną otwarte</w:t>
      </w:r>
      <w:r w:rsidR="00CF62E9" w:rsidRPr="00147B18">
        <w:rPr>
          <w:spacing w:val="4"/>
          <w:sz w:val="20"/>
          <w:szCs w:val="20"/>
        </w:rPr>
        <w:t xml:space="preserve"> dnia </w:t>
      </w:r>
      <w:r w:rsidR="00600E02">
        <w:rPr>
          <w:color w:val="0000FF"/>
          <w:sz w:val="20"/>
          <w:szCs w:val="20"/>
        </w:rPr>
        <w:t xml:space="preserve"> </w:t>
      </w:r>
      <w:r w:rsidR="008A5971">
        <w:rPr>
          <w:color w:val="0000FF"/>
          <w:sz w:val="20"/>
          <w:szCs w:val="20"/>
        </w:rPr>
        <w:t>30.11</w:t>
      </w:r>
      <w:r w:rsidR="00D15C8B" w:rsidRPr="00147B18">
        <w:rPr>
          <w:color w:val="0000FF"/>
          <w:sz w:val="20"/>
          <w:szCs w:val="20"/>
        </w:rPr>
        <w:t>.2022</w:t>
      </w:r>
      <w:r w:rsidRPr="00147B18">
        <w:rPr>
          <w:color w:val="0000FF"/>
          <w:spacing w:val="4"/>
          <w:sz w:val="20"/>
          <w:szCs w:val="20"/>
        </w:rPr>
        <w:t>., o godzinie 1</w:t>
      </w:r>
      <w:r w:rsidR="00520602" w:rsidRPr="00147B18">
        <w:rPr>
          <w:color w:val="0000FF"/>
          <w:spacing w:val="4"/>
          <w:sz w:val="20"/>
          <w:szCs w:val="20"/>
        </w:rPr>
        <w:t>0</w:t>
      </w:r>
      <w:r w:rsidRPr="00147B18">
        <w:rPr>
          <w:color w:val="0000FF"/>
          <w:spacing w:val="4"/>
          <w:sz w:val="20"/>
          <w:szCs w:val="20"/>
        </w:rPr>
        <w:t>.</w:t>
      </w:r>
      <w:r w:rsidR="00520602" w:rsidRPr="00147B18">
        <w:rPr>
          <w:color w:val="0000FF"/>
          <w:spacing w:val="4"/>
          <w:sz w:val="20"/>
          <w:szCs w:val="20"/>
        </w:rPr>
        <w:t>3</w:t>
      </w:r>
      <w:r w:rsidRPr="00147B18">
        <w:rPr>
          <w:color w:val="0000FF"/>
          <w:spacing w:val="4"/>
          <w:sz w:val="20"/>
          <w:szCs w:val="20"/>
        </w:rPr>
        <w:t>0</w:t>
      </w:r>
      <w:r w:rsidR="001A1012" w:rsidRPr="00147B18">
        <w:rPr>
          <w:spacing w:val="4"/>
          <w:sz w:val="20"/>
          <w:szCs w:val="20"/>
        </w:rPr>
        <w:t xml:space="preserve">. </w:t>
      </w:r>
      <w:r w:rsidR="001A1012" w:rsidRPr="00147B18">
        <w:rPr>
          <w:bCs/>
          <w:sz w:val="20"/>
          <w:szCs w:val="20"/>
        </w:rPr>
        <w:t>Otwarcie ofert nast</w:t>
      </w:r>
      <w:r w:rsidR="006567AB" w:rsidRPr="00147B18">
        <w:rPr>
          <w:bCs/>
          <w:sz w:val="20"/>
          <w:szCs w:val="20"/>
        </w:rPr>
        <w:t>ąpi</w:t>
      </w:r>
      <w:r w:rsidR="001A1012" w:rsidRPr="00147B18">
        <w:rPr>
          <w:bCs/>
          <w:sz w:val="20"/>
          <w:szCs w:val="20"/>
        </w:rPr>
        <w:t xml:space="preserve"> poprzez użycie mechanizmu do odszyfrowania ofert dostępnego na </w:t>
      </w:r>
      <w:r w:rsidR="00520602" w:rsidRPr="00147B18">
        <w:rPr>
          <w:rFonts w:eastAsia="Calibri"/>
          <w:color w:val="0000FF"/>
          <w:sz w:val="20"/>
          <w:szCs w:val="20"/>
          <w:u w:val="single"/>
        </w:rPr>
        <w:t>platformazakupowa.pl</w:t>
      </w:r>
      <w:r w:rsidR="00520602" w:rsidRPr="00147B18">
        <w:rPr>
          <w:bCs/>
          <w:color w:val="0000FF"/>
          <w:sz w:val="20"/>
          <w:szCs w:val="20"/>
        </w:rPr>
        <w:t xml:space="preserve"> . </w:t>
      </w:r>
    </w:p>
    <w:p w14:paraId="40A6C503" w14:textId="77777777" w:rsidR="00930564" w:rsidRPr="00147B18" w:rsidRDefault="00930564" w:rsidP="009951A3">
      <w:pPr>
        <w:spacing w:line="360" w:lineRule="auto"/>
        <w:jc w:val="both"/>
        <w:rPr>
          <w:b/>
          <w:bCs/>
          <w:spacing w:val="4"/>
          <w:sz w:val="20"/>
          <w:szCs w:val="20"/>
        </w:rPr>
      </w:pPr>
    </w:p>
    <w:p w14:paraId="58E0C86C" w14:textId="77777777" w:rsidR="00A71B40" w:rsidRPr="00147B18" w:rsidRDefault="00A71B40">
      <w:pPr>
        <w:pStyle w:val="Tekstpodstawowy"/>
        <w:numPr>
          <w:ilvl w:val="0"/>
          <w:numId w:val="19"/>
        </w:numPr>
        <w:spacing w:line="360" w:lineRule="auto"/>
        <w:jc w:val="both"/>
        <w:rPr>
          <w:rFonts w:ascii="Times New Roman" w:hAnsi="Times New Roman"/>
          <w:b/>
          <w:bCs/>
          <w:sz w:val="20"/>
          <w:u w:val="single"/>
        </w:rPr>
      </w:pPr>
      <w:r w:rsidRPr="00147B18">
        <w:rPr>
          <w:rFonts w:ascii="Times New Roman" w:hAnsi="Times New Roman"/>
          <w:b/>
          <w:bCs/>
          <w:sz w:val="20"/>
          <w:u w:val="single"/>
        </w:rPr>
        <w:t>Informacje o trybie otwarcia i oceny ofert.</w:t>
      </w:r>
    </w:p>
    <w:p w14:paraId="4275CA40" w14:textId="01514B1E" w:rsidR="009B1BAB" w:rsidRPr="00147B18" w:rsidRDefault="00A71B40" w:rsidP="007A3BA2">
      <w:pPr>
        <w:pStyle w:val="Tekstpodstawowy2"/>
        <w:spacing w:before="0" w:line="360" w:lineRule="auto"/>
        <w:rPr>
          <w:sz w:val="20"/>
          <w:szCs w:val="20"/>
        </w:rPr>
      </w:pPr>
      <w:r w:rsidRPr="00147B18">
        <w:rPr>
          <w:b w:val="0"/>
          <w:spacing w:val="4"/>
          <w:sz w:val="20"/>
          <w:szCs w:val="20"/>
        </w:rPr>
        <w:t>1</w:t>
      </w:r>
      <w:r w:rsidR="00600E02">
        <w:rPr>
          <w:b w:val="0"/>
          <w:spacing w:val="4"/>
          <w:sz w:val="20"/>
          <w:szCs w:val="20"/>
        </w:rPr>
        <w:t>6</w:t>
      </w:r>
      <w:r w:rsidRPr="00147B18">
        <w:rPr>
          <w:b w:val="0"/>
          <w:spacing w:val="4"/>
          <w:sz w:val="20"/>
          <w:szCs w:val="20"/>
        </w:rPr>
        <w:t>.1.</w:t>
      </w:r>
      <w:r w:rsidRPr="00147B18">
        <w:rPr>
          <w:b w:val="0"/>
          <w:spacing w:val="4"/>
          <w:sz w:val="20"/>
          <w:szCs w:val="20"/>
        </w:rPr>
        <w:tab/>
        <w:t xml:space="preserve">Otwarcie ofert </w:t>
      </w:r>
      <w:r w:rsidR="00B50FED" w:rsidRPr="00147B18">
        <w:rPr>
          <w:b w:val="0"/>
          <w:spacing w:val="4"/>
          <w:sz w:val="20"/>
          <w:szCs w:val="20"/>
        </w:rPr>
        <w:t xml:space="preserve">nie </w:t>
      </w:r>
      <w:r w:rsidRPr="00147B18">
        <w:rPr>
          <w:b w:val="0"/>
          <w:spacing w:val="4"/>
          <w:sz w:val="20"/>
          <w:szCs w:val="20"/>
        </w:rPr>
        <w:t>jest jawne</w:t>
      </w:r>
      <w:r w:rsidR="005A62C9" w:rsidRPr="00147B18">
        <w:rPr>
          <w:b w:val="0"/>
          <w:spacing w:val="4"/>
          <w:sz w:val="20"/>
          <w:szCs w:val="20"/>
        </w:rPr>
        <w:t xml:space="preserve">. </w:t>
      </w:r>
    </w:p>
    <w:p w14:paraId="3BDCCC1F" w14:textId="7D1F2265" w:rsidR="00EF3EF5" w:rsidRPr="00147B18" w:rsidRDefault="009B1BAB" w:rsidP="00EF3EF5">
      <w:pPr>
        <w:pStyle w:val="Tekstpodstawowy2"/>
        <w:spacing w:before="0" w:line="360" w:lineRule="auto"/>
        <w:rPr>
          <w:b w:val="0"/>
          <w:sz w:val="20"/>
          <w:szCs w:val="20"/>
        </w:rPr>
      </w:pPr>
      <w:r w:rsidRPr="00147B18">
        <w:rPr>
          <w:b w:val="0"/>
          <w:sz w:val="20"/>
          <w:szCs w:val="20"/>
        </w:rPr>
        <w:t>1</w:t>
      </w:r>
      <w:r w:rsidR="00600E02">
        <w:rPr>
          <w:b w:val="0"/>
          <w:sz w:val="20"/>
          <w:szCs w:val="20"/>
        </w:rPr>
        <w:t>6</w:t>
      </w:r>
      <w:r w:rsidRPr="00147B18">
        <w:rPr>
          <w:b w:val="0"/>
          <w:sz w:val="20"/>
          <w:szCs w:val="20"/>
        </w:rPr>
        <w:t>.2</w:t>
      </w:r>
      <w:r w:rsidRPr="00147B18">
        <w:rPr>
          <w:b w:val="0"/>
          <w:sz w:val="20"/>
          <w:szCs w:val="20"/>
        </w:rPr>
        <w:tab/>
      </w:r>
      <w:r w:rsidR="00A71B40" w:rsidRPr="00147B18">
        <w:rPr>
          <w:b w:val="0"/>
          <w:sz w:val="20"/>
          <w:szCs w:val="20"/>
        </w:rPr>
        <w:t>Bezpośrednio przed otwarciem ofert</w:t>
      </w:r>
      <w:r w:rsidR="006A6F4B" w:rsidRPr="00147B18">
        <w:rPr>
          <w:b w:val="0"/>
          <w:sz w:val="20"/>
          <w:szCs w:val="20"/>
        </w:rPr>
        <w:t xml:space="preserve"> </w:t>
      </w:r>
      <w:r w:rsidR="006A6F4B" w:rsidRPr="00147B18">
        <w:rPr>
          <w:b w:val="0"/>
          <w:bCs w:val="0"/>
          <w:sz w:val="20"/>
          <w:szCs w:val="20"/>
        </w:rPr>
        <w:t>na stronie internetowej prowadzonego postępowania</w:t>
      </w:r>
      <w:r w:rsidR="00A71B40" w:rsidRPr="00147B18">
        <w:rPr>
          <w:bCs w:val="0"/>
          <w:sz w:val="20"/>
          <w:szCs w:val="20"/>
        </w:rPr>
        <w:t xml:space="preserve"> Zamawiający poda kwotę, jaką zamierza przeznaczyć na</w:t>
      </w:r>
      <w:r w:rsidR="00A71B40" w:rsidRPr="00147B18">
        <w:rPr>
          <w:b w:val="0"/>
          <w:sz w:val="20"/>
          <w:szCs w:val="20"/>
        </w:rPr>
        <w:t> sfinansowanie zamówienia.</w:t>
      </w:r>
      <w:r w:rsidR="00EF3EF5" w:rsidRPr="00147B18">
        <w:rPr>
          <w:b w:val="0"/>
          <w:sz w:val="20"/>
          <w:szCs w:val="20"/>
        </w:rPr>
        <w:t xml:space="preserve"> </w:t>
      </w:r>
    </w:p>
    <w:p w14:paraId="208F970F" w14:textId="368B1B3C" w:rsidR="00EF3EF5" w:rsidRPr="00147B18" w:rsidRDefault="00EF3EF5" w:rsidP="00EF3EF5">
      <w:pPr>
        <w:pStyle w:val="Tekstpodstawowy2"/>
        <w:spacing w:before="0" w:line="360" w:lineRule="auto"/>
        <w:rPr>
          <w:b w:val="0"/>
          <w:sz w:val="20"/>
          <w:szCs w:val="20"/>
        </w:rPr>
      </w:pPr>
      <w:r w:rsidRPr="00147B18">
        <w:rPr>
          <w:b w:val="0"/>
          <w:sz w:val="20"/>
          <w:szCs w:val="20"/>
        </w:rPr>
        <w:t>1</w:t>
      </w:r>
      <w:r w:rsidR="00600E02">
        <w:rPr>
          <w:b w:val="0"/>
          <w:sz w:val="20"/>
          <w:szCs w:val="20"/>
        </w:rPr>
        <w:t>6</w:t>
      </w:r>
      <w:r w:rsidRPr="00147B18">
        <w:rPr>
          <w:b w:val="0"/>
          <w:sz w:val="20"/>
          <w:szCs w:val="20"/>
        </w:rPr>
        <w:t>.3</w:t>
      </w:r>
      <w:r w:rsidRPr="00147B18">
        <w:rPr>
          <w:b w:val="0"/>
          <w:sz w:val="20"/>
          <w:szCs w:val="20"/>
        </w:rPr>
        <w:tab/>
        <w:t>Otwarcie ofert następuje niezwłocznie po upływie terminu składania ofert, nie później niż następnego dnia po dniu, w którym upłynął termin składania ofert</w:t>
      </w:r>
      <w:r w:rsidR="00520602" w:rsidRPr="00147B18">
        <w:rPr>
          <w:b w:val="0"/>
          <w:sz w:val="20"/>
          <w:szCs w:val="20"/>
        </w:rPr>
        <w:t>.</w:t>
      </w:r>
    </w:p>
    <w:p w14:paraId="3FA2CD1A" w14:textId="599BBE9A" w:rsidR="00EF3EF5" w:rsidRPr="00147B18" w:rsidRDefault="00EF3EF5" w:rsidP="00EF3EF5">
      <w:pPr>
        <w:pStyle w:val="Tekstpodstawowy2"/>
        <w:spacing w:before="0" w:line="360" w:lineRule="auto"/>
        <w:rPr>
          <w:b w:val="0"/>
          <w:sz w:val="20"/>
          <w:szCs w:val="20"/>
        </w:rPr>
      </w:pPr>
      <w:r w:rsidRPr="00147B18">
        <w:rPr>
          <w:b w:val="0"/>
          <w:sz w:val="20"/>
          <w:szCs w:val="20"/>
        </w:rPr>
        <w:t>1</w:t>
      </w:r>
      <w:r w:rsidR="00600E02">
        <w:rPr>
          <w:b w:val="0"/>
          <w:sz w:val="20"/>
          <w:szCs w:val="20"/>
        </w:rPr>
        <w:t>6</w:t>
      </w:r>
      <w:r w:rsidRPr="00147B18">
        <w:rPr>
          <w:b w:val="0"/>
          <w:sz w:val="20"/>
          <w:szCs w:val="20"/>
        </w:rPr>
        <w:t>.4</w:t>
      </w:r>
      <w:r w:rsidRPr="00147B18">
        <w:rPr>
          <w:b w:val="0"/>
          <w:sz w:val="20"/>
          <w:szCs w:val="20"/>
        </w:rPr>
        <w:tab/>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A33031" w14:textId="6901E901" w:rsidR="00EF3EF5" w:rsidRPr="00147B18" w:rsidRDefault="00EF3EF5" w:rsidP="00ED0A3A">
      <w:pPr>
        <w:shd w:val="clear" w:color="auto" w:fill="FFFFFF"/>
        <w:spacing w:line="360" w:lineRule="auto"/>
        <w:jc w:val="both"/>
        <w:rPr>
          <w:bCs/>
          <w:sz w:val="20"/>
          <w:szCs w:val="20"/>
        </w:rPr>
      </w:pPr>
      <w:r w:rsidRPr="00147B18">
        <w:rPr>
          <w:rFonts w:eastAsia="Calibri"/>
          <w:sz w:val="20"/>
          <w:szCs w:val="20"/>
        </w:rPr>
        <w:t>1</w:t>
      </w:r>
      <w:r w:rsidR="00600E02">
        <w:rPr>
          <w:rFonts w:eastAsia="Calibri"/>
          <w:sz w:val="20"/>
          <w:szCs w:val="20"/>
        </w:rPr>
        <w:t>6</w:t>
      </w:r>
      <w:r w:rsidRPr="00147B18">
        <w:rPr>
          <w:rFonts w:eastAsia="Calibri"/>
          <w:sz w:val="20"/>
          <w:szCs w:val="20"/>
        </w:rPr>
        <w:t>.5</w:t>
      </w:r>
      <w:r w:rsidRPr="00147B18">
        <w:rPr>
          <w:rFonts w:eastAsia="Calibri"/>
          <w:sz w:val="20"/>
          <w:szCs w:val="20"/>
        </w:rPr>
        <w:tab/>
      </w:r>
      <w:r w:rsidRPr="00147B18">
        <w:rPr>
          <w:bCs/>
          <w:sz w:val="20"/>
          <w:szCs w:val="20"/>
        </w:rPr>
        <w:t>Zamawiający poinformuje o zmianie terminu otwarcia ofert na stronie internetowej prowadzonego postępowania.</w:t>
      </w:r>
    </w:p>
    <w:p w14:paraId="067CA82A" w14:textId="10861FBA" w:rsidR="00EF3EF5" w:rsidRPr="00147B18" w:rsidRDefault="00EF3EF5" w:rsidP="00ED0A3A">
      <w:pPr>
        <w:shd w:val="clear" w:color="auto" w:fill="FFFFFF"/>
        <w:spacing w:line="360" w:lineRule="auto"/>
        <w:jc w:val="both"/>
        <w:rPr>
          <w:rFonts w:eastAsia="Calibri"/>
          <w:sz w:val="20"/>
          <w:szCs w:val="20"/>
        </w:rPr>
      </w:pPr>
      <w:r w:rsidRPr="00147B18">
        <w:rPr>
          <w:rFonts w:eastAsia="Calibri"/>
          <w:sz w:val="20"/>
          <w:szCs w:val="20"/>
        </w:rPr>
        <w:t>1</w:t>
      </w:r>
      <w:r w:rsidR="00600E02">
        <w:rPr>
          <w:rFonts w:eastAsia="Calibri"/>
          <w:sz w:val="20"/>
          <w:szCs w:val="20"/>
        </w:rPr>
        <w:t>6</w:t>
      </w:r>
      <w:r w:rsidRPr="00147B18">
        <w:rPr>
          <w:rFonts w:eastAsia="Calibri"/>
          <w:sz w:val="20"/>
          <w:szCs w:val="20"/>
        </w:rPr>
        <w:t>.6</w:t>
      </w:r>
      <w:r w:rsidRPr="00147B18">
        <w:rPr>
          <w:rFonts w:eastAsia="Calibri"/>
          <w:sz w:val="20"/>
          <w:szCs w:val="20"/>
        </w:rPr>
        <w:tab/>
        <w:t>Zamawiający, niezwłocznie po otwarciu ofert, udostępnia na stronie internetowej prowadzonego postępowania informacje o:</w:t>
      </w:r>
    </w:p>
    <w:p w14:paraId="774BF6FF" w14:textId="77777777" w:rsidR="00EF3EF5" w:rsidRPr="00147B18" w:rsidRDefault="00EF3EF5" w:rsidP="004B5E7A">
      <w:pPr>
        <w:shd w:val="clear" w:color="auto" w:fill="FFFFFF"/>
        <w:spacing w:line="360" w:lineRule="auto"/>
        <w:jc w:val="both"/>
        <w:rPr>
          <w:rFonts w:eastAsia="Calibri"/>
          <w:sz w:val="20"/>
          <w:szCs w:val="20"/>
        </w:rPr>
      </w:pPr>
      <w:r w:rsidRPr="00147B18">
        <w:rPr>
          <w:rFonts w:eastAsia="Calibri"/>
          <w:sz w:val="20"/>
          <w:szCs w:val="20"/>
        </w:rPr>
        <w:t>1) nazwach albo imionach i nazwiskach oraz siedzibach lub miejscach prowadzonej działalności gospodarczej albo miejscach zamieszkania wykonawców, których oferty zostały otwarte;</w:t>
      </w:r>
    </w:p>
    <w:p w14:paraId="384F8721" w14:textId="77777777" w:rsidR="00EF3EF5" w:rsidRPr="00147B18" w:rsidRDefault="00EF3EF5" w:rsidP="004B5E7A">
      <w:pPr>
        <w:shd w:val="clear" w:color="auto" w:fill="FFFFFF"/>
        <w:spacing w:line="360" w:lineRule="auto"/>
        <w:jc w:val="both"/>
        <w:rPr>
          <w:rFonts w:eastAsia="Calibri"/>
          <w:sz w:val="20"/>
          <w:szCs w:val="20"/>
        </w:rPr>
      </w:pPr>
      <w:r w:rsidRPr="00147B18">
        <w:rPr>
          <w:rFonts w:eastAsia="Calibri"/>
          <w:sz w:val="20"/>
          <w:szCs w:val="20"/>
        </w:rPr>
        <w:t>2) cenach lub kosztach zawartych w ofertach;</w:t>
      </w:r>
    </w:p>
    <w:p w14:paraId="5DFFC571" w14:textId="77777777" w:rsidR="00EF3EF5" w:rsidRPr="00147B18" w:rsidRDefault="00EF3EF5" w:rsidP="00ED0A3A">
      <w:pPr>
        <w:shd w:val="clear" w:color="auto" w:fill="FFFFFF"/>
        <w:spacing w:line="360" w:lineRule="auto"/>
        <w:jc w:val="both"/>
        <w:rPr>
          <w:rFonts w:eastAsia="Calibri"/>
          <w:sz w:val="20"/>
          <w:szCs w:val="20"/>
        </w:rPr>
      </w:pPr>
      <w:r w:rsidRPr="00147B18">
        <w:rPr>
          <w:rFonts w:eastAsia="Calibri"/>
          <w:sz w:val="20"/>
          <w:szCs w:val="20"/>
        </w:rPr>
        <w:t>a informacja zostanie opublikowana na stronie postępowania na</w:t>
      </w:r>
      <w:hyperlink r:id="rId20">
        <w:r w:rsidRPr="00147B18">
          <w:rPr>
            <w:rFonts w:eastAsia="Calibri"/>
            <w:color w:val="1155CC"/>
            <w:sz w:val="20"/>
            <w:szCs w:val="20"/>
            <w:u w:val="single"/>
          </w:rPr>
          <w:t xml:space="preserve"> </w:t>
        </w:r>
        <w:r w:rsidR="001A5BEA" w:rsidRPr="00147B18">
          <w:rPr>
            <w:rFonts w:eastAsia="Calibri"/>
            <w:color w:val="1155CC"/>
            <w:sz w:val="20"/>
            <w:szCs w:val="20"/>
            <w:u w:val="single"/>
          </w:rPr>
          <w:t>https://platformazakupowa.pl/pn/pw_edu</w:t>
        </w:r>
      </w:hyperlink>
      <w:r w:rsidRPr="00147B18">
        <w:rPr>
          <w:rFonts w:eastAsia="Calibri"/>
          <w:sz w:val="20"/>
          <w:szCs w:val="20"/>
        </w:rPr>
        <w:t xml:space="preserve"> </w:t>
      </w:r>
      <w:r w:rsidR="0022444F" w:rsidRPr="00147B18">
        <w:rPr>
          <w:rFonts w:eastAsia="Calibri"/>
          <w:sz w:val="20"/>
          <w:szCs w:val="20"/>
        </w:rPr>
        <w:br/>
      </w:r>
      <w:r w:rsidRPr="00147B18">
        <w:rPr>
          <w:rFonts w:eastAsia="Calibri"/>
          <w:sz w:val="20"/>
          <w:szCs w:val="20"/>
        </w:rPr>
        <w:t xml:space="preserve">w sekcji </w:t>
      </w:r>
      <w:r w:rsidRPr="00147B18">
        <w:rPr>
          <w:rFonts w:eastAsia="Calibri"/>
          <w:b/>
          <w:bCs/>
          <w:sz w:val="20"/>
          <w:szCs w:val="20"/>
        </w:rPr>
        <w:t>,,Komunikaty” .</w:t>
      </w:r>
    </w:p>
    <w:p w14:paraId="384672B1" w14:textId="20A69B50" w:rsidR="00A71B40" w:rsidRPr="00147B18" w:rsidRDefault="009B1BAB" w:rsidP="009B1BAB">
      <w:pPr>
        <w:pStyle w:val="Tekstpodstawowy2"/>
        <w:spacing w:before="0" w:line="360" w:lineRule="auto"/>
        <w:rPr>
          <w:b w:val="0"/>
          <w:sz w:val="20"/>
          <w:szCs w:val="20"/>
        </w:rPr>
      </w:pPr>
      <w:r w:rsidRPr="00147B18">
        <w:rPr>
          <w:b w:val="0"/>
          <w:sz w:val="20"/>
          <w:szCs w:val="20"/>
        </w:rPr>
        <w:t>1</w:t>
      </w:r>
      <w:r w:rsidR="00600E02">
        <w:rPr>
          <w:b w:val="0"/>
          <w:sz w:val="20"/>
          <w:szCs w:val="20"/>
        </w:rPr>
        <w:t>6</w:t>
      </w:r>
      <w:r w:rsidRPr="00147B18">
        <w:rPr>
          <w:b w:val="0"/>
          <w:sz w:val="20"/>
          <w:szCs w:val="20"/>
        </w:rPr>
        <w:t>.</w:t>
      </w:r>
      <w:r w:rsidR="00ED0A3A" w:rsidRPr="00147B18">
        <w:rPr>
          <w:b w:val="0"/>
          <w:sz w:val="20"/>
          <w:szCs w:val="20"/>
        </w:rPr>
        <w:t>7</w:t>
      </w:r>
      <w:r w:rsidRPr="00147B18">
        <w:rPr>
          <w:b w:val="0"/>
          <w:sz w:val="20"/>
          <w:szCs w:val="20"/>
        </w:rPr>
        <w:tab/>
      </w:r>
      <w:r w:rsidR="00281EE9" w:rsidRPr="00147B18">
        <w:rPr>
          <w:b w:val="0"/>
          <w:sz w:val="20"/>
          <w:szCs w:val="20"/>
        </w:rPr>
        <w:t xml:space="preserve">Oceny ofert będzie dokonywała komisja przetargowa. </w:t>
      </w:r>
      <w:r w:rsidR="00A71B40" w:rsidRPr="00147B18">
        <w:rPr>
          <w:b w:val="0"/>
          <w:sz w:val="20"/>
          <w:szCs w:val="20"/>
        </w:rPr>
        <w:t>Dopuszcza się powołanie przez Zamawiającego zewnętrznych ekspertów do udziału w ocenie ofert.</w:t>
      </w:r>
    </w:p>
    <w:p w14:paraId="01AAC6B2" w14:textId="6A210D22" w:rsidR="00A71B40" w:rsidRPr="00147B18" w:rsidRDefault="009B1BAB" w:rsidP="009B1BAB">
      <w:pPr>
        <w:pStyle w:val="Tekstpodstawowy2"/>
        <w:spacing w:before="0" w:line="360" w:lineRule="auto"/>
        <w:rPr>
          <w:b w:val="0"/>
          <w:spacing w:val="4"/>
          <w:sz w:val="20"/>
          <w:szCs w:val="20"/>
        </w:rPr>
      </w:pPr>
      <w:r w:rsidRPr="00147B18">
        <w:rPr>
          <w:b w:val="0"/>
          <w:spacing w:val="4"/>
          <w:sz w:val="20"/>
          <w:szCs w:val="20"/>
        </w:rPr>
        <w:t>1</w:t>
      </w:r>
      <w:r w:rsidR="00600E02">
        <w:rPr>
          <w:b w:val="0"/>
          <w:spacing w:val="4"/>
          <w:sz w:val="20"/>
          <w:szCs w:val="20"/>
        </w:rPr>
        <w:t>6</w:t>
      </w:r>
      <w:r w:rsidRPr="00147B18">
        <w:rPr>
          <w:b w:val="0"/>
          <w:spacing w:val="4"/>
          <w:sz w:val="20"/>
          <w:szCs w:val="20"/>
        </w:rPr>
        <w:t>.</w:t>
      </w:r>
      <w:r w:rsidR="00ED0A3A" w:rsidRPr="00147B18">
        <w:rPr>
          <w:b w:val="0"/>
          <w:spacing w:val="4"/>
          <w:sz w:val="20"/>
          <w:szCs w:val="20"/>
        </w:rPr>
        <w:t>8</w:t>
      </w:r>
      <w:r w:rsidRPr="00147B18">
        <w:rPr>
          <w:b w:val="0"/>
          <w:spacing w:val="4"/>
          <w:sz w:val="20"/>
          <w:szCs w:val="20"/>
        </w:rPr>
        <w:tab/>
      </w:r>
      <w:r w:rsidR="00A71B40" w:rsidRPr="00147B18">
        <w:rPr>
          <w:b w:val="0"/>
          <w:spacing w:val="4"/>
          <w:sz w:val="20"/>
          <w:szCs w:val="20"/>
        </w:rPr>
        <w:t>Zamawiający</w:t>
      </w:r>
      <w:r w:rsidR="00B33048" w:rsidRPr="00147B18">
        <w:rPr>
          <w:b w:val="0"/>
          <w:spacing w:val="4"/>
          <w:sz w:val="20"/>
          <w:szCs w:val="20"/>
        </w:rPr>
        <w:t xml:space="preserve"> odrzuci każdą ofertę w przypadku zaistnienia wobec niej przesłanek określonych w art. 226</w:t>
      </w:r>
      <w:r w:rsidR="00B33048" w:rsidRPr="00147B18">
        <w:rPr>
          <w:b w:val="0"/>
          <w:sz w:val="20"/>
          <w:szCs w:val="20"/>
        </w:rPr>
        <w:t xml:space="preserve"> ust. 1 ustawy </w:t>
      </w:r>
      <w:proofErr w:type="spellStart"/>
      <w:r w:rsidR="00B33048" w:rsidRPr="00147B18">
        <w:rPr>
          <w:b w:val="0"/>
          <w:sz w:val="20"/>
          <w:szCs w:val="20"/>
        </w:rPr>
        <w:t>Pzp</w:t>
      </w:r>
      <w:proofErr w:type="spellEnd"/>
      <w:r w:rsidR="00B33048" w:rsidRPr="00147B18">
        <w:rPr>
          <w:b w:val="0"/>
          <w:sz w:val="20"/>
          <w:szCs w:val="20"/>
        </w:rPr>
        <w:t>.</w:t>
      </w:r>
    </w:p>
    <w:p w14:paraId="0F955EB4" w14:textId="0A6A0D72" w:rsidR="00A71B40" w:rsidRPr="00147B18" w:rsidRDefault="009B1BAB" w:rsidP="009B1BAB">
      <w:pPr>
        <w:pStyle w:val="Tekstpodstawowy2"/>
        <w:spacing w:before="0" w:line="360" w:lineRule="auto"/>
        <w:rPr>
          <w:b w:val="0"/>
          <w:sz w:val="20"/>
          <w:szCs w:val="20"/>
        </w:rPr>
      </w:pPr>
      <w:r w:rsidRPr="00147B18">
        <w:rPr>
          <w:b w:val="0"/>
          <w:sz w:val="20"/>
          <w:szCs w:val="20"/>
        </w:rPr>
        <w:t>1</w:t>
      </w:r>
      <w:r w:rsidR="00600E02">
        <w:rPr>
          <w:b w:val="0"/>
          <w:sz w:val="20"/>
          <w:szCs w:val="20"/>
        </w:rPr>
        <w:t>6</w:t>
      </w:r>
      <w:r w:rsidRPr="00147B18">
        <w:rPr>
          <w:b w:val="0"/>
          <w:sz w:val="20"/>
          <w:szCs w:val="20"/>
        </w:rPr>
        <w:t>.</w:t>
      </w:r>
      <w:r w:rsidR="00ED0A3A" w:rsidRPr="00147B18">
        <w:rPr>
          <w:b w:val="0"/>
          <w:sz w:val="20"/>
          <w:szCs w:val="20"/>
        </w:rPr>
        <w:t>9</w:t>
      </w:r>
      <w:r w:rsidRPr="00147B18">
        <w:rPr>
          <w:b w:val="0"/>
          <w:sz w:val="20"/>
          <w:szCs w:val="20"/>
        </w:rPr>
        <w:tab/>
      </w:r>
      <w:r w:rsidR="00A71B40" w:rsidRPr="00147B18">
        <w:rPr>
          <w:b w:val="0"/>
          <w:sz w:val="20"/>
          <w:szCs w:val="20"/>
        </w:rPr>
        <w:t>W toku dokonywania badania i oceny ofert Zamawiający może żądać udzielenia przez Wykonawców wyjaśnień dotyczących treści złożonych przez nich ofert.</w:t>
      </w:r>
    </w:p>
    <w:p w14:paraId="705ED02B" w14:textId="0FA455F0" w:rsidR="00A71B40" w:rsidRPr="00147B18" w:rsidRDefault="009B1BAB" w:rsidP="009B1BAB">
      <w:pPr>
        <w:pStyle w:val="Tekstpodstawowy2"/>
        <w:spacing w:before="0" w:line="360" w:lineRule="auto"/>
        <w:rPr>
          <w:b w:val="0"/>
          <w:sz w:val="20"/>
          <w:szCs w:val="20"/>
        </w:rPr>
      </w:pPr>
      <w:r w:rsidRPr="00147B18">
        <w:rPr>
          <w:b w:val="0"/>
          <w:sz w:val="20"/>
          <w:szCs w:val="20"/>
        </w:rPr>
        <w:t>1</w:t>
      </w:r>
      <w:r w:rsidR="00600E02">
        <w:rPr>
          <w:b w:val="0"/>
          <w:sz w:val="20"/>
          <w:szCs w:val="20"/>
        </w:rPr>
        <w:t>6</w:t>
      </w:r>
      <w:r w:rsidRPr="00147B18">
        <w:rPr>
          <w:b w:val="0"/>
          <w:sz w:val="20"/>
          <w:szCs w:val="20"/>
        </w:rPr>
        <w:t>.</w:t>
      </w:r>
      <w:r w:rsidR="00ED0A3A" w:rsidRPr="00147B18">
        <w:rPr>
          <w:b w:val="0"/>
          <w:sz w:val="20"/>
          <w:szCs w:val="20"/>
        </w:rPr>
        <w:t>10</w:t>
      </w:r>
      <w:r w:rsidRPr="00147B18">
        <w:rPr>
          <w:b w:val="0"/>
          <w:sz w:val="20"/>
          <w:szCs w:val="20"/>
        </w:rPr>
        <w:tab/>
      </w:r>
      <w:r w:rsidR="00A71B40" w:rsidRPr="00147B18">
        <w:rPr>
          <w:b w:val="0"/>
          <w:sz w:val="20"/>
          <w:szCs w:val="20"/>
        </w:rPr>
        <w:t xml:space="preserve">Jeżeli zaoferowana cena lub koszt, lub ich istotne części składowe, wydają się rażąco niskie w stosunku do przedmiotu zamówienia </w:t>
      </w:r>
      <w:r w:rsidR="00281EE9" w:rsidRPr="00147B18">
        <w:rPr>
          <w:b w:val="0"/>
          <w:sz w:val="20"/>
          <w:szCs w:val="20"/>
        </w:rPr>
        <w:t xml:space="preserve">lub </w:t>
      </w:r>
      <w:r w:rsidR="00A71B40" w:rsidRPr="00147B18">
        <w:rPr>
          <w:b w:val="0"/>
          <w:sz w:val="20"/>
          <w:szCs w:val="20"/>
        </w:rPr>
        <w:t>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281EE9" w:rsidRPr="00147B18">
        <w:rPr>
          <w:b w:val="0"/>
          <w:sz w:val="20"/>
          <w:szCs w:val="20"/>
        </w:rPr>
        <w:t>.</w:t>
      </w:r>
      <w:r w:rsidR="00A71B40" w:rsidRPr="00147B18">
        <w:rPr>
          <w:b w:val="0"/>
          <w:sz w:val="20"/>
          <w:szCs w:val="20"/>
        </w:rPr>
        <w:t xml:space="preserve"> w szczególności w zakresie: </w:t>
      </w:r>
    </w:p>
    <w:p w14:paraId="0064FBFC" w14:textId="3D6A0CD1" w:rsidR="00A71B40" w:rsidRPr="00147B18" w:rsidRDefault="009B1BAB" w:rsidP="009B1BAB">
      <w:pPr>
        <w:overflowPunct w:val="0"/>
        <w:autoSpaceDE w:val="0"/>
        <w:autoSpaceDN w:val="0"/>
        <w:adjustRightInd w:val="0"/>
        <w:spacing w:line="360" w:lineRule="auto"/>
        <w:jc w:val="both"/>
        <w:textAlignment w:val="baseline"/>
        <w:rPr>
          <w:sz w:val="20"/>
          <w:szCs w:val="20"/>
        </w:rPr>
      </w:pPr>
      <w:r w:rsidRPr="00147B18">
        <w:rPr>
          <w:sz w:val="20"/>
          <w:szCs w:val="20"/>
        </w:rPr>
        <w:t>1</w:t>
      </w:r>
      <w:r w:rsidR="00600E02">
        <w:rPr>
          <w:sz w:val="20"/>
          <w:szCs w:val="20"/>
        </w:rPr>
        <w:t>6</w:t>
      </w:r>
      <w:r w:rsidRPr="00147B18">
        <w:rPr>
          <w:sz w:val="20"/>
          <w:szCs w:val="20"/>
        </w:rPr>
        <w:t>.</w:t>
      </w:r>
      <w:r w:rsidR="00ED0A3A" w:rsidRPr="00147B18">
        <w:rPr>
          <w:sz w:val="20"/>
          <w:szCs w:val="20"/>
        </w:rPr>
        <w:t>11</w:t>
      </w:r>
      <w:r w:rsidRPr="00147B18">
        <w:rPr>
          <w:sz w:val="20"/>
          <w:szCs w:val="20"/>
        </w:rPr>
        <w:tab/>
      </w:r>
      <w:r w:rsidR="00A71B40" w:rsidRPr="00147B18">
        <w:rPr>
          <w:sz w:val="20"/>
          <w:szCs w:val="20"/>
        </w:rPr>
        <w:t xml:space="preserve">Obowiązek wykazania, że oferta nie zawiera rażąco niskiej ceny spoczywa na Wykonawcy. </w:t>
      </w:r>
    </w:p>
    <w:p w14:paraId="3D23977D" w14:textId="7C33845A" w:rsidR="00A71B40" w:rsidRPr="00147B18" w:rsidRDefault="009B1BAB" w:rsidP="009B1BAB">
      <w:pPr>
        <w:pStyle w:val="Tekstpodstawowy2"/>
        <w:spacing w:before="0" w:line="360" w:lineRule="auto"/>
        <w:rPr>
          <w:b w:val="0"/>
          <w:bCs w:val="0"/>
          <w:sz w:val="20"/>
          <w:szCs w:val="20"/>
        </w:rPr>
      </w:pPr>
      <w:r w:rsidRPr="00147B18">
        <w:rPr>
          <w:b w:val="0"/>
          <w:sz w:val="20"/>
          <w:szCs w:val="20"/>
        </w:rPr>
        <w:t>1</w:t>
      </w:r>
      <w:r w:rsidR="00600E02">
        <w:rPr>
          <w:b w:val="0"/>
          <w:sz w:val="20"/>
          <w:szCs w:val="20"/>
        </w:rPr>
        <w:t>6</w:t>
      </w:r>
      <w:r w:rsidRPr="00147B18">
        <w:rPr>
          <w:b w:val="0"/>
          <w:sz w:val="20"/>
          <w:szCs w:val="20"/>
        </w:rPr>
        <w:t>.</w:t>
      </w:r>
      <w:r w:rsidR="00ED0A3A" w:rsidRPr="00147B18">
        <w:rPr>
          <w:b w:val="0"/>
          <w:sz w:val="20"/>
          <w:szCs w:val="20"/>
        </w:rPr>
        <w:t>12</w:t>
      </w:r>
      <w:r w:rsidRPr="00147B18">
        <w:rPr>
          <w:b w:val="0"/>
          <w:sz w:val="20"/>
          <w:szCs w:val="20"/>
        </w:rPr>
        <w:tab/>
      </w:r>
      <w:r w:rsidR="00A71B40" w:rsidRPr="00147B18">
        <w:rPr>
          <w:b w:val="0"/>
          <w:sz w:val="20"/>
          <w:szCs w:val="20"/>
        </w:rPr>
        <w:t xml:space="preserve">Zamawiający poprawi w ofercie oczywiste omyłki </w:t>
      </w:r>
      <w:r w:rsidR="00A71B40" w:rsidRPr="00147B18">
        <w:rPr>
          <w:b w:val="0"/>
          <w:bCs w:val="0"/>
          <w:sz w:val="20"/>
          <w:szCs w:val="20"/>
        </w:rPr>
        <w:t>pisarskie,</w:t>
      </w:r>
      <w:r w:rsidR="00D93A36" w:rsidRPr="00147B18">
        <w:rPr>
          <w:b w:val="0"/>
          <w:bCs w:val="0"/>
          <w:sz w:val="20"/>
          <w:szCs w:val="20"/>
        </w:rPr>
        <w:t xml:space="preserve"> oczywiste omyłki rachunkowe i inne omyłki niepowodujące istotnych zmian w treści oferty</w:t>
      </w:r>
      <w:r w:rsidR="00A71B40" w:rsidRPr="00147B18">
        <w:rPr>
          <w:b w:val="0"/>
          <w:bCs w:val="0"/>
          <w:sz w:val="20"/>
          <w:szCs w:val="20"/>
        </w:rPr>
        <w:t xml:space="preserve"> niezwłocznie zawiadamiając o tym Wykonawcę, którego oferta została poprawiona.</w:t>
      </w:r>
    </w:p>
    <w:p w14:paraId="19775EF2" w14:textId="68E0F2F6" w:rsidR="00A71B40" w:rsidRPr="00147B18" w:rsidRDefault="009B1BAB" w:rsidP="009B1BAB">
      <w:pPr>
        <w:pStyle w:val="Tekstpodstawowy2"/>
        <w:spacing w:before="0" w:line="360" w:lineRule="auto"/>
        <w:rPr>
          <w:b w:val="0"/>
          <w:sz w:val="20"/>
          <w:szCs w:val="20"/>
        </w:rPr>
      </w:pPr>
      <w:r w:rsidRPr="00147B18">
        <w:rPr>
          <w:b w:val="0"/>
          <w:bCs w:val="0"/>
          <w:sz w:val="20"/>
          <w:szCs w:val="20"/>
          <w:bdr w:val="none" w:sz="0" w:space="0" w:color="auto" w:frame="1"/>
        </w:rPr>
        <w:t>1</w:t>
      </w:r>
      <w:r w:rsidR="00600E02">
        <w:rPr>
          <w:b w:val="0"/>
          <w:bCs w:val="0"/>
          <w:sz w:val="20"/>
          <w:szCs w:val="20"/>
          <w:bdr w:val="none" w:sz="0" w:space="0" w:color="auto" w:frame="1"/>
        </w:rPr>
        <w:t>6</w:t>
      </w:r>
      <w:r w:rsidRPr="00147B18">
        <w:rPr>
          <w:b w:val="0"/>
          <w:bCs w:val="0"/>
          <w:sz w:val="20"/>
          <w:szCs w:val="20"/>
          <w:bdr w:val="none" w:sz="0" w:space="0" w:color="auto" w:frame="1"/>
        </w:rPr>
        <w:t>.1</w:t>
      </w:r>
      <w:r w:rsidR="00ED0A3A" w:rsidRPr="00147B18">
        <w:rPr>
          <w:b w:val="0"/>
          <w:bCs w:val="0"/>
          <w:sz w:val="20"/>
          <w:szCs w:val="20"/>
          <w:bdr w:val="none" w:sz="0" w:space="0" w:color="auto" w:frame="1"/>
        </w:rPr>
        <w:t>3</w:t>
      </w:r>
      <w:r w:rsidRPr="00147B18">
        <w:rPr>
          <w:b w:val="0"/>
          <w:bCs w:val="0"/>
          <w:sz w:val="20"/>
          <w:szCs w:val="20"/>
          <w:bdr w:val="none" w:sz="0" w:space="0" w:color="auto" w:frame="1"/>
        </w:rPr>
        <w:tab/>
      </w:r>
      <w:r w:rsidR="00A71B40" w:rsidRPr="00147B18">
        <w:rPr>
          <w:b w:val="0"/>
          <w:bCs w:val="0"/>
          <w:sz w:val="20"/>
          <w:szCs w:val="20"/>
          <w:bdr w:val="none" w:sz="0" w:space="0" w:color="auto" w:frame="1"/>
        </w:rPr>
        <w:t>Jako inne omyłki nie powodujące istotnych zmian w treści oferty, Zamawiający będzie traktował omyłki polegające w szczególności na:</w:t>
      </w:r>
    </w:p>
    <w:p w14:paraId="1382252F" w14:textId="58AFC7BE" w:rsidR="003221CC" w:rsidRPr="00147B18" w:rsidRDefault="009B1BAB" w:rsidP="008946D6">
      <w:pPr>
        <w:overflowPunct w:val="0"/>
        <w:autoSpaceDE w:val="0"/>
        <w:autoSpaceDN w:val="0"/>
        <w:adjustRightInd w:val="0"/>
        <w:spacing w:line="360" w:lineRule="auto"/>
        <w:ind w:left="142" w:hanging="142"/>
        <w:jc w:val="both"/>
        <w:textAlignment w:val="baseline"/>
        <w:rPr>
          <w:sz w:val="20"/>
          <w:szCs w:val="20"/>
        </w:rPr>
      </w:pPr>
      <w:r w:rsidRPr="00147B18">
        <w:rPr>
          <w:sz w:val="20"/>
          <w:szCs w:val="20"/>
        </w:rPr>
        <w:lastRenderedPageBreak/>
        <w:t>1</w:t>
      </w:r>
      <w:r w:rsidR="00600E02">
        <w:rPr>
          <w:sz w:val="20"/>
          <w:szCs w:val="20"/>
        </w:rPr>
        <w:t>6</w:t>
      </w:r>
      <w:r w:rsidRPr="00147B18">
        <w:rPr>
          <w:sz w:val="20"/>
          <w:szCs w:val="20"/>
        </w:rPr>
        <w:t>.1</w:t>
      </w:r>
      <w:r w:rsidR="00ED0A3A" w:rsidRPr="00147B18">
        <w:rPr>
          <w:sz w:val="20"/>
          <w:szCs w:val="20"/>
        </w:rPr>
        <w:t>3.1.</w:t>
      </w:r>
      <w:r w:rsidR="00ED0A3A" w:rsidRPr="00147B18">
        <w:rPr>
          <w:sz w:val="20"/>
          <w:szCs w:val="20"/>
        </w:rPr>
        <w:tab/>
      </w:r>
      <w:r w:rsidR="00A71B40" w:rsidRPr="00147B18">
        <w:rPr>
          <w:sz w:val="20"/>
          <w:szCs w:val="20"/>
        </w:rPr>
        <w:t>rozbieżności ceny ofertowej brutto podanej słownie i ceny podanej liczbą – Zamawiający przyjmie za właściwą cenę ofertową brutto wynikającą z sumy ceny netto i kwoty podatku VAT;</w:t>
      </w:r>
    </w:p>
    <w:p w14:paraId="02D9498E" w14:textId="273DFEBA" w:rsidR="00A71B40" w:rsidRPr="00147B18" w:rsidRDefault="00600E02" w:rsidP="008946D6">
      <w:pPr>
        <w:overflowPunct w:val="0"/>
        <w:autoSpaceDE w:val="0"/>
        <w:autoSpaceDN w:val="0"/>
        <w:adjustRightInd w:val="0"/>
        <w:spacing w:line="360" w:lineRule="auto"/>
        <w:ind w:left="567" w:hanging="567"/>
        <w:jc w:val="both"/>
        <w:textAlignment w:val="baseline"/>
        <w:rPr>
          <w:sz w:val="20"/>
          <w:szCs w:val="20"/>
        </w:rPr>
      </w:pPr>
      <w:r>
        <w:rPr>
          <w:sz w:val="20"/>
          <w:szCs w:val="20"/>
          <w:bdr w:val="none" w:sz="0" w:space="0" w:color="auto" w:frame="1"/>
        </w:rPr>
        <w:t>16.</w:t>
      </w:r>
      <w:r w:rsidR="009B1BAB" w:rsidRPr="00147B18">
        <w:rPr>
          <w:sz w:val="20"/>
          <w:szCs w:val="20"/>
          <w:bdr w:val="none" w:sz="0" w:space="0" w:color="auto" w:frame="1"/>
        </w:rPr>
        <w:t>1</w:t>
      </w:r>
      <w:r w:rsidR="00ED0A3A" w:rsidRPr="00147B18">
        <w:rPr>
          <w:sz w:val="20"/>
          <w:szCs w:val="20"/>
          <w:bdr w:val="none" w:sz="0" w:space="0" w:color="auto" w:frame="1"/>
        </w:rPr>
        <w:t>3.2</w:t>
      </w:r>
      <w:r w:rsidR="00ED0A3A" w:rsidRPr="00147B18">
        <w:rPr>
          <w:sz w:val="20"/>
          <w:szCs w:val="20"/>
          <w:bdr w:val="none" w:sz="0" w:space="0" w:color="auto" w:frame="1"/>
        </w:rPr>
        <w:tab/>
      </w:r>
      <w:r w:rsidR="00A71B40" w:rsidRPr="00147B18">
        <w:rPr>
          <w:sz w:val="20"/>
          <w:szCs w:val="20"/>
          <w:bdr w:val="none" w:sz="0" w:space="0" w:color="auto" w:frame="1"/>
        </w:rPr>
        <w:t xml:space="preserve">Brak jakiejkolwiek pozycji w złożonym </w:t>
      </w:r>
      <w:r w:rsidR="003221CC" w:rsidRPr="00147B18">
        <w:rPr>
          <w:sz w:val="20"/>
          <w:szCs w:val="20"/>
          <w:bdr w:val="none" w:sz="0" w:space="0" w:color="auto" w:frame="1"/>
        </w:rPr>
        <w:t xml:space="preserve">formularzu </w:t>
      </w:r>
      <w:r w:rsidR="00A71B40" w:rsidRPr="00147B18">
        <w:rPr>
          <w:sz w:val="20"/>
          <w:szCs w:val="20"/>
          <w:bdr w:val="none" w:sz="0" w:space="0" w:color="auto" w:frame="1"/>
        </w:rPr>
        <w:t xml:space="preserve"> ofert</w:t>
      </w:r>
      <w:r w:rsidR="003C5B69" w:rsidRPr="00147B18">
        <w:rPr>
          <w:sz w:val="20"/>
          <w:szCs w:val="20"/>
          <w:bdr w:val="none" w:sz="0" w:space="0" w:color="auto" w:frame="1"/>
        </w:rPr>
        <w:t xml:space="preserve">y </w:t>
      </w:r>
      <w:r w:rsidR="00A71B40" w:rsidRPr="00147B18">
        <w:rPr>
          <w:sz w:val="20"/>
          <w:szCs w:val="20"/>
          <w:bdr w:val="none" w:sz="0" w:space="0" w:color="auto" w:frame="1"/>
        </w:rPr>
        <w:t>nie będzie poprawiany i skutkować będzie odrzuceniem oferty</w:t>
      </w:r>
      <w:r w:rsidR="006F3917" w:rsidRPr="00147B18">
        <w:rPr>
          <w:sz w:val="20"/>
          <w:szCs w:val="20"/>
          <w:bdr w:val="none" w:sz="0" w:space="0" w:color="auto" w:frame="1"/>
        </w:rPr>
        <w:t>.</w:t>
      </w:r>
    </w:p>
    <w:p w14:paraId="1F1A83A5" w14:textId="18B8C607" w:rsidR="00A71B40" w:rsidRPr="00147B18" w:rsidRDefault="001D7707" w:rsidP="008946D6">
      <w:pPr>
        <w:pStyle w:val="Tekstpodstawowy2"/>
        <w:spacing w:before="0" w:line="360" w:lineRule="auto"/>
        <w:ind w:left="360" w:hanging="360"/>
        <w:rPr>
          <w:sz w:val="20"/>
          <w:szCs w:val="20"/>
          <w:u w:val="single"/>
        </w:rPr>
      </w:pPr>
      <w:r w:rsidRPr="00147B18">
        <w:rPr>
          <w:sz w:val="20"/>
          <w:szCs w:val="20"/>
          <w:u w:val="single"/>
        </w:rPr>
        <w:t>1</w:t>
      </w:r>
      <w:r w:rsidR="00600E02">
        <w:rPr>
          <w:sz w:val="20"/>
          <w:szCs w:val="20"/>
          <w:u w:val="single"/>
        </w:rPr>
        <w:t>7</w:t>
      </w:r>
      <w:r w:rsidRPr="00147B18">
        <w:rPr>
          <w:sz w:val="20"/>
          <w:szCs w:val="20"/>
          <w:u w:val="single"/>
        </w:rPr>
        <w:t>.</w:t>
      </w:r>
      <w:r w:rsidRPr="00147B18">
        <w:rPr>
          <w:sz w:val="20"/>
          <w:szCs w:val="20"/>
          <w:u w:val="single"/>
        </w:rPr>
        <w:tab/>
      </w:r>
      <w:r w:rsidR="00A71B40" w:rsidRPr="00147B18">
        <w:rPr>
          <w:sz w:val="20"/>
          <w:szCs w:val="20"/>
          <w:u w:val="single"/>
        </w:rPr>
        <w:t>Kryteria wyboru oferty najkorzystniejszej</w:t>
      </w:r>
    </w:p>
    <w:p w14:paraId="57391EB7" w14:textId="28AF19E8" w:rsidR="00A71B40" w:rsidRPr="009F2182" w:rsidRDefault="00600E02" w:rsidP="001D7707">
      <w:pPr>
        <w:pStyle w:val="Tekstpodstawowy2"/>
        <w:spacing w:before="0" w:line="360" w:lineRule="auto"/>
        <w:rPr>
          <w:b w:val="0"/>
          <w:sz w:val="20"/>
          <w:szCs w:val="20"/>
        </w:rPr>
      </w:pPr>
      <w:r>
        <w:rPr>
          <w:b w:val="0"/>
          <w:sz w:val="20"/>
          <w:szCs w:val="20"/>
        </w:rPr>
        <w:t>17</w:t>
      </w:r>
      <w:r w:rsidR="001D7707" w:rsidRPr="00147B18">
        <w:rPr>
          <w:b w:val="0"/>
          <w:sz w:val="20"/>
          <w:szCs w:val="20"/>
        </w:rPr>
        <w:t>.1</w:t>
      </w:r>
      <w:r w:rsidR="001D7707" w:rsidRPr="00147B18">
        <w:rPr>
          <w:b w:val="0"/>
          <w:sz w:val="20"/>
          <w:szCs w:val="20"/>
        </w:rPr>
        <w:tab/>
      </w:r>
      <w:r w:rsidR="00A71B40" w:rsidRPr="00147B18">
        <w:rPr>
          <w:b w:val="0"/>
          <w:sz w:val="20"/>
          <w:szCs w:val="20"/>
        </w:rPr>
        <w:t>Zamawiający wybierze ofertę najkorzystniejszą.</w:t>
      </w:r>
      <w:r w:rsidR="00081BA4" w:rsidRPr="00147B18">
        <w:rPr>
          <w:b w:val="0"/>
          <w:sz w:val="20"/>
          <w:szCs w:val="20"/>
        </w:rPr>
        <w:t xml:space="preserve"> </w:t>
      </w:r>
      <w:r w:rsidR="00A71B40" w:rsidRPr="00147B18">
        <w:rPr>
          <w:b w:val="0"/>
          <w:sz w:val="20"/>
          <w:szCs w:val="20"/>
        </w:rPr>
        <w:t xml:space="preserve">Przy dokonywaniu wyboru najkorzystniejszej oferty </w:t>
      </w:r>
      <w:r w:rsidR="00A71B40" w:rsidRPr="009F2182">
        <w:rPr>
          <w:b w:val="0"/>
          <w:sz w:val="20"/>
          <w:szCs w:val="20"/>
        </w:rPr>
        <w:t xml:space="preserve">Zamawiający stosować będzie następujące kryteria oceny ofert: </w:t>
      </w:r>
    </w:p>
    <w:p w14:paraId="455C4126" w14:textId="7655D4BB" w:rsidR="00A71B40" w:rsidRPr="009F2182" w:rsidRDefault="00EF183A">
      <w:pPr>
        <w:pStyle w:val="Tekstpodstawowy"/>
        <w:numPr>
          <w:ilvl w:val="2"/>
          <w:numId w:val="6"/>
        </w:numPr>
        <w:tabs>
          <w:tab w:val="left" w:pos="709"/>
        </w:tabs>
        <w:spacing w:line="360" w:lineRule="auto"/>
        <w:ind w:left="0" w:firstLine="0"/>
        <w:jc w:val="both"/>
        <w:rPr>
          <w:rFonts w:ascii="Times New Roman" w:hAnsi="Times New Roman"/>
          <w:sz w:val="20"/>
        </w:rPr>
      </w:pPr>
      <w:r w:rsidRPr="009F2182">
        <w:rPr>
          <w:rFonts w:ascii="Times New Roman" w:hAnsi="Times New Roman"/>
          <w:sz w:val="20"/>
        </w:rPr>
        <w:t>C</w:t>
      </w:r>
      <w:r w:rsidR="00A71B40" w:rsidRPr="009F2182">
        <w:rPr>
          <w:rFonts w:ascii="Times New Roman" w:hAnsi="Times New Roman"/>
          <w:sz w:val="20"/>
        </w:rPr>
        <w:t xml:space="preserve">ena – </w:t>
      </w:r>
      <w:r w:rsidR="00677C7D" w:rsidRPr="009F2182">
        <w:rPr>
          <w:rFonts w:ascii="Times New Roman" w:hAnsi="Times New Roman"/>
          <w:sz w:val="20"/>
        </w:rPr>
        <w:t>6</w:t>
      </w:r>
      <w:r w:rsidR="00FB0897" w:rsidRPr="009F2182">
        <w:rPr>
          <w:rFonts w:ascii="Times New Roman" w:hAnsi="Times New Roman"/>
          <w:sz w:val="20"/>
        </w:rPr>
        <w:t>0</w:t>
      </w:r>
      <w:r w:rsidR="00302ADD" w:rsidRPr="009F2182">
        <w:rPr>
          <w:rFonts w:ascii="Times New Roman" w:hAnsi="Times New Roman"/>
          <w:sz w:val="20"/>
        </w:rPr>
        <w:t xml:space="preserve"> </w:t>
      </w:r>
      <w:r w:rsidR="00A71B40" w:rsidRPr="009F2182">
        <w:rPr>
          <w:rFonts w:ascii="Times New Roman" w:hAnsi="Times New Roman"/>
          <w:sz w:val="20"/>
        </w:rPr>
        <w:t>pkt.;</w:t>
      </w:r>
    </w:p>
    <w:p w14:paraId="7F3C3381" w14:textId="0325D081" w:rsidR="00D95099" w:rsidRPr="009F2182" w:rsidRDefault="009D1CEF">
      <w:pPr>
        <w:pStyle w:val="Tekstpodstawowy"/>
        <w:numPr>
          <w:ilvl w:val="2"/>
          <w:numId w:val="6"/>
        </w:numPr>
        <w:tabs>
          <w:tab w:val="left" w:pos="709"/>
        </w:tabs>
        <w:spacing w:line="360" w:lineRule="auto"/>
        <w:ind w:left="0" w:firstLine="0"/>
        <w:jc w:val="both"/>
        <w:rPr>
          <w:rFonts w:ascii="Times New Roman" w:hAnsi="Times New Roman"/>
          <w:sz w:val="20"/>
        </w:rPr>
      </w:pPr>
      <w:r w:rsidRPr="009F2182">
        <w:rPr>
          <w:rFonts w:ascii="Times New Roman" w:hAnsi="Times New Roman"/>
          <w:sz w:val="20"/>
        </w:rPr>
        <w:t>czas reakcji</w:t>
      </w:r>
      <w:r w:rsidR="00D95099" w:rsidRPr="009F2182">
        <w:rPr>
          <w:rFonts w:ascii="Times New Roman" w:hAnsi="Times New Roman"/>
          <w:sz w:val="20"/>
        </w:rPr>
        <w:t>–</w:t>
      </w:r>
      <w:r w:rsidR="0011677E" w:rsidRPr="009F2182">
        <w:rPr>
          <w:rFonts w:ascii="Times New Roman" w:hAnsi="Times New Roman"/>
          <w:sz w:val="20"/>
        </w:rPr>
        <w:t>4</w:t>
      </w:r>
      <w:r w:rsidR="00ED0814" w:rsidRPr="009F2182">
        <w:rPr>
          <w:rFonts w:ascii="Times New Roman" w:hAnsi="Times New Roman"/>
          <w:sz w:val="20"/>
        </w:rPr>
        <w:t>0</w:t>
      </w:r>
      <w:r w:rsidR="00D95099" w:rsidRPr="009F2182">
        <w:rPr>
          <w:rFonts w:ascii="Times New Roman" w:hAnsi="Times New Roman"/>
          <w:sz w:val="20"/>
        </w:rPr>
        <w:t xml:space="preserve"> pkt</w:t>
      </w:r>
    </w:p>
    <w:p w14:paraId="4390E0DC" w14:textId="31BE9725" w:rsidR="00A71B40" w:rsidRPr="009F2182" w:rsidRDefault="001D7707" w:rsidP="001D7707">
      <w:pPr>
        <w:pStyle w:val="Tekstpodstawowy2"/>
        <w:spacing w:before="0" w:line="360" w:lineRule="auto"/>
        <w:rPr>
          <w:b w:val="0"/>
          <w:bCs w:val="0"/>
          <w:sz w:val="20"/>
          <w:szCs w:val="20"/>
        </w:rPr>
      </w:pPr>
      <w:r w:rsidRPr="009F2182">
        <w:rPr>
          <w:b w:val="0"/>
          <w:sz w:val="20"/>
          <w:szCs w:val="20"/>
        </w:rPr>
        <w:t>1</w:t>
      </w:r>
      <w:r w:rsidR="00600E02" w:rsidRPr="009F2182">
        <w:rPr>
          <w:b w:val="0"/>
          <w:sz w:val="20"/>
          <w:szCs w:val="20"/>
        </w:rPr>
        <w:t>7</w:t>
      </w:r>
      <w:r w:rsidRPr="009F2182">
        <w:rPr>
          <w:b w:val="0"/>
          <w:sz w:val="20"/>
          <w:szCs w:val="20"/>
        </w:rPr>
        <w:t>.2</w:t>
      </w:r>
      <w:r w:rsidRPr="009F2182">
        <w:rPr>
          <w:b w:val="0"/>
          <w:sz w:val="20"/>
          <w:szCs w:val="20"/>
        </w:rPr>
        <w:tab/>
      </w:r>
      <w:r w:rsidR="00A71B40" w:rsidRPr="009F2182">
        <w:rPr>
          <w:b w:val="0"/>
          <w:sz w:val="20"/>
          <w:szCs w:val="20"/>
        </w:rPr>
        <w:t xml:space="preserve">W kryterium </w:t>
      </w:r>
      <w:r w:rsidR="00A71B40" w:rsidRPr="009F2182">
        <w:rPr>
          <w:bCs w:val="0"/>
          <w:sz w:val="20"/>
          <w:szCs w:val="20"/>
        </w:rPr>
        <w:t>„cena”</w:t>
      </w:r>
      <w:r w:rsidR="00A71B40" w:rsidRPr="009F2182">
        <w:rPr>
          <w:b w:val="0"/>
          <w:sz w:val="20"/>
          <w:szCs w:val="20"/>
        </w:rPr>
        <w:t xml:space="preserve"> zostanie zastosowany wzór:</w:t>
      </w:r>
      <w:r w:rsidR="00281EE9" w:rsidRPr="009F2182">
        <w:rPr>
          <w:b w:val="0"/>
          <w:sz w:val="20"/>
          <w:szCs w:val="20"/>
        </w:rPr>
        <w:t xml:space="preserve"> </w:t>
      </w:r>
      <w:r w:rsidR="00A71B40" w:rsidRPr="009F2182">
        <w:rPr>
          <w:b w:val="0"/>
          <w:bCs w:val="0"/>
          <w:sz w:val="20"/>
          <w:szCs w:val="20"/>
        </w:rPr>
        <w:t xml:space="preserve">Ocena punktowa = {(najniższa cena spośród cen określonych w ofertach nieodrzuconych) / (cena oferty ocenianej)} x </w:t>
      </w:r>
      <w:r w:rsidR="00677C7D" w:rsidRPr="009F2182">
        <w:rPr>
          <w:b w:val="0"/>
          <w:bCs w:val="0"/>
          <w:sz w:val="20"/>
          <w:szCs w:val="20"/>
        </w:rPr>
        <w:t>6</w:t>
      </w:r>
      <w:r w:rsidR="00A71B40" w:rsidRPr="009F2182">
        <w:rPr>
          <w:b w:val="0"/>
          <w:bCs w:val="0"/>
          <w:sz w:val="20"/>
          <w:szCs w:val="20"/>
        </w:rPr>
        <w:t>0 pkt</w:t>
      </w:r>
    </w:p>
    <w:p w14:paraId="4ACD48A1" w14:textId="2F583EAF" w:rsidR="009D1CEF" w:rsidRPr="009F2182" w:rsidRDefault="001D7707" w:rsidP="009D1CEF">
      <w:pPr>
        <w:pStyle w:val="Tekstpodstawowy2"/>
        <w:spacing w:line="360" w:lineRule="auto"/>
        <w:rPr>
          <w:b w:val="0"/>
          <w:spacing w:val="4"/>
          <w:sz w:val="20"/>
          <w:szCs w:val="20"/>
        </w:rPr>
      </w:pPr>
      <w:r w:rsidRPr="009F2182">
        <w:rPr>
          <w:b w:val="0"/>
          <w:spacing w:val="4"/>
          <w:sz w:val="20"/>
          <w:szCs w:val="20"/>
        </w:rPr>
        <w:t>1</w:t>
      </w:r>
      <w:r w:rsidR="00600E02" w:rsidRPr="009F2182">
        <w:rPr>
          <w:b w:val="0"/>
          <w:spacing w:val="4"/>
          <w:sz w:val="20"/>
          <w:szCs w:val="20"/>
        </w:rPr>
        <w:t>7</w:t>
      </w:r>
      <w:r w:rsidRPr="009F2182">
        <w:rPr>
          <w:b w:val="0"/>
          <w:spacing w:val="4"/>
          <w:sz w:val="20"/>
          <w:szCs w:val="20"/>
        </w:rPr>
        <w:t>.3</w:t>
      </w:r>
      <w:r w:rsidR="00ED0814" w:rsidRPr="009F2182">
        <w:rPr>
          <w:b w:val="0"/>
          <w:spacing w:val="4"/>
          <w:sz w:val="20"/>
          <w:szCs w:val="20"/>
        </w:rPr>
        <w:t>.</w:t>
      </w:r>
      <w:r w:rsidRPr="009F2182">
        <w:rPr>
          <w:b w:val="0"/>
          <w:spacing w:val="4"/>
          <w:sz w:val="20"/>
          <w:szCs w:val="20"/>
        </w:rPr>
        <w:tab/>
      </w:r>
      <w:r w:rsidR="009D1CEF" w:rsidRPr="009F2182">
        <w:rPr>
          <w:b w:val="0"/>
          <w:spacing w:val="4"/>
          <w:sz w:val="20"/>
          <w:szCs w:val="20"/>
        </w:rPr>
        <w:t xml:space="preserve">Kryterium </w:t>
      </w:r>
      <w:bookmarkStart w:id="7" w:name="_Hlk118713794"/>
      <w:r w:rsidR="009D1CEF" w:rsidRPr="009F2182">
        <w:rPr>
          <w:b w:val="0"/>
          <w:spacing w:val="4"/>
          <w:sz w:val="20"/>
          <w:szCs w:val="20"/>
        </w:rPr>
        <w:t>czas reakcji</w:t>
      </w:r>
      <w:bookmarkEnd w:id="7"/>
      <w:r w:rsidR="009D1CEF" w:rsidRPr="009F2182">
        <w:rPr>
          <w:b w:val="0"/>
          <w:spacing w:val="4"/>
          <w:sz w:val="20"/>
          <w:szCs w:val="20"/>
        </w:rPr>
        <w:t xml:space="preserve">– max </w:t>
      </w:r>
      <w:r w:rsidR="0011677E" w:rsidRPr="009F2182">
        <w:rPr>
          <w:b w:val="0"/>
          <w:spacing w:val="4"/>
          <w:sz w:val="20"/>
          <w:szCs w:val="20"/>
        </w:rPr>
        <w:t>4</w:t>
      </w:r>
      <w:r w:rsidR="009D1CEF" w:rsidRPr="009F2182">
        <w:rPr>
          <w:b w:val="0"/>
          <w:spacing w:val="4"/>
          <w:sz w:val="20"/>
          <w:szCs w:val="20"/>
        </w:rPr>
        <w:t>0 pkt.</w:t>
      </w:r>
    </w:p>
    <w:p w14:paraId="406821BA" w14:textId="77777777" w:rsidR="009D1CEF" w:rsidRPr="009F2182" w:rsidRDefault="009D1CEF" w:rsidP="009D1CEF">
      <w:pPr>
        <w:pStyle w:val="Tekstpodstawowy2"/>
        <w:spacing w:line="360" w:lineRule="auto"/>
        <w:rPr>
          <w:b w:val="0"/>
          <w:spacing w:val="4"/>
          <w:sz w:val="20"/>
          <w:szCs w:val="20"/>
        </w:rPr>
      </w:pPr>
      <w:r w:rsidRPr="009F2182">
        <w:rPr>
          <w:b w:val="0"/>
          <w:spacing w:val="4"/>
          <w:sz w:val="20"/>
          <w:szCs w:val="20"/>
        </w:rPr>
        <w:t>Ocena punktowa ofert będzie wyglądała następująco:</w:t>
      </w:r>
    </w:p>
    <w:p w14:paraId="75E2C338" w14:textId="017EC15B" w:rsidR="009D1CEF" w:rsidRPr="009F2182" w:rsidRDefault="009D1CEF" w:rsidP="009D1CEF">
      <w:pPr>
        <w:pStyle w:val="Tekstpodstawowy2"/>
        <w:spacing w:line="360" w:lineRule="auto"/>
        <w:rPr>
          <w:b w:val="0"/>
          <w:spacing w:val="4"/>
          <w:sz w:val="20"/>
          <w:szCs w:val="20"/>
        </w:rPr>
      </w:pPr>
      <w:r w:rsidRPr="009F2182">
        <w:rPr>
          <w:b w:val="0"/>
          <w:spacing w:val="4"/>
          <w:sz w:val="20"/>
          <w:szCs w:val="20"/>
        </w:rPr>
        <w:t xml:space="preserve">a) oferta Wykonawcy, który zadeklaruje „czas reakcji dojazdu” na zgłoszenie </w:t>
      </w:r>
      <w:r w:rsidR="0011677E" w:rsidRPr="009F2182">
        <w:rPr>
          <w:b w:val="0"/>
          <w:spacing w:val="4"/>
          <w:sz w:val="20"/>
          <w:szCs w:val="20"/>
        </w:rPr>
        <w:t xml:space="preserve"> </w:t>
      </w:r>
      <w:r w:rsidRPr="009F2182">
        <w:rPr>
          <w:b w:val="0"/>
          <w:spacing w:val="4"/>
          <w:sz w:val="20"/>
          <w:szCs w:val="20"/>
        </w:rPr>
        <w:t xml:space="preserve"> do </w:t>
      </w:r>
      <w:r w:rsidR="0011677E" w:rsidRPr="009F2182">
        <w:rPr>
          <w:b w:val="0"/>
          <w:spacing w:val="4"/>
          <w:sz w:val="20"/>
          <w:szCs w:val="20"/>
        </w:rPr>
        <w:t>24 godzin</w:t>
      </w:r>
      <w:r w:rsidRPr="009F2182">
        <w:rPr>
          <w:b w:val="0"/>
          <w:spacing w:val="4"/>
          <w:sz w:val="20"/>
          <w:szCs w:val="20"/>
        </w:rPr>
        <w:t xml:space="preserve"> od momentu otrzymania zgłoszenia od Zamawiającego otrzyma 0 pkt;</w:t>
      </w:r>
    </w:p>
    <w:p w14:paraId="176835B4" w14:textId="5ECA2E7A" w:rsidR="009D1CEF" w:rsidRPr="009F2182" w:rsidRDefault="009D1CEF" w:rsidP="009D1CEF">
      <w:pPr>
        <w:pStyle w:val="Tekstpodstawowy2"/>
        <w:spacing w:line="360" w:lineRule="auto"/>
        <w:rPr>
          <w:b w:val="0"/>
          <w:spacing w:val="4"/>
          <w:sz w:val="20"/>
          <w:szCs w:val="20"/>
        </w:rPr>
      </w:pPr>
      <w:r w:rsidRPr="009F2182">
        <w:rPr>
          <w:b w:val="0"/>
          <w:spacing w:val="4"/>
          <w:sz w:val="20"/>
          <w:szCs w:val="20"/>
        </w:rPr>
        <w:t xml:space="preserve">b) oferta Wykonawcy, który zadeklaruje „czas reakcji dojazdu” na zgłoszenie </w:t>
      </w:r>
      <w:r w:rsidR="0011677E" w:rsidRPr="009F2182">
        <w:rPr>
          <w:b w:val="0"/>
          <w:spacing w:val="4"/>
          <w:sz w:val="20"/>
          <w:szCs w:val="20"/>
        </w:rPr>
        <w:t xml:space="preserve"> </w:t>
      </w:r>
      <w:r w:rsidRPr="009F2182">
        <w:rPr>
          <w:b w:val="0"/>
          <w:spacing w:val="4"/>
          <w:sz w:val="20"/>
          <w:szCs w:val="20"/>
        </w:rPr>
        <w:t xml:space="preserve"> do </w:t>
      </w:r>
      <w:r w:rsidR="0011677E" w:rsidRPr="009F2182">
        <w:rPr>
          <w:b w:val="0"/>
          <w:spacing w:val="4"/>
          <w:sz w:val="20"/>
          <w:szCs w:val="20"/>
        </w:rPr>
        <w:t>12 godzin</w:t>
      </w:r>
      <w:r w:rsidRPr="009F2182">
        <w:rPr>
          <w:b w:val="0"/>
          <w:spacing w:val="4"/>
          <w:sz w:val="20"/>
          <w:szCs w:val="20"/>
        </w:rPr>
        <w:t xml:space="preserve"> od momentu otrzymania zgłoszenia od Zamawiającego otrzyma </w:t>
      </w:r>
      <w:r w:rsidR="0011677E" w:rsidRPr="009F2182">
        <w:rPr>
          <w:b w:val="0"/>
          <w:spacing w:val="4"/>
          <w:sz w:val="20"/>
          <w:szCs w:val="20"/>
        </w:rPr>
        <w:t>2</w:t>
      </w:r>
      <w:r w:rsidRPr="009F2182">
        <w:rPr>
          <w:b w:val="0"/>
          <w:spacing w:val="4"/>
          <w:sz w:val="20"/>
          <w:szCs w:val="20"/>
        </w:rPr>
        <w:t>0 pkt;</w:t>
      </w:r>
    </w:p>
    <w:p w14:paraId="280F41A6" w14:textId="71B767BD" w:rsidR="00190A74" w:rsidRDefault="009D1CEF" w:rsidP="009D1CEF">
      <w:pPr>
        <w:pStyle w:val="Tekstpodstawowy2"/>
        <w:spacing w:before="0" w:line="360" w:lineRule="auto"/>
        <w:rPr>
          <w:b w:val="0"/>
          <w:spacing w:val="4"/>
          <w:sz w:val="20"/>
          <w:szCs w:val="20"/>
        </w:rPr>
      </w:pPr>
      <w:r w:rsidRPr="009F2182">
        <w:rPr>
          <w:b w:val="0"/>
          <w:spacing w:val="4"/>
          <w:sz w:val="20"/>
          <w:szCs w:val="20"/>
        </w:rPr>
        <w:t xml:space="preserve">c) oferta Wykonawcy, który zadeklaruje „czas reakcji dojazdu” na zgłoszenie </w:t>
      </w:r>
      <w:r w:rsidR="0011677E" w:rsidRPr="009F2182">
        <w:rPr>
          <w:b w:val="0"/>
          <w:spacing w:val="4"/>
          <w:sz w:val="20"/>
          <w:szCs w:val="20"/>
        </w:rPr>
        <w:t xml:space="preserve"> </w:t>
      </w:r>
      <w:r w:rsidRPr="009F2182">
        <w:rPr>
          <w:b w:val="0"/>
          <w:spacing w:val="4"/>
          <w:sz w:val="20"/>
          <w:szCs w:val="20"/>
        </w:rPr>
        <w:t xml:space="preserve"> do </w:t>
      </w:r>
      <w:r w:rsidR="0011677E" w:rsidRPr="009F2182">
        <w:rPr>
          <w:b w:val="0"/>
          <w:spacing w:val="4"/>
          <w:sz w:val="20"/>
          <w:szCs w:val="20"/>
        </w:rPr>
        <w:t>6 godzin</w:t>
      </w:r>
      <w:r w:rsidRPr="009F2182">
        <w:rPr>
          <w:b w:val="0"/>
          <w:spacing w:val="4"/>
          <w:sz w:val="20"/>
          <w:szCs w:val="20"/>
        </w:rPr>
        <w:t xml:space="preserve"> od momentu otrzymania zgłoszenia od Zamawiającego otrzyma </w:t>
      </w:r>
      <w:r w:rsidR="0011677E" w:rsidRPr="009F2182">
        <w:rPr>
          <w:b w:val="0"/>
          <w:spacing w:val="4"/>
          <w:sz w:val="20"/>
          <w:szCs w:val="20"/>
        </w:rPr>
        <w:t>40</w:t>
      </w:r>
      <w:r w:rsidRPr="009F2182">
        <w:rPr>
          <w:b w:val="0"/>
          <w:spacing w:val="4"/>
          <w:sz w:val="20"/>
          <w:szCs w:val="20"/>
        </w:rPr>
        <w:t xml:space="preserve"> pkt.</w:t>
      </w:r>
      <w:r w:rsidR="00190A74" w:rsidRPr="009F2182">
        <w:rPr>
          <w:b w:val="0"/>
          <w:spacing w:val="4"/>
          <w:sz w:val="20"/>
          <w:szCs w:val="20"/>
        </w:rPr>
        <w:t>:</w:t>
      </w:r>
    </w:p>
    <w:p w14:paraId="65EDECFF" w14:textId="73A9EF8A" w:rsidR="00ED0814" w:rsidRDefault="00ED0814" w:rsidP="009D1CEF">
      <w:pPr>
        <w:pStyle w:val="Tekstpodstawowy2"/>
        <w:spacing w:before="0" w:line="360" w:lineRule="auto"/>
        <w:rPr>
          <w:b w:val="0"/>
          <w:spacing w:val="4"/>
          <w:sz w:val="20"/>
          <w:szCs w:val="20"/>
        </w:rPr>
      </w:pPr>
    </w:p>
    <w:p w14:paraId="59577977" w14:textId="05E28F95" w:rsidR="00ED0814" w:rsidRPr="009F2182" w:rsidRDefault="00ED0814" w:rsidP="00ED0814">
      <w:pPr>
        <w:pStyle w:val="Tekstpodstawowy2"/>
        <w:shd w:val="clear" w:color="auto" w:fill="FFFFFF" w:themeFill="background1"/>
        <w:spacing w:before="0" w:line="360" w:lineRule="auto"/>
        <w:rPr>
          <w:bCs w:val="0"/>
          <w:spacing w:val="4"/>
          <w:sz w:val="20"/>
          <w:szCs w:val="20"/>
        </w:rPr>
      </w:pPr>
      <w:r w:rsidRPr="009F2182">
        <w:rPr>
          <w:bCs w:val="0"/>
          <w:spacing w:val="4"/>
          <w:sz w:val="20"/>
          <w:szCs w:val="20"/>
        </w:rPr>
        <w:t>UWAGA:</w:t>
      </w:r>
    </w:p>
    <w:p w14:paraId="5A680E58" w14:textId="620E4F8D" w:rsidR="00ED0814" w:rsidRPr="009F2182" w:rsidRDefault="00ED0814" w:rsidP="00ED0814">
      <w:pPr>
        <w:pStyle w:val="Tekstpodstawowy2"/>
        <w:shd w:val="clear" w:color="auto" w:fill="FFFFFF" w:themeFill="background1"/>
        <w:spacing w:before="0" w:line="360" w:lineRule="auto"/>
        <w:rPr>
          <w:b w:val="0"/>
          <w:spacing w:val="4"/>
          <w:sz w:val="20"/>
          <w:szCs w:val="20"/>
        </w:rPr>
      </w:pPr>
      <w:r w:rsidRPr="009F2182">
        <w:rPr>
          <w:b w:val="0"/>
          <w:spacing w:val="4"/>
          <w:sz w:val="20"/>
          <w:szCs w:val="20"/>
        </w:rPr>
        <w:t>.</w:t>
      </w:r>
    </w:p>
    <w:p w14:paraId="4A4EC95D" w14:textId="29B2EEC3" w:rsidR="00F91F26" w:rsidRPr="00147B18" w:rsidRDefault="009D1CEF" w:rsidP="00ED0814">
      <w:pPr>
        <w:pStyle w:val="Tekstpodstawowy2"/>
        <w:shd w:val="clear" w:color="auto" w:fill="FFFFFF" w:themeFill="background1"/>
        <w:spacing w:before="0" w:line="360" w:lineRule="auto"/>
        <w:rPr>
          <w:b w:val="0"/>
          <w:spacing w:val="4"/>
          <w:sz w:val="20"/>
          <w:szCs w:val="20"/>
        </w:rPr>
      </w:pPr>
      <w:r w:rsidRPr="009F2182">
        <w:rPr>
          <w:b w:val="0"/>
          <w:spacing w:val="4"/>
          <w:sz w:val="20"/>
          <w:szCs w:val="20"/>
        </w:rPr>
        <w:t xml:space="preserve">W zakresie kryterium „czas reakcji dojazdu na zgłoszenie </w:t>
      </w:r>
      <w:r w:rsidR="009F2182" w:rsidRPr="009F2182">
        <w:rPr>
          <w:b w:val="0"/>
          <w:spacing w:val="4"/>
          <w:sz w:val="20"/>
          <w:szCs w:val="20"/>
        </w:rPr>
        <w:t xml:space="preserve"> </w:t>
      </w:r>
      <w:r w:rsidRPr="009F2182">
        <w:rPr>
          <w:b w:val="0"/>
          <w:spacing w:val="4"/>
          <w:sz w:val="20"/>
          <w:szCs w:val="20"/>
        </w:rPr>
        <w:t xml:space="preserve">” Zamawiający zastrzega, iż maksymalny czas wynosi do </w:t>
      </w:r>
      <w:r w:rsidR="0011677E" w:rsidRPr="009F2182">
        <w:rPr>
          <w:b w:val="0"/>
          <w:spacing w:val="4"/>
          <w:sz w:val="20"/>
          <w:szCs w:val="20"/>
        </w:rPr>
        <w:t xml:space="preserve">24 godzin </w:t>
      </w:r>
      <w:r w:rsidRPr="009F2182">
        <w:rPr>
          <w:b w:val="0"/>
          <w:spacing w:val="4"/>
          <w:sz w:val="20"/>
          <w:szCs w:val="20"/>
        </w:rPr>
        <w:t xml:space="preserve"> od momentu otrzymania zgłoszenia od Zamawiającego. Oferty Wykonawców, którzy zaoferują dłuższy czas niż wskazany przez Zamawiającego zostaną odrzucone jako niezgodne z treścią SWZ. W przypadku braku wypełnienia w Formularzu Oferty informacji dot. czasu reakcji dojazdu na zgłoszenie dotyczące uwolnienia ludzi Zamawiający przyjmie, że Wykonawca zaoferował maksymalny czas tj. do </w:t>
      </w:r>
      <w:r w:rsidR="009F2182">
        <w:rPr>
          <w:b w:val="0"/>
          <w:spacing w:val="4"/>
          <w:sz w:val="20"/>
          <w:szCs w:val="20"/>
        </w:rPr>
        <w:t>24</w:t>
      </w:r>
      <w:r w:rsidR="0011677E" w:rsidRPr="009F2182">
        <w:rPr>
          <w:b w:val="0"/>
          <w:spacing w:val="4"/>
          <w:sz w:val="20"/>
          <w:szCs w:val="20"/>
        </w:rPr>
        <w:t xml:space="preserve"> godzin</w:t>
      </w:r>
      <w:r w:rsidRPr="009F2182">
        <w:rPr>
          <w:b w:val="0"/>
          <w:spacing w:val="4"/>
          <w:sz w:val="20"/>
          <w:szCs w:val="20"/>
        </w:rPr>
        <w:t xml:space="preserve"> od momentu otrzymania zgłoszenia od Zamawiającego</w:t>
      </w:r>
    </w:p>
    <w:p w14:paraId="01F3D37B" w14:textId="7F0051CB" w:rsidR="003221CC" w:rsidRPr="00147B18" w:rsidRDefault="00190A74" w:rsidP="000C150F">
      <w:pPr>
        <w:pStyle w:val="Tekstpodstawowy2"/>
        <w:shd w:val="clear" w:color="auto" w:fill="FFFFFF" w:themeFill="background1"/>
        <w:spacing w:before="0" w:line="360" w:lineRule="auto"/>
        <w:rPr>
          <w:b w:val="0"/>
          <w:strike/>
          <w:color w:val="FF0000"/>
          <w:spacing w:val="4"/>
          <w:sz w:val="20"/>
          <w:szCs w:val="20"/>
        </w:rPr>
      </w:pPr>
      <w:r w:rsidRPr="00147B18">
        <w:rPr>
          <w:b w:val="0"/>
          <w:spacing w:val="4"/>
          <w:sz w:val="20"/>
          <w:szCs w:val="20"/>
        </w:rPr>
        <w:t>Wykonawca zobowiązany jest określić</w:t>
      </w:r>
      <w:r w:rsidRPr="00147B18">
        <w:rPr>
          <w:b w:val="0"/>
          <w:spacing w:val="4"/>
          <w:sz w:val="20"/>
          <w:szCs w:val="20"/>
          <w:shd w:val="clear" w:color="auto" w:fill="FFFFFF" w:themeFill="background1"/>
        </w:rPr>
        <w:t xml:space="preserve"> </w:t>
      </w:r>
      <w:r w:rsidR="00E67A13" w:rsidRPr="00147B18">
        <w:rPr>
          <w:b w:val="0"/>
          <w:spacing w:val="4"/>
          <w:sz w:val="20"/>
          <w:szCs w:val="20"/>
          <w:shd w:val="clear" w:color="auto" w:fill="FFFFFF" w:themeFill="background1"/>
        </w:rPr>
        <w:t xml:space="preserve">termin dostawy </w:t>
      </w:r>
      <w:r w:rsidRPr="00147B18">
        <w:rPr>
          <w:b w:val="0"/>
          <w:spacing w:val="4"/>
          <w:sz w:val="20"/>
          <w:szCs w:val="20"/>
          <w:shd w:val="clear" w:color="auto" w:fill="FFFFFF" w:themeFill="background1"/>
        </w:rPr>
        <w:t xml:space="preserve">w pkt. </w:t>
      </w:r>
      <w:r w:rsidR="000C150F" w:rsidRPr="00147B18">
        <w:rPr>
          <w:b w:val="0"/>
          <w:spacing w:val="4"/>
          <w:sz w:val="20"/>
          <w:szCs w:val="20"/>
          <w:shd w:val="clear" w:color="auto" w:fill="FFFFFF" w:themeFill="background1"/>
        </w:rPr>
        <w:t>2</w:t>
      </w:r>
      <w:r w:rsidRPr="00147B18">
        <w:rPr>
          <w:b w:val="0"/>
          <w:spacing w:val="4"/>
          <w:sz w:val="20"/>
          <w:szCs w:val="20"/>
          <w:shd w:val="clear" w:color="auto" w:fill="FFFFFF" w:themeFill="background1"/>
        </w:rPr>
        <w:t xml:space="preserve"> Formularza oferty</w:t>
      </w:r>
      <w:bookmarkStart w:id="8" w:name="_Hlk68005532"/>
      <w:r w:rsidR="000C150F" w:rsidRPr="00147B18">
        <w:rPr>
          <w:b w:val="0"/>
          <w:spacing w:val="4"/>
          <w:sz w:val="20"/>
          <w:szCs w:val="20"/>
          <w:shd w:val="clear" w:color="auto" w:fill="FFFFFF" w:themeFill="background1"/>
        </w:rPr>
        <w:t>.</w:t>
      </w:r>
    </w:p>
    <w:bookmarkEnd w:id="8"/>
    <w:p w14:paraId="0204BED3" w14:textId="0B16879E" w:rsidR="002F44C0" w:rsidRPr="00147B18" w:rsidRDefault="002F44C0">
      <w:pPr>
        <w:pStyle w:val="Tekstpodstawowy2"/>
        <w:numPr>
          <w:ilvl w:val="1"/>
          <w:numId w:val="21"/>
        </w:numPr>
        <w:spacing w:before="0" w:line="360" w:lineRule="auto"/>
        <w:rPr>
          <w:sz w:val="20"/>
          <w:szCs w:val="20"/>
          <w:u w:val="single"/>
        </w:rPr>
      </w:pPr>
      <w:r w:rsidRPr="00147B18">
        <w:rPr>
          <w:sz w:val="20"/>
          <w:szCs w:val="20"/>
          <w:u w:val="single"/>
        </w:rPr>
        <w:t>Negocjacje i oferty dodatkowe.</w:t>
      </w:r>
    </w:p>
    <w:p w14:paraId="64BBC526" w14:textId="5727838D" w:rsidR="003221CC" w:rsidRPr="00147B18" w:rsidRDefault="00600E02">
      <w:pPr>
        <w:pStyle w:val="Zwykytekst"/>
        <w:numPr>
          <w:ilvl w:val="1"/>
          <w:numId w:val="21"/>
        </w:numPr>
        <w:shd w:val="clear" w:color="auto" w:fill="FFFFFF" w:themeFill="background1"/>
        <w:spacing w:line="360" w:lineRule="auto"/>
        <w:jc w:val="both"/>
        <w:rPr>
          <w:rFonts w:ascii="Times New Roman" w:hAnsi="Times New Roman"/>
        </w:rPr>
      </w:pPr>
      <w:r>
        <w:rPr>
          <w:rFonts w:ascii="Times New Roman" w:hAnsi="Times New Roman"/>
        </w:rPr>
        <w:t xml:space="preserve"> </w:t>
      </w:r>
      <w:r w:rsidR="002F44C0" w:rsidRPr="00147B18">
        <w:rPr>
          <w:rFonts w:ascii="Times New Roman" w:hAnsi="Times New Roman"/>
        </w:rPr>
        <w:t xml:space="preserve">Zamawiający </w:t>
      </w:r>
      <w:r w:rsidR="0034554E" w:rsidRPr="00147B18">
        <w:rPr>
          <w:rFonts w:ascii="Times New Roman" w:hAnsi="Times New Roman"/>
        </w:rPr>
        <w:t xml:space="preserve"> </w:t>
      </w:r>
      <w:r w:rsidR="0034554E" w:rsidRPr="00147B18">
        <w:rPr>
          <w:rFonts w:ascii="Times New Roman" w:hAnsi="Times New Roman"/>
          <w:shd w:val="clear" w:color="auto" w:fill="FFFFFF" w:themeFill="background1"/>
        </w:rPr>
        <w:t>nie zamierza przeprowadzać negocjacji</w:t>
      </w:r>
      <w:r w:rsidR="0034554E" w:rsidRPr="00147B18">
        <w:rPr>
          <w:rFonts w:ascii="Times New Roman" w:hAnsi="Times New Roman"/>
        </w:rPr>
        <w:t xml:space="preserve"> </w:t>
      </w:r>
    </w:p>
    <w:p w14:paraId="12873FBB" w14:textId="77777777" w:rsidR="003221CC" w:rsidRPr="00147B18" w:rsidRDefault="003221CC" w:rsidP="00FB0897">
      <w:pPr>
        <w:pStyle w:val="Zwykytekst"/>
        <w:spacing w:line="360" w:lineRule="auto"/>
        <w:jc w:val="both"/>
        <w:rPr>
          <w:rFonts w:ascii="Times New Roman" w:hAnsi="Times New Roman"/>
          <w:highlight w:val="green"/>
        </w:rPr>
      </w:pPr>
    </w:p>
    <w:p w14:paraId="69A4B309" w14:textId="0996813D" w:rsidR="00412831" w:rsidRPr="00147B18" w:rsidRDefault="001D7707" w:rsidP="001D7707">
      <w:pPr>
        <w:pStyle w:val="Tekstpodstawowy2"/>
        <w:spacing w:before="0" w:line="360" w:lineRule="auto"/>
        <w:rPr>
          <w:vanish/>
          <w:sz w:val="20"/>
          <w:szCs w:val="20"/>
        </w:rPr>
      </w:pPr>
      <w:r w:rsidRPr="00147B18">
        <w:rPr>
          <w:sz w:val="20"/>
          <w:szCs w:val="20"/>
          <w:u w:val="single"/>
        </w:rPr>
        <w:t>1</w:t>
      </w:r>
      <w:r w:rsidR="00600E02">
        <w:rPr>
          <w:sz w:val="20"/>
          <w:szCs w:val="20"/>
          <w:u w:val="single"/>
        </w:rPr>
        <w:t>8</w:t>
      </w:r>
      <w:r w:rsidRPr="00147B18">
        <w:rPr>
          <w:sz w:val="20"/>
          <w:szCs w:val="20"/>
          <w:u w:val="single"/>
        </w:rPr>
        <w:t>.</w:t>
      </w:r>
      <w:r w:rsidRPr="00147B18">
        <w:rPr>
          <w:sz w:val="20"/>
          <w:szCs w:val="20"/>
          <w:u w:val="single"/>
        </w:rPr>
        <w:tab/>
      </w:r>
      <w:r w:rsidR="00A71B40" w:rsidRPr="00147B18">
        <w:rPr>
          <w:sz w:val="20"/>
          <w:szCs w:val="20"/>
          <w:u w:val="single"/>
        </w:rPr>
        <w:t>Unieważnienie postępowania.</w:t>
      </w:r>
      <w:r w:rsidR="00664690" w:rsidRPr="00147B18">
        <w:rPr>
          <w:sz w:val="20"/>
          <w:szCs w:val="20"/>
          <w:u w:val="single"/>
        </w:rPr>
        <w:t xml:space="preserve"> </w:t>
      </w:r>
    </w:p>
    <w:p w14:paraId="6E7552C2" w14:textId="1A5BAF95" w:rsidR="00A71B40" w:rsidRPr="00147B18" w:rsidRDefault="00A71B40" w:rsidP="00003642">
      <w:pPr>
        <w:pStyle w:val="Tekstpodstawowy2"/>
        <w:spacing w:before="0" w:line="360" w:lineRule="auto"/>
        <w:rPr>
          <w:sz w:val="20"/>
          <w:szCs w:val="20"/>
        </w:rPr>
      </w:pPr>
      <w:r w:rsidRPr="00147B18">
        <w:rPr>
          <w:b w:val="0"/>
          <w:bCs w:val="0"/>
          <w:sz w:val="20"/>
          <w:szCs w:val="20"/>
        </w:rPr>
        <w:t>Zamawiający unieważni postępowanie w przypadkach określonych w art. </w:t>
      </w:r>
      <w:r w:rsidR="00160E6B" w:rsidRPr="00147B18">
        <w:rPr>
          <w:b w:val="0"/>
          <w:bCs w:val="0"/>
          <w:sz w:val="20"/>
          <w:szCs w:val="20"/>
        </w:rPr>
        <w:t>255 lub 256</w:t>
      </w:r>
      <w:r w:rsidR="00655587" w:rsidRPr="00147B18">
        <w:rPr>
          <w:b w:val="0"/>
          <w:bCs w:val="0"/>
          <w:sz w:val="20"/>
          <w:szCs w:val="20"/>
        </w:rPr>
        <w:t xml:space="preserve"> </w:t>
      </w:r>
      <w:r w:rsidRPr="00147B18">
        <w:rPr>
          <w:b w:val="0"/>
          <w:bCs w:val="0"/>
          <w:sz w:val="20"/>
          <w:szCs w:val="20"/>
        </w:rPr>
        <w:t xml:space="preserve">ustawy </w:t>
      </w:r>
      <w:proofErr w:type="spellStart"/>
      <w:r w:rsidRPr="00147B18">
        <w:rPr>
          <w:b w:val="0"/>
          <w:bCs w:val="0"/>
          <w:sz w:val="20"/>
          <w:szCs w:val="20"/>
        </w:rPr>
        <w:t>Pzp</w:t>
      </w:r>
      <w:proofErr w:type="spellEnd"/>
      <w:r w:rsidRPr="00147B18">
        <w:rPr>
          <w:b w:val="0"/>
          <w:bCs w:val="0"/>
          <w:sz w:val="20"/>
          <w:szCs w:val="20"/>
        </w:rPr>
        <w:t>.</w:t>
      </w:r>
    </w:p>
    <w:p w14:paraId="25F4CB4C" w14:textId="77777777" w:rsidR="00160E6B" w:rsidRPr="00147B18" w:rsidRDefault="00160E6B" w:rsidP="00CA28AA">
      <w:pPr>
        <w:pStyle w:val="Tekstpodstawowy2"/>
        <w:spacing w:before="0" w:line="360" w:lineRule="auto"/>
        <w:rPr>
          <w:sz w:val="20"/>
          <w:szCs w:val="20"/>
        </w:rPr>
      </w:pPr>
      <w:r w:rsidRPr="00147B18">
        <w:rPr>
          <w:b w:val="0"/>
          <w:bCs w:val="0"/>
          <w:sz w:val="20"/>
          <w:szCs w:val="20"/>
        </w:rPr>
        <w:t xml:space="preserve">O unieważnieniu postępowania o udzielenie zamówienia </w:t>
      </w:r>
      <w:r w:rsidR="00D87E49" w:rsidRPr="00147B18">
        <w:rPr>
          <w:b w:val="0"/>
          <w:bCs w:val="0"/>
          <w:sz w:val="20"/>
          <w:szCs w:val="20"/>
        </w:rPr>
        <w:t>Z</w:t>
      </w:r>
      <w:r w:rsidRPr="00147B18">
        <w:rPr>
          <w:b w:val="0"/>
          <w:bCs w:val="0"/>
          <w:sz w:val="20"/>
          <w:szCs w:val="20"/>
        </w:rPr>
        <w:t xml:space="preserve">amawiający zawiadamia równocześnie </w:t>
      </w:r>
      <w:r w:rsidR="00D87E49" w:rsidRPr="00147B18">
        <w:rPr>
          <w:b w:val="0"/>
          <w:bCs w:val="0"/>
          <w:sz w:val="20"/>
          <w:szCs w:val="20"/>
        </w:rPr>
        <w:t>W</w:t>
      </w:r>
      <w:r w:rsidRPr="00147B18">
        <w:rPr>
          <w:b w:val="0"/>
          <w:bCs w:val="0"/>
          <w:sz w:val="20"/>
          <w:szCs w:val="20"/>
        </w:rPr>
        <w:t>ykonawców, którzy złożyli oferty</w:t>
      </w:r>
      <w:r w:rsidR="00D87E49" w:rsidRPr="00147B18">
        <w:rPr>
          <w:b w:val="0"/>
          <w:bCs w:val="0"/>
          <w:sz w:val="20"/>
          <w:szCs w:val="20"/>
        </w:rPr>
        <w:t xml:space="preserve"> </w:t>
      </w:r>
      <w:r w:rsidRPr="00147B18">
        <w:rPr>
          <w:b w:val="0"/>
          <w:bCs w:val="0"/>
          <w:sz w:val="20"/>
          <w:szCs w:val="20"/>
        </w:rPr>
        <w:t>– podając uzasadnienie faktyczne i prawne</w:t>
      </w:r>
      <w:r w:rsidR="00D87E49" w:rsidRPr="00147B18">
        <w:rPr>
          <w:b w:val="0"/>
          <w:bCs w:val="0"/>
          <w:sz w:val="20"/>
          <w:szCs w:val="20"/>
        </w:rPr>
        <w:t xml:space="preserve"> oraz</w:t>
      </w:r>
      <w:r w:rsidRPr="00147B18">
        <w:rPr>
          <w:b w:val="0"/>
          <w:bCs w:val="0"/>
          <w:sz w:val="20"/>
          <w:szCs w:val="20"/>
        </w:rPr>
        <w:t xml:space="preserve"> udostępnia niezwłocznie </w:t>
      </w:r>
      <w:r w:rsidR="00D87E49" w:rsidRPr="00147B18">
        <w:rPr>
          <w:b w:val="0"/>
          <w:bCs w:val="0"/>
          <w:sz w:val="20"/>
          <w:szCs w:val="20"/>
        </w:rPr>
        <w:t xml:space="preserve">te </w:t>
      </w:r>
      <w:r w:rsidRPr="00147B18">
        <w:rPr>
          <w:b w:val="0"/>
          <w:bCs w:val="0"/>
          <w:sz w:val="20"/>
          <w:szCs w:val="20"/>
        </w:rPr>
        <w:t>informacje na stronie internetowej prowadzonego postępowania.</w:t>
      </w:r>
    </w:p>
    <w:p w14:paraId="3B27EEF6" w14:textId="77777777" w:rsidR="00FB0897" w:rsidRPr="00147B18" w:rsidRDefault="00FB0897" w:rsidP="00FB0897">
      <w:pPr>
        <w:pStyle w:val="Tekstpodstawowy2"/>
        <w:spacing w:before="0" w:line="360" w:lineRule="auto"/>
        <w:rPr>
          <w:sz w:val="20"/>
          <w:szCs w:val="20"/>
        </w:rPr>
      </w:pPr>
    </w:p>
    <w:p w14:paraId="060730BB" w14:textId="13B15F87" w:rsidR="00A71B40" w:rsidRPr="00147B18" w:rsidRDefault="001D7707" w:rsidP="001D7707">
      <w:pPr>
        <w:pStyle w:val="Tekstpodstawowy2"/>
        <w:spacing w:before="0" w:line="360" w:lineRule="auto"/>
        <w:rPr>
          <w:sz w:val="20"/>
          <w:szCs w:val="20"/>
          <w:u w:val="single"/>
        </w:rPr>
      </w:pPr>
      <w:r w:rsidRPr="00147B18">
        <w:rPr>
          <w:sz w:val="20"/>
          <w:szCs w:val="20"/>
          <w:u w:val="single"/>
        </w:rPr>
        <w:t>1</w:t>
      </w:r>
      <w:r w:rsidR="00600E02">
        <w:rPr>
          <w:sz w:val="20"/>
          <w:szCs w:val="20"/>
          <w:u w:val="single"/>
        </w:rPr>
        <w:t>9</w:t>
      </w:r>
      <w:r w:rsidRPr="00147B18">
        <w:rPr>
          <w:sz w:val="20"/>
          <w:szCs w:val="20"/>
          <w:u w:val="single"/>
        </w:rPr>
        <w:t xml:space="preserve">. </w:t>
      </w:r>
      <w:r w:rsidR="00AF35A1" w:rsidRPr="00147B18">
        <w:rPr>
          <w:sz w:val="20"/>
          <w:szCs w:val="20"/>
          <w:u w:val="single"/>
        </w:rPr>
        <w:t xml:space="preserve">    </w:t>
      </w:r>
      <w:r w:rsidR="00A71B40" w:rsidRPr="00147B18">
        <w:rPr>
          <w:sz w:val="20"/>
          <w:szCs w:val="20"/>
          <w:u w:val="single"/>
        </w:rPr>
        <w:t>Udzielenie zamówienia.</w:t>
      </w:r>
    </w:p>
    <w:p w14:paraId="5CE535D9" w14:textId="24F1400F" w:rsidR="00A71B40" w:rsidRPr="00147B18" w:rsidRDefault="001D7707" w:rsidP="00003642">
      <w:pPr>
        <w:spacing w:line="360" w:lineRule="auto"/>
        <w:jc w:val="both"/>
        <w:rPr>
          <w:spacing w:val="4"/>
          <w:sz w:val="20"/>
          <w:szCs w:val="20"/>
        </w:rPr>
      </w:pPr>
      <w:r w:rsidRPr="00147B18">
        <w:rPr>
          <w:spacing w:val="4"/>
          <w:sz w:val="20"/>
          <w:szCs w:val="20"/>
        </w:rPr>
        <w:t>1</w:t>
      </w:r>
      <w:r w:rsidR="00600E02">
        <w:rPr>
          <w:spacing w:val="4"/>
          <w:sz w:val="20"/>
          <w:szCs w:val="20"/>
        </w:rPr>
        <w:t>9</w:t>
      </w:r>
      <w:r w:rsidRPr="00147B18">
        <w:rPr>
          <w:spacing w:val="4"/>
          <w:sz w:val="20"/>
          <w:szCs w:val="20"/>
        </w:rPr>
        <w:t>.1</w:t>
      </w:r>
      <w:r w:rsidRPr="00147B18">
        <w:rPr>
          <w:spacing w:val="4"/>
          <w:sz w:val="20"/>
          <w:szCs w:val="20"/>
        </w:rPr>
        <w:tab/>
      </w:r>
      <w:r w:rsidR="00A71B40" w:rsidRPr="00147B18">
        <w:rPr>
          <w:spacing w:val="4"/>
          <w:sz w:val="20"/>
          <w:szCs w:val="20"/>
        </w:rPr>
        <w:t xml:space="preserve">Zamawiający przed udzieleniem zamówienia wezwie Wykonawcę, którego oferta została najwyżej oceniona, do złożenia w wyznaczonym terminie aktualnych na dzień złożenia oświadczeń i dokumentów wymienionych w pkt. </w:t>
      </w:r>
      <w:r w:rsidR="00907D14" w:rsidRPr="00147B18">
        <w:rPr>
          <w:spacing w:val="4"/>
          <w:sz w:val="20"/>
          <w:szCs w:val="20"/>
        </w:rPr>
        <w:t xml:space="preserve">7 i </w:t>
      </w:r>
      <w:r w:rsidR="00245669" w:rsidRPr="00147B18">
        <w:rPr>
          <w:spacing w:val="4"/>
          <w:sz w:val="20"/>
          <w:szCs w:val="20"/>
        </w:rPr>
        <w:t>8</w:t>
      </w:r>
      <w:r w:rsidR="000914E4">
        <w:rPr>
          <w:spacing w:val="4"/>
          <w:sz w:val="20"/>
          <w:szCs w:val="20"/>
        </w:rPr>
        <w:t xml:space="preserve"> I rozdziału SWZ </w:t>
      </w:r>
      <w:r w:rsidR="00A71B40" w:rsidRPr="00147B18">
        <w:rPr>
          <w:spacing w:val="4"/>
          <w:sz w:val="20"/>
          <w:szCs w:val="20"/>
        </w:rPr>
        <w:t>.</w:t>
      </w:r>
    </w:p>
    <w:p w14:paraId="604F9D59" w14:textId="069FAF7A" w:rsidR="00A71B40" w:rsidRPr="00147B18" w:rsidRDefault="001D7707" w:rsidP="00003642">
      <w:pPr>
        <w:spacing w:line="360" w:lineRule="auto"/>
        <w:jc w:val="both"/>
        <w:rPr>
          <w:spacing w:val="4"/>
          <w:sz w:val="20"/>
          <w:szCs w:val="20"/>
        </w:rPr>
      </w:pPr>
      <w:r w:rsidRPr="00147B18">
        <w:rPr>
          <w:spacing w:val="4"/>
          <w:sz w:val="20"/>
          <w:szCs w:val="20"/>
        </w:rPr>
        <w:lastRenderedPageBreak/>
        <w:t>1</w:t>
      </w:r>
      <w:r w:rsidR="00600E02">
        <w:rPr>
          <w:spacing w:val="4"/>
          <w:sz w:val="20"/>
          <w:szCs w:val="20"/>
        </w:rPr>
        <w:t>9</w:t>
      </w:r>
      <w:r w:rsidR="00A71B40" w:rsidRPr="00147B18">
        <w:rPr>
          <w:spacing w:val="4"/>
          <w:sz w:val="20"/>
          <w:szCs w:val="20"/>
        </w:rPr>
        <w:t>.2.</w:t>
      </w:r>
      <w:r w:rsidR="00A71B40" w:rsidRPr="00147B18">
        <w:rPr>
          <w:spacing w:val="4"/>
          <w:sz w:val="20"/>
          <w:szCs w:val="20"/>
        </w:rPr>
        <w:tab/>
        <w:t>Zamawiający udzieli zamówienia Wykonawcy, którego oferta zostanie uznana za najkorzystniejszą.</w:t>
      </w:r>
    </w:p>
    <w:p w14:paraId="69543F2A" w14:textId="39DCDBC7" w:rsidR="00A71B40" w:rsidRPr="00147B18" w:rsidRDefault="001D7707" w:rsidP="00003642">
      <w:pPr>
        <w:spacing w:line="360" w:lineRule="auto"/>
        <w:jc w:val="both"/>
        <w:rPr>
          <w:spacing w:val="4"/>
          <w:sz w:val="20"/>
          <w:szCs w:val="20"/>
        </w:rPr>
      </w:pPr>
      <w:r w:rsidRPr="00147B18">
        <w:rPr>
          <w:spacing w:val="4"/>
          <w:sz w:val="20"/>
          <w:szCs w:val="20"/>
        </w:rPr>
        <w:t>1</w:t>
      </w:r>
      <w:r w:rsidR="00600E02">
        <w:rPr>
          <w:spacing w:val="4"/>
          <w:sz w:val="20"/>
          <w:szCs w:val="20"/>
        </w:rPr>
        <w:t>9</w:t>
      </w:r>
      <w:r w:rsidR="00A71B40" w:rsidRPr="00147B18">
        <w:rPr>
          <w:spacing w:val="4"/>
          <w:sz w:val="20"/>
          <w:szCs w:val="20"/>
        </w:rPr>
        <w:t>.3.</w:t>
      </w:r>
      <w:r w:rsidR="00A71B40" w:rsidRPr="00147B18">
        <w:rPr>
          <w:spacing w:val="4"/>
          <w:sz w:val="20"/>
          <w:szCs w:val="20"/>
        </w:rPr>
        <w:tab/>
        <w:t>O wyborze najkorzystniejszej oferty Zamawiający zawiadomi niezwłocznie Wykonawców, którzy ubiegali się o udzielenie zamówienia.</w:t>
      </w:r>
    </w:p>
    <w:p w14:paraId="6008144F" w14:textId="77777777" w:rsidR="00FB0897" w:rsidRPr="00147B18" w:rsidRDefault="00FB0897" w:rsidP="00003642">
      <w:pPr>
        <w:spacing w:line="360" w:lineRule="auto"/>
        <w:jc w:val="both"/>
        <w:rPr>
          <w:rStyle w:val="tekstdokbold"/>
          <w:b w:val="0"/>
          <w:spacing w:val="4"/>
          <w:sz w:val="20"/>
          <w:szCs w:val="20"/>
        </w:rPr>
      </w:pPr>
    </w:p>
    <w:p w14:paraId="310003AD" w14:textId="158B24DB" w:rsidR="00A71B40" w:rsidRPr="00147B18" w:rsidRDefault="00600E02" w:rsidP="001D7707">
      <w:pPr>
        <w:pStyle w:val="Tekstpodstawowy2"/>
        <w:spacing w:before="0" w:line="360" w:lineRule="auto"/>
        <w:rPr>
          <w:sz w:val="20"/>
          <w:szCs w:val="20"/>
        </w:rPr>
      </w:pPr>
      <w:r>
        <w:rPr>
          <w:sz w:val="20"/>
          <w:szCs w:val="20"/>
          <w:u w:val="single"/>
        </w:rPr>
        <w:t>20</w:t>
      </w:r>
      <w:r w:rsidR="001D7707" w:rsidRPr="00147B18">
        <w:rPr>
          <w:sz w:val="20"/>
          <w:szCs w:val="20"/>
          <w:u w:val="single"/>
        </w:rPr>
        <w:t>.</w:t>
      </w:r>
      <w:r w:rsidR="001D7707" w:rsidRPr="00147B18">
        <w:rPr>
          <w:sz w:val="20"/>
          <w:szCs w:val="20"/>
          <w:u w:val="single"/>
        </w:rPr>
        <w:tab/>
      </w:r>
      <w:r w:rsidR="00A71B40" w:rsidRPr="00147B18">
        <w:rPr>
          <w:sz w:val="20"/>
          <w:szCs w:val="20"/>
          <w:u w:val="single"/>
        </w:rPr>
        <w:t>Wymagania dotyczące wadium</w:t>
      </w:r>
      <w:r w:rsidR="00A71B40" w:rsidRPr="00147B18">
        <w:rPr>
          <w:sz w:val="20"/>
          <w:szCs w:val="20"/>
          <w:shd w:val="clear" w:color="auto" w:fill="FFFFFF" w:themeFill="background1"/>
        </w:rPr>
        <w:t>.</w:t>
      </w:r>
      <w:r w:rsidR="0034554E" w:rsidRPr="00147B18">
        <w:rPr>
          <w:sz w:val="20"/>
          <w:szCs w:val="20"/>
          <w:shd w:val="clear" w:color="auto" w:fill="FFFFFF" w:themeFill="background1"/>
        </w:rPr>
        <w:t xml:space="preserve"> – zamawiający nie wymaga wniesienia wadium</w:t>
      </w:r>
      <w:r w:rsidR="0034554E" w:rsidRPr="00147B18">
        <w:rPr>
          <w:sz w:val="20"/>
          <w:szCs w:val="20"/>
        </w:rPr>
        <w:t xml:space="preserve"> </w:t>
      </w:r>
    </w:p>
    <w:p w14:paraId="6899C9AE" w14:textId="77777777" w:rsidR="009C53F9" w:rsidRPr="00147B18" w:rsidRDefault="009C53F9" w:rsidP="00231621">
      <w:pPr>
        <w:pStyle w:val="Tekstpodstawowy2"/>
        <w:spacing w:before="0" w:line="360" w:lineRule="auto"/>
        <w:rPr>
          <w:sz w:val="20"/>
          <w:szCs w:val="20"/>
        </w:rPr>
      </w:pPr>
    </w:p>
    <w:p w14:paraId="6EDAFD23" w14:textId="78788E4C" w:rsidR="00A71B40" w:rsidRPr="00147B18" w:rsidRDefault="00600E02" w:rsidP="001D7707">
      <w:pPr>
        <w:pStyle w:val="Tekstpodstawowy2"/>
        <w:spacing w:before="0" w:line="360" w:lineRule="auto"/>
        <w:rPr>
          <w:b w:val="0"/>
          <w:sz w:val="20"/>
          <w:szCs w:val="20"/>
          <w:u w:val="single"/>
        </w:rPr>
      </w:pPr>
      <w:r>
        <w:rPr>
          <w:sz w:val="20"/>
          <w:szCs w:val="20"/>
          <w:u w:val="single"/>
        </w:rPr>
        <w:t>21</w:t>
      </w:r>
      <w:r w:rsidR="001D7707" w:rsidRPr="00147B18">
        <w:rPr>
          <w:sz w:val="20"/>
          <w:szCs w:val="20"/>
          <w:u w:val="single"/>
        </w:rPr>
        <w:t>.</w:t>
      </w:r>
      <w:r w:rsidR="001D7707" w:rsidRPr="00147B18">
        <w:rPr>
          <w:sz w:val="20"/>
          <w:szCs w:val="20"/>
          <w:u w:val="single"/>
        </w:rPr>
        <w:tab/>
      </w:r>
      <w:r w:rsidR="00A71B40" w:rsidRPr="00147B18">
        <w:rPr>
          <w:sz w:val="20"/>
          <w:szCs w:val="20"/>
          <w:u w:val="single"/>
        </w:rPr>
        <w:t>Opis sposobu obliczenia ceny oferty.</w:t>
      </w:r>
    </w:p>
    <w:p w14:paraId="622E1B41" w14:textId="676EE96B" w:rsidR="009C53F9" w:rsidRPr="00600E02" w:rsidRDefault="009C53F9">
      <w:pPr>
        <w:pStyle w:val="Akapitzlist"/>
        <w:numPr>
          <w:ilvl w:val="1"/>
          <w:numId w:val="22"/>
        </w:numPr>
        <w:spacing w:line="360" w:lineRule="auto"/>
        <w:jc w:val="both"/>
        <w:rPr>
          <w:bCs/>
          <w:vanish/>
          <w:sz w:val="20"/>
          <w:szCs w:val="20"/>
        </w:rPr>
      </w:pPr>
    </w:p>
    <w:p w14:paraId="1DD86A0D" w14:textId="61F59947" w:rsidR="00A71B40" w:rsidRPr="00147B18" w:rsidRDefault="00A71B40">
      <w:pPr>
        <w:pStyle w:val="Tekstpodstawowy2"/>
        <w:numPr>
          <w:ilvl w:val="1"/>
          <w:numId w:val="23"/>
        </w:numPr>
        <w:spacing w:before="0" w:line="360" w:lineRule="auto"/>
        <w:rPr>
          <w:sz w:val="20"/>
          <w:szCs w:val="20"/>
        </w:rPr>
      </w:pPr>
      <w:r w:rsidRPr="00147B18">
        <w:rPr>
          <w:b w:val="0"/>
          <w:sz w:val="20"/>
          <w:szCs w:val="20"/>
        </w:rPr>
        <w:t>Cena oferty zostanie wyliczona przez Wykonawcę w oparciu o</w:t>
      </w:r>
      <w:r w:rsidR="0034554E" w:rsidRPr="00147B18">
        <w:rPr>
          <w:b w:val="0"/>
          <w:sz w:val="20"/>
          <w:szCs w:val="20"/>
        </w:rPr>
        <w:t xml:space="preserve"> </w:t>
      </w:r>
      <w:r w:rsidRPr="00147B18">
        <w:rPr>
          <w:b w:val="0"/>
          <w:sz w:val="20"/>
          <w:szCs w:val="20"/>
        </w:rPr>
        <w:t xml:space="preserve"> </w:t>
      </w:r>
      <w:r w:rsidR="00C22058" w:rsidRPr="00147B18">
        <w:rPr>
          <w:b w:val="0"/>
          <w:sz w:val="20"/>
          <w:szCs w:val="20"/>
        </w:rPr>
        <w:t>formularz ofert</w:t>
      </w:r>
      <w:r w:rsidR="00EC73EF" w:rsidRPr="00147B18">
        <w:rPr>
          <w:b w:val="0"/>
          <w:sz w:val="20"/>
          <w:szCs w:val="20"/>
        </w:rPr>
        <w:t xml:space="preserve">y </w:t>
      </w:r>
      <w:r w:rsidRPr="00147B18">
        <w:rPr>
          <w:b w:val="0"/>
          <w:sz w:val="20"/>
          <w:szCs w:val="20"/>
        </w:rPr>
        <w:t>sporządzon</w:t>
      </w:r>
      <w:r w:rsidR="00C22058" w:rsidRPr="00147B18">
        <w:rPr>
          <w:b w:val="0"/>
          <w:sz w:val="20"/>
          <w:szCs w:val="20"/>
        </w:rPr>
        <w:t>y</w:t>
      </w:r>
      <w:r w:rsidRPr="00147B18">
        <w:rPr>
          <w:b w:val="0"/>
          <w:sz w:val="20"/>
          <w:szCs w:val="20"/>
        </w:rPr>
        <w:t xml:space="preserve"> na </w:t>
      </w:r>
      <w:r w:rsidR="00C22058" w:rsidRPr="00147B18">
        <w:rPr>
          <w:b w:val="0"/>
          <w:sz w:val="20"/>
          <w:szCs w:val="20"/>
        </w:rPr>
        <w:t xml:space="preserve">podstawie opisu przedmiotu zamówienia określonym w </w:t>
      </w:r>
      <w:r w:rsidR="00840E25" w:rsidRPr="00147B18">
        <w:rPr>
          <w:b w:val="0"/>
          <w:sz w:val="20"/>
          <w:szCs w:val="20"/>
        </w:rPr>
        <w:t xml:space="preserve"> Rozdziale IV.</w:t>
      </w:r>
    </w:p>
    <w:p w14:paraId="12693B9C" w14:textId="77DE6AF7" w:rsidR="00944DAC" w:rsidRPr="00147B18" w:rsidRDefault="00944DAC">
      <w:pPr>
        <w:pStyle w:val="Tekstpodstawowy2"/>
        <w:numPr>
          <w:ilvl w:val="1"/>
          <w:numId w:val="23"/>
        </w:numPr>
        <w:tabs>
          <w:tab w:val="left" w:pos="567"/>
        </w:tabs>
        <w:spacing w:before="0" w:line="360" w:lineRule="auto"/>
        <w:rPr>
          <w:sz w:val="20"/>
          <w:szCs w:val="20"/>
        </w:rPr>
      </w:pPr>
      <w:r w:rsidRPr="00147B18">
        <w:rPr>
          <w:b w:val="0"/>
          <w:sz w:val="20"/>
          <w:szCs w:val="20"/>
        </w:rPr>
        <w:t xml:space="preserve">Wyliczone w Szczegółowej kalkulacji ceny wartości netto Wykonawca winien wpisać  na formularzu oferty zgodnie z wzorem zamieszczonym w Rozdziale III </w:t>
      </w:r>
    </w:p>
    <w:p w14:paraId="7B5CE598" w14:textId="6F28595C" w:rsidR="00A71B40" w:rsidRPr="00147B18" w:rsidRDefault="00A71B40">
      <w:pPr>
        <w:pStyle w:val="Tekstpodstawowy2"/>
        <w:numPr>
          <w:ilvl w:val="1"/>
          <w:numId w:val="23"/>
        </w:numPr>
        <w:spacing w:before="0" w:line="360" w:lineRule="auto"/>
        <w:rPr>
          <w:sz w:val="20"/>
          <w:szCs w:val="20"/>
        </w:rPr>
      </w:pPr>
      <w:r w:rsidRPr="00147B18">
        <w:rPr>
          <w:b w:val="0"/>
          <w:sz w:val="20"/>
          <w:szCs w:val="20"/>
        </w:rPr>
        <w:t>Cena oferty winna obejmować całkowity koszt wykonania zamówienia w tym również wszelkie koszty towarzyszące wykonaniu, o których mowa w rozdziale VI oraz podatek VAT w przypadku konieczności jego naliczenia.</w:t>
      </w:r>
    </w:p>
    <w:p w14:paraId="35E1011D" w14:textId="4EA530C3" w:rsidR="00A71B40" w:rsidRPr="00147B18" w:rsidRDefault="00A71B40">
      <w:pPr>
        <w:pStyle w:val="Tekstpodstawowy2"/>
        <w:numPr>
          <w:ilvl w:val="1"/>
          <w:numId w:val="23"/>
        </w:numPr>
        <w:spacing w:before="0" w:line="360" w:lineRule="auto"/>
        <w:rPr>
          <w:sz w:val="20"/>
          <w:szCs w:val="20"/>
        </w:rPr>
      </w:pPr>
      <w:r w:rsidRPr="00147B18">
        <w:rPr>
          <w:b w:val="0"/>
          <w:sz w:val="20"/>
          <w:szCs w:val="20"/>
        </w:rPr>
        <w:t>Cena oferty winna być wyrażona w PLN</w:t>
      </w:r>
      <w:r w:rsidR="00495D3D" w:rsidRPr="00147B18">
        <w:rPr>
          <w:b w:val="0"/>
          <w:sz w:val="20"/>
          <w:szCs w:val="20"/>
        </w:rPr>
        <w:t xml:space="preserve"> </w:t>
      </w:r>
    </w:p>
    <w:p w14:paraId="13F489FB" w14:textId="618CB895" w:rsidR="00676026" w:rsidRDefault="00676026" w:rsidP="009F2182">
      <w:pPr>
        <w:pStyle w:val="Tekstpodstawowy2"/>
        <w:numPr>
          <w:ilvl w:val="1"/>
          <w:numId w:val="23"/>
        </w:numPr>
        <w:spacing w:before="0" w:line="360" w:lineRule="auto"/>
        <w:rPr>
          <w:sz w:val="20"/>
          <w:szCs w:val="20"/>
        </w:rPr>
      </w:pPr>
      <w:r w:rsidRPr="00147B18">
        <w:rPr>
          <w:sz w:val="20"/>
          <w:szCs w:val="20"/>
        </w:rPr>
        <w:t>Zamawiający dopuszcza możliwość złożenia oferty w walucie innej niż polski złoty. Ceny ofert podane w walutach innych niż PLN zostaną przeliczona zgodnie z kursem walut Narodowego Banku Polskiego z dnia poprzedzającego otwarcie ofert. Ocenie będą podlegać ceny netto.</w:t>
      </w:r>
    </w:p>
    <w:p w14:paraId="4864E407" w14:textId="77777777" w:rsidR="009F2182" w:rsidRPr="00147B18" w:rsidRDefault="009F2182" w:rsidP="009F2182">
      <w:pPr>
        <w:pStyle w:val="Tekstpodstawowy2"/>
        <w:spacing w:before="0" w:line="360" w:lineRule="auto"/>
        <w:ind w:left="360"/>
        <w:rPr>
          <w:sz w:val="20"/>
          <w:szCs w:val="20"/>
        </w:rPr>
      </w:pPr>
    </w:p>
    <w:p w14:paraId="08A079E1" w14:textId="7E7E46C2" w:rsidR="00A71B40" w:rsidRPr="00147B18" w:rsidRDefault="00A71B40">
      <w:pPr>
        <w:pStyle w:val="Tekstpodstawowy2"/>
        <w:numPr>
          <w:ilvl w:val="0"/>
          <w:numId w:val="23"/>
        </w:numPr>
        <w:spacing w:before="0" w:line="360" w:lineRule="auto"/>
        <w:rPr>
          <w:sz w:val="20"/>
          <w:szCs w:val="20"/>
          <w:u w:val="single"/>
        </w:rPr>
      </w:pPr>
      <w:r w:rsidRPr="00147B18">
        <w:rPr>
          <w:sz w:val="20"/>
          <w:szCs w:val="20"/>
          <w:u w:val="single"/>
        </w:rPr>
        <w:t>Zabezpieczenie należytego wykonania umowy</w:t>
      </w:r>
      <w:r w:rsidR="006A1141" w:rsidRPr="00147B18">
        <w:rPr>
          <w:sz w:val="20"/>
          <w:szCs w:val="20"/>
          <w:u w:val="single"/>
        </w:rPr>
        <w:t xml:space="preserve"> – </w:t>
      </w:r>
      <w:r w:rsidR="006A1141" w:rsidRPr="00147B18">
        <w:rPr>
          <w:sz w:val="20"/>
          <w:szCs w:val="20"/>
        </w:rPr>
        <w:t>ZAMAWIAJĄCY NIE WYMAGA WNIESIENIA ZABEZPIECZENIA NALEŻYTEGO WYKONANIA UMOWY</w:t>
      </w:r>
      <w:r w:rsidR="006A1141" w:rsidRPr="00147B18">
        <w:rPr>
          <w:sz w:val="20"/>
          <w:szCs w:val="20"/>
          <w:u w:val="single"/>
        </w:rPr>
        <w:t xml:space="preserve"> </w:t>
      </w:r>
    </w:p>
    <w:p w14:paraId="3F7E716B" w14:textId="77777777" w:rsidR="004B5E7A" w:rsidRPr="00147B18" w:rsidRDefault="004B5E7A" w:rsidP="004B5E7A">
      <w:pPr>
        <w:pStyle w:val="Tekstpodstawowy2"/>
        <w:spacing w:before="0" w:line="360" w:lineRule="auto"/>
        <w:rPr>
          <w:sz w:val="20"/>
          <w:szCs w:val="20"/>
          <w:u w:val="single"/>
        </w:rPr>
      </w:pPr>
    </w:p>
    <w:p w14:paraId="0F706982" w14:textId="7E00F17A" w:rsidR="00A71B40" w:rsidRPr="00147B18" w:rsidRDefault="00600E02" w:rsidP="001D7707">
      <w:pPr>
        <w:pStyle w:val="Tekstpodstawowy2"/>
        <w:spacing w:before="0" w:line="360" w:lineRule="auto"/>
        <w:rPr>
          <w:sz w:val="20"/>
          <w:szCs w:val="20"/>
          <w:u w:val="single"/>
        </w:rPr>
      </w:pPr>
      <w:r>
        <w:rPr>
          <w:sz w:val="20"/>
          <w:szCs w:val="20"/>
          <w:u w:val="single"/>
        </w:rPr>
        <w:t>23</w:t>
      </w:r>
      <w:r w:rsidR="001D7707" w:rsidRPr="00147B18">
        <w:rPr>
          <w:sz w:val="20"/>
          <w:szCs w:val="20"/>
          <w:u w:val="single"/>
        </w:rPr>
        <w:t>.</w:t>
      </w:r>
      <w:r w:rsidR="001D7707" w:rsidRPr="00147B18">
        <w:rPr>
          <w:sz w:val="20"/>
          <w:szCs w:val="20"/>
          <w:u w:val="single"/>
        </w:rPr>
        <w:tab/>
      </w:r>
      <w:r w:rsidR="00A71B40" w:rsidRPr="00147B18">
        <w:rPr>
          <w:sz w:val="20"/>
          <w:szCs w:val="20"/>
          <w:u w:val="single"/>
        </w:rPr>
        <w:t>Postanowienia dodatkowe</w:t>
      </w:r>
    </w:p>
    <w:p w14:paraId="668C5F9D" w14:textId="34734085" w:rsidR="00A71B40" w:rsidRPr="009D1CEF" w:rsidRDefault="00A71B40">
      <w:pPr>
        <w:pStyle w:val="Tekstpodstawowy2"/>
        <w:numPr>
          <w:ilvl w:val="1"/>
          <w:numId w:val="24"/>
        </w:numPr>
        <w:spacing w:before="0" w:line="360" w:lineRule="auto"/>
        <w:rPr>
          <w:sz w:val="20"/>
          <w:szCs w:val="20"/>
        </w:rPr>
      </w:pPr>
      <w:r w:rsidRPr="00147B18">
        <w:rPr>
          <w:b w:val="0"/>
          <w:sz w:val="20"/>
          <w:szCs w:val="20"/>
        </w:rPr>
        <w:t>Wykonawca, którego oferta zostanie uznana za najkorzystniejszą, zobowiązany jest niezwłocznie po ogłoszeniu tej decyzji, a przed podpisaniem umowy, przedłożyć Zamawiającemu:</w:t>
      </w:r>
    </w:p>
    <w:p w14:paraId="6F8167AB" w14:textId="60FF1CEB" w:rsidR="009D1CEF" w:rsidRPr="008C4F65" w:rsidRDefault="009D1CEF">
      <w:pPr>
        <w:pStyle w:val="Tekstpodstawowy2"/>
        <w:numPr>
          <w:ilvl w:val="1"/>
          <w:numId w:val="24"/>
        </w:numPr>
        <w:spacing w:line="360" w:lineRule="auto"/>
        <w:rPr>
          <w:b w:val="0"/>
          <w:bCs w:val="0"/>
          <w:sz w:val="20"/>
          <w:szCs w:val="20"/>
        </w:rPr>
      </w:pPr>
      <w:r w:rsidRPr="008C4F65">
        <w:rPr>
          <w:b w:val="0"/>
          <w:bCs w:val="0"/>
          <w:sz w:val="20"/>
          <w:szCs w:val="20"/>
        </w:rPr>
        <w:t xml:space="preserve">Przed zawarciem umowy Wykonawca zobowiązany jest do: przedłożenia Zamawiającemu dokumentów potwierdzających, że wykonawca jest ubezpieczony od odpowiedzialności cywilnej w zakresie prowadzonej działalności związanej z przedmiotem zamówienia ze wskazaniem sumy gwarancyjnej tego ubezpieczenia na sumę gwarancyjną odpowiednio wskazaną w Rozdziale 8 pkt 8.2 </w:t>
      </w:r>
      <w:proofErr w:type="spellStart"/>
      <w:r w:rsidRPr="008C4F65">
        <w:rPr>
          <w:b w:val="0"/>
          <w:bCs w:val="0"/>
          <w:sz w:val="20"/>
          <w:szCs w:val="20"/>
        </w:rPr>
        <w:t>ppkt</w:t>
      </w:r>
      <w:proofErr w:type="spellEnd"/>
      <w:r w:rsidRPr="008C4F65">
        <w:rPr>
          <w:b w:val="0"/>
          <w:bCs w:val="0"/>
          <w:sz w:val="20"/>
          <w:szCs w:val="20"/>
        </w:rPr>
        <w:t xml:space="preserve"> 8.2.3.</w:t>
      </w:r>
    </w:p>
    <w:p w14:paraId="527310DE" w14:textId="59434AE5" w:rsidR="009D1CEF" w:rsidRPr="008C4F65" w:rsidRDefault="009D1CEF">
      <w:pPr>
        <w:pStyle w:val="Tekstpodstawowy2"/>
        <w:numPr>
          <w:ilvl w:val="1"/>
          <w:numId w:val="24"/>
        </w:numPr>
        <w:spacing w:line="360" w:lineRule="auto"/>
        <w:rPr>
          <w:b w:val="0"/>
          <w:bCs w:val="0"/>
          <w:sz w:val="20"/>
          <w:szCs w:val="20"/>
        </w:rPr>
      </w:pPr>
      <w:r w:rsidRPr="008C4F65">
        <w:rPr>
          <w:b w:val="0"/>
          <w:bCs w:val="0"/>
          <w:sz w:val="20"/>
          <w:szCs w:val="20"/>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235AF755" w14:textId="000474A8" w:rsidR="009D1CEF" w:rsidRPr="008C4F65" w:rsidRDefault="009D1CEF">
      <w:pPr>
        <w:pStyle w:val="Tekstpodstawowy2"/>
        <w:numPr>
          <w:ilvl w:val="1"/>
          <w:numId w:val="24"/>
        </w:numPr>
        <w:spacing w:line="360" w:lineRule="auto"/>
        <w:rPr>
          <w:b w:val="0"/>
          <w:bCs w:val="0"/>
          <w:sz w:val="20"/>
          <w:szCs w:val="20"/>
        </w:rPr>
      </w:pPr>
      <w:r w:rsidRPr="008C4F65">
        <w:rPr>
          <w:b w:val="0"/>
          <w:bCs w:val="0"/>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47F0F80" w14:textId="3794F859" w:rsidR="009D1CEF" w:rsidRPr="008C4F65" w:rsidRDefault="009D1CEF">
      <w:pPr>
        <w:pStyle w:val="Tekstpodstawowy2"/>
        <w:numPr>
          <w:ilvl w:val="1"/>
          <w:numId w:val="24"/>
        </w:numPr>
        <w:spacing w:before="0" w:line="360" w:lineRule="auto"/>
        <w:rPr>
          <w:b w:val="0"/>
          <w:bCs w:val="0"/>
          <w:sz w:val="20"/>
          <w:szCs w:val="20"/>
        </w:rPr>
      </w:pPr>
      <w:r w:rsidRPr="008C4F65">
        <w:rPr>
          <w:b w:val="0"/>
          <w:bCs w:val="0"/>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8BCB9D" w14:textId="47D5DD73" w:rsidR="009D1CEF" w:rsidRPr="009D1CEF" w:rsidRDefault="009D1CEF" w:rsidP="009D1CEF">
      <w:pPr>
        <w:pStyle w:val="Tekstpodstawowy2"/>
        <w:tabs>
          <w:tab w:val="left" w:pos="284"/>
        </w:tabs>
        <w:spacing w:line="360" w:lineRule="auto"/>
        <w:rPr>
          <w:sz w:val="20"/>
          <w:szCs w:val="20"/>
        </w:rPr>
      </w:pPr>
      <w:r w:rsidRPr="008C4F65">
        <w:rPr>
          <w:b w:val="0"/>
          <w:bCs w:val="0"/>
          <w:sz w:val="20"/>
          <w:szCs w:val="20"/>
        </w:rPr>
        <w:t>23.6 Osoby reprezentujące Wykonawcę przy podpisywaniu umowy powinny posiadać ze sobą dokumenty potwierdzające ich umocowanie do podpisania umowy, o ile umocowanie to nie będzie wynikać z dokumentów załączonych do oferty</w:t>
      </w:r>
      <w:r w:rsidRPr="009D1CEF">
        <w:rPr>
          <w:sz w:val="20"/>
          <w:szCs w:val="20"/>
        </w:rPr>
        <w:t>.</w:t>
      </w:r>
    </w:p>
    <w:p w14:paraId="460F0CB1" w14:textId="4702C40C" w:rsidR="009D1CEF" w:rsidRPr="008C4F65" w:rsidRDefault="009D1CEF" w:rsidP="009D1CEF">
      <w:pPr>
        <w:pStyle w:val="Tekstpodstawowy2"/>
        <w:tabs>
          <w:tab w:val="left" w:pos="284"/>
        </w:tabs>
        <w:spacing w:line="360" w:lineRule="auto"/>
        <w:rPr>
          <w:b w:val="0"/>
          <w:bCs w:val="0"/>
          <w:sz w:val="20"/>
          <w:szCs w:val="20"/>
        </w:rPr>
      </w:pPr>
      <w:r>
        <w:rPr>
          <w:sz w:val="20"/>
          <w:szCs w:val="20"/>
        </w:rPr>
        <w:lastRenderedPageBreak/>
        <w:t xml:space="preserve">23.7 </w:t>
      </w:r>
      <w:r w:rsidRPr="008C4F65">
        <w:rPr>
          <w:b w:val="0"/>
          <w:bCs w:val="0"/>
          <w:sz w:val="20"/>
          <w:szCs w:val="20"/>
        </w:rPr>
        <w:t>Wykonawca, który wskaże w ofercie podwykonawców, w przypadku uznania jego oferty za najkorzystniejszą, będzie zobowiązany przed podpisaniem umowy przedłożyć dokument – umowy z podwykonawcami na realizację powierzonego im do wykonania i zgodnego z ofertą Wykonawcy zakresu usług / dostaw.</w:t>
      </w:r>
    </w:p>
    <w:p w14:paraId="323CFD80" w14:textId="28F68595" w:rsidR="00A71B40" w:rsidRPr="008C4F65" w:rsidRDefault="009D1CEF" w:rsidP="009D1CEF">
      <w:pPr>
        <w:pStyle w:val="Tekstpodstawowy2"/>
        <w:tabs>
          <w:tab w:val="left" w:pos="284"/>
        </w:tabs>
        <w:spacing w:before="0" w:line="360" w:lineRule="auto"/>
        <w:rPr>
          <w:b w:val="0"/>
          <w:bCs w:val="0"/>
          <w:sz w:val="20"/>
          <w:szCs w:val="20"/>
        </w:rPr>
      </w:pPr>
      <w:r w:rsidRPr="008C4F65">
        <w:rPr>
          <w:b w:val="0"/>
          <w:bCs w:val="0"/>
          <w:sz w:val="20"/>
          <w:szCs w:val="20"/>
        </w:rPr>
        <w:t>23.8  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w:t>
      </w:r>
    </w:p>
    <w:p w14:paraId="2B90D014" w14:textId="77777777" w:rsidR="004B5E7A" w:rsidRPr="00147B18" w:rsidRDefault="004B5E7A" w:rsidP="00E716C3">
      <w:pPr>
        <w:pStyle w:val="Tekstpodstawowy2"/>
        <w:spacing w:before="0" w:line="360" w:lineRule="auto"/>
        <w:rPr>
          <w:bCs w:val="0"/>
          <w:sz w:val="20"/>
          <w:szCs w:val="20"/>
        </w:rPr>
      </w:pPr>
    </w:p>
    <w:p w14:paraId="72114E5A" w14:textId="47FFB0B5" w:rsidR="00E04BAA" w:rsidRPr="00147B18" w:rsidRDefault="00B50DA2" w:rsidP="00E716C3">
      <w:pPr>
        <w:pStyle w:val="Tekstpodstawowy2"/>
        <w:spacing w:before="0" w:line="360" w:lineRule="auto"/>
        <w:rPr>
          <w:bCs w:val="0"/>
          <w:sz w:val="20"/>
          <w:szCs w:val="20"/>
        </w:rPr>
      </w:pPr>
      <w:r w:rsidRPr="00147B18">
        <w:rPr>
          <w:bCs w:val="0"/>
          <w:sz w:val="20"/>
          <w:szCs w:val="20"/>
        </w:rPr>
        <w:t>2</w:t>
      </w:r>
      <w:r w:rsidR="00600E02">
        <w:rPr>
          <w:bCs w:val="0"/>
          <w:sz w:val="20"/>
          <w:szCs w:val="20"/>
        </w:rPr>
        <w:t>4</w:t>
      </w:r>
      <w:r w:rsidR="00E716C3" w:rsidRPr="00147B18">
        <w:rPr>
          <w:bCs w:val="0"/>
          <w:sz w:val="20"/>
          <w:szCs w:val="20"/>
        </w:rPr>
        <w:t xml:space="preserve">. </w:t>
      </w:r>
      <w:r w:rsidR="00A71B40" w:rsidRPr="00147B18">
        <w:rPr>
          <w:sz w:val="20"/>
          <w:szCs w:val="20"/>
          <w:u w:val="single"/>
        </w:rPr>
        <w:t>Pouczenie o środkach ochrony prawnej.</w:t>
      </w:r>
    </w:p>
    <w:p w14:paraId="1CF7D453" w14:textId="77777777" w:rsidR="00A71B40" w:rsidRPr="00147B18" w:rsidRDefault="00A71B40" w:rsidP="00003642">
      <w:pPr>
        <w:pStyle w:val="Tekstpodstawowy2"/>
        <w:spacing w:before="0" w:line="360" w:lineRule="auto"/>
        <w:rPr>
          <w:b w:val="0"/>
          <w:bCs w:val="0"/>
          <w:sz w:val="20"/>
          <w:szCs w:val="20"/>
        </w:rPr>
      </w:pPr>
      <w:r w:rsidRPr="00147B18">
        <w:rPr>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147B18">
        <w:rPr>
          <w:b w:val="0"/>
          <w:bCs w:val="0"/>
          <w:sz w:val="20"/>
          <w:szCs w:val="20"/>
        </w:rPr>
        <w:t>Pzp</w:t>
      </w:r>
      <w:proofErr w:type="spellEnd"/>
      <w:r w:rsidRPr="00147B18">
        <w:rPr>
          <w:b w:val="0"/>
          <w:bCs w:val="0"/>
          <w:sz w:val="20"/>
          <w:szCs w:val="20"/>
        </w:rPr>
        <w:t xml:space="preserve">, przysługują środki ochrony prawnej określone w Dziale </w:t>
      </w:r>
      <w:r w:rsidR="00655587" w:rsidRPr="00147B18">
        <w:rPr>
          <w:b w:val="0"/>
          <w:bCs w:val="0"/>
          <w:sz w:val="20"/>
          <w:szCs w:val="20"/>
        </w:rPr>
        <w:t>I</w:t>
      </w:r>
      <w:r w:rsidR="007E1284" w:rsidRPr="00147B18">
        <w:rPr>
          <w:b w:val="0"/>
          <w:bCs w:val="0"/>
          <w:sz w:val="20"/>
          <w:szCs w:val="20"/>
        </w:rPr>
        <w:t xml:space="preserve">X </w:t>
      </w:r>
      <w:r w:rsidRPr="00147B18">
        <w:rPr>
          <w:b w:val="0"/>
          <w:bCs w:val="0"/>
          <w:sz w:val="20"/>
          <w:szCs w:val="20"/>
        </w:rPr>
        <w:t xml:space="preserve">ustawy </w:t>
      </w:r>
      <w:proofErr w:type="spellStart"/>
      <w:r w:rsidRPr="00147B18">
        <w:rPr>
          <w:b w:val="0"/>
          <w:bCs w:val="0"/>
          <w:sz w:val="20"/>
          <w:szCs w:val="20"/>
        </w:rPr>
        <w:t>Pzp</w:t>
      </w:r>
      <w:proofErr w:type="spellEnd"/>
      <w:r w:rsidRPr="00147B18">
        <w:rPr>
          <w:b w:val="0"/>
          <w:bCs w:val="0"/>
          <w:sz w:val="20"/>
          <w:szCs w:val="20"/>
        </w:rPr>
        <w:t xml:space="preserve"> Środki ochrony prawnej wobec ogłoszenia o zamówieniu oraz SWZ przysługują również organizacjom wpisanym na listę, o której mowa w art. </w:t>
      </w:r>
      <w:r w:rsidR="00825878" w:rsidRPr="00147B18">
        <w:rPr>
          <w:b w:val="0"/>
          <w:bCs w:val="0"/>
          <w:sz w:val="20"/>
          <w:szCs w:val="20"/>
        </w:rPr>
        <w:t xml:space="preserve">469 </w:t>
      </w:r>
      <w:r w:rsidRPr="00147B18">
        <w:rPr>
          <w:b w:val="0"/>
          <w:bCs w:val="0"/>
          <w:sz w:val="20"/>
          <w:szCs w:val="20"/>
        </w:rPr>
        <w:t>pkt </w:t>
      </w:r>
      <w:r w:rsidR="00825878" w:rsidRPr="00147B18">
        <w:rPr>
          <w:b w:val="0"/>
          <w:bCs w:val="0"/>
          <w:sz w:val="20"/>
          <w:szCs w:val="20"/>
        </w:rPr>
        <w:t>1</w:t>
      </w:r>
      <w:r w:rsidRPr="00147B18">
        <w:rPr>
          <w:b w:val="0"/>
          <w:bCs w:val="0"/>
          <w:sz w:val="20"/>
          <w:szCs w:val="20"/>
        </w:rPr>
        <w:t xml:space="preserve">5 ustawy </w:t>
      </w:r>
      <w:proofErr w:type="spellStart"/>
      <w:r w:rsidRPr="00147B18">
        <w:rPr>
          <w:b w:val="0"/>
          <w:bCs w:val="0"/>
          <w:sz w:val="20"/>
          <w:szCs w:val="20"/>
        </w:rPr>
        <w:t>Pzp</w:t>
      </w:r>
      <w:proofErr w:type="spellEnd"/>
      <w:r w:rsidRPr="00147B18">
        <w:rPr>
          <w:b w:val="0"/>
          <w:bCs w:val="0"/>
          <w:sz w:val="20"/>
          <w:szCs w:val="20"/>
        </w:rPr>
        <w:t>.</w:t>
      </w:r>
    </w:p>
    <w:p w14:paraId="6B7FB0CC" w14:textId="77777777" w:rsidR="00A54817" w:rsidRPr="00147B18" w:rsidRDefault="00A54817" w:rsidP="00B50DA2">
      <w:pPr>
        <w:pStyle w:val="Tekstpodstawowy2"/>
        <w:spacing w:before="0" w:line="360" w:lineRule="auto"/>
        <w:rPr>
          <w:sz w:val="20"/>
          <w:szCs w:val="20"/>
          <w:u w:val="single"/>
        </w:rPr>
      </w:pPr>
    </w:p>
    <w:p w14:paraId="11F68D20" w14:textId="6810355B" w:rsidR="00A71B40" w:rsidRPr="00147B18" w:rsidRDefault="00600E02" w:rsidP="00B50DA2">
      <w:pPr>
        <w:pStyle w:val="Tekstpodstawowy2"/>
        <w:spacing w:before="0" w:line="360" w:lineRule="auto"/>
        <w:rPr>
          <w:b w:val="0"/>
          <w:sz w:val="20"/>
          <w:szCs w:val="20"/>
          <w:u w:val="single"/>
        </w:rPr>
      </w:pPr>
      <w:r>
        <w:rPr>
          <w:sz w:val="20"/>
          <w:szCs w:val="20"/>
          <w:u w:val="single"/>
        </w:rPr>
        <w:t>25</w:t>
      </w:r>
      <w:r w:rsidR="00B50DA2" w:rsidRPr="00147B18">
        <w:rPr>
          <w:sz w:val="20"/>
          <w:szCs w:val="20"/>
          <w:u w:val="single"/>
        </w:rPr>
        <w:t>.</w:t>
      </w:r>
      <w:r w:rsidR="00B50DA2" w:rsidRPr="00147B18">
        <w:rPr>
          <w:sz w:val="20"/>
          <w:szCs w:val="20"/>
          <w:u w:val="single"/>
        </w:rPr>
        <w:tab/>
      </w:r>
      <w:r w:rsidR="00A71B40" w:rsidRPr="00147B18">
        <w:rPr>
          <w:sz w:val="20"/>
          <w:szCs w:val="20"/>
          <w:u w:val="single"/>
        </w:rPr>
        <w:t>Klauzula informacyjna z art. 13 RODO Zamawiającego – w celu związanym z powyż</w:t>
      </w:r>
      <w:r w:rsidR="00894FED" w:rsidRPr="00147B18">
        <w:rPr>
          <w:sz w:val="20"/>
          <w:szCs w:val="20"/>
          <w:u w:val="single"/>
        </w:rPr>
        <w:t xml:space="preserve">szym </w:t>
      </w:r>
      <w:r w:rsidR="00A71B40" w:rsidRPr="00147B18">
        <w:rPr>
          <w:sz w:val="20"/>
          <w:szCs w:val="20"/>
          <w:u w:val="single"/>
        </w:rPr>
        <w:t xml:space="preserve">postępowaniem </w:t>
      </w:r>
    </w:p>
    <w:p w14:paraId="60CAA2E3" w14:textId="5BE30917" w:rsidR="00A71B40" w:rsidRPr="00600E02" w:rsidRDefault="00600E02">
      <w:pPr>
        <w:pStyle w:val="Tekstpodstawowy2"/>
        <w:numPr>
          <w:ilvl w:val="1"/>
          <w:numId w:val="25"/>
        </w:numPr>
        <w:tabs>
          <w:tab w:val="num" w:pos="851"/>
        </w:tabs>
        <w:spacing w:before="0" w:line="360" w:lineRule="auto"/>
        <w:rPr>
          <w:sz w:val="20"/>
          <w:szCs w:val="20"/>
        </w:rPr>
      </w:pPr>
      <w:r w:rsidRPr="00600E02">
        <w:rPr>
          <w:b w:val="0"/>
          <w:sz w:val="20"/>
          <w:szCs w:val="20"/>
        </w:rPr>
        <w:t xml:space="preserve"> </w:t>
      </w:r>
      <w:r w:rsidR="00A71B40" w:rsidRPr="00600E02">
        <w:rPr>
          <w:b w:val="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administratorem Pani/Pana danych osobowych jest </w:t>
      </w:r>
      <w:r w:rsidR="00A924F2" w:rsidRPr="00600E02">
        <w:rPr>
          <w:spacing w:val="4"/>
          <w:sz w:val="20"/>
          <w:szCs w:val="20"/>
        </w:rPr>
        <w:t xml:space="preserve">Politechnika Warszawska, reprezentowana przez Rektora w imieniu którego zadania Administratora na Wydziale Mechanicznym Energetyki i Lotnictwa realizuje Dziekan Wydziału. </w:t>
      </w:r>
    </w:p>
    <w:p w14:paraId="58D7C1E5" w14:textId="1C936353" w:rsidR="00DA5317" w:rsidRPr="00147B18" w:rsidRDefault="00600E02">
      <w:pPr>
        <w:pStyle w:val="Tekstpodstawowy2"/>
        <w:numPr>
          <w:ilvl w:val="1"/>
          <w:numId w:val="25"/>
        </w:numPr>
        <w:spacing w:before="0" w:line="360" w:lineRule="auto"/>
        <w:rPr>
          <w:sz w:val="20"/>
          <w:szCs w:val="20"/>
        </w:rPr>
      </w:pPr>
      <w:r>
        <w:rPr>
          <w:b w:val="0"/>
          <w:sz w:val="20"/>
          <w:szCs w:val="20"/>
        </w:rPr>
        <w:t xml:space="preserve"> </w:t>
      </w:r>
      <w:r w:rsidR="00A71B40" w:rsidRPr="00147B18">
        <w:rPr>
          <w:b w:val="0"/>
          <w:sz w:val="20"/>
          <w:szCs w:val="20"/>
        </w:rPr>
        <w:t>administrator wyznaczył Inspektora Ochrony Danych nadzorującego prawidłowość przetwarzania danych osobowych, z którym można skontaktować się pod adresem mailowym</w:t>
      </w:r>
      <w:r w:rsidR="00DA5317" w:rsidRPr="00147B18">
        <w:rPr>
          <w:b w:val="0"/>
          <w:sz w:val="20"/>
          <w:szCs w:val="20"/>
        </w:rPr>
        <w:t xml:space="preserve">: </w:t>
      </w:r>
      <w:r w:rsidR="00DA5317" w:rsidRPr="00147B18">
        <w:rPr>
          <w:spacing w:val="4"/>
          <w:sz w:val="20"/>
          <w:szCs w:val="20"/>
        </w:rPr>
        <w:t>iod@pw.edu.pl</w:t>
      </w:r>
    </w:p>
    <w:p w14:paraId="68364974" w14:textId="31AAF98F" w:rsidR="00A71B40" w:rsidRPr="00147B18" w:rsidRDefault="00600E02" w:rsidP="00600E02">
      <w:pPr>
        <w:pStyle w:val="Tekstpodstawowy2"/>
        <w:spacing w:before="0" w:line="360" w:lineRule="auto"/>
        <w:ind w:left="360"/>
        <w:rPr>
          <w:sz w:val="20"/>
          <w:szCs w:val="20"/>
        </w:rPr>
      </w:pPr>
      <w:r>
        <w:rPr>
          <w:b w:val="0"/>
          <w:sz w:val="20"/>
          <w:szCs w:val="20"/>
        </w:rPr>
        <w:t>d</w:t>
      </w:r>
      <w:r w:rsidR="00A71B40" w:rsidRPr="00147B18">
        <w:rPr>
          <w:b w:val="0"/>
          <w:sz w:val="20"/>
          <w:szCs w:val="20"/>
        </w:rPr>
        <w:t xml:space="preserve">ane osobowe przekazane Zamawiającemu w związku z niniejszym postępowaniem przetwarzane będą na podstawie art. 6 ust. 1 lit. c RODO w celu związanym z postępowaniem o udzielenie zamówienia publicznego, są one niezbędne do realizacji ustawowych zadań nałożonych na </w:t>
      </w:r>
      <w:r w:rsidR="00DA5317" w:rsidRPr="00147B18">
        <w:rPr>
          <w:b w:val="0"/>
          <w:sz w:val="20"/>
          <w:szCs w:val="20"/>
        </w:rPr>
        <w:t>Politechnikę Warszawską</w:t>
      </w:r>
      <w:r w:rsidR="00A71B40" w:rsidRPr="00147B18">
        <w:rPr>
          <w:b w:val="0"/>
          <w:sz w:val="20"/>
          <w:szCs w:val="20"/>
        </w:rPr>
        <w:t xml:space="preserve">, będącą uczelnią publiczną, na zasadach określonych w przepisach o zamówieniach publicznych w związku z art. 44 ust. 4 ustawy o finansach publicznych poprzez doprowadzenie do wyboru wykonawcy w oparciu o przepisy ustawy </w:t>
      </w:r>
      <w:proofErr w:type="spellStart"/>
      <w:r w:rsidR="00A71B40" w:rsidRPr="00147B18">
        <w:rPr>
          <w:b w:val="0"/>
          <w:sz w:val="20"/>
          <w:szCs w:val="20"/>
        </w:rPr>
        <w:t>Pzp</w:t>
      </w:r>
      <w:proofErr w:type="spellEnd"/>
      <w:r w:rsidR="00A71B40" w:rsidRPr="00147B18">
        <w:rPr>
          <w:b w:val="0"/>
          <w:sz w:val="20"/>
          <w:szCs w:val="20"/>
        </w:rPr>
        <w:t>;</w:t>
      </w:r>
    </w:p>
    <w:p w14:paraId="05ACCA20" w14:textId="25AFA1D0" w:rsidR="00A71B40" w:rsidRPr="00147B18" w:rsidRDefault="00A71B40">
      <w:pPr>
        <w:pStyle w:val="Tekstpodstawowy2"/>
        <w:numPr>
          <w:ilvl w:val="1"/>
          <w:numId w:val="25"/>
        </w:numPr>
        <w:spacing w:before="0" w:line="360" w:lineRule="auto"/>
        <w:rPr>
          <w:sz w:val="20"/>
          <w:szCs w:val="20"/>
        </w:rPr>
      </w:pPr>
      <w:r w:rsidRPr="00147B18">
        <w:rPr>
          <w:b w:val="0"/>
          <w:sz w:val="20"/>
          <w:szCs w:val="20"/>
        </w:rPr>
        <w:t>odbiorcami danych osobowych, o których mowa w pkt. 2</w:t>
      </w:r>
      <w:r w:rsidR="00600E02">
        <w:rPr>
          <w:b w:val="0"/>
          <w:sz w:val="20"/>
          <w:szCs w:val="20"/>
        </w:rPr>
        <w:t>5.2</w:t>
      </w:r>
      <w:r w:rsidRPr="00147B18">
        <w:rPr>
          <w:b w:val="0"/>
          <w:sz w:val="20"/>
          <w:szCs w:val="20"/>
        </w:rPr>
        <w:t xml:space="preserve">. będą osoby lub podmioty, którym udostępniona zostanie dokumentacja postępowania w oparciu o art. </w:t>
      </w:r>
      <w:r w:rsidR="00D27965" w:rsidRPr="00147B18">
        <w:rPr>
          <w:b w:val="0"/>
          <w:sz w:val="20"/>
          <w:szCs w:val="20"/>
        </w:rPr>
        <w:t xml:space="preserve">18 </w:t>
      </w:r>
      <w:r w:rsidRPr="00147B18">
        <w:rPr>
          <w:b w:val="0"/>
          <w:sz w:val="20"/>
          <w:szCs w:val="20"/>
        </w:rPr>
        <w:t xml:space="preserve">oraz art. </w:t>
      </w:r>
      <w:r w:rsidR="00D27965" w:rsidRPr="00147B18">
        <w:rPr>
          <w:b w:val="0"/>
          <w:sz w:val="20"/>
          <w:szCs w:val="20"/>
        </w:rPr>
        <w:t xml:space="preserve">74 </w:t>
      </w:r>
      <w:r w:rsidRPr="00147B18">
        <w:rPr>
          <w:b w:val="0"/>
          <w:sz w:val="20"/>
          <w:szCs w:val="20"/>
        </w:rPr>
        <w:t xml:space="preserve">ust. </w:t>
      </w:r>
      <w:r w:rsidR="00D27965" w:rsidRPr="00147B18">
        <w:rPr>
          <w:b w:val="0"/>
          <w:sz w:val="20"/>
          <w:szCs w:val="20"/>
        </w:rPr>
        <w:t xml:space="preserve">1 i 2 </w:t>
      </w:r>
      <w:r w:rsidRPr="00147B18">
        <w:rPr>
          <w:b w:val="0"/>
          <w:sz w:val="20"/>
          <w:szCs w:val="20"/>
        </w:rPr>
        <w:t xml:space="preserve">ustawy </w:t>
      </w:r>
      <w:proofErr w:type="spellStart"/>
      <w:r w:rsidRPr="00147B18">
        <w:rPr>
          <w:b w:val="0"/>
          <w:sz w:val="20"/>
          <w:szCs w:val="20"/>
        </w:rPr>
        <w:t>Pzp</w:t>
      </w:r>
      <w:proofErr w:type="spellEnd"/>
      <w:r w:rsidRPr="00147B18">
        <w:rPr>
          <w:b w:val="0"/>
          <w:sz w:val="20"/>
          <w:szCs w:val="20"/>
        </w:rPr>
        <w:t xml:space="preserve"> oraz tym, którym na podstawie odrębnych przepisów przysługuje prawo kontroli, jak również zostaną udostępnione w oparciu o przepisy o dostępie do informacji publicznej;</w:t>
      </w:r>
    </w:p>
    <w:p w14:paraId="352D2700" w14:textId="77777777" w:rsidR="00600E02" w:rsidRDefault="00A71B40">
      <w:pPr>
        <w:pStyle w:val="Tekstpodstawowy2"/>
        <w:numPr>
          <w:ilvl w:val="1"/>
          <w:numId w:val="25"/>
        </w:numPr>
        <w:spacing w:before="0" w:line="360" w:lineRule="auto"/>
        <w:rPr>
          <w:sz w:val="20"/>
          <w:szCs w:val="20"/>
        </w:rPr>
      </w:pPr>
      <w:r w:rsidRPr="00147B18">
        <w:rPr>
          <w:b w:val="0"/>
          <w:sz w:val="20"/>
          <w:szCs w:val="20"/>
        </w:rPr>
        <w:t>administrator będzie przetwarzać dane osobowe w zakresie przedmiotowego postępowania, o którym mowa w pkt. 2</w:t>
      </w:r>
      <w:r w:rsidR="00791101" w:rsidRPr="00147B18">
        <w:rPr>
          <w:b w:val="0"/>
          <w:sz w:val="20"/>
          <w:szCs w:val="20"/>
        </w:rPr>
        <w:t>3</w:t>
      </w:r>
      <w:r w:rsidRPr="00147B18">
        <w:rPr>
          <w:b w:val="0"/>
          <w:sz w:val="20"/>
          <w:szCs w:val="20"/>
        </w:rPr>
        <w:t>.3., mającego na celu doko</w:t>
      </w:r>
      <w:r w:rsidR="00894FED" w:rsidRPr="00147B18">
        <w:rPr>
          <w:b w:val="0"/>
          <w:sz w:val="20"/>
          <w:szCs w:val="20"/>
        </w:rPr>
        <w:t xml:space="preserve">nanie wyboru oferty wykonawcy, </w:t>
      </w:r>
      <w:r w:rsidRPr="00147B18">
        <w:rPr>
          <w:b w:val="0"/>
          <w:sz w:val="20"/>
          <w:szCs w:val="20"/>
        </w:rPr>
        <w:t xml:space="preserve">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w:t>
      </w:r>
      <w:r w:rsidRPr="00147B18">
        <w:rPr>
          <w:b w:val="0"/>
          <w:sz w:val="20"/>
          <w:szCs w:val="20"/>
        </w:rPr>
        <w:lastRenderedPageBreak/>
        <w:t>będzie wskazanie jedynie tych danych, których Zamawiający wyraźnie żąda i/lub tych, które wprost potwierdzają spełnienie wymagań przez Wykonawcę;</w:t>
      </w:r>
    </w:p>
    <w:p w14:paraId="63587B21" w14:textId="77777777" w:rsidR="00600E02" w:rsidRDefault="00600E02">
      <w:pPr>
        <w:pStyle w:val="Tekstpodstawowy2"/>
        <w:numPr>
          <w:ilvl w:val="1"/>
          <w:numId w:val="25"/>
        </w:numPr>
        <w:spacing w:before="0" w:line="360" w:lineRule="auto"/>
        <w:rPr>
          <w:sz w:val="20"/>
          <w:szCs w:val="20"/>
        </w:rPr>
      </w:pPr>
      <w:r>
        <w:rPr>
          <w:sz w:val="20"/>
          <w:szCs w:val="20"/>
        </w:rPr>
        <w:t xml:space="preserve"> </w:t>
      </w:r>
      <w:r w:rsidR="00A71B40" w:rsidRPr="00600E02">
        <w:rPr>
          <w:b w:val="0"/>
          <w:sz w:val="20"/>
          <w:szCs w:val="20"/>
        </w:rPr>
        <w:t>administrator nie zamierza przekazywać Pani/Pana danych osobowych poza Europejski Obszar Gospodarczy,</w:t>
      </w:r>
    </w:p>
    <w:p w14:paraId="14842AC3" w14:textId="77777777" w:rsidR="00600E02" w:rsidRDefault="00600E02">
      <w:pPr>
        <w:pStyle w:val="Tekstpodstawowy2"/>
        <w:numPr>
          <w:ilvl w:val="1"/>
          <w:numId w:val="25"/>
        </w:numPr>
        <w:spacing w:before="0" w:line="360" w:lineRule="auto"/>
        <w:rPr>
          <w:sz w:val="20"/>
          <w:szCs w:val="20"/>
        </w:rPr>
      </w:pPr>
      <w:r>
        <w:rPr>
          <w:sz w:val="20"/>
          <w:szCs w:val="20"/>
        </w:rPr>
        <w:t xml:space="preserve"> </w:t>
      </w:r>
      <w:r w:rsidR="00A71B40" w:rsidRPr="00600E02">
        <w:rPr>
          <w:b w:val="0"/>
          <w:sz w:val="20"/>
          <w:szCs w:val="20"/>
        </w:rPr>
        <w:t>dane osobowe, o których mowa w pkt 2</w:t>
      </w:r>
      <w:r>
        <w:rPr>
          <w:b w:val="0"/>
          <w:sz w:val="20"/>
          <w:szCs w:val="20"/>
        </w:rPr>
        <w:t>5</w:t>
      </w:r>
      <w:r w:rsidR="00E716C3" w:rsidRPr="00600E02">
        <w:rPr>
          <w:b w:val="0"/>
          <w:sz w:val="20"/>
          <w:szCs w:val="20"/>
        </w:rPr>
        <w:t>.</w:t>
      </w:r>
      <w:r w:rsidR="00A71B40" w:rsidRPr="00600E02">
        <w:rPr>
          <w:b w:val="0"/>
          <w:sz w:val="20"/>
          <w:szCs w:val="20"/>
        </w:rPr>
        <w:t xml:space="preserve">3, będą przechowywane zgodnie z art. </w:t>
      </w:r>
      <w:r w:rsidR="001E6C41" w:rsidRPr="00600E02">
        <w:rPr>
          <w:b w:val="0"/>
          <w:sz w:val="20"/>
          <w:szCs w:val="20"/>
        </w:rPr>
        <w:t xml:space="preserve">78 </w:t>
      </w:r>
      <w:r w:rsidR="00A71B40" w:rsidRPr="00600E02">
        <w:rPr>
          <w:b w:val="0"/>
          <w:sz w:val="20"/>
          <w:szCs w:val="20"/>
        </w:rPr>
        <w:t xml:space="preserve">ust. 1 ustawy </w:t>
      </w:r>
      <w:proofErr w:type="spellStart"/>
      <w:r w:rsidR="00A71B40" w:rsidRPr="00600E02">
        <w:rPr>
          <w:b w:val="0"/>
          <w:sz w:val="20"/>
          <w:szCs w:val="20"/>
        </w:rPr>
        <w:t>Pzp</w:t>
      </w:r>
      <w:proofErr w:type="spellEnd"/>
      <w:r w:rsidR="00A71B40" w:rsidRPr="00600E02">
        <w:rPr>
          <w:b w:val="0"/>
          <w:sz w:val="20"/>
          <w:szCs w:val="20"/>
        </w:rPr>
        <w:t>, przez okres 4 lat od dnia zakończenia postępo</w:t>
      </w:r>
      <w:r w:rsidR="00894FED" w:rsidRPr="00600E02">
        <w:rPr>
          <w:b w:val="0"/>
          <w:sz w:val="20"/>
          <w:szCs w:val="20"/>
        </w:rPr>
        <w:t xml:space="preserve">wania o udzielenie zamówienia, </w:t>
      </w:r>
      <w:r w:rsidR="00A71B40" w:rsidRPr="00600E02">
        <w:rPr>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sidRPr="00600E02">
        <w:rPr>
          <w:b w:val="0"/>
          <w:sz w:val="20"/>
          <w:szCs w:val="20"/>
        </w:rPr>
        <w:t xml:space="preserve">dotyczących </w:t>
      </w:r>
      <w:r w:rsidR="00A71B40" w:rsidRPr="00600E02">
        <w:rPr>
          <w:b w:val="0"/>
          <w:sz w:val="20"/>
          <w:szCs w:val="20"/>
        </w:rPr>
        <w:t>archiwizowanie dokumentów;</w:t>
      </w:r>
    </w:p>
    <w:p w14:paraId="3B231772" w14:textId="77777777" w:rsidR="00600E02" w:rsidRPr="00600E02" w:rsidRDefault="00A71B40">
      <w:pPr>
        <w:pStyle w:val="Tekstpodstawowy2"/>
        <w:numPr>
          <w:ilvl w:val="1"/>
          <w:numId w:val="25"/>
        </w:numPr>
        <w:spacing w:before="0" w:line="360" w:lineRule="auto"/>
        <w:rPr>
          <w:sz w:val="20"/>
          <w:szCs w:val="20"/>
        </w:rPr>
      </w:pPr>
      <w:r w:rsidRPr="00600E02">
        <w:rPr>
          <w:b w:val="0"/>
          <w:sz w:val="20"/>
          <w:szCs w:val="20"/>
        </w:rPr>
        <w:t xml:space="preserve">obowiązek podania przez Panią/Pana danych osobowych bezpośrednio Pani/Pana dotyczących jest wymogiem ustawowym określonym w przepisach ustawy </w:t>
      </w:r>
      <w:proofErr w:type="spellStart"/>
      <w:r w:rsidRPr="00600E02">
        <w:rPr>
          <w:b w:val="0"/>
          <w:sz w:val="20"/>
          <w:szCs w:val="20"/>
        </w:rPr>
        <w:t>Pzp</w:t>
      </w:r>
      <w:proofErr w:type="spellEnd"/>
      <w:r w:rsidRPr="00600E02">
        <w:rPr>
          <w:b w:val="0"/>
          <w:sz w:val="20"/>
          <w:szCs w:val="20"/>
        </w:rPr>
        <w:t xml:space="preserve">, związanym z udziałem w postępowaniu o udzielenie zamówienia publicznego; konsekwencje niepodania określonych danych wynikają z ustawy </w:t>
      </w:r>
      <w:proofErr w:type="spellStart"/>
      <w:r w:rsidRPr="00600E02">
        <w:rPr>
          <w:b w:val="0"/>
          <w:sz w:val="20"/>
          <w:szCs w:val="20"/>
        </w:rPr>
        <w:t>Pzp</w:t>
      </w:r>
      <w:proofErr w:type="spellEnd"/>
    </w:p>
    <w:p w14:paraId="7CF15AC0" w14:textId="77777777" w:rsidR="00600E02" w:rsidRDefault="00600E02">
      <w:pPr>
        <w:pStyle w:val="Tekstpodstawowy2"/>
        <w:numPr>
          <w:ilvl w:val="1"/>
          <w:numId w:val="25"/>
        </w:numPr>
        <w:spacing w:before="0" w:line="360" w:lineRule="auto"/>
        <w:rPr>
          <w:sz w:val="20"/>
          <w:szCs w:val="20"/>
        </w:rPr>
      </w:pPr>
      <w:r>
        <w:rPr>
          <w:b w:val="0"/>
          <w:sz w:val="20"/>
          <w:szCs w:val="20"/>
        </w:rPr>
        <w:t xml:space="preserve"> </w:t>
      </w:r>
      <w:r w:rsidR="00A71B40" w:rsidRPr="00600E02">
        <w:rPr>
          <w:b w:val="0"/>
          <w:sz w:val="20"/>
          <w:szCs w:val="20"/>
        </w:rPr>
        <w:t>w odniesieniu do danych osobowych, przekazanych przez Wykonawcę, decyzje nie będą podejmowane w sposób zautomatyzowany (w tym nie podlegają profilowaniu), stosowanie do art. 22 RODO;</w:t>
      </w:r>
    </w:p>
    <w:p w14:paraId="1E473BDD" w14:textId="77777777" w:rsidR="00600E02" w:rsidRDefault="00600E02">
      <w:pPr>
        <w:pStyle w:val="Tekstpodstawowy2"/>
        <w:numPr>
          <w:ilvl w:val="1"/>
          <w:numId w:val="25"/>
        </w:numPr>
        <w:spacing w:before="0" w:line="360" w:lineRule="auto"/>
        <w:rPr>
          <w:sz w:val="20"/>
          <w:szCs w:val="20"/>
        </w:rPr>
      </w:pPr>
      <w:r>
        <w:rPr>
          <w:sz w:val="20"/>
          <w:szCs w:val="20"/>
        </w:rPr>
        <w:t xml:space="preserve"> </w:t>
      </w:r>
      <w:r w:rsidR="00A71B40" w:rsidRPr="00600E02">
        <w:rPr>
          <w:b w:val="0"/>
          <w:sz w:val="20"/>
          <w:szCs w:val="20"/>
        </w:rPr>
        <w:t>osoba, której dane osobowe zostały przekazane Zamawiającemu posiada:</w:t>
      </w:r>
    </w:p>
    <w:p w14:paraId="7E5E971C" w14:textId="77777777" w:rsidR="009D1CEF" w:rsidRDefault="00A71B40">
      <w:pPr>
        <w:pStyle w:val="Tekstpodstawowy2"/>
        <w:numPr>
          <w:ilvl w:val="1"/>
          <w:numId w:val="25"/>
        </w:numPr>
        <w:spacing w:before="0" w:line="360" w:lineRule="auto"/>
        <w:rPr>
          <w:sz w:val="20"/>
          <w:szCs w:val="20"/>
        </w:rPr>
      </w:pPr>
      <w:r w:rsidRPr="00600E02">
        <w:rPr>
          <w:b w:val="0"/>
          <w:sz w:val="20"/>
          <w:szCs w:val="20"/>
        </w:rPr>
        <w:t>na podstawie art. 15 RODO prawo dostępu do swoich danych osobowych.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6BC72D00" w14:textId="77777777" w:rsidR="009D1CEF" w:rsidRDefault="00A71B40">
      <w:pPr>
        <w:pStyle w:val="Tekstpodstawowy2"/>
        <w:numPr>
          <w:ilvl w:val="1"/>
          <w:numId w:val="25"/>
        </w:numPr>
        <w:spacing w:before="0" w:line="360" w:lineRule="auto"/>
        <w:rPr>
          <w:sz w:val="20"/>
          <w:szCs w:val="20"/>
        </w:rPr>
      </w:pPr>
      <w:r w:rsidRPr="009D1CEF">
        <w:rPr>
          <w:b w:val="0"/>
          <w:sz w:val="20"/>
          <w:szCs w:val="20"/>
        </w:rPr>
        <w:t>na podstawie art. 16 RODO prawo do sprostowania</w:t>
      </w:r>
      <w:r w:rsidRPr="00147B18">
        <w:rPr>
          <w:sz w:val="20"/>
          <w:szCs w:val="20"/>
        </w:rPr>
        <w:footnoteReference w:id="1"/>
      </w:r>
      <w:r w:rsidRPr="009D1CEF">
        <w:rPr>
          <w:b w:val="0"/>
          <w:sz w:val="20"/>
          <w:szCs w:val="20"/>
        </w:rPr>
        <w:t xml:space="preserve"> swoich danych osobowych, przy czym skorzystanie z prawa do sprostowania nie może skutkować zmianą wyniku postępowania o udzielenie zamówienia publicznego ani zmianą postanowień umowy w zakresie niezgodnym z ustawą </w:t>
      </w:r>
      <w:proofErr w:type="spellStart"/>
      <w:r w:rsidRPr="009D1CEF">
        <w:rPr>
          <w:b w:val="0"/>
          <w:sz w:val="20"/>
          <w:szCs w:val="20"/>
        </w:rPr>
        <w:t>Pzp</w:t>
      </w:r>
      <w:proofErr w:type="spellEnd"/>
      <w:r w:rsidRPr="009D1CEF">
        <w:rPr>
          <w:b w:val="0"/>
          <w:sz w:val="20"/>
          <w:szCs w:val="20"/>
        </w:rPr>
        <w:t xml:space="preserve"> oraz nie może naruszać integralności protokołu postępowania oraz jego załączników;</w:t>
      </w:r>
    </w:p>
    <w:p w14:paraId="30690A40" w14:textId="77777777" w:rsidR="009D1CEF" w:rsidRDefault="00A71B40">
      <w:pPr>
        <w:pStyle w:val="Tekstpodstawowy2"/>
        <w:numPr>
          <w:ilvl w:val="1"/>
          <w:numId w:val="25"/>
        </w:numPr>
        <w:spacing w:before="0" w:line="360" w:lineRule="auto"/>
        <w:rPr>
          <w:sz w:val="20"/>
          <w:szCs w:val="20"/>
        </w:rPr>
      </w:pPr>
      <w:r w:rsidRPr="009D1CEF">
        <w:rPr>
          <w:b w:val="0"/>
          <w:sz w:val="20"/>
          <w:szCs w:val="20"/>
        </w:rPr>
        <w:t>na podstawie art. 18 RODO prawo żądania od administratora ograniczenia przetwarzania</w:t>
      </w:r>
      <w:r w:rsidRPr="00147B18">
        <w:rPr>
          <w:sz w:val="20"/>
          <w:szCs w:val="20"/>
        </w:rPr>
        <w:footnoteReference w:id="2"/>
      </w:r>
      <w:r w:rsidRPr="009D1CEF">
        <w:rPr>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 udzielenie zamówienia publicznego;  </w:t>
      </w:r>
    </w:p>
    <w:p w14:paraId="33D0FD71" w14:textId="77777777" w:rsidR="009D1CEF" w:rsidRDefault="00A71B40">
      <w:pPr>
        <w:pStyle w:val="Tekstpodstawowy2"/>
        <w:numPr>
          <w:ilvl w:val="1"/>
          <w:numId w:val="25"/>
        </w:numPr>
        <w:spacing w:before="0" w:line="360" w:lineRule="auto"/>
        <w:rPr>
          <w:sz w:val="20"/>
          <w:szCs w:val="20"/>
        </w:rPr>
      </w:pPr>
      <w:r w:rsidRPr="009D1CEF">
        <w:rPr>
          <w:b w:val="0"/>
          <w:sz w:val="20"/>
          <w:szCs w:val="20"/>
        </w:rPr>
        <w:t>prawo do wniesienia skargi do Prezesa Urzędu Ochrony Danych Osobowych, gdy osoba uzna, że przetwarzanie danych osobowych jej dotyczących narusza przepisy RODO;</w:t>
      </w:r>
    </w:p>
    <w:p w14:paraId="0D497263" w14:textId="77777777" w:rsidR="009D1CEF" w:rsidRDefault="00A71B40">
      <w:pPr>
        <w:pStyle w:val="Tekstpodstawowy2"/>
        <w:numPr>
          <w:ilvl w:val="1"/>
          <w:numId w:val="25"/>
        </w:numPr>
        <w:spacing w:before="0" w:line="360" w:lineRule="auto"/>
        <w:rPr>
          <w:sz w:val="20"/>
          <w:szCs w:val="20"/>
        </w:rPr>
      </w:pPr>
      <w:r w:rsidRPr="009D1CEF">
        <w:rPr>
          <w:b w:val="0"/>
          <w:sz w:val="20"/>
          <w:szCs w:val="20"/>
        </w:rPr>
        <w:t xml:space="preserve"> osobie, której dane osobowe zostały przekazane Zamawiającemu nie przysługuje:</w:t>
      </w:r>
    </w:p>
    <w:p w14:paraId="27BB9F23" w14:textId="77777777" w:rsidR="009D1CEF" w:rsidRDefault="00A71B40">
      <w:pPr>
        <w:pStyle w:val="Tekstpodstawowy2"/>
        <w:numPr>
          <w:ilvl w:val="1"/>
          <w:numId w:val="25"/>
        </w:numPr>
        <w:spacing w:before="0" w:line="360" w:lineRule="auto"/>
        <w:rPr>
          <w:sz w:val="20"/>
          <w:szCs w:val="20"/>
        </w:rPr>
      </w:pPr>
      <w:r w:rsidRPr="009D1CEF">
        <w:rPr>
          <w:b w:val="0"/>
          <w:sz w:val="20"/>
          <w:szCs w:val="20"/>
        </w:rPr>
        <w:t>w związku z art. 17 ust. 3 lit. b, d lub e RODO prawo do usunięcia danych osobowych;</w:t>
      </w:r>
    </w:p>
    <w:p w14:paraId="1C8EFF11" w14:textId="77777777" w:rsidR="009D1CEF" w:rsidRDefault="00A71B40">
      <w:pPr>
        <w:pStyle w:val="Tekstpodstawowy2"/>
        <w:numPr>
          <w:ilvl w:val="1"/>
          <w:numId w:val="25"/>
        </w:numPr>
        <w:spacing w:before="0" w:line="360" w:lineRule="auto"/>
        <w:rPr>
          <w:sz w:val="20"/>
          <w:szCs w:val="20"/>
        </w:rPr>
      </w:pPr>
      <w:r w:rsidRPr="009D1CEF">
        <w:rPr>
          <w:b w:val="0"/>
          <w:sz w:val="20"/>
          <w:szCs w:val="20"/>
        </w:rPr>
        <w:t>prawo do przenoszenia danych osobowych, o którym mowa w art. 20 RODO;</w:t>
      </w:r>
    </w:p>
    <w:p w14:paraId="51BB77C4" w14:textId="77777777" w:rsidR="009D1CEF" w:rsidRDefault="00A71B40">
      <w:pPr>
        <w:pStyle w:val="Tekstpodstawowy2"/>
        <w:numPr>
          <w:ilvl w:val="1"/>
          <w:numId w:val="25"/>
        </w:numPr>
        <w:spacing w:before="0" w:line="360" w:lineRule="auto"/>
        <w:rPr>
          <w:sz w:val="20"/>
          <w:szCs w:val="20"/>
        </w:rPr>
      </w:pPr>
      <w:r w:rsidRPr="009D1CEF">
        <w:rPr>
          <w:b w:val="0"/>
          <w:sz w:val="20"/>
          <w:szCs w:val="20"/>
        </w:rPr>
        <w:t>na podstawie art. 21 RODO prawo sprzeciwu, wobec przetwarzania danych osobowych, gdyż podstawą prawną przetwarzania Pani/Pana danych osobowych jest art. 6 ust. 1 lit. c RODO.</w:t>
      </w:r>
    </w:p>
    <w:p w14:paraId="12BC4ECA" w14:textId="142104A2" w:rsidR="004B7D51" w:rsidRPr="00EF3FBE" w:rsidRDefault="00A71B40">
      <w:pPr>
        <w:pStyle w:val="Tekstpodstawowy2"/>
        <w:numPr>
          <w:ilvl w:val="1"/>
          <w:numId w:val="25"/>
        </w:numPr>
        <w:spacing w:before="0" w:line="360" w:lineRule="auto"/>
        <w:rPr>
          <w:b w:val="0"/>
          <w:bCs w:val="0"/>
          <w:sz w:val="20"/>
          <w:szCs w:val="20"/>
        </w:rPr>
      </w:pPr>
      <w:r w:rsidRPr="00EF3FBE">
        <w:rPr>
          <w:b w:val="0"/>
          <w:bCs w:val="0"/>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5D274604" w14:textId="77777777" w:rsidR="004B7D51" w:rsidRPr="00147B18" w:rsidRDefault="004B7D51" w:rsidP="0013764A">
      <w:pPr>
        <w:pStyle w:val="Tekstpodstawowy2"/>
        <w:spacing w:before="0" w:line="360" w:lineRule="auto"/>
        <w:ind w:left="480"/>
        <w:rPr>
          <w:b w:val="0"/>
          <w:sz w:val="20"/>
          <w:szCs w:val="20"/>
          <w:highlight w:val="yellow"/>
        </w:rPr>
      </w:pPr>
    </w:p>
    <w:p w14:paraId="46B5EEDB" w14:textId="56ABC56D" w:rsidR="00A71B40" w:rsidRPr="00147B18" w:rsidRDefault="00A71B40">
      <w:pPr>
        <w:pStyle w:val="Tekstpodstawowy2"/>
        <w:numPr>
          <w:ilvl w:val="0"/>
          <w:numId w:val="25"/>
        </w:numPr>
        <w:spacing w:before="0" w:line="360" w:lineRule="auto"/>
        <w:rPr>
          <w:b w:val="0"/>
          <w:sz w:val="20"/>
          <w:szCs w:val="20"/>
          <w:u w:val="single"/>
        </w:rPr>
      </w:pPr>
      <w:r w:rsidRPr="00147B18">
        <w:rPr>
          <w:sz w:val="20"/>
          <w:szCs w:val="20"/>
          <w:u w:val="single"/>
        </w:rPr>
        <w:t>Informacje pozostałe</w:t>
      </w:r>
    </w:p>
    <w:p w14:paraId="54215CCF" w14:textId="77777777" w:rsidR="009D1CEF" w:rsidRDefault="0013764A">
      <w:pPr>
        <w:pStyle w:val="Tekstpodstawowy2"/>
        <w:numPr>
          <w:ilvl w:val="1"/>
          <w:numId w:val="25"/>
        </w:numPr>
        <w:spacing w:before="0" w:line="360" w:lineRule="auto"/>
        <w:rPr>
          <w:sz w:val="20"/>
          <w:szCs w:val="20"/>
        </w:rPr>
      </w:pPr>
      <w:r w:rsidRPr="00147B18">
        <w:rPr>
          <w:b w:val="0"/>
          <w:sz w:val="20"/>
          <w:szCs w:val="20"/>
        </w:rPr>
        <w:t xml:space="preserve">  </w:t>
      </w:r>
      <w:r w:rsidR="00C9490C" w:rsidRPr="00147B18">
        <w:rPr>
          <w:b w:val="0"/>
          <w:sz w:val="20"/>
          <w:szCs w:val="20"/>
        </w:rPr>
        <w:t xml:space="preserve">  </w:t>
      </w:r>
      <w:r w:rsidRPr="00147B18">
        <w:rPr>
          <w:b w:val="0"/>
          <w:sz w:val="20"/>
          <w:szCs w:val="20"/>
        </w:rPr>
        <w:t xml:space="preserve"> </w:t>
      </w:r>
      <w:r w:rsidR="00A71B40" w:rsidRPr="00147B18">
        <w:rPr>
          <w:b w:val="0"/>
          <w:sz w:val="20"/>
          <w:szCs w:val="20"/>
        </w:rPr>
        <w:t>Informacja o umowie ramowej – nie dotyczy.</w:t>
      </w:r>
    </w:p>
    <w:p w14:paraId="1A0ED9DB" w14:textId="77777777" w:rsidR="009D1CEF" w:rsidRDefault="009D1CEF">
      <w:pPr>
        <w:pStyle w:val="Tekstpodstawowy2"/>
        <w:numPr>
          <w:ilvl w:val="1"/>
          <w:numId w:val="25"/>
        </w:numPr>
        <w:spacing w:before="0" w:line="360" w:lineRule="auto"/>
        <w:rPr>
          <w:sz w:val="20"/>
          <w:szCs w:val="20"/>
        </w:rPr>
      </w:pPr>
      <w:r>
        <w:rPr>
          <w:sz w:val="20"/>
          <w:szCs w:val="20"/>
        </w:rPr>
        <w:lastRenderedPageBreak/>
        <w:t xml:space="preserve"> </w:t>
      </w:r>
      <w:r w:rsidR="00A71B40" w:rsidRPr="009D1CEF">
        <w:rPr>
          <w:b w:val="0"/>
          <w:sz w:val="20"/>
          <w:szCs w:val="20"/>
        </w:rPr>
        <w:t>Informacja o dynamicznym systemie zakupów – nie dotyczy.</w:t>
      </w:r>
    </w:p>
    <w:p w14:paraId="62241316" w14:textId="77777777" w:rsidR="009D1CEF" w:rsidRDefault="009D1CEF">
      <w:pPr>
        <w:pStyle w:val="Tekstpodstawowy2"/>
        <w:numPr>
          <w:ilvl w:val="1"/>
          <w:numId w:val="25"/>
        </w:numPr>
        <w:spacing w:before="0" w:line="360" w:lineRule="auto"/>
        <w:rPr>
          <w:sz w:val="20"/>
          <w:szCs w:val="20"/>
        </w:rPr>
      </w:pPr>
      <w:r>
        <w:rPr>
          <w:sz w:val="20"/>
          <w:szCs w:val="20"/>
        </w:rPr>
        <w:t xml:space="preserve"> </w:t>
      </w:r>
      <w:r w:rsidR="00A71B40" w:rsidRPr="009D1CEF">
        <w:rPr>
          <w:b w:val="0"/>
          <w:sz w:val="20"/>
          <w:szCs w:val="20"/>
        </w:rPr>
        <w:t>Informacja o aukcji elektronicznej – nie dotyczy.</w:t>
      </w:r>
    </w:p>
    <w:p w14:paraId="42DD3C7F" w14:textId="77777777" w:rsidR="009D1CEF" w:rsidRDefault="009D1CEF">
      <w:pPr>
        <w:pStyle w:val="Tekstpodstawowy2"/>
        <w:numPr>
          <w:ilvl w:val="1"/>
          <w:numId w:val="25"/>
        </w:numPr>
        <w:spacing w:before="0" w:line="360" w:lineRule="auto"/>
        <w:rPr>
          <w:sz w:val="20"/>
          <w:szCs w:val="20"/>
        </w:rPr>
      </w:pPr>
      <w:r>
        <w:rPr>
          <w:sz w:val="20"/>
          <w:szCs w:val="20"/>
        </w:rPr>
        <w:t xml:space="preserve"> </w:t>
      </w:r>
      <w:r w:rsidR="00A71B40" w:rsidRPr="009D1CEF">
        <w:rPr>
          <w:b w:val="0"/>
          <w:sz w:val="20"/>
          <w:szCs w:val="20"/>
        </w:rPr>
        <w:t xml:space="preserve">Informacja o wymogu lub możliwości złożenia ofert w postaci katalogów elektronicznych lub dołączenia katalogów elektronicznych do oferty, w sytuacji określonej w art. </w:t>
      </w:r>
      <w:r w:rsidR="001D79B0" w:rsidRPr="009D1CEF">
        <w:rPr>
          <w:b w:val="0"/>
          <w:sz w:val="20"/>
          <w:szCs w:val="20"/>
        </w:rPr>
        <w:t>93 ust. 1</w:t>
      </w:r>
      <w:r w:rsidR="00A71B40" w:rsidRPr="009D1CEF">
        <w:rPr>
          <w:b w:val="0"/>
          <w:sz w:val="20"/>
          <w:szCs w:val="20"/>
        </w:rPr>
        <w:t xml:space="preserve"> ustawy </w:t>
      </w:r>
      <w:proofErr w:type="spellStart"/>
      <w:r w:rsidR="00A71B40" w:rsidRPr="009D1CEF">
        <w:rPr>
          <w:b w:val="0"/>
          <w:sz w:val="20"/>
          <w:szCs w:val="20"/>
        </w:rPr>
        <w:t>Pzp</w:t>
      </w:r>
      <w:proofErr w:type="spellEnd"/>
      <w:r w:rsidR="00A71B40" w:rsidRPr="009D1CEF">
        <w:rPr>
          <w:b w:val="0"/>
          <w:sz w:val="20"/>
          <w:szCs w:val="20"/>
        </w:rPr>
        <w:t xml:space="preserve"> – nie dotyczy.</w:t>
      </w:r>
    </w:p>
    <w:p w14:paraId="4177E981" w14:textId="6877469F" w:rsidR="00A71B40" w:rsidRPr="009D1CEF" w:rsidRDefault="00A71B40">
      <w:pPr>
        <w:pStyle w:val="Tekstpodstawowy2"/>
        <w:numPr>
          <w:ilvl w:val="1"/>
          <w:numId w:val="25"/>
        </w:numPr>
        <w:spacing w:before="0" w:line="360" w:lineRule="auto"/>
        <w:rPr>
          <w:sz w:val="20"/>
          <w:szCs w:val="20"/>
        </w:rPr>
      </w:pPr>
      <w:r w:rsidRPr="009D1CEF">
        <w:rPr>
          <w:b w:val="0"/>
          <w:sz w:val="20"/>
          <w:szCs w:val="20"/>
        </w:rPr>
        <w:t>Informacja o dialogu technicznym – nie dotyczy.</w:t>
      </w:r>
    </w:p>
    <w:p w14:paraId="3045D487" w14:textId="77777777" w:rsidR="00A71B40" w:rsidRPr="00147B18" w:rsidRDefault="00A71B40" w:rsidP="00C22058">
      <w:pPr>
        <w:pStyle w:val="rozdzia"/>
        <w:spacing w:line="360" w:lineRule="auto"/>
        <w:jc w:val="both"/>
        <w:rPr>
          <w:strike/>
          <w:color w:val="FF0000"/>
          <w:sz w:val="20"/>
          <w:szCs w:val="20"/>
        </w:rPr>
      </w:pPr>
      <w:r w:rsidRPr="00147B18">
        <w:rPr>
          <w:sz w:val="20"/>
          <w:szCs w:val="20"/>
        </w:rPr>
        <w:br w:type="page"/>
      </w:r>
    </w:p>
    <w:p w14:paraId="01F710A5" w14:textId="77777777" w:rsidR="00A71B40" w:rsidRPr="00147B18" w:rsidRDefault="00A71B40" w:rsidP="00003642">
      <w:pPr>
        <w:pStyle w:val="rozdzia"/>
        <w:jc w:val="both"/>
        <w:rPr>
          <w:sz w:val="20"/>
          <w:szCs w:val="20"/>
        </w:rPr>
      </w:pPr>
    </w:p>
    <w:p w14:paraId="7E4635FF" w14:textId="77777777" w:rsidR="00A71B40" w:rsidRPr="00147B18" w:rsidRDefault="00A71B40" w:rsidP="00003642">
      <w:pPr>
        <w:pStyle w:val="rozdzia"/>
        <w:jc w:val="both"/>
        <w:rPr>
          <w:sz w:val="20"/>
          <w:szCs w:val="20"/>
        </w:rPr>
      </w:pPr>
    </w:p>
    <w:p w14:paraId="22DE354D" w14:textId="41AF96CD" w:rsidR="00927B33" w:rsidRPr="00147B18" w:rsidRDefault="00927B33" w:rsidP="00003642">
      <w:pPr>
        <w:pStyle w:val="rozdzia"/>
        <w:jc w:val="both"/>
        <w:rPr>
          <w:sz w:val="20"/>
          <w:szCs w:val="20"/>
          <w:highlight w:val="yellow"/>
        </w:rPr>
      </w:pPr>
    </w:p>
    <w:p w14:paraId="0839096C" w14:textId="0F2B2AA3" w:rsidR="00927B33" w:rsidRPr="00147B18" w:rsidRDefault="00927B33" w:rsidP="00003642">
      <w:pPr>
        <w:pStyle w:val="rozdzia"/>
        <w:jc w:val="both"/>
        <w:rPr>
          <w:sz w:val="20"/>
          <w:szCs w:val="20"/>
          <w:highlight w:val="yellow"/>
        </w:rPr>
      </w:pPr>
    </w:p>
    <w:p w14:paraId="060F5DC0" w14:textId="168C3A83" w:rsidR="00927B33" w:rsidRPr="00147B18" w:rsidRDefault="00927B33" w:rsidP="00003642">
      <w:pPr>
        <w:pStyle w:val="rozdzia"/>
        <w:jc w:val="both"/>
        <w:rPr>
          <w:sz w:val="20"/>
          <w:szCs w:val="20"/>
          <w:highlight w:val="yellow"/>
        </w:rPr>
      </w:pPr>
    </w:p>
    <w:p w14:paraId="1CAD6A11" w14:textId="43CAC3AD" w:rsidR="00927B33" w:rsidRPr="00147B18" w:rsidRDefault="00927B33" w:rsidP="00003642">
      <w:pPr>
        <w:pStyle w:val="rozdzia"/>
        <w:jc w:val="both"/>
        <w:rPr>
          <w:sz w:val="20"/>
          <w:szCs w:val="20"/>
          <w:highlight w:val="yellow"/>
        </w:rPr>
      </w:pPr>
    </w:p>
    <w:p w14:paraId="54C191D9" w14:textId="21050F0C" w:rsidR="00927B33" w:rsidRPr="00147B18" w:rsidRDefault="00927B33" w:rsidP="00003642">
      <w:pPr>
        <w:pStyle w:val="rozdzia"/>
        <w:jc w:val="both"/>
        <w:rPr>
          <w:sz w:val="20"/>
          <w:szCs w:val="20"/>
          <w:highlight w:val="yellow"/>
        </w:rPr>
      </w:pPr>
    </w:p>
    <w:p w14:paraId="5A1EF156" w14:textId="701D4FFF" w:rsidR="00927B33" w:rsidRPr="00147B18" w:rsidRDefault="00927B33" w:rsidP="00003642">
      <w:pPr>
        <w:pStyle w:val="rozdzia"/>
        <w:jc w:val="both"/>
        <w:rPr>
          <w:sz w:val="20"/>
          <w:szCs w:val="20"/>
          <w:highlight w:val="yellow"/>
        </w:rPr>
      </w:pPr>
    </w:p>
    <w:p w14:paraId="2F92EF16" w14:textId="32EAE5CD" w:rsidR="00927B33" w:rsidRPr="00147B18" w:rsidRDefault="00927B33" w:rsidP="00003642">
      <w:pPr>
        <w:pStyle w:val="rozdzia"/>
        <w:jc w:val="both"/>
        <w:rPr>
          <w:sz w:val="20"/>
          <w:szCs w:val="20"/>
          <w:highlight w:val="yellow"/>
        </w:rPr>
      </w:pPr>
    </w:p>
    <w:p w14:paraId="787EB5E5" w14:textId="77777777" w:rsidR="00927B33" w:rsidRPr="00147B18" w:rsidRDefault="00927B33" w:rsidP="00003642">
      <w:pPr>
        <w:pStyle w:val="rozdzia"/>
        <w:jc w:val="both"/>
        <w:rPr>
          <w:sz w:val="20"/>
          <w:szCs w:val="20"/>
          <w:highlight w:val="yellow"/>
        </w:rPr>
      </w:pPr>
    </w:p>
    <w:p w14:paraId="7FFBB63A" w14:textId="77777777" w:rsidR="00A9754E" w:rsidRPr="00147B18" w:rsidRDefault="00A9754E" w:rsidP="00003642">
      <w:pPr>
        <w:pStyle w:val="rozdzia"/>
        <w:jc w:val="both"/>
        <w:rPr>
          <w:sz w:val="20"/>
          <w:szCs w:val="20"/>
          <w:highlight w:val="yellow"/>
        </w:rPr>
      </w:pPr>
    </w:p>
    <w:p w14:paraId="768ACED2" w14:textId="77777777" w:rsidR="00A9754E" w:rsidRPr="00147B18" w:rsidRDefault="00A9754E" w:rsidP="00003642">
      <w:pPr>
        <w:pStyle w:val="rozdzia"/>
        <w:jc w:val="both"/>
        <w:rPr>
          <w:sz w:val="20"/>
          <w:szCs w:val="20"/>
          <w:highlight w:val="yellow"/>
        </w:rPr>
      </w:pPr>
    </w:p>
    <w:p w14:paraId="462D42F4" w14:textId="77777777" w:rsidR="00A9754E" w:rsidRPr="00147B18" w:rsidRDefault="00A9754E" w:rsidP="00003642">
      <w:pPr>
        <w:pStyle w:val="rozdzia"/>
        <w:jc w:val="both"/>
        <w:rPr>
          <w:sz w:val="20"/>
          <w:szCs w:val="20"/>
          <w:highlight w:val="yellow"/>
        </w:rPr>
      </w:pPr>
    </w:p>
    <w:p w14:paraId="516E5D70" w14:textId="77777777" w:rsidR="00A9754E" w:rsidRPr="00147B18" w:rsidRDefault="00A9754E" w:rsidP="00003642">
      <w:pPr>
        <w:pStyle w:val="rozdzia"/>
        <w:jc w:val="both"/>
        <w:rPr>
          <w:sz w:val="20"/>
          <w:szCs w:val="20"/>
          <w:highlight w:val="yellow"/>
        </w:rPr>
      </w:pPr>
    </w:p>
    <w:p w14:paraId="12036084" w14:textId="77777777" w:rsidR="003F5601" w:rsidRPr="00147B18" w:rsidRDefault="003F5601" w:rsidP="00003642">
      <w:pPr>
        <w:pStyle w:val="rozdzia"/>
        <w:jc w:val="both"/>
        <w:rPr>
          <w:sz w:val="20"/>
          <w:szCs w:val="20"/>
          <w:highlight w:val="yellow"/>
        </w:rPr>
      </w:pPr>
    </w:p>
    <w:p w14:paraId="269A5EBA" w14:textId="77777777" w:rsidR="003F5601" w:rsidRPr="00147B18" w:rsidRDefault="003F5601" w:rsidP="00003642">
      <w:pPr>
        <w:pStyle w:val="rozdzia"/>
        <w:jc w:val="both"/>
        <w:rPr>
          <w:sz w:val="20"/>
          <w:szCs w:val="20"/>
          <w:highlight w:val="yellow"/>
        </w:rPr>
      </w:pPr>
    </w:p>
    <w:p w14:paraId="0B30D6F2" w14:textId="77777777" w:rsidR="003F5601" w:rsidRPr="00147B18" w:rsidRDefault="003F5601" w:rsidP="00003642">
      <w:pPr>
        <w:pStyle w:val="rozdzia"/>
        <w:jc w:val="both"/>
        <w:rPr>
          <w:sz w:val="20"/>
          <w:szCs w:val="20"/>
          <w:highlight w:val="yellow"/>
        </w:rPr>
      </w:pPr>
    </w:p>
    <w:p w14:paraId="6BB2BF6E" w14:textId="77777777" w:rsidR="003F5601" w:rsidRPr="00147B18" w:rsidRDefault="003F5601" w:rsidP="00003642">
      <w:pPr>
        <w:pStyle w:val="rozdzia"/>
        <w:jc w:val="both"/>
        <w:rPr>
          <w:sz w:val="20"/>
          <w:szCs w:val="20"/>
        </w:rPr>
      </w:pPr>
    </w:p>
    <w:p w14:paraId="4366BDAC" w14:textId="77777777" w:rsidR="00A71B40" w:rsidRPr="00147B18" w:rsidRDefault="00A71B40" w:rsidP="00A9754E">
      <w:pPr>
        <w:pStyle w:val="rozdzia"/>
        <w:rPr>
          <w:sz w:val="20"/>
          <w:szCs w:val="20"/>
        </w:rPr>
      </w:pPr>
      <w:r w:rsidRPr="00147B18">
        <w:rPr>
          <w:sz w:val="20"/>
          <w:szCs w:val="20"/>
        </w:rPr>
        <w:t>ROZDZIAŁ III</w:t>
      </w:r>
    </w:p>
    <w:p w14:paraId="578739BD" w14:textId="77777777" w:rsidR="00A71B40" w:rsidRPr="00147B18" w:rsidRDefault="00A71B40" w:rsidP="00A9754E">
      <w:pPr>
        <w:pStyle w:val="rozdzia"/>
        <w:rPr>
          <w:sz w:val="20"/>
          <w:szCs w:val="20"/>
        </w:rPr>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EB059D" w:rsidRDefault="00A71B40" w:rsidP="00EB059D">
      <w:pPr>
        <w:rPr>
          <w:rFonts w:ascii="Calibri Light" w:eastAsia="HG Mincho Light J" w:hAnsi="Calibri Light" w:cs="Calibri Light"/>
          <w:b/>
          <w:bCs/>
          <w:color w:val="000000"/>
          <w:sz w:val="20"/>
          <w:szCs w:val="20"/>
        </w:rPr>
      </w:pPr>
      <w:r w:rsidRPr="00147B18">
        <w:rPr>
          <w:b/>
          <w:sz w:val="20"/>
          <w:szCs w:val="20"/>
        </w:rPr>
        <w:br w:type="page"/>
      </w:r>
      <w:r w:rsidR="00EB059D" w:rsidRPr="00EB059D">
        <w:rPr>
          <w:rFonts w:ascii="Calibri Light" w:eastAsia="HG Mincho Light J" w:hAnsi="Calibri Light" w:cs="Calibri Light"/>
          <w:b/>
          <w:bCs/>
          <w:color w:val="000000"/>
          <w:sz w:val="20"/>
          <w:szCs w:val="20"/>
        </w:rPr>
        <w:lastRenderedPageBreak/>
        <w:t>Załącznik nr 1 do SWZ.</w:t>
      </w:r>
    </w:p>
    <w:p w14:paraId="01FFD3C8" w14:textId="77777777" w:rsidR="00EB059D" w:rsidRPr="00EB059D" w:rsidRDefault="00EB059D" w:rsidP="00EB059D">
      <w:pPr>
        <w:widowControl w:val="0"/>
        <w:suppressAutoHyphens/>
        <w:rPr>
          <w:rFonts w:ascii="Calibri Light" w:eastAsia="HG Mincho Light J" w:hAnsi="Calibri Light" w:cs="Calibri Light"/>
          <w:color w:val="000000"/>
          <w:sz w:val="20"/>
          <w:szCs w:val="20"/>
        </w:rPr>
      </w:pPr>
      <w:r w:rsidRPr="00EB059D">
        <w:rPr>
          <w:rFonts w:ascii="Calibri Light" w:eastAsia="HG Mincho Light J" w:hAnsi="Calibri Light" w:cs="Calibri Light"/>
          <w:color w:val="000000"/>
          <w:sz w:val="20"/>
          <w:szCs w:val="20"/>
        </w:rPr>
        <w:t xml:space="preserve">Załącznik nr…. do Umowy </w:t>
      </w:r>
    </w:p>
    <w:p w14:paraId="4E6C42A6" w14:textId="77777777" w:rsidR="00EB059D" w:rsidRPr="00EB059D"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szCs w:val="28"/>
        </w:rPr>
      </w:pPr>
      <w:r w:rsidRPr="00EB059D">
        <w:rPr>
          <w:rFonts w:ascii="Calibri Light" w:eastAsia="HG Mincho Light J" w:hAnsi="Calibri Light" w:cs="Calibri Light"/>
          <w:b/>
          <w:color w:val="000000"/>
          <w:szCs w:val="28"/>
        </w:rPr>
        <w:t>FORMULARZ OFERTY</w:t>
      </w:r>
    </w:p>
    <w:p w14:paraId="2A45AD7B" w14:textId="77777777" w:rsidR="00EB059D" w:rsidRPr="00EB059D" w:rsidRDefault="00EB059D" w:rsidP="00EB059D">
      <w:pPr>
        <w:widowControl w:val="0"/>
        <w:suppressAutoHyphens/>
        <w:jc w:val="both"/>
        <w:rPr>
          <w:rFonts w:ascii="Calibri Light" w:eastAsia="HG Mincho Light J" w:hAnsi="Calibri Light" w:cs="Calibri Light"/>
          <w:color w:val="000000"/>
          <w:sz w:val="20"/>
          <w:szCs w:val="20"/>
        </w:rPr>
      </w:pPr>
    </w:p>
    <w:p w14:paraId="4E1D03A0" w14:textId="674E6DDD"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Odpowiadając na ogłoszenie o zamówieniu w postępowaniu o udzielenie zamówienia publicznego prowadzonym w trybie podstawnym bez negocjacji na zadanie pod nazwą:</w:t>
      </w:r>
      <w:r w:rsidRPr="00EB059D">
        <w:rPr>
          <w:rFonts w:eastAsia="HG Mincho Light J"/>
          <w:b/>
          <w:bCs/>
          <w:sz w:val="20"/>
          <w:szCs w:val="20"/>
        </w:rPr>
        <w:t xml:space="preserve">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8A0AF3">
        <w:rPr>
          <w:rFonts w:eastAsia="HG Mincho Light J"/>
          <w:b/>
          <w:bCs/>
          <w:sz w:val="20"/>
          <w:szCs w:val="20"/>
        </w:rPr>
        <w:t xml:space="preserve"> </w:t>
      </w:r>
      <w:r w:rsidRPr="00EB059D">
        <w:rPr>
          <w:rFonts w:eastAsia="HG Mincho Light J"/>
          <w:b/>
          <w:bCs/>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MELBDZ.261.49.</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0"/>
          <w:szCs w:val="20"/>
        </w:rPr>
        <w:t xml:space="preserve"> </w:t>
      </w:r>
      <w:r w:rsidRPr="00EB059D">
        <w:rPr>
          <w:rFonts w:eastAsia="HG Mincho Light J"/>
          <w:sz w:val="20"/>
          <w:szCs w:val="20"/>
        </w:rPr>
        <w:t xml:space="preserve">my niżej podpisani: </w:t>
      </w:r>
    </w:p>
    <w:p w14:paraId="4A20F6F4" w14:textId="77777777" w:rsidR="00EB059D" w:rsidRPr="00EB059D" w:rsidRDefault="00EB059D" w:rsidP="00EB059D">
      <w:pPr>
        <w:widowControl w:val="0"/>
        <w:suppressAutoHyphens/>
        <w:jc w:val="both"/>
        <w:rPr>
          <w:rFonts w:eastAsia="HG Mincho Light J"/>
          <w:sz w:val="20"/>
          <w:szCs w:val="20"/>
        </w:rPr>
      </w:pPr>
    </w:p>
    <w:p w14:paraId="6DAEC2B5"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b/>
          <w:sz w:val="20"/>
          <w:szCs w:val="20"/>
          <w:lang w:val="x-none"/>
        </w:rPr>
        <w:t xml:space="preserve">Wykonawca 1 </w:t>
      </w:r>
      <w:r w:rsidRPr="00EB059D">
        <w:rPr>
          <w:rFonts w:eastAsia="HG Mincho Light J"/>
          <w:sz w:val="20"/>
          <w:szCs w:val="20"/>
          <w:lang w:val="x-none"/>
        </w:rPr>
        <w:t>…………………………………………………………………………………………………</w:t>
      </w:r>
      <w:r w:rsidRPr="00EB059D">
        <w:rPr>
          <w:rFonts w:eastAsia="HG Mincho Light J"/>
          <w:sz w:val="20"/>
          <w:szCs w:val="20"/>
        </w:rPr>
        <w:t>……………</w:t>
      </w:r>
    </w:p>
    <w:p w14:paraId="64709250"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sz w:val="20"/>
          <w:szCs w:val="20"/>
          <w:lang w:val="x-none"/>
        </w:rPr>
        <w:t>ul. ………………………………………………………………………………………………………………</w:t>
      </w:r>
      <w:r w:rsidRPr="00EB059D">
        <w:rPr>
          <w:rFonts w:eastAsia="HG Mincho Light J"/>
          <w:sz w:val="20"/>
          <w:szCs w:val="20"/>
        </w:rPr>
        <w:t>……</w:t>
      </w:r>
    </w:p>
    <w:p w14:paraId="4DA9EAF1"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p>
    <w:p w14:paraId="0AA6FE44"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w:t>
      </w:r>
      <w:r w:rsidRPr="00EB059D">
        <w:rPr>
          <w:rFonts w:eastAsia="HG Mincho Light J"/>
          <w:sz w:val="20"/>
          <w:szCs w:val="20"/>
        </w:rPr>
        <w:t>……………..</w:t>
      </w:r>
      <w:r w:rsidRPr="00EB059D">
        <w:rPr>
          <w:rFonts w:eastAsia="HG Mincho Light J"/>
          <w:sz w:val="20"/>
          <w:szCs w:val="20"/>
          <w:lang w:val="x-none"/>
        </w:rPr>
        <w:t>@…………………………</w:t>
      </w:r>
      <w:r w:rsidRPr="00EB059D">
        <w:rPr>
          <w:rFonts w:eastAsia="HG Mincho Light J"/>
          <w:sz w:val="20"/>
          <w:szCs w:val="20"/>
        </w:rPr>
        <w:t>……</w:t>
      </w:r>
    </w:p>
    <w:p w14:paraId="43751A98"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p>
    <w:p w14:paraId="7E8A1347"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121297BC" w14:textId="77777777" w:rsidR="00EB059D" w:rsidRPr="00EB059D" w:rsidRDefault="00EB059D" w:rsidP="00EB059D">
      <w:pPr>
        <w:widowControl w:val="0"/>
        <w:suppressAutoHyphens/>
        <w:spacing w:line="360" w:lineRule="auto"/>
        <w:rPr>
          <w:rFonts w:eastAsia="HG Mincho Light J"/>
          <w:b/>
          <w:sz w:val="10"/>
          <w:szCs w:val="20"/>
          <w:lang w:val="x-none"/>
        </w:rPr>
      </w:pPr>
    </w:p>
    <w:p w14:paraId="6E53D465"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b/>
          <w:sz w:val="20"/>
          <w:szCs w:val="20"/>
          <w:lang w:val="x-none"/>
        </w:rPr>
        <w:t xml:space="preserve">Wykonawca </w:t>
      </w:r>
      <w:r w:rsidRPr="00EB059D">
        <w:rPr>
          <w:rFonts w:eastAsia="HG Mincho Light J"/>
          <w:b/>
          <w:sz w:val="20"/>
          <w:szCs w:val="20"/>
        </w:rPr>
        <w:t xml:space="preserve">2* </w:t>
      </w:r>
      <w:r w:rsidRPr="00EB059D">
        <w:rPr>
          <w:rFonts w:eastAsia="HG Mincho Light J"/>
          <w:sz w:val="20"/>
          <w:szCs w:val="20"/>
          <w:lang w:val="x-none"/>
        </w:rPr>
        <w:t>………………………………………………………………………………………………</w:t>
      </w:r>
      <w:r w:rsidRPr="00EB059D">
        <w:rPr>
          <w:rFonts w:eastAsia="HG Mincho Light J"/>
          <w:sz w:val="20"/>
          <w:szCs w:val="20"/>
        </w:rPr>
        <w:t>………………………</w:t>
      </w:r>
    </w:p>
    <w:p w14:paraId="21082360"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sz w:val="20"/>
          <w:szCs w:val="20"/>
          <w:lang w:val="x-none"/>
        </w:rPr>
        <w:t>ul. ………………………………………………………………………………………………………………</w:t>
      </w:r>
      <w:r w:rsidRPr="00EB059D">
        <w:rPr>
          <w:rFonts w:eastAsia="HG Mincho Light J"/>
          <w:sz w:val="20"/>
          <w:szCs w:val="20"/>
        </w:rPr>
        <w:t>……</w:t>
      </w:r>
    </w:p>
    <w:p w14:paraId="5041D6F1"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r w:rsidRPr="00EB059D">
        <w:rPr>
          <w:rFonts w:eastAsia="HG Mincho Light J"/>
          <w:sz w:val="20"/>
          <w:szCs w:val="20"/>
        </w:rPr>
        <w:t>…………</w:t>
      </w:r>
    </w:p>
    <w:p w14:paraId="08DFB6D1"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r w:rsidRPr="00EB059D">
        <w:rPr>
          <w:rFonts w:eastAsia="HG Mincho Light J"/>
          <w:sz w:val="20"/>
          <w:szCs w:val="20"/>
          <w:lang w:val="x-none"/>
        </w:rPr>
        <w:t>@…………………………</w:t>
      </w:r>
    </w:p>
    <w:p w14:paraId="09752C8C"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p>
    <w:p w14:paraId="6F3AA84F"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3857DA68" w14:textId="77777777" w:rsidR="00EB059D" w:rsidRPr="00EB059D" w:rsidRDefault="00EB059D" w:rsidP="00EB059D">
      <w:pPr>
        <w:widowControl w:val="0"/>
        <w:suppressAutoHyphens/>
        <w:spacing w:after="120" w:line="276" w:lineRule="auto"/>
        <w:jc w:val="both"/>
        <w:rPr>
          <w:rFonts w:eastAsia="HG Mincho Light J"/>
          <w:b/>
          <w:sz w:val="10"/>
          <w:szCs w:val="20"/>
          <w:lang w:val="x-none"/>
        </w:rPr>
      </w:pPr>
    </w:p>
    <w:p w14:paraId="1D629D6D" w14:textId="77777777" w:rsidR="00EB059D" w:rsidRPr="00EB059D" w:rsidRDefault="00EB059D" w:rsidP="00EB059D">
      <w:pPr>
        <w:widowControl w:val="0"/>
        <w:suppressAutoHyphens/>
        <w:spacing w:after="120" w:line="276" w:lineRule="auto"/>
        <w:jc w:val="both"/>
        <w:rPr>
          <w:rFonts w:eastAsia="HG Mincho Light J"/>
          <w:bCs/>
          <w:sz w:val="20"/>
          <w:szCs w:val="20"/>
        </w:rPr>
      </w:pPr>
      <w:r w:rsidRPr="00EB059D">
        <w:rPr>
          <w:rFonts w:eastAsia="HG Mincho Light J"/>
          <w:b/>
          <w:sz w:val="20"/>
          <w:szCs w:val="20"/>
          <w:lang w:val="x-none"/>
        </w:rPr>
        <w:t>Pełnomocnik**</w:t>
      </w:r>
      <w:r w:rsidRPr="00EB059D">
        <w:rPr>
          <w:rFonts w:eastAsia="HG Mincho Light J"/>
          <w:sz w:val="20"/>
          <w:szCs w:val="20"/>
          <w:lang w:val="x-none"/>
        </w:rPr>
        <w:t xml:space="preserve"> </w:t>
      </w:r>
      <w:r w:rsidRPr="00EB059D">
        <w:rPr>
          <w:rFonts w:eastAsia="HG Mincho Light J"/>
          <w:bCs/>
          <w:sz w:val="20"/>
          <w:szCs w:val="20"/>
          <w:lang w:val="x-none"/>
        </w:rPr>
        <w:t>do</w:t>
      </w:r>
      <w:r w:rsidRPr="00EB059D">
        <w:rPr>
          <w:rFonts w:eastAsia="HG Mincho Light J"/>
          <w:sz w:val="20"/>
          <w:szCs w:val="20"/>
          <w:lang w:val="x-none"/>
        </w:rPr>
        <w:t xml:space="preserve"> </w:t>
      </w:r>
      <w:r w:rsidRPr="00EB059D">
        <w:rPr>
          <w:rFonts w:eastAsia="HG Mincho Light J"/>
          <w:bCs/>
          <w:sz w:val="20"/>
          <w:szCs w:val="20"/>
          <w:lang w:val="x-none"/>
        </w:rPr>
        <w:t>reprezentowania Wykonawców ubiegających się wspólnie o udzielenie Zamówienia (Lider Konsorcjum) …………………………………………………………………………</w:t>
      </w:r>
      <w:r w:rsidRPr="00EB059D">
        <w:rPr>
          <w:rFonts w:eastAsia="HG Mincho Light J"/>
          <w:bCs/>
          <w:sz w:val="20"/>
          <w:szCs w:val="20"/>
        </w:rPr>
        <w:t>……………………………………………</w:t>
      </w:r>
    </w:p>
    <w:p w14:paraId="6B3E29AC"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sz w:val="20"/>
          <w:szCs w:val="20"/>
          <w:lang w:val="x-none"/>
        </w:rPr>
        <w:t>ul. …………………………………………………………………………………………………………………</w:t>
      </w:r>
    </w:p>
    <w:p w14:paraId="4AD1ABD6"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r w:rsidRPr="00EB059D">
        <w:rPr>
          <w:rFonts w:eastAsia="HG Mincho Light J"/>
          <w:sz w:val="20"/>
          <w:szCs w:val="20"/>
        </w:rPr>
        <w:t>………………….</w:t>
      </w:r>
    </w:p>
    <w:p w14:paraId="68BA106C"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r w:rsidRPr="00EB059D">
        <w:rPr>
          <w:rFonts w:eastAsia="HG Mincho Light J"/>
          <w:sz w:val="20"/>
          <w:szCs w:val="20"/>
          <w:lang w:val="x-none"/>
        </w:rPr>
        <w:t>@…………………………</w:t>
      </w:r>
      <w:r w:rsidRPr="00EB059D">
        <w:rPr>
          <w:rFonts w:eastAsia="HG Mincho Light J"/>
          <w:sz w:val="20"/>
          <w:szCs w:val="20"/>
        </w:rPr>
        <w:t>………………………..</w:t>
      </w:r>
    </w:p>
    <w:p w14:paraId="4514FDB7"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p>
    <w:p w14:paraId="51562055"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70234853" w14:textId="77777777" w:rsidR="00EB059D" w:rsidRPr="00EB059D" w:rsidRDefault="00EB059D" w:rsidP="00EB059D">
      <w:pPr>
        <w:spacing w:line="276" w:lineRule="auto"/>
        <w:rPr>
          <w:bCs/>
          <w:sz w:val="16"/>
          <w:szCs w:val="20"/>
          <w:lang w:eastAsia="x-none"/>
        </w:rPr>
      </w:pPr>
      <w:r w:rsidRPr="00EB059D">
        <w:rPr>
          <w:bCs/>
          <w:sz w:val="16"/>
          <w:szCs w:val="20"/>
          <w:lang w:eastAsia="x-none"/>
        </w:rPr>
        <w:t>* nie potrzebne skreślić lub powielić w przypadku większej liczby Wykonawców wspólnie ubiegających się o udzielenie Zamówienia</w:t>
      </w:r>
    </w:p>
    <w:p w14:paraId="149A8421" w14:textId="77777777" w:rsidR="00EB059D" w:rsidRPr="00EB059D" w:rsidRDefault="00EB059D" w:rsidP="00EB059D">
      <w:pPr>
        <w:spacing w:line="276" w:lineRule="auto"/>
        <w:rPr>
          <w:bCs/>
          <w:sz w:val="16"/>
          <w:szCs w:val="20"/>
          <w:lang w:eastAsia="x-none"/>
        </w:rPr>
      </w:pPr>
      <w:r w:rsidRPr="00EB059D">
        <w:rPr>
          <w:bCs/>
          <w:sz w:val="16"/>
          <w:szCs w:val="20"/>
          <w:lang w:val="x-none" w:eastAsia="x-none"/>
        </w:rPr>
        <w:t>** wypełniają jedynie Wykonawcy wspólne ubiegający się o udzielenie Zamówienia (spółki cywilne lub konsorcja)</w:t>
      </w:r>
    </w:p>
    <w:p w14:paraId="06CB8FBA" w14:textId="77777777" w:rsidR="00EB059D" w:rsidRPr="00EB059D" w:rsidRDefault="00EB059D" w:rsidP="00EB059D">
      <w:pPr>
        <w:spacing w:line="276" w:lineRule="auto"/>
        <w:jc w:val="center"/>
        <w:rPr>
          <w:bCs/>
          <w:sz w:val="16"/>
          <w:szCs w:val="20"/>
          <w:lang w:eastAsia="x-none"/>
        </w:rPr>
      </w:pPr>
    </w:p>
    <w:p w14:paraId="4A558CB7" w14:textId="77777777" w:rsidR="00EB059D" w:rsidRPr="00EB059D" w:rsidRDefault="00EB059D">
      <w:pPr>
        <w:widowControl w:val="0"/>
        <w:numPr>
          <w:ilvl w:val="0"/>
          <w:numId w:val="30"/>
        </w:numPr>
        <w:suppressAutoHyphens/>
        <w:autoSpaceDE w:val="0"/>
        <w:autoSpaceDN w:val="0"/>
        <w:spacing w:line="276" w:lineRule="auto"/>
        <w:ind w:left="426" w:hanging="426"/>
        <w:jc w:val="both"/>
        <w:rPr>
          <w:sz w:val="20"/>
          <w:szCs w:val="20"/>
          <w:lang w:val="x-none" w:eastAsia="x-none"/>
        </w:rPr>
      </w:pPr>
      <w:r w:rsidRPr="00EB059D">
        <w:rPr>
          <w:b/>
          <w:caps/>
          <w:sz w:val="20"/>
          <w:szCs w:val="20"/>
          <w:lang w:val="x-none" w:eastAsia="x-none"/>
        </w:rPr>
        <w:t>SKŁADAM</w:t>
      </w:r>
      <w:r w:rsidRPr="00EB059D">
        <w:rPr>
          <w:b/>
          <w:caps/>
          <w:sz w:val="20"/>
          <w:szCs w:val="20"/>
          <w:lang w:eastAsia="x-none"/>
        </w:rPr>
        <w:t>y</w:t>
      </w:r>
      <w:r w:rsidRPr="00EB059D">
        <w:rPr>
          <w:b/>
          <w:sz w:val="20"/>
          <w:szCs w:val="20"/>
          <w:lang w:val="x-none" w:eastAsia="x-none"/>
        </w:rPr>
        <w:t xml:space="preserve"> OFERTĘ</w:t>
      </w:r>
      <w:r w:rsidRPr="00EB059D">
        <w:rPr>
          <w:sz w:val="20"/>
          <w:szCs w:val="20"/>
          <w:lang w:val="x-none" w:eastAsia="x-none"/>
        </w:rPr>
        <w:t xml:space="preserve"> na wykonanie Przedmiotu Zamówienia zgodnie z SWZ</w:t>
      </w:r>
      <w:r w:rsidRPr="00EB059D">
        <w:rPr>
          <w:sz w:val="20"/>
          <w:szCs w:val="20"/>
          <w:lang w:eastAsia="x-none"/>
        </w:rPr>
        <w:t xml:space="preserve"> i załącznikami do niej</w:t>
      </w:r>
      <w:r w:rsidRPr="00EB059D">
        <w:rPr>
          <w:sz w:val="20"/>
          <w:szCs w:val="20"/>
          <w:lang w:val="x-none" w:eastAsia="x-none"/>
        </w:rPr>
        <w:t>.</w:t>
      </w:r>
    </w:p>
    <w:p w14:paraId="4F042085" w14:textId="77777777" w:rsidR="00EB059D" w:rsidRPr="009F2182" w:rsidRDefault="00EB059D">
      <w:pPr>
        <w:widowControl w:val="0"/>
        <w:numPr>
          <w:ilvl w:val="0"/>
          <w:numId w:val="30"/>
        </w:numPr>
        <w:suppressAutoHyphens/>
        <w:autoSpaceDE w:val="0"/>
        <w:autoSpaceDN w:val="0"/>
        <w:spacing w:line="276" w:lineRule="auto"/>
        <w:ind w:left="426" w:hanging="426"/>
        <w:jc w:val="both"/>
        <w:rPr>
          <w:sz w:val="20"/>
          <w:szCs w:val="20"/>
          <w:lang w:val="x-none" w:eastAsia="x-none"/>
        </w:rPr>
      </w:pPr>
      <w:r w:rsidRPr="00EB059D">
        <w:rPr>
          <w:b/>
          <w:caps/>
          <w:sz w:val="20"/>
          <w:szCs w:val="20"/>
          <w:lang w:val="x-none" w:eastAsia="x-none"/>
        </w:rPr>
        <w:t>Oświadczam</w:t>
      </w:r>
      <w:r w:rsidRPr="00EB059D">
        <w:rPr>
          <w:b/>
          <w:caps/>
          <w:sz w:val="20"/>
          <w:szCs w:val="20"/>
          <w:lang w:eastAsia="x-none"/>
        </w:rPr>
        <w:t>Y</w:t>
      </w:r>
      <w:r w:rsidRPr="00EB059D">
        <w:rPr>
          <w:b/>
          <w:bCs/>
          <w:sz w:val="20"/>
          <w:szCs w:val="20"/>
          <w:lang w:val="x-none" w:eastAsia="x-none"/>
        </w:rPr>
        <w:t>,</w:t>
      </w:r>
      <w:r w:rsidRPr="00EB059D">
        <w:rPr>
          <w:sz w:val="20"/>
          <w:szCs w:val="20"/>
          <w:lang w:val="x-none" w:eastAsia="x-none"/>
        </w:rPr>
        <w:t xml:space="preserve"> że zapoznaliśmy się z treścią SWZ i uznajemy się za związanych określonymi w niej </w:t>
      </w:r>
      <w:r w:rsidRPr="009F2182">
        <w:rPr>
          <w:sz w:val="20"/>
          <w:szCs w:val="20"/>
          <w:lang w:val="x-none" w:eastAsia="x-none"/>
        </w:rPr>
        <w:t>postanowieniami.</w:t>
      </w:r>
      <w:r w:rsidRPr="009F2182">
        <w:rPr>
          <w:b/>
          <w:bCs/>
          <w:sz w:val="20"/>
          <w:szCs w:val="20"/>
          <w:lang w:val="x-none" w:eastAsia="x-none"/>
        </w:rPr>
        <w:t xml:space="preserve"> </w:t>
      </w:r>
    </w:p>
    <w:p w14:paraId="6C607890" w14:textId="77777777" w:rsidR="00EB059D" w:rsidRPr="009F2182" w:rsidRDefault="00EB059D">
      <w:pPr>
        <w:widowControl w:val="0"/>
        <w:numPr>
          <w:ilvl w:val="0"/>
          <w:numId w:val="30"/>
        </w:numPr>
        <w:suppressAutoHyphens/>
        <w:autoSpaceDE w:val="0"/>
        <w:autoSpaceDN w:val="0"/>
        <w:spacing w:line="276" w:lineRule="auto"/>
        <w:ind w:left="426" w:hanging="426"/>
        <w:jc w:val="both"/>
        <w:rPr>
          <w:i/>
          <w:sz w:val="20"/>
          <w:szCs w:val="20"/>
          <w:lang w:val="x-none" w:eastAsia="x-none"/>
        </w:rPr>
      </w:pPr>
      <w:r w:rsidRPr="009F2182">
        <w:rPr>
          <w:b/>
          <w:caps/>
          <w:sz w:val="20"/>
          <w:szCs w:val="20"/>
          <w:lang w:val="x-none" w:eastAsia="x-none"/>
        </w:rPr>
        <w:t>OŚWIADCZAMY</w:t>
      </w:r>
      <w:r w:rsidRPr="009F2182">
        <w:rPr>
          <w:b/>
          <w:bCs/>
          <w:sz w:val="20"/>
          <w:szCs w:val="20"/>
          <w:lang w:val="x-none" w:eastAsia="x-none"/>
        </w:rPr>
        <w:t xml:space="preserve">, </w:t>
      </w:r>
      <w:r w:rsidRPr="009F2182">
        <w:rPr>
          <w:bCs/>
          <w:sz w:val="20"/>
          <w:szCs w:val="20"/>
          <w:lang w:val="x-none" w:eastAsia="x-none"/>
        </w:rPr>
        <w:t>że zapoznaliśmy się ze wzor</w:t>
      </w:r>
      <w:r w:rsidRPr="009F2182">
        <w:rPr>
          <w:bCs/>
          <w:sz w:val="20"/>
          <w:szCs w:val="20"/>
          <w:lang w:eastAsia="x-none"/>
        </w:rPr>
        <w:t xml:space="preserve">em </w:t>
      </w:r>
      <w:r w:rsidRPr="009F2182">
        <w:rPr>
          <w:bCs/>
          <w:sz w:val="20"/>
          <w:szCs w:val="20"/>
          <w:lang w:val="x-none" w:eastAsia="x-none"/>
        </w:rPr>
        <w:t>um</w:t>
      </w:r>
      <w:r w:rsidRPr="009F2182">
        <w:rPr>
          <w:bCs/>
          <w:sz w:val="20"/>
          <w:szCs w:val="20"/>
          <w:lang w:eastAsia="x-none"/>
        </w:rPr>
        <w:t xml:space="preserve">owy </w:t>
      </w:r>
      <w:r w:rsidRPr="009F2182">
        <w:rPr>
          <w:bCs/>
          <w:sz w:val="20"/>
          <w:szCs w:val="20"/>
          <w:lang w:val="x-none" w:eastAsia="x-none"/>
        </w:rPr>
        <w:t xml:space="preserve">stanowiącym </w:t>
      </w:r>
      <w:r w:rsidRPr="009F2182">
        <w:rPr>
          <w:bCs/>
          <w:sz w:val="20"/>
          <w:szCs w:val="20"/>
          <w:lang w:eastAsia="x-none"/>
        </w:rPr>
        <w:t>załącznik d</w:t>
      </w:r>
      <w:r w:rsidRPr="009F2182">
        <w:rPr>
          <w:bCs/>
          <w:sz w:val="20"/>
          <w:szCs w:val="20"/>
          <w:lang w:val="x-none" w:eastAsia="x-none"/>
        </w:rPr>
        <w:t xml:space="preserve">o SWZ </w:t>
      </w:r>
      <w:r w:rsidRPr="009F2182">
        <w:rPr>
          <w:bCs/>
          <w:sz w:val="20"/>
          <w:szCs w:val="20"/>
          <w:lang w:val="x-none" w:eastAsia="x-none"/>
        </w:rPr>
        <w:br/>
        <w:t>i zobowiązujemy się, w przypadku wyboru naszej oferty, do zawarcia umowy zgodnej z ofertą, na warunkach określonych w S</w:t>
      </w:r>
      <w:r w:rsidRPr="009F2182">
        <w:rPr>
          <w:bCs/>
          <w:sz w:val="20"/>
          <w:szCs w:val="20"/>
          <w:lang w:eastAsia="x-none"/>
        </w:rPr>
        <w:t>WZ</w:t>
      </w:r>
      <w:r w:rsidRPr="009F2182">
        <w:rPr>
          <w:bCs/>
          <w:sz w:val="20"/>
          <w:szCs w:val="20"/>
          <w:lang w:val="x-none" w:eastAsia="x-none"/>
        </w:rPr>
        <w:t>, w miejscu i terminie wyznaczonym przez Zamawiającego.</w:t>
      </w:r>
    </w:p>
    <w:p w14:paraId="4BFE1BE1" w14:textId="77777777" w:rsidR="00EB059D" w:rsidRPr="009F2182" w:rsidRDefault="00EB059D">
      <w:pPr>
        <w:widowControl w:val="0"/>
        <w:numPr>
          <w:ilvl w:val="0"/>
          <w:numId w:val="30"/>
        </w:numPr>
        <w:suppressAutoHyphens/>
        <w:autoSpaceDE w:val="0"/>
        <w:autoSpaceDN w:val="0"/>
        <w:spacing w:line="276" w:lineRule="auto"/>
        <w:jc w:val="both"/>
        <w:rPr>
          <w:sz w:val="20"/>
          <w:szCs w:val="20"/>
          <w:lang w:val="x-none" w:eastAsia="x-none"/>
        </w:rPr>
      </w:pPr>
      <w:r w:rsidRPr="009F2182">
        <w:rPr>
          <w:b/>
          <w:bCs/>
          <w:sz w:val="20"/>
          <w:szCs w:val="20"/>
          <w:lang w:val="x-none" w:eastAsia="x-none"/>
        </w:rPr>
        <w:t>OTRZYMALIŚMY</w:t>
      </w:r>
      <w:r w:rsidRPr="009F2182">
        <w:rPr>
          <w:sz w:val="20"/>
          <w:szCs w:val="20"/>
          <w:lang w:val="x-none" w:eastAsia="x-none"/>
        </w:rPr>
        <w:t xml:space="preserve"> konieczne informacje do przygotowania oferty</w:t>
      </w:r>
      <w:r w:rsidRPr="009F2182">
        <w:rPr>
          <w:sz w:val="20"/>
          <w:szCs w:val="20"/>
          <w:lang w:eastAsia="x-none"/>
        </w:rPr>
        <w:t>.</w:t>
      </w:r>
    </w:p>
    <w:p w14:paraId="6E807268" w14:textId="13F32E80" w:rsidR="00EB059D" w:rsidRPr="009F2182"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9F2182">
        <w:rPr>
          <w:b/>
          <w:caps/>
          <w:sz w:val="20"/>
          <w:szCs w:val="20"/>
          <w:lang w:val="x-none" w:eastAsia="x-none"/>
        </w:rPr>
        <w:t>OFERUJEMY</w:t>
      </w:r>
      <w:r w:rsidRPr="009F2182">
        <w:rPr>
          <w:b/>
          <w:bCs/>
          <w:sz w:val="20"/>
          <w:szCs w:val="20"/>
          <w:lang w:val="x-none" w:eastAsia="x-none"/>
        </w:rPr>
        <w:t xml:space="preserve"> </w:t>
      </w:r>
      <w:r w:rsidRPr="009F2182">
        <w:rPr>
          <w:bCs/>
          <w:sz w:val="20"/>
          <w:szCs w:val="20"/>
          <w:lang w:val="x-none" w:eastAsia="x-none"/>
        </w:rPr>
        <w:t xml:space="preserve">wykonanie przedmiotu </w:t>
      </w:r>
      <w:r w:rsidRPr="009F2182">
        <w:rPr>
          <w:bCs/>
          <w:sz w:val="20"/>
          <w:szCs w:val="20"/>
          <w:lang w:eastAsia="x-none"/>
        </w:rPr>
        <w:t>z</w:t>
      </w:r>
      <w:proofErr w:type="spellStart"/>
      <w:r w:rsidRPr="009F2182">
        <w:rPr>
          <w:bCs/>
          <w:sz w:val="20"/>
          <w:szCs w:val="20"/>
          <w:lang w:val="x-none" w:eastAsia="x-none"/>
        </w:rPr>
        <w:t>amówienia</w:t>
      </w:r>
      <w:proofErr w:type="spellEnd"/>
      <w:r w:rsidRPr="009F2182">
        <w:rPr>
          <w:bCs/>
          <w:sz w:val="20"/>
          <w:szCs w:val="20"/>
          <w:lang w:eastAsia="x-none"/>
        </w:rPr>
        <w:t xml:space="preserve"> (w okresie </w:t>
      </w:r>
      <w:r w:rsidR="00ED0814" w:rsidRPr="009F2182">
        <w:rPr>
          <w:bCs/>
          <w:sz w:val="20"/>
          <w:szCs w:val="20"/>
          <w:lang w:eastAsia="x-none"/>
        </w:rPr>
        <w:t>36</w:t>
      </w:r>
      <w:r w:rsidRPr="009F2182">
        <w:rPr>
          <w:bCs/>
          <w:sz w:val="20"/>
          <w:szCs w:val="20"/>
          <w:lang w:eastAsia="x-none"/>
        </w:rPr>
        <w:t xml:space="preserve"> miesięcy)</w:t>
      </w:r>
      <w:r w:rsidRPr="009F2182">
        <w:rPr>
          <w:bCs/>
          <w:sz w:val="20"/>
          <w:szCs w:val="20"/>
          <w:lang w:val="x-none" w:eastAsia="x-none"/>
        </w:rPr>
        <w:t xml:space="preserve"> za</w:t>
      </w:r>
      <w:r w:rsidRPr="009F2182">
        <w:rPr>
          <w:bCs/>
          <w:sz w:val="20"/>
          <w:szCs w:val="20"/>
          <w:lang w:eastAsia="x-none"/>
        </w:rPr>
        <w:t xml:space="preserve"> następującą cenę ryczałtową</w:t>
      </w:r>
      <w:r w:rsidRPr="009F2182">
        <w:rPr>
          <w:bCs/>
          <w:sz w:val="20"/>
          <w:szCs w:val="20"/>
          <w:vertAlign w:val="superscript"/>
          <w:lang w:eastAsia="x-none"/>
        </w:rPr>
        <w:footnoteReference w:id="3"/>
      </w:r>
      <w:r w:rsidRPr="009F2182">
        <w:rPr>
          <w:bCs/>
          <w:sz w:val="20"/>
          <w:szCs w:val="20"/>
          <w:lang w:eastAsia="x-none"/>
        </w:rPr>
        <w:t>:</w:t>
      </w:r>
    </w:p>
    <w:p w14:paraId="57D0170E" w14:textId="77777777" w:rsidR="00EB059D" w:rsidRPr="00EB059D" w:rsidRDefault="00EB059D" w:rsidP="00EB059D">
      <w:pPr>
        <w:widowControl w:val="0"/>
        <w:tabs>
          <w:tab w:val="left" w:pos="709"/>
        </w:tabs>
        <w:suppressAutoHyphens/>
        <w:autoSpaceDE w:val="0"/>
        <w:autoSpaceDN w:val="0"/>
        <w:adjustRightInd w:val="0"/>
        <w:spacing w:line="360" w:lineRule="auto"/>
        <w:ind w:left="357"/>
        <w:rPr>
          <w:rFonts w:eastAsia="HG Mincho Light J"/>
          <w:color w:val="000000"/>
          <w:sz w:val="20"/>
          <w:szCs w:val="20"/>
        </w:rPr>
      </w:pPr>
      <w:bookmarkStart w:id="9" w:name="_Hlk104292819"/>
      <w:r w:rsidRPr="00EB059D">
        <w:rPr>
          <w:rFonts w:eastAsia="HG Mincho Light J"/>
          <w:color w:val="000000"/>
          <w:sz w:val="20"/>
          <w:szCs w:val="20"/>
        </w:rPr>
        <w:lastRenderedPageBreak/>
        <w:t>za kwotę netto:  ................................................. zł. Słownie:……………………………………............................................................ złotych</w:t>
      </w:r>
    </w:p>
    <w:p w14:paraId="65114EBF" w14:textId="72247750" w:rsidR="00EB059D" w:rsidRPr="00EB059D" w:rsidRDefault="00EB059D" w:rsidP="00EB059D">
      <w:pPr>
        <w:widowControl w:val="0"/>
        <w:tabs>
          <w:tab w:val="left" w:pos="426"/>
        </w:tabs>
        <w:suppressAutoHyphens/>
        <w:autoSpaceDE w:val="0"/>
        <w:autoSpaceDN w:val="0"/>
        <w:adjustRightInd w:val="0"/>
        <w:spacing w:line="360" w:lineRule="auto"/>
        <w:ind w:left="357"/>
        <w:rPr>
          <w:rFonts w:eastAsia="HG Mincho Light J"/>
          <w:color w:val="000000"/>
          <w:sz w:val="20"/>
          <w:szCs w:val="20"/>
        </w:rPr>
      </w:pPr>
      <w:r w:rsidRPr="00EB059D">
        <w:rPr>
          <w:rFonts w:eastAsia="HG Mincho Light J"/>
          <w:color w:val="000000"/>
          <w:sz w:val="20"/>
          <w:szCs w:val="20"/>
        </w:rPr>
        <w:t xml:space="preserve">po doliczeniu do ww. kwoty </w:t>
      </w:r>
      <w:r w:rsidR="00763C5D">
        <w:rPr>
          <w:rFonts w:eastAsia="HG Mincho Light J"/>
          <w:color w:val="000000"/>
          <w:sz w:val="20"/>
          <w:szCs w:val="20"/>
        </w:rPr>
        <w:t>23</w:t>
      </w:r>
      <w:r w:rsidRPr="00EB059D">
        <w:rPr>
          <w:rFonts w:eastAsia="HG Mincho Light J"/>
          <w:color w:val="000000"/>
          <w:sz w:val="20"/>
          <w:szCs w:val="20"/>
        </w:rPr>
        <w:t xml:space="preserve">% podatku VAT w wysokości ............................................... zł </w:t>
      </w:r>
    </w:p>
    <w:p w14:paraId="6406ED58" w14:textId="77777777" w:rsidR="00EB059D" w:rsidRPr="00EB059D" w:rsidRDefault="00EB059D" w:rsidP="00EB059D">
      <w:pPr>
        <w:widowControl w:val="0"/>
        <w:tabs>
          <w:tab w:val="left" w:pos="426"/>
        </w:tabs>
        <w:suppressAutoHyphens/>
        <w:autoSpaceDE w:val="0"/>
        <w:autoSpaceDN w:val="0"/>
        <w:adjustRightInd w:val="0"/>
        <w:spacing w:line="360" w:lineRule="auto"/>
        <w:ind w:left="357"/>
        <w:rPr>
          <w:rFonts w:eastAsia="HG Mincho Light J"/>
          <w:bCs/>
          <w:color w:val="000000"/>
          <w:sz w:val="20"/>
          <w:szCs w:val="20"/>
        </w:rPr>
      </w:pPr>
      <w:r w:rsidRPr="00EB059D">
        <w:rPr>
          <w:rFonts w:eastAsia="HG Mincho Light J"/>
          <w:color w:val="000000"/>
          <w:sz w:val="20"/>
          <w:szCs w:val="20"/>
        </w:rPr>
        <w:t xml:space="preserve">cena brutto oferty wynosi  ............................................... zł. </w:t>
      </w:r>
      <w:r w:rsidRPr="00EB059D">
        <w:rPr>
          <w:rFonts w:eastAsia="HG Mincho Light J"/>
          <w:bCs/>
          <w:color w:val="000000"/>
          <w:sz w:val="20"/>
          <w:szCs w:val="20"/>
        </w:rPr>
        <w:t>Słownie:…………………………………........................................................ złotych.</w:t>
      </w:r>
    </w:p>
    <w:bookmarkEnd w:id="9"/>
    <w:p w14:paraId="78CC41C0" w14:textId="77777777" w:rsidR="00EB059D" w:rsidRPr="00EB059D" w:rsidRDefault="00EB059D" w:rsidP="00EB059D">
      <w:pPr>
        <w:widowControl w:val="0"/>
        <w:suppressAutoHyphens/>
        <w:spacing w:line="276" w:lineRule="auto"/>
        <w:ind w:left="426"/>
        <w:jc w:val="both"/>
        <w:rPr>
          <w:rFonts w:eastAsia="HG Mincho Light J"/>
          <w:b/>
          <w:color w:val="000000"/>
          <w:sz w:val="20"/>
          <w:szCs w:val="20"/>
        </w:rPr>
      </w:pPr>
    </w:p>
    <w:p w14:paraId="04105FDC" w14:textId="77777777" w:rsidR="00EB059D" w:rsidRPr="00EB059D" w:rsidRDefault="00EB059D" w:rsidP="00EB059D">
      <w:pPr>
        <w:widowControl w:val="0"/>
        <w:suppressAutoHyphens/>
        <w:spacing w:line="276" w:lineRule="auto"/>
        <w:ind w:left="426"/>
        <w:rPr>
          <w:rFonts w:ascii="Calibri Light" w:eastAsia="HG Mincho Light J" w:hAnsi="Calibri Light" w:cs="Calibri Light"/>
          <w:b/>
          <w:color w:val="000000"/>
          <w:sz w:val="20"/>
          <w:szCs w:val="20"/>
        </w:rPr>
      </w:pPr>
    </w:p>
    <w:p w14:paraId="033A252F"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Cs/>
          <w:sz w:val="20"/>
          <w:szCs w:val="20"/>
          <w:lang w:val="x-none" w:eastAsia="x-none"/>
        </w:rPr>
        <w:t xml:space="preserve">Oferujemy </w:t>
      </w:r>
      <w:r w:rsidRPr="00EB059D">
        <w:rPr>
          <w:b/>
          <w:sz w:val="20"/>
          <w:szCs w:val="20"/>
          <w:u w:val="single"/>
          <w:lang w:val="x-none" w:eastAsia="x-none"/>
        </w:rPr>
        <w:t>cenę ryczałtową za 1 miesiąc</w:t>
      </w:r>
      <w:r w:rsidRPr="00EB059D">
        <w:rPr>
          <w:bCs/>
          <w:sz w:val="20"/>
          <w:szCs w:val="20"/>
          <w:lang w:val="x-none" w:eastAsia="x-none"/>
        </w:rPr>
        <w:t xml:space="preserve"> świadczenia usługi stanowiącej przedmiot zamówienia:</w:t>
      </w:r>
    </w:p>
    <w:p w14:paraId="68B140A2" w14:textId="77777777" w:rsidR="00EB059D" w:rsidRPr="00EB059D" w:rsidRDefault="00EB059D" w:rsidP="00EB059D">
      <w:pPr>
        <w:autoSpaceDE w:val="0"/>
        <w:autoSpaceDN w:val="0"/>
        <w:spacing w:line="276" w:lineRule="auto"/>
        <w:ind w:left="357"/>
        <w:jc w:val="both"/>
        <w:rPr>
          <w:bCs/>
          <w:sz w:val="20"/>
          <w:szCs w:val="20"/>
          <w:lang w:val="x-none" w:eastAsia="x-none"/>
        </w:rPr>
      </w:pPr>
    </w:p>
    <w:p w14:paraId="4AF761A8" w14:textId="4F94AE43" w:rsidR="00EB059D" w:rsidRPr="00EB059D" w:rsidRDefault="00EB059D" w:rsidP="00EB059D">
      <w:pPr>
        <w:spacing w:after="120"/>
        <w:ind w:left="357"/>
        <w:jc w:val="both"/>
        <w:rPr>
          <w:rFonts w:eastAsia="HG Mincho Light J"/>
          <w:sz w:val="20"/>
          <w:szCs w:val="20"/>
        </w:rPr>
      </w:pPr>
      <w:r w:rsidRPr="00EB059D">
        <w:rPr>
          <w:rFonts w:eastAsia="HG Mincho Light J"/>
          <w:sz w:val="20"/>
          <w:szCs w:val="20"/>
        </w:rPr>
        <w:t xml:space="preserve">Cena netto:………………………..zł (słownie złotych:……………………..) po doliczeniu do ww. kwoty </w:t>
      </w:r>
      <w:r w:rsidR="00763C5D">
        <w:rPr>
          <w:rFonts w:eastAsia="HG Mincho Light J"/>
          <w:sz w:val="20"/>
          <w:szCs w:val="20"/>
        </w:rPr>
        <w:t>23</w:t>
      </w:r>
      <w:r w:rsidRPr="00EB059D">
        <w:rPr>
          <w:rFonts w:eastAsia="HG Mincho Light J"/>
          <w:sz w:val="20"/>
          <w:szCs w:val="20"/>
        </w:rPr>
        <w:t>% podatku VAT cena brutto wynosi…………………………………….zł (słownie złotych: ………………)</w:t>
      </w:r>
    </w:p>
    <w:p w14:paraId="1B860743" w14:textId="77777777" w:rsidR="00EB059D" w:rsidRPr="00EB059D" w:rsidRDefault="00EB059D" w:rsidP="00EB059D">
      <w:pPr>
        <w:autoSpaceDE w:val="0"/>
        <w:autoSpaceDN w:val="0"/>
        <w:ind w:left="357"/>
        <w:jc w:val="both"/>
        <w:rPr>
          <w:sz w:val="20"/>
          <w:szCs w:val="20"/>
          <w:lang w:val="x-none" w:eastAsia="x-none"/>
        </w:rPr>
      </w:pPr>
    </w:p>
    <w:p w14:paraId="7FD15A45" w14:textId="77777777" w:rsidR="00EB059D" w:rsidRPr="00EB059D" w:rsidRDefault="00EB059D" w:rsidP="00EB059D">
      <w:pPr>
        <w:autoSpaceDE w:val="0"/>
        <w:autoSpaceDN w:val="0"/>
        <w:ind w:left="357"/>
        <w:jc w:val="both"/>
        <w:rPr>
          <w:sz w:val="20"/>
          <w:szCs w:val="20"/>
          <w:lang w:val="x-none" w:eastAsia="x-none"/>
        </w:rPr>
      </w:pPr>
    </w:p>
    <w:p w14:paraId="4CB580AA" w14:textId="1EB83B6C" w:rsidR="00EB059D" w:rsidRPr="00EB059D" w:rsidRDefault="00EB059D">
      <w:pPr>
        <w:widowControl w:val="0"/>
        <w:numPr>
          <w:ilvl w:val="0"/>
          <w:numId w:val="30"/>
        </w:numPr>
        <w:suppressAutoHyphens/>
        <w:autoSpaceDE w:val="0"/>
        <w:autoSpaceDN w:val="0"/>
        <w:spacing w:line="276" w:lineRule="auto"/>
        <w:jc w:val="both"/>
        <w:rPr>
          <w:b/>
          <w:bCs/>
          <w:color w:val="4472C4"/>
          <w:sz w:val="20"/>
          <w:szCs w:val="20"/>
          <w:lang w:val="x-none" w:eastAsia="x-none"/>
        </w:rPr>
      </w:pPr>
      <w:r w:rsidRPr="00EB059D">
        <w:rPr>
          <w:b/>
          <w:bCs/>
          <w:sz w:val="20"/>
          <w:szCs w:val="20"/>
          <w:lang w:val="x-none" w:eastAsia="x-none"/>
        </w:rPr>
        <w:t>Dodatkowe kryteria oceny ofert</w:t>
      </w:r>
      <w:r w:rsidRPr="00EB059D">
        <w:rPr>
          <w:b/>
          <w:bCs/>
          <w:sz w:val="20"/>
          <w:szCs w:val="20"/>
          <w:lang w:eastAsia="x-none"/>
        </w:rPr>
        <w:t xml:space="preserve"> – czas reakcji dojazdu na zgłoszenie</w:t>
      </w:r>
      <w:r w:rsidRPr="00EB059D">
        <w:rPr>
          <w:sz w:val="20"/>
          <w:szCs w:val="20"/>
          <w:lang w:val="x-none" w:eastAsia="x-none"/>
        </w:rPr>
        <w:t xml:space="preserve">, </w:t>
      </w:r>
      <w:r w:rsidRPr="00EB059D">
        <w:rPr>
          <w:sz w:val="20"/>
          <w:szCs w:val="20"/>
          <w:lang w:eastAsia="x-none"/>
        </w:rPr>
        <w:t>(</w:t>
      </w:r>
      <w:r w:rsidRPr="00EB059D">
        <w:rPr>
          <w:sz w:val="20"/>
          <w:szCs w:val="20"/>
          <w:lang w:val="x-none" w:eastAsia="x-none"/>
        </w:rPr>
        <w:t>zgodnie z rozdziałem 1</w:t>
      </w:r>
      <w:r w:rsidRPr="00EB059D">
        <w:rPr>
          <w:sz w:val="20"/>
          <w:szCs w:val="20"/>
          <w:lang w:eastAsia="x-none"/>
        </w:rPr>
        <w:t>7</w:t>
      </w:r>
      <w:r w:rsidRPr="00EB059D">
        <w:rPr>
          <w:sz w:val="20"/>
          <w:szCs w:val="20"/>
          <w:lang w:val="x-none" w:eastAsia="x-none"/>
        </w:rPr>
        <w:t xml:space="preserve"> pkt.</w:t>
      </w:r>
      <w:r w:rsidRPr="00EB059D">
        <w:rPr>
          <w:sz w:val="20"/>
          <w:szCs w:val="20"/>
          <w:lang w:eastAsia="x-none"/>
        </w:rPr>
        <w:t>17.4</w:t>
      </w:r>
      <w:r w:rsidRPr="00EB059D">
        <w:rPr>
          <w:sz w:val="20"/>
          <w:szCs w:val="20"/>
          <w:lang w:val="x-none" w:eastAsia="x-none"/>
        </w:rPr>
        <w:t>. SIWZ</w:t>
      </w:r>
      <w:r w:rsidRPr="00EB059D">
        <w:rPr>
          <w:sz w:val="20"/>
          <w:szCs w:val="20"/>
          <w:lang w:eastAsia="x-none"/>
        </w:rPr>
        <w:t>)</w:t>
      </w:r>
      <w:r w:rsidRPr="00EB059D">
        <w:rPr>
          <w:sz w:val="20"/>
          <w:szCs w:val="20"/>
          <w:vertAlign w:val="superscript"/>
          <w:lang w:eastAsia="x-none"/>
        </w:rPr>
        <w:footnoteReference w:id="4"/>
      </w:r>
      <w:r w:rsidRPr="00EB059D">
        <w:rPr>
          <w:sz w:val="20"/>
          <w:szCs w:val="20"/>
          <w:lang w:eastAsia="x-none"/>
        </w:rPr>
        <w:t>:</w:t>
      </w:r>
    </w:p>
    <w:p w14:paraId="6A15E7D3" w14:textId="77777777" w:rsidR="00EB059D" w:rsidRPr="00EB059D" w:rsidRDefault="00EB059D" w:rsidP="00EB059D">
      <w:pPr>
        <w:autoSpaceDE w:val="0"/>
        <w:autoSpaceDN w:val="0"/>
        <w:spacing w:line="276" w:lineRule="auto"/>
        <w:ind w:left="357"/>
        <w:jc w:val="both"/>
        <w:rPr>
          <w:sz w:val="20"/>
          <w:szCs w:val="20"/>
          <w:lang w:eastAsia="x-none"/>
        </w:rPr>
      </w:pPr>
      <w:r w:rsidRPr="00EB059D">
        <w:rPr>
          <w:b/>
          <w:bCs/>
          <w:sz w:val="20"/>
          <w:szCs w:val="20"/>
          <w:lang w:eastAsia="x-none"/>
        </w:rPr>
        <w:t xml:space="preserve">8.1. </w:t>
      </w:r>
      <w:r w:rsidRPr="00EB059D">
        <w:rPr>
          <w:b/>
          <w:bCs/>
          <w:sz w:val="20"/>
          <w:szCs w:val="20"/>
          <w:lang w:val="x-none" w:eastAsia="x-none"/>
        </w:rPr>
        <w:t>Część 1</w:t>
      </w:r>
      <w:r w:rsidRPr="00EB059D">
        <w:rPr>
          <w:sz w:val="20"/>
          <w:szCs w:val="20"/>
          <w:lang w:val="x-none" w:eastAsia="x-none"/>
        </w:rPr>
        <w:t xml:space="preserve"> deklarujemy</w:t>
      </w:r>
      <w:r w:rsidRPr="00EB059D">
        <w:rPr>
          <w:sz w:val="20"/>
          <w:szCs w:val="20"/>
          <w:lang w:eastAsia="x-none"/>
        </w:rPr>
        <w:t xml:space="preserve"> czas reakcji dojazdu na zgłoszenie dotyczące uwolnienia ludzi:</w:t>
      </w:r>
    </w:p>
    <w:p w14:paraId="656B8355" w14:textId="5CD2C6B1" w:rsidR="00EB059D" w:rsidRPr="00EB059D" w:rsidRDefault="00EB059D" w:rsidP="00EB059D">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9F2182">
        <w:rPr>
          <w:b/>
          <w:bCs/>
          <w:sz w:val="20"/>
          <w:szCs w:val="20"/>
          <w:lang w:eastAsia="x-none"/>
        </w:rPr>
        <w:t>6 godzin</w:t>
      </w:r>
    </w:p>
    <w:p w14:paraId="689A537B" w14:textId="59C1DD21" w:rsidR="00EB059D" w:rsidRPr="00EB059D" w:rsidRDefault="00EB059D" w:rsidP="00EB059D">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9F2182">
        <w:rPr>
          <w:b/>
          <w:bCs/>
          <w:sz w:val="20"/>
          <w:szCs w:val="20"/>
          <w:lang w:eastAsia="x-none"/>
        </w:rPr>
        <w:t>12 godzin</w:t>
      </w:r>
    </w:p>
    <w:p w14:paraId="03817C57" w14:textId="3F393615" w:rsidR="00EB059D" w:rsidRPr="00EB059D" w:rsidRDefault="00EB059D" w:rsidP="00EB059D">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9F2182">
        <w:rPr>
          <w:b/>
          <w:bCs/>
          <w:sz w:val="20"/>
          <w:szCs w:val="20"/>
          <w:lang w:eastAsia="x-none"/>
        </w:rPr>
        <w:t>24 godzin</w:t>
      </w:r>
    </w:p>
    <w:p w14:paraId="198BC33D" w14:textId="77777777" w:rsidR="00EB059D" w:rsidRPr="00EB059D" w:rsidRDefault="00EB059D" w:rsidP="00EB059D">
      <w:pPr>
        <w:rPr>
          <w:b/>
          <w:bCs/>
          <w:sz w:val="20"/>
          <w:szCs w:val="20"/>
          <w:lang w:val="x-none" w:eastAsia="x-none"/>
        </w:rPr>
      </w:pPr>
    </w:p>
    <w:p w14:paraId="4D41358F" w14:textId="77777777" w:rsidR="00EB059D" w:rsidRPr="00EB059D" w:rsidRDefault="00EB059D">
      <w:pPr>
        <w:widowControl w:val="0"/>
        <w:numPr>
          <w:ilvl w:val="0"/>
          <w:numId w:val="30"/>
        </w:numPr>
        <w:suppressAutoHyphens/>
        <w:autoSpaceDE w:val="0"/>
        <w:autoSpaceDN w:val="0"/>
        <w:jc w:val="both"/>
        <w:rPr>
          <w:bCs/>
          <w:sz w:val="20"/>
          <w:szCs w:val="20"/>
          <w:lang w:val="x-none" w:eastAsia="x-none"/>
        </w:rPr>
      </w:pPr>
      <w:r w:rsidRPr="00EB059D">
        <w:rPr>
          <w:b/>
          <w:bCs/>
          <w:sz w:val="20"/>
          <w:szCs w:val="20"/>
          <w:lang w:val="x-none" w:eastAsia="x-none"/>
        </w:rPr>
        <w:t>Zatrudnienie osób na podstawie umowy o pracę.</w:t>
      </w:r>
      <w:r w:rsidRPr="00EB059D">
        <w:rPr>
          <w:b/>
          <w:sz w:val="20"/>
          <w:szCs w:val="20"/>
          <w:lang w:val="x-none" w:eastAsia="x-none"/>
        </w:rPr>
        <w:t xml:space="preserve"> </w:t>
      </w:r>
      <w:r w:rsidRPr="00EB059D">
        <w:rPr>
          <w:bCs/>
          <w:sz w:val="20"/>
          <w:szCs w:val="20"/>
          <w:lang w:val="x-none" w:eastAsia="x-none"/>
        </w:rPr>
        <w:t>Zobowiązujemy się zatrudnić na podstawie  umowy o pracę osoby wykonujące czynności w zakresie realizacji zamówienia: opisane w szczegółowym opisie przedmiotu zamówienia w celu prawidłowego wykonania przedmiotu umowy. Zapewniamy udział osób zatrudnionych na podstawie umowy o pracę, które skierujemy do realizacji niniejszego zamówienia (podczas realizacji) w całym okresie realizacji umowy</w:t>
      </w:r>
      <w:r w:rsidRPr="00EB059D">
        <w:rPr>
          <w:bCs/>
          <w:sz w:val="20"/>
          <w:szCs w:val="20"/>
          <w:lang w:eastAsia="x-none"/>
        </w:rPr>
        <w:t xml:space="preserve"> zgodzie z </w:t>
      </w:r>
      <w:r w:rsidRPr="00EB059D">
        <w:rPr>
          <w:b/>
          <w:sz w:val="20"/>
          <w:szCs w:val="20"/>
          <w:lang w:eastAsia="x-none"/>
        </w:rPr>
        <w:t>załącznikiem nr 1f do formularza oferty</w:t>
      </w:r>
      <w:r w:rsidRPr="00EB059D">
        <w:rPr>
          <w:bCs/>
          <w:sz w:val="20"/>
          <w:szCs w:val="20"/>
          <w:lang w:eastAsia="x-none"/>
        </w:rPr>
        <w:t>.</w:t>
      </w:r>
    </w:p>
    <w:p w14:paraId="59B09706" w14:textId="77777777" w:rsidR="00EB059D" w:rsidRPr="00EB059D" w:rsidRDefault="00EB059D" w:rsidP="00EB059D">
      <w:pPr>
        <w:widowControl w:val="0"/>
        <w:suppressAutoHyphens/>
        <w:rPr>
          <w:sz w:val="20"/>
          <w:szCs w:val="20"/>
        </w:rPr>
      </w:pPr>
    </w:p>
    <w:p w14:paraId="669EA67B" w14:textId="77777777" w:rsidR="00EB059D" w:rsidRPr="00EB059D" w:rsidRDefault="00EB059D">
      <w:pPr>
        <w:widowControl w:val="0"/>
        <w:numPr>
          <w:ilvl w:val="0"/>
          <w:numId w:val="30"/>
        </w:numPr>
        <w:suppressAutoHyphens/>
        <w:spacing w:line="276" w:lineRule="auto"/>
        <w:jc w:val="both"/>
        <w:rPr>
          <w:sz w:val="20"/>
          <w:szCs w:val="20"/>
        </w:rPr>
      </w:pPr>
      <w:r w:rsidRPr="00EB059D">
        <w:rPr>
          <w:sz w:val="20"/>
          <w:szCs w:val="20"/>
        </w:rPr>
        <w:t>Oświadczamy, że wybór naszej oferty</w:t>
      </w:r>
      <w:r w:rsidRPr="00EB059D">
        <w:rPr>
          <w:sz w:val="20"/>
          <w:szCs w:val="20"/>
          <w:vertAlign w:val="superscript"/>
        </w:rPr>
        <w:footnoteReference w:id="5"/>
      </w:r>
      <w:r w:rsidRPr="00EB059D">
        <w:rPr>
          <w:sz w:val="20"/>
          <w:szCs w:val="20"/>
        </w:rPr>
        <w:t>:</w:t>
      </w:r>
    </w:p>
    <w:p w14:paraId="6F65ACB3" w14:textId="77777777" w:rsidR="00EB059D" w:rsidRPr="00EB059D" w:rsidRDefault="00EB059D" w:rsidP="00EB059D">
      <w:pPr>
        <w:spacing w:line="276" w:lineRule="auto"/>
        <w:ind w:left="360"/>
        <w:jc w:val="both"/>
        <w:rPr>
          <w:sz w:val="20"/>
          <w:szCs w:val="20"/>
        </w:rPr>
      </w:pPr>
    </w:p>
    <w:p w14:paraId="2A9F3E13" w14:textId="77777777" w:rsidR="00EB059D" w:rsidRPr="00EB059D" w:rsidRDefault="00EB059D" w:rsidP="00EB059D">
      <w:pPr>
        <w:spacing w:line="276" w:lineRule="auto"/>
        <w:ind w:left="360"/>
        <w:jc w:val="both"/>
        <w:rPr>
          <w:sz w:val="20"/>
          <w:szCs w:val="20"/>
        </w:rPr>
      </w:pPr>
      <w:r w:rsidRPr="00EB059D">
        <w:rPr>
          <w:rFonts w:ascii="Cambria Math" w:eastAsia="Yu Gothic" w:hAnsi="Cambria Math" w:cs="Cambria Math"/>
          <w:sz w:val="20"/>
          <w:szCs w:val="20"/>
        </w:rPr>
        <w:t>⃞</w:t>
      </w:r>
      <w:r w:rsidRPr="00EB059D">
        <w:rPr>
          <w:sz w:val="20"/>
          <w:szCs w:val="20"/>
        </w:rPr>
        <w:t xml:space="preserve">  </w:t>
      </w:r>
      <w:r w:rsidRPr="00EB059D">
        <w:rPr>
          <w:rFonts w:eastAsia="HG Mincho Light J"/>
          <w:sz w:val="20"/>
          <w:szCs w:val="20"/>
        </w:rPr>
        <w:t>nie będzie prowadzić u Zamawiającego do powstania obowiązku podatkowego zgodnie z ustawą z dnia 11 marca 2014 r. o podatku od towarów i usług (Dz. U. z 2018 r. poz. 2174, z </w:t>
      </w:r>
      <w:proofErr w:type="spellStart"/>
      <w:r w:rsidRPr="00EB059D">
        <w:rPr>
          <w:rFonts w:eastAsia="HG Mincho Light J"/>
          <w:sz w:val="20"/>
          <w:szCs w:val="20"/>
        </w:rPr>
        <w:t>późn</w:t>
      </w:r>
      <w:proofErr w:type="spellEnd"/>
      <w:r w:rsidRPr="00EB059D">
        <w:rPr>
          <w:rFonts w:eastAsia="HG Mincho Light J"/>
          <w:sz w:val="20"/>
          <w:szCs w:val="20"/>
        </w:rPr>
        <w:t>. zm.)</w:t>
      </w:r>
    </w:p>
    <w:p w14:paraId="3A1D19DF" w14:textId="77777777" w:rsidR="00EB059D" w:rsidRPr="00EB059D" w:rsidRDefault="00EB059D" w:rsidP="00EB059D">
      <w:pPr>
        <w:spacing w:line="276" w:lineRule="auto"/>
        <w:ind w:left="360"/>
        <w:jc w:val="both"/>
        <w:rPr>
          <w:rFonts w:eastAsia="HG Mincho Light J"/>
          <w:sz w:val="20"/>
          <w:szCs w:val="20"/>
        </w:rPr>
      </w:pPr>
    </w:p>
    <w:p w14:paraId="097657FB" w14:textId="77777777" w:rsidR="00EB059D" w:rsidRPr="00EB059D" w:rsidRDefault="00EB059D" w:rsidP="00EB059D">
      <w:pPr>
        <w:spacing w:line="276" w:lineRule="auto"/>
        <w:ind w:left="360"/>
        <w:jc w:val="both"/>
        <w:rPr>
          <w:sz w:val="20"/>
          <w:szCs w:val="20"/>
        </w:rPr>
      </w:pPr>
      <w:r w:rsidRPr="00EB059D">
        <w:rPr>
          <w:rFonts w:ascii="Cambria Math" w:eastAsia="Yu Gothic" w:hAnsi="Cambria Math" w:cs="Cambria Math"/>
          <w:sz w:val="20"/>
          <w:szCs w:val="20"/>
        </w:rPr>
        <w:t>⃞</w:t>
      </w:r>
      <w:r w:rsidRPr="00EB059D">
        <w:rPr>
          <w:rFonts w:eastAsia="HG Mincho Light J"/>
          <w:sz w:val="20"/>
          <w:szCs w:val="20"/>
        </w:rPr>
        <w:t xml:space="preserve"> będzie prowadzić u Zamawiającego do powstania obowiązku podatkowego zgodnie z ustawą z dnia 11 marca 2014 r. o podatku od towarów i usług (Dz. U. z 2018 r. poz. 2174, z </w:t>
      </w:r>
      <w:proofErr w:type="spellStart"/>
      <w:r w:rsidRPr="00EB059D">
        <w:rPr>
          <w:rFonts w:eastAsia="HG Mincho Light J"/>
          <w:sz w:val="20"/>
          <w:szCs w:val="20"/>
        </w:rPr>
        <w:t>późn</w:t>
      </w:r>
      <w:proofErr w:type="spellEnd"/>
      <w:r w:rsidRPr="00EB059D">
        <w:rPr>
          <w:rFonts w:eastAsia="HG Mincho Light J"/>
          <w:sz w:val="20"/>
          <w:szCs w:val="20"/>
        </w:rPr>
        <w:t>. zm.). W związku z czym wskazujemy nazwę (rodzaj) towaru lub usługi, których dostawa lub świadczenie będzie prowadzić do obowiązku jego powstania oraz ich wartość bez kwoty podatku: ……………………………………………………………………</w:t>
      </w:r>
    </w:p>
    <w:p w14:paraId="1C19F51A" w14:textId="77777777" w:rsidR="00EB059D" w:rsidRPr="00EB059D" w:rsidRDefault="00EB059D" w:rsidP="00EB059D">
      <w:pPr>
        <w:widowControl w:val="0"/>
        <w:suppressAutoHyphens/>
        <w:spacing w:line="276" w:lineRule="auto"/>
        <w:ind w:left="426"/>
        <w:jc w:val="both"/>
        <w:rPr>
          <w:rFonts w:eastAsia="HG Mincho Light J"/>
          <w:b/>
          <w:sz w:val="20"/>
          <w:szCs w:val="20"/>
        </w:rPr>
      </w:pPr>
    </w:p>
    <w:p w14:paraId="2ADCB3C6" w14:textId="77777777" w:rsidR="00EB059D" w:rsidRPr="00EB059D" w:rsidRDefault="00EB059D">
      <w:pPr>
        <w:widowControl w:val="0"/>
        <w:numPr>
          <w:ilvl w:val="0"/>
          <w:numId w:val="30"/>
        </w:numPr>
        <w:suppressAutoHyphens/>
        <w:spacing w:line="276" w:lineRule="auto"/>
        <w:jc w:val="both"/>
        <w:rPr>
          <w:sz w:val="20"/>
          <w:szCs w:val="20"/>
        </w:rPr>
      </w:pPr>
      <w:r w:rsidRPr="00EB059D">
        <w:rPr>
          <w:sz w:val="20"/>
          <w:szCs w:val="20"/>
        </w:rPr>
        <w:t>Rodzaj Wykonawcy składającego ofertę:</w:t>
      </w:r>
    </w:p>
    <w:p w14:paraId="6FE977C9"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sz w:val="20"/>
          <w:szCs w:val="20"/>
          <w:lang w:eastAsia="x-none"/>
        </w:rPr>
        <w:t xml:space="preserve"> </w:t>
      </w:r>
      <w:r w:rsidRPr="00EB059D">
        <w:rPr>
          <w:sz w:val="20"/>
          <w:szCs w:val="20"/>
          <w:lang w:val="x-none" w:eastAsia="x-none"/>
        </w:rPr>
        <w:t>mikroprzedsiębiorstwo</w:t>
      </w:r>
      <w:r w:rsidRPr="00EB059D">
        <w:rPr>
          <w:sz w:val="20"/>
          <w:szCs w:val="20"/>
          <w:vertAlign w:val="superscript"/>
          <w:lang w:val="x-none"/>
        </w:rPr>
        <w:footnoteReference w:id="6"/>
      </w:r>
    </w:p>
    <w:p w14:paraId="6AA55772"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sz w:val="20"/>
          <w:szCs w:val="20"/>
          <w:lang w:eastAsia="x-none"/>
        </w:rPr>
        <w:t xml:space="preserve"> </w:t>
      </w:r>
      <w:r w:rsidRPr="00EB059D">
        <w:rPr>
          <w:sz w:val="20"/>
          <w:szCs w:val="20"/>
          <w:lang w:val="x-none" w:eastAsia="x-none"/>
        </w:rPr>
        <w:t>małe przedsiębiorstwo</w:t>
      </w:r>
      <w:r w:rsidRPr="00EB059D">
        <w:rPr>
          <w:sz w:val="20"/>
          <w:szCs w:val="20"/>
          <w:vertAlign w:val="superscript"/>
          <w:lang w:val="x-none"/>
        </w:rPr>
        <w:footnoteReference w:id="7"/>
      </w:r>
    </w:p>
    <w:p w14:paraId="6418B350"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średnie przedsiębiorstwo</w:t>
      </w:r>
      <w:r w:rsidRPr="00EB059D">
        <w:rPr>
          <w:sz w:val="20"/>
          <w:szCs w:val="20"/>
          <w:vertAlign w:val="superscript"/>
          <w:lang w:val="x-none"/>
        </w:rPr>
        <w:footnoteReference w:id="8"/>
      </w:r>
    </w:p>
    <w:p w14:paraId="22A3EA6B"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jednoosobowa działalność gospodarcza</w:t>
      </w:r>
      <w:r w:rsidRPr="00EB059D">
        <w:rPr>
          <w:sz w:val="20"/>
          <w:szCs w:val="20"/>
          <w:vertAlign w:val="superscript"/>
          <w:lang w:val="x-none"/>
        </w:rPr>
        <w:footnoteReference w:id="9"/>
      </w:r>
    </w:p>
    <w:p w14:paraId="0564C2FF"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osoba fizyczna nieprowadząca działalności gospodarczej</w:t>
      </w:r>
      <w:r w:rsidRPr="00EB059D">
        <w:rPr>
          <w:sz w:val="20"/>
          <w:szCs w:val="20"/>
          <w:vertAlign w:val="superscript"/>
          <w:lang w:val="x-none"/>
        </w:rPr>
        <w:footnoteReference w:id="10"/>
      </w:r>
    </w:p>
    <w:p w14:paraId="059965FD" w14:textId="77777777" w:rsidR="00EB059D" w:rsidRPr="00EB059D" w:rsidRDefault="00EB059D" w:rsidP="00EB059D">
      <w:pPr>
        <w:autoSpaceDE w:val="0"/>
        <w:autoSpaceDN w:val="0"/>
        <w:spacing w:line="276" w:lineRule="auto"/>
        <w:ind w:left="357"/>
        <w:jc w:val="both"/>
        <w:rPr>
          <w:sz w:val="20"/>
          <w:szCs w:val="20"/>
          <w:lang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inny rodzaj</w:t>
      </w:r>
      <w:r w:rsidRPr="00EB059D">
        <w:rPr>
          <w:sz w:val="20"/>
          <w:szCs w:val="20"/>
          <w:vertAlign w:val="superscript"/>
          <w:lang w:val="x-none"/>
        </w:rPr>
        <w:footnoteReference w:id="11"/>
      </w:r>
      <w:r w:rsidRPr="00EB059D">
        <w:rPr>
          <w:sz w:val="20"/>
          <w:szCs w:val="20"/>
          <w:lang w:eastAsia="x-none"/>
        </w:rPr>
        <w:t xml:space="preserve"> ……………………………………………………… (proszę podać)</w:t>
      </w:r>
    </w:p>
    <w:p w14:paraId="68EA5AF9" w14:textId="77777777" w:rsidR="00EB059D" w:rsidRPr="00EB059D" w:rsidRDefault="00EB059D" w:rsidP="00EB059D">
      <w:pPr>
        <w:autoSpaceDE w:val="0"/>
        <w:autoSpaceDN w:val="0"/>
        <w:spacing w:line="276" w:lineRule="auto"/>
        <w:ind w:left="357"/>
        <w:jc w:val="both"/>
        <w:rPr>
          <w:b/>
          <w:bCs/>
          <w:sz w:val="20"/>
          <w:szCs w:val="20"/>
          <w:lang w:val="x-none" w:eastAsia="x-none"/>
        </w:rPr>
      </w:pPr>
    </w:p>
    <w:p w14:paraId="01B0E7EA"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bCs/>
          <w:sz w:val="20"/>
          <w:szCs w:val="20"/>
          <w:lang w:eastAsia="x-none"/>
        </w:rPr>
        <w:t xml:space="preserve">ZOBOWIĄZUJEMY SIĘ </w:t>
      </w:r>
      <w:r w:rsidRPr="00EB059D">
        <w:rPr>
          <w:bCs/>
          <w:sz w:val="20"/>
          <w:szCs w:val="20"/>
          <w:lang w:eastAsia="x-none"/>
        </w:rPr>
        <w:t>wykonać zamówienie w terminie określonym w SWZ.</w:t>
      </w:r>
    </w:p>
    <w:p w14:paraId="7ABDAD3C"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sz w:val="20"/>
          <w:szCs w:val="20"/>
          <w:lang w:eastAsia="x-none"/>
        </w:rPr>
        <w:t>Usługę</w:t>
      </w:r>
      <w:r w:rsidRPr="00EB059D">
        <w:rPr>
          <w:i/>
          <w:sz w:val="20"/>
          <w:szCs w:val="20"/>
          <w:lang w:val="x-none" w:eastAsia="x-none"/>
        </w:rPr>
        <w:t xml:space="preserve"> </w:t>
      </w:r>
      <w:r w:rsidRPr="00EB059D">
        <w:rPr>
          <w:sz w:val="20"/>
          <w:szCs w:val="20"/>
          <w:lang w:val="x-none" w:eastAsia="x-none"/>
        </w:rPr>
        <w:t>objętą zamówieniem zamierzamy wykonać</w:t>
      </w:r>
      <w:r w:rsidRPr="00EB059D">
        <w:rPr>
          <w:b/>
          <w:bCs/>
          <w:sz w:val="20"/>
          <w:szCs w:val="20"/>
          <w:lang w:val="x-none" w:eastAsia="x-none"/>
        </w:rPr>
        <w:t xml:space="preserve"> samodzielnie* – przy udziale podwykonawców*</w:t>
      </w:r>
    </w:p>
    <w:p w14:paraId="59ABBD99" w14:textId="77777777" w:rsidR="00EB059D" w:rsidRPr="00EB059D" w:rsidRDefault="00EB059D" w:rsidP="00EB059D">
      <w:pPr>
        <w:widowControl w:val="0"/>
        <w:tabs>
          <w:tab w:val="left" w:pos="426"/>
        </w:tabs>
        <w:suppressAutoHyphens/>
        <w:spacing w:line="276" w:lineRule="auto"/>
        <w:ind w:left="426"/>
        <w:jc w:val="both"/>
        <w:rPr>
          <w:rFonts w:eastAsia="HG Mincho Light J"/>
          <w:i/>
          <w:sz w:val="16"/>
          <w:szCs w:val="20"/>
        </w:rPr>
      </w:pPr>
      <w:r w:rsidRPr="00EB059D">
        <w:rPr>
          <w:rFonts w:eastAsia="HG Mincho Light J"/>
          <w:i/>
          <w:sz w:val="16"/>
          <w:szCs w:val="20"/>
        </w:rPr>
        <w:tab/>
      </w:r>
      <w:r w:rsidRPr="00EB059D">
        <w:rPr>
          <w:rFonts w:eastAsia="HG Mincho Light J"/>
          <w:i/>
          <w:sz w:val="16"/>
          <w:szCs w:val="20"/>
        </w:rPr>
        <w:tab/>
      </w:r>
      <w:r w:rsidRPr="00EB059D">
        <w:rPr>
          <w:rFonts w:eastAsia="HG Mincho Light J"/>
          <w:i/>
          <w:sz w:val="16"/>
          <w:szCs w:val="20"/>
        </w:rPr>
        <w:tab/>
      </w:r>
      <w:r w:rsidRPr="00EB059D">
        <w:rPr>
          <w:rFonts w:eastAsia="HG Mincho Light J"/>
          <w:i/>
          <w:sz w:val="16"/>
          <w:szCs w:val="20"/>
        </w:rPr>
        <w:tab/>
        <w:t>(*niepotrzebne skreślić)</w:t>
      </w:r>
    </w:p>
    <w:p w14:paraId="2C958F98" w14:textId="77777777" w:rsidR="00EB059D" w:rsidRPr="00EB059D" w:rsidRDefault="00EB059D" w:rsidP="00EB059D">
      <w:pPr>
        <w:widowControl w:val="0"/>
        <w:tabs>
          <w:tab w:val="left" w:pos="426"/>
        </w:tabs>
        <w:suppressAutoHyphens/>
        <w:spacing w:line="276" w:lineRule="auto"/>
        <w:ind w:left="426"/>
        <w:jc w:val="both"/>
        <w:rPr>
          <w:rFonts w:eastAsia="HG Mincho Light J"/>
          <w:i/>
          <w:sz w:val="16"/>
          <w:szCs w:val="20"/>
        </w:rPr>
      </w:pPr>
    </w:p>
    <w:p w14:paraId="00B27B1C" w14:textId="77777777" w:rsidR="00EB059D" w:rsidRPr="00EB059D" w:rsidRDefault="00EB059D" w:rsidP="00EB059D">
      <w:pPr>
        <w:widowControl w:val="0"/>
        <w:tabs>
          <w:tab w:val="left" w:pos="426"/>
        </w:tabs>
        <w:suppressAutoHyphens/>
        <w:spacing w:line="276" w:lineRule="auto"/>
        <w:ind w:left="426"/>
        <w:jc w:val="both"/>
        <w:rPr>
          <w:rFonts w:eastAsia="HG Mincho Light J"/>
          <w:i/>
          <w:iCs/>
          <w:sz w:val="20"/>
          <w:szCs w:val="20"/>
        </w:rPr>
      </w:pPr>
      <w:r w:rsidRPr="00EB059D">
        <w:rPr>
          <w:rFonts w:eastAsia="HG Mincho Light J"/>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EB059D" w:rsidRPr="00EB059D" w14:paraId="5F90DE48" w14:textId="77777777" w:rsidTr="00C32BA0">
        <w:trPr>
          <w:cantSplit/>
        </w:trPr>
        <w:tc>
          <w:tcPr>
            <w:tcW w:w="567" w:type="dxa"/>
            <w:shd w:val="clear" w:color="auto" w:fill="BFBFBF"/>
            <w:vAlign w:val="center"/>
          </w:tcPr>
          <w:p w14:paraId="5A29A02F"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lastRenderedPageBreak/>
              <w:t>Lp.</w:t>
            </w:r>
          </w:p>
        </w:tc>
        <w:tc>
          <w:tcPr>
            <w:tcW w:w="8079" w:type="dxa"/>
            <w:shd w:val="clear" w:color="auto" w:fill="BFBFBF"/>
            <w:vAlign w:val="center"/>
          </w:tcPr>
          <w:p w14:paraId="09F32211"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 xml:space="preserve">Część zamówienia, której wykonanie Wykonawca </w:t>
            </w:r>
          </w:p>
          <w:p w14:paraId="4F6E8FD6"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 xml:space="preserve">zamierza powierzyć podwykonawcom </w:t>
            </w:r>
          </w:p>
        </w:tc>
      </w:tr>
      <w:tr w:rsidR="00EB059D" w:rsidRPr="00EB059D" w14:paraId="4583BBB3" w14:textId="77777777" w:rsidTr="00C32BA0">
        <w:trPr>
          <w:cantSplit/>
        </w:trPr>
        <w:tc>
          <w:tcPr>
            <w:tcW w:w="567" w:type="dxa"/>
            <w:vAlign w:val="center"/>
          </w:tcPr>
          <w:p w14:paraId="53AC4C51" w14:textId="77777777" w:rsidR="00EB059D" w:rsidRPr="00EB059D" w:rsidRDefault="00EB059D" w:rsidP="00EB059D">
            <w:pPr>
              <w:widowControl w:val="0"/>
              <w:suppressLineNumbers/>
              <w:suppressAutoHyphens/>
              <w:spacing w:line="276" w:lineRule="auto"/>
              <w:jc w:val="center"/>
              <w:rPr>
                <w:rFonts w:eastAsia="HG Mincho Light J"/>
                <w:b/>
                <w:sz w:val="20"/>
                <w:szCs w:val="20"/>
              </w:rPr>
            </w:pPr>
            <w:r w:rsidRPr="00EB059D">
              <w:rPr>
                <w:rFonts w:eastAsia="HG Mincho Light J"/>
                <w:b/>
                <w:sz w:val="20"/>
                <w:szCs w:val="20"/>
              </w:rPr>
              <w:t>1.</w:t>
            </w:r>
          </w:p>
        </w:tc>
        <w:tc>
          <w:tcPr>
            <w:tcW w:w="8079" w:type="dxa"/>
            <w:vAlign w:val="center"/>
          </w:tcPr>
          <w:p w14:paraId="13F8A94D" w14:textId="77777777" w:rsidR="00EB059D" w:rsidRPr="00EB059D" w:rsidRDefault="00EB059D" w:rsidP="00EB059D">
            <w:pPr>
              <w:widowControl w:val="0"/>
              <w:suppressLineNumbers/>
              <w:suppressAutoHyphens/>
              <w:snapToGrid w:val="0"/>
              <w:spacing w:line="276" w:lineRule="auto"/>
              <w:rPr>
                <w:rFonts w:eastAsia="HG Mincho Light J"/>
                <w:sz w:val="20"/>
                <w:szCs w:val="20"/>
              </w:rPr>
            </w:pPr>
            <w:r w:rsidRPr="00EB059D">
              <w:rPr>
                <w:rFonts w:eastAsia="HG Mincho Light J"/>
                <w:noProof/>
                <w:sz w:val="22"/>
                <w:szCs w:val="22"/>
              </w:rPr>
              <w:t>Krótki opis części i jej  wartość:</w:t>
            </w:r>
          </w:p>
        </w:tc>
      </w:tr>
      <w:tr w:rsidR="00EB059D" w:rsidRPr="00EB059D" w14:paraId="28E7D42E" w14:textId="77777777" w:rsidTr="00C32BA0">
        <w:trPr>
          <w:cantSplit/>
        </w:trPr>
        <w:tc>
          <w:tcPr>
            <w:tcW w:w="567" w:type="dxa"/>
            <w:shd w:val="clear" w:color="auto" w:fill="BFBFBF"/>
            <w:vAlign w:val="center"/>
          </w:tcPr>
          <w:p w14:paraId="69C49BDD"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Lp.</w:t>
            </w:r>
          </w:p>
        </w:tc>
        <w:tc>
          <w:tcPr>
            <w:tcW w:w="8079" w:type="dxa"/>
            <w:shd w:val="clear" w:color="auto" w:fill="BFBFBF"/>
            <w:vAlign w:val="center"/>
          </w:tcPr>
          <w:p w14:paraId="369C6552"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Firmy podwykonawców</w:t>
            </w:r>
          </w:p>
        </w:tc>
      </w:tr>
      <w:tr w:rsidR="00EB059D" w:rsidRPr="00EB059D" w14:paraId="79BB4986" w14:textId="77777777" w:rsidTr="00C32BA0">
        <w:trPr>
          <w:cantSplit/>
        </w:trPr>
        <w:tc>
          <w:tcPr>
            <w:tcW w:w="567" w:type="dxa"/>
            <w:vAlign w:val="center"/>
          </w:tcPr>
          <w:p w14:paraId="60C3B6EF"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1.</w:t>
            </w:r>
          </w:p>
        </w:tc>
        <w:tc>
          <w:tcPr>
            <w:tcW w:w="8079" w:type="dxa"/>
            <w:vAlign w:val="center"/>
          </w:tcPr>
          <w:p w14:paraId="4F4DE0F0" w14:textId="77777777" w:rsidR="00EB059D" w:rsidRPr="00EB059D" w:rsidRDefault="00EB059D" w:rsidP="00EB059D">
            <w:pPr>
              <w:widowControl w:val="0"/>
              <w:suppressLineNumbers/>
              <w:suppressAutoHyphens/>
              <w:snapToGrid w:val="0"/>
              <w:spacing w:line="276" w:lineRule="auto"/>
              <w:rPr>
                <w:rFonts w:eastAsia="HG Mincho Light J"/>
                <w:sz w:val="20"/>
                <w:szCs w:val="20"/>
              </w:rPr>
            </w:pPr>
          </w:p>
        </w:tc>
      </w:tr>
    </w:tbl>
    <w:p w14:paraId="2100A0ED" w14:textId="77777777" w:rsidR="00EB059D" w:rsidRPr="00EB059D" w:rsidRDefault="00EB059D" w:rsidP="00EB059D">
      <w:pPr>
        <w:widowControl w:val="0"/>
        <w:tabs>
          <w:tab w:val="left" w:pos="426"/>
        </w:tabs>
        <w:suppressAutoHyphens/>
        <w:spacing w:line="276" w:lineRule="auto"/>
        <w:ind w:left="426"/>
        <w:jc w:val="both"/>
        <w:rPr>
          <w:rFonts w:eastAsia="HG Mincho Light J"/>
          <w:sz w:val="20"/>
          <w:szCs w:val="20"/>
        </w:rPr>
      </w:pPr>
      <w:r w:rsidRPr="00EB059D">
        <w:rPr>
          <w:rFonts w:eastAsia="HG Mincho Light J"/>
          <w:sz w:val="20"/>
          <w:szCs w:val="20"/>
        </w:rPr>
        <w:t>Powierzenie wykonania części zamówienia podwykonawcom nie zwalnia wykonawcy z odpowiedzialności za należyte wykonanie tego zamówienia.</w:t>
      </w:r>
    </w:p>
    <w:p w14:paraId="302A78B1" w14:textId="77777777" w:rsidR="00EB059D" w:rsidRPr="00EB059D" w:rsidRDefault="00EB059D" w:rsidP="00EB059D">
      <w:pPr>
        <w:widowControl w:val="0"/>
        <w:tabs>
          <w:tab w:val="left" w:pos="426"/>
        </w:tabs>
        <w:suppressAutoHyphens/>
        <w:spacing w:line="276" w:lineRule="auto"/>
        <w:ind w:left="426"/>
        <w:jc w:val="both"/>
        <w:rPr>
          <w:rFonts w:eastAsia="HG Mincho Light J"/>
          <w:sz w:val="20"/>
          <w:szCs w:val="20"/>
        </w:rPr>
      </w:pPr>
      <w:r w:rsidRPr="00EB059D">
        <w:rPr>
          <w:rFonts w:eastAsia="HG Mincho Light J"/>
          <w:sz w:val="20"/>
          <w:szCs w:val="20"/>
        </w:rPr>
        <w:t>W przypadku powierzenia podwykonawcom wykonania cz</w:t>
      </w:r>
      <w:r w:rsidRPr="00EB059D">
        <w:rPr>
          <w:rFonts w:eastAsia="HG Mincho Light J" w:hint="cs"/>
          <w:sz w:val="20"/>
          <w:szCs w:val="20"/>
        </w:rPr>
        <w:t>ęś</w:t>
      </w:r>
      <w:r w:rsidRPr="00EB059D">
        <w:rPr>
          <w:rFonts w:eastAsia="HG Mincho Light J"/>
          <w:sz w:val="20"/>
          <w:szCs w:val="20"/>
        </w:rPr>
        <w:t>ci zamówienia Wykonawca z</w:t>
      </w:r>
      <w:r w:rsidRPr="00EB059D">
        <w:rPr>
          <w:rFonts w:eastAsia="HG Mincho Light J" w:hint="cs"/>
          <w:sz w:val="20"/>
          <w:szCs w:val="20"/>
        </w:rPr>
        <w:t>ł</w:t>
      </w:r>
      <w:r w:rsidRPr="00EB059D">
        <w:rPr>
          <w:rFonts w:eastAsia="HG Mincho Light J"/>
          <w:sz w:val="20"/>
          <w:szCs w:val="20"/>
        </w:rPr>
        <w:t>o</w:t>
      </w:r>
      <w:r w:rsidRPr="00EB059D">
        <w:rPr>
          <w:rFonts w:eastAsia="HG Mincho Light J" w:hint="cs"/>
          <w:sz w:val="20"/>
          <w:szCs w:val="20"/>
        </w:rPr>
        <w:t>ż</w:t>
      </w:r>
      <w:r w:rsidRPr="00EB059D">
        <w:rPr>
          <w:rFonts w:eastAsia="HG Mincho Light J"/>
          <w:sz w:val="20"/>
          <w:szCs w:val="20"/>
        </w:rPr>
        <w:t>y O</w:t>
      </w:r>
      <w:r w:rsidRPr="00EB059D">
        <w:rPr>
          <w:rFonts w:eastAsia="HG Mincho Light J" w:hint="cs"/>
          <w:sz w:val="20"/>
          <w:szCs w:val="20"/>
        </w:rPr>
        <w:t>ś</w:t>
      </w:r>
      <w:r w:rsidRPr="00EB059D">
        <w:rPr>
          <w:rFonts w:eastAsia="HG Mincho Light J"/>
          <w:sz w:val="20"/>
          <w:szCs w:val="20"/>
        </w:rPr>
        <w:t>wiadczenie podwykonawcy (podpisane przez podwykonawcę lub jego upoważnionego przedstawiciela) czy w stosunku do podwykonawcy zachodz</w:t>
      </w:r>
      <w:r w:rsidRPr="00EB059D">
        <w:rPr>
          <w:rFonts w:eastAsia="HG Mincho Light J" w:hint="cs"/>
          <w:sz w:val="20"/>
          <w:szCs w:val="20"/>
        </w:rPr>
        <w:t>ą</w:t>
      </w:r>
      <w:r w:rsidRPr="00EB059D">
        <w:rPr>
          <w:rFonts w:eastAsia="HG Mincho Light J"/>
          <w:sz w:val="20"/>
          <w:szCs w:val="20"/>
        </w:rPr>
        <w:t xml:space="preserve"> okoliczno</w:t>
      </w:r>
      <w:r w:rsidRPr="00EB059D">
        <w:rPr>
          <w:rFonts w:eastAsia="HG Mincho Light J" w:hint="cs"/>
          <w:sz w:val="20"/>
          <w:szCs w:val="20"/>
        </w:rPr>
        <w:t>ś</w:t>
      </w:r>
      <w:r w:rsidRPr="00EB059D">
        <w:rPr>
          <w:rFonts w:eastAsia="HG Mincho Light J"/>
          <w:sz w:val="20"/>
          <w:szCs w:val="20"/>
        </w:rPr>
        <w:t>ci, o których mowa w art. 7 ust. 1 pkt. 1-3  ustawy z dnia 13 kwietnia 2022 r. o szczególnych rozwi</w:t>
      </w:r>
      <w:r w:rsidRPr="00EB059D">
        <w:rPr>
          <w:rFonts w:eastAsia="HG Mincho Light J" w:hint="cs"/>
          <w:sz w:val="20"/>
          <w:szCs w:val="20"/>
        </w:rPr>
        <w:t>ą</w:t>
      </w:r>
      <w:r w:rsidRPr="00EB059D">
        <w:rPr>
          <w:rFonts w:eastAsia="HG Mincho Light J"/>
          <w:sz w:val="20"/>
          <w:szCs w:val="20"/>
        </w:rPr>
        <w:t>zaniach w zakresie przeciwdzia</w:t>
      </w:r>
      <w:r w:rsidRPr="00EB059D">
        <w:rPr>
          <w:rFonts w:eastAsia="HG Mincho Light J" w:hint="cs"/>
          <w:sz w:val="20"/>
          <w:szCs w:val="20"/>
        </w:rPr>
        <w:t>ł</w:t>
      </w:r>
      <w:r w:rsidRPr="00EB059D">
        <w:rPr>
          <w:rFonts w:eastAsia="HG Mincho Light J"/>
          <w:sz w:val="20"/>
          <w:szCs w:val="20"/>
        </w:rPr>
        <w:t>ania wspieraniu agresji na Ukrain</w:t>
      </w:r>
      <w:r w:rsidRPr="00EB059D">
        <w:rPr>
          <w:rFonts w:eastAsia="HG Mincho Light J" w:hint="cs"/>
          <w:sz w:val="20"/>
          <w:szCs w:val="20"/>
        </w:rPr>
        <w:t>ę</w:t>
      </w:r>
      <w:r w:rsidRPr="00EB059D">
        <w:rPr>
          <w:rFonts w:eastAsia="HG Mincho Light J"/>
          <w:sz w:val="20"/>
          <w:szCs w:val="20"/>
        </w:rPr>
        <w:t xml:space="preserve"> oraz s</w:t>
      </w:r>
      <w:r w:rsidRPr="00EB059D">
        <w:rPr>
          <w:rFonts w:eastAsia="HG Mincho Light J" w:hint="cs"/>
          <w:sz w:val="20"/>
          <w:szCs w:val="20"/>
        </w:rPr>
        <w:t>ł</w:t>
      </w:r>
      <w:r w:rsidRPr="00EB059D">
        <w:rPr>
          <w:rFonts w:eastAsia="HG Mincho Light J"/>
          <w:sz w:val="20"/>
          <w:szCs w:val="20"/>
        </w:rPr>
        <w:t>u</w:t>
      </w:r>
      <w:r w:rsidRPr="00EB059D">
        <w:rPr>
          <w:rFonts w:eastAsia="HG Mincho Light J" w:hint="cs"/>
          <w:sz w:val="20"/>
          <w:szCs w:val="20"/>
        </w:rPr>
        <w:t>żą</w:t>
      </w:r>
      <w:r w:rsidRPr="00EB059D">
        <w:rPr>
          <w:rFonts w:eastAsia="HG Mincho Light J"/>
          <w:sz w:val="20"/>
          <w:szCs w:val="20"/>
        </w:rPr>
        <w:t>cych ochronie bezpiecze</w:t>
      </w:r>
      <w:r w:rsidRPr="00EB059D">
        <w:rPr>
          <w:rFonts w:eastAsia="HG Mincho Light J" w:hint="cs"/>
          <w:sz w:val="20"/>
          <w:szCs w:val="20"/>
        </w:rPr>
        <w:t>ń</w:t>
      </w:r>
      <w:r w:rsidRPr="00EB059D">
        <w:rPr>
          <w:rFonts w:eastAsia="HG Mincho Light J"/>
          <w:sz w:val="20"/>
          <w:szCs w:val="20"/>
        </w:rPr>
        <w:t>stwa narodowego (Dz. U. z 2022 r. poz. 835).</w:t>
      </w:r>
    </w:p>
    <w:p w14:paraId="6864FAE9" w14:textId="77777777" w:rsidR="00EB059D" w:rsidRPr="00EB059D" w:rsidRDefault="00EB059D" w:rsidP="00EB059D">
      <w:pPr>
        <w:widowControl w:val="0"/>
        <w:suppressAutoHyphens/>
        <w:autoSpaceDE w:val="0"/>
        <w:autoSpaceDN w:val="0"/>
        <w:adjustRightInd w:val="0"/>
        <w:jc w:val="both"/>
        <w:rPr>
          <w:sz w:val="18"/>
          <w:szCs w:val="18"/>
          <w:highlight w:val="red"/>
        </w:rPr>
      </w:pPr>
    </w:p>
    <w:p w14:paraId="04FAA9F8" w14:textId="77777777" w:rsidR="00EB059D" w:rsidRPr="00EB059D" w:rsidRDefault="00EB059D">
      <w:pPr>
        <w:widowControl w:val="0"/>
        <w:numPr>
          <w:ilvl w:val="0"/>
          <w:numId w:val="30"/>
        </w:numPr>
        <w:suppressAutoHyphens/>
        <w:autoSpaceDE w:val="0"/>
        <w:autoSpaceDN w:val="0"/>
        <w:spacing w:line="276" w:lineRule="auto"/>
        <w:jc w:val="both"/>
        <w:rPr>
          <w:sz w:val="20"/>
          <w:szCs w:val="20"/>
          <w:lang w:val="x-none" w:eastAsia="x-none"/>
        </w:rPr>
      </w:pPr>
      <w:r w:rsidRPr="00EB059D">
        <w:rPr>
          <w:b/>
          <w:sz w:val="20"/>
          <w:szCs w:val="20"/>
          <w:lang w:val="x-none" w:eastAsia="x-none"/>
        </w:rPr>
        <w:t>OŚWIADCZAMY</w:t>
      </w:r>
      <w:r w:rsidRPr="00EB059D">
        <w:rPr>
          <w:sz w:val="20"/>
          <w:szCs w:val="20"/>
          <w:lang w:val="x-none" w:eastAsia="x-none"/>
        </w:rPr>
        <w:t>, że brak wskazania, w ofercie części zamówienia, rozumiane ma być jako wykonanie zamówienia bez udziału podwykonawców</w:t>
      </w:r>
      <w:r w:rsidRPr="00EB059D">
        <w:rPr>
          <w:sz w:val="20"/>
          <w:szCs w:val="20"/>
          <w:lang w:eastAsia="x-none"/>
        </w:rPr>
        <w:t>.</w:t>
      </w:r>
    </w:p>
    <w:p w14:paraId="1F574319" w14:textId="77777777" w:rsidR="00EB059D" w:rsidRPr="00EB059D" w:rsidRDefault="00EB059D">
      <w:pPr>
        <w:widowControl w:val="0"/>
        <w:numPr>
          <w:ilvl w:val="0"/>
          <w:numId w:val="30"/>
        </w:numPr>
        <w:suppressAutoHyphens/>
        <w:spacing w:line="276" w:lineRule="auto"/>
        <w:jc w:val="both"/>
        <w:rPr>
          <w:sz w:val="20"/>
          <w:szCs w:val="20"/>
          <w:lang w:eastAsia="x-none"/>
        </w:rPr>
      </w:pPr>
      <w:r w:rsidRPr="00EB059D">
        <w:rPr>
          <w:b/>
          <w:sz w:val="20"/>
          <w:szCs w:val="20"/>
          <w:lang w:eastAsia="x-none"/>
        </w:rPr>
        <w:t>OŚWIADCZAMY</w:t>
      </w:r>
      <w:r w:rsidRPr="00EB059D">
        <w:rPr>
          <w:sz w:val="20"/>
          <w:szCs w:val="20"/>
          <w:lang w:eastAsia="x-none"/>
        </w:rPr>
        <w:t>, że przedstawiamy/nie przedstawiamy pisemne zobowiązanie innych podmiotów  do oddania nam do dyspozycji niezbędnych zasobów na okres korzystania z nich przy wykonaniu zamówienia – według wzoru określonego w załączniku nr 1d do formularza oferty.</w:t>
      </w:r>
    </w:p>
    <w:p w14:paraId="71B5CBCE"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caps/>
          <w:sz w:val="20"/>
          <w:szCs w:val="20"/>
          <w:lang w:val="x-none" w:eastAsia="x-none"/>
        </w:rPr>
        <w:t>WARUNKI</w:t>
      </w:r>
      <w:r w:rsidRPr="00EB059D">
        <w:rPr>
          <w:b/>
          <w:bCs/>
          <w:sz w:val="20"/>
          <w:szCs w:val="20"/>
          <w:lang w:val="x-none" w:eastAsia="x-none"/>
        </w:rPr>
        <w:t xml:space="preserve"> PŁATNOŚCI </w:t>
      </w:r>
      <w:r w:rsidRPr="00EB059D">
        <w:rPr>
          <w:bCs/>
          <w:sz w:val="20"/>
          <w:szCs w:val="20"/>
          <w:lang w:val="x-none" w:eastAsia="x-none"/>
        </w:rPr>
        <w:t>zostały określone we wzor</w:t>
      </w:r>
      <w:r w:rsidRPr="00EB059D">
        <w:rPr>
          <w:bCs/>
          <w:sz w:val="20"/>
          <w:szCs w:val="20"/>
          <w:lang w:eastAsia="x-none"/>
        </w:rPr>
        <w:t xml:space="preserve">ze </w:t>
      </w:r>
      <w:r w:rsidRPr="00EB059D">
        <w:rPr>
          <w:bCs/>
          <w:sz w:val="20"/>
          <w:szCs w:val="20"/>
          <w:lang w:val="x-none" w:eastAsia="x-none"/>
        </w:rPr>
        <w:t>um</w:t>
      </w:r>
      <w:r w:rsidRPr="00EB059D">
        <w:rPr>
          <w:bCs/>
          <w:sz w:val="20"/>
          <w:szCs w:val="20"/>
          <w:lang w:eastAsia="x-none"/>
        </w:rPr>
        <w:t>owy</w:t>
      </w:r>
      <w:r w:rsidRPr="00EB059D">
        <w:rPr>
          <w:bCs/>
          <w:sz w:val="20"/>
          <w:szCs w:val="20"/>
          <w:lang w:val="x-none" w:eastAsia="x-none"/>
        </w:rPr>
        <w:t xml:space="preserve"> stanowiący</w:t>
      </w:r>
      <w:r w:rsidRPr="00EB059D">
        <w:rPr>
          <w:bCs/>
          <w:sz w:val="20"/>
          <w:szCs w:val="20"/>
          <w:lang w:eastAsia="x-none"/>
        </w:rPr>
        <w:t>m</w:t>
      </w:r>
      <w:r w:rsidRPr="00EB059D">
        <w:rPr>
          <w:bCs/>
          <w:sz w:val="20"/>
          <w:szCs w:val="20"/>
          <w:lang w:val="x-none" w:eastAsia="x-none"/>
        </w:rPr>
        <w:t xml:space="preserve"> </w:t>
      </w:r>
      <w:r w:rsidRPr="00EB059D">
        <w:rPr>
          <w:bCs/>
          <w:sz w:val="20"/>
          <w:szCs w:val="20"/>
          <w:lang w:eastAsia="x-none"/>
        </w:rPr>
        <w:t>rozdział załącznik nr 3 do</w:t>
      </w:r>
      <w:r w:rsidRPr="00EB059D">
        <w:rPr>
          <w:bCs/>
          <w:sz w:val="20"/>
          <w:szCs w:val="20"/>
          <w:lang w:val="x-none" w:eastAsia="x-none"/>
        </w:rPr>
        <w:t xml:space="preserve"> SWZ.</w:t>
      </w:r>
    </w:p>
    <w:p w14:paraId="665880BD"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sz w:val="20"/>
          <w:szCs w:val="20"/>
          <w:lang w:val="x-none"/>
        </w:rPr>
        <w:t>Oświadczamy, że nasza oferta</w:t>
      </w:r>
      <w:r w:rsidRPr="00EB059D">
        <w:rPr>
          <w:sz w:val="20"/>
          <w:szCs w:val="20"/>
          <w:vertAlign w:val="superscript"/>
          <w:lang w:val="x-none" w:eastAsia="x-none"/>
        </w:rPr>
        <w:footnoteReference w:id="12"/>
      </w:r>
      <w:r w:rsidRPr="00EB059D">
        <w:rPr>
          <w:sz w:val="20"/>
          <w:szCs w:val="20"/>
          <w:lang w:val="x-none"/>
        </w:rPr>
        <w:t>:</w:t>
      </w:r>
    </w:p>
    <w:p w14:paraId="6C4FC9DE" w14:textId="77777777" w:rsidR="00EB059D" w:rsidRPr="00EB059D" w:rsidRDefault="00EB059D" w:rsidP="00EB059D">
      <w:pPr>
        <w:widowControl w:val="0"/>
        <w:suppressAutoHyphens/>
        <w:ind w:left="708"/>
        <w:jc w:val="both"/>
        <w:rPr>
          <w:rFonts w:eastAsia="HG Mincho Light J"/>
          <w:sz w:val="20"/>
          <w:szCs w:val="20"/>
        </w:rPr>
      </w:pPr>
      <w:r w:rsidRPr="00EB059D">
        <w:rPr>
          <w:rFonts w:ascii="Cambria Math" w:eastAsia="Yu Gothic" w:hAnsi="Cambria Math" w:cs="Cambria Math"/>
          <w:sz w:val="20"/>
          <w:szCs w:val="20"/>
        </w:rPr>
        <w:t>⃞</w:t>
      </w:r>
      <w:r w:rsidRPr="00EB059D">
        <w:rPr>
          <w:rFonts w:eastAsia="Yu Gothic"/>
          <w:sz w:val="20"/>
          <w:szCs w:val="20"/>
        </w:rPr>
        <w:t xml:space="preserve"> </w:t>
      </w:r>
      <w:r w:rsidRPr="00EB059D">
        <w:rPr>
          <w:rFonts w:eastAsia="HG Mincho Light J"/>
          <w:sz w:val="20"/>
          <w:szCs w:val="20"/>
        </w:rPr>
        <w:t>Nie zawiera informacji stanowiących tajemnicę przedsiębiorstwa.</w:t>
      </w:r>
    </w:p>
    <w:p w14:paraId="4C00497A" w14:textId="77777777" w:rsidR="00EB059D" w:rsidRPr="00EB059D" w:rsidRDefault="00EB059D" w:rsidP="00EB059D">
      <w:pPr>
        <w:widowControl w:val="0"/>
        <w:suppressAutoHyphens/>
        <w:ind w:left="708"/>
        <w:jc w:val="both"/>
        <w:rPr>
          <w:rFonts w:eastAsia="HG Mincho Light J"/>
          <w:sz w:val="20"/>
          <w:szCs w:val="20"/>
        </w:rPr>
      </w:pPr>
      <w:r w:rsidRPr="00EB059D">
        <w:rPr>
          <w:rFonts w:ascii="Cambria Math" w:eastAsia="Yu Gothic" w:hAnsi="Cambria Math" w:cs="Cambria Math"/>
          <w:sz w:val="20"/>
          <w:szCs w:val="20"/>
        </w:rPr>
        <w:t>⃞</w:t>
      </w:r>
      <w:r w:rsidRPr="00EB059D">
        <w:rPr>
          <w:rFonts w:eastAsia="HG Mincho Light J"/>
          <w:sz w:val="20"/>
          <w:szCs w:val="20"/>
        </w:rPr>
        <w:t xml:space="preserve"> Zawiera informacje stanowiące tajemnicę przedsiębiorstwa</w:t>
      </w:r>
      <w:r w:rsidRPr="00EB059D">
        <w:rPr>
          <w:rFonts w:eastAsia="HG Mincho Light J"/>
          <w:sz w:val="20"/>
          <w:szCs w:val="20"/>
          <w:vertAlign w:val="superscript"/>
        </w:rPr>
        <w:footnoteReference w:id="13"/>
      </w:r>
      <w:r w:rsidRPr="00EB059D">
        <w:rPr>
          <w:rFonts w:eastAsia="HG Mincho Light J"/>
          <w:sz w:val="20"/>
          <w:szCs w:val="20"/>
        </w:rPr>
        <w:t xml:space="preserve"> na stronach nr od …… do ….. </w:t>
      </w:r>
    </w:p>
    <w:p w14:paraId="420FA2AA" w14:textId="77777777" w:rsidR="00EB059D" w:rsidRPr="00EB059D" w:rsidRDefault="00EB059D" w:rsidP="00EB059D">
      <w:pPr>
        <w:autoSpaceDE w:val="0"/>
        <w:autoSpaceDN w:val="0"/>
        <w:spacing w:line="276" w:lineRule="auto"/>
        <w:jc w:val="both"/>
        <w:rPr>
          <w:b/>
          <w:bCs/>
          <w:sz w:val="20"/>
          <w:szCs w:val="20"/>
          <w:lang w:val="x-none" w:eastAsia="x-none"/>
        </w:rPr>
      </w:pPr>
    </w:p>
    <w:p w14:paraId="6CE02953" w14:textId="08A1E303"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 xml:space="preserve">, </w:t>
      </w:r>
      <w:r w:rsidRPr="00EB059D">
        <w:rPr>
          <w:bCs/>
          <w:sz w:val="20"/>
          <w:szCs w:val="20"/>
          <w:lang w:val="x-none" w:eastAsia="x-none"/>
        </w:rPr>
        <w:t xml:space="preserve">że jesteśmy związani ofertą przez okres </w:t>
      </w:r>
      <w:r w:rsidRPr="00EB059D">
        <w:rPr>
          <w:b/>
          <w:bCs/>
          <w:sz w:val="20"/>
          <w:szCs w:val="20"/>
          <w:lang w:eastAsia="x-none"/>
        </w:rPr>
        <w:t>30</w:t>
      </w:r>
      <w:r w:rsidRPr="00EB059D">
        <w:rPr>
          <w:b/>
          <w:bCs/>
          <w:sz w:val="20"/>
          <w:szCs w:val="20"/>
          <w:lang w:val="x-none" w:eastAsia="x-none"/>
        </w:rPr>
        <w:t xml:space="preserve"> dni</w:t>
      </w:r>
      <w:r w:rsidRPr="00EB059D">
        <w:rPr>
          <w:bCs/>
          <w:sz w:val="20"/>
          <w:szCs w:val="20"/>
          <w:lang w:val="x-none" w:eastAsia="x-none"/>
        </w:rPr>
        <w:t xml:space="preserve"> licząc od terminu składania ofert, zgodnie z </w:t>
      </w:r>
      <w:r w:rsidRPr="00EB059D">
        <w:rPr>
          <w:bCs/>
          <w:sz w:val="20"/>
          <w:szCs w:val="20"/>
          <w:lang w:eastAsia="x-none"/>
        </w:rPr>
        <w:t xml:space="preserve"> </w:t>
      </w:r>
      <w:r w:rsidRPr="00EB059D">
        <w:rPr>
          <w:bCs/>
          <w:sz w:val="20"/>
          <w:szCs w:val="20"/>
          <w:lang w:val="x-none" w:eastAsia="x-none"/>
        </w:rPr>
        <w:t>dat</w:t>
      </w:r>
      <w:r w:rsidRPr="00EB059D">
        <w:rPr>
          <w:bCs/>
          <w:sz w:val="20"/>
          <w:szCs w:val="20"/>
          <w:lang w:eastAsia="x-none"/>
        </w:rPr>
        <w:t xml:space="preserve">ą podaną </w:t>
      </w:r>
      <w:r w:rsidRPr="00ED0814">
        <w:rPr>
          <w:bCs/>
          <w:sz w:val="20"/>
          <w:szCs w:val="20"/>
          <w:lang w:eastAsia="x-none"/>
        </w:rPr>
        <w:t>w Rozdziale 1</w:t>
      </w:r>
      <w:r w:rsidR="00ED0814" w:rsidRPr="00ED0814">
        <w:rPr>
          <w:bCs/>
          <w:sz w:val="20"/>
          <w:szCs w:val="20"/>
          <w:lang w:eastAsia="x-none"/>
        </w:rPr>
        <w:t>4</w:t>
      </w:r>
      <w:r w:rsidRPr="00ED0814">
        <w:rPr>
          <w:bCs/>
          <w:sz w:val="20"/>
          <w:szCs w:val="20"/>
          <w:lang w:eastAsia="x-none"/>
        </w:rPr>
        <w:t xml:space="preserve"> pkt. 1</w:t>
      </w:r>
      <w:r w:rsidR="00ED0814" w:rsidRPr="00ED0814">
        <w:rPr>
          <w:bCs/>
          <w:sz w:val="20"/>
          <w:szCs w:val="20"/>
          <w:lang w:eastAsia="x-none"/>
        </w:rPr>
        <w:t>4</w:t>
      </w:r>
      <w:r w:rsidRPr="00ED0814">
        <w:rPr>
          <w:bCs/>
          <w:sz w:val="20"/>
          <w:szCs w:val="20"/>
          <w:lang w:eastAsia="x-none"/>
        </w:rPr>
        <w:t>.1. SWZ</w:t>
      </w:r>
      <w:r w:rsidRPr="00EB059D">
        <w:rPr>
          <w:bCs/>
          <w:sz w:val="20"/>
          <w:szCs w:val="20"/>
          <w:lang w:eastAsia="x-none"/>
        </w:rPr>
        <w:t xml:space="preserve">. </w:t>
      </w:r>
    </w:p>
    <w:p w14:paraId="6E9E3F9F"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 xml:space="preserve">, </w:t>
      </w:r>
      <w:r w:rsidRPr="00EB059D">
        <w:rPr>
          <w:bCs/>
          <w:sz w:val="20"/>
          <w:szCs w:val="20"/>
          <w:lang w:val="x-none" w:eastAsia="x-none"/>
        </w:rPr>
        <w:t>że akceptujemy</w:t>
      </w:r>
      <w:r w:rsidRPr="00EB059D">
        <w:rPr>
          <w:bCs/>
          <w:sz w:val="20"/>
          <w:szCs w:val="20"/>
          <w:lang w:eastAsia="x-none"/>
        </w:rPr>
        <w:t xml:space="preserve"> </w:t>
      </w:r>
      <w:r w:rsidRPr="00EB059D">
        <w:rPr>
          <w:bCs/>
          <w:sz w:val="20"/>
          <w:szCs w:val="20"/>
          <w:lang w:val="x-none" w:eastAsia="x-none"/>
        </w:rPr>
        <w:t>warunki korzystania z Platformy okre</w:t>
      </w:r>
      <w:r w:rsidRPr="00EB059D">
        <w:rPr>
          <w:rFonts w:hint="cs"/>
          <w:bCs/>
          <w:sz w:val="20"/>
          <w:szCs w:val="20"/>
          <w:lang w:val="x-none" w:eastAsia="x-none"/>
        </w:rPr>
        <w:t>ś</w:t>
      </w:r>
      <w:r w:rsidRPr="00EB059D">
        <w:rPr>
          <w:bCs/>
          <w:sz w:val="20"/>
          <w:szCs w:val="20"/>
          <w:lang w:val="x-none" w:eastAsia="x-none"/>
        </w:rPr>
        <w:t>lone w Regulaminie zamieszczonym na stronie internetowej pod linkiem https://platformazakupowa.pl/strona/1-regulamin w zak</w:t>
      </w:r>
      <w:r w:rsidRPr="00EB059D">
        <w:rPr>
          <w:rFonts w:hint="cs"/>
          <w:bCs/>
          <w:sz w:val="20"/>
          <w:szCs w:val="20"/>
          <w:lang w:val="x-none" w:eastAsia="x-none"/>
        </w:rPr>
        <w:t>ł</w:t>
      </w:r>
      <w:r w:rsidRPr="00EB059D">
        <w:rPr>
          <w:bCs/>
          <w:sz w:val="20"/>
          <w:szCs w:val="20"/>
          <w:lang w:val="x-none" w:eastAsia="x-none"/>
        </w:rPr>
        <w:t>adce „Regulamin" oraz uznaje go za wi</w:t>
      </w:r>
      <w:r w:rsidRPr="00EB059D">
        <w:rPr>
          <w:rFonts w:hint="cs"/>
          <w:bCs/>
          <w:sz w:val="20"/>
          <w:szCs w:val="20"/>
          <w:lang w:val="x-none" w:eastAsia="x-none"/>
        </w:rPr>
        <w:t>ążą</w:t>
      </w:r>
      <w:r w:rsidRPr="00EB059D">
        <w:rPr>
          <w:bCs/>
          <w:sz w:val="20"/>
          <w:szCs w:val="20"/>
          <w:lang w:val="x-none" w:eastAsia="x-none"/>
        </w:rPr>
        <w:t>cy,</w:t>
      </w:r>
      <w:r w:rsidRPr="00EB059D">
        <w:rPr>
          <w:bCs/>
          <w:sz w:val="20"/>
          <w:szCs w:val="20"/>
          <w:lang w:eastAsia="x-none"/>
        </w:rPr>
        <w:t xml:space="preserve"> oraz </w:t>
      </w:r>
      <w:r w:rsidRPr="00EB059D">
        <w:rPr>
          <w:bCs/>
          <w:sz w:val="20"/>
          <w:szCs w:val="20"/>
          <w:lang w:val="x-none" w:eastAsia="x-none"/>
        </w:rPr>
        <w:t>zapozna</w:t>
      </w:r>
      <w:r w:rsidRPr="00EB059D">
        <w:rPr>
          <w:bCs/>
          <w:sz w:val="20"/>
          <w:szCs w:val="20"/>
          <w:lang w:eastAsia="x-none"/>
        </w:rPr>
        <w:t>liśmy się</w:t>
      </w:r>
      <w:r w:rsidRPr="00EB059D">
        <w:rPr>
          <w:bCs/>
          <w:sz w:val="20"/>
          <w:szCs w:val="20"/>
          <w:lang w:val="x-none" w:eastAsia="x-none"/>
        </w:rPr>
        <w:t xml:space="preserve"> i stosuje</w:t>
      </w:r>
      <w:r w:rsidRPr="00EB059D">
        <w:rPr>
          <w:bCs/>
          <w:sz w:val="20"/>
          <w:szCs w:val="20"/>
          <w:lang w:eastAsia="x-none"/>
        </w:rPr>
        <w:t>my</w:t>
      </w:r>
      <w:r w:rsidRPr="00EB059D">
        <w:rPr>
          <w:bCs/>
          <w:sz w:val="20"/>
          <w:szCs w:val="20"/>
          <w:lang w:val="x-none" w:eastAsia="x-none"/>
        </w:rPr>
        <w:t xml:space="preserve"> si</w:t>
      </w:r>
      <w:r w:rsidRPr="00EB059D">
        <w:rPr>
          <w:rFonts w:hint="cs"/>
          <w:bCs/>
          <w:sz w:val="20"/>
          <w:szCs w:val="20"/>
          <w:lang w:val="x-none" w:eastAsia="x-none"/>
        </w:rPr>
        <w:t>ę</w:t>
      </w:r>
      <w:r w:rsidRPr="00EB059D">
        <w:rPr>
          <w:bCs/>
          <w:sz w:val="20"/>
          <w:szCs w:val="20"/>
          <w:lang w:val="x-none" w:eastAsia="x-none"/>
        </w:rPr>
        <w:t xml:space="preserve"> do Instrukcji sk</w:t>
      </w:r>
      <w:r w:rsidRPr="00EB059D">
        <w:rPr>
          <w:rFonts w:hint="cs"/>
          <w:bCs/>
          <w:sz w:val="20"/>
          <w:szCs w:val="20"/>
          <w:lang w:val="x-none" w:eastAsia="x-none"/>
        </w:rPr>
        <w:t>ł</w:t>
      </w:r>
      <w:r w:rsidRPr="00EB059D">
        <w:rPr>
          <w:bCs/>
          <w:sz w:val="20"/>
          <w:szCs w:val="20"/>
          <w:lang w:val="x-none" w:eastAsia="x-none"/>
        </w:rPr>
        <w:t>adania ofert/wniosków dost</w:t>
      </w:r>
      <w:r w:rsidRPr="00EB059D">
        <w:rPr>
          <w:rFonts w:hint="cs"/>
          <w:bCs/>
          <w:sz w:val="20"/>
          <w:szCs w:val="20"/>
          <w:lang w:val="x-none" w:eastAsia="x-none"/>
        </w:rPr>
        <w:t>ę</w:t>
      </w:r>
      <w:r w:rsidRPr="00EB059D">
        <w:rPr>
          <w:bCs/>
          <w:sz w:val="20"/>
          <w:szCs w:val="20"/>
          <w:lang w:val="x-none" w:eastAsia="x-none"/>
        </w:rPr>
        <w:t xml:space="preserve">pnej na stronie platformy zakupowej Open </w:t>
      </w:r>
      <w:proofErr w:type="spellStart"/>
      <w:r w:rsidRPr="00EB059D">
        <w:rPr>
          <w:bCs/>
          <w:sz w:val="20"/>
          <w:szCs w:val="20"/>
          <w:lang w:val="x-none" w:eastAsia="x-none"/>
        </w:rPr>
        <w:t>Nexus</w:t>
      </w:r>
      <w:proofErr w:type="spellEnd"/>
      <w:r w:rsidRPr="00EB059D">
        <w:rPr>
          <w:bCs/>
          <w:sz w:val="20"/>
          <w:szCs w:val="20"/>
          <w:lang w:val="x-none" w:eastAsia="x-none"/>
        </w:rPr>
        <w:t>.</w:t>
      </w:r>
    </w:p>
    <w:p w14:paraId="47FBBB4F"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w:t>
      </w:r>
      <w:r w:rsidRPr="00EB059D">
        <w:rPr>
          <w:b/>
          <w:bCs/>
          <w:sz w:val="20"/>
          <w:szCs w:val="20"/>
          <w:lang w:eastAsia="x-none"/>
        </w:rPr>
        <w:t xml:space="preserve"> </w:t>
      </w:r>
      <w:r w:rsidRPr="00EB059D">
        <w:rPr>
          <w:bCs/>
          <w:sz w:val="20"/>
          <w:szCs w:val="20"/>
          <w:lang w:val="x-none" w:eastAsia="x-none"/>
        </w:rPr>
        <w:t>że wypełniliśmy obowiązki informacyjne przewidziane w art. 13 lub art. 14  rozporządzenia Parlamentu Europejskiego i Rady (UE) 2016/679 z dnia 27 kwietnia 2016 r. w</w:t>
      </w:r>
      <w:r w:rsidRPr="00EB059D">
        <w:rPr>
          <w:bCs/>
          <w:sz w:val="20"/>
          <w:szCs w:val="20"/>
          <w:lang w:eastAsia="x-none"/>
        </w:rPr>
        <w:t xml:space="preserve"> </w:t>
      </w:r>
      <w:r w:rsidRPr="00EB059D">
        <w:rPr>
          <w:bCs/>
          <w:sz w:val="20"/>
          <w:szCs w:val="20"/>
          <w:lang w:val="x-none" w:eastAsia="x-none"/>
        </w:rPr>
        <w:t>sprawie ochrony osób fizycznych w związku z przetwarzaniem danych osobowych i w sprawie</w:t>
      </w:r>
      <w:r w:rsidRPr="00EB059D">
        <w:rPr>
          <w:bCs/>
          <w:sz w:val="20"/>
          <w:szCs w:val="20"/>
          <w:lang w:eastAsia="x-none"/>
        </w:rPr>
        <w:t xml:space="preserve"> </w:t>
      </w:r>
      <w:r w:rsidRPr="00EB059D">
        <w:rPr>
          <w:bCs/>
          <w:sz w:val="20"/>
          <w:szCs w:val="20"/>
          <w:lang w:val="x-none" w:eastAsia="x-none"/>
        </w:rPr>
        <w:t>swobodnego przepływu takich danych oraz uchylenia dyrektywy 95/46/WE (ogólne</w:t>
      </w:r>
      <w:r w:rsidRPr="00EB059D">
        <w:rPr>
          <w:bCs/>
          <w:sz w:val="20"/>
          <w:szCs w:val="20"/>
          <w:lang w:eastAsia="x-none"/>
        </w:rPr>
        <w:t xml:space="preserve"> </w:t>
      </w:r>
      <w:r w:rsidRPr="00EB059D">
        <w:rPr>
          <w:bCs/>
          <w:sz w:val="20"/>
          <w:szCs w:val="20"/>
          <w:lang w:val="x-none" w:eastAsia="x-none"/>
        </w:rPr>
        <w:t>rozporządzenie o ochronie danych) (Dz. Urz. UE L 119 z 04.05.2016, str. 1), tzw. „RODO”,</w:t>
      </w:r>
      <w:r w:rsidRPr="00EB059D">
        <w:rPr>
          <w:bCs/>
          <w:sz w:val="20"/>
          <w:szCs w:val="20"/>
          <w:lang w:eastAsia="x-none"/>
        </w:rPr>
        <w:t xml:space="preserve"> </w:t>
      </w:r>
      <w:r w:rsidRPr="00EB059D">
        <w:rPr>
          <w:bCs/>
          <w:sz w:val="20"/>
          <w:szCs w:val="20"/>
          <w:lang w:val="x-none" w:eastAsia="x-none"/>
        </w:rPr>
        <w:t>wobec osób fizycznych, od których dane osobowe bezpośrednio lub pośrednio pozyskaliśmy w celu ubiegania się o udzielenie zamówienia publicznego w niniejszym postępowaniu.</w:t>
      </w:r>
      <w:r w:rsidRPr="00EB059D">
        <w:rPr>
          <w:bCs/>
          <w:sz w:val="20"/>
          <w:szCs w:val="20"/>
          <w:lang w:eastAsia="x-none"/>
        </w:rPr>
        <w:t xml:space="preserve"> </w:t>
      </w:r>
      <w:r w:rsidRPr="00EB059D">
        <w:rPr>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EB059D">
        <w:rPr>
          <w:bCs/>
          <w:sz w:val="20"/>
          <w:szCs w:val="20"/>
          <w:lang w:eastAsia="x-none"/>
        </w:rPr>
        <w:t xml:space="preserve"> </w:t>
      </w:r>
      <w:r w:rsidRPr="00EB059D">
        <w:rPr>
          <w:bCs/>
          <w:sz w:val="20"/>
          <w:szCs w:val="20"/>
          <w:lang w:val="x-none" w:eastAsia="x-none"/>
        </w:rPr>
        <w:t>w związku z zapewnieniem stosowania rozporządzenia Parlamentu Europejskiego i Rady (UE)</w:t>
      </w:r>
      <w:r w:rsidRPr="00EB059D">
        <w:rPr>
          <w:bCs/>
          <w:sz w:val="20"/>
          <w:szCs w:val="20"/>
          <w:lang w:eastAsia="x-none"/>
        </w:rPr>
        <w:t xml:space="preserve"> </w:t>
      </w:r>
      <w:r w:rsidRPr="00EB059D">
        <w:rPr>
          <w:bCs/>
          <w:sz w:val="20"/>
          <w:szCs w:val="20"/>
          <w:lang w:val="x-none" w:eastAsia="x-none"/>
        </w:rPr>
        <w:t>2016/679 z dnia 27 kwietnia 2016 r. w sprawie ochrony osób fizycznych w związku z</w:t>
      </w:r>
      <w:r w:rsidRPr="00EB059D">
        <w:rPr>
          <w:bCs/>
          <w:sz w:val="20"/>
          <w:szCs w:val="20"/>
          <w:lang w:eastAsia="x-none"/>
        </w:rPr>
        <w:t xml:space="preserve"> </w:t>
      </w:r>
      <w:r w:rsidRPr="00EB059D">
        <w:rPr>
          <w:bCs/>
          <w:sz w:val="20"/>
          <w:szCs w:val="20"/>
          <w:lang w:val="x-none" w:eastAsia="x-none"/>
        </w:rPr>
        <w:t>przetwarzaniem danych osobowych i w sprawie swobodnego przepływu takich danych oraz</w:t>
      </w:r>
      <w:r w:rsidRPr="00EB059D">
        <w:rPr>
          <w:bCs/>
          <w:sz w:val="20"/>
          <w:szCs w:val="20"/>
          <w:lang w:eastAsia="x-none"/>
        </w:rPr>
        <w:t xml:space="preserve"> </w:t>
      </w:r>
      <w:r w:rsidRPr="00EB059D">
        <w:rPr>
          <w:bCs/>
          <w:sz w:val="20"/>
          <w:szCs w:val="20"/>
          <w:lang w:val="x-none" w:eastAsia="x-none"/>
        </w:rPr>
        <w:t>uchylenia dyrektywy 95/46/WE (ogólne rozporządzenie o ochronie danych).</w:t>
      </w:r>
    </w:p>
    <w:p w14:paraId="1F4DABFB"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Cs/>
          <w:sz w:val="20"/>
          <w:szCs w:val="20"/>
          <w:lang w:val="x-none" w:eastAsia="x-none"/>
        </w:rPr>
        <w:t>Znając treść art. 297 § 1 Kodeksu karnego: „Kto, w celu uzyskania dla siebie lub kogo innego,</w:t>
      </w:r>
      <w:r w:rsidRPr="00EB059D">
        <w:rPr>
          <w:bCs/>
          <w:sz w:val="20"/>
          <w:szCs w:val="20"/>
          <w:lang w:eastAsia="x-none"/>
        </w:rPr>
        <w:t xml:space="preserve"> </w:t>
      </w:r>
      <w:r w:rsidRPr="00EB059D">
        <w:rPr>
          <w:bCs/>
          <w:sz w:val="20"/>
          <w:szCs w:val="20"/>
          <w:lang w:val="x-none" w:eastAsia="x-none"/>
        </w:rPr>
        <w:t>od banku lub jednostki organizacyjnej prowadzącej podobną działalność gospodarczą na podstawie ustawy albo od organu lub instytucji dysponujących środkami publicznymi –</w:t>
      </w:r>
      <w:r w:rsidRPr="00EB059D">
        <w:rPr>
          <w:bCs/>
          <w:sz w:val="20"/>
          <w:szCs w:val="20"/>
          <w:lang w:eastAsia="x-none"/>
        </w:rPr>
        <w:t xml:space="preserve"> </w:t>
      </w:r>
      <w:r w:rsidRPr="00EB059D">
        <w:rPr>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EB059D">
        <w:rPr>
          <w:bCs/>
          <w:sz w:val="20"/>
          <w:szCs w:val="20"/>
          <w:lang w:eastAsia="x-none"/>
        </w:rPr>
        <w:t xml:space="preserve"> </w:t>
      </w:r>
      <w:r w:rsidRPr="00EB059D">
        <w:rPr>
          <w:bCs/>
          <w:sz w:val="20"/>
          <w:szCs w:val="20"/>
          <w:lang w:val="x-none" w:eastAsia="x-none"/>
        </w:rPr>
        <w:t>instrumentu płatniczego lub zamówienia publicznego, przedkłada podrobiony, przerobiony,</w:t>
      </w:r>
      <w:r w:rsidRPr="00EB059D">
        <w:rPr>
          <w:bCs/>
          <w:sz w:val="20"/>
          <w:szCs w:val="20"/>
          <w:lang w:eastAsia="x-none"/>
        </w:rPr>
        <w:t xml:space="preserve"> </w:t>
      </w:r>
      <w:r w:rsidRPr="00EB059D">
        <w:rPr>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1CB6D57"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bCs/>
          <w:sz w:val="20"/>
          <w:szCs w:val="20"/>
          <w:lang w:val="x-none" w:eastAsia="x-none"/>
        </w:rPr>
        <w:t xml:space="preserve">OFERTĘ </w:t>
      </w:r>
      <w:r w:rsidRPr="00EB059D">
        <w:rPr>
          <w:bCs/>
          <w:sz w:val="20"/>
          <w:szCs w:val="20"/>
          <w:lang w:val="x-none" w:eastAsia="x-none"/>
        </w:rPr>
        <w:t>niniejszą składamy na ………… kolejno ponumerowanych stronach.</w:t>
      </w:r>
    </w:p>
    <w:p w14:paraId="742E5C13" w14:textId="77777777" w:rsidR="00EB059D" w:rsidRPr="00EB059D" w:rsidRDefault="00EB059D">
      <w:pPr>
        <w:widowControl w:val="0"/>
        <w:numPr>
          <w:ilvl w:val="0"/>
          <w:numId w:val="30"/>
        </w:numPr>
        <w:suppressAutoHyphens/>
        <w:autoSpaceDE w:val="0"/>
        <w:autoSpaceDN w:val="0"/>
        <w:spacing w:line="276" w:lineRule="auto"/>
        <w:jc w:val="both"/>
        <w:rPr>
          <w:sz w:val="20"/>
          <w:szCs w:val="20"/>
          <w:lang w:val="x-none" w:eastAsia="x-none"/>
        </w:rPr>
      </w:pPr>
      <w:r w:rsidRPr="00EB059D">
        <w:rPr>
          <w:b/>
          <w:sz w:val="20"/>
          <w:szCs w:val="20"/>
          <w:lang w:val="x-none" w:eastAsia="x-none"/>
        </w:rPr>
        <w:t>ZAŁĄCZNIKAMI</w:t>
      </w:r>
      <w:r w:rsidRPr="00EB059D">
        <w:rPr>
          <w:sz w:val="20"/>
          <w:szCs w:val="20"/>
          <w:lang w:val="x-none" w:eastAsia="x-none"/>
        </w:rPr>
        <w:t xml:space="preserve"> do formularza, </w:t>
      </w:r>
      <w:r w:rsidRPr="00EB059D">
        <w:rPr>
          <w:b/>
          <w:sz w:val="20"/>
          <w:szCs w:val="20"/>
          <w:lang w:val="x-none" w:eastAsia="x-none"/>
        </w:rPr>
        <w:t>stanowiącymi integralną część oferty</w:t>
      </w:r>
      <w:r w:rsidRPr="00EB059D">
        <w:rPr>
          <w:sz w:val="20"/>
          <w:szCs w:val="20"/>
          <w:lang w:val="x-none" w:eastAsia="x-none"/>
        </w:rPr>
        <w:t xml:space="preserve"> są:</w:t>
      </w:r>
    </w:p>
    <w:p w14:paraId="318F2AF5"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Calibri"/>
          <w:sz w:val="20"/>
          <w:szCs w:val="20"/>
          <w:lang w:eastAsia="en-US"/>
        </w:rPr>
        <w:lastRenderedPageBreak/>
        <w:t>Załącznik nr 1a do Formularza oferty Oświadczenie o spełnianiu warunków udziału w postępowaniu oraz braku podstaw do wykluczenia</w:t>
      </w:r>
      <w:r w:rsidRPr="00EB059D">
        <w:rPr>
          <w:sz w:val="20"/>
          <w:szCs w:val="20"/>
        </w:rPr>
        <w:t>,</w:t>
      </w:r>
    </w:p>
    <w:p w14:paraId="5C6FD2B1"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HG Mincho Light J"/>
          <w:sz w:val="20"/>
          <w:szCs w:val="20"/>
        </w:rPr>
        <w:t>(jeżeli dotyczy) Załącznik nr 1b do Formularza oferty</w:t>
      </w:r>
      <w:r w:rsidRPr="00EB059D">
        <w:rPr>
          <w:rFonts w:eastAsia="Calibri"/>
          <w:caps/>
          <w:sz w:val="20"/>
          <w:szCs w:val="20"/>
          <w:lang w:eastAsia="en-US"/>
        </w:rPr>
        <w:t xml:space="preserve"> </w:t>
      </w:r>
      <w:r w:rsidRPr="00EB059D">
        <w:rPr>
          <w:rFonts w:eastAsia="Calibri"/>
          <w:sz w:val="20"/>
          <w:szCs w:val="20"/>
          <w:lang w:eastAsia="en-US"/>
        </w:rPr>
        <w:t>Oświadczenie o spełnianiu warunków udziału w postępowaniu oraz braku podstaw do wykluczenia składane przez podmiot udostępniający zasoby</w:t>
      </w:r>
      <w:r w:rsidRPr="00EB059D">
        <w:rPr>
          <w:sz w:val="20"/>
          <w:szCs w:val="20"/>
        </w:rPr>
        <w:t>,</w:t>
      </w:r>
    </w:p>
    <w:p w14:paraId="48F2BA66"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sz w:val="20"/>
          <w:szCs w:val="20"/>
        </w:rPr>
        <w:t>Załącznik nr 1c do Formularza oferty Oświadczenie o przynależności lub braku przynależności do tej samej Grupy Kapitałowej,</w:t>
      </w:r>
    </w:p>
    <w:p w14:paraId="22E5BCB0"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HG Mincho Light J"/>
          <w:sz w:val="20"/>
          <w:szCs w:val="20"/>
        </w:rPr>
        <w:t xml:space="preserve">(jeżeli dotyczy) </w:t>
      </w:r>
      <w:r w:rsidRPr="00EB059D">
        <w:rPr>
          <w:rFonts w:eastAsia="Calibri"/>
          <w:sz w:val="20"/>
          <w:szCs w:val="20"/>
        </w:rPr>
        <w:t>Załącznik nr 1d do Formularza oferty Zobowiązanie podmiotu udostępniającego zasoby</w:t>
      </w:r>
      <w:r w:rsidRPr="00EB059D">
        <w:rPr>
          <w:sz w:val="20"/>
          <w:szCs w:val="20"/>
        </w:rPr>
        <w:t>,</w:t>
      </w:r>
    </w:p>
    <w:p w14:paraId="62847969"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sz w:val="20"/>
          <w:szCs w:val="20"/>
        </w:rPr>
        <w:t>(</w:t>
      </w:r>
      <w:r w:rsidRPr="00EB059D">
        <w:rPr>
          <w:rFonts w:eastAsia="HG Mincho Light J"/>
          <w:sz w:val="20"/>
          <w:szCs w:val="20"/>
        </w:rPr>
        <w:t xml:space="preserve">jeżeli dotyczy) </w:t>
      </w:r>
      <w:r w:rsidRPr="00EB059D">
        <w:rPr>
          <w:rFonts w:eastAsia="Calibri"/>
          <w:sz w:val="20"/>
          <w:szCs w:val="20"/>
        </w:rPr>
        <w:t xml:space="preserve">Załącznik nr 1e do Formularza oferty </w:t>
      </w:r>
      <w:r w:rsidRPr="00EB059D">
        <w:rPr>
          <w:rFonts w:eastAsia="Calibri"/>
          <w:sz w:val="20"/>
          <w:szCs w:val="20"/>
          <w:lang w:eastAsia="en-US"/>
        </w:rPr>
        <w:t>Oświadczenie Wykonawców wspólnie ubiegających się o udzielenie zamówienia</w:t>
      </w:r>
      <w:r w:rsidRPr="00EB059D">
        <w:rPr>
          <w:sz w:val="20"/>
          <w:szCs w:val="20"/>
        </w:rPr>
        <w:t>,</w:t>
      </w:r>
    </w:p>
    <w:p w14:paraId="0F32AA4F"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sz w:val="20"/>
          <w:szCs w:val="20"/>
        </w:rPr>
        <w:t>Załącznik nr 2 do Formularza oferty Oświadczenie dotyczące szczególnych rozwiązań w zakresie przeciwdziałania wspieraniu agresji na Ukrainę oraz służących ochronie bezpieczeństwa narodowego</w:t>
      </w:r>
    </w:p>
    <w:p w14:paraId="25BC412A"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HG Mincho Light J"/>
          <w:bCs/>
          <w:sz w:val="20"/>
          <w:szCs w:val="20"/>
        </w:rPr>
        <w:t>Załącznik nr 2 do SWZ Szczegółowy opis przedmiotu zamówienia</w:t>
      </w:r>
      <w:r w:rsidRPr="00EB059D">
        <w:rPr>
          <w:sz w:val="20"/>
          <w:szCs w:val="20"/>
        </w:rPr>
        <w:t>.</w:t>
      </w:r>
    </w:p>
    <w:p w14:paraId="421C9F08" w14:textId="77777777" w:rsidR="00EB059D" w:rsidRPr="00EB059D" w:rsidRDefault="00EB059D">
      <w:pPr>
        <w:widowControl w:val="0"/>
        <w:numPr>
          <w:ilvl w:val="0"/>
          <w:numId w:val="29"/>
        </w:numPr>
        <w:suppressAutoHyphens/>
        <w:autoSpaceDE w:val="0"/>
        <w:autoSpaceDN w:val="0"/>
        <w:adjustRightInd w:val="0"/>
        <w:spacing w:line="276" w:lineRule="auto"/>
        <w:ind w:left="851" w:hanging="425"/>
        <w:rPr>
          <w:sz w:val="20"/>
          <w:szCs w:val="20"/>
        </w:rPr>
      </w:pPr>
      <w:r w:rsidRPr="00EB059D">
        <w:rPr>
          <w:sz w:val="20"/>
          <w:szCs w:val="20"/>
        </w:rPr>
        <w:t>Pełnomocnictwo (jeżeli dotyczy),</w:t>
      </w:r>
    </w:p>
    <w:p w14:paraId="5F0DC747" w14:textId="77777777" w:rsidR="00EB059D" w:rsidRPr="00EB059D" w:rsidRDefault="00EB059D">
      <w:pPr>
        <w:widowControl w:val="0"/>
        <w:numPr>
          <w:ilvl w:val="0"/>
          <w:numId w:val="29"/>
        </w:numPr>
        <w:suppressAutoHyphens/>
        <w:autoSpaceDE w:val="0"/>
        <w:autoSpaceDN w:val="0"/>
        <w:adjustRightInd w:val="0"/>
        <w:spacing w:line="276" w:lineRule="auto"/>
        <w:ind w:left="851" w:hanging="425"/>
        <w:rPr>
          <w:sz w:val="20"/>
          <w:szCs w:val="20"/>
        </w:rPr>
      </w:pPr>
      <w:r w:rsidRPr="00EB059D">
        <w:rPr>
          <w:sz w:val="20"/>
          <w:szCs w:val="20"/>
        </w:rPr>
        <w:t>....................................................................................,</w:t>
      </w:r>
    </w:p>
    <w:p w14:paraId="2EA2D2AC" w14:textId="77777777" w:rsidR="00EB059D" w:rsidRPr="00EB059D" w:rsidRDefault="00EB059D">
      <w:pPr>
        <w:widowControl w:val="0"/>
        <w:numPr>
          <w:ilvl w:val="0"/>
          <w:numId w:val="29"/>
        </w:numPr>
        <w:tabs>
          <w:tab w:val="num" w:pos="851"/>
        </w:tabs>
        <w:suppressAutoHyphens/>
        <w:autoSpaceDE w:val="0"/>
        <w:autoSpaceDN w:val="0"/>
        <w:adjustRightInd w:val="0"/>
        <w:spacing w:line="276" w:lineRule="auto"/>
        <w:ind w:hanging="294"/>
        <w:rPr>
          <w:sz w:val="20"/>
          <w:szCs w:val="20"/>
        </w:rPr>
      </w:pPr>
      <w:r w:rsidRPr="00EB059D">
        <w:rPr>
          <w:sz w:val="20"/>
          <w:szCs w:val="20"/>
        </w:rPr>
        <w:t>................................................................................,</w:t>
      </w:r>
    </w:p>
    <w:p w14:paraId="3778EF32" w14:textId="77777777" w:rsidR="00EB059D" w:rsidRPr="00EB059D" w:rsidRDefault="00EB059D" w:rsidP="00EB059D">
      <w:pPr>
        <w:autoSpaceDE w:val="0"/>
        <w:autoSpaceDN w:val="0"/>
        <w:adjustRightInd w:val="0"/>
        <w:spacing w:line="276" w:lineRule="auto"/>
        <w:rPr>
          <w:sz w:val="20"/>
          <w:szCs w:val="20"/>
        </w:rPr>
      </w:pPr>
    </w:p>
    <w:p w14:paraId="357D1B6B"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ab/>
      </w:r>
    </w:p>
    <w:p w14:paraId="1B91B1F0"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3F64046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B09B07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DC2D4C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7669247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3AA8CB1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883ED85" w14:textId="77777777" w:rsidR="00EB059D" w:rsidRPr="00EB059D" w:rsidRDefault="00EB059D" w:rsidP="00EB059D">
      <w:pPr>
        <w:widowControl w:val="0"/>
        <w:suppressAutoHyphens/>
        <w:spacing w:line="360" w:lineRule="auto"/>
        <w:ind w:left="425"/>
        <w:rPr>
          <w:rFonts w:eastAsia="Calibri"/>
          <w:sz w:val="18"/>
          <w:szCs w:val="18"/>
        </w:rPr>
      </w:pPr>
    </w:p>
    <w:p w14:paraId="783C020C"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31277495"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51B03319" w14:textId="5398C3FC" w:rsidR="00EB059D" w:rsidRDefault="00EB059D" w:rsidP="00EB059D">
      <w:pPr>
        <w:widowControl w:val="0"/>
        <w:suppressAutoHyphens/>
        <w:spacing w:line="360" w:lineRule="auto"/>
        <w:ind w:left="425"/>
        <w:rPr>
          <w:rFonts w:eastAsia="Calibri"/>
          <w:sz w:val="18"/>
          <w:szCs w:val="18"/>
        </w:rPr>
      </w:pPr>
    </w:p>
    <w:p w14:paraId="26A38F36" w14:textId="6BB9DD56" w:rsidR="00EB059D" w:rsidRDefault="00EB059D" w:rsidP="00EB059D">
      <w:pPr>
        <w:widowControl w:val="0"/>
        <w:suppressAutoHyphens/>
        <w:spacing w:line="360" w:lineRule="auto"/>
        <w:ind w:left="425"/>
        <w:rPr>
          <w:rFonts w:eastAsia="Calibri"/>
          <w:sz w:val="18"/>
          <w:szCs w:val="18"/>
        </w:rPr>
      </w:pPr>
    </w:p>
    <w:p w14:paraId="546D1A76" w14:textId="789D0232" w:rsidR="00EB059D" w:rsidRDefault="00EB059D" w:rsidP="00EB059D">
      <w:pPr>
        <w:widowControl w:val="0"/>
        <w:suppressAutoHyphens/>
        <w:spacing w:line="360" w:lineRule="auto"/>
        <w:ind w:left="425"/>
        <w:rPr>
          <w:rFonts w:eastAsia="Calibri"/>
          <w:sz w:val="18"/>
          <w:szCs w:val="18"/>
        </w:rPr>
      </w:pPr>
    </w:p>
    <w:p w14:paraId="3A6A367E" w14:textId="17B96335" w:rsidR="00EB059D" w:rsidRDefault="00EB059D" w:rsidP="00EB059D">
      <w:pPr>
        <w:widowControl w:val="0"/>
        <w:suppressAutoHyphens/>
        <w:spacing w:line="360" w:lineRule="auto"/>
        <w:ind w:left="425"/>
        <w:rPr>
          <w:rFonts w:eastAsia="Calibri"/>
          <w:sz w:val="18"/>
          <w:szCs w:val="18"/>
        </w:rPr>
      </w:pPr>
    </w:p>
    <w:p w14:paraId="3E1F9D27" w14:textId="5DDCC426" w:rsidR="00EB059D" w:rsidRDefault="00EB059D" w:rsidP="00EB059D">
      <w:pPr>
        <w:widowControl w:val="0"/>
        <w:suppressAutoHyphens/>
        <w:spacing w:line="360" w:lineRule="auto"/>
        <w:ind w:left="425"/>
        <w:rPr>
          <w:rFonts w:eastAsia="Calibri"/>
          <w:sz w:val="18"/>
          <w:szCs w:val="18"/>
        </w:rPr>
      </w:pPr>
    </w:p>
    <w:p w14:paraId="795DBD9E" w14:textId="1C40521C" w:rsidR="00EB059D" w:rsidRDefault="00EB059D" w:rsidP="00EB059D">
      <w:pPr>
        <w:widowControl w:val="0"/>
        <w:suppressAutoHyphens/>
        <w:spacing w:line="360" w:lineRule="auto"/>
        <w:ind w:left="425"/>
        <w:rPr>
          <w:rFonts w:eastAsia="Calibri"/>
          <w:sz w:val="18"/>
          <w:szCs w:val="18"/>
        </w:rPr>
      </w:pPr>
    </w:p>
    <w:p w14:paraId="6A9AAB73" w14:textId="4AB04C38" w:rsidR="00EB059D" w:rsidRDefault="00EB059D" w:rsidP="00EB059D">
      <w:pPr>
        <w:widowControl w:val="0"/>
        <w:suppressAutoHyphens/>
        <w:spacing w:line="360" w:lineRule="auto"/>
        <w:ind w:left="425"/>
        <w:rPr>
          <w:rFonts w:eastAsia="Calibri"/>
          <w:sz w:val="18"/>
          <w:szCs w:val="18"/>
        </w:rPr>
      </w:pPr>
    </w:p>
    <w:p w14:paraId="6868DA55" w14:textId="198CCE7D" w:rsidR="00EB059D" w:rsidRDefault="00EB059D" w:rsidP="00EB059D">
      <w:pPr>
        <w:widowControl w:val="0"/>
        <w:suppressAutoHyphens/>
        <w:spacing w:line="360" w:lineRule="auto"/>
        <w:ind w:left="425"/>
        <w:rPr>
          <w:rFonts w:eastAsia="Calibri"/>
          <w:sz w:val="18"/>
          <w:szCs w:val="18"/>
        </w:rPr>
      </w:pPr>
    </w:p>
    <w:p w14:paraId="49DA628F" w14:textId="5A03D6EC" w:rsidR="00EB059D" w:rsidRDefault="00EB059D" w:rsidP="00EB059D">
      <w:pPr>
        <w:widowControl w:val="0"/>
        <w:suppressAutoHyphens/>
        <w:spacing w:line="360" w:lineRule="auto"/>
        <w:ind w:left="425"/>
        <w:rPr>
          <w:rFonts w:eastAsia="Calibri"/>
          <w:sz w:val="18"/>
          <w:szCs w:val="18"/>
        </w:rPr>
      </w:pPr>
    </w:p>
    <w:p w14:paraId="605906CE" w14:textId="5266FC54" w:rsidR="00EB059D" w:rsidRDefault="00EB059D" w:rsidP="00EB059D">
      <w:pPr>
        <w:widowControl w:val="0"/>
        <w:suppressAutoHyphens/>
        <w:spacing w:line="360" w:lineRule="auto"/>
        <w:ind w:left="425"/>
        <w:rPr>
          <w:rFonts w:eastAsia="Calibri"/>
          <w:sz w:val="18"/>
          <w:szCs w:val="18"/>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3C3DED3F" w14:textId="2EC35305" w:rsidR="00EB059D" w:rsidRDefault="00EB059D" w:rsidP="00EB059D">
      <w:pPr>
        <w:widowControl w:val="0"/>
        <w:suppressAutoHyphens/>
        <w:spacing w:line="360" w:lineRule="auto"/>
        <w:ind w:left="425"/>
        <w:rPr>
          <w:rFonts w:eastAsia="Calibri"/>
          <w:sz w:val="18"/>
          <w:szCs w:val="18"/>
        </w:rPr>
      </w:pPr>
    </w:p>
    <w:p w14:paraId="1654A516" w14:textId="484DEE4B" w:rsidR="00EB059D" w:rsidRDefault="00EB059D" w:rsidP="00EB059D">
      <w:pPr>
        <w:widowControl w:val="0"/>
        <w:suppressAutoHyphens/>
        <w:spacing w:line="360" w:lineRule="auto"/>
        <w:ind w:left="425"/>
        <w:rPr>
          <w:rFonts w:eastAsia="Calibri"/>
          <w:sz w:val="18"/>
          <w:szCs w:val="18"/>
        </w:rPr>
      </w:pPr>
    </w:p>
    <w:p w14:paraId="70BBA103" w14:textId="691CF443" w:rsidR="00EB059D" w:rsidRDefault="00EB059D" w:rsidP="00EB059D">
      <w:pPr>
        <w:widowControl w:val="0"/>
        <w:suppressAutoHyphens/>
        <w:spacing w:line="360" w:lineRule="auto"/>
        <w:ind w:left="425"/>
        <w:rPr>
          <w:rFonts w:eastAsia="Calibri"/>
          <w:sz w:val="18"/>
          <w:szCs w:val="18"/>
        </w:rPr>
      </w:pPr>
    </w:p>
    <w:p w14:paraId="16D39811" w14:textId="4E7D82F7" w:rsidR="00EB059D" w:rsidRDefault="00EB059D" w:rsidP="00EB059D">
      <w:pPr>
        <w:widowControl w:val="0"/>
        <w:suppressAutoHyphens/>
        <w:spacing w:line="360" w:lineRule="auto"/>
        <w:ind w:left="425"/>
        <w:rPr>
          <w:rFonts w:eastAsia="Calibri"/>
          <w:sz w:val="18"/>
          <w:szCs w:val="18"/>
        </w:rPr>
      </w:pPr>
    </w:p>
    <w:p w14:paraId="40161FD0" w14:textId="2BCF3F7D" w:rsidR="00EB059D" w:rsidRDefault="00EB059D" w:rsidP="00EB059D">
      <w:pPr>
        <w:widowControl w:val="0"/>
        <w:suppressAutoHyphens/>
        <w:spacing w:line="360" w:lineRule="auto"/>
        <w:ind w:left="425"/>
        <w:rPr>
          <w:rFonts w:eastAsia="Calibri"/>
          <w:sz w:val="18"/>
          <w:szCs w:val="18"/>
        </w:rPr>
      </w:pPr>
    </w:p>
    <w:p w14:paraId="48C3587B" w14:textId="092637C2" w:rsidR="00EB059D" w:rsidRDefault="00EB059D" w:rsidP="00EB059D">
      <w:pPr>
        <w:widowControl w:val="0"/>
        <w:suppressAutoHyphens/>
        <w:spacing w:line="360" w:lineRule="auto"/>
        <w:ind w:left="425"/>
        <w:rPr>
          <w:rFonts w:eastAsia="Calibri"/>
          <w:sz w:val="18"/>
          <w:szCs w:val="18"/>
        </w:rPr>
      </w:pPr>
    </w:p>
    <w:p w14:paraId="1A35D57C" w14:textId="1E4BBEE1" w:rsidR="00EB059D" w:rsidRDefault="00EB059D" w:rsidP="00EB059D">
      <w:pPr>
        <w:widowControl w:val="0"/>
        <w:suppressAutoHyphens/>
        <w:spacing w:line="360" w:lineRule="auto"/>
        <w:ind w:left="425"/>
        <w:rPr>
          <w:rFonts w:eastAsia="Calibri"/>
          <w:sz w:val="18"/>
          <w:szCs w:val="18"/>
        </w:rPr>
      </w:pPr>
    </w:p>
    <w:p w14:paraId="5AE6867E" w14:textId="58C277EC" w:rsidR="00EB059D" w:rsidRDefault="00EB059D" w:rsidP="00EB059D">
      <w:pPr>
        <w:widowControl w:val="0"/>
        <w:suppressAutoHyphens/>
        <w:spacing w:line="360" w:lineRule="auto"/>
        <w:ind w:left="425"/>
        <w:rPr>
          <w:rFonts w:eastAsia="Calibri"/>
          <w:sz w:val="18"/>
          <w:szCs w:val="18"/>
        </w:rPr>
      </w:pPr>
    </w:p>
    <w:p w14:paraId="377F8502" w14:textId="321E6343" w:rsidR="00EB059D" w:rsidRDefault="00EB059D" w:rsidP="00EB059D">
      <w:pPr>
        <w:widowControl w:val="0"/>
        <w:suppressAutoHyphens/>
        <w:spacing w:line="360" w:lineRule="auto"/>
        <w:ind w:left="425"/>
        <w:rPr>
          <w:rFonts w:eastAsia="Calibri"/>
          <w:sz w:val="18"/>
          <w:szCs w:val="18"/>
        </w:rPr>
      </w:pPr>
    </w:p>
    <w:p w14:paraId="2C7E95A4" w14:textId="35CECEB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0F3F81FB" w14:textId="77777777"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a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xml:space="preserve">), dalej jako: ustawa </w:t>
      </w:r>
      <w:proofErr w:type="spellStart"/>
      <w:r w:rsidRPr="00EB059D">
        <w:rPr>
          <w:rFonts w:eastAsia="Calibri"/>
          <w:sz w:val="20"/>
          <w:szCs w:val="20"/>
          <w:lang w:eastAsia="en-US"/>
        </w:rPr>
        <w:t>Pzp</w:t>
      </w:r>
      <w:proofErr w:type="spellEnd"/>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7173A8B8" w:rsidR="00EB059D" w:rsidRPr="00EB059D" w:rsidRDefault="00EB059D" w:rsidP="00EB059D">
      <w:pPr>
        <w:widowControl w:val="0"/>
        <w:jc w:val="both"/>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MELBDZ.261.49</w:t>
      </w:r>
      <w:r w:rsidRPr="00EB059D">
        <w:rPr>
          <w:rFonts w:eastAsia="HG Mincho Light J"/>
          <w:b/>
          <w:sz w:val="20"/>
          <w:szCs w:val="20"/>
        </w:rPr>
        <w:t>.2022</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 xml:space="preserve">,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lastRenderedPageBreak/>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w:t>
      </w:r>
      <w:proofErr w:type="spellStart"/>
      <w:r w:rsidRPr="00EB059D">
        <w:rPr>
          <w:rFonts w:eastAsia="HG Mincho Light J"/>
          <w:sz w:val="20"/>
          <w:szCs w:val="20"/>
        </w:rPr>
        <w:t>Pzp</w:t>
      </w:r>
      <w:proofErr w:type="spellEnd"/>
      <w:r w:rsidRPr="00EB059D">
        <w:rPr>
          <w:rFonts w:eastAsia="HG Mincho Light J"/>
          <w:sz w:val="20"/>
          <w:szCs w:val="20"/>
        </w:rPr>
        <w:t>,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 xml:space="preserve">).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w:t>
      </w:r>
      <w:proofErr w:type="spellStart"/>
      <w:r w:rsidRPr="00EB059D">
        <w:rPr>
          <w:rFonts w:eastAsia="HG Mincho Light J"/>
          <w:sz w:val="20"/>
          <w:szCs w:val="20"/>
        </w:rPr>
        <w:t>ych</w:t>
      </w:r>
      <w:proofErr w:type="spellEnd"/>
      <w:r w:rsidRPr="00EB059D">
        <w:rPr>
          <w:rFonts w:eastAsia="HG Mincho Light J"/>
          <w:sz w:val="20"/>
          <w:szCs w:val="20"/>
        </w:rPr>
        <w:t xml:space="preserve"> podmiotu/</w:t>
      </w:r>
      <w:proofErr w:type="spellStart"/>
      <w:r w:rsidRPr="00EB059D">
        <w:rPr>
          <w:rFonts w:eastAsia="HG Mincho Light J"/>
          <w:sz w:val="20"/>
          <w:szCs w:val="20"/>
        </w:rPr>
        <w:t>tów</w:t>
      </w:r>
      <w:proofErr w:type="spellEnd"/>
      <w:r w:rsidRPr="00EB059D">
        <w:rPr>
          <w:rFonts w:eastAsia="HG Mincho Light J"/>
          <w:sz w:val="20"/>
          <w:szCs w:val="20"/>
        </w:rPr>
        <w:t>, będącego/</w:t>
      </w:r>
      <w:proofErr w:type="spellStart"/>
      <w:r w:rsidRPr="00EB059D">
        <w:rPr>
          <w:rFonts w:eastAsia="HG Mincho Light J"/>
          <w:sz w:val="20"/>
          <w:szCs w:val="20"/>
        </w:rPr>
        <w:t>ych</w:t>
      </w:r>
      <w:proofErr w:type="spellEnd"/>
      <w:r w:rsidRPr="00EB059D">
        <w:rPr>
          <w:rFonts w:eastAsia="Calibri"/>
          <w:b/>
          <w:sz w:val="20"/>
          <w:szCs w:val="20"/>
          <w:lang w:eastAsia="en-US"/>
        </w:rPr>
        <w:t xml:space="preserve"> </w:t>
      </w:r>
      <w:r w:rsidRPr="00EB059D">
        <w:rPr>
          <w:rFonts w:eastAsia="HG Mincho Light J"/>
          <w:sz w:val="20"/>
          <w:szCs w:val="20"/>
        </w:rPr>
        <w:t>podwykonawcą/</w:t>
      </w:r>
      <w:proofErr w:type="spellStart"/>
      <w:r w:rsidRPr="00EB059D">
        <w:rPr>
          <w:rFonts w:eastAsia="HG Mincho Light J"/>
          <w:sz w:val="20"/>
          <w:szCs w:val="20"/>
        </w:rPr>
        <w:t>ami</w:t>
      </w:r>
      <w:proofErr w:type="spellEnd"/>
      <w:r w:rsidRPr="00EB059D">
        <w:rPr>
          <w:rFonts w:eastAsia="HG Mincho Light J"/>
          <w:sz w:val="20"/>
          <w:szCs w:val="20"/>
        </w:rPr>
        <w:t xml:space="preserve">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w:t>
      </w:r>
      <w:proofErr w:type="spellStart"/>
      <w:r w:rsidRPr="00EB059D">
        <w:rPr>
          <w:rFonts w:eastAsia="HG Mincho Light J"/>
          <w:sz w:val="20"/>
          <w:szCs w:val="20"/>
        </w:rPr>
        <w:t>Pzp</w:t>
      </w:r>
      <w:proofErr w:type="spellEnd"/>
      <w:r w:rsidRPr="00EB059D">
        <w:rPr>
          <w:rFonts w:eastAsia="HG Mincho Light J"/>
          <w:sz w:val="20"/>
          <w:szCs w:val="20"/>
        </w:rPr>
        <w:t>.</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w:t>
      </w:r>
      <w:proofErr w:type="spellStart"/>
      <w:r w:rsidRPr="00EB059D">
        <w:rPr>
          <w:rFonts w:eastAsia="HG Mincho Light J"/>
          <w:i/>
          <w:sz w:val="16"/>
          <w:szCs w:val="16"/>
        </w:rPr>
        <w:t>Pzp</w:t>
      </w:r>
      <w:proofErr w:type="spellEnd"/>
      <w:r w:rsidRPr="00EB059D">
        <w:rPr>
          <w:rFonts w:eastAsia="HG Mincho Light J"/>
          <w:i/>
          <w:sz w:val="16"/>
          <w:szCs w:val="16"/>
        </w:rPr>
        <w:t>)</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roofErr w:type="spellStart"/>
      <w:r w:rsidRPr="00EB059D">
        <w:rPr>
          <w:rFonts w:eastAsia="HG Mincho Light J"/>
          <w:sz w:val="20"/>
          <w:szCs w:val="20"/>
        </w:rPr>
        <w:t>Pzp</w:t>
      </w:r>
      <w:proofErr w:type="spellEnd"/>
      <w:r w:rsidRPr="00EB059D">
        <w:rPr>
          <w:rFonts w:eastAsia="HG Mincho Light J"/>
          <w:sz w:val="20"/>
          <w:szCs w:val="20"/>
        </w:rPr>
        <w:t xml:space="preserve">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77777777" w:rsidR="00EB059D" w:rsidRPr="00EB059D" w:rsidRDefault="00EB059D"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59DD1F04" w:rsidR="00EB059D" w:rsidRDefault="00EB059D" w:rsidP="00EB059D">
      <w:pPr>
        <w:widowControl w:val="0"/>
        <w:suppressAutoHyphens/>
        <w:ind w:right="4533"/>
        <w:rPr>
          <w:rFonts w:eastAsia="Calibri"/>
          <w:sz w:val="18"/>
          <w:szCs w:val="18"/>
        </w:rPr>
      </w:pPr>
    </w:p>
    <w:p w14:paraId="12FBC2CF" w14:textId="5F6D3752" w:rsidR="00EF3FBE" w:rsidRDefault="00EF3FBE" w:rsidP="00EB059D">
      <w:pPr>
        <w:widowControl w:val="0"/>
        <w:suppressAutoHyphens/>
        <w:ind w:right="4533"/>
        <w:rPr>
          <w:rFonts w:eastAsia="Calibri"/>
          <w:sz w:val="18"/>
          <w:szCs w:val="18"/>
        </w:rPr>
      </w:pPr>
    </w:p>
    <w:p w14:paraId="7BF0207F" w14:textId="461BB4ED" w:rsidR="00EF3FBE" w:rsidRDefault="00EF3FBE" w:rsidP="00EB059D">
      <w:pPr>
        <w:widowControl w:val="0"/>
        <w:suppressAutoHyphens/>
        <w:ind w:right="4533"/>
        <w:rPr>
          <w:rFonts w:eastAsia="Calibri"/>
          <w:sz w:val="18"/>
          <w:szCs w:val="18"/>
        </w:rPr>
      </w:pPr>
    </w:p>
    <w:p w14:paraId="2FF8CDA0" w14:textId="76F551AE" w:rsidR="00EF3FBE" w:rsidRDefault="00EF3FBE" w:rsidP="00EB059D">
      <w:pPr>
        <w:widowControl w:val="0"/>
        <w:suppressAutoHyphens/>
        <w:ind w:right="4533"/>
        <w:rPr>
          <w:rFonts w:eastAsia="Calibri"/>
          <w:sz w:val="18"/>
          <w:szCs w:val="18"/>
        </w:rPr>
      </w:pPr>
    </w:p>
    <w:p w14:paraId="3C4B8941" w14:textId="77777777" w:rsidR="00EF3FBE" w:rsidRPr="00EB059D" w:rsidRDefault="00EF3FBE"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 xml:space="preserve">składane na podstawie art.125 ust. 5 ustawy z dnia 11 września 2019 r. Prawo zamówień publicznych (Dz. U. z 2022 poz. 1710), dalej jako: ustawa </w:t>
      </w:r>
      <w:proofErr w:type="spellStart"/>
      <w:r w:rsidRPr="00EB059D">
        <w:rPr>
          <w:rFonts w:eastAsia="Calibri"/>
          <w:sz w:val="20"/>
          <w:szCs w:val="20"/>
          <w:lang w:eastAsia="en-US"/>
        </w:rPr>
        <w:t>Pzp</w:t>
      </w:r>
      <w:proofErr w:type="spellEnd"/>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754C4B34" w:rsidR="00EB059D" w:rsidRPr="00EB059D" w:rsidRDefault="00EB059D" w:rsidP="00EB059D">
      <w:pPr>
        <w:widowControl w:val="0"/>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8A0AF3">
        <w:rPr>
          <w:rFonts w:eastAsia="HG Mincho Light J"/>
          <w:b/>
          <w:bCs/>
          <w:sz w:val="20"/>
          <w:szCs w:val="20"/>
        </w:rPr>
        <w:t xml:space="preserve"> </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.49.2022</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 xml:space="preserve">pkt 4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 xml:space="preserve">(podać mającą zastosowanie podstawę wykluczenia spośród 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w:t>
      </w:r>
      <w:r w:rsidRPr="00EB059D">
        <w:rPr>
          <w:rFonts w:eastAsia="HG Mincho Light J"/>
          <w:sz w:val="20"/>
          <w:szCs w:val="20"/>
        </w:rPr>
        <w:t xml:space="preserve"> Jednocześnie oświadczam, że w związku z ww. okolicznością, na podstawie art. 110 ust. 2 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3CCAE5A0" w14:textId="4ED8099C" w:rsidR="000E2921" w:rsidRDefault="000E2921" w:rsidP="00EB059D">
      <w:pPr>
        <w:widowControl w:val="0"/>
        <w:spacing w:line="360" w:lineRule="auto"/>
        <w:ind w:left="425"/>
        <w:rPr>
          <w:rFonts w:eastAsia="Calibri"/>
          <w:sz w:val="20"/>
          <w:szCs w:val="20"/>
        </w:rPr>
      </w:pPr>
    </w:p>
    <w:p w14:paraId="50F58162" w14:textId="75717307" w:rsidR="000E2921" w:rsidRDefault="000E2921" w:rsidP="00EB059D">
      <w:pPr>
        <w:widowControl w:val="0"/>
        <w:spacing w:line="360" w:lineRule="auto"/>
        <w:ind w:left="425"/>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57D63270" w14:textId="6C576D78" w:rsidR="00EB059D" w:rsidRPr="00EB059D" w:rsidRDefault="00EB059D" w:rsidP="00EB059D">
      <w:pPr>
        <w:widowControl w:val="0"/>
        <w:suppressAutoHyphens/>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0E2921" w:rsidRPr="000E2921">
        <w:rPr>
          <w:rFonts w:eastAsia="HG Mincho Light J"/>
          <w:b/>
          <w:bCs/>
          <w:sz w:val="20"/>
          <w:szCs w:val="20"/>
        </w:rPr>
        <w:t xml:space="preserve"> </w:t>
      </w:r>
      <w:r w:rsidR="000E2921">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.49.2022</w:t>
      </w:r>
      <w:r w:rsidRPr="00EB059D">
        <w:rPr>
          <w:rFonts w:eastAsia="HG Mincho Light J"/>
          <w:bCs/>
          <w:sz w:val="20"/>
          <w:szCs w:val="20"/>
        </w:rPr>
        <w:t>,</w:t>
      </w:r>
      <w:r w:rsidRPr="00EB059D">
        <w:rPr>
          <w:rFonts w:eastAsia="HG Mincho Light J"/>
          <w:b/>
          <w:bCs/>
          <w:sz w:val="22"/>
          <w:szCs w:val="22"/>
        </w:rPr>
        <w:t xml:space="preserve"> </w:t>
      </w:r>
      <w:r w:rsidRPr="00EB059D">
        <w:rPr>
          <w:rFonts w:eastAsia="HG Mincho Light J"/>
          <w:sz w:val="20"/>
          <w:szCs w:val="20"/>
        </w:rPr>
        <w:t xml:space="preserve">po zapoznaniu się z informacją z otwarcia ofert,  na podstawie </w:t>
      </w:r>
      <w:r w:rsidRPr="00EB059D">
        <w:rPr>
          <w:rFonts w:eastAsia="HG Mincho Light J"/>
          <w:bCs/>
          <w:sz w:val="20"/>
          <w:szCs w:val="20"/>
        </w:rPr>
        <w:t xml:space="preserve">art.108 ust. 1 pkt 5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xml:space="preserve">,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Pr="00EB059D" w:rsidRDefault="00EB059D"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20785112" w14:textId="77777777" w:rsidR="00EF3FBE" w:rsidRDefault="00EF3FBE" w:rsidP="00EB059D">
      <w:pPr>
        <w:widowControl w:val="0"/>
        <w:suppressAutoHyphens/>
        <w:rPr>
          <w:rFonts w:eastAsia="Calibri"/>
          <w:sz w:val="19"/>
          <w:szCs w:val="19"/>
        </w:rPr>
      </w:pPr>
    </w:p>
    <w:p w14:paraId="7E5260FA" w14:textId="77777777" w:rsidR="00EF3FBE" w:rsidRDefault="00EF3FBE" w:rsidP="00EB059D">
      <w:pPr>
        <w:widowControl w:val="0"/>
        <w:suppressAutoHyphens/>
        <w:rPr>
          <w:rFonts w:eastAsia="Calibri"/>
          <w:sz w:val="19"/>
          <w:szCs w:val="19"/>
        </w:rPr>
      </w:pPr>
    </w:p>
    <w:p w14:paraId="5FA77AC4" w14:textId="42CAEF7D"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10" w:name="_Ref461536635"/>
      <w:r w:rsidRPr="00EB059D">
        <w:rPr>
          <w:rFonts w:eastAsia="Calibri"/>
          <w:sz w:val="19"/>
          <w:szCs w:val="19"/>
          <w:vertAlign w:val="superscript"/>
        </w:rPr>
        <w:footnoteReference w:id="14"/>
      </w:r>
      <w:bookmarkEnd w:id="10"/>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15"/>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16"/>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17"/>
      </w:r>
      <w:r w:rsidRPr="00EB059D">
        <w:rPr>
          <w:rFonts w:eastAsia="Calibri"/>
          <w:sz w:val="19"/>
          <w:szCs w:val="19"/>
        </w:rPr>
        <w:t>;</w:t>
      </w:r>
    </w:p>
    <w:p w14:paraId="55EE721E" w14:textId="16235515"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8A0AF3" w:rsidRPr="008A0AF3">
        <w:rPr>
          <w:rFonts w:eastAsia="Calibri"/>
          <w:b/>
          <w:bCs/>
          <w:sz w:val="19"/>
          <w:szCs w:val="19"/>
        </w:rPr>
        <w:t>konserwacja dwóch platform dla osób niepełnosprawnych dla Instytutu Techniki Cieplnej Wydziału Mechanicznego Energetyki i Lotnictwa Politechniki Warszawskiej</w:t>
      </w:r>
      <w:r w:rsidR="008A0AF3">
        <w:rPr>
          <w:rFonts w:eastAsia="Calibri"/>
          <w:b/>
          <w:bCs/>
          <w:sz w:val="19"/>
          <w:szCs w:val="19"/>
        </w:rPr>
        <w:t xml:space="preserve"> </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.49.2022</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170876FC" w14:textId="3AC971CC" w:rsidR="000E2921" w:rsidRDefault="000E2921" w:rsidP="00EB059D">
      <w:pPr>
        <w:widowControl w:val="0"/>
        <w:suppressAutoHyphens/>
        <w:rPr>
          <w:rFonts w:eastAsia="Calibri"/>
          <w:sz w:val="20"/>
          <w:szCs w:val="20"/>
        </w:rPr>
      </w:pPr>
    </w:p>
    <w:p w14:paraId="5D1F6730" w14:textId="18C6929A" w:rsidR="000E2921" w:rsidRDefault="000E2921" w:rsidP="00EB059D">
      <w:pPr>
        <w:widowControl w:val="0"/>
        <w:suppressAutoHyphens/>
        <w:rPr>
          <w:rFonts w:eastAsia="Calibri"/>
          <w:sz w:val="20"/>
          <w:szCs w:val="20"/>
        </w:rPr>
      </w:pPr>
    </w:p>
    <w:p w14:paraId="14F2E295" w14:textId="44EB304A" w:rsidR="000E2921" w:rsidRDefault="000E2921" w:rsidP="00EB059D">
      <w:pPr>
        <w:widowControl w:val="0"/>
        <w:suppressAutoHyphens/>
        <w:rPr>
          <w:rFonts w:eastAsia="Calibri"/>
          <w:sz w:val="20"/>
          <w:szCs w:val="20"/>
        </w:rPr>
      </w:pPr>
    </w:p>
    <w:p w14:paraId="0DA86FA3" w14:textId="11CF7125" w:rsidR="000E2921" w:rsidRDefault="000E2921" w:rsidP="00EB059D">
      <w:pPr>
        <w:widowControl w:val="0"/>
        <w:suppressAutoHyphens/>
        <w:rPr>
          <w:rFonts w:eastAsia="Calibri"/>
          <w:sz w:val="20"/>
          <w:szCs w:val="20"/>
        </w:rPr>
      </w:pPr>
    </w:p>
    <w:p w14:paraId="5E34635E" w14:textId="77777777" w:rsidR="000E2921" w:rsidRPr="00EB059D" w:rsidRDefault="000E2921" w:rsidP="00EB059D">
      <w:pPr>
        <w:widowControl w:val="0"/>
        <w:suppressAutoHyphens/>
        <w:rPr>
          <w:rFonts w:eastAsia="Calibri"/>
          <w:sz w:val="20"/>
          <w:szCs w:val="20"/>
        </w:rPr>
      </w:pPr>
    </w:p>
    <w:p w14:paraId="621E7977" w14:textId="77777777" w:rsidR="00EB059D" w:rsidRPr="00EB059D" w:rsidRDefault="00EB059D"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03CB83A4"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Na potrzeby postępowania o udzielenie zamówienia publicznego pn.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8A0AF3">
        <w:rPr>
          <w:rFonts w:eastAsia="HG Mincho Light J"/>
          <w:b/>
          <w:bCs/>
          <w:sz w:val="20"/>
          <w:szCs w:val="20"/>
        </w:rPr>
        <w:t xml:space="preserve"> </w:t>
      </w:r>
      <w:r w:rsidR="000E2921" w:rsidRPr="000E2921">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.49.2022,</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Pr="00EB059D" w:rsidRDefault="000E2921"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9187CF" w14:textId="77777777" w:rsidR="00EF3FBE" w:rsidRDefault="00EF3FBE" w:rsidP="00EB059D">
      <w:pPr>
        <w:widowControl w:val="0"/>
        <w:suppressAutoHyphens/>
        <w:spacing w:after="160" w:line="259" w:lineRule="auto"/>
        <w:rPr>
          <w:rFonts w:eastAsia="Calibri"/>
          <w:sz w:val="20"/>
          <w:szCs w:val="20"/>
        </w:rPr>
      </w:pPr>
    </w:p>
    <w:p w14:paraId="1ABBDDA6" w14:textId="395F5D78"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11"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4AE8641F" w:rsidR="00EB059D" w:rsidRPr="00EB059D" w:rsidRDefault="00EB059D" w:rsidP="00EB059D">
      <w:pPr>
        <w:widowControl w:val="0"/>
        <w:suppressAutoHyphens/>
        <w:jc w:val="both"/>
        <w:rPr>
          <w:rFonts w:eastAsia="HG Mincho Light J"/>
          <w:sz w:val="20"/>
          <w:szCs w:val="20"/>
        </w:rPr>
      </w:pPr>
      <w:bookmarkStart w:id="12" w:name="_Hlk100755832"/>
      <w:bookmarkEnd w:id="11"/>
      <w:r w:rsidRPr="00EB059D">
        <w:rPr>
          <w:rFonts w:eastAsia="HG Mincho Light J"/>
          <w:sz w:val="20"/>
          <w:szCs w:val="20"/>
        </w:rPr>
        <w:t xml:space="preserve">Na potrzeby postępowania o udzielenie zamówienia publicznego pn. </w:t>
      </w:r>
      <w:r w:rsidR="008A0AF3" w:rsidRPr="008A0AF3">
        <w:rPr>
          <w:rFonts w:eastAsia="HG Mincho Light J"/>
          <w:b/>
          <w:bCs/>
          <w:sz w:val="20"/>
          <w:szCs w:val="20"/>
        </w:rPr>
        <w:t>konserwacja dwóch platform dla osób niepełnosprawnych dla Instytutu Techniki Cieplnej Wydziału Mechanicznego Energetyki i Lotnictwa Politechniki Warszawskiej</w:t>
      </w:r>
      <w:r w:rsidR="008A0AF3">
        <w:rPr>
          <w:rFonts w:eastAsia="HG Mincho Light J"/>
          <w:b/>
          <w:bCs/>
          <w:sz w:val="20"/>
          <w:szCs w:val="20"/>
        </w:rPr>
        <w:t xml:space="preserve"> </w:t>
      </w:r>
      <w:r w:rsidRPr="00EB059D">
        <w:rPr>
          <w:rFonts w:eastAsia="HG Mincho Light J"/>
          <w:sz w:val="20"/>
          <w:szCs w:val="20"/>
        </w:rPr>
        <w:t xml:space="preserve">numer referencyjny: </w:t>
      </w:r>
      <w:r w:rsidR="000E2921">
        <w:rPr>
          <w:rFonts w:eastAsia="HG Mincho Light J"/>
          <w:b/>
          <w:bCs/>
          <w:sz w:val="20"/>
          <w:szCs w:val="20"/>
        </w:rPr>
        <w:t>MELBDZ.261</w:t>
      </w:r>
      <w:r w:rsidRPr="00EB059D">
        <w:rPr>
          <w:rFonts w:eastAsia="HG Mincho Light J"/>
          <w:b/>
          <w:bCs/>
          <w:sz w:val="20"/>
          <w:szCs w:val="20"/>
        </w:rPr>
        <w:t>.49.2022</w:t>
      </w:r>
      <w:r w:rsidRPr="00EB059D">
        <w:rPr>
          <w:rFonts w:eastAsia="HG Mincho Light J"/>
          <w:bCs/>
          <w:sz w:val="20"/>
          <w:szCs w:val="20"/>
        </w:rPr>
        <w:t xml:space="preserve">, </w:t>
      </w:r>
      <w:r w:rsidRPr="00EB059D">
        <w:rPr>
          <w:rFonts w:eastAsia="HG Mincho Light J"/>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bookmarkEnd w:id="12"/>
    <w:p w14:paraId="4C17DC74" w14:textId="77777777" w:rsidR="00EB059D" w:rsidRPr="00EB059D" w:rsidRDefault="00EB059D">
      <w:pPr>
        <w:widowControl w:val="0"/>
        <w:numPr>
          <w:ilvl w:val="0"/>
          <w:numId w:val="44"/>
        </w:numPr>
        <w:suppressAutoHyphens/>
        <w:ind w:left="426" w:hanging="426"/>
        <w:jc w:val="both"/>
        <w:rPr>
          <w:bCs/>
          <w:sz w:val="20"/>
          <w:szCs w:val="20"/>
          <w:lang w:val="x-none" w:eastAsia="x-none"/>
        </w:rPr>
      </w:pPr>
      <w:r w:rsidRPr="00EB059D">
        <w:rPr>
          <w:sz w:val="20"/>
          <w:szCs w:val="20"/>
          <w:lang w:val="x-none" w:eastAsia="x-none"/>
        </w:rPr>
        <w:t xml:space="preserve">co najmniej 1 osobą posiadającą aktualne świadectwo kwalifikacyjne w zakresie obsługi i konserwacji technicznej wydane przez Urząd Dozoru Technicznego (podstawa prawna art. 23 ust. 5 ustawy z dnia 21 grudnia 2000 r. o dozorze technicznym (Dz. U. z 2017 r., poz. 1040 ze zm.) oraz </w:t>
      </w:r>
      <w:r w:rsidRPr="00EB059D">
        <w:rPr>
          <w:sz w:val="20"/>
          <w:szCs w:val="20"/>
          <w:lang w:eastAsia="x-none"/>
        </w:rPr>
        <w:t xml:space="preserve">Rozporządzenie Ministra Gospodarki </w:t>
      </w:r>
      <w:r w:rsidRPr="00EB059D">
        <w:rPr>
          <w:sz w:val="20"/>
          <w:szCs w:val="20"/>
          <w:lang w:val="x-none" w:eastAsia="x-none"/>
        </w:rPr>
        <w:t>z dnia 18 lipca 2001 r. w sprawie trybu sprawdzania kwalifikacji wymaganych przy obsłudze i konserwacji urządzeń technicznych, zmienionym rozporządzeniem z dnia 20 lutego 2003 r.</w:t>
      </w:r>
    </w:p>
    <w:p w14:paraId="4A711A6B" w14:textId="77777777" w:rsidR="00EB059D" w:rsidRPr="00EB059D" w:rsidRDefault="00EB059D">
      <w:pPr>
        <w:widowControl w:val="0"/>
        <w:numPr>
          <w:ilvl w:val="0"/>
          <w:numId w:val="44"/>
        </w:numPr>
        <w:suppressAutoHyphens/>
        <w:ind w:left="426" w:hanging="426"/>
        <w:jc w:val="both"/>
        <w:rPr>
          <w:bCs/>
          <w:sz w:val="20"/>
          <w:szCs w:val="20"/>
          <w:lang w:val="x-none" w:eastAsia="x-none"/>
        </w:rPr>
      </w:pPr>
      <w:r w:rsidRPr="00EB059D">
        <w:rPr>
          <w:sz w:val="20"/>
          <w:szCs w:val="20"/>
          <w:lang w:val="x-none" w:eastAsia="x-none"/>
        </w:rPr>
        <w:t xml:space="preserve">co najmniej 1 osobą posiadającą aktualne świadectwo kwalifikacyjne do wykonywania pracy na stanowisku eksploatacji w zakresie konserwacji urządzeń, instalacji i sieci elektroenergetycznych o napięciu nie wyższym niż 1 </w:t>
      </w:r>
      <w:proofErr w:type="spellStart"/>
      <w:r w:rsidRPr="00EB059D">
        <w:rPr>
          <w:sz w:val="20"/>
          <w:szCs w:val="20"/>
          <w:lang w:val="x-none" w:eastAsia="x-none"/>
        </w:rPr>
        <w:t>kV</w:t>
      </w:r>
      <w:proofErr w:type="spellEnd"/>
      <w:r w:rsidRPr="00EB059D">
        <w:rPr>
          <w:sz w:val="20"/>
          <w:szCs w:val="20"/>
          <w:lang w:val="x-none" w:eastAsia="x-none"/>
        </w:rPr>
        <w:t xml:space="preserve"> (grupa I);</w:t>
      </w:r>
    </w:p>
    <w:p w14:paraId="700F5143" w14:textId="77777777" w:rsidR="00EB059D" w:rsidRPr="00EB059D" w:rsidRDefault="00EB059D">
      <w:pPr>
        <w:widowControl w:val="0"/>
        <w:numPr>
          <w:ilvl w:val="0"/>
          <w:numId w:val="44"/>
        </w:numPr>
        <w:suppressAutoHyphens/>
        <w:ind w:left="426" w:hanging="426"/>
        <w:jc w:val="both"/>
        <w:rPr>
          <w:bCs/>
          <w:sz w:val="20"/>
          <w:szCs w:val="20"/>
          <w:lang w:val="x-none" w:eastAsia="x-none"/>
        </w:rPr>
      </w:pPr>
      <w:r w:rsidRPr="00EB059D">
        <w:rPr>
          <w:sz w:val="20"/>
          <w:szCs w:val="20"/>
          <w:lang w:val="x-none" w:eastAsia="x-none"/>
        </w:rPr>
        <w:t>co najmniej 1 osobą, posiadającą aktualne świadectwo kwalifikacyjne do wykonywania pracy na stanowisku dozoru w zakresie konserwacji urządzeń, instalacji i sieci</w:t>
      </w:r>
      <w:r w:rsidRPr="00EB059D">
        <w:rPr>
          <w:sz w:val="20"/>
          <w:szCs w:val="20"/>
          <w:lang w:eastAsia="x-none"/>
        </w:rPr>
        <w:t xml:space="preserve"> </w:t>
      </w:r>
      <w:r w:rsidRPr="00EB059D">
        <w:rPr>
          <w:sz w:val="20"/>
          <w:szCs w:val="20"/>
          <w:lang w:val="x-none" w:eastAsia="x-none"/>
        </w:rPr>
        <w:t xml:space="preserve">elektroenergetycznych o napięciu nie wyższym niż 1 </w:t>
      </w:r>
      <w:proofErr w:type="spellStart"/>
      <w:r w:rsidRPr="00EB059D">
        <w:rPr>
          <w:sz w:val="20"/>
          <w:szCs w:val="20"/>
          <w:lang w:val="x-none" w:eastAsia="x-none"/>
        </w:rPr>
        <w:t>kV</w:t>
      </w:r>
      <w:proofErr w:type="spellEnd"/>
      <w:r w:rsidRPr="00EB059D">
        <w:rPr>
          <w:sz w:val="20"/>
          <w:szCs w:val="20"/>
          <w:lang w:val="x-none" w:eastAsia="x-none"/>
        </w:rPr>
        <w:t xml:space="preserve"> (grupa I)</w:t>
      </w:r>
      <w:r w:rsidRPr="00EB059D">
        <w:rPr>
          <w:sz w:val="20"/>
          <w:szCs w:val="20"/>
          <w:lang w:eastAsia="x-none"/>
        </w:rPr>
        <w:t>.</w:t>
      </w:r>
    </w:p>
    <w:p w14:paraId="16AD61BE" w14:textId="77777777" w:rsidR="00EB059D" w:rsidRPr="00EB059D" w:rsidRDefault="00EB059D" w:rsidP="00EB059D">
      <w:pPr>
        <w:ind w:left="426"/>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2472"/>
        <w:gridCol w:w="2152"/>
        <w:gridCol w:w="1722"/>
      </w:tblGrid>
      <w:tr w:rsidR="00EB059D" w:rsidRPr="00EB059D" w14:paraId="73BD5055" w14:textId="77777777" w:rsidTr="00BA6F58">
        <w:tc>
          <w:tcPr>
            <w:tcW w:w="1327" w:type="dxa"/>
            <w:vMerge w:val="restart"/>
            <w:shd w:val="clear" w:color="auto" w:fill="E7E6E6"/>
            <w:vAlign w:val="center"/>
          </w:tcPr>
          <w:p w14:paraId="148B66CE"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Lp.</w:t>
            </w:r>
          </w:p>
        </w:tc>
        <w:tc>
          <w:tcPr>
            <w:tcW w:w="1583" w:type="dxa"/>
            <w:vMerge w:val="restart"/>
            <w:shd w:val="clear" w:color="auto" w:fill="E7E6E6"/>
            <w:vAlign w:val="center"/>
          </w:tcPr>
          <w:p w14:paraId="42F3A9D4"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Imię i Nazwisko</w:t>
            </w:r>
          </w:p>
        </w:tc>
        <w:tc>
          <w:tcPr>
            <w:tcW w:w="4624" w:type="dxa"/>
            <w:gridSpan w:val="2"/>
            <w:shd w:val="clear" w:color="auto" w:fill="E7E6E6"/>
            <w:vAlign w:val="center"/>
          </w:tcPr>
          <w:p w14:paraId="18C6FE50" w14:textId="77777777" w:rsidR="00EB059D" w:rsidRPr="00EB059D" w:rsidRDefault="00EB059D" w:rsidP="00EB059D">
            <w:pPr>
              <w:ind w:firstLine="708"/>
              <w:jc w:val="center"/>
              <w:rPr>
                <w:rFonts w:eastAsia="Calibri"/>
                <w:sz w:val="16"/>
                <w:szCs w:val="16"/>
                <w:lang w:eastAsia="en-US"/>
              </w:rPr>
            </w:pPr>
            <w:r w:rsidRPr="00EB059D">
              <w:rPr>
                <w:rFonts w:eastAsia="Calibri"/>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Rozdziału 5 punkt 2.3. </w:t>
            </w:r>
            <w:proofErr w:type="spellStart"/>
            <w:r w:rsidRPr="00EB059D">
              <w:rPr>
                <w:rFonts w:eastAsia="Calibri"/>
                <w:sz w:val="16"/>
                <w:szCs w:val="16"/>
                <w:lang w:eastAsia="en-US"/>
              </w:rPr>
              <w:t>ppkt</w:t>
            </w:r>
            <w:proofErr w:type="spellEnd"/>
            <w:r w:rsidRPr="00EB059D">
              <w:rPr>
                <w:rFonts w:eastAsia="Calibri"/>
                <w:sz w:val="16"/>
                <w:szCs w:val="16"/>
                <w:lang w:eastAsia="en-US"/>
              </w:rPr>
              <w:t>. 2.3.2</w:t>
            </w:r>
          </w:p>
        </w:tc>
        <w:tc>
          <w:tcPr>
            <w:tcW w:w="1722" w:type="dxa"/>
            <w:vMerge w:val="restart"/>
            <w:shd w:val="clear" w:color="auto" w:fill="E7E6E6"/>
            <w:vAlign w:val="center"/>
          </w:tcPr>
          <w:p w14:paraId="251703CD" w14:textId="77777777" w:rsidR="00EB059D" w:rsidRPr="00EB059D" w:rsidRDefault="00EB059D" w:rsidP="00EB059D">
            <w:pPr>
              <w:jc w:val="center"/>
              <w:rPr>
                <w:rFonts w:eastAsia="Calibri"/>
                <w:sz w:val="16"/>
                <w:szCs w:val="16"/>
                <w:lang w:eastAsia="en-US"/>
              </w:rPr>
            </w:pPr>
          </w:p>
          <w:p w14:paraId="7EF9A6E9" w14:textId="77777777" w:rsidR="00EB059D" w:rsidRPr="00EB059D" w:rsidRDefault="00EB059D" w:rsidP="00EB059D">
            <w:pPr>
              <w:jc w:val="center"/>
              <w:rPr>
                <w:rFonts w:eastAsia="Calibri"/>
                <w:sz w:val="16"/>
                <w:szCs w:val="16"/>
                <w:lang w:eastAsia="en-US"/>
              </w:rPr>
            </w:pPr>
          </w:p>
          <w:p w14:paraId="4A8537DF"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Informacje o podstawie dysponowania osobą</w:t>
            </w:r>
          </w:p>
        </w:tc>
      </w:tr>
      <w:tr w:rsidR="00BA6F58" w:rsidRPr="00EB059D" w14:paraId="286FD143" w14:textId="77777777" w:rsidTr="00BA6F58">
        <w:tc>
          <w:tcPr>
            <w:tcW w:w="1327" w:type="dxa"/>
            <w:vMerge/>
            <w:shd w:val="clear" w:color="auto" w:fill="auto"/>
          </w:tcPr>
          <w:p w14:paraId="40BFC36A" w14:textId="77777777" w:rsidR="00BA6F58" w:rsidRPr="00EB059D" w:rsidRDefault="00BA6F58" w:rsidP="00EB059D">
            <w:pPr>
              <w:rPr>
                <w:rFonts w:eastAsia="Calibri"/>
                <w:sz w:val="22"/>
                <w:szCs w:val="22"/>
                <w:lang w:eastAsia="en-US"/>
              </w:rPr>
            </w:pPr>
          </w:p>
        </w:tc>
        <w:tc>
          <w:tcPr>
            <w:tcW w:w="1583" w:type="dxa"/>
            <w:vMerge/>
            <w:shd w:val="clear" w:color="auto" w:fill="auto"/>
          </w:tcPr>
          <w:p w14:paraId="17B8A123" w14:textId="77777777" w:rsidR="00BA6F58" w:rsidRPr="00EB059D" w:rsidRDefault="00BA6F58" w:rsidP="00EB059D">
            <w:pPr>
              <w:rPr>
                <w:rFonts w:eastAsia="Calibri"/>
                <w:sz w:val="22"/>
                <w:szCs w:val="22"/>
                <w:lang w:eastAsia="en-US"/>
              </w:rPr>
            </w:pPr>
          </w:p>
        </w:tc>
        <w:tc>
          <w:tcPr>
            <w:tcW w:w="2472" w:type="dxa"/>
            <w:shd w:val="clear" w:color="auto" w:fill="E7E6E6"/>
            <w:vAlign w:val="center"/>
          </w:tcPr>
          <w:p w14:paraId="210A7736" w14:textId="5AE4372F" w:rsidR="00BA6F58" w:rsidRPr="009F2182" w:rsidRDefault="00BA6F58" w:rsidP="00EB059D">
            <w:pPr>
              <w:jc w:val="center"/>
              <w:rPr>
                <w:rFonts w:eastAsia="Calibri"/>
                <w:sz w:val="16"/>
                <w:szCs w:val="16"/>
                <w:highlight w:val="yellow"/>
                <w:lang w:eastAsia="en-US"/>
              </w:rPr>
            </w:pPr>
            <w:r w:rsidRPr="00BA6F58">
              <w:rPr>
                <w:rFonts w:eastAsia="Calibri"/>
                <w:sz w:val="16"/>
                <w:szCs w:val="16"/>
                <w:lang w:eastAsia="en-US"/>
              </w:rPr>
              <w:t>1 osobą posiadającą aktualne świadectwo kwalifikacyjne w zakresie obsługi i konserwacji technicznej wydane przez Urząd Dozoru Technicznego</w:t>
            </w:r>
          </w:p>
        </w:tc>
        <w:tc>
          <w:tcPr>
            <w:tcW w:w="2152" w:type="dxa"/>
            <w:shd w:val="clear" w:color="auto" w:fill="E7E6E6"/>
            <w:vAlign w:val="center"/>
          </w:tcPr>
          <w:p w14:paraId="343395E1" w14:textId="77777777" w:rsidR="00BA6F58" w:rsidRPr="009F2182" w:rsidRDefault="00BA6F58" w:rsidP="00EB059D">
            <w:pPr>
              <w:jc w:val="center"/>
              <w:rPr>
                <w:rFonts w:eastAsia="Calibri"/>
                <w:sz w:val="16"/>
                <w:szCs w:val="16"/>
                <w:highlight w:val="yellow"/>
                <w:lang w:eastAsia="en-US"/>
              </w:rPr>
            </w:pPr>
            <w:r w:rsidRPr="00BA6F58">
              <w:rPr>
                <w:rFonts w:eastAsia="Calibri"/>
                <w:sz w:val="16"/>
                <w:szCs w:val="16"/>
                <w:lang w:eastAsia="en-US"/>
              </w:rPr>
              <w:t xml:space="preserve">1 osobą posiadającą aktualne świadectwo kwalifikacyjne do wykonywania pracy na stanowisku eksploatacji w zakresie konserwacji urządzeń, instalacji i sieci elektroenergetycznych o napięciu nie wyższym niż 1 </w:t>
            </w:r>
            <w:proofErr w:type="spellStart"/>
            <w:r w:rsidRPr="00BA6F58">
              <w:rPr>
                <w:rFonts w:eastAsia="Calibri"/>
                <w:sz w:val="16"/>
                <w:szCs w:val="16"/>
                <w:lang w:eastAsia="en-US"/>
              </w:rPr>
              <w:t>kV</w:t>
            </w:r>
            <w:proofErr w:type="spellEnd"/>
            <w:r w:rsidRPr="00BA6F58">
              <w:rPr>
                <w:rFonts w:eastAsia="Calibri"/>
                <w:sz w:val="16"/>
                <w:szCs w:val="16"/>
                <w:lang w:eastAsia="en-US"/>
              </w:rPr>
              <w:t xml:space="preserve"> (grupa I),</w:t>
            </w:r>
          </w:p>
          <w:p w14:paraId="7D1A49A5" w14:textId="2B3F3DD3" w:rsidR="00BA6F58" w:rsidRPr="009F2182" w:rsidRDefault="00BA6F58" w:rsidP="00EB059D">
            <w:pPr>
              <w:jc w:val="center"/>
              <w:rPr>
                <w:rFonts w:eastAsia="Calibri"/>
                <w:sz w:val="16"/>
                <w:szCs w:val="16"/>
                <w:highlight w:val="yellow"/>
                <w:lang w:eastAsia="en-US"/>
              </w:rPr>
            </w:pPr>
            <w:r>
              <w:rPr>
                <w:rFonts w:eastAsia="Calibri"/>
                <w:sz w:val="16"/>
                <w:szCs w:val="16"/>
                <w:highlight w:val="yellow"/>
                <w:lang w:eastAsia="en-US"/>
              </w:rPr>
              <w:t xml:space="preserve"> </w:t>
            </w:r>
          </w:p>
        </w:tc>
        <w:tc>
          <w:tcPr>
            <w:tcW w:w="1722" w:type="dxa"/>
            <w:vMerge/>
            <w:shd w:val="clear" w:color="auto" w:fill="auto"/>
          </w:tcPr>
          <w:p w14:paraId="74883540" w14:textId="77777777" w:rsidR="00BA6F58" w:rsidRPr="00EB059D" w:rsidRDefault="00BA6F58" w:rsidP="00EB059D">
            <w:pPr>
              <w:rPr>
                <w:rFonts w:eastAsia="Calibri"/>
                <w:sz w:val="22"/>
                <w:szCs w:val="22"/>
                <w:lang w:eastAsia="en-US"/>
              </w:rPr>
            </w:pPr>
          </w:p>
        </w:tc>
      </w:tr>
      <w:tr w:rsidR="00BA6F58" w:rsidRPr="00EB059D" w14:paraId="521CA275" w14:textId="77777777" w:rsidTr="00BA6F58">
        <w:trPr>
          <w:trHeight w:val="403"/>
        </w:trPr>
        <w:tc>
          <w:tcPr>
            <w:tcW w:w="1327" w:type="dxa"/>
            <w:shd w:val="clear" w:color="auto" w:fill="auto"/>
            <w:vAlign w:val="center"/>
          </w:tcPr>
          <w:p w14:paraId="64BBB84D" w14:textId="77777777" w:rsidR="00BA6F58" w:rsidRPr="00EB059D" w:rsidRDefault="00BA6F58" w:rsidP="00EB059D">
            <w:pPr>
              <w:jc w:val="center"/>
              <w:rPr>
                <w:rFonts w:eastAsia="Calibri"/>
                <w:sz w:val="22"/>
                <w:szCs w:val="22"/>
                <w:lang w:eastAsia="en-US"/>
              </w:rPr>
            </w:pPr>
            <w:r w:rsidRPr="00EB059D">
              <w:rPr>
                <w:rFonts w:eastAsia="Calibri"/>
                <w:sz w:val="22"/>
                <w:szCs w:val="22"/>
                <w:lang w:eastAsia="en-US"/>
              </w:rPr>
              <w:t>1.</w:t>
            </w:r>
          </w:p>
        </w:tc>
        <w:tc>
          <w:tcPr>
            <w:tcW w:w="1583" w:type="dxa"/>
            <w:shd w:val="clear" w:color="auto" w:fill="auto"/>
          </w:tcPr>
          <w:p w14:paraId="109A4E52" w14:textId="77777777" w:rsidR="00BA6F58" w:rsidRPr="00EB059D" w:rsidRDefault="00BA6F58" w:rsidP="00EB059D">
            <w:pPr>
              <w:rPr>
                <w:rFonts w:eastAsia="Calibri"/>
                <w:sz w:val="22"/>
                <w:szCs w:val="22"/>
                <w:lang w:eastAsia="en-US"/>
              </w:rPr>
            </w:pPr>
          </w:p>
        </w:tc>
        <w:tc>
          <w:tcPr>
            <w:tcW w:w="2472" w:type="dxa"/>
            <w:shd w:val="clear" w:color="auto" w:fill="auto"/>
          </w:tcPr>
          <w:p w14:paraId="0ABB6C4B" w14:textId="77777777" w:rsidR="00BA6F58" w:rsidRPr="009F2182" w:rsidRDefault="00BA6F58" w:rsidP="00EB059D">
            <w:pPr>
              <w:rPr>
                <w:rFonts w:eastAsia="Calibri"/>
                <w:sz w:val="22"/>
                <w:szCs w:val="22"/>
                <w:highlight w:val="yellow"/>
                <w:lang w:eastAsia="en-US"/>
              </w:rPr>
            </w:pPr>
          </w:p>
        </w:tc>
        <w:tc>
          <w:tcPr>
            <w:tcW w:w="2152" w:type="dxa"/>
            <w:shd w:val="clear" w:color="auto" w:fill="auto"/>
          </w:tcPr>
          <w:p w14:paraId="62FC48BE" w14:textId="77777777" w:rsidR="00BA6F58" w:rsidRPr="009F2182" w:rsidRDefault="00BA6F58" w:rsidP="00EB059D">
            <w:pPr>
              <w:rPr>
                <w:rFonts w:eastAsia="Calibri"/>
                <w:sz w:val="22"/>
                <w:szCs w:val="22"/>
                <w:highlight w:val="yellow"/>
                <w:lang w:eastAsia="en-US"/>
              </w:rPr>
            </w:pPr>
          </w:p>
        </w:tc>
        <w:tc>
          <w:tcPr>
            <w:tcW w:w="1722" w:type="dxa"/>
            <w:shd w:val="clear" w:color="auto" w:fill="auto"/>
          </w:tcPr>
          <w:p w14:paraId="037F9FA8" w14:textId="77777777" w:rsidR="00BA6F58" w:rsidRPr="00EB059D" w:rsidRDefault="00BA6F58" w:rsidP="00EB059D">
            <w:pPr>
              <w:rPr>
                <w:rFonts w:eastAsia="Calibri"/>
                <w:sz w:val="22"/>
                <w:szCs w:val="22"/>
                <w:lang w:eastAsia="en-US"/>
              </w:rPr>
            </w:pPr>
          </w:p>
        </w:tc>
      </w:tr>
      <w:tr w:rsidR="00BA6F58" w:rsidRPr="00EB059D" w14:paraId="59C24A71" w14:textId="77777777" w:rsidTr="00BA6F58">
        <w:trPr>
          <w:trHeight w:val="410"/>
        </w:trPr>
        <w:tc>
          <w:tcPr>
            <w:tcW w:w="1327" w:type="dxa"/>
            <w:shd w:val="clear" w:color="auto" w:fill="auto"/>
            <w:vAlign w:val="center"/>
          </w:tcPr>
          <w:p w14:paraId="2F9145B6" w14:textId="77777777" w:rsidR="00BA6F58" w:rsidRPr="00EB059D" w:rsidRDefault="00BA6F58" w:rsidP="00EB059D">
            <w:pPr>
              <w:jc w:val="center"/>
              <w:rPr>
                <w:rFonts w:ascii="Calibri" w:eastAsia="Calibri" w:hAnsi="Calibri"/>
                <w:sz w:val="22"/>
                <w:szCs w:val="22"/>
                <w:lang w:eastAsia="en-US"/>
              </w:rPr>
            </w:pPr>
            <w:r w:rsidRPr="00EB059D">
              <w:rPr>
                <w:rFonts w:ascii="Calibri" w:eastAsia="Calibri" w:hAnsi="Calibri"/>
                <w:sz w:val="22"/>
                <w:szCs w:val="22"/>
                <w:lang w:eastAsia="en-US"/>
              </w:rPr>
              <w:t>2.</w:t>
            </w:r>
          </w:p>
        </w:tc>
        <w:tc>
          <w:tcPr>
            <w:tcW w:w="1583" w:type="dxa"/>
            <w:shd w:val="clear" w:color="auto" w:fill="auto"/>
          </w:tcPr>
          <w:p w14:paraId="732C1D79" w14:textId="77777777" w:rsidR="00BA6F58" w:rsidRPr="00EB059D" w:rsidRDefault="00BA6F58" w:rsidP="00EB059D">
            <w:pPr>
              <w:rPr>
                <w:rFonts w:ascii="Calibri" w:eastAsia="Calibri" w:hAnsi="Calibri"/>
                <w:sz w:val="22"/>
                <w:szCs w:val="22"/>
                <w:lang w:eastAsia="en-US"/>
              </w:rPr>
            </w:pPr>
          </w:p>
        </w:tc>
        <w:tc>
          <w:tcPr>
            <w:tcW w:w="2472" w:type="dxa"/>
            <w:shd w:val="clear" w:color="auto" w:fill="auto"/>
          </w:tcPr>
          <w:p w14:paraId="7E739A4C" w14:textId="77777777" w:rsidR="00BA6F58" w:rsidRPr="00EB059D" w:rsidRDefault="00BA6F58" w:rsidP="00EB059D">
            <w:pPr>
              <w:rPr>
                <w:rFonts w:ascii="Calibri" w:eastAsia="Calibri" w:hAnsi="Calibri"/>
                <w:sz w:val="22"/>
                <w:szCs w:val="22"/>
                <w:lang w:eastAsia="en-US"/>
              </w:rPr>
            </w:pPr>
          </w:p>
        </w:tc>
        <w:tc>
          <w:tcPr>
            <w:tcW w:w="2152" w:type="dxa"/>
            <w:shd w:val="clear" w:color="auto" w:fill="auto"/>
          </w:tcPr>
          <w:p w14:paraId="18BCE37C" w14:textId="77777777" w:rsidR="00BA6F58" w:rsidRPr="00EB059D" w:rsidRDefault="00BA6F58" w:rsidP="00EB059D">
            <w:pPr>
              <w:rPr>
                <w:rFonts w:ascii="Calibri" w:eastAsia="Calibri" w:hAnsi="Calibri"/>
                <w:sz w:val="22"/>
                <w:szCs w:val="22"/>
                <w:lang w:eastAsia="en-US"/>
              </w:rPr>
            </w:pPr>
          </w:p>
        </w:tc>
        <w:tc>
          <w:tcPr>
            <w:tcW w:w="1722" w:type="dxa"/>
            <w:shd w:val="clear" w:color="auto" w:fill="auto"/>
          </w:tcPr>
          <w:p w14:paraId="216FD16F" w14:textId="77777777" w:rsidR="00BA6F58" w:rsidRPr="00EB059D" w:rsidRDefault="00BA6F58" w:rsidP="00EB059D">
            <w:pPr>
              <w:rPr>
                <w:rFonts w:ascii="Calibri" w:eastAsia="Calibri" w:hAnsi="Calibri"/>
                <w:sz w:val="22"/>
                <w:szCs w:val="22"/>
                <w:lang w:eastAsia="en-US"/>
              </w:rPr>
            </w:pPr>
          </w:p>
        </w:tc>
      </w:tr>
    </w:tbl>
    <w:p w14:paraId="7F663CB7" w14:textId="77777777" w:rsidR="00EB059D" w:rsidRPr="00EB059D" w:rsidRDefault="00EB059D" w:rsidP="00EB059D">
      <w:pPr>
        <w:rPr>
          <w:rFonts w:ascii="Arial" w:hAnsi="Arial" w:cs="Arial"/>
          <w:sz w:val="20"/>
          <w:szCs w:val="20"/>
        </w:rPr>
      </w:pPr>
    </w:p>
    <w:p w14:paraId="10343D55" w14:textId="7A4D9B2B" w:rsidR="00EB059D" w:rsidRPr="00EB059D" w:rsidRDefault="00EB059D" w:rsidP="00EB059D">
      <w:pPr>
        <w:jc w:val="both"/>
        <w:rPr>
          <w:sz w:val="20"/>
          <w:szCs w:val="20"/>
          <w:u w:val="single"/>
          <w:shd w:val="clear" w:color="auto" w:fill="FFFFFF"/>
        </w:rPr>
      </w:pPr>
      <w:r w:rsidRPr="00EB059D">
        <w:rPr>
          <w:b/>
          <w:sz w:val="20"/>
          <w:szCs w:val="20"/>
          <w:u w:val="single"/>
        </w:rPr>
        <w:lastRenderedPageBreak/>
        <w:t>Uwaga:</w:t>
      </w:r>
      <w:r w:rsidRPr="00EB059D">
        <w:rPr>
          <w:sz w:val="20"/>
          <w:szCs w:val="20"/>
        </w:rPr>
        <w:t xml:space="preserve"> - </w:t>
      </w:r>
      <w:bookmarkStart w:id="13" w:name="_Hlk104296473"/>
      <w:r w:rsidRPr="00EB059D">
        <w:rPr>
          <w:sz w:val="20"/>
          <w:szCs w:val="20"/>
        </w:rPr>
        <w:t xml:space="preserve">kwalifikacje wymienione wyżej, mogą być spełniane łącznie przez  2 osoby lub 1 osobę posiadającą wszystkie </w:t>
      </w:r>
      <w:r w:rsidR="00BA6F58">
        <w:rPr>
          <w:sz w:val="20"/>
          <w:szCs w:val="20"/>
        </w:rPr>
        <w:t xml:space="preserve"> </w:t>
      </w:r>
      <w:r w:rsidRPr="00EB059D">
        <w:rPr>
          <w:sz w:val="20"/>
          <w:szCs w:val="20"/>
        </w:rPr>
        <w:t xml:space="preserve"> świadectwa</w:t>
      </w:r>
    </w:p>
    <w:bookmarkEnd w:id="13"/>
    <w:p w14:paraId="3F219B4E" w14:textId="77777777" w:rsidR="00EB059D" w:rsidRPr="00EB059D" w:rsidRDefault="00EB059D" w:rsidP="00EB059D">
      <w:pPr>
        <w:widowControl w:val="0"/>
        <w:suppressAutoHyphens/>
        <w:jc w:val="both"/>
        <w:rPr>
          <w:rFonts w:eastAsia="HG Mincho Light J"/>
          <w:sz w:val="20"/>
          <w:szCs w:val="20"/>
        </w:rPr>
      </w:pPr>
    </w:p>
    <w:p w14:paraId="074FC65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Osoby te posiadają doświadczenie oraz kwalifikacje zawodowe w pracy w </w:t>
      </w:r>
      <w:r w:rsidRPr="00EB059D">
        <w:rPr>
          <w:rFonts w:eastAsia="HG Mincho Light J"/>
          <w:bCs/>
          <w:sz w:val="20"/>
          <w:szCs w:val="20"/>
        </w:rPr>
        <w:t>usługach</w:t>
      </w:r>
      <w:r w:rsidRPr="00EB059D">
        <w:rPr>
          <w:rFonts w:eastAsia="HG Mincho Light J"/>
          <w:b/>
          <w:sz w:val="20"/>
          <w:szCs w:val="20"/>
        </w:rPr>
        <w:t xml:space="preserve"> </w:t>
      </w:r>
      <w:r w:rsidRPr="00EB059D">
        <w:rPr>
          <w:rFonts w:eastAsia="HG Mincho Light J"/>
          <w:sz w:val="20"/>
          <w:szCs w:val="20"/>
        </w:rPr>
        <w:t xml:space="preserve"> związanych z przedmiotem zamówienia i powiązanych tj. wymagane uprawnienia, kwalifikacje zawodowe zgodne z zapisami SWZ Rozdział 6 Warunki udziału w postępowaniu. Załączam dokumenty potwierdzające posiadane wymagania.</w:t>
      </w:r>
    </w:p>
    <w:p w14:paraId="1A79E57C" w14:textId="77777777" w:rsidR="00EB059D" w:rsidRPr="00EB059D" w:rsidRDefault="00EB059D" w:rsidP="00EB059D">
      <w:pPr>
        <w:widowControl w:val="0"/>
        <w:suppressAutoHyphens/>
        <w:jc w:val="both"/>
        <w:rPr>
          <w:rFonts w:eastAsia="HG Mincho Light J"/>
          <w:sz w:val="20"/>
          <w:szCs w:val="20"/>
        </w:rPr>
      </w:pPr>
    </w:p>
    <w:p w14:paraId="516577A6" w14:textId="77777777" w:rsidR="00EB059D" w:rsidRPr="00EB059D" w:rsidRDefault="00EB059D" w:rsidP="00EB059D">
      <w:pPr>
        <w:widowControl w:val="0"/>
        <w:suppressAutoHyphens/>
        <w:spacing w:line="360" w:lineRule="auto"/>
        <w:ind w:left="425"/>
        <w:jc w:val="center"/>
        <w:rPr>
          <w:rFonts w:eastAsia="Calibri"/>
        </w:rPr>
      </w:pPr>
      <w:bookmarkStart w:id="14" w:name="_Hlk100755631"/>
      <w:r w:rsidRPr="00EB059D">
        <w:rPr>
          <w:rFonts w:eastAsia="HG Mincho Light J"/>
          <w:i/>
          <w:u w:val="single"/>
        </w:rPr>
        <w:t>Formularz podpisany elektronicznie</w:t>
      </w:r>
    </w:p>
    <w:p w14:paraId="3CABFE9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2D528DD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317762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461C66D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AA3556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7100278" w14:textId="77777777" w:rsidR="00EB059D" w:rsidRPr="00EB059D" w:rsidRDefault="00EB059D" w:rsidP="00EB059D">
      <w:pPr>
        <w:widowControl w:val="0"/>
        <w:suppressAutoHyphens/>
        <w:spacing w:line="360" w:lineRule="auto"/>
        <w:rPr>
          <w:i/>
          <w:sz w:val="20"/>
          <w:szCs w:val="20"/>
          <w:u w:val="single"/>
          <w:lang w:eastAsia="zh-CN"/>
        </w:rPr>
      </w:pPr>
    </w:p>
    <w:bookmarkEnd w:id="14"/>
    <w:p w14:paraId="3C3B9C52" w14:textId="77777777" w:rsidR="00EB059D" w:rsidRPr="00EB059D" w:rsidRDefault="00EB059D" w:rsidP="00EB059D">
      <w:pPr>
        <w:widowControl w:val="0"/>
        <w:suppressAutoHyphens/>
        <w:spacing w:line="360" w:lineRule="auto"/>
        <w:rPr>
          <w:i/>
          <w:sz w:val="20"/>
          <w:szCs w:val="20"/>
          <w:u w:val="single"/>
          <w:lang w:eastAsia="zh-CN"/>
        </w:rPr>
      </w:pPr>
    </w:p>
    <w:p w14:paraId="55E8D0D3" w14:textId="77777777" w:rsidR="00EB059D" w:rsidRPr="00EB059D" w:rsidRDefault="00EB059D" w:rsidP="00EB059D">
      <w:pPr>
        <w:widowControl w:val="0"/>
        <w:suppressAutoHyphens/>
        <w:spacing w:line="360" w:lineRule="auto"/>
        <w:rPr>
          <w:i/>
          <w:sz w:val="20"/>
          <w:szCs w:val="20"/>
          <w:u w:val="single"/>
          <w:lang w:eastAsia="zh-CN"/>
        </w:rPr>
      </w:pPr>
    </w:p>
    <w:p w14:paraId="5FA02317" w14:textId="77777777" w:rsidR="00EB059D" w:rsidRPr="00EB059D" w:rsidRDefault="00EB059D" w:rsidP="00EB059D">
      <w:pPr>
        <w:widowControl w:val="0"/>
        <w:suppressAutoHyphens/>
        <w:spacing w:line="360" w:lineRule="auto"/>
        <w:rPr>
          <w:i/>
          <w:sz w:val="20"/>
          <w:szCs w:val="20"/>
          <w:u w:val="single"/>
          <w:lang w:eastAsia="zh-CN"/>
        </w:rPr>
      </w:pPr>
    </w:p>
    <w:p w14:paraId="1D6F0D89" w14:textId="77777777" w:rsidR="00EB059D" w:rsidRPr="00EB059D" w:rsidRDefault="00EB059D" w:rsidP="00EB059D">
      <w:pPr>
        <w:widowControl w:val="0"/>
        <w:suppressAutoHyphens/>
        <w:spacing w:line="360" w:lineRule="auto"/>
        <w:rPr>
          <w:i/>
          <w:sz w:val="20"/>
          <w:szCs w:val="20"/>
          <w:u w:val="single"/>
          <w:lang w:eastAsia="zh-CN"/>
        </w:rPr>
      </w:pPr>
    </w:p>
    <w:p w14:paraId="486714FD" w14:textId="77777777" w:rsidR="00EB059D" w:rsidRPr="00EB059D" w:rsidRDefault="00EB059D" w:rsidP="00EB059D">
      <w:pPr>
        <w:widowControl w:val="0"/>
        <w:suppressAutoHyphens/>
        <w:spacing w:line="360" w:lineRule="auto"/>
        <w:rPr>
          <w:i/>
          <w:sz w:val="20"/>
          <w:szCs w:val="20"/>
          <w:u w:val="single"/>
          <w:lang w:eastAsia="zh-CN"/>
        </w:rPr>
      </w:pPr>
    </w:p>
    <w:p w14:paraId="359D0E0B" w14:textId="77777777" w:rsidR="00EB059D" w:rsidRPr="00EB059D" w:rsidRDefault="00EB059D" w:rsidP="00EB059D">
      <w:pPr>
        <w:widowControl w:val="0"/>
        <w:suppressAutoHyphens/>
        <w:spacing w:line="360" w:lineRule="auto"/>
        <w:rPr>
          <w:i/>
          <w:sz w:val="20"/>
          <w:szCs w:val="20"/>
          <w:u w:val="single"/>
          <w:lang w:eastAsia="zh-CN"/>
        </w:rPr>
      </w:pPr>
    </w:p>
    <w:p w14:paraId="6530978E" w14:textId="77777777" w:rsidR="00EB059D" w:rsidRPr="00EB059D" w:rsidRDefault="00EB059D" w:rsidP="00EB059D">
      <w:pPr>
        <w:widowControl w:val="0"/>
        <w:suppressAutoHyphens/>
        <w:spacing w:line="360" w:lineRule="auto"/>
        <w:rPr>
          <w:i/>
          <w:sz w:val="20"/>
          <w:szCs w:val="20"/>
          <w:u w:val="single"/>
          <w:lang w:eastAsia="zh-CN"/>
        </w:rPr>
      </w:pPr>
    </w:p>
    <w:p w14:paraId="14332171" w14:textId="77777777" w:rsidR="00EB059D" w:rsidRPr="00EB059D" w:rsidRDefault="00EB059D" w:rsidP="00EB059D">
      <w:pPr>
        <w:widowControl w:val="0"/>
        <w:suppressAutoHyphens/>
        <w:spacing w:line="360" w:lineRule="auto"/>
        <w:rPr>
          <w:i/>
          <w:sz w:val="20"/>
          <w:szCs w:val="20"/>
          <w:u w:val="single"/>
          <w:lang w:eastAsia="zh-CN"/>
        </w:rPr>
      </w:pPr>
    </w:p>
    <w:p w14:paraId="0896B363" w14:textId="77777777" w:rsidR="00EB059D" w:rsidRPr="00EB059D" w:rsidRDefault="00EB059D" w:rsidP="00EB059D">
      <w:pPr>
        <w:widowControl w:val="0"/>
        <w:suppressAutoHyphens/>
        <w:spacing w:line="360" w:lineRule="auto"/>
        <w:rPr>
          <w:i/>
          <w:sz w:val="20"/>
          <w:szCs w:val="20"/>
          <w:u w:val="single"/>
          <w:lang w:eastAsia="zh-CN"/>
        </w:rPr>
      </w:pPr>
    </w:p>
    <w:p w14:paraId="186C8D72" w14:textId="77777777" w:rsidR="00EB059D" w:rsidRPr="00EB059D" w:rsidRDefault="00EB059D" w:rsidP="00EB059D">
      <w:pPr>
        <w:widowControl w:val="0"/>
        <w:suppressAutoHyphens/>
        <w:spacing w:line="360" w:lineRule="auto"/>
        <w:rPr>
          <w:i/>
          <w:sz w:val="20"/>
          <w:szCs w:val="20"/>
          <w:u w:val="single"/>
          <w:lang w:eastAsia="zh-CN"/>
        </w:rPr>
      </w:pPr>
    </w:p>
    <w:p w14:paraId="177B15E6" w14:textId="77777777" w:rsidR="00EB059D" w:rsidRPr="00EB059D" w:rsidRDefault="00EB059D" w:rsidP="00EB059D">
      <w:pPr>
        <w:widowControl w:val="0"/>
        <w:suppressAutoHyphens/>
        <w:spacing w:line="360" w:lineRule="auto"/>
        <w:rPr>
          <w:i/>
          <w:sz w:val="20"/>
          <w:szCs w:val="20"/>
          <w:u w:val="single"/>
          <w:lang w:eastAsia="zh-CN"/>
        </w:rPr>
      </w:pPr>
    </w:p>
    <w:p w14:paraId="6803D6F8" w14:textId="77777777" w:rsidR="00EB059D" w:rsidRPr="00EB059D" w:rsidRDefault="00EB059D" w:rsidP="00EB059D">
      <w:pPr>
        <w:widowControl w:val="0"/>
        <w:suppressAutoHyphens/>
        <w:spacing w:line="360" w:lineRule="auto"/>
        <w:rPr>
          <w:i/>
          <w:sz w:val="20"/>
          <w:szCs w:val="20"/>
          <w:u w:val="single"/>
          <w:lang w:eastAsia="zh-CN"/>
        </w:rPr>
      </w:pPr>
    </w:p>
    <w:p w14:paraId="765ACDB2" w14:textId="77777777" w:rsidR="00EB059D" w:rsidRPr="00EB059D" w:rsidRDefault="00EB059D" w:rsidP="00EB059D">
      <w:pPr>
        <w:widowControl w:val="0"/>
        <w:suppressAutoHyphens/>
        <w:spacing w:line="360" w:lineRule="auto"/>
        <w:rPr>
          <w:i/>
          <w:sz w:val="20"/>
          <w:szCs w:val="20"/>
          <w:u w:val="single"/>
          <w:lang w:eastAsia="zh-CN"/>
        </w:rPr>
      </w:pPr>
    </w:p>
    <w:p w14:paraId="14920B32" w14:textId="77777777" w:rsidR="00EB059D" w:rsidRPr="00EB059D" w:rsidRDefault="00EB059D" w:rsidP="00EB059D">
      <w:pPr>
        <w:widowControl w:val="0"/>
        <w:suppressAutoHyphens/>
        <w:spacing w:line="360" w:lineRule="auto"/>
        <w:rPr>
          <w:i/>
          <w:sz w:val="20"/>
          <w:szCs w:val="20"/>
          <w:u w:val="single"/>
          <w:lang w:eastAsia="zh-CN"/>
        </w:rPr>
      </w:pPr>
    </w:p>
    <w:p w14:paraId="41C4356F" w14:textId="77777777" w:rsidR="00EB059D" w:rsidRPr="00EB059D" w:rsidRDefault="00EB059D" w:rsidP="00EB059D">
      <w:pPr>
        <w:widowControl w:val="0"/>
        <w:suppressAutoHyphens/>
        <w:spacing w:line="360" w:lineRule="auto"/>
        <w:rPr>
          <w:i/>
          <w:sz w:val="20"/>
          <w:szCs w:val="20"/>
          <w:u w:val="single"/>
          <w:lang w:eastAsia="zh-CN"/>
        </w:rPr>
      </w:pPr>
    </w:p>
    <w:p w14:paraId="1F42CCFA" w14:textId="77777777" w:rsidR="00EB059D" w:rsidRPr="00EB059D" w:rsidRDefault="00EB059D" w:rsidP="00EB059D">
      <w:pPr>
        <w:widowControl w:val="0"/>
        <w:suppressAutoHyphens/>
        <w:spacing w:line="360" w:lineRule="auto"/>
        <w:rPr>
          <w:i/>
          <w:sz w:val="20"/>
          <w:szCs w:val="20"/>
          <w:u w:val="single"/>
          <w:lang w:eastAsia="zh-CN"/>
        </w:rPr>
      </w:pPr>
    </w:p>
    <w:p w14:paraId="60BE4AA4" w14:textId="77777777" w:rsidR="00EB059D" w:rsidRPr="00EB059D" w:rsidRDefault="00EB059D" w:rsidP="00EB059D">
      <w:pPr>
        <w:widowControl w:val="0"/>
        <w:suppressAutoHyphens/>
        <w:spacing w:line="360" w:lineRule="auto"/>
        <w:rPr>
          <w:i/>
          <w:sz w:val="20"/>
          <w:szCs w:val="20"/>
          <w:u w:val="single"/>
          <w:lang w:eastAsia="zh-CN"/>
        </w:rPr>
      </w:pPr>
    </w:p>
    <w:p w14:paraId="7F425BC7" w14:textId="77777777" w:rsidR="00EB059D" w:rsidRPr="00EB059D" w:rsidRDefault="00EB059D" w:rsidP="00EB059D">
      <w:pPr>
        <w:widowControl w:val="0"/>
        <w:suppressAutoHyphens/>
        <w:spacing w:line="360" w:lineRule="auto"/>
        <w:rPr>
          <w:i/>
          <w:sz w:val="20"/>
          <w:szCs w:val="20"/>
          <w:u w:val="single"/>
          <w:lang w:eastAsia="zh-CN"/>
        </w:rPr>
      </w:pPr>
    </w:p>
    <w:p w14:paraId="2FC7D835" w14:textId="77777777" w:rsidR="00EB059D" w:rsidRPr="00EB059D" w:rsidRDefault="00EB059D" w:rsidP="00EB059D">
      <w:pPr>
        <w:widowControl w:val="0"/>
        <w:suppressAutoHyphens/>
        <w:spacing w:line="360" w:lineRule="auto"/>
        <w:rPr>
          <w:i/>
          <w:sz w:val="20"/>
          <w:szCs w:val="20"/>
          <w:u w:val="single"/>
          <w:lang w:eastAsia="zh-CN"/>
        </w:rPr>
      </w:pPr>
    </w:p>
    <w:p w14:paraId="20BE26EC" w14:textId="40A3D933" w:rsidR="00EB059D" w:rsidRDefault="00EB059D" w:rsidP="00EB059D">
      <w:pPr>
        <w:widowControl w:val="0"/>
        <w:suppressAutoHyphens/>
        <w:spacing w:line="360" w:lineRule="auto"/>
        <w:rPr>
          <w:i/>
          <w:sz w:val="20"/>
          <w:szCs w:val="20"/>
          <w:u w:val="single"/>
          <w:lang w:eastAsia="zh-CN"/>
        </w:rPr>
      </w:pPr>
    </w:p>
    <w:p w14:paraId="68D04547" w14:textId="18FEA723" w:rsidR="000E2921" w:rsidRDefault="000E2921" w:rsidP="00EB059D">
      <w:pPr>
        <w:widowControl w:val="0"/>
        <w:suppressAutoHyphens/>
        <w:spacing w:line="360" w:lineRule="auto"/>
        <w:rPr>
          <w:i/>
          <w:sz w:val="20"/>
          <w:szCs w:val="20"/>
          <w:u w:val="single"/>
          <w:lang w:eastAsia="zh-CN"/>
        </w:rPr>
      </w:pPr>
    </w:p>
    <w:p w14:paraId="7C5EA43B" w14:textId="55CF6651" w:rsidR="000E2921" w:rsidRDefault="000E2921" w:rsidP="00EB059D">
      <w:pPr>
        <w:widowControl w:val="0"/>
        <w:suppressAutoHyphens/>
        <w:spacing w:line="360" w:lineRule="auto"/>
        <w:rPr>
          <w:i/>
          <w:sz w:val="20"/>
          <w:szCs w:val="20"/>
          <w:u w:val="single"/>
          <w:lang w:eastAsia="zh-CN"/>
        </w:rPr>
      </w:pPr>
    </w:p>
    <w:p w14:paraId="10950712" w14:textId="403D089E" w:rsidR="000E2921" w:rsidRDefault="000E2921" w:rsidP="00EB059D">
      <w:pPr>
        <w:widowControl w:val="0"/>
        <w:suppressAutoHyphens/>
        <w:spacing w:line="360" w:lineRule="auto"/>
        <w:rPr>
          <w:i/>
          <w:sz w:val="20"/>
          <w:szCs w:val="20"/>
          <w:u w:val="single"/>
          <w:lang w:eastAsia="zh-CN"/>
        </w:rPr>
      </w:pPr>
    </w:p>
    <w:p w14:paraId="00806F64" w14:textId="5A3E0892" w:rsidR="000E2921" w:rsidRDefault="000E2921" w:rsidP="00EB059D">
      <w:pPr>
        <w:widowControl w:val="0"/>
        <w:suppressAutoHyphens/>
        <w:spacing w:line="360" w:lineRule="auto"/>
        <w:rPr>
          <w:i/>
          <w:sz w:val="20"/>
          <w:szCs w:val="20"/>
          <w:u w:val="single"/>
          <w:lang w:eastAsia="zh-CN"/>
        </w:rPr>
      </w:pPr>
    </w:p>
    <w:p w14:paraId="18DBC08E" w14:textId="4176BBA9" w:rsidR="000E2921" w:rsidRDefault="000E2921" w:rsidP="00EB059D">
      <w:pPr>
        <w:widowControl w:val="0"/>
        <w:suppressAutoHyphens/>
        <w:spacing w:line="360" w:lineRule="auto"/>
        <w:rPr>
          <w:i/>
          <w:sz w:val="20"/>
          <w:szCs w:val="20"/>
          <w:u w:val="single"/>
          <w:lang w:eastAsia="zh-CN"/>
        </w:rPr>
      </w:pPr>
    </w:p>
    <w:p w14:paraId="030A2574" w14:textId="374B8B90" w:rsidR="000E2921" w:rsidRDefault="000E2921" w:rsidP="00EB059D">
      <w:pPr>
        <w:widowControl w:val="0"/>
        <w:suppressAutoHyphens/>
        <w:spacing w:line="360" w:lineRule="auto"/>
        <w:rPr>
          <w:i/>
          <w:sz w:val="20"/>
          <w:szCs w:val="20"/>
          <w:u w:val="single"/>
          <w:lang w:eastAsia="zh-CN"/>
        </w:rPr>
      </w:pPr>
    </w:p>
    <w:p w14:paraId="6835E489" w14:textId="768D48B6" w:rsidR="000E2921" w:rsidRDefault="000E2921" w:rsidP="00EB059D">
      <w:pPr>
        <w:widowControl w:val="0"/>
        <w:suppressAutoHyphens/>
        <w:spacing w:line="360" w:lineRule="auto"/>
        <w:rPr>
          <w:i/>
          <w:sz w:val="20"/>
          <w:szCs w:val="20"/>
          <w:u w:val="single"/>
          <w:lang w:eastAsia="zh-CN"/>
        </w:rPr>
      </w:pPr>
    </w:p>
    <w:p w14:paraId="252B725E" w14:textId="0ECF4A8E" w:rsidR="000E2921" w:rsidRDefault="000E2921" w:rsidP="00EB059D">
      <w:pPr>
        <w:widowControl w:val="0"/>
        <w:suppressAutoHyphens/>
        <w:spacing w:line="360" w:lineRule="auto"/>
        <w:rPr>
          <w:i/>
          <w:sz w:val="20"/>
          <w:szCs w:val="20"/>
          <w:u w:val="single"/>
          <w:lang w:eastAsia="zh-CN"/>
        </w:rPr>
      </w:pPr>
    </w:p>
    <w:p w14:paraId="416BEB39" w14:textId="77777777" w:rsidR="000E2921" w:rsidRPr="00EB059D" w:rsidRDefault="000E2921" w:rsidP="00EB059D">
      <w:pPr>
        <w:widowControl w:val="0"/>
        <w:suppressAutoHyphens/>
        <w:spacing w:line="360" w:lineRule="auto"/>
        <w:rPr>
          <w:i/>
          <w:sz w:val="20"/>
          <w:szCs w:val="20"/>
          <w:u w:val="single"/>
          <w:lang w:eastAsia="zh-CN"/>
        </w:rPr>
      </w:pPr>
    </w:p>
    <w:p w14:paraId="39E7F205" w14:textId="77777777" w:rsidR="00EB059D" w:rsidRPr="00EB059D" w:rsidRDefault="00EB059D" w:rsidP="00EB059D">
      <w:pPr>
        <w:widowControl w:val="0"/>
        <w:suppressAutoHyphens/>
        <w:spacing w:line="360" w:lineRule="auto"/>
        <w:rPr>
          <w:i/>
          <w:sz w:val="20"/>
          <w:szCs w:val="20"/>
          <w:u w:val="single"/>
          <w:lang w:eastAsia="zh-CN"/>
        </w:rPr>
      </w:pPr>
    </w:p>
    <w:p w14:paraId="123C6BD5" w14:textId="77777777" w:rsidR="00EB059D" w:rsidRPr="00EB059D" w:rsidRDefault="00EB059D" w:rsidP="00EB059D">
      <w:pPr>
        <w:widowControl w:val="0"/>
        <w:suppressAutoHyphens/>
        <w:spacing w:line="360" w:lineRule="auto"/>
        <w:rPr>
          <w:i/>
          <w:sz w:val="20"/>
          <w:szCs w:val="20"/>
          <w:u w:val="single"/>
          <w:lang w:eastAsia="zh-CN"/>
        </w:rPr>
      </w:pPr>
    </w:p>
    <w:p w14:paraId="33017ED4" w14:textId="77777777" w:rsidR="00EB059D" w:rsidRPr="00EB059D" w:rsidRDefault="00EB059D" w:rsidP="00EB059D">
      <w:pPr>
        <w:widowControl w:val="0"/>
        <w:suppressAutoHyphens/>
        <w:spacing w:line="360" w:lineRule="auto"/>
        <w:rPr>
          <w:i/>
          <w:sz w:val="20"/>
          <w:szCs w:val="20"/>
          <w:u w:val="single"/>
          <w:lang w:eastAsia="zh-CN"/>
        </w:rPr>
      </w:pPr>
    </w:p>
    <w:p w14:paraId="5B6B6A8C" w14:textId="77777777" w:rsidR="00EB059D" w:rsidRPr="00EB059D" w:rsidRDefault="00EB059D" w:rsidP="00EB059D">
      <w:pPr>
        <w:widowControl w:val="0"/>
        <w:suppressAutoHyphens/>
        <w:spacing w:line="360" w:lineRule="auto"/>
        <w:rPr>
          <w:i/>
          <w:sz w:val="20"/>
          <w:szCs w:val="20"/>
          <w:u w:val="single"/>
          <w:lang w:eastAsia="zh-CN"/>
        </w:rPr>
      </w:pPr>
    </w:p>
    <w:p w14:paraId="42E36D67" w14:textId="77777777" w:rsidR="00EB059D" w:rsidRPr="00EB059D" w:rsidRDefault="00EB059D" w:rsidP="00EB059D">
      <w:pPr>
        <w:widowControl w:val="0"/>
        <w:suppressAutoHyphens/>
        <w:spacing w:line="360" w:lineRule="auto"/>
        <w:rPr>
          <w:i/>
          <w:sz w:val="20"/>
          <w:szCs w:val="20"/>
          <w:u w:val="single"/>
          <w:lang w:eastAsia="zh-CN"/>
        </w:rPr>
      </w:pPr>
    </w:p>
    <w:p w14:paraId="29E8DB84" w14:textId="77777777" w:rsidR="00EB059D" w:rsidRPr="00EB059D" w:rsidRDefault="00EB059D" w:rsidP="00EB059D">
      <w:pPr>
        <w:widowControl w:val="0"/>
        <w:suppressAutoHyphens/>
        <w:spacing w:line="360" w:lineRule="auto"/>
        <w:rPr>
          <w:i/>
          <w:sz w:val="20"/>
          <w:szCs w:val="20"/>
          <w:u w:val="single"/>
          <w:lang w:eastAsia="zh-CN"/>
        </w:rPr>
      </w:pPr>
    </w:p>
    <w:p w14:paraId="653A1B49" w14:textId="77777777" w:rsidR="00EB059D" w:rsidRPr="00EB059D" w:rsidRDefault="00EB059D" w:rsidP="00EB059D">
      <w:pPr>
        <w:widowControl w:val="0"/>
        <w:suppressAutoHyphens/>
        <w:spacing w:line="360" w:lineRule="auto"/>
        <w:rPr>
          <w:i/>
          <w:sz w:val="20"/>
          <w:szCs w:val="20"/>
          <w:u w:val="single"/>
          <w:lang w:eastAsia="zh-CN"/>
        </w:rPr>
      </w:pPr>
    </w:p>
    <w:p w14:paraId="2C2AF546" w14:textId="75DB8968"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2 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4700E0E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8A0AF3" w:rsidRPr="008A0AF3">
        <w:rPr>
          <w:rFonts w:ascii="Calibri" w:eastAsiaTheme="minorHAnsi" w:hAnsi="Calibri" w:cs="Calibri"/>
          <w:color w:val="000000"/>
          <w:sz w:val="20"/>
          <w:szCs w:val="20"/>
          <w:lang w:eastAsia="en-US"/>
        </w:rPr>
        <w:t>konserwacja dwóch platform dla osób niepełnosprawnych dla Instytutu Techniki Cieplnej Wydziału Mechanicznego Energetyki i Lotnictwa Politechniki Warszawskiej</w:t>
      </w:r>
      <w:r w:rsidR="008A0AF3">
        <w:rPr>
          <w:rFonts w:ascii="Calibri" w:eastAsiaTheme="minorHAnsi" w:hAnsi="Calibri" w:cs="Calibri"/>
          <w:color w:val="000000"/>
          <w:sz w:val="20"/>
          <w:szCs w:val="20"/>
          <w:lang w:eastAsia="en-US"/>
        </w:rPr>
        <w:t xml:space="preserve"> </w:t>
      </w:r>
      <w:r w:rsidRPr="002642DF">
        <w:rPr>
          <w:rFonts w:ascii="Calibri" w:eastAsiaTheme="minorHAnsi" w:hAnsi="Calibri" w:cs="Calibri"/>
          <w:b/>
          <w:bCs/>
          <w:color w:val="000000"/>
          <w:sz w:val="20"/>
          <w:szCs w:val="20"/>
          <w:lang w:eastAsia="en-US"/>
        </w:rPr>
        <w:t xml:space="preserve"> 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 xml:space="preserve">.49.2022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1BFC29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0C3AFCC" w14:textId="0233567E"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689CF0F" w14:textId="6FD9172A"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765A973D" w14:textId="0C68ECEF"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30564459" w14:textId="7888D4A8"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3453386D" w14:textId="77777777"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1B2FAA4D"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CE4F15"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A9E53C" w14:textId="06C651DD"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13F4462" w14:textId="732F26CF"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89A75D1" w14:textId="6D594E7E" w:rsidR="00A71B40" w:rsidRPr="00147B18" w:rsidRDefault="00A71B40" w:rsidP="009F2182">
      <w:pPr>
        <w:spacing w:before="120"/>
        <w:ind w:left="6372"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57935E3F" w14:textId="454A36A8" w:rsidR="0062311A" w:rsidRPr="009F2182" w:rsidRDefault="0062311A" w:rsidP="003216A5">
      <w:pPr>
        <w:pStyle w:val="Tekstpodstawowy"/>
        <w:ind w:right="-1"/>
        <w:contextualSpacing/>
        <w:rPr>
          <w:rFonts w:ascii="Times New Roman" w:hAnsi="Times New Roman"/>
          <w:b/>
          <w:bCs/>
          <w:color w:val="0000FF"/>
          <w:sz w:val="20"/>
        </w:rPr>
      </w:pPr>
      <w:r w:rsidRPr="009F2182">
        <w:rPr>
          <w:rFonts w:ascii="Times New Roman" w:hAnsi="Times New Roman"/>
          <w:bCs/>
          <w:sz w:val="20"/>
        </w:rPr>
        <w:t xml:space="preserve">Przedmiotem zamówienia jest </w:t>
      </w:r>
      <w:r w:rsidR="00EB059D" w:rsidRPr="009F2182">
        <w:rPr>
          <w:rFonts w:ascii="Times New Roman" w:hAnsi="Times New Roman"/>
          <w:b/>
          <w:bCs/>
          <w:color w:val="0000FF"/>
          <w:sz w:val="20"/>
        </w:rPr>
        <w:t xml:space="preserve"> </w:t>
      </w:r>
      <w:r w:rsidR="008A0AF3" w:rsidRPr="008A0AF3">
        <w:rPr>
          <w:rFonts w:ascii="Times New Roman" w:hAnsi="Times New Roman"/>
          <w:b/>
          <w:bCs/>
          <w:color w:val="0000FF"/>
          <w:sz w:val="20"/>
        </w:rPr>
        <w:t>konserwacja dwóch platform dla osób niepełnosprawnych dla Instytutu Techniki Cieplnej Wydziału Mechanicznego Energetyki i Lotnictwa Politechniki Warszawskiej</w:t>
      </w:r>
    </w:p>
    <w:p w14:paraId="30509973" w14:textId="1F1BA274" w:rsidR="003216A5" w:rsidRPr="009F2182" w:rsidRDefault="003216A5" w:rsidP="003216A5">
      <w:pPr>
        <w:pStyle w:val="Tekstpodstawowy"/>
        <w:ind w:right="-1"/>
        <w:contextualSpacing/>
        <w:rPr>
          <w:rFonts w:ascii="Times New Roman" w:hAnsi="Times New Roman"/>
          <w:b/>
          <w:bCs/>
          <w:color w:val="0000FF"/>
          <w:sz w:val="20"/>
        </w:rPr>
      </w:pPr>
    </w:p>
    <w:p w14:paraId="0A35A131" w14:textId="77777777" w:rsidR="00927B33" w:rsidRPr="009F2182" w:rsidRDefault="00927B33" w:rsidP="00927B33">
      <w:pPr>
        <w:keepNext/>
        <w:keepLines/>
        <w:spacing w:before="240"/>
        <w:jc w:val="both"/>
        <w:outlineLvl w:val="0"/>
        <w:rPr>
          <w:bCs/>
          <w:sz w:val="20"/>
          <w:szCs w:val="20"/>
        </w:rPr>
      </w:pPr>
      <w:r w:rsidRPr="009F2182">
        <w:rPr>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FCAD920" w14:textId="0002692F" w:rsidR="009F2182" w:rsidRPr="009F2182" w:rsidRDefault="009F2182" w:rsidP="009F2182">
      <w:pPr>
        <w:pStyle w:val="rozdzia"/>
        <w:rPr>
          <w:sz w:val="20"/>
          <w:szCs w:val="20"/>
        </w:rPr>
      </w:pPr>
    </w:p>
    <w:p w14:paraId="03F884E2" w14:textId="77777777" w:rsidR="009F2182" w:rsidRPr="009F2182" w:rsidRDefault="009F2182" w:rsidP="009F2182">
      <w:pPr>
        <w:shd w:val="clear" w:color="auto" w:fill="FFFFFF"/>
        <w:spacing w:after="150"/>
        <w:ind w:left="360"/>
        <w:jc w:val="both"/>
        <w:rPr>
          <w:rFonts w:eastAsiaTheme="minorHAnsi"/>
          <w:sz w:val="20"/>
          <w:szCs w:val="20"/>
          <w:lang w:eastAsia="en-US"/>
        </w:rPr>
      </w:pPr>
      <w:r w:rsidRPr="009F2182">
        <w:rPr>
          <w:rFonts w:eastAsiaTheme="minorHAnsi"/>
          <w:sz w:val="20"/>
          <w:szCs w:val="20"/>
          <w:lang w:eastAsia="en-US"/>
        </w:rPr>
        <w:t xml:space="preserve">W ramach bieżącej konserwacji i serwisu  usługa obejmowała będzie wszelkie prace niezbędne do utrzymania właściwego stanu technicznego dwóch platform dla osób niepełnosprawnych firmy </w:t>
      </w:r>
      <w:proofErr w:type="spellStart"/>
      <w:r w:rsidRPr="009F2182">
        <w:rPr>
          <w:rFonts w:eastAsiaTheme="minorHAnsi"/>
          <w:sz w:val="20"/>
          <w:szCs w:val="20"/>
          <w:lang w:eastAsia="en-US"/>
        </w:rPr>
        <w:t>Vimec</w:t>
      </w:r>
      <w:proofErr w:type="spellEnd"/>
      <w:r w:rsidRPr="009F2182">
        <w:rPr>
          <w:rFonts w:eastAsiaTheme="minorHAnsi"/>
          <w:sz w:val="20"/>
          <w:szCs w:val="20"/>
          <w:lang w:eastAsia="en-US"/>
        </w:rPr>
        <w:t xml:space="preserve"> V64 w okresie 36 miesięcy od podpisania Umowy w szczególności:</w:t>
      </w:r>
    </w:p>
    <w:p w14:paraId="700E86EC" w14:textId="58C7B1F2"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Diagnozowanie usterek, awarii i uszkodzeń do  24  godzin od  zgłoszenia w dni robocze,</w:t>
      </w:r>
    </w:p>
    <w:p w14:paraId="785B0E1B" w14:textId="77777777"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Bieżące usuwanie usterek, uszkodzeń, awarii oraz wymiana uszkodzonych bądź wadliwych elementów zgodnie z instrukcją producenta</w:t>
      </w:r>
    </w:p>
    <w:p w14:paraId="5839241C" w14:textId="77777777"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Dostęp do oryginalnych części zamiennych,</w:t>
      </w:r>
    </w:p>
    <w:p w14:paraId="232B1B38" w14:textId="77777777"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Przeprowadzanie okresowych przeglądów technicznych.</w:t>
      </w:r>
    </w:p>
    <w:p w14:paraId="47BFED0A" w14:textId="77777777" w:rsidR="009F2182" w:rsidRPr="009F2182" w:rsidRDefault="009F2182" w:rsidP="009F2182">
      <w:pPr>
        <w:numPr>
          <w:ilvl w:val="0"/>
          <w:numId w:val="47"/>
        </w:numPr>
        <w:shd w:val="clear" w:color="auto" w:fill="FFFFFF"/>
        <w:spacing w:after="150"/>
        <w:ind w:left="714" w:hanging="357"/>
        <w:jc w:val="both"/>
        <w:rPr>
          <w:rFonts w:eastAsiaTheme="minorHAnsi"/>
          <w:sz w:val="20"/>
          <w:szCs w:val="20"/>
          <w:lang w:eastAsia="en-US"/>
        </w:rPr>
      </w:pPr>
      <w:r w:rsidRPr="009F2182">
        <w:rPr>
          <w:rFonts w:eastAsiaTheme="minorHAnsi"/>
          <w:sz w:val="20"/>
          <w:szCs w:val="20"/>
          <w:lang w:eastAsia="en-US"/>
        </w:rPr>
        <w:t xml:space="preserve">Asyście podczas przeprowadzania np. próbnej ewakuacji w budynku Instytutu </w:t>
      </w:r>
    </w:p>
    <w:p w14:paraId="6A6C26AE" w14:textId="77777777" w:rsidR="009F2182" w:rsidRPr="009F2182" w:rsidRDefault="009F2182" w:rsidP="009F2182">
      <w:pPr>
        <w:shd w:val="clear" w:color="auto" w:fill="FFFFFF"/>
        <w:spacing w:after="150"/>
        <w:jc w:val="both"/>
        <w:rPr>
          <w:rFonts w:eastAsiaTheme="minorHAnsi"/>
          <w:sz w:val="20"/>
          <w:szCs w:val="20"/>
          <w:lang w:eastAsia="en-US"/>
        </w:rPr>
      </w:pPr>
      <w:r w:rsidRPr="009F2182">
        <w:rPr>
          <w:rFonts w:eastAsiaTheme="minorHAnsi"/>
          <w:sz w:val="20"/>
          <w:szCs w:val="20"/>
          <w:lang w:eastAsia="en-US"/>
        </w:rPr>
        <w:t>Uszkodzone lub wadliwe elementy platform stwierdzone w wyniku bieżącej konserwacji  usuwane będą po wcześniejszym przedstawieniu oferty przez Wykonawcę i akceptacji jej przez Zamawiającego.</w:t>
      </w:r>
    </w:p>
    <w:p w14:paraId="5214CE88" w14:textId="77777777" w:rsidR="009F2182" w:rsidRPr="009F2182" w:rsidRDefault="009F2182" w:rsidP="009F2182">
      <w:pPr>
        <w:shd w:val="clear" w:color="auto" w:fill="FFFFFF"/>
        <w:spacing w:after="150"/>
        <w:jc w:val="both"/>
        <w:rPr>
          <w:rFonts w:eastAsiaTheme="minorHAnsi"/>
          <w:sz w:val="20"/>
          <w:szCs w:val="20"/>
          <w:lang w:eastAsia="en-US"/>
        </w:rPr>
      </w:pPr>
      <w:r w:rsidRPr="009F2182">
        <w:rPr>
          <w:rFonts w:eastAsiaTheme="minorHAnsi"/>
          <w:sz w:val="20"/>
          <w:szCs w:val="20"/>
          <w:lang w:eastAsia="en-US"/>
        </w:rPr>
        <w:t>Bieżąca konserwacja i przeglądy techniczne muszą być  wykonane przez osoby posiadające autoryzację producenta.</w:t>
      </w:r>
    </w:p>
    <w:p w14:paraId="656A8EA7" w14:textId="77777777" w:rsidR="009F2182" w:rsidRPr="009F2182" w:rsidRDefault="009F2182" w:rsidP="009F2182">
      <w:pPr>
        <w:numPr>
          <w:ilvl w:val="0"/>
          <w:numId w:val="46"/>
        </w:numPr>
        <w:spacing w:after="160" w:line="259" w:lineRule="auto"/>
        <w:contextualSpacing/>
        <w:jc w:val="both"/>
        <w:rPr>
          <w:rFonts w:eastAsiaTheme="minorHAnsi"/>
          <w:b/>
          <w:bCs/>
          <w:color w:val="404040" w:themeColor="text1" w:themeTint="BF"/>
          <w:sz w:val="20"/>
          <w:szCs w:val="20"/>
          <w:lang w:eastAsia="en-US"/>
        </w:rPr>
      </w:pPr>
      <w:r w:rsidRPr="009F2182">
        <w:rPr>
          <w:rFonts w:eastAsiaTheme="minorHAnsi"/>
          <w:b/>
          <w:bCs/>
          <w:color w:val="404040" w:themeColor="text1" w:themeTint="BF"/>
          <w:sz w:val="20"/>
          <w:szCs w:val="20"/>
          <w:lang w:eastAsia="en-US"/>
        </w:rPr>
        <w:t xml:space="preserve">Platforma dla osób niepełnosprawnych (2 sztuki) </w:t>
      </w:r>
      <w:proofErr w:type="spellStart"/>
      <w:r w:rsidRPr="009F2182">
        <w:rPr>
          <w:rFonts w:eastAsiaTheme="minorHAnsi"/>
          <w:b/>
          <w:bCs/>
          <w:color w:val="404040" w:themeColor="text1" w:themeTint="BF"/>
          <w:sz w:val="20"/>
          <w:szCs w:val="20"/>
          <w:lang w:eastAsia="en-US"/>
        </w:rPr>
        <w:t>Vimec</w:t>
      </w:r>
      <w:proofErr w:type="spellEnd"/>
    </w:p>
    <w:p w14:paraId="43EF7F93" w14:textId="77777777" w:rsidR="009F2182" w:rsidRPr="009F2182" w:rsidRDefault="009F2182" w:rsidP="009F2182">
      <w:pPr>
        <w:spacing w:after="160" w:line="259" w:lineRule="auto"/>
        <w:jc w:val="both"/>
        <w:rPr>
          <w:rFonts w:eastAsiaTheme="minorHAnsi"/>
          <w:color w:val="404040" w:themeColor="text1" w:themeTint="BF"/>
          <w:sz w:val="20"/>
          <w:szCs w:val="20"/>
          <w:lang w:eastAsia="en-US"/>
        </w:rPr>
      </w:pPr>
      <w:r w:rsidRPr="009F2182">
        <w:rPr>
          <w:rFonts w:eastAsiaTheme="minorHAnsi"/>
          <w:b/>
          <w:bCs/>
          <w:color w:val="404040" w:themeColor="text1" w:themeTint="BF"/>
          <w:sz w:val="20"/>
          <w:szCs w:val="20"/>
          <w:lang w:eastAsia="en-US"/>
        </w:rPr>
        <w:t>Co miesięczna bieżąca konserwacja</w:t>
      </w:r>
      <w:r w:rsidRPr="009F2182">
        <w:rPr>
          <w:rFonts w:eastAsiaTheme="minorHAnsi"/>
          <w:color w:val="404040" w:themeColor="text1" w:themeTint="BF"/>
          <w:sz w:val="20"/>
          <w:szCs w:val="20"/>
          <w:lang w:eastAsia="en-US"/>
        </w:rPr>
        <w:t xml:space="preserve"> obejmowała będzie:</w:t>
      </w:r>
    </w:p>
    <w:p w14:paraId="55FE1240" w14:textId="77777777" w:rsidR="009F2182" w:rsidRPr="009F2182" w:rsidRDefault="009F2182" w:rsidP="009F2182">
      <w:pPr>
        <w:numPr>
          <w:ilvl w:val="0"/>
          <w:numId w:val="45"/>
        </w:numPr>
        <w:spacing w:after="160" w:line="259" w:lineRule="auto"/>
        <w:ind w:left="720"/>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Sprawdzenie zapisów w książce konserwacji i ewentualnie podjęcie działań naprawczych,</w:t>
      </w:r>
    </w:p>
    <w:p w14:paraId="0F0F1804" w14:textId="77777777" w:rsidR="009F2182" w:rsidRPr="009F2182" w:rsidRDefault="009F2182" w:rsidP="009F2182">
      <w:pPr>
        <w:numPr>
          <w:ilvl w:val="0"/>
          <w:numId w:val="45"/>
        </w:numPr>
        <w:spacing w:after="160" w:line="259" w:lineRule="auto"/>
        <w:ind w:left="720"/>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Uruchomienie urządzenia,</w:t>
      </w:r>
    </w:p>
    <w:p w14:paraId="5119011B" w14:textId="77777777" w:rsidR="009F2182" w:rsidRPr="009F2182" w:rsidRDefault="009F2182" w:rsidP="009F2182">
      <w:pPr>
        <w:numPr>
          <w:ilvl w:val="0"/>
          <w:numId w:val="45"/>
        </w:numPr>
        <w:spacing w:after="160" w:line="259" w:lineRule="auto"/>
        <w:ind w:left="720"/>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Wykonanie próbnego przejazdu,</w:t>
      </w:r>
    </w:p>
    <w:p w14:paraId="474C56BA" w14:textId="77777777" w:rsidR="009F2182" w:rsidRPr="009F2182" w:rsidRDefault="009F2182" w:rsidP="009F2182">
      <w:pPr>
        <w:numPr>
          <w:ilvl w:val="0"/>
          <w:numId w:val="45"/>
        </w:numPr>
        <w:spacing w:after="160" w:line="259" w:lineRule="auto"/>
        <w:ind w:left="720"/>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Uczestniczenie w kontroli przeprowadzanej przez Urząd Dozoru Technicznego,</w:t>
      </w:r>
    </w:p>
    <w:p w14:paraId="56A80951" w14:textId="77777777" w:rsidR="009F2182" w:rsidRPr="009F2182" w:rsidRDefault="009F2182" w:rsidP="009F2182">
      <w:pPr>
        <w:spacing w:after="160" w:line="259" w:lineRule="auto"/>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Bieżąca miesięczna konserwacja musi zostać zakończony  protokołem z przeprowadzonych prac.</w:t>
      </w:r>
    </w:p>
    <w:p w14:paraId="077A49E9" w14:textId="77777777" w:rsidR="009F2182" w:rsidRPr="009F2182" w:rsidRDefault="009F2182" w:rsidP="009F2182">
      <w:pPr>
        <w:numPr>
          <w:ilvl w:val="0"/>
          <w:numId w:val="46"/>
        </w:numPr>
        <w:spacing w:after="160" w:line="259" w:lineRule="auto"/>
        <w:contextualSpacing/>
        <w:jc w:val="both"/>
        <w:rPr>
          <w:rFonts w:eastAsiaTheme="minorHAnsi"/>
          <w:b/>
          <w:bCs/>
          <w:color w:val="404040" w:themeColor="text1" w:themeTint="BF"/>
          <w:sz w:val="20"/>
          <w:szCs w:val="20"/>
          <w:lang w:eastAsia="en-US"/>
        </w:rPr>
      </w:pPr>
      <w:r w:rsidRPr="009F2182">
        <w:rPr>
          <w:rFonts w:eastAsiaTheme="minorHAnsi"/>
          <w:b/>
          <w:bCs/>
          <w:color w:val="404040" w:themeColor="text1" w:themeTint="BF"/>
          <w:sz w:val="20"/>
          <w:szCs w:val="20"/>
          <w:lang w:eastAsia="en-US"/>
        </w:rPr>
        <w:t>Opis Techniczny platformy dla niepełnosprawnych.</w:t>
      </w:r>
    </w:p>
    <w:p w14:paraId="79722F2E" w14:textId="77777777" w:rsidR="009F2182" w:rsidRPr="009F2182" w:rsidRDefault="009F2182" w:rsidP="009F2182">
      <w:pPr>
        <w:spacing w:after="160" w:line="259" w:lineRule="auto"/>
        <w:ind w:left="720"/>
        <w:contextualSpacing/>
        <w:jc w:val="both"/>
        <w:rPr>
          <w:rFonts w:eastAsiaTheme="minorHAnsi"/>
          <w:b/>
          <w:bCs/>
          <w:color w:val="404040" w:themeColor="text1" w:themeTint="BF"/>
          <w:sz w:val="20"/>
          <w:szCs w:val="20"/>
          <w:lang w:eastAsia="en-US"/>
        </w:rPr>
      </w:pPr>
    </w:p>
    <w:p w14:paraId="2C88F91D"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 xml:space="preserve">Typ: </w:t>
      </w:r>
      <w:proofErr w:type="spellStart"/>
      <w:r w:rsidRPr="009F2182">
        <w:rPr>
          <w:rFonts w:eastAsiaTheme="minorHAnsi"/>
          <w:color w:val="404040" w:themeColor="text1" w:themeTint="BF"/>
          <w:sz w:val="20"/>
          <w:szCs w:val="20"/>
          <w:lang w:eastAsia="en-US"/>
        </w:rPr>
        <w:t>Vimec</w:t>
      </w:r>
      <w:proofErr w:type="spellEnd"/>
      <w:r w:rsidRPr="009F2182">
        <w:rPr>
          <w:rFonts w:eastAsiaTheme="minorHAnsi"/>
          <w:color w:val="404040" w:themeColor="text1" w:themeTint="BF"/>
          <w:sz w:val="20"/>
          <w:szCs w:val="20"/>
          <w:lang w:eastAsia="en-US"/>
        </w:rPr>
        <w:t xml:space="preserve"> V64</w:t>
      </w:r>
    </w:p>
    <w:p w14:paraId="1DC99BB0"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 xml:space="preserve">Producent: </w:t>
      </w:r>
      <w:proofErr w:type="spellStart"/>
      <w:r w:rsidRPr="009F2182">
        <w:rPr>
          <w:rFonts w:eastAsiaTheme="minorHAnsi"/>
          <w:color w:val="404040" w:themeColor="text1" w:themeTint="BF"/>
          <w:sz w:val="20"/>
          <w:szCs w:val="20"/>
          <w:lang w:eastAsia="en-US"/>
        </w:rPr>
        <w:t>Vimec</w:t>
      </w:r>
      <w:proofErr w:type="spellEnd"/>
      <w:r w:rsidRPr="009F2182">
        <w:rPr>
          <w:rFonts w:eastAsiaTheme="minorHAnsi"/>
          <w:color w:val="404040" w:themeColor="text1" w:themeTint="BF"/>
          <w:sz w:val="20"/>
          <w:szCs w:val="20"/>
          <w:lang w:eastAsia="en-US"/>
        </w:rPr>
        <w:t xml:space="preserve">, VIA </w:t>
      </w:r>
      <w:proofErr w:type="spellStart"/>
      <w:r w:rsidRPr="009F2182">
        <w:rPr>
          <w:rFonts w:eastAsiaTheme="minorHAnsi"/>
          <w:color w:val="404040" w:themeColor="text1" w:themeTint="BF"/>
          <w:sz w:val="20"/>
          <w:szCs w:val="20"/>
          <w:lang w:eastAsia="en-US"/>
        </w:rPr>
        <w:t>Parri</w:t>
      </w:r>
      <w:proofErr w:type="spellEnd"/>
      <w:r w:rsidRPr="009F2182">
        <w:rPr>
          <w:rFonts w:eastAsiaTheme="minorHAnsi"/>
          <w:color w:val="404040" w:themeColor="text1" w:themeTint="BF"/>
          <w:sz w:val="20"/>
          <w:szCs w:val="20"/>
          <w:lang w:eastAsia="en-US"/>
        </w:rPr>
        <w:t xml:space="preserve">, 7(I); 42045 </w:t>
      </w:r>
      <w:proofErr w:type="spellStart"/>
      <w:r w:rsidRPr="009F2182">
        <w:rPr>
          <w:rFonts w:eastAsiaTheme="minorHAnsi"/>
          <w:color w:val="404040" w:themeColor="text1" w:themeTint="BF"/>
          <w:sz w:val="20"/>
          <w:szCs w:val="20"/>
          <w:lang w:eastAsia="en-US"/>
        </w:rPr>
        <w:t>Luzzara</w:t>
      </w:r>
      <w:proofErr w:type="spellEnd"/>
      <w:r w:rsidRPr="009F2182">
        <w:rPr>
          <w:rFonts w:eastAsiaTheme="minorHAnsi"/>
          <w:color w:val="404040" w:themeColor="text1" w:themeTint="BF"/>
          <w:sz w:val="20"/>
          <w:szCs w:val="20"/>
          <w:lang w:eastAsia="en-US"/>
        </w:rPr>
        <w:t xml:space="preserve"> (RE)</w:t>
      </w:r>
    </w:p>
    <w:p w14:paraId="5A6673B8"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Rodzaj: Urządzenie do przemieszczania osób niepełnosprawnych</w:t>
      </w:r>
    </w:p>
    <w:p w14:paraId="2772504F"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Udźwig: 250 kg</w:t>
      </w:r>
    </w:p>
    <w:p w14:paraId="677FA0D7"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Rok budowy: 2014</w:t>
      </w:r>
    </w:p>
    <w:p w14:paraId="264A5683"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Ilość przystanków: 2</w:t>
      </w:r>
    </w:p>
    <w:p w14:paraId="0CE5A37A"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Zasilanie: 1 – fazowe, 230/24 [V] AC, 10 [A], 50 [</w:t>
      </w:r>
      <w:proofErr w:type="spellStart"/>
      <w:r w:rsidRPr="009F2182">
        <w:rPr>
          <w:rFonts w:eastAsiaTheme="minorHAnsi"/>
          <w:color w:val="404040" w:themeColor="text1" w:themeTint="BF"/>
          <w:sz w:val="20"/>
          <w:szCs w:val="20"/>
          <w:lang w:eastAsia="en-US"/>
        </w:rPr>
        <w:t>Hz</w:t>
      </w:r>
      <w:proofErr w:type="spellEnd"/>
      <w:r w:rsidRPr="009F2182">
        <w:rPr>
          <w:rFonts w:eastAsiaTheme="minorHAnsi"/>
          <w:color w:val="404040" w:themeColor="text1" w:themeTint="BF"/>
          <w:sz w:val="20"/>
          <w:szCs w:val="20"/>
          <w:lang w:eastAsia="en-US"/>
        </w:rPr>
        <w:t>], S 191 B 10</w:t>
      </w:r>
    </w:p>
    <w:p w14:paraId="60BD4886"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Aparaty bezpieczeństwa: Wyłączniki listew najazdowych, barierki bezpieczeństwa</w:t>
      </w:r>
    </w:p>
    <w:p w14:paraId="58942847"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Rodzaj napędu: silnik, 230 VAC-50Hz – 0,75kW, 8A</w:t>
      </w:r>
    </w:p>
    <w:p w14:paraId="46D9FF57"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Czynnik roboczy: Przekładania zębata ślimakowa -1:40</w:t>
      </w:r>
    </w:p>
    <w:p w14:paraId="34257463"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Sterowanie: Przekaźnikowe, mikroprocesorowe</w:t>
      </w:r>
    </w:p>
    <w:p w14:paraId="1BEED442"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Prędkość robocza/ cykl pracy: 0,07 [m/</w:t>
      </w:r>
      <w:proofErr w:type="spellStart"/>
      <w:r w:rsidRPr="009F2182">
        <w:rPr>
          <w:rFonts w:eastAsiaTheme="minorHAnsi"/>
          <w:color w:val="404040" w:themeColor="text1" w:themeTint="BF"/>
          <w:sz w:val="20"/>
          <w:szCs w:val="20"/>
          <w:lang w:eastAsia="en-US"/>
        </w:rPr>
        <w:t>sek</w:t>
      </w:r>
      <w:proofErr w:type="spellEnd"/>
      <w:r w:rsidRPr="009F2182">
        <w:rPr>
          <w:rFonts w:eastAsiaTheme="minorHAnsi"/>
          <w:color w:val="404040" w:themeColor="text1" w:themeTint="BF"/>
          <w:sz w:val="20"/>
          <w:szCs w:val="20"/>
          <w:lang w:eastAsia="en-US"/>
        </w:rPr>
        <w:t xml:space="preserve">]- 20 min/godz. max. </w:t>
      </w:r>
    </w:p>
    <w:p w14:paraId="345196BC" w14:textId="77777777" w:rsidR="009F2182" w:rsidRPr="009F2182" w:rsidRDefault="009F2182" w:rsidP="009F2182">
      <w:pPr>
        <w:numPr>
          <w:ilvl w:val="0"/>
          <w:numId w:val="48"/>
        </w:numPr>
        <w:spacing w:after="160" w:line="259" w:lineRule="auto"/>
        <w:contextualSpacing/>
        <w:jc w:val="both"/>
        <w:rPr>
          <w:rFonts w:eastAsiaTheme="minorHAnsi"/>
          <w:color w:val="404040" w:themeColor="text1" w:themeTint="BF"/>
          <w:sz w:val="20"/>
          <w:szCs w:val="20"/>
          <w:lang w:eastAsia="en-US"/>
        </w:rPr>
      </w:pPr>
      <w:r w:rsidRPr="009F2182">
        <w:rPr>
          <w:rFonts w:eastAsiaTheme="minorHAnsi"/>
          <w:color w:val="404040" w:themeColor="text1" w:themeTint="BF"/>
          <w:sz w:val="20"/>
          <w:szCs w:val="20"/>
          <w:lang w:eastAsia="en-US"/>
        </w:rPr>
        <w:t xml:space="preserve">Stopień izolacji: IP – 44 </w:t>
      </w:r>
    </w:p>
    <w:p w14:paraId="61E86728" w14:textId="2BCA453F" w:rsidR="00EB059D" w:rsidRPr="009F2182" w:rsidRDefault="00EB059D" w:rsidP="00FE0BDE">
      <w:pPr>
        <w:pStyle w:val="rozdzia"/>
        <w:rPr>
          <w:sz w:val="20"/>
          <w:szCs w:val="20"/>
        </w:rPr>
      </w:pPr>
    </w:p>
    <w:p w14:paraId="09CF41F4" w14:textId="6F21ECBA" w:rsidR="00EB059D" w:rsidRPr="009F2182" w:rsidRDefault="00EB059D" w:rsidP="00FE0BDE">
      <w:pPr>
        <w:pStyle w:val="rozdzia"/>
        <w:rPr>
          <w:sz w:val="20"/>
          <w:szCs w:val="20"/>
        </w:rPr>
      </w:pPr>
    </w:p>
    <w:p w14:paraId="03839987" w14:textId="6AA5908E" w:rsidR="00EB059D" w:rsidRPr="009F2182" w:rsidRDefault="00EB059D" w:rsidP="00FE0BDE">
      <w:pPr>
        <w:pStyle w:val="rozdzia"/>
        <w:rPr>
          <w:sz w:val="20"/>
          <w:szCs w:val="20"/>
        </w:rPr>
      </w:pPr>
    </w:p>
    <w:p w14:paraId="6CA7807C" w14:textId="70F8FA46" w:rsidR="00EB059D" w:rsidRDefault="00EB059D" w:rsidP="00FE0BDE">
      <w:pPr>
        <w:pStyle w:val="rozdzia"/>
        <w:rPr>
          <w:sz w:val="20"/>
          <w:szCs w:val="20"/>
        </w:rPr>
      </w:pPr>
    </w:p>
    <w:p w14:paraId="1AA6388F" w14:textId="75D4736E" w:rsidR="00EB059D" w:rsidRDefault="00EB059D" w:rsidP="00FE0BDE">
      <w:pPr>
        <w:pStyle w:val="rozdzia"/>
        <w:rPr>
          <w:sz w:val="20"/>
          <w:szCs w:val="20"/>
        </w:rPr>
      </w:pPr>
    </w:p>
    <w:p w14:paraId="725D269D" w14:textId="7A9F4559" w:rsidR="00EB059D" w:rsidRDefault="00EB059D" w:rsidP="00FE0BDE">
      <w:pPr>
        <w:pStyle w:val="rozdzia"/>
        <w:rPr>
          <w:sz w:val="20"/>
          <w:szCs w:val="20"/>
        </w:rPr>
      </w:pPr>
    </w:p>
    <w:p w14:paraId="4B347253" w14:textId="3612B1E5" w:rsidR="00EB059D" w:rsidRDefault="00EB059D" w:rsidP="00FE0BDE">
      <w:pPr>
        <w:pStyle w:val="rozdzia"/>
        <w:rPr>
          <w:sz w:val="20"/>
          <w:szCs w:val="20"/>
        </w:rPr>
      </w:pPr>
    </w:p>
    <w:p w14:paraId="063F6C92" w14:textId="4A34D05D" w:rsidR="00EB059D" w:rsidRDefault="00EB059D" w:rsidP="00FE0BDE">
      <w:pPr>
        <w:pStyle w:val="rozdzia"/>
        <w:rPr>
          <w:sz w:val="20"/>
          <w:szCs w:val="20"/>
        </w:rPr>
      </w:pPr>
    </w:p>
    <w:p w14:paraId="064D6966" w14:textId="62D124D3" w:rsidR="00EB059D" w:rsidRDefault="00EB059D" w:rsidP="00FE0BDE">
      <w:pPr>
        <w:pStyle w:val="rozdzia"/>
        <w:rPr>
          <w:sz w:val="20"/>
          <w:szCs w:val="20"/>
        </w:rPr>
      </w:pPr>
    </w:p>
    <w:p w14:paraId="3D3DAE3E" w14:textId="77777777" w:rsidR="0062311A" w:rsidRPr="00147B18" w:rsidRDefault="0062311A" w:rsidP="00FE0BDE">
      <w:pPr>
        <w:pStyle w:val="rozdzia"/>
        <w:rPr>
          <w:sz w:val="20"/>
          <w:szCs w:val="20"/>
        </w:rPr>
      </w:pPr>
    </w:p>
    <w:p w14:paraId="025248B0" w14:textId="77777777" w:rsidR="0062311A" w:rsidRPr="00147B18" w:rsidRDefault="0062311A" w:rsidP="00FE0BDE">
      <w:pPr>
        <w:pStyle w:val="rozdzia"/>
        <w:rPr>
          <w:sz w:val="20"/>
          <w:szCs w:val="20"/>
        </w:rPr>
      </w:pPr>
    </w:p>
    <w:p w14:paraId="29BB28FC" w14:textId="77777777" w:rsidR="00A71B40" w:rsidRPr="00147B18" w:rsidRDefault="00A71B40" w:rsidP="00FE0BDE">
      <w:pPr>
        <w:pStyle w:val="rozdzia"/>
        <w:rPr>
          <w:sz w:val="20"/>
          <w:szCs w:val="20"/>
        </w:rPr>
      </w:pPr>
      <w:r w:rsidRPr="00147B18">
        <w:rPr>
          <w:sz w:val="20"/>
          <w:szCs w:val="20"/>
        </w:rPr>
        <w:t>ROZDZIAŁ VI</w:t>
      </w:r>
    </w:p>
    <w:p w14:paraId="0C200300" w14:textId="77777777" w:rsidR="00A71B40" w:rsidRPr="00147B18" w:rsidRDefault="00A71B40" w:rsidP="00FE0BDE">
      <w:pPr>
        <w:pStyle w:val="rozdzia"/>
        <w:rPr>
          <w:sz w:val="20"/>
          <w:szCs w:val="20"/>
        </w:rPr>
      </w:pPr>
    </w:p>
    <w:p w14:paraId="2C7D8CB2" w14:textId="77777777" w:rsidR="00F853E3" w:rsidRPr="00147B18" w:rsidRDefault="00B50DA2" w:rsidP="00F853E3">
      <w:pPr>
        <w:pStyle w:val="rozdzia"/>
        <w:rPr>
          <w:sz w:val="20"/>
          <w:szCs w:val="20"/>
        </w:rPr>
      </w:pPr>
      <w:r w:rsidRPr="00147B18">
        <w:rPr>
          <w:sz w:val="20"/>
          <w:szCs w:val="20"/>
        </w:rPr>
        <w:t>PROJEKTOWANE</w:t>
      </w:r>
      <w:r w:rsidR="00A71B40" w:rsidRPr="00147B18">
        <w:rPr>
          <w:sz w:val="20"/>
          <w:szCs w:val="20"/>
        </w:rPr>
        <w:t xml:space="preserve"> POSTANOWIENIA UMOWY</w:t>
      </w:r>
    </w:p>
    <w:p w14:paraId="68ADC7C6" w14:textId="77777777" w:rsidR="00F853E3" w:rsidRPr="00147B18" w:rsidRDefault="00F853E3" w:rsidP="00F853E3">
      <w:pPr>
        <w:pStyle w:val="rozdzia"/>
        <w:rPr>
          <w:sz w:val="20"/>
          <w:szCs w:val="20"/>
        </w:rPr>
      </w:pPr>
    </w:p>
    <w:p w14:paraId="447C64C4" w14:textId="77777777" w:rsidR="00F853E3" w:rsidRPr="00147B18" w:rsidRDefault="00F853E3" w:rsidP="00F853E3">
      <w:pPr>
        <w:pStyle w:val="rozdzia"/>
        <w:rPr>
          <w:sz w:val="20"/>
          <w:szCs w:val="20"/>
        </w:rPr>
      </w:pPr>
    </w:p>
    <w:p w14:paraId="79397DE5" w14:textId="6DD5F748" w:rsidR="00677C7D" w:rsidRPr="00147B18" w:rsidRDefault="00677C7D" w:rsidP="00F853E3">
      <w:pPr>
        <w:pStyle w:val="rozdzia"/>
        <w:rPr>
          <w:b w:val="0"/>
          <w:bCs w:val="0"/>
          <w:sz w:val="20"/>
        </w:rPr>
      </w:pPr>
      <w:r w:rsidRPr="00147B18">
        <w:rPr>
          <w:sz w:val="20"/>
        </w:rPr>
        <w:t>Projektowane postanowienia umowy w sprawie zamówienia publicznego, które zostaną wprowadzone do treści tej umowy</w:t>
      </w:r>
    </w:p>
    <w:p w14:paraId="2D9FB167" w14:textId="77777777" w:rsidR="00677C7D" w:rsidRPr="00147B18" w:rsidRDefault="00677C7D" w:rsidP="00677C7D">
      <w:pPr>
        <w:rPr>
          <w:sz w:val="20"/>
          <w:szCs w:val="20"/>
        </w:rPr>
      </w:pPr>
    </w:p>
    <w:p w14:paraId="73D76D61" w14:textId="73328459" w:rsidR="008B0F75" w:rsidRPr="00147B18" w:rsidRDefault="008B0F75" w:rsidP="008B0F75">
      <w:pPr>
        <w:rPr>
          <w:sz w:val="20"/>
          <w:szCs w:val="20"/>
          <w:lang w:eastAsia="en-US"/>
        </w:rPr>
      </w:pPr>
    </w:p>
    <w:p w14:paraId="740C3FAB" w14:textId="14F36E59" w:rsidR="00F853E3" w:rsidRPr="00147B18" w:rsidRDefault="00F853E3" w:rsidP="008B0F75">
      <w:pPr>
        <w:rPr>
          <w:sz w:val="20"/>
          <w:szCs w:val="20"/>
          <w:lang w:eastAsia="en-US"/>
        </w:rPr>
      </w:pPr>
    </w:p>
    <w:p w14:paraId="59DCFD1C" w14:textId="0DE6FE88" w:rsidR="00F853E3" w:rsidRPr="00147B18" w:rsidRDefault="00F853E3" w:rsidP="008B0F75">
      <w:pPr>
        <w:rPr>
          <w:sz w:val="20"/>
          <w:szCs w:val="20"/>
          <w:lang w:eastAsia="en-US"/>
        </w:rPr>
      </w:pPr>
    </w:p>
    <w:p w14:paraId="71BF5556" w14:textId="5439AB58" w:rsidR="00F853E3" w:rsidRPr="00147B18" w:rsidRDefault="00F853E3" w:rsidP="008B0F75">
      <w:pPr>
        <w:rPr>
          <w:sz w:val="20"/>
          <w:szCs w:val="20"/>
          <w:lang w:eastAsia="en-US"/>
        </w:rPr>
      </w:pPr>
    </w:p>
    <w:p w14:paraId="436F2669" w14:textId="1A216303" w:rsidR="00F853E3" w:rsidRPr="00147B18" w:rsidRDefault="00F853E3" w:rsidP="008B0F75">
      <w:pPr>
        <w:rPr>
          <w:sz w:val="20"/>
          <w:szCs w:val="20"/>
          <w:lang w:eastAsia="en-US"/>
        </w:rPr>
      </w:pPr>
    </w:p>
    <w:p w14:paraId="0DE02DE7" w14:textId="6C4DB927" w:rsidR="00F853E3" w:rsidRPr="00147B18" w:rsidRDefault="00F853E3" w:rsidP="008B0F75">
      <w:pPr>
        <w:rPr>
          <w:sz w:val="20"/>
          <w:szCs w:val="20"/>
          <w:lang w:eastAsia="en-US"/>
        </w:rPr>
      </w:pPr>
    </w:p>
    <w:p w14:paraId="7CC4FCE2" w14:textId="2C2663B6" w:rsidR="00F853E3" w:rsidRPr="00147B18" w:rsidRDefault="00F853E3" w:rsidP="008B0F75">
      <w:pPr>
        <w:rPr>
          <w:sz w:val="20"/>
          <w:szCs w:val="20"/>
          <w:lang w:eastAsia="en-US"/>
        </w:rPr>
      </w:pPr>
    </w:p>
    <w:p w14:paraId="57CC0F76" w14:textId="4A7A139C" w:rsidR="00F853E3" w:rsidRPr="00147B18" w:rsidRDefault="00F853E3" w:rsidP="008B0F75">
      <w:pPr>
        <w:rPr>
          <w:sz w:val="20"/>
          <w:szCs w:val="20"/>
          <w:lang w:eastAsia="en-US"/>
        </w:rPr>
      </w:pPr>
    </w:p>
    <w:p w14:paraId="484F172C" w14:textId="1D38C21C" w:rsidR="00F853E3" w:rsidRPr="00147B18" w:rsidRDefault="00F853E3" w:rsidP="008B0F75">
      <w:pPr>
        <w:rPr>
          <w:sz w:val="20"/>
          <w:szCs w:val="20"/>
          <w:lang w:eastAsia="en-US"/>
        </w:rPr>
      </w:pPr>
    </w:p>
    <w:p w14:paraId="257B7ED2" w14:textId="0DBCFF2E" w:rsidR="00F853E3" w:rsidRPr="00147B18" w:rsidRDefault="00F853E3" w:rsidP="008B0F75">
      <w:pPr>
        <w:rPr>
          <w:sz w:val="20"/>
          <w:szCs w:val="20"/>
          <w:lang w:eastAsia="en-US"/>
        </w:rPr>
      </w:pPr>
    </w:p>
    <w:p w14:paraId="269646BA" w14:textId="6E241E31" w:rsidR="00F853E3" w:rsidRPr="00147B18" w:rsidRDefault="00F853E3" w:rsidP="008B0F75">
      <w:pPr>
        <w:rPr>
          <w:sz w:val="20"/>
          <w:szCs w:val="20"/>
          <w:lang w:eastAsia="en-US"/>
        </w:rPr>
      </w:pPr>
    </w:p>
    <w:p w14:paraId="7AA728B8" w14:textId="79D222D6" w:rsidR="00F853E3" w:rsidRPr="00147B18" w:rsidRDefault="00F853E3" w:rsidP="008B0F75">
      <w:pPr>
        <w:rPr>
          <w:sz w:val="20"/>
          <w:szCs w:val="20"/>
          <w:lang w:eastAsia="en-US"/>
        </w:rPr>
      </w:pPr>
    </w:p>
    <w:p w14:paraId="0D8F5FA9" w14:textId="44CB21E7" w:rsidR="00F853E3" w:rsidRPr="00147B18" w:rsidRDefault="00F853E3" w:rsidP="008B0F75">
      <w:pPr>
        <w:rPr>
          <w:sz w:val="20"/>
          <w:szCs w:val="20"/>
          <w:lang w:eastAsia="en-US"/>
        </w:rPr>
      </w:pPr>
    </w:p>
    <w:p w14:paraId="3FE06493" w14:textId="1E7F2416" w:rsidR="002C0976" w:rsidRPr="00147B18" w:rsidRDefault="002C0976" w:rsidP="008B0F75">
      <w:pPr>
        <w:rPr>
          <w:sz w:val="20"/>
          <w:szCs w:val="20"/>
          <w:lang w:eastAsia="en-US"/>
        </w:rPr>
      </w:pPr>
    </w:p>
    <w:p w14:paraId="0E981AD0" w14:textId="7C496797" w:rsidR="002C0976" w:rsidRPr="00147B18" w:rsidRDefault="002C0976" w:rsidP="008B0F75">
      <w:pPr>
        <w:rPr>
          <w:sz w:val="20"/>
          <w:szCs w:val="20"/>
          <w:lang w:eastAsia="en-US"/>
        </w:rPr>
      </w:pPr>
    </w:p>
    <w:p w14:paraId="2717F761" w14:textId="5D7A10E3" w:rsidR="002C0976" w:rsidRPr="00147B18" w:rsidRDefault="002C0976" w:rsidP="008B0F75">
      <w:pPr>
        <w:rPr>
          <w:sz w:val="20"/>
          <w:szCs w:val="20"/>
          <w:lang w:eastAsia="en-US"/>
        </w:rPr>
      </w:pPr>
    </w:p>
    <w:p w14:paraId="2EE6CDB3" w14:textId="676E21D1" w:rsidR="002C0976" w:rsidRPr="00147B18" w:rsidRDefault="002C0976" w:rsidP="008B0F75">
      <w:pPr>
        <w:rPr>
          <w:sz w:val="20"/>
          <w:szCs w:val="20"/>
          <w:lang w:eastAsia="en-US"/>
        </w:rPr>
      </w:pPr>
    </w:p>
    <w:p w14:paraId="07144E4F" w14:textId="10DE6723" w:rsidR="002C0976" w:rsidRPr="00147B18" w:rsidRDefault="002C0976" w:rsidP="008B0F75">
      <w:pPr>
        <w:rPr>
          <w:sz w:val="20"/>
          <w:szCs w:val="20"/>
          <w:lang w:eastAsia="en-US"/>
        </w:rPr>
      </w:pPr>
    </w:p>
    <w:p w14:paraId="3F277278" w14:textId="675F4DBE" w:rsidR="007F5D8B" w:rsidRPr="00147B18" w:rsidRDefault="007F5D8B" w:rsidP="008B0F75">
      <w:pPr>
        <w:rPr>
          <w:sz w:val="20"/>
          <w:szCs w:val="20"/>
          <w:lang w:eastAsia="en-US"/>
        </w:rPr>
      </w:pPr>
    </w:p>
    <w:p w14:paraId="4E365E4B" w14:textId="16CC4F25" w:rsidR="007F5D8B" w:rsidRPr="00147B18" w:rsidRDefault="007F5D8B" w:rsidP="008B0F75">
      <w:pPr>
        <w:rPr>
          <w:sz w:val="20"/>
          <w:szCs w:val="20"/>
          <w:lang w:eastAsia="en-US"/>
        </w:rPr>
      </w:pPr>
    </w:p>
    <w:p w14:paraId="3705077F" w14:textId="56FD70CC" w:rsidR="007F5D8B" w:rsidRPr="00147B18" w:rsidRDefault="007F5D8B" w:rsidP="008B0F75">
      <w:pPr>
        <w:rPr>
          <w:sz w:val="20"/>
          <w:szCs w:val="20"/>
          <w:lang w:eastAsia="en-US"/>
        </w:rPr>
      </w:pPr>
    </w:p>
    <w:p w14:paraId="53DD1DE5" w14:textId="64D0C796" w:rsidR="007F5D8B" w:rsidRPr="00147B18" w:rsidRDefault="007F5D8B" w:rsidP="008B0F75">
      <w:pPr>
        <w:rPr>
          <w:sz w:val="20"/>
          <w:szCs w:val="20"/>
          <w:lang w:eastAsia="en-US"/>
        </w:rPr>
      </w:pPr>
    </w:p>
    <w:p w14:paraId="3885A6D3" w14:textId="7A5DC49D" w:rsidR="007F5D8B" w:rsidRPr="00147B18" w:rsidRDefault="007F5D8B" w:rsidP="008B0F75">
      <w:pPr>
        <w:rPr>
          <w:sz w:val="20"/>
          <w:szCs w:val="20"/>
          <w:lang w:eastAsia="en-US"/>
        </w:rPr>
      </w:pPr>
    </w:p>
    <w:p w14:paraId="7A4CC4AD" w14:textId="6E22149C" w:rsidR="007F5D8B" w:rsidRPr="00147B18" w:rsidRDefault="007F5D8B" w:rsidP="008B0F75">
      <w:pPr>
        <w:rPr>
          <w:sz w:val="20"/>
          <w:szCs w:val="20"/>
          <w:lang w:eastAsia="en-US"/>
        </w:rPr>
      </w:pPr>
    </w:p>
    <w:p w14:paraId="2C7D96F0" w14:textId="69144F2D" w:rsidR="007F5D8B" w:rsidRPr="00147B18" w:rsidRDefault="007F5D8B" w:rsidP="008B0F75">
      <w:pPr>
        <w:rPr>
          <w:sz w:val="20"/>
          <w:szCs w:val="20"/>
          <w:lang w:eastAsia="en-US"/>
        </w:rPr>
      </w:pPr>
    </w:p>
    <w:p w14:paraId="4B2E50F5" w14:textId="4AE49827" w:rsidR="007F5D8B" w:rsidRPr="00147B18" w:rsidRDefault="007F5D8B" w:rsidP="008B0F75">
      <w:pPr>
        <w:rPr>
          <w:sz w:val="20"/>
          <w:szCs w:val="20"/>
          <w:lang w:eastAsia="en-US"/>
        </w:rPr>
      </w:pPr>
    </w:p>
    <w:p w14:paraId="3EADDF25" w14:textId="2F565327" w:rsidR="007F5D8B" w:rsidRPr="00147B18" w:rsidRDefault="007F5D8B" w:rsidP="008B0F75">
      <w:pPr>
        <w:rPr>
          <w:sz w:val="20"/>
          <w:szCs w:val="20"/>
          <w:lang w:eastAsia="en-US"/>
        </w:rPr>
      </w:pPr>
    </w:p>
    <w:p w14:paraId="1DC0C84D" w14:textId="07D0F03E" w:rsidR="007F5D8B" w:rsidRPr="00147B18" w:rsidRDefault="007F5D8B" w:rsidP="008B0F75">
      <w:pPr>
        <w:rPr>
          <w:sz w:val="20"/>
          <w:szCs w:val="20"/>
          <w:lang w:eastAsia="en-US"/>
        </w:rPr>
      </w:pPr>
    </w:p>
    <w:p w14:paraId="759D2BD3" w14:textId="29A72B6D" w:rsidR="007F5D8B" w:rsidRPr="00147B18" w:rsidRDefault="007F5D8B" w:rsidP="008B0F75">
      <w:pPr>
        <w:rPr>
          <w:sz w:val="20"/>
          <w:szCs w:val="20"/>
          <w:lang w:eastAsia="en-US"/>
        </w:rPr>
      </w:pPr>
    </w:p>
    <w:p w14:paraId="0D39AC1F" w14:textId="788CEB96" w:rsidR="007F5D8B" w:rsidRPr="00147B18" w:rsidRDefault="007F5D8B" w:rsidP="008B0F75">
      <w:pPr>
        <w:rPr>
          <w:sz w:val="20"/>
          <w:szCs w:val="20"/>
          <w:lang w:eastAsia="en-US"/>
        </w:rPr>
      </w:pPr>
    </w:p>
    <w:p w14:paraId="5136E0E3" w14:textId="415E46FF" w:rsidR="007F5D8B" w:rsidRPr="00147B18" w:rsidRDefault="007F5D8B" w:rsidP="008B0F75">
      <w:pPr>
        <w:rPr>
          <w:sz w:val="20"/>
          <w:szCs w:val="20"/>
          <w:lang w:eastAsia="en-US"/>
        </w:rPr>
      </w:pPr>
    </w:p>
    <w:p w14:paraId="58D67901" w14:textId="36ED096F" w:rsidR="007F5D8B" w:rsidRPr="00147B18" w:rsidRDefault="007F5D8B" w:rsidP="008B0F75">
      <w:pPr>
        <w:rPr>
          <w:sz w:val="20"/>
          <w:szCs w:val="20"/>
          <w:lang w:eastAsia="en-US"/>
        </w:rPr>
      </w:pPr>
    </w:p>
    <w:p w14:paraId="3E8FBAA5" w14:textId="407F43AC" w:rsidR="007F5D8B" w:rsidRPr="00147B18" w:rsidRDefault="007F5D8B" w:rsidP="008B0F75">
      <w:pPr>
        <w:rPr>
          <w:sz w:val="20"/>
          <w:szCs w:val="20"/>
          <w:lang w:eastAsia="en-US"/>
        </w:rPr>
      </w:pPr>
    </w:p>
    <w:p w14:paraId="6D54076E" w14:textId="4BAE0105" w:rsidR="008F6DCE" w:rsidRPr="00147B18" w:rsidRDefault="008F6DCE" w:rsidP="008B0F75">
      <w:pPr>
        <w:rPr>
          <w:sz w:val="20"/>
          <w:szCs w:val="20"/>
          <w:lang w:eastAsia="en-US"/>
        </w:rPr>
      </w:pPr>
    </w:p>
    <w:p w14:paraId="6D69F29B" w14:textId="148D23B1" w:rsidR="008F6DCE" w:rsidRPr="00147B18" w:rsidRDefault="008F6DCE" w:rsidP="008B0F75">
      <w:pPr>
        <w:rPr>
          <w:sz w:val="20"/>
          <w:szCs w:val="20"/>
          <w:lang w:eastAsia="en-US"/>
        </w:rPr>
      </w:pPr>
    </w:p>
    <w:p w14:paraId="059EE8B0" w14:textId="3C5161EF" w:rsidR="008F6DCE" w:rsidRPr="00147B18" w:rsidRDefault="008F6DCE" w:rsidP="008B0F75">
      <w:pPr>
        <w:rPr>
          <w:sz w:val="20"/>
          <w:szCs w:val="20"/>
          <w:lang w:eastAsia="en-US"/>
        </w:rPr>
      </w:pPr>
    </w:p>
    <w:p w14:paraId="1926D7EE" w14:textId="32248DCA" w:rsidR="006637E4" w:rsidRDefault="006637E4">
      <w:pPr>
        <w:spacing w:after="160" w:line="259" w:lineRule="auto"/>
        <w:rPr>
          <w:sz w:val="20"/>
          <w:szCs w:val="20"/>
          <w:lang w:eastAsia="en-US"/>
        </w:rPr>
      </w:pPr>
      <w:r>
        <w:rPr>
          <w:sz w:val="20"/>
          <w:szCs w:val="20"/>
          <w:lang w:eastAsia="en-US"/>
        </w:rPr>
        <w:br w:type="page"/>
      </w:r>
    </w:p>
    <w:p w14:paraId="50A4C658" w14:textId="5C59FF39" w:rsidR="00F853E3" w:rsidRPr="006637E4" w:rsidRDefault="00F853E3" w:rsidP="008B0F75">
      <w:pPr>
        <w:rPr>
          <w:sz w:val="20"/>
          <w:szCs w:val="20"/>
          <w:lang w:eastAsia="en-US"/>
        </w:rPr>
      </w:pPr>
    </w:p>
    <w:p w14:paraId="48633113" w14:textId="77777777" w:rsidR="000E2921" w:rsidRPr="00193D29" w:rsidRDefault="00EB059D" w:rsidP="000E2921">
      <w:pPr>
        <w:pStyle w:val="Default"/>
        <w:rPr>
          <w:rFonts w:eastAsiaTheme="minorHAnsi"/>
          <w:sz w:val="20"/>
          <w:szCs w:val="20"/>
          <w:lang w:eastAsia="en-US"/>
        </w:rPr>
      </w:pPr>
      <w:r>
        <w:rPr>
          <w:rFonts w:eastAsia="Calibri"/>
          <w:sz w:val="20"/>
          <w:szCs w:val="20"/>
        </w:rPr>
        <w:t xml:space="preserve"> </w:t>
      </w:r>
    </w:p>
    <w:p w14:paraId="04A69F32" w14:textId="77777777" w:rsidR="00193D29" w:rsidRPr="00193D29" w:rsidRDefault="00193D29" w:rsidP="00193D29">
      <w:pPr>
        <w:ind w:right="-2"/>
        <w:jc w:val="center"/>
        <w:rPr>
          <w:sz w:val="20"/>
          <w:szCs w:val="20"/>
          <w:u w:val="single"/>
        </w:rPr>
      </w:pPr>
      <w:r w:rsidRPr="00193D29">
        <w:rPr>
          <w:b/>
          <w:sz w:val="20"/>
          <w:szCs w:val="20"/>
          <w:u w:val="single"/>
        </w:rPr>
        <w:t>UMOWA nr ITC …………….</w:t>
      </w:r>
    </w:p>
    <w:p w14:paraId="0735E79B" w14:textId="77777777" w:rsidR="00193D29" w:rsidRPr="00193D29" w:rsidRDefault="00193D29" w:rsidP="00193D29">
      <w:pPr>
        <w:ind w:right="-2"/>
        <w:jc w:val="center"/>
        <w:rPr>
          <w:sz w:val="20"/>
          <w:szCs w:val="20"/>
        </w:rPr>
      </w:pPr>
    </w:p>
    <w:p w14:paraId="3A02DFC1" w14:textId="77777777" w:rsidR="00193D29" w:rsidRPr="00193D29" w:rsidRDefault="00193D29" w:rsidP="00193D29">
      <w:pPr>
        <w:spacing w:after="240"/>
        <w:rPr>
          <w:sz w:val="20"/>
          <w:szCs w:val="20"/>
        </w:rPr>
      </w:pPr>
    </w:p>
    <w:p w14:paraId="1B4EBCAB" w14:textId="77777777" w:rsidR="00193D29" w:rsidRPr="00193D29" w:rsidRDefault="00193D29" w:rsidP="00193D29">
      <w:pPr>
        <w:ind w:right="334"/>
        <w:jc w:val="both"/>
        <w:rPr>
          <w:sz w:val="20"/>
          <w:szCs w:val="20"/>
        </w:rPr>
      </w:pPr>
      <w:bookmarkStart w:id="15" w:name="_gjdgxs"/>
      <w:bookmarkEnd w:id="15"/>
      <w:r w:rsidRPr="00193D29">
        <w:rPr>
          <w:sz w:val="20"/>
          <w:szCs w:val="20"/>
        </w:rPr>
        <w:t>zawarta w Warszawie, w dniu …...………… r. pomiędzy:</w:t>
      </w:r>
    </w:p>
    <w:p w14:paraId="36A89F86" w14:textId="77777777" w:rsidR="00193D29" w:rsidRPr="00193D29" w:rsidRDefault="00193D29" w:rsidP="00193D29">
      <w:pPr>
        <w:jc w:val="both"/>
        <w:rPr>
          <w:sz w:val="20"/>
          <w:szCs w:val="20"/>
        </w:rPr>
      </w:pPr>
    </w:p>
    <w:p w14:paraId="7DFCA261" w14:textId="77777777" w:rsidR="00193D29" w:rsidRPr="00193D29" w:rsidRDefault="00193D29" w:rsidP="00193D29">
      <w:pPr>
        <w:autoSpaceDE w:val="0"/>
        <w:autoSpaceDN w:val="0"/>
        <w:adjustRightInd w:val="0"/>
        <w:rPr>
          <w:rFonts w:eastAsiaTheme="minorHAnsi"/>
          <w:color w:val="000000"/>
          <w:sz w:val="20"/>
          <w:szCs w:val="20"/>
          <w:lang w:eastAsia="en-US"/>
        </w:rPr>
      </w:pPr>
      <w:r w:rsidRPr="00193D29">
        <w:rPr>
          <w:rFonts w:eastAsiaTheme="minorHAnsi"/>
          <w:color w:val="000000"/>
          <w:sz w:val="20"/>
          <w:szCs w:val="20"/>
          <w:lang w:eastAsia="en-US"/>
        </w:rPr>
        <w:t xml:space="preserve">Politechniką Warszawską, Wydziałem Mechanicznym Energetyki i Lotnictwa,   00-665 Warszawa, </w:t>
      </w:r>
    </w:p>
    <w:p w14:paraId="5FEE671C" w14:textId="77777777" w:rsidR="00193D29" w:rsidRPr="00193D29" w:rsidRDefault="00193D29" w:rsidP="00193D29">
      <w:pPr>
        <w:autoSpaceDE w:val="0"/>
        <w:autoSpaceDN w:val="0"/>
        <w:adjustRightInd w:val="0"/>
        <w:rPr>
          <w:rFonts w:eastAsiaTheme="minorHAnsi"/>
          <w:color w:val="000000"/>
          <w:sz w:val="20"/>
          <w:szCs w:val="20"/>
          <w:lang w:eastAsia="en-US"/>
        </w:rPr>
      </w:pPr>
      <w:r w:rsidRPr="00193D29">
        <w:rPr>
          <w:rFonts w:eastAsiaTheme="minorHAnsi"/>
          <w:color w:val="000000"/>
          <w:sz w:val="20"/>
          <w:szCs w:val="20"/>
          <w:lang w:eastAsia="en-US"/>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57F69162" w14:textId="77777777" w:rsidR="00193D29" w:rsidRPr="00193D29" w:rsidRDefault="00193D29" w:rsidP="00193D29">
      <w:pPr>
        <w:autoSpaceDE w:val="0"/>
        <w:autoSpaceDN w:val="0"/>
        <w:adjustRightInd w:val="0"/>
        <w:rPr>
          <w:rFonts w:eastAsiaTheme="minorHAnsi"/>
          <w:color w:val="000000"/>
          <w:sz w:val="20"/>
          <w:szCs w:val="20"/>
          <w:lang w:eastAsia="en-US"/>
        </w:rPr>
      </w:pPr>
    </w:p>
    <w:p w14:paraId="2934523E" w14:textId="77777777" w:rsidR="00193D29" w:rsidRPr="00193D29" w:rsidRDefault="00193D29" w:rsidP="00193D29">
      <w:pPr>
        <w:autoSpaceDE w:val="0"/>
        <w:autoSpaceDN w:val="0"/>
        <w:adjustRightInd w:val="0"/>
        <w:rPr>
          <w:rFonts w:eastAsiaTheme="minorHAnsi"/>
          <w:color w:val="000000"/>
          <w:sz w:val="20"/>
          <w:szCs w:val="20"/>
          <w:lang w:eastAsia="en-US"/>
        </w:rPr>
      </w:pPr>
      <w:r w:rsidRPr="00193D29">
        <w:rPr>
          <w:rFonts w:eastAsiaTheme="minorHAnsi"/>
          <w:color w:val="000000"/>
          <w:sz w:val="20"/>
          <w:szCs w:val="20"/>
          <w:lang w:eastAsia="en-US"/>
        </w:rPr>
        <w:t xml:space="preserve">zwaną  dalej „Zamawiającym”, </w:t>
      </w:r>
    </w:p>
    <w:p w14:paraId="5743CEBE" w14:textId="77777777" w:rsidR="00193D29" w:rsidRPr="00193D29" w:rsidRDefault="00193D29" w:rsidP="00193D29">
      <w:pPr>
        <w:rPr>
          <w:sz w:val="20"/>
          <w:szCs w:val="20"/>
        </w:rPr>
      </w:pPr>
    </w:p>
    <w:p w14:paraId="5F5F2E08" w14:textId="77777777" w:rsidR="00193D29" w:rsidRPr="00193D29" w:rsidRDefault="00193D29" w:rsidP="00193D29">
      <w:pPr>
        <w:ind w:right="334"/>
        <w:jc w:val="both"/>
        <w:rPr>
          <w:sz w:val="20"/>
          <w:szCs w:val="20"/>
        </w:rPr>
      </w:pPr>
      <w:r w:rsidRPr="00193D29">
        <w:rPr>
          <w:sz w:val="20"/>
          <w:szCs w:val="20"/>
        </w:rPr>
        <w:t xml:space="preserve">a </w:t>
      </w:r>
    </w:p>
    <w:p w14:paraId="6175CF08" w14:textId="77777777" w:rsidR="00193D29" w:rsidRPr="00193D29" w:rsidRDefault="00193D29" w:rsidP="00193D29">
      <w:pPr>
        <w:rPr>
          <w:sz w:val="20"/>
          <w:szCs w:val="20"/>
        </w:rPr>
      </w:pPr>
    </w:p>
    <w:p w14:paraId="7F9455D8" w14:textId="77777777" w:rsidR="00193D29" w:rsidRPr="00193D29" w:rsidRDefault="00193D29" w:rsidP="00193D29">
      <w:pPr>
        <w:ind w:right="70"/>
        <w:jc w:val="both"/>
        <w:rPr>
          <w:sz w:val="20"/>
          <w:szCs w:val="20"/>
        </w:rPr>
      </w:pPr>
      <w:r w:rsidRPr="00193D29">
        <w:rPr>
          <w:sz w:val="20"/>
          <w:szCs w:val="20"/>
        </w:rPr>
        <w:t xml:space="preserve">……………………………………, z siedzibą w ………….., ul. ……………………., na podstawie wpisu do KRS…… / Centralnej Ewidencji i Informacji o Działalności Gospodarczej pod numerami REGON: …………………, NIP: …………………, którą reprezentuje ……………………………. </w:t>
      </w:r>
    </w:p>
    <w:p w14:paraId="78AE4DE8" w14:textId="77777777" w:rsidR="00193D29" w:rsidRPr="00193D29" w:rsidRDefault="00193D29" w:rsidP="00193D29">
      <w:pPr>
        <w:rPr>
          <w:sz w:val="20"/>
          <w:szCs w:val="20"/>
        </w:rPr>
      </w:pPr>
    </w:p>
    <w:p w14:paraId="51EFA2A9" w14:textId="77777777" w:rsidR="00193D29" w:rsidRPr="00193D29" w:rsidRDefault="00193D29" w:rsidP="00193D29">
      <w:pPr>
        <w:ind w:right="70"/>
        <w:jc w:val="both"/>
        <w:rPr>
          <w:sz w:val="20"/>
          <w:szCs w:val="20"/>
        </w:rPr>
      </w:pPr>
      <w:r w:rsidRPr="00193D29">
        <w:rPr>
          <w:sz w:val="20"/>
          <w:szCs w:val="20"/>
        </w:rPr>
        <w:t>zwanym dalej „</w:t>
      </w:r>
      <w:r w:rsidRPr="00193D29">
        <w:rPr>
          <w:b/>
          <w:sz w:val="20"/>
          <w:szCs w:val="20"/>
        </w:rPr>
        <w:t>Wykonawcą</w:t>
      </w:r>
      <w:r w:rsidRPr="00193D29">
        <w:rPr>
          <w:sz w:val="20"/>
          <w:szCs w:val="20"/>
        </w:rPr>
        <w:t>”,</w:t>
      </w:r>
    </w:p>
    <w:p w14:paraId="713FFE17" w14:textId="77777777" w:rsidR="00193D29" w:rsidRPr="00193D29" w:rsidRDefault="00193D29" w:rsidP="00193D29">
      <w:pPr>
        <w:rPr>
          <w:sz w:val="20"/>
          <w:szCs w:val="20"/>
        </w:rPr>
      </w:pPr>
    </w:p>
    <w:p w14:paraId="3F03AA3F" w14:textId="77777777" w:rsidR="00193D29" w:rsidRPr="00193D29" w:rsidRDefault="00193D29" w:rsidP="00193D29">
      <w:pPr>
        <w:ind w:right="70"/>
        <w:jc w:val="both"/>
        <w:rPr>
          <w:sz w:val="20"/>
          <w:szCs w:val="20"/>
        </w:rPr>
      </w:pPr>
      <w:r w:rsidRPr="00193D29">
        <w:rPr>
          <w:sz w:val="20"/>
          <w:szCs w:val="20"/>
        </w:rPr>
        <w:t>zwanymi dalej „</w:t>
      </w:r>
      <w:r w:rsidRPr="00193D29">
        <w:rPr>
          <w:b/>
          <w:bCs/>
          <w:sz w:val="20"/>
          <w:szCs w:val="20"/>
        </w:rPr>
        <w:t>Stronami</w:t>
      </w:r>
      <w:r w:rsidRPr="00193D29">
        <w:rPr>
          <w:sz w:val="20"/>
          <w:szCs w:val="20"/>
        </w:rPr>
        <w:t>”.</w:t>
      </w:r>
    </w:p>
    <w:p w14:paraId="0AA71053" w14:textId="77777777" w:rsidR="00193D29" w:rsidRPr="00193D29" w:rsidRDefault="00193D29" w:rsidP="00193D29">
      <w:pPr>
        <w:spacing w:after="240"/>
        <w:rPr>
          <w:rFonts w:eastAsia="Calibri"/>
          <w:sz w:val="20"/>
          <w:szCs w:val="20"/>
        </w:rPr>
      </w:pPr>
      <w:r w:rsidRPr="00193D29">
        <w:rPr>
          <w:sz w:val="20"/>
          <w:szCs w:val="20"/>
        </w:rPr>
        <w:br/>
      </w:r>
      <w:bookmarkStart w:id="16" w:name="_Hlk85104813"/>
    </w:p>
    <w:bookmarkEnd w:id="16"/>
    <w:p w14:paraId="462A0709" w14:textId="77777777" w:rsidR="00193D29" w:rsidRPr="00193D29" w:rsidRDefault="00193D29" w:rsidP="00193D29">
      <w:pPr>
        <w:spacing w:line="360" w:lineRule="auto"/>
        <w:ind w:right="23"/>
        <w:jc w:val="both"/>
        <w:rPr>
          <w:sz w:val="20"/>
          <w:szCs w:val="20"/>
        </w:rPr>
      </w:pPr>
      <w:r w:rsidRPr="00193D29">
        <w:rPr>
          <w:sz w:val="20"/>
          <w:szCs w:val="20"/>
        </w:rPr>
        <w:t xml:space="preserve">W wyniku przeprowadzenia postępowania o udzielenie zamówienia w trybie podstawowym na podstawie art. 275 pkt 1 ustawy </w:t>
      </w:r>
      <w:proofErr w:type="spellStart"/>
      <w:r w:rsidRPr="00193D29">
        <w:rPr>
          <w:sz w:val="20"/>
          <w:szCs w:val="20"/>
        </w:rPr>
        <w:t>Pzp</w:t>
      </w:r>
      <w:proofErr w:type="spellEnd"/>
      <w:r w:rsidRPr="00193D29">
        <w:rPr>
          <w:sz w:val="20"/>
          <w:szCs w:val="20"/>
        </w:rPr>
        <w:t>, zawarto umowę następującej treści:</w:t>
      </w:r>
    </w:p>
    <w:p w14:paraId="2B3CEA43" w14:textId="77777777" w:rsidR="00193D29" w:rsidRPr="00193D29" w:rsidRDefault="00193D29" w:rsidP="00193D29">
      <w:pPr>
        <w:ind w:right="72"/>
        <w:jc w:val="center"/>
        <w:rPr>
          <w:sz w:val="20"/>
          <w:szCs w:val="20"/>
        </w:rPr>
      </w:pPr>
      <w:r w:rsidRPr="00193D29">
        <w:rPr>
          <w:b/>
          <w:sz w:val="20"/>
          <w:szCs w:val="20"/>
        </w:rPr>
        <w:t>§1. Przedmiot Umowy</w:t>
      </w:r>
    </w:p>
    <w:p w14:paraId="5AF3E0B5" w14:textId="77777777" w:rsidR="00193D29" w:rsidRPr="00193D29" w:rsidRDefault="00193D29" w:rsidP="00193D29">
      <w:pPr>
        <w:rPr>
          <w:sz w:val="20"/>
          <w:szCs w:val="20"/>
        </w:rPr>
      </w:pPr>
    </w:p>
    <w:p w14:paraId="59006DD3" w14:textId="77777777" w:rsidR="00193D29" w:rsidRPr="00193D29" w:rsidRDefault="00193D29" w:rsidP="00193D29">
      <w:pPr>
        <w:rPr>
          <w:sz w:val="20"/>
          <w:szCs w:val="20"/>
        </w:rPr>
      </w:pPr>
    </w:p>
    <w:p w14:paraId="00820AFA" w14:textId="77777777" w:rsidR="00193D29" w:rsidRPr="00193D29" w:rsidRDefault="00193D29" w:rsidP="00193D29">
      <w:pPr>
        <w:ind w:right="72"/>
        <w:jc w:val="both"/>
        <w:rPr>
          <w:sz w:val="20"/>
          <w:szCs w:val="20"/>
        </w:rPr>
      </w:pPr>
      <w:r w:rsidRPr="00193D29">
        <w:rPr>
          <w:sz w:val="20"/>
          <w:szCs w:val="20"/>
        </w:rPr>
        <w:t xml:space="preserve">Przedmiotem umowy jest świadczenia usług bieżącej konserwacji i serwisu </w:t>
      </w:r>
      <w:r w:rsidRPr="00193D29">
        <w:rPr>
          <w:rFonts w:eastAsiaTheme="minorHAnsi"/>
          <w:sz w:val="20"/>
          <w:szCs w:val="20"/>
          <w:lang w:eastAsia="en-US"/>
        </w:rPr>
        <w:t xml:space="preserve">Urządzeń Transportu Bliskiego, zwanych dalej „UTB” </w:t>
      </w:r>
      <w:r w:rsidRPr="00193D29">
        <w:rPr>
          <w:sz w:val="20"/>
          <w:szCs w:val="20"/>
        </w:rPr>
        <w:t xml:space="preserve">przez okres 36-ciu miesięcy od podpisania Umowy. </w:t>
      </w:r>
    </w:p>
    <w:p w14:paraId="2A4CCCEC" w14:textId="77777777" w:rsidR="00193D29" w:rsidRPr="00193D29" w:rsidRDefault="00193D29" w:rsidP="00193D29">
      <w:pPr>
        <w:ind w:right="72"/>
        <w:jc w:val="center"/>
        <w:rPr>
          <w:b/>
          <w:sz w:val="20"/>
          <w:szCs w:val="20"/>
        </w:rPr>
      </w:pPr>
      <w:r w:rsidRPr="00193D29">
        <w:rPr>
          <w:b/>
          <w:sz w:val="20"/>
          <w:szCs w:val="20"/>
        </w:rPr>
        <w:t>§2. Zakres usług</w:t>
      </w:r>
    </w:p>
    <w:p w14:paraId="5F5E53A6" w14:textId="77777777" w:rsidR="00193D29" w:rsidRPr="00193D29" w:rsidRDefault="00193D29" w:rsidP="00193D29">
      <w:pPr>
        <w:ind w:right="72"/>
        <w:jc w:val="center"/>
        <w:rPr>
          <w:b/>
          <w:sz w:val="20"/>
          <w:szCs w:val="20"/>
        </w:rPr>
      </w:pPr>
    </w:p>
    <w:p w14:paraId="40BBDFF2" w14:textId="77777777" w:rsidR="00193D29" w:rsidRPr="00193D29" w:rsidRDefault="00193D29" w:rsidP="00193D29">
      <w:pPr>
        <w:pStyle w:val="NormalnyWeb"/>
        <w:numPr>
          <w:ilvl w:val="0"/>
          <w:numId w:val="49"/>
        </w:numPr>
        <w:shd w:val="clear" w:color="auto" w:fill="FFFFFF"/>
        <w:spacing w:before="0" w:beforeAutospacing="0" w:after="150" w:afterAutospacing="0"/>
        <w:rPr>
          <w:rFonts w:eastAsia="Calibri"/>
        </w:rPr>
      </w:pPr>
      <w:r w:rsidRPr="00193D29">
        <w:rPr>
          <w:rFonts w:eastAsia="Calibri"/>
        </w:rPr>
        <w:t>Diagnozowanie usterek, awarii i uszkodzeń do  __ godzin od  zgłoszenia w dni robocze,</w:t>
      </w:r>
    </w:p>
    <w:p w14:paraId="028B1C30" w14:textId="77777777" w:rsidR="00193D29" w:rsidRPr="00193D29" w:rsidRDefault="00193D29" w:rsidP="00193D29">
      <w:pPr>
        <w:pStyle w:val="NormalnyWeb"/>
        <w:numPr>
          <w:ilvl w:val="0"/>
          <w:numId w:val="49"/>
        </w:numPr>
        <w:shd w:val="clear" w:color="auto" w:fill="FFFFFF"/>
        <w:spacing w:before="0" w:beforeAutospacing="0" w:after="150" w:afterAutospacing="0"/>
        <w:ind w:left="714" w:hanging="357"/>
        <w:rPr>
          <w:rFonts w:eastAsia="Calibri"/>
        </w:rPr>
      </w:pPr>
      <w:r w:rsidRPr="00193D29">
        <w:rPr>
          <w:rFonts w:eastAsia="Calibri"/>
        </w:rPr>
        <w:t>Bieżące usuwanie usterek, uszkodzeń, awarii oraz wymiana uszkodzonych bądź wadliwych elementów,</w:t>
      </w:r>
    </w:p>
    <w:p w14:paraId="2DC505AD" w14:textId="77777777" w:rsidR="00193D29" w:rsidRPr="00193D29" w:rsidRDefault="00193D29" w:rsidP="00193D29">
      <w:pPr>
        <w:pStyle w:val="NormalnyWeb"/>
        <w:numPr>
          <w:ilvl w:val="0"/>
          <w:numId w:val="49"/>
        </w:numPr>
        <w:shd w:val="clear" w:color="auto" w:fill="FFFFFF"/>
        <w:spacing w:before="0" w:beforeAutospacing="0" w:after="150" w:afterAutospacing="0"/>
        <w:ind w:left="714" w:hanging="357"/>
        <w:rPr>
          <w:rFonts w:eastAsia="Calibri"/>
        </w:rPr>
      </w:pPr>
      <w:r w:rsidRPr="00193D29">
        <w:rPr>
          <w:rFonts w:eastAsia="Calibri"/>
        </w:rPr>
        <w:t>Przeprowadzanie po zgłoszeniu szkoleń z bieżącej obsługi UTB,</w:t>
      </w:r>
    </w:p>
    <w:p w14:paraId="7A778614" w14:textId="77777777" w:rsidR="00193D29" w:rsidRPr="00193D29" w:rsidRDefault="00193D29" w:rsidP="00193D29">
      <w:pPr>
        <w:pStyle w:val="NormalnyWeb"/>
        <w:numPr>
          <w:ilvl w:val="0"/>
          <w:numId w:val="49"/>
        </w:numPr>
        <w:shd w:val="clear" w:color="auto" w:fill="FFFFFF"/>
        <w:spacing w:before="0" w:beforeAutospacing="0" w:after="150" w:afterAutospacing="0"/>
        <w:ind w:left="714" w:hanging="357"/>
        <w:rPr>
          <w:rFonts w:eastAsia="Calibri"/>
        </w:rPr>
      </w:pPr>
      <w:r w:rsidRPr="00193D29">
        <w:rPr>
          <w:rFonts w:eastAsia="Calibri"/>
        </w:rPr>
        <w:t>Przeprowadzanie okresowych przeglądów technicznych.</w:t>
      </w:r>
    </w:p>
    <w:p w14:paraId="565FA201" w14:textId="77777777" w:rsidR="00193D29" w:rsidRPr="00193D29" w:rsidRDefault="00193D29" w:rsidP="00193D29">
      <w:pPr>
        <w:pStyle w:val="NormalnyWeb"/>
        <w:numPr>
          <w:ilvl w:val="0"/>
          <w:numId w:val="49"/>
        </w:numPr>
        <w:shd w:val="clear" w:color="auto" w:fill="FFFFFF"/>
        <w:spacing w:before="0" w:beforeAutospacing="0" w:after="150" w:afterAutospacing="0"/>
        <w:rPr>
          <w:rFonts w:eastAsia="Calibri"/>
        </w:rPr>
      </w:pPr>
      <w:r w:rsidRPr="00193D29">
        <w:rPr>
          <w:rFonts w:eastAsia="Calibri"/>
        </w:rPr>
        <w:t>Uszkodzone lub wadliwe elementy UTB stwierdzone w wyniku bieżącej konserwacji  usuwane będą po wcześniejszym przedstawieniu oferty przez Wykonawcę i akceptacji jej przez Zamawiającego.</w:t>
      </w:r>
    </w:p>
    <w:p w14:paraId="2DD6DA34" w14:textId="77777777" w:rsidR="00193D29" w:rsidRPr="00193D29" w:rsidRDefault="00193D29" w:rsidP="00193D29">
      <w:pPr>
        <w:pStyle w:val="NormalnyWeb"/>
        <w:numPr>
          <w:ilvl w:val="0"/>
          <w:numId w:val="49"/>
        </w:numPr>
        <w:shd w:val="clear" w:color="auto" w:fill="FFFFFF"/>
        <w:spacing w:before="0" w:beforeAutospacing="0" w:after="150" w:afterAutospacing="0"/>
        <w:rPr>
          <w:rFonts w:eastAsia="Calibri"/>
        </w:rPr>
      </w:pPr>
      <w:r w:rsidRPr="00193D29">
        <w:rPr>
          <w:rFonts w:eastAsia="Calibri"/>
        </w:rPr>
        <w:t>Bieżąca konserwacja i przeglądy techniczne muszą być  wykonane przez osoby posiadające ważne kwalifikacje potwierdzone zaświadczeniem kwalifikacyjnym wydanym przez Urząd Dozoru Technicznego.</w:t>
      </w:r>
    </w:p>
    <w:p w14:paraId="267DCE90" w14:textId="77777777" w:rsidR="00193D29" w:rsidRPr="00193D29" w:rsidRDefault="00193D29" w:rsidP="00193D29">
      <w:pPr>
        <w:pStyle w:val="Akapitzlist"/>
        <w:numPr>
          <w:ilvl w:val="0"/>
          <w:numId w:val="49"/>
        </w:numPr>
        <w:spacing w:before="100" w:beforeAutospacing="1" w:after="100" w:afterAutospacing="1"/>
        <w:contextualSpacing/>
        <w:jc w:val="both"/>
        <w:rPr>
          <w:rFonts w:eastAsia="Calibri"/>
          <w:sz w:val="20"/>
          <w:szCs w:val="20"/>
        </w:rPr>
      </w:pPr>
      <w:bookmarkStart w:id="17" w:name="_Hlk113527626"/>
      <w:r w:rsidRPr="00193D29">
        <w:rPr>
          <w:rFonts w:eastAsia="Calibri"/>
          <w:sz w:val="20"/>
          <w:szCs w:val="20"/>
        </w:rPr>
        <w:t>Szczegółowy opis przedmiotu zamówienia znajduje się w rozdziale IV SWZ</w:t>
      </w:r>
      <w:bookmarkEnd w:id="17"/>
      <w:r w:rsidRPr="00193D29">
        <w:rPr>
          <w:rFonts w:eastAsia="Calibri"/>
          <w:sz w:val="20"/>
          <w:szCs w:val="20"/>
        </w:rPr>
        <w:t xml:space="preserve">. </w:t>
      </w:r>
    </w:p>
    <w:p w14:paraId="436A43B4" w14:textId="77777777" w:rsidR="00193D29" w:rsidRPr="00193D29" w:rsidRDefault="00193D29" w:rsidP="00193D29">
      <w:pPr>
        <w:pStyle w:val="Akapitzlist"/>
        <w:spacing w:before="100" w:beforeAutospacing="1" w:after="100" w:afterAutospacing="1"/>
        <w:jc w:val="both"/>
        <w:rPr>
          <w:rFonts w:eastAsiaTheme="minorHAnsi"/>
          <w:color w:val="0070C0"/>
          <w:sz w:val="20"/>
          <w:szCs w:val="20"/>
          <w:lang w:eastAsia="en-US"/>
        </w:rPr>
      </w:pPr>
    </w:p>
    <w:p w14:paraId="5EB41E9D" w14:textId="77777777" w:rsidR="00193D29" w:rsidRPr="00193D29" w:rsidRDefault="00193D29" w:rsidP="00193D29">
      <w:pPr>
        <w:ind w:right="72"/>
        <w:jc w:val="both"/>
        <w:rPr>
          <w:sz w:val="20"/>
          <w:szCs w:val="20"/>
        </w:rPr>
      </w:pPr>
    </w:p>
    <w:p w14:paraId="3F075F27" w14:textId="77777777" w:rsidR="00193D29" w:rsidRPr="00193D29" w:rsidRDefault="00193D29" w:rsidP="00193D29">
      <w:pPr>
        <w:ind w:left="360" w:right="72"/>
        <w:jc w:val="both"/>
        <w:rPr>
          <w:sz w:val="20"/>
          <w:szCs w:val="20"/>
        </w:rPr>
      </w:pPr>
    </w:p>
    <w:p w14:paraId="18DA2726" w14:textId="77777777" w:rsidR="00193D29" w:rsidRPr="00193D29" w:rsidRDefault="00193D29" w:rsidP="00193D29">
      <w:pPr>
        <w:ind w:right="72"/>
        <w:jc w:val="center"/>
        <w:rPr>
          <w:sz w:val="20"/>
          <w:szCs w:val="20"/>
        </w:rPr>
      </w:pPr>
      <w:r w:rsidRPr="00193D29">
        <w:rPr>
          <w:b/>
          <w:sz w:val="20"/>
          <w:szCs w:val="20"/>
        </w:rPr>
        <w:t>§3. Wynagrodzenie</w:t>
      </w:r>
    </w:p>
    <w:p w14:paraId="041C9754" w14:textId="77777777" w:rsidR="00193D29" w:rsidRPr="00193D29" w:rsidRDefault="00193D29" w:rsidP="00193D29">
      <w:pPr>
        <w:rPr>
          <w:sz w:val="20"/>
          <w:szCs w:val="20"/>
        </w:rPr>
      </w:pPr>
    </w:p>
    <w:p w14:paraId="57E61FAC" w14:textId="77777777" w:rsidR="00193D29" w:rsidRPr="00193D29" w:rsidRDefault="00193D29" w:rsidP="00193D29">
      <w:pPr>
        <w:rPr>
          <w:sz w:val="20"/>
          <w:szCs w:val="20"/>
        </w:rPr>
      </w:pPr>
    </w:p>
    <w:p w14:paraId="3259DF21" w14:textId="77777777" w:rsidR="00193D29" w:rsidRPr="00193D29" w:rsidRDefault="00193D29" w:rsidP="00193D29">
      <w:pPr>
        <w:widowControl w:val="0"/>
        <w:numPr>
          <w:ilvl w:val="0"/>
          <w:numId w:val="50"/>
        </w:numPr>
        <w:ind w:right="-2"/>
        <w:jc w:val="both"/>
        <w:rPr>
          <w:sz w:val="20"/>
          <w:szCs w:val="20"/>
        </w:rPr>
      </w:pPr>
      <w:r w:rsidRPr="00193D29">
        <w:rPr>
          <w:sz w:val="20"/>
          <w:szCs w:val="20"/>
        </w:rPr>
        <w:t>Strony Umowy ustalają, że z tytułu wykonywania Usługi określonej w § 2 Umowy, Wykonawcy przysługuje wynagrodzenie za całkowitą cenę świadczenia usług przez      okres 36 miesięcy w wysokości ……………………………. złotych                                                                     (słownie: ……………………………………………………………………), powiększone o obowiązujący podatek VAT.</w:t>
      </w:r>
    </w:p>
    <w:p w14:paraId="3CD1C011" w14:textId="77777777" w:rsidR="00193D29" w:rsidRPr="00193D29" w:rsidRDefault="00193D29" w:rsidP="00193D29">
      <w:pPr>
        <w:ind w:left="720" w:right="-2"/>
        <w:jc w:val="both"/>
        <w:rPr>
          <w:sz w:val="20"/>
          <w:szCs w:val="20"/>
        </w:rPr>
      </w:pPr>
    </w:p>
    <w:p w14:paraId="55C2262A" w14:textId="77777777" w:rsidR="00193D29" w:rsidRPr="00193D29" w:rsidRDefault="00193D29" w:rsidP="00193D29">
      <w:pPr>
        <w:widowControl w:val="0"/>
        <w:numPr>
          <w:ilvl w:val="0"/>
          <w:numId w:val="50"/>
        </w:numPr>
        <w:ind w:right="-2"/>
        <w:jc w:val="both"/>
        <w:rPr>
          <w:sz w:val="20"/>
          <w:szCs w:val="20"/>
        </w:rPr>
      </w:pPr>
      <w:r w:rsidRPr="00193D29">
        <w:rPr>
          <w:sz w:val="20"/>
          <w:szCs w:val="20"/>
        </w:rPr>
        <w:t xml:space="preserve">Strony Umowy ustalają, że z tytułu wykonywania Usługi określonej w § 2 Umowy, Wykonawcy przysługuje ryczałtowa comiesięczna kwota w wysokości ………… złotych </w:t>
      </w:r>
      <w:r w:rsidRPr="00193D29">
        <w:rPr>
          <w:sz w:val="20"/>
          <w:szCs w:val="20"/>
        </w:rPr>
        <w:lastRenderedPageBreak/>
        <w:t>(słownie:…………...………………………………………..), powiększone o obowiązujący podatek VAT, płatne w terminie 21 dni od dnia otrzymania faktury.</w:t>
      </w:r>
    </w:p>
    <w:p w14:paraId="143EF8DF" w14:textId="77777777" w:rsidR="00193D29" w:rsidRPr="00193D29" w:rsidRDefault="00193D29" w:rsidP="00193D29">
      <w:pPr>
        <w:rPr>
          <w:sz w:val="20"/>
          <w:szCs w:val="20"/>
        </w:rPr>
      </w:pPr>
    </w:p>
    <w:p w14:paraId="4EDE2DCC" w14:textId="77777777" w:rsidR="00193D29" w:rsidRPr="00193D29" w:rsidRDefault="00193D29" w:rsidP="00193D29">
      <w:pPr>
        <w:widowControl w:val="0"/>
        <w:numPr>
          <w:ilvl w:val="0"/>
          <w:numId w:val="50"/>
        </w:numPr>
        <w:ind w:right="-2"/>
        <w:jc w:val="both"/>
        <w:rPr>
          <w:sz w:val="20"/>
          <w:szCs w:val="20"/>
        </w:rPr>
      </w:pPr>
      <w:r w:rsidRPr="00193D29">
        <w:rPr>
          <w:sz w:val="20"/>
          <w:szCs w:val="20"/>
        </w:rPr>
        <w:t>Wykonawca będzie wystawiał fakturę VAT obejmującą zryczałtowane wynagrodzenie miesięczne w ciągu 5 dni od upływu miesiąca, za który wynagrodzenie jest należne.</w:t>
      </w:r>
    </w:p>
    <w:p w14:paraId="3C8FBA16" w14:textId="77777777" w:rsidR="00193D29" w:rsidRPr="00193D29" w:rsidRDefault="00193D29" w:rsidP="00193D29">
      <w:pPr>
        <w:ind w:left="720" w:right="-2"/>
        <w:jc w:val="both"/>
        <w:rPr>
          <w:sz w:val="20"/>
          <w:szCs w:val="20"/>
        </w:rPr>
      </w:pPr>
    </w:p>
    <w:p w14:paraId="70E2A2B3" w14:textId="77777777" w:rsidR="00193D29" w:rsidRPr="00193D29" w:rsidRDefault="00193D29" w:rsidP="00193D29">
      <w:pPr>
        <w:widowControl w:val="0"/>
        <w:numPr>
          <w:ilvl w:val="0"/>
          <w:numId w:val="50"/>
        </w:numPr>
        <w:ind w:right="-2"/>
        <w:jc w:val="both"/>
        <w:rPr>
          <w:sz w:val="20"/>
          <w:szCs w:val="20"/>
        </w:rPr>
      </w:pPr>
      <w:r w:rsidRPr="00193D29">
        <w:rPr>
          <w:sz w:val="20"/>
          <w:szCs w:val="20"/>
        </w:rPr>
        <w:t>Wynagrodzenie będzie płatne przelewem na rachunek bankowy Wykonawcy Bank ……………………………. numer: ……………………………………………….</w:t>
      </w:r>
    </w:p>
    <w:p w14:paraId="41889C85" w14:textId="77777777" w:rsidR="00193D29" w:rsidRPr="00193D29" w:rsidRDefault="00193D29" w:rsidP="00193D29">
      <w:pPr>
        <w:ind w:left="720" w:right="-2"/>
        <w:jc w:val="both"/>
        <w:rPr>
          <w:sz w:val="20"/>
          <w:szCs w:val="20"/>
        </w:rPr>
      </w:pPr>
    </w:p>
    <w:p w14:paraId="30E97EF2" w14:textId="77777777" w:rsidR="00193D29" w:rsidRPr="00193D29" w:rsidRDefault="00193D29" w:rsidP="00193D29">
      <w:pPr>
        <w:widowControl w:val="0"/>
        <w:numPr>
          <w:ilvl w:val="0"/>
          <w:numId w:val="50"/>
        </w:numPr>
        <w:ind w:right="-2"/>
        <w:jc w:val="both"/>
        <w:rPr>
          <w:sz w:val="20"/>
          <w:szCs w:val="20"/>
        </w:rPr>
      </w:pPr>
      <w:r w:rsidRPr="00193D29">
        <w:rPr>
          <w:sz w:val="20"/>
          <w:szCs w:val="20"/>
        </w:rPr>
        <w:t>Strony oświadczają, że są zarejestrowanymi, czynnymi podatnikami podatku VAT.</w:t>
      </w:r>
    </w:p>
    <w:p w14:paraId="08B7E195" w14:textId="77777777" w:rsidR="00193D29" w:rsidRPr="00193D29" w:rsidRDefault="00193D29" w:rsidP="00193D29">
      <w:pPr>
        <w:pStyle w:val="Akapitzlist"/>
        <w:rPr>
          <w:sz w:val="20"/>
          <w:szCs w:val="20"/>
        </w:rPr>
      </w:pPr>
    </w:p>
    <w:p w14:paraId="1155D88A" w14:textId="77777777" w:rsidR="00193D29" w:rsidRPr="00193D29" w:rsidRDefault="00193D29" w:rsidP="00193D29">
      <w:pPr>
        <w:widowControl w:val="0"/>
        <w:numPr>
          <w:ilvl w:val="0"/>
          <w:numId w:val="50"/>
        </w:numPr>
        <w:ind w:right="72"/>
        <w:jc w:val="both"/>
        <w:rPr>
          <w:sz w:val="20"/>
          <w:szCs w:val="20"/>
        </w:rPr>
      </w:pPr>
      <w:r w:rsidRPr="00193D29">
        <w:rPr>
          <w:sz w:val="20"/>
          <w:szCs w:val="20"/>
        </w:rPr>
        <w:t>W ramach umowy wliczony jest przyjazd do obiektu i praca serwisanta.</w:t>
      </w:r>
    </w:p>
    <w:p w14:paraId="2560DD95" w14:textId="77777777" w:rsidR="00193D29" w:rsidRPr="00193D29" w:rsidRDefault="00193D29" w:rsidP="00193D29">
      <w:pPr>
        <w:pStyle w:val="Akapitzlist"/>
        <w:rPr>
          <w:sz w:val="20"/>
          <w:szCs w:val="20"/>
        </w:rPr>
      </w:pPr>
    </w:p>
    <w:p w14:paraId="1021607E" w14:textId="77777777" w:rsidR="00193D29" w:rsidRPr="00193D29" w:rsidRDefault="00193D29" w:rsidP="00193D29">
      <w:pPr>
        <w:widowControl w:val="0"/>
        <w:numPr>
          <w:ilvl w:val="0"/>
          <w:numId w:val="50"/>
        </w:numPr>
        <w:ind w:right="72"/>
        <w:jc w:val="both"/>
        <w:rPr>
          <w:sz w:val="20"/>
          <w:szCs w:val="20"/>
        </w:rPr>
      </w:pPr>
      <w:r w:rsidRPr="00193D29">
        <w:rPr>
          <w:sz w:val="20"/>
          <w:szCs w:val="20"/>
        </w:rPr>
        <w:t>Wynagrodzenie będzie waloryzowane raz na rok, 1 marca, o realny wzrost przeciętnego wynagrodzenia  wg GUS w sektorze przedsiębiorstw, ogłoszony przez Prezesa GUS.</w:t>
      </w:r>
    </w:p>
    <w:p w14:paraId="6B7F8090" w14:textId="77777777" w:rsidR="00193D29" w:rsidRPr="00193D29" w:rsidRDefault="00193D29" w:rsidP="00193D29">
      <w:pPr>
        <w:ind w:right="72"/>
        <w:jc w:val="both"/>
        <w:rPr>
          <w:sz w:val="20"/>
          <w:szCs w:val="20"/>
        </w:rPr>
      </w:pPr>
    </w:p>
    <w:p w14:paraId="1573F666" w14:textId="77777777" w:rsidR="00193D29" w:rsidRPr="00193D29" w:rsidRDefault="00193D29" w:rsidP="00193D29">
      <w:pPr>
        <w:widowControl w:val="0"/>
        <w:numPr>
          <w:ilvl w:val="0"/>
          <w:numId w:val="50"/>
        </w:numPr>
        <w:ind w:right="-2"/>
        <w:jc w:val="both"/>
        <w:rPr>
          <w:sz w:val="20"/>
          <w:szCs w:val="20"/>
        </w:rPr>
      </w:pPr>
      <w:r w:rsidRPr="00193D29">
        <w:rPr>
          <w:sz w:val="20"/>
          <w:szCs w:val="20"/>
        </w:rPr>
        <w:t>Po zakończeniu prac związanych z przeglądem UTB, konserwacją lub naprawą Wykonawca dokona wpisu do Dziennika Konserwacji Urządzenia Transportu Bliskiego.</w:t>
      </w:r>
    </w:p>
    <w:p w14:paraId="1CC051B1" w14:textId="77777777" w:rsidR="00193D29" w:rsidRPr="00193D29" w:rsidRDefault="00193D29" w:rsidP="00193D29">
      <w:pPr>
        <w:pStyle w:val="Akapitzlist"/>
        <w:rPr>
          <w:sz w:val="20"/>
          <w:szCs w:val="20"/>
        </w:rPr>
      </w:pPr>
    </w:p>
    <w:p w14:paraId="44A7AA30" w14:textId="50B3E30B" w:rsidR="00193D29" w:rsidRPr="00193D29" w:rsidRDefault="00193D29" w:rsidP="00475D32">
      <w:pPr>
        <w:pStyle w:val="Akapitzlist"/>
        <w:numPr>
          <w:ilvl w:val="0"/>
          <w:numId w:val="50"/>
        </w:numPr>
        <w:tabs>
          <w:tab w:val="left" w:pos="426"/>
        </w:tabs>
        <w:spacing w:after="120"/>
        <w:ind w:right="-2"/>
        <w:contextualSpacing/>
        <w:jc w:val="center"/>
        <w:rPr>
          <w:b/>
          <w:sz w:val="20"/>
          <w:szCs w:val="20"/>
        </w:rPr>
      </w:pPr>
      <w:bookmarkStart w:id="18" w:name="_Hlk94172144"/>
      <w:bookmarkStart w:id="19" w:name="_Hlk88570085"/>
      <w:r w:rsidRPr="00193D29">
        <w:rPr>
          <w:sz w:val="20"/>
          <w:szCs w:val="20"/>
        </w:rPr>
        <w:t xml:space="preserve">W związku z realizacją niniejszej umowy Zamawiający oświadcza, że posiada status dużego przedsiębiorcy w rozumieniu przepisów ustawy z dnia 8 marca 2013 r. </w:t>
      </w:r>
      <w:r w:rsidRPr="00193D29">
        <w:rPr>
          <w:sz w:val="20"/>
          <w:szCs w:val="20"/>
        </w:rPr>
        <w:br/>
      </w:r>
      <w:bookmarkStart w:id="20" w:name="_Hlk94163185"/>
      <w:r w:rsidRPr="00193D29">
        <w:rPr>
          <w:sz w:val="20"/>
          <w:szCs w:val="20"/>
        </w:rPr>
        <w:t xml:space="preserve">o przeciwdziałaniu nadmiernym opóźnieniom w transakcjach handlowych </w:t>
      </w:r>
      <w:bookmarkEnd w:id="18"/>
      <w:bookmarkEnd w:id="20"/>
      <w:r w:rsidRPr="00193D29">
        <w:rPr>
          <w:sz w:val="20"/>
          <w:szCs w:val="20"/>
        </w:rPr>
        <w:t>( Dz. U. z 2022 r. poz. 893 ).</w:t>
      </w:r>
      <w:bookmarkEnd w:id="19"/>
    </w:p>
    <w:p w14:paraId="6F38CDF3" w14:textId="77777777" w:rsidR="00193D29" w:rsidRPr="00193D29" w:rsidRDefault="00193D29" w:rsidP="00193D29">
      <w:pPr>
        <w:ind w:right="-2"/>
        <w:jc w:val="center"/>
        <w:rPr>
          <w:b/>
          <w:sz w:val="20"/>
          <w:szCs w:val="20"/>
        </w:rPr>
      </w:pPr>
    </w:p>
    <w:p w14:paraId="7141CD4C" w14:textId="77777777" w:rsidR="00193D29" w:rsidRPr="00193D29" w:rsidRDefault="00193D29" w:rsidP="00193D29">
      <w:pPr>
        <w:ind w:right="-2"/>
        <w:jc w:val="center"/>
        <w:rPr>
          <w:sz w:val="20"/>
          <w:szCs w:val="20"/>
        </w:rPr>
      </w:pPr>
      <w:r w:rsidRPr="00193D29">
        <w:rPr>
          <w:b/>
          <w:sz w:val="20"/>
          <w:szCs w:val="20"/>
        </w:rPr>
        <w:t>§4. Klauzula poufności</w:t>
      </w:r>
    </w:p>
    <w:p w14:paraId="046DDDB7" w14:textId="77777777" w:rsidR="00193D29" w:rsidRPr="00193D29" w:rsidRDefault="00193D29" w:rsidP="00193D29">
      <w:pPr>
        <w:rPr>
          <w:sz w:val="20"/>
          <w:szCs w:val="20"/>
        </w:rPr>
      </w:pPr>
    </w:p>
    <w:p w14:paraId="05DF67C3" w14:textId="77777777" w:rsidR="00193D29" w:rsidRPr="00193D29" w:rsidRDefault="00193D29" w:rsidP="00193D29">
      <w:pPr>
        <w:pStyle w:val="Akapitzlist"/>
        <w:numPr>
          <w:ilvl w:val="0"/>
          <w:numId w:val="51"/>
        </w:numPr>
        <w:ind w:left="723"/>
        <w:contextualSpacing/>
        <w:jc w:val="both"/>
        <w:rPr>
          <w:sz w:val="20"/>
          <w:szCs w:val="20"/>
        </w:rPr>
      </w:pPr>
      <w:r w:rsidRPr="00193D29">
        <w:rPr>
          <w:sz w:val="20"/>
          <w:szCs w:val="20"/>
        </w:rPr>
        <w:t>Strony zobowiązują się do zachowania w tajemnicy wszelkich informacji dotyczących zawarcia, treści i wykonania Umowy.</w:t>
      </w:r>
    </w:p>
    <w:p w14:paraId="669C52BE" w14:textId="77777777" w:rsidR="00193D29" w:rsidRPr="00193D29" w:rsidRDefault="00193D29" w:rsidP="00193D29">
      <w:pPr>
        <w:jc w:val="both"/>
        <w:rPr>
          <w:sz w:val="20"/>
          <w:szCs w:val="20"/>
        </w:rPr>
      </w:pPr>
    </w:p>
    <w:p w14:paraId="161F37FD" w14:textId="77777777" w:rsidR="00193D29" w:rsidRPr="00193D29" w:rsidRDefault="00193D29" w:rsidP="00193D29">
      <w:pPr>
        <w:widowControl w:val="0"/>
        <w:numPr>
          <w:ilvl w:val="0"/>
          <w:numId w:val="51"/>
        </w:numPr>
        <w:ind w:left="737"/>
        <w:jc w:val="both"/>
        <w:rPr>
          <w:sz w:val="20"/>
          <w:szCs w:val="20"/>
        </w:rPr>
      </w:pPr>
      <w:r w:rsidRPr="00193D29">
        <w:rPr>
          <w:sz w:val="20"/>
          <w:szCs w:val="20"/>
        </w:rPr>
        <w:t xml:space="preserve">Strony uprawnione są do przekazania informacji dotyczących zawarcia, treści i wykonania Umowy jedynie uprawnionym do tego organom lub instytucjom na ich żądanie. </w:t>
      </w:r>
    </w:p>
    <w:p w14:paraId="46B3AD24" w14:textId="77777777" w:rsidR="00193D29" w:rsidRPr="00193D29" w:rsidRDefault="00193D29" w:rsidP="00193D29">
      <w:pPr>
        <w:ind w:left="737"/>
        <w:jc w:val="both"/>
        <w:rPr>
          <w:sz w:val="20"/>
          <w:szCs w:val="20"/>
        </w:rPr>
      </w:pPr>
    </w:p>
    <w:p w14:paraId="76061BCF" w14:textId="77777777" w:rsidR="00193D29" w:rsidRPr="00193D29" w:rsidRDefault="00193D29" w:rsidP="00193D29">
      <w:pPr>
        <w:pStyle w:val="Akapitzlist"/>
        <w:numPr>
          <w:ilvl w:val="0"/>
          <w:numId w:val="51"/>
        </w:numPr>
        <w:ind w:left="737"/>
        <w:contextualSpacing/>
        <w:jc w:val="both"/>
        <w:rPr>
          <w:sz w:val="20"/>
          <w:szCs w:val="20"/>
        </w:rPr>
      </w:pPr>
      <w:r w:rsidRPr="00193D29">
        <w:rPr>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6365DD51" w14:textId="77777777" w:rsidR="00193D29" w:rsidRPr="00193D29" w:rsidRDefault="00193D29" w:rsidP="00193D29">
      <w:pPr>
        <w:ind w:left="737"/>
        <w:jc w:val="both"/>
        <w:rPr>
          <w:sz w:val="20"/>
          <w:szCs w:val="20"/>
        </w:rPr>
      </w:pPr>
    </w:p>
    <w:p w14:paraId="55E855D9" w14:textId="77777777" w:rsidR="00193D29" w:rsidRPr="00193D29" w:rsidRDefault="00193D29" w:rsidP="00193D29">
      <w:pPr>
        <w:ind w:left="737"/>
        <w:jc w:val="both"/>
        <w:rPr>
          <w:sz w:val="20"/>
          <w:szCs w:val="20"/>
        </w:rPr>
      </w:pPr>
    </w:p>
    <w:p w14:paraId="4D32557A" w14:textId="77777777" w:rsidR="00193D29" w:rsidRPr="00193D29" w:rsidRDefault="00193D29" w:rsidP="00193D29">
      <w:pPr>
        <w:pStyle w:val="Akapitzlist"/>
        <w:numPr>
          <w:ilvl w:val="0"/>
          <w:numId w:val="51"/>
        </w:numPr>
        <w:ind w:left="737"/>
        <w:contextualSpacing/>
        <w:jc w:val="both"/>
        <w:rPr>
          <w:sz w:val="20"/>
          <w:szCs w:val="20"/>
        </w:rPr>
      </w:pPr>
      <w:r w:rsidRPr="00193D29">
        <w:rPr>
          <w:sz w:val="20"/>
          <w:szCs w:val="20"/>
        </w:rPr>
        <w:t>W razie wygaśnięcia Umowy lub jej rozwiązania Wykonawca niezwłocznie zniszczy lub zwróci protokolarnie Zamawiającemu dokumenty, dane i informacje związane z wykonywaniem przedmiotu i zakresu Umowy.</w:t>
      </w:r>
    </w:p>
    <w:p w14:paraId="1F05F586" w14:textId="77777777" w:rsidR="00193D29" w:rsidRPr="00193D29" w:rsidRDefault="00193D29" w:rsidP="00193D29">
      <w:pPr>
        <w:rPr>
          <w:sz w:val="20"/>
          <w:szCs w:val="20"/>
        </w:rPr>
      </w:pPr>
    </w:p>
    <w:p w14:paraId="42A8E51B" w14:textId="77777777" w:rsidR="00193D29" w:rsidRPr="00193D29" w:rsidRDefault="00193D29" w:rsidP="00193D29">
      <w:pPr>
        <w:rPr>
          <w:sz w:val="20"/>
          <w:szCs w:val="20"/>
        </w:rPr>
      </w:pPr>
    </w:p>
    <w:p w14:paraId="7AC94503" w14:textId="77777777" w:rsidR="00193D29" w:rsidRPr="00193D29" w:rsidRDefault="00193D29" w:rsidP="00193D29">
      <w:pPr>
        <w:ind w:hanging="360"/>
        <w:jc w:val="center"/>
        <w:rPr>
          <w:sz w:val="20"/>
          <w:szCs w:val="20"/>
        </w:rPr>
      </w:pPr>
      <w:r w:rsidRPr="00193D29">
        <w:rPr>
          <w:b/>
          <w:sz w:val="20"/>
          <w:szCs w:val="20"/>
        </w:rPr>
        <w:t>§5. Sposób wykonania Usług</w:t>
      </w:r>
    </w:p>
    <w:p w14:paraId="16696CFE" w14:textId="77777777" w:rsidR="00193D29" w:rsidRPr="00193D29" w:rsidRDefault="00193D29" w:rsidP="00193D29">
      <w:pPr>
        <w:rPr>
          <w:sz w:val="20"/>
          <w:szCs w:val="20"/>
        </w:rPr>
      </w:pPr>
    </w:p>
    <w:p w14:paraId="65870B23" w14:textId="77777777" w:rsidR="00193D29" w:rsidRPr="00193D29" w:rsidRDefault="00193D29" w:rsidP="00193D29">
      <w:pPr>
        <w:rPr>
          <w:sz w:val="20"/>
          <w:szCs w:val="20"/>
        </w:rPr>
      </w:pPr>
    </w:p>
    <w:p w14:paraId="08C326C5" w14:textId="77777777" w:rsidR="00193D29" w:rsidRPr="00193D29" w:rsidRDefault="00193D29" w:rsidP="00193D29">
      <w:pPr>
        <w:widowControl w:val="0"/>
        <w:numPr>
          <w:ilvl w:val="0"/>
          <w:numId w:val="52"/>
        </w:numPr>
        <w:jc w:val="both"/>
        <w:rPr>
          <w:sz w:val="20"/>
          <w:szCs w:val="20"/>
        </w:rPr>
      </w:pPr>
      <w:r w:rsidRPr="00193D29">
        <w:rPr>
          <w:sz w:val="20"/>
          <w:szCs w:val="20"/>
        </w:rPr>
        <w:t>Wykonawca wykorzystuje do wykonywania Umowy własny sprzęt i wiedzę oraz zasoby techniczne, intelektualne i informacyjne.</w:t>
      </w:r>
    </w:p>
    <w:p w14:paraId="41B2FA01" w14:textId="77777777" w:rsidR="00193D29" w:rsidRPr="00193D29" w:rsidRDefault="00193D29" w:rsidP="00193D29">
      <w:pPr>
        <w:ind w:left="720"/>
        <w:jc w:val="both"/>
        <w:rPr>
          <w:sz w:val="20"/>
          <w:szCs w:val="20"/>
        </w:rPr>
      </w:pPr>
    </w:p>
    <w:p w14:paraId="0A2DD92D" w14:textId="77777777" w:rsidR="00193D29" w:rsidRPr="00193D29" w:rsidRDefault="00193D29" w:rsidP="00193D29">
      <w:pPr>
        <w:widowControl w:val="0"/>
        <w:numPr>
          <w:ilvl w:val="0"/>
          <w:numId w:val="52"/>
        </w:numPr>
        <w:jc w:val="both"/>
        <w:rPr>
          <w:sz w:val="20"/>
          <w:szCs w:val="20"/>
        </w:rPr>
      </w:pPr>
      <w:r w:rsidRPr="00193D29">
        <w:rPr>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1BF13A8A" w14:textId="77777777" w:rsidR="00193D29" w:rsidRPr="00193D29" w:rsidRDefault="00193D29" w:rsidP="00193D29">
      <w:pPr>
        <w:pStyle w:val="Akapitzlist"/>
        <w:rPr>
          <w:sz w:val="20"/>
          <w:szCs w:val="20"/>
        </w:rPr>
      </w:pPr>
    </w:p>
    <w:p w14:paraId="105F7389" w14:textId="77777777" w:rsidR="00193D29" w:rsidRPr="00193D29" w:rsidRDefault="00193D29" w:rsidP="00193D29">
      <w:pPr>
        <w:numPr>
          <w:ilvl w:val="0"/>
          <w:numId w:val="52"/>
        </w:numPr>
        <w:overflowPunct w:val="0"/>
        <w:autoSpaceDE w:val="0"/>
        <w:autoSpaceDN w:val="0"/>
        <w:adjustRightInd w:val="0"/>
        <w:jc w:val="both"/>
        <w:rPr>
          <w:sz w:val="20"/>
          <w:szCs w:val="20"/>
        </w:rPr>
      </w:pPr>
      <w:r w:rsidRPr="00193D29">
        <w:rPr>
          <w:sz w:val="20"/>
          <w:szCs w:val="20"/>
        </w:rPr>
        <w:t>Prace wykraczające poza zakres umowy oraz naprawy spowodowane niewłaściwym użytkowaniem UTB będą wykonywane przez Wykonawcę na podstawie odpłatnego zlecenia udzielonego przez Zamawiającego. Koszt naprawy zostanie określony w kalkulacji, która po akceptacji przez Zamawiającego będzie podstawą do ustalenia ceny usługi.</w:t>
      </w:r>
    </w:p>
    <w:p w14:paraId="38E01979" w14:textId="77777777" w:rsidR="00193D29" w:rsidRPr="00193D29" w:rsidRDefault="00193D29" w:rsidP="00193D29">
      <w:pPr>
        <w:ind w:left="720"/>
        <w:jc w:val="both"/>
        <w:rPr>
          <w:sz w:val="20"/>
          <w:szCs w:val="20"/>
        </w:rPr>
      </w:pPr>
    </w:p>
    <w:p w14:paraId="06424986" w14:textId="77777777" w:rsidR="00193D29" w:rsidRPr="00193D29" w:rsidRDefault="00193D29" w:rsidP="00193D29">
      <w:pPr>
        <w:jc w:val="center"/>
        <w:rPr>
          <w:b/>
          <w:sz w:val="20"/>
          <w:szCs w:val="20"/>
        </w:rPr>
      </w:pPr>
      <w:r w:rsidRPr="00193D29">
        <w:rPr>
          <w:b/>
          <w:sz w:val="20"/>
          <w:szCs w:val="20"/>
        </w:rPr>
        <w:t>§6. Rozwiązanie Umowy</w:t>
      </w:r>
    </w:p>
    <w:p w14:paraId="380B5254" w14:textId="77777777" w:rsidR="00193D29" w:rsidRPr="00193D29" w:rsidRDefault="00193D29" w:rsidP="00193D29">
      <w:pPr>
        <w:rPr>
          <w:sz w:val="20"/>
          <w:szCs w:val="20"/>
        </w:rPr>
      </w:pPr>
    </w:p>
    <w:p w14:paraId="25622048" w14:textId="77777777" w:rsidR="00193D29" w:rsidRPr="00193D29" w:rsidRDefault="00193D29" w:rsidP="00193D29">
      <w:pPr>
        <w:rPr>
          <w:sz w:val="20"/>
          <w:szCs w:val="20"/>
        </w:rPr>
      </w:pPr>
    </w:p>
    <w:p w14:paraId="407D33BC" w14:textId="77777777" w:rsidR="00193D29" w:rsidRPr="00193D29" w:rsidRDefault="00193D29" w:rsidP="00193D29">
      <w:pPr>
        <w:widowControl w:val="0"/>
        <w:numPr>
          <w:ilvl w:val="0"/>
          <w:numId w:val="53"/>
        </w:numPr>
        <w:ind w:right="-2"/>
        <w:jc w:val="both"/>
        <w:rPr>
          <w:sz w:val="20"/>
          <w:szCs w:val="20"/>
        </w:rPr>
      </w:pPr>
      <w:r w:rsidRPr="00193D29">
        <w:rPr>
          <w:sz w:val="20"/>
          <w:szCs w:val="20"/>
        </w:rPr>
        <w:t>Niniejsza Umowa obowiązuje od dnia ………..2023 r przez okres 36 miesięcy.</w:t>
      </w:r>
    </w:p>
    <w:p w14:paraId="1E369B60" w14:textId="77777777" w:rsidR="00193D29" w:rsidRPr="00193D29" w:rsidRDefault="00193D29" w:rsidP="00193D29">
      <w:pPr>
        <w:ind w:left="720" w:right="-2"/>
        <w:jc w:val="both"/>
        <w:rPr>
          <w:sz w:val="20"/>
          <w:szCs w:val="20"/>
        </w:rPr>
      </w:pPr>
    </w:p>
    <w:p w14:paraId="2FF370D1" w14:textId="77777777" w:rsidR="00193D29" w:rsidRPr="00193D29" w:rsidRDefault="00193D29" w:rsidP="00193D29">
      <w:pPr>
        <w:widowControl w:val="0"/>
        <w:numPr>
          <w:ilvl w:val="0"/>
          <w:numId w:val="53"/>
        </w:numPr>
        <w:ind w:right="-2"/>
        <w:jc w:val="both"/>
        <w:rPr>
          <w:sz w:val="20"/>
          <w:szCs w:val="20"/>
        </w:rPr>
      </w:pPr>
      <w:r w:rsidRPr="00193D29">
        <w:rPr>
          <w:sz w:val="20"/>
          <w:szCs w:val="20"/>
        </w:rPr>
        <w:t>Każda ze Stron może wypowiedzieć niniejszą Umowę z zachowaniem 3 miesięcznego okresu wypowiedzenia.</w:t>
      </w:r>
    </w:p>
    <w:p w14:paraId="293BCB95" w14:textId="77777777" w:rsidR="00193D29" w:rsidRPr="00193D29" w:rsidRDefault="00193D29" w:rsidP="00193D29">
      <w:pPr>
        <w:ind w:left="720" w:right="-2"/>
        <w:jc w:val="both"/>
        <w:rPr>
          <w:sz w:val="20"/>
          <w:szCs w:val="20"/>
        </w:rPr>
      </w:pPr>
    </w:p>
    <w:p w14:paraId="75FDDBCE" w14:textId="77777777" w:rsidR="00193D29" w:rsidRPr="00193D29" w:rsidRDefault="00193D29" w:rsidP="00193D29">
      <w:pPr>
        <w:widowControl w:val="0"/>
        <w:numPr>
          <w:ilvl w:val="0"/>
          <w:numId w:val="53"/>
        </w:numPr>
        <w:ind w:right="-2"/>
        <w:jc w:val="both"/>
        <w:rPr>
          <w:sz w:val="20"/>
          <w:szCs w:val="20"/>
        </w:rPr>
      </w:pPr>
      <w:r w:rsidRPr="00193D29">
        <w:rPr>
          <w:sz w:val="20"/>
          <w:szCs w:val="20"/>
        </w:rPr>
        <w:t>Strony dopuszczają możliwość rozwiązania Umowy bez okresu wypowiedzenia w każdym czasie, w trybie porozumienia stron, z ich obopólną, pisemną zgodą.</w:t>
      </w:r>
    </w:p>
    <w:p w14:paraId="26E67562" w14:textId="77777777" w:rsidR="00193D29" w:rsidRPr="00193D29" w:rsidRDefault="00193D29" w:rsidP="00193D29">
      <w:pPr>
        <w:pStyle w:val="Akapitzlist"/>
        <w:rPr>
          <w:sz w:val="20"/>
          <w:szCs w:val="20"/>
        </w:rPr>
      </w:pPr>
    </w:p>
    <w:p w14:paraId="7231FAB4" w14:textId="77777777" w:rsidR="00193D29" w:rsidRPr="00193D29" w:rsidRDefault="00193D29" w:rsidP="00193D29">
      <w:pPr>
        <w:jc w:val="center"/>
        <w:rPr>
          <w:b/>
          <w:sz w:val="20"/>
          <w:szCs w:val="20"/>
        </w:rPr>
      </w:pPr>
      <w:r w:rsidRPr="00193D29">
        <w:rPr>
          <w:b/>
          <w:sz w:val="20"/>
          <w:szCs w:val="20"/>
        </w:rPr>
        <w:t>§7. Kary umowne</w:t>
      </w:r>
    </w:p>
    <w:p w14:paraId="026BBDE3" w14:textId="77777777" w:rsidR="00193D29" w:rsidRPr="00193D29" w:rsidRDefault="00193D29" w:rsidP="00193D29">
      <w:pPr>
        <w:pStyle w:val="Akapitzlist"/>
        <w:rPr>
          <w:sz w:val="20"/>
          <w:szCs w:val="20"/>
        </w:rPr>
      </w:pPr>
    </w:p>
    <w:p w14:paraId="5BD8ED3A" w14:textId="77777777" w:rsidR="00193D29" w:rsidRPr="00193D29" w:rsidRDefault="00193D29" w:rsidP="00193D29">
      <w:pPr>
        <w:widowControl w:val="0"/>
        <w:numPr>
          <w:ilvl w:val="0"/>
          <w:numId w:val="54"/>
        </w:numPr>
        <w:ind w:right="-2"/>
        <w:jc w:val="both"/>
        <w:rPr>
          <w:sz w:val="20"/>
          <w:szCs w:val="20"/>
        </w:rPr>
      </w:pPr>
      <w:r w:rsidRPr="00193D29">
        <w:rPr>
          <w:sz w:val="20"/>
          <w:szCs w:val="20"/>
        </w:rPr>
        <w:t xml:space="preserve">W przypadku nie zrealizowania, z przyczyn leżących po stronie Wykonawcy konserwacji i przeglądu UTB w danym miesiącu i nie dokonania wpisu w Dzienniku Konserwacji w terminie ustalonym wg zasad opisanych w § 3 ust. 8, przedmiotu umowy Zamawiający ma prawo żądać od Wykonawcy kary umownej w wysokości 10  % wynagrodzenia , o którym mowa w § 3 ust. 2 za każdy dzień zwłoki. </w:t>
      </w:r>
    </w:p>
    <w:p w14:paraId="2C11B78B" w14:textId="77777777" w:rsidR="00193D29" w:rsidRPr="00193D29" w:rsidRDefault="00193D29" w:rsidP="00193D29">
      <w:pPr>
        <w:ind w:right="-2"/>
        <w:jc w:val="both"/>
        <w:rPr>
          <w:sz w:val="20"/>
          <w:szCs w:val="20"/>
        </w:rPr>
      </w:pPr>
    </w:p>
    <w:p w14:paraId="3EBB116F" w14:textId="77777777" w:rsidR="00193D29" w:rsidRPr="00193D29" w:rsidRDefault="00193D29" w:rsidP="00193D29">
      <w:pPr>
        <w:pStyle w:val="Akapitzlist"/>
        <w:numPr>
          <w:ilvl w:val="0"/>
          <w:numId w:val="54"/>
        </w:numPr>
        <w:spacing w:after="160"/>
        <w:contextualSpacing/>
        <w:jc w:val="both"/>
        <w:rPr>
          <w:rFonts w:eastAsiaTheme="minorHAnsi"/>
          <w:sz w:val="20"/>
          <w:szCs w:val="20"/>
        </w:rPr>
      </w:pPr>
      <w:bookmarkStart w:id="21" w:name="_Hlk89333356"/>
      <w:r w:rsidRPr="00193D29">
        <w:rPr>
          <w:sz w:val="20"/>
          <w:szCs w:val="20"/>
        </w:rPr>
        <w:t>Maksymalna łączna wysokość kar umownych, których mogą dochodzić strony wynosi 10% wynagrodzenia umownego brutto określonego w § 3 ust. 1 umowy.</w:t>
      </w:r>
    </w:p>
    <w:bookmarkEnd w:id="21"/>
    <w:p w14:paraId="2998A32C" w14:textId="77777777" w:rsidR="00193D29" w:rsidRPr="00193D29" w:rsidRDefault="00193D29" w:rsidP="00193D29">
      <w:pPr>
        <w:pStyle w:val="Akapitzlist"/>
        <w:rPr>
          <w:sz w:val="20"/>
          <w:szCs w:val="20"/>
        </w:rPr>
      </w:pPr>
    </w:p>
    <w:p w14:paraId="5FB88C46" w14:textId="77777777" w:rsidR="00193D29" w:rsidRPr="00193D29" w:rsidRDefault="00193D29" w:rsidP="00193D29">
      <w:pPr>
        <w:jc w:val="center"/>
        <w:rPr>
          <w:rFonts w:eastAsia="Calibri"/>
          <w:b/>
          <w:sz w:val="20"/>
          <w:szCs w:val="20"/>
        </w:rPr>
      </w:pPr>
      <w:r w:rsidRPr="00193D29">
        <w:rPr>
          <w:b/>
          <w:sz w:val="20"/>
          <w:szCs w:val="20"/>
        </w:rPr>
        <w:t>§ 8. Siła wyższa</w:t>
      </w:r>
    </w:p>
    <w:p w14:paraId="45EA4999" w14:textId="77777777" w:rsidR="00193D29" w:rsidRPr="00193D29" w:rsidRDefault="00193D29" w:rsidP="00193D29">
      <w:pPr>
        <w:jc w:val="center"/>
        <w:rPr>
          <w:b/>
          <w:sz w:val="20"/>
          <w:szCs w:val="20"/>
        </w:rPr>
      </w:pPr>
    </w:p>
    <w:p w14:paraId="48164933" w14:textId="77777777" w:rsidR="00193D29" w:rsidRPr="00193D29" w:rsidRDefault="00193D29" w:rsidP="00193D29">
      <w:pPr>
        <w:widowControl w:val="0"/>
        <w:numPr>
          <w:ilvl w:val="0"/>
          <w:numId w:val="55"/>
        </w:numPr>
        <w:ind w:right="-2"/>
        <w:jc w:val="both"/>
        <w:rPr>
          <w:sz w:val="20"/>
          <w:szCs w:val="20"/>
        </w:rPr>
      </w:pPr>
      <w:r w:rsidRPr="00193D29">
        <w:rPr>
          <w:sz w:val="20"/>
          <w:szCs w:val="20"/>
        </w:rPr>
        <w:t>Żadna ze Stron nie będzie odpowiedzialna za niewykonanie lub nienależyte wykonanie zobowiązań z powodu siły wyższej.</w:t>
      </w:r>
    </w:p>
    <w:p w14:paraId="1A030278" w14:textId="77777777" w:rsidR="00193D29" w:rsidRPr="00193D29" w:rsidRDefault="00193D29" w:rsidP="00193D29">
      <w:pPr>
        <w:widowControl w:val="0"/>
        <w:numPr>
          <w:ilvl w:val="0"/>
          <w:numId w:val="55"/>
        </w:numPr>
        <w:ind w:right="-2"/>
        <w:jc w:val="both"/>
        <w:rPr>
          <w:sz w:val="20"/>
          <w:szCs w:val="20"/>
        </w:rPr>
      </w:pPr>
      <w:r w:rsidRPr="00193D29">
        <w:rPr>
          <w:sz w:val="20"/>
          <w:szCs w:val="20"/>
        </w:rPr>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się także kolejne fale i rozwój epidemii w związku z zakażeniami wirusem </w:t>
      </w:r>
      <w:r w:rsidRPr="00193D29">
        <w:rPr>
          <w:sz w:val="20"/>
          <w:szCs w:val="20"/>
        </w:rPr>
        <w:br/>
        <w:t>SARS-CoV-2.</w:t>
      </w:r>
    </w:p>
    <w:p w14:paraId="00828060" w14:textId="77777777" w:rsidR="00193D29" w:rsidRPr="00193D29" w:rsidRDefault="00193D29" w:rsidP="00193D29">
      <w:pPr>
        <w:widowControl w:val="0"/>
        <w:numPr>
          <w:ilvl w:val="0"/>
          <w:numId w:val="55"/>
        </w:numPr>
        <w:ind w:right="-2"/>
        <w:jc w:val="both"/>
        <w:rPr>
          <w:sz w:val="20"/>
          <w:szCs w:val="20"/>
        </w:rPr>
      </w:pPr>
      <w:r w:rsidRPr="00193D29">
        <w:rPr>
          <w:sz w:val="20"/>
          <w:szCs w:val="20"/>
        </w:rPr>
        <w:t>Jeżeli siła wyższa spowoduje niemożliwość wykonania lub należytego wykonania Umowy:</w:t>
      </w:r>
    </w:p>
    <w:p w14:paraId="2983A0FE" w14:textId="77777777" w:rsidR="00193D29" w:rsidRPr="00193D29" w:rsidRDefault="00193D29" w:rsidP="00193D29">
      <w:pPr>
        <w:ind w:left="1080" w:right="-2"/>
        <w:jc w:val="both"/>
        <w:rPr>
          <w:sz w:val="20"/>
          <w:szCs w:val="20"/>
        </w:rPr>
      </w:pPr>
      <w:r w:rsidRPr="00193D29">
        <w:rPr>
          <w:sz w:val="20"/>
          <w:szCs w:val="20"/>
        </w:rPr>
        <w:t>1) Strona niezwłocznie zawiadomi drugą Stronę o powstaniu i ustaniu działania siły wyższej przedstawiając dokumentację w tym zakresie,</w:t>
      </w:r>
    </w:p>
    <w:p w14:paraId="39C3FA01" w14:textId="77777777" w:rsidR="00193D29" w:rsidRPr="00193D29" w:rsidRDefault="00193D29" w:rsidP="00193D29">
      <w:pPr>
        <w:ind w:left="1080" w:right="-2"/>
        <w:jc w:val="both"/>
        <w:rPr>
          <w:sz w:val="20"/>
          <w:szCs w:val="20"/>
        </w:rPr>
      </w:pPr>
      <w:r w:rsidRPr="00193D29">
        <w:rPr>
          <w:sz w:val="20"/>
          <w:szCs w:val="20"/>
        </w:rPr>
        <w:t xml:space="preserve">2) Strona niezwłocznie rozpocznie usuwanie skutków tego zdarzenia oraz Strony uzgodnią sposób realizacji wzajemnych zobowiązań. </w:t>
      </w:r>
    </w:p>
    <w:p w14:paraId="2E5AD384" w14:textId="77777777" w:rsidR="00193D29" w:rsidRPr="00193D29" w:rsidRDefault="00193D29" w:rsidP="00193D29">
      <w:pPr>
        <w:widowControl w:val="0"/>
        <w:numPr>
          <w:ilvl w:val="0"/>
          <w:numId w:val="55"/>
        </w:numPr>
        <w:ind w:right="-2"/>
        <w:jc w:val="both"/>
        <w:rPr>
          <w:sz w:val="20"/>
          <w:szCs w:val="20"/>
        </w:rPr>
      </w:pPr>
      <w:r w:rsidRPr="00193D29">
        <w:rPr>
          <w:sz w:val="20"/>
          <w:szCs w:val="20"/>
        </w:rPr>
        <w:t>Każda ze Stron dołoży najwyższej staranności w celu należytego wykonania swoich zobowiązań pomimo wystąpienia siły wyższej.</w:t>
      </w:r>
    </w:p>
    <w:p w14:paraId="6D713456" w14:textId="77777777" w:rsidR="00193D29" w:rsidRPr="00193D29" w:rsidRDefault="00193D29" w:rsidP="00193D29">
      <w:pPr>
        <w:rPr>
          <w:sz w:val="20"/>
          <w:szCs w:val="20"/>
        </w:rPr>
      </w:pPr>
    </w:p>
    <w:p w14:paraId="79349814" w14:textId="77777777" w:rsidR="00193D29" w:rsidRPr="00193D29" w:rsidRDefault="00193D29" w:rsidP="00193D29">
      <w:pPr>
        <w:rPr>
          <w:sz w:val="20"/>
          <w:szCs w:val="20"/>
        </w:rPr>
      </w:pPr>
    </w:p>
    <w:p w14:paraId="71BB2795" w14:textId="77777777" w:rsidR="00193D29" w:rsidRPr="00193D29" w:rsidRDefault="00193D29" w:rsidP="00193D29">
      <w:pPr>
        <w:jc w:val="center"/>
        <w:rPr>
          <w:sz w:val="20"/>
          <w:szCs w:val="20"/>
        </w:rPr>
      </w:pPr>
      <w:r w:rsidRPr="00193D29">
        <w:rPr>
          <w:b/>
          <w:sz w:val="20"/>
          <w:szCs w:val="20"/>
        </w:rPr>
        <w:t>§ 9. Postanowienia końcowe</w:t>
      </w:r>
    </w:p>
    <w:p w14:paraId="33EA63C2" w14:textId="77777777" w:rsidR="00193D29" w:rsidRPr="00193D29" w:rsidRDefault="00193D29" w:rsidP="00193D29">
      <w:pPr>
        <w:rPr>
          <w:sz w:val="20"/>
          <w:szCs w:val="20"/>
        </w:rPr>
      </w:pPr>
    </w:p>
    <w:p w14:paraId="4201E138" w14:textId="77777777" w:rsidR="00193D29" w:rsidRPr="00193D29" w:rsidRDefault="00193D29" w:rsidP="00193D29">
      <w:pPr>
        <w:widowControl w:val="0"/>
        <w:numPr>
          <w:ilvl w:val="0"/>
          <w:numId w:val="56"/>
        </w:numPr>
        <w:jc w:val="both"/>
        <w:rPr>
          <w:sz w:val="20"/>
          <w:szCs w:val="20"/>
        </w:rPr>
      </w:pPr>
      <w:r w:rsidRPr="00193D29">
        <w:rPr>
          <w:sz w:val="20"/>
          <w:szCs w:val="20"/>
        </w:rPr>
        <w:t>Zmiany niniejszej Umowy wymagają formy pisemnej pod rygorem nieważności.</w:t>
      </w:r>
    </w:p>
    <w:p w14:paraId="5D29EFB8" w14:textId="77777777" w:rsidR="00193D29" w:rsidRPr="00193D29" w:rsidRDefault="00193D29" w:rsidP="00193D29">
      <w:pPr>
        <w:ind w:left="720"/>
        <w:jc w:val="both"/>
        <w:rPr>
          <w:sz w:val="20"/>
          <w:szCs w:val="20"/>
        </w:rPr>
      </w:pPr>
    </w:p>
    <w:p w14:paraId="2CDE3F89" w14:textId="77777777" w:rsidR="00193D29" w:rsidRPr="00193D29" w:rsidRDefault="00193D29" w:rsidP="00193D29">
      <w:pPr>
        <w:widowControl w:val="0"/>
        <w:numPr>
          <w:ilvl w:val="0"/>
          <w:numId w:val="56"/>
        </w:numPr>
        <w:jc w:val="both"/>
        <w:rPr>
          <w:sz w:val="20"/>
          <w:szCs w:val="20"/>
        </w:rPr>
      </w:pPr>
      <w:r w:rsidRPr="00193D29">
        <w:rPr>
          <w:sz w:val="20"/>
          <w:szCs w:val="20"/>
        </w:rPr>
        <w:t>Umowa wraz z załącznikami stanowi integralną całość.</w:t>
      </w:r>
    </w:p>
    <w:p w14:paraId="65382E81" w14:textId="77777777" w:rsidR="00193D29" w:rsidRPr="00193D29" w:rsidRDefault="00193D29" w:rsidP="00193D29">
      <w:pPr>
        <w:ind w:left="720"/>
        <w:jc w:val="both"/>
        <w:rPr>
          <w:sz w:val="20"/>
          <w:szCs w:val="20"/>
        </w:rPr>
      </w:pPr>
    </w:p>
    <w:p w14:paraId="375CEC7F" w14:textId="77777777" w:rsidR="00193D29" w:rsidRPr="00193D29" w:rsidRDefault="00193D29" w:rsidP="00193D29">
      <w:pPr>
        <w:widowControl w:val="0"/>
        <w:numPr>
          <w:ilvl w:val="0"/>
          <w:numId w:val="56"/>
        </w:numPr>
        <w:jc w:val="both"/>
        <w:rPr>
          <w:sz w:val="20"/>
          <w:szCs w:val="20"/>
        </w:rPr>
      </w:pPr>
      <w:r w:rsidRPr="00193D29">
        <w:rPr>
          <w:sz w:val="20"/>
          <w:szCs w:val="20"/>
        </w:rPr>
        <w:t>W sprawach nieunormowanych niniejszą umową mają zastosowanie przepisy Kodeksu Cywilnego.</w:t>
      </w:r>
    </w:p>
    <w:p w14:paraId="02E9919E" w14:textId="77777777" w:rsidR="00193D29" w:rsidRPr="00193D29" w:rsidRDefault="00193D29" w:rsidP="00193D29">
      <w:pPr>
        <w:ind w:left="720"/>
        <w:jc w:val="both"/>
        <w:rPr>
          <w:sz w:val="20"/>
          <w:szCs w:val="20"/>
        </w:rPr>
      </w:pPr>
    </w:p>
    <w:p w14:paraId="558406D4" w14:textId="77777777" w:rsidR="00193D29" w:rsidRPr="00193D29" w:rsidRDefault="00193D29" w:rsidP="00193D29">
      <w:pPr>
        <w:widowControl w:val="0"/>
        <w:numPr>
          <w:ilvl w:val="0"/>
          <w:numId w:val="56"/>
        </w:numPr>
        <w:jc w:val="both"/>
        <w:rPr>
          <w:sz w:val="20"/>
          <w:szCs w:val="20"/>
        </w:rPr>
      </w:pPr>
      <w:r w:rsidRPr="00193D29">
        <w:rPr>
          <w:sz w:val="20"/>
          <w:szCs w:val="20"/>
        </w:rPr>
        <w:t xml:space="preserve">Wszelkie spory mogące powstać w związku z niniejszą Umową, będą w pierwszym rzędzie rozwiązywane  na drodze polubownej </w:t>
      </w:r>
      <w:bookmarkStart w:id="22" w:name="_Hlk94163373"/>
      <w:bookmarkStart w:id="23" w:name="_Hlk89759928"/>
      <w:r w:rsidRPr="00193D29">
        <w:rPr>
          <w:sz w:val="20"/>
          <w:szCs w:val="20"/>
        </w:rPr>
        <w:t xml:space="preserve">w </w:t>
      </w:r>
      <w:bookmarkStart w:id="24" w:name="_Hlk89336586"/>
      <w:bookmarkStart w:id="25" w:name="_Hlk85104411"/>
      <w:r w:rsidRPr="00193D29">
        <w:rPr>
          <w:sz w:val="20"/>
          <w:szCs w:val="20"/>
        </w:rPr>
        <w:t>trybie zawezwania do próby ugodowej na podstawie przepisów art. 184-186 Kodeksu postępowania cywilnego</w:t>
      </w:r>
      <w:bookmarkEnd w:id="22"/>
      <w:bookmarkEnd w:id="24"/>
      <w:r w:rsidRPr="00193D29">
        <w:rPr>
          <w:sz w:val="20"/>
          <w:szCs w:val="20"/>
        </w:rPr>
        <w:t>.</w:t>
      </w:r>
      <w:bookmarkEnd w:id="23"/>
      <w:bookmarkEnd w:id="25"/>
      <w:r w:rsidRPr="00193D29">
        <w:rPr>
          <w:sz w:val="20"/>
          <w:szCs w:val="20"/>
        </w:rPr>
        <w:t>. W przypadku braku porozumienia Stron, Sądem właściwym do rozstrzygnięcia sporu będzie Sąd właściwy dla siedziby Zamawiającego .</w:t>
      </w:r>
    </w:p>
    <w:p w14:paraId="4506E835" w14:textId="77777777" w:rsidR="00193D29" w:rsidRPr="00193D29" w:rsidRDefault="00193D29" w:rsidP="00193D29">
      <w:pPr>
        <w:ind w:left="720"/>
        <w:jc w:val="both"/>
        <w:rPr>
          <w:sz w:val="20"/>
          <w:szCs w:val="20"/>
        </w:rPr>
      </w:pPr>
    </w:p>
    <w:p w14:paraId="35070708" w14:textId="77777777" w:rsidR="00193D29" w:rsidRPr="00193D29" w:rsidRDefault="00193D29" w:rsidP="00193D29">
      <w:pPr>
        <w:widowControl w:val="0"/>
        <w:numPr>
          <w:ilvl w:val="0"/>
          <w:numId w:val="56"/>
        </w:numPr>
        <w:jc w:val="both"/>
        <w:rPr>
          <w:sz w:val="20"/>
          <w:szCs w:val="20"/>
        </w:rPr>
      </w:pPr>
      <w:r w:rsidRPr="00193D29">
        <w:rPr>
          <w:sz w:val="20"/>
          <w:szCs w:val="20"/>
        </w:rPr>
        <w:t>Umowa została sporządzona w trzech jednobrzmiących egzemplarzach, jednym dla Wykonawcy i dwóch dla Zamawiającego.</w:t>
      </w:r>
    </w:p>
    <w:p w14:paraId="69A58636" w14:textId="77777777" w:rsidR="00193D29" w:rsidRPr="00193D29" w:rsidRDefault="00193D29" w:rsidP="00193D29">
      <w:pPr>
        <w:ind w:left="720"/>
        <w:jc w:val="both"/>
        <w:rPr>
          <w:sz w:val="20"/>
          <w:szCs w:val="20"/>
        </w:rPr>
      </w:pPr>
    </w:p>
    <w:p w14:paraId="0E1AAA53" w14:textId="77777777" w:rsidR="00193D29" w:rsidRPr="00193D29" w:rsidRDefault="00193D29" w:rsidP="00193D29">
      <w:pPr>
        <w:widowControl w:val="0"/>
        <w:numPr>
          <w:ilvl w:val="0"/>
          <w:numId w:val="56"/>
        </w:numPr>
        <w:jc w:val="both"/>
        <w:rPr>
          <w:sz w:val="20"/>
          <w:szCs w:val="20"/>
        </w:rPr>
      </w:pPr>
      <w:r w:rsidRPr="00193D29">
        <w:rPr>
          <w:sz w:val="20"/>
          <w:szCs w:val="20"/>
        </w:rPr>
        <w:t xml:space="preserve">Umowa wchodzi w życie z dniem podpisania. </w:t>
      </w:r>
    </w:p>
    <w:p w14:paraId="3004EA6D" w14:textId="77777777" w:rsidR="00193D29" w:rsidRPr="00193D29" w:rsidRDefault="00193D29" w:rsidP="00193D29">
      <w:pPr>
        <w:ind w:left="720"/>
        <w:rPr>
          <w:sz w:val="20"/>
          <w:szCs w:val="20"/>
        </w:rPr>
      </w:pPr>
    </w:p>
    <w:p w14:paraId="47A21AE2" w14:textId="77777777" w:rsidR="00193D29" w:rsidRPr="00193D29" w:rsidRDefault="00193D29" w:rsidP="00193D29">
      <w:pPr>
        <w:ind w:left="720"/>
        <w:rPr>
          <w:sz w:val="20"/>
          <w:szCs w:val="20"/>
        </w:rPr>
      </w:pPr>
    </w:p>
    <w:p w14:paraId="30EE2E4A" w14:textId="77777777" w:rsidR="00193D29" w:rsidRPr="00193D29" w:rsidRDefault="00193D29" w:rsidP="00193D29">
      <w:pPr>
        <w:ind w:left="720"/>
        <w:rPr>
          <w:sz w:val="20"/>
          <w:szCs w:val="20"/>
        </w:rPr>
      </w:pPr>
    </w:p>
    <w:p w14:paraId="3C728CB9" w14:textId="77777777" w:rsidR="00193D29" w:rsidRPr="00193D29" w:rsidRDefault="00193D29" w:rsidP="00193D29">
      <w:pPr>
        <w:ind w:left="720"/>
        <w:jc w:val="both"/>
        <w:rPr>
          <w:sz w:val="20"/>
          <w:szCs w:val="20"/>
        </w:rPr>
      </w:pPr>
    </w:p>
    <w:p w14:paraId="118D65C2" w14:textId="77777777" w:rsidR="00193D29" w:rsidRPr="00193D29" w:rsidRDefault="00193D29" w:rsidP="00193D29">
      <w:pPr>
        <w:ind w:firstLine="708"/>
        <w:rPr>
          <w:sz w:val="20"/>
          <w:szCs w:val="20"/>
        </w:rPr>
      </w:pPr>
      <w:r w:rsidRPr="00193D29">
        <w:rPr>
          <w:b/>
          <w:sz w:val="20"/>
          <w:szCs w:val="20"/>
        </w:rPr>
        <w:t>Zamawiający                   </w:t>
      </w:r>
      <w:r w:rsidRPr="00193D29">
        <w:rPr>
          <w:b/>
          <w:sz w:val="20"/>
          <w:szCs w:val="20"/>
        </w:rPr>
        <w:tab/>
        <w:t xml:space="preserve">                                                 Wykonawca</w:t>
      </w:r>
      <w:r w:rsidRPr="00193D29">
        <w:rPr>
          <w:b/>
          <w:sz w:val="20"/>
          <w:szCs w:val="20"/>
        </w:rPr>
        <w:tab/>
        <w:t xml:space="preserve">                 </w:t>
      </w:r>
    </w:p>
    <w:p w14:paraId="78858111" w14:textId="77777777" w:rsidR="00193D29" w:rsidRPr="00193D29" w:rsidRDefault="00193D29" w:rsidP="00193D29">
      <w:pPr>
        <w:spacing w:after="240"/>
        <w:rPr>
          <w:sz w:val="20"/>
          <w:szCs w:val="20"/>
        </w:rPr>
      </w:pPr>
    </w:p>
    <w:p w14:paraId="34B54EDB" w14:textId="77777777" w:rsidR="00193D29" w:rsidRPr="00193D29" w:rsidRDefault="00193D29" w:rsidP="00193D29">
      <w:pPr>
        <w:rPr>
          <w:sz w:val="20"/>
          <w:szCs w:val="20"/>
        </w:rPr>
      </w:pPr>
      <w:r w:rsidRPr="00193D29">
        <w:rPr>
          <w:sz w:val="20"/>
          <w:szCs w:val="20"/>
        </w:rPr>
        <w:t> ____________________________                                  _____________________________</w:t>
      </w:r>
    </w:p>
    <w:p w14:paraId="5DBE949B" w14:textId="77777777" w:rsidR="00193D29" w:rsidRPr="00193D29" w:rsidRDefault="00193D29" w:rsidP="00193D29">
      <w:pPr>
        <w:rPr>
          <w:rFonts w:eastAsia="Calibri"/>
          <w:sz w:val="20"/>
          <w:szCs w:val="20"/>
        </w:rPr>
      </w:pPr>
      <w:bookmarkStart w:id="26" w:name="_Hlk99372289"/>
      <w:bookmarkStart w:id="27" w:name="_Hlk85109049"/>
      <w:bookmarkStart w:id="28" w:name="_Hlk85457892"/>
      <w:r w:rsidRPr="00193D29">
        <w:rPr>
          <w:sz w:val="20"/>
          <w:szCs w:val="20"/>
        </w:rPr>
        <w:t xml:space="preserve">Zaopiniowano  . </w:t>
      </w:r>
      <w:bookmarkStart w:id="29" w:name="_Hlk66353454"/>
      <w:r w:rsidRPr="00193D29">
        <w:rPr>
          <w:sz w:val="20"/>
          <w:szCs w:val="20"/>
        </w:rPr>
        <w:t xml:space="preserve">Radca prawny Andrzej Karczewski (WA-3948). </w:t>
      </w:r>
      <w:bookmarkStart w:id="30" w:name="_Hlk104204634"/>
      <w:r w:rsidRPr="00193D29">
        <w:rPr>
          <w:sz w:val="20"/>
          <w:szCs w:val="20"/>
        </w:rPr>
        <w:t>BOP PW 4235         10. 11  .2022r</w:t>
      </w:r>
      <w:bookmarkEnd w:id="26"/>
      <w:r w:rsidRPr="00193D29">
        <w:rPr>
          <w:sz w:val="20"/>
          <w:szCs w:val="20"/>
        </w:rPr>
        <w:t>.</w:t>
      </w:r>
      <w:bookmarkStart w:id="31" w:name="_Hlk72153048"/>
      <w:bookmarkEnd w:id="29"/>
      <w:r w:rsidRPr="00193D29">
        <w:rPr>
          <w:sz w:val="20"/>
          <w:szCs w:val="20"/>
        </w:rPr>
        <w:t xml:space="preserve"> </w:t>
      </w:r>
      <w:bookmarkEnd w:id="27"/>
      <w:bookmarkEnd w:id="31"/>
    </w:p>
    <w:bookmarkEnd w:id="28"/>
    <w:bookmarkEnd w:id="30"/>
    <w:p w14:paraId="0FA534D0" w14:textId="77777777" w:rsidR="00193D29" w:rsidRPr="00193D29" w:rsidRDefault="00193D29" w:rsidP="00193D29">
      <w:pPr>
        <w:rPr>
          <w:sz w:val="20"/>
          <w:szCs w:val="20"/>
        </w:rPr>
      </w:pPr>
    </w:p>
    <w:p w14:paraId="4FE7D6BE" w14:textId="77777777" w:rsidR="00193D29" w:rsidRPr="00193D29" w:rsidRDefault="00193D29" w:rsidP="00193D29">
      <w:pPr>
        <w:rPr>
          <w:sz w:val="20"/>
          <w:szCs w:val="20"/>
        </w:rPr>
      </w:pPr>
    </w:p>
    <w:p w14:paraId="0C26264C" w14:textId="77777777" w:rsidR="00193D29" w:rsidRPr="00193D29" w:rsidRDefault="00193D29" w:rsidP="00193D29">
      <w:pPr>
        <w:ind w:right="-2"/>
        <w:jc w:val="center"/>
        <w:rPr>
          <w:sz w:val="20"/>
          <w:szCs w:val="20"/>
          <w:u w:val="single"/>
        </w:rPr>
      </w:pPr>
      <w:r w:rsidRPr="00193D29">
        <w:rPr>
          <w:sz w:val="20"/>
          <w:szCs w:val="20"/>
        </w:rPr>
        <w:tab/>
      </w:r>
      <w:r w:rsidRPr="00193D29">
        <w:rPr>
          <w:b/>
          <w:sz w:val="20"/>
          <w:szCs w:val="20"/>
          <w:u w:val="single"/>
        </w:rPr>
        <w:t>UMOWA nr ITC …………….</w:t>
      </w:r>
    </w:p>
    <w:p w14:paraId="2E97DAF9" w14:textId="77777777" w:rsidR="00193D29" w:rsidRPr="00193D29" w:rsidRDefault="00193D29" w:rsidP="00193D29">
      <w:pPr>
        <w:tabs>
          <w:tab w:val="left" w:pos="6975"/>
        </w:tabs>
        <w:rPr>
          <w:sz w:val="20"/>
          <w:szCs w:val="20"/>
        </w:rPr>
      </w:pPr>
    </w:p>
    <w:p w14:paraId="59468682" w14:textId="03FC6475" w:rsidR="00883E99" w:rsidRPr="00193D29" w:rsidRDefault="00883E99" w:rsidP="00193D29">
      <w:pPr>
        <w:autoSpaceDE w:val="0"/>
        <w:autoSpaceDN w:val="0"/>
        <w:adjustRightInd w:val="0"/>
        <w:rPr>
          <w:sz w:val="20"/>
          <w:szCs w:val="20"/>
          <w:lang w:eastAsia="en-US"/>
        </w:rPr>
      </w:pPr>
    </w:p>
    <w:sectPr w:rsidR="00883E99" w:rsidRPr="00193D29" w:rsidSect="002C0976">
      <w:headerReference w:type="default" r:id="rId21"/>
      <w:footerReference w:type="default" r:id="rId22"/>
      <w:headerReference w:type="first" r:id="rId23"/>
      <w:footerReference w:type="first" r:id="rId24"/>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5716" w14:textId="77777777" w:rsidR="006C1806" w:rsidRDefault="006C1806" w:rsidP="00A71B40">
      <w:r>
        <w:separator/>
      </w:r>
    </w:p>
  </w:endnote>
  <w:endnote w:type="continuationSeparator" w:id="0">
    <w:p w14:paraId="5A668350" w14:textId="77777777" w:rsidR="006C1806" w:rsidRDefault="006C1806"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6AD7" w14:textId="77777777" w:rsidR="006C1806" w:rsidRDefault="006C1806" w:rsidP="00A71B40">
      <w:r>
        <w:separator/>
      </w:r>
    </w:p>
  </w:footnote>
  <w:footnote w:type="continuationSeparator" w:id="0">
    <w:p w14:paraId="2CF4F906" w14:textId="77777777" w:rsidR="006C1806" w:rsidRDefault="006C1806" w:rsidP="00A71B40">
      <w:r>
        <w:continuationSeparator/>
      </w:r>
    </w:p>
  </w:footnote>
  <w:footnote w:id="1">
    <w:p w14:paraId="33CD093D" w14:textId="77777777" w:rsidR="00FC2C89" w:rsidRPr="00AE0CF9" w:rsidRDefault="00FC2C89"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5BE83A75" w14:textId="77777777" w:rsidR="00FC2C89" w:rsidRPr="00AE0CF9" w:rsidRDefault="00FC2C89"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55A5F219" w14:textId="5CEAA0D1" w:rsidR="00EB059D" w:rsidRPr="003B16AF" w:rsidRDefault="00EB059D" w:rsidP="00EB059D">
      <w:pPr>
        <w:pStyle w:val="Tekstprzypisudolnego"/>
        <w:rPr>
          <w:sz w:val="18"/>
          <w:szCs w:val="18"/>
        </w:rPr>
      </w:pPr>
      <w:r>
        <w:rPr>
          <w:rStyle w:val="Odwoanieprzypisudolnego"/>
        </w:rPr>
        <w:footnoteRef/>
      </w:r>
      <w:r>
        <w:t xml:space="preserve"> </w:t>
      </w:r>
      <w:r w:rsidRPr="003B16AF">
        <w:rPr>
          <w:sz w:val="18"/>
          <w:szCs w:val="18"/>
        </w:rPr>
        <w:t>Ceną wyjściową przy obliczaniu ceny za całość zamówienia tj.</w:t>
      </w:r>
      <w:r w:rsidR="00ED0814">
        <w:rPr>
          <w:sz w:val="18"/>
          <w:szCs w:val="18"/>
        </w:rPr>
        <w:t>36</w:t>
      </w:r>
      <w:r w:rsidRPr="003B16AF">
        <w:rPr>
          <w:sz w:val="18"/>
          <w:szCs w:val="18"/>
        </w:rPr>
        <w:t xml:space="preserve"> m-cy, jest cena za 1 miesiąc świadczenia usługi.</w:t>
      </w:r>
    </w:p>
  </w:footnote>
  <w:footnote w:id="4">
    <w:p w14:paraId="38C4DD82" w14:textId="77777777" w:rsidR="00EB059D" w:rsidRPr="009E4E66" w:rsidRDefault="00EB059D" w:rsidP="00EB059D">
      <w:pPr>
        <w:jc w:val="both"/>
        <w:rPr>
          <w:rFonts w:ascii="Calibri" w:hAnsi="Calibri" w:cs="Calibri"/>
          <w:color w:val="FF0000"/>
          <w:sz w:val="16"/>
          <w:szCs w:val="16"/>
        </w:rPr>
      </w:pPr>
      <w:r w:rsidRPr="003B5A86">
        <w:rPr>
          <w:rStyle w:val="Odwoanieprzypisudolnego"/>
          <w:rFonts w:ascii="Calibri Light" w:hAnsi="Calibri Light"/>
          <w:sz w:val="16"/>
          <w:szCs w:val="16"/>
        </w:rPr>
        <w:footnoteRef/>
      </w:r>
      <w:r w:rsidRPr="003B5A86">
        <w:rPr>
          <w:rFonts w:ascii="Calibri Light" w:hAnsi="Calibri Light"/>
          <w:sz w:val="16"/>
          <w:szCs w:val="16"/>
        </w:rPr>
        <w:t xml:space="preserve"> </w:t>
      </w:r>
      <w:r w:rsidRPr="003B5A86">
        <w:rPr>
          <w:rFonts w:ascii="Calibri Light" w:hAnsi="Calibri Light" w:cs="Arial"/>
          <w:sz w:val="16"/>
          <w:szCs w:val="16"/>
        </w:rPr>
        <w:t>w przypadku kryterium czas reakcji dojazdu na zgłoszenie dotyczące uwolnienia ludzi należy wpisać: 15 min.</w:t>
      </w:r>
      <w:r>
        <w:rPr>
          <w:rFonts w:ascii="Calibri Light" w:hAnsi="Calibri Light" w:cs="Arial"/>
          <w:sz w:val="16"/>
          <w:szCs w:val="16"/>
        </w:rPr>
        <w:t xml:space="preserve"> lub</w:t>
      </w:r>
      <w:r w:rsidRPr="003B5A86">
        <w:rPr>
          <w:rFonts w:ascii="Calibri Light" w:hAnsi="Calibri Light" w:cs="Arial"/>
          <w:sz w:val="16"/>
          <w:szCs w:val="16"/>
        </w:rPr>
        <w:t xml:space="preserve"> 30 min. lub 60 min.</w:t>
      </w:r>
      <w:r w:rsidRPr="00FC6D02">
        <w:rPr>
          <w:rFonts w:ascii="Arial" w:hAnsi="Arial" w:cs="Arial"/>
          <w:sz w:val="16"/>
          <w:szCs w:val="16"/>
        </w:rPr>
        <w:t xml:space="preserve"> </w:t>
      </w:r>
      <w:r w:rsidRPr="009E4E66">
        <w:rPr>
          <w:rFonts w:ascii="Calibri" w:hAnsi="Calibri" w:cs="Calibri"/>
          <w:color w:val="FF0000"/>
          <w:sz w:val="16"/>
          <w:szCs w:val="16"/>
        </w:rPr>
        <w:t>Wybranie więcej niż jednej opcji skutkować będzie odrzuceniem oferty.</w:t>
      </w:r>
    </w:p>
  </w:footnote>
  <w:footnote w:id="5">
    <w:p w14:paraId="7372A21C" w14:textId="77777777" w:rsidR="00EB059D" w:rsidRPr="007D45EC" w:rsidRDefault="00EB059D" w:rsidP="00EB059D">
      <w:pPr>
        <w:pStyle w:val="Tekstprzypisudolnego"/>
        <w:rPr>
          <w:rFonts w:ascii="Calibri" w:hAnsi="Calibri" w:cs="Calibri"/>
          <w:sz w:val="14"/>
          <w:szCs w:val="14"/>
        </w:rPr>
      </w:pPr>
      <w:r w:rsidRPr="007D45EC">
        <w:rPr>
          <w:rStyle w:val="Odwoanieprzypisudolnego"/>
          <w:rFonts w:ascii="Calibri" w:hAnsi="Calibri" w:cs="Calibri"/>
          <w:sz w:val="14"/>
          <w:szCs w:val="14"/>
        </w:rPr>
        <w:footnoteRef/>
      </w:r>
      <w:r w:rsidRPr="007D45EC">
        <w:rPr>
          <w:rFonts w:ascii="Calibri" w:hAnsi="Calibri" w:cs="Calibri"/>
          <w:sz w:val="14"/>
          <w:szCs w:val="14"/>
        </w:rPr>
        <w:t xml:space="preserve"> Właściwe zakreślić krzyżykiem.</w:t>
      </w:r>
    </w:p>
  </w:footnote>
  <w:footnote w:id="6">
    <w:p w14:paraId="0FC1FCDE"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7">
    <w:p w14:paraId="200E8B52"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8">
    <w:p w14:paraId="690384E1"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9">
    <w:p w14:paraId="470D9F81"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10">
    <w:p w14:paraId="70ACE3B0"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footnote>
  <w:footnote w:id="11">
    <w:p w14:paraId="33A7D03F"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(t.j. Dz. U. 2019 poz. 1292 z późn. zm.)</w:t>
      </w:r>
    </w:p>
    <w:p w14:paraId="47ECDDB9" w14:textId="77777777" w:rsidR="00EB059D" w:rsidRDefault="00EB059D" w:rsidP="00EB059D">
      <w:pPr>
        <w:pStyle w:val="Tekstprzypisudolnego"/>
      </w:pPr>
    </w:p>
  </w:footnote>
  <w:footnote w:id="12">
    <w:p w14:paraId="6502DE11" w14:textId="77777777" w:rsidR="00EB059D" w:rsidRPr="00ED5E57" w:rsidRDefault="00EB059D" w:rsidP="00EB059D">
      <w:pPr>
        <w:pStyle w:val="Tekstprzypisudolnego"/>
        <w:jc w:val="both"/>
        <w:rPr>
          <w:rFonts w:ascii="Calibri Light" w:hAnsi="Calibri Light" w:cs="Calibri Light"/>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Właściwe zakreślić krzyżykiem.</w:t>
      </w:r>
    </w:p>
  </w:footnote>
  <w:footnote w:id="13">
    <w:p w14:paraId="3A0E268A" w14:textId="77777777" w:rsidR="00EB059D" w:rsidRPr="00ED5E57" w:rsidRDefault="00EB059D" w:rsidP="00EB059D">
      <w:pPr>
        <w:pStyle w:val="Tekstprzypisudolnego"/>
        <w:jc w:val="both"/>
        <w:rPr>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 rozumieniu art. 11 ust. 4 ustawy z dnia 16 kwietnia 1993 r. o zwalczaniu nieuczciwej konkurencji (t.j. Dz. U. z 2020 r., poz. 1913).</w:t>
      </w:r>
    </w:p>
  </w:footnote>
  <w:footnote w:id="14">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5">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6">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7">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0ACDEB8E" w:rsidR="00FC2C89" w:rsidRDefault="00677C7D">
    <w:pPr>
      <w:pStyle w:val="Nagwek"/>
      <w:rPr>
        <w:sz w:val="16"/>
        <w:szCs w:val="16"/>
      </w:rPr>
    </w:pPr>
    <w:r>
      <w:rPr>
        <w:sz w:val="16"/>
        <w:szCs w:val="16"/>
      </w:rPr>
      <w:t xml:space="preserve"> MELBDZ.261.</w:t>
    </w:r>
    <w:r w:rsidR="000E2921">
      <w:rPr>
        <w:sz w:val="16"/>
        <w:szCs w:val="16"/>
      </w:rPr>
      <w:t>49</w:t>
    </w:r>
    <w:r>
      <w:rPr>
        <w:sz w:val="16"/>
        <w:szCs w:val="16"/>
      </w:rPr>
      <w:t>.202</w:t>
    </w:r>
    <w:r w:rsidR="00F853E3">
      <w:rPr>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37FE" w14:textId="37000086" w:rsidR="00FF41C6" w:rsidRDefault="00FF41C6">
    <w:pPr>
      <w:pStyle w:val="Nagwek"/>
    </w:pPr>
    <w:r>
      <w:rPr>
        <w:sz w:val="16"/>
        <w:szCs w:val="16"/>
      </w:rPr>
      <w:t>MELBDZ.261.49.2022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B69A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39B0B3C"/>
    <w:multiLevelType w:val="multilevel"/>
    <w:tmpl w:val="64741EC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3407EF"/>
    <w:multiLevelType w:val="hybridMultilevel"/>
    <w:tmpl w:val="321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1"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8"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0654BE"/>
    <w:multiLevelType w:val="hybridMultilevel"/>
    <w:tmpl w:val="63646F8E"/>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0"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5"/>
  </w:num>
  <w:num w:numId="2" w16cid:durableId="1888444834">
    <w:abstractNumId w:val="12"/>
  </w:num>
  <w:num w:numId="3" w16cid:durableId="1180773066">
    <w:abstractNumId w:val="16"/>
  </w:num>
  <w:num w:numId="4" w16cid:durableId="1841844914">
    <w:abstractNumId w:val="31"/>
  </w:num>
  <w:num w:numId="5" w16cid:durableId="217590215">
    <w:abstractNumId w:val="46"/>
  </w:num>
  <w:num w:numId="6" w16cid:durableId="864636052">
    <w:abstractNumId w:val="51"/>
  </w:num>
  <w:num w:numId="7" w16cid:durableId="442070165">
    <w:abstractNumId w:val="21"/>
  </w:num>
  <w:num w:numId="8" w16cid:durableId="1680159581">
    <w:abstractNumId w:val="17"/>
  </w:num>
  <w:num w:numId="9" w16cid:durableId="799372916">
    <w:abstractNumId w:val="30"/>
  </w:num>
  <w:num w:numId="10" w16cid:durableId="671297258">
    <w:abstractNumId w:val="22"/>
  </w:num>
  <w:num w:numId="11" w16cid:durableId="575287122">
    <w:abstractNumId w:val="25"/>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4"/>
  </w:num>
  <w:num w:numId="18" w16cid:durableId="1381855396">
    <w:abstractNumId w:val="40"/>
  </w:num>
  <w:num w:numId="19" w16cid:durableId="1779251319">
    <w:abstractNumId w:val="36"/>
  </w:num>
  <w:num w:numId="20" w16cid:durableId="322586480">
    <w:abstractNumId w:val="39"/>
  </w:num>
  <w:num w:numId="21" w16cid:durableId="1359431803">
    <w:abstractNumId w:val="20"/>
  </w:num>
  <w:num w:numId="22" w16cid:durableId="774523487">
    <w:abstractNumId w:val="35"/>
  </w:num>
  <w:num w:numId="23" w16cid:durableId="1026981049">
    <w:abstractNumId w:val="47"/>
  </w:num>
  <w:num w:numId="24" w16cid:durableId="1012104018">
    <w:abstractNumId w:val="61"/>
  </w:num>
  <w:num w:numId="25" w16cid:durableId="1387296457">
    <w:abstractNumId w:val="26"/>
  </w:num>
  <w:num w:numId="26" w16cid:durableId="134376552">
    <w:abstractNumId w:val="42"/>
  </w:num>
  <w:num w:numId="27" w16cid:durableId="936795778">
    <w:abstractNumId w:val="44"/>
  </w:num>
  <w:num w:numId="28" w16cid:durableId="1541629221">
    <w:abstractNumId w:val="34"/>
  </w:num>
  <w:num w:numId="29" w16cid:durableId="141505390">
    <w:abstractNumId w:val="7"/>
  </w:num>
  <w:num w:numId="30" w16cid:durableId="969015874">
    <w:abstractNumId w:val="56"/>
  </w:num>
  <w:num w:numId="31" w16cid:durableId="11818929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52"/>
  </w:num>
  <w:num w:numId="35" w16cid:durableId="1176310206">
    <w:abstractNumId w:val="33"/>
  </w:num>
  <w:num w:numId="36" w16cid:durableId="1792749155">
    <w:abstractNumId w:val="37"/>
  </w:num>
  <w:num w:numId="37" w16cid:durableId="1376928205">
    <w:abstractNumId w:val="23"/>
  </w:num>
  <w:num w:numId="38" w16cid:durableId="411778526">
    <w:abstractNumId w:val="48"/>
  </w:num>
  <w:num w:numId="39" w16cid:durableId="2106724820">
    <w:abstractNumId w:val="38"/>
  </w:num>
  <w:num w:numId="40" w16cid:durableId="359672968">
    <w:abstractNumId w:val="13"/>
  </w:num>
  <w:num w:numId="41" w16cid:durableId="1447114926">
    <w:abstractNumId w:val="41"/>
  </w:num>
  <w:num w:numId="42" w16cid:durableId="572741109">
    <w:abstractNumId w:val="53"/>
  </w:num>
  <w:num w:numId="43" w16cid:durableId="1819808167">
    <w:abstractNumId w:val="32"/>
  </w:num>
  <w:num w:numId="44" w16cid:durableId="1633292321">
    <w:abstractNumId w:val="19"/>
  </w:num>
  <w:num w:numId="45" w16cid:durableId="2105759734">
    <w:abstractNumId w:val="27"/>
  </w:num>
  <w:num w:numId="46" w16cid:durableId="1072309676">
    <w:abstractNumId w:val="18"/>
  </w:num>
  <w:num w:numId="47" w16cid:durableId="1727530062">
    <w:abstractNumId w:val="5"/>
  </w:num>
  <w:num w:numId="48" w16cid:durableId="1204749927">
    <w:abstractNumId w:val="59"/>
  </w:num>
  <w:num w:numId="49" w16cid:durableId="1252817800">
    <w:abstractNumId w:val="5"/>
    <w:lvlOverride w:ilvl="0">
      <w:startOverride w:val="1"/>
    </w:lvlOverride>
    <w:lvlOverride w:ilvl="1"/>
    <w:lvlOverride w:ilvl="2"/>
    <w:lvlOverride w:ilvl="3"/>
    <w:lvlOverride w:ilvl="4"/>
    <w:lvlOverride w:ilvl="5"/>
    <w:lvlOverride w:ilvl="6"/>
    <w:lvlOverride w:ilvl="7"/>
    <w:lvlOverride w:ilvl="8"/>
  </w:num>
  <w:num w:numId="50" w16cid:durableId="7673144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42460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985413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14687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730984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390280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7619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52E6"/>
    <w:rsid w:val="00027EA3"/>
    <w:rsid w:val="0003185A"/>
    <w:rsid w:val="0003498D"/>
    <w:rsid w:val="00036E84"/>
    <w:rsid w:val="000427D5"/>
    <w:rsid w:val="00044150"/>
    <w:rsid w:val="00046183"/>
    <w:rsid w:val="00054B98"/>
    <w:rsid w:val="00054D3C"/>
    <w:rsid w:val="00055661"/>
    <w:rsid w:val="00060111"/>
    <w:rsid w:val="0006560C"/>
    <w:rsid w:val="0007251F"/>
    <w:rsid w:val="00081BA4"/>
    <w:rsid w:val="000837B3"/>
    <w:rsid w:val="00083BD0"/>
    <w:rsid w:val="00086B79"/>
    <w:rsid w:val="00090F44"/>
    <w:rsid w:val="000914E4"/>
    <w:rsid w:val="0009428C"/>
    <w:rsid w:val="00095397"/>
    <w:rsid w:val="00096DBD"/>
    <w:rsid w:val="000A1128"/>
    <w:rsid w:val="000B1689"/>
    <w:rsid w:val="000B185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1677E"/>
    <w:rsid w:val="00122316"/>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0DCF"/>
    <w:rsid w:val="00183A4D"/>
    <w:rsid w:val="00184E9E"/>
    <w:rsid w:val="001875C2"/>
    <w:rsid w:val="00190A74"/>
    <w:rsid w:val="00193D29"/>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6AE9"/>
    <w:rsid w:val="001B6FA3"/>
    <w:rsid w:val="001C1AD9"/>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621"/>
    <w:rsid w:val="002350B9"/>
    <w:rsid w:val="00237AD1"/>
    <w:rsid w:val="0024121E"/>
    <w:rsid w:val="00241903"/>
    <w:rsid w:val="00241EB3"/>
    <w:rsid w:val="00245669"/>
    <w:rsid w:val="0024778F"/>
    <w:rsid w:val="00250322"/>
    <w:rsid w:val="0025133E"/>
    <w:rsid w:val="00253CDF"/>
    <w:rsid w:val="00254454"/>
    <w:rsid w:val="00255712"/>
    <w:rsid w:val="00263D34"/>
    <w:rsid w:val="002642DF"/>
    <w:rsid w:val="002802E3"/>
    <w:rsid w:val="00281EE9"/>
    <w:rsid w:val="0028303D"/>
    <w:rsid w:val="00283476"/>
    <w:rsid w:val="00284F78"/>
    <w:rsid w:val="00297312"/>
    <w:rsid w:val="002A21B3"/>
    <w:rsid w:val="002B30A2"/>
    <w:rsid w:val="002B5B24"/>
    <w:rsid w:val="002B649D"/>
    <w:rsid w:val="002B79A0"/>
    <w:rsid w:val="002C0976"/>
    <w:rsid w:val="002C1711"/>
    <w:rsid w:val="002C6E38"/>
    <w:rsid w:val="002D0886"/>
    <w:rsid w:val="002D1E27"/>
    <w:rsid w:val="002D73B4"/>
    <w:rsid w:val="002D799E"/>
    <w:rsid w:val="002E1825"/>
    <w:rsid w:val="002E4EFE"/>
    <w:rsid w:val="002E5131"/>
    <w:rsid w:val="002F44C0"/>
    <w:rsid w:val="002F65A6"/>
    <w:rsid w:val="003013A9"/>
    <w:rsid w:val="00302ADD"/>
    <w:rsid w:val="0030447D"/>
    <w:rsid w:val="00304520"/>
    <w:rsid w:val="003047F2"/>
    <w:rsid w:val="00313440"/>
    <w:rsid w:val="003139CB"/>
    <w:rsid w:val="0031422E"/>
    <w:rsid w:val="00314E48"/>
    <w:rsid w:val="00321657"/>
    <w:rsid w:val="003216A5"/>
    <w:rsid w:val="003221CC"/>
    <w:rsid w:val="003227B4"/>
    <w:rsid w:val="00322BDA"/>
    <w:rsid w:val="00325664"/>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D3AB3"/>
    <w:rsid w:val="003D549E"/>
    <w:rsid w:val="003E5A3F"/>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17F1"/>
    <w:rsid w:val="0044362D"/>
    <w:rsid w:val="00445D13"/>
    <w:rsid w:val="00447008"/>
    <w:rsid w:val="00457C4C"/>
    <w:rsid w:val="00460D2A"/>
    <w:rsid w:val="004701E1"/>
    <w:rsid w:val="0047079F"/>
    <w:rsid w:val="00471D2A"/>
    <w:rsid w:val="00475CF8"/>
    <w:rsid w:val="00482492"/>
    <w:rsid w:val="00485263"/>
    <w:rsid w:val="00491954"/>
    <w:rsid w:val="00491DB6"/>
    <w:rsid w:val="00492597"/>
    <w:rsid w:val="00495D3D"/>
    <w:rsid w:val="004A09E1"/>
    <w:rsid w:val="004A2B63"/>
    <w:rsid w:val="004A632E"/>
    <w:rsid w:val="004B03A3"/>
    <w:rsid w:val="004B5E7A"/>
    <w:rsid w:val="004B7D51"/>
    <w:rsid w:val="004C183C"/>
    <w:rsid w:val="004C35FA"/>
    <w:rsid w:val="004C4092"/>
    <w:rsid w:val="004D1491"/>
    <w:rsid w:val="004D17DB"/>
    <w:rsid w:val="004D2697"/>
    <w:rsid w:val="004D2B20"/>
    <w:rsid w:val="004D4826"/>
    <w:rsid w:val="004D4827"/>
    <w:rsid w:val="004D4E03"/>
    <w:rsid w:val="004E44CA"/>
    <w:rsid w:val="004E6E23"/>
    <w:rsid w:val="004F05D7"/>
    <w:rsid w:val="004F345D"/>
    <w:rsid w:val="004F37CB"/>
    <w:rsid w:val="004F3E9F"/>
    <w:rsid w:val="004F483C"/>
    <w:rsid w:val="004F6FDA"/>
    <w:rsid w:val="004F7E0C"/>
    <w:rsid w:val="0050180B"/>
    <w:rsid w:val="00501F07"/>
    <w:rsid w:val="00502550"/>
    <w:rsid w:val="00506D80"/>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4CC8"/>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0E02"/>
    <w:rsid w:val="00602369"/>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806"/>
    <w:rsid w:val="006C19BD"/>
    <w:rsid w:val="006C3B1C"/>
    <w:rsid w:val="006C69EC"/>
    <w:rsid w:val="006D047B"/>
    <w:rsid w:val="006D5711"/>
    <w:rsid w:val="006D63BB"/>
    <w:rsid w:val="006E15B9"/>
    <w:rsid w:val="006E24FA"/>
    <w:rsid w:val="006E2A1C"/>
    <w:rsid w:val="006E2A85"/>
    <w:rsid w:val="006E3708"/>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5D"/>
    <w:rsid w:val="00763CAC"/>
    <w:rsid w:val="00770402"/>
    <w:rsid w:val="00773EEB"/>
    <w:rsid w:val="007855A6"/>
    <w:rsid w:val="00791101"/>
    <w:rsid w:val="00792D84"/>
    <w:rsid w:val="00793849"/>
    <w:rsid w:val="00795F40"/>
    <w:rsid w:val="007A1848"/>
    <w:rsid w:val="007A1D0E"/>
    <w:rsid w:val="007A1D33"/>
    <w:rsid w:val="007A3BA2"/>
    <w:rsid w:val="007A66C2"/>
    <w:rsid w:val="007A72D0"/>
    <w:rsid w:val="007B00D4"/>
    <w:rsid w:val="007B1E3A"/>
    <w:rsid w:val="007B4B0A"/>
    <w:rsid w:val="007B75CD"/>
    <w:rsid w:val="007C0359"/>
    <w:rsid w:val="007C5EA3"/>
    <w:rsid w:val="007C77D5"/>
    <w:rsid w:val="007D2269"/>
    <w:rsid w:val="007E1284"/>
    <w:rsid w:val="007F5792"/>
    <w:rsid w:val="007F5D8B"/>
    <w:rsid w:val="008019CF"/>
    <w:rsid w:val="00814E18"/>
    <w:rsid w:val="00820226"/>
    <w:rsid w:val="00825878"/>
    <w:rsid w:val="00833842"/>
    <w:rsid w:val="00834404"/>
    <w:rsid w:val="00836D05"/>
    <w:rsid w:val="00840E25"/>
    <w:rsid w:val="008413B2"/>
    <w:rsid w:val="008425AE"/>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90389"/>
    <w:rsid w:val="00891231"/>
    <w:rsid w:val="008946D6"/>
    <w:rsid w:val="00894FED"/>
    <w:rsid w:val="008958CF"/>
    <w:rsid w:val="00897AF3"/>
    <w:rsid w:val="008A0AF3"/>
    <w:rsid w:val="008A316B"/>
    <w:rsid w:val="008A4A83"/>
    <w:rsid w:val="008A5971"/>
    <w:rsid w:val="008B0F75"/>
    <w:rsid w:val="008B21EF"/>
    <w:rsid w:val="008B609A"/>
    <w:rsid w:val="008B612F"/>
    <w:rsid w:val="008B78D4"/>
    <w:rsid w:val="008C2FCE"/>
    <w:rsid w:val="008C4F65"/>
    <w:rsid w:val="008E3D04"/>
    <w:rsid w:val="008E59F0"/>
    <w:rsid w:val="008E7D82"/>
    <w:rsid w:val="008F6DCE"/>
    <w:rsid w:val="009002E4"/>
    <w:rsid w:val="00900CD2"/>
    <w:rsid w:val="00906652"/>
    <w:rsid w:val="00907D14"/>
    <w:rsid w:val="009108EB"/>
    <w:rsid w:val="00911F2D"/>
    <w:rsid w:val="0091420A"/>
    <w:rsid w:val="0091520F"/>
    <w:rsid w:val="0092232F"/>
    <w:rsid w:val="00927B33"/>
    <w:rsid w:val="00930287"/>
    <w:rsid w:val="009303DA"/>
    <w:rsid w:val="00930564"/>
    <w:rsid w:val="00937936"/>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1CEF"/>
    <w:rsid w:val="009D34C3"/>
    <w:rsid w:val="009D7B1F"/>
    <w:rsid w:val="009E795B"/>
    <w:rsid w:val="009F2182"/>
    <w:rsid w:val="009F3682"/>
    <w:rsid w:val="009F460D"/>
    <w:rsid w:val="009F74A5"/>
    <w:rsid w:val="009F783C"/>
    <w:rsid w:val="00A00F71"/>
    <w:rsid w:val="00A01AAB"/>
    <w:rsid w:val="00A02054"/>
    <w:rsid w:val="00A124D8"/>
    <w:rsid w:val="00A1749E"/>
    <w:rsid w:val="00A255F3"/>
    <w:rsid w:val="00A328F4"/>
    <w:rsid w:val="00A35479"/>
    <w:rsid w:val="00A40F08"/>
    <w:rsid w:val="00A41CAB"/>
    <w:rsid w:val="00A43D61"/>
    <w:rsid w:val="00A443A2"/>
    <w:rsid w:val="00A44F7A"/>
    <w:rsid w:val="00A46D27"/>
    <w:rsid w:val="00A46D2B"/>
    <w:rsid w:val="00A475E0"/>
    <w:rsid w:val="00A54817"/>
    <w:rsid w:val="00A56954"/>
    <w:rsid w:val="00A67270"/>
    <w:rsid w:val="00A71424"/>
    <w:rsid w:val="00A71B40"/>
    <w:rsid w:val="00A80DCB"/>
    <w:rsid w:val="00A83B74"/>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60A0"/>
    <w:rsid w:val="00AD7668"/>
    <w:rsid w:val="00AF35A1"/>
    <w:rsid w:val="00AF3815"/>
    <w:rsid w:val="00AF5983"/>
    <w:rsid w:val="00B00B34"/>
    <w:rsid w:val="00B15E47"/>
    <w:rsid w:val="00B221F8"/>
    <w:rsid w:val="00B2374D"/>
    <w:rsid w:val="00B326F8"/>
    <w:rsid w:val="00B33048"/>
    <w:rsid w:val="00B346D2"/>
    <w:rsid w:val="00B50DA2"/>
    <w:rsid w:val="00B50FED"/>
    <w:rsid w:val="00B53968"/>
    <w:rsid w:val="00B5566D"/>
    <w:rsid w:val="00B64CE2"/>
    <w:rsid w:val="00B65728"/>
    <w:rsid w:val="00B66C69"/>
    <w:rsid w:val="00B66E9E"/>
    <w:rsid w:val="00B73BA2"/>
    <w:rsid w:val="00B74C18"/>
    <w:rsid w:val="00B754A7"/>
    <w:rsid w:val="00B8074C"/>
    <w:rsid w:val="00B833EE"/>
    <w:rsid w:val="00B83C0E"/>
    <w:rsid w:val="00B87E32"/>
    <w:rsid w:val="00B91D6C"/>
    <w:rsid w:val="00B91ECC"/>
    <w:rsid w:val="00B948E9"/>
    <w:rsid w:val="00B97B39"/>
    <w:rsid w:val="00BA1257"/>
    <w:rsid w:val="00BA35D9"/>
    <w:rsid w:val="00BA5F84"/>
    <w:rsid w:val="00BA6F58"/>
    <w:rsid w:val="00BA70CE"/>
    <w:rsid w:val="00BA72AE"/>
    <w:rsid w:val="00BA7F24"/>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70FA8"/>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69B"/>
    <w:rsid w:val="00CC7918"/>
    <w:rsid w:val="00CC7D70"/>
    <w:rsid w:val="00CD55DA"/>
    <w:rsid w:val="00CE3754"/>
    <w:rsid w:val="00CF0BEB"/>
    <w:rsid w:val="00CF0D2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58F4"/>
    <w:rsid w:val="00D46FF0"/>
    <w:rsid w:val="00D4722E"/>
    <w:rsid w:val="00D5563C"/>
    <w:rsid w:val="00D62C54"/>
    <w:rsid w:val="00D62CBC"/>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0FBE"/>
    <w:rsid w:val="00DA2DD6"/>
    <w:rsid w:val="00DA5317"/>
    <w:rsid w:val="00DB34F1"/>
    <w:rsid w:val="00DC0661"/>
    <w:rsid w:val="00DC10FF"/>
    <w:rsid w:val="00DC2968"/>
    <w:rsid w:val="00DC3979"/>
    <w:rsid w:val="00DC4C79"/>
    <w:rsid w:val="00DC6CD5"/>
    <w:rsid w:val="00DD1549"/>
    <w:rsid w:val="00DE094B"/>
    <w:rsid w:val="00DE567E"/>
    <w:rsid w:val="00DE5AB0"/>
    <w:rsid w:val="00DF39D5"/>
    <w:rsid w:val="00DF5A41"/>
    <w:rsid w:val="00DF7BE4"/>
    <w:rsid w:val="00E0063E"/>
    <w:rsid w:val="00E01809"/>
    <w:rsid w:val="00E04BAA"/>
    <w:rsid w:val="00E104D7"/>
    <w:rsid w:val="00E11B44"/>
    <w:rsid w:val="00E139BF"/>
    <w:rsid w:val="00E224C4"/>
    <w:rsid w:val="00E244B4"/>
    <w:rsid w:val="00E30723"/>
    <w:rsid w:val="00E31BC2"/>
    <w:rsid w:val="00E32507"/>
    <w:rsid w:val="00E327D2"/>
    <w:rsid w:val="00E32AF8"/>
    <w:rsid w:val="00E348AF"/>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059D"/>
    <w:rsid w:val="00EB3EE5"/>
    <w:rsid w:val="00EC19D7"/>
    <w:rsid w:val="00EC73EF"/>
    <w:rsid w:val="00ED0814"/>
    <w:rsid w:val="00ED0A3A"/>
    <w:rsid w:val="00ED10C9"/>
    <w:rsid w:val="00ED16D7"/>
    <w:rsid w:val="00ED442B"/>
    <w:rsid w:val="00ED4BEA"/>
    <w:rsid w:val="00ED50D0"/>
    <w:rsid w:val="00ED5B4C"/>
    <w:rsid w:val="00ED7EB6"/>
    <w:rsid w:val="00EE3CCD"/>
    <w:rsid w:val="00EF183A"/>
    <w:rsid w:val="00EF1C98"/>
    <w:rsid w:val="00EF3EF5"/>
    <w:rsid w:val="00EF3FBE"/>
    <w:rsid w:val="00EF7448"/>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85777"/>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55F"/>
    <w:rsid w:val="00FE0BDE"/>
    <w:rsid w:val="00FF41C6"/>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3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021590009">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17186</Words>
  <Characters>103116</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2022-11-16T13:51:00Z</cp:lastPrinted>
  <dcterms:created xsi:type="dcterms:W3CDTF">2022-11-16T13:52:00Z</dcterms:created>
  <dcterms:modified xsi:type="dcterms:W3CDTF">2022-11-16T13:52:00Z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