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22CF" w14:textId="77777777" w:rsidR="00233F6E" w:rsidRDefault="00233F6E">
      <w:pPr>
        <w:widowControl w:val="0"/>
        <w:spacing w:after="0"/>
        <w:ind w:left="7080"/>
        <w:rPr>
          <w:rFonts w:ascii="Times New Roman" w:hAnsi="Times New Roman"/>
          <w:b/>
          <w:bCs/>
          <w:sz w:val="24"/>
          <w:szCs w:val="24"/>
        </w:rPr>
      </w:pPr>
    </w:p>
    <w:p w14:paraId="02771D9E" w14:textId="77777777" w:rsidR="00233F6E" w:rsidRDefault="00233F6E">
      <w:pPr>
        <w:widowControl w:val="0"/>
        <w:spacing w:after="0" w:line="240" w:lineRule="auto"/>
        <w:rPr>
          <w:rFonts w:ascii="Times New Roman" w:hAnsi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2EB7F5A4" w14:textId="77777777" w:rsidR="00233F6E" w:rsidRDefault="00C921B1">
      <w:pPr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i/>
          <w:i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Załącznik nr </w:t>
      </w:r>
      <w:r w:rsidR="005240AC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PW.ZP</w:t>
      </w:r>
      <w:r w:rsidR="005240AC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r w:rsidR="00CD06D4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804B92">
        <w:rPr>
          <w:rFonts w:ascii="Arial" w:hAnsi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</w:p>
    <w:p w14:paraId="62576ABD" w14:textId="77777777" w:rsidR="00233F6E" w:rsidRDefault="00233F6E">
      <w:pPr>
        <w:rPr>
          <w:rFonts w:ascii="Arial" w:eastAsia="Arial" w:hAnsi="Arial" w:cs="Arial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EA6C8E0" w14:textId="77777777" w:rsidR="00233F6E" w:rsidRDefault="00C921B1">
      <w:pPr>
        <w:spacing w:after="160"/>
        <w:ind w:right="70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w.w</w:t>
      </w:r>
      <w:proofErr w:type="spellEnd"/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F7508A6" w14:textId="77777777" w:rsidR="00233F6E" w:rsidRDefault="00C921B1">
      <w:pPr>
        <w:spacing w:after="160"/>
        <w:ind w:right="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  <w14:textOutline w14:w="0" w14:cap="flat" w14:cmpd="sng" w14:algn="ctr">
            <w14:noFill/>
            <w14:prstDash w14:val="solid"/>
            <w14:bevel/>
          </w14:textOutline>
        </w:rPr>
        <w:t>Dokument należy wypełnić poprzez uzupełnienie poszczególnych tabel</w:t>
      </w:r>
      <w:r>
        <w:rPr>
          <w:rFonts w:ascii="Times New Roman" w:hAnsi="Times New Roman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               </w:t>
      </w:r>
    </w:p>
    <w:p w14:paraId="77D9A8E2" w14:textId="77777777" w:rsidR="00233F6E" w:rsidRDefault="00C921B1">
      <w:pPr>
        <w:widowControl w:val="0"/>
        <w:spacing w:after="0"/>
        <w:ind w:left="4963" w:hanging="1827"/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eadingh.gjdgxs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7430EB8C" w14:textId="77777777" w:rsidR="00233F6E" w:rsidRDefault="00C921B1">
      <w:pPr>
        <w:spacing w:after="0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Wykonawca: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2BB6CA69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13C94708" w14:textId="77777777" w:rsidR="00233F6E" w:rsidRDefault="00233F6E"/>
        </w:tc>
      </w:tr>
    </w:tbl>
    <w:p w14:paraId="1E7FE315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2B37544D" w14:textId="77777777" w:rsidR="00233F6E" w:rsidRDefault="00C921B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(pełna nazwa/firma, adres, w zależności od podmiotu: NIP/PESEL, KRS/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CEiDG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*)</w:t>
      </w:r>
    </w:p>
    <w:p w14:paraId="04A9E63E" w14:textId="77777777" w:rsidR="00233F6E" w:rsidRDefault="00233F6E">
      <w:pPr>
        <w:spacing w:after="0"/>
        <w:rPr>
          <w:rFonts w:ascii="Arial" w:eastAsia="Arial" w:hAnsi="Arial" w:cs="Arial"/>
          <w:sz w:val="18"/>
          <w:szCs w:val="18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04F28AF4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67C96F7B" w14:textId="77777777" w:rsidR="00233F6E" w:rsidRDefault="00233F6E">
      <w:pPr>
        <w:spacing w:after="0"/>
        <w:rPr>
          <w:rFonts w:ascii="Times New Roman" w:eastAsia="Times New Roman" w:hAnsi="Times New Roman" w:cs="Times New Roman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5C6AE68" w14:textId="77777777" w:rsidR="00233F6E" w:rsidRDefault="00C921B1">
      <w:pPr>
        <w:spacing w:after="0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63E0D388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221D94C3" w14:textId="77777777" w:rsidR="00233F6E" w:rsidRDefault="00233F6E"/>
        </w:tc>
      </w:tr>
    </w:tbl>
    <w:p w14:paraId="431FE851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  <w14:textOutline w14:w="0" w14:cap="flat" w14:cmpd="sng" w14:algn="ctr">
            <w14:noFill/>
            <w14:prstDash w14:val="solid"/>
            <w14:bevel/>
          </w14:textOutline>
        </w:rPr>
      </w:pPr>
    </w:p>
    <w:p w14:paraId="3A203215" w14:textId="77777777" w:rsidR="00233F6E" w:rsidRDefault="00C921B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(imię, nazwisko, stanowisko/podstawa do reprezentacji)</w:t>
      </w:r>
    </w:p>
    <w:p w14:paraId="002E347D" w14:textId="77777777" w:rsidR="00233F6E" w:rsidRDefault="00233F6E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07A03F42" w14:textId="77777777" w:rsidR="00233F6E" w:rsidRDefault="00233F6E">
      <w:pPr>
        <w:rPr>
          <w:rFonts w:ascii="Arial" w:eastAsia="Arial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29A78206" w14:textId="77777777" w:rsidR="00233F6E" w:rsidRPr="00B9375B" w:rsidRDefault="00C921B1">
      <w:pPr>
        <w:spacing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Oświadczenie </w:t>
      </w:r>
      <w:r w:rsid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B9375B">
        <w:rPr>
          <w:rFonts w:ascii="Arial" w:hAnsi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ykonawcy </w:t>
      </w:r>
    </w:p>
    <w:p w14:paraId="1A33E721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składane na podstawie art. 125 ust. 1 ustawy z dnia 11 września 2019 r. </w:t>
      </w:r>
    </w:p>
    <w:p w14:paraId="5436A81A" w14:textId="77777777" w:rsidR="00233F6E" w:rsidRDefault="00C921B1">
      <w:pPr>
        <w:spacing w:line="360" w:lineRule="auto"/>
        <w:jc w:val="center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Prawo zamówień publicznych (Dz. U. z 202</w:t>
      </w:r>
      <w:r w:rsidR="00804B92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r. poz. 1</w:t>
      </w:r>
      <w:r w:rsidR="00804B92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605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ze zm.), (dalej jako: ustawa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</w:p>
    <w:p w14:paraId="4FDBDE19" w14:textId="77777777" w:rsidR="00233F6E" w:rsidRDefault="00C921B1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u w:val="single"/>
          <w:shd w:val="clear" w:color="auto" w:fill="C0C0C0"/>
          <w:lang w:val="en-US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SPEŁ</w:t>
      </w:r>
      <w:r>
        <w:rPr>
          <w:rFonts w:ascii="Arial" w:hAnsi="Arial"/>
          <w:b/>
          <w:bCs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>NIENIA WARUNK</w:t>
      </w:r>
      <w:r>
        <w:rPr>
          <w:rFonts w:ascii="Arial" w:hAnsi="Arial"/>
          <w:b/>
          <w:bCs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ÓW UDZIAŁU W POSTĘPOWANIU</w:t>
      </w:r>
    </w:p>
    <w:p w14:paraId="40E455C6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Na potrzeby postępowania o udzielenie zamówienia publicznego pn. </w:t>
      </w:r>
      <w:r w:rsidR="005240AC" w:rsidRPr="005240AC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„Świadczenie usług kompleksowego zabezpieczenia ratowniczego w obiekcie Krytej Pływalni w Kaliszu, przy ul. Prymasa Stefana Wyszyńskiego 20a</w:t>
      </w:r>
      <w:r w:rsidR="00C37BC8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w Kaliszu</w:t>
      </w:r>
      <w:r w:rsidR="005240AC" w:rsidRPr="005240AC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będącej własnością </w:t>
      </w:r>
      <w:r w:rsidRPr="005240AC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„AQUAPARK KALISZ” </w:t>
      </w:r>
      <w:r w:rsidR="005240AC" w:rsidRPr="005240AC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sp. z o.o. w Kaliszu, ul. Sportowa 10</w:t>
      </w:r>
      <w:r w:rsidR="005240AC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 oświadczam, co następuje:</w:t>
      </w:r>
    </w:p>
    <w:p w14:paraId="12BB6DF7" w14:textId="77777777" w:rsidR="00233F6E" w:rsidRDefault="00C921B1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dotycząca Wykonawcy:</w:t>
      </w:r>
    </w:p>
    <w:p w14:paraId="3B7658D3" w14:textId="77777777" w:rsidR="00233F6E" w:rsidRDefault="00C921B1">
      <w:pPr>
        <w:spacing w:after="0" w:line="240" w:lineRule="auto"/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speł</w:t>
      </w:r>
      <w:proofErr w:type="spellEnd"/>
      <w:r>
        <w:rPr>
          <w:rFonts w:ascii="Arial" w:hAnsi="Arial"/>
          <w:sz w:val="20"/>
          <w:szCs w:val="20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niam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(proszę postawić “X” przy właściwej odpowiedzi)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4403A5" w14:paraId="491D38EA" w14:textId="77777777" w:rsidTr="000F19E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640E" w14:textId="77777777" w:rsidR="004403A5" w:rsidRDefault="004403A5" w:rsidP="000F19EE"/>
        </w:tc>
      </w:tr>
    </w:tbl>
    <w:p w14:paraId="011D3BF5" w14:textId="77777777" w:rsidR="004403A5" w:rsidRDefault="004403A5" w:rsidP="004403A5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991DC67" w14:textId="77777777" w:rsidR="004403A5" w:rsidRDefault="004403A5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warunek udziału w postępowaniu określony w ust. 2 pkt 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4403A5" w14:paraId="4D674AA6" w14:textId="77777777" w:rsidTr="000F19EE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3050" w14:textId="77777777" w:rsidR="004403A5" w:rsidRDefault="004403A5" w:rsidP="000F19EE"/>
        </w:tc>
      </w:tr>
    </w:tbl>
    <w:p w14:paraId="0EA79720" w14:textId="77777777" w:rsidR="004403A5" w:rsidRDefault="004403A5" w:rsidP="004403A5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E5D71C7" w14:textId="77777777" w:rsidR="004403A5" w:rsidRDefault="004403A5" w:rsidP="004403A5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</w:t>
      </w:r>
      <w:r w:rsidR="005240AC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owaniu określony w ust. 2 pkt 3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) w rozdziale VIII Specyfikacji Warunków Zamówienia</w:t>
      </w:r>
    </w:p>
    <w:p w14:paraId="71E2C03F" w14:textId="77777777" w:rsidR="004403A5" w:rsidRDefault="004403A5">
      <w:pPr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5A054E41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32BD" w14:textId="77777777" w:rsidR="00233F6E" w:rsidRDefault="00233F6E"/>
        </w:tc>
      </w:tr>
    </w:tbl>
    <w:p w14:paraId="18980C67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C207767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a)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14:paraId="7B60E29B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75CC" w14:textId="77777777" w:rsidR="00233F6E" w:rsidRDefault="00233F6E"/>
        </w:tc>
      </w:tr>
    </w:tbl>
    <w:p w14:paraId="4EE249CC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A35E9C1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warunek udziału w postępowaniu określony w ust. 2 pkt 4 lit. b) w rozdziale VIII Specyfikacji Warunków Zamówienia</w:t>
      </w:r>
    </w:p>
    <w:tbl>
      <w:tblPr>
        <w:tblStyle w:val="TableNormal"/>
        <w:tblW w:w="5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</w:tblGrid>
      <w:tr w:rsidR="00233F6E" w:rsidRPr="004403A5" w14:paraId="26F76D2A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785D" w14:textId="77777777" w:rsidR="00233F6E" w:rsidRPr="004403A5" w:rsidRDefault="00233F6E">
            <w:pPr>
              <w:rPr>
                <w:b/>
              </w:rPr>
            </w:pPr>
          </w:p>
        </w:tc>
      </w:tr>
    </w:tbl>
    <w:p w14:paraId="7D23B4E1" w14:textId="77777777" w:rsidR="00233F6E" w:rsidRPr="004403A5" w:rsidRDefault="00233F6E" w:rsidP="004403A5">
      <w:pPr>
        <w:widowControl w:val="0"/>
        <w:spacing w:line="240" w:lineRule="auto"/>
        <w:rPr>
          <w:rFonts w:ascii="Arial" w:eastAsia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DDF06A9" w14:textId="77777777" w:rsidR="00233F6E" w:rsidRPr="004403A5" w:rsidRDefault="004403A5" w:rsidP="004403A5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Wszystkie </w:t>
      </w:r>
      <w:r w:rsidR="00C921B1"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warunki udziału w postępowaniu określone przez Zamawiającego w rozdziale VIII ust. 2 pkt </w:t>
      </w:r>
      <w:r w:rsidR="005240AC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2, </w:t>
      </w:r>
      <w:r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3 i </w:t>
      </w:r>
      <w:r w:rsidR="00C921B1" w:rsidRPr="004403A5">
        <w:rPr>
          <w:rFonts w:ascii="Arial" w:hAnsi="Arial"/>
          <w:b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 Specyfikacji Warunków Zamówienia</w:t>
      </w:r>
    </w:p>
    <w:p w14:paraId="500F6307" w14:textId="77777777" w:rsidR="00233F6E" w:rsidRDefault="00233F6E" w:rsidP="004403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956D104" w14:textId="77777777" w:rsidR="00233F6E" w:rsidRDefault="00C921B1" w:rsidP="004403A5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Informacja w związku z poleganiem na ZASOBACH INNYCH PODMIOTÓW</w:t>
      </w:r>
      <w:r>
        <w:rPr>
          <w:rFonts w:ascii="Arial" w:hAnsi="Arial"/>
          <w:sz w:val="18"/>
          <w:szCs w:val="18"/>
          <w:u w:val="single"/>
          <w:shd w:val="clear" w:color="auto" w:fill="C0C0C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 </w:t>
      </w:r>
      <w:r>
        <w:rPr>
          <w:rFonts w:ascii="Arial" w:hAnsi="Arial"/>
          <w:i/>
          <w:iCs/>
          <w:sz w:val="18"/>
          <w:szCs w:val="18"/>
          <w:u w:val="single"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wypełnić jeśli dotyczy)</w:t>
      </w:r>
    </w:p>
    <w:p w14:paraId="129D7F9E" w14:textId="77777777" w:rsidR="00233F6E" w:rsidRDefault="00C921B1" w:rsidP="004403A5">
      <w:pPr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w celu wykazania spełniania warunków udziału w postępowaniu, określonych przez zamawiającego w rozdziale VIII ust. 2 Specyfikacji Warunków Zamówienia</w:t>
      </w:r>
      <w:r>
        <w:rPr>
          <w:rFonts w:ascii="Arial" w:hAnsi="Arial"/>
          <w:i/>
          <w:i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polegam na zdolnościach następującego/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podmiotu/ów udostępniającego/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ych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zasoby: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016D4CEF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3F3578EF" w14:textId="77777777" w:rsidR="00233F6E" w:rsidRDefault="00233F6E"/>
        </w:tc>
      </w:tr>
    </w:tbl>
    <w:p w14:paraId="592D13B6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15A1160" w14:textId="77777777" w:rsidR="00233F6E" w:rsidRDefault="00C921B1">
      <w:pPr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(wskazać podmiot)</w:t>
      </w:r>
      <w:r>
        <w:rPr>
          <w:rFonts w:ascii="Arial" w:hAnsi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67595029" w14:textId="77777777" w:rsidR="00233F6E" w:rsidRDefault="00C921B1">
      <w:pP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w następującym zakresie:    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0CD29BD8" w14:textId="77777777">
        <w:trPr>
          <w:trHeight w:val="440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68652F40" w14:textId="77777777" w:rsidR="00233F6E" w:rsidRDefault="00233F6E"/>
        </w:tc>
      </w:tr>
    </w:tbl>
    <w:p w14:paraId="06B16F09" w14:textId="77777777" w:rsidR="00233F6E" w:rsidRDefault="00233F6E">
      <w:pPr>
        <w:widowControl w:val="0"/>
        <w:spacing w:line="240" w:lineRule="auto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FFD5D45" w14:textId="77777777" w:rsidR="00233F6E" w:rsidRDefault="00C921B1">
      <w:pPr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(określić odpowiedni zakres dla wskazanego podmiotu). </w:t>
      </w:r>
    </w:p>
    <w:p w14:paraId="15F01854" w14:textId="77777777" w:rsidR="00233F6E" w:rsidRDefault="00C921B1">
      <w:pPr>
        <w:spacing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 związku z poleganiem na ZASOBACH INNYCH PODMIOTÓW oraz zgodnie zapisami rozdziału X Specyfikacji Warunków Zamówienia załączam wraz z ofertą:</w:t>
      </w:r>
    </w:p>
    <w:p w14:paraId="36E21673" w14:textId="77777777" w:rsidR="00233F6E" w:rsidRDefault="00C921B1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Zobowiązania podmiotu udostępniającego zasoby – Załącznik nr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 lub inny podmiotowy środek dowodowy</w:t>
      </w:r>
    </w:p>
    <w:p w14:paraId="1A83FBA4" w14:textId="77777777" w:rsidR="00233F6E" w:rsidRPr="00627654" w:rsidRDefault="00C921B1" w:rsidP="00627654">
      <w:pPr>
        <w:numPr>
          <w:ilvl w:val="0"/>
          <w:numId w:val="7"/>
        </w:numPr>
        <w:spacing w:after="0" w:line="360" w:lineRule="auto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Oświadczenie podmiotu udostępniającego zasoby potwierdzające brak podstaw wykluczenia tego podmiotu oraz odpowiednio spełnianie warunków udziału w postępowaniu stanowiące załącznik nr  </w:t>
      </w:r>
      <w:r w:rsidR="007B04AE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do SWZ.</w:t>
      </w:r>
    </w:p>
    <w:p w14:paraId="54598F74" w14:textId="77777777" w:rsidR="00233F6E" w:rsidRDefault="00C921B1" w:rsidP="00C37BC8">
      <w:pPr>
        <w:numPr>
          <w:ilvl w:val="0"/>
          <w:numId w:val="8"/>
        </w:numPr>
        <w:spacing w:after="120" w:line="360" w:lineRule="auto"/>
        <w:jc w:val="both"/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hd w:val="clear" w:color="auto" w:fill="C0C0C0"/>
          <w:lang w:val="en-US"/>
          <w14:textOutline w14:w="0" w14:cap="flat" w14:cmpd="sng" w14:algn="ctr">
            <w14:noFill/>
            <w14:prstDash w14:val="solid"/>
            <w14:bevel/>
          </w14:textOutline>
        </w:rPr>
        <w:t>DOTYCZ</w:t>
      </w:r>
      <w:r>
        <w:rPr>
          <w:rFonts w:ascii="Arial" w:hAnsi="Arial"/>
          <w:b/>
          <w:bCs/>
          <w:shd w:val="clear" w:color="auto" w:fill="C0C0C0"/>
          <w14:textOutline w14:w="0" w14:cap="flat" w14:cmpd="sng" w14:algn="ctr">
            <w14:noFill/>
            <w14:prstDash w14:val="solid"/>
            <w14:bevel/>
          </w14:textOutline>
        </w:rPr>
        <w:t>ĄCE BRAKU PODSTAW DO WYKLUCZENIA Z UDZIAŁU W POSTĘPOWANIU</w:t>
      </w:r>
    </w:p>
    <w:p w14:paraId="0AE13CEB" w14:textId="744CFFE7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108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DEACCCC" w14:textId="77777777" w:rsidR="00047830" w:rsidRPr="00047830" w:rsidRDefault="00047830" w:rsidP="00047830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art. 109 ust 1 pkt 1, 4-10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3BFAE9D" w14:textId="77777777" w:rsidR="00233F6E" w:rsidRDefault="005240AC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Oświadczam, że nie podlegam wykluczeniu z postepowania na podstawie art. 7 ust. 1 ustawy z dnia 13 kwietnia 2022 r. o szczególnych rozwiązaniach w zakresie przeciwdziałania wspieraniu agresji na Ukr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inę oraz służących ochronie bezpieczeństwa narodowego (Dz. U. z 2022 r., poz. 836)</w:t>
      </w:r>
      <w:r w:rsidR="00C921B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B9A844A" w14:textId="77777777" w:rsidR="00B9375B" w:rsidRPr="00B9375B" w:rsidRDefault="00B9375B" w:rsidP="00C37BC8">
      <w:pPr>
        <w:pStyle w:val="Default"/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B9375B">
        <w:rPr>
          <w:rFonts w:ascii="Arial" w:hAnsi="Arial" w:cs="Arial"/>
          <w:sz w:val="20"/>
          <w:szCs w:val="20"/>
        </w:rPr>
        <w:t>Oświadczam, że nie podlegam wykluczeniu z postępowania na podstawie  art. 5k rozporządzenia z dnia 8 kwietnia 2022r. Rady (UE) nr 833/2014 dotyczącego środków ograniczających w związku z działaniami Rosji destabilizującymi sytuację na Ukrainie (Dz. Urz. UE nr L 229 z 31.7.2014</w:t>
      </w:r>
      <w:r>
        <w:rPr>
          <w:rFonts w:ascii="Arial" w:hAnsi="Arial" w:cs="Arial"/>
          <w:sz w:val="20"/>
          <w:szCs w:val="20"/>
        </w:rPr>
        <w:t>.</w:t>
      </w:r>
    </w:p>
    <w:p w14:paraId="51D2011E" w14:textId="77777777" w:rsidR="00233F6E" w:rsidRDefault="00C921B1" w:rsidP="00C37BC8">
      <w:pPr>
        <w:numPr>
          <w:ilvl w:val="0"/>
          <w:numId w:val="10"/>
        </w:numPr>
        <w:spacing w:after="120" w:line="360" w:lineRule="auto"/>
        <w:ind w:left="924" w:hanging="357"/>
        <w:jc w:val="both"/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zachodzą w stosunku do mnie podstawy wykluczenia z postępowania na podstawie ustawy PZP art. </w:t>
      </w:r>
    </w:p>
    <w:p w14:paraId="0081CDDE" w14:textId="4902469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(proszę podać mającą zastosowanie podstawę wykluczenia spośród wymienionych w art. 108 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us</w:t>
      </w:r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tawy </w:t>
      </w:r>
      <w:proofErr w:type="spellStart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i/>
          <w:iCs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 xml:space="preserve"> – jeżeli dotyczy)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7C6CF80F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7BB1" w14:textId="77777777" w:rsidR="00233F6E" w:rsidRDefault="00233F6E"/>
        </w:tc>
      </w:tr>
    </w:tbl>
    <w:p w14:paraId="7B755D15" w14:textId="77777777" w:rsidR="00233F6E" w:rsidRDefault="00233F6E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</w:p>
    <w:p w14:paraId="6080DA00" w14:textId="77777777" w:rsidR="00233F6E" w:rsidRDefault="00233F6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A381714" w14:textId="77777777" w:rsidR="00233F6E" w:rsidRDefault="00C921B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9375B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zp</w:t>
      </w:r>
      <w:proofErr w:type="spellEnd"/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podjąłem następujące środki naprawcze: 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80"/>
      </w:tblGrid>
      <w:tr w:rsidR="00233F6E" w14:paraId="223E9F49" w14:textId="77777777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3560" w14:textId="77777777" w:rsidR="00233F6E" w:rsidRDefault="00233F6E"/>
        </w:tc>
      </w:tr>
    </w:tbl>
    <w:p w14:paraId="57716D37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3577AB93" w14:textId="77777777" w:rsidR="00233F6E" w:rsidRDefault="00C921B1">
      <w:pPr>
        <w:numPr>
          <w:ilvl w:val="0"/>
          <w:numId w:val="11"/>
        </w:numPr>
        <w:shd w:val="clear" w:color="auto" w:fill="BFBFBF"/>
        <w:spacing w:after="0" w:line="360" w:lineRule="auto"/>
        <w:jc w:val="both"/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OŚ</w:t>
      </w:r>
      <w:r>
        <w:rPr>
          <w:rFonts w:ascii="Arial" w:hAnsi="Arial"/>
          <w:b/>
          <w:bCs/>
          <w:lang w:val="en-US"/>
          <w14:textOutline w14:w="0" w14:cap="flat" w14:cmpd="sng" w14:algn="ctr">
            <w14:noFill/>
            <w14:prstDash w14:val="solid"/>
            <w14:bevel/>
          </w14:textOutline>
        </w:rPr>
        <w:t>WIADCZENIE DOTYCZ</w:t>
      </w:r>
      <w:r>
        <w:rPr>
          <w:rFonts w:ascii="Arial" w:hAnsi="Arial"/>
          <w:b/>
          <w:bCs/>
          <w14:textOutline w14:w="0" w14:cap="flat" w14:cmpd="sng" w14:algn="ctr">
            <w14:noFill/>
            <w14:prstDash w14:val="solid"/>
            <w14:bevel/>
          </w14:textOutline>
        </w:rPr>
        <w:t>Ą</w:t>
      </w:r>
      <w:r>
        <w:rPr>
          <w:rFonts w:ascii="Arial" w:hAnsi="Arial"/>
          <w:b/>
          <w:bCs/>
          <w:lang w:val="de-DE"/>
          <w14:textOutline w14:w="0" w14:cap="flat" w14:cmpd="sng" w14:algn="ctr">
            <w14:noFill/>
            <w14:prstDash w14:val="solid"/>
            <w14:bevel/>
          </w14:textOutline>
        </w:rPr>
        <w:t>CE PODANYCH INFORMACJI:</w:t>
      </w:r>
    </w:p>
    <w:p w14:paraId="4AFE0303" w14:textId="77777777" w:rsidR="00233F6E" w:rsidRDefault="00233F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0DC6776A" w14:textId="77777777" w:rsidR="00233F6E" w:rsidRPr="004403A5" w:rsidRDefault="00C921B1" w:rsidP="004403A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i zgodne z prawdą oraz zostały przedstawione z pełną świadomością konsekwencji wprowadzenia zamawiającego w błąd przy przedstawianiu informacji.</w:t>
      </w:r>
    </w:p>
    <w:p w14:paraId="11DFD183" w14:textId="77777777" w:rsidR="00233F6E" w:rsidRDefault="00233F6E">
      <w:bookmarkStart w:id="1" w:name="_headingh.30j0zll"/>
      <w:bookmarkEnd w:id="1"/>
    </w:p>
    <w:sectPr w:rsidR="00233F6E">
      <w:headerReference w:type="default" r:id="rId7"/>
      <w:footerReference w:type="default" r:id="rId8"/>
      <w:pgSz w:w="11900" w:h="16840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DBD3" w14:textId="77777777" w:rsidR="00525CB9" w:rsidRDefault="00525CB9">
      <w:pPr>
        <w:spacing w:after="0" w:line="240" w:lineRule="auto"/>
      </w:pPr>
      <w:r>
        <w:separator/>
      </w:r>
    </w:p>
  </w:endnote>
  <w:endnote w:type="continuationSeparator" w:id="0">
    <w:p w14:paraId="60E8F2DC" w14:textId="77777777" w:rsidR="00525CB9" w:rsidRDefault="0052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801F" w14:textId="77777777" w:rsidR="00233F6E" w:rsidRDefault="00233F6E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93F7" w14:textId="77777777" w:rsidR="00525CB9" w:rsidRDefault="00525CB9">
      <w:pPr>
        <w:spacing w:after="0" w:line="240" w:lineRule="auto"/>
      </w:pPr>
      <w:r>
        <w:separator/>
      </w:r>
    </w:p>
  </w:footnote>
  <w:footnote w:type="continuationSeparator" w:id="0">
    <w:p w14:paraId="31093417" w14:textId="77777777" w:rsidR="00525CB9" w:rsidRDefault="0052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6564" w14:textId="77777777" w:rsidR="00233F6E" w:rsidRDefault="00233F6E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0507"/>
    <w:multiLevelType w:val="hybridMultilevel"/>
    <w:tmpl w:val="6360C7DE"/>
    <w:numStyleLink w:val="Zaimportowanystyl5"/>
  </w:abstractNum>
  <w:abstractNum w:abstractNumId="1" w15:restartNumberingAfterBreak="0">
    <w:nsid w:val="18954060"/>
    <w:multiLevelType w:val="hybridMultilevel"/>
    <w:tmpl w:val="E5269B44"/>
    <w:styleLink w:val="Zaimportowanystyl6"/>
    <w:lvl w:ilvl="0" w:tplc="FFDC600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F0BEB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CFFF8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2F10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6BB7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02610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E8198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06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A68E10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EA51DA"/>
    <w:multiLevelType w:val="hybridMultilevel"/>
    <w:tmpl w:val="E5269B44"/>
    <w:numStyleLink w:val="Zaimportowanystyl6"/>
  </w:abstractNum>
  <w:abstractNum w:abstractNumId="3" w15:restartNumberingAfterBreak="0">
    <w:nsid w:val="3C4729D9"/>
    <w:multiLevelType w:val="hybridMultilevel"/>
    <w:tmpl w:val="DF8C771A"/>
    <w:numStyleLink w:val="Zaimportowanystyl7"/>
  </w:abstractNum>
  <w:abstractNum w:abstractNumId="4" w15:restartNumberingAfterBreak="0">
    <w:nsid w:val="4342750D"/>
    <w:multiLevelType w:val="hybridMultilevel"/>
    <w:tmpl w:val="6742A458"/>
    <w:numStyleLink w:val="Zaimportowanystyl8"/>
  </w:abstractNum>
  <w:abstractNum w:abstractNumId="5" w15:restartNumberingAfterBreak="0">
    <w:nsid w:val="4FC63831"/>
    <w:multiLevelType w:val="hybridMultilevel"/>
    <w:tmpl w:val="DF8C771A"/>
    <w:styleLink w:val="Zaimportowanystyl7"/>
    <w:lvl w:ilvl="0" w:tplc="B608DE2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615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66912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078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E12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E4259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825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92D5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8B40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DD517F"/>
    <w:multiLevelType w:val="hybridMultilevel"/>
    <w:tmpl w:val="6360C7DE"/>
    <w:styleLink w:val="Zaimportowanystyl5"/>
    <w:lvl w:ilvl="0" w:tplc="068EB60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EC2">
      <w:start w:val="1"/>
      <w:numFmt w:val="lowerLetter"/>
      <w:lvlText w:val="%2."/>
      <w:lvlJc w:val="left"/>
      <w:pPr>
        <w:ind w:left="9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AFC6C">
      <w:start w:val="1"/>
      <w:numFmt w:val="lowerRoman"/>
      <w:suff w:val="nothing"/>
      <w:lvlText w:val="%3."/>
      <w:lvlJc w:val="left"/>
      <w:pPr>
        <w:ind w:left="164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063B0">
      <w:start w:val="1"/>
      <w:numFmt w:val="decimal"/>
      <w:lvlText w:val="%4."/>
      <w:lvlJc w:val="left"/>
      <w:pPr>
        <w:ind w:left="236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405100">
      <w:start w:val="1"/>
      <w:numFmt w:val="lowerLetter"/>
      <w:lvlText w:val="%5."/>
      <w:lvlJc w:val="left"/>
      <w:pPr>
        <w:ind w:left="308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261FA">
      <w:start w:val="1"/>
      <w:numFmt w:val="lowerRoman"/>
      <w:suff w:val="nothing"/>
      <w:lvlText w:val="%6."/>
      <w:lvlJc w:val="left"/>
      <w:pPr>
        <w:ind w:left="380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65E6">
      <w:start w:val="1"/>
      <w:numFmt w:val="decimal"/>
      <w:lvlText w:val="%7."/>
      <w:lvlJc w:val="left"/>
      <w:pPr>
        <w:ind w:left="452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604E8E">
      <w:start w:val="1"/>
      <w:numFmt w:val="lowerLetter"/>
      <w:lvlText w:val="%8."/>
      <w:lvlJc w:val="left"/>
      <w:pPr>
        <w:ind w:left="5247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B7CA">
      <w:start w:val="1"/>
      <w:numFmt w:val="lowerRoman"/>
      <w:suff w:val="nothing"/>
      <w:lvlText w:val="%9."/>
      <w:lvlJc w:val="left"/>
      <w:pPr>
        <w:ind w:left="5967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DD27F3E"/>
    <w:multiLevelType w:val="hybridMultilevel"/>
    <w:tmpl w:val="6742A458"/>
    <w:styleLink w:val="Zaimportowanystyl8"/>
    <w:lvl w:ilvl="0" w:tplc="4F9477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1EC4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8E65D4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BA0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A04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632F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65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237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BA829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067F58"/>
    <w:multiLevelType w:val="hybridMultilevel"/>
    <w:tmpl w:val="67D02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91634">
    <w:abstractNumId w:val="6"/>
  </w:num>
  <w:num w:numId="2" w16cid:durableId="613294727">
    <w:abstractNumId w:val="0"/>
  </w:num>
  <w:num w:numId="3" w16cid:durableId="708997187">
    <w:abstractNumId w:val="1"/>
  </w:num>
  <w:num w:numId="4" w16cid:durableId="1459184882">
    <w:abstractNumId w:val="2"/>
  </w:num>
  <w:num w:numId="5" w16cid:durableId="1084571007">
    <w:abstractNumId w:val="2"/>
    <w:lvlOverride w:ilvl="0">
      <w:startOverride w:val="2"/>
      <w:lvl w:ilvl="0" w:tplc="2C007EDC">
        <w:start w:val="2"/>
        <w:numFmt w:val="decimal"/>
        <w:lvlText w:val="%1."/>
        <w:lvlJc w:val="left"/>
        <w:pPr>
          <w:ind w:left="23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22CE8488">
        <w:start w:val="1"/>
        <w:numFmt w:val="lowerLetter"/>
        <w:lvlText w:val="%2."/>
        <w:lvlJc w:val="left"/>
        <w:pPr>
          <w:ind w:left="9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BAD88824">
        <w:start w:val="1"/>
        <w:numFmt w:val="lowerRoman"/>
        <w:lvlText w:val="%3."/>
        <w:lvlJc w:val="left"/>
        <w:pPr>
          <w:ind w:left="168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startOverride w:val="1"/>
      <w:lvl w:ilvl="3" w:tplc="5882EB84">
        <w:start w:val="1"/>
        <w:numFmt w:val="decimal"/>
        <w:lvlText w:val="%4."/>
        <w:lvlJc w:val="left"/>
        <w:pPr>
          <w:ind w:left="239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startOverride w:val="1"/>
      <w:lvl w:ilvl="4" w:tplc="ADD6707E">
        <w:start w:val="1"/>
        <w:numFmt w:val="lowerLetter"/>
        <w:lvlText w:val="%5."/>
        <w:lvlJc w:val="left"/>
        <w:pPr>
          <w:ind w:left="311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startOverride w:val="1"/>
      <w:lvl w:ilvl="5" w:tplc="16E003E2">
        <w:start w:val="1"/>
        <w:numFmt w:val="lowerRoman"/>
        <w:lvlText w:val="%6."/>
        <w:lvlJc w:val="left"/>
        <w:pPr>
          <w:ind w:left="384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startOverride w:val="1"/>
      <w:lvl w:ilvl="6" w:tplc="3086E090">
        <w:start w:val="1"/>
        <w:numFmt w:val="decimal"/>
        <w:lvlText w:val="%7."/>
        <w:lvlJc w:val="left"/>
        <w:pPr>
          <w:ind w:left="455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startOverride w:val="1"/>
      <w:lvl w:ilvl="7" w:tplc="892A78D4">
        <w:start w:val="1"/>
        <w:numFmt w:val="lowerLetter"/>
        <w:lvlText w:val="%8."/>
        <w:lvlJc w:val="left"/>
        <w:pPr>
          <w:ind w:left="5272" w:hanging="23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startOverride w:val="1"/>
      <w:lvl w:ilvl="8" w:tplc="D4D4485E">
        <w:start w:val="1"/>
        <w:numFmt w:val="lowerRoman"/>
        <w:lvlText w:val="%9."/>
        <w:lvlJc w:val="left"/>
        <w:pPr>
          <w:ind w:left="6007" w:hanging="16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1476332258">
    <w:abstractNumId w:val="5"/>
  </w:num>
  <w:num w:numId="7" w16cid:durableId="358047696">
    <w:abstractNumId w:val="3"/>
  </w:num>
  <w:num w:numId="8" w16cid:durableId="1329283382">
    <w:abstractNumId w:val="0"/>
    <w:lvlOverride w:ilvl="0">
      <w:startOverride w:val="2"/>
    </w:lvlOverride>
  </w:num>
  <w:num w:numId="9" w16cid:durableId="1980307210">
    <w:abstractNumId w:val="7"/>
  </w:num>
  <w:num w:numId="10" w16cid:durableId="1608002644">
    <w:abstractNumId w:val="4"/>
  </w:num>
  <w:num w:numId="11" w16cid:durableId="1111508698">
    <w:abstractNumId w:val="0"/>
    <w:lvlOverride w:ilvl="0">
      <w:startOverride w:val="3"/>
    </w:lvlOverride>
  </w:num>
  <w:num w:numId="12" w16cid:durableId="1860118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6E"/>
    <w:rsid w:val="00047830"/>
    <w:rsid w:val="000B7F68"/>
    <w:rsid w:val="00233F6E"/>
    <w:rsid w:val="004403A5"/>
    <w:rsid w:val="005240AC"/>
    <w:rsid w:val="00525CB9"/>
    <w:rsid w:val="00627654"/>
    <w:rsid w:val="007B04AE"/>
    <w:rsid w:val="00804B92"/>
    <w:rsid w:val="00B84516"/>
    <w:rsid w:val="00B9375B"/>
    <w:rsid w:val="00C37BC8"/>
    <w:rsid w:val="00C921B1"/>
    <w:rsid w:val="00C960C0"/>
    <w:rsid w:val="00CD06D4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CD31"/>
  <w15:docId w15:val="{A8A77A76-7C22-4B43-8467-6FF11F7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pPr>
      <w:numPr>
        <w:numId w:val="1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3A5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Default">
    <w:name w:val="Default"/>
    <w:basedOn w:val="Normalny"/>
    <w:rsid w:val="00B93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Theme="minorHAnsi" w:cs="Calibri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Park Wodny</cp:lastModifiedBy>
  <cp:revision>10</cp:revision>
  <cp:lastPrinted>2021-10-05T10:50:00Z</cp:lastPrinted>
  <dcterms:created xsi:type="dcterms:W3CDTF">2021-10-18T05:55:00Z</dcterms:created>
  <dcterms:modified xsi:type="dcterms:W3CDTF">2024-06-28T14:57:00Z</dcterms:modified>
</cp:coreProperties>
</file>