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FC07" w14:textId="29FAB0B9" w:rsidR="00527020" w:rsidRDefault="00527020" w:rsidP="00257E9D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31CC7A47" w14:textId="77777777" w:rsidR="00C23EC9" w:rsidRDefault="005357D0" w:rsidP="00C23EC9">
      <w:pPr>
        <w:widowControl w:val="0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C2860">
        <w:rPr>
          <w:rFonts w:ascii="Calibri" w:hAnsi="Calibri" w:cs="Calibri"/>
          <w:b/>
          <w:sz w:val="24"/>
          <w:szCs w:val="24"/>
        </w:rPr>
        <w:t xml:space="preserve">Dotyczy: postępowania prowadzonego w trybie przetargu nieograniczonego </w:t>
      </w:r>
      <w:r w:rsidR="00C23EC9">
        <w:rPr>
          <w:rFonts w:ascii="Calibri" w:hAnsi="Calibri" w:cs="Calibri"/>
          <w:b/>
          <w:sz w:val="24"/>
          <w:szCs w:val="24"/>
        </w:rPr>
        <w:t xml:space="preserve">na </w:t>
      </w:r>
      <w:bookmarkStart w:id="0" w:name="_Hlk131407541"/>
    </w:p>
    <w:p w14:paraId="0857C555" w14:textId="58A423AB" w:rsidR="00C23EC9" w:rsidRPr="009879C8" w:rsidRDefault="00C23EC9" w:rsidP="00C23EC9">
      <w:pPr>
        <w:widowControl w:val="0"/>
        <w:spacing w:line="360" w:lineRule="auto"/>
        <w:jc w:val="center"/>
        <w:rPr>
          <w:rFonts w:ascii="Calibri" w:hAnsi="Calibri" w:cs="Calibri"/>
          <w:i/>
          <w:sz w:val="24"/>
          <w:szCs w:val="24"/>
        </w:rPr>
      </w:pPr>
      <w:r w:rsidRPr="009879C8">
        <w:rPr>
          <w:rFonts w:ascii="Calibri" w:hAnsi="Calibri" w:cs="Calibri"/>
          <w:bCs/>
          <w:i/>
          <w:sz w:val="24"/>
          <w:szCs w:val="24"/>
          <w:u w:val="single"/>
        </w:rPr>
        <w:t>DOSTA</w:t>
      </w:r>
      <w:r>
        <w:rPr>
          <w:rFonts w:ascii="Calibri" w:hAnsi="Calibri" w:cs="Calibri"/>
          <w:bCs/>
          <w:i/>
          <w:sz w:val="24"/>
          <w:szCs w:val="24"/>
          <w:u w:val="single"/>
        </w:rPr>
        <w:t>WĘ</w:t>
      </w:r>
      <w:r w:rsidRPr="009879C8">
        <w:rPr>
          <w:rFonts w:ascii="Calibri" w:hAnsi="Calibri" w:cs="Calibri"/>
          <w:bCs/>
          <w:i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  <w:u w:val="single"/>
        </w:rPr>
        <w:t>LEKÓW W RAMACH PROGRAMÓW LEKOWYCH WZW B, WZW C, SM, AMD, DME</w:t>
      </w:r>
    </w:p>
    <w:bookmarkEnd w:id="0"/>
    <w:p w14:paraId="1267EF94" w14:textId="77777777" w:rsidR="00C23EC9" w:rsidRPr="00FF0B45" w:rsidRDefault="00C23EC9" w:rsidP="00C23EC9">
      <w:pPr>
        <w:widowControl w:val="0"/>
        <w:jc w:val="center"/>
        <w:rPr>
          <w:rFonts w:ascii="Calibri" w:hAnsi="Calibri" w:cs="Calibri"/>
          <w:b/>
          <w:sz w:val="24"/>
          <w:szCs w:val="24"/>
        </w:rPr>
      </w:pPr>
      <w:r w:rsidRPr="00FF0B45">
        <w:rPr>
          <w:rFonts w:ascii="Calibri" w:hAnsi="Calibri" w:cs="Calibri"/>
          <w:b/>
          <w:sz w:val="24"/>
          <w:szCs w:val="24"/>
        </w:rPr>
        <w:t xml:space="preserve">nr postępowania: </w:t>
      </w:r>
      <w:r>
        <w:rPr>
          <w:rFonts w:ascii="Calibri" w:hAnsi="Calibri" w:cs="Calibri"/>
          <w:b/>
          <w:sz w:val="24"/>
          <w:szCs w:val="24"/>
        </w:rPr>
        <w:t>33</w:t>
      </w:r>
      <w:r w:rsidRPr="00FF0B45">
        <w:rPr>
          <w:rFonts w:ascii="Calibri" w:hAnsi="Calibri" w:cs="Calibri"/>
          <w:b/>
          <w:sz w:val="24"/>
          <w:szCs w:val="24"/>
        </w:rPr>
        <w:t>/23/ZP/PN</w:t>
      </w:r>
    </w:p>
    <w:p w14:paraId="0D6B912C" w14:textId="2A39F9F0" w:rsidR="001C2D2F" w:rsidRPr="00125E14" w:rsidRDefault="001C2D2F" w:rsidP="00125E14">
      <w:pPr>
        <w:widowControl w:val="0"/>
        <w:spacing w:line="360" w:lineRule="auto"/>
        <w:jc w:val="center"/>
        <w:rPr>
          <w:rFonts w:ascii="Calibri" w:hAnsi="Calibri" w:cs="Calibri"/>
          <w:i/>
          <w:sz w:val="24"/>
          <w:szCs w:val="24"/>
        </w:rPr>
      </w:pPr>
    </w:p>
    <w:p w14:paraId="1D510540" w14:textId="77777777" w:rsidR="005357D0" w:rsidRPr="00257E9D" w:rsidRDefault="005357D0" w:rsidP="001C2D2F">
      <w:pPr>
        <w:pStyle w:val="Bezodstpw"/>
        <w:jc w:val="center"/>
        <w:rPr>
          <w:b/>
          <w:lang w:eastAsia="pl-PL"/>
        </w:rPr>
      </w:pPr>
    </w:p>
    <w:p w14:paraId="41BBF304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 xml:space="preserve">Oświadczenia wykonawcy/wykonawcy wspólnie ubiegającego się o udzielenie zamówienia </w:t>
      </w:r>
    </w:p>
    <w:p w14:paraId="6266B50C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 xml:space="preserve">DOTYCZĄCE PRZESŁANEK WYKLUCZENIA Z ART. 5K ROZPORZĄDZENIA 833/2014 </w:t>
      </w:r>
    </w:p>
    <w:p w14:paraId="193C69F9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DBA3C6A" w14:textId="77777777" w:rsidR="00527020" w:rsidRPr="00257E9D" w:rsidRDefault="00527020" w:rsidP="00527020">
      <w:pPr>
        <w:suppressAutoHyphens/>
        <w:spacing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Na potrzeby w/w postępowania o udzielenie zamówienia publicznego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, 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oświadczam, co następuje:</w:t>
      </w:r>
    </w:p>
    <w:p w14:paraId="2CAC88DF" w14:textId="77777777" w:rsidR="00527020" w:rsidRPr="00257E9D" w:rsidRDefault="00527020" w:rsidP="00527020">
      <w:pPr>
        <w:suppressAutoHyphens/>
        <w:spacing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20BAF19" w14:textId="77777777" w:rsidR="00527020" w:rsidRPr="00257E9D" w:rsidRDefault="00527020" w:rsidP="00527020">
      <w:pPr>
        <w:pStyle w:val="Akapitzlist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Wykonawcy:</w:t>
      </w:r>
    </w:p>
    <w:p w14:paraId="24829EC3" w14:textId="77777777" w:rsidR="00527020" w:rsidRPr="00257E9D" w:rsidRDefault="00527020" w:rsidP="00527020">
      <w:pPr>
        <w:suppressAutoHyphens/>
        <w:spacing w:after="0" w:line="288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</w:t>
      </w: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że nie podlegam wykluczeniu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2022/576*.</w:t>
      </w:r>
    </w:p>
    <w:p w14:paraId="421151F1" w14:textId="77777777" w:rsidR="00527020" w:rsidRPr="00257E9D" w:rsidRDefault="00527020" w:rsidP="00527020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D815FBF" w14:textId="77777777" w:rsidR="00527020" w:rsidRPr="00257E9D" w:rsidRDefault="00527020" w:rsidP="00527020">
      <w:pPr>
        <w:pStyle w:val="Akapitzlist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Informacja dotycząca polegania na zdolnościach lub sytuacji podmiotu udostępniającego zasoby w zakresie odpowiadającym ponad 10% wartości zamówienia:</w:t>
      </w:r>
    </w:p>
    <w:p w14:paraId="3D188E2B" w14:textId="77777777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hAnsi="Calibri" w:cs="Calibri"/>
          <w:color w:val="0070C0"/>
          <w:sz w:val="24"/>
          <w:szCs w:val="24"/>
        </w:rPr>
      </w:pPr>
      <w:bookmarkStart w:id="1" w:name="_Hlk99016800"/>
      <w:r w:rsidRPr="00257E9D">
        <w:rPr>
          <w:rFonts w:ascii="Calibri" w:hAnsi="Calibri" w:cs="Calibri"/>
          <w:color w:val="0070C0"/>
          <w:sz w:val="24"/>
          <w:szCs w:val="24"/>
        </w:rPr>
        <w:t>[UWAGA</w:t>
      </w:r>
      <w:r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57E9D">
        <w:rPr>
          <w:rFonts w:ascii="Calibri" w:hAnsi="Calibri" w:cs="Calibri"/>
          <w:color w:val="0070C0"/>
          <w:sz w:val="24"/>
          <w:szCs w:val="24"/>
        </w:rPr>
        <w:t>]</w:t>
      </w:r>
      <w:bookmarkEnd w:id="1"/>
    </w:p>
    <w:p w14:paraId="59E75776" w14:textId="6141D68E" w:rsidR="00527020" w:rsidRPr="00257E9D" w:rsidRDefault="00527020" w:rsidP="001C2D2F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Oświadczam, że w celu wykazania spełniania warunków udziału w postępowaniu, określonych przez zamawiającego w SWZ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,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 polegam na zdolnościach lub sytuacji następującego podmiotu udostępniającego zasoby: </w:t>
      </w:r>
      <w:bookmarkStart w:id="2" w:name="_Hlk99014455"/>
      <w:r w:rsidR="001C2D2F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</w:t>
      </w:r>
      <w:bookmarkEnd w:id="2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CEiDG</w:t>
      </w:r>
      <w:proofErr w:type="spellEnd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, w następującym zakresie: 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(określić odpowiedni zakres udostępnianych zasobów dla wskazanego podmiotu)</w:t>
      </w:r>
      <w:r w:rsidRPr="00257E9D">
        <w:rPr>
          <w:rFonts w:ascii="Calibri" w:eastAsia="Times New Roman" w:hAnsi="Calibri" w:cs="Calibri"/>
          <w:iCs/>
          <w:sz w:val="24"/>
          <w:szCs w:val="24"/>
          <w:lang w:eastAsia="ar-SA"/>
        </w:rPr>
        <w:t xml:space="preserve">, 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co odpowiada ponad 10% wartości przedmiotowego zamówienia. </w:t>
      </w:r>
    </w:p>
    <w:p w14:paraId="1B132176" w14:textId="77777777" w:rsidR="00527020" w:rsidRPr="00257E9D" w:rsidRDefault="00527020" w:rsidP="00527020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7F76C4E" w14:textId="77777777" w:rsidR="00527020" w:rsidRPr="00257E9D" w:rsidRDefault="00527020" w:rsidP="00527020">
      <w:pPr>
        <w:pStyle w:val="Akapitzlist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lastRenderedPageBreak/>
        <w:t>Oświadczenie dotyczące podwykonawcy, na którego przypada ponad 10% wartości zamówienia:</w:t>
      </w:r>
    </w:p>
    <w:p w14:paraId="58AFF00D" w14:textId="1547B632" w:rsidR="00527020" w:rsidRPr="00257E9D" w:rsidRDefault="001C2D2F" w:rsidP="001C2D2F">
      <w:pPr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70C0"/>
          <w:sz w:val="24"/>
          <w:szCs w:val="24"/>
        </w:rPr>
        <w:t>[</w:t>
      </w:r>
      <w:r w:rsidR="00527020" w:rsidRPr="00257E9D">
        <w:rPr>
          <w:rFonts w:ascii="Calibri" w:hAnsi="Calibri" w:cs="Calibri"/>
          <w:color w:val="0070C0"/>
          <w:sz w:val="24"/>
          <w:szCs w:val="24"/>
        </w:rPr>
        <w:t>UWAGA</w:t>
      </w:r>
      <w:r w:rsidR="00527020"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527020" w:rsidRPr="00257E9D">
        <w:rPr>
          <w:rFonts w:ascii="Calibri" w:hAnsi="Calibri" w:cs="Calibri"/>
          <w:color w:val="0070C0"/>
          <w:sz w:val="24"/>
          <w:szCs w:val="24"/>
        </w:rPr>
        <w:t>]</w:t>
      </w:r>
    </w:p>
    <w:p w14:paraId="3A5CD81F" w14:textId="410AF878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że w stosunku do następującego podmiotu, będącego podwykonawcą, na którego przypada ponad 10% wartości zamówienia: …………………………………………………………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CEiDG</w:t>
      </w:r>
      <w:proofErr w:type="spellEnd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, nie zachodzą podstawy wykluczenia z postępowania o udzielenie zamówienia przewidziane w  art.  5k rozporządzenia 833/2014 w brzmieniu nadanym rozporządzeniem 2022/576.</w:t>
      </w:r>
    </w:p>
    <w:p w14:paraId="16DBE439" w14:textId="77777777" w:rsidR="00527020" w:rsidRPr="00257E9D" w:rsidRDefault="00527020" w:rsidP="00527020">
      <w:pPr>
        <w:spacing w:after="0" w:line="288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CCF12B6" w14:textId="77777777" w:rsidR="00527020" w:rsidRPr="00257E9D" w:rsidRDefault="00527020" w:rsidP="00527020">
      <w:pPr>
        <w:pStyle w:val="Akapitzlist"/>
        <w:numPr>
          <w:ilvl w:val="0"/>
          <w:numId w:val="1"/>
        </w:numPr>
        <w:spacing w:after="0" w:line="288" w:lineRule="auto"/>
        <w:ind w:left="284" w:hanging="284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dostawcy, na którego przypada ponad 10% wartości zamówienia:</w:t>
      </w:r>
    </w:p>
    <w:p w14:paraId="44D46C03" w14:textId="77777777" w:rsidR="00527020" w:rsidRPr="00257E9D" w:rsidRDefault="00527020" w:rsidP="001C2D2F">
      <w:pPr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 w:rsidRPr="00257E9D">
        <w:rPr>
          <w:rFonts w:ascii="Calibri" w:hAnsi="Calibri" w:cs="Calibri"/>
          <w:color w:val="0070C0"/>
          <w:sz w:val="24"/>
          <w:szCs w:val="24"/>
        </w:rPr>
        <w:t>[UWAGA</w:t>
      </w:r>
      <w:r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57E9D">
        <w:rPr>
          <w:rFonts w:ascii="Calibri" w:hAnsi="Calibri" w:cs="Calibri"/>
          <w:color w:val="0070C0"/>
          <w:sz w:val="24"/>
          <w:szCs w:val="24"/>
        </w:rPr>
        <w:t>]</w:t>
      </w:r>
    </w:p>
    <w:p w14:paraId="24407FF1" w14:textId="1A54C4B4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że w stosunku do następującego podmiotu, będącego dostawcą, na którego przypada ponad 10% wartości zamówienia: …………………………………………………………………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CEiDG</w:t>
      </w:r>
      <w:proofErr w:type="spellEnd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, nie zachodzą podstawy wykluczenia z postępowania o udzielenie zamówienia przewidziane w  art.  5k rozporządzenia 833/2014 w brzmieniu nadanym rozporządzeniem 2022/576.</w:t>
      </w:r>
    </w:p>
    <w:p w14:paraId="5978F3A7" w14:textId="77777777" w:rsidR="00527020" w:rsidRPr="00257E9D" w:rsidRDefault="00527020" w:rsidP="00527020">
      <w:pPr>
        <w:spacing w:after="0" w:line="288" w:lineRule="auto"/>
        <w:ind w:left="284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02822DD" w14:textId="77777777" w:rsidR="00527020" w:rsidRPr="00257E9D" w:rsidRDefault="00527020" w:rsidP="00527020">
      <w:pPr>
        <w:pStyle w:val="Akapitzlist"/>
        <w:numPr>
          <w:ilvl w:val="0"/>
          <w:numId w:val="1"/>
        </w:numPr>
        <w:spacing w:after="0" w:line="288" w:lineRule="auto"/>
        <w:ind w:left="284" w:hanging="284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podanych informacji:</w:t>
      </w:r>
    </w:p>
    <w:p w14:paraId="6ECE3FEA" w14:textId="77777777" w:rsidR="00527020" w:rsidRPr="00257E9D" w:rsidRDefault="00527020" w:rsidP="00527020">
      <w:pPr>
        <w:spacing w:after="0" w:line="288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257E9D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257E9D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976E6B8" w14:textId="77777777" w:rsidR="00527020" w:rsidRPr="00257E9D" w:rsidRDefault="00527020" w:rsidP="00527020">
      <w:pPr>
        <w:pStyle w:val="Akapitzlist"/>
        <w:spacing w:after="0" w:line="288" w:lineRule="auto"/>
        <w:ind w:left="284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17E24A4" w14:textId="77777777" w:rsidR="00527020" w:rsidRDefault="00527020" w:rsidP="00527020">
      <w:pPr>
        <w:rPr>
          <w:lang w:eastAsia="ar-SA"/>
        </w:rPr>
      </w:pPr>
    </w:p>
    <w:p w14:paraId="3F5094E6" w14:textId="77777777" w:rsidR="00527020" w:rsidRDefault="00527020" w:rsidP="00527020">
      <w:pPr>
        <w:rPr>
          <w:lang w:eastAsia="ar-SA"/>
        </w:rPr>
      </w:pPr>
    </w:p>
    <w:p w14:paraId="51AE0171" w14:textId="77777777" w:rsidR="00527020" w:rsidRPr="00C90373" w:rsidRDefault="00527020" w:rsidP="00527020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  <w:lang w:eastAsia="ar-SA"/>
        </w:rPr>
        <w:t>*</w:t>
      </w:r>
      <w:r w:rsidRPr="00C90373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B7A2332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7A4F228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bookmarkStart w:id="3" w:name="_Hlk102557314"/>
      <w:r w:rsidRPr="00C90373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4DEABCD3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5AD1C1" w14:textId="77777777" w:rsidR="00527020" w:rsidRPr="00C90373" w:rsidRDefault="00527020" w:rsidP="00527020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218E166A" w14:textId="77777777" w:rsidR="00E821DE" w:rsidRDefault="00E821DE"/>
    <w:sectPr w:rsidR="00E821DE" w:rsidSect="007A2330">
      <w:headerReference w:type="default" r:id="rId7"/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667F" w14:textId="77777777" w:rsidR="00DD0B7A" w:rsidRDefault="00DD0B7A" w:rsidP="00257E9D">
      <w:pPr>
        <w:spacing w:after="0" w:line="240" w:lineRule="auto"/>
      </w:pPr>
      <w:r>
        <w:separator/>
      </w:r>
    </w:p>
  </w:endnote>
  <w:endnote w:type="continuationSeparator" w:id="0">
    <w:p w14:paraId="60CFCDAB" w14:textId="77777777" w:rsidR="00DD0B7A" w:rsidRDefault="00DD0B7A" w:rsidP="0025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9B11C" w14:textId="77777777" w:rsidR="00DD0B7A" w:rsidRDefault="00DD0B7A" w:rsidP="00257E9D">
      <w:pPr>
        <w:spacing w:after="0" w:line="240" w:lineRule="auto"/>
      </w:pPr>
      <w:r>
        <w:separator/>
      </w:r>
    </w:p>
  </w:footnote>
  <w:footnote w:type="continuationSeparator" w:id="0">
    <w:p w14:paraId="3831B0B6" w14:textId="77777777" w:rsidR="00DD0B7A" w:rsidRDefault="00DD0B7A" w:rsidP="0025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C983" w14:textId="7FA9A3B7" w:rsidR="00257E9D" w:rsidRPr="00527020" w:rsidRDefault="00257E9D" w:rsidP="00257E9D">
    <w:pPr>
      <w:suppressAutoHyphens/>
      <w:spacing w:after="120" w:line="360" w:lineRule="auto"/>
      <w:jc w:val="right"/>
      <w:rPr>
        <w:rFonts w:eastAsia="Times New Roman" w:cstheme="minorHAnsi"/>
        <w:b/>
        <w:bCs/>
        <w:sz w:val="20"/>
        <w:szCs w:val="20"/>
        <w:lang w:eastAsia="ar-SA"/>
      </w:rPr>
    </w:pPr>
    <w:r w:rsidRPr="00527020">
      <w:rPr>
        <w:rFonts w:eastAsia="Times New Roman" w:cstheme="minorHAnsi"/>
        <w:b/>
        <w:bCs/>
        <w:sz w:val="20"/>
        <w:szCs w:val="20"/>
        <w:lang w:eastAsia="ar-SA"/>
      </w:rP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83CC9"/>
    <w:multiLevelType w:val="hybridMultilevel"/>
    <w:tmpl w:val="3432DD78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10505">
    <w:abstractNumId w:val="0"/>
  </w:num>
  <w:num w:numId="2" w16cid:durableId="66047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020"/>
    <w:rsid w:val="00125E14"/>
    <w:rsid w:val="001C2D2F"/>
    <w:rsid w:val="00203CAA"/>
    <w:rsid w:val="00237565"/>
    <w:rsid w:val="00257E9D"/>
    <w:rsid w:val="003C46D7"/>
    <w:rsid w:val="00400356"/>
    <w:rsid w:val="00527020"/>
    <w:rsid w:val="005357D0"/>
    <w:rsid w:val="005A2971"/>
    <w:rsid w:val="00741F9A"/>
    <w:rsid w:val="00C23EC9"/>
    <w:rsid w:val="00DD0B7A"/>
    <w:rsid w:val="00E821DE"/>
    <w:rsid w:val="00F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3C7A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02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0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020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9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9D"/>
    <w:rPr>
      <w:kern w:val="0"/>
      <w14:ligatures w14:val="none"/>
    </w:rPr>
  </w:style>
  <w:style w:type="paragraph" w:styleId="Bezodstpw">
    <w:name w:val="No Spacing"/>
    <w:uiPriority w:val="1"/>
    <w:qFormat/>
    <w:rsid w:val="001C2D2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Ineta Młynarska</cp:lastModifiedBy>
  <cp:revision>8</cp:revision>
  <dcterms:created xsi:type="dcterms:W3CDTF">2023-09-04T08:36:00Z</dcterms:created>
  <dcterms:modified xsi:type="dcterms:W3CDTF">2024-01-16T09:18:00Z</dcterms:modified>
</cp:coreProperties>
</file>