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E60D" w14:textId="1B9F3691" w:rsidR="00474716" w:rsidRDefault="00474716" w:rsidP="00C35BF3">
      <w:pPr>
        <w:jc w:val="right"/>
        <w:rPr>
          <w:rFonts w:ascii="Open Sans Medium" w:hAnsi="Open Sans Medium" w:cs="Open Sans Medium"/>
        </w:rPr>
      </w:pPr>
      <w:bookmarkStart w:id="0" w:name="_Toc258314242"/>
    </w:p>
    <w:p w14:paraId="06F26F61" w14:textId="2967167D" w:rsidR="007662B4" w:rsidRDefault="007662B4" w:rsidP="00C35BF3">
      <w:pPr>
        <w:jc w:val="right"/>
        <w:rPr>
          <w:rFonts w:ascii="Open Sans Medium" w:hAnsi="Open Sans Medium" w:cs="Open Sans Medium"/>
        </w:rPr>
      </w:pPr>
    </w:p>
    <w:p w14:paraId="4F1FFC01" w14:textId="23FE09A9" w:rsidR="00C35BF3" w:rsidRPr="000F3478" w:rsidRDefault="00C35BF3" w:rsidP="00C35BF3">
      <w:pPr>
        <w:jc w:val="right"/>
        <w:rPr>
          <w:rFonts w:ascii="Open Sans Medium" w:hAnsi="Open Sans Medium" w:cs="Open Sans Medium"/>
        </w:rPr>
      </w:pPr>
      <w:r w:rsidRPr="000F3478">
        <w:rPr>
          <w:rFonts w:ascii="Open Sans Medium" w:hAnsi="Open Sans Medium" w:cs="Open Sans Medium"/>
        </w:rPr>
        <w:t xml:space="preserve">Moryń, dnia </w:t>
      </w:r>
      <w:sdt>
        <w:sdtPr>
          <w:rPr>
            <w:rFonts w:ascii="Open Sans Medium" w:hAnsi="Open Sans Medium" w:cs="Open Sans Medium"/>
          </w:rPr>
          <w:id w:val="409741550"/>
          <w:placeholder>
            <w:docPart w:val="284BDE22456C4A0CA2213769B918A6E8"/>
          </w:placeholder>
          <w:date w:fullDate="2022-07-18T00:00:00Z">
            <w:dateFormat w:val="d MMMM yyyy"/>
            <w:lid w:val="pl-PL"/>
            <w:storeMappedDataAs w:val="dateTime"/>
            <w:calendar w:val="gregorian"/>
          </w:date>
        </w:sdtPr>
        <w:sdtContent>
          <w:r w:rsidR="00890D63">
            <w:rPr>
              <w:rFonts w:ascii="Open Sans Medium" w:hAnsi="Open Sans Medium" w:cs="Open Sans Medium"/>
            </w:rPr>
            <w:t>18 lipca 2022</w:t>
          </w:r>
        </w:sdtContent>
      </w:sdt>
      <w:r w:rsidRPr="000F3478">
        <w:rPr>
          <w:rFonts w:ascii="Open Sans Medium" w:hAnsi="Open Sans Medium" w:cs="Open Sans Medium"/>
        </w:rPr>
        <w:t xml:space="preserve"> r.</w:t>
      </w:r>
    </w:p>
    <w:sdt>
      <w:sdtPr>
        <w:rPr>
          <w:rFonts w:ascii="Open Sans Medium" w:hAnsi="Open Sans Medium" w:cs="Open Sans Medium"/>
        </w:rPr>
        <w:alias w:val="Tytuł"/>
        <w:tag w:val=""/>
        <w:id w:val="-955478774"/>
        <w:placeholder>
          <w:docPart w:val="D2979A14650F4DD0BD649B8D7F9AEDA0"/>
        </w:placeholder>
        <w:dataBinding w:prefixMappings="xmlns:ns0='http://purl.org/dc/elements/1.1/' xmlns:ns1='http://schemas.openxmlformats.org/package/2006/metadata/core-properties' " w:xpath="/ns1:coreProperties[1]/ns0:title[1]" w:storeItemID="{6C3C8BC8-F283-45AE-878A-BAB7291924A1}"/>
        <w:text/>
      </w:sdtPr>
      <w:sdtContent>
        <w:p w14:paraId="3195126C" w14:textId="77E58A8C" w:rsidR="00A144AA" w:rsidRDefault="00A144AA" w:rsidP="00A144AA">
          <w:pPr>
            <w:rPr>
              <w:rFonts w:ascii="Open Sans Medium" w:hAnsi="Open Sans Medium" w:cs="Open Sans Medium"/>
            </w:rPr>
          </w:pPr>
          <w:r>
            <w:rPr>
              <w:rFonts w:ascii="Open Sans Medium" w:hAnsi="Open Sans Medium" w:cs="Open Sans Medium"/>
            </w:rPr>
            <w:t>ISR.271.1</w:t>
          </w:r>
          <w:r w:rsidR="00B303CA">
            <w:rPr>
              <w:rFonts w:ascii="Open Sans Medium" w:hAnsi="Open Sans Medium" w:cs="Open Sans Medium"/>
            </w:rPr>
            <w:t>1</w:t>
          </w:r>
          <w:r>
            <w:rPr>
              <w:rFonts w:ascii="Open Sans Medium" w:hAnsi="Open Sans Medium" w:cs="Open Sans Medium"/>
            </w:rPr>
            <w:t>.2022.ZP</w:t>
          </w:r>
        </w:p>
      </w:sdtContent>
    </w:sdt>
    <w:p w14:paraId="5C37B8DF" w14:textId="77777777" w:rsidR="00BA5BE7" w:rsidRDefault="00C35BF3" w:rsidP="00BA5BE7">
      <w:pPr>
        <w:pStyle w:val="Cytatintensywny"/>
        <w:spacing w:line="264" w:lineRule="auto"/>
        <w:ind w:left="862" w:right="862"/>
        <w:rPr>
          <w:rFonts w:ascii="Open Sans Medium" w:hAnsi="Open Sans Medium" w:cs="Open Sans Medium"/>
          <w:b/>
          <w:bCs/>
          <w:i w:val="0"/>
          <w:iCs w:val="0"/>
          <w:color w:val="17365D" w:themeColor="text2" w:themeShade="BF"/>
          <w:sz w:val="32"/>
          <w:szCs w:val="32"/>
        </w:rPr>
      </w:pPr>
      <w:r w:rsidRPr="000F3478">
        <w:rPr>
          <w:rFonts w:ascii="Open Sans Medium" w:hAnsi="Open Sans Medium" w:cs="Open Sans Medium"/>
          <w:b/>
          <w:bCs/>
          <w:i w:val="0"/>
          <w:iCs w:val="0"/>
          <w:color w:val="17365D" w:themeColor="text2" w:themeShade="BF"/>
          <w:sz w:val="32"/>
          <w:szCs w:val="32"/>
        </w:rPr>
        <w:t>SPECYFIKACJA WARUNKÓW ZAMÓWIENIA</w:t>
      </w:r>
    </w:p>
    <w:p w14:paraId="6A54DC03" w14:textId="6402CBB5" w:rsidR="006C33ED" w:rsidRPr="006C33ED" w:rsidRDefault="006C33ED" w:rsidP="006C33ED">
      <w:r w:rsidRPr="000F3478">
        <w:rPr>
          <w:rFonts w:ascii="Open Sans Medium" w:hAnsi="Open Sans Medium" w:cs="Open Sans Medium"/>
          <w:noProof/>
        </w:rPr>
        <mc:AlternateContent>
          <mc:Choice Requires="wps">
            <w:drawing>
              <wp:anchor distT="0" distB="0" distL="0" distR="0" simplePos="0" relativeHeight="251660288" behindDoc="0" locked="0" layoutInCell="0" allowOverlap="1" wp14:anchorId="27D90CEC" wp14:editId="501E7638">
                <wp:simplePos x="0" y="0"/>
                <wp:positionH relativeFrom="margin">
                  <wp:posOffset>629920</wp:posOffset>
                </wp:positionH>
                <wp:positionV relativeFrom="paragraph">
                  <wp:posOffset>45085</wp:posOffset>
                </wp:positionV>
                <wp:extent cx="5164455" cy="1304925"/>
                <wp:effectExtent l="0" t="0" r="0" b="9525"/>
                <wp:wrapNone/>
                <wp:docPr id="6" name="Pole tekstowe 1"/>
                <wp:cNvGraphicFramePr/>
                <a:graphic xmlns:a="http://schemas.openxmlformats.org/drawingml/2006/main">
                  <a:graphicData uri="http://schemas.microsoft.com/office/word/2010/wordprocessingShape">
                    <wps:wsp>
                      <wps:cNvSpPr/>
                      <wps:spPr>
                        <a:xfrm>
                          <a:off x="0" y="0"/>
                          <a:ext cx="5164455" cy="130492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9EBD354" w14:textId="77777777" w:rsidR="00227A7D" w:rsidRDefault="00227A7D" w:rsidP="00C35BF3">
                            <w:pPr>
                              <w:pStyle w:val="Zawartoramki"/>
                              <w:jc w:val="center"/>
                              <w:rPr>
                                <w:rFonts w:ascii="Clarendon Condensed" w:hAnsi="Clarendon Condensed"/>
                              </w:rPr>
                            </w:pPr>
                            <w:bookmarkStart w:id="1" w:name="_Hlk88050256"/>
                            <w:bookmarkEnd w:id="1"/>
                            <w:r>
                              <w:rPr>
                                <w:noProof/>
                              </w:rPr>
                              <w:drawing>
                                <wp:inline distT="0" distB="0" distL="0" distR="0" wp14:anchorId="19C8D5E1" wp14:editId="6E6AAB13">
                                  <wp:extent cx="866309" cy="1047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a:stretch>
                                            <a:fillRect/>
                                          </a:stretch>
                                        </pic:blipFill>
                                        <pic:spPr bwMode="auto">
                                          <a:xfrm>
                                            <a:off x="0" y="0"/>
                                            <a:ext cx="870053" cy="1052278"/>
                                          </a:xfrm>
                                          <a:prstGeom prst="rect">
                                            <a:avLst/>
                                          </a:prstGeom>
                                        </pic:spPr>
                                      </pic:pic>
                                    </a:graphicData>
                                  </a:graphic>
                                </wp:inline>
                              </w:drawing>
                            </w:r>
                          </w:p>
                          <w:p w14:paraId="0717047A" w14:textId="77777777" w:rsidR="00227A7D" w:rsidRDefault="00227A7D" w:rsidP="00C35BF3">
                            <w:pPr>
                              <w:pStyle w:val="Zawartoramki"/>
                              <w:jc w:val="center"/>
                              <w:rPr>
                                <w:rFonts w:ascii="Clarendon Condensed" w:hAnsi="Clarendon Condensed"/>
                              </w:rPr>
                            </w:pPr>
                            <w:r>
                              <w:rPr>
                                <w:rFonts w:ascii="Clarendon Condensed" w:hAnsi="Clarendon Condensed"/>
                              </w:rPr>
                              <w:t>GMINA MORYŃ</w:t>
                            </w:r>
                          </w:p>
                        </w:txbxContent>
                      </wps:txbx>
                      <wps:bodyPr>
                        <a:noAutofit/>
                      </wps:bodyPr>
                    </wps:wsp>
                  </a:graphicData>
                </a:graphic>
                <wp14:sizeRelV relativeFrom="margin">
                  <wp14:pctHeight>0</wp14:pctHeight>
                </wp14:sizeRelV>
              </wp:anchor>
            </w:drawing>
          </mc:Choice>
          <mc:Fallback>
            <w:pict>
              <v:rect w14:anchorId="27D90CEC" id="Pole tekstowe 1" o:spid="_x0000_s1026" style="position:absolute;margin-left:49.6pt;margin-top:3.55pt;width:406.65pt;height:102.75pt;z-index:251660288;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" o:allowincell="f" stroked="f" strokeweight="0">
                <v:textbox>
                  <w:txbxContent>
                    <w:p w14:paraId="19EBD354" w14:textId="77777777" w:rsidR="00227A7D" w:rsidRDefault="00227A7D" w:rsidP="00C35BF3">
                      <w:pPr>
                        <w:pStyle w:val="Zawartoramki"/>
                        <w:jc w:val="center"/>
                        <w:rPr>
                          <w:rFonts w:ascii="Clarendon Condensed" w:hAnsi="Clarendon Condensed"/>
                        </w:rPr>
                      </w:pPr>
                      <w:bookmarkStart w:id="2" w:name="_Hlk88050256"/>
                      <w:bookmarkEnd w:id="2"/>
                      <w:r>
                        <w:rPr>
                          <w:noProof/>
                        </w:rPr>
                        <w:drawing>
                          <wp:inline distT="0" distB="0" distL="0" distR="0" wp14:anchorId="19C8D5E1" wp14:editId="6E6AAB13">
                            <wp:extent cx="866309" cy="1047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a:stretch>
                                      <a:fillRect/>
                                    </a:stretch>
                                  </pic:blipFill>
                                  <pic:spPr bwMode="auto">
                                    <a:xfrm>
                                      <a:off x="0" y="0"/>
                                      <a:ext cx="870053" cy="1052278"/>
                                    </a:xfrm>
                                    <a:prstGeom prst="rect">
                                      <a:avLst/>
                                    </a:prstGeom>
                                  </pic:spPr>
                                </pic:pic>
                              </a:graphicData>
                            </a:graphic>
                          </wp:inline>
                        </w:drawing>
                      </w:r>
                    </w:p>
                    <w:p w14:paraId="0717047A" w14:textId="77777777" w:rsidR="00227A7D" w:rsidRDefault="00227A7D" w:rsidP="00C35BF3">
                      <w:pPr>
                        <w:pStyle w:val="Zawartoramki"/>
                        <w:jc w:val="center"/>
                        <w:rPr>
                          <w:rFonts w:ascii="Clarendon Condensed" w:hAnsi="Clarendon Condensed"/>
                        </w:rPr>
                      </w:pPr>
                      <w:r>
                        <w:rPr>
                          <w:rFonts w:ascii="Clarendon Condensed" w:hAnsi="Clarendon Condensed"/>
                        </w:rPr>
                        <w:t>GMINA MORYŃ</w:t>
                      </w:r>
                    </w:p>
                  </w:txbxContent>
                </v:textbox>
                <w10:wrap anchorx="margin"/>
              </v:rect>
            </w:pict>
          </mc:Fallback>
        </mc:AlternateContent>
      </w:r>
    </w:p>
    <w:p w14:paraId="6C1BF43F" w14:textId="5C7F4967" w:rsidR="00C35BF3" w:rsidRPr="000F3478" w:rsidRDefault="00C35BF3" w:rsidP="00C35BF3">
      <w:pPr>
        <w:jc w:val="center"/>
        <w:rPr>
          <w:rFonts w:ascii="Open Sans Medium" w:hAnsi="Open Sans Medium" w:cs="Open Sans Medium"/>
          <w:b/>
          <w:bCs/>
          <w:sz w:val="32"/>
          <w:szCs w:val="32"/>
        </w:rPr>
      </w:pPr>
    </w:p>
    <w:p w14:paraId="0776079B" w14:textId="77777777" w:rsidR="00C35BF3" w:rsidRPr="000F3478" w:rsidRDefault="00C35BF3" w:rsidP="00C35BF3">
      <w:pPr>
        <w:jc w:val="center"/>
        <w:rPr>
          <w:rFonts w:ascii="Open Sans Medium" w:hAnsi="Open Sans Medium" w:cs="Open Sans Medium"/>
          <w:b/>
          <w:bCs/>
          <w:sz w:val="32"/>
          <w:szCs w:val="32"/>
        </w:rPr>
      </w:pPr>
    </w:p>
    <w:p w14:paraId="560E7C61" w14:textId="77777777" w:rsidR="00C35BF3" w:rsidRPr="000F3478" w:rsidRDefault="00C35BF3" w:rsidP="00C35BF3">
      <w:pPr>
        <w:jc w:val="center"/>
        <w:rPr>
          <w:rFonts w:ascii="Open Sans Medium" w:hAnsi="Open Sans Medium" w:cs="Open Sans Medium"/>
          <w:b/>
          <w:bCs/>
          <w:sz w:val="32"/>
          <w:szCs w:val="32"/>
        </w:rPr>
      </w:pPr>
    </w:p>
    <w:p w14:paraId="04C6827D" w14:textId="77777777" w:rsidR="00C35BF3" w:rsidRPr="000F3478" w:rsidRDefault="00C35BF3" w:rsidP="007662B4">
      <w:pPr>
        <w:spacing w:line="288" w:lineRule="auto"/>
        <w:jc w:val="center"/>
        <w:rPr>
          <w:rFonts w:ascii="Open Sans Medium" w:hAnsi="Open Sans Medium" w:cs="Open Sans Medium"/>
          <w:b/>
          <w:bCs/>
          <w:sz w:val="32"/>
          <w:szCs w:val="32"/>
        </w:rPr>
      </w:pPr>
    </w:p>
    <w:p w14:paraId="1EB887D7" w14:textId="77777777" w:rsidR="001301FE" w:rsidRDefault="001301FE" w:rsidP="007662B4">
      <w:pPr>
        <w:spacing w:line="288" w:lineRule="auto"/>
        <w:jc w:val="center"/>
        <w:rPr>
          <w:rFonts w:ascii="Open Sans Medium" w:hAnsi="Open Sans Medium" w:cs="Open Sans Medium"/>
          <w:b/>
          <w:bCs/>
          <w:sz w:val="32"/>
          <w:szCs w:val="32"/>
        </w:rPr>
      </w:pPr>
    </w:p>
    <w:p w14:paraId="394AFF25" w14:textId="77777777" w:rsidR="001301FE" w:rsidRDefault="001301FE" w:rsidP="007662B4">
      <w:pPr>
        <w:spacing w:line="288" w:lineRule="auto"/>
        <w:jc w:val="center"/>
        <w:rPr>
          <w:rFonts w:ascii="Open Sans Medium" w:hAnsi="Open Sans Medium" w:cs="Open Sans Medium"/>
          <w:b/>
          <w:bCs/>
          <w:sz w:val="32"/>
          <w:szCs w:val="32"/>
        </w:rPr>
      </w:pPr>
    </w:p>
    <w:p w14:paraId="19FBB3DD" w14:textId="77777777" w:rsidR="001301FE" w:rsidRDefault="001301FE" w:rsidP="007662B4">
      <w:pPr>
        <w:spacing w:line="288" w:lineRule="auto"/>
        <w:jc w:val="center"/>
        <w:rPr>
          <w:rFonts w:ascii="Open Sans Medium" w:hAnsi="Open Sans Medium" w:cs="Open Sans Medium"/>
          <w:b/>
          <w:bCs/>
          <w:sz w:val="32"/>
          <w:szCs w:val="32"/>
        </w:rPr>
      </w:pPr>
    </w:p>
    <w:p w14:paraId="55B40B28" w14:textId="3138C69B" w:rsidR="00C35BF3" w:rsidRPr="000F3478" w:rsidRDefault="00E32C05" w:rsidP="007662B4">
      <w:pPr>
        <w:spacing w:line="288" w:lineRule="auto"/>
        <w:jc w:val="center"/>
        <w:rPr>
          <w:rFonts w:ascii="Open Sans Medium" w:hAnsi="Open Sans Medium" w:cs="Open Sans Medium"/>
          <w:b/>
          <w:bCs/>
          <w:sz w:val="28"/>
          <w:szCs w:val="28"/>
        </w:rPr>
      </w:pPr>
      <w:r w:rsidRPr="000F3478">
        <w:rPr>
          <w:rFonts w:ascii="Open Sans Medium" w:hAnsi="Open Sans Medium" w:cs="Open Sans Medium"/>
          <w:b/>
          <w:bCs/>
          <w:sz w:val="32"/>
          <w:szCs w:val="32"/>
        </w:rPr>
        <w:t>ZAMAWIAJĄCY</w:t>
      </w:r>
      <w:r w:rsidRPr="000F3478">
        <w:rPr>
          <w:rFonts w:ascii="Open Sans Medium" w:hAnsi="Open Sans Medium" w:cs="Open Sans Medium"/>
          <w:b/>
          <w:bCs/>
          <w:sz w:val="28"/>
          <w:szCs w:val="28"/>
        </w:rPr>
        <w:t>:</w:t>
      </w:r>
      <w:r w:rsidR="00C35BF3" w:rsidRPr="000F3478">
        <w:rPr>
          <w:rFonts w:ascii="Open Sans Medium" w:hAnsi="Open Sans Medium" w:cs="Open Sans Medium"/>
          <w:b/>
          <w:bCs/>
          <w:sz w:val="28"/>
          <w:szCs w:val="28"/>
        </w:rPr>
        <w:t xml:space="preserve"> </w:t>
      </w:r>
      <w:r w:rsidR="00C35BF3" w:rsidRPr="000F3478">
        <w:rPr>
          <w:rFonts w:ascii="Open Sans Medium" w:hAnsi="Open Sans Medium" w:cs="Open Sans Medium"/>
          <w:b/>
          <w:bCs/>
          <w:sz w:val="32"/>
          <w:szCs w:val="32"/>
        </w:rPr>
        <w:t>GMINA MORYŃ</w:t>
      </w:r>
    </w:p>
    <w:p w14:paraId="771CF317" w14:textId="77777777" w:rsidR="00C35BF3" w:rsidRPr="000F3478" w:rsidRDefault="00C35BF3" w:rsidP="007662B4">
      <w:pPr>
        <w:spacing w:line="288" w:lineRule="auto"/>
        <w:jc w:val="center"/>
        <w:rPr>
          <w:rFonts w:ascii="Open Sans Medium" w:hAnsi="Open Sans Medium" w:cs="Open Sans Medium"/>
          <w:b/>
          <w:bCs/>
          <w:sz w:val="28"/>
          <w:szCs w:val="28"/>
        </w:rPr>
      </w:pPr>
      <w:r w:rsidRPr="000F3478">
        <w:rPr>
          <w:rFonts w:ascii="Open Sans Medium" w:hAnsi="Open Sans Medium" w:cs="Open Sans Medium"/>
          <w:b/>
          <w:bCs/>
          <w:sz w:val="28"/>
          <w:szCs w:val="28"/>
        </w:rPr>
        <w:t>pow. gryfiński, woj. Zachodniopomorskie</w:t>
      </w:r>
    </w:p>
    <w:p w14:paraId="1320D503" w14:textId="77777777" w:rsidR="00C35BF3" w:rsidRPr="000F3478" w:rsidRDefault="00C35BF3" w:rsidP="007662B4">
      <w:pPr>
        <w:spacing w:line="288" w:lineRule="auto"/>
        <w:ind w:right="-1"/>
        <w:jc w:val="center"/>
        <w:rPr>
          <w:rFonts w:ascii="Open Sans Medium" w:hAnsi="Open Sans Medium" w:cs="Open Sans Medium"/>
        </w:rPr>
      </w:pPr>
      <w:r w:rsidRPr="000F3478">
        <w:rPr>
          <w:rFonts w:ascii="Open Sans Medium" w:hAnsi="Open Sans Medium" w:cs="Open Sans Medium"/>
        </w:rPr>
        <w:t xml:space="preserve">Zaprasza do złożenia oferty w postępowaniu o udzielenie zamówienia publicznego </w:t>
      </w:r>
    </w:p>
    <w:p w14:paraId="6D98937A" w14:textId="77777777" w:rsidR="00C35BF3" w:rsidRPr="000F3478" w:rsidRDefault="00C35BF3" w:rsidP="007662B4">
      <w:pPr>
        <w:spacing w:line="288" w:lineRule="auto"/>
        <w:ind w:right="-1"/>
        <w:jc w:val="center"/>
        <w:rPr>
          <w:rFonts w:ascii="Open Sans Medium" w:hAnsi="Open Sans Medium" w:cs="Open Sans Medium"/>
        </w:rPr>
      </w:pPr>
      <w:r w:rsidRPr="000F3478">
        <w:rPr>
          <w:rFonts w:ascii="Open Sans Medium" w:hAnsi="Open Sans Medium" w:cs="Open Sans Medium"/>
        </w:rPr>
        <w:t>TRYB POSTĘPOWANIA:</w:t>
      </w:r>
    </w:p>
    <w:p w14:paraId="115EA2CA" w14:textId="2304DCCB" w:rsidR="00C35BF3" w:rsidRPr="000F3478" w:rsidRDefault="00C35BF3" w:rsidP="007662B4">
      <w:pPr>
        <w:spacing w:line="288" w:lineRule="auto"/>
        <w:ind w:right="-1"/>
        <w:jc w:val="center"/>
        <w:rPr>
          <w:rFonts w:ascii="Open Sans Medium" w:hAnsi="Open Sans Medium" w:cs="Open Sans Medium"/>
        </w:rPr>
      </w:pPr>
      <w:r w:rsidRPr="000F3478">
        <w:rPr>
          <w:rFonts w:ascii="Open Sans Medium" w:hAnsi="Open Sans Medium" w:cs="Open Sans Medium"/>
        </w:rPr>
        <w:t>tryb podstawowy z</w:t>
      </w:r>
      <w:r w:rsidR="00C704B7" w:rsidRPr="000F3478">
        <w:rPr>
          <w:rFonts w:ascii="Open Sans Medium" w:hAnsi="Open Sans Medium" w:cs="Open Sans Medium"/>
        </w:rPr>
        <w:t xml:space="preserve"> możliwością </w:t>
      </w:r>
      <w:r w:rsidR="00BA53BD" w:rsidRPr="000F3478">
        <w:rPr>
          <w:rFonts w:ascii="Open Sans Medium" w:hAnsi="Open Sans Medium" w:cs="Open Sans Medium"/>
        </w:rPr>
        <w:t>przeprowadzenia</w:t>
      </w:r>
      <w:r w:rsidRPr="000F3478">
        <w:rPr>
          <w:rFonts w:ascii="Open Sans Medium" w:hAnsi="Open Sans Medium" w:cs="Open Sans Medium"/>
        </w:rPr>
        <w:t xml:space="preserve"> negocjacj</w:t>
      </w:r>
      <w:r w:rsidR="00BA53BD" w:rsidRPr="000F3478">
        <w:rPr>
          <w:rFonts w:ascii="Open Sans Medium" w:hAnsi="Open Sans Medium" w:cs="Open Sans Medium"/>
        </w:rPr>
        <w:t>i</w:t>
      </w:r>
    </w:p>
    <w:p w14:paraId="7A947268" w14:textId="77777777" w:rsidR="00BA53BD" w:rsidRPr="000F3478" w:rsidRDefault="00BA53BD" w:rsidP="007662B4">
      <w:pPr>
        <w:spacing w:line="288" w:lineRule="auto"/>
        <w:ind w:right="-1"/>
        <w:jc w:val="center"/>
        <w:rPr>
          <w:rFonts w:ascii="Open Sans Medium" w:hAnsi="Open Sans Medium" w:cs="Open Sans Medium"/>
        </w:rPr>
      </w:pPr>
      <w:r w:rsidRPr="000F3478">
        <w:rPr>
          <w:rFonts w:ascii="Open Sans Medium" w:hAnsi="Open Sans Medium" w:cs="Open Sans Medium"/>
        </w:rPr>
        <w:t>na podstawie ustawy z dnia 11 września 2019 r.- Prawo zamówień publicznych</w:t>
      </w:r>
    </w:p>
    <w:p w14:paraId="0C9712F1" w14:textId="1D3D73AB" w:rsidR="00BA53BD" w:rsidRPr="000F3478" w:rsidRDefault="00BA53BD" w:rsidP="007662B4">
      <w:pPr>
        <w:spacing w:line="288" w:lineRule="auto"/>
        <w:ind w:right="-1"/>
        <w:jc w:val="center"/>
        <w:rPr>
          <w:rFonts w:ascii="Open Sans Medium" w:hAnsi="Open Sans Medium" w:cs="Open Sans Medium"/>
        </w:rPr>
      </w:pPr>
      <w:r w:rsidRPr="000F3478">
        <w:rPr>
          <w:rFonts w:ascii="Open Sans Medium" w:hAnsi="Open Sans Medium" w:cs="Open Sans Medium"/>
        </w:rPr>
        <w:t>(Dz.U. z 20</w:t>
      </w:r>
      <w:r w:rsidR="006F1170" w:rsidRPr="000F3478">
        <w:rPr>
          <w:rFonts w:ascii="Open Sans Medium" w:hAnsi="Open Sans Medium" w:cs="Open Sans Medium"/>
        </w:rPr>
        <w:t>21</w:t>
      </w:r>
      <w:r w:rsidRPr="000F3478">
        <w:rPr>
          <w:rFonts w:ascii="Open Sans Medium" w:hAnsi="Open Sans Medium" w:cs="Open Sans Medium"/>
        </w:rPr>
        <w:t xml:space="preserve"> r., poz. </w:t>
      </w:r>
      <w:r w:rsidR="006F1170" w:rsidRPr="000F3478">
        <w:rPr>
          <w:rFonts w:ascii="Open Sans Medium" w:hAnsi="Open Sans Medium" w:cs="Open Sans Medium"/>
        </w:rPr>
        <w:t xml:space="preserve">1129 </w:t>
      </w:r>
      <w:r w:rsidRPr="000F3478">
        <w:rPr>
          <w:rFonts w:ascii="Open Sans Medium" w:hAnsi="Open Sans Medium" w:cs="Open Sans Medium"/>
        </w:rPr>
        <w:t>ze zm.)</w:t>
      </w:r>
    </w:p>
    <w:p w14:paraId="7697CF69" w14:textId="77777777" w:rsidR="00C35BF3" w:rsidRPr="000F3478" w:rsidRDefault="00C35BF3" w:rsidP="007662B4">
      <w:pPr>
        <w:spacing w:line="288" w:lineRule="auto"/>
        <w:ind w:right="-1"/>
        <w:jc w:val="center"/>
        <w:rPr>
          <w:rFonts w:ascii="Open Sans Medium" w:hAnsi="Open Sans Medium" w:cs="Open Sans Medium"/>
        </w:rPr>
      </w:pPr>
      <w:r w:rsidRPr="000F3478">
        <w:rPr>
          <w:rFonts w:ascii="Open Sans Medium" w:hAnsi="Open Sans Medium" w:cs="Open Sans Medium"/>
        </w:rPr>
        <w:t>ogłoszony w Biuletynie Zamówień Publicznych</w:t>
      </w:r>
    </w:p>
    <w:p w14:paraId="32B4F91D" w14:textId="27470393" w:rsidR="00765C0E" w:rsidRPr="000F3478" w:rsidRDefault="00C35BF3" w:rsidP="007662B4">
      <w:pPr>
        <w:spacing w:line="288" w:lineRule="auto"/>
        <w:ind w:right="-1"/>
        <w:jc w:val="center"/>
        <w:rPr>
          <w:rFonts w:ascii="Open Sans Medium" w:hAnsi="Open Sans Medium" w:cs="Open Sans Medium"/>
        </w:rPr>
      </w:pPr>
      <w:r w:rsidRPr="000F3478">
        <w:rPr>
          <w:rFonts w:ascii="Open Sans Medium" w:hAnsi="Open Sans Medium" w:cs="Open Sans Medium"/>
        </w:rPr>
        <w:t>Nr ogłoszenia:</w:t>
      </w:r>
      <w:r w:rsidR="00932D8F" w:rsidRPr="000F3478">
        <w:rPr>
          <w:rFonts w:ascii="Open Sans Medium" w:hAnsi="Open Sans Medium" w:cs="Open Sans Medium"/>
        </w:rPr>
        <w:t xml:space="preserve"> </w:t>
      </w:r>
      <w:r w:rsidR="00186E45" w:rsidRPr="00186E45">
        <w:rPr>
          <w:rFonts w:ascii="Open Sans Medium" w:hAnsi="Open Sans Medium" w:cs="Open Sans Medium"/>
        </w:rPr>
        <w:t>2022/BZP 00259416/01</w:t>
      </w:r>
    </w:p>
    <w:p w14:paraId="573280A3" w14:textId="3F991E2B" w:rsidR="00C35BF3" w:rsidRPr="000F3478" w:rsidRDefault="00C35BF3" w:rsidP="007662B4">
      <w:pPr>
        <w:spacing w:line="288" w:lineRule="auto"/>
        <w:ind w:right="-1"/>
        <w:jc w:val="center"/>
        <w:rPr>
          <w:rFonts w:ascii="Open Sans Medium" w:hAnsi="Open Sans Medium" w:cs="Open Sans Medium"/>
        </w:rPr>
      </w:pPr>
      <w:r w:rsidRPr="000F3478">
        <w:rPr>
          <w:rFonts w:ascii="Open Sans Medium" w:hAnsi="Open Sans Medium" w:cs="Open Sans Medium"/>
        </w:rPr>
        <w:t xml:space="preserve">Data zamieszczenia: </w:t>
      </w:r>
      <w:sdt>
        <w:sdtPr>
          <w:rPr>
            <w:rFonts w:ascii="Open Sans Medium" w:hAnsi="Open Sans Medium" w:cs="Open Sans Medium"/>
          </w:rPr>
          <w:id w:val="1177162816"/>
          <w:placeholder>
            <w:docPart w:val="284BDE22456C4A0CA2213769B918A6E8"/>
          </w:placeholder>
          <w:date w:fullDate="2022-07-18T00:00:00Z">
            <w:dateFormat w:val="d MMMM yyyy"/>
            <w:lid w:val="pl-PL"/>
            <w:storeMappedDataAs w:val="dateTime"/>
            <w:calendar w:val="gregorian"/>
          </w:date>
        </w:sdtPr>
        <w:sdtContent>
          <w:r w:rsidR="00890D63">
            <w:rPr>
              <w:rFonts w:ascii="Open Sans Medium" w:hAnsi="Open Sans Medium" w:cs="Open Sans Medium"/>
            </w:rPr>
            <w:t>18 lipca 2022</w:t>
          </w:r>
        </w:sdtContent>
      </w:sdt>
      <w:r w:rsidRPr="000F3478">
        <w:rPr>
          <w:rFonts w:ascii="Open Sans Medium" w:hAnsi="Open Sans Medium" w:cs="Open Sans Medium"/>
        </w:rPr>
        <w:t xml:space="preserve"> r.</w:t>
      </w:r>
    </w:p>
    <w:p w14:paraId="40B74555" w14:textId="77777777" w:rsidR="00C35BF3" w:rsidRPr="000F3478" w:rsidRDefault="00C35BF3" w:rsidP="007662B4">
      <w:pPr>
        <w:spacing w:line="288" w:lineRule="auto"/>
        <w:jc w:val="center"/>
        <w:rPr>
          <w:rFonts w:ascii="Open Sans Medium" w:hAnsi="Open Sans Medium" w:cs="Open Sans Medium"/>
          <w:b/>
          <w:bCs/>
          <w:sz w:val="32"/>
          <w:szCs w:val="32"/>
        </w:rPr>
      </w:pPr>
      <w:r w:rsidRPr="000F3478">
        <w:rPr>
          <w:rFonts w:ascii="Open Sans Medium" w:hAnsi="Open Sans Medium" w:cs="Open Sans Medium"/>
          <w:b/>
          <w:bCs/>
          <w:sz w:val="28"/>
          <w:szCs w:val="28"/>
        </w:rPr>
        <w:t>PRZEDMIOT ZAMÓWIENIA:</w:t>
      </w:r>
    </w:p>
    <w:p w14:paraId="5A8AD8A0" w14:textId="02183546" w:rsidR="00C35BF3" w:rsidRPr="000F3478" w:rsidRDefault="00C35BF3" w:rsidP="007662B4">
      <w:pPr>
        <w:spacing w:line="288" w:lineRule="auto"/>
        <w:jc w:val="center"/>
        <w:rPr>
          <w:rFonts w:ascii="Open Sans Medium" w:hAnsi="Open Sans Medium" w:cs="Open Sans Medium"/>
          <w:b/>
        </w:rPr>
      </w:pPr>
      <w:r w:rsidRPr="000F3478">
        <w:rPr>
          <w:rFonts w:ascii="Open Sans Medium" w:hAnsi="Open Sans Medium" w:cs="Open Sans Medium"/>
          <w:b/>
        </w:rPr>
        <w:t>„</w:t>
      </w:r>
      <w:bookmarkStart w:id="3" w:name="_Hlk107406358"/>
      <w:r w:rsidR="005A4559">
        <w:rPr>
          <w:rFonts w:ascii="Open Sans Medium" w:hAnsi="Open Sans Medium" w:cs="Open Sans Medium"/>
          <w:b/>
          <w:caps/>
        </w:rPr>
        <w:t>pRZEBUDOWA DROGI NA ODCINKU GĄDNO-PRZYJEZIERZE</w:t>
      </w:r>
      <w:bookmarkEnd w:id="3"/>
      <w:r w:rsidRPr="000F3478">
        <w:rPr>
          <w:rFonts w:ascii="Open Sans Medium" w:hAnsi="Open Sans Medium" w:cs="Open Sans Medium"/>
          <w:b/>
        </w:rPr>
        <w:t xml:space="preserve">” </w:t>
      </w:r>
    </w:p>
    <w:p w14:paraId="1BA54AFE" w14:textId="79D2756F" w:rsidR="00C35BF3" w:rsidRPr="000F3478" w:rsidRDefault="00C35BF3" w:rsidP="007662B4">
      <w:pPr>
        <w:tabs>
          <w:tab w:val="center" w:pos="4536"/>
          <w:tab w:val="left" w:pos="6945"/>
        </w:tabs>
        <w:spacing w:line="288" w:lineRule="auto"/>
        <w:jc w:val="center"/>
        <w:rPr>
          <w:rFonts w:ascii="Open Sans Medium" w:hAnsi="Open Sans Medium" w:cs="Open Sans Medium"/>
          <w:b/>
          <w:sz w:val="22"/>
          <w:szCs w:val="22"/>
        </w:rPr>
      </w:pPr>
      <w:r w:rsidRPr="000F3478">
        <w:rPr>
          <w:rFonts w:ascii="Open Sans Medium" w:hAnsi="Open Sans Medium" w:cs="Open Sans Medium"/>
          <w:b/>
          <w:sz w:val="22"/>
          <w:szCs w:val="22"/>
        </w:rPr>
        <w:t xml:space="preserve">Przedmiotowe postępowanie prowadzone jest przy użyciu środków komunikacji elektronicznej. </w:t>
      </w:r>
    </w:p>
    <w:p w14:paraId="262347D2" w14:textId="77777777" w:rsidR="00E32C05" w:rsidRDefault="00E32C05" w:rsidP="00E32C05">
      <w:pPr>
        <w:spacing w:line="324" w:lineRule="auto"/>
        <w:ind w:left="5940"/>
        <w:jc w:val="center"/>
        <w:rPr>
          <w:rFonts w:ascii="Open Sans Medium" w:hAnsi="Open Sans Medium" w:cs="Open Sans Medium"/>
        </w:rPr>
      </w:pPr>
    </w:p>
    <w:p w14:paraId="00703AF7" w14:textId="77777777" w:rsidR="00E32C05" w:rsidRDefault="00E32C05" w:rsidP="00E32C05">
      <w:pPr>
        <w:spacing w:line="324" w:lineRule="auto"/>
        <w:ind w:left="5940"/>
        <w:jc w:val="center"/>
        <w:rPr>
          <w:rFonts w:ascii="Open Sans Medium" w:hAnsi="Open Sans Medium" w:cs="Open Sans Medium"/>
        </w:rPr>
      </w:pPr>
    </w:p>
    <w:p w14:paraId="04E026C3" w14:textId="3287024E" w:rsidR="00C35BF3" w:rsidRDefault="00C35BF3" w:rsidP="00E32C05">
      <w:pPr>
        <w:spacing w:line="324" w:lineRule="auto"/>
        <w:ind w:left="5940"/>
        <w:jc w:val="center"/>
        <w:rPr>
          <w:rFonts w:ascii="Open Sans Medium" w:hAnsi="Open Sans Medium" w:cs="Open Sans Medium"/>
        </w:rPr>
      </w:pPr>
      <w:r w:rsidRPr="000F3478">
        <w:rPr>
          <w:rFonts w:ascii="Open Sans Medium" w:hAnsi="Open Sans Medium" w:cs="Open Sans Medium"/>
        </w:rPr>
        <w:t>Zatwierdz</w:t>
      </w:r>
      <w:r w:rsidR="00E32C05">
        <w:rPr>
          <w:rFonts w:ascii="Open Sans Medium" w:hAnsi="Open Sans Medium" w:cs="Open Sans Medium"/>
        </w:rPr>
        <w:t>am</w:t>
      </w:r>
      <w:r w:rsidRPr="000F3478">
        <w:rPr>
          <w:rFonts w:ascii="Open Sans Medium" w:hAnsi="Open Sans Medium" w:cs="Open Sans Medium"/>
        </w:rPr>
        <w:t>:</w:t>
      </w:r>
    </w:p>
    <w:p w14:paraId="5D790F7E" w14:textId="0EACB18E" w:rsidR="0011597C" w:rsidRDefault="00E32C05" w:rsidP="00E32C05">
      <w:pPr>
        <w:spacing w:line="324" w:lineRule="auto"/>
        <w:ind w:left="5940"/>
        <w:jc w:val="center"/>
        <w:rPr>
          <w:rFonts w:ascii="Open Sans Medium" w:hAnsi="Open Sans Medium" w:cs="Open Sans Medium"/>
        </w:rPr>
      </w:pPr>
      <w:r>
        <w:rPr>
          <w:rFonts w:ascii="Open Sans Medium" w:hAnsi="Open Sans Medium" w:cs="Open Sans Medium"/>
        </w:rPr>
        <w:t>Burmistrz Morynia</w:t>
      </w:r>
    </w:p>
    <w:p w14:paraId="12245DCB" w14:textId="2AFB910F" w:rsidR="00E32C05" w:rsidRDefault="00E32C05" w:rsidP="00E32C05">
      <w:pPr>
        <w:spacing w:line="324" w:lineRule="auto"/>
        <w:ind w:left="5940"/>
        <w:jc w:val="center"/>
        <w:rPr>
          <w:rFonts w:ascii="Open Sans Medium" w:hAnsi="Open Sans Medium" w:cs="Open Sans Medium"/>
        </w:rPr>
      </w:pPr>
      <w:r>
        <w:rPr>
          <w:rFonts w:ascii="Open Sans Medium" w:hAnsi="Open Sans Medium" w:cs="Open Sans Medium"/>
        </w:rPr>
        <w:t>Józef Piątek</w:t>
      </w:r>
    </w:p>
    <w:p w14:paraId="5B4E0FB2" w14:textId="77777777" w:rsidR="00914549" w:rsidRPr="000F3478" w:rsidRDefault="00914549" w:rsidP="00C96B03">
      <w:pPr>
        <w:spacing w:line="324" w:lineRule="auto"/>
        <w:ind w:left="5940"/>
        <w:rPr>
          <w:rFonts w:ascii="Open Sans Medium" w:hAnsi="Open Sans Medium" w:cs="Open Sans Medium"/>
        </w:rPr>
      </w:pPr>
    </w:p>
    <w:p w14:paraId="738625A6" w14:textId="5522DB38" w:rsidR="00D07462" w:rsidRDefault="00D07462" w:rsidP="00C35BF3">
      <w:pPr>
        <w:ind w:left="5940"/>
        <w:rPr>
          <w:rFonts w:ascii="Open Sans Medium" w:hAnsi="Open Sans Medium" w:cs="Open Sans Medium"/>
        </w:rPr>
      </w:pPr>
    </w:p>
    <w:bookmarkStart w:id="4" w:name="_Hlk97802227"/>
    <w:p w14:paraId="00622592" w14:textId="450E3B14" w:rsidR="00E649B8" w:rsidRPr="00914549" w:rsidRDefault="00353E15"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r w:rsidRPr="00CB0075">
        <w:rPr>
          <w:rFonts w:ascii="Open Sans Medium" w:hAnsi="Open Sans Medium" w:cs="Open Sans Medium"/>
          <w:b w:val="0"/>
          <w:bCs w:val="0"/>
          <w:caps w:val="0"/>
        </w:rPr>
        <w:fldChar w:fldCharType="begin"/>
      </w:r>
      <w:r w:rsidRPr="00CB0075">
        <w:rPr>
          <w:rFonts w:ascii="Open Sans Medium" w:hAnsi="Open Sans Medium" w:cs="Open Sans Medium"/>
          <w:b w:val="0"/>
          <w:bCs w:val="0"/>
          <w:caps w:val="0"/>
        </w:rPr>
        <w:instrText xml:space="preserve"> TOC \o "1-1" \h \z \u </w:instrText>
      </w:r>
      <w:r w:rsidRPr="00CB0075">
        <w:rPr>
          <w:rFonts w:ascii="Open Sans Medium" w:hAnsi="Open Sans Medium" w:cs="Open Sans Medium"/>
          <w:b w:val="0"/>
          <w:bCs w:val="0"/>
          <w:caps w:val="0"/>
        </w:rPr>
        <w:fldChar w:fldCharType="separate"/>
      </w:r>
      <w:hyperlink w:anchor="_Toc97804455" w:history="1">
        <w:r w:rsidR="00E649B8" w:rsidRPr="00914549">
          <w:rPr>
            <w:rStyle w:val="Hipercze"/>
            <w:rFonts w:ascii="Open Sans Medium" w:hAnsi="Open Sans Medium" w:cs="Open Sans Medium"/>
            <w:noProof/>
            <w:kern w:val="32"/>
            <w:lang w:val="x-none" w:eastAsia="x-none"/>
          </w:rPr>
          <w:t>1.</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NAZWA ORAZ ADRES ZAMAWIAJĄCEGO</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_Toc97804455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w:t>
        </w:r>
        <w:r w:rsidR="00E649B8" w:rsidRPr="00914549">
          <w:rPr>
            <w:rFonts w:ascii="Open Sans Medium" w:hAnsi="Open Sans Medium" w:cs="Open Sans Medium"/>
            <w:noProof/>
            <w:webHidden/>
          </w:rPr>
          <w:fldChar w:fldCharType="end"/>
        </w:r>
      </w:hyperlink>
    </w:p>
    <w:p w14:paraId="5047F5A1" w14:textId="0E7F2CDF"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56" w:history="1">
        <w:r w:rsidR="00E649B8" w:rsidRPr="00914549">
          <w:rPr>
            <w:rStyle w:val="Hipercze"/>
            <w:rFonts w:ascii="Open Sans Medium" w:hAnsi="Open Sans Medium" w:cs="Open Sans Medium"/>
            <w:noProof/>
            <w:kern w:val="32"/>
            <w:lang w:val="x-none" w:eastAsia="x-none"/>
          </w:rPr>
          <w:t>2.</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Tryb udzielenia zamówienia</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_Toc97804456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w:t>
        </w:r>
        <w:r w:rsidR="00E649B8" w:rsidRPr="00914549">
          <w:rPr>
            <w:rFonts w:ascii="Open Sans Medium" w:hAnsi="Open Sans Medium" w:cs="Open Sans Medium"/>
            <w:noProof/>
            <w:webHidden/>
          </w:rPr>
          <w:fldChar w:fldCharType="end"/>
        </w:r>
      </w:hyperlink>
    </w:p>
    <w:p w14:paraId="73A7060A" w14:textId="71F9AFF5"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57" w:history="1">
        <w:r w:rsidR="00E649B8" w:rsidRPr="00914549">
          <w:rPr>
            <w:rStyle w:val="Hipercze"/>
            <w:rFonts w:ascii="Open Sans Medium" w:hAnsi="Open Sans Medium" w:cs="Open Sans Medium"/>
            <w:noProof/>
            <w:kern w:val="32"/>
            <w:lang w:eastAsia="x-none"/>
          </w:rPr>
          <w:t>3.</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INFORMACJE O PRZeWIDYWANYCH NEGOCJACJACH TREŚCI OFERTY</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_Toc97804457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w:t>
        </w:r>
        <w:r w:rsidR="00E649B8" w:rsidRPr="00914549">
          <w:rPr>
            <w:rFonts w:ascii="Open Sans Medium" w:hAnsi="Open Sans Medium" w:cs="Open Sans Medium"/>
            <w:noProof/>
            <w:webHidden/>
          </w:rPr>
          <w:fldChar w:fldCharType="end"/>
        </w:r>
      </w:hyperlink>
    </w:p>
    <w:p w14:paraId="699FB314" w14:textId="689C9BE1"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58" w:history="1">
        <w:r w:rsidR="00E649B8" w:rsidRPr="00914549">
          <w:rPr>
            <w:rStyle w:val="Hipercze"/>
            <w:rFonts w:ascii="Open Sans Medium" w:hAnsi="Open Sans Medium" w:cs="Open Sans Medium"/>
            <w:noProof/>
            <w:kern w:val="32"/>
            <w:lang w:eastAsia="x-none"/>
          </w:rPr>
          <w:t>4.</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informacje ogólne</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_Toc97804458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4</w:t>
        </w:r>
        <w:r w:rsidR="00E649B8" w:rsidRPr="00914549">
          <w:rPr>
            <w:rFonts w:ascii="Open Sans Medium" w:hAnsi="Open Sans Medium" w:cs="Open Sans Medium"/>
            <w:noProof/>
            <w:webHidden/>
          </w:rPr>
          <w:fldChar w:fldCharType="end"/>
        </w:r>
      </w:hyperlink>
    </w:p>
    <w:p w14:paraId="2EA5F370" w14:textId="36DC94B7"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59" w:history="1">
        <w:r w:rsidR="00E649B8" w:rsidRPr="00914549">
          <w:rPr>
            <w:rStyle w:val="Hipercze"/>
            <w:rFonts w:ascii="Open Sans Medium" w:hAnsi="Open Sans Medium" w:cs="Open Sans Medium"/>
            <w:noProof/>
            <w:kern w:val="32"/>
            <w:lang w:val="x-none" w:eastAsia="x-none"/>
          </w:rPr>
          <w:t>5.</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Opis przedmiotu zamówienia</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_Toc97804459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5</w:t>
        </w:r>
        <w:r w:rsidR="00E649B8" w:rsidRPr="00914549">
          <w:rPr>
            <w:rFonts w:ascii="Open Sans Medium" w:hAnsi="Open Sans Medium" w:cs="Open Sans Medium"/>
            <w:noProof/>
            <w:webHidden/>
          </w:rPr>
          <w:fldChar w:fldCharType="end"/>
        </w:r>
      </w:hyperlink>
    </w:p>
    <w:p w14:paraId="2F78DC1E" w14:textId="7371EA53"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0" w:history="1">
        <w:r w:rsidR="00E649B8" w:rsidRPr="00914549">
          <w:rPr>
            <w:rStyle w:val="Hipercze"/>
            <w:rFonts w:ascii="Open Sans Medium" w:hAnsi="Open Sans Medium" w:cs="Open Sans Medium"/>
            <w:noProof/>
            <w:kern w:val="32"/>
            <w:lang w:val="x-none" w:eastAsia="x-none"/>
          </w:rPr>
          <w:t>6.</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Informacja o przewidywanych zamówieniach</w:t>
        </w:r>
        <w:r w:rsidR="00E649B8" w:rsidRPr="00914549">
          <w:rPr>
            <w:rStyle w:val="Hipercze"/>
            <w:rFonts w:ascii="Open Sans Medium" w:hAnsi="Open Sans Medium" w:cs="Open Sans Medium"/>
            <w:noProof/>
            <w:kern w:val="32"/>
            <w:lang w:eastAsia="x-none"/>
          </w:rPr>
          <w:t>,</w:t>
        </w:r>
        <w:r w:rsidR="00E649B8" w:rsidRPr="00914549">
          <w:rPr>
            <w:rStyle w:val="Hipercze"/>
            <w:rFonts w:ascii="Open Sans Medium" w:hAnsi="Open Sans Medium" w:cs="Open Sans Medium"/>
            <w:noProof/>
            <w:kern w:val="32"/>
            <w:lang w:val="x-none" w:eastAsia="x-none"/>
          </w:rPr>
          <w:t xml:space="preserve"> o których mowa w art. </w:t>
        </w:r>
        <w:r w:rsidR="00E649B8" w:rsidRPr="00914549">
          <w:rPr>
            <w:rStyle w:val="Hipercze"/>
            <w:rFonts w:ascii="Open Sans Medium" w:hAnsi="Open Sans Medium" w:cs="Open Sans Medium"/>
            <w:noProof/>
            <w:kern w:val="32"/>
            <w:lang w:eastAsia="x-none"/>
          </w:rPr>
          <w:t>214</w:t>
        </w:r>
        <w:r w:rsidR="00E649B8" w:rsidRPr="00914549">
          <w:rPr>
            <w:rStyle w:val="Hipercze"/>
            <w:rFonts w:ascii="Open Sans Medium" w:hAnsi="Open Sans Medium" w:cs="Open Sans Medium"/>
            <w:noProof/>
            <w:kern w:val="32"/>
            <w:lang w:val="x-none" w:eastAsia="x-none"/>
          </w:rPr>
          <w:t xml:space="preserve"> ust. 1 pkt </w:t>
        </w:r>
        <w:r w:rsidR="00E649B8" w:rsidRPr="00914549">
          <w:rPr>
            <w:rStyle w:val="Hipercze"/>
            <w:rFonts w:ascii="Open Sans Medium" w:hAnsi="Open Sans Medium" w:cs="Open Sans Medium"/>
            <w:noProof/>
            <w:kern w:val="32"/>
            <w:lang w:eastAsia="x-none"/>
          </w:rPr>
          <w:t>7</w:t>
        </w:r>
        <w:r w:rsidR="00E649B8" w:rsidRPr="00914549">
          <w:rPr>
            <w:rStyle w:val="Hipercze"/>
            <w:rFonts w:ascii="Open Sans Medium" w:hAnsi="Open Sans Medium" w:cs="Open Sans Medium"/>
            <w:noProof/>
            <w:kern w:val="32"/>
            <w:lang w:val="x-none" w:eastAsia="x-none"/>
          </w:rPr>
          <w:t xml:space="preserve"> i </w:t>
        </w:r>
        <w:r w:rsidR="00E649B8" w:rsidRPr="00914549">
          <w:rPr>
            <w:rStyle w:val="Hipercze"/>
            <w:rFonts w:ascii="Open Sans Medium" w:hAnsi="Open Sans Medium" w:cs="Open Sans Medium"/>
            <w:noProof/>
            <w:kern w:val="32"/>
            <w:lang w:eastAsia="x-none"/>
          </w:rPr>
          <w:t>8</w:t>
        </w:r>
        <w:r w:rsidR="00E649B8" w:rsidRPr="00914549">
          <w:rPr>
            <w:rStyle w:val="Hipercze"/>
            <w:rFonts w:ascii="Open Sans Medium" w:hAnsi="Open Sans Medium" w:cs="Open Sans Medium"/>
            <w:noProof/>
            <w:kern w:val="32"/>
            <w:lang w:val="x-none" w:eastAsia="x-none"/>
          </w:rPr>
          <w:t xml:space="preserve"> </w:t>
        </w:r>
        <w:r w:rsidR="00E649B8" w:rsidRPr="00914549">
          <w:rPr>
            <w:rStyle w:val="Hipercze"/>
            <w:rFonts w:ascii="Open Sans Medium" w:hAnsi="Open Sans Medium" w:cs="Open Sans Medium"/>
            <w:noProof/>
            <w:kern w:val="32"/>
            <w:lang w:eastAsia="x-none"/>
          </w:rPr>
          <w:t>USTAWY PZP.</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_Toc97804460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12</w:t>
        </w:r>
        <w:r w:rsidR="00E649B8" w:rsidRPr="00914549">
          <w:rPr>
            <w:rFonts w:ascii="Open Sans Medium" w:hAnsi="Open Sans Medium" w:cs="Open Sans Medium"/>
            <w:noProof/>
            <w:webHidden/>
          </w:rPr>
          <w:fldChar w:fldCharType="end"/>
        </w:r>
      </w:hyperlink>
    </w:p>
    <w:p w14:paraId="4AA128DD" w14:textId="7E89759A"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1" w:history="1">
        <w:r w:rsidR="00E649B8" w:rsidRPr="00914549">
          <w:rPr>
            <w:rStyle w:val="Hipercze"/>
            <w:rFonts w:ascii="Open Sans Medium" w:hAnsi="Open Sans Medium" w:cs="Open Sans Medium"/>
            <w:noProof/>
            <w:kern w:val="32"/>
            <w:lang w:val="x-none" w:eastAsia="x-none"/>
          </w:rPr>
          <w:t>7.</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Termin wykonania zamówienia</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_Toc97804461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12</w:t>
        </w:r>
        <w:r w:rsidR="00E649B8" w:rsidRPr="00914549">
          <w:rPr>
            <w:rFonts w:ascii="Open Sans Medium" w:hAnsi="Open Sans Medium" w:cs="Open Sans Medium"/>
            <w:noProof/>
            <w:webHidden/>
          </w:rPr>
          <w:fldChar w:fldCharType="end"/>
        </w:r>
      </w:hyperlink>
    </w:p>
    <w:p w14:paraId="23A98871" w14:textId="7126324C"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2" w:history="1">
        <w:r w:rsidR="00E649B8" w:rsidRPr="00914549">
          <w:rPr>
            <w:rStyle w:val="Hipercze"/>
            <w:rFonts w:ascii="Open Sans Medium" w:hAnsi="Open Sans Medium" w:cs="Open Sans Medium"/>
            <w:noProof/>
            <w:kern w:val="32"/>
            <w:lang w:val="x-none" w:eastAsia="x-none"/>
          </w:rPr>
          <w:t>8.</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Informacja o warunkach</w:t>
        </w:r>
        <w:r w:rsidR="00E649B8" w:rsidRPr="00914549">
          <w:rPr>
            <w:rStyle w:val="Hipercze"/>
            <w:rFonts w:ascii="Open Sans Medium" w:hAnsi="Open Sans Medium" w:cs="Open Sans Medium"/>
            <w:noProof/>
            <w:kern w:val="32"/>
            <w:lang w:val="x-none" w:eastAsia="x-none"/>
          </w:rPr>
          <w:t xml:space="preserve"> udziału w postępowaniu</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_Toc97804462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12</w:t>
        </w:r>
        <w:r w:rsidR="00E649B8" w:rsidRPr="00914549">
          <w:rPr>
            <w:rFonts w:ascii="Open Sans Medium" w:hAnsi="Open Sans Medium" w:cs="Open Sans Medium"/>
            <w:noProof/>
            <w:webHidden/>
          </w:rPr>
          <w:fldChar w:fldCharType="end"/>
        </w:r>
      </w:hyperlink>
    </w:p>
    <w:p w14:paraId="39E42EF1" w14:textId="1844884E"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3" w:history="1">
        <w:r w:rsidR="00E649B8" w:rsidRPr="00914549">
          <w:rPr>
            <w:rStyle w:val="Hipercze"/>
            <w:rFonts w:ascii="Open Sans Medium" w:hAnsi="Open Sans Medium" w:cs="Open Sans Medium"/>
            <w:noProof/>
            <w:kern w:val="32"/>
            <w:lang w:val="x-none" w:eastAsia="x-none"/>
          </w:rPr>
          <w:t>9.</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Podstawy wykluczenia wykonawcy Z POSTĘPOWANIA</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_Toc97804463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12</w:t>
        </w:r>
        <w:r w:rsidR="00E649B8" w:rsidRPr="00914549">
          <w:rPr>
            <w:rFonts w:ascii="Open Sans Medium" w:hAnsi="Open Sans Medium" w:cs="Open Sans Medium"/>
            <w:noProof/>
            <w:webHidden/>
          </w:rPr>
          <w:fldChar w:fldCharType="end"/>
        </w:r>
      </w:hyperlink>
    </w:p>
    <w:p w14:paraId="01E9AFDE" w14:textId="534AD667"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4" w:history="1">
        <w:r w:rsidR="00E649B8" w:rsidRPr="00914549">
          <w:rPr>
            <w:rStyle w:val="Hipercze"/>
            <w:rFonts w:ascii="Open Sans Medium" w:hAnsi="Open Sans Medium" w:cs="Open Sans Medium"/>
            <w:iCs/>
            <w:noProof/>
          </w:rPr>
          <w:t>10.</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rPr>
          <w:t>informacjA O dokumentACH i oświadczeNIACH SKŁADANYCH  wraz z ofertą I podmiotowych środkach dowodowych</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_Toc97804464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13</w:t>
        </w:r>
        <w:r w:rsidR="00E649B8" w:rsidRPr="00914549">
          <w:rPr>
            <w:rFonts w:ascii="Open Sans Medium" w:hAnsi="Open Sans Medium" w:cs="Open Sans Medium"/>
            <w:noProof/>
            <w:webHidden/>
          </w:rPr>
          <w:fldChar w:fldCharType="end"/>
        </w:r>
      </w:hyperlink>
    </w:p>
    <w:p w14:paraId="7D0C82BB" w14:textId="0E7124D2"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5" w:history="1">
        <w:r w:rsidR="00E649B8" w:rsidRPr="00914549">
          <w:rPr>
            <w:rStyle w:val="Hipercze"/>
            <w:rFonts w:ascii="Open Sans Medium" w:hAnsi="Open Sans Medium" w:cs="Open Sans Medium"/>
            <w:noProof/>
            <w:kern w:val="32"/>
            <w:lang w:val="x-none" w:eastAsia="x-none"/>
          </w:rPr>
          <w:t>11.</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INFORMACJA DLA WYKONAWCÓW POLEGAJĄCYCH NA ZASOBACH</w:t>
        </w:r>
        <w:r w:rsidR="00E649B8" w:rsidRPr="00914549">
          <w:rPr>
            <w:rStyle w:val="Hipercze"/>
            <w:rFonts w:ascii="Open Sans Medium" w:hAnsi="Open Sans Medium" w:cs="Open Sans Medium"/>
            <w:noProof/>
            <w:kern w:val="32"/>
            <w:lang w:eastAsia="x-none"/>
          </w:rPr>
          <w:t xml:space="preserve"> podmiotów trzecich</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_Toc97804465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15</w:t>
        </w:r>
        <w:r w:rsidR="00E649B8" w:rsidRPr="00914549">
          <w:rPr>
            <w:rFonts w:ascii="Open Sans Medium" w:hAnsi="Open Sans Medium" w:cs="Open Sans Medium"/>
            <w:noProof/>
            <w:webHidden/>
          </w:rPr>
          <w:fldChar w:fldCharType="end"/>
        </w:r>
      </w:hyperlink>
    </w:p>
    <w:p w14:paraId="64002AC8" w14:textId="7BBEEDAC"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6" w:history="1">
        <w:r w:rsidR="00E649B8" w:rsidRPr="00914549">
          <w:rPr>
            <w:rStyle w:val="Hipercze"/>
            <w:rFonts w:ascii="Open Sans Medium" w:hAnsi="Open Sans Medium" w:cs="Open Sans Medium"/>
            <w:noProof/>
            <w:kern w:val="32"/>
            <w:lang w:eastAsia="x-none"/>
          </w:rPr>
          <w:t>12.</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Zastrzeżenie obowiązku osobistego wykonania kluczowych zadań przez WYKONAWĘ lub poszczególnych wykonawców wspólnie ubiegających się o udzielenie zamówienia o których mowa w art.  60 i art. 121;</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_Toc97804466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16</w:t>
        </w:r>
        <w:r w:rsidR="00E649B8" w:rsidRPr="00914549">
          <w:rPr>
            <w:rFonts w:ascii="Open Sans Medium" w:hAnsi="Open Sans Medium" w:cs="Open Sans Medium"/>
            <w:noProof/>
            <w:webHidden/>
          </w:rPr>
          <w:fldChar w:fldCharType="end"/>
        </w:r>
      </w:hyperlink>
    </w:p>
    <w:p w14:paraId="75762C52" w14:textId="707E0446"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7" w:history="1">
        <w:r w:rsidR="00E649B8" w:rsidRPr="00914549">
          <w:rPr>
            <w:rStyle w:val="Hipercze"/>
            <w:rFonts w:ascii="Open Sans Medium" w:hAnsi="Open Sans Medium" w:cs="Open Sans Medium"/>
            <w:noProof/>
            <w:kern w:val="32"/>
            <w:lang w:eastAsia="x-none"/>
          </w:rPr>
          <w:t>13.</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INFORMACJA DLA WYKONAWCÓW zamierzających powierzyć wykonanie części zamówienia podwykonawcom</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_Toc97804467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16</w:t>
        </w:r>
        <w:r w:rsidR="00E649B8" w:rsidRPr="00914549">
          <w:rPr>
            <w:rFonts w:ascii="Open Sans Medium" w:hAnsi="Open Sans Medium" w:cs="Open Sans Medium"/>
            <w:noProof/>
            <w:webHidden/>
          </w:rPr>
          <w:fldChar w:fldCharType="end"/>
        </w:r>
      </w:hyperlink>
    </w:p>
    <w:p w14:paraId="518F34AF" w14:textId="1BA13A57"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8" w:history="1">
        <w:r w:rsidR="00E649B8" w:rsidRPr="00914549">
          <w:rPr>
            <w:rStyle w:val="Hipercze"/>
            <w:rFonts w:ascii="Open Sans Medium" w:hAnsi="Open Sans Medium" w:cs="Open Sans Medium"/>
            <w:noProof/>
            <w:kern w:val="32"/>
            <w:lang w:val="x-none" w:eastAsia="x-none"/>
          </w:rPr>
          <w:t>14.</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Informacja dla wykonawców wspólnie ubiegających się o udzielenie zamówienia</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_Toc97804468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17</w:t>
        </w:r>
        <w:r w:rsidR="00E649B8" w:rsidRPr="00914549">
          <w:rPr>
            <w:rFonts w:ascii="Open Sans Medium" w:hAnsi="Open Sans Medium" w:cs="Open Sans Medium"/>
            <w:noProof/>
            <w:webHidden/>
          </w:rPr>
          <w:fldChar w:fldCharType="end"/>
        </w:r>
      </w:hyperlink>
    </w:p>
    <w:p w14:paraId="7DE4F0D1" w14:textId="2D2D8960"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69" w:history="1">
        <w:r w:rsidR="00E649B8" w:rsidRPr="00914549">
          <w:rPr>
            <w:rStyle w:val="Hipercze"/>
            <w:rFonts w:ascii="Open Sans Medium" w:hAnsi="Open Sans Medium" w:cs="Open Sans Medium"/>
            <w:iCs/>
            <w:noProof/>
          </w:rPr>
          <w:t>15.</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_Toc97804469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17</w:t>
        </w:r>
        <w:r w:rsidR="00E649B8" w:rsidRPr="00914549">
          <w:rPr>
            <w:rFonts w:ascii="Open Sans Medium" w:hAnsi="Open Sans Medium" w:cs="Open Sans Medium"/>
            <w:noProof/>
            <w:webHidden/>
          </w:rPr>
          <w:fldChar w:fldCharType="end"/>
        </w:r>
      </w:hyperlink>
    </w:p>
    <w:p w14:paraId="52F77A8F" w14:textId="6E72FF7E"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0" w:history="1">
        <w:r w:rsidR="00E649B8" w:rsidRPr="00914549">
          <w:rPr>
            <w:rStyle w:val="Hipercze"/>
            <w:rFonts w:ascii="Open Sans Medium" w:hAnsi="Open Sans Medium" w:cs="Open Sans Medium"/>
            <w:noProof/>
            <w:kern w:val="32"/>
            <w:lang w:val="x-none" w:eastAsia="x-none"/>
          </w:rPr>
          <w:t>16.</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OPIS SPOSOBU UDZIELANIA WYJAŚNIEŃ TREŚCI SWZ</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_Toc97804470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19</w:t>
        </w:r>
        <w:r w:rsidR="00E649B8" w:rsidRPr="00914549">
          <w:rPr>
            <w:rFonts w:ascii="Open Sans Medium" w:hAnsi="Open Sans Medium" w:cs="Open Sans Medium"/>
            <w:noProof/>
            <w:webHidden/>
          </w:rPr>
          <w:fldChar w:fldCharType="end"/>
        </w:r>
      </w:hyperlink>
    </w:p>
    <w:p w14:paraId="7B25AADE" w14:textId="0B2364C0"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1" w:history="1">
        <w:r w:rsidR="00E649B8" w:rsidRPr="00914549">
          <w:rPr>
            <w:rStyle w:val="Hipercze"/>
            <w:rFonts w:ascii="Open Sans Medium" w:hAnsi="Open Sans Medium" w:cs="Open Sans Medium"/>
            <w:noProof/>
            <w:kern w:val="32"/>
            <w:lang w:val="x-none" w:eastAsia="x-none"/>
          </w:rPr>
          <w:t>17.</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Wymagania dotycz</w:t>
        </w:r>
        <w:r w:rsidR="00E649B8" w:rsidRPr="00914549">
          <w:rPr>
            <w:rStyle w:val="Hipercze"/>
            <w:rFonts w:ascii="Open Sans Medium" w:eastAsia="TimesNewRoman" w:hAnsi="Open Sans Medium" w:cs="Open Sans Medium"/>
            <w:noProof/>
            <w:kern w:val="32"/>
            <w:lang w:val="x-none" w:eastAsia="x-none"/>
          </w:rPr>
          <w:t>ą</w:t>
        </w:r>
        <w:r w:rsidR="00E649B8" w:rsidRPr="00914549">
          <w:rPr>
            <w:rStyle w:val="Hipercze"/>
            <w:rFonts w:ascii="Open Sans Medium" w:hAnsi="Open Sans Medium" w:cs="Open Sans Medium"/>
            <w:noProof/>
            <w:kern w:val="32"/>
            <w:lang w:val="x-none" w:eastAsia="x-none"/>
          </w:rPr>
          <w:t>ce wadium</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_Toc97804471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19</w:t>
        </w:r>
        <w:r w:rsidR="00E649B8" w:rsidRPr="00914549">
          <w:rPr>
            <w:rFonts w:ascii="Open Sans Medium" w:hAnsi="Open Sans Medium" w:cs="Open Sans Medium"/>
            <w:noProof/>
            <w:webHidden/>
          </w:rPr>
          <w:fldChar w:fldCharType="end"/>
        </w:r>
      </w:hyperlink>
    </w:p>
    <w:p w14:paraId="6F190E91" w14:textId="5F1528F9"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2" w:history="1">
        <w:r w:rsidR="00E649B8" w:rsidRPr="00914549">
          <w:rPr>
            <w:rStyle w:val="Hipercze"/>
            <w:rFonts w:ascii="Open Sans Medium" w:hAnsi="Open Sans Medium" w:cs="Open Sans Medium"/>
            <w:noProof/>
            <w:kern w:val="32"/>
            <w:lang w:val="x-none" w:eastAsia="x-none"/>
          </w:rPr>
          <w:t>18.</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Termin zwi</w:t>
        </w:r>
        <w:r w:rsidR="00E649B8" w:rsidRPr="00914549">
          <w:rPr>
            <w:rStyle w:val="Hipercze"/>
            <w:rFonts w:ascii="Open Sans Medium" w:eastAsia="TimesNewRoman" w:hAnsi="Open Sans Medium" w:cs="Open Sans Medium"/>
            <w:noProof/>
            <w:kern w:val="32"/>
            <w:lang w:val="x-none" w:eastAsia="x-none"/>
          </w:rPr>
          <w:t>ą</w:t>
        </w:r>
        <w:r w:rsidR="00E649B8" w:rsidRPr="00914549">
          <w:rPr>
            <w:rStyle w:val="Hipercze"/>
            <w:rFonts w:ascii="Open Sans Medium" w:hAnsi="Open Sans Medium" w:cs="Open Sans Medium"/>
            <w:noProof/>
            <w:kern w:val="32"/>
            <w:lang w:val="x-none" w:eastAsia="x-none"/>
          </w:rPr>
          <w:t>zania ofert</w:t>
        </w:r>
        <w:r w:rsidR="00E649B8" w:rsidRPr="00914549">
          <w:rPr>
            <w:rStyle w:val="Hipercze"/>
            <w:rFonts w:ascii="Open Sans Medium" w:eastAsia="TimesNewRoman" w:hAnsi="Open Sans Medium" w:cs="Open Sans Medium"/>
            <w:noProof/>
            <w:kern w:val="32"/>
            <w:lang w:val="x-none" w:eastAsia="x-none"/>
          </w:rPr>
          <w:t>ą</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_Toc97804472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20</w:t>
        </w:r>
        <w:r w:rsidR="00E649B8" w:rsidRPr="00914549">
          <w:rPr>
            <w:rFonts w:ascii="Open Sans Medium" w:hAnsi="Open Sans Medium" w:cs="Open Sans Medium"/>
            <w:noProof/>
            <w:webHidden/>
          </w:rPr>
          <w:fldChar w:fldCharType="end"/>
        </w:r>
      </w:hyperlink>
    </w:p>
    <w:p w14:paraId="2F50BDB3" w14:textId="04819754"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3" w:history="1">
        <w:r w:rsidR="00E649B8" w:rsidRPr="00914549">
          <w:rPr>
            <w:rStyle w:val="Hipercze"/>
            <w:rFonts w:ascii="Open Sans Medium" w:hAnsi="Open Sans Medium" w:cs="Open Sans Medium"/>
            <w:noProof/>
            <w:kern w:val="32"/>
            <w:lang w:val="x-none" w:eastAsia="x-none"/>
          </w:rPr>
          <w:t>19.</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miejsce i termin składania ofert</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_Toc97804473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20</w:t>
        </w:r>
        <w:r w:rsidR="00E649B8" w:rsidRPr="00914549">
          <w:rPr>
            <w:rFonts w:ascii="Open Sans Medium" w:hAnsi="Open Sans Medium" w:cs="Open Sans Medium"/>
            <w:noProof/>
            <w:webHidden/>
          </w:rPr>
          <w:fldChar w:fldCharType="end"/>
        </w:r>
      </w:hyperlink>
    </w:p>
    <w:p w14:paraId="478A3A98" w14:textId="4DAE5D17"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4" w:history="1">
        <w:r w:rsidR="00E649B8" w:rsidRPr="00914549">
          <w:rPr>
            <w:rStyle w:val="Hipercze"/>
            <w:rFonts w:ascii="Open Sans Medium" w:hAnsi="Open Sans Medium" w:cs="Open Sans Medium"/>
            <w:noProof/>
            <w:kern w:val="32"/>
            <w:lang w:val="x-none" w:eastAsia="x-none"/>
          </w:rPr>
          <w:t>20.</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otwarci</w:t>
        </w:r>
        <w:r w:rsidR="00E649B8" w:rsidRPr="00914549">
          <w:rPr>
            <w:rStyle w:val="Hipercze"/>
            <w:rFonts w:ascii="Open Sans Medium" w:hAnsi="Open Sans Medium" w:cs="Open Sans Medium"/>
            <w:noProof/>
            <w:kern w:val="32"/>
            <w:lang w:eastAsia="x-none"/>
          </w:rPr>
          <w:t>e</w:t>
        </w:r>
        <w:r w:rsidR="00E649B8" w:rsidRPr="00914549">
          <w:rPr>
            <w:rStyle w:val="Hipercze"/>
            <w:rFonts w:ascii="Open Sans Medium" w:hAnsi="Open Sans Medium" w:cs="Open Sans Medium"/>
            <w:noProof/>
            <w:kern w:val="32"/>
            <w:lang w:val="x-none" w:eastAsia="x-none"/>
          </w:rPr>
          <w:t xml:space="preserve"> ofert</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_Toc97804474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20</w:t>
        </w:r>
        <w:r w:rsidR="00E649B8" w:rsidRPr="00914549">
          <w:rPr>
            <w:rFonts w:ascii="Open Sans Medium" w:hAnsi="Open Sans Medium" w:cs="Open Sans Medium"/>
            <w:noProof/>
            <w:webHidden/>
          </w:rPr>
          <w:fldChar w:fldCharType="end"/>
        </w:r>
      </w:hyperlink>
    </w:p>
    <w:p w14:paraId="1CF6A666" w14:textId="5A967000"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5" w:history="1">
        <w:r w:rsidR="00E649B8" w:rsidRPr="00914549">
          <w:rPr>
            <w:rStyle w:val="Hipercze"/>
            <w:rFonts w:ascii="Open Sans Medium" w:hAnsi="Open Sans Medium" w:cs="Open Sans Medium"/>
            <w:noProof/>
            <w:kern w:val="32"/>
            <w:lang w:val="x-none" w:eastAsia="x-none"/>
          </w:rPr>
          <w:t>21.</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Opis sposobu przygotowania ofert oraz dokumentów wymaganych przez zamawiającego w SWZ</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_Toc97804475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21</w:t>
        </w:r>
        <w:r w:rsidR="00E649B8" w:rsidRPr="00914549">
          <w:rPr>
            <w:rFonts w:ascii="Open Sans Medium" w:hAnsi="Open Sans Medium" w:cs="Open Sans Medium"/>
            <w:noProof/>
            <w:webHidden/>
          </w:rPr>
          <w:fldChar w:fldCharType="end"/>
        </w:r>
      </w:hyperlink>
    </w:p>
    <w:p w14:paraId="3D5A4DFA" w14:textId="23037CF3"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6" w:history="1">
        <w:r w:rsidR="00E649B8" w:rsidRPr="00914549">
          <w:rPr>
            <w:rStyle w:val="Hipercze"/>
            <w:rFonts w:ascii="Open Sans Medium" w:hAnsi="Open Sans Medium" w:cs="Open Sans Medium"/>
            <w:noProof/>
            <w:kern w:val="32"/>
            <w:lang w:val="x-none" w:eastAsia="x-none"/>
          </w:rPr>
          <w:t>22.</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Opis sposobu obliczenia ceny</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_Toc97804476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23</w:t>
        </w:r>
        <w:r w:rsidR="00E649B8" w:rsidRPr="00914549">
          <w:rPr>
            <w:rFonts w:ascii="Open Sans Medium" w:hAnsi="Open Sans Medium" w:cs="Open Sans Medium"/>
            <w:noProof/>
            <w:webHidden/>
          </w:rPr>
          <w:fldChar w:fldCharType="end"/>
        </w:r>
      </w:hyperlink>
    </w:p>
    <w:p w14:paraId="4C6E4F21" w14:textId="4946459D"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7" w:history="1">
        <w:r w:rsidR="00E649B8" w:rsidRPr="00914549">
          <w:rPr>
            <w:rStyle w:val="Hipercze"/>
            <w:rFonts w:ascii="Open Sans Medium" w:hAnsi="Open Sans Medium" w:cs="Open Sans Medium"/>
            <w:noProof/>
            <w:kern w:val="32"/>
            <w:lang w:val="x-none" w:eastAsia="x-none"/>
          </w:rPr>
          <w:t>23.</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Opis kryteriów</w:t>
        </w:r>
        <w:r w:rsidR="00E649B8" w:rsidRPr="00914549">
          <w:rPr>
            <w:rStyle w:val="Hipercze"/>
            <w:rFonts w:ascii="Open Sans Medium" w:hAnsi="Open Sans Medium" w:cs="Open Sans Medium"/>
            <w:noProof/>
            <w:kern w:val="32"/>
            <w:lang w:eastAsia="x-none"/>
          </w:rPr>
          <w:t xml:space="preserve"> oceny ofert,</w:t>
        </w:r>
        <w:r w:rsidR="00E649B8" w:rsidRPr="00914549">
          <w:rPr>
            <w:rStyle w:val="Hipercze"/>
            <w:rFonts w:ascii="Open Sans Medium" w:hAnsi="Open Sans Medium" w:cs="Open Sans Medium"/>
            <w:noProof/>
            <w:kern w:val="32"/>
            <w:lang w:val="x-none" w:eastAsia="x-none"/>
          </w:rPr>
          <w:t xml:space="preserve"> wraz z podaniem </w:t>
        </w:r>
        <w:r w:rsidR="00E649B8" w:rsidRPr="00914549">
          <w:rPr>
            <w:rStyle w:val="Hipercze"/>
            <w:rFonts w:ascii="Open Sans Medium" w:hAnsi="Open Sans Medium" w:cs="Open Sans Medium"/>
            <w:noProof/>
            <w:kern w:val="32"/>
            <w:lang w:eastAsia="x-none"/>
          </w:rPr>
          <w:t>wag</w:t>
        </w:r>
        <w:r w:rsidR="00E649B8" w:rsidRPr="00914549">
          <w:rPr>
            <w:rStyle w:val="Hipercze"/>
            <w:rFonts w:ascii="Open Sans Medium" w:hAnsi="Open Sans Medium" w:cs="Open Sans Medium"/>
            <w:noProof/>
            <w:kern w:val="32"/>
            <w:lang w:val="x-none" w:eastAsia="x-none"/>
          </w:rPr>
          <w:t xml:space="preserve"> tych kryteriów i sposobu oceny ofert</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_Toc97804477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23</w:t>
        </w:r>
        <w:r w:rsidR="00E649B8" w:rsidRPr="00914549">
          <w:rPr>
            <w:rFonts w:ascii="Open Sans Medium" w:hAnsi="Open Sans Medium" w:cs="Open Sans Medium"/>
            <w:noProof/>
            <w:webHidden/>
          </w:rPr>
          <w:fldChar w:fldCharType="end"/>
        </w:r>
      </w:hyperlink>
    </w:p>
    <w:p w14:paraId="3EDE80A0" w14:textId="658E78B5"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8" w:history="1">
        <w:r w:rsidR="00E649B8" w:rsidRPr="00914549">
          <w:rPr>
            <w:rStyle w:val="Hipercze"/>
            <w:rFonts w:ascii="Open Sans Medium" w:hAnsi="Open Sans Medium" w:cs="Open Sans Medium"/>
            <w:noProof/>
            <w:kern w:val="32"/>
            <w:lang w:val="x-none" w:eastAsia="x-none"/>
          </w:rPr>
          <w:t>24.</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UDZIELENIE ZAMÓWIENIA</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_Toc97804478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24</w:t>
        </w:r>
        <w:r w:rsidR="00E649B8" w:rsidRPr="00914549">
          <w:rPr>
            <w:rFonts w:ascii="Open Sans Medium" w:hAnsi="Open Sans Medium" w:cs="Open Sans Medium"/>
            <w:noProof/>
            <w:webHidden/>
          </w:rPr>
          <w:fldChar w:fldCharType="end"/>
        </w:r>
      </w:hyperlink>
    </w:p>
    <w:p w14:paraId="78F95995" w14:textId="2277FF07"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79" w:history="1">
        <w:r w:rsidR="00E649B8" w:rsidRPr="00914549">
          <w:rPr>
            <w:rStyle w:val="Hipercze"/>
            <w:rFonts w:ascii="Open Sans Medium" w:hAnsi="Open Sans Medium" w:cs="Open Sans Medium"/>
            <w:noProof/>
            <w:kern w:val="32"/>
            <w:lang w:val="x-none" w:eastAsia="x-none"/>
          </w:rPr>
          <w:t>25.</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Informacje o formalno</w:t>
        </w:r>
        <w:r w:rsidR="00E649B8" w:rsidRPr="00914549">
          <w:rPr>
            <w:rStyle w:val="Hipercze"/>
            <w:rFonts w:ascii="Open Sans Medium" w:eastAsia="TimesNewRoman" w:hAnsi="Open Sans Medium" w:cs="Open Sans Medium"/>
            <w:noProof/>
            <w:kern w:val="32"/>
            <w:lang w:val="x-none" w:eastAsia="x-none"/>
          </w:rPr>
          <w:t>ś</w:t>
        </w:r>
        <w:r w:rsidR="00E649B8" w:rsidRPr="00914549">
          <w:rPr>
            <w:rStyle w:val="Hipercze"/>
            <w:rFonts w:ascii="Open Sans Medium" w:hAnsi="Open Sans Medium" w:cs="Open Sans Medium"/>
            <w:noProof/>
            <w:kern w:val="32"/>
            <w:lang w:val="x-none" w:eastAsia="x-none"/>
          </w:rPr>
          <w:t>ciach, jakie</w:t>
        </w:r>
        <w:r w:rsidR="00E649B8" w:rsidRPr="00914549">
          <w:rPr>
            <w:rStyle w:val="Hipercze"/>
            <w:rFonts w:ascii="Open Sans Medium" w:hAnsi="Open Sans Medium" w:cs="Open Sans Medium"/>
            <w:noProof/>
            <w:kern w:val="32"/>
            <w:lang w:eastAsia="x-none"/>
          </w:rPr>
          <w:t xml:space="preserve"> muszą zostać dopełnione </w:t>
        </w:r>
        <w:r w:rsidR="00E649B8" w:rsidRPr="00914549">
          <w:rPr>
            <w:rStyle w:val="Hipercze"/>
            <w:rFonts w:ascii="Open Sans Medium" w:hAnsi="Open Sans Medium" w:cs="Open Sans Medium"/>
            <w:noProof/>
            <w:kern w:val="32"/>
            <w:lang w:val="x-none" w:eastAsia="x-none"/>
          </w:rPr>
          <w:t>po wyborze oferty w celu zawarcia umowy w sprawie zamówienia publicznego</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_Toc97804479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25</w:t>
        </w:r>
        <w:r w:rsidR="00E649B8" w:rsidRPr="00914549">
          <w:rPr>
            <w:rFonts w:ascii="Open Sans Medium" w:hAnsi="Open Sans Medium" w:cs="Open Sans Medium"/>
            <w:noProof/>
            <w:webHidden/>
          </w:rPr>
          <w:fldChar w:fldCharType="end"/>
        </w:r>
      </w:hyperlink>
    </w:p>
    <w:p w14:paraId="10EE92B5" w14:textId="3A9BE0E8"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80" w:history="1">
        <w:r w:rsidR="00E649B8" w:rsidRPr="00914549">
          <w:rPr>
            <w:rStyle w:val="Hipercze"/>
            <w:rFonts w:ascii="Open Sans Medium" w:hAnsi="Open Sans Medium" w:cs="Open Sans Medium"/>
            <w:noProof/>
            <w:kern w:val="32"/>
            <w:lang w:val="x-none" w:eastAsia="x-none"/>
          </w:rPr>
          <w:t>26.</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Wymagania dotycz</w:t>
        </w:r>
        <w:r w:rsidR="00E649B8" w:rsidRPr="00914549">
          <w:rPr>
            <w:rStyle w:val="Hipercze"/>
            <w:rFonts w:ascii="Open Sans Medium" w:eastAsia="TimesNewRoman" w:hAnsi="Open Sans Medium" w:cs="Open Sans Medium"/>
            <w:noProof/>
            <w:kern w:val="32"/>
            <w:lang w:val="x-none" w:eastAsia="x-none"/>
          </w:rPr>
          <w:t>ą</w:t>
        </w:r>
        <w:r w:rsidR="00E649B8" w:rsidRPr="00914549">
          <w:rPr>
            <w:rStyle w:val="Hipercze"/>
            <w:rFonts w:ascii="Open Sans Medium" w:hAnsi="Open Sans Medium" w:cs="Open Sans Medium"/>
            <w:noProof/>
            <w:kern w:val="32"/>
            <w:lang w:val="x-none" w:eastAsia="x-none"/>
          </w:rPr>
          <w:t>ce zabezpieczenia nale</w:t>
        </w:r>
        <w:r w:rsidR="00E649B8" w:rsidRPr="00914549">
          <w:rPr>
            <w:rStyle w:val="Hipercze"/>
            <w:rFonts w:ascii="Open Sans Medium" w:eastAsia="TimesNewRoman" w:hAnsi="Open Sans Medium" w:cs="Open Sans Medium"/>
            <w:noProof/>
            <w:kern w:val="32"/>
            <w:lang w:val="x-none" w:eastAsia="x-none"/>
          </w:rPr>
          <w:t>ż</w:t>
        </w:r>
        <w:r w:rsidR="00E649B8" w:rsidRPr="00914549">
          <w:rPr>
            <w:rStyle w:val="Hipercze"/>
            <w:rFonts w:ascii="Open Sans Medium" w:hAnsi="Open Sans Medium" w:cs="Open Sans Medium"/>
            <w:noProof/>
            <w:kern w:val="32"/>
            <w:lang w:val="x-none" w:eastAsia="x-none"/>
          </w:rPr>
          <w:t>ytego wykonania umowy</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_Toc97804480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25</w:t>
        </w:r>
        <w:r w:rsidR="00E649B8" w:rsidRPr="00914549">
          <w:rPr>
            <w:rFonts w:ascii="Open Sans Medium" w:hAnsi="Open Sans Medium" w:cs="Open Sans Medium"/>
            <w:noProof/>
            <w:webHidden/>
          </w:rPr>
          <w:fldChar w:fldCharType="end"/>
        </w:r>
      </w:hyperlink>
    </w:p>
    <w:p w14:paraId="2B7EDAAF" w14:textId="47255481"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81" w:history="1">
        <w:r w:rsidR="00E649B8" w:rsidRPr="00914549">
          <w:rPr>
            <w:rStyle w:val="Hipercze"/>
            <w:rFonts w:ascii="Open Sans Medium" w:hAnsi="Open Sans Medium" w:cs="Open Sans Medium"/>
            <w:noProof/>
            <w:kern w:val="32"/>
            <w:lang w:val="x-none" w:eastAsia="x-none"/>
          </w:rPr>
          <w:t>27.</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 xml:space="preserve">projektowane postanowienia </w:t>
        </w:r>
        <w:r w:rsidR="00E649B8" w:rsidRPr="00914549">
          <w:rPr>
            <w:rStyle w:val="Hipercze"/>
            <w:rFonts w:ascii="Open Sans Medium" w:hAnsi="Open Sans Medium" w:cs="Open Sans Medium"/>
            <w:noProof/>
            <w:kern w:val="32"/>
            <w:lang w:val="x-none" w:eastAsia="x-none"/>
          </w:rPr>
          <w:t xml:space="preserve">umowy w sprawie zamówienia publicznego, </w:t>
        </w:r>
        <w:r w:rsidR="00E649B8" w:rsidRPr="00914549">
          <w:rPr>
            <w:rStyle w:val="Hipercze"/>
            <w:rFonts w:ascii="Open Sans Medium" w:hAnsi="Open Sans Medium" w:cs="Open Sans Medium"/>
            <w:noProof/>
            <w:kern w:val="32"/>
            <w:lang w:eastAsia="x-none"/>
          </w:rPr>
          <w:t xml:space="preserve">które zostaną wprowadzone do umowy w </w:t>
        </w:r>
        <w:r w:rsidR="00E649B8" w:rsidRPr="00914549">
          <w:rPr>
            <w:rStyle w:val="Hipercze"/>
            <w:rFonts w:ascii="Open Sans Medium" w:hAnsi="Open Sans Medium" w:cs="Open Sans Medium"/>
            <w:noProof/>
            <w:kern w:val="32"/>
            <w:lang w:val="x-none" w:eastAsia="x-none"/>
          </w:rPr>
          <w:t>sprawie zamówienia publicznego</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_Toc97804481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26</w:t>
        </w:r>
        <w:r w:rsidR="00E649B8" w:rsidRPr="00914549">
          <w:rPr>
            <w:rFonts w:ascii="Open Sans Medium" w:hAnsi="Open Sans Medium" w:cs="Open Sans Medium"/>
            <w:noProof/>
            <w:webHidden/>
          </w:rPr>
          <w:fldChar w:fldCharType="end"/>
        </w:r>
      </w:hyperlink>
    </w:p>
    <w:p w14:paraId="3C983681" w14:textId="74560ACB"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82" w:history="1">
        <w:r w:rsidR="00E649B8" w:rsidRPr="00914549">
          <w:rPr>
            <w:rStyle w:val="Hipercze"/>
            <w:rFonts w:ascii="Open Sans Medium" w:hAnsi="Open Sans Medium" w:cs="Open Sans Medium"/>
            <w:noProof/>
          </w:rPr>
          <w:t>28.</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rPr>
          <w:t xml:space="preserve">Pouczenie o </w:t>
        </w:r>
        <w:r w:rsidR="00E649B8" w:rsidRPr="00914549">
          <w:rPr>
            <w:rStyle w:val="Hipercze"/>
            <w:rFonts w:ascii="Open Sans Medium" w:eastAsia="TimesNewRoman" w:hAnsi="Open Sans Medium" w:cs="Open Sans Medium"/>
            <w:noProof/>
          </w:rPr>
          <w:t>ś</w:t>
        </w:r>
        <w:r w:rsidR="00E649B8" w:rsidRPr="00914549">
          <w:rPr>
            <w:rStyle w:val="Hipercze"/>
            <w:rFonts w:ascii="Open Sans Medium" w:hAnsi="Open Sans Medium" w:cs="Open Sans Medium"/>
            <w:noProof/>
          </w:rPr>
          <w:t>rodkach ochrony prawnej przysługuj</w:t>
        </w:r>
        <w:r w:rsidR="00E649B8" w:rsidRPr="00914549">
          <w:rPr>
            <w:rStyle w:val="Hipercze"/>
            <w:rFonts w:ascii="Open Sans Medium" w:eastAsia="TimesNewRoman" w:hAnsi="Open Sans Medium" w:cs="Open Sans Medium"/>
            <w:noProof/>
          </w:rPr>
          <w:t>ą</w:t>
        </w:r>
        <w:r w:rsidR="00E649B8" w:rsidRPr="00914549">
          <w:rPr>
            <w:rStyle w:val="Hipercze"/>
            <w:rFonts w:ascii="Open Sans Medium" w:hAnsi="Open Sans Medium" w:cs="Open Sans Medium"/>
            <w:noProof/>
          </w:rPr>
          <w:t>cych Wykonawcy</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_Toc97804482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33</w:t>
        </w:r>
        <w:r w:rsidR="00E649B8" w:rsidRPr="00914549">
          <w:rPr>
            <w:rFonts w:ascii="Open Sans Medium" w:hAnsi="Open Sans Medium" w:cs="Open Sans Medium"/>
            <w:noProof/>
            <w:webHidden/>
          </w:rPr>
          <w:fldChar w:fldCharType="end"/>
        </w:r>
      </w:hyperlink>
    </w:p>
    <w:p w14:paraId="366FBEEB" w14:textId="11D75E32"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83" w:history="1">
        <w:r w:rsidR="00E649B8" w:rsidRPr="00914549">
          <w:rPr>
            <w:rStyle w:val="Hipercze"/>
            <w:rFonts w:ascii="Open Sans Medium" w:hAnsi="Open Sans Medium" w:cs="Open Sans Medium"/>
            <w:noProof/>
            <w:kern w:val="32"/>
            <w:lang w:val="x-none" w:eastAsia="x-none"/>
          </w:rPr>
          <w:t>29.</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val="x-none" w:eastAsia="x-none"/>
          </w:rPr>
          <w:t>Aukcja elektroniczna</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_Toc97804483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33</w:t>
        </w:r>
        <w:r w:rsidR="00E649B8" w:rsidRPr="00914549">
          <w:rPr>
            <w:rFonts w:ascii="Open Sans Medium" w:hAnsi="Open Sans Medium" w:cs="Open Sans Medium"/>
            <w:noProof/>
            <w:webHidden/>
          </w:rPr>
          <w:fldChar w:fldCharType="end"/>
        </w:r>
      </w:hyperlink>
    </w:p>
    <w:p w14:paraId="77FBFEDB" w14:textId="00C8859C"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84" w:history="1">
        <w:r w:rsidR="00E649B8" w:rsidRPr="00914549">
          <w:rPr>
            <w:rStyle w:val="Hipercze"/>
            <w:rFonts w:ascii="Open Sans Medium" w:hAnsi="Open Sans Medium" w:cs="Open Sans Medium"/>
            <w:noProof/>
            <w:kern w:val="32"/>
            <w:lang w:val="x-none" w:eastAsia="x-none"/>
          </w:rPr>
          <w:t>30.</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umowa ramowa</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_Toc97804484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33</w:t>
        </w:r>
        <w:r w:rsidR="00E649B8" w:rsidRPr="00914549">
          <w:rPr>
            <w:rFonts w:ascii="Open Sans Medium" w:hAnsi="Open Sans Medium" w:cs="Open Sans Medium"/>
            <w:noProof/>
            <w:webHidden/>
          </w:rPr>
          <w:fldChar w:fldCharType="end"/>
        </w:r>
      </w:hyperlink>
    </w:p>
    <w:p w14:paraId="196D0E53" w14:textId="04A12503"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85" w:history="1">
        <w:r w:rsidR="00E649B8" w:rsidRPr="00914549">
          <w:rPr>
            <w:rStyle w:val="Hipercze"/>
            <w:rFonts w:ascii="Open Sans Medium" w:hAnsi="Open Sans Medium" w:cs="Open Sans Medium"/>
            <w:noProof/>
            <w:kern w:val="32"/>
            <w:lang w:val="x-none" w:eastAsia="x-none"/>
          </w:rPr>
          <w:t>31.</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Ochrona danych osobowych</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_Toc97804485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33</w:t>
        </w:r>
        <w:r w:rsidR="00E649B8" w:rsidRPr="00914549">
          <w:rPr>
            <w:rFonts w:ascii="Open Sans Medium" w:hAnsi="Open Sans Medium" w:cs="Open Sans Medium"/>
            <w:noProof/>
            <w:webHidden/>
          </w:rPr>
          <w:fldChar w:fldCharType="end"/>
        </w:r>
      </w:hyperlink>
    </w:p>
    <w:p w14:paraId="07CB35E3" w14:textId="2A1DBE45"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86" w:history="1">
        <w:r w:rsidR="00E649B8" w:rsidRPr="00914549">
          <w:rPr>
            <w:rStyle w:val="Hipercze"/>
            <w:rFonts w:ascii="Open Sans Medium" w:hAnsi="Open Sans Medium" w:cs="Open Sans Medium"/>
            <w:noProof/>
            <w:kern w:val="32"/>
            <w:lang w:val="x-none" w:eastAsia="x-none"/>
          </w:rPr>
          <w:t>32.</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kern w:val="32"/>
            <w:lang w:eastAsia="x-none"/>
          </w:rPr>
          <w:t>zalecenia zamawiajacego</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_Toc97804486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35</w:t>
        </w:r>
        <w:r w:rsidR="00E649B8" w:rsidRPr="00914549">
          <w:rPr>
            <w:rFonts w:ascii="Open Sans Medium" w:hAnsi="Open Sans Medium" w:cs="Open Sans Medium"/>
            <w:noProof/>
            <w:webHidden/>
          </w:rPr>
          <w:fldChar w:fldCharType="end"/>
        </w:r>
      </w:hyperlink>
    </w:p>
    <w:p w14:paraId="19DEEDA1" w14:textId="358815C9" w:rsidR="00E649B8" w:rsidRPr="00914549" w:rsidRDefault="00000000" w:rsidP="00914549">
      <w:pPr>
        <w:pStyle w:val="Spistreci1"/>
        <w:tabs>
          <w:tab w:val="left" w:pos="480"/>
          <w:tab w:val="right" w:leader="hyphen" w:pos="9628"/>
        </w:tabs>
        <w:spacing w:before="40" w:after="40"/>
        <w:rPr>
          <w:rFonts w:ascii="Open Sans Medium" w:eastAsiaTheme="minorEastAsia" w:hAnsi="Open Sans Medium" w:cs="Open Sans Medium"/>
          <w:b w:val="0"/>
          <w:bCs w:val="0"/>
          <w:caps w:val="0"/>
          <w:noProof/>
          <w:sz w:val="22"/>
          <w:szCs w:val="22"/>
        </w:rPr>
      </w:pPr>
      <w:hyperlink w:anchor="_Toc97804487" w:history="1">
        <w:r w:rsidR="00E649B8" w:rsidRPr="00914549">
          <w:rPr>
            <w:rStyle w:val="Hipercze"/>
            <w:rFonts w:ascii="Open Sans Medium" w:hAnsi="Open Sans Medium" w:cs="Open Sans Medium"/>
            <w:noProof/>
          </w:rPr>
          <w:t>33.</w:t>
        </w:r>
        <w:r w:rsidR="00E649B8" w:rsidRPr="00914549">
          <w:rPr>
            <w:rFonts w:ascii="Open Sans Medium" w:eastAsiaTheme="minorEastAsia" w:hAnsi="Open Sans Medium" w:cs="Open Sans Medium"/>
            <w:b w:val="0"/>
            <w:bCs w:val="0"/>
            <w:caps w:val="0"/>
            <w:noProof/>
            <w:sz w:val="22"/>
            <w:szCs w:val="22"/>
          </w:rPr>
          <w:tab/>
        </w:r>
        <w:r w:rsidR="00E649B8" w:rsidRPr="00914549">
          <w:rPr>
            <w:rStyle w:val="Hipercze"/>
            <w:rFonts w:ascii="Open Sans Medium" w:hAnsi="Open Sans Medium" w:cs="Open Sans Medium"/>
            <w:noProof/>
          </w:rPr>
          <w:t>Załączniki do SWZ:</w:t>
        </w:r>
        <w:r w:rsidR="00E649B8" w:rsidRPr="00914549">
          <w:rPr>
            <w:rFonts w:ascii="Open Sans Medium" w:hAnsi="Open Sans Medium" w:cs="Open Sans Medium"/>
            <w:noProof/>
            <w:webHidden/>
          </w:rPr>
          <w:tab/>
        </w:r>
        <w:r w:rsidR="00E649B8" w:rsidRPr="00914549">
          <w:rPr>
            <w:rFonts w:ascii="Open Sans Medium" w:hAnsi="Open Sans Medium" w:cs="Open Sans Medium"/>
            <w:noProof/>
            <w:webHidden/>
          </w:rPr>
          <w:fldChar w:fldCharType="begin"/>
        </w:r>
        <w:r w:rsidR="00E649B8" w:rsidRPr="00914549">
          <w:rPr>
            <w:rFonts w:ascii="Open Sans Medium" w:hAnsi="Open Sans Medium" w:cs="Open Sans Medium"/>
            <w:noProof/>
            <w:webHidden/>
          </w:rPr>
          <w:instrText xml:space="preserve"> PAGEREF _Toc97804487 \h </w:instrText>
        </w:r>
        <w:r w:rsidR="00E649B8" w:rsidRPr="00914549">
          <w:rPr>
            <w:rFonts w:ascii="Open Sans Medium" w:hAnsi="Open Sans Medium" w:cs="Open Sans Medium"/>
            <w:noProof/>
            <w:webHidden/>
          </w:rPr>
        </w:r>
        <w:r w:rsidR="00E649B8" w:rsidRPr="00914549">
          <w:rPr>
            <w:rFonts w:ascii="Open Sans Medium" w:hAnsi="Open Sans Medium" w:cs="Open Sans Medium"/>
            <w:noProof/>
            <w:webHidden/>
          </w:rPr>
          <w:fldChar w:fldCharType="separate"/>
        </w:r>
        <w:r w:rsidR="00E32C05">
          <w:rPr>
            <w:rFonts w:ascii="Open Sans Medium" w:hAnsi="Open Sans Medium" w:cs="Open Sans Medium"/>
            <w:noProof/>
            <w:webHidden/>
          </w:rPr>
          <w:t>36</w:t>
        </w:r>
        <w:r w:rsidR="00E649B8" w:rsidRPr="00914549">
          <w:rPr>
            <w:rFonts w:ascii="Open Sans Medium" w:hAnsi="Open Sans Medium" w:cs="Open Sans Medium"/>
            <w:noProof/>
            <w:webHidden/>
          </w:rPr>
          <w:fldChar w:fldCharType="end"/>
        </w:r>
      </w:hyperlink>
    </w:p>
    <w:p w14:paraId="74E87703" w14:textId="1350E5A3" w:rsidR="00E649B8" w:rsidRDefault="00353E15" w:rsidP="00E649B8">
      <w:pPr>
        <w:spacing w:before="60" w:after="60"/>
        <w:ind w:left="431"/>
        <w:jc w:val="both"/>
        <w:outlineLvl w:val="0"/>
        <w:rPr>
          <w:rFonts w:ascii="Open Sans Medium" w:hAnsi="Open Sans Medium" w:cs="Open Sans Medium"/>
          <w:caps/>
        </w:rPr>
      </w:pPr>
      <w:r w:rsidRPr="00CB0075">
        <w:rPr>
          <w:rFonts w:ascii="Open Sans Medium" w:hAnsi="Open Sans Medium" w:cs="Open Sans Medium"/>
          <w:caps/>
        </w:rPr>
        <w:fldChar w:fldCharType="end"/>
      </w:r>
      <w:bookmarkEnd w:id="4"/>
    </w:p>
    <w:p w14:paraId="21866CE4" w14:textId="77777777" w:rsidR="00914549" w:rsidRPr="00E649B8" w:rsidRDefault="00914549" w:rsidP="00E649B8">
      <w:pPr>
        <w:spacing w:before="60" w:after="60"/>
        <w:ind w:left="431"/>
        <w:jc w:val="both"/>
        <w:outlineLvl w:val="0"/>
        <w:rPr>
          <w:rFonts w:ascii="Open Sans Medium" w:hAnsi="Open Sans Medium" w:cs="Open Sans Medium"/>
          <w:b/>
          <w:bCs/>
          <w:caps/>
          <w:kern w:val="32"/>
          <w:sz w:val="22"/>
          <w:szCs w:val="22"/>
          <w:lang w:val="x-none" w:eastAsia="x-none"/>
        </w:rPr>
      </w:pPr>
    </w:p>
    <w:p w14:paraId="5C2292A3" w14:textId="464C370B" w:rsidR="00122D16" w:rsidRPr="00560D89" w:rsidRDefault="00122D16" w:rsidP="00E649B8">
      <w:pPr>
        <w:numPr>
          <w:ilvl w:val="0"/>
          <w:numId w:val="1"/>
        </w:numPr>
        <w:spacing w:before="60" w:after="60"/>
        <w:ind w:left="431" w:hanging="431"/>
        <w:jc w:val="both"/>
        <w:outlineLvl w:val="0"/>
        <w:rPr>
          <w:rFonts w:ascii="Open Sans Medium" w:hAnsi="Open Sans Medium" w:cs="Open Sans Medium"/>
          <w:b/>
          <w:bCs/>
          <w:caps/>
          <w:kern w:val="32"/>
          <w:sz w:val="22"/>
          <w:szCs w:val="22"/>
          <w:lang w:val="x-none" w:eastAsia="x-none"/>
        </w:rPr>
      </w:pPr>
      <w:r w:rsidRPr="00122D16">
        <w:rPr>
          <w:rFonts w:ascii="Open Sans Medium" w:hAnsi="Open Sans Medium" w:cs="Open Sans Medium"/>
          <w:kern w:val="32"/>
          <w:sz w:val="22"/>
          <w:szCs w:val="22"/>
          <w:lang w:val="x-none" w:eastAsia="x-none"/>
        </w:rPr>
        <w:t xml:space="preserve"> </w:t>
      </w:r>
      <w:bookmarkStart w:id="5" w:name="_Toc97804455"/>
      <w:r w:rsidRPr="00122D16">
        <w:rPr>
          <w:rFonts w:ascii="Open Sans Medium" w:hAnsi="Open Sans Medium" w:cs="Open Sans Medium"/>
          <w:b/>
          <w:bCs/>
          <w:caps/>
          <w:kern w:val="32"/>
          <w:sz w:val="22"/>
          <w:szCs w:val="22"/>
          <w:lang w:val="x-none" w:eastAsia="x-none"/>
        </w:rPr>
        <w:t>NAZWA ORAZ ADRES ZAMAWIAJĄCEGO</w:t>
      </w:r>
      <w:bookmarkEnd w:id="5"/>
    </w:p>
    <w:bookmarkEnd w:id="0"/>
    <w:p w14:paraId="21E1D2CA" w14:textId="7649AE8C" w:rsidR="001B365B" w:rsidRPr="00560D89" w:rsidRDefault="00076581" w:rsidP="000F3478">
      <w:pPr>
        <w:spacing w:before="40" w:after="40" w:line="252" w:lineRule="auto"/>
        <w:ind w:left="284"/>
        <w:rPr>
          <w:rFonts w:ascii="Open Sans Medium" w:hAnsi="Open Sans Medium" w:cs="Open Sans Medium"/>
          <w:sz w:val="22"/>
          <w:szCs w:val="22"/>
        </w:rPr>
      </w:pPr>
      <w:r w:rsidRPr="00560D89">
        <w:rPr>
          <w:rFonts w:ascii="Open Sans Medium" w:hAnsi="Open Sans Medium" w:cs="Open Sans Medium"/>
          <w:sz w:val="22"/>
          <w:szCs w:val="22"/>
          <w:lang w:val="x-none"/>
        </w:rPr>
        <w:t xml:space="preserve">Gmina </w:t>
      </w:r>
      <w:r w:rsidR="00C35BF3" w:rsidRPr="00560D89">
        <w:rPr>
          <w:rFonts w:ascii="Open Sans Medium" w:hAnsi="Open Sans Medium" w:cs="Open Sans Medium"/>
          <w:sz w:val="22"/>
          <w:szCs w:val="22"/>
        </w:rPr>
        <w:t>Moryń</w:t>
      </w:r>
    </w:p>
    <w:p w14:paraId="6F6053F1" w14:textId="5D57399A" w:rsidR="001B365B" w:rsidRPr="00560D89" w:rsidRDefault="00C35BF3" w:rsidP="000F3478">
      <w:pPr>
        <w:spacing w:before="40" w:after="40" w:line="252" w:lineRule="auto"/>
        <w:ind w:left="284"/>
        <w:rPr>
          <w:rFonts w:ascii="Open Sans Medium" w:hAnsi="Open Sans Medium" w:cs="Open Sans Medium"/>
          <w:sz w:val="22"/>
          <w:szCs w:val="22"/>
        </w:rPr>
      </w:pPr>
      <w:r w:rsidRPr="00560D89">
        <w:rPr>
          <w:rFonts w:ascii="Open Sans Medium" w:hAnsi="Open Sans Medium" w:cs="Open Sans Medium"/>
          <w:sz w:val="22"/>
          <w:szCs w:val="22"/>
        </w:rPr>
        <w:t>Plac Wolności</w:t>
      </w:r>
      <w:r w:rsidR="001B365B" w:rsidRPr="00560D89">
        <w:rPr>
          <w:rFonts w:ascii="Open Sans Medium" w:hAnsi="Open Sans Medium" w:cs="Open Sans Medium"/>
          <w:sz w:val="22"/>
          <w:szCs w:val="22"/>
        </w:rPr>
        <w:t xml:space="preserve"> </w:t>
      </w:r>
      <w:r w:rsidR="00076581" w:rsidRPr="00560D89">
        <w:rPr>
          <w:rFonts w:ascii="Open Sans Medium" w:hAnsi="Open Sans Medium" w:cs="Open Sans Medium"/>
          <w:sz w:val="22"/>
          <w:szCs w:val="22"/>
        </w:rPr>
        <w:t>1</w:t>
      </w:r>
      <w:r w:rsidR="001B365B" w:rsidRPr="00560D89">
        <w:rPr>
          <w:rFonts w:ascii="Open Sans Medium" w:hAnsi="Open Sans Medium" w:cs="Open Sans Medium"/>
          <w:sz w:val="22"/>
          <w:szCs w:val="22"/>
        </w:rPr>
        <w:t xml:space="preserve"> </w:t>
      </w:r>
    </w:p>
    <w:p w14:paraId="5D81261B" w14:textId="12D054F0" w:rsidR="001B365B" w:rsidRPr="00560D89" w:rsidRDefault="00C35BF3" w:rsidP="000F3478">
      <w:pPr>
        <w:spacing w:before="40" w:after="40" w:line="252" w:lineRule="auto"/>
        <w:ind w:left="284"/>
        <w:rPr>
          <w:rFonts w:ascii="Open Sans Medium" w:hAnsi="Open Sans Medium" w:cs="Open Sans Medium"/>
          <w:sz w:val="22"/>
          <w:szCs w:val="22"/>
        </w:rPr>
      </w:pPr>
      <w:r w:rsidRPr="00560D89">
        <w:rPr>
          <w:rFonts w:ascii="Open Sans Medium" w:hAnsi="Open Sans Medium" w:cs="Open Sans Medium"/>
          <w:sz w:val="22"/>
          <w:szCs w:val="22"/>
        </w:rPr>
        <w:t>74 – 503 Moryń</w:t>
      </w:r>
    </w:p>
    <w:p w14:paraId="3E9FC6D4" w14:textId="5E378403" w:rsidR="001B365B" w:rsidRPr="00560D89" w:rsidRDefault="001B365B" w:rsidP="000F3478">
      <w:pPr>
        <w:spacing w:before="40" w:after="40" w:line="252" w:lineRule="auto"/>
        <w:ind w:left="284"/>
        <w:rPr>
          <w:rFonts w:ascii="Open Sans Medium" w:hAnsi="Open Sans Medium" w:cs="Open Sans Medium"/>
          <w:sz w:val="22"/>
          <w:szCs w:val="22"/>
          <w:lang w:val="en-GB"/>
        </w:rPr>
      </w:pPr>
      <w:r w:rsidRPr="00560D89">
        <w:rPr>
          <w:rFonts w:ascii="Open Sans Medium" w:hAnsi="Open Sans Medium" w:cs="Open Sans Medium"/>
          <w:sz w:val="22"/>
          <w:szCs w:val="22"/>
          <w:lang w:val="en-GB"/>
        </w:rPr>
        <w:t xml:space="preserve">Tel.: </w:t>
      </w:r>
      <w:r w:rsidR="00C35BF3" w:rsidRPr="00560D89">
        <w:rPr>
          <w:rFonts w:ascii="Open Sans Medium" w:hAnsi="Open Sans Medium" w:cs="Open Sans Medium"/>
          <w:sz w:val="22"/>
          <w:szCs w:val="22"/>
          <w:lang w:val="en-GB"/>
        </w:rPr>
        <w:t>91 466 79 50</w:t>
      </w:r>
    </w:p>
    <w:p w14:paraId="129B97DF" w14:textId="1702B71D" w:rsidR="001B365B" w:rsidRPr="00560D89" w:rsidRDefault="001B365B" w:rsidP="000F3478">
      <w:pPr>
        <w:spacing w:before="40" w:after="40" w:line="252" w:lineRule="auto"/>
        <w:ind w:left="284"/>
        <w:rPr>
          <w:rFonts w:ascii="Open Sans Medium" w:hAnsi="Open Sans Medium" w:cs="Open Sans Medium"/>
          <w:color w:val="0000FF"/>
          <w:sz w:val="22"/>
          <w:szCs w:val="22"/>
        </w:rPr>
      </w:pPr>
      <w:r w:rsidRPr="00560D89">
        <w:rPr>
          <w:rFonts w:ascii="Open Sans Medium" w:hAnsi="Open Sans Medium" w:cs="Open Sans Medium"/>
          <w:sz w:val="22"/>
          <w:szCs w:val="22"/>
        </w:rPr>
        <w:t xml:space="preserve">Adres poczty elektronicznej: </w:t>
      </w:r>
      <w:hyperlink r:id="rId9" w:history="1">
        <w:r w:rsidR="00D8348F" w:rsidRPr="00560D89">
          <w:rPr>
            <w:rStyle w:val="Hipercze"/>
            <w:rFonts w:ascii="Open Sans Medium" w:hAnsi="Open Sans Medium" w:cs="Open Sans Medium"/>
            <w:sz w:val="22"/>
            <w:szCs w:val="22"/>
          </w:rPr>
          <w:t>um@moryn.pl</w:t>
        </w:r>
      </w:hyperlink>
    </w:p>
    <w:p w14:paraId="6FC59D63" w14:textId="1F91250C" w:rsidR="00D8348F" w:rsidRPr="00560D89" w:rsidRDefault="00D8348F" w:rsidP="000F3478">
      <w:pPr>
        <w:spacing w:before="40" w:after="40" w:line="252" w:lineRule="auto"/>
        <w:ind w:left="284"/>
        <w:rPr>
          <w:rFonts w:ascii="Open Sans Medium" w:hAnsi="Open Sans Medium" w:cs="Open Sans Medium"/>
          <w:sz w:val="22"/>
          <w:szCs w:val="22"/>
        </w:rPr>
      </w:pPr>
      <w:r w:rsidRPr="00560D89">
        <w:rPr>
          <w:rFonts w:ascii="Open Sans Medium" w:hAnsi="Open Sans Medium" w:cs="Open Sans Medium"/>
          <w:sz w:val="22"/>
          <w:szCs w:val="22"/>
        </w:rPr>
        <w:t>ePUAP: /1v326jtiip/Skrytka</w:t>
      </w:r>
    </w:p>
    <w:p w14:paraId="5C4A9EB0" w14:textId="3D0062E7" w:rsidR="00571000" w:rsidRPr="00560D89" w:rsidRDefault="00571000" w:rsidP="000C67D2">
      <w:pPr>
        <w:spacing w:before="40" w:after="40" w:line="252" w:lineRule="auto"/>
        <w:ind w:left="284"/>
        <w:jc w:val="both"/>
        <w:rPr>
          <w:rFonts w:ascii="Open Sans Medium" w:hAnsi="Open Sans Medium" w:cs="Open Sans Medium"/>
          <w:b/>
          <w:bCs/>
          <w:sz w:val="22"/>
          <w:szCs w:val="22"/>
        </w:rPr>
      </w:pPr>
      <w:r w:rsidRPr="00560D89">
        <w:rPr>
          <w:rFonts w:ascii="Open Sans Medium" w:hAnsi="Open Sans Medium" w:cs="Open Sans Medium"/>
          <w:sz w:val="22"/>
          <w:szCs w:val="22"/>
        </w:rPr>
        <w:t xml:space="preserve">Adres strony internetowej prowadzonego postępowania oraz strony, na której udostępniane będą zmiany i wyjaśnienia treści SWZ oraz inne dokumenty zamówienia bezpośrednio związane z postępowaniem: </w:t>
      </w:r>
      <w:bookmarkStart w:id="6" w:name="_Hlk105149670"/>
      <w:sdt>
        <w:sdtPr>
          <w:rPr>
            <w:rFonts w:ascii="Roboto" w:eastAsiaTheme="minorHAnsi" w:hAnsi="Roboto" w:cstheme="minorBidi"/>
            <w:szCs w:val="22"/>
            <w:lang w:eastAsia="en-US"/>
          </w:rPr>
          <w:alias w:val="Temat"/>
          <w:tag w:val=""/>
          <w:id w:val="-1615285377"/>
          <w:placeholder>
            <w:docPart w:val="76BBB6D7F3134E258C4B1F0AA2C7C4D5"/>
          </w:placeholder>
          <w:dataBinding w:prefixMappings="xmlns:ns0='http://purl.org/dc/elements/1.1/' xmlns:ns1='http://schemas.openxmlformats.org/package/2006/metadata/core-properties' " w:xpath="/ns1:coreProperties[1]/ns0:subject[1]" w:storeItemID="{6C3C8BC8-F283-45AE-878A-BAB7291924A1}"/>
          <w:text/>
        </w:sdtPr>
        <w:sdtContent>
          <w:r w:rsidR="001301FE" w:rsidRPr="001301FE">
            <w:rPr>
              <w:rFonts w:ascii="Roboto" w:eastAsiaTheme="minorHAnsi" w:hAnsi="Roboto" w:cstheme="minorBidi"/>
              <w:szCs w:val="22"/>
              <w:lang w:eastAsia="en-US"/>
            </w:rPr>
            <w:t>Przebudowa drogi na odcinku Gądno-Przyjezierze</w:t>
          </w:r>
        </w:sdtContent>
      </w:sdt>
      <w:bookmarkEnd w:id="6"/>
      <w:r w:rsidR="00A144AA" w:rsidRPr="00560D89">
        <w:rPr>
          <w:rFonts w:ascii="Open Sans Medium" w:hAnsi="Open Sans Medium" w:cs="Open Sans Medium"/>
          <w:b/>
          <w:bCs/>
          <w:sz w:val="22"/>
          <w:szCs w:val="22"/>
        </w:rPr>
        <w:t xml:space="preserve"> </w:t>
      </w:r>
      <w:r w:rsidR="00DE6617" w:rsidRPr="00560D89">
        <w:rPr>
          <w:rFonts w:ascii="Open Sans Medium" w:hAnsi="Open Sans Medium" w:cs="Open Sans Medium"/>
          <w:b/>
          <w:bCs/>
          <w:sz w:val="22"/>
          <w:szCs w:val="22"/>
        </w:rPr>
        <w:t>-</w:t>
      </w:r>
      <w:r w:rsidR="00A474EF" w:rsidRPr="00560D89">
        <w:rPr>
          <w:rFonts w:ascii="Open Sans Medium" w:hAnsi="Open Sans Medium" w:cs="Open Sans Medium"/>
          <w:sz w:val="22"/>
          <w:szCs w:val="22"/>
        </w:rPr>
        <w:t xml:space="preserve"> </w:t>
      </w:r>
      <w:hyperlink r:id="rId10" w:history="1">
        <w:r w:rsidR="00A474EF" w:rsidRPr="00560D89">
          <w:rPr>
            <w:rStyle w:val="Hipercze"/>
            <w:rFonts w:ascii="Open Sans Medium" w:hAnsi="Open Sans Medium" w:cs="Open Sans Medium"/>
            <w:b/>
            <w:bCs/>
            <w:sz w:val="22"/>
            <w:szCs w:val="22"/>
          </w:rPr>
          <w:t>https://platformazakupowa.pl/pn/moryn</w:t>
        </w:r>
      </w:hyperlink>
    </w:p>
    <w:p w14:paraId="79C7A1BF"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7" w:name="_Toc258314243"/>
      <w:bookmarkStart w:id="8" w:name="_Toc97804456"/>
      <w:r w:rsidRPr="00560D89">
        <w:rPr>
          <w:rFonts w:ascii="Open Sans Medium" w:hAnsi="Open Sans Medium" w:cs="Open Sans Medium"/>
          <w:b/>
          <w:bCs/>
          <w:caps/>
          <w:kern w:val="32"/>
          <w:sz w:val="22"/>
          <w:szCs w:val="22"/>
          <w:lang w:val="x-none" w:eastAsia="x-none"/>
        </w:rPr>
        <w:t>Tryb udzielenia zamówienia</w:t>
      </w:r>
      <w:bookmarkEnd w:id="7"/>
      <w:bookmarkEnd w:id="8"/>
    </w:p>
    <w:p w14:paraId="01ACCEAE" w14:textId="6F422D97" w:rsidR="00BC40E9" w:rsidRPr="00560D89" w:rsidRDefault="00BC40E9" w:rsidP="0048276F">
      <w:pPr>
        <w:pStyle w:val="Nagwek2"/>
      </w:pPr>
      <w:r w:rsidRPr="00560D89">
        <w:t xml:space="preserve">Postępowanie prowadzone jest zgodnie z przepisami ustawy z dnia </w:t>
      </w:r>
      <w:r w:rsidRPr="00560D89">
        <w:rPr>
          <w:lang w:val="pl-PL"/>
        </w:rPr>
        <w:t xml:space="preserve">11 września 2019 r. </w:t>
      </w:r>
      <w:r w:rsidRPr="00560D89">
        <w:t xml:space="preserve"> Prawo zamówień publicznych </w:t>
      </w:r>
      <w:r w:rsidRPr="00560D89">
        <w:rPr>
          <w:lang w:val="pl-PL"/>
        </w:rPr>
        <w:t>(</w:t>
      </w:r>
      <w:r w:rsidRPr="00560D89">
        <w:t>Dz. U. z 20</w:t>
      </w:r>
      <w:r w:rsidR="00E529B1" w:rsidRPr="00560D89">
        <w:rPr>
          <w:lang w:val="pl-PL"/>
        </w:rPr>
        <w:t>21</w:t>
      </w:r>
      <w:r w:rsidRPr="00560D89">
        <w:rPr>
          <w:lang w:val="pl-PL"/>
        </w:rPr>
        <w:t xml:space="preserve"> </w:t>
      </w:r>
      <w:r w:rsidRPr="00560D89">
        <w:t xml:space="preserve">r., poz. </w:t>
      </w:r>
      <w:r w:rsidR="00E529B1" w:rsidRPr="00560D89">
        <w:rPr>
          <w:lang w:val="pl-PL"/>
        </w:rPr>
        <w:t>1129</w:t>
      </w:r>
      <w:r w:rsidRPr="00560D89">
        <w:t xml:space="preserve">). </w:t>
      </w:r>
    </w:p>
    <w:p w14:paraId="5D81A53A" w14:textId="2F45E43A" w:rsidR="00BC40E9" w:rsidRPr="00560D89" w:rsidRDefault="00BC40E9" w:rsidP="0048276F">
      <w:pPr>
        <w:pStyle w:val="Nagwek2"/>
      </w:pPr>
      <w:bookmarkStart w:id="9" w:name="__RefHeading__1751_623620718"/>
      <w:bookmarkEnd w:id="9"/>
      <w:r w:rsidRPr="00560D89">
        <w:t>Postępowanie o udzielenie zamówienia prowadzone jest w trybie Podstawowym z możliwością przeprowadzenia negocjacji, o którym mowa w art. 275 pkt 2 ustawy Pzp. o wartości szacunkowej zamówienia poniżej progów unijnych.</w:t>
      </w:r>
    </w:p>
    <w:p w14:paraId="51AC9A5D" w14:textId="17DE91A8" w:rsidR="00BC40E9" w:rsidRPr="00560D89" w:rsidRDefault="00BC40E9" w:rsidP="0048276F">
      <w:pPr>
        <w:pStyle w:val="Nagwek2"/>
      </w:pPr>
      <w:bookmarkStart w:id="10" w:name="__RefHeading__1753_623620718"/>
      <w:bookmarkEnd w:id="10"/>
      <w:r w:rsidRPr="00560D89">
        <w:t xml:space="preserve">Podstawa prawna wyboru trybu udzielenia zamówienia publicznego – art. </w:t>
      </w:r>
      <w:r w:rsidRPr="00560D89">
        <w:rPr>
          <w:lang w:val="pl-PL"/>
        </w:rPr>
        <w:t>275</w:t>
      </w:r>
      <w:r w:rsidRPr="00560D89">
        <w:t xml:space="preserve"> </w:t>
      </w:r>
      <w:r w:rsidRPr="00560D89">
        <w:rPr>
          <w:lang w:val="pl-PL"/>
        </w:rPr>
        <w:t>pkt. 2</w:t>
      </w:r>
      <w:r w:rsidRPr="00560D89">
        <w:t xml:space="preserve"> Prawa zamówień publicznych.</w:t>
      </w:r>
    </w:p>
    <w:p w14:paraId="65AACFC7" w14:textId="77777777" w:rsidR="00BC40E9" w:rsidRPr="00560D89" w:rsidRDefault="00BC40E9" w:rsidP="0048276F">
      <w:pPr>
        <w:pStyle w:val="Nagwek2"/>
      </w:pPr>
      <w:bookmarkStart w:id="11" w:name="__RefHeading__1755_623620718"/>
      <w:bookmarkEnd w:id="11"/>
      <w:r w:rsidRPr="00560D89">
        <w:t>Podstawa prawna opracowania specyfikacji istotnych warunków zamówienia:</w:t>
      </w:r>
    </w:p>
    <w:p w14:paraId="64F1F802" w14:textId="2D19D160" w:rsidR="00BC40E9" w:rsidRPr="00560D89" w:rsidRDefault="00BC40E9" w:rsidP="000F3478">
      <w:pPr>
        <w:pStyle w:val="Tekstpodstawowy"/>
        <w:numPr>
          <w:ilvl w:val="0"/>
          <w:numId w:val="15"/>
        </w:numPr>
        <w:suppressAutoHyphens/>
        <w:spacing w:before="40" w:after="40" w:line="252" w:lineRule="auto"/>
        <w:jc w:val="both"/>
        <w:rPr>
          <w:rFonts w:ascii="Open Sans Medium" w:hAnsi="Open Sans Medium" w:cs="Open Sans Medium"/>
          <w:sz w:val="22"/>
          <w:szCs w:val="22"/>
        </w:rPr>
      </w:pPr>
      <w:bookmarkStart w:id="12" w:name="__RefHeading__1757_623620718"/>
      <w:bookmarkEnd w:id="12"/>
      <w:r w:rsidRPr="00560D89">
        <w:rPr>
          <w:rFonts w:ascii="Open Sans Medium" w:hAnsi="Open Sans Medium" w:cs="Open Sans Medium"/>
          <w:sz w:val="22"/>
          <w:szCs w:val="22"/>
        </w:rPr>
        <w:t>Ustawa z dnia 11 września 2019 r. Prawo zamówień publicznych (Dz. U. z 20</w:t>
      </w:r>
      <w:r w:rsidR="00E529B1" w:rsidRPr="00560D89">
        <w:rPr>
          <w:rFonts w:ascii="Open Sans Medium" w:hAnsi="Open Sans Medium" w:cs="Open Sans Medium"/>
          <w:sz w:val="22"/>
          <w:szCs w:val="22"/>
        </w:rPr>
        <w:t>21</w:t>
      </w:r>
      <w:r w:rsidRPr="00560D89">
        <w:rPr>
          <w:rFonts w:ascii="Open Sans Medium" w:hAnsi="Open Sans Medium" w:cs="Open Sans Medium"/>
          <w:sz w:val="22"/>
          <w:szCs w:val="22"/>
        </w:rPr>
        <w:t xml:space="preserve">, poz. </w:t>
      </w:r>
      <w:r w:rsidR="00E529B1" w:rsidRPr="00560D89">
        <w:rPr>
          <w:rFonts w:ascii="Open Sans Medium" w:hAnsi="Open Sans Medium" w:cs="Open Sans Medium"/>
          <w:sz w:val="22"/>
          <w:szCs w:val="22"/>
        </w:rPr>
        <w:t>1</w:t>
      </w:r>
      <w:r w:rsidR="006F1170" w:rsidRPr="00560D89">
        <w:rPr>
          <w:rFonts w:ascii="Open Sans Medium" w:hAnsi="Open Sans Medium" w:cs="Open Sans Medium"/>
          <w:sz w:val="22"/>
          <w:szCs w:val="22"/>
        </w:rPr>
        <w:t>1</w:t>
      </w:r>
      <w:r w:rsidR="00E529B1" w:rsidRPr="00560D89">
        <w:rPr>
          <w:rFonts w:ascii="Open Sans Medium" w:hAnsi="Open Sans Medium" w:cs="Open Sans Medium"/>
          <w:sz w:val="22"/>
          <w:szCs w:val="22"/>
        </w:rPr>
        <w:t>29</w:t>
      </w:r>
      <w:r w:rsidRPr="00560D89">
        <w:rPr>
          <w:rFonts w:ascii="Open Sans Medium" w:hAnsi="Open Sans Medium" w:cs="Open Sans Medium"/>
          <w:sz w:val="22"/>
          <w:szCs w:val="22"/>
        </w:rPr>
        <w:t>).</w:t>
      </w:r>
    </w:p>
    <w:p w14:paraId="31C44217" w14:textId="12DD6075" w:rsidR="00BC40E9" w:rsidRPr="00560D89" w:rsidRDefault="00F52989" w:rsidP="000F3478">
      <w:pPr>
        <w:pStyle w:val="Tekstpodstawowy"/>
        <w:numPr>
          <w:ilvl w:val="0"/>
          <w:numId w:val="14"/>
        </w:numPr>
        <w:suppressAutoHyphens/>
        <w:spacing w:before="40" w:after="40" w:line="252" w:lineRule="auto"/>
        <w:jc w:val="both"/>
        <w:rPr>
          <w:rFonts w:ascii="Open Sans Medium" w:hAnsi="Open Sans Medium" w:cs="Open Sans Medium"/>
          <w:sz w:val="22"/>
          <w:szCs w:val="22"/>
        </w:rPr>
      </w:pPr>
      <w:bookmarkStart w:id="13" w:name="__RefHeading__1759_623620718"/>
      <w:bookmarkEnd w:id="13"/>
      <w:r w:rsidRPr="00560D89">
        <w:rPr>
          <w:rFonts w:ascii="Open Sans Medium" w:hAnsi="Open Sans Medium" w:cs="Open Sans Medium"/>
          <w:sz w:val="22"/>
          <w:szCs w:val="22"/>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BC40E9" w:rsidRPr="00560D89">
        <w:rPr>
          <w:rFonts w:ascii="Open Sans Medium" w:hAnsi="Open Sans Medium" w:cs="Open Sans Medium"/>
          <w:sz w:val="22"/>
          <w:szCs w:val="22"/>
        </w:rPr>
        <w:t>(</w:t>
      </w:r>
      <w:r w:rsidRPr="00560D89">
        <w:rPr>
          <w:rFonts w:ascii="Open Sans Medium" w:hAnsi="Open Sans Medium" w:cs="Open Sans Medium"/>
          <w:sz w:val="22"/>
          <w:szCs w:val="22"/>
        </w:rPr>
        <w:t xml:space="preserve">MP. z </w:t>
      </w:r>
      <w:r w:rsidR="00BC40E9" w:rsidRPr="00560D89">
        <w:rPr>
          <w:rFonts w:ascii="Open Sans Medium" w:hAnsi="Open Sans Medium" w:cs="Open Sans Medium"/>
          <w:sz w:val="22"/>
          <w:szCs w:val="22"/>
        </w:rPr>
        <w:t>20</w:t>
      </w:r>
      <w:r w:rsidRPr="00560D89">
        <w:rPr>
          <w:rFonts w:ascii="Open Sans Medium" w:hAnsi="Open Sans Medium" w:cs="Open Sans Medium"/>
          <w:sz w:val="22"/>
          <w:szCs w:val="22"/>
        </w:rPr>
        <w:t>21</w:t>
      </w:r>
      <w:r w:rsidR="00BC40E9" w:rsidRPr="00560D89">
        <w:rPr>
          <w:rFonts w:ascii="Open Sans Medium" w:hAnsi="Open Sans Medium" w:cs="Open Sans Medium"/>
          <w:sz w:val="22"/>
          <w:szCs w:val="22"/>
        </w:rPr>
        <w:t xml:space="preserve">, poz. </w:t>
      </w:r>
      <w:r w:rsidRPr="00560D89">
        <w:rPr>
          <w:rFonts w:ascii="Open Sans Medium" w:hAnsi="Open Sans Medium" w:cs="Open Sans Medium"/>
          <w:sz w:val="22"/>
          <w:szCs w:val="22"/>
        </w:rPr>
        <w:t>11</w:t>
      </w:r>
      <w:r w:rsidR="00BC40E9" w:rsidRPr="00560D89">
        <w:rPr>
          <w:rFonts w:ascii="Open Sans Medium" w:hAnsi="Open Sans Medium" w:cs="Open Sans Medium"/>
          <w:sz w:val="22"/>
          <w:szCs w:val="22"/>
        </w:rPr>
        <w:t>).</w:t>
      </w:r>
    </w:p>
    <w:p w14:paraId="51282C45" w14:textId="787EE4E8" w:rsidR="00BC40E9" w:rsidRPr="00560D89" w:rsidRDefault="00F52989" w:rsidP="000F3478">
      <w:pPr>
        <w:pStyle w:val="Tekstpodstawowy"/>
        <w:numPr>
          <w:ilvl w:val="0"/>
          <w:numId w:val="14"/>
        </w:numPr>
        <w:suppressAutoHyphens/>
        <w:spacing w:before="40" w:after="40" w:line="252" w:lineRule="auto"/>
        <w:jc w:val="both"/>
        <w:rPr>
          <w:rFonts w:ascii="Open Sans Medium" w:hAnsi="Open Sans Medium" w:cs="Open Sans Medium"/>
          <w:sz w:val="22"/>
          <w:szCs w:val="22"/>
        </w:rPr>
      </w:pPr>
      <w:bookmarkStart w:id="14" w:name="__RefHeading__1761_623620718"/>
      <w:bookmarkStart w:id="15" w:name="__RefHeading__1763_623620718"/>
      <w:bookmarkStart w:id="16" w:name="__RefHeading__1765_623620718"/>
      <w:bookmarkEnd w:id="14"/>
      <w:bookmarkEnd w:id="15"/>
      <w:bookmarkEnd w:id="16"/>
      <w:r w:rsidRPr="00560D89">
        <w:rPr>
          <w:rFonts w:ascii="Open Sans Medium" w:hAnsi="Open Sans Medium" w:cs="Open Sans Medium"/>
          <w:sz w:val="22"/>
          <w:szCs w:val="22"/>
        </w:rPr>
        <w:t xml:space="preserve">Rozporządzenie Ministra Rozwoju, Pracy i Technologii z dnia 23 grudnia 2020 r. w sprawie podmiotowych środków dowodowych oraz innych dokumentów lub oświadczeń, jakich może żądać zamawiający od wykonawcy </w:t>
      </w:r>
      <w:r w:rsidR="00BC40E9" w:rsidRPr="00560D89">
        <w:rPr>
          <w:rFonts w:ascii="Open Sans Medium" w:hAnsi="Open Sans Medium" w:cs="Open Sans Medium"/>
          <w:sz w:val="22"/>
          <w:szCs w:val="22"/>
        </w:rPr>
        <w:t>(Dz. U. z 20</w:t>
      </w:r>
      <w:r w:rsidRPr="00560D89">
        <w:rPr>
          <w:rFonts w:ascii="Open Sans Medium" w:hAnsi="Open Sans Medium" w:cs="Open Sans Medium"/>
          <w:sz w:val="22"/>
          <w:szCs w:val="22"/>
        </w:rPr>
        <w:t>20</w:t>
      </w:r>
      <w:r w:rsidR="00BC40E9" w:rsidRPr="00560D89">
        <w:rPr>
          <w:rFonts w:ascii="Open Sans Medium" w:hAnsi="Open Sans Medium" w:cs="Open Sans Medium"/>
          <w:sz w:val="22"/>
          <w:szCs w:val="22"/>
        </w:rPr>
        <w:t xml:space="preserve"> poz. </w:t>
      </w:r>
      <w:r w:rsidRPr="00560D89">
        <w:rPr>
          <w:rFonts w:ascii="Open Sans Medium" w:hAnsi="Open Sans Medium" w:cs="Open Sans Medium"/>
          <w:sz w:val="22"/>
          <w:szCs w:val="22"/>
        </w:rPr>
        <w:t>2415</w:t>
      </w:r>
      <w:r w:rsidR="00BC40E9" w:rsidRPr="00560D89">
        <w:rPr>
          <w:rFonts w:ascii="Open Sans Medium" w:hAnsi="Open Sans Medium" w:cs="Open Sans Medium"/>
          <w:sz w:val="22"/>
          <w:szCs w:val="22"/>
        </w:rPr>
        <w:t>).</w:t>
      </w:r>
    </w:p>
    <w:p w14:paraId="20DF446C" w14:textId="2C40B460" w:rsidR="00BC40E9" w:rsidRPr="00560D89" w:rsidRDefault="00BC40E9" w:rsidP="000F3478">
      <w:pPr>
        <w:pStyle w:val="Tekstpodstawowy"/>
        <w:numPr>
          <w:ilvl w:val="0"/>
          <w:numId w:val="14"/>
        </w:numPr>
        <w:suppressAutoHyphens/>
        <w:spacing w:before="40" w:after="40" w:line="252" w:lineRule="auto"/>
        <w:jc w:val="both"/>
        <w:rPr>
          <w:rFonts w:ascii="Open Sans Medium" w:hAnsi="Open Sans Medium" w:cs="Open Sans Medium"/>
          <w:sz w:val="22"/>
          <w:szCs w:val="22"/>
        </w:rPr>
      </w:pPr>
      <w:bookmarkStart w:id="17" w:name="__RefHeading__1767_623620718"/>
      <w:bookmarkEnd w:id="17"/>
      <w:r w:rsidRPr="00560D89">
        <w:rPr>
          <w:rFonts w:ascii="Open Sans Medium" w:hAnsi="Open Sans Medium" w:cs="Open Sans Medium"/>
          <w:sz w:val="22"/>
          <w:szCs w:val="22"/>
        </w:rPr>
        <w:t>Ustawa z dnia 23 kwietnia 1964 r. Kodeks cywilny (Dz. U. z 20</w:t>
      </w:r>
      <w:r w:rsidR="00DE6598" w:rsidRPr="00560D89">
        <w:rPr>
          <w:rFonts w:ascii="Open Sans Medium" w:hAnsi="Open Sans Medium" w:cs="Open Sans Medium"/>
          <w:sz w:val="22"/>
          <w:szCs w:val="22"/>
        </w:rPr>
        <w:t>20</w:t>
      </w:r>
      <w:r w:rsidRPr="00560D89">
        <w:rPr>
          <w:rFonts w:ascii="Open Sans Medium" w:hAnsi="Open Sans Medium" w:cs="Open Sans Medium"/>
          <w:sz w:val="22"/>
          <w:szCs w:val="22"/>
        </w:rPr>
        <w:t xml:space="preserve"> r. poz. 1</w:t>
      </w:r>
      <w:r w:rsidR="00DE6598" w:rsidRPr="00560D89">
        <w:rPr>
          <w:rFonts w:ascii="Open Sans Medium" w:hAnsi="Open Sans Medium" w:cs="Open Sans Medium"/>
          <w:sz w:val="22"/>
          <w:szCs w:val="22"/>
        </w:rPr>
        <w:t>740</w:t>
      </w:r>
      <w:r w:rsidRPr="00560D89">
        <w:rPr>
          <w:rFonts w:ascii="Open Sans Medium" w:hAnsi="Open Sans Medium" w:cs="Open Sans Medium"/>
          <w:sz w:val="22"/>
          <w:szCs w:val="22"/>
        </w:rPr>
        <w:t>).</w:t>
      </w:r>
    </w:p>
    <w:p w14:paraId="3050A5D9" w14:textId="09081FFE" w:rsidR="00BC40E9" w:rsidRPr="00560D89" w:rsidRDefault="00BC40E9" w:rsidP="000F3478">
      <w:pPr>
        <w:pStyle w:val="Tekstpodstawowy"/>
        <w:numPr>
          <w:ilvl w:val="0"/>
          <w:numId w:val="14"/>
        </w:numPr>
        <w:suppressAutoHyphens/>
        <w:spacing w:before="40" w:after="40" w:line="252" w:lineRule="auto"/>
        <w:jc w:val="both"/>
        <w:rPr>
          <w:rFonts w:ascii="Open Sans Medium" w:hAnsi="Open Sans Medium" w:cs="Open Sans Medium"/>
          <w:sz w:val="22"/>
          <w:szCs w:val="22"/>
        </w:rPr>
      </w:pPr>
      <w:bookmarkStart w:id="18" w:name="__RefHeading__1771_623620718"/>
      <w:bookmarkEnd w:id="18"/>
      <w:r w:rsidRPr="00560D89">
        <w:rPr>
          <w:rFonts w:ascii="Open Sans Medium" w:hAnsi="Open Sans Medium" w:cs="Open Sans Medium"/>
          <w:sz w:val="22"/>
          <w:szCs w:val="22"/>
        </w:rPr>
        <w:t>Ustawa z dnia 16 kwietnia 1993 r. o zwalczaniu nieuczciwej konkurencji (Dz. U. z 20</w:t>
      </w:r>
      <w:r w:rsidR="00DE6598" w:rsidRPr="00560D89">
        <w:rPr>
          <w:rFonts w:ascii="Open Sans Medium" w:hAnsi="Open Sans Medium" w:cs="Open Sans Medium"/>
          <w:sz w:val="22"/>
          <w:szCs w:val="22"/>
        </w:rPr>
        <w:t>20</w:t>
      </w:r>
      <w:r w:rsidRPr="00560D89">
        <w:rPr>
          <w:rFonts w:ascii="Open Sans Medium" w:hAnsi="Open Sans Medium" w:cs="Open Sans Medium"/>
          <w:sz w:val="22"/>
          <w:szCs w:val="22"/>
        </w:rPr>
        <w:t xml:space="preserve"> r. poz. </w:t>
      </w:r>
      <w:r w:rsidR="00DE6598" w:rsidRPr="00560D89">
        <w:rPr>
          <w:rFonts w:ascii="Open Sans Medium" w:hAnsi="Open Sans Medium" w:cs="Open Sans Medium"/>
          <w:sz w:val="22"/>
          <w:szCs w:val="22"/>
        </w:rPr>
        <w:t>1913</w:t>
      </w:r>
      <w:r w:rsidRPr="00560D89">
        <w:rPr>
          <w:rFonts w:ascii="Open Sans Medium" w:hAnsi="Open Sans Medium" w:cs="Open Sans Medium"/>
          <w:sz w:val="22"/>
          <w:szCs w:val="22"/>
        </w:rPr>
        <w:t>).</w:t>
      </w:r>
    </w:p>
    <w:p w14:paraId="20F73BAB" w14:textId="5567DBEC" w:rsidR="00BC40E9" w:rsidRPr="00560D89" w:rsidRDefault="00BC40E9" w:rsidP="000F3478">
      <w:pPr>
        <w:pStyle w:val="Tekstpodstawowy"/>
        <w:numPr>
          <w:ilvl w:val="0"/>
          <w:numId w:val="14"/>
        </w:numPr>
        <w:suppressAutoHyphens/>
        <w:spacing w:before="40" w:after="40" w:line="252" w:lineRule="auto"/>
        <w:jc w:val="both"/>
        <w:rPr>
          <w:rFonts w:ascii="Open Sans Medium" w:hAnsi="Open Sans Medium" w:cs="Open Sans Medium"/>
          <w:sz w:val="22"/>
          <w:szCs w:val="22"/>
        </w:rPr>
      </w:pPr>
      <w:bookmarkStart w:id="19" w:name="__RefHeading__1773_623620718"/>
      <w:bookmarkEnd w:id="19"/>
      <w:r w:rsidRPr="00560D89">
        <w:rPr>
          <w:rFonts w:ascii="Open Sans Medium" w:hAnsi="Open Sans Medium" w:cs="Open Sans Medium"/>
          <w:sz w:val="22"/>
          <w:szCs w:val="22"/>
        </w:rPr>
        <w:t>Ustawa z dnia 16 lutego 2007 r. o ochronie konkurencji i konsumentów (Dz. U. z 202</w:t>
      </w:r>
      <w:r w:rsidR="00DE6598" w:rsidRPr="00560D89">
        <w:rPr>
          <w:rFonts w:ascii="Open Sans Medium" w:hAnsi="Open Sans Medium" w:cs="Open Sans Medium"/>
          <w:sz w:val="22"/>
          <w:szCs w:val="22"/>
        </w:rPr>
        <w:t>1</w:t>
      </w:r>
      <w:r w:rsidRPr="00560D89">
        <w:rPr>
          <w:rFonts w:ascii="Open Sans Medium" w:hAnsi="Open Sans Medium" w:cs="Open Sans Medium"/>
          <w:sz w:val="22"/>
          <w:szCs w:val="22"/>
        </w:rPr>
        <w:t xml:space="preserve"> r. poz. </w:t>
      </w:r>
      <w:r w:rsidR="00DE6598" w:rsidRPr="00560D89">
        <w:rPr>
          <w:rFonts w:ascii="Open Sans Medium" w:hAnsi="Open Sans Medium" w:cs="Open Sans Medium"/>
          <w:sz w:val="22"/>
          <w:szCs w:val="22"/>
        </w:rPr>
        <w:t>275</w:t>
      </w:r>
      <w:r w:rsidRPr="00560D89">
        <w:rPr>
          <w:rFonts w:ascii="Open Sans Medium" w:hAnsi="Open Sans Medium" w:cs="Open Sans Medium"/>
          <w:sz w:val="22"/>
          <w:szCs w:val="22"/>
        </w:rPr>
        <w:t>).</w:t>
      </w:r>
      <w:bookmarkStart w:id="20" w:name="__RefHeading__1775_623620718"/>
      <w:bookmarkEnd w:id="20"/>
    </w:p>
    <w:p w14:paraId="47B8CDB0" w14:textId="7E4AADAD" w:rsidR="00BC40E9" w:rsidRPr="00560D89" w:rsidRDefault="00BC40E9" w:rsidP="000F3478">
      <w:pPr>
        <w:pStyle w:val="Tekstpodstawowy"/>
        <w:numPr>
          <w:ilvl w:val="0"/>
          <w:numId w:val="14"/>
        </w:numPr>
        <w:suppressAutoHyphens/>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Ustawa z dnia 9 maja 2014 r. o informowaniu o cenach towarów i usług (dz. U. z 2019 r. poz. 178).</w:t>
      </w:r>
    </w:p>
    <w:p w14:paraId="3B423A62" w14:textId="70A6B3CB" w:rsidR="00D01CB7" w:rsidRPr="00560D89" w:rsidRDefault="00D01CB7"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eastAsia="x-none"/>
        </w:rPr>
      </w:pPr>
      <w:bookmarkStart w:id="21" w:name="_Toc97804457"/>
      <w:bookmarkStart w:id="22" w:name="_Toc258314244"/>
      <w:r w:rsidRPr="00560D89">
        <w:rPr>
          <w:rFonts w:ascii="Open Sans Medium" w:hAnsi="Open Sans Medium" w:cs="Open Sans Medium"/>
          <w:b/>
          <w:bCs/>
          <w:caps/>
          <w:kern w:val="32"/>
          <w:sz w:val="22"/>
          <w:szCs w:val="22"/>
          <w:lang w:eastAsia="x-none"/>
        </w:rPr>
        <w:t>INFORMACJE O PRZ</w:t>
      </w:r>
      <w:r w:rsidR="0048207B" w:rsidRPr="00560D89">
        <w:rPr>
          <w:rFonts w:ascii="Open Sans Medium" w:hAnsi="Open Sans Medium" w:cs="Open Sans Medium"/>
          <w:b/>
          <w:bCs/>
          <w:caps/>
          <w:kern w:val="32"/>
          <w:sz w:val="22"/>
          <w:szCs w:val="22"/>
          <w:lang w:eastAsia="x-none"/>
        </w:rPr>
        <w:t>e</w:t>
      </w:r>
      <w:r w:rsidRPr="00560D89">
        <w:rPr>
          <w:rFonts w:ascii="Open Sans Medium" w:hAnsi="Open Sans Medium" w:cs="Open Sans Medium"/>
          <w:b/>
          <w:bCs/>
          <w:caps/>
          <w:kern w:val="32"/>
          <w:sz w:val="22"/>
          <w:szCs w:val="22"/>
          <w:lang w:eastAsia="x-none"/>
        </w:rPr>
        <w:t>WIDYWANYCH NEGOCJACJACH TREŚCI OFERTY</w:t>
      </w:r>
      <w:bookmarkEnd w:id="21"/>
    </w:p>
    <w:p w14:paraId="762EFC4C" w14:textId="2026894A" w:rsidR="00D01CB7" w:rsidRPr="00560D89" w:rsidRDefault="00D01CB7" w:rsidP="0048276F">
      <w:pPr>
        <w:pStyle w:val="Nagwek2"/>
      </w:pPr>
      <w:r w:rsidRPr="00560D89">
        <w:t>Zamawiający na podstawie art. 275 pkt 2 ustawy Pzp przewiduje możliwość przeprowadzenia poufnych negocjacji cen ofertowych.</w:t>
      </w:r>
    </w:p>
    <w:p w14:paraId="0391F30A" w14:textId="0BA88D07" w:rsidR="00D01CB7" w:rsidRPr="00560D89" w:rsidRDefault="00D01CB7" w:rsidP="0048276F">
      <w:pPr>
        <w:pStyle w:val="Nagwek2"/>
      </w:pPr>
      <w:r w:rsidRPr="00560D89">
        <w:lastRenderedPageBreak/>
        <w:t>W przypadku podjęcia decyzji o prowadzeniu negocjacji, Zamawiający poinformuje równocześnie wszystkich Wykonawców, którzy złożyli oferty o Wykonawcach, których oferty:</w:t>
      </w:r>
    </w:p>
    <w:p w14:paraId="11256AD4" w14:textId="77777777" w:rsidR="00D01CB7" w:rsidRPr="00560D89" w:rsidRDefault="00D01CB7" w:rsidP="0048276F">
      <w:pPr>
        <w:pStyle w:val="Nagwek2"/>
        <w:numPr>
          <w:ilvl w:val="0"/>
          <w:numId w:val="0"/>
        </w:numPr>
        <w:ind w:left="680"/>
      </w:pPr>
      <w:r w:rsidRPr="00560D89">
        <w:t>- nie zostały odrzucone oraz punktacji przyznanej ofertom w każdym kryterium oceny ofert i łącznej punktacji</w:t>
      </w:r>
    </w:p>
    <w:p w14:paraId="637FF039" w14:textId="77777777" w:rsidR="00D01CB7" w:rsidRPr="00560D89" w:rsidRDefault="00D01CB7" w:rsidP="0048276F">
      <w:pPr>
        <w:pStyle w:val="Nagwek2"/>
        <w:numPr>
          <w:ilvl w:val="0"/>
          <w:numId w:val="0"/>
        </w:numPr>
        <w:ind w:left="680"/>
      </w:pPr>
      <w:r w:rsidRPr="00560D89">
        <w:t>- zostały odrzucone, podając uzasadnienie faktyczne i prawne.</w:t>
      </w:r>
    </w:p>
    <w:p w14:paraId="3E2FB72A" w14:textId="7804933C" w:rsidR="00D01CB7" w:rsidRPr="00560D89" w:rsidRDefault="004347D1" w:rsidP="0048276F">
      <w:pPr>
        <w:pStyle w:val="Nagwek2"/>
      </w:pPr>
      <w:r w:rsidRPr="00560D89">
        <w:t xml:space="preserve">Zamawiający nie korzysta z uprawnienia, o jakim stanowi art. 288 ust. 1 ustawy pzp, tj. nie ogranicza liczby wykonawców, których zaprosi do negocjacji, co oznacza, że w przypadku podjęcia decyzji o prowadzeniu negocjacji zamawiający przeprowadzi je ze wszystkimi wykonawcami, którzy złożą oferty niepodlegające odrzuceniu </w:t>
      </w:r>
      <w:r w:rsidRPr="00560D89">
        <w:rPr>
          <w:lang w:val="pl-PL"/>
        </w:rPr>
        <w:t>w postępowaniu.</w:t>
      </w:r>
    </w:p>
    <w:p w14:paraId="479294C8" w14:textId="3C0A3AAB" w:rsidR="00D01CB7" w:rsidRPr="00560D89" w:rsidRDefault="00D01CB7" w:rsidP="0048276F">
      <w:pPr>
        <w:pStyle w:val="Nagwek2"/>
      </w:pPr>
      <w:r w:rsidRPr="00560D89">
        <w:t>Jeżeli liczba wykonawców, którzy w odpowiedzi na ogłoszenie o zamówieniu złożyli oferty niepodlegające odrzuceniu, jest mniejsza niż 3, zamawiający kontynuuje postępowanie.</w:t>
      </w:r>
    </w:p>
    <w:p w14:paraId="2C454004" w14:textId="424F33E0" w:rsidR="00D01CB7" w:rsidRPr="00560D89" w:rsidRDefault="00D01CB7" w:rsidP="0048276F">
      <w:pPr>
        <w:pStyle w:val="Nagwek2"/>
      </w:pPr>
      <w:r w:rsidRPr="00560D89">
        <w:t>Zamawiający w zaproszeniu do negocjacji wskaże miejsce, termin i sposób prowadzenia negocjacji oraz kryteria oceny ofert, w ramach których będą prowadzone negocjacje w celu ulepszenia treści ofert.</w:t>
      </w:r>
    </w:p>
    <w:p w14:paraId="77B59578" w14:textId="12D70615" w:rsidR="00D01CB7" w:rsidRPr="00560D89" w:rsidRDefault="00D01CB7" w:rsidP="0048276F">
      <w:pPr>
        <w:pStyle w:val="Nagwek2"/>
      </w:pPr>
      <w:r w:rsidRPr="00560D89">
        <w:t xml:space="preserve">Negocjacje, o których mowa powyżej w pkt </w:t>
      </w:r>
      <w:r w:rsidR="00D160E6" w:rsidRPr="00560D89">
        <w:rPr>
          <w:lang w:val="pl-PL"/>
        </w:rPr>
        <w:t>3</w:t>
      </w:r>
      <w:r w:rsidRPr="00560D89">
        <w:t>.1 nie mogą prowadzić do zmiany treści SWZ oraz będą dotyczyły wyłącznie tych elementów treści ofert, które podlegają ocenie w ramach kryteriów oceny ofert.</w:t>
      </w:r>
    </w:p>
    <w:p w14:paraId="0C340965" w14:textId="0C4169BA" w:rsidR="00D01CB7" w:rsidRPr="00560D89" w:rsidRDefault="001301FE" w:rsidP="0048276F">
      <w:pPr>
        <w:pStyle w:val="Nagwek2"/>
      </w:pPr>
      <w:r>
        <w:rPr>
          <w:lang w:val="pl-PL"/>
        </w:rPr>
        <w:t>Zamawiający</w:t>
      </w:r>
      <w:r w:rsidR="00D01CB7" w:rsidRPr="00560D89">
        <w:t xml:space="preserve"> poinformuje równocześnie wszystkich wykonawców, których oferty złożone w odpowiedzi na ogłoszenie o zamówieniu nie zostały odrzucone, o zakończeniu negocjacji oraz zaprosi ich do składania ofert dodatkowych w terminie nie krótszym niż 5 dni od dnia przekazania zaproszenia do składania ofert dodatkowych, wskazując m. in. sposób i termin składania ofert dodatkowych oraz język lub języki, w jakich muszą one być sporządzone, oraz termin otwarcia tych ofert.</w:t>
      </w:r>
    </w:p>
    <w:p w14:paraId="195F485C" w14:textId="11BA7D0A" w:rsidR="00D01CB7" w:rsidRPr="00560D89" w:rsidRDefault="00D01CB7" w:rsidP="0048276F">
      <w:pPr>
        <w:pStyle w:val="Nagwek2"/>
      </w:pPr>
      <w:r w:rsidRPr="00560D89">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463A15CF" w14:textId="3ECC360C"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eastAsia="x-none"/>
        </w:rPr>
      </w:pPr>
      <w:bookmarkStart w:id="23" w:name="_Toc97804458"/>
      <w:r w:rsidRPr="00560D89">
        <w:rPr>
          <w:rFonts w:ascii="Open Sans Medium" w:hAnsi="Open Sans Medium" w:cs="Open Sans Medium"/>
          <w:b/>
          <w:bCs/>
          <w:caps/>
          <w:kern w:val="32"/>
          <w:sz w:val="22"/>
          <w:szCs w:val="22"/>
          <w:lang w:eastAsia="x-none"/>
        </w:rPr>
        <w:t>informacje ogólne</w:t>
      </w:r>
      <w:bookmarkEnd w:id="23"/>
    </w:p>
    <w:p w14:paraId="5EFCC4AE" w14:textId="7D884B83" w:rsidR="00712EF4" w:rsidRDefault="00712EF4" w:rsidP="0048276F">
      <w:pPr>
        <w:pStyle w:val="Nagwek2"/>
      </w:pPr>
      <w:r>
        <w:t>Zamawiający przewiduje unieważnienie postępowania, jeśli środki publiczne, które zamierzał przeznaczyć na sfinansowanie całości lub części zamówienia nie zostały przyznane.</w:t>
      </w:r>
    </w:p>
    <w:p w14:paraId="6D3D5628" w14:textId="168748B3" w:rsidR="00076581" w:rsidRPr="00560D89" w:rsidRDefault="001B365B" w:rsidP="0048276F">
      <w:pPr>
        <w:pStyle w:val="Nagwek2"/>
      </w:pPr>
      <w:r w:rsidRPr="00560D89">
        <w:t>Wizja lokalna</w:t>
      </w:r>
      <w:r w:rsidR="00C35BF3" w:rsidRPr="00560D89">
        <w:rPr>
          <w:lang w:val="pl-PL"/>
        </w:rPr>
        <w:t>:</w:t>
      </w:r>
      <w:r w:rsidR="000B5377" w:rsidRPr="00560D89">
        <w:t xml:space="preserve"> </w:t>
      </w:r>
    </w:p>
    <w:p w14:paraId="374FFA57" w14:textId="77777777" w:rsidR="004347D1" w:rsidRPr="00560D89" w:rsidRDefault="004347D1" w:rsidP="004E675C">
      <w:pPr>
        <w:spacing w:before="40" w:after="40" w:line="252" w:lineRule="auto"/>
        <w:ind w:left="680"/>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lastRenderedPageBreak/>
        <w:t>Zamawiający nie przewiduje wizji lokalnej, ani obowiązku sprawdzenia przez wykonawców dokumentów, niezbędnych do realizacji zamówienia, ani zwoływania zebrania wykonawców.</w:t>
      </w:r>
    </w:p>
    <w:p w14:paraId="7A9AA7C4" w14:textId="2BD22130"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Zaliczki na poczet wykonania zamówienia</w:t>
      </w:r>
    </w:p>
    <w:p w14:paraId="1A2310A1" w14:textId="77777777" w:rsidR="001B365B" w:rsidRPr="00560D89" w:rsidRDefault="00076581" w:rsidP="000F3478">
      <w:pPr>
        <w:tabs>
          <w:tab w:val="left" w:pos="708"/>
        </w:tabs>
        <w:spacing w:before="40" w:after="40" w:line="252" w:lineRule="auto"/>
        <w:ind w:left="680"/>
        <w:jc w:val="both"/>
        <w:outlineLvl w:val="1"/>
        <w:rPr>
          <w:rFonts w:ascii="Open Sans Medium" w:hAnsi="Open Sans Medium" w:cs="Open Sans Medium"/>
          <w:bCs/>
          <w:iCs/>
          <w:color w:val="000000"/>
          <w:sz w:val="22"/>
          <w:szCs w:val="22"/>
          <w:lang w:eastAsia="x-none"/>
        </w:rPr>
      </w:pPr>
      <w:r w:rsidRPr="00560D89">
        <w:rPr>
          <w:rFonts w:ascii="Open Sans Medium" w:hAnsi="Open Sans Medium" w:cs="Open Sans Medium"/>
          <w:bCs/>
          <w:iCs/>
          <w:color w:val="000000"/>
          <w:sz w:val="22"/>
          <w:szCs w:val="22"/>
          <w:lang w:val="x-none" w:eastAsia="x-none"/>
        </w:rPr>
        <w:t>Zamawiający nie przewiduje udzielenia zaliczek na poczet wykonania zamówienia.</w:t>
      </w:r>
    </w:p>
    <w:p w14:paraId="4E419EDE"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Katalogi elektroniczne</w:t>
      </w:r>
    </w:p>
    <w:p w14:paraId="46789532" w14:textId="77777777" w:rsidR="001B365B" w:rsidRPr="00560D89" w:rsidRDefault="001B365B" w:rsidP="000F3478">
      <w:pPr>
        <w:tabs>
          <w:tab w:val="left" w:pos="708"/>
        </w:tabs>
        <w:spacing w:before="40" w:after="40" w:line="252" w:lineRule="auto"/>
        <w:ind w:left="680"/>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 xml:space="preserve">Zamawiający </w:t>
      </w:r>
      <w:r w:rsidR="00076581" w:rsidRPr="00560D89">
        <w:rPr>
          <w:rFonts w:ascii="Open Sans Medium" w:hAnsi="Open Sans Medium" w:cs="Open Sans Medium"/>
          <w:bCs/>
          <w:iCs/>
          <w:color w:val="000000"/>
          <w:sz w:val="22"/>
          <w:szCs w:val="22"/>
          <w:lang w:val="x-none" w:eastAsia="x-none"/>
        </w:rPr>
        <w:fldChar w:fldCharType="begin">
          <w:ffData>
            <w:name w:val="Wybór1"/>
            <w:enabled/>
            <w:calcOnExit w:val="0"/>
            <w:checkBox>
              <w:sizeAuto/>
              <w:default w:val="0"/>
              <w:checked w:val="0"/>
            </w:checkBox>
          </w:ffData>
        </w:fldChar>
      </w:r>
      <w:bookmarkStart w:id="24" w:name="Wybór1"/>
      <w:r w:rsidR="00076581" w:rsidRPr="00560D89">
        <w:rPr>
          <w:rFonts w:ascii="Open Sans Medium" w:hAnsi="Open Sans Medium" w:cs="Open Sans Medium"/>
          <w:bCs/>
          <w:iCs/>
          <w:color w:val="000000"/>
          <w:sz w:val="22"/>
          <w:szCs w:val="22"/>
          <w:lang w:val="x-none" w:eastAsia="x-none"/>
        </w:rPr>
        <w:instrText xml:space="preserve"> FORMCHECKBOX </w:instrText>
      </w:r>
      <w:r w:rsidR="00000000">
        <w:rPr>
          <w:rFonts w:ascii="Open Sans Medium" w:hAnsi="Open Sans Medium" w:cs="Open Sans Medium"/>
          <w:bCs/>
          <w:iCs/>
          <w:color w:val="000000"/>
          <w:sz w:val="22"/>
          <w:szCs w:val="22"/>
          <w:lang w:val="x-none" w:eastAsia="x-none"/>
        </w:rPr>
      </w:r>
      <w:r w:rsidR="00000000">
        <w:rPr>
          <w:rFonts w:ascii="Open Sans Medium" w:hAnsi="Open Sans Medium" w:cs="Open Sans Medium"/>
          <w:bCs/>
          <w:iCs/>
          <w:color w:val="000000"/>
          <w:sz w:val="22"/>
          <w:szCs w:val="22"/>
          <w:lang w:val="x-none" w:eastAsia="x-none"/>
        </w:rPr>
        <w:fldChar w:fldCharType="separate"/>
      </w:r>
      <w:r w:rsidR="00076581" w:rsidRPr="00560D89">
        <w:rPr>
          <w:rFonts w:ascii="Open Sans Medium" w:hAnsi="Open Sans Medium" w:cs="Open Sans Medium"/>
          <w:bCs/>
          <w:iCs/>
          <w:color w:val="000000"/>
          <w:sz w:val="22"/>
          <w:szCs w:val="22"/>
          <w:lang w:val="x-none" w:eastAsia="x-none"/>
        </w:rPr>
        <w:fldChar w:fldCharType="end"/>
      </w:r>
      <w:bookmarkEnd w:id="24"/>
      <w:r w:rsidRPr="00560D89">
        <w:rPr>
          <w:rFonts w:ascii="Open Sans Medium" w:hAnsi="Open Sans Medium" w:cs="Open Sans Medium"/>
          <w:bCs/>
          <w:iCs/>
          <w:color w:val="000000"/>
          <w:sz w:val="22"/>
          <w:szCs w:val="22"/>
          <w:lang w:val="x-none" w:eastAsia="x-none"/>
        </w:rPr>
        <w:t xml:space="preserve"> wymaga /  </w:t>
      </w:r>
      <w:r w:rsidR="00076581" w:rsidRPr="00560D89">
        <w:rPr>
          <w:rFonts w:ascii="Open Sans Medium" w:hAnsi="Open Sans Medium" w:cs="Open Sans Medium"/>
          <w:bCs/>
          <w:iCs/>
          <w:color w:val="000000"/>
          <w:sz w:val="22"/>
          <w:szCs w:val="22"/>
          <w:lang w:val="x-none" w:eastAsia="x-none"/>
        </w:rPr>
        <w:fldChar w:fldCharType="begin">
          <w:ffData>
            <w:name w:val="Wybór2"/>
            <w:enabled/>
            <w:calcOnExit w:val="0"/>
            <w:checkBox>
              <w:sizeAuto/>
              <w:default w:val="0"/>
              <w:checked/>
            </w:checkBox>
          </w:ffData>
        </w:fldChar>
      </w:r>
      <w:bookmarkStart w:id="25" w:name="Wybór2"/>
      <w:r w:rsidR="00076581" w:rsidRPr="00560D89">
        <w:rPr>
          <w:rFonts w:ascii="Open Sans Medium" w:hAnsi="Open Sans Medium" w:cs="Open Sans Medium"/>
          <w:bCs/>
          <w:iCs/>
          <w:color w:val="000000"/>
          <w:sz w:val="22"/>
          <w:szCs w:val="22"/>
          <w:lang w:val="x-none" w:eastAsia="x-none"/>
        </w:rPr>
        <w:instrText xml:space="preserve"> FORMCHECKBOX </w:instrText>
      </w:r>
      <w:r w:rsidR="00000000">
        <w:rPr>
          <w:rFonts w:ascii="Open Sans Medium" w:hAnsi="Open Sans Medium" w:cs="Open Sans Medium"/>
          <w:bCs/>
          <w:iCs/>
          <w:color w:val="000000"/>
          <w:sz w:val="22"/>
          <w:szCs w:val="22"/>
          <w:lang w:val="x-none" w:eastAsia="x-none"/>
        </w:rPr>
      </w:r>
      <w:r w:rsidR="00000000">
        <w:rPr>
          <w:rFonts w:ascii="Open Sans Medium" w:hAnsi="Open Sans Medium" w:cs="Open Sans Medium"/>
          <w:bCs/>
          <w:iCs/>
          <w:color w:val="000000"/>
          <w:sz w:val="22"/>
          <w:szCs w:val="22"/>
          <w:lang w:val="x-none" w:eastAsia="x-none"/>
        </w:rPr>
        <w:fldChar w:fldCharType="separate"/>
      </w:r>
      <w:r w:rsidR="00076581" w:rsidRPr="00560D89">
        <w:rPr>
          <w:rFonts w:ascii="Open Sans Medium" w:hAnsi="Open Sans Medium" w:cs="Open Sans Medium"/>
          <w:bCs/>
          <w:iCs/>
          <w:color w:val="000000"/>
          <w:sz w:val="22"/>
          <w:szCs w:val="22"/>
          <w:lang w:val="x-none" w:eastAsia="x-none"/>
        </w:rPr>
        <w:fldChar w:fldCharType="end"/>
      </w:r>
      <w:bookmarkEnd w:id="25"/>
      <w:r w:rsidRPr="00560D89">
        <w:rPr>
          <w:rFonts w:ascii="Open Sans Medium" w:hAnsi="Open Sans Medium" w:cs="Open Sans Medium"/>
          <w:bCs/>
          <w:iCs/>
          <w:color w:val="000000"/>
          <w:sz w:val="22"/>
          <w:szCs w:val="22"/>
          <w:lang w:val="x-none" w:eastAsia="x-none"/>
        </w:rPr>
        <w:t xml:space="preserve"> nie wymaga złożenia ofert w postaci katalogów elektronicznych.</w:t>
      </w:r>
    </w:p>
    <w:p w14:paraId="1B00843F" w14:textId="11B37846"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eastAsia="x-none"/>
        </w:rPr>
      </w:pPr>
      <w:r w:rsidRPr="00560D89">
        <w:rPr>
          <w:rFonts w:ascii="Open Sans Medium" w:hAnsi="Open Sans Medium" w:cs="Open Sans Medium"/>
          <w:bCs/>
          <w:iCs/>
          <w:color w:val="000000"/>
          <w:sz w:val="22"/>
          <w:szCs w:val="22"/>
          <w:lang w:eastAsia="x-none"/>
        </w:rPr>
        <w:t xml:space="preserve">Do </w:t>
      </w:r>
      <w:r w:rsidR="00A25FE8" w:rsidRPr="00560D89">
        <w:rPr>
          <w:rFonts w:ascii="Open Sans Medium" w:hAnsi="Open Sans Medium" w:cs="Open Sans Medium"/>
          <w:bCs/>
          <w:iCs/>
          <w:color w:val="000000"/>
          <w:sz w:val="22"/>
          <w:szCs w:val="22"/>
          <w:lang w:eastAsia="x-none"/>
        </w:rPr>
        <w:t>spraw nieuregulowanych w niniejszej SWZ mają zastosowanie przepisy ustawy z dnia 11 września 2019r. roku Prawo zamówień publicznych</w:t>
      </w:r>
      <w:r w:rsidRPr="00560D89">
        <w:rPr>
          <w:rFonts w:ascii="Open Sans Medium" w:hAnsi="Open Sans Medium" w:cs="Open Sans Medium"/>
          <w:bCs/>
          <w:iCs/>
          <w:color w:val="000000"/>
          <w:sz w:val="22"/>
          <w:szCs w:val="22"/>
          <w:lang w:val="x-none" w:eastAsia="x-none"/>
        </w:rPr>
        <w:t xml:space="preserve"> </w:t>
      </w:r>
      <w:r w:rsidR="00076581" w:rsidRPr="00560D89">
        <w:rPr>
          <w:rFonts w:ascii="Open Sans Medium" w:hAnsi="Open Sans Medium" w:cs="Open Sans Medium"/>
          <w:bCs/>
          <w:iCs/>
          <w:color w:val="000000"/>
          <w:sz w:val="22"/>
          <w:szCs w:val="22"/>
          <w:lang w:val="x-none" w:eastAsia="x-none"/>
        </w:rPr>
        <w:t>(Dz.U.</w:t>
      </w:r>
      <w:r w:rsidR="002B048B" w:rsidRPr="00560D89">
        <w:rPr>
          <w:rFonts w:ascii="Open Sans Medium" w:hAnsi="Open Sans Medium" w:cs="Open Sans Medium"/>
          <w:bCs/>
          <w:iCs/>
          <w:color w:val="000000"/>
          <w:sz w:val="22"/>
          <w:szCs w:val="22"/>
          <w:lang w:eastAsia="x-none"/>
        </w:rPr>
        <w:t xml:space="preserve"> z 20</w:t>
      </w:r>
      <w:r w:rsidR="006F1170" w:rsidRPr="00560D89">
        <w:rPr>
          <w:rFonts w:ascii="Open Sans Medium" w:hAnsi="Open Sans Medium" w:cs="Open Sans Medium"/>
          <w:bCs/>
          <w:iCs/>
          <w:color w:val="000000"/>
          <w:sz w:val="22"/>
          <w:szCs w:val="22"/>
          <w:lang w:eastAsia="x-none"/>
        </w:rPr>
        <w:t>21</w:t>
      </w:r>
      <w:r w:rsidR="002B048B" w:rsidRPr="00560D89">
        <w:rPr>
          <w:rFonts w:ascii="Open Sans Medium" w:hAnsi="Open Sans Medium" w:cs="Open Sans Medium"/>
          <w:bCs/>
          <w:iCs/>
          <w:color w:val="000000"/>
          <w:sz w:val="22"/>
          <w:szCs w:val="22"/>
          <w:lang w:eastAsia="x-none"/>
        </w:rPr>
        <w:t xml:space="preserve"> r., </w:t>
      </w:r>
      <w:r w:rsidR="00076581" w:rsidRPr="00560D89">
        <w:rPr>
          <w:rFonts w:ascii="Open Sans Medium" w:hAnsi="Open Sans Medium" w:cs="Open Sans Medium"/>
          <w:bCs/>
          <w:iCs/>
          <w:color w:val="000000"/>
          <w:sz w:val="22"/>
          <w:szCs w:val="22"/>
          <w:lang w:val="x-none" w:eastAsia="x-none"/>
        </w:rPr>
        <w:t xml:space="preserve">poz. </w:t>
      </w:r>
      <w:r w:rsidR="006F1170" w:rsidRPr="00560D89">
        <w:rPr>
          <w:rFonts w:ascii="Open Sans Medium" w:hAnsi="Open Sans Medium" w:cs="Open Sans Medium"/>
          <w:bCs/>
          <w:iCs/>
          <w:color w:val="000000"/>
          <w:sz w:val="22"/>
          <w:szCs w:val="22"/>
          <w:lang w:eastAsia="x-none"/>
        </w:rPr>
        <w:t>1129</w:t>
      </w:r>
      <w:r w:rsidR="00076581" w:rsidRPr="00560D89">
        <w:rPr>
          <w:rFonts w:ascii="Open Sans Medium" w:hAnsi="Open Sans Medium" w:cs="Open Sans Medium"/>
          <w:bCs/>
          <w:iCs/>
          <w:color w:val="000000"/>
          <w:sz w:val="22"/>
          <w:szCs w:val="22"/>
          <w:lang w:val="x-none" w:eastAsia="x-none"/>
        </w:rPr>
        <w:t>)</w:t>
      </w:r>
      <w:r w:rsidRPr="00560D89">
        <w:rPr>
          <w:rFonts w:ascii="Open Sans Medium" w:hAnsi="Open Sans Medium" w:cs="Open Sans Medium"/>
          <w:bCs/>
          <w:iCs/>
          <w:color w:val="000000"/>
          <w:sz w:val="22"/>
          <w:szCs w:val="22"/>
          <w:lang w:eastAsia="x-none"/>
        </w:rPr>
        <w:t>.</w:t>
      </w:r>
    </w:p>
    <w:p w14:paraId="7DDE19A2"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26" w:name="_Toc97804459"/>
      <w:r w:rsidRPr="00560D89">
        <w:rPr>
          <w:rFonts w:ascii="Open Sans Medium" w:hAnsi="Open Sans Medium" w:cs="Open Sans Medium"/>
          <w:b/>
          <w:bCs/>
          <w:caps/>
          <w:kern w:val="32"/>
          <w:sz w:val="22"/>
          <w:szCs w:val="22"/>
          <w:lang w:val="x-none" w:eastAsia="x-none"/>
        </w:rPr>
        <w:t>Opis przedmiotu zamówienia</w:t>
      </w:r>
      <w:bookmarkEnd w:id="22"/>
      <w:bookmarkEnd w:id="26"/>
    </w:p>
    <w:p w14:paraId="5DF7EC0F" w14:textId="12D61E3A" w:rsidR="004E675C" w:rsidRDefault="001B365B" w:rsidP="004E675C">
      <w:pPr>
        <w:spacing w:before="40" w:after="40" w:line="252" w:lineRule="auto"/>
        <w:ind w:left="284"/>
        <w:jc w:val="both"/>
        <w:rPr>
          <w:rFonts w:ascii="Open Sans Medium" w:hAnsi="Open Sans Medium" w:cs="Open Sans Medium"/>
          <w:b/>
          <w:bCs/>
          <w:sz w:val="22"/>
          <w:szCs w:val="22"/>
        </w:rPr>
      </w:pPr>
      <w:r w:rsidRPr="00560D89">
        <w:rPr>
          <w:rFonts w:ascii="Open Sans Medium" w:hAnsi="Open Sans Medium" w:cs="Open Sans Medium"/>
          <w:bCs/>
          <w:iCs/>
          <w:color w:val="000000"/>
          <w:sz w:val="22"/>
          <w:szCs w:val="22"/>
          <w:lang w:val="x-none" w:eastAsia="x-none"/>
        </w:rPr>
        <w:t xml:space="preserve">Przedmiotem zamówienia jest </w:t>
      </w:r>
      <w:sdt>
        <w:sdtPr>
          <w:rPr>
            <w:rFonts w:ascii="Open Sans Medium" w:hAnsi="Open Sans Medium" w:cs="Open Sans Medium"/>
            <w:b/>
            <w:bCs/>
            <w:sz w:val="22"/>
            <w:szCs w:val="22"/>
          </w:rPr>
          <w:alias w:val="Temat"/>
          <w:tag w:val=""/>
          <w:id w:val="-1312707060"/>
          <w:placeholder>
            <w:docPart w:val="B5F2EFE194C84BC29014758BCB30D076"/>
          </w:placeholder>
          <w:dataBinding w:prefixMappings="xmlns:ns0='http://purl.org/dc/elements/1.1/' xmlns:ns1='http://schemas.openxmlformats.org/package/2006/metadata/core-properties' " w:xpath="/ns1:coreProperties[1]/ns0:subject[1]" w:storeItemID="{6C3C8BC8-F283-45AE-878A-BAB7291924A1}"/>
          <w:text/>
        </w:sdtPr>
        <w:sdtContent>
          <w:r w:rsidR="001301FE">
            <w:rPr>
              <w:rFonts w:ascii="Open Sans Medium" w:hAnsi="Open Sans Medium" w:cs="Open Sans Medium"/>
              <w:b/>
              <w:bCs/>
              <w:sz w:val="22"/>
              <w:szCs w:val="22"/>
            </w:rPr>
            <w:t>Przebudowa drogi na odcinku Gądno-Przyjezierze</w:t>
          </w:r>
        </w:sdtContent>
      </w:sdt>
      <w:r w:rsidR="004E675C" w:rsidRPr="00BA5BE7">
        <w:rPr>
          <w:rFonts w:ascii="Open Sans Medium" w:hAnsi="Open Sans Medium" w:cs="Open Sans Medium"/>
          <w:b/>
          <w:bCs/>
          <w:sz w:val="22"/>
          <w:szCs w:val="22"/>
        </w:rPr>
        <w:t>.</w:t>
      </w:r>
    </w:p>
    <w:tbl>
      <w:tblPr>
        <w:tblW w:w="8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0"/>
      </w:tblGrid>
      <w:tr w:rsidR="00076581" w:rsidRPr="00560D89" w14:paraId="3E3146FA" w14:textId="77777777" w:rsidTr="00693006">
        <w:tc>
          <w:tcPr>
            <w:tcW w:w="8910" w:type="dxa"/>
            <w:tcBorders>
              <w:top w:val="single" w:sz="4" w:space="0" w:color="auto"/>
              <w:left w:val="single" w:sz="4" w:space="0" w:color="auto"/>
              <w:bottom w:val="single" w:sz="4" w:space="0" w:color="auto"/>
              <w:right w:val="single" w:sz="4" w:space="0" w:color="auto"/>
            </w:tcBorders>
            <w:hideMark/>
          </w:tcPr>
          <w:p w14:paraId="4BE00C25" w14:textId="100F6E00" w:rsidR="00F14917" w:rsidRDefault="00076581" w:rsidP="000F3478">
            <w:pPr>
              <w:spacing w:before="40" w:after="40" w:line="252" w:lineRule="auto"/>
              <w:rPr>
                <w:rFonts w:ascii="Open Sans Medium" w:hAnsi="Open Sans Medium" w:cs="Open Sans Medium"/>
                <w:b/>
                <w:sz w:val="22"/>
                <w:szCs w:val="22"/>
              </w:rPr>
            </w:pPr>
            <w:r w:rsidRPr="00560D89">
              <w:rPr>
                <w:rFonts w:ascii="Open Sans Medium" w:hAnsi="Open Sans Medium" w:cs="Open Sans Medium"/>
                <w:b/>
                <w:sz w:val="22"/>
                <w:szCs w:val="22"/>
              </w:rPr>
              <w:t xml:space="preserve">Wspólny Słownik Zamówień: </w:t>
            </w:r>
          </w:p>
          <w:p w14:paraId="3825D577" w14:textId="00ABA624" w:rsidR="004E675C" w:rsidRPr="004E675C" w:rsidRDefault="004E675C" w:rsidP="004E675C">
            <w:pPr>
              <w:pStyle w:val="Tekstpodstawowy"/>
              <w:spacing w:before="40" w:after="40" w:line="252" w:lineRule="auto"/>
              <w:rPr>
                <w:rFonts w:ascii="Open Sans Medium" w:hAnsi="Open Sans Medium" w:cs="Open Sans Medium"/>
                <w:sz w:val="22"/>
                <w:szCs w:val="22"/>
              </w:rPr>
            </w:pPr>
            <w:r w:rsidRPr="004E675C">
              <w:rPr>
                <w:rFonts w:ascii="Open Sans Medium" w:hAnsi="Open Sans Medium" w:cs="Open Sans Medium"/>
                <w:sz w:val="22"/>
                <w:szCs w:val="22"/>
              </w:rPr>
              <w:t xml:space="preserve">45000000-7 </w:t>
            </w:r>
            <w:r w:rsidR="00480542" w:rsidRPr="004E675C">
              <w:rPr>
                <w:rFonts w:ascii="Open Sans Medium" w:hAnsi="Open Sans Medium" w:cs="Open Sans Medium"/>
                <w:sz w:val="22"/>
                <w:szCs w:val="22"/>
              </w:rPr>
              <w:t xml:space="preserve">Roboty </w:t>
            </w:r>
            <w:r w:rsidR="00480542">
              <w:rPr>
                <w:rFonts w:ascii="Open Sans Medium" w:hAnsi="Open Sans Medium" w:cs="Open Sans Medium"/>
                <w:sz w:val="22"/>
                <w:szCs w:val="22"/>
              </w:rPr>
              <w:t>b</w:t>
            </w:r>
            <w:r w:rsidR="00480542" w:rsidRPr="004E675C">
              <w:rPr>
                <w:rFonts w:ascii="Open Sans Medium" w:hAnsi="Open Sans Medium" w:cs="Open Sans Medium"/>
                <w:sz w:val="22"/>
                <w:szCs w:val="22"/>
              </w:rPr>
              <w:t>udowlane</w:t>
            </w:r>
          </w:p>
          <w:p w14:paraId="1E7B15D7" w14:textId="77777777" w:rsidR="004E675C" w:rsidRPr="004E675C" w:rsidRDefault="004E675C" w:rsidP="004E675C">
            <w:pPr>
              <w:pStyle w:val="Tekstpodstawowy"/>
              <w:spacing w:before="40" w:after="40" w:line="252" w:lineRule="auto"/>
              <w:rPr>
                <w:rFonts w:ascii="Open Sans Medium" w:hAnsi="Open Sans Medium" w:cs="Open Sans Medium"/>
                <w:sz w:val="22"/>
                <w:szCs w:val="22"/>
              </w:rPr>
            </w:pPr>
            <w:r w:rsidRPr="004E675C">
              <w:rPr>
                <w:rFonts w:ascii="Open Sans Medium" w:hAnsi="Open Sans Medium" w:cs="Open Sans Medium"/>
                <w:sz w:val="22"/>
                <w:szCs w:val="22"/>
              </w:rPr>
              <w:t>45100000-8 Przygotowanie terenu pod budowę.</w:t>
            </w:r>
          </w:p>
          <w:p w14:paraId="21ED4E97" w14:textId="6691D07F" w:rsidR="004E675C" w:rsidRDefault="004E675C" w:rsidP="004E675C">
            <w:pPr>
              <w:pStyle w:val="Tekstpodstawowy"/>
              <w:spacing w:before="40" w:after="40" w:line="252" w:lineRule="auto"/>
              <w:rPr>
                <w:rFonts w:ascii="Open Sans Medium" w:hAnsi="Open Sans Medium" w:cs="Open Sans Medium"/>
                <w:sz w:val="22"/>
                <w:szCs w:val="22"/>
              </w:rPr>
            </w:pPr>
            <w:r w:rsidRPr="004E675C">
              <w:rPr>
                <w:rFonts w:ascii="Open Sans Medium" w:hAnsi="Open Sans Medium" w:cs="Open Sans Medium"/>
                <w:sz w:val="22"/>
                <w:szCs w:val="22"/>
              </w:rPr>
              <w:t>45111200-0 Roboty w zakresie przygotowania terenu pod budowę</w:t>
            </w:r>
          </w:p>
          <w:p w14:paraId="50330A3A" w14:textId="77777777" w:rsidR="00942659" w:rsidRPr="00942659" w:rsidRDefault="00942659" w:rsidP="00942659">
            <w:pPr>
              <w:pStyle w:val="Tekstpodstawowy"/>
              <w:spacing w:before="40" w:after="40" w:line="252" w:lineRule="auto"/>
              <w:rPr>
                <w:rFonts w:ascii="Open Sans Medium" w:hAnsi="Open Sans Medium" w:cs="Open Sans Medium"/>
                <w:sz w:val="22"/>
                <w:szCs w:val="22"/>
              </w:rPr>
            </w:pPr>
            <w:r w:rsidRPr="00942659">
              <w:rPr>
                <w:rFonts w:ascii="Open Sans Medium" w:hAnsi="Open Sans Medium" w:cs="Open Sans Medium"/>
                <w:sz w:val="22"/>
                <w:szCs w:val="22"/>
              </w:rPr>
              <w:t>45233120-6 Roboty w zakresie budowy dróg</w:t>
            </w:r>
          </w:p>
          <w:p w14:paraId="02F88443" w14:textId="511C4662" w:rsidR="00942659" w:rsidRPr="004E675C" w:rsidRDefault="00942659" w:rsidP="00942659">
            <w:pPr>
              <w:pStyle w:val="Tekstpodstawowy"/>
              <w:spacing w:before="40" w:after="40" w:line="252" w:lineRule="auto"/>
              <w:rPr>
                <w:rFonts w:ascii="Open Sans Medium" w:hAnsi="Open Sans Medium" w:cs="Open Sans Medium"/>
                <w:sz w:val="22"/>
                <w:szCs w:val="22"/>
              </w:rPr>
            </w:pPr>
            <w:r w:rsidRPr="00942659">
              <w:rPr>
                <w:rFonts w:ascii="Open Sans Medium" w:hAnsi="Open Sans Medium" w:cs="Open Sans Medium"/>
                <w:sz w:val="22"/>
                <w:szCs w:val="22"/>
              </w:rPr>
              <w:t>45231600-1 Roboty budowlane w zakresie budowy linii komunikacyjnych</w:t>
            </w:r>
          </w:p>
          <w:p w14:paraId="4600B91D" w14:textId="77777777" w:rsidR="004E675C" w:rsidRDefault="004E675C" w:rsidP="004E675C">
            <w:pPr>
              <w:spacing w:before="40" w:after="40" w:line="252" w:lineRule="auto"/>
              <w:rPr>
                <w:rFonts w:ascii="Open Sans Medium" w:hAnsi="Open Sans Medium" w:cs="Open Sans Medium"/>
                <w:sz w:val="22"/>
                <w:szCs w:val="22"/>
              </w:rPr>
            </w:pPr>
          </w:p>
          <w:p w14:paraId="774790BB" w14:textId="74E10B24" w:rsidR="00076581" w:rsidRPr="00560D89" w:rsidRDefault="007E259D" w:rsidP="004E675C">
            <w:pPr>
              <w:spacing w:before="40" w:after="40" w:line="252" w:lineRule="auto"/>
              <w:rPr>
                <w:rFonts w:ascii="Open Sans Medium" w:hAnsi="Open Sans Medium" w:cs="Open Sans Medium"/>
                <w:b/>
                <w:sz w:val="22"/>
                <w:szCs w:val="22"/>
              </w:rPr>
            </w:pPr>
            <w:r>
              <w:rPr>
                <w:rFonts w:ascii="Open Sans Medium" w:hAnsi="Open Sans Medium" w:cs="Open Sans Medium"/>
                <w:sz w:val="22"/>
                <w:szCs w:val="22"/>
              </w:rPr>
              <w:t xml:space="preserve">1) </w:t>
            </w:r>
            <w:r w:rsidR="00076581" w:rsidRPr="00560D89">
              <w:rPr>
                <w:rFonts w:ascii="Open Sans Medium" w:hAnsi="Open Sans Medium" w:cs="Open Sans Medium"/>
                <w:sz w:val="22"/>
                <w:szCs w:val="22"/>
              </w:rPr>
              <w:t>Szczegółowy opis przedmiotu zamówienia:</w:t>
            </w:r>
          </w:p>
          <w:p w14:paraId="4CA3CCA1" w14:textId="539B7B55" w:rsidR="00B7560B" w:rsidRPr="00B7560B" w:rsidRDefault="00000000" w:rsidP="00B7560B">
            <w:pPr>
              <w:spacing w:before="40" w:after="40" w:line="252" w:lineRule="auto"/>
              <w:rPr>
                <w:rFonts w:ascii="Open Sans Medium" w:hAnsi="Open Sans Medium" w:cs="Open Sans Medium"/>
                <w:b/>
                <w:bCs/>
                <w:sz w:val="22"/>
                <w:szCs w:val="22"/>
              </w:rPr>
            </w:pPr>
            <w:sdt>
              <w:sdtPr>
                <w:rPr>
                  <w:rFonts w:ascii="Open Sans Medium" w:hAnsi="Open Sans Medium" w:cs="Open Sans Medium"/>
                  <w:b/>
                  <w:bCs/>
                  <w:sz w:val="22"/>
                  <w:szCs w:val="22"/>
                </w:rPr>
                <w:alias w:val="Temat"/>
                <w:tag w:val=""/>
                <w:id w:val="1239128320"/>
                <w:placeholder>
                  <w:docPart w:val="CDDC482645EA4D2CB582F3F02FAF6F60"/>
                </w:placeholder>
                <w:dataBinding w:prefixMappings="xmlns:ns0='http://purl.org/dc/elements/1.1/' xmlns:ns1='http://schemas.openxmlformats.org/package/2006/metadata/core-properties' " w:xpath="/ns1:coreProperties[1]/ns0:subject[1]" w:storeItemID="{6C3C8BC8-F283-45AE-878A-BAB7291924A1}"/>
                <w:text/>
              </w:sdtPr>
              <w:sdtContent>
                <w:r w:rsidR="001301FE">
                  <w:rPr>
                    <w:rFonts w:ascii="Open Sans Medium" w:hAnsi="Open Sans Medium" w:cs="Open Sans Medium"/>
                    <w:b/>
                    <w:bCs/>
                    <w:sz w:val="22"/>
                    <w:szCs w:val="22"/>
                  </w:rPr>
                  <w:t>Przebudowa drogi na odcinku Gądno-Przyjezierze</w:t>
                </w:r>
              </w:sdtContent>
            </w:sdt>
            <w:r w:rsidR="001301FE" w:rsidRPr="00B7560B">
              <w:rPr>
                <w:rFonts w:ascii="Open Sans Medium" w:hAnsi="Open Sans Medium" w:cs="Open Sans Medium"/>
                <w:b/>
                <w:bCs/>
                <w:sz w:val="22"/>
                <w:szCs w:val="22"/>
              </w:rPr>
              <w:t xml:space="preserve"> </w:t>
            </w:r>
            <w:r w:rsidR="00B7560B" w:rsidRPr="00B7560B">
              <w:rPr>
                <w:rFonts w:ascii="Open Sans Medium" w:hAnsi="Open Sans Medium" w:cs="Open Sans Medium"/>
                <w:b/>
                <w:bCs/>
                <w:sz w:val="22"/>
                <w:szCs w:val="22"/>
              </w:rPr>
              <w:t xml:space="preserve">w następującym zakresie: </w:t>
            </w:r>
          </w:p>
          <w:p w14:paraId="42EE2B9B" w14:textId="4D1332BA" w:rsidR="00B7560B" w:rsidRDefault="00B7560B" w:rsidP="002E79D5">
            <w:pPr>
              <w:spacing w:before="40" w:after="40" w:line="252" w:lineRule="auto"/>
              <w:rPr>
                <w:rFonts w:ascii="Open Sans Medium" w:hAnsi="Open Sans Medium" w:cs="Open Sans Medium"/>
                <w:sz w:val="22"/>
                <w:szCs w:val="22"/>
              </w:rPr>
            </w:pPr>
            <w:r w:rsidRPr="00B7560B">
              <w:rPr>
                <w:rFonts w:ascii="Open Sans Medium" w:hAnsi="Open Sans Medium" w:cs="Open Sans Medium"/>
                <w:sz w:val="22"/>
                <w:szCs w:val="22"/>
              </w:rPr>
              <w:t xml:space="preserve">- </w:t>
            </w:r>
            <w:r w:rsidR="002E79D5" w:rsidRPr="002E79D5">
              <w:rPr>
                <w:rFonts w:ascii="Open Sans Medium" w:hAnsi="Open Sans Medium" w:cs="Open Sans Medium"/>
                <w:sz w:val="22"/>
                <w:szCs w:val="22"/>
              </w:rPr>
              <w:t>mechaniczne korytowanie głęb. 0- 10 cm szer</w:t>
            </w:r>
            <w:r w:rsidR="002E79D5">
              <w:rPr>
                <w:rFonts w:ascii="Open Sans Medium" w:hAnsi="Open Sans Medium" w:cs="Open Sans Medium"/>
                <w:sz w:val="22"/>
                <w:szCs w:val="22"/>
              </w:rPr>
              <w:t xml:space="preserve">okości </w:t>
            </w:r>
            <w:r w:rsidR="002E79D5" w:rsidRPr="002E79D5">
              <w:rPr>
                <w:rFonts w:ascii="Open Sans Medium" w:hAnsi="Open Sans Medium" w:cs="Open Sans Medium"/>
                <w:sz w:val="22"/>
                <w:szCs w:val="22"/>
              </w:rPr>
              <w:t>3,2 m z</w:t>
            </w:r>
            <w:r w:rsidR="002E79D5">
              <w:rPr>
                <w:rFonts w:ascii="Open Sans Medium" w:hAnsi="Open Sans Medium" w:cs="Open Sans Medium"/>
                <w:sz w:val="22"/>
                <w:szCs w:val="22"/>
              </w:rPr>
              <w:t xml:space="preserve"> </w:t>
            </w:r>
            <w:r w:rsidR="002E79D5" w:rsidRPr="002E79D5">
              <w:rPr>
                <w:rFonts w:ascii="Open Sans Medium" w:hAnsi="Open Sans Medium" w:cs="Open Sans Medium"/>
                <w:sz w:val="22"/>
                <w:szCs w:val="22"/>
              </w:rPr>
              <w:t>w</w:t>
            </w:r>
            <w:r w:rsidR="002E79D5">
              <w:rPr>
                <w:rFonts w:ascii="Open Sans Medium" w:hAnsi="Open Sans Medium" w:cs="Open Sans Medium"/>
                <w:sz w:val="22"/>
                <w:szCs w:val="22"/>
              </w:rPr>
              <w:t>y</w:t>
            </w:r>
            <w:r w:rsidR="002E79D5" w:rsidRPr="002E79D5">
              <w:rPr>
                <w:rFonts w:ascii="Open Sans Medium" w:hAnsi="Open Sans Medium" w:cs="Open Sans Medium"/>
                <w:sz w:val="22"/>
                <w:szCs w:val="22"/>
              </w:rPr>
              <w:t>równaniem i plantow</w:t>
            </w:r>
            <w:r w:rsidR="002E79D5">
              <w:rPr>
                <w:rFonts w:ascii="Open Sans Medium" w:hAnsi="Open Sans Medium" w:cs="Open Sans Medium"/>
                <w:sz w:val="22"/>
                <w:szCs w:val="22"/>
              </w:rPr>
              <w:t>a</w:t>
            </w:r>
            <w:r w:rsidR="002E79D5" w:rsidRPr="002E79D5">
              <w:rPr>
                <w:rFonts w:ascii="Open Sans Medium" w:hAnsi="Open Sans Medium" w:cs="Open Sans Medium"/>
                <w:sz w:val="22"/>
                <w:szCs w:val="22"/>
              </w:rPr>
              <w:t>niem fałd powstałych z korytowania</w:t>
            </w:r>
            <w:r w:rsidR="002E79D5">
              <w:rPr>
                <w:rFonts w:ascii="Open Sans Medium" w:hAnsi="Open Sans Medium" w:cs="Open Sans Medium"/>
                <w:sz w:val="22"/>
                <w:szCs w:val="22"/>
              </w:rPr>
              <w:t xml:space="preserve"> </w:t>
            </w:r>
            <w:r w:rsidR="002E79D5" w:rsidRPr="002E79D5">
              <w:rPr>
                <w:rFonts w:ascii="Open Sans Medium" w:hAnsi="Open Sans Medium" w:cs="Open Sans Medium"/>
                <w:sz w:val="22"/>
                <w:szCs w:val="22"/>
              </w:rPr>
              <w:t>po wykonaniu nawierzchni</w:t>
            </w:r>
            <w:r w:rsidR="002E79D5">
              <w:rPr>
                <w:rFonts w:ascii="Open Sans Medium" w:hAnsi="Open Sans Medium" w:cs="Open Sans Medium"/>
                <w:sz w:val="22"/>
                <w:szCs w:val="22"/>
              </w:rPr>
              <w:t>,</w:t>
            </w:r>
          </w:p>
          <w:p w14:paraId="748DD9E4" w14:textId="1E17D966" w:rsidR="002E79D5" w:rsidRDefault="002E79D5" w:rsidP="002E79D5">
            <w:pPr>
              <w:spacing w:before="40" w:after="40" w:line="252" w:lineRule="auto"/>
              <w:rPr>
                <w:rFonts w:ascii="Open Sans Medium" w:hAnsi="Open Sans Medium" w:cs="Open Sans Medium"/>
                <w:sz w:val="22"/>
                <w:szCs w:val="22"/>
              </w:rPr>
            </w:pPr>
            <w:r>
              <w:rPr>
                <w:rFonts w:ascii="Open Sans Medium" w:hAnsi="Open Sans Medium" w:cs="Open Sans Medium"/>
                <w:sz w:val="22"/>
                <w:szCs w:val="22"/>
              </w:rPr>
              <w:t xml:space="preserve">- </w:t>
            </w:r>
            <w:r w:rsidRPr="002E79D5">
              <w:rPr>
                <w:rFonts w:ascii="Open Sans Medium" w:hAnsi="Open Sans Medium" w:cs="Open Sans Medium"/>
                <w:sz w:val="22"/>
                <w:szCs w:val="22"/>
              </w:rPr>
              <w:t>wykonanie podbudowy z kruszywa łamanego fakcji 0</w:t>
            </w:r>
            <w:r>
              <w:rPr>
                <w:rFonts w:ascii="Open Sans Medium" w:hAnsi="Open Sans Medium" w:cs="Open Sans Medium"/>
                <w:sz w:val="22"/>
                <w:szCs w:val="22"/>
              </w:rPr>
              <w:t xml:space="preserve"> </w:t>
            </w:r>
            <w:r w:rsidRPr="002E79D5">
              <w:rPr>
                <w:rFonts w:ascii="Open Sans Medium" w:hAnsi="Open Sans Medium" w:cs="Open Sans Medium"/>
                <w:sz w:val="22"/>
                <w:szCs w:val="22"/>
              </w:rPr>
              <w:t>-</w:t>
            </w:r>
            <w:r>
              <w:rPr>
                <w:rFonts w:ascii="Open Sans Medium" w:hAnsi="Open Sans Medium" w:cs="Open Sans Medium"/>
                <w:sz w:val="22"/>
                <w:szCs w:val="22"/>
              </w:rPr>
              <w:t xml:space="preserve"> </w:t>
            </w:r>
            <w:r w:rsidRPr="002E79D5">
              <w:rPr>
                <w:rFonts w:ascii="Open Sans Medium" w:hAnsi="Open Sans Medium" w:cs="Open Sans Medium"/>
                <w:sz w:val="22"/>
                <w:szCs w:val="22"/>
              </w:rPr>
              <w:t>31,50 - warstwa górna gr 8 cm po zagęszczeni</w:t>
            </w:r>
            <w:r>
              <w:rPr>
                <w:rFonts w:ascii="Open Sans Medium" w:hAnsi="Open Sans Medium" w:cs="Open Sans Medium"/>
                <w:sz w:val="22"/>
                <w:szCs w:val="22"/>
              </w:rPr>
              <w:t>u,</w:t>
            </w:r>
          </w:p>
          <w:p w14:paraId="5B0D08CF" w14:textId="30DF143B" w:rsidR="002E79D5" w:rsidRDefault="002E79D5" w:rsidP="002E79D5">
            <w:pPr>
              <w:spacing w:before="40" w:after="40" w:line="252" w:lineRule="auto"/>
              <w:rPr>
                <w:rFonts w:ascii="Open Sans Medium" w:hAnsi="Open Sans Medium" w:cs="Open Sans Medium"/>
                <w:sz w:val="22"/>
                <w:szCs w:val="22"/>
              </w:rPr>
            </w:pPr>
            <w:r>
              <w:rPr>
                <w:rFonts w:ascii="Open Sans Medium" w:hAnsi="Open Sans Medium" w:cs="Open Sans Medium"/>
                <w:sz w:val="22"/>
                <w:szCs w:val="22"/>
              </w:rPr>
              <w:t xml:space="preserve">- </w:t>
            </w:r>
            <w:r w:rsidRPr="002E79D5">
              <w:rPr>
                <w:rFonts w:ascii="Open Sans Medium" w:hAnsi="Open Sans Medium" w:cs="Open Sans Medium"/>
                <w:sz w:val="22"/>
                <w:szCs w:val="22"/>
              </w:rPr>
              <w:t>mechaniczne korytowanie głęb. 10 cm szer</w:t>
            </w:r>
            <w:r>
              <w:rPr>
                <w:rFonts w:ascii="Open Sans Medium" w:hAnsi="Open Sans Medium" w:cs="Open Sans Medium"/>
                <w:sz w:val="22"/>
                <w:szCs w:val="22"/>
              </w:rPr>
              <w:t>okości</w:t>
            </w:r>
            <w:r w:rsidRPr="002E79D5">
              <w:rPr>
                <w:rFonts w:ascii="Open Sans Medium" w:hAnsi="Open Sans Medium" w:cs="Open Sans Medium"/>
                <w:sz w:val="22"/>
                <w:szCs w:val="22"/>
              </w:rPr>
              <w:t xml:space="preserve"> 4,5 m z</w:t>
            </w:r>
            <w:r>
              <w:rPr>
                <w:rFonts w:ascii="Open Sans Medium" w:hAnsi="Open Sans Medium" w:cs="Open Sans Medium"/>
                <w:sz w:val="22"/>
                <w:szCs w:val="22"/>
              </w:rPr>
              <w:t xml:space="preserve"> </w:t>
            </w:r>
            <w:r w:rsidRPr="002E79D5">
              <w:rPr>
                <w:rFonts w:ascii="Open Sans Medium" w:hAnsi="Open Sans Medium" w:cs="Open Sans Medium"/>
                <w:sz w:val="22"/>
                <w:szCs w:val="22"/>
              </w:rPr>
              <w:t>profilowaniem i zagęszczeniem podłoża</w:t>
            </w:r>
            <w:r>
              <w:rPr>
                <w:rFonts w:ascii="Open Sans Medium" w:hAnsi="Open Sans Medium" w:cs="Open Sans Medium"/>
                <w:sz w:val="22"/>
                <w:szCs w:val="22"/>
              </w:rPr>
              <w:t>,</w:t>
            </w:r>
          </w:p>
          <w:p w14:paraId="720BA701" w14:textId="735F5BB7" w:rsidR="002E79D5" w:rsidRPr="00B7560B" w:rsidRDefault="002E79D5" w:rsidP="00D41905">
            <w:pPr>
              <w:spacing w:before="40" w:after="40" w:line="252" w:lineRule="auto"/>
              <w:rPr>
                <w:rFonts w:ascii="Open Sans Medium" w:hAnsi="Open Sans Medium" w:cs="Open Sans Medium"/>
                <w:sz w:val="22"/>
                <w:szCs w:val="22"/>
              </w:rPr>
            </w:pPr>
            <w:r>
              <w:rPr>
                <w:rFonts w:ascii="Open Sans Medium" w:hAnsi="Open Sans Medium" w:cs="Open Sans Medium"/>
                <w:sz w:val="22"/>
                <w:szCs w:val="22"/>
              </w:rPr>
              <w:t xml:space="preserve">- </w:t>
            </w:r>
            <w:r w:rsidRPr="002E79D5">
              <w:rPr>
                <w:rFonts w:ascii="Open Sans Medium" w:hAnsi="Open Sans Medium" w:cs="Open Sans Medium"/>
                <w:sz w:val="22"/>
                <w:szCs w:val="22"/>
              </w:rPr>
              <w:t>wykonanie podbudowy z kruszywa łamanego fakcji 0</w:t>
            </w:r>
            <w:r>
              <w:rPr>
                <w:rFonts w:ascii="Open Sans Medium" w:hAnsi="Open Sans Medium" w:cs="Open Sans Medium"/>
                <w:sz w:val="22"/>
                <w:szCs w:val="22"/>
              </w:rPr>
              <w:t xml:space="preserve"> </w:t>
            </w:r>
            <w:r w:rsidRPr="002E79D5">
              <w:rPr>
                <w:rFonts w:ascii="Open Sans Medium" w:hAnsi="Open Sans Medium" w:cs="Open Sans Medium"/>
                <w:sz w:val="22"/>
                <w:szCs w:val="22"/>
              </w:rPr>
              <w:t>-</w:t>
            </w:r>
            <w:r>
              <w:rPr>
                <w:rFonts w:ascii="Open Sans Medium" w:hAnsi="Open Sans Medium" w:cs="Open Sans Medium"/>
                <w:sz w:val="22"/>
                <w:szCs w:val="22"/>
              </w:rPr>
              <w:t xml:space="preserve"> </w:t>
            </w:r>
            <w:r w:rsidRPr="002E79D5">
              <w:rPr>
                <w:rFonts w:ascii="Open Sans Medium" w:hAnsi="Open Sans Medium" w:cs="Open Sans Medium"/>
                <w:sz w:val="22"/>
                <w:szCs w:val="22"/>
              </w:rPr>
              <w:t>31,50 - warstwa górna gr 15 cm po zagęszczeniu</w:t>
            </w:r>
            <w:r>
              <w:rPr>
                <w:rFonts w:ascii="Open Sans Medium" w:hAnsi="Open Sans Medium" w:cs="Open Sans Medium"/>
                <w:sz w:val="22"/>
                <w:szCs w:val="22"/>
              </w:rPr>
              <w:t>,</w:t>
            </w:r>
            <w:r>
              <w:rPr>
                <w:rFonts w:ascii="Open Sans Medium" w:hAnsi="Open Sans Medium" w:cs="Open Sans Medium"/>
                <w:sz w:val="22"/>
                <w:szCs w:val="22"/>
              </w:rPr>
              <w:br/>
            </w:r>
            <w:r w:rsidR="00D41905">
              <w:rPr>
                <w:rFonts w:ascii="Open Sans Medium" w:hAnsi="Open Sans Medium" w:cs="Open Sans Medium"/>
                <w:sz w:val="22"/>
                <w:szCs w:val="22"/>
              </w:rPr>
              <w:t xml:space="preserve">- </w:t>
            </w:r>
            <w:r w:rsidR="00D41905" w:rsidRPr="00D41905">
              <w:rPr>
                <w:rFonts w:ascii="Open Sans Medium" w:hAnsi="Open Sans Medium" w:cs="Open Sans Medium"/>
                <w:sz w:val="22"/>
                <w:szCs w:val="22"/>
              </w:rPr>
              <w:t>Mechaniczne ścinanie poboczy o grubości 10- 20 cm</w:t>
            </w:r>
            <w:r w:rsidR="00D41905">
              <w:rPr>
                <w:rFonts w:ascii="Open Sans Medium" w:hAnsi="Open Sans Medium" w:cs="Open Sans Medium"/>
                <w:sz w:val="22"/>
                <w:szCs w:val="22"/>
              </w:rPr>
              <w:t xml:space="preserve"> </w:t>
            </w:r>
            <w:r w:rsidR="00D41905" w:rsidRPr="00D41905">
              <w:rPr>
                <w:rFonts w:ascii="Open Sans Medium" w:hAnsi="Open Sans Medium" w:cs="Open Sans Medium"/>
                <w:sz w:val="22"/>
                <w:szCs w:val="22"/>
              </w:rPr>
              <w:t>przy skrzyżowaniu oraz w zadoleniach do odprowadzenia wody</w:t>
            </w:r>
            <w:r w:rsidR="00D41905">
              <w:rPr>
                <w:rFonts w:ascii="Open Sans Medium" w:hAnsi="Open Sans Medium" w:cs="Open Sans Medium"/>
                <w:sz w:val="22"/>
                <w:szCs w:val="22"/>
              </w:rPr>
              <w:t>,</w:t>
            </w:r>
          </w:p>
          <w:p w14:paraId="33BFC489" w14:textId="668E8660" w:rsidR="00B7560B" w:rsidRPr="00B7560B" w:rsidRDefault="00B7560B" w:rsidP="00B7560B">
            <w:pPr>
              <w:spacing w:before="40" w:after="40" w:line="252" w:lineRule="auto"/>
              <w:rPr>
                <w:rFonts w:ascii="Open Sans Medium" w:hAnsi="Open Sans Medium" w:cs="Open Sans Medium"/>
                <w:sz w:val="22"/>
                <w:szCs w:val="22"/>
              </w:rPr>
            </w:pPr>
            <w:r w:rsidRPr="00B7560B">
              <w:rPr>
                <w:rFonts w:ascii="Open Sans Medium" w:hAnsi="Open Sans Medium" w:cs="Open Sans Medium"/>
                <w:sz w:val="22"/>
                <w:szCs w:val="22"/>
              </w:rPr>
              <w:t>- Uporządkowanie terenu</w:t>
            </w:r>
            <w:r w:rsidR="002E79D5">
              <w:rPr>
                <w:rFonts w:ascii="Open Sans Medium" w:hAnsi="Open Sans Medium" w:cs="Open Sans Medium"/>
                <w:sz w:val="22"/>
                <w:szCs w:val="22"/>
              </w:rPr>
              <w:t>.</w:t>
            </w:r>
          </w:p>
          <w:p w14:paraId="54495DAB" w14:textId="77777777" w:rsidR="00B7560B" w:rsidRDefault="00B7560B" w:rsidP="00B7560B">
            <w:pPr>
              <w:pStyle w:val="Tekstpodstawowy"/>
              <w:widowControl w:val="0"/>
              <w:spacing w:before="40" w:after="40" w:line="252" w:lineRule="auto"/>
              <w:jc w:val="both"/>
              <w:rPr>
                <w:rFonts w:ascii="Open Sans Medium" w:hAnsi="Open Sans Medium" w:cs="Open Sans Medium"/>
                <w:b/>
                <w:bCs/>
                <w:sz w:val="22"/>
                <w:szCs w:val="22"/>
              </w:rPr>
            </w:pPr>
            <w:r w:rsidRPr="00B7560B">
              <w:rPr>
                <w:rFonts w:ascii="Open Sans Medium" w:hAnsi="Open Sans Medium" w:cs="Open Sans Medium"/>
                <w:sz w:val="22"/>
                <w:szCs w:val="22"/>
              </w:rPr>
              <w:t>Szczegółowy opis przedmiotu zamówienia znajduje się w dokumentacji technicznej oraz specyfikacjach technicznych wykonania i odbioru robót. Z uwagi na ryczałtowy charakter wynagrodzenia przedmiary robót załączone są wyłącznie w celach informacyjnych i nie stanowią  podstawy wyceny.</w:t>
            </w:r>
          </w:p>
          <w:p w14:paraId="3ECA85D2" w14:textId="3BCA2064" w:rsidR="00EA0E97" w:rsidRPr="00560D89" w:rsidRDefault="00EA0E97" w:rsidP="00B7560B">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2) W ramach niniejszego zamówienia oraz ceny oferty Wykonawca zobligowany będzie do wykonania oraz zapewnienia:</w:t>
            </w:r>
          </w:p>
          <w:p w14:paraId="7A7C97BC"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a) sprawnej organizacji i zagospodarowania zaplecza budowy,</w:t>
            </w:r>
          </w:p>
          <w:p w14:paraId="18D60E52"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b) zgodnych z przepisami prawa warunków bhp i ppoż.,</w:t>
            </w:r>
          </w:p>
          <w:p w14:paraId="66F01F8D"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c) w przypadku korzystania z podwykonawców koordynowania robót </w:t>
            </w:r>
            <w:r w:rsidRPr="00560D89">
              <w:rPr>
                <w:rFonts w:ascii="Open Sans Medium" w:hAnsi="Open Sans Medium" w:cs="Open Sans Medium"/>
                <w:sz w:val="22"/>
                <w:szCs w:val="22"/>
              </w:rPr>
              <w:lastRenderedPageBreak/>
              <w:t>podwykonawców, ponosząc za nie pełną odpowiedzialność,</w:t>
            </w:r>
          </w:p>
          <w:p w14:paraId="24F7542B" w14:textId="2FD0AA7E"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d) zapewnienie nadzoru technicznego nad realizowanym zadaniem, nadzoru nad personelem w zakresie porządku i dyscypliny pracy,</w:t>
            </w:r>
          </w:p>
          <w:p w14:paraId="3F64B755" w14:textId="69848FAD" w:rsidR="00EA0E97" w:rsidRPr="00560D89" w:rsidRDefault="00BC6889"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f</w:t>
            </w:r>
            <w:r w:rsidR="00EA0E97" w:rsidRPr="00560D89">
              <w:rPr>
                <w:rFonts w:ascii="Open Sans Medium" w:hAnsi="Open Sans Medium" w:cs="Open Sans Medium"/>
                <w:sz w:val="22"/>
                <w:szCs w:val="22"/>
              </w:rPr>
              <w:t>) prawidłowego prowadzenia dokumentacji budowy,</w:t>
            </w:r>
          </w:p>
          <w:p w14:paraId="15DA1D2F" w14:textId="271683C0" w:rsidR="00EA0E97" w:rsidRPr="00560D89" w:rsidRDefault="00BC6889"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g</w:t>
            </w:r>
            <w:r w:rsidR="00EA0E97" w:rsidRPr="00560D89">
              <w:rPr>
                <w:rFonts w:ascii="Open Sans Medium" w:hAnsi="Open Sans Medium" w:cs="Open Sans Medium"/>
                <w:sz w:val="22"/>
                <w:szCs w:val="22"/>
              </w:rPr>
              <w:t>) 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6B9E5DBA" w14:textId="301854DF" w:rsidR="00EA0E97" w:rsidRPr="00560D89" w:rsidRDefault="00BC6889"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h</w:t>
            </w:r>
            <w:r w:rsidR="00EA0E97" w:rsidRPr="00560D89">
              <w:rPr>
                <w:rFonts w:ascii="Open Sans Medium" w:hAnsi="Open Sans Medium" w:cs="Open Sans Medium"/>
                <w:sz w:val="22"/>
                <w:szCs w:val="22"/>
              </w:rPr>
              <w:t xml:space="preserve">) wymagania dotyczące robót - wszystkie prace winny być zrealizowane zgodnie z obowiązującymi przepisami, obowiązującymi normami, warunkami technicznymi i sztuką budowlaną, przepisami bhp, ppoż. z zaleceniami inspektora nadzoru Zamawiającego, oraz zgodnie z wymogami dokumentacji projektowej i wytycznymi niniejszej Specyfikacji, a także z pozostałymi załącznikami, </w:t>
            </w:r>
          </w:p>
          <w:p w14:paraId="357E979D" w14:textId="39723B93" w:rsidR="00EA0E97" w:rsidRPr="00560D89" w:rsidRDefault="00BC6889"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i</w:t>
            </w:r>
            <w:r w:rsidR="00EA0E97" w:rsidRPr="00560D89">
              <w:rPr>
                <w:rFonts w:ascii="Open Sans Medium" w:hAnsi="Open Sans Medium" w:cs="Open Sans Medium"/>
                <w:sz w:val="22"/>
                <w:szCs w:val="22"/>
              </w:rPr>
              <w:t>) Wykonawca zobowiązany jest do przywrócenia należytego stanu i porządku terenu budowy, a także (w razie korzystania) dróg, nieruchomości, urządzeń, obiektów itp., które Wykonawca naruszył przy wykonywaniu przedmiotu zamówienia,</w:t>
            </w:r>
          </w:p>
          <w:p w14:paraId="7DA4451C" w14:textId="16814BD5" w:rsidR="00EA0E97" w:rsidRPr="00560D89" w:rsidRDefault="00DA484E"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3</w:t>
            </w:r>
            <w:r w:rsidR="00EA0E97" w:rsidRPr="00560D89">
              <w:rPr>
                <w:rFonts w:ascii="Open Sans Medium" w:hAnsi="Open Sans Medium" w:cs="Open Sans Medium"/>
                <w:sz w:val="22"/>
                <w:szCs w:val="22"/>
              </w:rPr>
              <w:t xml:space="preserve">) W trakcie realizacji przedmiotu zamówienia Wykonawca bezzwłocznie ma obowiązek informowania Zamawiającego o szczególnych, prawdopodobnych, nie tylko o aktualnych ale i o przyszłych wydarzeniach  lub okolicznościach, które mogą niesprzyjająco wpłynąć na realizację umowy lub ją opóźnić. </w:t>
            </w:r>
          </w:p>
          <w:p w14:paraId="21FC4CD1" w14:textId="31DBE826" w:rsidR="00EA0E97" w:rsidRPr="00560D89" w:rsidRDefault="00DA484E"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4</w:t>
            </w:r>
            <w:r w:rsidR="00EA0E97" w:rsidRPr="00560D89">
              <w:rPr>
                <w:rFonts w:ascii="Open Sans Medium" w:hAnsi="Open Sans Medium" w:cs="Open Sans Medium"/>
                <w:sz w:val="22"/>
                <w:szCs w:val="22"/>
              </w:rPr>
              <w:t xml:space="preserve">) Wykonawca w ramach wynagrodzenia określonego w ofercie zobowiązany jest do oznakowania oraz zabezpieczenia miejsca prowadzenia robót na czas ich realizacji, </w:t>
            </w:r>
          </w:p>
          <w:p w14:paraId="671BBB53" w14:textId="6166C268" w:rsidR="00EA0E97" w:rsidRPr="00560D89" w:rsidRDefault="00D52442"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5</w:t>
            </w:r>
            <w:r w:rsidR="00EA0E97" w:rsidRPr="00560D89">
              <w:rPr>
                <w:rFonts w:ascii="Open Sans Medium" w:hAnsi="Open Sans Medium" w:cs="Open Sans Medium"/>
                <w:sz w:val="22"/>
                <w:szCs w:val="22"/>
              </w:rPr>
              <w:t>) Załatwienie wszystkich formalności i kosztów związanych z wykonaniem przedmiotu zamówienia leży po stronie Wykonawcy robót,.</w:t>
            </w:r>
          </w:p>
          <w:p w14:paraId="2DEE5158" w14:textId="45FA3AF9" w:rsidR="00EA0E97" w:rsidRPr="00560D89" w:rsidRDefault="00D52442"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6</w:t>
            </w:r>
            <w:r w:rsidR="00EA0E97" w:rsidRPr="00560D89">
              <w:rPr>
                <w:rFonts w:ascii="Open Sans Medium" w:hAnsi="Open Sans Medium" w:cs="Open Sans Medium"/>
                <w:sz w:val="22"/>
                <w:szCs w:val="22"/>
              </w:rPr>
              <w:t>) Wykonawca jest zobowiązany wykonać przedmiot zamówienia z materiałów własnych zakupionych przez siebie.</w:t>
            </w:r>
          </w:p>
          <w:p w14:paraId="40D940C5" w14:textId="2AA3C811" w:rsidR="00EA0E97" w:rsidRPr="00560D89" w:rsidRDefault="00537BBA" w:rsidP="000F3478">
            <w:pPr>
              <w:pStyle w:val="Tekstpodstawowy"/>
              <w:widowControl w:val="0"/>
              <w:spacing w:before="40" w:after="40" w:line="252" w:lineRule="auto"/>
              <w:jc w:val="both"/>
              <w:rPr>
                <w:rFonts w:ascii="Open Sans Medium" w:hAnsi="Open Sans Medium" w:cs="Open Sans Medium"/>
                <w:sz w:val="22"/>
                <w:szCs w:val="22"/>
              </w:rPr>
            </w:pPr>
            <w:r>
              <w:rPr>
                <w:rFonts w:ascii="Open Sans Medium" w:hAnsi="Open Sans Medium" w:cs="Open Sans Medium"/>
                <w:sz w:val="22"/>
                <w:szCs w:val="22"/>
              </w:rPr>
              <w:t>7</w:t>
            </w:r>
            <w:r w:rsidR="00EA0E97" w:rsidRPr="00560D89">
              <w:rPr>
                <w:rFonts w:ascii="Open Sans Medium" w:hAnsi="Open Sans Medium" w:cs="Open Sans Medium"/>
                <w:sz w:val="22"/>
                <w:szCs w:val="22"/>
              </w:rPr>
              <w:t>) Wykonawca zobowiązany jest do usuwania w czasie 6 godzin od ujawnienia awarii lub powzięcia wiedzy przez Wykonawcę o awarii na istniejących urządzeniach wywołanych lub związanych z pracami Wykonawcy w sposób bezpośredni lub pośredni, w tym w szczególności nie zachowania szczególnej staranności i ostrożności w czasie prowadzenia robót w bezpośrednim sąsiedztwie istniejących urządze</w:t>
            </w:r>
            <w:r w:rsidR="00D52442" w:rsidRPr="00560D89">
              <w:rPr>
                <w:rFonts w:ascii="Open Sans Medium" w:hAnsi="Open Sans Medium" w:cs="Open Sans Medium"/>
                <w:sz w:val="22"/>
                <w:szCs w:val="22"/>
              </w:rPr>
              <w:t>ń</w:t>
            </w:r>
            <w:r w:rsidR="00EA0E97" w:rsidRPr="00560D89">
              <w:rPr>
                <w:rFonts w:ascii="Open Sans Medium" w:hAnsi="Open Sans Medium" w:cs="Open Sans Medium"/>
                <w:sz w:val="22"/>
                <w:szCs w:val="22"/>
              </w:rPr>
              <w:t>.</w:t>
            </w:r>
          </w:p>
          <w:p w14:paraId="69969A75"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Zamawiający zastrzega sobie prawo do zastępczego usunięcia awarii na koszt Wykonawcy w przypadku braku podjęcia robót związanych z usuwaniem awarii przez Wykonawcę  w ciągu 3 godzin od powzięcia wiedzy o wystąpieniu awarii.</w:t>
            </w:r>
          </w:p>
          <w:p w14:paraId="51B072FD" w14:textId="559F25E9" w:rsidR="00EA0E97" w:rsidRPr="00560D89" w:rsidRDefault="00537BBA" w:rsidP="000F3478">
            <w:pPr>
              <w:pStyle w:val="Tekstpodstawowy"/>
              <w:widowControl w:val="0"/>
              <w:spacing w:before="40" w:after="40" w:line="252" w:lineRule="auto"/>
              <w:jc w:val="both"/>
              <w:rPr>
                <w:rFonts w:ascii="Open Sans Medium" w:hAnsi="Open Sans Medium" w:cs="Open Sans Medium"/>
                <w:sz w:val="22"/>
                <w:szCs w:val="22"/>
              </w:rPr>
            </w:pPr>
            <w:r>
              <w:rPr>
                <w:rFonts w:ascii="Open Sans Medium" w:hAnsi="Open Sans Medium" w:cs="Open Sans Medium"/>
                <w:sz w:val="22"/>
                <w:szCs w:val="22"/>
              </w:rPr>
              <w:t>8</w:t>
            </w:r>
            <w:r w:rsidR="00EA0E97" w:rsidRPr="00560D89">
              <w:rPr>
                <w:rFonts w:ascii="Open Sans Medium" w:hAnsi="Open Sans Medium" w:cs="Open Sans Medium"/>
                <w:sz w:val="22"/>
                <w:szCs w:val="22"/>
              </w:rPr>
              <w:t>) Koszt zabezpieczenia terenu robót musi być włączony w cenę oferty.</w:t>
            </w:r>
          </w:p>
          <w:p w14:paraId="793830BE" w14:textId="47B33B4F" w:rsidR="00EA0E97" w:rsidRPr="00560D89" w:rsidRDefault="00537BBA" w:rsidP="000F3478">
            <w:pPr>
              <w:pStyle w:val="Tekstpodstawowy"/>
              <w:widowControl w:val="0"/>
              <w:spacing w:before="40" w:after="40" w:line="252" w:lineRule="auto"/>
              <w:jc w:val="both"/>
              <w:rPr>
                <w:rFonts w:ascii="Open Sans Medium" w:hAnsi="Open Sans Medium" w:cs="Open Sans Medium"/>
                <w:sz w:val="22"/>
                <w:szCs w:val="22"/>
              </w:rPr>
            </w:pPr>
            <w:r>
              <w:rPr>
                <w:rFonts w:ascii="Open Sans Medium" w:hAnsi="Open Sans Medium" w:cs="Open Sans Medium"/>
                <w:sz w:val="22"/>
                <w:szCs w:val="22"/>
              </w:rPr>
              <w:t>9</w:t>
            </w:r>
            <w:r w:rsidR="00EA0E97" w:rsidRPr="00560D89">
              <w:rPr>
                <w:rFonts w:ascii="Open Sans Medium" w:hAnsi="Open Sans Medium" w:cs="Open Sans Medium"/>
                <w:sz w:val="22"/>
                <w:szCs w:val="22"/>
              </w:rPr>
              <w:t xml:space="preserve">) Do wykonania zamówienia Wykonawca zobowiązany jest użyć materiałów gwarantujących odpowiednią jakość, o parametrach technicznych i jakościowych odpowiadających właściwościom materiałów przyjętych w projekcie i dopuszczonych do stosowania. Przy wykonywaniu robót budowlanych Wykonawca zastosuje wyroby budowlane wprowadzone do obrotu zgodnie z zasadami określonymi w ustawie z </w:t>
            </w:r>
            <w:r w:rsidR="00EA0E97" w:rsidRPr="00560D89">
              <w:rPr>
                <w:rFonts w:ascii="Open Sans Medium" w:hAnsi="Open Sans Medium" w:cs="Open Sans Medium"/>
                <w:sz w:val="22"/>
                <w:szCs w:val="22"/>
              </w:rPr>
              <w:lastRenderedPageBreak/>
              <w:t>dnia 16 kwietnia 2004 r. o wyrobach budowlanych (Dz. U. z 2019 r., poz. 266) oraz w przepisach wykonawczych do tej ustawy.</w:t>
            </w:r>
          </w:p>
          <w:p w14:paraId="7BB2EB3F" w14:textId="4372E0EC"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1</w:t>
            </w:r>
            <w:r w:rsidR="00537BBA">
              <w:rPr>
                <w:rFonts w:ascii="Open Sans Medium" w:hAnsi="Open Sans Medium" w:cs="Open Sans Medium"/>
                <w:sz w:val="22"/>
                <w:szCs w:val="22"/>
              </w:rPr>
              <w:t>0</w:t>
            </w:r>
            <w:r w:rsidRPr="00560D89">
              <w:rPr>
                <w:rFonts w:ascii="Open Sans Medium" w:hAnsi="Open Sans Medium" w:cs="Open Sans Medium"/>
                <w:sz w:val="22"/>
                <w:szCs w:val="22"/>
              </w:rPr>
              <w:t>) Wykonawca ma obowiązek przedstawienia dokumentów, potwierdzających, że wbudowane materiały zgodne są z obowiązującymi normami i przepisami prawa.</w:t>
            </w:r>
          </w:p>
          <w:p w14:paraId="19F7C467" w14:textId="077CBE6D"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1</w:t>
            </w:r>
            <w:r w:rsidR="00537BBA">
              <w:rPr>
                <w:rFonts w:ascii="Open Sans Medium" w:hAnsi="Open Sans Medium" w:cs="Open Sans Medium"/>
                <w:sz w:val="22"/>
                <w:szCs w:val="22"/>
              </w:rPr>
              <w:t>1</w:t>
            </w:r>
            <w:r w:rsidRPr="00560D89">
              <w:rPr>
                <w:rFonts w:ascii="Open Sans Medium" w:hAnsi="Open Sans Medium" w:cs="Open Sans Medium"/>
                <w:sz w:val="22"/>
                <w:szCs w:val="22"/>
              </w:rPr>
              <w:t>) Wykonawca przygotuje oraz złoży u Zamawiającego podczas odbioru końcowego robót (2 kpl. w formie pisemnej trwale spięte oraz 2 kopie zapisane na nośniku CD) wszelkie dokumenty za wykonany przedmiot zamówienia, a  w szczególności:</w:t>
            </w:r>
          </w:p>
          <w:p w14:paraId="51366847"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a) protokoły z badania materiałów,</w:t>
            </w:r>
          </w:p>
          <w:p w14:paraId="2F4B42DC"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b) dokumenty potwierdzające jakość materiałów i urządzeń użytych do wykonania przedmiotu zamówienia,</w:t>
            </w:r>
          </w:p>
          <w:p w14:paraId="7550CE4E"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c) inne dokumenty zgromadzone w trakcie wykonywania przedmiotu zamówienia, a odnoszące się do jego realizacji, zwłaszcza rysunki ze zmianami naniesionymi  w trakcie realizacji zadania,</w:t>
            </w:r>
          </w:p>
          <w:p w14:paraId="3807851E"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d) projekt powykonawczy,</w:t>
            </w:r>
          </w:p>
          <w:p w14:paraId="45CD354E" w14:textId="11EE65F3" w:rsidR="00EA0E97" w:rsidRPr="00560D89" w:rsidRDefault="00D52442"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e</w:t>
            </w:r>
            <w:r w:rsidR="00EA0E97" w:rsidRPr="00560D89">
              <w:rPr>
                <w:rFonts w:ascii="Open Sans Medium" w:hAnsi="Open Sans Medium" w:cs="Open Sans Medium"/>
                <w:sz w:val="22"/>
                <w:szCs w:val="22"/>
              </w:rPr>
              <w:t>) pozostałe dokumenty niezbędne do zgłoszenia zakończenia realizacji robót.</w:t>
            </w:r>
          </w:p>
          <w:p w14:paraId="6C82B871" w14:textId="2C4E6641"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Wszystkie dokumenty o których mowa powyżej (lit. a-</w:t>
            </w:r>
            <w:r w:rsidR="00474716" w:rsidRPr="00560D89">
              <w:rPr>
                <w:rFonts w:ascii="Open Sans Medium" w:hAnsi="Open Sans Medium" w:cs="Open Sans Medium"/>
                <w:sz w:val="22"/>
                <w:szCs w:val="22"/>
              </w:rPr>
              <w:t>e</w:t>
            </w:r>
            <w:r w:rsidRPr="00560D89">
              <w:rPr>
                <w:rFonts w:ascii="Open Sans Medium" w:hAnsi="Open Sans Medium" w:cs="Open Sans Medium"/>
                <w:sz w:val="22"/>
                <w:szCs w:val="22"/>
              </w:rPr>
              <w:t xml:space="preserve">) mają być uporządkowane, </w:t>
            </w:r>
          </w:p>
          <w:p w14:paraId="6DEAAF59" w14:textId="7CC1F93F"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1</w:t>
            </w:r>
            <w:r w:rsidR="00537BBA">
              <w:rPr>
                <w:rFonts w:ascii="Open Sans Medium" w:hAnsi="Open Sans Medium" w:cs="Open Sans Medium"/>
                <w:sz w:val="22"/>
                <w:szCs w:val="22"/>
              </w:rPr>
              <w:t>2</w:t>
            </w:r>
            <w:r w:rsidRPr="00560D89">
              <w:rPr>
                <w:rFonts w:ascii="Open Sans Medium" w:hAnsi="Open Sans Medium" w:cs="Open Sans Medium"/>
                <w:sz w:val="22"/>
                <w:szCs w:val="22"/>
              </w:rPr>
              <w:t>) Podczas realizacji inwestycji Wykonawca udostępni Zamawiającemu i Inspektorowi nadzoru wgląd w materiały budowlane, które będą użyte do wykonania przedmiotu zamówienia.</w:t>
            </w:r>
          </w:p>
          <w:p w14:paraId="5F55E38A" w14:textId="36FC53A8"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1</w:t>
            </w:r>
            <w:r w:rsidR="00537BBA">
              <w:rPr>
                <w:rFonts w:ascii="Open Sans Medium" w:hAnsi="Open Sans Medium" w:cs="Open Sans Medium"/>
                <w:sz w:val="22"/>
                <w:szCs w:val="22"/>
              </w:rPr>
              <w:t>3</w:t>
            </w:r>
            <w:r w:rsidRPr="00560D89">
              <w:rPr>
                <w:rFonts w:ascii="Open Sans Medium" w:hAnsi="Open Sans Medium" w:cs="Open Sans Medium"/>
                <w:sz w:val="22"/>
                <w:szCs w:val="22"/>
              </w:rPr>
              <w:t xml:space="preserve">) Ewentualne podane w opisach nazwy własne </w:t>
            </w:r>
            <w:r w:rsidR="003109BC" w:rsidRPr="00560D89">
              <w:rPr>
                <w:rFonts w:ascii="Open Sans Medium" w:hAnsi="Open Sans Medium" w:cs="Open Sans Medium"/>
                <w:sz w:val="22"/>
                <w:szCs w:val="22"/>
              </w:rPr>
              <w:t xml:space="preserve">oraz normy </w:t>
            </w:r>
            <w:r w:rsidRPr="00560D89">
              <w:rPr>
                <w:rFonts w:ascii="Open Sans Medium" w:hAnsi="Open Sans Medium" w:cs="Open Sans Medium"/>
                <w:sz w:val="22"/>
                <w:szCs w:val="22"/>
              </w:rPr>
              <w:t xml:space="preserve">nie mają na celu naruszenie  art.  </w:t>
            </w:r>
            <w:r w:rsidR="00F651D4" w:rsidRPr="00560D89">
              <w:rPr>
                <w:rFonts w:ascii="Open Sans Medium" w:hAnsi="Open Sans Medium" w:cs="Open Sans Medium"/>
                <w:sz w:val="22"/>
                <w:szCs w:val="22"/>
              </w:rPr>
              <w:t xml:space="preserve">16 oraz  </w:t>
            </w:r>
            <w:r w:rsidR="00BA718E" w:rsidRPr="00560D89">
              <w:rPr>
                <w:rFonts w:ascii="Open Sans Medium" w:hAnsi="Open Sans Medium" w:cs="Open Sans Medium"/>
                <w:sz w:val="22"/>
                <w:szCs w:val="22"/>
              </w:rPr>
              <w:t>99</w:t>
            </w:r>
            <w:r w:rsidRPr="00560D89">
              <w:rPr>
                <w:rFonts w:ascii="Open Sans Medium" w:hAnsi="Open Sans Medium" w:cs="Open Sans Medium"/>
                <w:sz w:val="22"/>
                <w:szCs w:val="22"/>
              </w:rPr>
              <w:t xml:space="preserve">  i </w:t>
            </w:r>
            <w:r w:rsidR="00BA718E" w:rsidRPr="00560D89">
              <w:rPr>
                <w:rFonts w:ascii="Open Sans Medium" w:hAnsi="Open Sans Medium" w:cs="Open Sans Medium"/>
                <w:sz w:val="22"/>
                <w:szCs w:val="22"/>
              </w:rPr>
              <w:t>10</w:t>
            </w:r>
            <w:r w:rsidR="003109BC" w:rsidRPr="00560D89">
              <w:rPr>
                <w:rFonts w:ascii="Open Sans Medium" w:hAnsi="Open Sans Medium" w:cs="Open Sans Medium"/>
                <w:sz w:val="22"/>
                <w:szCs w:val="22"/>
              </w:rPr>
              <w:t>1</w:t>
            </w:r>
            <w:r w:rsidRPr="00560D89">
              <w:rPr>
                <w:rFonts w:ascii="Open Sans Medium" w:hAnsi="Open Sans Medium" w:cs="Open Sans Medium"/>
                <w:sz w:val="22"/>
                <w:szCs w:val="22"/>
              </w:rPr>
              <w:t xml:space="preserve"> ustawy  z dnia </w:t>
            </w:r>
            <w:r w:rsidR="00BA718E" w:rsidRPr="00560D89">
              <w:rPr>
                <w:rFonts w:ascii="Open Sans Medium" w:hAnsi="Open Sans Medium" w:cs="Open Sans Medium"/>
                <w:sz w:val="22"/>
                <w:szCs w:val="22"/>
              </w:rPr>
              <w:t>11</w:t>
            </w:r>
            <w:r w:rsidRPr="00560D89">
              <w:rPr>
                <w:rFonts w:ascii="Open Sans Medium" w:hAnsi="Open Sans Medium" w:cs="Open Sans Medium"/>
                <w:sz w:val="22"/>
                <w:szCs w:val="22"/>
              </w:rPr>
              <w:t xml:space="preserve"> </w:t>
            </w:r>
            <w:r w:rsidR="00BA718E" w:rsidRPr="00560D89">
              <w:rPr>
                <w:rFonts w:ascii="Open Sans Medium" w:hAnsi="Open Sans Medium" w:cs="Open Sans Medium"/>
                <w:sz w:val="22"/>
                <w:szCs w:val="22"/>
              </w:rPr>
              <w:t xml:space="preserve">września </w:t>
            </w:r>
            <w:r w:rsidRPr="00560D89">
              <w:rPr>
                <w:rFonts w:ascii="Open Sans Medium" w:hAnsi="Open Sans Medium" w:cs="Open Sans Medium"/>
                <w:sz w:val="22"/>
                <w:szCs w:val="22"/>
              </w:rPr>
              <w:t>20</w:t>
            </w:r>
            <w:r w:rsidR="00BA718E" w:rsidRPr="00560D89">
              <w:rPr>
                <w:rFonts w:ascii="Open Sans Medium" w:hAnsi="Open Sans Medium" w:cs="Open Sans Medium"/>
                <w:sz w:val="22"/>
                <w:szCs w:val="22"/>
              </w:rPr>
              <w:t>19</w:t>
            </w:r>
            <w:r w:rsidRPr="00560D89">
              <w:rPr>
                <w:rFonts w:ascii="Open Sans Medium" w:hAnsi="Open Sans Medium" w:cs="Open Sans Medium"/>
                <w:sz w:val="22"/>
                <w:szCs w:val="22"/>
              </w:rPr>
              <w:t xml:space="preserve"> r. Prawo zamówień publicznych (Dz. U.  z 20</w:t>
            </w:r>
            <w:r w:rsidR="00AA794F" w:rsidRPr="00560D89">
              <w:rPr>
                <w:rFonts w:ascii="Open Sans Medium" w:hAnsi="Open Sans Medium" w:cs="Open Sans Medium"/>
                <w:sz w:val="22"/>
                <w:szCs w:val="22"/>
              </w:rPr>
              <w:t>21</w:t>
            </w:r>
            <w:r w:rsidRPr="00560D89">
              <w:rPr>
                <w:rFonts w:ascii="Open Sans Medium" w:hAnsi="Open Sans Medium" w:cs="Open Sans Medium"/>
                <w:sz w:val="22"/>
                <w:szCs w:val="22"/>
              </w:rPr>
              <w:t xml:space="preserve"> r., poz. </w:t>
            </w:r>
            <w:r w:rsidR="00AA794F" w:rsidRPr="00560D89">
              <w:rPr>
                <w:rFonts w:ascii="Open Sans Medium" w:hAnsi="Open Sans Medium" w:cs="Open Sans Medium"/>
                <w:sz w:val="22"/>
                <w:szCs w:val="22"/>
              </w:rPr>
              <w:t>1129</w:t>
            </w:r>
            <w:r w:rsidRPr="00560D89">
              <w:rPr>
                <w:rFonts w:ascii="Open Sans Medium" w:hAnsi="Open Sans Medium" w:cs="Open Sans Medium"/>
                <w:sz w:val="22"/>
                <w:szCs w:val="22"/>
              </w:rPr>
              <w:t>),  a mają jedynie za zadanie sprecyzowanie minimalnych warunków technicznych, eksploatacyjnych, użytkowych, jakościowych i funkcjonalnych, jakie ma spełniać przedmiot zamówienia Zamawiającego. Zamawiający dopuszcza rozwiązania równoważne pod warunkiem spełnienia tego samego poziomu technicznego, eksploatacyjnego, użytkowego, jakościowego i funkcjonalnego założonego w projekcie. Wszystkie ewentualne</w:t>
            </w:r>
            <w:r w:rsidR="00001F57">
              <w:rPr>
                <w:rFonts w:ascii="Open Sans Medium" w:hAnsi="Open Sans Medium" w:cs="Open Sans Medium"/>
                <w:sz w:val="22"/>
                <w:szCs w:val="22"/>
              </w:rPr>
              <w:t xml:space="preserve"> normy oraz</w:t>
            </w:r>
            <w:r w:rsidRPr="00560D89">
              <w:rPr>
                <w:rFonts w:ascii="Open Sans Medium" w:hAnsi="Open Sans Medium" w:cs="Open Sans Medium"/>
                <w:sz w:val="22"/>
                <w:szCs w:val="22"/>
              </w:rPr>
              <w:t xml:space="preserve"> nazwy własne i marki handlowe elementów budowlanych, systemów, urządzeń i wyposażanie zawarte w SWZ</w:t>
            </w:r>
            <w:r w:rsidR="001332C3" w:rsidRPr="00560D89">
              <w:rPr>
                <w:rFonts w:ascii="Open Sans Medium" w:hAnsi="Open Sans Medium" w:cs="Open Sans Medium"/>
                <w:sz w:val="22"/>
                <w:szCs w:val="22"/>
              </w:rPr>
              <w:t xml:space="preserve">, przedmiarach robót </w:t>
            </w:r>
            <w:r w:rsidRPr="00560D89">
              <w:rPr>
                <w:rFonts w:ascii="Open Sans Medium" w:hAnsi="Open Sans Medium" w:cs="Open Sans Medium"/>
                <w:sz w:val="22"/>
                <w:szCs w:val="22"/>
              </w:rPr>
              <w:t xml:space="preserve">oraz dokumentacji projektowej, zostały użyte w celu sprecyzowania oczekiwań technicznych, eksploatacyjnych, użytkowych, jakościowych i funkcjonalnych Zamawiającego. Zamawiający informuje, że dopuszcza składanie ofert, w których poszczególne urządzenia bądź materiały wymienione w dokumentacji projektowej, STWiOR oraz przedmiarze robót (załączonym w celach pomocniczych niestanowiącym podstawy wyceny) mogą być zastąpione urządzeniami bądź materiałami równoważnymi. </w:t>
            </w:r>
          </w:p>
          <w:p w14:paraId="7D0708DC" w14:textId="102ADE10"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w:t>
            </w:r>
            <w:r w:rsidR="001B525F" w:rsidRPr="00560D89">
              <w:rPr>
                <w:rFonts w:ascii="Open Sans Medium" w:hAnsi="Open Sans Medium" w:cs="Open Sans Medium"/>
                <w:sz w:val="22"/>
                <w:szCs w:val="22"/>
              </w:rPr>
              <w:t xml:space="preserve"> a ich wymiary gabarytowe nie mogą prowadzić do zmian w </w:t>
            </w:r>
            <w:r w:rsidR="001B525F" w:rsidRPr="00560D89">
              <w:rPr>
                <w:rFonts w:ascii="Open Sans Medium" w:hAnsi="Open Sans Medium" w:cs="Open Sans Medium"/>
                <w:sz w:val="22"/>
                <w:szCs w:val="22"/>
              </w:rPr>
              <w:lastRenderedPageBreak/>
              <w:t>dokumentacji, zwłaszcza budowlano-konstrukcyjnej obiektu.</w:t>
            </w:r>
          </w:p>
          <w:p w14:paraId="11EBD710" w14:textId="068CC60A"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Zamawiający zastrzega, że wszędzie tam, gdzie w treści dokumentacji projektowej, przedmiarach i STWiORB, stanowiących opis przedmiotu zamówienia, zostały w opisie tego przedmiotu wskazane</w:t>
            </w:r>
            <w:r w:rsidR="00001F57">
              <w:rPr>
                <w:rFonts w:ascii="Open Sans Medium" w:hAnsi="Open Sans Medium" w:cs="Open Sans Medium"/>
                <w:sz w:val="22"/>
                <w:szCs w:val="22"/>
              </w:rPr>
              <w:t xml:space="preserve"> normy,</w:t>
            </w:r>
            <w:r w:rsidRPr="00560D89">
              <w:rPr>
                <w:rFonts w:ascii="Open Sans Medium" w:hAnsi="Open Sans Medium" w:cs="Open Sans Medium"/>
                <w:sz w:val="22"/>
                <w:szCs w:val="22"/>
              </w:rPr>
              <w:t xml:space="preserve"> znaki towarowe, patenty lub pochodzenie urządzeń i materiałów należy je traktować wyłącznie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w:t>
            </w:r>
            <w:r w:rsidR="001B525F" w:rsidRPr="00560D89">
              <w:rPr>
                <w:rFonts w:ascii="Open Sans Medium" w:hAnsi="Open Sans Medium" w:cs="Open Sans Medium"/>
                <w:sz w:val="22"/>
                <w:szCs w:val="22"/>
              </w:rPr>
              <w:t xml:space="preserve"> a ich wymiary gabarytowe nie mogą prowadzić do zmian w dokumentacji, zwłaszcza budowlano-konstrukcyjnej obiektu</w:t>
            </w:r>
            <w:r w:rsidRPr="00560D89">
              <w:rPr>
                <w:rFonts w:ascii="Open Sans Medium" w:hAnsi="Open Sans Medium" w:cs="Open Sans Medium"/>
                <w:sz w:val="22"/>
                <w:szCs w:val="22"/>
              </w:rPr>
              <w:t>. Na żądanie Zamawiającego, Wykonawca ma obowiązek udowodnienia, iż zastosowane rozwiązania równoważne pozwolą osiągnąć wszystkie założenia techniczne projektu opracowanego dla przedmiotowego zadania inwestycyjnego, biorąc pod uwagę całość projektu budowlanego,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do określonych w dokumentacji projektowej i STWiORB w świetle przedłożonych przez Wykonawcę dokumentów, oferta tego Wykonawcy zostanie odrzucona jako nieodpowiadająca treści SWZ.</w:t>
            </w:r>
          </w:p>
          <w:p w14:paraId="1FA62D19"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W przypadku przyjętych przez Wykonawcę do wyceny materiałów lub urządzeń równoważnych, do oferty musi być dołączony wykaz tych urządzeń lub materiałów który będzie w swej treści zawierał podanie; nazwy zastosowanego urządzenia/materiału, nazwy producenta, precyzyjnego i jednoznacznego typu urządzenia lub materiału. </w:t>
            </w:r>
          </w:p>
          <w:p w14:paraId="451CD8F8"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Ponadto dla urządzeń/materiałów równoważnych Zamawiający wymaga udokumentowania równoważności m.in. za pomocą załączonych do wykazu urządzeń/materiałów równoważnych; obliczeń, szczegółowych rysunków technicznych, atestów PZH na kompletne urządzenie, aprobat, deklaracji zgodności z Polską Normą (w przypadku braku Polskiej Normy na dane urządzenie, dokumentem odniesienia w deklaracji zgodności musi być Aprobata Techniczna lub Rekomendacja Techniczna (dotyczy kompletnego urządzenia) oraz kart katalogowych producentów urządzeń/materiałów równoważnych. Niniejsze dokumenty muszą w sposób jednoznaczny stwierdzać równoważność </w:t>
            </w:r>
            <w:r w:rsidRPr="00560D89">
              <w:rPr>
                <w:rFonts w:ascii="Open Sans Medium" w:hAnsi="Open Sans Medium" w:cs="Open Sans Medium"/>
                <w:sz w:val="22"/>
                <w:szCs w:val="22"/>
              </w:rPr>
              <w:lastRenderedPageBreak/>
              <w:t>proponowanych urządzeń w stosunku do przyjętych w projekcie.</w:t>
            </w:r>
          </w:p>
          <w:p w14:paraId="7EBC8778"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Nie dopuszcza się oferowania urządzeń/ materiałów będących prototypami. Na żądanie Zamawiającego, w przypadku powzięcia podejrzeń co do możliwości zaoferowania rozwiązań będących prototypami, Wykonawca będzie zobowiązany wykazać, iż dane urządzenie lub materiał proponowane jako równoważne nie jest prototypem tj. jest sprawdzone, pracujące na innych zrealizowanych obiektach przez okres nie krótszy, niż jeden rok,  w takiej sytuacji będzie się wymagało przedstawienia co najmniej jednej lokalizacji, w której dane urządzenie pracuje. </w:t>
            </w:r>
          </w:p>
          <w:p w14:paraId="21A5FD95" w14:textId="78217ABC"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W przypadku wątpliwości co do równoważności zaproponowanych w ofercie zamienników/ urządzeń lub materiałów równoważnych, Zamawiający w porozumieniu z projektantem na etapie badania oferty może wymagać wykazania (udokumentowania) równoważności. W szczególności w tym celu może żądać przedstawienia przez Wykonawcę katalogów producenta danego urządzenia lub materiału równoważnego. W szczególności urządzenia lub materiały równoważne oceniane będą pod względem możliwości uzyskania określonych dla urządzenia lub materiału efektów oczyszczania, kosztów eksploatacji, niezawodności działania. </w:t>
            </w:r>
          </w:p>
          <w:p w14:paraId="77FE01AF" w14:textId="0B83935F"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W przypadku niewykazania równoważności Zamawiający zgodnie z art. </w:t>
            </w:r>
            <w:r w:rsidR="00394892" w:rsidRPr="00560D89">
              <w:rPr>
                <w:rFonts w:ascii="Open Sans Medium" w:hAnsi="Open Sans Medium" w:cs="Open Sans Medium"/>
                <w:sz w:val="22"/>
                <w:szCs w:val="22"/>
              </w:rPr>
              <w:t>226</w:t>
            </w:r>
            <w:r w:rsidRPr="00560D89">
              <w:rPr>
                <w:rFonts w:ascii="Open Sans Medium" w:hAnsi="Open Sans Medium" w:cs="Open Sans Medium"/>
                <w:sz w:val="22"/>
                <w:szCs w:val="22"/>
              </w:rPr>
              <w:t xml:space="preserve"> ust 1 pkt </w:t>
            </w:r>
            <w:r w:rsidR="00394892" w:rsidRPr="00560D89">
              <w:rPr>
                <w:rFonts w:ascii="Open Sans Medium" w:hAnsi="Open Sans Medium" w:cs="Open Sans Medium"/>
                <w:sz w:val="22"/>
                <w:szCs w:val="22"/>
              </w:rPr>
              <w:t>5</w:t>
            </w:r>
            <w:r w:rsidRPr="00560D89">
              <w:rPr>
                <w:rFonts w:ascii="Open Sans Medium" w:hAnsi="Open Sans Medium" w:cs="Open Sans Medium"/>
                <w:sz w:val="22"/>
                <w:szCs w:val="22"/>
              </w:rPr>
              <w:t xml:space="preserve">) odrzuci ofertę jako niezgodną z </w:t>
            </w:r>
            <w:r w:rsidR="00394892" w:rsidRPr="00560D89">
              <w:rPr>
                <w:rFonts w:ascii="Open Sans Medium" w:hAnsi="Open Sans Medium" w:cs="Open Sans Medium"/>
                <w:sz w:val="22"/>
                <w:szCs w:val="22"/>
              </w:rPr>
              <w:t>warunkami zamówienia.</w:t>
            </w:r>
          </w:p>
          <w:p w14:paraId="66939E7E" w14:textId="2813EB3D"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Mając na uwadze treść art. </w:t>
            </w:r>
            <w:r w:rsidR="00060DAE" w:rsidRPr="00560D89">
              <w:rPr>
                <w:rFonts w:ascii="Open Sans Medium" w:hAnsi="Open Sans Medium" w:cs="Open Sans Medium"/>
                <w:sz w:val="22"/>
                <w:szCs w:val="22"/>
              </w:rPr>
              <w:t>105</w:t>
            </w:r>
            <w:r w:rsidRPr="00560D89">
              <w:rPr>
                <w:rFonts w:ascii="Open Sans Medium" w:hAnsi="Open Sans Medium" w:cs="Open Sans Medium"/>
                <w:sz w:val="22"/>
                <w:szCs w:val="22"/>
              </w:rPr>
              <w:t xml:space="preserve"> ustawy Pzp, Zamawiający podkreśla, iż nie ogranicza katalogu dokumentów jakie Wykonawca, w celu udowodnienia równoważności, winien przedłożyć w ofercie. </w:t>
            </w:r>
          </w:p>
          <w:p w14:paraId="483434CB" w14:textId="67DC91BB"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Zamawiający dopuszcza optymalizację rozwiązań projektowych przy zachowaniu zgodności z obowiązującymi przepisami prawa i zasadami wiedzy technicznej. Zakres i rozwiązania optymalizacji muszą być uprzednio uzgodnione pozytywnie z Zamawiającym i nie naruszać wymagań niniejszej SWZ.</w:t>
            </w:r>
          </w:p>
          <w:p w14:paraId="15DA349A" w14:textId="77777777" w:rsidR="00EA0E97" w:rsidRPr="00560D89" w:rsidRDefault="00EA0E97" w:rsidP="000F3478">
            <w:pPr>
              <w:pStyle w:val="Tekstpodstawowy"/>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Jeżeli do oferty wykonawca nie zostanie załączony wykaz proponowanych urządzeń/materiałów równoważnych Zamawiający przyjmie, iż Wykonawca odstępuje od oferowania tego rodzaju urządzeń/materiałów.</w:t>
            </w:r>
          </w:p>
          <w:p w14:paraId="562BBF93" w14:textId="17B2BBC6" w:rsidR="00EA0E97" w:rsidRPr="00560D89" w:rsidRDefault="00537BBA" w:rsidP="000F3478">
            <w:pPr>
              <w:pStyle w:val="Tekstpodstawowy"/>
              <w:widowControl w:val="0"/>
              <w:spacing w:before="40" w:after="40" w:line="252" w:lineRule="auto"/>
              <w:jc w:val="both"/>
              <w:rPr>
                <w:rFonts w:ascii="Open Sans Medium" w:hAnsi="Open Sans Medium" w:cs="Open Sans Medium"/>
                <w:sz w:val="22"/>
                <w:szCs w:val="22"/>
              </w:rPr>
            </w:pPr>
            <w:r>
              <w:rPr>
                <w:rFonts w:ascii="Open Sans Medium" w:hAnsi="Open Sans Medium" w:cs="Open Sans Medium"/>
                <w:sz w:val="22"/>
                <w:szCs w:val="22"/>
              </w:rPr>
              <w:t xml:space="preserve">14) </w:t>
            </w:r>
            <w:r w:rsidR="00EA0E97" w:rsidRPr="00560D89">
              <w:rPr>
                <w:rFonts w:ascii="Open Sans Medium" w:hAnsi="Open Sans Medium" w:cs="Open Sans Medium"/>
                <w:sz w:val="22"/>
                <w:szCs w:val="22"/>
              </w:rPr>
              <w:t xml:space="preserve">Na cały przedmiot zamówienia Wykonawca udzieli Zamawiającemu gwarancji - minimum </w:t>
            </w:r>
            <w:r w:rsidR="009D2C5B">
              <w:rPr>
                <w:rFonts w:ascii="Open Sans Medium" w:hAnsi="Open Sans Medium" w:cs="Open Sans Medium"/>
                <w:sz w:val="22"/>
                <w:szCs w:val="22"/>
              </w:rPr>
              <w:t>24</w:t>
            </w:r>
            <w:r w:rsidR="00EA0E97" w:rsidRPr="00560D89">
              <w:rPr>
                <w:rFonts w:ascii="Open Sans Medium" w:hAnsi="Open Sans Medium" w:cs="Open Sans Medium"/>
                <w:sz w:val="22"/>
                <w:szCs w:val="22"/>
              </w:rPr>
              <w:t xml:space="preserve"> miesięcy licząc od dnia odbioru końcowego robót i podpisanego (bez uwag) protokołu odbioru lub więcej - w przypadku chęci uzyskania przez Wykonawcę dodatkowych punktów przyznawanych w ramach jednego z kryteriów oceny ofert tj. gwarancja (rozdział </w:t>
            </w:r>
            <w:r w:rsidR="008F5850" w:rsidRPr="00560D89">
              <w:rPr>
                <w:rFonts w:ascii="Open Sans Medium" w:hAnsi="Open Sans Medium" w:cs="Open Sans Medium"/>
                <w:sz w:val="22"/>
                <w:szCs w:val="22"/>
              </w:rPr>
              <w:t>21</w:t>
            </w:r>
            <w:r w:rsidR="00EA0E97" w:rsidRPr="00560D89">
              <w:rPr>
                <w:rFonts w:ascii="Open Sans Medium" w:hAnsi="Open Sans Medium" w:cs="Open Sans Medium"/>
                <w:sz w:val="22"/>
                <w:szCs w:val="22"/>
              </w:rPr>
              <w:t xml:space="preserve"> SWZ). Okres rękojmi będzie równy okresowi udzielonej przez Wykonawcę gwarancji</w:t>
            </w:r>
          </w:p>
          <w:p w14:paraId="7C2F5087" w14:textId="1C45BC71" w:rsidR="00076581" w:rsidRPr="00560D89" w:rsidRDefault="00076581" w:rsidP="000F3478">
            <w:pPr>
              <w:spacing w:before="40" w:after="40" w:line="252" w:lineRule="auto"/>
              <w:rPr>
                <w:rFonts w:ascii="Open Sans Medium" w:hAnsi="Open Sans Medium" w:cs="Open Sans Medium"/>
                <w:sz w:val="22"/>
                <w:szCs w:val="22"/>
              </w:rPr>
            </w:pPr>
            <w:r w:rsidRPr="00560D89">
              <w:rPr>
                <w:rFonts w:ascii="Open Sans Medium" w:hAnsi="Open Sans Medium" w:cs="Open Sans Medium"/>
                <w:b/>
                <w:sz w:val="22"/>
                <w:szCs w:val="22"/>
              </w:rPr>
              <w:t>Zamawiający dopuszcza składani</w:t>
            </w:r>
            <w:r w:rsidR="00B16888" w:rsidRPr="00560D89">
              <w:rPr>
                <w:rFonts w:ascii="Open Sans Medium" w:hAnsi="Open Sans Medium" w:cs="Open Sans Medium"/>
                <w:b/>
                <w:sz w:val="22"/>
                <w:szCs w:val="22"/>
              </w:rPr>
              <w:t>e</w:t>
            </w:r>
            <w:r w:rsidRPr="00560D89">
              <w:rPr>
                <w:rFonts w:ascii="Open Sans Medium" w:hAnsi="Open Sans Medium" w:cs="Open Sans Medium"/>
                <w:b/>
                <w:sz w:val="22"/>
                <w:szCs w:val="22"/>
              </w:rPr>
              <w:t xml:space="preserve"> ofert równoważnych</w:t>
            </w:r>
          </w:p>
        </w:tc>
      </w:tr>
    </w:tbl>
    <w:p w14:paraId="037CA916" w14:textId="4E6096EF" w:rsidR="001B365B" w:rsidRPr="00560D89" w:rsidRDefault="001B365B" w:rsidP="0048276F">
      <w:pPr>
        <w:pStyle w:val="Nagwek2"/>
      </w:pPr>
      <w:r w:rsidRPr="00560D89">
        <w:lastRenderedPageBreak/>
        <w:t>Zamawiający nie dokonuje podziału zamówienia na części i tym samym nie dopuszcza składania ofert częściowych. Oferty nie zawierające pełnego zakresu przedmiotu zamówienia zostaną odrzucone.</w:t>
      </w:r>
    </w:p>
    <w:p w14:paraId="606F5050" w14:textId="6E50E4FD" w:rsidR="001B365B" w:rsidRPr="00560D89" w:rsidRDefault="001B365B" w:rsidP="0048276F">
      <w:pPr>
        <w:pStyle w:val="Nagwek2"/>
        <w:rPr>
          <w:lang w:val="pl-PL"/>
        </w:rPr>
      </w:pPr>
      <w:r w:rsidRPr="00560D89">
        <w:t>Powody niedokonania podziału zamówienia na części:</w:t>
      </w:r>
    </w:p>
    <w:p w14:paraId="641A1E7F" w14:textId="3D07719F" w:rsidR="00E96E5C" w:rsidRPr="00560D89" w:rsidRDefault="00E96E5C" w:rsidP="000F3478">
      <w:pPr>
        <w:spacing w:before="40" w:after="40" w:line="252" w:lineRule="auto"/>
        <w:ind w:left="680"/>
        <w:jc w:val="both"/>
        <w:outlineLvl w:val="1"/>
        <w:rPr>
          <w:rFonts w:ascii="Open Sans Medium" w:hAnsi="Open Sans Medium" w:cs="Open Sans Medium"/>
          <w:bCs/>
          <w:iCs/>
          <w:sz w:val="22"/>
          <w:szCs w:val="22"/>
          <w:lang w:eastAsia="x-none"/>
        </w:rPr>
      </w:pPr>
      <w:r w:rsidRPr="00560D89">
        <w:rPr>
          <w:rFonts w:ascii="Open Sans Medium" w:hAnsi="Open Sans Medium" w:cs="Open Sans Medium"/>
          <w:bCs/>
          <w:iCs/>
          <w:sz w:val="22"/>
          <w:szCs w:val="22"/>
          <w:lang w:eastAsia="x-none"/>
        </w:rPr>
        <w:t xml:space="preserve">Przedmiotem zamówienia jest wykonanie robót budowlanych specjalistycznych na podstawie dokumentacji projektowej, z zachowaniem ciągu technologicznego określonego w dokumentacji projektowej. Wykonawca zobowiązany będzie do wykonania prac zgodnie z projektem budowlano - wykonawczym i obejmie te roboty </w:t>
      </w:r>
      <w:r w:rsidRPr="00560D89">
        <w:rPr>
          <w:rFonts w:ascii="Open Sans Medium" w:hAnsi="Open Sans Medium" w:cs="Open Sans Medium"/>
          <w:bCs/>
          <w:iCs/>
          <w:sz w:val="22"/>
          <w:szCs w:val="22"/>
          <w:lang w:eastAsia="x-none"/>
        </w:rPr>
        <w:lastRenderedPageBreak/>
        <w:t>jedną odpowiedzialnością gwarancyjną za całość. Ze względów technicznych i organizacyjnych podzielenie realizacji zamówienia na części jest nieuzasadnione</w:t>
      </w:r>
      <w:r w:rsidR="00537BBA">
        <w:rPr>
          <w:rFonts w:ascii="Open Sans Medium" w:hAnsi="Open Sans Medium" w:cs="Open Sans Medium"/>
          <w:bCs/>
          <w:iCs/>
          <w:sz w:val="22"/>
          <w:szCs w:val="22"/>
          <w:lang w:eastAsia="x-none"/>
        </w:rPr>
        <w:t>.</w:t>
      </w:r>
    </w:p>
    <w:p w14:paraId="3801C281" w14:textId="519A5997" w:rsidR="001B365B" w:rsidRPr="00560D89" w:rsidRDefault="001B365B" w:rsidP="0048276F">
      <w:pPr>
        <w:pStyle w:val="Nagwek2"/>
      </w:pPr>
      <w:r w:rsidRPr="00560D89">
        <w:t>Informacje dotyczące oferty wariantowej, o której mowa w art. 92 ustawy Pzp.</w:t>
      </w:r>
    </w:p>
    <w:p w14:paraId="368FAB67" w14:textId="77777777" w:rsidR="001B365B" w:rsidRPr="00560D89" w:rsidRDefault="00076581" w:rsidP="000F3478">
      <w:pPr>
        <w:tabs>
          <w:tab w:val="left" w:pos="708"/>
        </w:tabs>
        <w:spacing w:before="40" w:after="40" w:line="252" w:lineRule="auto"/>
        <w:ind w:left="680"/>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nie dopuszcza składania ofert wariantowych</w:t>
      </w:r>
    </w:p>
    <w:p w14:paraId="03CD6784" w14:textId="393E60AA" w:rsidR="001356F6" w:rsidRPr="00560D89" w:rsidRDefault="0039080C" w:rsidP="0048276F">
      <w:pPr>
        <w:pStyle w:val="Nagwek2"/>
        <w:rPr>
          <w:lang w:val="pl-PL"/>
        </w:rPr>
      </w:pPr>
      <w:r w:rsidRPr="00560D89">
        <w:t>Zamawiający nie zastrzega możliwości ubiegania się o udzielenie zamówienia wyłącznie przez wykonawców, o których mowa w art. 94 ustawy pzp.</w:t>
      </w:r>
    </w:p>
    <w:p w14:paraId="6FFF6846" w14:textId="4053427C" w:rsidR="001356F6" w:rsidRPr="00560D89" w:rsidRDefault="001356F6"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nie określa dodatkowych wymagań związanych z zatrudnianiem osób, o których mowa w art. 96 ust. 2 pkt 2 p.z.p.</w:t>
      </w:r>
    </w:p>
    <w:p w14:paraId="40AF4E68" w14:textId="450F1E04"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589E462D" w14:textId="3EDA68C8" w:rsidR="00793068"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lang w:val="x-none" w:eastAsia="x-none"/>
        </w:rPr>
      </w:pPr>
      <w:r w:rsidRPr="00560D89">
        <w:rPr>
          <w:rFonts w:ascii="Open Sans Medium" w:hAnsi="Open Sans Medium" w:cs="Open Sans Medium"/>
          <w:bCs/>
          <w:iCs/>
          <w:lang w:val="x-none" w:eastAsia="x-none"/>
        </w:rPr>
        <w:t xml:space="preserve">Zamawiający na </w:t>
      </w:r>
      <w:r w:rsidR="009B31C8" w:rsidRPr="00560D89">
        <w:rPr>
          <w:rFonts w:ascii="Open Sans Medium" w:hAnsi="Open Sans Medium" w:cs="Open Sans Medium"/>
          <w:bCs/>
          <w:iCs/>
          <w:lang w:val="x-none" w:eastAsia="x-none"/>
        </w:rPr>
        <w:t>podstawie</w:t>
      </w:r>
      <w:r w:rsidRPr="00560D89">
        <w:rPr>
          <w:rFonts w:ascii="Open Sans Medium" w:hAnsi="Open Sans Medium" w:cs="Open Sans Medium"/>
          <w:bCs/>
          <w:iCs/>
          <w:lang w:val="x-none" w:eastAsia="x-none"/>
        </w:rPr>
        <w:t xml:space="preserve"> art. 95 ustawy okr</w:t>
      </w:r>
      <w:r w:rsidR="009B31C8" w:rsidRPr="00560D89">
        <w:rPr>
          <w:rFonts w:ascii="Open Sans Medium" w:hAnsi="Open Sans Medium" w:cs="Open Sans Medium"/>
          <w:bCs/>
          <w:iCs/>
          <w:lang w:val="x-none" w:eastAsia="x-none"/>
        </w:rPr>
        <w:t xml:space="preserve">eśla, że osoby </w:t>
      </w:r>
      <w:bookmarkStart w:id="27" w:name="_Hlk77231615"/>
      <w:r w:rsidR="003C68B9" w:rsidRPr="00560D89">
        <w:rPr>
          <w:rFonts w:ascii="Open Sans Medium" w:hAnsi="Open Sans Medium" w:cs="Open Sans Medium"/>
          <w:bCs/>
          <w:iCs/>
          <w:lang w:val="x-none" w:eastAsia="x-none"/>
        </w:rPr>
        <w:t>wykonując</w:t>
      </w:r>
      <w:r w:rsidR="003C68B9" w:rsidRPr="00560D89">
        <w:rPr>
          <w:rFonts w:ascii="Open Sans Medium" w:hAnsi="Open Sans Medium" w:cs="Open Sans Medium"/>
          <w:bCs/>
          <w:iCs/>
          <w:lang w:eastAsia="x-none"/>
        </w:rPr>
        <w:t>e</w:t>
      </w:r>
      <w:r w:rsidR="003C68B9" w:rsidRPr="00560D89">
        <w:rPr>
          <w:rFonts w:ascii="Open Sans Medium" w:hAnsi="Open Sans Medium" w:cs="Open Sans Medium"/>
          <w:bCs/>
          <w:iCs/>
          <w:lang w:val="x-none" w:eastAsia="x-none"/>
        </w:rPr>
        <w:t xml:space="preserve"> czynności bezpośrednio związane z wykonywaniem </w:t>
      </w:r>
      <w:r w:rsidR="002E71E1" w:rsidRPr="00560D89">
        <w:rPr>
          <w:rFonts w:ascii="Open Sans Medium" w:hAnsi="Open Sans Medium" w:cs="Open Sans Medium"/>
          <w:bCs/>
          <w:iCs/>
          <w:lang w:eastAsia="x-none"/>
        </w:rPr>
        <w:t xml:space="preserve">wszystkich </w:t>
      </w:r>
      <w:bookmarkStart w:id="28" w:name="_Hlk77231292"/>
      <w:r w:rsidR="003C68B9" w:rsidRPr="00560D89">
        <w:rPr>
          <w:rFonts w:ascii="Open Sans Medium" w:hAnsi="Open Sans Medium" w:cs="Open Sans Medium"/>
          <w:bCs/>
          <w:iCs/>
          <w:lang w:val="x-none" w:eastAsia="x-none"/>
        </w:rPr>
        <w:t>robót budowlanych</w:t>
      </w:r>
      <w:r w:rsidR="00AA794F" w:rsidRPr="00560D89">
        <w:rPr>
          <w:rFonts w:ascii="Open Sans Medium" w:hAnsi="Open Sans Medium" w:cs="Open Sans Medium"/>
          <w:bCs/>
          <w:iCs/>
          <w:lang w:eastAsia="x-none"/>
        </w:rPr>
        <w:t xml:space="preserve"> </w:t>
      </w:r>
      <w:r w:rsidR="002E71E1" w:rsidRPr="00560D89">
        <w:rPr>
          <w:rFonts w:ascii="Open Sans Medium" w:hAnsi="Open Sans Medium" w:cs="Open Sans Medium"/>
          <w:bCs/>
          <w:iCs/>
          <w:lang w:eastAsia="x-none"/>
        </w:rPr>
        <w:t>obejmujących roboty</w:t>
      </w:r>
      <w:r w:rsidR="00001F57">
        <w:rPr>
          <w:rFonts w:ascii="Open Sans Medium" w:hAnsi="Open Sans Medium" w:cs="Open Sans Medium"/>
          <w:bCs/>
          <w:iCs/>
          <w:lang w:eastAsia="x-none"/>
        </w:rPr>
        <w:t xml:space="preserve"> rozbiórkowe,</w:t>
      </w:r>
      <w:r w:rsidR="00F23D23" w:rsidRPr="00560D89">
        <w:rPr>
          <w:rFonts w:ascii="Open Sans Medium" w:hAnsi="Open Sans Medium" w:cs="Open Sans Medium"/>
          <w:bCs/>
          <w:iCs/>
          <w:lang w:eastAsia="x-none"/>
        </w:rPr>
        <w:t xml:space="preserve"> budowlane</w:t>
      </w:r>
      <w:r w:rsidR="002E71E1" w:rsidRPr="00560D89">
        <w:rPr>
          <w:rFonts w:ascii="Open Sans Medium" w:hAnsi="Open Sans Medium" w:cs="Open Sans Medium"/>
          <w:bCs/>
          <w:iCs/>
          <w:lang w:eastAsia="x-none"/>
        </w:rPr>
        <w:t>,</w:t>
      </w:r>
      <w:r w:rsidR="00001F57">
        <w:rPr>
          <w:rFonts w:ascii="Open Sans Medium" w:hAnsi="Open Sans Medium" w:cs="Open Sans Medium"/>
          <w:bCs/>
          <w:iCs/>
          <w:lang w:eastAsia="x-none"/>
        </w:rPr>
        <w:t xml:space="preserve"> montażowe,</w:t>
      </w:r>
      <w:r w:rsidR="002E71E1" w:rsidRPr="00560D89">
        <w:rPr>
          <w:rFonts w:ascii="Open Sans Medium" w:hAnsi="Open Sans Medium" w:cs="Open Sans Medium"/>
          <w:bCs/>
          <w:iCs/>
          <w:lang w:eastAsia="x-none"/>
        </w:rPr>
        <w:t xml:space="preserve"> wraz z robotami towarzyszącymi</w:t>
      </w:r>
      <w:r w:rsidR="003C68B9" w:rsidRPr="00560D89">
        <w:rPr>
          <w:rFonts w:ascii="Open Sans Medium" w:hAnsi="Open Sans Medium" w:cs="Open Sans Medium"/>
          <w:bCs/>
          <w:iCs/>
          <w:lang w:val="x-none" w:eastAsia="x-none"/>
        </w:rPr>
        <w:t>, na terenie obiekt</w:t>
      </w:r>
      <w:r w:rsidR="003C68B9" w:rsidRPr="00560D89">
        <w:rPr>
          <w:rFonts w:ascii="Open Sans Medium" w:hAnsi="Open Sans Medium" w:cs="Open Sans Medium"/>
          <w:bCs/>
          <w:iCs/>
          <w:lang w:eastAsia="x-none"/>
        </w:rPr>
        <w:t>u</w:t>
      </w:r>
      <w:r w:rsidR="003C68B9" w:rsidRPr="00560D89">
        <w:rPr>
          <w:rFonts w:ascii="Open Sans Medium" w:hAnsi="Open Sans Medium" w:cs="Open Sans Medium"/>
          <w:bCs/>
          <w:iCs/>
          <w:lang w:val="x-none" w:eastAsia="x-none"/>
        </w:rPr>
        <w:t xml:space="preserve"> wymienion</w:t>
      </w:r>
      <w:r w:rsidR="003C68B9" w:rsidRPr="00560D89">
        <w:rPr>
          <w:rFonts w:ascii="Open Sans Medium" w:hAnsi="Open Sans Medium" w:cs="Open Sans Medium"/>
          <w:bCs/>
          <w:iCs/>
          <w:lang w:eastAsia="x-none"/>
        </w:rPr>
        <w:t>ego</w:t>
      </w:r>
      <w:r w:rsidR="003C68B9" w:rsidRPr="00560D89">
        <w:rPr>
          <w:rFonts w:ascii="Open Sans Medium" w:hAnsi="Open Sans Medium" w:cs="Open Sans Medium"/>
          <w:bCs/>
          <w:iCs/>
          <w:lang w:val="x-none" w:eastAsia="x-none"/>
        </w:rPr>
        <w:t xml:space="preserve"> w opisie przedmiotu zamówienia, w ramach realizacji zamówienia</w:t>
      </w:r>
      <w:r w:rsidR="003C68B9" w:rsidRPr="00560D89">
        <w:rPr>
          <w:rFonts w:ascii="Open Sans Medium" w:hAnsi="Open Sans Medium" w:cs="Open Sans Medium"/>
          <w:bCs/>
          <w:iCs/>
          <w:lang w:eastAsia="x-none"/>
        </w:rPr>
        <w:t xml:space="preserve"> </w:t>
      </w:r>
      <w:r w:rsidRPr="00560D89">
        <w:rPr>
          <w:rFonts w:ascii="Open Sans Medium" w:hAnsi="Open Sans Medium" w:cs="Open Sans Medium"/>
          <w:bCs/>
          <w:iCs/>
          <w:lang w:val="x-none" w:eastAsia="x-none"/>
        </w:rPr>
        <w:t>oraz operatorzy sprzętu specjalistycznego i kierowc</w:t>
      </w:r>
      <w:r w:rsidR="00D160E6" w:rsidRPr="00560D89">
        <w:rPr>
          <w:rFonts w:ascii="Open Sans Medium" w:hAnsi="Open Sans Medium" w:cs="Open Sans Medium"/>
          <w:bCs/>
          <w:iCs/>
          <w:lang w:eastAsia="x-none"/>
        </w:rPr>
        <w:t>y</w:t>
      </w:r>
      <w:r w:rsidRPr="00560D89">
        <w:rPr>
          <w:rFonts w:ascii="Open Sans Medium" w:hAnsi="Open Sans Medium" w:cs="Open Sans Medium"/>
          <w:bCs/>
          <w:iCs/>
          <w:lang w:val="x-none" w:eastAsia="x-none"/>
        </w:rPr>
        <w:t xml:space="preserve"> będą zatrudnieni na podstawie umowy o pracę. </w:t>
      </w:r>
    </w:p>
    <w:bookmarkEnd w:id="27"/>
    <w:bookmarkEnd w:id="28"/>
    <w:p w14:paraId="205FCA45" w14:textId="4BEC05D1" w:rsidR="00076581" w:rsidRPr="00560D89" w:rsidRDefault="00793068" w:rsidP="000F3478">
      <w:pPr>
        <w:pStyle w:val="Akapitzlist"/>
        <w:numPr>
          <w:ilvl w:val="0"/>
          <w:numId w:val="22"/>
        </w:numPr>
        <w:tabs>
          <w:tab w:val="left" w:pos="708"/>
        </w:tabs>
        <w:spacing w:before="40" w:after="40" w:line="252" w:lineRule="auto"/>
        <w:ind w:left="1418"/>
        <w:jc w:val="both"/>
        <w:outlineLvl w:val="1"/>
        <w:rPr>
          <w:rFonts w:ascii="Open Sans Medium" w:hAnsi="Open Sans Medium" w:cs="Open Sans Medium"/>
          <w:bCs/>
          <w:iCs/>
          <w:lang w:val="x-none" w:eastAsia="x-none"/>
        </w:rPr>
      </w:pPr>
      <w:r w:rsidRPr="00560D89">
        <w:rPr>
          <w:rFonts w:ascii="Open Sans Medium" w:hAnsi="Open Sans Medium" w:cs="Open Sans Medium"/>
          <w:bCs/>
          <w:iCs/>
          <w:lang w:val="x-none" w:eastAsia="x-none"/>
        </w:rPr>
        <w:t>za wyjątkiem czynności wykonywanych przez kierownika budowy i kierowników robót będących przedsiębiorcami prowadzącymi własną działalność gospodarczą realizujących usługi w formie samozatrudnienia.</w:t>
      </w:r>
    </w:p>
    <w:p w14:paraId="15DF6E6B" w14:textId="3B1D989F"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lang w:val="x-none" w:eastAsia="x-none"/>
        </w:rPr>
        <w:t xml:space="preserve">Zamawiający, w trakcie realizacji zamówienia, uprawniony </w:t>
      </w:r>
      <w:r w:rsidRPr="00560D89">
        <w:rPr>
          <w:rFonts w:ascii="Open Sans Medium" w:hAnsi="Open Sans Medium" w:cs="Open Sans Medium"/>
          <w:bCs/>
          <w:iCs/>
          <w:color w:val="000000"/>
          <w:lang w:val="x-none" w:eastAsia="x-none"/>
        </w:rPr>
        <w:t>jest do weryfikacji zatrudniania przez Wykonawcę lub podwykonawców, na podstawie umowy o pracę, osób wykonujących wskazane przez Zamawiającego czynności w zakresie realizacji zamówieni.</w:t>
      </w:r>
    </w:p>
    <w:p w14:paraId="379BBEF0" w14:textId="4C7DFC07"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W ramach realizacji uprawnienia, o którym mowa w </w:t>
      </w:r>
      <w:r w:rsidR="005B5851" w:rsidRPr="00560D89">
        <w:rPr>
          <w:rFonts w:ascii="Open Sans Medium" w:hAnsi="Open Sans Medium" w:cs="Open Sans Medium"/>
          <w:bCs/>
          <w:iCs/>
          <w:color w:val="000000"/>
          <w:lang w:eastAsia="x-none"/>
        </w:rPr>
        <w:t>ppkt b</w:t>
      </w:r>
      <w:r w:rsidRPr="00560D89">
        <w:rPr>
          <w:rFonts w:ascii="Open Sans Medium" w:hAnsi="Open Sans Medium" w:cs="Open Sans Medium"/>
          <w:bCs/>
          <w:iCs/>
          <w:color w:val="000000"/>
          <w:lang w:val="x-none" w:eastAsia="x-none"/>
        </w:rPr>
        <w:t xml:space="preserve">, Zamawiający może żądać od </w:t>
      </w:r>
      <w:r w:rsidR="00E96E5C" w:rsidRPr="00560D89">
        <w:rPr>
          <w:rFonts w:ascii="Open Sans Medium" w:hAnsi="Open Sans Medium" w:cs="Open Sans Medium"/>
          <w:bCs/>
          <w:iCs/>
          <w:color w:val="000000"/>
          <w:lang w:eastAsia="x-none"/>
        </w:rPr>
        <w:t>Wykonawcy</w:t>
      </w:r>
      <w:r w:rsidRPr="00560D89">
        <w:rPr>
          <w:rFonts w:ascii="Open Sans Medium" w:hAnsi="Open Sans Medium" w:cs="Open Sans Medium"/>
          <w:bCs/>
          <w:iCs/>
          <w:color w:val="000000"/>
          <w:lang w:val="x-none" w:eastAsia="x-none"/>
        </w:rPr>
        <w:t>, w szczególności:</w:t>
      </w:r>
    </w:p>
    <w:p w14:paraId="6CF8BC46" w14:textId="3C499815" w:rsidR="00076581" w:rsidRPr="00560D89" w:rsidRDefault="00076581" w:rsidP="000F3478">
      <w:pPr>
        <w:pStyle w:val="Akapitzlist"/>
        <w:numPr>
          <w:ilvl w:val="0"/>
          <w:numId w:val="21"/>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oświadczenia zatrudnionego pracownika,</w:t>
      </w:r>
    </w:p>
    <w:p w14:paraId="1D5BC763" w14:textId="60F9FD16" w:rsidR="00076581" w:rsidRPr="00560D89" w:rsidRDefault="00076581" w:rsidP="000F3478">
      <w:pPr>
        <w:pStyle w:val="Akapitzlist"/>
        <w:numPr>
          <w:ilvl w:val="0"/>
          <w:numId w:val="21"/>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oświadczenia wykonawcy lub podwykonawcy o zatrudnieniu pracownika na podstawie umowy o pracę,</w:t>
      </w:r>
    </w:p>
    <w:p w14:paraId="7489E658" w14:textId="4E3C802B" w:rsidR="00A9406A" w:rsidRPr="00560D89" w:rsidRDefault="00076581" w:rsidP="000F3478">
      <w:pPr>
        <w:pStyle w:val="Akapitzlist"/>
        <w:numPr>
          <w:ilvl w:val="0"/>
          <w:numId w:val="21"/>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poświadczonej za zgodność z oryginałem kopii umowy o pracę zatrudnionego pracownika,</w:t>
      </w:r>
    </w:p>
    <w:p w14:paraId="5462EE38" w14:textId="5A7924E9" w:rsidR="00076581" w:rsidRPr="00560D89" w:rsidRDefault="00076581" w:rsidP="000F3478">
      <w:pPr>
        <w:pStyle w:val="Akapitzlist"/>
        <w:numPr>
          <w:ilvl w:val="0"/>
          <w:numId w:val="21"/>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59BF92" w14:textId="0BA3975F"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Zamawiający w ramach weryfikacji i kontroli spełniania przez Wykonawcę i podwykonawcę obowiązku, o którym mowa w </w:t>
      </w:r>
      <w:r w:rsidR="005B5851" w:rsidRPr="00560D89">
        <w:rPr>
          <w:rFonts w:ascii="Open Sans Medium" w:hAnsi="Open Sans Medium" w:cs="Open Sans Medium"/>
          <w:bCs/>
          <w:iCs/>
          <w:color w:val="000000"/>
          <w:lang w:eastAsia="x-none"/>
        </w:rPr>
        <w:t>ppkt a</w:t>
      </w:r>
      <w:r w:rsidRPr="00560D89">
        <w:rPr>
          <w:rFonts w:ascii="Open Sans Medium" w:hAnsi="Open Sans Medium" w:cs="Open Sans Medium"/>
          <w:bCs/>
          <w:iCs/>
          <w:color w:val="000000"/>
          <w:lang w:val="x-none" w:eastAsia="x-none"/>
        </w:rPr>
        <w:t xml:space="preserve"> jest uprawniony do:</w:t>
      </w:r>
    </w:p>
    <w:p w14:paraId="78172D16" w14:textId="3A85FC56" w:rsidR="00076581" w:rsidRPr="00560D89" w:rsidRDefault="00076581" w:rsidP="000F3478">
      <w:pPr>
        <w:pStyle w:val="Akapitzlist"/>
        <w:numPr>
          <w:ilvl w:val="0"/>
          <w:numId w:val="20"/>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żądania wyjaśnień w przypadku wątpliwości w przypadku przesłanych dokumentów, o których mowa w </w:t>
      </w:r>
      <w:r w:rsidR="005B5851" w:rsidRPr="00560D89">
        <w:rPr>
          <w:rFonts w:ascii="Open Sans Medium" w:hAnsi="Open Sans Medium" w:cs="Open Sans Medium"/>
          <w:bCs/>
          <w:iCs/>
          <w:color w:val="000000"/>
          <w:lang w:eastAsia="x-none"/>
        </w:rPr>
        <w:t>ppkt c</w:t>
      </w:r>
      <w:r w:rsidRPr="00560D89">
        <w:rPr>
          <w:rFonts w:ascii="Open Sans Medium" w:hAnsi="Open Sans Medium" w:cs="Open Sans Medium"/>
          <w:bCs/>
          <w:iCs/>
          <w:color w:val="000000"/>
          <w:lang w:val="x-none" w:eastAsia="x-none"/>
        </w:rPr>
        <w:t>, w zakresie potwierdzenia spełniania ww. wymogów,</w:t>
      </w:r>
    </w:p>
    <w:p w14:paraId="2C29984F" w14:textId="25049B57" w:rsidR="00076581" w:rsidRPr="00560D89" w:rsidRDefault="00076581" w:rsidP="000F3478">
      <w:pPr>
        <w:pStyle w:val="Akapitzlist"/>
        <w:numPr>
          <w:ilvl w:val="0"/>
          <w:numId w:val="20"/>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przeprowadzania kontroli na miejscu wykonywania zamówienia.</w:t>
      </w:r>
    </w:p>
    <w:p w14:paraId="52C4D727" w14:textId="3EFEE729"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Wykonawca każdorazowo na żądanie Zamawiającego, w terminie wskazanym przez Zamawiającego w wezwaniu, nie krótszym niż 2 dni robocze, zobowiązuje się do:</w:t>
      </w:r>
    </w:p>
    <w:p w14:paraId="78F2CCDC" w14:textId="131528E7" w:rsidR="00D07462" w:rsidRPr="00560D89" w:rsidRDefault="00076581" w:rsidP="000F3478">
      <w:pPr>
        <w:pStyle w:val="Akapitzlist"/>
        <w:numPr>
          <w:ilvl w:val="0"/>
          <w:numId w:val="19"/>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lastRenderedPageBreak/>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73430C97" w14:textId="6CD9C1F5" w:rsidR="00076581" w:rsidRPr="00560D89" w:rsidRDefault="00076581" w:rsidP="000F3478">
      <w:pPr>
        <w:pStyle w:val="Akapitzlist"/>
        <w:numPr>
          <w:ilvl w:val="0"/>
          <w:numId w:val="19"/>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46E740" w14:textId="74963C6E" w:rsidR="00076581" w:rsidRPr="00560D89" w:rsidRDefault="00076581" w:rsidP="000F3478">
      <w:pPr>
        <w:pStyle w:val="Akapitzlist"/>
        <w:numPr>
          <w:ilvl w:val="0"/>
          <w:numId w:val="19"/>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złożenia Zamawiającemu poświadczone za zgodność z oryginałem przez Wykonawcę lub</w:t>
      </w:r>
      <w:r w:rsidR="009B31C8" w:rsidRPr="00560D89">
        <w:rPr>
          <w:rFonts w:ascii="Open Sans Medium" w:hAnsi="Open Sans Medium" w:cs="Open Sans Medium"/>
          <w:bCs/>
          <w:iCs/>
          <w:color w:val="000000"/>
          <w:lang w:eastAsia="x-none"/>
        </w:rPr>
        <w:t xml:space="preserve"> </w:t>
      </w:r>
      <w:r w:rsidRPr="00560D89">
        <w:rPr>
          <w:rFonts w:ascii="Open Sans Medium" w:hAnsi="Open Sans Medium" w:cs="Open Sans Medium"/>
          <w:bCs/>
          <w:iCs/>
          <w:color w:val="000000"/>
          <w:lang w:val="x-none" w:eastAsia="x-none"/>
        </w:rPr>
        <w:t xml:space="preserve">podwykonawcę kopie umów o pracę osób wykonujących wskazane w </w:t>
      </w:r>
      <w:r w:rsidR="005B5851" w:rsidRPr="00560D89">
        <w:rPr>
          <w:rFonts w:ascii="Open Sans Medium" w:hAnsi="Open Sans Medium" w:cs="Open Sans Medium"/>
          <w:bCs/>
          <w:iCs/>
          <w:color w:val="000000"/>
          <w:lang w:eastAsia="x-none"/>
        </w:rPr>
        <w:t>ppkt a</w:t>
      </w:r>
      <w:r w:rsidRPr="00560D89">
        <w:rPr>
          <w:rFonts w:ascii="Open Sans Medium" w:hAnsi="Open Sans Medium" w:cs="Open Sans Medium"/>
          <w:bCs/>
          <w:iCs/>
          <w:color w:val="000000"/>
          <w:lang w:val="x-none" w:eastAsia="x-none"/>
        </w:rPr>
        <w:t xml:space="preserve"> czynności, których dotyczy oświadczenie, o którym mowa w </w:t>
      </w:r>
      <w:r w:rsidR="005B5851" w:rsidRPr="00560D89">
        <w:rPr>
          <w:rFonts w:ascii="Open Sans Medium" w:hAnsi="Open Sans Medium" w:cs="Open Sans Medium"/>
          <w:bCs/>
          <w:iCs/>
          <w:color w:val="000000"/>
          <w:lang w:eastAsia="x-none"/>
        </w:rPr>
        <w:t>ppkt c tiret 2</w:t>
      </w:r>
      <w:r w:rsidRPr="00560D89">
        <w:rPr>
          <w:rFonts w:ascii="Open Sans Medium" w:hAnsi="Open Sans Medium" w:cs="Open Sans Medium"/>
          <w:bCs/>
          <w:iCs/>
          <w:color w:val="000000"/>
          <w:lang w:val="x-none" w:eastAsia="x-none"/>
        </w:rPr>
        <w:t>,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31227FC2" w14:textId="0131593E"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BC3773" w:rsidRPr="00560D89">
        <w:rPr>
          <w:rFonts w:ascii="Open Sans Medium" w:hAnsi="Open Sans Medium" w:cs="Open Sans Medium"/>
          <w:bCs/>
          <w:iCs/>
          <w:color w:val="000000"/>
          <w:lang w:eastAsia="x-none"/>
        </w:rPr>
        <w:t>ppkt a</w:t>
      </w:r>
      <w:r w:rsidRPr="00560D89">
        <w:rPr>
          <w:rFonts w:ascii="Open Sans Medium" w:hAnsi="Open Sans Medium" w:cs="Open Sans Medium"/>
          <w:bCs/>
          <w:iCs/>
          <w:color w:val="000000"/>
          <w:lang w:val="x-none" w:eastAsia="x-none"/>
        </w:rPr>
        <w:t xml:space="preserve"> czynności.</w:t>
      </w:r>
    </w:p>
    <w:p w14:paraId="138BF28C" w14:textId="7E5B32EC"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Wykonawca z tytułu niezłożenia w wyznaczonym przez Zamawiającego terminie żądanych przez Zamawiającego dowodów, o których mowa w </w:t>
      </w:r>
      <w:r w:rsidR="00BC3773" w:rsidRPr="00560D89">
        <w:rPr>
          <w:rFonts w:ascii="Open Sans Medium" w:hAnsi="Open Sans Medium" w:cs="Open Sans Medium"/>
          <w:bCs/>
          <w:iCs/>
          <w:color w:val="000000"/>
          <w:lang w:eastAsia="x-none"/>
        </w:rPr>
        <w:t>ppkt c</w:t>
      </w:r>
      <w:r w:rsidRPr="00560D89">
        <w:rPr>
          <w:rFonts w:ascii="Open Sans Medium" w:hAnsi="Open Sans Medium" w:cs="Open Sans Medium"/>
          <w:bCs/>
          <w:iCs/>
          <w:color w:val="000000"/>
          <w:lang w:val="x-none" w:eastAsia="x-none"/>
        </w:rPr>
        <w:t>, za</w:t>
      </w:r>
      <w:r w:rsidR="00BC3773" w:rsidRPr="00560D89">
        <w:rPr>
          <w:rFonts w:ascii="Open Sans Medium" w:hAnsi="Open Sans Medium" w:cs="Open Sans Medium"/>
          <w:bCs/>
          <w:iCs/>
          <w:color w:val="000000"/>
          <w:lang w:val="x-none" w:eastAsia="x-none"/>
        </w:rPr>
        <w:t>płaci karę umowną zgodnie z § 1</w:t>
      </w:r>
      <w:r w:rsidR="004544B4" w:rsidRPr="00560D89">
        <w:rPr>
          <w:rFonts w:ascii="Open Sans Medium" w:hAnsi="Open Sans Medium" w:cs="Open Sans Medium"/>
          <w:bCs/>
          <w:iCs/>
          <w:color w:val="000000"/>
          <w:lang w:eastAsia="x-none"/>
        </w:rPr>
        <w:t>1</w:t>
      </w:r>
      <w:r w:rsidR="00BC3773" w:rsidRPr="00560D89">
        <w:rPr>
          <w:rFonts w:ascii="Open Sans Medium" w:hAnsi="Open Sans Medium" w:cs="Open Sans Medium"/>
          <w:bCs/>
          <w:iCs/>
          <w:color w:val="000000"/>
          <w:lang w:eastAsia="x-none"/>
        </w:rPr>
        <w:t xml:space="preserve"> umowy</w:t>
      </w:r>
      <w:r w:rsidRPr="00560D89">
        <w:rPr>
          <w:rFonts w:ascii="Open Sans Medium" w:hAnsi="Open Sans Medium" w:cs="Open Sans Medium"/>
          <w:bCs/>
          <w:iCs/>
          <w:color w:val="000000"/>
          <w:lang w:val="x-none" w:eastAsia="x-none"/>
        </w:rPr>
        <w:t>.</w:t>
      </w:r>
    </w:p>
    <w:p w14:paraId="7AE499C1" w14:textId="142862FD"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W przypadku ujawnienia, w jakikolwiek sposób, niespełnienia wymogu zatrudnienia przez Wykonawcę lub podwykonawcę na podstawie umowy o pracę osób wykonujących czynności, o których mowa w </w:t>
      </w:r>
      <w:r w:rsidR="00BC3773" w:rsidRPr="00560D89">
        <w:rPr>
          <w:rFonts w:ascii="Open Sans Medium" w:hAnsi="Open Sans Medium" w:cs="Open Sans Medium"/>
          <w:bCs/>
          <w:iCs/>
          <w:color w:val="000000"/>
          <w:lang w:eastAsia="x-none"/>
        </w:rPr>
        <w:t>ppkt a</w:t>
      </w:r>
      <w:r w:rsidRPr="00560D89">
        <w:rPr>
          <w:rFonts w:ascii="Open Sans Medium" w:hAnsi="Open Sans Medium" w:cs="Open Sans Medium"/>
          <w:bCs/>
          <w:iCs/>
          <w:color w:val="000000"/>
          <w:lang w:val="x-none" w:eastAsia="x-none"/>
        </w:rPr>
        <w:t xml:space="preserve">,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w:t>
      </w:r>
      <w:r w:rsidR="00BC3773" w:rsidRPr="00560D89">
        <w:rPr>
          <w:rFonts w:ascii="Open Sans Medium" w:hAnsi="Open Sans Medium" w:cs="Open Sans Medium"/>
          <w:bCs/>
          <w:iCs/>
          <w:color w:val="000000"/>
          <w:lang w:eastAsia="x-none"/>
        </w:rPr>
        <w:t>ppkt c</w:t>
      </w:r>
      <w:r w:rsidRPr="00560D89">
        <w:rPr>
          <w:rFonts w:ascii="Open Sans Medium" w:hAnsi="Open Sans Medium" w:cs="Open Sans Medium"/>
          <w:bCs/>
          <w:iCs/>
          <w:color w:val="000000"/>
          <w:lang w:val="x-none" w:eastAsia="x-none"/>
        </w:rPr>
        <w:t xml:space="preserve">. Zatrudnienie osoby lub osób, o których mowa w </w:t>
      </w:r>
      <w:r w:rsidR="00BC3773" w:rsidRPr="00560D89">
        <w:rPr>
          <w:rFonts w:ascii="Open Sans Medium" w:hAnsi="Open Sans Medium" w:cs="Open Sans Medium"/>
          <w:bCs/>
          <w:iCs/>
          <w:color w:val="000000"/>
          <w:lang w:eastAsia="x-none"/>
        </w:rPr>
        <w:t>ppkt a</w:t>
      </w:r>
      <w:r w:rsidRPr="00560D89">
        <w:rPr>
          <w:rFonts w:ascii="Open Sans Medium" w:hAnsi="Open Sans Medium" w:cs="Open Sans Medium"/>
          <w:bCs/>
          <w:iCs/>
          <w:color w:val="000000"/>
          <w:lang w:val="x-none" w:eastAsia="x-none"/>
        </w:rPr>
        <w:t xml:space="preserve">, na umowę </w:t>
      </w:r>
      <w:r w:rsidR="008969BF" w:rsidRPr="00560D89">
        <w:rPr>
          <w:rFonts w:ascii="Open Sans Medium" w:hAnsi="Open Sans Medium" w:cs="Open Sans Medium"/>
          <w:bCs/>
          <w:iCs/>
          <w:color w:val="000000"/>
          <w:lang w:val="x-none" w:eastAsia="x-none"/>
        </w:rPr>
        <w:t>o pracę</w:t>
      </w:r>
      <w:r w:rsidRPr="00560D89">
        <w:rPr>
          <w:rFonts w:ascii="Open Sans Medium" w:hAnsi="Open Sans Medium" w:cs="Open Sans Medium"/>
          <w:bCs/>
          <w:iCs/>
          <w:color w:val="000000"/>
          <w:lang w:val="x-none" w:eastAsia="x-none"/>
        </w:rPr>
        <w:t xml:space="preserve"> i tym samym usunięcie uchybienia nie zwalnia Wykonawcy z obowiązku zapłacenia kary umownej, zg</w:t>
      </w:r>
      <w:r w:rsidR="00BC3773" w:rsidRPr="00560D89">
        <w:rPr>
          <w:rFonts w:ascii="Open Sans Medium" w:hAnsi="Open Sans Medium" w:cs="Open Sans Medium"/>
          <w:bCs/>
          <w:iCs/>
          <w:color w:val="000000"/>
          <w:lang w:val="x-none" w:eastAsia="x-none"/>
        </w:rPr>
        <w:t>odnie z § 1</w:t>
      </w:r>
      <w:r w:rsidR="004544B4" w:rsidRPr="00560D89">
        <w:rPr>
          <w:rFonts w:ascii="Open Sans Medium" w:hAnsi="Open Sans Medium" w:cs="Open Sans Medium"/>
          <w:bCs/>
          <w:iCs/>
          <w:color w:val="000000"/>
          <w:lang w:eastAsia="x-none"/>
        </w:rPr>
        <w:t>1</w:t>
      </w:r>
      <w:r w:rsidRPr="00560D89">
        <w:rPr>
          <w:rFonts w:ascii="Open Sans Medium" w:hAnsi="Open Sans Medium" w:cs="Open Sans Medium"/>
          <w:bCs/>
          <w:iCs/>
          <w:color w:val="000000"/>
          <w:lang w:val="x-none" w:eastAsia="x-none"/>
        </w:rPr>
        <w:t>.</w:t>
      </w:r>
    </w:p>
    <w:p w14:paraId="2EEB8A75" w14:textId="0F1046F8"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W przypadku uzasadnionych wątpliwości, co do przestrzegania prawa pracy przez Wykonawcę lub podwykonawcę, Zamawiający może zwrócić się o przeprowadzenie kontroli przez Państwową Inspekcję Pracy.</w:t>
      </w:r>
    </w:p>
    <w:p w14:paraId="1D2B8266" w14:textId="3F121584" w:rsidR="00076581" w:rsidRPr="00560D89" w:rsidRDefault="00076581" w:rsidP="000F3478">
      <w:pPr>
        <w:pStyle w:val="Akapitzlist"/>
        <w:numPr>
          <w:ilvl w:val="0"/>
          <w:numId w:val="18"/>
        </w:numPr>
        <w:tabs>
          <w:tab w:val="left" w:pos="708"/>
        </w:tabs>
        <w:spacing w:before="40" w:after="40" w:line="252" w:lineRule="auto"/>
        <w:jc w:val="both"/>
        <w:outlineLvl w:val="1"/>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lastRenderedPageBreak/>
        <w:t>W przypadku realizacji robót przy pomocy podwykonawców lub dalszych podwykonawców do postanowień umów z podwykonawcami lub dalszymi podwykonawcami należy wprowadzić postanowienia niniejszego</w:t>
      </w:r>
      <w:r w:rsidR="009B31C8" w:rsidRPr="00560D89">
        <w:rPr>
          <w:rFonts w:ascii="Open Sans Medium" w:hAnsi="Open Sans Medium" w:cs="Open Sans Medium"/>
          <w:bCs/>
          <w:iCs/>
          <w:color w:val="000000"/>
          <w:lang w:eastAsia="x-none"/>
        </w:rPr>
        <w:t xml:space="preserve"> </w:t>
      </w:r>
      <w:r w:rsidRPr="00560D89">
        <w:rPr>
          <w:rFonts w:ascii="Open Sans Medium" w:hAnsi="Open Sans Medium" w:cs="Open Sans Medium"/>
          <w:bCs/>
          <w:iCs/>
          <w:color w:val="000000"/>
          <w:lang w:val="x-none" w:eastAsia="x-none"/>
        </w:rPr>
        <w:t>paragrafu.</w:t>
      </w:r>
    </w:p>
    <w:p w14:paraId="29363901" w14:textId="01505FA4" w:rsidR="001B365B" w:rsidRPr="00560D89" w:rsidRDefault="001B365B" w:rsidP="0048276F">
      <w:pPr>
        <w:pStyle w:val="Nagwek2"/>
      </w:pPr>
      <w:r w:rsidRPr="00560D89">
        <w:t xml:space="preserve">Miejsce realizacji: </w:t>
      </w:r>
      <w:r w:rsidR="00F23D23" w:rsidRPr="00560D89">
        <w:t xml:space="preserve">na terenie działki o nr ewid. </w:t>
      </w:r>
      <w:r w:rsidR="00247BD3">
        <w:rPr>
          <w:lang w:val="pl-PL"/>
        </w:rPr>
        <w:t>2</w:t>
      </w:r>
      <w:r w:rsidR="00614824">
        <w:rPr>
          <w:lang w:val="pl-PL"/>
        </w:rPr>
        <w:t xml:space="preserve">47, 248, 249 </w:t>
      </w:r>
      <w:r w:rsidR="00F23D23" w:rsidRPr="00560D89">
        <w:t xml:space="preserve">w obrębie </w:t>
      </w:r>
      <w:r w:rsidR="00614824">
        <w:rPr>
          <w:lang w:val="pl-PL"/>
        </w:rPr>
        <w:t>Gądno</w:t>
      </w:r>
      <w:r w:rsidR="00F23D23" w:rsidRPr="00560D89">
        <w:t>, gmina Moryń</w:t>
      </w:r>
      <w:r w:rsidRPr="00560D89">
        <w:t>.</w:t>
      </w:r>
    </w:p>
    <w:p w14:paraId="7D075616" w14:textId="55C749F6" w:rsidR="00285B78" w:rsidRPr="00560D89" w:rsidRDefault="00285B78"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Kod NUTS - PL42 Zachodniopomorskie</w:t>
      </w:r>
    </w:p>
    <w:p w14:paraId="2035ACD0"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29" w:name="_Toc258314245"/>
      <w:bookmarkStart w:id="30" w:name="_Toc97804460"/>
      <w:r w:rsidRPr="00560D89">
        <w:rPr>
          <w:rFonts w:ascii="Open Sans Medium" w:hAnsi="Open Sans Medium" w:cs="Open Sans Medium"/>
          <w:b/>
          <w:bCs/>
          <w:caps/>
          <w:kern w:val="32"/>
          <w:sz w:val="22"/>
          <w:szCs w:val="22"/>
          <w:lang w:val="x-none" w:eastAsia="x-none"/>
        </w:rPr>
        <w:t>Informacja o przewidywanych zamówieniach</w:t>
      </w:r>
      <w:r w:rsidRPr="00560D89">
        <w:rPr>
          <w:rFonts w:ascii="Open Sans Medium" w:hAnsi="Open Sans Medium" w:cs="Open Sans Medium"/>
          <w:b/>
          <w:bCs/>
          <w:caps/>
          <w:kern w:val="32"/>
          <w:sz w:val="22"/>
          <w:szCs w:val="22"/>
          <w:lang w:eastAsia="x-none"/>
        </w:rPr>
        <w:t>,</w:t>
      </w:r>
      <w:r w:rsidRPr="00560D89">
        <w:rPr>
          <w:rFonts w:ascii="Open Sans Medium" w:hAnsi="Open Sans Medium" w:cs="Open Sans Medium"/>
          <w:b/>
          <w:bCs/>
          <w:caps/>
          <w:kern w:val="32"/>
          <w:sz w:val="22"/>
          <w:szCs w:val="22"/>
          <w:lang w:val="x-none" w:eastAsia="x-none"/>
        </w:rPr>
        <w:t xml:space="preserve"> o których mowa w art. </w:t>
      </w:r>
      <w:r w:rsidRPr="00560D89">
        <w:rPr>
          <w:rFonts w:ascii="Open Sans Medium" w:hAnsi="Open Sans Medium" w:cs="Open Sans Medium"/>
          <w:b/>
          <w:bCs/>
          <w:caps/>
          <w:kern w:val="32"/>
          <w:sz w:val="22"/>
          <w:szCs w:val="22"/>
          <w:lang w:eastAsia="x-none"/>
        </w:rPr>
        <w:t>214</w:t>
      </w:r>
      <w:r w:rsidRPr="00560D89">
        <w:rPr>
          <w:rFonts w:ascii="Open Sans Medium" w:hAnsi="Open Sans Medium" w:cs="Open Sans Medium"/>
          <w:b/>
          <w:bCs/>
          <w:caps/>
          <w:kern w:val="32"/>
          <w:sz w:val="22"/>
          <w:szCs w:val="22"/>
          <w:lang w:val="x-none" w:eastAsia="x-none"/>
        </w:rPr>
        <w:t xml:space="preserve"> ust. 1 pkt </w:t>
      </w:r>
      <w:r w:rsidRPr="00560D89">
        <w:rPr>
          <w:rFonts w:ascii="Open Sans Medium" w:hAnsi="Open Sans Medium" w:cs="Open Sans Medium"/>
          <w:b/>
          <w:bCs/>
          <w:caps/>
          <w:kern w:val="32"/>
          <w:sz w:val="22"/>
          <w:szCs w:val="22"/>
          <w:lang w:eastAsia="x-none"/>
        </w:rPr>
        <w:t>7</w:t>
      </w:r>
      <w:r w:rsidRPr="00560D89">
        <w:rPr>
          <w:rFonts w:ascii="Open Sans Medium" w:hAnsi="Open Sans Medium" w:cs="Open Sans Medium"/>
          <w:b/>
          <w:bCs/>
          <w:caps/>
          <w:kern w:val="32"/>
          <w:sz w:val="22"/>
          <w:szCs w:val="22"/>
          <w:lang w:val="x-none" w:eastAsia="x-none"/>
        </w:rPr>
        <w:t xml:space="preserve"> i </w:t>
      </w:r>
      <w:r w:rsidRPr="00560D89">
        <w:rPr>
          <w:rFonts w:ascii="Open Sans Medium" w:hAnsi="Open Sans Medium" w:cs="Open Sans Medium"/>
          <w:b/>
          <w:bCs/>
          <w:caps/>
          <w:kern w:val="32"/>
          <w:sz w:val="22"/>
          <w:szCs w:val="22"/>
          <w:lang w:eastAsia="x-none"/>
        </w:rPr>
        <w:t>8</w:t>
      </w:r>
      <w:r w:rsidRPr="00560D89">
        <w:rPr>
          <w:rFonts w:ascii="Open Sans Medium" w:hAnsi="Open Sans Medium" w:cs="Open Sans Medium"/>
          <w:b/>
          <w:bCs/>
          <w:caps/>
          <w:kern w:val="32"/>
          <w:sz w:val="22"/>
          <w:szCs w:val="22"/>
          <w:lang w:val="x-none" w:eastAsia="x-none"/>
        </w:rPr>
        <w:t xml:space="preserve"> </w:t>
      </w:r>
      <w:r w:rsidRPr="00560D89">
        <w:rPr>
          <w:rFonts w:ascii="Open Sans Medium" w:hAnsi="Open Sans Medium" w:cs="Open Sans Medium"/>
          <w:b/>
          <w:bCs/>
          <w:caps/>
          <w:kern w:val="32"/>
          <w:sz w:val="22"/>
          <w:szCs w:val="22"/>
          <w:lang w:eastAsia="x-none"/>
        </w:rPr>
        <w:t>USTAWY PZP</w:t>
      </w:r>
      <w:bookmarkEnd w:id="29"/>
      <w:r w:rsidRPr="00560D89">
        <w:rPr>
          <w:rFonts w:ascii="Open Sans Medium" w:hAnsi="Open Sans Medium" w:cs="Open Sans Medium"/>
          <w:b/>
          <w:bCs/>
          <w:caps/>
          <w:kern w:val="32"/>
          <w:sz w:val="22"/>
          <w:szCs w:val="22"/>
          <w:lang w:eastAsia="x-none"/>
        </w:rPr>
        <w:t>.</w:t>
      </w:r>
      <w:bookmarkEnd w:id="30"/>
    </w:p>
    <w:p w14:paraId="46336C0C" w14:textId="5F012FFC" w:rsidR="001B365B" w:rsidRPr="00560D89" w:rsidRDefault="00076581" w:rsidP="0048276F">
      <w:pPr>
        <w:pStyle w:val="Nagwek2"/>
      </w:pPr>
      <w:r w:rsidRPr="00560D89">
        <w:t>Zamawiający nie przewiduje udzielenia zamówień, o których mowa w art. 214 ust. 1 pkt 7 i 8 ustawy Pzp.</w:t>
      </w:r>
    </w:p>
    <w:p w14:paraId="3DC4E2F3"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31" w:name="_Toc258314246"/>
      <w:bookmarkStart w:id="32" w:name="_Toc97804461"/>
      <w:r w:rsidRPr="00560D89">
        <w:rPr>
          <w:rFonts w:ascii="Open Sans Medium" w:hAnsi="Open Sans Medium" w:cs="Open Sans Medium"/>
          <w:b/>
          <w:bCs/>
          <w:caps/>
          <w:kern w:val="32"/>
          <w:sz w:val="22"/>
          <w:szCs w:val="22"/>
          <w:lang w:val="x-none" w:eastAsia="x-none"/>
        </w:rPr>
        <w:t>Termin wykonania zamówienia</w:t>
      </w:r>
      <w:bookmarkEnd w:id="31"/>
      <w:bookmarkEnd w:id="32"/>
    </w:p>
    <w:p w14:paraId="45434EE8" w14:textId="1939EE33" w:rsidR="001B365B" w:rsidRPr="00560D89" w:rsidRDefault="001B365B" w:rsidP="0048276F">
      <w:pPr>
        <w:pStyle w:val="Nagwek2"/>
      </w:pPr>
      <w:r w:rsidRPr="00560D89">
        <w:t>Zamówienie musi zostać zrealizowane w terminie:</w:t>
      </w:r>
      <w:r w:rsidR="00990680">
        <w:rPr>
          <w:lang w:val="pl-PL"/>
        </w:rPr>
        <w:t xml:space="preserve"> </w:t>
      </w:r>
      <w:r w:rsidR="00990680" w:rsidRPr="00990680">
        <w:rPr>
          <w:b/>
          <w:lang w:val="pl-PL"/>
        </w:rPr>
        <w:t>do</w:t>
      </w:r>
      <w:r w:rsidR="007F72B7">
        <w:rPr>
          <w:b/>
          <w:lang w:val="pl-PL"/>
        </w:rPr>
        <w:t xml:space="preserve"> </w:t>
      </w:r>
      <w:r w:rsidR="00614824">
        <w:rPr>
          <w:b/>
          <w:lang w:val="pl-PL"/>
        </w:rPr>
        <w:t>sześćdziesięciu</w:t>
      </w:r>
      <w:r w:rsidR="00247BD3">
        <w:rPr>
          <w:b/>
          <w:lang w:val="pl-PL"/>
        </w:rPr>
        <w:t xml:space="preserve"> dni</w:t>
      </w:r>
      <w:r w:rsidR="00F14917" w:rsidRPr="00560D89">
        <w:rPr>
          <w:b/>
        </w:rPr>
        <w:t xml:space="preserve"> od daty zawarcia umowy</w:t>
      </w:r>
      <w:r w:rsidRPr="00560D89">
        <w:t>.</w:t>
      </w:r>
    </w:p>
    <w:p w14:paraId="4236F0D3"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33" w:name="_Toc258314247"/>
      <w:bookmarkStart w:id="34" w:name="_Toc97804462"/>
      <w:r w:rsidRPr="00560D89">
        <w:rPr>
          <w:rFonts w:ascii="Open Sans Medium" w:hAnsi="Open Sans Medium" w:cs="Open Sans Medium"/>
          <w:b/>
          <w:bCs/>
          <w:caps/>
          <w:kern w:val="32"/>
          <w:sz w:val="22"/>
          <w:szCs w:val="22"/>
          <w:lang w:eastAsia="x-none"/>
        </w:rPr>
        <w:t>Informacja o warunkach</w:t>
      </w:r>
      <w:r w:rsidRPr="00560D89">
        <w:rPr>
          <w:rFonts w:ascii="Open Sans Medium" w:hAnsi="Open Sans Medium" w:cs="Open Sans Medium"/>
          <w:b/>
          <w:bCs/>
          <w:caps/>
          <w:kern w:val="32"/>
          <w:sz w:val="22"/>
          <w:szCs w:val="22"/>
          <w:lang w:val="x-none" w:eastAsia="x-none"/>
        </w:rPr>
        <w:t xml:space="preserve"> udziału w postępowaniu</w:t>
      </w:r>
      <w:bookmarkEnd w:id="33"/>
      <w:bookmarkEnd w:id="34"/>
    </w:p>
    <w:p w14:paraId="50C1A0A0"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O udzielenie zamówienia mogą ubiegać się</w:t>
      </w:r>
      <w:r w:rsidRPr="00560D89">
        <w:rPr>
          <w:rFonts w:ascii="Open Sans Medium" w:hAnsi="Open Sans Medium" w:cs="Open Sans Medium"/>
          <w:bCs/>
          <w:iCs/>
          <w:color w:val="000000"/>
          <w:sz w:val="22"/>
          <w:szCs w:val="22"/>
          <w:lang w:eastAsia="x-none"/>
        </w:rPr>
        <w:t xml:space="preserve"> Wykonawcy</w:t>
      </w:r>
      <w:r w:rsidRPr="00560D89">
        <w:rPr>
          <w:rFonts w:ascii="Open Sans Medium" w:hAnsi="Open Sans Medium" w:cs="Open Sans Medium"/>
          <w:bCs/>
          <w:iCs/>
          <w:color w:val="000000"/>
          <w:sz w:val="22"/>
          <w:szCs w:val="22"/>
          <w:lang w:val="x-none" w:eastAsia="x-none"/>
        </w:rPr>
        <w:t>, którzy nie podlegają wykluczeniu oraz spełniają warunki</w:t>
      </w:r>
      <w:r w:rsidRPr="00560D89">
        <w:rPr>
          <w:rFonts w:ascii="Open Sans Medium" w:hAnsi="Open Sans Medium" w:cs="Open Sans Medium"/>
          <w:bCs/>
          <w:iCs/>
          <w:color w:val="000000"/>
          <w:sz w:val="22"/>
          <w:szCs w:val="22"/>
          <w:lang w:eastAsia="x-none"/>
        </w:rPr>
        <w:t xml:space="preserve"> udziału w postępowaniu</w:t>
      </w:r>
      <w:r w:rsidRPr="00560D89">
        <w:rPr>
          <w:rFonts w:ascii="Open Sans Medium" w:hAnsi="Open Sans Medium" w:cs="Open Sans Medium"/>
          <w:bCs/>
          <w:iCs/>
          <w:color w:val="000000"/>
          <w:sz w:val="22"/>
          <w:szCs w:val="22"/>
          <w:lang w:val="x-none" w:eastAsia="x-none"/>
        </w:rPr>
        <w:t xml:space="preserve"> i wymagania określone w niniejszej </w:t>
      </w:r>
      <w:r w:rsidRPr="00560D89">
        <w:rPr>
          <w:rFonts w:ascii="Open Sans Medium" w:hAnsi="Open Sans Medium" w:cs="Open Sans Medium"/>
          <w:bCs/>
          <w:iCs/>
          <w:color w:val="000000"/>
          <w:sz w:val="22"/>
          <w:szCs w:val="22"/>
          <w:lang w:eastAsia="x-none"/>
        </w:rPr>
        <w:t>SWZ</w:t>
      </w:r>
      <w:r w:rsidRPr="00560D89">
        <w:rPr>
          <w:rFonts w:ascii="Open Sans Medium" w:hAnsi="Open Sans Medium" w:cs="Open Sans Medium"/>
          <w:bCs/>
          <w:iCs/>
          <w:color w:val="000000"/>
          <w:sz w:val="22"/>
          <w:szCs w:val="22"/>
          <w:lang w:val="x-none" w:eastAsia="x-none"/>
        </w:rPr>
        <w:t>.</w:t>
      </w:r>
    </w:p>
    <w:p w14:paraId="2F3BE907"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na podstawie art. 112 ustawy Pzp określa następujące warunki udziału w postępowaniu:</w:t>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93"/>
      </w:tblGrid>
      <w:tr w:rsidR="00076581" w:rsidRPr="00560D89" w14:paraId="2A14087A" w14:textId="77777777" w:rsidTr="00A9406A">
        <w:tc>
          <w:tcPr>
            <w:tcW w:w="567" w:type="dxa"/>
            <w:tcBorders>
              <w:top w:val="single" w:sz="4" w:space="0" w:color="auto"/>
              <w:left w:val="single" w:sz="4" w:space="0" w:color="auto"/>
              <w:bottom w:val="single" w:sz="4" w:space="0" w:color="auto"/>
              <w:right w:val="single" w:sz="4" w:space="0" w:color="auto"/>
            </w:tcBorders>
            <w:vAlign w:val="center"/>
            <w:hideMark/>
          </w:tcPr>
          <w:p w14:paraId="232510C6" w14:textId="77777777" w:rsidR="00076581" w:rsidRPr="00560D89" w:rsidRDefault="00076581" w:rsidP="000F3478">
            <w:pPr>
              <w:spacing w:before="40" w:after="40" w:line="252" w:lineRule="auto"/>
              <w:jc w:val="center"/>
              <w:rPr>
                <w:rFonts w:ascii="Open Sans Medium" w:hAnsi="Open Sans Medium" w:cs="Open Sans Medium"/>
                <w:b/>
                <w:sz w:val="22"/>
                <w:szCs w:val="22"/>
              </w:rPr>
            </w:pPr>
            <w:r w:rsidRPr="00560D89">
              <w:rPr>
                <w:rFonts w:ascii="Open Sans Medium" w:hAnsi="Open Sans Medium" w:cs="Open Sans Medium"/>
                <w:b/>
                <w:sz w:val="22"/>
                <w:szCs w:val="22"/>
              </w:rPr>
              <w:t>Lp.</w:t>
            </w:r>
          </w:p>
        </w:tc>
        <w:tc>
          <w:tcPr>
            <w:tcW w:w="8193" w:type="dxa"/>
            <w:tcBorders>
              <w:top w:val="single" w:sz="4" w:space="0" w:color="auto"/>
              <w:left w:val="single" w:sz="4" w:space="0" w:color="auto"/>
              <w:bottom w:val="single" w:sz="4" w:space="0" w:color="auto"/>
              <w:right w:val="single" w:sz="4" w:space="0" w:color="auto"/>
            </w:tcBorders>
            <w:vAlign w:val="center"/>
            <w:hideMark/>
          </w:tcPr>
          <w:p w14:paraId="600139D2" w14:textId="77777777" w:rsidR="00076581" w:rsidRPr="00560D89" w:rsidRDefault="00076581" w:rsidP="000F3478">
            <w:pPr>
              <w:spacing w:before="40" w:after="40" w:line="252" w:lineRule="auto"/>
              <w:rPr>
                <w:rFonts w:ascii="Open Sans Medium" w:hAnsi="Open Sans Medium" w:cs="Open Sans Medium"/>
                <w:sz w:val="22"/>
                <w:szCs w:val="22"/>
              </w:rPr>
            </w:pPr>
            <w:r w:rsidRPr="00560D89">
              <w:rPr>
                <w:rFonts w:ascii="Open Sans Medium" w:hAnsi="Open Sans Medium" w:cs="Open Sans Medium"/>
                <w:b/>
                <w:sz w:val="22"/>
                <w:szCs w:val="22"/>
              </w:rPr>
              <w:t>Warunki udziału w postępowaniu</w:t>
            </w:r>
          </w:p>
        </w:tc>
      </w:tr>
      <w:tr w:rsidR="00076581" w:rsidRPr="00560D89" w14:paraId="0AA8849F" w14:textId="77777777" w:rsidTr="00A9406A">
        <w:tc>
          <w:tcPr>
            <w:tcW w:w="567" w:type="dxa"/>
            <w:tcBorders>
              <w:top w:val="single" w:sz="4" w:space="0" w:color="auto"/>
              <w:left w:val="single" w:sz="4" w:space="0" w:color="auto"/>
              <w:bottom w:val="single" w:sz="4" w:space="0" w:color="auto"/>
              <w:right w:val="single" w:sz="4" w:space="0" w:color="auto"/>
            </w:tcBorders>
            <w:hideMark/>
          </w:tcPr>
          <w:p w14:paraId="5D960C55" w14:textId="77777777" w:rsidR="00076581" w:rsidRPr="00560D89" w:rsidRDefault="00076581"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t>1</w:t>
            </w:r>
          </w:p>
        </w:tc>
        <w:tc>
          <w:tcPr>
            <w:tcW w:w="8193" w:type="dxa"/>
            <w:tcBorders>
              <w:top w:val="single" w:sz="4" w:space="0" w:color="auto"/>
              <w:left w:val="single" w:sz="4" w:space="0" w:color="auto"/>
              <w:bottom w:val="single" w:sz="4" w:space="0" w:color="auto"/>
              <w:right w:val="single" w:sz="4" w:space="0" w:color="auto"/>
            </w:tcBorders>
            <w:hideMark/>
          </w:tcPr>
          <w:p w14:paraId="6063F4D0" w14:textId="77777777" w:rsidR="00076581" w:rsidRPr="00560D89" w:rsidRDefault="00076581" w:rsidP="000F3478">
            <w:pPr>
              <w:spacing w:before="40" w:after="40" w:line="252" w:lineRule="auto"/>
              <w:jc w:val="both"/>
              <w:rPr>
                <w:rFonts w:ascii="Open Sans Medium" w:hAnsi="Open Sans Medium" w:cs="Open Sans Medium"/>
                <w:b/>
                <w:bCs/>
                <w:sz w:val="22"/>
                <w:szCs w:val="22"/>
              </w:rPr>
            </w:pPr>
            <w:r w:rsidRPr="00560D89">
              <w:rPr>
                <w:rFonts w:ascii="Open Sans Medium" w:hAnsi="Open Sans Medium" w:cs="Open Sans Medium"/>
                <w:b/>
                <w:bCs/>
                <w:sz w:val="22"/>
                <w:szCs w:val="22"/>
              </w:rPr>
              <w:t>Sytuacja ekonomiczna lub finansowa</w:t>
            </w:r>
          </w:p>
          <w:p w14:paraId="19683165" w14:textId="77777777" w:rsidR="00076581" w:rsidRDefault="001F7033"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Zamawiający nie precyzuje w tym zakresie żadnych wymagań, których spełnienie Wykonawca zobowiązany jest wykazać w sposób szczególny.</w:t>
            </w:r>
          </w:p>
          <w:p w14:paraId="352FED1F" w14:textId="193ECDC1" w:rsidR="00082252" w:rsidRPr="00560D89" w:rsidRDefault="00082252" w:rsidP="000F3478">
            <w:pPr>
              <w:spacing w:before="40" w:after="40" w:line="252" w:lineRule="auto"/>
              <w:jc w:val="both"/>
              <w:rPr>
                <w:rFonts w:ascii="Open Sans Medium" w:hAnsi="Open Sans Medium" w:cs="Open Sans Medium"/>
                <w:sz w:val="22"/>
                <w:szCs w:val="22"/>
              </w:rPr>
            </w:pPr>
          </w:p>
        </w:tc>
      </w:tr>
      <w:tr w:rsidR="00076581" w:rsidRPr="00560D89" w14:paraId="426CC4D9" w14:textId="77777777" w:rsidTr="00A9406A">
        <w:tc>
          <w:tcPr>
            <w:tcW w:w="567" w:type="dxa"/>
            <w:tcBorders>
              <w:top w:val="single" w:sz="4" w:space="0" w:color="auto"/>
              <w:left w:val="single" w:sz="4" w:space="0" w:color="auto"/>
              <w:bottom w:val="single" w:sz="4" w:space="0" w:color="auto"/>
              <w:right w:val="single" w:sz="4" w:space="0" w:color="auto"/>
            </w:tcBorders>
            <w:hideMark/>
          </w:tcPr>
          <w:p w14:paraId="7DF490BD" w14:textId="77777777" w:rsidR="00076581" w:rsidRPr="00560D89" w:rsidRDefault="00076581"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t>2</w:t>
            </w:r>
          </w:p>
        </w:tc>
        <w:tc>
          <w:tcPr>
            <w:tcW w:w="8193" w:type="dxa"/>
            <w:tcBorders>
              <w:top w:val="single" w:sz="4" w:space="0" w:color="auto"/>
              <w:left w:val="single" w:sz="4" w:space="0" w:color="auto"/>
              <w:bottom w:val="single" w:sz="4" w:space="0" w:color="auto"/>
              <w:right w:val="single" w:sz="4" w:space="0" w:color="auto"/>
            </w:tcBorders>
            <w:hideMark/>
          </w:tcPr>
          <w:p w14:paraId="2A619FB8" w14:textId="77777777" w:rsidR="00076581" w:rsidRPr="00560D89" w:rsidRDefault="00076581" w:rsidP="000F3478">
            <w:pPr>
              <w:spacing w:before="40" w:after="40" w:line="252" w:lineRule="auto"/>
              <w:jc w:val="both"/>
              <w:rPr>
                <w:rFonts w:ascii="Open Sans Medium" w:hAnsi="Open Sans Medium" w:cs="Open Sans Medium"/>
                <w:b/>
                <w:bCs/>
                <w:sz w:val="22"/>
                <w:szCs w:val="22"/>
              </w:rPr>
            </w:pPr>
            <w:r w:rsidRPr="00560D89">
              <w:rPr>
                <w:rFonts w:ascii="Open Sans Medium" w:hAnsi="Open Sans Medium" w:cs="Open Sans Medium"/>
                <w:b/>
                <w:bCs/>
                <w:sz w:val="22"/>
                <w:szCs w:val="22"/>
              </w:rPr>
              <w:t>Zdolność techniczna lub zawodowa</w:t>
            </w:r>
          </w:p>
          <w:p w14:paraId="719A2AE7" w14:textId="42682DD4" w:rsidR="00082252" w:rsidRPr="00560D89" w:rsidRDefault="00614824" w:rsidP="00765649">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Zamawiający nie precyzuje w tym zakresie żadnych wymagań, których spełnienie Wykonawca zobowiązany jest wykazać w sposób szczególny.</w:t>
            </w:r>
          </w:p>
        </w:tc>
      </w:tr>
      <w:tr w:rsidR="00076581" w:rsidRPr="00560D89" w14:paraId="3B5DD6E5" w14:textId="77777777" w:rsidTr="00A9406A">
        <w:tc>
          <w:tcPr>
            <w:tcW w:w="567" w:type="dxa"/>
            <w:tcBorders>
              <w:top w:val="single" w:sz="4" w:space="0" w:color="auto"/>
              <w:left w:val="single" w:sz="4" w:space="0" w:color="auto"/>
              <w:bottom w:val="single" w:sz="4" w:space="0" w:color="auto"/>
              <w:right w:val="single" w:sz="4" w:space="0" w:color="auto"/>
            </w:tcBorders>
            <w:hideMark/>
          </w:tcPr>
          <w:p w14:paraId="61C88615" w14:textId="77777777" w:rsidR="00076581" w:rsidRPr="00560D89" w:rsidRDefault="00076581"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t>3</w:t>
            </w:r>
          </w:p>
        </w:tc>
        <w:tc>
          <w:tcPr>
            <w:tcW w:w="8193" w:type="dxa"/>
            <w:tcBorders>
              <w:top w:val="single" w:sz="4" w:space="0" w:color="auto"/>
              <w:left w:val="single" w:sz="4" w:space="0" w:color="auto"/>
              <w:bottom w:val="single" w:sz="4" w:space="0" w:color="auto"/>
              <w:right w:val="single" w:sz="4" w:space="0" w:color="auto"/>
            </w:tcBorders>
            <w:hideMark/>
          </w:tcPr>
          <w:p w14:paraId="64CCB7E2" w14:textId="77777777" w:rsidR="00076581" w:rsidRPr="00560D89" w:rsidRDefault="00076581" w:rsidP="000F3478">
            <w:pPr>
              <w:spacing w:before="40" w:after="40" w:line="252" w:lineRule="auto"/>
              <w:jc w:val="both"/>
              <w:rPr>
                <w:rFonts w:ascii="Open Sans Medium" w:hAnsi="Open Sans Medium" w:cs="Open Sans Medium"/>
                <w:b/>
                <w:bCs/>
                <w:sz w:val="22"/>
                <w:szCs w:val="22"/>
              </w:rPr>
            </w:pPr>
            <w:r w:rsidRPr="00560D89">
              <w:rPr>
                <w:rFonts w:ascii="Open Sans Medium" w:hAnsi="Open Sans Medium" w:cs="Open Sans Medium"/>
                <w:b/>
                <w:bCs/>
                <w:sz w:val="22"/>
                <w:szCs w:val="22"/>
              </w:rPr>
              <w:t>Zdolność do występowania w obrocie gospodarczym</w:t>
            </w:r>
          </w:p>
          <w:p w14:paraId="588B9A1D" w14:textId="77777777" w:rsidR="00076581" w:rsidRDefault="00076581"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Zamawiający nie precyzuje w tym zakresie żadnych wymagań, których spełnienie Wykonawca zobowiązany jest wykazać w sposób szczególny.</w:t>
            </w:r>
          </w:p>
          <w:p w14:paraId="1CB7344B" w14:textId="448C61AA" w:rsidR="00082252" w:rsidRPr="00560D89" w:rsidRDefault="00082252" w:rsidP="000F3478">
            <w:pPr>
              <w:spacing w:before="40" w:after="40" w:line="252" w:lineRule="auto"/>
              <w:jc w:val="both"/>
              <w:rPr>
                <w:rFonts w:ascii="Open Sans Medium" w:hAnsi="Open Sans Medium" w:cs="Open Sans Medium"/>
                <w:sz w:val="22"/>
                <w:szCs w:val="22"/>
              </w:rPr>
            </w:pPr>
          </w:p>
        </w:tc>
      </w:tr>
      <w:tr w:rsidR="00076581" w:rsidRPr="00560D89" w14:paraId="645DCE6F" w14:textId="77777777" w:rsidTr="00A9406A">
        <w:tc>
          <w:tcPr>
            <w:tcW w:w="567" w:type="dxa"/>
            <w:tcBorders>
              <w:top w:val="single" w:sz="4" w:space="0" w:color="auto"/>
              <w:left w:val="single" w:sz="4" w:space="0" w:color="auto"/>
              <w:bottom w:val="single" w:sz="4" w:space="0" w:color="auto"/>
              <w:right w:val="single" w:sz="4" w:space="0" w:color="auto"/>
            </w:tcBorders>
            <w:hideMark/>
          </w:tcPr>
          <w:p w14:paraId="1A09EB22" w14:textId="77777777" w:rsidR="00076581" w:rsidRPr="00560D89" w:rsidRDefault="00076581"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t>4</w:t>
            </w:r>
          </w:p>
        </w:tc>
        <w:tc>
          <w:tcPr>
            <w:tcW w:w="8193" w:type="dxa"/>
            <w:tcBorders>
              <w:top w:val="single" w:sz="4" w:space="0" w:color="auto"/>
              <w:left w:val="single" w:sz="4" w:space="0" w:color="auto"/>
              <w:bottom w:val="single" w:sz="4" w:space="0" w:color="auto"/>
              <w:right w:val="single" w:sz="4" w:space="0" w:color="auto"/>
            </w:tcBorders>
            <w:hideMark/>
          </w:tcPr>
          <w:p w14:paraId="098E25F6" w14:textId="77777777" w:rsidR="00076581" w:rsidRPr="00560D89" w:rsidRDefault="00076581" w:rsidP="000F3478">
            <w:pPr>
              <w:spacing w:before="40" w:after="40" w:line="252" w:lineRule="auto"/>
              <w:jc w:val="both"/>
              <w:rPr>
                <w:rFonts w:ascii="Open Sans Medium" w:hAnsi="Open Sans Medium" w:cs="Open Sans Medium"/>
                <w:b/>
                <w:bCs/>
                <w:sz w:val="22"/>
                <w:szCs w:val="22"/>
              </w:rPr>
            </w:pPr>
            <w:r w:rsidRPr="00560D89">
              <w:rPr>
                <w:rFonts w:ascii="Open Sans Medium" w:hAnsi="Open Sans Medium" w:cs="Open Sans Medium"/>
                <w:b/>
                <w:bCs/>
                <w:sz w:val="22"/>
                <w:szCs w:val="22"/>
              </w:rPr>
              <w:t>Uprawnienia do prowadzenia określonej działalności gospodarczej lub zawodowej, o ile wynika to z odrębnych przepisów</w:t>
            </w:r>
          </w:p>
          <w:p w14:paraId="793F921D" w14:textId="77777777" w:rsidR="00076581" w:rsidRDefault="00076581"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Zamawiający nie precyzuje w tym zakresie żadnych wymagań, których spełnienie Wykonawca zobowiązany jest wykazać w sposób szczególny.</w:t>
            </w:r>
          </w:p>
          <w:p w14:paraId="2D530118" w14:textId="7EA41ED3" w:rsidR="00082252" w:rsidRPr="00560D89" w:rsidRDefault="00082252" w:rsidP="000F3478">
            <w:pPr>
              <w:spacing w:before="40" w:after="40" w:line="252" w:lineRule="auto"/>
              <w:jc w:val="both"/>
              <w:rPr>
                <w:rFonts w:ascii="Open Sans Medium" w:hAnsi="Open Sans Medium" w:cs="Open Sans Medium"/>
                <w:sz w:val="22"/>
                <w:szCs w:val="22"/>
              </w:rPr>
            </w:pPr>
          </w:p>
        </w:tc>
      </w:tr>
    </w:tbl>
    <w:p w14:paraId="570D9CD5" w14:textId="77777777" w:rsidR="00452D07" w:rsidRPr="00560D89" w:rsidRDefault="00452D07" w:rsidP="00452D07">
      <w:pPr>
        <w:spacing w:before="40" w:after="40" w:line="252" w:lineRule="auto"/>
        <w:ind w:left="431"/>
        <w:jc w:val="both"/>
        <w:outlineLvl w:val="0"/>
        <w:rPr>
          <w:rFonts w:ascii="Open Sans Medium" w:hAnsi="Open Sans Medium" w:cs="Open Sans Medium"/>
          <w:b/>
          <w:bCs/>
          <w:caps/>
          <w:kern w:val="32"/>
          <w:sz w:val="22"/>
          <w:szCs w:val="22"/>
          <w:lang w:val="x-none" w:eastAsia="x-none"/>
        </w:rPr>
      </w:pPr>
    </w:p>
    <w:p w14:paraId="1649E2CB" w14:textId="41D6587D"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35" w:name="_Toc97804463"/>
      <w:r w:rsidRPr="00560D89">
        <w:rPr>
          <w:rFonts w:ascii="Open Sans Medium" w:hAnsi="Open Sans Medium" w:cs="Open Sans Medium"/>
          <w:b/>
          <w:bCs/>
          <w:caps/>
          <w:kern w:val="32"/>
          <w:sz w:val="22"/>
          <w:szCs w:val="22"/>
          <w:lang w:val="x-none" w:eastAsia="x-none"/>
        </w:rPr>
        <w:t>Podstawy wykluczenia wykonawcy Z POSTĘPOWANIA</w:t>
      </w:r>
      <w:bookmarkEnd w:id="35"/>
    </w:p>
    <w:p w14:paraId="2B8E4E81" w14:textId="105748CD"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wykluczy z postępowania o udzielenie zamówienia Wykonawcę</w:t>
      </w:r>
      <w:r w:rsidRPr="00560D89">
        <w:rPr>
          <w:rFonts w:ascii="Open Sans Medium" w:hAnsi="Open Sans Medium" w:cs="Open Sans Medium"/>
          <w:bCs/>
          <w:iCs/>
          <w:color w:val="000000"/>
          <w:sz w:val="22"/>
          <w:szCs w:val="22"/>
          <w:lang w:eastAsia="x-none"/>
        </w:rPr>
        <w:t xml:space="preserve">, wobec którego zachodzą podstawy wykluczenia, o których mowa w art. </w:t>
      </w:r>
      <w:r w:rsidRPr="00560D89">
        <w:rPr>
          <w:rFonts w:ascii="Open Sans Medium" w:hAnsi="Open Sans Medium" w:cs="Open Sans Medium"/>
          <w:bCs/>
          <w:iCs/>
          <w:color w:val="000000"/>
          <w:sz w:val="22"/>
          <w:szCs w:val="22"/>
          <w:lang w:val="x-none" w:eastAsia="x-none"/>
        </w:rPr>
        <w:t>1</w:t>
      </w:r>
      <w:r w:rsidRPr="00560D89">
        <w:rPr>
          <w:rFonts w:ascii="Open Sans Medium" w:hAnsi="Open Sans Medium" w:cs="Open Sans Medium"/>
          <w:bCs/>
          <w:iCs/>
          <w:color w:val="000000"/>
          <w:sz w:val="22"/>
          <w:szCs w:val="22"/>
          <w:lang w:eastAsia="x-none"/>
        </w:rPr>
        <w:t>08</w:t>
      </w:r>
      <w:r w:rsidRPr="00560D89">
        <w:rPr>
          <w:rFonts w:ascii="Open Sans Medium" w:hAnsi="Open Sans Medium" w:cs="Open Sans Medium"/>
          <w:bCs/>
          <w:iCs/>
          <w:color w:val="000000"/>
          <w:sz w:val="22"/>
          <w:szCs w:val="22"/>
          <w:lang w:val="x-none" w:eastAsia="x-none"/>
        </w:rPr>
        <w:t xml:space="preserve"> </w:t>
      </w:r>
      <w:r w:rsidRPr="00560D89">
        <w:rPr>
          <w:rFonts w:ascii="Open Sans Medium" w:hAnsi="Open Sans Medium" w:cs="Open Sans Medium"/>
          <w:bCs/>
          <w:iCs/>
          <w:color w:val="000000"/>
          <w:sz w:val="22"/>
          <w:szCs w:val="22"/>
          <w:lang w:eastAsia="x-none"/>
        </w:rPr>
        <w:t>ustawy Pzp</w:t>
      </w:r>
      <w:r w:rsidR="00532E8C">
        <w:rPr>
          <w:rFonts w:ascii="Open Sans Medium" w:hAnsi="Open Sans Medium" w:cs="Open Sans Medium"/>
          <w:bCs/>
          <w:iCs/>
          <w:color w:val="000000"/>
          <w:sz w:val="22"/>
          <w:szCs w:val="22"/>
          <w:lang w:eastAsia="x-none"/>
        </w:rPr>
        <w:t xml:space="preserve"> </w:t>
      </w:r>
      <w:r w:rsidR="00532E8C" w:rsidRPr="00532E8C">
        <w:rPr>
          <w:rFonts w:ascii="Open Sans Medium" w:hAnsi="Open Sans Medium" w:cs="Open Sans Medium"/>
          <w:bCs/>
          <w:iCs/>
          <w:color w:val="000000"/>
          <w:sz w:val="22"/>
          <w:szCs w:val="22"/>
          <w:lang w:eastAsia="x-none"/>
        </w:rPr>
        <w:t>oraz art. 7 ust. 1 ustawy o szczególnych rozwiązaniach w zakresie przeciwdziałania wspieraniu agresji na Ukrainę oraz służących ochronie bezpieczeństwa narodowego (Dz. U. z 2022 r. poz. 835)</w:t>
      </w:r>
    </w:p>
    <w:p w14:paraId="2D630894"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lastRenderedPageBreak/>
        <w:t xml:space="preserve">Wykluczenie Wykonawcy nastąpi w przypadkach, o których mowa w art. </w:t>
      </w:r>
      <w:r w:rsidRPr="00560D89">
        <w:rPr>
          <w:rFonts w:ascii="Open Sans Medium" w:hAnsi="Open Sans Medium" w:cs="Open Sans Medium"/>
          <w:bCs/>
          <w:iCs/>
          <w:color w:val="000000"/>
          <w:sz w:val="22"/>
          <w:szCs w:val="22"/>
          <w:lang w:eastAsia="x-none"/>
        </w:rPr>
        <w:t>111</w:t>
      </w:r>
      <w:r w:rsidRPr="00560D89">
        <w:rPr>
          <w:rFonts w:ascii="Open Sans Medium" w:hAnsi="Open Sans Medium" w:cs="Open Sans Medium"/>
          <w:bCs/>
          <w:iCs/>
          <w:color w:val="000000"/>
          <w:sz w:val="22"/>
          <w:szCs w:val="22"/>
          <w:lang w:val="x-none" w:eastAsia="x-none"/>
        </w:rPr>
        <w:t xml:space="preserve"> </w:t>
      </w:r>
      <w:r w:rsidRPr="00560D89">
        <w:rPr>
          <w:rFonts w:ascii="Open Sans Medium" w:hAnsi="Open Sans Medium" w:cs="Open Sans Medium"/>
          <w:bCs/>
          <w:iCs/>
          <w:color w:val="000000"/>
          <w:sz w:val="22"/>
          <w:szCs w:val="22"/>
          <w:lang w:eastAsia="x-none"/>
        </w:rPr>
        <w:t>u</w:t>
      </w:r>
      <w:r w:rsidRPr="00560D89">
        <w:rPr>
          <w:rFonts w:ascii="Open Sans Medium" w:hAnsi="Open Sans Medium" w:cs="Open Sans Medium"/>
          <w:bCs/>
          <w:iCs/>
          <w:color w:val="000000"/>
          <w:sz w:val="22"/>
          <w:szCs w:val="22"/>
          <w:lang w:val="x-none" w:eastAsia="x-none"/>
        </w:rPr>
        <w:t>stawy Pzp.</w:t>
      </w:r>
    </w:p>
    <w:p w14:paraId="4B4CDB4C" w14:textId="67E025AF"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 xml:space="preserve">Wykonawca </w:t>
      </w:r>
      <w:r w:rsidR="00A25FE8" w:rsidRPr="00560D89">
        <w:rPr>
          <w:rFonts w:ascii="Open Sans Medium" w:hAnsi="Open Sans Medium" w:cs="Open Sans Medium"/>
          <w:bCs/>
          <w:iCs/>
          <w:color w:val="000000"/>
          <w:sz w:val="22"/>
          <w:szCs w:val="22"/>
          <w:lang w:eastAsia="x-none"/>
        </w:rPr>
        <w:t>nie podlega wykluczeniu w okolicznościach określonych w art. 108 ust. 1 pkt 1, 2 i 5 ustawy Pzp, jeżeli udowodni Zamawiającemu, że spełnił łącznie przesłanki określone w art. 110 ust. 2 ustawy Pzp</w:t>
      </w:r>
      <w:r w:rsidRPr="00560D89">
        <w:rPr>
          <w:rFonts w:ascii="Open Sans Medium" w:hAnsi="Open Sans Medium" w:cs="Open Sans Medium"/>
          <w:bCs/>
          <w:iCs/>
          <w:color w:val="000000"/>
          <w:sz w:val="22"/>
          <w:szCs w:val="22"/>
          <w:lang w:eastAsia="x-none"/>
        </w:rPr>
        <w:t>.</w:t>
      </w:r>
    </w:p>
    <w:p w14:paraId="5E85E207"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13D0434"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może wykluczyć Wykonawcę na każdym etapie postępowania, ofertę Wykonawcy wykluczonego uznaje się za odrzuconą.</w:t>
      </w:r>
    </w:p>
    <w:p w14:paraId="464A8A6A" w14:textId="633F2380" w:rsidR="00D82504" w:rsidRPr="00560D89" w:rsidRDefault="001B365B" w:rsidP="003E1156">
      <w:pPr>
        <w:pStyle w:val="Nagwek1"/>
        <w:rPr>
          <w:iCs/>
          <w:color w:val="000000"/>
          <w:kern w:val="0"/>
        </w:rPr>
      </w:pPr>
      <w:bookmarkStart w:id="36" w:name="_Toc258314248"/>
      <w:bookmarkStart w:id="37" w:name="_Toc97804464"/>
      <w:r w:rsidRPr="00560D89">
        <w:t>informacj</w:t>
      </w:r>
      <w:bookmarkEnd w:id="36"/>
      <w:r w:rsidR="00D82504" w:rsidRPr="00560D89">
        <w:t>A O dokumentACH i oświadczeNIACH SKŁADANYCH  wraz z ofertą I podmiotowych środkach dowodowych</w:t>
      </w:r>
      <w:bookmarkEnd w:id="37"/>
    </w:p>
    <w:p w14:paraId="53274C3E" w14:textId="35FD0235"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Wykonawca wraz z ofertą zobowiązany jest złożyć:</w:t>
      </w:r>
    </w:p>
    <w:tbl>
      <w:tblPr>
        <w:tblW w:w="87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3"/>
      </w:tblGrid>
      <w:tr w:rsidR="001B365B" w:rsidRPr="00560D89" w14:paraId="70189BF5" w14:textId="77777777" w:rsidTr="00A9406A">
        <w:tc>
          <w:tcPr>
            <w:tcW w:w="567" w:type="dxa"/>
            <w:tcBorders>
              <w:top w:val="single" w:sz="4" w:space="0" w:color="auto"/>
              <w:left w:val="single" w:sz="4" w:space="0" w:color="auto"/>
              <w:bottom w:val="single" w:sz="4" w:space="0" w:color="auto"/>
              <w:right w:val="single" w:sz="4" w:space="0" w:color="auto"/>
            </w:tcBorders>
            <w:hideMark/>
          </w:tcPr>
          <w:p w14:paraId="25A4C7DB" w14:textId="77777777" w:rsidR="001B365B" w:rsidRPr="00560D89" w:rsidRDefault="001B365B"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b/>
                <w:sz w:val="22"/>
                <w:szCs w:val="22"/>
              </w:rPr>
              <w:t>Lp.</w:t>
            </w:r>
          </w:p>
        </w:tc>
        <w:tc>
          <w:tcPr>
            <w:tcW w:w="8223" w:type="dxa"/>
            <w:tcBorders>
              <w:top w:val="single" w:sz="4" w:space="0" w:color="auto"/>
              <w:left w:val="single" w:sz="4" w:space="0" w:color="auto"/>
              <w:bottom w:val="single" w:sz="4" w:space="0" w:color="auto"/>
              <w:right w:val="single" w:sz="4" w:space="0" w:color="auto"/>
            </w:tcBorders>
            <w:hideMark/>
          </w:tcPr>
          <w:p w14:paraId="3D93F486" w14:textId="77777777" w:rsidR="001B365B" w:rsidRPr="00560D89" w:rsidRDefault="001B365B"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b/>
                <w:sz w:val="22"/>
                <w:szCs w:val="22"/>
              </w:rPr>
              <w:t>Wymagany dokument</w:t>
            </w:r>
          </w:p>
        </w:tc>
      </w:tr>
      <w:tr w:rsidR="00D82504" w:rsidRPr="00560D89" w14:paraId="3B0E248F" w14:textId="77777777" w:rsidTr="00A9406A">
        <w:tc>
          <w:tcPr>
            <w:tcW w:w="567" w:type="dxa"/>
            <w:tcBorders>
              <w:top w:val="single" w:sz="4" w:space="0" w:color="auto"/>
              <w:left w:val="single" w:sz="4" w:space="0" w:color="auto"/>
              <w:bottom w:val="single" w:sz="4" w:space="0" w:color="auto"/>
              <w:right w:val="single" w:sz="4" w:space="0" w:color="auto"/>
            </w:tcBorders>
          </w:tcPr>
          <w:p w14:paraId="29D41367" w14:textId="2B4415C4" w:rsidR="00D82504" w:rsidRPr="00560D89" w:rsidRDefault="006A0BF1" w:rsidP="000F3478">
            <w:pPr>
              <w:spacing w:before="40" w:after="40" w:line="252" w:lineRule="auto"/>
              <w:jc w:val="center"/>
              <w:rPr>
                <w:rFonts w:ascii="Open Sans Medium" w:hAnsi="Open Sans Medium" w:cs="Open Sans Medium"/>
                <w:b/>
                <w:bCs/>
                <w:sz w:val="22"/>
                <w:szCs w:val="22"/>
              </w:rPr>
            </w:pPr>
            <w:r w:rsidRPr="00560D89">
              <w:rPr>
                <w:rFonts w:ascii="Open Sans Medium" w:hAnsi="Open Sans Medium" w:cs="Open Sans Medium"/>
                <w:b/>
                <w:bCs/>
                <w:sz w:val="22"/>
                <w:szCs w:val="22"/>
              </w:rPr>
              <w:t>1</w:t>
            </w:r>
          </w:p>
        </w:tc>
        <w:tc>
          <w:tcPr>
            <w:tcW w:w="8223" w:type="dxa"/>
            <w:tcBorders>
              <w:top w:val="single" w:sz="4" w:space="0" w:color="auto"/>
              <w:left w:val="single" w:sz="4" w:space="0" w:color="auto"/>
              <w:bottom w:val="single" w:sz="4" w:space="0" w:color="auto"/>
              <w:right w:val="single" w:sz="4" w:space="0" w:color="auto"/>
            </w:tcBorders>
          </w:tcPr>
          <w:p w14:paraId="6D522D14" w14:textId="7E235EAE" w:rsidR="00D82504" w:rsidRPr="00560D89" w:rsidRDefault="00D82504" w:rsidP="000F3478">
            <w:pPr>
              <w:spacing w:before="40" w:after="40" w:line="252" w:lineRule="auto"/>
              <w:jc w:val="both"/>
              <w:rPr>
                <w:rFonts w:ascii="Open Sans Medium" w:hAnsi="Open Sans Medium" w:cs="Open Sans Medium"/>
                <w:b/>
                <w:bCs/>
                <w:sz w:val="22"/>
                <w:szCs w:val="22"/>
              </w:rPr>
            </w:pPr>
            <w:r w:rsidRPr="00560D89">
              <w:rPr>
                <w:rFonts w:ascii="Open Sans Medium" w:hAnsi="Open Sans Medium" w:cs="Open Sans Medium"/>
                <w:b/>
                <w:bCs/>
                <w:sz w:val="22"/>
                <w:szCs w:val="22"/>
              </w:rPr>
              <w:t>Formularz oferty według wzoru udostępnionego przez zamawiającego;</w:t>
            </w:r>
          </w:p>
          <w:p w14:paraId="47F91E59" w14:textId="606CB812" w:rsidR="00D82504" w:rsidRPr="00560D89" w:rsidRDefault="00D82504" w:rsidP="000F3478">
            <w:pPr>
              <w:spacing w:before="40" w:after="40" w:line="252" w:lineRule="auto"/>
              <w:jc w:val="both"/>
              <w:rPr>
                <w:rFonts w:ascii="Open Sans Medium" w:hAnsi="Open Sans Medium" w:cs="Open Sans Medium"/>
                <w:i/>
                <w:iCs/>
                <w:sz w:val="22"/>
                <w:szCs w:val="22"/>
                <w:u w:val="single"/>
              </w:rPr>
            </w:pPr>
            <w:r w:rsidRPr="00560D89">
              <w:rPr>
                <w:rFonts w:ascii="Open Sans Medium" w:hAnsi="Open Sans Medium" w:cs="Open Sans Medium"/>
                <w:i/>
                <w:iCs/>
                <w:sz w:val="22"/>
                <w:szCs w:val="22"/>
                <w:u w:val="single"/>
              </w:rPr>
              <w:t>Uwaga! Formularz oferty stanowi merytoryczną treść oferty i nie podlega uzupełnianiu</w:t>
            </w:r>
          </w:p>
        </w:tc>
      </w:tr>
      <w:tr w:rsidR="00B17B51" w:rsidRPr="00560D89" w14:paraId="7A31C0B3" w14:textId="77777777" w:rsidTr="00A9406A">
        <w:tc>
          <w:tcPr>
            <w:tcW w:w="567" w:type="dxa"/>
            <w:tcBorders>
              <w:top w:val="single" w:sz="4" w:space="0" w:color="auto"/>
              <w:left w:val="single" w:sz="4" w:space="0" w:color="auto"/>
              <w:bottom w:val="single" w:sz="4" w:space="0" w:color="auto"/>
              <w:right w:val="single" w:sz="4" w:space="0" w:color="auto"/>
            </w:tcBorders>
          </w:tcPr>
          <w:p w14:paraId="7E6AFAAC" w14:textId="20195FFD" w:rsidR="00B17B51" w:rsidRPr="00560D89" w:rsidRDefault="006A0BF1"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t>2</w:t>
            </w:r>
          </w:p>
        </w:tc>
        <w:tc>
          <w:tcPr>
            <w:tcW w:w="8223" w:type="dxa"/>
            <w:tcBorders>
              <w:top w:val="single" w:sz="4" w:space="0" w:color="auto"/>
              <w:left w:val="single" w:sz="4" w:space="0" w:color="auto"/>
              <w:bottom w:val="single" w:sz="4" w:space="0" w:color="auto"/>
              <w:right w:val="single" w:sz="4" w:space="0" w:color="auto"/>
            </w:tcBorders>
          </w:tcPr>
          <w:p w14:paraId="76430322" w14:textId="12DDC28C" w:rsidR="00ED3BF4" w:rsidRPr="00560D89" w:rsidRDefault="00082252" w:rsidP="000F3478">
            <w:pPr>
              <w:spacing w:before="40" w:after="40" w:line="252" w:lineRule="auto"/>
              <w:jc w:val="both"/>
              <w:rPr>
                <w:rFonts w:ascii="Open Sans Medium" w:hAnsi="Open Sans Medium" w:cs="Open Sans Medium"/>
                <w:b/>
                <w:sz w:val="22"/>
                <w:szCs w:val="22"/>
              </w:rPr>
            </w:pPr>
            <w:bookmarkStart w:id="38" w:name="_Hlk94000768"/>
            <w:r>
              <w:rPr>
                <w:rFonts w:ascii="Open Sans Medium" w:hAnsi="Open Sans Medium" w:cs="Open Sans Medium"/>
                <w:b/>
                <w:sz w:val="22"/>
                <w:szCs w:val="22"/>
              </w:rPr>
              <w:t>O</w:t>
            </w:r>
            <w:r w:rsidR="00ED3BF4" w:rsidRPr="00560D89">
              <w:rPr>
                <w:rFonts w:ascii="Open Sans Medium" w:hAnsi="Open Sans Medium" w:cs="Open Sans Medium"/>
                <w:b/>
                <w:sz w:val="22"/>
                <w:szCs w:val="22"/>
              </w:rPr>
              <w:t>świadczenia na podstawie art. 125 ust. 1 ustawy pzp, traktujące o:</w:t>
            </w:r>
          </w:p>
          <w:p w14:paraId="1FCD9599" w14:textId="071CD121" w:rsidR="00ED3BF4" w:rsidRPr="00560D89" w:rsidRDefault="00ED3BF4"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a) braku podstaw do wykluczenia Wykonawcy z postępowania, według wzoru przekazanego przez Zamawiającego. Informacje zawarte w ww. oświadczeniu stanowią wstępne potwierdzenie, że Wykonawca nie podlega wykluczeniu z postępowania</w:t>
            </w:r>
            <w:r w:rsidR="00870C00" w:rsidRPr="00560D89">
              <w:rPr>
                <w:rFonts w:ascii="Open Sans Medium" w:hAnsi="Open Sans Medium" w:cs="Open Sans Medium"/>
                <w:sz w:val="22"/>
                <w:szCs w:val="22"/>
              </w:rPr>
              <w:t xml:space="preserve"> – załącznik nr 2</w:t>
            </w:r>
            <w:r w:rsidRPr="00560D89">
              <w:rPr>
                <w:rFonts w:ascii="Open Sans Medium" w:hAnsi="Open Sans Medium" w:cs="Open Sans Medium"/>
                <w:sz w:val="22"/>
                <w:szCs w:val="22"/>
              </w:rPr>
              <w:t>.</w:t>
            </w:r>
          </w:p>
          <w:bookmarkEnd w:id="38"/>
          <w:p w14:paraId="691F8B59" w14:textId="0C0692BD" w:rsidR="006A0BF1" w:rsidRPr="00560D89" w:rsidRDefault="00ED3BF4" w:rsidP="00614824">
            <w:pPr>
              <w:spacing w:before="40" w:after="40" w:line="252" w:lineRule="auto"/>
              <w:jc w:val="both"/>
              <w:rPr>
                <w:rFonts w:ascii="Open Sans Medium" w:hAnsi="Open Sans Medium" w:cs="Open Sans Medium"/>
                <w:i/>
                <w:iCs/>
                <w:sz w:val="22"/>
                <w:szCs w:val="22"/>
                <w:u w:val="single"/>
              </w:rPr>
            </w:pPr>
            <w:r w:rsidRPr="00560D89">
              <w:rPr>
                <w:rFonts w:ascii="Open Sans Medium" w:hAnsi="Open Sans Medium" w:cs="Open Sans Medium"/>
                <w:i/>
                <w:iCs/>
                <w:sz w:val="22"/>
                <w:szCs w:val="22"/>
                <w:u w:val="single"/>
              </w:rPr>
              <w:t>Uwaga! W przypadku wspólnego ubiegania się Wykonawców o udzielenie zamówienia ww. dokument składa każdy z Wykonawców w zakresie braku podstaw do wykluczenia;</w:t>
            </w:r>
          </w:p>
        </w:tc>
      </w:tr>
      <w:tr w:rsidR="00076581" w:rsidRPr="00560D89" w14:paraId="55A450A5" w14:textId="77777777" w:rsidTr="00A9406A">
        <w:tc>
          <w:tcPr>
            <w:tcW w:w="567" w:type="dxa"/>
            <w:tcBorders>
              <w:top w:val="single" w:sz="4" w:space="0" w:color="auto"/>
              <w:left w:val="single" w:sz="4" w:space="0" w:color="auto"/>
              <w:bottom w:val="single" w:sz="4" w:space="0" w:color="auto"/>
              <w:right w:val="single" w:sz="4" w:space="0" w:color="auto"/>
            </w:tcBorders>
            <w:hideMark/>
          </w:tcPr>
          <w:p w14:paraId="7B23F9B1" w14:textId="507C4065" w:rsidR="00076581" w:rsidRPr="00560D89" w:rsidRDefault="006A0BF1"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t>3</w:t>
            </w:r>
          </w:p>
        </w:tc>
        <w:tc>
          <w:tcPr>
            <w:tcW w:w="8223" w:type="dxa"/>
            <w:tcBorders>
              <w:top w:val="single" w:sz="4" w:space="0" w:color="auto"/>
              <w:left w:val="single" w:sz="4" w:space="0" w:color="auto"/>
              <w:bottom w:val="single" w:sz="4" w:space="0" w:color="auto"/>
              <w:right w:val="single" w:sz="4" w:space="0" w:color="auto"/>
            </w:tcBorders>
            <w:hideMark/>
          </w:tcPr>
          <w:p w14:paraId="2E2EE686" w14:textId="77777777" w:rsidR="00076581" w:rsidRPr="00560D89" w:rsidRDefault="00076581"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b/>
                <w:sz w:val="22"/>
                <w:szCs w:val="22"/>
              </w:rPr>
              <w:t>Zobowiązanie podmiotu udostępniającego zasoby</w:t>
            </w:r>
          </w:p>
          <w:p w14:paraId="35530843" w14:textId="771AD04B" w:rsidR="00076581" w:rsidRPr="00560D89" w:rsidRDefault="00076581"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A63143" w:rsidRPr="00560D89">
              <w:rPr>
                <w:rFonts w:ascii="Open Sans Medium" w:hAnsi="Open Sans Medium" w:cs="Open Sans Medium"/>
                <w:sz w:val="22"/>
                <w:szCs w:val="22"/>
              </w:rPr>
              <w:t>, według wzoru przekazanego przez Zamawiającego – załącznik nr 4;</w:t>
            </w:r>
            <w:r w:rsidRPr="00560D89">
              <w:rPr>
                <w:rFonts w:ascii="Open Sans Medium" w:hAnsi="Open Sans Medium" w:cs="Open Sans Medium"/>
                <w:sz w:val="22"/>
                <w:szCs w:val="22"/>
              </w:rPr>
              <w:t>.</w:t>
            </w:r>
          </w:p>
          <w:p w14:paraId="584E79D2" w14:textId="3FEB5E34" w:rsidR="006A0BF1" w:rsidRPr="00560D89" w:rsidRDefault="006A0BF1"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i/>
                <w:iCs/>
                <w:sz w:val="22"/>
                <w:szCs w:val="22"/>
                <w:u w:val="single"/>
              </w:rPr>
              <w:t>Uwaga! Ww. oświadczenie należy złożyć tylko wtedy, gdy wykonawca polega na zdolnościach lub sytuacji podmiotu udostępniającego zasoby</w:t>
            </w:r>
            <w:r w:rsidRPr="00560D89">
              <w:rPr>
                <w:rFonts w:ascii="Open Sans Medium" w:hAnsi="Open Sans Medium" w:cs="Open Sans Medium"/>
                <w:sz w:val="22"/>
                <w:szCs w:val="22"/>
              </w:rPr>
              <w:t>.</w:t>
            </w:r>
          </w:p>
        </w:tc>
      </w:tr>
      <w:tr w:rsidR="00A63143" w:rsidRPr="00560D89" w14:paraId="34B140FA" w14:textId="77777777" w:rsidTr="00A9406A">
        <w:tc>
          <w:tcPr>
            <w:tcW w:w="567" w:type="dxa"/>
            <w:tcBorders>
              <w:top w:val="single" w:sz="4" w:space="0" w:color="auto"/>
              <w:left w:val="single" w:sz="4" w:space="0" w:color="auto"/>
              <w:bottom w:val="single" w:sz="4" w:space="0" w:color="auto"/>
              <w:right w:val="single" w:sz="4" w:space="0" w:color="auto"/>
            </w:tcBorders>
          </w:tcPr>
          <w:p w14:paraId="670AB0BD" w14:textId="77777777" w:rsidR="00A63143" w:rsidRPr="00560D89" w:rsidRDefault="00A63143" w:rsidP="000F3478">
            <w:pPr>
              <w:spacing w:before="40" w:after="40" w:line="252" w:lineRule="auto"/>
              <w:jc w:val="center"/>
              <w:rPr>
                <w:rFonts w:ascii="Open Sans Medium" w:hAnsi="Open Sans Medium" w:cs="Open Sans Medium"/>
                <w:sz w:val="22"/>
                <w:szCs w:val="22"/>
              </w:rPr>
            </w:pPr>
          </w:p>
        </w:tc>
        <w:tc>
          <w:tcPr>
            <w:tcW w:w="8223" w:type="dxa"/>
            <w:tcBorders>
              <w:top w:val="single" w:sz="4" w:space="0" w:color="auto"/>
              <w:left w:val="single" w:sz="4" w:space="0" w:color="auto"/>
              <w:bottom w:val="single" w:sz="4" w:space="0" w:color="auto"/>
              <w:right w:val="single" w:sz="4" w:space="0" w:color="auto"/>
            </w:tcBorders>
          </w:tcPr>
          <w:p w14:paraId="391D7E75" w14:textId="2E579F5B" w:rsidR="0068621D" w:rsidRPr="00560D89" w:rsidRDefault="0068621D" w:rsidP="0068621D">
            <w:pPr>
              <w:spacing w:before="40" w:after="40" w:line="252" w:lineRule="auto"/>
              <w:jc w:val="both"/>
              <w:rPr>
                <w:rFonts w:ascii="Open Sans Medium" w:hAnsi="Open Sans Medium" w:cs="Open Sans Medium"/>
                <w:b/>
                <w:bCs/>
                <w:sz w:val="22"/>
                <w:szCs w:val="22"/>
              </w:rPr>
            </w:pPr>
            <w:r w:rsidRPr="00560D89">
              <w:rPr>
                <w:rFonts w:ascii="Open Sans Medium" w:hAnsi="Open Sans Medium" w:cs="Open Sans Medium"/>
                <w:b/>
                <w:bCs/>
                <w:sz w:val="22"/>
                <w:szCs w:val="22"/>
              </w:rPr>
              <w:t>Oświadczenie Wykonawców wspólnie ubiegających się o udzielenie zamówienia</w:t>
            </w:r>
          </w:p>
          <w:p w14:paraId="4BAC2CE5" w14:textId="140F4721" w:rsidR="0068621D" w:rsidRPr="00560D89" w:rsidRDefault="0068621D" w:rsidP="0068621D">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Oświadczenie Wykonawców wspólnie ubiegających się o udzielenie zamówienia wskazujące, który zakres zamówienia wykonają poszczególni Wykonawcy, według wzoru przekazanego przez Zamawiającego  - załącznik nr 5</w:t>
            </w:r>
          </w:p>
          <w:p w14:paraId="202B3587" w14:textId="2743186C" w:rsidR="00A63143" w:rsidRPr="00560D89" w:rsidRDefault="0068621D" w:rsidP="0068621D">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i/>
                <w:iCs/>
                <w:sz w:val="22"/>
                <w:szCs w:val="22"/>
                <w:u w:val="single"/>
              </w:rPr>
              <w:lastRenderedPageBreak/>
              <w:t>Ww. oświadczenie należy złożyć w przypadku wspólnego ubiegania się Wykonawców o udzielenie zamówienia,.</w:t>
            </w:r>
          </w:p>
        </w:tc>
      </w:tr>
      <w:tr w:rsidR="00910039" w:rsidRPr="00560D89" w14:paraId="4704B11F" w14:textId="77777777" w:rsidTr="00A9406A">
        <w:tc>
          <w:tcPr>
            <w:tcW w:w="567" w:type="dxa"/>
            <w:tcBorders>
              <w:top w:val="single" w:sz="4" w:space="0" w:color="auto"/>
              <w:left w:val="single" w:sz="4" w:space="0" w:color="auto"/>
              <w:bottom w:val="single" w:sz="4" w:space="0" w:color="auto"/>
              <w:right w:val="single" w:sz="4" w:space="0" w:color="auto"/>
            </w:tcBorders>
          </w:tcPr>
          <w:p w14:paraId="7FF4AD64" w14:textId="4FE17C90" w:rsidR="00910039" w:rsidRPr="00560D89" w:rsidRDefault="00910039"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lastRenderedPageBreak/>
              <w:t>4</w:t>
            </w:r>
          </w:p>
        </w:tc>
        <w:tc>
          <w:tcPr>
            <w:tcW w:w="8223" w:type="dxa"/>
            <w:tcBorders>
              <w:top w:val="single" w:sz="4" w:space="0" w:color="auto"/>
              <w:left w:val="single" w:sz="4" w:space="0" w:color="auto"/>
              <w:bottom w:val="single" w:sz="4" w:space="0" w:color="auto"/>
              <w:right w:val="single" w:sz="4" w:space="0" w:color="auto"/>
            </w:tcBorders>
          </w:tcPr>
          <w:p w14:paraId="54A02744" w14:textId="1B840FEE" w:rsidR="000904FF" w:rsidRPr="00560D89" w:rsidRDefault="000904FF" w:rsidP="000F3478">
            <w:pPr>
              <w:autoSpaceDE w:val="0"/>
              <w:autoSpaceDN w:val="0"/>
              <w:adjustRightInd w:val="0"/>
              <w:spacing w:before="40" w:after="40" w:line="252" w:lineRule="auto"/>
              <w:jc w:val="both"/>
              <w:rPr>
                <w:rFonts w:ascii="Open Sans Medium" w:hAnsi="Open Sans Medium" w:cs="Open Sans Medium"/>
                <w:b/>
                <w:bCs/>
                <w:color w:val="000000"/>
                <w:sz w:val="22"/>
                <w:szCs w:val="22"/>
              </w:rPr>
            </w:pPr>
            <w:r w:rsidRPr="00560D89">
              <w:rPr>
                <w:rFonts w:ascii="Open Sans Medium" w:hAnsi="Open Sans Medium" w:cs="Open Sans Medium"/>
                <w:b/>
                <w:bCs/>
                <w:color w:val="000000"/>
                <w:sz w:val="22"/>
                <w:szCs w:val="22"/>
              </w:rPr>
              <w:t xml:space="preserve">Dokument określający zasady reprezentacji oraz osoby uprawnione do reprezentacji wykonawcy/pełnomocnictwo. </w:t>
            </w:r>
          </w:p>
          <w:p w14:paraId="1F0F2D74" w14:textId="078A33B4" w:rsidR="000904FF" w:rsidRPr="00560D89" w:rsidRDefault="000904FF" w:rsidP="000F3478">
            <w:pPr>
              <w:autoSpaceDE w:val="0"/>
              <w:autoSpaceDN w:val="0"/>
              <w:adjustRightInd w:val="0"/>
              <w:spacing w:before="40" w:after="40" w:line="252" w:lineRule="auto"/>
              <w:jc w:val="both"/>
              <w:rPr>
                <w:rFonts w:ascii="Open Sans Medium" w:hAnsi="Open Sans Medium" w:cs="Open Sans Medium"/>
                <w:color w:val="000000"/>
                <w:sz w:val="22"/>
                <w:szCs w:val="22"/>
              </w:rPr>
            </w:pPr>
            <w:r w:rsidRPr="00560D89">
              <w:rPr>
                <w:rFonts w:ascii="Open Sans Medium" w:hAnsi="Open Sans Medium" w:cs="Open Sans Medium"/>
                <w:color w:val="000000"/>
                <w:sz w:val="22"/>
                <w:szCs w:val="22"/>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powyżej, jeżeli zamawiający może je uzyskać za pomocą bezpłatnych i ogólnodostępnych baz danych, o ile wykonawca wskazał w ofercie dane umożliwiające dostęp do tych dokumentów. Jeżeli w imieniu wykonawcy działa osoba, której umocowanie do jego reprezentowania nie wynika z dokumentów, o których mowa powyżej, zamawiający żąda od wykonawcy pełnomocnictwa lub innego dokumentu potwierdzającego umocowanie do reprezentowania w postępowaniu wykonawcy. Powyższe wymagania stosuje się odpowiednio do osoby działającej w imieniu wykonawców wspólnie ubiegających się o udzielenie zamówienia publicznego oraz do osoby działającej w imieniu podmiotu udostępniającego zasoby na zasadach określonych w art. 118 ustawy Pzp lub Podwykonawcy niebędącego podmiotem udostepniającym zasoby na takich zasadach. </w:t>
            </w:r>
          </w:p>
          <w:p w14:paraId="68ACC4BF" w14:textId="445681FA" w:rsidR="00910039" w:rsidRPr="00560D89" w:rsidRDefault="000904FF"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color w:val="000000"/>
                <w:sz w:val="22"/>
                <w:szCs w:val="22"/>
              </w:rPr>
              <w:t>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 wymagania dotyczące podpisania dokumentu elektronicznego wg rozdziału 18.</w:t>
            </w:r>
          </w:p>
        </w:tc>
      </w:tr>
    </w:tbl>
    <w:p w14:paraId="124C6A56" w14:textId="2713DF43" w:rsidR="006314FE" w:rsidRPr="00560D89" w:rsidRDefault="006314FE" w:rsidP="0048276F">
      <w:pPr>
        <w:pStyle w:val="Nagwek2"/>
      </w:pPr>
      <w:r w:rsidRPr="00560D89">
        <w:t>Wykonawc</w:t>
      </w:r>
      <w:r w:rsidR="00601460" w:rsidRPr="00560D89">
        <w:t>y</w:t>
      </w:r>
      <w:r w:rsidRPr="00560D89">
        <w:t xml:space="preserve"> zagraniczni: </w:t>
      </w:r>
    </w:p>
    <w:p w14:paraId="4EDA79D0" w14:textId="4D63BD27" w:rsidR="006314FE" w:rsidRPr="00560D89" w:rsidRDefault="00972933" w:rsidP="000F3478">
      <w:pPr>
        <w:spacing w:before="40" w:after="40" w:line="252" w:lineRule="auto"/>
        <w:ind w:left="680"/>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sz w:val="22"/>
          <w:szCs w:val="22"/>
        </w:rPr>
        <w:t>Zamawiający nie wymaga złożenia dokumentów, o których mowa w</w:t>
      </w:r>
      <w:r w:rsidR="002C582A" w:rsidRPr="00560D89">
        <w:rPr>
          <w:rFonts w:ascii="Open Sans Medium" w:hAnsi="Open Sans Medium" w:cs="Open Sans Medium"/>
          <w:sz w:val="22"/>
          <w:szCs w:val="22"/>
        </w:rPr>
        <w:t xml:space="preserve"> </w:t>
      </w:r>
      <w:r w:rsidRPr="00560D89">
        <w:rPr>
          <w:rFonts w:ascii="Open Sans Medium" w:hAnsi="Open Sans Medium" w:cs="Open Sans Medium"/>
          <w:sz w:val="22"/>
          <w:szCs w:val="22"/>
        </w:rPr>
        <w:t>§ 4 Rozporządzenia Ministra Rozwoju, Pracy i Technologii z dnia 23 grudnia 2020 r. w sprawie podmiotowych środków dowodowych oraz innych dokumentów lub oświadczeń, jakich może żądać zamawiający od wykonawcy</w:t>
      </w:r>
    </w:p>
    <w:p w14:paraId="42F0BA5F" w14:textId="65DC489C" w:rsidR="006314FE" w:rsidRPr="00560D89" w:rsidRDefault="006314FE"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 xml:space="preserve">Jeżeli w kraju, w którym wykonawca ma siedzibę lub miejsce zamieszkania, nie wydaje się </w:t>
      </w:r>
      <w:r w:rsidRPr="00560D89">
        <w:rPr>
          <w:rFonts w:ascii="Open Sans Medium" w:hAnsi="Open Sans Medium" w:cs="Open Sans Medium"/>
          <w:bCs/>
          <w:iCs/>
          <w:color w:val="000000"/>
          <w:sz w:val="22"/>
          <w:szCs w:val="22"/>
          <w:lang w:eastAsia="x-none"/>
        </w:rPr>
        <w:t xml:space="preserve">w/w </w:t>
      </w:r>
      <w:r w:rsidRPr="00560D89">
        <w:rPr>
          <w:rFonts w:ascii="Open Sans Medium" w:hAnsi="Open Sans Medium" w:cs="Open Sans Medium"/>
          <w:bCs/>
          <w:iCs/>
          <w:color w:val="000000"/>
          <w:sz w:val="22"/>
          <w:szCs w:val="22"/>
          <w:lang w:val="x-none" w:eastAsia="x-none"/>
        </w:rPr>
        <w:t>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B7E2262" w14:textId="77777777" w:rsidR="003328C9" w:rsidRDefault="003328C9"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3328C9">
        <w:rPr>
          <w:rFonts w:ascii="Open Sans Medium" w:hAnsi="Open Sans Medium" w:cs="Open Sans Medium"/>
          <w:bCs/>
          <w:iCs/>
          <w:color w:val="000000"/>
          <w:sz w:val="22"/>
          <w:szCs w:val="22"/>
          <w:lang w:val="x-none" w:eastAsia="x-none"/>
        </w:rPr>
        <w:t>Zamawiający nie będzie wzywał wykonawcy, którego oferta zostanie najwyżej oceniona do złożenia oświadczeń i dokumentów potwierdzających brak podstaw do wykluczenia.</w:t>
      </w:r>
    </w:p>
    <w:p w14:paraId="00211955" w14:textId="6A07E236"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0D57805"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86A1CC0"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Wykonawca nie jest zobowiązany do złożenia podmiotowych środków dowodowych, które Zamawiający posiada, jeżeli Wykonawca wskaże te środki oraz potwierdzi ich prawidłowość i aktualność.</w:t>
      </w:r>
    </w:p>
    <w:p w14:paraId="49DDDE27"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Podmiotowe środki dowodowe oraz inne dokumenty lub oświadczenia Wykonawca składa, pod rygorem nieważności, w formie elektronicznej lub w postaci elektronicznej opatrzonej podpisem zaufanym lub podpisem osobistym.</w:t>
      </w:r>
    </w:p>
    <w:p w14:paraId="5FA05981" w14:textId="10BDAE9B" w:rsidR="00076581"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 xml:space="preserve">Dokumenty sporządzone w języku obcym są składane wraz z tłumaczeniem na język polski. </w:t>
      </w:r>
      <w:bookmarkStart w:id="39" w:name="_Toc258314249"/>
    </w:p>
    <w:p w14:paraId="259693D0" w14:textId="77777777" w:rsidR="00076581" w:rsidRPr="00560D89" w:rsidRDefault="00076581"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40" w:name="_Toc97804465"/>
      <w:r w:rsidRPr="00560D89">
        <w:rPr>
          <w:rFonts w:ascii="Open Sans Medium" w:hAnsi="Open Sans Medium" w:cs="Open Sans Medium"/>
          <w:b/>
          <w:bCs/>
          <w:caps/>
          <w:kern w:val="32"/>
          <w:sz w:val="22"/>
          <w:szCs w:val="22"/>
          <w:lang w:val="x-none" w:eastAsia="x-none"/>
        </w:rPr>
        <w:t>INFORMACJA DLA WYKONAWCÓW POLEGAJĄCYCH NA ZASOBACH</w:t>
      </w:r>
      <w:r w:rsidRPr="00560D89">
        <w:rPr>
          <w:rFonts w:ascii="Open Sans Medium" w:hAnsi="Open Sans Medium" w:cs="Open Sans Medium"/>
          <w:b/>
          <w:bCs/>
          <w:caps/>
          <w:kern w:val="32"/>
          <w:sz w:val="22"/>
          <w:szCs w:val="22"/>
          <w:lang w:eastAsia="x-none"/>
        </w:rPr>
        <w:t xml:space="preserve"> podmiotów trzecich</w:t>
      </w:r>
      <w:bookmarkEnd w:id="40"/>
    </w:p>
    <w:p w14:paraId="1CB16643" w14:textId="77777777"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Wykonawca</w:t>
      </w:r>
      <w:r w:rsidRPr="00560D89">
        <w:rPr>
          <w:rFonts w:ascii="Open Sans Medium" w:hAnsi="Open Sans Medium" w:cs="Open Sans Medium"/>
          <w:bCs/>
          <w:iCs/>
          <w:color w:val="000000"/>
          <w:sz w:val="22"/>
          <w:szCs w:val="22"/>
          <w:lang w:eastAsia="x-none"/>
        </w:rPr>
        <w:t>,</w:t>
      </w:r>
      <w:r w:rsidRPr="00560D89">
        <w:rPr>
          <w:rFonts w:ascii="Open Sans Medium" w:hAnsi="Open Sans Medium" w:cs="Open Sans Medium"/>
          <w:bCs/>
          <w:iCs/>
          <w:color w:val="000000"/>
          <w:sz w:val="22"/>
          <w:szCs w:val="22"/>
          <w:lang w:val="x-none" w:eastAsia="x-none"/>
        </w:rPr>
        <w:t xml:space="preserve"> </w:t>
      </w:r>
      <w:r w:rsidRPr="00560D89">
        <w:rPr>
          <w:rFonts w:ascii="Open Sans Medium" w:hAnsi="Open Sans Medium" w:cs="Open Sans Medium"/>
          <w:bCs/>
          <w:iCs/>
          <w:color w:val="000000"/>
          <w:sz w:val="22"/>
          <w:szCs w:val="22"/>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560D89">
        <w:rPr>
          <w:rFonts w:ascii="Open Sans Medium" w:hAnsi="Open Sans Medium" w:cs="Open Sans Medium"/>
          <w:bCs/>
          <w:iCs/>
          <w:color w:val="000000"/>
          <w:sz w:val="22"/>
          <w:szCs w:val="22"/>
          <w:lang w:val="x-none" w:eastAsia="x-none"/>
        </w:rPr>
        <w:t>.</w:t>
      </w:r>
    </w:p>
    <w:p w14:paraId="5CACC7B1" w14:textId="77777777"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Wykonawca, który polega na zdolnościach lub sytuacji podmiotów udostępniających zasoby, zobowiązany jest</w:t>
      </w:r>
      <w:r w:rsidRPr="00560D89">
        <w:rPr>
          <w:rFonts w:ascii="Open Sans Medium" w:hAnsi="Open Sans Medium" w:cs="Open Sans Medium"/>
          <w:bCs/>
          <w:iCs/>
          <w:color w:val="000000"/>
          <w:sz w:val="22"/>
          <w:szCs w:val="22"/>
          <w:lang w:eastAsia="x-none"/>
        </w:rPr>
        <w:t>:</w:t>
      </w:r>
    </w:p>
    <w:p w14:paraId="6B75C9B5" w14:textId="77777777" w:rsidR="00076581" w:rsidRPr="00560D89" w:rsidRDefault="00076581" w:rsidP="000F3478">
      <w:pPr>
        <w:numPr>
          <w:ilvl w:val="0"/>
          <w:numId w:val="5"/>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0C820FD" w14:textId="77777777" w:rsidR="00076581" w:rsidRPr="00560D89" w:rsidRDefault="00076581" w:rsidP="000F3478">
      <w:pPr>
        <w:numPr>
          <w:ilvl w:val="0"/>
          <w:numId w:val="6"/>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zakres dostępnych Wykonawcy zasobów podmiotu udostępniającego zasoby;</w:t>
      </w:r>
    </w:p>
    <w:p w14:paraId="38A643AE" w14:textId="77777777" w:rsidR="00076581" w:rsidRPr="00560D89" w:rsidRDefault="00076581" w:rsidP="000F3478">
      <w:pPr>
        <w:numPr>
          <w:ilvl w:val="0"/>
          <w:numId w:val="6"/>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sposób i okres udostępnienia Wykonawcy i wykorzystania przez niego zasobów podmiotu udostępniającego te zasoby przy wykonywaniu zamówienia;</w:t>
      </w:r>
    </w:p>
    <w:p w14:paraId="5D7F45C6" w14:textId="77777777" w:rsidR="00076581" w:rsidRPr="00560D89" w:rsidRDefault="00076581" w:rsidP="000F3478">
      <w:pPr>
        <w:numPr>
          <w:ilvl w:val="0"/>
          <w:numId w:val="6"/>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6A4956B" w14:textId="22F88B34" w:rsidR="00076581" w:rsidRPr="00560D89" w:rsidRDefault="00076581" w:rsidP="000F3478">
      <w:pPr>
        <w:numPr>
          <w:ilvl w:val="0"/>
          <w:numId w:val="5"/>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złożyć wraz z ofertą ”Oświadczenie o niepodleganiu wykluczeniu</w:t>
      </w:r>
      <w:r w:rsidR="00A144AA">
        <w:rPr>
          <w:rFonts w:ascii="Open Sans Medium" w:hAnsi="Open Sans Medium" w:cs="Open Sans Medium"/>
          <w:bCs/>
          <w:iCs/>
          <w:color w:val="000000"/>
          <w:sz w:val="22"/>
          <w:szCs w:val="22"/>
          <w:lang w:eastAsia="x-none"/>
        </w:rPr>
        <w:t xml:space="preserve">, </w:t>
      </w:r>
      <w:r w:rsidRPr="00560D89">
        <w:rPr>
          <w:rFonts w:ascii="Open Sans Medium" w:hAnsi="Open Sans Medium" w:cs="Open Sans Medium"/>
          <w:bCs/>
          <w:iCs/>
          <w:color w:val="000000"/>
          <w:sz w:val="22"/>
          <w:szCs w:val="22"/>
          <w:lang w:eastAsia="x-none"/>
        </w:rPr>
        <w:t xml:space="preserve">podmiotu udostępniającego zasoby, potwierdzające brak podstaw wykluczenia tego podmiotu oraz odpowiednio spełnianie warunków udziału w postępowaniu, w zakresie, w jakim Wykonawca powołuje się na jego zasoby. </w:t>
      </w:r>
    </w:p>
    <w:p w14:paraId="23051791" w14:textId="115DC0A9"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0068621D" w:rsidRPr="00560D89">
        <w:rPr>
          <w:rFonts w:ascii="Open Sans Medium" w:hAnsi="Open Sans Medium" w:cs="Open Sans Medium"/>
          <w:bCs/>
          <w:iCs/>
          <w:color w:val="000000"/>
          <w:sz w:val="22"/>
          <w:szCs w:val="22"/>
          <w:lang w:eastAsia="x-none"/>
        </w:rPr>
        <w:t>8</w:t>
      </w:r>
      <w:r w:rsidRPr="00560D89">
        <w:rPr>
          <w:rFonts w:ascii="Open Sans Medium" w:hAnsi="Open Sans Medium" w:cs="Open Sans Medium"/>
          <w:bCs/>
          <w:iCs/>
          <w:color w:val="000000"/>
          <w:sz w:val="22"/>
          <w:szCs w:val="22"/>
          <w:lang w:val="x-none" w:eastAsia="x-none"/>
        </w:rPr>
        <w:t xml:space="preserve"> niniejszej SWZ.</w:t>
      </w:r>
    </w:p>
    <w:p w14:paraId="1565EC85" w14:textId="77777777" w:rsidR="001B365B"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081A39" w:rsidRPr="00560D89">
        <w:rPr>
          <w:rFonts w:ascii="Open Sans Medium" w:hAnsi="Open Sans Medium" w:cs="Open Sans Medium"/>
          <w:bCs/>
          <w:iCs/>
          <w:color w:val="000000"/>
          <w:sz w:val="22"/>
          <w:szCs w:val="22"/>
          <w:lang w:eastAsia="x-none"/>
        </w:rPr>
        <w:t>zażąda</w:t>
      </w:r>
      <w:r w:rsidRPr="00560D89">
        <w:rPr>
          <w:rFonts w:ascii="Open Sans Medium" w:hAnsi="Open Sans Medium" w:cs="Open Sans Medium"/>
          <w:bCs/>
          <w:iCs/>
          <w:color w:val="000000"/>
          <w:sz w:val="22"/>
          <w:szCs w:val="22"/>
          <w:lang w:eastAsia="x-none"/>
        </w:rPr>
        <w:t>, aby Wykonawca w terminie określonym przez Zamawiającego zastąpił ten podmiot innym podmiotem lub podmiotami albo wykazał, że samodzielnie spełnia warunki udziału w postępowaniu.</w:t>
      </w:r>
    </w:p>
    <w:p w14:paraId="55E64669" w14:textId="75E4A031" w:rsidR="0048276F" w:rsidRDefault="0048276F"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eastAsia="x-none"/>
        </w:rPr>
      </w:pPr>
      <w:bookmarkStart w:id="41" w:name="_Toc97804466"/>
      <w:r w:rsidRPr="0048276F">
        <w:rPr>
          <w:rFonts w:ascii="Open Sans Medium" w:hAnsi="Open Sans Medium" w:cs="Open Sans Medium"/>
          <w:b/>
          <w:bCs/>
          <w:caps/>
          <w:kern w:val="32"/>
          <w:sz w:val="22"/>
          <w:szCs w:val="22"/>
          <w:lang w:eastAsia="x-none"/>
        </w:rPr>
        <w:t xml:space="preserve">Zastrzeżenie obowiązku osobistego wykonania kluczowych zadań przez </w:t>
      </w:r>
      <w:r w:rsidR="00610CA9">
        <w:rPr>
          <w:rFonts w:ascii="Open Sans Medium" w:hAnsi="Open Sans Medium" w:cs="Open Sans Medium"/>
          <w:b/>
          <w:bCs/>
          <w:caps/>
          <w:kern w:val="32"/>
          <w:sz w:val="22"/>
          <w:szCs w:val="22"/>
          <w:lang w:eastAsia="x-none"/>
        </w:rPr>
        <w:t xml:space="preserve">WYKONAWĘ lub </w:t>
      </w:r>
      <w:r w:rsidRPr="0048276F">
        <w:rPr>
          <w:rFonts w:ascii="Open Sans Medium" w:hAnsi="Open Sans Medium" w:cs="Open Sans Medium"/>
          <w:b/>
          <w:bCs/>
          <w:caps/>
          <w:kern w:val="32"/>
          <w:sz w:val="22"/>
          <w:szCs w:val="22"/>
          <w:lang w:eastAsia="x-none"/>
        </w:rPr>
        <w:t>poszczególnych wykonawców wspólnie ubiegających się o udzielenie zamówienia</w:t>
      </w:r>
      <w:r w:rsidR="00610CA9">
        <w:rPr>
          <w:rFonts w:ascii="Open Sans Medium" w:hAnsi="Open Sans Medium" w:cs="Open Sans Medium"/>
          <w:b/>
          <w:bCs/>
          <w:caps/>
          <w:kern w:val="32"/>
          <w:sz w:val="22"/>
          <w:szCs w:val="22"/>
          <w:lang w:eastAsia="x-none"/>
        </w:rPr>
        <w:t xml:space="preserve"> o których mowa w art.  </w:t>
      </w:r>
      <w:r w:rsidR="00610CA9" w:rsidRPr="00610CA9">
        <w:rPr>
          <w:rFonts w:ascii="Open Sans Medium" w:hAnsi="Open Sans Medium" w:cs="Open Sans Medium"/>
          <w:b/>
          <w:bCs/>
          <w:caps/>
          <w:kern w:val="32"/>
          <w:sz w:val="22"/>
          <w:szCs w:val="22"/>
          <w:lang w:eastAsia="x-none"/>
        </w:rPr>
        <w:t>60 i art. 121;</w:t>
      </w:r>
      <w:bookmarkEnd w:id="41"/>
    </w:p>
    <w:p w14:paraId="275A2E6B" w14:textId="741843D9" w:rsidR="0048276F" w:rsidRPr="00560D89" w:rsidRDefault="0048276F" w:rsidP="001E7554">
      <w:pPr>
        <w:pStyle w:val="Nagwek2"/>
      </w:pPr>
      <w:r w:rsidRPr="0048276F">
        <w:t xml:space="preserve">Zamawiający nie zastrzega obowiązku osobistego wykonania przez </w:t>
      </w:r>
      <w:r w:rsidR="00610CA9">
        <w:rPr>
          <w:lang w:val="pl-PL"/>
        </w:rPr>
        <w:t xml:space="preserve">wykonawcę lub </w:t>
      </w:r>
      <w:r w:rsidRPr="0048276F">
        <w:t>poszczególnych wykonawców wspólnie ubiegających się o udzielenie zamówienia kluczowych zadań dotyczącyc</w:t>
      </w:r>
      <w:r w:rsidRPr="0048276F">
        <w:rPr>
          <w:lang w:val="pl-PL"/>
        </w:rPr>
        <w:t xml:space="preserve">h </w:t>
      </w:r>
      <w:r w:rsidRPr="0048276F">
        <w:t>zamówień na roboty budowlane lub usługi</w:t>
      </w:r>
      <w:r w:rsidRPr="0048276F">
        <w:rPr>
          <w:lang w:val="pl-PL"/>
        </w:rPr>
        <w:t xml:space="preserve"> oraz </w:t>
      </w:r>
      <w:r w:rsidRPr="0048276F">
        <w:t>prac związanych z rozmieszczeniem i instalacją, w ramach zamówienia na dostawy.</w:t>
      </w:r>
    </w:p>
    <w:p w14:paraId="022F71CD" w14:textId="1A053C48"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eastAsia="x-none"/>
        </w:rPr>
      </w:pPr>
      <w:bookmarkStart w:id="42" w:name="_Toc97804467"/>
      <w:r w:rsidRPr="00560D89">
        <w:rPr>
          <w:rFonts w:ascii="Open Sans Medium" w:hAnsi="Open Sans Medium" w:cs="Open Sans Medium"/>
          <w:b/>
          <w:bCs/>
          <w:caps/>
          <w:kern w:val="32"/>
          <w:sz w:val="22"/>
          <w:szCs w:val="22"/>
          <w:lang w:val="x-none" w:eastAsia="x-none"/>
        </w:rPr>
        <w:t>INFORMACJA DLA WYKONAWCÓW zamierzających powierzyć wykonanie części zamówienia podwykonawcom</w:t>
      </w:r>
      <w:bookmarkEnd w:id="42"/>
    </w:p>
    <w:p w14:paraId="712D83E3" w14:textId="77777777" w:rsidR="00076581"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Wykonawca może powierzyć wykonanie części zamówienia Podwykonawcom</w:t>
      </w:r>
      <w:r w:rsidRPr="00560D89">
        <w:rPr>
          <w:rFonts w:ascii="Open Sans Medium" w:hAnsi="Open Sans Medium" w:cs="Open Sans Medium"/>
          <w:bCs/>
          <w:iCs/>
          <w:color w:val="000000"/>
          <w:sz w:val="22"/>
          <w:szCs w:val="22"/>
          <w:lang w:eastAsia="x-none"/>
        </w:rPr>
        <w:t xml:space="preserve">. </w:t>
      </w:r>
    </w:p>
    <w:p w14:paraId="7A298111" w14:textId="77777777"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żąda wskazania przez Wykonawcę, w ofercie, części zamówienia, których wykonanie zamierza powierzyć Podwykonawcom oraz podania nazw ewentualnych Podwykonawców, jeżeli są już znani</w:t>
      </w:r>
      <w:r w:rsidRPr="00560D89">
        <w:rPr>
          <w:rFonts w:ascii="Open Sans Medium" w:hAnsi="Open Sans Medium" w:cs="Open Sans Medium"/>
          <w:bCs/>
          <w:iCs/>
          <w:color w:val="000000"/>
          <w:sz w:val="22"/>
          <w:szCs w:val="22"/>
          <w:lang w:eastAsia="x-none"/>
        </w:rPr>
        <w:t>.</w:t>
      </w:r>
    </w:p>
    <w:p w14:paraId="254965C9"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żąda, aby przed przystąpieniem do wykonania zamówienia Wykonawca, podał nazwy, dane kontaktowe oraz przedstawicieli, Podwykonawców zaangażowanych w realizację zamówienia, jeżeli są już znani.</w:t>
      </w:r>
    </w:p>
    <w:p w14:paraId="0BD28632" w14:textId="77777777" w:rsidR="00076581" w:rsidRPr="00560D89" w:rsidRDefault="001B365B" w:rsidP="000F3478">
      <w:pPr>
        <w:tabs>
          <w:tab w:val="left" w:pos="708"/>
        </w:tabs>
        <w:spacing w:before="40" w:after="40" w:line="252" w:lineRule="auto"/>
        <w:ind w:left="680"/>
        <w:jc w:val="both"/>
        <w:outlineLvl w:val="1"/>
        <w:rPr>
          <w:rFonts w:ascii="Open Sans Medium" w:hAnsi="Open Sans Medium" w:cs="Open Sans Medium"/>
          <w:bCs/>
          <w:iCs/>
          <w:color w:val="000000"/>
          <w:sz w:val="22"/>
          <w:szCs w:val="22"/>
          <w:lang w:eastAsia="x-none"/>
        </w:rPr>
      </w:pPr>
      <w:r w:rsidRPr="00560D89">
        <w:rPr>
          <w:rFonts w:ascii="Open Sans Medium" w:hAnsi="Open Sans Medium" w:cs="Open Sans Medium"/>
          <w:bCs/>
          <w:iCs/>
          <w:color w:val="000000"/>
          <w:sz w:val="22"/>
          <w:szCs w:val="22"/>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560D89">
        <w:rPr>
          <w:rFonts w:ascii="Open Sans Medium" w:hAnsi="Open Sans Medium" w:cs="Open Sans Medium"/>
          <w:bCs/>
          <w:iCs/>
          <w:color w:val="000000"/>
          <w:sz w:val="22"/>
          <w:szCs w:val="22"/>
          <w:lang w:eastAsia="x-none"/>
        </w:rPr>
        <w:t xml:space="preserve"> </w:t>
      </w:r>
    </w:p>
    <w:p w14:paraId="2672EC28" w14:textId="1DD09A69"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eastAsia="x-none"/>
        </w:rPr>
      </w:pPr>
      <w:r w:rsidRPr="00560D89">
        <w:rPr>
          <w:rFonts w:ascii="Open Sans Medium" w:hAnsi="Open Sans Medium" w:cs="Open Sans Medium"/>
          <w:bCs/>
          <w:iCs/>
          <w:color w:val="000000"/>
          <w:sz w:val="22"/>
          <w:szCs w:val="22"/>
          <w:lang w:eastAsia="x-none"/>
        </w:rPr>
        <w:t xml:space="preserve">Zamawiający </w:t>
      </w:r>
      <w:r w:rsidRPr="00560D89">
        <w:rPr>
          <w:rFonts w:ascii="Open Sans Medium" w:hAnsi="Open Sans Medium" w:cs="Open Sans Medium"/>
          <w:bCs/>
          <w:iCs/>
          <w:color w:val="000000"/>
          <w:sz w:val="22"/>
          <w:szCs w:val="22"/>
          <w:lang w:val="x-none" w:eastAsia="x-none"/>
        </w:rPr>
        <w:t xml:space="preserve">zbada, czy wobec wskazanego Podwykonawcy nie zachodzą podstawy wykluczenia określone względem Wykonawcy w pkt. </w:t>
      </w:r>
      <w:r w:rsidR="00A9406A" w:rsidRPr="00560D89">
        <w:rPr>
          <w:rFonts w:ascii="Open Sans Medium" w:hAnsi="Open Sans Medium" w:cs="Open Sans Medium"/>
          <w:bCs/>
          <w:iCs/>
          <w:color w:val="000000"/>
          <w:sz w:val="22"/>
          <w:szCs w:val="22"/>
          <w:lang w:eastAsia="x-none"/>
        </w:rPr>
        <w:t>9</w:t>
      </w:r>
      <w:r w:rsidRPr="00560D89">
        <w:rPr>
          <w:rFonts w:ascii="Open Sans Medium" w:hAnsi="Open Sans Medium" w:cs="Open Sans Medium"/>
          <w:bCs/>
          <w:iCs/>
          <w:color w:val="000000"/>
          <w:sz w:val="22"/>
          <w:szCs w:val="22"/>
          <w:lang w:val="x-none" w:eastAsia="x-none"/>
        </w:rPr>
        <w:t xml:space="preserve"> niniejszej SWZ. Wykonawca, który zamierza powierzyć wykonanie części zamówienia Podwykonawcom, na żądanie Zamawiającego zobowiązany jest przedstawić </w:t>
      </w:r>
      <w:bookmarkStart w:id="43" w:name="_Hlk61255392"/>
      <w:r w:rsidRPr="00560D89">
        <w:rPr>
          <w:rFonts w:ascii="Open Sans Medium" w:hAnsi="Open Sans Medium" w:cs="Open Sans Medium"/>
          <w:bCs/>
          <w:iCs/>
          <w:color w:val="000000"/>
          <w:sz w:val="22"/>
          <w:szCs w:val="22"/>
          <w:lang w:val="x-none" w:eastAsia="x-none"/>
        </w:rPr>
        <w:t xml:space="preserve">”Oświadczenie o niepodleganiu wykluczeniu”, o którym mowa w pkt. </w:t>
      </w:r>
      <w:r w:rsidR="0068621D" w:rsidRPr="00560D89">
        <w:rPr>
          <w:rFonts w:ascii="Open Sans Medium" w:hAnsi="Open Sans Medium" w:cs="Open Sans Medium"/>
          <w:bCs/>
          <w:iCs/>
          <w:color w:val="000000"/>
          <w:sz w:val="22"/>
          <w:szCs w:val="22"/>
          <w:lang w:eastAsia="x-none"/>
        </w:rPr>
        <w:t>10</w:t>
      </w:r>
      <w:r w:rsidRPr="00560D89">
        <w:rPr>
          <w:rFonts w:ascii="Open Sans Medium" w:hAnsi="Open Sans Medium" w:cs="Open Sans Medium"/>
          <w:bCs/>
          <w:iCs/>
          <w:color w:val="000000"/>
          <w:sz w:val="22"/>
          <w:szCs w:val="22"/>
          <w:lang w:val="x-none" w:eastAsia="x-none"/>
        </w:rPr>
        <w:t>.1 SWZ,  dotyczące tego Podwykonawcy</w:t>
      </w:r>
      <w:bookmarkEnd w:id="43"/>
      <w:r w:rsidRPr="00560D89">
        <w:rPr>
          <w:rFonts w:ascii="Open Sans Medium" w:hAnsi="Open Sans Medium" w:cs="Open Sans Medium"/>
          <w:bCs/>
          <w:iCs/>
          <w:color w:val="000000"/>
          <w:sz w:val="22"/>
          <w:szCs w:val="22"/>
          <w:lang w:val="x-none" w:eastAsia="x-none"/>
        </w:rPr>
        <w:t>.</w:t>
      </w:r>
    </w:p>
    <w:p w14:paraId="21DA72A8" w14:textId="60153988"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eastAsia="x-none"/>
        </w:rPr>
      </w:pPr>
      <w:r w:rsidRPr="00560D89">
        <w:rPr>
          <w:rFonts w:ascii="Open Sans Medium" w:hAnsi="Open Sans Medium" w:cs="Open Sans Medium"/>
          <w:bCs/>
          <w:iCs/>
          <w:color w:val="000000"/>
          <w:sz w:val="22"/>
          <w:szCs w:val="22"/>
          <w:lang w:eastAsia="x-none"/>
        </w:rPr>
        <w:t>Jeżeli powierzenie Podwykonawcy wykonania części zamówienia na roboty budowlane następuje w trakcie jego realizacji, Wykonawca na żądanie Zamawiającego zobowiązany jest przedstawić</w:t>
      </w:r>
      <w:r w:rsidR="00890D63">
        <w:rPr>
          <w:rFonts w:ascii="Open Sans Medium" w:hAnsi="Open Sans Medium" w:cs="Open Sans Medium"/>
          <w:bCs/>
          <w:iCs/>
          <w:color w:val="000000"/>
          <w:sz w:val="22"/>
          <w:szCs w:val="22"/>
          <w:lang w:eastAsia="x-none"/>
        </w:rPr>
        <w:t xml:space="preserve"> </w:t>
      </w:r>
      <w:r w:rsidRPr="00560D89">
        <w:rPr>
          <w:rFonts w:ascii="Open Sans Medium" w:hAnsi="Open Sans Medium" w:cs="Open Sans Medium"/>
          <w:bCs/>
          <w:iCs/>
          <w:color w:val="000000"/>
          <w:sz w:val="22"/>
          <w:szCs w:val="22"/>
          <w:lang w:eastAsia="x-none"/>
        </w:rPr>
        <w:t xml:space="preserve">”Oświadczenie o niepodleganiu wykluczeniu”, o którym mowa w pkt. </w:t>
      </w:r>
      <w:r w:rsidR="00BF7EAB" w:rsidRPr="00560D89">
        <w:rPr>
          <w:rFonts w:ascii="Open Sans Medium" w:hAnsi="Open Sans Medium" w:cs="Open Sans Medium"/>
          <w:bCs/>
          <w:iCs/>
          <w:color w:val="000000"/>
          <w:sz w:val="22"/>
          <w:szCs w:val="22"/>
          <w:lang w:eastAsia="x-none"/>
        </w:rPr>
        <w:t>10</w:t>
      </w:r>
      <w:r w:rsidRPr="00560D89">
        <w:rPr>
          <w:rFonts w:ascii="Open Sans Medium" w:hAnsi="Open Sans Medium" w:cs="Open Sans Medium"/>
          <w:bCs/>
          <w:iCs/>
          <w:color w:val="000000"/>
          <w:sz w:val="22"/>
          <w:szCs w:val="22"/>
          <w:lang w:eastAsia="x-none"/>
        </w:rPr>
        <w:t>.1 SWZ, dotyczące tego Podwykonawcy.</w:t>
      </w:r>
    </w:p>
    <w:p w14:paraId="546D4C61" w14:textId="77777777"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eastAsia="x-none"/>
        </w:rPr>
      </w:pPr>
      <w:r w:rsidRPr="00560D89">
        <w:rPr>
          <w:rFonts w:ascii="Open Sans Medium" w:hAnsi="Open Sans Medium" w:cs="Open Sans Medium"/>
          <w:bCs/>
          <w:iCs/>
          <w:color w:val="000000"/>
          <w:sz w:val="22"/>
          <w:szCs w:val="22"/>
          <w:lang w:eastAsia="x-none"/>
        </w:rPr>
        <w:lastRenderedPageBreak/>
        <w:t>Jeżeli wobec Podwykonawcy zajdą podstawy wykluczenia, Zamawiający zażąda, aby Wykonawca w terminie określonym przez Zamawiającego zastąpił tego Podwykonawcę pod rygorem niedopuszczenia Podwykonawcy do realizacji części zamówienia.</w:t>
      </w:r>
    </w:p>
    <w:p w14:paraId="00180BAB" w14:textId="1B4B8BE5"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eastAsia="x-none"/>
        </w:rPr>
      </w:pPr>
      <w:r w:rsidRPr="00560D89">
        <w:rPr>
          <w:rFonts w:ascii="Open Sans Medium" w:hAnsi="Open Sans Medium" w:cs="Open Sans Medium"/>
          <w:bCs/>
          <w:iCs/>
          <w:color w:val="000000"/>
          <w:sz w:val="22"/>
          <w:szCs w:val="22"/>
          <w:lang w:eastAsia="x-none"/>
        </w:rPr>
        <w:t xml:space="preserve">Wymagania </w:t>
      </w:r>
      <w:r w:rsidRPr="00560D89">
        <w:rPr>
          <w:rFonts w:ascii="Open Sans Medium" w:hAnsi="Open Sans Medium" w:cs="Open Sans Medium"/>
          <w:sz w:val="22"/>
          <w:szCs w:val="22"/>
        </w:rPr>
        <w:t>dotyczące umowy o podwykonawstwo na roboty budowlane, których niespełnienie spowoduje zgłoszenie przez Zamawiającego odpowiednio zastrzeżeń lub sprzeciwu: Obowiązek ten dotyczy także podwykonawców. Wykonawca jest zobowiązany zawrzeć w umowie o podwykonawstwo stosowne zapisy zobowiązujące podwykonawców do zatrudnienia na umowę o prace wszystkich osób wykonujących wskazane wyżej czynności</w:t>
      </w:r>
      <w:r w:rsidRPr="00560D89">
        <w:rPr>
          <w:rFonts w:ascii="Open Sans Medium" w:hAnsi="Open Sans Medium" w:cs="Open Sans Medium"/>
          <w:bCs/>
          <w:iCs/>
          <w:color w:val="000000"/>
          <w:sz w:val="22"/>
          <w:szCs w:val="22"/>
          <w:lang w:eastAsia="x-none"/>
        </w:rPr>
        <w:t>.</w:t>
      </w:r>
    </w:p>
    <w:p w14:paraId="35845E36"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44" w:name="_Toc97804468"/>
      <w:r w:rsidRPr="00560D89">
        <w:rPr>
          <w:rFonts w:ascii="Open Sans Medium" w:hAnsi="Open Sans Medium" w:cs="Open Sans Medium"/>
          <w:b/>
          <w:bCs/>
          <w:caps/>
          <w:kern w:val="32"/>
          <w:sz w:val="22"/>
          <w:szCs w:val="22"/>
          <w:lang w:val="x-none" w:eastAsia="x-none"/>
        </w:rPr>
        <w:t>Informacja dla wykonawców wspólnie ubiegających się o udzielenie zamówienia</w:t>
      </w:r>
      <w:bookmarkEnd w:id="44"/>
    </w:p>
    <w:p w14:paraId="321F1536"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D7D86B1"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Pełnomocnictwo należy dołączyć do oferty i powinno ono zawierać w szczególności wskazanie:</w:t>
      </w:r>
    </w:p>
    <w:p w14:paraId="03A5187C" w14:textId="77777777" w:rsidR="001B365B" w:rsidRPr="00560D89" w:rsidRDefault="001B365B" w:rsidP="000F3478">
      <w:pPr>
        <w:numPr>
          <w:ilvl w:val="0"/>
          <w:numId w:val="7"/>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postępowania o udzielenie zamówienie publicznego, którego dotyczy;</w:t>
      </w:r>
    </w:p>
    <w:p w14:paraId="6FA8FAFA" w14:textId="77777777" w:rsidR="001B365B" w:rsidRPr="00560D89" w:rsidRDefault="001B365B" w:rsidP="000F3478">
      <w:pPr>
        <w:numPr>
          <w:ilvl w:val="0"/>
          <w:numId w:val="7"/>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wszystkich Wykonawców ubiegających się wspólnie o udzielenie zamówienia;</w:t>
      </w:r>
    </w:p>
    <w:p w14:paraId="40B12FEC" w14:textId="3E534359" w:rsidR="001B365B" w:rsidRPr="00560D89" w:rsidRDefault="001B365B" w:rsidP="000F3478">
      <w:pPr>
        <w:numPr>
          <w:ilvl w:val="0"/>
          <w:numId w:val="7"/>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ustanowionego pełnomocnika oraz zakresu jego umocowania.</w:t>
      </w:r>
    </w:p>
    <w:p w14:paraId="6888482C" w14:textId="4068DECA"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 xml:space="preserve">W przypadku wspólnego ubiegania się o zamówienie przez Wykonawców, dokument ”Oświadczenia o niepodleganiu wykluczeniu oraz spełnianiu warunków udziału”, o którym mowa w pkt. </w:t>
      </w:r>
      <w:r w:rsidR="00042F0B" w:rsidRPr="00560D89">
        <w:rPr>
          <w:rFonts w:ascii="Open Sans Medium" w:hAnsi="Open Sans Medium" w:cs="Open Sans Medium"/>
          <w:bCs/>
          <w:iCs/>
          <w:color w:val="000000"/>
          <w:sz w:val="22"/>
          <w:szCs w:val="22"/>
          <w:lang w:eastAsia="x-none"/>
        </w:rPr>
        <w:t>10</w:t>
      </w:r>
      <w:r w:rsidRPr="00560D89">
        <w:rPr>
          <w:rFonts w:ascii="Open Sans Medium" w:hAnsi="Open Sans Medium" w:cs="Open Sans Medium"/>
          <w:bCs/>
          <w:iCs/>
          <w:color w:val="000000"/>
          <w:sz w:val="22"/>
          <w:szCs w:val="22"/>
          <w:lang w:val="x-none" w:eastAsia="x-none"/>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560D89">
        <w:rPr>
          <w:rFonts w:ascii="Open Sans Medium" w:hAnsi="Open Sans Medium" w:cs="Open Sans Medium"/>
          <w:bCs/>
          <w:iCs/>
          <w:color w:val="000000"/>
          <w:sz w:val="22"/>
          <w:szCs w:val="22"/>
          <w:lang w:eastAsia="x-none"/>
        </w:rPr>
        <w:t>postępowaniu</w:t>
      </w:r>
      <w:r w:rsidRPr="00560D89">
        <w:rPr>
          <w:rFonts w:ascii="Open Sans Medium" w:hAnsi="Open Sans Medium" w:cs="Open Sans Medium"/>
          <w:bCs/>
          <w:iCs/>
          <w:color w:val="000000"/>
          <w:sz w:val="22"/>
          <w:szCs w:val="22"/>
          <w:lang w:val="x-none" w:eastAsia="x-none"/>
        </w:rPr>
        <w:t>.</w:t>
      </w:r>
    </w:p>
    <w:p w14:paraId="1237AFDF" w14:textId="3DD1382B" w:rsidR="00601460" w:rsidRPr="00560D89" w:rsidRDefault="00601460"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Wykonawcy wspólnie ubiegający się o udzielenie zamówienia, na podstawie art. 117 ust. 4 pzp, dołączają do oferty oświadczenie, z którego wynika, które roboty budowlane wykonają poszczególni wykonawcy.</w:t>
      </w:r>
    </w:p>
    <w:p w14:paraId="4EF37C45" w14:textId="77777777" w:rsidR="00495380" w:rsidRPr="003E1156" w:rsidRDefault="00495380" w:rsidP="003E1156">
      <w:pPr>
        <w:pStyle w:val="Nagwek1"/>
        <w:rPr>
          <w:iCs/>
          <w:color w:val="000000"/>
          <w:kern w:val="0"/>
        </w:rPr>
      </w:pPr>
      <w:bookmarkStart w:id="45" w:name="_Toc97804469"/>
      <w:bookmarkEnd w:id="39"/>
      <w:r w:rsidRPr="003E1156">
        <w:t>informacje o środkach komunikacji elektronicznej, przy użyciu których zamawiający będzie komunikował się z wykonawcami, oraz informacje o wymaganiach technicznych i organizacyjnych sporządzania, wysyłania i odbierania korespondencji elektronicznej;</w:t>
      </w:r>
      <w:bookmarkEnd w:id="45"/>
    </w:p>
    <w:p w14:paraId="52FA62FD" w14:textId="6DA78703" w:rsidR="00EB75C5" w:rsidRPr="00560D89" w:rsidRDefault="00EB75C5" w:rsidP="0048276F">
      <w:pPr>
        <w:pStyle w:val="Nagwek2"/>
      </w:pPr>
      <w:r w:rsidRPr="00560D89">
        <w:t>Osobą uprawnioną do kontaktu z Wykonawcami jest: Sebastian Portkowski</w:t>
      </w:r>
    </w:p>
    <w:p w14:paraId="6AB45CC6" w14:textId="77777777" w:rsidR="00EB75C5" w:rsidRPr="00560D89" w:rsidRDefault="00EB75C5" w:rsidP="0048276F">
      <w:pPr>
        <w:pStyle w:val="Nagwek2"/>
      </w:pPr>
      <w:r w:rsidRPr="00560D89">
        <w:t>Postępowanie prowadzone jest w języku polskim za pośrednictwem platformazakupowa.pl pod adresem : https://platformazakupowa.pl/pn/moryn</w:t>
      </w:r>
    </w:p>
    <w:p w14:paraId="2458021B" w14:textId="77777777" w:rsidR="00EB75C5" w:rsidRPr="00560D89" w:rsidRDefault="00EB75C5" w:rsidP="0048276F">
      <w:pPr>
        <w:pStyle w:val="Nagwek2"/>
      </w:pPr>
      <w:r w:rsidRPr="00560D89">
        <w:t>W celu skrócenia czasu udzielenia odpowiedzi na pytania komunikacja między zamawiającym a wykonawcami w zakresie:</w:t>
      </w:r>
    </w:p>
    <w:p w14:paraId="5F55880B" w14:textId="77777777" w:rsidR="00EB75C5" w:rsidRPr="00560D89" w:rsidRDefault="00EB75C5" w:rsidP="0048276F">
      <w:pPr>
        <w:pStyle w:val="Nagwek2"/>
        <w:numPr>
          <w:ilvl w:val="0"/>
          <w:numId w:val="0"/>
        </w:numPr>
        <w:ind w:left="680"/>
      </w:pPr>
      <w:r w:rsidRPr="00560D89">
        <w:t>- przesyłania Zamawiającemu pytań do treści SWZ;</w:t>
      </w:r>
    </w:p>
    <w:p w14:paraId="6F50FDB6" w14:textId="77777777" w:rsidR="00EB75C5" w:rsidRPr="00560D89" w:rsidRDefault="00EB75C5" w:rsidP="0048276F">
      <w:pPr>
        <w:pStyle w:val="Nagwek2"/>
        <w:numPr>
          <w:ilvl w:val="0"/>
          <w:numId w:val="0"/>
        </w:numPr>
        <w:ind w:left="680"/>
      </w:pPr>
      <w:r w:rsidRPr="00560D89">
        <w:t>- przesyłania odpowiedzi na wezwanie Zamawiającego do złożenia podmiotowych środków dowodowych;</w:t>
      </w:r>
    </w:p>
    <w:p w14:paraId="112228A7" w14:textId="77777777" w:rsidR="00EB75C5" w:rsidRPr="00560D89" w:rsidRDefault="00EB75C5" w:rsidP="0048276F">
      <w:pPr>
        <w:pStyle w:val="Nagwek2"/>
        <w:numPr>
          <w:ilvl w:val="0"/>
          <w:numId w:val="0"/>
        </w:numPr>
        <w:ind w:left="680"/>
      </w:pPr>
      <w:r w:rsidRPr="00560D89">
        <w:lastRenderedPageBreak/>
        <w:t>- przesyłania odpowiedzi na wezwanie Zamawiającego do złożenia/poprawienia/uzupełnienia oświadczenia, o którym mowa w art. 125 ust. 1, podmiotowych środków dowodowych, innych dokumentów lub oświadczeń składanych w postępowaniu;</w:t>
      </w:r>
    </w:p>
    <w:p w14:paraId="667E5A1E" w14:textId="77777777" w:rsidR="00EB75C5" w:rsidRPr="00560D89" w:rsidRDefault="00EB75C5" w:rsidP="0048276F">
      <w:pPr>
        <w:pStyle w:val="Nagwek2"/>
        <w:numPr>
          <w:ilvl w:val="0"/>
          <w:numId w:val="0"/>
        </w:numPr>
        <w:ind w:left="680"/>
      </w:pPr>
      <w:r w:rsidRPr="00560D89">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8542DBB" w14:textId="77777777" w:rsidR="00EB75C5" w:rsidRPr="00560D89" w:rsidRDefault="00EB75C5" w:rsidP="0048276F">
      <w:pPr>
        <w:pStyle w:val="Nagwek2"/>
        <w:numPr>
          <w:ilvl w:val="0"/>
          <w:numId w:val="0"/>
        </w:numPr>
        <w:ind w:left="680"/>
      </w:pPr>
      <w:r w:rsidRPr="00560D89">
        <w:t>- przesyłania odpowiedzi na wezwanie Zamawiającego do złożenia wyjaśnień dot. treści przedmiotowych środków dowodowych;</w:t>
      </w:r>
    </w:p>
    <w:p w14:paraId="706B29EF" w14:textId="77777777" w:rsidR="00EB75C5" w:rsidRPr="00560D89" w:rsidRDefault="00EB75C5" w:rsidP="0048276F">
      <w:pPr>
        <w:pStyle w:val="Nagwek2"/>
        <w:numPr>
          <w:ilvl w:val="0"/>
          <w:numId w:val="0"/>
        </w:numPr>
        <w:ind w:left="680"/>
      </w:pPr>
      <w:r w:rsidRPr="00560D89">
        <w:t>- przesłania odpowiedzi na inne wezwania Zamawiającego wynikające z ustawy - Prawo zamówień publicznych;</w:t>
      </w:r>
    </w:p>
    <w:p w14:paraId="5A34AF35" w14:textId="77777777" w:rsidR="00EB75C5" w:rsidRPr="00560D89" w:rsidRDefault="00EB75C5" w:rsidP="0048276F">
      <w:pPr>
        <w:pStyle w:val="Nagwek2"/>
        <w:numPr>
          <w:ilvl w:val="0"/>
          <w:numId w:val="0"/>
        </w:numPr>
        <w:ind w:left="680"/>
      </w:pPr>
      <w:r w:rsidRPr="00560D89">
        <w:t>- przesyłania wniosków, informacji, oświadczeń Wykonawcy;</w:t>
      </w:r>
    </w:p>
    <w:p w14:paraId="323267FC" w14:textId="77777777" w:rsidR="00EB75C5" w:rsidRPr="00560D89" w:rsidRDefault="00EB75C5" w:rsidP="0048276F">
      <w:pPr>
        <w:pStyle w:val="Nagwek2"/>
        <w:numPr>
          <w:ilvl w:val="0"/>
          <w:numId w:val="0"/>
        </w:numPr>
        <w:ind w:left="680"/>
      </w:pPr>
      <w:r w:rsidRPr="00560D89">
        <w:t>- przesyłania odwołania/inne</w:t>
      </w:r>
    </w:p>
    <w:p w14:paraId="52CBFF52" w14:textId="77777777" w:rsidR="00EB75C5" w:rsidRPr="00560D89" w:rsidRDefault="00EB75C5" w:rsidP="0048276F">
      <w:pPr>
        <w:pStyle w:val="Nagwek2"/>
        <w:numPr>
          <w:ilvl w:val="0"/>
          <w:numId w:val="0"/>
        </w:numPr>
        <w:ind w:left="680"/>
      </w:pPr>
      <w:r w:rsidRPr="00560D89">
        <w:t xml:space="preserve">odbywa się za pośrednictwem platformazakupowa.pl i formularza „Wyślij wiadomość do zamawiającego”. </w:t>
      </w:r>
    </w:p>
    <w:p w14:paraId="770EBF48" w14:textId="77777777" w:rsidR="00EB75C5" w:rsidRPr="00560D89" w:rsidRDefault="00EB75C5" w:rsidP="0048276F">
      <w:pPr>
        <w:pStyle w:val="Nagwek2"/>
        <w:numPr>
          <w:ilvl w:val="0"/>
          <w:numId w:val="0"/>
        </w:numPr>
        <w:ind w:left="680"/>
      </w:pPr>
      <w:r w:rsidRPr="00560D89">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BCD2CD6" w14:textId="77777777" w:rsidR="00EB75C5" w:rsidRPr="00560D89" w:rsidRDefault="00EB75C5" w:rsidP="0048276F">
      <w:pPr>
        <w:pStyle w:val="Nagwek2"/>
      </w:pPr>
      <w:r w:rsidRPr="00560D89">
        <w:t xml:space="preserve">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bookmarkStart w:id="46" w:name="_Hlk97805296"/>
      <w:r w:rsidRPr="00560D89">
        <w:t>przekazywana za pośrednictwem platformazakupowa.pl do konkretnego wykonawcy.</w:t>
      </w:r>
      <w:bookmarkEnd w:id="46"/>
    </w:p>
    <w:p w14:paraId="593DD4FF" w14:textId="77777777" w:rsidR="00EB75C5" w:rsidRPr="00560D89" w:rsidRDefault="00EB75C5" w:rsidP="0048276F">
      <w:pPr>
        <w:pStyle w:val="Nagwek2"/>
      </w:pPr>
      <w:r w:rsidRPr="00560D89">
        <w:t>Wykonawca jako podmiot profesjonalny ma obowiązek sprawdzania komunikatów i wiadomości bezpośrednio na platformazakupowa.pl przesłanych przez zamawiającego, gdyż system powiadomień może ulec awarii lub powiadomienie może trafić do folderu SPAM.</w:t>
      </w:r>
    </w:p>
    <w:p w14:paraId="342130E0" w14:textId="77777777" w:rsidR="00EB75C5" w:rsidRPr="00560D89" w:rsidRDefault="00EB75C5" w:rsidP="0048276F">
      <w:pPr>
        <w:pStyle w:val="Nagwek2"/>
      </w:pPr>
      <w:r w:rsidRPr="00560D89">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85CCCF9" w14:textId="28C2BCA0" w:rsidR="00EB75C5" w:rsidRPr="00560D89" w:rsidRDefault="00EB75C5" w:rsidP="0048276F">
      <w:pPr>
        <w:pStyle w:val="Nagwek2"/>
        <w:numPr>
          <w:ilvl w:val="0"/>
          <w:numId w:val="0"/>
        </w:numPr>
        <w:ind w:left="680"/>
      </w:pPr>
      <w:r w:rsidRPr="00560D89">
        <w:rPr>
          <w:lang w:val="pl-PL"/>
        </w:rPr>
        <w:t xml:space="preserve">- </w:t>
      </w:r>
      <w:r w:rsidRPr="00560D89">
        <w:t>stały dostęp do sieci Internet o gwarantowanej przepustowości nie mniejszej niż 512 kb/s,</w:t>
      </w:r>
    </w:p>
    <w:p w14:paraId="1B30773A" w14:textId="744C09CD" w:rsidR="00EB75C5" w:rsidRPr="00560D89" w:rsidRDefault="00EB75C5" w:rsidP="0048276F">
      <w:pPr>
        <w:pStyle w:val="Nagwek2"/>
        <w:numPr>
          <w:ilvl w:val="0"/>
          <w:numId w:val="0"/>
        </w:numPr>
        <w:ind w:left="680"/>
      </w:pPr>
      <w:r w:rsidRPr="00560D89">
        <w:rPr>
          <w:lang w:val="pl-PL"/>
        </w:rPr>
        <w:t xml:space="preserve">- </w:t>
      </w:r>
      <w:r w:rsidRPr="00560D89">
        <w:t>komputer klasy PC lub MAC o następującej konfiguracji: pamięć min. 2 GB Ram, procesor Intel IV 2 GHZ lub jego nowsza wersja, jeden z systemów operacyjnych - MS Windows 7, Mac Os x 10 4, Linux, lub ich nowsze wersje,</w:t>
      </w:r>
    </w:p>
    <w:p w14:paraId="2D5AAED5" w14:textId="20D3260B" w:rsidR="00EB75C5" w:rsidRPr="00560D89" w:rsidRDefault="00EB75C5" w:rsidP="0048276F">
      <w:pPr>
        <w:pStyle w:val="Nagwek2"/>
        <w:numPr>
          <w:ilvl w:val="0"/>
          <w:numId w:val="0"/>
        </w:numPr>
        <w:ind w:left="680"/>
      </w:pPr>
      <w:r w:rsidRPr="00560D89">
        <w:rPr>
          <w:lang w:val="pl-PL"/>
        </w:rPr>
        <w:lastRenderedPageBreak/>
        <w:t xml:space="preserve">- </w:t>
      </w:r>
      <w:r w:rsidRPr="00560D89">
        <w:t>zainstalowana dowolna przeglądarka internetowa, w przypadku Internet Explorer minimalnie wersja 10.0,</w:t>
      </w:r>
    </w:p>
    <w:p w14:paraId="0AF1F527" w14:textId="1872844E" w:rsidR="00EB75C5" w:rsidRPr="00560D89" w:rsidRDefault="00EB75C5" w:rsidP="0048276F">
      <w:pPr>
        <w:pStyle w:val="Nagwek2"/>
        <w:numPr>
          <w:ilvl w:val="0"/>
          <w:numId w:val="0"/>
        </w:numPr>
        <w:ind w:left="680"/>
      </w:pPr>
      <w:r w:rsidRPr="00560D89">
        <w:rPr>
          <w:lang w:val="pl-PL"/>
        </w:rPr>
        <w:t xml:space="preserve">- </w:t>
      </w:r>
      <w:r w:rsidRPr="00560D89">
        <w:t>włączona obsługa JavaScript,</w:t>
      </w:r>
    </w:p>
    <w:p w14:paraId="7F568F7D" w14:textId="4E33D469" w:rsidR="00EB75C5" w:rsidRPr="00560D89" w:rsidRDefault="00EB75C5" w:rsidP="0048276F">
      <w:pPr>
        <w:pStyle w:val="Nagwek2"/>
        <w:numPr>
          <w:ilvl w:val="0"/>
          <w:numId w:val="0"/>
        </w:numPr>
        <w:ind w:left="680"/>
      </w:pPr>
      <w:r w:rsidRPr="00560D89">
        <w:rPr>
          <w:lang w:val="pl-PL"/>
        </w:rPr>
        <w:t xml:space="preserve">- </w:t>
      </w:r>
      <w:r w:rsidRPr="00560D89">
        <w:t>zainstalowany program Adobe Acrobat Reader lub inny obsługujący format plików .pdf,</w:t>
      </w:r>
    </w:p>
    <w:p w14:paraId="36CBA2B3" w14:textId="5FFEB5DA" w:rsidR="00EB75C5" w:rsidRPr="00560D89" w:rsidRDefault="00EB75C5" w:rsidP="0048276F">
      <w:pPr>
        <w:pStyle w:val="Nagwek2"/>
        <w:numPr>
          <w:ilvl w:val="0"/>
          <w:numId w:val="0"/>
        </w:numPr>
        <w:ind w:left="680"/>
      </w:pPr>
      <w:r w:rsidRPr="00560D89">
        <w:rPr>
          <w:lang w:val="pl-PL"/>
        </w:rPr>
        <w:t>- s</w:t>
      </w:r>
      <w:r w:rsidRPr="00560D89">
        <w:t>zyfrowanie na platformazakupowa.pl odbywa się za pomocą protokołu TLS 1.3.</w:t>
      </w:r>
    </w:p>
    <w:p w14:paraId="3D2D8345" w14:textId="637AFDC5" w:rsidR="00EB75C5" w:rsidRPr="00560D89" w:rsidRDefault="00EB75C5" w:rsidP="0048276F">
      <w:pPr>
        <w:pStyle w:val="Nagwek2"/>
        <w:numPr>
          <w:ilvl w:val="0"/>
          <w:numId w:val="0"/>
        </w:numPr>
        <w:ind w:left="680"/>
      </w:pPr>
      <w:r w:rsidRPr="00560D89">
        <w:rPr>
          <w:lang w:val="pl-PL"/>
        </w:rPr>
        <w:t>- o</w:t>
      </w:r>
      <w:r w:rsidRPr="00560D89">
        <w:t>znaczenie czasu odbioru danych przez platformę zakupową stanowi datę oraz dokładny czas (hh:mm:ss) generowany wg. czasu lokalnego serwera synchronizowanego z zegarem Głównego Urzędu Miar.</w:t>
      </w:r>
    </w:p>
    <w:p w14:paraId="1611CA88" w14:textId="77777777" w:rsidR="00EB75C5" w:rsidRPr="00560D89" w:rsidRDefault="00EB75C5" w:rsidP="0048276F">
      <w:pPr>
        <w:pStyle w:val="Nagwek2"/>
      </w:pPr>
      <w:r w:rsidRPr="00560D89">
        <w:t>Wykonawca, przystępując do niniejszego postępowania o udzielenie zamówienia publicznego:</w:t>
      </w:r>
    </w:p>
    <w:p w14:paraId="43937C6D" w14:textId="727B26D8" w:rsidR="00EB75C5" w:rsidRPr="00560D89" w:rsidRDefault="00EB75C5" w:rsidP="0048276F">
      <w:pPr>
        <w:pStyle w:val="Nagwek2"/>
        <w:numPr>
          <w:ilvl w:val="0"/>
          <w:numId w:val="0"/>
        </w:numPr>
        <w:ind w:left="680"/>
      </w:pPr>
      <w:r w:rsidRPr="00560D89">
        <w:rPr>
          <w:lang w:val="pl-PL"/>
        </w:rPr>
        <w:t xml:space="preserve">- </w:t>
      </w:r>
      <w:r w:rsidRPr="00560D89">
        <w:t>akceptuje warunki korzystania z platformazakupowa.pl określone w Regulaminie zamieszczonym na stronie internetowej pod linkiem  w zakładce „Regulamin" oraz uznaje go za wiążący,</w:t>
      </w:r>
    </w:p>
    <w:p w14:paraId="0C194435" w14:textId="5A1053C3" w:rsidR="00EB75C5" w:rsidRPr="00560D89" w:rsidRDefault="00EB75C5" w:rsidP="0048276F">
      <w:pPr>
        <w:pStyle w:val="Nagwek2"/>
        <w:numPr>
          <w:ilvl w:val="0"/>
          <w:numId w:val="0"/>
        </w:numPr>
        <w:ind w:left="680"/>
      </w:pPr>
      <w:r w:rsidRPr="00560D89">
        <w:rPr>
          <w:lang w:val="pl-PL"/>
        </w:rPr>
        <w:t xml:space="preserve">- </w:t>
      </w:r>
      <w:r w:rsidRPr="00560D89">
        <w:t xml:space="preserve">zapoznał i stosuje się do Instrukcji składania ofert/wniosków dostępnej pod linkiem. </w:t>
      </w:r>
    </w:p>
    <w:p w14:paraId="405A5A3B" w14:textId="77777777" w:rsidR="00EB75C5" w:rsidRPr="00560D89" w:rsidRDefault="00EB75C5" w:rsidP="0048276F">
      <w:pPr>
        <w:pStyle w:val="Nagwek2"/>
      </w:pPr>
      <w:r w:rsidRPr="00560D89">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5444D04" w14:textId="77777777" w:rsidR="00EB75C5" w:rsidRPr="00560D89" w:rsidRDefault="00EB75C5" w:rsidP="0048276F">
      <w:pPr>
        <w:pStyle w:val="Nagwek2"/>
        <w:numPr>
          <w:ilvl w:val="0"/>
          <w:numId w:val="0"/>
        </w:numPr>
        <w:ind w:left="680"/>
      </w:pPr>
      <w:r w:rsidRPr="00560D89">
        <w:t>Taka oferta zostanie uznana przez Zamawiającego za ofertę handlową i nie będzie brana pod uwagę w przedmiotowym postępowaniu ponieważ nie został spełniony obowiązek narzucony w art. 221 Ustawy Prawo Zamówień Publicznych.</w:t>
      </w:r>
    </w:p>
    <w:p w14:paraId="323764C0" w14:textId="77777777" w:rsidR="00452D07" w:rsidRPr="00560D89" w:rsidRDefault="00EB75C5" w:rsidP="0048276F">
      <w:pPr>
        <w:pStyle w:val="Nagwek2"/>
      </w:pPr>
      <w:r w:rsidRPr="00560D89">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084B8C84" w14:textId="7326756F" w:rsidR="00EB75C5" w:rsidRDefault="00000000" w:rsidP="0048276F">
      <w:pPr>
        <w:pStyle w:val="Nagwek2"/>
        <w:numPr>
          <w:ilvl w:val="0"/>
          <w:numId w:val="0"/>
        </w:numPr>
        <w:ind w:left="680"/>
      </w:pPr>
      <w:hyperlink r:id="rId11" w:history="1">
        <w:r w:rsidR="00122D16" w:rsidRPr="00BC0844">
          <w:rPr>
            <w:rStyle w:val="Hipercze"/>
          </w:rPr>
          <w:t>https://platformazakupowa.pl/strona/45-instrukcje</w:t>
        </w:r>
      </w:hyperlink>
    </w:p>
    <w:p w14:paraId="0EDE1A8F" w14:textId="0C341E7C" w:rsidR="00122D16" w:rsidRPr="00560D89" w:rsidRDefault="00122D16" w:rsidP="00122D16">
      <w:pPr>
        <w:pStyle w:val="Nagwek2"/>
      </w:pPr>
      <w:r>
        <w:rPr>
          <w:lang w:val="pl-PL"/>
        </w:rPr>
        <w:t xml:space="preserve">Zamawiający nie przewiduje </w:t>
      </w:r>
      <w:r w:rsidRPr="00122D16">
        <w:t>komunikowania się z wykonawcami w inny sposób niż przy użyciu środków komunikacji elektronicznej</w:t>
      </w:r>
      <w:r>
        <w:rPr>
          <w:lang w:val="pl-PL"/>
        </w:rPr>
        <w:t>.</w:t>
      </w:r>
    </w:p>
    <w:p w14:paraId="77B0D741"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caps/>
          <w:kern w:val="32"/>
          <w:sz w:val="22"/>
          <w:szCs w:val="22"/>
          <w:lang w:val="x-none" w:eastAsia="x-none"/>
        </w:rPr>
      </w:pPr>
      <w:bookmarkStart w:id="47" w:name="_Toc97804470"/>
      <w:bookmarkStart w:id="48" w:name="_Toc258314250"/>
      <w:r w:rsidRPr="00560D89">
        <w:rPr>
          <w:rFonts w:ascii="Open Sans Medium" w:hAnsi="Open Sans Medium" w:cs="Open Sans Medium"/>
          <w:b/>
          <w:caps/>
          <w:kern w:val="32"/>
          <w:sz w:val="22"/>
          <w:szCs w:val="22"/>
          <w:lang w:val="x-none" w:eastAsia="x-none"/>
        </w:rPr>
        <w:t>OPIS SPO</w:t>
      </w:r>
      <w:bookmarkStart w:id="49" w:name="_Hlk37938975"/>
      <w:r w:rsidRPr="00560D89">
        <w:rPr>
          <w:rFonts w:ascii="Open Sans Medium" w:hAnsi="Open Sans Medium" w:cs="Open Sans Medium"/>
          <w:b/>
          <w:caps/>
          <w:kern w:val="32"/>
          <w:sz w:val="22"/>
          <w:szCs w:val="22"/>
          <w:lang w:val="x-none" w:eastAsia="x-none"/>
        </w:rPr>
        <w:t>SOBU UDZIELANIA WYJAŚNIEŃ TREŚCI SWZ</w:t>
      </w:r>
      <w:bookmarkEnd w:id="47"/>
      <w:bookmarkEnd w:id="49"/>
    </w:p>
    <w:p w14:paraId="563ED96A" w14:textId="51E89831"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bookmarkStart w:id="50" w:name="_Hlk37783375"/>
      <w:bookmarkStart w:id="51" w:name="_Hlk37938993"/>
      <w:r w:rsidRPr="00560D89">
        <w:rPr>
          <w:rFonts w:ascii="Open Sans Medium" w:hAnsi="Open Sans Medium" w:cs="Open Sans Medium"/>
          <w:bCs/>
          <w:iCs/>
          <w:color w:val="000000"/>
          <w:sz w:val="22"/>
          <w:szCs w:val="22"/>
          <w:lang w:val="x-none" w:eastAsia="x-none"/>
        </w:rPr>
        <w:t xml:space="preserve">Wykonawca może zwrócić się do Zamawiającego z wnioskiem o wyjaśnienie treści SWZ, przekazanym za pośrednictwem </w:t>
      </w:r>
      <w:bookmarkStart w:id="52" w:name="_Hlk37783409"/>
      <w:bookmarkEnd w:id="50"/>
      <w:r w:rsidR="00913AB5" w:rsidRPr="00560D89">
        <w:rPr>
          <w:rFonts w:ascii="Open Sans Medium" w:hAnsi="Open Sans Medium" w:cs="Open Sans Medium"/>
          <w:bCs/>
          <w:iCs/>
          <w:color w:val="000000"/>
          <w:sz w:val="22"/>
          <w:szCs w:val="22"/>
          <w:lang w:eastAsia="x-none"/>
        </w:rPr>
        <w:t>środków komunikacji elektronicznej wyszczególnionych w pkt 14.</w:t>
      </w:r>
      <w:r w:rsidR="00534A12" w:rsidRPr="00560D89">
        <w:rPr>
          <w:rFonts w:ascii="Open Sans Medium" w:hAnsi="Open Sans Medium" w:cs="Open Sans Medium"/>
          <w:bCs/>
          <w:iCs/>
          <w:color w:val="000000"/>
          <w:sz w:val="22"/>
          <w:szCs w:val="22"/>
          <w:lang w:eastAsia="x-none"/>
        </w:rPr>
        <w:t>3</w:t>
      </w:r>
      <w:r w:rsidR="00913AB5" w:rsidRPr="00560D89">
        <w:rPr>
          <w:rFonts w:ascii="Open Sans Medium" w:hAnsi="Open Sans Medium" w:cs="Open Sans Medium"/>
          <w:bCs/>
          <w:iCs/>
          <w:color w:val="000000"/>
          <w:sz w:val="22"/>
          <w:szCs w:val="22"/>
          <w:lang w:eastAsia="x-none"/>
        </w:rPr>
        <w:t xml:space="preserve"> niniejszej SWZ.</w:t>
      </w:r>
    </w:p>
    <w:p w14:paraId="44279AA3"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52"/>
    </w:p>
    <w:p w14:paraId="3E6444F8"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Jeżeli wniosek o wyjaśnienie treści SWZ nie wpłynie w terminie, o którym mowa w</w:t>
      </w:r>
      <w:r w:rsidRPr="00560D89">
        <w:rPr>
          <w:rFonts w:ascii="Open Sans Medium" w:hAnsi="Open Sans Medium" w:cs="Open Sans Medium"/>
          <w:bCs/>
          <w:iCs/>
          <w:color w:val="000000"/>
          <w:sz w:val="22"/>
          <w:szCs w:val="22"/>
          <w:lang w:eastAsia="x-none"/>
        </w:rPr>
        <w:t xml:space="preserve"> punkcie powyżej, </w:t>
      </w:r>
      <w:r w:rsidRPr="00560D89">
        <w:rPr>
          <w:rFonts w:ascii="Open Sans Medium" w:hAnsi="Open Sans Medium" w:cs="Open Sans Medium"/>
          <w:bCs/>
          <w:iCs/>
          <w:color w:val="000000"/>
          <w:sz w:val="22"/>
          <w:szCs w:val="22"/>
          <w:lang w:val="x-none" w:eastAsia="x-none"/>
        </w:rPr>
        <w:t>Zamawiający nie ma obowiązku udzielania wyjaśnień SWZ.</w:t>
      </w:r>
    </w:p>
    <w:p w14:paraId="27B6AB32"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lastRenderedPageBreak/>
        <w:t>Przedłużenie terminu składania ofert, nie wpływa na bieg terminu składania wniosku o wyjaśnienie treści SWZ.</w:t>
      </w:r>
    </w:p>
    <w:p w14:paraId="25D2737C"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Treść zapytań wraz z wyjaśnieniami Zamawiający udostępni na stronie internetowej prowadzonego postępowania, bez ujawniania źródła zapytania.</w:t>
      </w:r>
    </w:p>
    <w:p w14:paraId="15A5191E"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 xml:space="preserve">W </w:t>
      </w:r>
      <w:bookmarkEnd w:id="51"/>
      <w:r w:rsidRPr="00560D89">
        <w:rPr>
          <w:rFonts w:ascii="Open Sans Medium" w:hAnsi="Open Sans Medium" w:cs="Open Sans Medium"/>
          <w:bCs/>
          <w:iCs/>
          <w:color w:val="000000"/>
          <w:sz w:val="22"/>
          <w:szCs w:val="22"/>
          <w:lang w:val="x-none" w:eastAsia="x-none"/>
        </w:rPr>
        <w:t>uzasadnionych przypadkach Zamawiający może przed upływem terminu składania ofert zmienić treść SWZ. Dokonaną zmianę treści SWZ Zamawiający udostępni na stronie internetowej prowadzonego postępowania</w:t>
      </w:r>
      <w:r w:rsidRPr="00560D89">
        <w:rPr>
          <w:rFonts w:ascii="Open Sans Medium" w:hAnsi="Open Sans Medium" w:cs="Open Sans Medium"/>
          <w:bCs/>
          <w:iCs/>
          <w:color w:val="000000"/>
          <w:sz w:val="22"/>
          <w:szCs w:val="22"/>
          <w:lang w:eastAsia="x-none"/>
        </w:rPr>
        <w:t>.</w:t>
      </w:r>
    </w:p>
    <w:p w14:paraId="79C148CB" w14:textId="50A556FF"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53" w:name="_Toc97804471"/>
      <w:r w:rsidRPr="00560D89">
        <w:rPr>
          <w:rFonts w:ascii="Open Sans Medium" w:hAnsi="Open Sans Medium" w:cs="Open Sans Medium"/>
          <w:b/>
          <w:bCs/>
          <w:caps/>
          <w:kern w:val="32"/>
          <w:sz w:val="22"/>
          <w:szCs w:val="22"/>
          <w:lang w:val="x-none" w:eastAsia="x-none"/>
        </w:rPr>
        <w:t>Wymagania dotycz</w:t>
      </w:r>
      <w:r w:rsidRPr="00560D89">
        <w:rPr>
          <w:rFonts w:ascii="Open Sans Medium" w:eastAsia="TimesNewRoman" w:hAnsi="Open Sans Medium" w:cs="Open Sans Medium"/>
          <w:b/>
          <w:bCs/>
          <w:caps/>
          <w:kern w:val="32"/>
          <w:sz w:val="22"/>
          <w:szCs w:val="22"/>
          <w:lang w:val="x-none" w:eastAsia="x-none"/>
        </w:rPr>
        <w:t>ą</w:t>
      </w:r>
      <w:r w:rsidRPr="00560D89">
        <w:rPr>
          <w:rFonts w:ascii="Open Sans Medium" w:hAnsi="Open Sans Medium" w:cs="Open Sans Medium"/>
          <w:b/>
          <w:bCs/>
          <w:caps/>
          <w:kern w:val="32"/>
          <w:sz w:val="22"/>
          <w:szCs w:val="22"/>
          <w:lang w:val="x-none" w:eastAsia="x-none"/>
        </w:rPr>
        <w:t>ce wadium</w:t>
      </w:r>
      <w:bookmarkEnd w:id="48"/>
      <w:bookmarkEnd w:id="53"/>
    </w:p>
    <w:p w14:paraId="235C385B" w14:textId="6ED625BB" w:rsidR="00076581" w:rsidRPr="00560D89" w:rsidRDefault="00F1377F"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Zamawiający nie wymaga wniesienia wadium w niniejszym postepowaniu.</w:t>
      </w:r>
    </w:p>
    <w:p w14:paraId="23EAD008" w14:textId="08B31254"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54" w:name="_Toc258314251"/>
      <w:bookmarkStart w:id="55" w:name="_Toc97804472"/>
      <w:r w:rsidRPr="00560D89">
        <w:rPr>
          <w:rFonts w:ascii="Open Sans Medium" w:hAnsi="Open Sans Medium" w:cs="Open Sans Medium"/>
          <w:b/>
          <w:bCs/>
          <w:caps/>
          <w:kern w:val="32"/>
          <w:sz w:val="22"/>
          <w:szCs w:val="22"/>
          <w:lang w:val="x-none" w:eastAsia="x-none"/>
        </w:rPr>
        <w:t>Termin zwi</w:t>
      </w:r>
      <w:r w:rsidRPr="00560D89">
        <w:rPr>
          <w:rFonts w:ascii="Open Sans Medium" w:eastAsia="TimesNewRoman" w:hAnsi="Open Sans Medium" w:cs="Open Sans Medium"/>
          <w:b/>
          <w:bCs/>
          <w:caps/>
          <w:kern w:val="32"/>
          <w:sz w:val="22"/>
          <w:szCs w:val="22"/>
          <w:lang w:val="x-none" w:eastAsia="x-none"/>
        </w:rPr>
        <w:t>ą</w:t>
      </w:r>
      <w:r w:rsidRPr="00560D89">
        <w:rPr>
          <w:rFonts w:ascii="Open Sans Medium" w:hAnsi="Open Sans Medium" w:cs="Open Sans Medium"/>
          <w:b/>
          <w:bCs/>
          <w:caps/>
          <w:kern w:val="32"/>
          <w:sz w:val="22"/>
          <w:szCs w:val="22"/>
          <w:lang w:val="x-none" w:eastAsia="x-none"/>
        </w:rPr>
        <w:t>zania ofert</w:t>
      </w:r>
      <w:r w:rsidRPr="00560D89">
        <w:rPr>
          <w:rFonts w:ascii="Open Sans Medium" w:eastAsia="TimesNewRoman" w:hAnsi="Open Sans Medium" w:cs="Open Sans Medium"/>
          <w:b/>
          <w:bCs/>
          <w:caps/>
          <w:kern w:val="32"/>
          <w:sz w:val="22"/>
          <w:szCs w:val="22"/>
          <w:lang w:val="x-none" w:eastAsia="x-none"/>
        </w:rPr>
        <w:t>ą</w:t>
      </w:r>
      <w:bookmarkEnd w:id="54"/>
      <w:bookmarkEnd w:id="55"/>
    </w:p>
    <w:p w14:paraId="023B75A3" w14:textId="23C0745D" w:rsidR="001B365B" w:rsidRPr="0063177F" w:rsidRDefault="001B365B" w:rsidP="000F3478">
      <w:pPr>
        <w:numPr>
          <w:ilvl w:val="1"/>
          <w:numId w:val="1"/>
        </w:numPr>
        <w:spacing w:before="40" w:after="40" w:line="252" w:lineRule="auto"/>
        <w:jc w:val="both"/>
        <w:outlineLvl w:val="1"/>
        <w:rPr>
          <w:rFonts w:ascii="Open Sans Medium" w:hAnsi="Open Sans Medium" w:cs="Open Sans Medium"/>
          <w:bCs/>
          <w:iCs/>
          <w:color w:val="FF0000"/>
          <w:sz w:val="22"/>
          <w:szCs w:val="22"/>
          <w:lang w:val="x-none" w:eastAsia="x-none"/>
        </w:rPr>
      </w:pPr>
      <w:r w:rsidRPr="0063177F">
        <w:rPr>
          <w:rFonts w:ascii="Open Sans Medium" w:hAnsi="Open Sans Medium" w:cs="Open Sans Medium"/>
          <w:bCs/>
          <w:iCs/>
          <w:sz w:val="22"/>
          <w:szCs w:val="22"/>
          <w:lang w:val="x-none" w:eastAsia="x-none"/>
        </w:rPr>
        <w:t xml:space="preserve">Wykonawca pozostaje związany ofertą </w:t>
      </w:r>
      <w:r w:rsidR="00E27235" w:rsidRPr="0063177F">
        <w:rPr>
          <w:rFonts w:ascii="Open Sans Medium" w:hAnsi="Open Sans Medium" w:cs="Open Sans Medium"/>
          <w:bCs/>
          <w:iCs/>
          <w:sz w:val="22"/>
          <w:szCs w:val="22"/>
          <w:lang w:eastAsia="x-none"/>
        </w:rPr>
        <w:t xml:space="preserve">do dnia </w:t>
      </w:r>
      <w:sdt>
        <w:sdtPr>
          <w:rPr>
            <w:rFonts w:ascii="Open Sans Medium" w:hAnsi="Open Sans Medium" w:cs="Open Sans Medium"/>
            <w:bCs/>
            <w:iCs/>
            <w:sz w:val="22"/>
            <w:szCs w:val="22"/>
            <w:lang w:eastAsia="x-none"/>
          </w:rPr>
          <w:id w:val="-1318266925"/>
          <w:placeholder>
            <w:docPart w:val="DefaultPlaceholder_-1854013437"/>
          </w:placeholder>
          <w:date w:fullDate="2022-09-06T00:00:00Z">
            <w:dateFormat w:val="d MMMM yyyy"/>
            <w:lid w:val="pl-PL"/>
            <w:storeMappedDataAs w:val="dateTime"/>
            <w:calendar w:val="gregorian"/>
          </w:date>
        </w:sdtPr>
        <w:sdtContent>
          <w:r w:rsidR="00890D63">
            <w:rPr>
              <w:rFonts w:ascii="Open Sans Medium" w:hAnsi="Open Sans Medium" w:cs="Open Sans Medium"/>
              <w:bCs/>
              <w:iCs/>
              <w:sz w:val="22"/>
              <w:szCs w:val="22"/>
              <w:lang w:eastAsia="x-none"/>
            </w:rPr>
            <w:t>6 września 2022</w:t>
          </w:r>
        </w:sdtContent>
      </w:sdt>
      <w:r w:rsidR="00042F0B" w:rsidRPr="0063177F">
        <w:rPr>
          <w:rFonts w:ascii="Open Sans Medium" w:hAnsi="Open Sans Medium" w:cs="Open Sans Medium"/>
          <w:bCs/>
          <w:iCs/>
          <w:sz w:val="22"/>
          <w:szCs w:val="22"/>
          <w:lang w:eastAsia="x-none"/>
        </w:rPr>
        <w:t xml:space="preserve"> r.</w:t>
      </w:r>
    </w:p>
    <w:p w14:paraId="3E1CA091"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Bieg terminu związania ofertą rozpoczyna się wraz z upływem terminu składania ofert.</w:t>
      </w:r>
    </w:p>
    <w:p w14:paraId="6B48B6EA" w14:textId="77777777" w:rsidR="00076581"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 przypadku</w:t>
      </w:r>
      <w:r w:rsidRPr="00560D89">
        <w:rPr>
          <w:rFonts w:ascii="Open Sans Medium" w:hAnsi="Open Sans Medium" w:cs="Open Sans Medium"/>
          <w:bCs/>
          <w:iCs/>
          <w:color w:val="000000"/>
          <w:sz w:val="22"/>
          <w:szCs w:val="22"/>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560D89">
        <w:rPr>
          <w:rFonts w:ascii="Open Sans Medium" w:hAnsi="Open Sans Medium" w:cs="Open Sans Medium"/>
          <w:bCs/>
          <w:iCs/>
          <w:color w:val="000000"/>
          <w:sz w:val="22"/>
          <w:szCs w:val="22"/>
          <w:lang w:val="x-none" w:eastAsia="x-none"/>
        </w:rPr>
        <w:t xml:space="preserve"> </w:t>
      </w:r>
      <w:r w:rsidRPr="00560D89">
        <w:rPr>
          <w:rFonts w:ascii="Open Sans Medium" w:hAnsi="Open Sans Medium" w:cs="Open Sans Medium"/>
          <w:bCs/>
          <w:iCs/>
          <w:color w:val="000000"/>
          <w:sz w:val="22"/>
          <w:szCs w:val="22"/>
          <w:lang w:eastAsia="x-none"/>
        </w:rPr>
        <w:t xml:space="preserve">30 dni. </w:t>
      </w:r>
    </w:p>
    <w:p w14:paraId="5F9E107D" w14:textId="293CC71D" w:rsidR="00076581" w:rsidRPr="00560D89" w:rsidRDefault="00076581"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eastAsia="TimesNewRoman" w:hAnsi="Open Sans Medium" w:cs="Open Sans Medium"/>
          <w:bCs/>
          <w:iCs/>
          <w:color w:val="000000"/>
          <w:sz w:val="22"/>
          <w:szCs w:val="22"/>
          <w:lang w:eastAsia="x-none"/>
        </w:rPr>
        <w:t>Przedłużenie terminu związania ofertą, następuje wraz z przedłużeniem okresu ważności wadium albo, jeżeli nie jest to możliwe, z wniesieniem nowego wadium na przedłużony okres związania ofertą.</w:t>
      </w:r>
    </w:p>
    <w:p w14:paraId="4DEB7163" w14:textId="7D95DD34" w:rsidR="001B365B" w:rsidRPr="00560D89" w:rsidRDefault="00890BA4"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56" w:name="_Toc97804473"/>
      <w:r w:rsidRPr="00560D89">
        <w:rPr>
          <w:rFonts w:ascii="Open Sans Medium" w:hAnsi="Open Sans Medium" w:cs="Open Sans Medium"/>
          <w:b/>
          <w:bCs/>
          <w:caps/>
          <w:kern w:val="32"/>
          <w:sz w:val="22"/>
          <w:szCs w:val="22"/>
          <w:lang w:eastAsia="x-none"/>
        </w:rPr>
        <w:t>miejsce i termin składania ofert</w:t>
      </w:r>
      <w:bookmarkEnd w:id="56"/>
    </w:p>
    <w:p w14:paraId="3DAB3E06" w14:textId="09755DDF" w:rsidR="003929B3" w:rsidRPr="00560D89" w:rsidRDefault="003929B3" w:rsidP="0048276F">
      <w:pPr>
        <w:pStyle w:val="Nagwek2"/>
      </w:pPr>
      <w:r w:rsidRPr="00560D89">
        <w:t xml:space="preserve">Ofertę wraz z wymaganymi dokumentami należy umieścić na platformazakupowa.pl pod adresem: https://platformazakupowa.pl/pn/moryn w myśl Ustawy na stronie internetowej prowadzonego postępowania do dnia </w:t>
      </w:r>
      <w:sdt>
        <w:sdtPr>
          <w:id w:val="155811717"/>
          <w:placeholder>
            <w:docPart w:val="DefaultPlaceholder_-1854013437"/>
          </w:placeholder>
          <w:date w:fullDate="2022-08-08T00:00:00Z">
            <w:dateFormat w:val="d MMMM yyyy"/>
            <w:lid w:val="pl-PL"/>
            <w:storeMappedDataAs w:val="dateTime"/>
            <w:calendar w:val="gregorian"/>
          </w:date>
        </w:sdtPr>
        <w:sdtContent>
          <w:r w:rsidR="00890D63">
            <w:rPr>
              <w:lang w:val="pl-PL"/>
            </w:rPr>
            <w:t>8 sierpnia 2022</w:t>
          </w:r>
        </w:sdtContent>
      </w:sdt>
      <w:r w:rsidRPr="00560D89">
        <w:t xml:space="preserve"> r. </w:t>
      </w:r>
      <w:r w:rsidR="00452D07" w:rsidRPr="00560D89">
        <w:rPr>
          <w:lang w:val="pl-PL"/>
        </w:rPr>
        <w:t xml:space="preserve"> do godziny </w:t>
      </w:r>
      <w:r w:rsidR="007F72B7">
        <w:rPr>
          <w:lang w:val="pl-PL"/>
        </w:rPr>
        <w:t>08</w:t>
      </w:r>
      <w:r w:rsidR="00452D07" w:rsidRPr="00560D89">
        <w:rPr>
          <w:lang w:val="pl-PL"/>
        </w:rPr>
        <w:t>:00</w:t>
      </w:r>
    </w:p>
    <w:p w14:paraId="6D7750A8" w14:textId="77777777" w:rsidR="003929B3" w:rsidRPr="00560D89" w:rsidRDefault="003929B3" w:rsidP="0048276F">
      <w:pPr>
        <w:pStyle w:val="Nagwek2"/>
      </w:pPr>
      <w:r w:rsidRPr="00560D89">
        <w:t>Do oferty należy dołączyć wszystkie wymagane w SWZ dokumenty.</w:t>
      </w:r>
    </w:p>
    <w:p w14:paraId="155E2D20" w14:textId="77777777" w:rsidR="003929B3" w:rsidRPr="00560D89" w:rsidRDefault="003929B3" w:rsidP="0048276F">
      <w:pPr>
        <w:pStyle w:val="Nagwek2"/>
      </w:pPr>
      <w:r w:rsidRPr="00560D89">
        <w:t>Po wypełnieniu Formularza składania oferty lub wniosku i dołączenia  wszystkich wymaganych załączników należy kliknąć przycisk „Przejdź do podsumowania”.</w:t>
      </w:r>
    </w:p>
    <w:p w14:paraId="58F5F446" w14:textId="77777777" w:rsidR="003929B3" w:rsidRPr="00560D89" w:rsidRDefault="003929B3" w:rsidP="0048276F">
      <w:pPr>
        <w:pStyle w:val="Nagwek2"/>
      </w:pPr>
      <w:r w:rsidRPr="00560D89">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EA8FE7D" w14:textId="77777777" w:rsidR="003929B3" w:rsidRPr="00560D89" w:rsidRDefault="003929B3" w:rsidP="0048276F">
      <w:pPr>
        <w:pStyle w:val="Nagwek2"/>
      </w:pPr>
      <w:r w:rsidRPr="00560D89">
        <w:t>Za datę złożenia oferty przyjmuje się datę jej przekazania w systemie (platformie) w drugim kroku składania oferty poprzez kliknięcie przycisku “Złóż ofertę” i wyświetlenie się komunikatu, że oferta została zaszyfrowana i złożona.</w:t>
      </w:r>
    </w:p>
    <w:p w14:paraId="6437F22D" w14:textId="77777777" w:rsidR="003929B3" w:rsidRPr="00560D89" w:rsidRDefault="003929B3" w:rsidP="0048276F">
      <w:pPr>
        <w:pStyle w:val="Nagwek2"/>
      </w:pPr>
      <w:r w:rsidRPr="00560D89">
        <w:lastRenderedPageBreak/>
        <w:t>Szczegółowa instrukcja dla Wykonawców dotycząca złożenia, zmiany i wycofania oferty znajduje się na stronie internetowej pod adresem:  https://platformazakupowa.pl/strona/45-instrukcje</w:t>
      </w:r>
    </w:p>
    <w:p w14:paraId="0D01A568" w14:textId="4FBBF73E" w:rsidR="001B365B" w:rsidRPr="00560D89" w:rsidRDefault="002C1828"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Wykonawca ponosi wszelkie koszty związane z przygotowaniem i złożeniem oferty. Zamawiający nie przewiduje zwrotu kosztów udziału w postępowaniu, z zastrzeżeniem art. 261 ustawy pzp.</w:t>
      </w:r>
    </w:p>
    <w:p w14:paraId="13334A25" w14:textId="24ABD93D"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57" w:name="_Toc258314253"/>
      <w:bookmarkStart w:id="58" w:name="_Toc97804474"/>
      <w:r w:rsidRPr="00560D89">
        <w:rPr>
          <w:rFonts w:ascii="Open Sans Medium" w:hAnsi="Open Sans Medium" w:cs="Open Sans Medium"/>
          <w:b/>
          <w:bCs/>
          <w:caps/>
          <w:kern w:val="32"/>
          <w:sz w:val="22"/>
          <w:szCs w:val="22"/>
          <w:lang w:val="x-none" w:eastAsia="x-none"/>
        </w:rPr>
        <w:t>otwarci</w:t>
      </w:r>
      <w:r w:rsidR="00890BA4" w:rsidRPr="00560D89">
        <w:rPr>
          <w:rFonts w:ascii="Open Sans Medium" w:hAnsi="Open Sans Medium" w:cs="Open Sans Medium"/>
          <w:b/>
          <w:bCs/>
          <w:caps/>
          <w:kern w:val="32"/>
          <w:sz w:val="22"/>
          <w:szCs w:val="22"/>
          <w:lang w:eastAsia="x-none"/>
        </w:rPr>
        <w:t>e</w:t>
      </w:r>
      <w:r w:rsidRPr="00560D89">
        <w:rPr>
          <w:rFonts w:ascii="Open Sans Medium" w:hAnsi="Open Sans Medium" w:cs="Open Sans Medium"/>
          <w:b/>
          <w:bCs/>
          <w:caps/>
          <w:kern w:val="32"/>
          <w:sz w:val="22"/>
          <w:szCs w:val="22"/>
          <w:lang w:val="x-none" w:eastAsia="x-none"/>
        </w:rPr>
        <w:t xml:space="preserve"> ofert</w:t>
      </w:r>
      <w:bookmarkEnd w:id="57"/>
      <w:bookmarkEnd w:id="58"/>
    </w:p>
    <w:p w14:paraId="0182D18D" w14:textId="47FE4546" w:rsidR="003929B3" w:rsidRPr="00560D89" w:rsidRDefault="003929B3" w:rsidP="0048276F">
      <w:pPr>
        <w:pStyle w:val="Nagwek2"/>
      </w:pPr>
      <w:bookmarkStart w:id="59" w:name="_Toc258314254"/>
      <w:r w:rsidRPr="00560D89">
        <w:t>Otwarcie ofert następuje niezwłocznie po upływie terminu składania ofert, nie później niż następnego dnia po dniu, w którym upłynął termin składania ofert tj.</w:t>
      </w:r>
      <w:r w:rsidR="00452D07" w:rsidRPr="00560D89">
        <w:rPr>
          <w:lang w:val="pl-PL"/>
        </w:rPr>
        <w:t xml:space="preserve"> </w:t>
      </w:r>
      <w:sdt>
        <w:sdtPr>
          <w:id w:val="2096897791"/>
          <w:placeholder>
            <w:docPart w:val="DefaultPlaceholder_-1854013437"/>
          </w:placeholder>
          <w:date w:fullDate="2022-08-08T00:00:00Z">
            <w:dateFormat w:val="d MMMM yyyy"/>
            <w:lid w:val="pl-PL"/>
            <w:storeMappedDataAs w:val="dateTime"/>
            <w:calendar w:val="gregorian"/>
          </w:date>
        </w:sdtPr>
        <w:sdtContent>
          <w:r w:rsidR="00890D63">
            <w:rPr>
              <w:lang w:val="pl-PL"/>
            </w:rPr>
            <w:t>8 sierpnia 2022</w:t>
          </w:r>
        </w:sdtContent>
      </w:sdt>
      <w:r w:rsidRPr="00560D89">
        <w:t>r.</w:t>
      </w:r>
      <w:r w:rsidR="00452D07" w:rsidRPr="00560D89">
        <w:rPr>
          <w:lang w:val="pl-PL"/>
        </w:rPr>
        <w:t xml:space="preserve"> o godzinie </w:t>
      </w:r>
      <w:r w:rsidR="007F72B7">
        <w:rPr>
          <w:lang w:val="pl-PL"/>
        </w:rPr>
        <w:t>08</w:t>
      </w:r>
      <w:r w:rsidR="00452D07" w:rsidRPr="00560D89">
        <w:rPr>
          <w:lang w:val="pl-PL"/>
        </w:rPr>
        <w:t>:05.</w:t>
      </w:r>
    </w:p>
    <w:p w14:paraId="12ADB0C5" w14:textId="518BF67C" w:rsidR="003929B3" w:rsidRPr="00560D89" w:rsidRDefault="003929B3" w:rsidP="0048276F">
      <w:pPr>
        <w:pStyle w:val="Nagwek2"/>
      </w:pPr>
      <w:r w:rsidRPr="00560D8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C631EEE" w14:textId="0341DB74" w:rsidR="003929B3" w:rsidRPr="00560D89" w:rsidRDefault="003929B3" w:rsidP="0048276F">
      <w:pPr>
        <w:pStyle w:val="Nagwek2"/>
      </w:pPr>
      <w:r w:rsidRPr="00560D89">
        <w:t>Zamawiający poinformuje o zmianie terminu otwarcia ofert na stronie internetowej prowadzonego postępowania.</w:t>
      </w:r>
    </w:p>
    <w:p w14:paraId="71A659A0" w14:textId="1DC3390B" w:rsidR="003929B3" w:rsidRPr="00560D89" w:rsidRDefault="003929B3" w:rsidP="0048276F">
      <w:pPr>
        <w:pStyle w:val="Nagwek2"/>
      </w:pPr>
      <w:r w:rsidRPr="00560D89">
        <w:t>Zamawiający, najpóźniej przed otwarciem ofert, udostępnia na stronie internetowej prowadzonego postępowania informację o kwocie, jaką zamierza przeznaczyć na sfinansowanie zamówienia.</w:t>
      </w:r>
    </w:p>
    <w:p w14:paraId="15C94A6C" w14:textId="51891CFE" w:rsidR="003929B3" w:rsidRPr="00560D89" w:rsidRDefault="003929B3" w:rsidP="0048276F">
      <w:pPr>
        <w:pStyle w:val="Nagwek2"/>
      </w:pPr>
      <w:r w:rsidRPr="00560D89">
        <w:t>Zamawiający, niezwłocznie po otwarciu ofert, udostępnia na stronie internetowej prowadzonego postępowania informacje o:</w:t>
      </w:r>
    </w:p>
    <w:p w14:paraId="6638D3B2" w14:textId="77777777" w:rsidR="003929B3" w:rsidRPr="00560D89" w:rsidRDefault="003929B3" w:rsidP="0048276F">
      <w:pPr>
        <w:pStyle w:val="Nagwek2"/>
        <w:numPr>
          <w:ilvl w:val="0"/>
          <w:numId w:val="0"/>
        </w:numPr>
        <w:ind w:left="680"/>
      </w:pPr>
      <w:r w:rsidRPr="00560D89">
        <w:t>1) nazwach albo imionach i nazwiskach oraz siedzibach lub miejscach prowadzonej działalności gospodarczej albo miejscach zamieszkania wykonawców, których oferty zostały otwarte;</w:t>
      </w:r>
    </w:p>
    <w:p w14:paraId="2D1E31ED" w14:textId="77777777" w:rsidR="003929B3" w:rsidRPr="00560D89" w:rsidRDefault="003929B3" w:rsidP="0048276F">
      <w:pPr>
        <w:pStyle w:val="Nagwek2"/>
        <w:numPr>
          <w:ilvl w:val="0"/>
          <w:numId w:val="0"/>
        </w:numPr>
        <w:ind w:left="680"/>
      </w:pPr>
      <w:r w:rsidRPr="00560D89">
        <w:t>2) cenach lub kosztach zawartych w ofertach.</w:t>
      </w:r>
    </w:p>
    <w:p w14:paraId="7A6E17E7" w14:textId="77777777" w:rsidR="003929B3" w:rsidRPr="00560D89" w:rsidRDefault="003929B3" w:rsidP="0048276F">
      <w:pPr>
        <w:pStyle w:val="Nagwek2"/>
      </w:pPr>
      <w:r w:rsidRPr="00560D89">
        <w:t>Informacja zostanie opublikowana na stronie postępowania na platformazakupowa.pl w sekcji ,,Komunikaty” .</w:t>
      </w:r>
    </w:p>
    <w:p w14:paraId="6C97EBB5" w14:textId="2C891F8F" w:rsidR="003929B3" w:rsidRPr="00560D89" w:rsidRDefault="003929B3" w:rsidP="0048276F">
      <w:pPr>
        <w:pStyle w:val="Nagwek2"/>
      </w:pPr>
      <w:r w:rsidRPr="00560D89">
        <w:t>W przypadku ofert, które podlegają negocjacjom, zamawiający udostępnia informacje, o których mowa w ust. 5 pkt 2, niezwłocznie po otwarciu ofert ostatecznych albo unieważnieniu postępowania.</w:t>
      </w:r>
    </w:p>
    <w:p w14:paraId="0009C6D0" w14:textId="06501553" w:rsidR="001B365B" w:rsidRPr="00560D89" w:rsidRDefault="003929B3" w:rsidP="0048276F">
      <w:pPr>
        <w:pStyle w:val="Nagwek2"/>
      </w:pPr>
      <w:r w:rsidRPr="00560D89">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r w:rsidR="001B365B" w:rsidRPr="00560D89">
        <w:t>.</w:t>
      </w:r>
    </w:p>
    <w:p w14:paraId="2856458F" w14:textId="1C63AEBA" w:rsidR="001B365B" w:rsidRPr="00560D89" w:rsidRDefault="00875BAA"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60" w:name="_Toc97804475"/>
      <w:r w:rsidRPr="00560D89">
        <w:rPr>
          <w:rFonts w:ascii="Open Sans Medium" w:hAnsi="Open Sans Medium" w:cs="Open Sans Medium"/>
          <w:b/>
          <w:bCs/>
          <w:caps/>
          <w:kern w:val="32"/>
          <w:sz w:val="22"/>
          <w:szCs w:val="22"/>
          <w:lang w:val="x-none" w:eastAsia="x-none"/>
        </w:rPr>
        <w:t>Opis sposobu przygotowania ofert oraz dokumentów wymaganych przez zamawiającego w SWZ</w:t>
      </w:r>
      <w:bookmarkEnd w:id="59"/>
      <w:bookmarkEnd w:id="60"/>
    </w:p>
    <w:p w14:paraId="055EA699" w14:textId="77777777" w:rsidR="00875BAA" w:rsidRPr="00560D89" w:rsidRDefault="00875BAA" w:rsidP="0048276F">
      <w:pPr>
        <w:pStyle w:val="Nagwek2"/>
      </w:pPr>
      <w:r w:rsidRPr="00560D8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1B29DBE1" w14:textId="77777777" w:rsidR="00875BAA" w:rsidRPr="00560D89" w:rsidRDefault="00875BAA" w:rsidP="0048276F">
      <w:pPr>
        <w:pStyle w:val="Nagwek2"/>
      </w:pPr>
      <w:r w:rsidRPr="00560D89">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FE5053B" w14:textId="77777777" w:rsidR="00875BAA" w:rsidRPr="00560D89" w:rsidRDefault="00875BAA" w:rsidP="0048276F">
      <w:pPr>
        <w:pStyle w:val="Nagwek2"/>
      </w:pPr>
      <w:r w:rsidRPr="00560D89">
        <w:t>Oferta powinna być:</w:t>
      </w:r>
    </w:p>
    <w:p w14:paraId="5137846E" w14:textId="77777777" w:rsidR="00875BAA" w:rsidRPr="00560D89" w:rsidRDefault="00875BAA" w:rsidP="0048276F">
      <w:pPr>
        <w:pStyle w:val="Nagwek2"/>
        <w:numPr>
          <w:ilvl w:val="0"/>
          <w:numId w:val="17"/>
        </w:numPr>
      </w:pPr>
      <w:r w:rsidRPr="00560D89">
        <w:t>sporządzona na podstawie załączników niniejszej SWZ w języku polskim,</w:t>
      </w:r>
    </w:p>
    <w:p w14:paraId="5D92979F" w14:textId="77777777" w:rsidR="00875BAA" w:rsidRPr="00560D89" w:rsidRDefault="00875BAA" w:rsidP="0048276F">
      <w:pPr>
        <w:pStyle w:val="Nagwek2"/>
        <w:numPr>
          <w:ilvl w:val="0"/>
          <w:numId w:val="17"/>
        </w:numPr>
      </w:pPr>
      <w:r w:rsidRPr="00560D89">
        <w:t>złożona przy użyciu środków komunikacji elektronicznej tzn. za pośrednictwem platformazakupowa.pl,</w:t>
      </w:r>
    </w:p>
    <w:p w14:paraId="5D48247B" w14:textId="3CD54A5D" w:rsidR="00875BAA" w:rsidRPr="00560D89" w:rsidRDefault="00875BAA" w:rsidP="0048276F">
      <w:pPr>
        <w:pStyle w:val="Nagwek2"/>
        <w:numPr>
          <w:ilvl w:val="0"/>
          <w:numId w:val="17"/>
        </w:numPr>
      </w:pPr>
      <w:r w:rsidRPr="00560D89">
        <w:t>podpisana kwalifikowanym podpisem elektronicznym lub podpisem zaufanym lub podpisem osobistym przez osobę/osoby upoważnioną/upoważnione</w:t>
      </w:r>
    </w:p>
    <w:p w14:paraId="793E4994" w14:textId="77777777" w:rsidR="00875BAA" w:rsidRPr="00560D89" w:rsidRDefault="00875BAA" w:rsidP="0048276F">
      <w:pPr>
        <w:pStyle w:val="Nagwek2"/>
      </w:pPr>
      <w:r w:rsidRPr="00560D8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99A8ED" w14:textId="77777777" w:rsidR="00875BAA" w:rsidRPr="00560D89" w:rsidRDefault="00875BAA" w:rsidP="0048276F">
      <w:pPr>
        <w:pStyle w:val="Nagwek2"/>
      </w:pPr>
      <w:r w:rsidRPr="00560D89">
        <w:t>W przypadku wykorzystania formatu podpisu XAdES zewnętrzny. Zamawiający wymaga dołączenia odpowiedniej ilości plików tj. podpisywanych plików z danymi oraz plików podpisu w formacie XAdES.</w:t>
      </w:r>
    </w:p>
    <w:p w14:paraId="52F2772B" w14:textId="77777777" w:rsidR="00875BAA" w:rsidRPr="00560D89" w:rsidRDefault="00875BAA" w:rsidP="0048276F">
      <w:pPr>
        <w:pStyle w:val="Nagwek2"/>
      </w:pPr>
      <w:r w:rsidRPr="00560D89">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D29C1D" w14:textId="77777777" w:rsidR="00875BAA" w:rsidRPr="00560D89" w:rsidRDefault="00875BAA" w:rsidP="0048276F">
      <w:pPr>
        <w:pStyle w:val="Nagwek2"/>
      </w:pPr>
      <w:r w:rsidRPr="00560D89">
        <w:t>Wykonawca, za pośrednictwem platformazakupowa.pl może przed upływem terminu do składania wycofać ofertę. Sposób dokonywania wycofania oferty zamieszczono w instrukcji zamieszczonej na stronie internetowej pod adresem:</w:t>
      </w:r>
    </w:p>
    <w:p w14:paraId="3CBBE92A" w14:textId="77777777" w:rsidR="00875BAA" w:rsidRPr="00560D89" w:rsidRDefault="00875BAA" w:rsidP="0048276F">
      <w:pPr>
        <w:pStyle w:val="Nagwek2"/>
        <w:numPr>
          <w:ilvl w:val="0"/>
          <w:numId w:val="0"/>
        </w:numPr>
        <w:ind w:left="680"/>
      </w:pPr>
      <w:r w:rsidRPr="00560D89">
        <w:t>https://platformazakupowa.pl/strona/45-instrukcje</w:t>
      </w:r>
    </w:p>
    <w:p w14:paraId="0FECC7ED" w14:textId="16922C44" w:rsidR="00875BAA" w:rsidRPr="00560D89" w:rsidRDefault="00875BAA" w:rsidP="0048276F">
      <w:pPr>
        <w:pStyle w:val="Nagwek2"/>
      </w:pPr>
      <w:r w:rsidRPr="00560D89">
        <w:t>Każdy z wykonawców może złożyć tylko jedną ofertę. Złożenie większej liczby ofert lub oferty zawierającej propozycje wariantowe spowoduje</w:t>
      </w:r>
      <w:r w:rsidRPr="00560D89">
        <w:rPr>
          <w:lang w:val="pl-PL"/>
        </w:rPr>
        <w:t xml:space="preserve">, że oferta </w:t>
      </w:r>
      <w:r w:rsidRPr="00560D89">
        <w:t>podlegać będzie odrzuceniu.</w:t>
      </w:r>
    </w:p>
    <w:p w14:paraId="09BE9682" w14:textId="77777777" w:rsidR="00875BAA" w:rsidRPr="00560D89" w:rsidRDefault="00875BAA" w:rsidP="0048276F">
      <w:pPr>
        <w:pStyle w:val="Nagwek2"/>
      </w:pPr>
      <w:r w:rsidRPr="00560D89">
        <w:t>Ceny oferty muszą zawierać wszystkie koszty, jakie musi ponieść wykonawca, aby zrealizować zamówienie z najwyższą starannością oraz ewentualne rabaty.</w:t>
      </w:r>
    </w:p>
    <w:p w14:paraId="6FA0B0AC" w14:textId="77777777" w:rsidR="00875BAA" w:rsidRPr="00560D89" w:rsidRDefault="00875BAA" w:rsidP="0048276F">
      <w:pPr>
        <w:pStyle w:val="Nagwek2"/>
      </w:pPr>
      <w:r w:rsidRPr="00560D89">
        <w:t xml:space="preserve">Dokumenty i oświadczenia składane przez wykonawcę powinny być w języku polskim, chyba że w SWZ dopuszczono inaczej. W przypadku  załączenia dokumentów </w:t>
      </w:r>
      <w:r w:rsidRPr="00560D89">
        <w:lastRenderedPageBreak/>
        <w:t>sporządzonych w innym języku niż dopuszczony, wykonawca zobowiązany jest załączyć tłumaczenie na język polski.</w:t>
      </w:r>
    </w:p>
    <w:p w14:paraId="02A6A036" w14:textId="77777777" w:rsidR="00875BAA" w:rsidRPr="00560D89" w:rsidRDefault="00875BAA" w:rsidP="0048276F">
      <w:pPr>
        <w:pStyle w:val="Nagwek2"/>
      </w:pPr>
      <w:r w:rsidRPr="00560D8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D5CF67B" w14:textId="77777777" w:rsidR="00875BAA" w:rsidRPr="00560D89" w:rsidRDefault="00875BAA" w:rsidP="0048276F">
      <w:pPr>
        <w:pStyle w:val="Nagwek2"/>
      </w:pPr>
      <w:r w:rsidRPr="00560D89">
        <w:t>Maksymalny rozmiar jednego pliku przesyłanego za pośrednictwem dedykowanych formularzy do: złożenia, zmiany, wycofania oferty wynosi 150 MB natomiast przy komunikacji wielkość pliku to maksymalnie 500 MB.</w:t>
      </w:r>
    </w:p>
    <w:p w14:paraId="6DA85AD0" w14:textId="77777777" w:rsidR="00890BA4" w:rsidRPr="00560D89" w:rsidRDefault="00890BA4"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61" w:name="_Toc97804476"/>
      <w:r w:rsidRPr="00560D89">
        <w:rPr>
          <w:rFonts w:ascii="Open Sans Medium" w:hAnsi="Open Sans Medium" w:cs="Open Sans Medium"/>
          <w:b/>
          <w:bCs/>
          <w:caps/>
          <w:kern w:val="32"/>
          <w:sz w:val="22"/>
          <w:szCs w:val="22"/>
          <w:lang w:val="x-none" w:eastAsia="x-none"/>
        </w:rPr>
        <w:t>Opis sposobu obliczenia ceny</w:t>
      </w:r>
      <w:bookmarkEnd w:id="61"/>
    </w:p>
    <w:p w14:paraId="35F4C7CA" w14:textId="4C0CBF63" w:rsidR="00DE6598" w:rsidRPr="00560D89" w:rsidRDefault="00DE6598" w:rsidP="000F3478">
      <w:pPr>
        <w:numPr>
          <w:ilvl w:val="1"/>
          <w:numId w:val="1"/>
        </w:numPr>
        <w:spacing w:before="40" w:after="40" w:line="252" w:lineRule="auto"/>
        <w:jc w:val="both"/>
        <w:outlineLvl w:val="1"/>
        <w:rPr>
          <w:rFonts w:ascii="Open Sans Medium" w:hAnsi="Open Sans Medium" w:cs="Open Sans Medium"/>
          <w:bCs/>
          <w:iCs/>
          <w:sz w:val="22"/>
          <w:szCs w:val="22"/>
          <w:lang w:val="x-none" w:eastAsia="x-none"/>
        </w:rPr>
      </w:pPr>
      <w:r w:rsidRPr="00560D89">
        <w:rPr>
          <w:rFonts w:ascii="Open Sans Medium" w:hAnsi="Open Sans Medium" w:cs="Open Sans Medium"/>
          <w:bCs/>
          <w:iCs/>
          <w:sz w:val="22"/>
          <w:szCs w:val="22"/>
          <w:lang w:val="x-none" w:eastAsia="x-none"/>
        </w:rPr>
        <w:t>Cena podana na formularzu ofertowym (po przeprowadzonych negocjacjach, jeżeli Zamawiający przeprowadzi negocjacje), jest ceną ostateczną i wyczerpującą wszelkie należności Wykonawcy wobec Zamawiającego związane z realizacją przedmiotu zamówienia.</w:t>
      </w:r>
    </w:p>
    <w:p w14:paraId="10B7562B" w14:textId="3DFD355B"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sz w:val="22"/>
          <w:szCs w:val="22"/>
          <w:lang w:val="x-none" w:eastAsia="x-none"/>
        </w:rPr>
      </w:pPr>
      <w:r w:rsidRPr="00560D89">
        <w:rPr>
          <w:rFonts w:ascii="Open Sans Medium" w:hAnsi="Open Sans Medium" w:cs="Open Sans Medium"/>
          <w:bCs/>
          <w:iCs/>
          <w:color w:val="000000"/>
          <w:sz w:val="22"/>
          <w:szCs w:val="22"/>
          <w:lang w:val="x-none" w:eastAsia="x-none"/>
        </w:rPr>
        <w:t>W ofercie Wykonawca zobowiązany jest podać cenę za wykonanie całego przedmiotu zamówienia w złotych polskich (PLN), z dokładnością do 1 grosza, tj. do dwóch miejsc po przecinku.</w:t>
      </w:r>
    </w:p>
    <w:p w14:paraId="64717394"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sz w:val="22"/>
          <w:szCs w:val="22"/>
          <w:lang w:val="x-none" w:eastAsia="x-none"/>
        </w:rPr>
      </w:pPr>
      <w:r w:rsidRPr="00560D89">
        <w:rPr>
          <w:rFonts w:ascii="Open Sans Medium" w:hAnsi="Open Sans Medium" w:cs="Open Sans Medium"/>
          <w:bCs/>
          <w:iCs/>
          <w:color w:val="000000"/>
          <w:sz w:val="22"/>
          <w:szCs w:val="22"/>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F6BEB4D"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Rozliczenia między Zamawiającym a Wykonawcą prowadzone będą w złotych polskich z dokładnością do dwóch miejsc po przecinku.</w:t>
      </w:r>
    </w:p>
    <w:p w14:paraId="1A2ED074"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Wykonawca zobowiązany jest zastosować stawkę VAT zgodnie z obowiązującymi przepisami ustawy z 11 marca 2004 r. o  podatku od towarów i usług.</w:t>
      </w:r>
    </w:p>
    <w:p w14:paraId="10FF9FC6"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9A13A29" w14:textId="7E1369C1"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bookmarkStart w:id="62" w:name="_Hlk61113033"/>
      <w:r w:rsidRPr="00560D89">
        <w:rPr>
          <w:rFonts w:ascii="Open Sans Medium" w:hAnsi="Open Sans Medium" w:cs="Open Sans Medium"/>
          <w:bCs/>
          <w:iCs/>
          <w:color w:val="000000"/>
          <w:sz w:val="22"/>
          <w:szCs w:val="22"/>
          <w:lang w:eastAsia="x-none"/>
        </w:rPr>
        <w:t>Wykonawca</w:t>
      </w:r>
      <w:bookmarkEnd w:id="62"/>
      <w:r w:rsidRPr="00560D89">
        <w:rPr>
          <w:rFonts w:ascii="Open Sans Medium" w:hAnsi="Open Sans Medium" w:cs="Open Sans Medium"/>
          <w:bCs/>
          <w:iCs/>
          <w:color w:val="000000"/>
          <w:sz w:val="22"/>
          <w:szCs w:val="22"/>
          <w:lang w:eastAsia="x-none"/>
        </w:rPr>
        <w:t xml:space="preserve"> składając ofertę zobowiązany jest:</w:t>
      </w:r>
    </w:p>
    <w:p w14:paraId="7940F874" w14:textId="77777777" w:rsidR="001B365B" w:rsidRPr="00560D89" w:rsidRDefault="001B365B" w:rsidP="000F3478">
      <w:pPr>
        <w:numPr>
          <w:ilvl w:val="0"/>
          <w:numId w:val="8"/>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poinformować Zamawiającego, że wybór jego oferty będzie prowadził do powstania u Zamawiającego obowiązku podatkowego;</w:t>
      </w:r>
    </w:p>
    <w:p w14:paraId="4C8877DF" w14:textId="77777777" w:rsidR="001B365B" w:rsidRPr="00560D89" w:rsidRDefault="001B365B" w:rsidP="000F3478">
      <w:pPr>
        <w:numPr>
          <w:ilvl w:val="0"/>
          <w:numId w:val="8"/>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wskazać nazwę (rodzaj) towaru lub usługi, których dostawa lub świadczenie będą prowadziły do powstania obowiązku podatkowego;</w:t>
      </w:r>
    </w:p>
    <w:p w14:paraId="2A6B780F" w14:textId="77777777" w:rsidR="001B365B" w:rsidRPr="00560D89" w:rsidRDefault="001B365B" w:rsidP="000F3478">
      <w:pPr>
        <w:numPr>
          <w:ilvl w:val="0"/>
          <w:numId w:val="8"/>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wskazać wartości towaru lub usługi objętego obowiązkiem podatkowym Zamawiającego, bez kwoty podatku;</w:t>
      </w:r>
    </w:p>
    <w:p w14:paraId="77E9AD50" w14:textId="77777777" w:rsidR="001B365B" w:rsidRPr="00560D89" w:rsidRDefault="001B365B" w:rsidP="000F3478">
      <w:pPr>
        <w:numPr>
          <w:ilvl w:val="0"/>
          <w:numId w:val="8"/>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wskazać stawkę podatku od towarów i usług, która zgodnie z wiedzą Wykonawcy, będzie miała zastosowanie.</w:t>
      </w:r>
    </w:p>
    <w:p w14:paraId="5AAADC68"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63" w:name="_Toc258314255"/>
      <w:bookmarkStart w:id="64" w:name="_Toc97804477"/>
      <w:r w:rsidRPr="00560D89">
        <w:rPr>
          <w:rFonts w:ascii="Open Sans Medium" w:hAnsi="Open Sans Medium" w:cs="Open Sans Medium"/>
          <w:b/>
          <w:bCs/>
          <w:caps/>
          <w:kern w:val="32"/>
          <w:sz w:val="22"/>
          <w:szCs w:val="22"/>
          <w:lang w:val="x-none" w:eastAsia="x-none"/>
        </w:rPr>
        <w:lastRenderedPageBreak/>
        <w:t>Opis kryteriów</w:t>
      </w:r>
      <w:r w:rsidRPr="00560D89">
        <w:rPr>
          <w:rFonts w:ascii="Open Sans Medium" w:hAnsi="Open Sans Medium" w:cs="Open Sans Medium"/>
          <w:b/>
          <w:bCs/>
          <w:caps/>
          <w:kern w:val="32"/>
          <w:sz w:val="22"/>
          <w:szCs w:val="22"/>
          <w:lang w:eastAsia="x-none"/>
        </w:rPr>
        <w:t xml:space="preserve"> oceny ofert,</w:t>
      </w:r>
      <w:r w:rsidRPr="00560D89">
        <w:rPr>
          <w:rFonts w:ascii="Open Sans Medium" w:hAnsi="Open Sans Medium" w:cs="Open Sans Medium"/>
          <w:b/>
          <w:bCs/>
          <w:caps/>
          <w:kern w:val="32"/>
          <w:sz w:val="22"/>
          <w:szCs w:val="22"/>
          <w:lang w:val="x-none" w:eastAsia="x-none"/>
        </w:rPr>
        <w:t xml:space="preserve"> wraz z podaniem </w:t>
      </w:r>
      <w:r w:rsidRPr="00560D89">
        <w:rPr>
          <w:rFonts w:ascii="Open Sans Medium" w:hAnsi="Open Sans Medium" w:cs="Open Sans Medium"/>
          <w:b/>
          <w:bCs/>
          <w:caps/>
          <w:kern w:val="32"/>
          <w:sz w:val="22"/>
          <w:szCs w:val="22"/>
          <w:lang w:eastAsia="x-none"/>
        </w:rPr>
        <w:t>wag</w:t>
      </w:r>
      <w:r w:rsidRPr="00560D89">
        <w:rPr>
          <w:rFonts w:ascii="Open Sans Medium" w:hAnsi="Open Sans Medium" w:cs="Open Sans Medium"/>
          <w:b/>
          <w:bCs/>
          <w:caps/>
          <w:kern w:val="32"/>
          <w:sz w:val="22"/>
          <w:szCs w:val="22"/>
          <w:lang w:val="x-none" w:eastAsia="x-none"/>
        </w:rPr>
        <w:t xml:space="preserve"> tych kryteriów i sposobu oceny ofert</w:t>
      </w:r>
      <w:bookmarkEnd w:id="63"/>
      <w:bookmarkEnd w:id="64"/>
    </w:p>
    <w:p w14:paraId="67D675D8"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560D89" w14:paraId="607887A7" w14:textId="77777777" w:rsidTr="007A38B6">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973C72C" w14:textId="77777777" w:rsidR="001B365B" w:rsidRPr="00560D89" w:rsidRDefault="001B365B" w:rsidP="000F3478">
            <w:pPr>
              <w:spacing w:before="40" w:after="40" w:line="252" w:lineRule="auto"/>
              <w:jc w:val="center"/>
              <w:rPr>
                <w:rFonts w:ascii="Open Sans Medium" w:hAnsi="Open Sans Medium" w:cs="Open Sans Medium"/>
                <w:b/>
                <w:sz w:val="22"/>
                <w:szCs w:val="22"/>
              </w:rPr>
            </w:pPr>
            <w:r w:rsidRPr="00560D89">
              <w:rPr>
                <w:rFonts w:ascii="Open Sans Medium" w:hAnsi="Open Sans Medium" w:cs="Open Sans Medium"/>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59ACA572" w14:textId="77777777" w:rsidR="001B365B" w:rsidRPr="00560D89" w:rsidRDefault="001B365B"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4F53E4AC" w14:textId="77777777" w:rsidR="001B365B" w:rsidRPr="00560D89" w:rsidRDefault="001B365B"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b/>
                <w:sz w:val="22"/>
                <w:szCs w:val="22"/>
              </w:rPr>
              <w:t>Waga</w:t>
            </w:r>
          </w:p>
        </w:tc>
      </w:tr>
      <w:tr w:rsidR="007A38B6" w:rsidRPr="00560D89" w14:paraId="0371B8AA" w14:textId="77777777" w:rsidTr="007A38B6">
        <w:tc>
          <w:tcPr>
            <w:tcW w:w="851" w:type="dxa"/>
            <w:tcBorders>
              <w:top w:val="single" w:sz="4" w:space="0" w:color="auto"/>
              <w:left w:val="single" w:sz="4" w:space="0" w:color="auto"/>
              <w:bottom w:val="single" w:sz="4" w:space="0" w:color="auto"/>
              <w:right w:val="single" w:sz="4" w:space="0" w:color="auto"/>
            </w:tcBorders>
            <w:hideMark/>
          </w:tcPr>
          <w:p w14:paraId="0AF90476" w14:textId="5DC48B40" w:rsidR="007A38B6" w:rsidRPr="00560D89" w:rsidRDefault="007A38B6"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14:paraId="0E2CE0D6" w14:textId="39712B8D" w:rsidR="007A38B6" w:rsidRPr="00560D89" w:rsidRDefault="007A38B6"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14:paraId="6ABA2D88" w14:textId="399CF384" w:rsidR="007A38B6" w:rsidRPr="00560D89" w:rsidRDefault="007A38B6"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60 %</w:t>
            </w:r>
          </w:p>
        </w:tc>
      </w:tr>
      <w:tr w:rsidR="007A38B6" w:rsidRPr="00560D89" w14:paraId="476C8C77" w14:textId="77777777" w:rsidTr="007A38B6">
        <w:tc>
          <w:tcPr>
            <w:tcW w:w="851" w:type="dxa"/>
            <w:tcBorders>
              <w:top w:val="single" w:sz="4" w:space="0" w:color="auto"/>
              <w:left w:val="single" w:sz="4" w:space="0" w:color="auto"/>
              <w:bottom w:val="single" w:sz="4" w:space="0" w:color="auto"/>
              <w:right w:val="single" w:sz="4" w:space="0" w:color="auto"/>
            </w:tcBorders>
            <w:hideMark/>
          </w:tcPr>
          <w:p w14:paraId="3CC607B5" w14:textId="35FAEC04" w:rsidR="007A38B6" w:rsidRPr="00560D89" w:rsidRDefault="007A38B6" w:rsidP="000F3478">
            <w:pPr>
              <w:spacing w:before="40" w:after="40" w:line="252" w:lineRule="auto"/>
              <w:jc w:val="center"/>
              <w:rPr>
                <w:rFonts w:ascii="Open Sans Medium" w:hAnsi="Open Sans Medium" w:cs="Open Sans Medium"/>
                <w:sz w:val="22"/>
                <w:szCs w:val="22"/>
              </w:rPr>
            </w:pPr>
            <w:r w:rsidRPr="00560D89">
              <w:rPr>
                <w:rFonts w:ascii="Open Sans Medium" w:hAnsi="Open Sans Medium" w:cs="Open Sans Medium"/>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14:paraId="14227C34" w14:textId="2DBA40E1" w:rsidR="007A38B6" w:rsidRPr="00560D89" w:rsidRDefault="007A38B6"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Rozszerzenie okresu gwarancji </w:t>
            </w:r>
            <w:r w:rsidR="00E362BF" w:rsidRPr="00560D89">
              <w:rPr>
                <w:rFonts w:ascii="Open Sans Medium" w:hAnsi="Open Sans Medium" w:cs="Open Sans Medium"/>
                <w:sz w:val="22"/>
                <w:szCs w:val="22"/>
              </w:rPr>
              <w:t xml:space="preserve">- </w:t>
            </w:r>
            <w:r w:rsidRPr="00560D89">
              <w:rPr>
                <w:rFonts w:ascii="Open Sans Medium" w:hAnsi="Open Sans Medium" w:cs="Open Sans Medium"/>
                <w:sz w:val="22"/>
                <w:szCs w:val="22"/>
              </w:rPr>
              <w:t xml:space="preserve">okres nie krótszy niż </w:t>
            </w:r>
            <w:r w:rsidR="00A144AA">
              <w:rPr>
                <w:rFonts w:ascii="Open Sans Medium" w:hAnsi="Open Sans Medium" w:cs="Open Sans Medium"/>
                <w:sz w:val="22"/>
                <w:szCs w:val="22"/>
              </w:rPr>
              <w:t>24</w:t>
            </w:r>
            <w:r w:rsidRPr="00560D89">
              <w:rPr>
                <w:rFonts w:ascii="Open Sans Medium" w:hAnsi="Open Sans Medium" w:cs="Open Sans Medium"/>
                <w:sz w:val="22"/>
                <w:szCs w:val="22"/>
              </w:rPr>
              <w:t xml:space="preserve"> miesięcy i nie dłuższy niż </w:t>
            </w:r>
            <w:r w:rsidR="00A144AA">
              <w:rPr>
                <w:rFonts w:ascii="Open Sans Medium" w:hAnsi="Open Sans Medium" w:cs="Open Sans Medium"/>
                <w:sz w:val="22"/>
                <w:szCs w:val="22"/>
              </w:rPr>
              <w:t>3</w:t>
            </w:r>
            <w:r w:rsidRPr="00560D89">
              <w:rPr>
                <w:rFonts w:ascii="Open Sans Medium" w:hAnsi="Open Sans Medium" w:cs="Open Sans Medium"/>
                <w:sz w:val="22"/>
                <w:szCs w:val="22"/>
              </w:rPr>
              <w:t>6 miesięcy</w:t>
            </w:r>
          </w:p>
        </w:tc>
        <w:tc>
          <w:tcPr>
            <w:tcW w:w="2693" w:type="dxa"/>
            <w:tcBorders>
              <w:top w:val="single" w:sz="4" w:space="0" w:color="auto"/>
              <w:left w:val="single" w:sz="4" w:space="0" w:color="auto"/>
              <w:bottom w:val="single" w:sz="4" w:space="0" w:color="auto"/>
              <w:right w:val="single" w:sz="4" w:space="0" w:color="auto"/>
            </w:tcBorders>
            <w:hideMark/>
          </w:tcPr>
          <w:p w14:paraId="0A039B61" w14:textId="6CC41894" w:rsidR="007A38B6" w:rsidRPr="00560D89" w:rsidRDefault="007A38B6"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40 %</w:t>
            </w:r>
          </w:p>
        </w:tc>
      </w:tr>
    </w:tbl>
    <w:p w14:paraId="7739E270"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560D89" w14:paraId="7FAFC789" w14:textId="77777777" w:rsidTr="007A38B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2B0D974" w14:textId="77777777" w:rsidR="001B365B" w:rsidRPr="00560D89" w:rsidRDefault="001B365B"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b/>
                <w:sz w:val="22"/>
                <w:szCs w:val="22"/>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5592E6DE" w14:textId="77777777" w:rsidR="001B365B" w:rsidRPr="00560D89" w:rsidRDefault="001B365B"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b/>
                <w:sz w:val="22"/>
                <w:szCs w:val="22"/>
              </w:rPr>
              <w:t>Wzór</w:t>
            </w:r>
          </w:p>
        </w:tc>
      </w:tr>
      <w:tr w:rsidR="007A38B6" w:rsidRPr="00560D89" w14:paraId="7508A2B1" w14:textId="77777777" w:rsidTr="007A38B6">
        <w:tc>
          <w:tcPr>
            <w:tcW w:w="2230" w:type="dxa"/>
            <w:tcBorders>
              <w:top w:val="single" w:sz="4" w:space="0" w:color="auto"/>
              <w:left w:val="single" w:sz="4" w:space="0" w:color="auto"/>
              <w:bottom w:val="single" w:sz="4" w:space="0" w:color="auto"/>
              <w:right w:val="single" w:sz="4" w:space="0" w:color="auto"/>
            </w:tcBorders>
            <w:hideMark/>
          </w:tcPr>
          <w:p w14:paraId="1586D167" w14:textId="77777777" w:rsidR="007A38B6" w:rsidRPr="00560D89" w:rsidRDefault="007A38B6"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1</w:t>
            </w:r>
          </w:p>
        </w:tc>
        <w:tc>
          <w:tcPr>
            <w:tcW w:w="6241" w:type="dxa"/>
            <w:tcBorders>
              <w:top w:val="single" w:sz="4" w:space="0" w:color="auto"/>
              <w:left w:val="single" w:sz="4" w:space="0" w:color="auto"/>
              <w:bottom w:val="single" w:sz="4" w:space="0" w:color="auto"/>
              <w:right w:val="single" w:sz="4" w:space="0" w:color="auto"/>
            </w:tcBorders>
            <w:hideMark/>
          </w:tcPr>
          <w:p w14:paraId="23820F34" w14:textId="77777777" w:rsidR="007A38B6" w:rsidRPr="00560D89" w:rsidRDefault="007A38B6" w:rsidP="000F3478">
            <w:pPr>
              <w:pStyle w:val="Tekstpodstawowy"/>
              <w:widowControl w:val="0"/>
              <w:spacing w:before="40" w:after="40" w:line="252" w:lineRule="auto"/>
              <w:rPr>
                <w:rFonts w:ascii="Open Sans Medium" w:hAnsi="Open Sans Medium" w:cs="Open Sans Medium"/>
                <w:sz w:val="22"/>
                <w:szCs w:val="22"/>
              </w:rPr>
            </w:pPr>
            <w:r w:rsidRPr="00560D89">
              <w:rPr>
                <w:rFonts w:ascii="Open Sans Medium" w:hAnsi="Open Sans Medium" w:cs="Open Sans Medium"/>
                <w:sz w:val="22"/>
                <w:szCs w:val="22"/>
              </w:rPr>
              <w:t>Cena</w:t>
            </w:r>
          </w:p>
          <w:p w14:paraId="4F8E145B" w14:textId="77777777" w:rsidR="007A38B6" w:rsidRPr="00560D89" w:rsidRDefault="007A38B6" w:rsidP="000F3478">
            <w:pPr>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Liczba punktów = ( Cmin/Cof ) * 100 * waga</w:t>
            </w:r>
          </w:p>
          <w:p w14:paraId="18AFD86E" w14:textId="77777777" w:rsidR="007A38B6" w:rsidRPr="00560D89" w:rsidRDefault="007A38B6" w:rsidP="000F3478">
            <w:pPr>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gdzie:</w:t>
            </w:r>
          </w:p>
          <w:p w14:paraId="2D0EA09F" w14:textId="77777777" w:rsidR="007A38B6" w:rsidRPr="00560D89" w:rsidRDefault="007A38B6" w:rsidP="000F3478">
            <w:pPr>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Cmin - najniższa cena spośród wszystkich ofert</w:t>
            </w:r>
          </w:p>
          <w:p w14:paraId="45BCBF6D" w14:textId="2534B121" w:rsidR="007A38B6" w:rsidRPr="00560D89" w:rsidRDefault="007A38B6"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 Cof -  cena podana w ofercie</w:t>
            </w:r>
          </w:p>
        </w:tc>
      </w:tr>
      <w:tr w:rsidR="007A38B6" w:rsidRPr="00560D89" w14:paraId="29FD174C" w14:textId="77777777" w:rsidTr="007A38B6">
        <w:tc>
          <w:tcPr>
            <w:tcW w:w="2230" w:type="dxa"/>
            <w:tcBorders>
              <w:top w:val="single" w:sz="4" w:space="0" w:color="auto"/>
              <w:left w:val="single" w:sz="4" w:space="0" w:color="auto"/>
              <w:bottom w:val="single" w:sz="4" w:space="0" w:color="auto"/>
              <w:right w:val="single" w:sz="4" w:space="0" w:color="auto"/>
            </w:tcBorders>
            <w:hideMark/>
          </w:tcPr>
          <w:p w14:paraId="6756684B" w14:textId="77777777" w:rsidR="007A38B6" w:rsidRPr="00560D89" w:rsidRDefault="007A38B6"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2</w:t>
            </w:r>
          </w:p>
        </w:tc>
        <w:tc>
          <w:tcPr>
            <w:tcW w:w="6241" w:type="dxa"/>
            <w:tcBorders>
              <w:top w:val="single" w:sz="4" w:space="0" w:color="auto"/>
              <w:left w:val="single" w:sz="4" w:space="0" w:color="auto"/>
              <w:bottom w:val="single" w:sz="4" w:space="0" w:color="auto"/>
              <w:right w:val="single" w:sz="4" w:space="0" w:color="auto"/>
            </w:tcBorders>
            <w:hideMark/>
          </w:tcPr>
          <w:p w14:paraId="3F757E56" w14:textId="77777777" w:rsidR="007A38B6" w:rsidRPr="00560D89" w:rsidRDefault="007A38B6" w:rsidP="000F3478">
            <w:pPr>
              <w:pStyle w:val="Tekstpodstawowy"/>
              <w:widowControl w:val="0"/>
              <w:spacing w:before="40" w:after="40" w:line="252" w:lineRule="auto"/>
              <w:rPr>
                <w:rFonts w:ascii="Open Sans Medium" w:hAnsi="Open Sans Medium" w:cs="Open Sans Medium"/>
                <w:sz w:val="22"/>
                <w:szCs w:val="22"/>
              </w:rPr>
            </w:pPr>
            <w:r w:rsidRPr="00560D89">
              <w:rPr>
                <w:rFonts w:ascii="Open Sans Medium" w:hAnsi="Open Sans Medium" w:cs="Open Sans Medium"/>
                <w:sz w:val="22"/>
                <w:szCs w:val="22"/>
              </w:rPr>
              <w:t>Rozszerzenie okresu gwarancji</w:t>
            </w:r>
          </w:p>
          <w:p w14:paraId="197C82A2" w14:textId="77777777" w:rsidR="007A38B6" w:rsidRPr="00560D89" w:rsidRDefault="007A38B6" w:rsidP="000F3478">
            <w:pPr>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Liczba punktów = ( Gof/Gmax ) * 100 * waga</w:t>
            </w:r>
          </w:p>
          <w:p w14:paraId="58AC4F13" w14:textId="77777777" w:rsidR="007A38B6" w:rsidRPr="00560D89" w:rsidRDefault="007A38B6" w:rsidP="000F3478">
            <w:pPr>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gdzie:</w:t>
            </w:r>
          </w:p>
          <w:p w14:paraId="65627E04" w14:textId="77777777" w:rsidR="007A38B6" w:rsidRPr="00560D89" w:rsidRDefault="007A38B6" w:rsidP="000F3478">
            <w:pPr>
              <w:widowControl w:val="0"/>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 xml:space="preserve"> - Gof–okres gwarancji podany w ofercie</w:t>
            </w:r>
          </w:p>
          <w:p w14:paraId="60474A5F" w14:textId="0E8951CC" w:rsidR="007A38B6" w:rsidRPr="00560D89" w:rsidRDefault="007A38B6"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 xml:space="preserve"> - Gmax– najdłuższy okres gwarancji</w:t>
            </w:r>
          </w:p>
        </w:tc>
      </w:tr>
    </w:tbl>
    <w:p w14:paraId="50A5DD97"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Suma punktów uzyskanych za wszystkie kryteria oceny stanowić będzie końcową ocenę danej oferty.</w:t>
      </w:r>
    </w:p>
    <w:p w14:paraId="0632C4E6"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w:t>
      </w:r>
      <w:r w:rsidRPr="00560D89">
        <w:rPr>
          <w:rFonts w:ascii="Open Sans Medium" w:eastAsia="TimesNewRoman" w:hAnsi="Open Sans Medium" w:cs="Open Sans Medium"/>
          <w:bCs/>
          <w:iCs/>
          <w:color w:val="000000"/>
          <w:sz w:val="22"/>
          <w:szCs w:val="22"/>
          <w:lang w:val="x-none" w:eastAsia="x-none"/>
        </w:rPr>
        <w:t>ą</w:t>
      </w:r>
      <w:r w:rsidRPr="00560D89">
        <w:rPr>
          <w:rFonts w:ascii="Open Sans Medium" w:hAnsi="Open Sans Medium" w:cs="Open Sans Medium"/>
          <w:bCs/>
          <w:iCs/>
          <w:color w:val="000000"/>
          <w:sz w:val="22"/>
          <w:szCs w:val="22"/>
          <w:lang w:val="x-none" w:eastAsia="x-none"/>
        </w:rPr>
        <w:t>cy poprawi w ofercie:</w:t>
      </w:r>
    </w:p>
    <w:p w14:paraId="64B85344" w14:textId="77777777" w:rsidR="001B365B" w:rsidRPr="00560D89" w:rsidRDefault="001B365B" w:rsidP="000F3478">
      <w:pPr>
        <w:numPr>
          <w:ilvl w:val="0"/>
          <w:numId w:val="3"/>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oczywiste omyłki pisarskie,</w:t>
      </w:r>
    </w:p>
    <w:p w14:paraId="0E5F3BE3" w14:textId="77777777" w:rsidR="001B365B" w:rsidRPr="00560D89" w:rsidRDefault="001B365B" w:rsidP="000F3478">
      <w:pPr>
        <w:numPr>
          <w:ilvl w:val="0"/>
          <w:numId w:val="3"/>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oczywiste omyłki rachunkowe, z uwzgl</w:t>
      </w:r>
      <w:r w:rsidRPr="00560D89">
        <w:rPr>
          <w:rFonts w:ascii="Open Sans Medium" w:eastAsia="TimesNewRoman" w:hAnsi="Open Sans Medium" w:cs="Open Sans Medium"/>
          <w:bCs/>
          <w:iCs/>
          <w:color w:val="000000"/>
          <w:sz w:val="22"/>
          <w:szCs w:val="22"/>
          <w:lang w:val="x-none" w:eastAsia="x-none"/>
        </w:rPr>
        <w:t>ę</w:t>
      </w:r>
      <w:r w:rsidRPr="00560D89">
        <w:rPr>
          <w:rFonts w:ascii="Open Sans Medium" w:hAnsi="Open Sans Medium" w:cs="Open Sans Medium"/>
          <w:bCs/>
          <w:iCs/>
          <w:color w:val="000000"/>
          <w:sz w:val="22"/>
          <w:szCs w:val="22"/>
          <w:lang w:val="x-none" w:eastAsia="x-none"/>
        </w:rPr>
        <w:t>dnieniem konsekwencji rachunkowych dokonanych poprawek,</w:t>
      </w:r>
    </w:p>
    <w:p w14:paraId="76892151" w14:textId="77777777" w:rsidR="001B365B" w:rsidRPr="00560D89" w:rsidRDefault="001B365B" w:rsidP="000F3478">
      <w:pPr>
        <w:numPr>
          <w:ilvl w:val="0"/>
          <w:numId w:val="3"/>
        </w:numPr>
        <w:tabs>
          <w:tab w:val="left" w:pos="708"/>
        </w:tab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 xml:space="preserve">inne omyłki polegające na niezgodności oferty z dokumentami zamówienia, niepowodujące istotnych zmian w treści oferty </w:t>
      </w:r>
    </w:p>
    <w:p w14:paraId="05D026ED" w14:textId="77777777" w:rsidR="001B365B" w:rsidRPr="00560D89" w:rsidRDefault="001B365B" w:rsidP="000F3478">
      <w:pPr>
        <w:tabs>
          <w:tab w:val="left" w:pos="708"/>
        </w:tabs>
        <w:spacing w:before="40" w:after="40" w:line="252" w:lineRule="auto"/>
        <w:ind w:left="680"/>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 niezwłocznie zawiadamiaj</w:t>
      </w:r>
      <w:r w:rsidRPr="00560D89">
        <w:rPr>
          <w:rFonts w:ascii="Open Sans Medium" w:eastAsia="TimesNewRoman" w:hAnsi="Open Sans Medium" w:cs="Open Sans Medium"/>
          <w:bCs/>
          <w:iCs/>
          <w:color w:val="000000"/>
          <w:sz w:val="22"/>
          <w:szCs w:val="22"/>
          <w:lang w:val="x-none" w:eastAsia="x-none"/>
        </w:rPr>
        <w:t>ą</w:t>
      </w:r>
      <w:r w:rsidRPr="00560D89">
        <w:rPr>
          <w:rFonts w:ascii="Open Sans Medium" w:hAnsi="Open Sans Medium" w:cs="Open Sans Medium"/>
          <w:bCs/>
          <w:iCs/>
          <w:color w:val="000000"/>
          <w:sz w:val="22"/>
          <w:szCs w:val="22"/>
          <w:lang w:val="x-none" w:eastAsia="x-none"/>
        </w:rPr>
        <w:t>c o tym Wykonawc</w:t>
      </w:r>
      <w:r w:rsidRPr="00560D89">
        <w:rPr>
          <w:rFonts w:ascii="Open Sans Medium" w:eastAsia="TimesNewRoman" w:hAnsi="Open Sans Medium" w:cs="Open Sans Medium"/>
          <w:bCs/>
          <w:iCs/>
          <w:color w:val="000000"/>
          <w:sz w:val="22"/>
          <w:szCs w:val="22"/>
          <w:lang w:val="x-none" w:eastAsia="x-none"/>
        </w:rPr>
        <w:t>ę</w:t>
      </w:r>
      <w:r w:rsidRPr="00560D89">
        <w:rPr>
          <w:rFonts w:ascii="Open Sans Medium" w:hAnsi="Open Sans Medium" w:cs="Open Sans Medium"/>
          <w:bCs/>
          <w:iCs/>
          <w:color w:val="000000"/>
          <w:sz w:val="22"/>
          <w:szCs w:val="22"/>
          <w:lang w:val="x-none" w:eastAsia="x-none"/>
        </w:rPr>
        <w:t>, którego oferta została poprawiona.</w:t>
      </w:r>
    </w:p>
    <w:p w14:paraId="1D720760"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J</w:t>
      </w:r>
      <w:r w:rsidRPr="00560D89">
        <w:rPr>
          <w:rFonts w:ascii="Open Sans Medium" w:hAnsi="Open Sans Medium" w:cs="Open Sans Medium"/>
          <w:bCs/>
          <w:iCs/>
          <w:color w:val="000000"/>
          <w:sz w:val="22"/>
          <w:szCs w:val="22"/>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560D89">
        <w:rPr>
          <w:rFonts w:ascii="Open Sans Medium" w:hAnsi="Open Sans Medium" w:cs="Open Sans Medium"/>
          <w:bCs/>
          <w:iCs/>
          <w:color w:val="000000"/>
          <w:sz w:val="22"/>
          <w:szCs w:val="22"/>
          <w:lang w:eastAsia="x-none"/>
        </w:rPr>
        <w:t>.</w:t>
      </w:r>
    </w:p>
    <w:p w14:paraId="3A91A6F9"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Obowiązek wykazania, że oferta nie zawiera rażąco niskiej ceny spoczywa na Wykonawcy.</w:t>
      </w:r>
    </w:p>
    <w:p w14:paraId="00BF61AC"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4912B456"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odrzuci ofertę Wykonawcy, który nie udzielił wyjaśnień w wyznaczonym terminie, lub jeżeli złożone wyjaśnienia wraz z dowodami nie uzasadniają rażąco niskiej ceny tej oferty</w:t>
      </w:r>
      <w:r w:rsidRPr="00560D89">
        <w:rPr>
          <w:rFonts w:ascii="Open Sans Medium" w:hAnsi="Open Sans Medium" w:cs="Open Sans Medium"/>
          <w:bCs/>
          <w:iCs/>
          <w:color w:val="000000"/>
          <w:sz w:val="22"/>
          <w:szCs w:val="22"/>
          <w:lang w:eastAsia="x-none"/>
        </w:rPr>
        <w:t>.</w:t>
      </w:r>
    </w:p>
    <w:p w14:paraId="6D9D3190" w14:textId="381CE7B9"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65" w:name="_Toc258314256"/>
      <w:bookmarkStart w:id="66" w:name="_Toc97804478"/>
      <w:r w:rsidRPr="00560D89">
        <w:rPr>
          <w:rFonts w:ascii="Open Sans Medium" w:hAnsi="Open Sans Medium" w:cs="Open Sans Medium"/>
          <w:b/>
          <w:bCs/>
          <w:caps/>
          <w:kern w:val="32"/>
          <w:sz w:val="22"/>
          <w:szCs w:val="22"/>
          <w:lang w:val="x-none" w:eastAsia="x-none"/>
        </w:rPr>
        <w:t>UDZIELENIE ZAMÓWIENIA</w:t>
      </w:r>
      <w:bookmarkEnd w:id="65"/>
      <w:bookmarkEnd w:id="66"/>
    </w:p>
    <w:p w14:paraId="42836350"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udzieli zamówienia Wykonawcy, którego oferta odpowiada wszystkim wymaganiom określonym w niniejszej SWZ i została oceniona jako najkorzystniejsza w oparciu o podane w niej kryteria oceny ofert.</w:t>
      </w:r>
    </w:p>
    <w:p w14:paraId="53EA7CDC" w14:textId="2BC76038" w:rsidR="00DE6617" w:rsidRPr="00560D89" w:rsidRDefault="001B365B" w:rsidP="000F3478">
      <w:pPr>
        <w:numPr>
          <w:ilvl w:val="1"/>
          <w:numId w:val="1"/>
        </w:numPr>
        <w:spacing w:before="40" w:after="40" w:line="252" w:lineRule="auto"/>
        <w:jc w:val="both"/>
        <w:outlineLvl w:val="1"/>
        <w:rPr>
          <w:rFonts w:ascii="Open Sans Medium" w:hAnsi="Open Sans Medium" w:cs="Open Sans Medium"/>
          <w:b/>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00967E53" w:rsidRPr="00560D89">
        <w:rPr>
          <w:rFonts w:ascii="Open Sans Medium" w:hAnsi="Open Sans Medium" w:cs="Open Sans Medium"/>
          <w:bCs/>
          <w:iCs/>
          <w:color w:val="000000"/>
          <w:sz w:val="22"/>
          <w:szCs w:val="22"/>
          <w:lang w:eastAsia="x-none"/>
        </w:rPr>
        <w:t xml:space="preserve"> na platformie</w:t>
      </w:r>
      <w:r w:rsidR="00DE6617" w:rsidRPr="00560D89">
        <w:rPr>
          <w:rFonts w:ascii="Open Sans Medium" w:hAnsi="Open Sans Medium" w:cs="Open Sans Medium"/>
          <w:bCs/>
          <w:iCs/>
          <w:color w:val="000000"/>
          <w:sz w:val="22"/>
          <w:szCs w:val="22"/>
          <w:lang w:eastAsia="x-none"/>
        </w:rPr>
        <w:t>:</w:t>
      </w:r>
    </w:p>
    <w:p w14:paraId="4585D399" w14:textId="432FC782" w:rsidR="00A474EF" w:rsidRPr="00560D89" w:rsidRDefault="00DE6617" w:rsidP="000F3478">
      <w:pPr>
        <w:spacing w:before="40" w:after="40" w:line="252" w:lineRule="auto"/>
        <w:ind w:left="680"/>
        <w:jc w:val="both"/>
        <w:outlineLvl w:val="1"/>
        <w:rPr>
          <w:rFonts w:ascii="Open Sans Medium" w:hAnsi="Open Sans Medium" w:cs="Open Sans Medium"/>
          <w:bCs/>
          <w:iCs/>
          <w:color w:val="FF0000"/>
          <w:sz w:val="22"/>
          <w:szCs w:val="22"/>
          <w:lang w:eastAsia="x-none"/>
        </w:rPr>
      </w:pPr>
      <w:r w:rsidRPr="00560D89">
        <w:rPr>
          <w:rFonts w:ascii="Open Sans Medium" w:hAnsi="Open Sans Medium" w:cs="Open Sans Medium"/>
          <w:bCs/>
          <w:iCs/>
          <w:sz w:val="22"/>
          <w:szCs w:val="22"/>
          <w:lang w:eastAsia="x-none"/>
        </w:rPr>
        <w:t>-</w:t>
      </w:r>
      <w:r w:rsidR="00A474EF" w:rsidRPr="00560D89">
        <w:rPr>
          <w:rFonts w:ascii="Open Sans Medium" w:hAnsi="Open Sans Medium" w:cs="Open Sans Medium"/>
          <w:sz w:val="22"/>
          <w:szCs w:val="22"/>
        </w:rPr>
        <w:t xml:space="preserve"> </w:t>
      </w:r>
      <w:hyperlink r:id="rId12" w:history="1">
        <w:r w:rsidR="00A474EF" w:rsidRPr="00560D89">
          <w:rPr>
            <w:rStyle w:val="Hipercze"/>
            <w:rFonts w:ascii="Open Sans Medium" w:hAnsi="Open Sans Medium" w:cs="Open Sans Medium"/>
            <w:bCs/>
            <w:iCs/>
            <w:sz w:val="22"/>
            <w:szCs w:val="22"/>
            <w:lang w:eastAsia="x-none"/>
          </w:rPr>
          <w:t>https://platformazakupowa.pl/pn/moryn</w:t>
        </w:r>
      </w:hyperlink>
    </w:p>
    <w:p w14:paraId="3A135EC3"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sz w:val="22"/>
          <w:szCs w:val="22"/>
          <w:lang w:val="x-none" w:eastAsia="x-none"/>
        </w:rPr>
      </w:pPr>
      <w:r w:rsidRPr="00560D89">
        <w:rPr>
          <w:rFonts w:ascii="Open Sans Medium" w:hAnsi="Open Sans Medium" w:cs="Open Sans Medium"/>
          <w:bCs/>
          <w:iCs/>
          <w:color w:val="000000"/>
          <w:sz w:val="22"/>
          <w:szCs w:val="22"/>
          <w:lang w:val="x-none" w:eastAsia="x-none"/>
        </w:rPr>
        <w:t>Jeżeli Wykonawca, którego oferta została wybrana jako najkorzystniejsza, uchyla się od zawarcia umowy w sprawie zamówienia publicznego</w:t>
      </w:r>
      <w:r w:rsidR="00076581" w:rsidRPr="00560D89">
        <w:rPr>
          <w:rFonts w:ascii="Open Sans Medium" w:hAnsi="Open Sans Medium" w:cs="Open Sans Medium"/>
          <w:bCs/>
          <w:iCs/>
          <w:color w:val="000000"/>
          <w:sz w:val="22"/>
          <w:szCs w:val="22"/>
          <w:lang w:val="x-none" w:eastAsia="x-none"/>
        </w:rPr>
        <w:t xml:space="preserve"> lub nie wnosi wymaganego zabezpieczenia należytego wykonania umowy</w:t>
      </w:r>
      <w:r w:rsidRPr="00560D89">
        <w:rPr>
          <w:rFonts w:ascii="Open Sans Medium" w:hAnsi="Open Sans Medium" w:cs="Open Sans Medium"/>
          <w:bCs/>
          <w:iCs/>
          <w:color w:val="000000"/>
          <w:sz w:val="22"/>
          <w:szCs w:val="22"/>
          <w:lang w:val="x-none" w:eastAsia="x-none"/>
        </w:rPr>
        <w:t>, Zamawiający może dokonać ponownego badania i oceny ofert</w:t>
      </w:r>
      <w:r w:rsidRPr="00560D89">
        <w:rPr>
          <w:rFonts w:ascii="Open Sans Medium" w:hAnsi="Open Sans Medium" w:cs="Open Sans Medium"/>
          <w:bCs/>
          <w:iCs/>
          <w:color w:val="000000"/>
          <w:sz w:val="22"/>
          <w:szCs w:val="22"/>
          <w:lang w:eastAsia="x-none"/>
        </w:rPr>
        <w:t>,</w:t>
      </w:r>
      <w:r w:rsidRPr="00560D89">
        <w:rPr>
          <w:rFonts w:ascii="Open Sans Medium" w:hAnsi="Open Sans Medium" w:cs="Open Sans Medium"/>
          <w:bCs/>
          <w:iCs/>
          <w:color w:val="000000"/>
          <w:sz w:val="22"/>
          <w:szCs w:val="22"/>
          <w:lang w:val="x-none" w:eastAsia="x-none"/>
        </w:rPr>
        <w:t xml:space="preserve"> spośród ofert pozostałych w postępowaniu Wykonawców albo unieważnić postępowanie.</w:t>
      </w:r>
    </w:p>
    <w:p w14:paraId="142731F0" w14:textId="1715D10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67" w:name="_Toc258314257"/>
      <w:bookmarkStart w:id="68" w:name="_Toc97804479"/>
      <w:r w:rsidRPr="00560D89">
        <w:rPr>
          <w:rFonts w:ascii="Open Sans Medium" w:hAnsi="Open Sans Medium" w:cs="Open Sans Medium"/>
          <w:b/>
          <w:bCs/>
          <w:caps/>
          <w:kern w:val="32"/>
          <w:sz w:val="22"/>
          <w:szCs w:val="22"/>
          <w:lang w:val="x-none" w:eastAsia="x-none"/>
        </w:rPr>
        <w:t>Informacje o formalno</w:t>
      </w:r>
      <w:r w:rsidRPr="00560D89">
        <w:rPr>
          <w:rFonts w:ascii="Open Sans Medium" w:eastAsia="TimesNewRoman" w:hAnsi="Open Sans Medium" w:cs="Open Sans Medium"/>
          <w:b/>
          <w:bCs/>
          <w:caps/>
          <w:kern w:val="32"/>
          <w:sz w:val="22"/>
          <w:szCs w:val="22"/>
          <w:lang w:val="x-none" w:eastAsia="x-none"/>
        </w:rPr>
        <w:t>ś</w:t>
      </w:r>
      <w:r w:rsidRPr="00560D89">
        <w:rPr>
          <w:rFonts w:ascii="Open Sans Medium" w:hAnsi="Open Sans Medium" w:cs="Open Sans Medium"/>
          <w:b/>
          <w:bCs/>
          <w:caps/>
          <w:kern w:val="32"/>
          <w:sz w:val="22"/>
          <w:szCs w:val="22"/>
          <w:lang w:val="x-none" w:eastAsia="x-none"/>
        </w:rPr>
        <w:t>ciach, jakie</w:t>
      </w:r>
      <w:r w:rsidRPr="00560D89">
        <w:rPr>
          <w:rFonts w:ascii="Open Sans Medium" w:hAnsi="Open Sans Medium" w:cs="Open Sans Medium"/>
          <w:b/>
          <w:bCs/>
          <w:caps/>
          <w:kern w:val="32"/>
          <w:sz w:val="22"/>
          <w:szCs w:val="22"/>
          <w:lang w:eastAsia="x-none"/>
        </w:rPr>
        <w:t xml:space="preserve"> muszą zostać dopełnione </w:t>
      </w:r>
      <w:r w:rsidRPr="00560D89">
        <w:rPr>
          <w:rFonts w:ascii="Open Sans Medium" w:hAnsi="Open Sans Medium" w:cs="Open Sans Medium"/>
          <w:b/>
          <w:bCs/>
          <w:caps/>
          <w:kern w:val="32"/>
          <w:sz w:val="22"/>
          <w:szCs w:val="22"/>
          <w:lang w:val="x-none" w:eastAsia="x-none"/>
        </w:rPr>
        <w:t>po wyborze oferty w celu zawarcia umowy w sprawie zamówienia publicznego</w:t>
      </w:r>
      <w:bookmarkEnd w:id="67"/>
      <w:bookmarkEnd w:id="68"/>
    </w:p>
    <w:p w14:paraId="3EB38886"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Zamawiający zawrze umowę w sprawie zamówienia publicznego, w terminie i na zasadach określonych w art. 308 ust. 2 i 3 ustawy Pzp.</w:t>
      </w:r>
    </w:p>
    <w:p w14:paraId="08894956"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Zamawiający poinformuje Wykonawcę, któremu zostanie udzielone zamówienie, o miejscu i terminie zawarcia umowy</w:t>
      </w:r>
      <w:r w:rsidRPr="00560D89">
        <w:rPr>
          <w:rFonts w:ascii="Open Sans Medium" w:hAnsi="Open Sans Medium" w:cs="Open Sans Medium"/>
          <w:bCs/>
          <w:iCs/>
          <w:color w:val="000000"/>
          <w:sz w:val="22"/>
          <w:szCs w:val="22"/>
          <w:lang w:val="x-none" w:eastAsia="x-none"/>
        </w:rPr>
        <w:t>.</w:t>
      </w:r>
    </w:p>
    <w:p w14:paraId="15CF14C1"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Przed zawarciem umowy Wykonawca, na wezwanie Zamawiającego, zobowiązany jest do podania wszelkich informacji niezbędnych do wypełnienia treści umowy.</w:t>
      </w:r>
    </w:p>
    <w:p w14:paraId="445BDF8B" w14:textId="28D8A243"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108F736" w14:textId="3995B619" w:rsidR="005368F9" w:rsidRPr="00560D89" w:rsidRDefault="005368F9" w:rsidP="0048276F">
      <w:pPr>
        <w:pStyle w:val="Nagwek2"/>
      </w:pPr>
      <w:r w:rsidRPr="00560D89">
        <w:t xml:space="preserve">Przed zawarciem umowy w sprawie zamówienia publicznego, Wykonawca, którego oferta została uznana za najkorzystniejszą zobowiązany jest </w:t>
      </w:r>
      <w:r w:rsidRPr="00560D89">
        <w:rPr>
          <w:lang w:val="pl-PL"/>
        </w:rPr>
        <w:t>złożyć następujące dokumenty</w:t>
      </w:r>
      <w:r w:rsidRPr="00560D89">
        <w:t>:</w:t>
      </w:r>
    </w:p>
    <w:p w14:paraId="19D59C17" w14:textId="6D7B245B" w:rsidR="005368F9" w:rsidRPr="00560D89" w:rsidRDefault="003A28F1" w:rsidP="000F3478">
      <w:pPr>
        <w:pStyle w:val="Akapitzlist"/>
        <w:numPr>
          <w:ilvl w:val="0"/>
          <w:numId w:val="16"/>
        </w:numPr>
        <w:spacing w:before="40" w:after="40" w:line="252" w:lineRule="auto"/>
        <w:jc w:val="both"/>
        <w:outlineLvl w:val="1"/>
        <w:rPr>
          <w:rFonts w:ascii="Open Sans Medium" w:hAnsi="Open Sans Medium" w:cs="Open Sans Medium"/>
          <w:bCs/>
          <w:iCs/>
          <w:color w:val="000000"/>
          <w:lang w:eastAsia="x-none"/>
        </w:rPr>
      </w:pPr>
      <w:r w:rsidRPr="00560D89">
        <w:rPr>
          <w:rFonts w:ascii="Open Sans Medium" w:hAnsi="Open Sans Medium" w:cs="Open Sans Medium"/>
        </w:rPr>
        <w:t>przedłożyć do wglądu uprawnienia budowlane osób, które pełnić będą funkcje opisane w ofercie Wykonawcy;</w:t>
      </w:r>
    </w:p>
    <w:p w14:paraId="65FC4987" w14:textId="5F723380" w:rsidR="003A28F1" w:rsidRPr="00560D89" w:rsidRDefault="003A28F1" w:rsidP="000F3478">
      <w:pPr>
        <w:pStyle w:val="Akapitzlist"/>
        <w:numPr>
          <w:ilvl w:val="0"/>
          <w:numId w:val="16"/>
        </w:numPr>
        <w:spacing w:before="40" w:after="40" w:line="252" w:lineRule="auto"/>
        <w:jc w:val="both"/>
        <w:outlineLvl w:val="1"/>
        <w:rPr>
          <w:rFonts w:ascii="Open Sans Medium" w:hAnsi="Open Sans Medium" w:cs="Open Sans Medium"/>
          <w:bCs/>
          <w:iCs/>
          <w:color w:val="000000"/>
          <w:lang w:eastAsia="x-none"/>
        </w:rPr>
      </w:pPr>
      <w:r w:rsidRPr="00560D89">
        <w:rPr>
          <w:rFonts w:ascii="Open Sans Medium" w:hAnsi="Open Sans Medium" w:cs="Open Sans Medium"/>
          <w:bCs/>
          <w:iCs/>
          <w:color w:val="000000"/>
          <w:lang w:eastAsia="x-none"/>
        </w:rPr>
        <w:t xml:space="preserve">Wykonawca, którego oferta została wybrana jako najkorzystniejsza, </w:t>
      </w:r>
      <w:r w:rsidR="00BA67F3" w:rsidRPr="00560D89">
        <w:rPr>
          <w:rFonts w:ascii="Open Sans Medium" w:hAnsi="Open Sans Medium" w:cs="Open Sans Medium"/>
          <w:bCs/>
          <w:iCs/>
          <w:color w:val="000000"/>
          <w:lang w:eastAsia="x-none"/>
        </w:rPr>
        <w:t>w terminie nie późniejszym niż 3 dni przed dniem podpisania umowy</w:t>
      </w:r>
      <w:r w:rsidRPr="00560D89">
        <w:rPr>
          <w:rFonts w:ascii="Open Sans Medium" w:hAnsi="Open Sans Medium" w:cs="Open Sans Medium"/>
          <w:bCs/>
          <w:iCs/>
          <w:color w:val="000000"/>
          <w:lang w:eastAsia="x-none"/>
        </w:rPr>
        <w:t xml:space="preserve">, przedłoży Zamawiającemu kosztorys ofertowy w formie uproszczonej zawierający tabelę elementów scalonych, odpowiadający co do zakresu opisowi przedmiotu zamówienia dostarczonemu przez Zamawiającego. Kosztorys ofertowy należy przedłożyć w wersji papierowej oraz wersji elektronicznej edytowalnej. Kosztorys ofertowy musi </w:t>
      </w:r>
      <w:r w:rsidRPr="00560D89">
        <w:rPr>
          <w:rFonts w:ascii="Open Sans Medium" w:hAnsi="Open Sans Medium" w:cs="Open Sans Medium"/>
          <w:bCs/>
          <w:iCs/>
          <w:color w:val="000000"/>
          <w:lang w:eastAsia="x-none"/>
        </w:rPr>
        <w:lastRenderedPageBreak/>
        <w:t>być sporządzony zgodnie z ogólnie obowiązującymi zasadami kosztorysowania robót budowlanych, a wartości poszczególnych elementów robót powinny odzwierciedlać koszty wykonania tych elementów. Brak przedłożenia kosztorysu ofertowego przed podpisaniem umowy traktowany będzie jako odmowa jej podpisania.</w:t>
      </w:r>
    </w:p>
    <w:p w14:paraId="139BB084" w14:textId="77777777"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560D89">
        <w:rPr>
          <w:rFonts w:ascii="Open Sans Medium" w:hAnsi="Open Sans Medium" w:cs="Open Sans Medium"/>
          <w:bCs/>
          <w:iCs/>
          <w:color w:val="000000"/>
          <w:sz w:val="22"/>
          <w:szCs w:val="22"/>
          <w:lang w:eastAsia="x-none"/>
        </w:rPr>
        <w:t>.</w:t>
      </w:r>
    </w:p>
    <w:p w14:paraId="56CF6356" w14:textId="5B7B84B2"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69" w:name="_Toc258314258"/>
      <w:bookmarkStart w:id="70" w:name="_Toc97804480"/>
      <w:r w:rsidRPr="00560D89">
        <w:rPr>
          <w:rFonts w:ascii="Open Sans Medium" w:hAnsi="Open Sans Medium" w:cs="Open Sans Medium"/>
          <w:b/>
          <w:bCs/>
          <w:caps/>
          <w:kern w:val="32"/>
          <w:sz w:val="22"/>
          <w:szCs w:val="22"/>
          <w:lang w:val="x-none" w:eastAsia="x-none"/>
        </w:rPr>
        <w:t>Wymagania dotycz</w:t>
      </w:r>
      <w:r w:rsidRPr="00560D89">
        <w:rPr>
          <w:rFonts w:ascii="Open Sans Medium" w:eastAsia="TimesNewRoman" w:hAnsi="Open Sans Medium" w:cs="Open Sans Medium"/>
          <w:b/>
          <w:bCs/>
          <w:caps/>
          <w:kern w:val="32"/>
          <w:sz w:val="22"/>
          <w:szCs w:val="22"/>
          <w:lang w:val="x-none" w:eastAsia="x-none"/>
        </w:rPr>
        <w:t>ą</w:t>
      </w:r>
      <w:r w:rsidRPr="00560D89">
        <w:rPr>
          <w:rFonts w:ascii="Open Sans Medium" w:hAnsi="Open Sans Medium" w:cs="Open Sans Medium"/>
          <w:b/>
          <w:bCs/>
          <w:caps/>
          <w:kern w:val="32"/>
          <w:sz w:val="22"/>
          <w:szCs w:val="22"/>
          <w:lang w:val="x-none" w:eastAsia="x-none"/>
        </w:rPr>
        <w:t>ce zabezpieczenia nale</w:t>
      </w:r>
      <w:r w:rsidRPr="00560D89">
        <w:rPr>
          <w:rFonts w:ascii="Open Sans Medium" w:eastAsia="TimesNewRoman" w:hAnsi="Open Sans Medium" w:cs="Open Sans Medium"/>
          <w:b/>
          <w:bCs/>
          <w:caps/>
          <w:kern w:val="32"/>
          <w:sz w:val="22"/>
          <w:szCs w:val="22"/>
          <w:lang w:val="x-none" w:eastAsia="x-none"/>
        </w:rPr>
        <w:t>ż</w:t>
      </w:r>
      <w:r w:rsidRPr="00560D89">
        <w:rPr>
          <w:rFonts w:ascii="Open Sans Medium" w:hAnsi="Open Sans Medium" w:cs="Open Sans Medium"/>
          <w:b/>
          <w:bCs/>
          <w:caps/>
          <w:kern w:val="32"/>
          <w:sz w:val="22"/>
          <w:szCs w:val="22"/>
          <w:lang w:val="x-none" w:eastAsia="x-none"/>
        </w:rPr>
        <w:t>ytego wykonania umowy</w:t>
      </w:r>
      <w:bookmarkEnd w:id="69"/>
      <w:bookmarkEnd w:id="70"/>
    </w:p>
    <w:p w14:paraId="6D22BA99" w14:textId="77777777" w:rsidR="0085464C" w:rsidRPr="00560D89" w:rsidRDefault="0085464C" w:rsidP="00122D16">
      <w:pPr>
        <w:pStyle w:val="Nagwek2"/>
        <w:rPr>
          <w:b/>
          <w:iCs w:val="0"/>
          <w:caps/>
        </w:rPr>
      </w:pPr>
      <w:bookmarkStart w:id="71" w:name="_Toc258314259"/>
      <w:r w:rsidRPr="00560D89">
        <w:t>W danym postępowaniu wniesienie zabezpieczenie należytego wykonania umowy nie jest wymagane.</w:t>
      </w:r>
    </w:p>
    <w:p w14:paraId="685D700C" w14:textId="35E2E9D1"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72" w:name="_Toc97804481"/>
      <w:r w:rsidRPr="00560D89">
        <w:rPr>
          <w:rFonts w:ascii="Open Sans Medium" w:hAnsi="Open Sans Medium" w:cs="Open Sans Medium"/>
          <w:b/>
          <w:bCs/>
          <w:caps/>
          <w:kern w:val="32"/>
          <w:sz w:val="22"/>
          <w:szCs w:val="22"/>
          <w:lang w:eastAsia="x-none"/>
        </w:rPr>
        <w:t xml:space="preserve">projektowane postanowienia </w:t>
      </w:r>
      <w:r w:rsidRPr="00560D89">
        <w:rPr>
          <w:rFonts w:ascii="Open Sans Medium" w:hAnsi="Open Sans Medium" w:cs="Open Sans Medium"/>
          <w:b/>
          <w:bCs/>
          <w:caps/>
          <w:kern w:val="32"/>
          <w:sz w:val="22"/>
          <w:szCs w:val="22"/>
          <w:lang w:val="x-none" w:eastAsia="x-none"/>
        </w:rPr>
        <w:t xml:space="preserve">umowy w sprawie zamówienia publicznego, </w:t>
      </w:r>
      <w:r w:rsidRPr="00560D89">
        <w:rPr>
          <w:rFonts w:ascii="Open Sans Medium" w:hAnsi="Open Sans Medium" w:cs="Open Sans Medium"/>
          <w:b/>
          <w:bCs/>
          <w:caps/>
          <w:kern w:val="32"/>
          <w:sz w:val="22"/>
          <w:szCs w:val="22"/>
          <w:lang w:eastAsia="x-none"/>
        </w:rPr>
        <w:t xml:space="preserve">które zostaną wprowadzone do umowy w </w:t>
      </w:r>
      <w:r w:rsidRPr="00560D89">
        <w:rPr>
          <w:rFonts w:ascii="Open Sans Medium" w:hAnsi="Open Sans Medium" w:cs="Open Sans Medium"/>
          <w:b/>
          <w:bCs/>
          <w:caps/>
          <w:kern w:val="32"/>
          <w:sz w:val="22"/>
          <w:szCs w:val="22"/>
          <w:lang w:val="x-none" w:eastAsia="x-none"/>
        </w:rPr>
        <w:t>sprawie zamówienia publicznego</w:t>
      </w:r>
      <w:bookmarkEnd w:id="71"/>
      <w:bookmarkEnd w:id="72"/>
      <w:r w:rsidR="00F62010" w:rsidRPr="00560D89">
        <w:rPr>
          <w:rFonts w:ascii="Open Sans Medium" w:hAnsi="Open Sans Medium" w:cs="Open Sans Medium"/>
          <w:b/>
          <w:bCs/>
          <w:caps/>
          <w:kern w:val="32"/>
          <w:sz w:val="22"/>
          <w:szCs w:val="22"/>
          <w:lang w:eastAsia="x-none"/>
        </w:rPr>
        <w:t xml:space="preserve"> </w:t>
      </w:r>
    </w:p>
    <w:p w14:paraId="058B08A2" w14:textId="20572B00" w:rsidR="00F62010" w:rsidRPr="00560D89" w:rsidRDefault="00F62010" w:rsidP="0048276F">
      <w:pPr>
        <w:pStyle w:val="Nagwek2"/>
      </w:pPr>
      <w:r w:rsidRPr="00560D89">
        <w:t>Wzór umowy stanowi załącznik do niniejszej SWZ</w:t>
      </w:r>
      <w:r w:rsidR="00BF7EAB" w:rsidRPr="00560D89">
        <w:rPr>
          <w:lang w:val="pl-PL"/>
        </w:rPr>
        <w:t xml:space="preserve"> – załącznik nr 6</w:t>
      </w:r>
      <w:r w:rsidRPr="00560D89">
        <w:t xml:space="preserve">. </w:t>
      </w:r>
    </w:p>
    <w:p w14:paraId="2A3AB02F" w14:textId="7CB04FB9" w:rsidR="0093531E" w:rsidRPr="00560D89" w:rsidRDefault="0093531E" w:rsidP="0048276F">
      <w:pPr>
        <w:pStyle w:val="Nagwek2"/>
        <w:rPr>
          <w:rFonts w:eastAsiaTheme="minorHAnsi"/>
        </w:rPr>
      </w:pPr>
      <w:r w:rsidRPr="00560D89">
        <w:rPr>
          <w:rFonts w:eastAsiaTheme="minorHAnsi"/>
        </w:rPr>
        <w:t xml:space="preserve">Wszelkie zmiany treści niniejszej umowy mogą być dokonywane wyłącznie w formie aneksu podpisanego przez obie strony, pod rygorem nieważności. Zmiany nie mogą naruszać postanowień zawartych w art. 455 ust. 1 pkt. 1 Prawa zamówień publicznych. </w:t>
      </w:r>
    </w:p>
    <w:p w14:paraId="66E59D96" w14:textId="76BC163C" w:rsidR="0093531E" w:rsidRPr="00560D89" w:rsidRDefault="0093531E" w:rsidP="0048276F">
      <w:pPr>
        <w:pStyle w:val="Nagwek2"/>
        <w:rPr>
          <w:rFonts w:eastAsiaTheme="minorHAnsi"/>
        </w:rPr>
      </w:pPr>
      <w:bookmarkStart w:id="73" w:name="_Hlk77580146"/>
      <w:r w:rsidRPr="00560D89">
        <w:rPr>
          <w:rFonts w:eastAsiaTheme="minorHAnsi"/>
        </w:rPr>
        <w:t>Zamawiający dopuszcza możliwość zmian umowy w następującym zakresie i na określonych poniżej warunkach:</w:t>
      </w:r>
    </w:p>
    <w:p w14:paraId="2F0140C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1) terminu realizacji przedmiotu zamówienia w przypadku zaistnienia następujących okoliczności: </w:t>
      </w:r>
    </w:p>
    <w:p w14:paraId="5E1FECAF" w14:textId="1AC312B9" w:rsidR="0093531E" w:rsidRPr="00560D89" w:rsidRDefault="0093531E" w:rsidP="0048276F">
      <w:pPr>
        <w:pStyle w:val="Nagwek2"/>
        <w:numPr>
          <w:ilvl w:val="0"/>
          <w:numId w:val="0"/>
        </w:numPr>
        <w:ind w:left="680"/>
        <w:rPr>
          <w:rFonts w:eastAsiaTheme="minorHAnsi"/>
          <w:b/>
          <w:caps/>
        </w:rPr>
      </w:pPr>
      <w:r w:rsidRPr="00560D89">
        <w:rPr>
          <w:rFonts w:eastAsiaTheme="minorHAnsi"/>
        </w:rPr>
        <w:t>a) wystąpienia warunków atmosferycznych (w tym: opadów deszczu, śniegu, gradu, wiatru, zbyt niskiej lub zbyt wysokiej temperatury) uniemożliwiających prowadzenie robót budowlanych zgodnie z ich technologią i warunkami technicznymi zapewniającymi właściwą jakość wykonania –</w:t>
      </w:r>
      <w:r w:rsidR="00967E53" w:rsidRPr="00560D89">
        <w:rPr>
          <w:rFonts w:eastAsiaTheme="minorHAnsi"/>
          <w:b/>
          <w:caps/>
        </w:rPr>
        <w:t xml:space="preserve"> </w:t>
      </w:r>
      <w:r w:rsidRPr="00560D89">
        <w:rPr>
          <w:rFonts w:eastAsiaTheme="minorHAnsi"/>
        </w:rPr>
        <w:t xml:space="preserve">fakt ten musi być wpisany do dziennika budowy oraz musi być potwierdzony przez inspektora nadzoru, </w:t>
      </w:r>
    </w:p>
    <w:p w14:paraId="09C7EB37"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realizacji w drodze odrębnej umowy prac powiązanych z przedmiotem niniejszej umowy, wymuszającej konieczność skoordynowania prac, </w:t>
      </w:r>
    </w:p>
    <w:p w14:paraId="55975733"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wystąpienia konieczności wykonania zamówienia dodatkowego, w rozumieniu art. 455 ust. 1 pkt 3 i 4 ustawy Prawo zamówień publicznych, którego realizacja będzie miała wpływ na termin wykonania robót objętych niniejszą umową, </w:t>
      </w:r>
    </w:p>
    <w:p w14:paraId="29F91E8A"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d) wstrzymania robót przez właściwe organy administracji publicznej na podstawie przepisów Prawa budowlanego, </w:t>
      </w:r>
    </w:p>
    <w:p w14:paraId="551553E5"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e) niedotrzymania przez Zamawiającego warunków umowy: opóźnienia, utrudnienia, zawieszenia robót lub innymi przeszkodami dającymi się przypisać Zamawiającemu, </w:t>
      </w:r>
    </w:p>
    <w:p w14:paraId="2E406823"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f) konieczności wprowadzenia zmian na etapie wykonawstwa robót z przyczyn niezależnych od obu stron, </w:t>
      </w:r>
    </w:p>
    <w:p w14:paraId="77E7C86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g) wystąpienia nieprzewidzianych warunków geologicznych, archeologicznych lub terenowych, w szczególności takich jak niewypały i niewybuchy, wykopaliska archeologiczne, odmiennych od przyjętych w dokumentacji projektowej warunków </w:t>
      </w:r>
      <w:r w:rsidRPr="00560D89">
        <w:rPr>
          <w:rFonts w:eastAsiaTheme="minorHAnsi"/>
        </w:rPr>
        <w:lastRenderedPageBreak/>
        <w:t xml:space="preserve">geologicznych i terenowych, w szczególności istnienie nie zinwentaryzowanych lub błędnie zinwentaryzowanych obiektów budowlanych, wystąpienie wód gruntowych, </w:t>
      </w:r>
    </w:p>
    <w:p w14:paraId="1200E2E7"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h) wystąpienia istotnych wad lub braków w dokumentacji projektowej mających wpływ na termin realizacji przedmiotu umowy, </w:t>
      </w:r>
    </w:p>
    <w:p w14:paraId="470D8193"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i) następstwem wprowadzania zmian w obowiązujących przepisach prawnych mających wpływ na realizację przedmiotu zamówienia, </w:t>
      </w:r>
    </w:p>
    <w:p w14:paraId="6C30AD15"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j) następstwem działania organów administracji lub innych podmiotów, związanych z przekroczeniem obowiązujących terminów wydawania lub odmowy wydania decyzji, postanowień, zezwoleń, uzgodnień, </w:t>
      </w:r>
    </w:p>
    <w:p w14:paraId="226CDFD0"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k)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45D2F8AB"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l) działania osób trzecich uniemożliwiających lub utrudniających realizację umowy. </w:t>
      </w:r>
    </w:p>
    <w:p w14:paraId="499A843F"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47D053B5"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n) konieczności podjęcia działań zmierzających do ograniczenia skutków zdarzenia losowego </w:t>
      </w:r>
    </w:p>
    <w:p w14:paraId="1E281309"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o) wad dokumentacji, </w:t>
      </w:r>
    </w:p>
    <w:p w14:paraId="026EF04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p) zastosowania art. 455 ust. 2 ustawy Pzp, w przypadku gdy będzie miał wpływ na termin wykonania zamówienia </w:t>
      </w:r>
    </w:p>
    <w:p w14:paraId="75057E01"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Zaistnienie przeszkód w wykonywaniu robót powinno być potwierdzone pismem. </w:t>
      </w:r>
    </w:p>
    <w:p w14:paraId="6EBFE9D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Termin wykonania przedmiotu zamówienia ulega przesunięciu o okres wynikający z przerw lub opóźnień w realizacji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537BE401"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2) materiałów zaoferowanych w ofercie, w przypadku wystąpienia następujących okoliczności: </w:t>
      </w:r>
    </w:p>
    <w:p w14:paraId="52E6EC07"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a) niedostępności na rynku materiałów wskazanych w dokumentacji projektowej lub specyfikacji technicznej wykonania i odbioru robót spowodowanej zaprzestaniem produkcji lub wycofaniem z rynku tych materiałów, </w:t>
      </w:r>
    </w:p>
    <w:p w14:paraId="7FF9B76F"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pojawienia się na rynku materiałów nowszej generacji pozwalających na zaoszczędzenie kosztów realizacji przedmiotu umowy lub kosztów eksploatacji wykonanego przedmiotu umowy, lub umożliwiających uzyskanie lepszej jakości robót. </w:t>
      </w:r>
    </w:p>
    <w:p w14:paraId="29FF16EF"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wystąpienia konieczności wykonania zamówienia dodatkowego, w rozumieniu art. 455 ust. 1 pkt 3 i 4 ustawy Prawo zamówień publicznych, którego realizacja będzie miała wpływ na termin wykonania robót objętych niniejszą umową, </w:t>
      </w:r>
    </w:p>
    <w:p w14:paraId="3A1FA12C"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lastRenderedPageBreak/>
        <w:t xml:space="preserve">d) wstrzymania robót przez właściwe organy administracji publicznej na podstawie przepisów Prawa budowlanego, </w:t>
      </w:r>
    </w:p>
    <w:p w14:paraId="6A76E05C"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e) konieczności wprowadzenia zmian na etapie wykonawstwa robót z przyczyn niezależnych od obu stron, </w:t>
      </w:r>
    </w:p>
    <w:p w14:paraId="6D8A1F4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f) aktualizacji rozwiązań z uwagi na postęp technologiczny </w:t>
      </w:r>
    </w:p>
    <w:p w14:paraId="66DF02A4"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g) możliwości osiągnięcia w wyniku dokonania zmiany poprawy wartości lub podniesienie sprawności ukończonych robót budowlanych, podniesienie wydajności urządzeń lub podniesienie bezpieczeństwa wykonywanych robót </w:t>
      </w:r>
    </w:p>
    <w:p w14:paraId="14754697"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7221CFB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i) wystąpienia istotnych wad lub braków w dokumentacji projektowej mających wpływ na termin realizacji przedmiotu umowy, </w:t>
      </w:r>
    </w:p>
    <w:p w14:paraId="162B916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j) następstwem wprowadzania zmian w obowiązujących przepisach prawnych mających wpływ na realizację przedmiotu zamówienia, </w:t>
      </w:r>
    </w:p>
    <w:p w14:paraId="2075ED1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k) następstwem działania organów administracji lub innych podmiotów, </w:t>
      </w:r>
    </w:p>
    <w:p w14:paraId="6716636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14:paraId="60F12A0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w:t>
      </w:r>
    </w:p>
    <w:p w14:paraId="1EE66227"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n) konieczności podjęcia działań zmierzających do ograniczenia skutków zdarzenia losowego,</w:t>
      </w:r>
    </w:p>
    <w:p w14:paraId="07504591"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o) gdy zmiana materiału będzie niezbędne do prawidłowego, tj. zgodnego z zasadami wiedzy technicznej i obowiązującymi na dzień odbioru robót przepisami wykonania przedmiotu umowy,</w:t>
      </w:r>
    </w:p>
    <w:p w14:paraId="2D89858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p) wady dokumentacji,</w:t>
      </w:r>
    </w:p>
    <w:p w14:paraId="0FD421DA"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Każdorazowo na taką zmianę musi wyrazić zgodę także Inspektor Nadzoru. </w:t>
      </w:r>
    </w:p>
    <w:p w14:paraId="58235633"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3) technologii wykonania robót, w przypadku wystąpienia następujących okoliczności: </w:t>
      </w:r>
    </w:p>
    <w:p w14:paraId="5EAED09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 </w:t>
      </w:r>
    </w:p>
    <w:p w14:paraId="738550E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wystąpienia odmiennych od przyjętych w dokumentacji projektowej lub specyfikacji technicznej wykonania i odbioru robót warunków geologicznych, skutkujących brakiem </w:t>
      </w:r>
      <w:r w:rsidRPr="00560D89">
        <w:rPr>
          <w:rFonts w:eastAsiaTheme="minorHAnsi"/>
        </w:rPr>
        <w:lastRenderedPageBreak/>
        <w:t xml:space="preserve">możliwości realizacji przedmiotu umowy przy dotychczasowych założeniach technologicznych, </w:t>
      </w:r>
    </w:p>
    <w:p w14:paraId="5C7D872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wystąpienia odmiennych od przyjętych w dokumentacji projektowej lub specyfikacji technicznej wykonania i odbioru robót warunków terenowych, w szczególności istnienie zinwentaryzowanych lub błędnie zinwentaryzowanych obiektów budowlanych </w:t>
      </w:r>
    </w:p>
    <w:p w14:paraId="56B6F042"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d) aktualizacji rozwiązań z uwagi na postęp technologiczny </w:t>
      </w:r>
    </w:p>
    <w:p w14:paraId="432BEEF1"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e) wystąpienia możliwości osiągnięcia w wyniku dokonania zmiany poprawy wartości lub podniesienie sprawności ukończonych robót budowlanych, podniesienie wydajności urządzeń lub podniesienie bezpieczeństwa wykonywanych robót, </w:t>
      </w:r>
    </w:p>
    <w:p w14:paraId="077A5AA9"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f) wady dokumentacji, </w:t>
      </w:r>
    </w:p>
    <w:p w14:paraId="7BF4C754"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4) konieczności zastosowania robót zamiennych z powodu: </w:t>
      </w:r>
    </w:p>
    <w:p w14:paraId="788FDBB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a) uzasadnionych zmian w zakresie sposobu wykonania przedmiotu zamówienia proponowanych przez Zamawiającego, jeżeli zmiany te są korzystne dla Zamawiającego, </w:t>
      </w:r>
    </w:p>
    <w:p w14:paraId="41ED2BF0"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aktualizacji rozwiązań projektowych z uwagi na postęp technologiczny, </w:t>
      </w:r>
    </w:p>
    <w:p w14:paraId="42BB6709"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sytuacji gdy wykonanie tych robót będzie niezbędne do prawidłowego, tj. zgodnego z zasadami wiedzy technicznej i obowiązującymi na dzień odbioru robót przepisami wykonania przedmiotu umowy. </w:t>
      </w:r>
    </w:p>
    <w:p w14:paraId="2A6C9DBC"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d) wstrzymania robót przez właściwe organy administracji publicznej na podstawie przepisów Prawa budowlanego, </w:t>
      </w:r>
    </w:p>
    <w:p w14:paraId="23EC0A7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e) konieczności wprowadzenia zmian na etapie wykonawstwa robót z przyczyn niezależnych od obu stron, </w:t>
      </w:r>
    </w:p>
    <w:p w14:paraId="315B4B6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f)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1668A123"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g) wystąpienia istotnych wad lub braków w dokumentacji projektowej mających wpływ na termin realizacji przedmiotu umowy, </w:t>
      </w:r>
    </w:p>
    <w:p w14:paraId="46FA72B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h) następstwem wprowadzania zmian w obowiązujących przepisach prawnych mających wpływ na realizację przedmiotu zamówienia, </w:t>
      </w:r>
    </w:p>
    <w:p w14:paraId="110F966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i) następstwem działania organów administracji lub innych podmiotów, </w:t>
      </w:r>
    </w:p>
    <w:p w14:paraId="1E09783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w:t>
      </w:r>
    </w:p>
    <w:p w14:paraId="6C55691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23AD570C"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lastRenderedPageBreak/>
        <w:t xml:space="preserve">l) konieczności podjęcia działań zmierzających do ograniczenia skutków zdarzenia losowego. </w:t>
      </w:r>
    </w:p>
    <w:p w14:paraId="4BF12A1F"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14:paraId="7DE9BB07"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5) ograniczenia zakresu robót w stosunku do wykonywanego zakresu umowy (roboty zaniechane) do wysokości określonej w § 12 ust.2 pkt. 3 umowy, w przypadku wystąpienia następujących okoliczności: </w:t>
      </w:r>
    </w:p>
    <w:p w14:paraId="0AB8FE99"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a) zaistnienia okoliczności wynikających z technologii lub funkcjonalności przedmiotu umowy </w:t>
      </w:r>
    </w:p>
    <w:p w14:paraId="760BDB37"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wystąpienia sytuacji niemożliwych do przewidzenia w momencie podpisywania umowy, </w:t>
      </w:r>
    </w:p>
    <w:p w14:paraId="3FE5D08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warunków atmosferycznych (w tym: opadów deszczu, śniegu, gradu, wiatru, zbyt niskiej lub zbyt wysokiej temperatury) uniemożliwiających prowadzenie robót budowlanych zgodnie z ich technologią i warunkami technicznymi zapewniającymi właściwą jakość wykonania –fakt ten musi być wpisany do dziennika budowy oraz musi być potwierdzony przez inspektora nadzoru, </w:t>
      </w:r>
    </w:p>
    <w:p w14:paraId="6E7EAFE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d) realizacji w drodze odrębnej umowy prac powiązanych z przedmiotem niniejszej umowy, wymuszającej konieczność skoordynowania prac, </w:t>
      </w:r>
    </w:p>
    <w:p w14:paraId="0D2FF6DC"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e) wstrzymania robót przez właściwe organy administracji publicznej na podstawie przepisów Prawa budowlanego, </w:t>
      </w:r>
    </w:p>
    <w:p w14:paraId="041E0ECC"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f) niedotrzymania przez Zamawiającego warunków umowy lub przeszkodami dającymi się przypisać Zamawiającemu, </w:t>
      </w:r>
    </w:p>
    <w:p w14:paraId="102A566B"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g) konieczności wprowadzenia zmian na etapie wykonawstwa robót z przyczyn niezależnych od obu stron, </w:t>
      </w:r>
    </w:p>
    <w:p w14:paraId="4342041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14:paraId="56A3A931"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i) wystąpienia istotnych wad lub braków w dokumentacji projektowej mających wpływ na termin realizacji przedmiotu umowy, </w:t>
      </w:r>
    </w:p>
    <w:p w14:paraId="5F9E978A"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j) następstwem wprowadzania zmian w obowiązujących przepisach prawnych mających wpływ na realizację przedmiotu zamówienia, </w:t>
      </w:r>
    </w:p>
    <w:p w14:paraId="622861B2"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k) następstwem działania organów administracji lub innych podmiotów, </w:t>
      </w:r>
    </w:p>
    <w:p w14:paraId="4238DE54"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1AB60F3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lastRenderedPageBreak/>
        <w:t xml:space="preserve">m) działania osób trzecich uniemożliwiających lub utrudniających realizację umowy. </w:t>
      </w:r>
    </w:p>
    <w:p w14:paraId="55735F04"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4610FDB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o) konieczności podjęcia działań zmierzających do ograniczenia skutków zdarzenia losowego, </w:t>
      </w:r>
    </w:p>
    <w:p w14:paraId="14E2001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6) Osób przewidzianych do realizacji zamówienia przez Strony, w tym zmiany osób zatrudnionych na podstawie umów o pracę, w przypadku wystąpienia następujących okoliczności: </w:t>
      </w:r>
    </w:p>
    <w:p w14:paraId="3D2B3FF0"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a) nieprzewidzianych zdarzeń losowych min. takich jak: śmierć, choroba, ustanie stosunku pracy, niewywiązywania się z obowiązków wynikających z umowy, </w:t>
      </w:r>
    </w:p>
    <w:p w14:paraId="3F40A724"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realizacji w drodze odrębnej umowy prac powiązanych z przedmiotem niniejszej umowy, wymuszającej konieczność skoordynowania prac, </w:t>
      </w:r>
    </w:p>
    <w:p w14:paraId="2E58D87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konieczności wprowadzenia zmian na etapie wykonawstwa robót z przyczyn niezależnych od obu stron, </w:t>
      </w:r>
    </w:p>
    <w:p w14:paraId="2174EC2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d) następstwem wprowadzania zmian w obowiązujących przepisach prawnych mających wpływ na realizację przedmiotu zamówienia, </w:t>
      </w:r>
    </w:p>
    <w:p w14:paraId="1D9554D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e) następstwem działania organów administracji lub innych podmiotów, </w:t>
      </w:r>
    </w:p>
    <w:p w14:paraId="04E565F3"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14:paraId="6F84CF93"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g) działania osób trzecich uniemożliwiających lub utrudniających realizację umowy. </w:t>
      </w:r>
    </w:p>
    <w:p w14:paraId="551C325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14:paraId="35C4EC4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i) konieczności podjęcia działań zmierzających do ograniczenia skutków zdarzenia losowego </w:t>
      </w:r>
    </w:p>
    <w:p w14:paraId="5EA95F7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j) wystąpienia innych ważnych przyczyn, </w:t>
      </w:r>
    </w:p>
    <w:p w14:paraId="22C06C37"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Zmiany można dokonać pod warunkiem, że osoby zaproponowane będą posiadały kwalifikacje i uprawnienia zgodne z wymogiem SWZ i nie gorsze niż wskazane na etapie postępowania przetargowego. </w:t>
      </w:r>
    </w:p>
    <w:p w14:paraId="4B0449DB"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7) podwykonawcy, w przypadku wystąpienia następujących okoliczności: </w:t>
      </w:r>
    </w:p>
    <w:p w14:paraId="7E922228"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a) jeżeli podwykonawca nie został zaakceptowany przez Zamawiającego, </w:t>
      </w:r>
    </w:p>
    <w:p w14:paraId="4735634C"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podwykonawca nie wykonuje prac z należytą starannością, </w:t>
      </w:r>
    </w:p>
    <w:p w14:paraId="662F43BB"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podwykonawca uległ likwidacji, </w:t>
      </w:r>
    </w:p>
    <w:p w14:paraId="3E465711"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d) doszło do rozwiązania umowy łączącej podwykonawcę z Wykonawcą, </w:t>
      </w:r>
    </w:p>
    <w:p w14:paraId="2B8703D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lastRenderedPageBreak/>
        <w:t xml:space="preserve">e) nie doszło do zawarcia umowy z Podwykonawcą, </w:t>
      </w:r>
    </w:p>
    <w:p w14:paraId="75AC0335"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f) w innych przypadkach przewidzianych w niniejszej umowie, </w:t>
      </w:r>
    </w:p>
    <w:p w14:paraId="630404DC"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8) określonego w umowie zakresu i wartości wykonywanych robót przez Podwykonawców, </w:t>
      </w:r>
    </w:p>
    <w:p w14:paraId="2C3B4876"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9) zmiany sposobu rozliczania umowy lub dokonywania płatności na rzecz Wykonawcy, w tym ilości faktur, w przypadku wystąpienia następujących okoliczności: </w:t>
      </w:r>
    </w:p>
    <w:p w14:paraId="795796DA"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a) w związku ze zmianami zawartej przez Zamawiającego umowy o dofinansowanie projektu, </w:t>
      </w:r>
    </w:p>
    <w:p w14:paraId="30432E0B"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zmianami wytycznych dotyczących realizacji projektu, </w:t>
      </w:r>
    </w:p>
    <w:p w14:paraId="1C4A37C9"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przedłużenia terminu realizacji umowy z przyczyn nieleżących po stronie Wykonawcy. </w:t>
      </w:r>
    </w:p>
    <w:p w14:paraId="664AE10D"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Uprawnionym do żądania zmiany jest Zamawiający. </w:t>
      </w:r>
    </w:p>
    <w:p w14:paraId="61A8910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10) sposobu wykonania przedmiotu zamówienia jeżeli zmiany te są korzystne dla Zamawiającego </w:t>
      </w:r>
    </w:p>
    <w:p w14:paraId="1AD19E0E"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11) gdy nowy wykonawca ma zastąpić dotychczasowego wykonawcę: </w:t>
      </w:r>
    </w:p>
    <w:p w14:paraId="76A93C00"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a) jeżeli taka możliwość została przewidziana w postanowieniach umownych, lub </w:t>
      </w:r>
    </w:p>
    <w:p w14:paraId="556FBFB0"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3B19AE29" w14:textId="77777777"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c) w wyniku przejęcia przez Zamawiającego zobowiązań wykonawcy względem jego podwykonawców, w przypadku, o którym mowa w art. 465 ust. 1 ustawy Pzp; </w:t>
      </w:r>
    </w:p>
    <w:p w14:paraId="633B31F6" w14:textId="60E00814" w:rsidR="0093531E" w:rsidRPr="00560D89" w:rsidRDefault="0093531E" w:rsidP="0048276F">
      <w:pPr>
        <w:pStyle w:val="Nagwek2"/>
        <w:numPr>
          <w:ilvl w:val="0"/>
          <w:numId w:val="0"/>
        </w:numPr>
        <w:ind w:left="680"/>
        <w:rPr>
          <w:rFonts w:eastAsiaTheme="minorHAnsi"/>
          <w:b/>
          <w:caps/>
        </w:rPr>
      </w:pPr>
      <w:r w:rsidRPr="00560D89">
        <w:rPr>
          <w:rFonts w:eastAsiaTheme="minorHAnsi"/>
        </w:rPr>
        <w:t xml:space="preserve">12) inne zmiany przewidziane niniejszą umową. </w:t>
      </w:r>
    </w:p>
    <w:p w14:paraId="0DA2E406" w14:textId="0D0509A0" w:rsidR="0093531E" w:rsidRPr="00560D89" w:rsidRDefault="0093531E" w:rsidP="0048276F">
      <w:pPr>
        <w:pStyle w:val="Nagwek2"/>
      </w:pPr>
      <w:r w:rsidRPr="00560D89">
        <w:rPr>
          <w:rFonts w:eastAsiaTheme="minorHAnsi"/>
        </w:rPr>
        <w:t>Zamawiający jest uprawniony do żądania zmiany sposobu rozliczania umowy lub dokonywania płatności na rzecz Wykonawcy w związku ze zmianami zawartej przez Zamawiającego umowy o dofinansowanie projektu lub zmianami wytycznych dotyczących realizacji projektu (jeżeli dotyczy).</w:t>
      </w:r>
    </w:p>
    <w:p w14:paraId="154EFA06" w14:textId="69D79DF4" w:rsidR="0093531E" w:rsidRPr="00560D89" w:rsidRDefault="0093531E" w:rsidP="0048276F">
      <w:pPr>
        <w:pStyle w:val="Nagwek2"/>
      </w:pPr>
      <w:r w:rsidRPr="00560D89">
        <w:rPr>
          <w:rFonts w:eastAsiaTheme="minorHAnsi"/>
        </w:rPr>
        <w:t>Wszelkie zmiany umowy wymagają formy pisemnej pod rygorem nieważności.</w:t>
      </w:r>
    </w:p>
    <w:p w14:paraId="0211C151" w14:textId="77777777" w:rsidR="0093531E" w:rsidRPr="00560D89" w:rsidRDefault="0093531E" w:rsidP="0048276F">
      <w:pPr>
        <w:pStyle w:val="Nagwek2"/>
      </w:pPr>
      <w:r w:rsidRPr="00560D89">
        <w:t>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w:t>
      </w:r>
    </w:p>
    <w:p w14:paraId="7F871E97" w14:textId="46DD9461" w:rsidR="00B90F9C" w:rsidRPr="00560D89" w:rsidRDefault="00F62010" w:rsidP="0048276F">
      <w:pPr>
        <w:pStyle w:val="Nagwek2"/>
      </w:pPr>
      <w:r w:rsidRPr="00560D89">
        <w:rPr>
          <w:rFonts w:eastAsiaTheme="minorHAnsi"/>
        </w:rPr>
        <w:t>Wprowadzenie ww. zmian, wymaga dodatkowo przedłożenia przez</w:t>
      </w:r>
      <w:r w:rsidR="00B90F9C" w:rsidRPr="00560D89">
        <w:rPr>
          <w:rFonts w:eastAsiaTheme="minorHAnsi"/>
        </w:rPr>
        <w:t xml:space="preserve"> </w:t>
      </w:r>
      <w:r w:rsidRPr="00560D89">
        <w:rPr>
          <w:rFonts w:eastAsiaTheme="minorHAnsi"/>
        </w:rPr>
        <w:t>Wykonawcę informacji o wpływie okoliczności związanych z wystąpieniem wirusa SARS- CoV-2</w:t>
      </w:r>
      <w:r w:rsidR="00B90F9C" w:rsidRPr="00560D89">
        <w:rPr>
          <w:rFonts w:eastAsiaTheme="minorHAnsi"/>
        </w:rPr>
        <w:t xml:space="preserve"> </w:t>
      </w:r>
      <w:r w:rsidRPr="00560D89">
        <w:rPr>
          <w:rFonts w:eastAsiaTheme="minorHAnsi"/>
        </w:rPr>
        <w:t>lub choroby wywołanej tym wirusem (COVID-19) na należyte wykonanie umowy oraz</w:t>
      </w:r>
      <w:r w:rsidR="00B90F9C" w:rsidRPr="00560D89">
        <w:rPr>
          <w:rFonts w:eastAsiaTheme="minorHAnsi"/>
        </w:rPr>
        <w:t xml:space="preserve"> </w:t>
      </w:r>
      <w:r w:rsidRPr="00560D89">
        <w:rPr>
          <w:rFonts w:eastAsiaTheme="minorHAnsi"/>
        </w:rPr>
        <w:t>potwierdzenia okoliczności, na które powołuje się wykonawca, poprzez stosowne oświadczenia</w:t>
      </w:r>
      <w:r w:rsidR="00B90F9C" w:rsidRPr="00560D89">
        <w:rPr>
          <w:rFonts w:eastAsiaTheme="minorHAnsi"/>
        </w:rPr>
        <w:t xml:space="preserve"> </w:t>
      </w:r>
      <w:r w:rsidRPr="00560D89">
        <w:rPr>
          <w:rFonts w:eastAsiaTheme="minorHAnsi"/>
        </w:rPr>
        <w:t xml:space="preserve">lub dokumenty. </w:t>
      </w:r>
    </w:p>
    <w:p w14:paraId="13A0333C" w14:textId="77777777" w:rsidR="0093531E" w:rsidRPr="00560D89" w:rsidRDefault="0093531E" w:rsidP="0048276F">
      <w:pPr>
        <w:pStyle w:val="Nagwek2"/>
      </w:pPr>
      <w:r w:rsidRPr="00560D89">
        <w:rPr>
          <w:rFonts w:eastAsiaTheme="minorHAnsi"/>
        </w:rPr>
        <w:lastRenderedPageBreak/>
        <w:t>Z inicjatywą wprowadzenia zmian może wystąpić każda ze Stron. Zmiany wprowadzane są w formie aneksów.</w:t>
      </w:r>
    </w:p>
    <w:p w14:paraId="6D02BA67" w14:textId="77777777" w:rsidR="0093531E" w:rsidRPr="00560D89" w:rsidRDefault="00F62010" w:rsidP="0048276F">
      <w:pPr>
        <w:pStyle w:val="Nagwek2"/>
      </w:pPr>
      <w:r w:rsidRPr="00560D89">
        <w:rPr>
          <w:rFonts w:eastAsiaTheme="minorHAnsi"/>
        </w:rPr>
        <w:t>Żadna ze stron nie może przelać na inny podmiot</w:t>
      </w:r>
      <w:r w:rsidR="00B90F9C" w:rsidRPr="00560D89">
        <w:rPr>
          <w:rFonts w:eastAsiaTheme="minorHAnsi"/>
        </w:rPr>
        <w:t xml:space="preserve"> </w:t>
      </w:r>
      <w:r w:rsidRPr="00560D89">
        <w:rPr>
          <w:rFonts w:eastAsiaTheme="minorHAnsi"/>
        </w:rPr>
        <w:t>zobowiązań i uprawnień wynikających z niniejszej umowy bez uprzedniej pisemnej zgody drugiej</w:t>
      </w:r>
      <w:r w:rsidR="00B90F9C" w:rsidRPr="00560D89">
        <w:rPr>
          <w:rFonts w:eastAsiaTheme="minorHAnsi"/>
        </w:rPr>
        <w:t xml:space="preserve"> </w:t>
      </w:r>
      <w:r w:rsidRPr="00560D89">
        <w:rPr>
          <w:rFonts w:eastAsiaTheme="minorHAnsi"/>
        </w:rPr>
        <w:t>strony.</w:t>
      </w:r>
    </w:p>
    <w:p w14:paraId="67812419" w14:textId="77777777" w:rsidR="0093531E" w:rsidRPr="00560D89" w:rsidRDefault="00F62010" w:rsidP="0048276F">
      <w:pPr>
        <w:pStyle w:val="Nagwek2"/>
      </w:pPr>
      <w:r w:rsidRPr="00560D89">
        <w:rPr>
          <w:rFonts w:eastAsiaTheme="minorHAnsi"/>
        </w:rPr>
        <w:t>W razie konieczności dokonania zmiany osoby kierującej robotami na inną osobę</w:t>
      </w:r>
      <w:r w:rsidR="00B90F9C" w:rsidRPr="00560D89">
        <w:rPr>
          <w:rFonts w:eastAsiaTheme="minorHAnsi"/>
        </w:rPr>
        <w:t xml:space="preserve"> </w:t>
      </w:r>
      <w:r w:rsidRPr="00560D89">
        <w:rPr>
          <w:rFonts w:eastAsiaTheme="minorHAnsi"/>
        </w:rPr>
        <w:t>posiadającą stosowne uprawnienia, Wykonawca winien złożyć odpowiedni wniosek celem</w:t>
      </w:r>
      <w:r w:rsidR="00B90F9C" w:rsidRPr="00560D89">
        <w:rPr>
          <w:rFonts w:eastAsiaTheme="minorHAnsi"/>
        </w:rPr>
        <w:t xml:space="preserve"> </w:t>
      </w:r>
      <w:r w:rsidRPr="00560D89">
        <w:rPr>
          <w:rFonts w:eastAsiaTheme="minorHAnsi"/>
        </w:rPr>
        <w:t>zaakceptowania przez Zamawiającego i sporządzenia aneksu</w:t>
      </w:r>
      <w:r w:rsidR="0093531E" w:rsidRPr="00560D89">
        <w:rPr>
          <w:rFonts w:eastAsiaTheme="minorHAnsi"/>
        </w:rPr>
        <w:t>.</w:t>
      </w:r>
    </w:p>
    <w:p w14:paraId="4838A4F2" w14:textId="2E03EBFD" w:rsidR="00F62010" w:rsidRPr="00560D89" w:rsidRDefault="00F62010" w:rsidP="0048276F">
      <w:pPr>
        <w:pStyle w:val="Nagwek2"/>
      </w:pPr>
      <w:r w:rsidRPr="00560D89">
        <w:rPr>
          <w:rFonts w:eastAsiaTheme="minorHAnsi"/>
        </w:rPr>
        <w:t>Zmiana inspektora nadzoru nie</w:t>
      </w:r>
      <w:r w:rsidR="00B90F9C" w:rsidRPr="00560D89">
        <w:rPr>
          <w:rFonts w:eastAsiaTheme="minorHAnsi"/>
        </w:rPr>
        <w:t xml:space="preserve"> </w:t>
      </w:r>
      <w:r w:rsidRPr="00560D89">
        <w:rPr>
          <w:rFonts w:eastAsiaTheme="minorHAnsi"/>
        </w:rPr>
        <w:t>stanowi zmiany umowy i może zostać dokonana przez Zamawiającego w drodze pisemnego</w:t>
      </w:r>
      <w:r w:rsidR="00B90F9C" w:rsidRPr="00560D89">
        <w:rPr>
          <w:rFonts w:eastAsiaTheme="minorHAnsi"/>
        </w:rPr>
        <w:t xml:space="preserve"> </w:t>
      </w:r>
      <w:r w:rsidRPr="00560D89">
        <w:rPr>
          <w:rFonts w:eastAsiaTheme="minorHAnsi"/>
        </w:rPr>
        <w:t>zawiadomienia przekazanego Wykonawcy</w:t>
      </w:r>
    </w:p>
    <w:p w14:paraId="1E93BDD0" w14:textId="21F291E9" w:rsidR="001B365B" w:rsidRPr="00560D89" w:rsidRDefault="001B365B" w:rsidP="003E1156">
      <w:pPr>
        <w:pStyle w:val="Nagwek1"/>
      </w:pPr>
      <w:bookmarkStart w:id="74" w:name="_Toc258314260"/>
      <w:bookmarkStart w:id="75" w:name="_Toc97804482"/>
      <w:bookmarkEnd w:id="73"/>
      <w:r w:rsidRPr="00560D89">
        <w:t xml:space="preserve">Pouczenie o </w:t>
      </w:r>
      <w:r w:rsidRPr="00560D89">
        <w:rPr>
          <w:rFonts w:eastAsia="TimesNewRoman"/>
        </w:rPr>
        <w:t>ś</w:t>
      </w:r>
      <w:r w:rsidRPr="00560D89">
        <w:t>rodkach ochrony prawnej przysługuj</w:t>
      </w:r>
      <w:r w:rsidRPr="00560D89">
        <w:rPr>
          <w:rFonts w:eastAsia="TimesNewRoman"/>
        </w:rPr>
        <w:t>ą</w:t>
      </w:r>
      <w:r w:rsidRPr="00560D89">
        <w:t>cych Wykonawcy</w:t>
      </w:r>
      <w:bookmarkEnd w:id="74"/>
      <w:bookmarkEnd w:id="75"/>
    </w:p>
    <w:p w14:paraId="24E58797" w14:textId="77777777" w:rsidR="001B365B" w:rsidRPr="00560D89" w:rsidRDefault="001B365B" w:rsidP="000F3478">
      <w:pPr>
        <w:tabs>
          <w:tab w:val="left" w:pos="708"/>
        </w:tabs>
        <w:spacing w:before="40" w:after="40" w:line="252" w:lineRule="auto"/>
        <w:ind w:left="431"/>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148F7A15" w14:textId="77777777" w:rsidR="001B365B"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76" w:name="_Toc97804483"/>
      <w:r w:rsidRPr="00560D89">
        <w:rPr>
          <w:rFonts w:ascii="Open Sans Medium" w:hAnsi="Open Sans Medium" w:cs="Open Sans Medium"/>
          <w:b/>
          <w:bCs/>
          <w:caps/>
          <w:kern w:val="32"/>
          <w:sz w:val="22"/>
          <w:szCs w:val="22"/>
          <w:lang w:val="x-none" w:eastAsia="x-none"/>
        </w:rPr>
        <w:t>Aukcja elektroniczna</w:t>
      </w:r>
      <w:bookmarkEnd w:id="76"/>
    </w:p>
    <w:p w14:paraId="5F4B4361" w14:textId="4205D832" w:rsidR="001B365B" w:rsidRPr="00560D89" w:rsidRDefault="001B365B" w:rsidP="000F3478">
      <w:pPr>
        <w:numPr>
          <w:ilvl w:val="1"/>
          <w:numId w:val="1"/>
        </w:numPr>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 xml:space="preserve">Zamawiający </w:t>
      </w:r>
      <w:r w:rsidRPr="00560D89">
        <w:rPr>
          <w:rFonts w:ascii="Open Sans Medium" w:hAnsi="Open Sans Medium" w:cs="Open Sans Medium"/>
          <w:bCs/>
          <w:iCs/>
          <w:color w:val="000000"/>
          <w:sz w:val="22"/>
          <w:szCs w:val="22"/>
          <w:lang w:val="x-none" w:eastAsia="x-none"/>
        </w:rPr>
        <w:t>nie przewiduje przeprowadzenia aukcji elektronicznej, o której mowa w art. 308 ust. 1 ustawy Pzp.</w:t>
      </w:r>
    </w:p>
    <w:p w14:paraId="10173B4F" w14:textId="5414E413" w:rsidR="0039080C" w:rsidRPr="00560D89" w:rsidRDefault="0039080C"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77" w:name="_Toc97804484"/>
      <w:r w:rsidRPr="00560D89">
        <w:rPr>
          <w:rFonts w:ascii="Open Sans Medium" w:hAnsi="Open Sans Medium" w:cs="Open Sans Medium"/>
          <w:b/>
          <w:bCs/>
          <w:caps/>
          <w:kern w:val="32"/>
          <w:sz w:val="22"/>
          <w:szCs w:val="22"/>
          <w:lang w:eastAsia="x-none"/>
        </w:rPr>
        <w:t>umowa ramowa</w:t>
      </w:r>
      <w:bookmarkEnd w:id="77"/>
    </w:p>
    <w:p w14:paraId="7428FCCD" w14:textId="453B9996" w:rsidR="0039080C" w:rsidRPr="00560D89" w:rsidRDefault="0039080C" w:rsidP="0048276F">
      <w:pPr>
        <w:pStyle w:val="Nagwek2"/>
      </w:pPr>
      <w:r w:rsidRPr="00560D89">
        <w:t>Zamawiający nie przewiduje zawarcia umowy ramowej</w:t>
      </w:r>
      <w:r w:rsidRPr="00560D89">
        <w:rPr>
          <w:lang w:val="pl-PL"/>
        </w:rPr>
        <w:t>.</w:t>
      </w:r>
    </w:p>
    <w:p w14:paraId="67E3FE47" w14:textId="2860F23A" w:rsidR="00A054CE" w:rsidRPr="00560D89" w:rsidRDefault="001B365B"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78" w:name="_Toc97804485"/>
      <w:r w:rsidRPr="00560D89">
        <w:rPr>
          <w:rFonts w:ascii="Open Sans Medium" w:hAnsi="Open Sans Medium" w:cs="Open Sans Medium"/>
          <w:b/>
          <w:bCs/>
          <w:caps/>
          <w:kern w:val="32"/>
          <w:sz w:val="22"/>
          <w:szCs w:val="22"/>
          <w:lang w:eastAsia="x-none"/>
        </w:rPr>
        <w:t>Ochrona danych osobowych</w:t>
      </w:r>
      <w:bookmarkEnd w:id="78"/>
    </w:p>
    <w:p w14:paraId="559851C9" w14:textId="7266C2D8" w:rsidR="00A054CE" w:rsidRPr="00560D89" w:rsidRDefault="00A054CE" w:rsidP="0048276F">
      <w:pPr>
        <w:pStyle w:val="Nagwek2"/>
      </w:pPr>
      <w:r w:rsidRPr="00560D89">
        <w:t>Informacja o przetwarzaniu danych osobowych:</w:t>
      </w:r>
    </w:p>
    <w:p w14:paraId="4F86731F" w14:textId="5692F48B" w:rsidR="00A054CE" w:rsidRPr="00560D89" w:rsidRDefault="00A054CE" w:rsidP="000F3478">
      <w:pPr>
        <w:spacing w:before="40" w:after="40" w:line="252" w:lineRule="auto"/>
        <w:ind w:left="680"/>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 xml:space="preserve">Zamawiający, zgodnie z art. 13 ust. 1 i 2 </w:t>
      </w:r>
      <w:r w:rsidRPr="00560D89">
        <w:rPr>
          <w:rFonts w:ascii="Open Sans Medium" w:eastAsia="Calibri" w:hAnsi="Open Sans Medium" w:cs="Open Sans Medium"/>
          <w:bCs/>
          <w:iCs/>
          <w:color w:val="000000"/>
          <w:sz w:val="22"/>
          <w:szCs w:val="22"/>
          <w:lang w:val="x-none" w:eastAsia="x-none"/>
        </w:rPr>
        <w:t>rozporządzenia Parlamentu Europejskiego</w:t>
      </w:r>
      <w:r w:rsidRPr="00560D89">
        <w:rPr>
          <w:rFonts w:ascii="Open Sans Medium" w:eastAsia="Calibri" w:hAnsi="Open Sans Medium" w:cs="Open Sans Medium"/>
          <w:bCs/>
          <w:iCs/>
          <w:color w:val="000000"/>
          <w:sz w:val="22"/>
          <w:szCs w:val="22"/>
          <w:lang w:eastAsia="x-none"/>
        </w:rPr>
        <w:t xml:space="preserve"> </w:t>
      </w:r>
      <w:r w:rsidRPr="00560D89">
        <w:rPr>
          <w:rFonts w:ascii="Open Sans Medium" w:eastAsia="Calibri" w:hAnsi="Open Sans Medium" w:cs="Open Sans Medium"/>
          <w:bCs/>
          <w:iCs/>
          <w:color w:val="000000"/>
          <w:sz w:val="22"/>
          <w:szCs w:val="22"/>
          <w:lang w:val="x-none" w:eastAsia="x-none"/>
        </w:rPr>
        <w:t>i Rady (UE) 2016/679 z dnia 27 kwietnia 2016 r. w sprawie ochrony osób fizycznych</w:t>
      </w:r>
      <w:r w:rsidRPr="00560D89">
        <w:rPr>
          <w:rFonts w:ascii="Open Sans Medium" w:eastAsia="Calibri" w:hAnsi="Open Sans Medium" w:cs="Open Sans Medium"/>
          <w:bCs/>
          <w:iCs/>
          <w:color w:val="000000"/>
          <w:sz w:val="22"/>
          <w:szCs w:val="22"/>
          <w:lang w:eastAsia="x-none"/>
        </w:rPr>
        <w:t xml:space="preserve"> </w:t>
      </w:r>
      <w:r w:rsidRPr="00560D89">
        <w:rPr>
          <w:rFonts w:ascii="Open Sans Medium" w:eastAsia="Calibri" w:hAnsi="Open Sans Medium" w:cs="Open Sans Medium"/>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560D89">
        <w:rPr>
          <w:rFonts w:ascii="Open Sans Medium" w:hAnsi="Open Sans Medium" w:cs="Open Sans Medium"/>
          <w:bCs/>
          <w:iCs/>
          <w:color w:val="000000"/>
          <w:sz w:val="22"/>
          <w:szCs w:val="22"/>
          <w:lang w:val="x-none" w:eastAsia="x-none"/>
        </w:rPr>
        <w:t>dalej „RODO”, informuje, że:</w:t>
      </w:r>
    </w:p>
    <w:p w14:paraId="73FB43B3" w14:textId="11ECFEC0" w:rsidR="00A054CE" w:rsidRPr="00560D89" w:rsidRDefault="00A054CE" w:rsidP="000F3478">
      <w:pPr>
        <w:numPr>
          <w:ilvl w:val="0"/>
          <w:numId w:val="13"/>
        </w:numPr>
        <w:suppressAutoHyphens/>
        <w:spacing w:before="40" w:after="40" w:line="252" w:lineRule="auto"/>
        <w:contextualSpacing/>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eastAsia="x-none"/>
        </w:rPr>
        <w:t>w celu prowadzenia postępowania o udzielenie zamówienia publicznego</w:t>
      </w:r>
      <w:r w:rsidR="0093531E" w:rsidRPr="00560D89">
        <w:rPr>
          <w:rFonts w:ascii="Open Sans Medium" w:hAnsi="Open Sans Medium" w:cs="Open Sans Medium"/>
          <w:bCs/>
          <w:iCs/>
          <w:color w:val="000000"/>
          <w:sz w:val="22"/>
          <w:szCs w:val="22"/>
          <w:lang w:eastAsia="x-none"/>
        </w:rPr>
        <w:t xml:space="preserve"> </w:t>
      </w:r>
      <w:r w:rsidRPr="00560D89">
        <w:rPr>
          <w:rFonts w:ascii="Open Sans Medium" w:eastAsia="Calibri" w:hAnsi="Open Sans Medium" w:cs="Open Sans Medium"/>
          <w:bCs/>
          <w:iCs/>
          <w:color w:val="000000"/>
          <w:sz w:val="22"/>
          <w:szCs w:val="22"/>
          <w:lang w:val="x-none" w:eastAsia="en-US"/>
        </w:rPr>
        <w:t>”</w:t>
      </w:r>
      <w:r w:rsidR="00A144AA" w:rsidRPr="00A144AA">
        <w:rPr>
          <w:rFonts w:ascii="Open Sans Medium" w:hAnsi="Open Sans Medium" w:cs="Open Sans Medium"/>
          <w:b/>
          <w:bCs/>
          <w:sz w:val="22"/>
          <w:szCs w:val="22"/>
        </w:rPr>
        <w:t xml:space="preserve"> </w:t>
      </w:r>
      <w:sdt>
        <w:sdtPr>
          <w:rPr>
            <w:rFonts w:ascii="Open Sans Medium" w:hAnsi="Open Sans Medium" w:cs="Open Sans Medium"/>
            <w:b/>
            <w:bCs/>
            <w:sz w:val="22"/>
            <w:szCs w:val="22"/>
          </w:rPr>
          <w:alias w:val="Temat"/>
          <w:tag w:val=""/>
          <w:id w:val="-1942748844"/>
          <w:placeholder>
            <w:docPart w:val="DD83E7498DBA44C9A807753B4DAB1B4B"/>
          </w:placeholder>
          <w:dataBinding w:prefixMappings="xmlns:ns0='http://purl.org/dc/elements/1.1/' xmlns:ns1='http://schemas.openxmlformats.org/package/2006/metadata/core-properties' " w:xpath="/ns1:coreProperties[1]/ns0:subject[1]" w:storeItemID="{6C3C8BC8-F283-45AE-878A-BAB7291924A1}"/>
          <w:text/>
        </w:sdtPr>
        <w:sdtContent>
          <w:r w:rsidR="001301FE">
            <w:rPr>
              <w:rFonts w:ascii="Open Sans Medium" w:hAnsi="Open Sans Medium" w:cs="Open Sans Medium"/>
              <w:b/>
              <w:bCs/>
              <w:sz w:val="22"/>
              <w:szCs w:val="22"/>
            </w:rPr>
            <w:t>Przebudowa drogi na odcinku Gądno-Przyjezierze</w:t>
          </w:r>
        </w:sdtContent>
      </w:sdt>
      <w:r w:rsidR="00A144AA" w:rsidRPr="00560D89">
        <w:rPr>
          <w:rFonts w:ascii="Open Sans Medium" w:eastAsia="Calibri" w:hAnsi="Open Sans Medium" w:cs="Open Sans Medium"/>
          <w:bCs/>
          <w:iCs/>
          <w:color w:val="000000"/>
          <w:sz w:val="22"/>
          <w:szCs w:val="22"/>
          <w:lang w:val="x-none" w:eastAsia="en-US"/>
        </w:rPr>
        <w:t xml:space="preserve"> </w:t>
      </w:r>
      <w:r w:rsidRPr="00560D89">
        <w:rPr>
          <w:rFonts w:ascii="Open Sans Medium" w:eastAsia="Calibri" w:hAnsi="Open Sans Medium" w:cs="Open Sans Medium"/>
          <w:bCs/>
          <w:iCs/>
          <w:color w:val="000000"/>
          <w:sz w:val="22"/>
          <w:szCs w:val="22"/>
          <w:lang w:val="x-none" w:eastAsia="en-US"/>
        </w:rPr>
        <w:t xml:space="preserve">– znak sprawy: </w:t>
      </w:r>
      <w:sdt>
        <w:sdtPr>
          <w:rPr>
            <w:rFonts w:ascii="Open Sans Medium" w:eastAsia="Calibri" w:hAnsi="Open Sans Medium" w:cs="Open Sans Medium"/>
            <w:b/>
            <w:bCs/>
            <w:iCs/>
            <w:color w:val="000000"/>
            <w:sz w:val="22"/>
            <w:szCs w:val="22"/>
            <w:lang w:eastAsia="en-US"/>
          </w:rPr>
          <w:alias w:val="Tytuł"/>
          <w:tag w:val=""/>
          <w:id w:val="848140703"/>
          <w:placeholder>
            <w:docPart w:val="F8E4DABC0BD94B5BA8FB07008A0E7E78"/>
          </w:placeholder>
          <w:dataBinding w:prefixMappings="xmlns:ns0='http://purl.org/dc/elements/1.1/' xmlns:ns1='http://schemas.openxmlformats.org/package/2006/metadata/core-properties' " w:xpath="/ns1:coreProperties[1]/ns0:title[1]" w:storeItemID="{6C3C8BC8-F283-45AE-878A-BAB7291924A1}"/>
          <w:text/>
        </w:sdtPr>
        <w:sdtContent>
          <w:r w:rsidR="00B303CA">
            <w:rPr>
              <w:rFonts w:ascii="Open Sans Medium" w:eastAsia="Calibri" w:hAnsi="Open Sans Medium" w:cs="Open Sans Medium"/>
              <w:b/>
              <w:bCs/>
              <w:iCs/>
              <w:color w:val="000000"/>
              <w:sz w:val="22"/>
              <w:szCs w:val="22"/>
              <w:lang w:eastAsia="en-US"/>
            </w:rPr>
            <w:t>ISR.271.11.2022.ZP</w:t>
          </w:r>
        </w:sdtContent>
      </w:sdt>
      <w:r w:rsidRPr="00560D89">
        <w:rPr>
          <w:rFonts w:ascii="Open Sans Medium" w:eastAsia="Calibri" w:hAnsi="Open Sans Medium" w:cs="Open Sans Medium"/>
          <w:bCs/>
          <w:iCs/>
          <w:color w:val="000000"/>
          <w:sz w:val="22"/>
          <w:szCs w:val="22"/>
          <w:lang w:val="x-none" w:eastAsia="en-US"/>
        </w:rPr>
        <w:t>,</w:t>
      </w:r>
      <w:r w:rsidRPr="00560D89">
        <w:rPr>
          <w:rFonts w:ascii="Open Sans Medium" w:eastAsia="Calibri" w:hAnsi="Open Sans Medium" w:cs="Open Sans Medium"/>
          <w:b/>
          <w:bCs/>
          <w:iCs/>
          <w:color w:val="000000"/>
          <w:sz w:val="22"/>
          <w:szCs w:val="22"/>
          <w:lang w:val="x-none" w:eastAsia="en-US"/>
        </w:rPr>
        <w:t xml:space="preserve"> </w:t>
      </w:r>
      <w:r w:rsidRPr="00560D89">
        <w:rPr>
          <w:rFonts w:ascii="Open Sans Medium" w:eastAsia="Calibri" w:hAnsi="Open Sans Medium" w:cs="Open Sans Medium"/>
          <w:bCs/>
          <w:iCs/>
          <w:color w:val="000000"/>
          <w:sz w:val="22"/>
          <w:szCs w:val="22"/>
          <w:lang w:val="x-none" w:eastAsia="en-US"/>
        </w:rPr>
        <w:t xml:space="preserve">prowadzonego w trybie </w:t>
      </w:r>
      <w:r w:rsidR="008F5850" w:rsidRPr="00560D89">
        <w:rPr>
          <w:rFonts w:ascii="Open Sans Medium" w:eastAsia="Calibri" w:hAnsi="Open Sans Medium" w:cs="Open Sans Medium"/>
          <w:bCs/>
          <w:iCs/>
          <w:color w:val="000000"/>
          <w:sz w:val="22"/>
          <w:szCs w:val="22"/>
          <w:lang w:val="x-none" w:eastAsia="en-US"/>
        </w:rPr>
        <w:t>podstawowy</w:t>
      </w:r>
      <w:r w:rsidR="008F5850" w:rsidRPr="00560D89">
        <w:rPr>
          <w:rFonts w:ascii="Open Sans Medium" w:eastAsia="Calibri" w:hAnsi="Open Sans Medium" w:cs="Open Sans Medium"/>
          <w:bCs/>
          <w:iCs/>
          <w:color w:val="000000"/>
          <w:sz w:val="22"/>
          <w:szCs w:val="22"/>
          <w:lang w:eastAsia="en-US"/>
        </w:rPr>
        <w:t>m</w:t>
      </w:r>
      <w:r w:rsidR="008F5850" w:rsidRPr="00560D89">
        <w:rPr>
          <w:rFonts w:ascii="Open Sans Medium" w:eastAsia="Calibri" w:hAnsi="Open Sans Medium" w:cs="Open Sans Medium"/>
          <w:bCs/>
          <w:iCs/>
          <w:color w:val="000000"/>
          <w:sz w:val="22"/>
          <w:szCs w:val="22"/>
          <w:lang w:val="x-none" w:eastAsia="en-US"/>
        </w:rPr>
        <w:t xml:space="preserve"> z możliwością przeprowadzenia negocjacji</w:t>
      </w:r>
      <w:r w:rsidRPr="00560D89">
        <w:rPr>
          <w:rFonts w:ascii="Open Sans Medium" w:eastAsia="Calibri" w:hAnsi="Open Sans Medium" w:cs="Open Sans Medium"/>
          <w:bCs/>
          <w:iCs/>
          <w:color w:val="000000"/>
          <w:sz w:val="22"/>
          <w:szCs w:val="22"/>
          <w:lang w:eastAsia="en-US"/>
        </w:rPr>
        <w:t>,</w:t>
      </w:r>
      <w:r w:rsidRPr="00560D89">
        <w:rPr>
          <w:rFonts w:ascii="Open Sans Medium" w:hAnsi="Open Sans Medium" w:cs="Open Sans Medium"/>
          <w:bCs/>
          <w:iCs/>
          <w:color w:val="000000"/>
          <w:sz w:val="22"/>
          <w:szCs w:val="22"/>
          <w:lang w:eastAsia="x-none"/>
        </w:rPr>
        <w:t xml:space="preserve"> </w:t>
      </w:r>
      <w:r w:rsidRPr="00560D89">
        <w:rPr>
          <w:rFonts w:ascii="Open Sans Medium" w:hAnsi="Open Sans Medium" w:cs="Open Sans Medium"/>
          <w:bCs/>
          <w:iCs/>
          <w:color w:val="000000"/>
          <w:sz w:val="22"/>
          <w:szCs w:val="22"/>
          <w:lang w:val="x-none" w:eastAsia="x-none"/>
        </w:rPr>
        <w:t>przetwarzane będą</w:t>
      </w:r>
      <w:r w:rsidRPr="00560D89">
        <w:rPr>
          <w:rFonts w:ascii="Open Sans Medium" w:hAnsi="Open Sans Medium" w:cs="Open Sans Medium"/>
          <w:bCs/>
          <w:iCs/>
          <w:color w:val="000000"/>
          <w:sz w:val="22"/>
          <w:szCs w:val="22"/>
          <w:lang w:eastAsia="x-none"/>
        </w:rPr>
        <w:t xml:space="preserve"> dane osobowe</w:t>
      </w:r>
      <w:r w:rsidRPr="00560D89">
        <w:rPr>
          <w:rFonts w:ascii="Open Sans Medium" w:hAnsi="Open Sans Medium" w:cs="Open Sans Medium"/>
          <w:bCs/>
          <w:iCs/>
          <w:color w:val="000000"/>
          <w:sz w:val="22"/>
          <w:szCs w:val="22"/>
          <w:lang w:val="x-none" w:eastAsia="x-none"/>
        </w:rPr>
        <w:t xml:space="preserve"> na podstawie art. 6 ust. 1 lit. c</w:t>
      </w:r>
      <w:r w:rsidRPr="00560D89">
        <w:rPr>
          <w:rFonts w:ascii="Open Sans Medium" w:hAnsi="Open Sans Medium" w:cs="Open Sans Medium"/>
          <w:bCs/>
          <w:i/>
          <w:iCs/>
          <w:color w:val="000000"/>
          <w:sz w:val="22"/>
          <w:szCs w:val="22"/>
          <w:lang w:val="x-none" w:eastAsia="x-none"/>
        </w:rPr>
        <w:t xml:space="preserve"> </w:t>
      </w:r>
      <w:r w:rsidRPr="00560D89">
        <w:rPr>
          <w:rFonts w:ascii="Open Sans Medium" w:hAnsi="Open Sans Medium" w:cs="Open Sans Medium"/>
          <w:bCs/>
          <w:iCs/>
          <w:color w:val="000000"/>
          <w:sz w:val="22"/>
          <w:szCs w:val="22"/>
          <w:lang w:val="x-none" w:eastAsia="x-none"/>
        </w:rPr>
        <w:t>RODO</w:t>
      </w:r>
      <w:r w:rsidRPr="00560D89">
        <w:rPr>
          <w:rFonts w:ascii="Open Sans Medium" w:hAnsi="Open Sans Medium" w:cs="Open Sans Medium"/>
          <w:bCs/>
          <w:iCs/>
          <w:color w:val="000000"/>
          <w:sz w:val="22"/>
          <w:szCs w:val="22"/>
          <w:lang w:eastAsia="x-none"/>
        </w:rPr>
        <w:t xml:space="preserve">;  </w:t>
      </w:r>
    </w:p>
    <w:p w14:paraId="09612942" w14:textId="77777777" w:rsidR="00A054CE" w:rsidRPr="00560D89" w:rsidRDefault="00A054CE" w:rsidP="000F3478">
      <w:pPr>
        <w:numPr>
          <w:ilvl w:val="0"/>
          <w:numId w:val="10"/>
        </w:numPr>
        <w:suppressAutoHyphens/>
        <w:spacing w:before="40" w:after="40" w:line="252" w:lineRule="auto"/>
        <w:ind w:left="1037" w:hanging="357"/>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administratorem oraz podmiotem przetwarzającym wszelkie dane osobowe osób fizycznych, związanych z niniejszym postępowaniem jest:</w:t>
      </w:r>
    </w:p>
    <w:p w14:paraId="6F788CEF" w14:textId="77777777" w:rsidR="00A054CE" w:rsidRPr="00560D89" w:rsidRDefault="00A054CE" w:rsidP="000F3478">
      <w:pPr>
        <w:spacing w:before="40" w:after="40" w:line="252" w:lineRule="auto"/>
        <w:ind w:left="1040"/>
        <w:jc w:val="both"/>
        <w:outlineLvl w:val="1"/>
        <w:rPr>
          <w:rFonts w:ascii="Open Sans Medium" w:hAnsi="Open Sans Medium" w:cs="Open Sans Medium"/>
          <w:b/>
          <w:bCs/>
          <w:iCs/>
          <w:color w:val="000000"/>
          <w:sz w:val="22"/>
          <w:szCs w:val="22"/>
          <w:lang w:val="x-none" w:eastAsia="x-none"/>
        </w:rPr>
      </w:pPr>
      <w:bookmarkStart w:id="79" w:name="_Hlk529490733"/>
      <w:r w:rsidRPr="00560D89">
        <w:rPr>
          <w:rFonts w:ascii="Open Sans Medium" w:hAnsi="Open Sans Medium" w:cs="Open Sans Medium"/>
          <w:b/>
          <w:bCs/>
          <w:iCs/>
          <w:color w:val="000000"/>
          <w:sz w:val="22"/>
          <w:szCs w:val="22"/>
          <w:lang w:val="x-none" w:eastAsia="x-none"/>
        </w:rPr>
        <w:t xml:space="preserve">Gmina Moryń reprezentowana przez Burmistrza Morynia, </w:t>
      </w:r>
    </w:p>
    <w:p w14:paraId="7EC3A35B" w14:textId="77777777" w:rsidR="00A054CE" w:rsidRPr="00560D89" w:rsidRDefault="00A054CE" w:rsidP="000F3478">
      <w:pPr>
        <w:spacing w:before="40" w:after="40" w:line="252" w:lineRule="auto"/>
        <w:ind w:left="1040"/>
        <w:jc w:val="both"/>
        <w:outlineLvl w:val="1"/>
        <w:rPr>
          <w:rFonts w:ascii="Open Sans Medium" w:hAnsi="Open Sans Medium" w:cs="Open Sans Medium"/>
          <w:b/>
          <w:bCs/>
          <w:iCs/>
          <w:color w:val="000000"/>
          <w:sz w:val="22"/>
          <w:szCs w:val="22"/>
          <w:lang w:val="x-none" w:eastAsia="x-none"/>
        </w:rPr>
      </w:pPr>
      <w:r w:rsidRPr="00560D89">
        <w:rPr>
          <w:rFonts w:ascii="Open Sans Medium" w:hAnsi="Open Sans Medium" w:cs="Open Sans Medium"/>
          <w:b/>
          <w:bCs/>
          <w:iCs/>
          <w:color w:val="000000"/>
          <w:sz w:val="22"/>
          <w:szCs w:val="22"/>
          <w:lang w:val="x-none" w:eastAsia="x-none"/>
        </w:rPr>
        <w:t xml:space="preserve">Plac Wolności 1, 74-503 Moryń, </w:t>
      </w:r>
    </w:p>
    <w:p w14:paraId="325EE80D" w14:textId="77777777" w:rsidR="00A054CE" w:rsidRPr="00560D89" w:rsidRDefault="00A054CE" w:rsidP="000F3478">
      <w:pPr>
        <w:spacing w:before="40" w:after="40" w:line="252" w:lineRule="auto"/>
        <w:ind w:left="1040"/>
        <w:jc w:val="both"/>
        <w:outlineLvl w:val="1"/>
        <w:rPr>
          <w:rFonts w:ascii="Open Sans Medium" w:hAnsi="Open Sans Medium" w:cs="Open Sans Medium"/>
          <w:b/>
          <w:bCs/>
          <w:iCs/>
          <w:color w:val="000000"/>
          <w:sz w:val="22"/>
          <w:szCs w:val="22"/>
          <w:lang w:val="x-none" w:eastAsia="x-none"/>
        </w:rPr>
      </w:pPr>
      <w:r w:rsidRPr="00560D89">
        <w:rPr>
          <w:rFonts w:ascii="Open Sans Medium" w:hAnsi="Open Sans Medium" w:cs="Open Sans Medium"/>
          <w:b/>
          <w:bCs/>
          <w:iCs/>
          <w:color w:val="000000"/>
          <w:sz w:val="22"/>
          <w:szCs w:val="22"/>
          <w:lang w:val="x-none" w:eastAsia="x-none"/>
        </w:rPr>
        <w:t xml:space="preserve">tel. +48 (91) 466 79 50, e-mail: </w:t>
      </w:r>
      <w:hyperlink r:id="rId13">
        <w:r w:rsidRPr="00560D89">
          <w:rPr>
            <w:rStyle w:val="czeinternetowe"/>
            <w:rFonts w:ascii="Open Sans Medium" w:hAnsi="Open Sans Medium" w:cs="Open Sans Medium"/>
            <w:b/>
            <w:bCs/>
            <w:iCs/>
            <w:sz w:val="22"/>
            <w:szCs w:val="22"/>
            <w:lang w:val="x-none" w:eastAsia="x-none"/>
          </w:rPr>
          <w:t>um@moryn.pl</w:t>
        </w:r>
      </w:hyperlink>
      <w:r w:rsidRPr="00560D89">
        <w:rPr>
          <w:rFonts w:ascii="Open Sans Medium" w:hAnsi="Open Sans Medium" w:cs="Open Sans Medium"/>
          <w:b/>
          <w:bCs/>
          <w:iCs/>
          <w:color w:val="000000"/>
          <w:sz w:val="22"/>
          <w:szCs w:val="22"/>
          <w:lang w:val="x-none" w:eastAsia="x-none"/>
        </w:rPr>
        <w:t>;</w:t>
      </w:r>
    </w:p>
    <w:p w14:paraId="7DF8F64A" w14:textId="77777777" w:rsidR="00A054CE" w:rsidRPr="00560D89" w:rsidRDefault="00A054CE" w:rsidP="000F3478">
      <w:pPr>
        <w:pStyle w:val="Akapitzlist"/>
        <w:numPr>
          <w:ilvl w:val="0"/>
          <w:numId w:val="10"/>
        </w:numPr>
        <w:suppressAutoHyphens/>
        <w:spacing w:before="40" w:after="40" w:line="252" w:lineRule="auto"/>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inspektorem ochrony danych osobowych w </w:t>
      </w:r>
      <w:r w:rsidRPr="00560D89">
        <w:rPr>
          <w:rFonts w:ascii="Open Sans Medium" w:hAnsi="Open Sans Medium" w:cs="Open Sans Medium"/>
          <w:bCs/>
          <w:iCs/>
          <w:color w:val="000000"/>
          <w:lang w:eastAsia="x-none"/>
        </w:rPr>
        <w:t>GMINIE MORYŃ</w:t>
      </w:r>
      <w:r w:rsidRPr="00560D89">
        <w:rPr>
          <w:rFonts w:ascii="Open Sans Medium" w:hAnsi="Open Sans Medium" w:cs="Open Sans Medium"/>
          <w:bCs/>
          <w:iCs/>
          <w:color w:val="000000"/>
          <w:lang w:val="x-none"/>
        </w:rPr>
        <w:t xml:space="preserve"> </w:t>
      </w:r>
      <w:r w:rsidRPr="00560D89">
        <w:rPr>
          <w:rFonts w:ascii="Open Sans Medium" w:hAnsi="Open Sans Medium" w:cs="Open Sans Medium"/>
          <w:bCs/>
          <w:iCs/>
          <w:color w:val="000000"/>
          <w:lang w:val="x-none" w:eastAsia="x-none"/>
        </w:rPr>
        <w:t xml:space="preserve">jest Pani/Pan </w:t>
      </w:r>
      <w:r w:rsidRPr="00560D89">
        <w:rPr>
          <w:rFonts w:ascii="Open Sans Medium" w:hAnsi="Open Sans Medium" w:cs="Open Sans Medium"/>
          <w:bCs/>
          <w:iCs/>
          <w:lang w:eastAsia="x-none"/>
        </w:rPr>
        <w:t>Maciej Molenda</w:t>
      </w:r>
      <w:r w:rsidRPr="00560D89">
        <w:rPr>
          <w:rFonts w:ascii="Open Sans Medium" w:hAnsi="Open Sans Medium" w:cs="Open Sans Medium"/>
          <w:bCs/>
          <w:iCs/>
          <w:color w:val="000000"/>
          <w:lang w:val="x-none" w:eastAsia="x-none"/>
        </w:rPr>
        <w:t xml:space="preserve">, </w:t>
      </w:r>
      <w:bookmarkEnd w:id="79"/>
      <w:r w:rsidRPr="00560D89">
        <w:rPr>
          <w:rFonts w:ascii="Open Sans Medium" w:hAnsi="Open Sans Medium" w:cs="Open Sans Medium"/>
          <w:bCs/>
          <w:iCs/>
          <w:color w:val="000000"/>
          <w:lang w:val="x-none" w:eastAsia="x-none"/>
        </w:rPr>
        <w:t xml:space="preserve">adres korespondencyjny: Plac Wolności 1, 74-503 Moryń, e-mail: </w:t>
      </w:r>
      <w:hyperlink r:id="rId14">
        <w:r w:rsidRPr="00560D89">
          <w:rPr>
            <w:rStyle w:val="czeinternetowe"/>
            <w:rFonts w:ascii="Open Sans Medium" w:hAnsi="Open Sans Medium" w:cs="Open Sans Medium"/>
            <w:bCs/>
            <w:iCs/>
            <w:lang w:val="x-none" w:eastAsia="x-none"/>
          </w:rPr>
          <w:t>iod@moryn.pl</w:t>
        </w:r>
      </w:hyperlink>
      <w:r w:rsidRPr="00560D89">
        <w:rPr>
          <w:rFonts w:ascii="Open Sans Medium" w:hAnsi="Open Sans Medium" w:cs="Open Sans Medium"/>
          <w:bCs/>
          <w:iCs/>
          <w:color w:val="000000"/>
          <w:lang w:val="x-none" w:eastAsia="x-none"/>
        </w:rPr>
        <w:t>;</w:t>
      </w:r>
    </w:p>
    <w:p w14:paraId="530D5E3B" w14:textId="3B7CD624" w:rsidR="00A054CE" w:rsidRPr="00560D89" w:rsidRDefault="00A054CE" w:rsidP="000F3478">
      <w:pPr>
        <w:pStyle w:val="Akapitzlist"/>
        <w:numPr>
          <w:ilvl w:val="0"/>
          <w:numId w:val="10"/>
        </w:numPr>
        <w:suppressAutoHyphens/>
        <w:spacing w:before="40" w:after="40" w:line="252" w:lineRule="auto"/>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dane osobowe przetwarzane będą na podstawie art. 6 ust. 1 lit. c RODO w celu, związanym z postępowaniem o udzielenie zamówienia pn.: </w:t>
      </w:r>
      <w:r w:rsidR="00B13280" w:rsidRPr="00560D89">
        <w:rPr>
          <w:rFonts w:ascii="Open Sans Medium" w:hAnsi="Open Sans Medium" w:cs="Open Sans Medium"/>
          <w:bCs/>
          <w:iCs/>
          <w:color w:val="000000"/>
          <w:lang w:eastAsia="x-none"/>
        </w:rPr>
        <w:t>„</w:t>
      </w:r>
      <w:sdt>
        <w:sdtPr>
          <w:rPr>
            <w:rFonts w:ascii="Open Sans Medium" w:hAnsi="Open Sans Medium" w:cs="Open Sans Medium"/>
            <w:b/>
            <w:bCs/>
          </w:rPr>
          <w:alias w:val="Temat"/>
          <w:tag w:val=""/>
          <w:id w:val="-1424333736"/>
          <w:placeholder>
            <w:docPart w:val="24179F6AE06545CB98F533D282FB04CC"/>
          </w:placeholder>
          <w:dataBinding w:prefixMappings="xmlns:ns0='http://purl.org/dc/elements/1.1/' xmlns:ns1='http://schemas.openxmlformats.org/package/2006/metadata/core-properties' " w:xpath="/ns1:coreProperties[1]/ns0:subject[1]" w:storeItemID="{6C3C8BC8-F283-45AE-878A-BAB7291924A1}"/>
          <w:text/>
        </w:sdtPr>
        <w:sdtContent>
          <w:r w:rsidR="001301FE">
            <w:rPr>
              <w:rFonts w:ascii="Open Sans Medium" w:hAnsi="Open Sans Medium" w:cs="Open Sans Medium"/>
              <w:b/>
              <w:bCs/>
            </w:rPr>
            <w:t xml:space="preserve">Przebudowa drogi na </w:t>
          </w:r>
          <w:r w:rsidR="001301FE">
            <w:rPr>
              <w:rFonts w:ascii="Open Sans Medium" w:hAnsi="Open Sans Medium" w:cs="Open Sans Medium"/>
              <w:b/>
              <w:bCs/>
            </w:rPr>
            <w:lastRenderedPageBreak/>
            <w:t>odcinku Gądno-Przyjezierze</w:t>
          </w:r>
        </w:sdtContent>
      </w:sdt>
      <w:r w:rsidRPr="00560D89">
        <w:rPr>
          <w:rFonts w:ascii="Open Sans Medium" w:hAnsi="Open Sans Medium" w:cs="Open Sans Medium"/>
          <w:bCs/>
          <w:iCs/>
          <w:color w:val="000000"/>
          <w:lang w:val="x-none" w:eastAsia="x-none"/>
        </w:rPr>
        <w:t>”, prowadzonym w</w:t>
      </w:r>
      <w:r w:rsidR="008F5850" w:rsidRPr="00560D89">
        <w:rPr>
          <w:rFonts w:ascii="Open Sans Medium" w:hAnsi="Open Sans Medium" w:cs="Open Sans Medium"/>
          <w:bCs/>
          <w:iCs/>
          <w:color w:val="000000"/>
          <w:lang w:eastAsia="x-none"/>
        </w:rPr>
        <w:t xml:space="preserve"> </w:t>
      </w:r>
      <w:r w:rsidR="008F5850" w:rsidRPr="00560D89">
        <w:rPr>
          <w:rFonts w:ascii="Open Sans Medium" w:hAnsi="Open Sans Medium" w:cs="Open Sans Medium"/>
          <w:bCs/>
          <w:iCs/>
          <w:color w:val="000000"/>
          <w:lang w:val="x-none"/>
        </w:rPr>
        <w:t>trybie podstawowy</w:t>
      </w:r>
      <w:r w:rsidR="008F5850" w:rsidRPr="00560D89">
        <w:rPr>
          <w:rFonts w:ascii="Open Sans Medium" w:hAnsi="Open Sans Medium" w:cs="Open Sans Medium"/>
          <w:bCs/>
          <w:iCs/>
          <w:color w:val="000000"/>
        </w:rPr>
        <w:t>m</w:t>
      </w:r>
      <w:r w:rsidR="008F5850" w:rsidRPr="00560D89">
        <w:rPr>
          <w:rFonts w:ascii="Open Sans Medium" w:hAnsi="Open Sans Medium" w:cs="Open Sans Medium"/>
          <w:bCs/>
          <w:iCs/>
          <w:color w:val="000000"/>
          <w:lang w:val="x-none"/>
        </w:rPr>
        <w:t xml:space="preserve"> z możliwością przeprowadzenia negocjacji</w:t>
      </w:r>
      <w:r w:rsidRPr="00560D89">
        <w:rPr>
          <w:rFonts w:ascii="Open Sans Medium" w:hAnsi="Open Sans Medium" w:cs="Open Sans Medium"/>
          <w:bCs/>
          <w:iCs/>
          <w:color w:val="000000"/>
          <w:lang w:val="x-none" w:eastAsia="x-none"/>
        </w:rPr>
        <w:t>;</w:t>
      </w:r>
    </w:p>
    <w:p w14:paraId="42E4E642" w14:textId="11CC9D42" w:rsidR="00A054CE" w:rsidRPr="00560D89" w:rsidRDefault="00A054CE" w:rsidP="000F3478">
      <w:pPr>
        <w:pStyle w:val="Akapitzlist"/>
        <w:numPr>
          <w:ilvl w:val="0"/>
          <w:numId w:val="10"/>
        </w:numPr>
        <w:suppressAutoHyphens/>
        <w:spacing w:before="40" w:after="40" w:line="252" w:lineRule="auto"/>
        <w:rPr>
          <w:rFonts w:ascii="Open Sans Medium" w:hAnsi="Open Sans Medium" w:cs="Open Sans Medium"/>
          <w:bCs/>
          <w:iCs/>
          <w:color w:val="000000"/>
          <w:lang w:val="x-none" w:eastAsia="x-none"/>
        </w:rPr>
      </w:pPr>
      <w:r w:rsidRPr="00560D89">
        <w:rPr>
          <w:rFonts w:ascii="Open Sans Medium" w:hAnsi="Open Sans Medium" w:cs="Open Sans Medium"/>
          <w:bCs/>
          <w:iCs/>
          <w:color w:val="000000"/>
          <w:lang w:val="x-none" w:eastAsia="x-none"/>
        </w:rPr>
        <w:t xml:space="preserve">w przypadku wyboru oferty najkorzystniejszej dane osobowe przetwarzane będą na podstawie art. 6 ust. 1 lit. b RODO w celu związanym z realizacją umowy na </w:t>
      </w:r>
      <w:r w:rsidR="00985A53" w:rsidRPr="00560D89">
        <w:rPr>
          <w:rFonts w:ascii="Open Sans Medium" w:hAnsi="Open Sans Medium" w:cs="Open Sans Medium"/>
          <w:bCs/>
          <w:iCs/>
          <w:color w:val="000000"/>
          <w:lang w:val="x-none" w:eastAsia="x-none"/>
        </w:rPr>
        <w:t xml:space="preserve">: </w:t>
      </w:r>
      <w:sdt>
        <w:sdtPr>
          <w:rPr>
            <w:rFonts w:ascii="Open Sans Medium" w:hAnsi="Open Sans Medium" w:cs="Open Sans Medium"/>
            <w:b/>
            <w:bCs/>
          </w:rPr>
          <w:alias w:val="Temat"/>
          <w:tag w:val=""/>
          <w:id w:val="-1732299163"/>
          <w:placeholder>
            <w:docPart w:val="27C91A789DD344E5B79209F6609C7EC2"/>
          </w:placeholder>
          <w:dataBinding w:prefixMappings="xmlns:ns0='http://purl.org/dc/elements/1.1/' xmlns:ns1='http://schemas.openxmlformats.org/package/2006/metadata/core-properties' " w:xpath="/ns1:coreProperties[1]/ns0:subject[1]" w:storeItemID="{6C3C8BC8-F283-45AE-878A-BAB7291924A1}"/>
          <w:text/>
        </w:sdtPr>
        <w:sdtContent>
          <w:r w:rsidR="001301FE">
            <w:rPr>
              <w:rFonts w:ascii="Open Sans Medium" w:hAnsi="Open Sans Medium" w:cs="Open Sans Medium"/>
              <w:b/>
              <w:bCs/>
            </w:rPr>
            <w:t>Przebudowa drogi na odcinku Gądno-Przyjezierze</w:t>
          </w:r>
        </w:sdtContent>
      </w:sdt>
      <w:r w:rsidRPr="00560D89">
        <w:rPr>
          <w:rFonts w:ascii="Open Sans Medium" w:hAnsi="Open Sans Medium" w:cs="Open Sans Medium"/>
          <w:bCs/>
          <w:iCs/>
          <w:color w:val="000000"/>
          <w:lang w:eastAsia="x-none"/>
        </w:rPr>
        <w:t>;</w:t>
      </w:r>
    </w:p>
    <w:p w14:paraId="6262503C" w14:textId="77777777" w:rsidR="00A054CE" w:rsidRPr="00560D89" w:rsidRDefault="00A054CE" w:rsidP="000F3478">
      <w:pPr>
        <w:numPr>
          <w:ilvl w:val="0"/>
          <w:numId w:val="10"/>
        </w:numPr>
        <w:suppressAutoHyphen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odbiorcami Pani/Pana danych osobowych będą osoby lub podmioty, którym udostępniona zostanie dokumentacja postępowania w oparciu o art. 8 oraz art. 96 ust. 3 ustawy Pzp;</w:t>
      </w:r>
    </w:p>
    <w:p w14:paraId="70ACFAF7" w14:textId="77777777" w:rsidR="00A054CE" w:rsidRPr="00560D89" w:rsidRDefault="00A054CE" w:rsidP="000F3478">
      <w:pPr>
        <w:numPr>
          <w:ilvl w:val="0"/>
          <w:numId w:val="10"/>
        </w:numPr>
        <w:suppressAutoHyphen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724C885" w14:textId="77777777" w:rsidR="00A054CE" w:rsidRPr="00560D89" w:rsidRDefault="00A054CE" w:rsidP="000F3478">
      <w:pPr>
        <w:numPr>
          <w:ilvl w:val="0"/>
          <w:numId w:val="10"/>
        </w:numPr>
        <w:suppressAutoHyphen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Pani/Pana dane osobowe będą przechowywane</w:t>
      </w:r>
      <w:r w:rsidRPr="00560D89">
        <w:rPr>
          <w:rFonts w:ascii="Open Sans Medium" w:hAnsi="Open Sans Medium" w:cs="Open Sans Medium"/>
          <w:bCs/>
          <w:iCs/>
          <w:color w:val="000000"/>
          <w:sz w:val="22"/>
          <w:szCs w:val="22"/>
          <w:lang w:eastAsia="x-none"/>
        </w:rPr>
        <w:t xml:space="preserve"> </w:t>
      </w:r>
      <w:r w:rsidRPr="00560D89">
        <w:rPr>
          <w:rFonts w:ascii="Open Sans Medium" w:hAnsi="Open Sans Medium" w:cs="Open Sans Medium"/>
          <w:bCs/>
          <w:iCs/>
          <w:color w:val="000000"/>
          <w:sz w:val="22"/>
          <w:szCs w:val="22"/>
          <w:lang w:val="x-none" w:eastAsia="x-none"/>
        </w:rPr>
        <w:t>przez okres,  o którym mowa w art. 125 ust. 4 lit. d) w zw. z art. 140 rozporządzenia Parlamentu Europejskiego nr 1303/2013 z dnia 17.12.2013 r. w przypadku zamówień współfinansowanych ze środków UE;</w:t>
      </w:r>
    </w:p>
    <w:p w14:paraId="192D7AA6" w14:textId="77777777" w:rsidR="00A054CE" w:rsidRPr="00560D89" w:rsidRDefault="00A054CE" w:rsidP="000F3478">
      <w:pPr>
        <w:numPr>
          <w:ilvl w:val="0"/>
          <w:numId w:val="10"/>
        </w:numPr>
        <w:suppressAutoHyphen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0C6EE1A" w14:textId="77777777" w:rsidR="00A054CE" w:rsidRPr="00560D89" w:rsidRDefault="00A054CE" w:rsidP="000F3478">
      <w:pPr>
        <w:numPr>
          <w:ilvl w:val="0"/>
          <w:numId w:val="10"/>
        </w:numPr>
        <w:suppressAutoHyphens/>
        <w:spacing w:before="40" w:after="40" w:line="252" w:lineRule="auto"/>
        <w:jc w:val="both"/>
        <w:outlineLvl w:val="1"/>
        <w:rPr>
          <w:rFonts w:ascii="Open Sans Medium" w:hAnsi="Open Sans Medium" w:cs="Open Sans Medium"/>
          <w:bCs/>
          <w:iCs/>
          <w:color w:val="000000"/>
          <w:sz w:val="22"/>
          <w:szCs w:val="22"/>
          <w:lang w:val="x-none" w:eastAsia="x-none"/>
        </w:rPr>
      </w:pPr>
      <w:r w:rsidRPr="00560D89">
        <w:rPr>
          <w:rFonts w:ascii="Open Sans Medium" w:hAnsi="Open Sans Medium" w:cs="Open Sans Medium"/>
          <w:bCs/>
          <w:iCs/>
          <w:color w:val="000000"/>
          <w:sz w:val="22"/>
          <w:szCs w:val="22"/>
          <w:lang w:val="x-none" w:eastAsia="x-none"/>
        </w:rPr>
        <w:t>w odniesieniu do Pani/Pana danych osobowych decyzje nie będą podejmowane w sposób zautomatyzowany, stosowanie do art. 22 RODO;</w:t>
      </w:r>
    </w:p>
    <w:p w14:paraId="6AA90CF8" w14:textId="77777777" w:rsidR="00A054CE" w:rsidRPr="00560D89" w:rsidRDefault="00A054CE" w:rsidP="000F3478">
      <w:pPr>
        <w:pStyle w:val="Akapitzlist"/>
        <w:numPr>
          <w:ilvl w:val="0"/>
          <w:numId w:val="10"/>
        </w:numPr>
        <w:suppressAutoHyphens/>
        <w:spacing w:before="40" w:after="40" w:line="252" w:lineRule="auto"/>
        <w:rPr>
          <w:rFonts w:ascii="Open Sans Medium" w:eastAsia="Times New Roman" w:hAnsi="Open Sans Medium" w:cs="Open Sans Medium"/>
          <w:bCs/>
          <w:iCs/>
          <w:color w:val="000000"/>
          <w:lang w:val="x-none" w:eastAsia="x-none"/>
        </w:rPr>
      </w:pPr>
      <w:r w:rsidRPr="00560D89">
        <w:rPr>
          <w:rFonts w:ascii="Open Sans Medium" w:eastAsia="Times New Roman" w:hAnsi="Open Sans Medium" w:cs="Open Sans Medium"/>
          <w:bCs/>
          <w:iCs/>
          <w:color w:val="000000"/>
          <w:lang w:val="x-none" w:eastAsia="x-none"/>
        </w:rPr>
        <w:t>osoba fizyczna, której dane osobowe dotyczą posiada:</w:t>
      </w:r>
    </w:p>
    <w:p w14:paraId="726388C4" w14:textId="77777777" w:rsidR="00A054CE" w:rsidRPr="00560D89" w:rsidRDefault="00A054CE" w:rsidP="000F3478">
      <w:pPr>
        <w:numPr>
          <w:ilvl w:val="0"/>
          <w:numId w:val="11"/>
        </w:numPr>
        <w:suppressAutoHyphens/>
        <w:spacing w:before="40" w:after="40" w:line="252" w:lineRule="auto"/>
        <w:ind w:left="1418" w:hanging="294"/>
        <w:contextualSpacing/>
        <w:jc w:val="both"/>
        <w:rPr>
          <w:rFonts w:ascii="Open Sans Medium" w:hAnsi="Open Sans Medium" w:cs="Open Sans Medium"/>
          <w:sz w:val="22"/>
          <w:szCs w:val="22"/>
        </w:rPr>
      </w:pPr>
      <w:r w:rsidRPr="00560D89">
        <w:rPr>
          <w:rFonts w:ascii="Open Sans Medium" w:hAnsi="Open Sans Medium" w:cs="Open Sans Medium"/>
          <w:sz w:val="22"/>
          <w:szCs w:val="22"/>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F82CA7A" w14:textId="77777777" w:rsidR="00A054CE" w:rsidRPr="00560D89" w:rsidRDefault="00A054CE" w:rsidP="000F3478">
      <w:pPr>
        <w:numPr>
          <w:ilvl w:val="0"/>
          <w:numId w:val="11"/>
        </w:numPr>
        <w:suppressAutoHyphens/>
        <w:spacing w:before="40" w:after="40" w:line="252" w:lineRule="auto"/>
        <w:ind w:left="1418" w:hanging="294"/>
        <w:contextualSpacing/>
        <w:jc w:val="both"/>
        <w:rPr>
          <w:rFonts w:ascii="Open Sans Medium" w:hAnsi="Open Sans Medium" w:cs="Open Sans Medium"/>
          <w:sz w:val="22"/>
          <w:szCs w:val="22"/>
        </w:rPr>
      </w:pPr>
      <w:r w:rsidRPr="00560D89">
        <w:rPr>
          <w:rFonts w:ascii="Open Sans Medium" w:hAnsi="Open Sans Medium" w:cs="Open Sans Medium"/>
          <w:sz w:val="22"/>
          <w:szCs w:val="22"/>
        </w:rPr>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79E8D28" w14:textId="77777777" w:rsidR="00A054CE" w:rsidRPr="00560D89" w:rsidRDefault="00A054CE" w:rsidP="000F3478">
      <w:pPr>
        <w:numPr>
          <w:ilvl w:val="0"/>
          <w:numId w:val="11"/>
        </w:numPr>
        <w:suppressAutoHyphens/>
        <w:spacing w:before="40" w:after="40" w:line="252" w:lineRule="auto"/>
        <w:ind w:left="1418" w:hanging="294"/>
        <w:contextualSpacing/>
        <w:jc w:val="both"/>
        <w:rPr>
          <w:rFonts w:ascii="Open Sans Medium" w:hAnsi="Open Sans Medium" w:cs="Open Sans Medium"/>
          <w:sz w:val="22"/>
          <w:szCs w:val="22"/>
        </w:rPr>
      </w:pPr>
      <w:r w:rsidRPr="00560D89">
        <w:rPr>
          <w:rFonts w:ascii="Open Sans Medium" w:hAnsi="Open Sans Medium" w:cs="Open Sans Medium"/>
          <w:sz w:val="22"/>
          <w:szCs w:val="22"/>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6899DB1F" w14:textId="77777777" w:rsidR="00A054CE" w:rsidRPr="00560D89" w:rsidRDefault="00A054CE" w:rsidP="000F3478">
      <w:pPr>
        <w:numPr>
          <w:ilvl w:val="0"/>
          <w:numId w:val="11"/>
        </w:numPr>
        <w:suppressAutoHyphens/>
        <w:spacing w:before="40" w:after="40" w:line="252" w:lineRule="auto"/>
        <w:ind w:left="1418" w:hanging="294"/>
        <w:contextualSpacing/>
        <w:jc w:val="both"/>
        <w:rPr>
          <w:rFonts w:ascii="Open Sans Medium" w:hAnsi="Open Sans Medium" w:cs="Open Sans Medium"/>
          <w:i/>
          <w:sz w:val="22"/>
          <w:szCs w:val="22"/>
        </w:rPr>
      </w:pPr>
      <w:r w:rsidRPr="00560D89">
        <w:rPr>
          <w:rFonts w:ascii="Open Sans Medium" w:hAnsi="Open Sans Medium" w:cs="Open Sans Medium"/>
          <w:sz w:val="22"/>
          <w:szCs w:val="22"/>
        </w:rPr>
        <w:lastRenderedPageBreak/>
        <w:t>prawo do wniesienia skargi do Prezesa Urzędu Ochrony Danych Osobowych, gdy uzna Pani/Pan, że przetwarzanie danych osobowych Pani/Pana dotyczących narusza przepisy RODO;</w:t>
      </w:r>
    </w:p>
    <w:p w14:paraId="717818D0" w14:textId="77777777" w:rsidR="00A054CE" w:rsidRPr="00560D89" w:rsidRDefault="00A054CE" w:rsidP="000F3478">
      <w:pPr>
        <w:numPr>
          <w:ilvl w:val="0"/>
          <w:numId w:val="10"/>
        </w:numPr>
        <w:suppressAutoHyphens/>
        <w:spacing w:before="40" w:after="40" w:line="252" w:lineRule="auto"/>
        <w:ind w:left="1037" w:hanging="357"/>
        <w:contextualSpacing/>
        <w:jc w:val="both"/>
        <w:rPr>
          <w:rFonts w:ascii="Open Sans Medium" w:hAnsi="Open Sans Medium" w:cs="Open Sans Medium"/>
          <w:i/>
          <w:sz w:val="22"/>
          <w:szCs w:val="22"/>
        </w:rPr>
      </w:pPr>
      <w:r w:rsidRPr="00560D89">
        <w:rPr>
          <w:rFonts w:ascii="Open Sans Medium" w:hAnsi="Open Sans Medium" w:cs="Open Sans Medium"/>
          <w:sz w:val="22"/>
          <w:szCs w:val="22"/>
        </w:rPr>
        <w:t>osobie fizycznej, której dane osobowe dotyczą nie przysługuje:</w:t>
      </w:r>
    </w:p>
    <w:p w14:paraId="275CDAA0" w14:textId="77777777" w:rsidR="00A054CE" w:rsidRPr="00560D89" w:rsidRDefault="00A054CE" w:rsidP="000F3478">
      <w:pPr>
        <w:numPr>
          <w:ilvl w:val="0"/>
          <w:numId w:val="12"/>
        </w:numPr>
        <w:suppressAutoHyphens/>
        <w:spacing w:before="40" w:after="40" w:line="252" w:lineRule="auto"/>
        <w:ind w:left="1418" w:hanging="284"/>
        <w:contextualSpacing/>
        <w:jc w:val="both"/>
        <w:rPr>
          <w:rFonts w:ascii="Open Sans Medium" w:hAnsi="Open Sans Medium" w:cs="Open Sans Medium"/>
          <w:i/>
          <w:sz w:val="22"/>
          <w:szCs w:val="22"/>
        </w:rPr>
      </w:pPr>
      <w:r w:rsidRPr="00560D89">
        <w:rPr>
          <w:rFonts w:ascii="Open Sans Medium" w:hAnsi="Open Sans Medium" w:cs="Open Sans Medium"/>
          <w:sz w:val="22"/>
          <w:szCs w:val="22"/>
        </w:rPr>
        <w:t>w związku z art. 17 ust. 3 lit. b, d lub e RODO prawo do usunięcia danych osobowych;</w:t>
      </w:r>
    </w:p>
    <w:p w14:paraId="303BF7BB" w14:textId="77777777" w:rsidR="00A054CE" w:rsidRPr="00560D89" w:rsidRDefault="00A054CE" w:rsidP="000F3478">
      <w:pPr>
        <w:numPr>
          <w:ilvl w:val="0"/>
          <w:numId w:val="12"/>
        </w:numPr>
        <w:suppressAutoHyphens/>
        <w:spacing w:before="40" w:after="40" w:line="252" w:lineRule="auto"/>
        <w:ind w:left="1418" w:hanging="284"/>
        <w:contextualSpacing/>
        <w:jc w:val="both"/>
        <w:rPr>
          <w:rFonts w:ascii="Open Sans Medium" w:hAnsi="Open Sans Medium" w:cs="Open Sans Medium"/>
          <w:i/>
          <w:sz w:val="22"/>
          <w:szCs w:val="22"/>
        </w:rPr>
      </w:pPr>
      <w:r w:rsidRPr="00560D89">
        <w:rPr>
          <w:rFonts w:ascii="Open Sans Medium" w:hAnsi="Open Sans Medium" w:cs="Open Sans Medium"/>
          <w:sz w:val="22"/>
          <w:szCs w:val="22"/>
        </w:rPr>
        <w:t>prawo do przenoszenia danych osobowych, o którym mowa w art. 20 RODO;</w:t>
      </w:r>
    </w:p>
    <w:p w14:paraId="079B7EFA" w14:textId="77777777" w:rsidR="00A054CE" w:rsidRPr="00560D89" w:rsidRDefault="00A054CE" w:rsidP="000F3478">
      <w:pPr>
        <w:numPr>
          <w:ilvl w:val="0"/>
          <w:numId w:val="12"/>
        </w:numPr>
        <w:suppressAutoHyphens/>
        <w:spacing w:before="40" w:after="40" w:line="252" w:lineRule="auto"/>
        <w:ind w:left="1418" w:hanging="284"/>
        <w:contextualSpacing/>
        <w:jc w:val="both"/>
        <w:rPr>
          <w:rFonts w:ascii="Open Sans Medium" w:hAnsi="Open Sans Medium" w:cs="Open Sans Medium"/>
          <w:sz w:val="22"/>
          <w:szCs w:val="22"/>
        </w:rPr>
      </w:pPr>
      <w:r w:rsidRPr="00560D89">
        <w:rPr>
          <w:rFonts w:ascii="Open Sans Medium" w:hAnsi="Open Sans Medium" w:cs="Open Sans Medium"/>
          <w:sz w:val="22"/>
          <w:szCs w:val="22"/>
        </w:rPr>
        <w:t>na podstawie art. 21 RODO prawo sprzeciwu, wobec przetwarzania danych osobowych, gdyż podstawą prawną przetwarzania Pani/Pana danych osobowych jest art. 6 ust. 1 lit. c RODO;</w:t>
      </w:r>
    </w:p>
    <w:p w14:paraId="7362FF94" w14:textId="77777777" w:rsidR="00A054CE" w:rsidRPr="00560D89" w:rsidRDefault="00A054CE" w:rsidP="000F3478">
      <w:pPr>
        <w:numPr>
          <w:ilvl w:val="0"/>
          <w:numId w:val="10"/>
        </w:numPr>
        <w:suppressAutoHyphens/>
        <w:spacing w:before="40" w:after="40" w:line="252" w:lineRule="auto"/>
        <w:contextualSpacing/>
        <w:jc w:val="both"/>
        <w:rPr>
          <w:rFonts w:ascii="Open Sans Medium" w:hAnsi="Open Sans Medium" w:cs="Open Sans Medium"/>
          <w:sz w:val="22"/>
          <w:szCs w:val="22"/>
        </w:rPr>
      </w:pPr>
      <w:r w:rsidRPr="00560D89">
        <w:rPr>
          <w:rFonts w:ascii="Open Sans Medium" w:hAnsi="Open Sans Medium" w:cs="Open Sans Medium"/>
          <w:sz w:val="22"/>
          <w:szCs w:val="22"/>
        </w:rPr>
        <w:t>Zamawiający udostępnia dane osobowe, o których mowa w art. 10 RODO, w celu umożliwienia korzystania za środków ochrony prawnej, o których mowa w dziale VI ustawy pzp, do upływu terminu do ich wniesienia</w:t>
      </w:r>
    </w:p>
    <w:p w14:paraId="37F3CAE6" w14:textId="2177AF27" w:rsidR="00A054CE" w:rsidRPr="00560D89" w:rsidRDefault="00A054CE" w:rsidP="000F3478">
      <w:pPr>
        <w:numPr>
          <w:ilvl w:val="0"/>
          <w:numId w:val="10"/>
        </w:numPr>
        <w:suppressAutoHyphens/>
        <w:spacing w:before="40" w:after="40" w:line="252" w:lineRule="auto"/>
        <w:contextualSpacing/>
        <w:jc w:val="both"/>
        <w:rPr>
          <w:rFonts w:ascii="Open Sans Medium" w:hAnsi="Open Sans Medium" w:cs="Open Sans Medium"/>
          <w:sz w:val="22"/>
          <w:szCs w:val="22"/>
        </w:rPr>
      </w:pPr>
      <w:bookmarkStart w:id="80" w:name="_Hlk515367328"/>
      <w:r w:rsidRPr="00560D89">
        <w:rPr>
          <w:rFonts w:ascii="Open Sans Medium" w:hAnsi="Open Sans Medium" w:cs="Open Sans Medium"/>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80"/>
      <w:r w:rsidRPr="00560D89">
        <w:rPr>
          <w:rFonts w:ascii="Open Sans Medium" w:hAnsi="Open Sans Medium" w:cs="Open Sans Medium"/>
          <w:sz w:val="22"/>
          <w:szCs w:val="22"/>
        </w:rPr>
        <w:t>.</w:t>
      </w:r>
    </w:p>
    <w:p w14:paraId="058C0494" w14:textId="1659F1CB" w:rsidR="006B730C" w:rsidRPr="00560D89" w:rsidRDefault="006B730C" w:rsidP="000F3478">
      <w:pPr>
        <w:numPr>
          <w:ilvl w:val="0"/>
          <w:numId w:val="1"/>
        </w:numPr>
        <w:spacing w:before="40" w:after="40" w:line="252" w:lineRule="auto"/>
        <w:ind w:left="431" w:hanging="431"/>
        <w:jc w:val="both"/>
        <w:outlineLvl w:val="0"/>
        <w:rPr>
          <w:rFonts w:ascii="Open Sans Medium" w:hAnsi="Open Sans Medium" w:cs="Open Sans Medium"/>
          <w:b/>
          <w:bCs/>
          <w:caps/>
          <w:kern w:val="32"/>
          <w:sz w:val="22"/>
          <w:szCs w:val="22"/>
          <w:lang w:val="x-none" w:eastAsia="x-none"/>
        </w:rPr>
      </w:pPr>
      <w:bookmarkStart w:id="81" w:name="_Toc97804486"/>
      <w:r w:rsidRPr="00560D89">
        <w:rPr>
          <w:rFonts w:ascii="Open Sans Medium" w:hAnsi="Open Sans Medium" w:cs="Open Sans Medium"/>
          <w:b/>
          <w:bCs/>
          <w:caps/>
          <w:kern w:val="32"/>
          <w:sz w:val="22"/>
          <w:szCs w:val="22"/>
          <w:lang w:eastAsia="x-none"/>
        </w:rPr>
        <w:t>zalecenia zamawiajacego</w:t>
      </w:r>
      <w:bookmarkEnd w:id="81"/>
      <w:r w:rsidRPr="00560D89">
        <w:rPr>
          <w:rFonts w:ascii="Open Sans Medium" w:hAnsi="Open Sans Medium" w:cs="Open Sans Medium"/>
          <w:b/>
          <w:bCs/>
          <w:caps/>
          <w:kern w:val="32"/>
          <w:sz w:val="22"/>
          <w:szCs w:val="22"/>
          <w:lang w:eastAsia="x-none"/>
        </w:rPr>
        <w:t xml:space="preserve"> </w:t>
      </w:r>
    </w:p>
    <w:p w14:paraId="21C75F97" w14:textId="77777777" w:rsidR="006B730C" w:rsidRPr="00560D89" w:rsidRDefault="006B730C" w:rsidP="0048276F">
      <w:pPr>
        <w:pStyle w:val="Nagwek2"/>
      </w:pPr>
      <w:r w:rsidRPr="00560D89">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AAE5F0" w14:textId="77777777" w:rsidR="006B730C" w:rsidRPr="00560D89" w:rsidRDefault="006B730C" w:rsidP="0048276F">
      <w:pPr>
        <w:pStyle w:val="Nagwek2"/>
      </w:pPr>
      <w:r w:rsidRPr="00560D89">
        <w:t>Poniżej przedstawiamy listę sugerowanych zapisów do specyfikacji:</w:t>
      </w:r>
    </w:p>
    <w:p w14:paraId="4F443055" w14:textId="504C2F8C" w:rsidR="006B730C" w:rsidRPr="00560D89" w:rsidRDefault="006B730C" w:rsidP="0048276F">
      <w:pPr>
        <w:pStyle w:val="Nagwek2"/>
        <w:numPr>
          <w:ilvl w:val="0"/>
          <w:numId w:val="0"/>
        </w:numPr>
        <w:ind w:left="680"/>
      </w:pPr>
      <w:r w:rsidRPr="00560D89">
        <w:t>a) Zamawiający rekomenduje wykorzystanie formatów: .pdf .doc .xls .jpg (.jpeg) ze szczególnym wskazaniem na .pdf</w:t>
      </w:r>
    </w:p>
    <w:p w14:paraId="05FF085F" w14:textId="54556093" w:rsidR="006B730C" w:rsidRPr="00560D89" w:rsidRDefault="006B730C" w:rsidP="0048276F">
      <w:pPr>
        <w:pStyle w:val="Nagwek2"/>
        <w:numPr>
          <w:ilvl w:val="0"/>
          <w:numId w:val="0"/>
        </w:numPr>
        <w:ind w:left="680"/>
      </w:pPr>
      <w:r w:rsidRPr="00560D89">
        <w:t>b) W celu ewentualnej kompresji danych Zamawiający rekomenduje wykorzystanie jednego z formatów:</w:t>
      </w:r>
    </w:p>
    <w:p w14:paraId="23F0CFAC" w14:textId="02C85C6F" w:rsidR="006B730C" w:rsidRPr="00560D89" w:rsidRDefault="006B730C" w:rsidP="0048276F">
      <w:pPr>
        <w:pStyle w:val="Nagwek2"/>
        <w:numPr>
          <w:ilvl w:val="0"/>
          <w:numId w:val="0"/>
        </w:numPr>
        <w:ind w:left="680"/>
      </w:pPr>
      <w:r w:rsidRPr="00560D89">
        <w:t xml:space="preserve">- .zip </w:t>
      </w:r>
    </w:p>
    <w:p w14:paraId="685BC4EF" w14:textId="0CCD9CBF" w:rsidR="006B730C" w:rsidRPr="00560D89" w:rsidRDefault="006B730C" w:rsidP="0048276F">
      <w:pPr>
        <w:pStyle w:val="Nagwek2"/>
        <w:numPr>
          <w:ilvl w:val="0"/>
          <w:numId w:val="0"/>
        </w:numPr>
        <w:ind w:left="680"/>
      </w:pPr>
      <w:r w:rsidRPr="00560D89">
        <w:t>- .7Z</w:t>
      </w:r>
    </w:p>
    <w:p w14:paraId="239F01A8" w14:textId="77777777" w:rsidR="006B730C" w:rsidRPr="00560D89" w:rsidRDefault="006B730C" w:rsidP="0048276F">
      <w:pPr>
        <w:pStyle w:val="Nagwek2"/>
      </w:pPr>
      <w:r w:rsidRPr="00560D89">
        <w:t>Wśród formatów powszechnych a NIE występujących w rozporządzeniu występują: .rar .gif .bmp .numbers .pages. Dokumenty złożone w takich plikach zostaną uznane za złożone nieskutecznie.</w:t>
      </w:r>
    </w:p>
    <w:p w14:paraId="260F5509" w14:textId="77777777" w:rsidR="006B730C" w:rsidRPr="00560D89" w:rsidRDefault="006B730C" w:rsidP="0048276F">
      <w:pPr>
        <w:pStyle w:val="Nagwek2"/>
      </w:pPr>
      <w:r w:rsidRPr="00560D89">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53E0D4B" w14:textId="77777777" w:rsidR="006B730C" w:rsidRPr="00560D89" w:rsidRDefault="006B730C" w:rsidP="0048276F">
      <w:pPr>
        <w:pStyle w:val="Nagwek2"/>
      </w:pPr>
      <w:r w:rsidRPr="00560D89">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890B39D" w14:textId="77777777" w:rsidR="006B730C" w:rsidRPr="00560D89" w:rsidRDefault="006B730C" w:rsidP="0048276F">
      <w:pPr>
        <w:pStyle w:val="Nagwek2"/>
      </w:pPr>
      <w:r w:rsidRPr="00560D89">
        <w:lastRenderedPageBreak/>
        <w:t>Pliki w innych formatach niż PDF zaleca się opatrzyć zewnętrznym podpisem XAdES. Wykonawca powinien pamiętać, aby plik z podpisem przekazywać łącznie z dokumentem podpisywanym.</w:t>
      </w:r>
    </w:p>
    <w:p w14:paraId="52475ECF" w14:textId="77777777" w:rsidR="006B730C" w:rsidRPr="00560D89" w:rsidRDefault="006B730C" w:rsidP="0048276F">
      <w:pPr>
        <w:pStyle w:val="Nagwek2"/>
      </w:pPr>
      <w:r w:rsidRPr="00560D89">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70CFDB3" w14:textId="77777777" w:rsidR="006B730C" w:rsidRPr="00560D89" w:rsidRDefault="006B730C" w:rsidP="0048276F">
      <w:pPr>
        <w:pStyle w:val="Nagwek2"/>
      </w:pPr>
      <w:r w:rsidRPr="00560D89">
        <w:t>Zamawiający zaleca, aby Wykonawca z odpowiednim wyprzedzeniem przetestował możliwość prawidłowego wykorzystania wybranej metody podpisania plików oferty.</w:t>
      </w:r>
    </w:p>
    <w:p w14:paraId="686D6EFA" w14:textId="77777777" w:rsidR="006B730C" w:rsidRPr="00560D89" w:rsidRDefault="006B730C" w:rsidP="0048276F">
      <w:pPr>
        <w:pStyle w:val="Nagwek2"/>
      </w:pPr>
      <w:r w:rsidRPr="00560D89">
        <w:t>Zaleca się, aby komunikacja z wykonawcami odbywała się tylko na Platformie za pośrednictwem formularza “Wyślij wiadomość do zamawiającego”, nie za pośrednictwem adresu email.</w:t>
      </w:r>
    </w:p>
    <w:p w14:paraId="49475A71" w14:textId="77777777" w:rsidR="006B730C" w:rsidRPr="00560D89" w:rsidRDefault="006B730C" w:rsidP="0048276F">
      <w:pPr>
        <w:pStyle w:val="Nagwek2"/>
      </w:pPr>
      <w:r w:rsidRPr="00560D89">
        <w:t>Osobą składającą ofertę powinna być osoba kontaktowa podawana w dokumentacji.</w:t>
      </w:r>
    </w:p>
    <w:p w14:paraId="516570EC" w14:textId="77777777" w:rsidR="006B730C" w:rsidRPr="00560D89" w:rsidRDefault="006B730C" w:rsidP="0048276F">
      <w:pPr>
        <w:pStyle w:val="Nagwek2"/>
      </w:pPr>
      <w:r w:rsidRPr="00560D89">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BA9FFB3" w14:textId="77777777" w:rsidR="006B730C" w:rsidRPr="00560D89" w:rsidRDefault="006B730C" w:rsidP="0048276F">
      <w:pPr>
        <w:pStyle w:val="Nagwek2"/>
      </w:pPr>
      <w:r w:rsidRPr="00560D89">
        <w:t xml:space="preserve">Podczas podpisywania plików zaleca się stosowanie algorytmu skrótu SHA2 zamiast SHA1.  </w:t>
      </w:r>
    </w:p>
    <w:p w14:paraId="03C35A6F" w14:textId="77777777" w:rsidR="006B730C" w:rsidRPr="00560D89" w:rsidRDefault="006B730C" w:rsidP="0048276F">
      <w:pPr>
        <w:pStyle w:val="Nagwek2"/>
      </w:pPr>
      <w:r w:rsidRPr="00560D89">
        <w:t xml:space="preserve">Jeśli wykonawca pakuje dokumenty np. w plik ZIP zalecamy wcześniejsze podpisanie każdego ze skompresowanych plików. </w:t>
      </w:r>
    </w:p>
    <w:p w14:paraId="78711715" w14:textId="77777777" w:rsidR="006B730C" w:rsidRPr="00560D89" w:rsidRDefault="006B730C" w:rsidP="0048276F">
      <w:pPr>
        <w:pStyle w:val="Nagwek2"/>
      </w:pPr>
      <w:r w:rsidRPr="00560D89">
        <w:t>Zamawiający rekomenduje wykorzystanie podpisu z kwalifikowanym znacznikiem czasu.</w:t>
      </w:r>
    </w:p>
    <w:p w14:paraId="3120D1A6" w14:textId="0493AE95" w:rsidR="00EB75C5" w:rsidRPr="00560D89" w:rsidRDefault="006B730C" w:rsidP="0048276F">
      <w:pPr>
        <w:pStyle w:val="Nagwek2"/>
      </w:pPr>
      <w:r w:rsidRPr="00560D89">
        <w:t>Zamawiający zaleca aby nie wprowadzać jakichkolwiek zmian w plikach po podpisaniu ich podpisem kwalifikowanym. Może to skutkować naruszeniem integralności plików co równoważne będzie z koniecznością odrzucenia oferty w postępowaniu.</w:t>
      </w:r>
    </w:p>
    <w:p w14:paraId="44C783DC" w14:textId="77777777" w:rsidR="001B365B" w:rsidRPr="00560D89" w:rsidRDefault="001B365B" w:rsidP="00122D16">
      <w:pPr>
        <w:pStyle w:val="Nagwek1"/>
      </w:pPr>
      <w:bookmarkStart w:id="82" w:name="_Toc97804487"/>
      <w:r w:rsidRPr="00560D89">
        <w:t>Załączniki do SWZ:</w:t>
      </w:r>
      <w:bookmarkEnd w:id="8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560D89" w14:paraId="1A82B24E" w14:textId="77777777" w:rsidTr="007B0AF3">
        <w:tc>
          <w:tcPr>
            <w:tcW w:w="828" w:type="dxa"/>
            <w:tcBorders>
              <w:top w:val="single" w:sz="4" w:space="0" w:color="auto"/>
              <w:left w:val="single" w:sz="4" w:space="0" w:color="auto"/>
              <w:bottom w:val="single" w:sz="4" w:space="0" w:color="auto"/>
              <w:right w:val="single" w:sz="4" w:space="0" w:color="auto"/>
            </w:tcBorders>
            <w:hideMark/>
          </w:tcPr>
          <w:p w14:paraId="351A7B0B" w14:textId="77777777" w:rsidR="001B365B" w:rsidRPr="00560D89" w:rsidRDefault="001B365B"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53EF32F5" w14:textId="77777777" w:rsidR="001B365B" w:rsidRPr="00560D89" w:rsidRDefault="001B365B"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b/>
                <w:sz w:val="22"/>
                <w:szCs w:val="22"/>
              </w:rPr>
              <w:t>Nazwa załącznika</w:t>
            </w:r>
          </w:p>
        </w:tc>
      </w:tr>
      <w:tr w:rsidR="009B1984" w:rsidRPr="00560D89" w14:paraId="12DEA55E" w14:textId="77777777" w:rsidTr="007B0AF3">
        <w:tc>
          <w:tcPr>
            <w:tcW w:w="828" w:type="dxa"/>
            <w:tcBorders>
              <w:top w:val="single" w:sz="4" w:space="0" w:color="auto"/>
              <w:left w:val="single" w:sz="4" w:space="0" w:color="auto"/>
              <w:bottom w:val="single" w:sz="4" w:space="0" w:color="auto"/>
              <w:right w:val="single" w:sz="4" w:space="0" w:color="auto"/>
            </w:tcBorders>
          </w:tcPr>
          <w:p w14:paraId="33984552" w14:textId="3167655A" w:rsidR="009B1984" w:rsidRPr="00560D89" w:rsidRDefault="009B1984"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01</w:t>
            </w:r>
          </w:p>
        </w:tc>
        <w:tc>
          <w:tcPr>
            <w:tcW w:w="8636" w:type="dxa"/>
            <w:tcBorders>
              <w:top w:val="single" w:sz="4" w:space="0" w:color="auto"/>
              <w:left w:val="single" w:sz="4" w:space="0" w:color="auto"/>
              <w:bottom w:val="single" w:sz="4" w:space="0" w:color="auto"/>
              <w:right w:val="single" w:sz="4" w:space="0" w:color="auto"/>
            </w:tcBorders>
          </w:tcPr>
          <w:p w14:paraId="73A81947" w14:textId="027AC245" w:rsidR="009B1984" w:rsidRPr="00560D89" w:rsidRDefault="009B1984" w:rsidP="000F3478">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Wzór formularza ofertowego</w:t>
            </w:r>
          </w:p>
        </w:tc>
      </w:tr>
      <w:tr w:rsidR="00076581" w:rsidRPr="00560D89" w14:paraId="24BFEAB5" w14:textId="77777777" w:rsidTr="007B0AF3">
        <w:tc>
          <w:tcPr>
            <w:tcW w:w="828" w:type="dxa"/>
            <w:tcBorders>
              <w:top w:val="single" w:sz="4" w:space="0" w:color="auto"/>
              <w:left w:val="single" w:sz="4" w:space="0" w:color="auto"/>
              <w:bottom w:val="single" w:sz="4" w:space="0" w:color="auto"/>
              <w:right w:val="single" w:sz="4" w:space="0" w:color="auto"/>
            </w:tcBorders>
            <w:hideMark/>
          </w:tcPr>
          <w:p w14:paraId="22FF10E3" w14:textId="59F7E005" w:rsidR="00076581" w:rsidRPr="00560D89" w:rsidRDefault="009B1984"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02</w:t>
            </w:r>
          </w:p>
        </w:tc>
        <w:tc>
          <w:tcPr>
            <w:tcW w:w="8636" w:type="dxa"/>
            <w:tcBorders>
              <w:top w:val="single" w:sz="4" w:space="0" w:color="auto"/>
              <w:left w:val="single" w:sz="4" w:space="0" w:color="auto"/>
              <w:bottom w:val="single" w:sz="4" w:space="0" w:color="auto"/>
              <w:right w:val="single" w:sz="4" w:space="0" w:color="auto"/>
            </w:tcBorders>
            <w:hideMark/>
          </w:tcPr>
          <w:p w14:paraId="2E3790EF" w14:textId="27A8FACF" w:rsidR="00076581" w:rsidRPr="00560D89" w:rsidRDefault="00076581" w:rsidP="000F3478">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 xml:space="preserve">Oświadczenie o niepodleganiu wykluczeniu </w:t>
            </w:r>
          </w:p>
        </w:tc>
      </w:tr>
      <w:tr w:rsidR="00765649" w:rsidRPr="00560D89" w14:paraId="76DEA717" w14:textId="77777777" w:rsidTr="007B0AF3">
        <w:tc>
          <w:tcPr>
            <w:tcW w:w="828" w:type="dxa"/>
            <w:tcBorders>
              <w:top w:val="single" w:sz="4" w:space="0" w:color="auto"/>
              <w:left w:val="single" w:sz="4" w:space="0" w:color="auto"/>
              <w:bottom w:val="single" w:sz="4" w:space="0" w:color="auto"/>
              <w:right w:val="single" w:sz="4" w:space="0" w:color="auto"/>
            </w:tcBorders>
          </w:tcPr>
          <w:p w14:paraId="3FBDD99D" w14:textId="5E52DE71" w:rsidR="00765649" w:rsidRPr="00560D89" w:rsidRDefault="00765649" w:rsidP="00765649">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03</w:t>
            </w:r>
          </w:p>
        </w:tc>
        <w:tc>
          <w:tcPr>
            <w:tcW w:w="8636" w:type="dxa"/>
            <w:tcBorders>
              <w:top w:val="single" w:sz="4" w:space="0" w:color="auto"/>
              <w:left w:val="single" w:sz="4" w:space="0" w:color="auto"/>
              <w:bottom w:val="single" w:sz="4" w:space="0" w:color="auto"/>
              <w:right w:val="single" w:sz="4" w:space="0" w:color="auto"/>
            </w:tcBorders>
          </w:tcPr>
          <w:p w14:paraId="71522191" w14:textId="7B045F46" w:rsidR="00765649" w:rsidRPr="00560D89" w:rsidRDefault="00765649" w:rsidP="00765649">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Zobowiązanie podmiotu udostępniającego zasoby</w:t>
            </w:r>
          </w:p>
        </w:tc>
      </w:tr>
      <w:tr w:rsidR="00765649" w:rsidRPr="00560D89" w14:paraId="530C73B1" w14:textId="77777777" w:rsidTr="007B0AF3">
        <w:tc>
          <w:tcPr>
            <w:tcW w:w="828" w:type="dxa"/>
            <w:tcBorders>
              <w:top w:val="single" w:sz="4" w:space="0" w:color="auto"/>
              <w:left w:val="single" w:sz="4" w:space="0" w:color="auto"/>
              <w:bottom w:val="single" w:sz="4" w:space="0" w:color="auto"/>
              <w:right w:val="single" w:sz="4" w:space="0" w:color="auto"/>
            </w:tcBorders>
          </w:tcPr>
          <w:p w14:paraId="518B151B" w14:textId="020E501C" w:rsidR="00765649" w:rsidRPr="00560D89" w:rsidRDefault="00765649" w:rsidP="00765649">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04</w:t>
            </w:r>
          </w:p>
        </w:tc>
        <w:tc>
          <w:tcPr>
            <w:tcW w:w="8636" w:type="dxa"/>
            <w:tcBorders>
              <w:top w:val="single" w:sz="4" w:space="0" w:color="auto"/>
              <w:left w:val="single" w:sz="4" w:space="0" w:color="auto"/>
              <w:bottom w:val="single" w:sz="4" w:space="0" w:color="auto"/>
              <w:right w:val="single" w:sz="4" w:space="0" w:color="auto"/>
            </w:tcBorders>
          </w:tcPr>
          <w:p w14:paraId="5FB58DC4" w14:textId="71C7F610" w:rsidR="00765649" w:rsidRPr="00560D89" w:rsidRDefault="00765649" w:rsidP="00765649">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Oświadczenie wykonawców wspólnie ubiegających się o udzielenie zamówienia</w:t>
            </w:r>
          </w:p>
        </w:tc>
      </w:tr>
      <w:tr w:rsidR="00765649" w:rsidRPr="00560D89" w14:paraId="5D6135BB" w14:textId="77777777" w:rsidTr="00765649">
        <w:tc>
          <w:tcPr>
            <w:tcW w:w="828" w:type="dxa"/>
            <w:tcBorders>
              <w:top w:val="single" w:sz="4" w:space="0" w:color="auto"/>
              <w:left w:val="single" w:sz="4" w:space="0" w:color="auto"/>
              <w:bottom w:val="single" w:sz="4" w:space="0" w:color="auto"/>
              <w:right w:val="single" w:sz="4" w:space="0" w:color="auto"/>
            </w:tcBorders>
            <w:hideMark/>
          </w:tcPr>
          <w:p w14:paraId="719BD8F9" w14:textId="2BD372DD" w:rsidR="00765649" w:rsidRPr="00560D89" w:rsidRDefault="00765649" w:rsidP="00765649">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05</w:t>
            </w:r>
          </w:p>
        </w:tc>
        <w:tc>
          <w:tcPr>
            <w:tcW w:w="8636" w:type="dxa"/>
            <w:tcBorders>
              <w:top w:val="single" w:sz="4" w:space="0" w:color="auto"/>
              <w:left w:val="single" w:sz="4" w:space="0" w:color="auto"/>
              <w:bottom w:val="single" w:sz="4" w:space="0" w:color="auto"/>
              <w:right w:val="single" w:sz="4" w:space="0" w:color="auto"/>
            </w:tcBorders>
          </w:tcPr>
          <w:p w14:paraId="02DFC3A5" w14:textId="1F37CAE9" w:rsidR="00765649" w:rsidRPr="00560D89" w:rsidRDefault="00765649" w:rsidP="00765649">
            <w:pPr>
              <w:spacing w:before="40" w:after="40" w:line="252" w:lineRule="auto"/>
              <w:jc w:val="both"/>
              <w:rPr>
                <w:rFonts w:ascii="Open Sans Medium" w:hAnsi="Open Sans Medium" w:cs="Open Sans Medium"/>
                <w:b/>
                <w:color w:val="FF0000"/>
                <w:sz w:val="22"/>
                <w:szCs w:val="22"/>
              </w:rPr>
            </w:pPr>
            <w:r w:rsidRPr="00560D89">
              <w:rPr>
                <w:rFonts w:ascii="Open Sans Medium" w:hAnsi="Open Sans Medium" w:cs="Open Sans Medium"/>
                <w:sz w:val="22"/>
                <w:szCs w:val="22"/>
              </w:rPr>
              <w:t>Wzór umowy</w:t>
            </w:r>
          </w:p>
        </w:tc>
      </w:tr>
      <w:tr w:rsidR="00765649" w:rsidRPr="00560D89" w14:paraId="587FCEC7" w14:textId="77777777" w:rsidTr="007B0AF3">
        <w:tc>
          <w:tcPr>
            <w:tcW w:w="828" w:type="dxa"/>
            <w:tcBorders>
              <w:top w:val="single" w:sz="4" w:space="0" w:color="auto"/>
              <w:left w:val="single" w:sz="4" w:space="0" w:color="auto"/>
              <w:bottom w:val="single" w:sz="4" w:space="0" w:color="auto"/>
              <w:right w:val="single" w:sz="4" w:space="0" w:color="auto"/>
            </w:tcBorders>
          </w:tcPr>
          <w:p w14:paraId="75704F29" w14:textId="46BEDBDF" w:rsidR="00765649" w:rsidRPr="00560D89" w:rsidRDefault="00765649" w:rsidP="00765649">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0</w:t>
            </w:r>
            <w:r>
              <w:rPr>
                <w:rFonts w:ascii="Open Sans Medium" w:hAnsi="Open Sans Medium" w:cs="Open Sans Medium"/>
                <w:sz w:val="22"/>
                <w:szCs w:val="22"/>
              </w:rPr>
              <w:t>6</w:t>
            </w:r>
          </w:p>
        </w:tc>
        <w:tc>
          <w:tcPr>
            <w:tcW w:w="8636" w:type="dxa"/>
            <w:tcBorders>
              <w:top w:val="single" w:sz="4" w:space="0" w:color="auto"/>
              <w:left w:val="single" w:sz="4" w:space="0" w:color="auto"/>
              <w:bottom w:val="single" w:sz="4" w:space="0" w:color="auto"/>
              <w:right w:val="single" w:sz="4" w:space="0" w:color="auto"/>
            </w:tcBorders>
          </w:tcPr>
          <w:p w14:paraId="7099D4A6" w14:textId="096A82A6" w:rsidR="00765649" w:rsidRPr="00560D89" w:rsidRDefault="00765649" w:rsidP="00765649">
            <w:pPr>
              <w:spacing w:before="40" w:after="40" w:line="252" w:lineRule="auto"/>
              <w:jc w:val="both"/>
              <w:rPr>
                <w:rFonts w:ascii="Open Sans Medium" w:hAnsi="Open Sans Medium" w:cs="Open Sans Medium"/>
                <w:sz w:val="22"/>
                <w:szCs w:val="22"/>
              </w:rPr>
            </w:pPr>
            <w:r>
              <w:rPr>
                <w:rFonts w:ascii="Open Sans Medium" w:hAnsi="Open Sans Medium" w:cs="Open Sans Medium"/>
                <w:sz w:val="22"/>
                <w:szCs w:val="22"/>
              </w:rPr>
              <w:t>Przekrój poprzeczny</w:t>
            </w:r>
          </w:p>
        </w:tc>
      </w:tr>
      <w:tr w:rsidR="00765649" w:rsidRPr="00560D89" w14:paraId="1C2BD13B" w14:textId="77777777" w:rsidTr="007B0AF3">
        <w:tc>
          <w:tcPr>
            <w:tcW w:w="828" w:type="dxa"/>
            <w:tcBorders>
              <w:top w:val="single" w:sz="4" w:space="0" w:color="auto"/>
              <w:left w:val="single" w:sz="4" w:space="0" w:color="auto"/>
              <w:bottom w:val="single" w:sz="4" w:space="0" w:color="auto"/>
              <w:right w:val="single" w:sz="4" w:space="0" w:color="auto"/>
            </w:tcBorders>
            <w:hideMark/>
          </w:tcPr>
          <w:p w14:paraId="3A2C867A" w14:textId="3104CAB9" w:rsidR="00765649" w:rsidRPr="00560D89" w:rsidRDefault="00765649" w:rsidP="00765649">
            <w:pPr>
              <w:spacing w:before="40" w:after="40" w:line="252" w:lineRule="auto"/>
              <w:jc w:val="both"/>
              <w:rPr>
                <w:rFonts w:ascii="Open Sans Medium" w:hAnsi="Open Sans Medium" w:cs="Open Sans Medium"/>
                <w:sz w:val="22"/>
                <w:szCs w:val="22"/>
              </w:rPr>
            </w:pPr>
            <w:r w:rsidRPr="00560D89">
              <w:rPr>
                <w:rFonts w:ascii="Open Sans Medium" w:hAnsi="Open Sans Medium" w:cs="Open Sans Medium"/>
                <w:sz w:val="22"/>
                <w:szCs w:val="22"/>
              </w:rPr>
              <w:t>0</w:t>
            </w:r>
            <w:r>
              <w:rPr>
                <w:rFonts w:ascii="Open Sans Medium" w:hAnsi="Open Sans Medium" w:cs="Open Sans Medium"/>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92FDC85" w14:textId="2999DBAF" w:rsidR="00765649" w:rsidRPr="00560D89" w:rsidRDefault="00765649" w:rsidP="00765649">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Specyfikacje Techniczne Wykonania i Odbioru Robót</w:t>
            </w:r>
          </w:p>
        </w:tc>
      </w:tr>
      <w:tr w:rsidR="00765649" w:rsidRPr="00560D89" w14:paraId="64688F0E" w14:textId="77777777" w:rsidTr="007B0AF3">
        <w:tc>
          <w:tcPr>
            <w:tcW w:w="828" w:type="dxa"/>
            <w:tcBorders>
              <w:top w:val="single" w:sz="4" w:space="0" w:color="auto"/>
              <w:left w:val="single" w:sz="4" w:space="0" w:color="auto"/>
              <w:bottom w:val="single" w:sz="4" w:space="0" w:color="auto"/>
              <w:right w:val="single" w:sz="4" w:space="0" w:color="auto"/>
            </w:tcBorders>
            <w:hideMark/>
          </w:tcPr>
          <w:p w14:paraId="5FB1C890" w14:textId="77777777" w:rsidR="00765649" w:rsidRDefault="00765649" w:rsidP="00765649">
            <w:pPr>
              <w:spacing w:before="40" w:after="40" w:line="252" w:lineRule="auto"/>
              <w:jc w:val="right"/>
              <w:rPr>
                <w:rFonts w:ascii="Open Sans Medium" w:hAnsi="Open Sans Medium" w:cs="Open Sans Medium"/>
                <w:sz w:val="22"/>
                <w:szCs w:val="22"/>
              </w:rPr>
            </w:pPr>
            <w:r>
              <w:rPr>
                <w:rFonts w:ascii="Open Sans Medium" w:hAnsi="Open Sans Medium" w:cs="Open Sans Medium"/>
                <w:sz w:val="22"/>
                <w:szCs w:val="22"/>
              </w:rPr>
              <w:t>08tabe</w:t>
            </w:r>
          </w:p>
          <w:p w14:paraId="58068206" w14:textId="79D446EC" w:rsidR="00765649" w:rsidRPr="00560D89" w:rsidRDefault="00765649" w:rsidP="00765649">
            <w:pPr>
              <w:spacing w:before="40" w:after="40" w:line="252" w:lineRule="auto"/>
              <w:jc w:val="right"/>
              <w:rPr>
                <w:rFonts w:ascii="Open Sans Medium" w:hAnsi="Open Sans Medium" w:cs="Open Sans Medium"/>
                <w:sz w:val="22"/>
                <w:szCs w:val="22"/>
              </w:rPr>
            </w:pPr>
          </w:p>
        </w:tc>
        <w:tc>
          <w:tcPr>
            <w:tcW w:w="8636" w:type="dxa"/>
            <w:tcBorders>
              <w:top w:val="single" w:sz="4" w:space="0" w:color="auto"/>
              <w:left w:val="single" w:sz="4" w:space="0" w:color="auto"/>
              <w:bottom w:val="single" w:sz="4" w:space="0" w:color="auto"/>
              <w:right w:val="single" w:sz="4" w:space="0" w:color="auto"/>
            </w:tcBorders>
            <w:hideMark/>
          </w:tcPr>
          <w:p w14:paraId="0CB705DC" w14:textId="5622C7A3" w:rsidR="00765649" w:rsidRPr="00560D89" w:rsidRDefault="00765649" w:rsidP="00765649">
            <w:pPr>
              <w:spacing w:before="40" w:after="40" w:line="252" w:lineRule="auto"/>
              <w:jc w:val="both"/>
              <w:rPr>
                <w:rFonts w:ascii="Open Sans Medium" w:hAnsi="Open Sans Medium" w:cs="Open Sans Medium"/>
                <w:b/>
                <w:sz w:val="22"/>
                <w:szCs w:val="22"/>
              </w:rPr>
            </w:pPr>
            <w:r w:rsidRPr="00560D89">
              <w:rPr>
                <w:rFonts w:ascii="Open Sans Medium" w:hAnsi="Open Sans Medium" w:cs="Open Sans Medium"/>
                <w:sz w:val="22"/>
                <w:szCs w:val="22"/>
              </w:rPr>
              <w:t>Przedmiar robót wyłącznie do celów pomocniczych, niestanowiący podstawy wyceny</w:t>
            </w:r>
          </w:p>
        </w:tc>
      </w:tr>
    </w:tbl>
    <w:p w14:paraId="797EC661" w14:textId="77777777" w:rsidR="00EB7871" w:rsidRPr="000F3478" w:rsidRDefault="00EB7871" w:rsidP="000F3478">
      <w:pPr>
        <w:spacing w:before="40" w:after="40" w:line="252" w:lineRule="auto"/>
        <w:rPr>
          <w:rFonts w:ascii="Open Sans Medium" w:hAnsi="Open Sans Medium" w:cs="Open Sans Medium"/>
        </w:rPr>
      </w:pPr>
    </w:p>
    <w:sectPr w:rsidR="00EB7871" w:rsidRPr="000F3478" w:rsidSect="00914549">
      <w:headerReference w:type="default" r:id="rId15"/>
      <w:footerReference w:type="default" r:id="rId16"/>
      <w:pgSz w:w="11906" w:h="16838" w:code="9"/>
      <w:pgMar w:top="1134" w:right="1134" w:bottom="567" w:left="1134" w:header="709" w:footer="5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AC14" w14:textId="77777777" w:rsidR="000F44B1" w:rsidRDefault="000F44B1">
      <w:r>
        <w:separator/>
      </w:r>
    </w:p>
  </w:endnote>
  <w:endnote w:type="continuationSeparator" w:id="0">
    <w:p w14:paraId="784891E0" w14:textId="77777777" w:rsidR="000F44B1" w:rsidRDefault="000F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Condensed Medium">
    <w:panose1 w:val="00000000000000000000"/>
    <w:charset w:val="EE"/>
    <w:family w:val="auto"/>
    <w:pitch w:val="variable"/>
    <w:sig w:usb0="E00002FF" w:usb1="4000201B" w:usb2="00000028" w:usb3="00000000" w:csb0="0000019F" w:csb1="00000000"/>
  </w:font>
  <w:font w:name="Open Sans Medium">
    <w:panose1 w:val="00000000000000000000"/>
    <w:charset w:val="EE"/>
    <w:family w:val="auto"/>
    <w:pitch w:val="variable"/>
    <w:sig w:usb0="E00002FF" w:usb1="4000201B" w:usb2="00000028"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larendon Condensed">
    <w:altName w:val="Times New Roman"/>
    <w:charset w:val="EE"/>
    <w:family w:val="roman"/>
    <w:pitch w:val="variable"/>
    <w:sig w:usb0="00000001" w:usb1="00000000" w:usb2="00000000" w:usb3="00000000" w:csb0="00000093" w:csb1="00000000"/>
  </w:font>
  <w:font w:name="TimesNewRoman">
    <w:altName w:val="MS Mincho"/>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3BD" w14:textId="77777777" w:rsidR="00227A7D" w:rsidRDefault="00227A7D">
    <w:pPr>
      <w:pStyle w:val="Stopka"/>
      <w:rPr>
        <w:sz w:val="18"/>
        <w:szCs w:val="18"/>
      </w:rPr>
    </w:pPr>
    <w:r>
      <w:rPr>
        <w:noProof/>
        <w:sz w:val="18"/>
        <w:szCs w:val="18"/>
      </w:rPr>
      <mc:AlternateContent>
        <mc:Choice Requires="wps">
          <w:drawing>
            <wp:anchor distT="0" distB="0" distL="114300" distR="114300" simplePos="0" relativeHeight="251655168" behindDoc="0" locked="0" layoutInCell="1" allowOverlap="1" wp14:anchorId="6DE79C01" wp14:editId="6958C78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29C3"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06554EB" w14:textId="31F10278" w:rsidR="00227A7D" w:rsidRDefault="00227A7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4A9F" w14:textId="77777777" w:rsidR="000F44B1" w:rsidRDefault="000F44B1">
      <w:r>
        <w:separator/>
      </w:r>
    </w:p>
  </w:footnote>
  <w:footnote w:type="continuationSeparator" w:id="0">
    <w:p w14:paraId="098472E4" w14:textId="77777777" w:rsidR="000F44B1" w:rsidRDefault="000F4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50D" w14:textId="75902EBB" w:rsidR="00227A7D" w:rsidRPr="00D07462" w:rsidRDefault="00227A7D">
    <w:pPr>
      <w:pStyle w:val="Nagwek"/>
      <w:jc w:val="center"/>
      <w:rPr>
        <w:rFonts w:ascii="Open Sans Condensed Medium" w:hAnsi="Open Sans Condensed Medium" w:cs="Open Sans Condensed Medium"/>
        <w:sz w:val="22"/>
        <w:szCs w:val="22"/>
      </w:rPr>
    </w:pPr>
    <w:r w:rsidRPr="00D07462">
      <w:rPr>
        <w:rFonts w:ascii="Open Sans Condensed Medium" w:hAnsi="Open Sans Condensed Medium" w:cs="Open Sans Condensed Medium"/>
        <w:sz w:val="22"/>
        <w:szCs w:val="22"/>
      </w:rPr>
      <w:t>SWZ</w:t>
    </w:r>
  </w:p>
  <w:p w14:paraId="68A7EDE6" w14:textId="673FFF99" w:rsidR="00227A7D" w:rsidRPr="00EC2E45" w:rsidRDefault="00000000" w:rsidP="006F1170">
    <w:pPr>
      <w:pStyle w:val="Nagwek"/>
      <w:jc w:val="center"/>
      <w:rPr>
        <w:rFonts w:ascii="Open Sans Condensed Medium" w:hAnsi="Open Sans Condensed Medium" w:cs="Open Sans Condensed Medium"/>
        <w:sz w:val="20"/>
        <w:szCs w:val="20"/>
      </w:rPr>
    </w:pPr>
    <w:sdt>
      <w:sdtPr>
        <w:rPr>
          <w:rFonts w:ascii="Open Sans Medium" w:hAnsi="Open Sans Medium" w:cs="Open Sans Medium"/>
          <w:b/>
          <w:bCs/>
          <w:sz w:val="22"/>
          <w:szCs w:val="22"/>
        </w:rPr>
        <w:alias w:val="Temat"/>
        <w:tag w:val=""/>
        <w:id w:val="525371967"/>
        <w:placeholder>
          <w:docPart w:val="1AE2BB86BDE944BE967EE908F6584C11"/>
        </w:placeholder>
        <w:dataBinding w:prefixMappings="xmlns:ns0='http://purl.org/dc/elements/1.1/' xmlns:ns1='http://schemas.openxmlformats.org/package/2006/metadata/core-properties' " w:xpath="/ns1:coreProperties[1]/ns0:subject[1]" w:storeItemID="{6C3C8BC8-F283-45AE-878A-BAB7291924A1}"/>
        <w:text/>
      </w:sdtPr>
      <w:sdtContent>
        <w:r w:rsidR="001301FE">
          <w:rPr>
            <w:rFonts w:ascii="Open Sans Medium" w:hAnsi="Open Sans Medium" w:cs="Open Sans Medium"/>
            <w:b/>
            <w:bCs/>
            <w:sz w:val="22"/>
            <w:szCs w:val="22"/>
          </w:rPr>
          <w:t>Przebudowa drogi na odcinku Gądno-Przyjezierze</w:t>
        </w:r>
      </w:sdtContent>
    </w:sdt>
  </w:p>
  <w:p w14:paraId="0D5E8A04" w14:textId="77777777" w:rsidR="00227A7D" w:rsidRPr="00054C17" w:rsidRDefault="00227A7D">
    <w:pPr>
      <w:pStyle w:val="Nagwek"/>
      <w:rPr>
        <w:rFonts w:ascii="Open Sans Condensed Medium" w:hAnsi="Open Sans Condensed Medium" w:cs="Open Sans Condensed Medium"/>
        <w:sz w:val="20"/>
        <w:szCs w:val="20"/>
      </w:rPr>
    </w:pPr>
    <w:r w:rsidRPr="00054C17">
      <w:rPr>
        <w:rFonts w:ascii="Open Sans Condensed Medium" w:hAnsi="Open Sans Condensed Medium" w:cs="Open Sans Condensed Medium"/>
        <w:noProof/>
        <w:sz w:val="20"/>
        <w:szCs w:val="20"/>
      </w:rPr>
      <mc:AlternateContent>
        <mc:Choice Requires="wps">
          <w:drawing>
            <wp:anchor distT="0" distB="0" distL="114300" distR="114300" simplePos="0" relativeHeight="251659264" behindDoc="0" locked="0" layoutInCell="1" allowOverlap="1" wp14:anchorId="2D85EAC4" wp14:editId="058C2EAF">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A39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372690"/>
    <w:multiLevelType w:val="hybridMultilevel"/>
    <w:tmpl w:val="0EB48CF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796492D"/>
    <w:multiLevelType w:val="hybridMultilevel"/>
    <w:tmpl w:val="F75667B2"/>
    <w:lvl w:ilvl="0" w:tplc="04150005">
      <w:start w:val="1"/>
      <w:numFmt w:val="bullet"/>
      <w:lvlText w:val=""/>
      <w:lvlJc w:val="left"/>
      <w:pPr>
        <w:ind w:left="1400" w:hanging="360"/>
      </w:pPr>
      <w:rPr>
        <w:rFonts w:ascii="Wingdings" w:hAnsi="Wingdings" w:hint="default"/>
      </w:rPr>
    </w:lvl>
    <w:lvl w:ilvl="1" w:tplc="7826B2B0">
      <w:start w:val="10"/>
      <w:numFmt w:val="bullet"/>
      <w:lvlText w:val="-"/>
      <w:lvlJc w:val="left"/>
      <w:pPr>
        <w:ind w:left="2120" w:hanging="360"/>
      </w:pPr>
      <w:rPr>
        <w:rFonts w:ascii="Open Sans Condensed Medium" w:eastAsia="Times New Roman" w:hAnsi="Open Sans Condensed Medium" w:cs="Open Sans Condensed Medium"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 w15:restartNumberingAfterBreak="0">
    <w:nsid w:val="0A53456F"/>
    <w:multiLevelType w:val="hybridMultilevel"/>
    <w:tmpl w:val="714E428E"/>
    <w:lvl w:ilvl="0" w:tplc="27B470E2">
      <w:start w:val="1"/>
      <w:numFmt w:val="lowerLetter"/>
      <w:lvlText w:val="%1)"/>
      <w:lvlJc w:val="left"/>
      <w:pPr>
        <w:ind w:left="1040" w:hanging="360"/>
      </w:pPr>
      <w:rPr>
        <w:rFonts w:hint="default"/>
      </w:rPr>
    </w:lvl>
    <w:lvl w:ilvl="1" w:tplc="BDA84662">
      <w:start w:val="10"/>
      <w:numFmt w:val="bullet"/>
      <w:lvlText w:val="-"/>
      <w:lvlJc w:val="left"/>
      <w:pPr>
        <w:ind w:left="1760" w:hanging="360"/>
      </w:pPr>
      <w:rPr>
        <w:rFonts w:ascii="Open Sans Condensed Medium" w:eastAsia="Times New Roman" w:hAnsi="Open Sans Condensed Medium" w:cs="Open Sans Condensed Medium" w:hint="default"/>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05666E8"/>
    <w:multiLevelType w:val="hybridMultilevel"/>
    <w:tmpl w:val="5B16D27C"/>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5"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1EE3197E"/>
    <w:multiLevelType w:val="multilevel"/>
    <w:tmpl w:val="729895C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44692DA1"/>
    <w:multiLevelType w:val="multilevel"/>
    <w:tmpl w:val="590ED4E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5F760E42"/>
    <w:multiLevelType w:val="hybridMultilevel"/>
    <w:tmpl w:val="97C03ACC"/>
    <w:lvl w:ilvl="0" w:tplc="04150005">
      <w:start w:val="1"/>
      <w:numFmt w:val="bullet"/>
      <w:lvlText w:val=""/>
      <w:lvlJc w:val="left"/>
      <w:pPr>
        <w:ind w:left="1400" w:hanging="360"/>
      </w:pPr>
      <w:rPr>
        <w:rFonts w:ascii="Wingdings" w:hAnsi="Wingdings" w:hint="default"/>
      </w:rPr>
    </w:lvl>
    <w:lvl w:ilvl="1" w:tplc="FE745C02">
      <w:start w:val="10"/>
      <w:numFmt w:val="bullet"/>
      <w:lvlText w:val="-"/>
      <w:lvlJc w:val="left"/>
      <w:pPr>
        <w:ind w:left="2120" w:hanging="360"/>
      </w:pPr>
      <w:rPr>
        <w:rFonts w:ascii="Open Sans Condensed Medium" w:eastAsia="Times New Roman" w:hAnsi="Open Sans Condensed Medium" w:cs="Open Sans Condensed Medium"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 w15:restartNumberingAfterBreak="0">
    <w:nsid w:val="64AD0D97"/>
    <w:multiLevelType w:val="multilevel"/>
    <w:tmpl w:val="3580EA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59D0746"/>
    <w:multiLevelType w:val="hybridMultilevel"/>
    <w:tmpl w:val="E4E84A50"/>
    <w:lvl w:ilvl="0" w:tplc="68B44F52">
      <w:start w:val="1"/>
      <w:numFmt w:val="lowerLetter"/>
      <w:lvlText w:val="%1)"/>
      <w:lvlJc w:val="left"/>
      <w:pPr>
        <w:ind w:left="1040" w:hanging="360"/>
      </w:pPr>
      <w:rPr>
        <w:rFonts w:ascii="Times New Roman" w:hAnsi="Times New Roman" w:cs="Times New Roman" w:hint="default"/>
        <w:sz w:val="24"/>
        <w:szCs w:val="24"/>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73B12814"/>
    <w:multiLevelType w:val="multilevel"/>
    <w:tmpl w:val="7554816A"/>
    <w:lvl w:ilvl="0">
      <w:start w:val="1"/>
      <w:numFmt w:val="decimal"/>
      <w:lvlText w:val="%1)"/>
      <w:lvlJc w:val="left"/>
      <w:pPr>
        <w:tabs>
          <w:tab w:val="num" w:pos="720"/>
        </w:tabs>
        <w:ind w:left="720" w:hanging="360"/>
      </w:pPr>
    </w:lvl>
    <w:lvl w:ilvl="1">
      <w:start w:val="5"/>
      <w:numFmt w:val="decimal"/>
      <w:lvlText w:val="%2"/>
      <w:lvlJc w:val="left"/>
      <w:pPr>
        <w:tabs>
          <w:tab w:val="num" w:pos="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79713F1C"/>
    <w:multiLevelType w:val="hybridMultilevel"/>
    <w:tmpl w:val="D9202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DA20CE4"/>
    <w:multiLevelType w:val="multilevel"/>
    <w:tmpl w:val="5088D486"/>
    <w:lvl w:ilvl="0">
      <w:start w:val="1"/>
      <w:numFmt w:val="lowerLetter"/>
      <w:lvlText w:val="%1)"/>
      <w:lvlJc w:val="left"/>
      <w:pPr>
        <w:tabs>
          <w:tab w:val="num" w:pos="0"/>
        </w:tabs>
        <w:ind w:left="1040" w:hanging="360"/>
      </w:pPr>
      <w:rPr>
        <w:rFonts w:ascii="Times New Roman" w:eastAsia="Times New Roman" w:hAnsi="Times New Roman" w:cs="Times New Roman"/>
        <w:i w:val="0"/>
      </w:rPr>
    </w:lvl>
    <w:lvl w:ilvl="1">
      <w:start w:val="1"/>
      <w:numFmt w:val="lowerLetter"/>
      <w:lvlText w:val="%2."/>
      <w:lvlJc w:val="left"/>
      <w:pPr>
        <w:tabs>
          <w:tab w:val="num" w:pos="0"/>
        </w:tabs>
        <w:ind w:left="1760" w:hanging="360"/>
      </w:pPr>
    </w:lvl>
    <w:lvl w:ilvl="2">
      <w:start w:val="1"/>
      <w:numFmt w:val="lowerRoman"/>
      <w:lvlText w:val="%3."/>
      <w:lvlJc w:val="right"/>
      <w:pPr>
        <w:tabs>
          <w:tab w:val="num" w:pos="0"/>
        </w:tabs>
        <w:ind w:left="2480" w:hanging="180"/>
      </w:pPr>
    </w:lvl>
    <w:lvl w:ilvl="3">
      <w:start w:val="1"/>
      <w:numFmt w:val="decimal"/>
      <w:lvlText w:val="%4."/>
      <w:lvlJc w:val="left"/>
      <w:pPr>
        <w:tabs>
          <w:tab w:val="num" w:pos="0"/>
        </w:tabs>
        <w:ind w:left="3200" w:hanging="360"/>
      </w:pPr>
    </w:lvl>
    <w:lvl w:ilvl="4">
      <w:start w:val="1"/>
      <w:numFmt w:val="lowerLetter"/>
      <w:lvlText w:val="%5."/>
      <w:lvlJc w:val="left"/>
      <w:pPr>
        <w:tabs>
          <w:tab w:val="num" w:pos="0"/>
        </w:tabs>
        <w:ind w:left="3920" w:hanging="360"/>
      </w:pPr>
    </w:lvl>
    <w:lvl w:ilvl="5">
      <w:start w:val="1"/>
      <w:numFmt w:val="lowerRoman"/>
      <w:lvlText w:val="%6."/>
      <w:lvlJc w:val="right"/>
      <w:pPr>
        <w:tabs>
          <w:tab w:val="num" w:pos="0"/>
        </w:tabs>
        <w:ind w:left="4640" w:hanging="180"/>
      </w:pPr>
    </w:lvl>
    <w:lvl w:ilvl="6">
      <w:start w:val="1"/>
      <w:numFmt w:val="decimal"/>
      <w:lvlText w:val="%7."/>
      <w:lvlJc w:val="left"/>
      <w:pPr>
        <w:tabs>
          <w:tab w:val="num" w:pos="0"/>
        </w:tabs>
        <w:ind w:left="5360" w:hanging="360"/>
      </w:pPr>
    </w:lvl>
    <w:lvl w:ilvl="7">
      <w:start w:val="1"/>
      <w:numFmt w:val="lowerLetter"/>
      <w:lvlText w:val="%8."/>
      <w:lvlJc w:val="left"/>
      <w:pPr>
        <w:tabs>
          <w:tab w:val="num" w:pos="0"/>
        </w:tabs>
        <w:ind w:left="6080" w:hanging="360"/>
      </w:pPr>
    </w:lvl>
    <w:lvl w:ilvl="8">
      <w:start w:val="1"/>
      <w:numFmt w:val="lowerRoman"/>
      <w:lvlText w:val="%9."/>
      <w:lvlJc w:val="right"/>
      <w:pPr>
        <w:tabs>
          <w:tab w:val="num" w:pos="0"/>
        </w:tabs>
        <w:ind w:left="6800" w:hanging="180"/>
      </w:pPr>
    </w:lvl>
  </w:abstractNum>
  <w:num w:numId="1" w16cid:durableId="104737665">
    <w:abstractNumId w:val="6"/>
  </w:num>
  <w:num w:numId="2" w16cid:durableId="1184903356">
    <w:abstractNumId w:val="8"/>
  </w:num>
  <w:num w:numId="3" w16cid:durableId="382856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38345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8109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8322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79360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4014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4331450">
    <w:abstractNumId w:val="0"/>
  </w:num>
  <w:num w:numId="10" w16cid:durableId="1260026656">
    <w:abstractNumId w:val="19"/>
  </w:num>
  <w:num w:numId="11" w16cid:durableId="474566340">
    <w:abstractNumId w:val="12"/>
  </w:num>
  <w:num w:numId="12" w16cid:durableId="870192437">
    <w:abstractNumId w:val="10"/>
  </w:num>
  <w:num w:numId="13" w16cid:durableId="1773816261">
    <w:abstractNumId w:val="19"/>
    <w:lvlOverride w:ilvl="0">
      <w:startOverride w:val="1"/>
    </w:lvlOverride>
  </w:num>
  <w:num w:numId="14" w16cid:durableId="1494371869">
    <w:abstractNumId w:val="15"/>
  </w:num>
  <w:num w:numId="15" w16cid:durableId="1657684585">
    <w:abstractNumId w:val="15"/>
    <w:lvlOverride w:ilvl="0">
      <w:startOverride w:val="1"/>
    </w:lvlOverride>
  </w:num>
  <w:num w:numId="16" w16cid:durableId="2031174625">
    <w:abstractNumId w:val="13"/>
  </w:num>
  <w:num w:numId="17" w16cid:durableId="1186482636">
    <w:abstractNumId w:val="17"/>
  </w:num>
  <w:num w:numId="18" w16cid:durableId="1801223715">
    <w:abstractNumId w:val="3"/>
  </w:num>
  <w:num w:numId="19" w16cid:durableId="1910461060">
    <w:abstractNumId w:val="2"/>
  </w:num>
  <w:num w:numId="20" w16cid:durableId="1437409910">
    <w:abstractNumId w:val="4"/>
  </w:num>
  <w:num w:numId="21" w16cid:durableId="143859306">
    <w:abstractNumId w:val="11"/>
  </w:num>
  <w:num w:numId="22" w16cid:durableId="11556519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5E"/>
    <w:rsid w:val="00001F57"/>
    <w:rsid w:val="000032A0"/>
    <w:rsid w:val="00004D89"/>
    <w:rsid w:val="000067E5"/>
    <w:rsid w:val="00012833"/>
    <w:rsid w:val="00020FF3"/>
    <w:rsid w:val="00026083"/>
    <w:rsid w:val="00026453"/>
    <w:rsid w:val="00031855"/>
    <w:rsid w:val="00033447"/>
    <w:rsid w:val="000348D2"/>
    <w:rsid w:val="00034D1A"/>
    <w:rsid w:val="00036DB5"/>
    <w:rsid w:val="0004094C"/>
    <w:rsid w:val="00042F0B"/>
    <w:rsid w:val="000471B4"/>
    <w:rsid w:val="00050901"/>
    <w:rsid w:val="00050B69"/>
    <w:rsid w:val="00054C17"/>
    <w:rsid w:val="00056B6A"/>
    <w:rsid w:val="00057586"/>
    <w:rsid w:val="0005779B"/>
    <w:rsid w:val="00060DAE"/>
    <w:rsid w:val="0006398D"/>
    <w:rsid w:val="000666AF"/>
    <w:rsid w:val="000757A2"/>
    <w:rsid w:val="00076581"/>
    <w:rsid w:val="00080783"/>
    <w:rsid w:val="00080C2D"/>
    <w:rsid w:val="00081A39"/>
    <w:rsid w:val="00082134"/>
    <w:rsid w:val="00082252"/>
    <w:rsid w:val="000904FF"/>
    <w:rsid w:val="000A1CDA"/>
    <w:rsid w:val="000A2E0B"/>
    <w:rsid w:val="000A59AF"/>
    <w:rsid w:val="000B08A9"/>
    <w:rsid w:val="000B2757"/>
    <w:rsid w:val="000B3008"/>
    <w:rsid w:val="000B5377"/>
    <w:rsid w:val="000C63A2"/>
    <w:rsid w:val="000C67D2"/>
    <w:rsid w:val="000C732C"/>
    <w:rsid w:val="000D2C9D"/>
    <w:rsid w:val="000D3BC4"/>
    <w:rsid w:val="000D4158"/>
    <w:rsid w:val="000E7443"/>
    <w:rsid w:val="000F01D8"/>
    <w:rsid w:val="000F1214"/>
    <w:rsid w:val="000F1A08"/>
    <w:rsid w:val="000F3478"/>
    <w:rsid w:val="000F44B1"/>
    <w:rsid w:val="000F53AD"/>
    <w:rsid w:val="000F62AA"/>
    <w:rsid w:val="0011597C"/>
    <w:rsid w:val="00122D16"/>
    <w:rsid w:val="00124681"/>
    <w:rsid w:val="00125A9A"/>
    <w:rsid w:val="00126357"/>
    <w:rsid w:val="00127036"/>
    <w:rsid w:val="001301FE"/>
    <w:rsid w:val="00130693"/>
    <w:rsid w:val="0013140C"/>
    <w:rsid w:val="001332C3"/>
    <w:rsid w:val="0013434C"/>
    <w:rsid w:val="001356F6"/>
    <w:rsid w:val="0013626A"/>
    <w:rsid w:val="00141A13"/>
    <w:rsid w:val="00150032"/>
    <w:rsid w:val="00150F02"/>
    <w:rsid w:val="001542F3"/>
    <w:rsid w:val="001644FA"/>
    <w:rsid w:val="0016727B"/>
    <w:rsid w:val="001713CC"/>
    <w:rsid w:val="00180BDE"/>
    <w:rsid w:val="0018407C"/>
    <w:rsid w:val="00186E45"/>
    <w:rsid w:val="00191475"/>
    <w:rsid w:val="00194EF2"/>
    <w:rsid w:val="001B34FC"/>
    <w:rsid w:val="001B365B"/>
    <w:rsid w:val="001B3F5E"/>
    <w:rsid w:val="001B525F"/>
    <w:rsid w:val="001B6A19"/>
    <w:rsid w:val="001C1BE0"/>
    <w:rsid w:val="001C30E8"/>
    <w:rsid w:val="001C5986"/>
    <w:rsid w:val="001D37E0"/>
    <w:rsid w:val="001D3922"/>
    <w:rsid w:val="001E4CE2"/>
    <w:rsid w:val="001E64C2"/>
    <w:rsid w:val="001E66C0"/>
    <w:rsid w:val="001F1894"/>
    <w:rsid w:val="001F7033"/>
    <w:rsid w:val="00201D7C"/>
    <w:rsid w:val="00217116"/>
    <w:rsid w:val="002239C2"/>
    <w:rsid w:val="00223EF2"/>
    <w:rsid w:val="00226999"/>
    <w:rsid w:val="00227A7D"/>
    <w:rsid w:val="002306BE"/>
    <w:rsid w:val="00232EF6"/>
    <w:rsid w:val="00233894"/>
    <w:rsid w:val="0023697B"/>
    <w:rsid w:val="00243FB4"/>
    <w:rsid w:val="002457DC"/>
    <w:rsid w:val="0024673F"/>
    <w:rsid w:val="00247BD3"/>
    <w:rsid w:val="00263EFE"/>
    <w:rsid w:val="00264019"/>
    <w:rsid w:val="00264F8A"/>
    <w:rsid w:val="002660CB"/>
    <w:rsid w:val="002746F7"/>
    <w:rsid w:val="00276214"/>
    <w:rsid w:val="00283CA3"/>
    <w:rsid w:val="00285B78"/>
    <w:rsid w:val="0028680E"/>
    <w:rsid w:val="00287A9C"/>
    <w:rsid w:val="00292291"/>
    <w:rsid w:val="00295446"/>
    <w:rsid w:val="002962E0"/>
    <w:rsid w:val="002963F2"/>
    <w:rsid w:val="002A2D4A"/>
    <w:rsid w:val="002B048B"/>
    <w:rsid w:val="002B22BF"/>
    <w:rsid w:val="002B3512"/>
    <w:rsid w:val="002C1828"/>
    <w:rsid w:val="002C582A"/>
    <w:rsid w:val="002D4E51"/>
    <w:rsid w:val="002E5E36"/>
    <w:rsid w:val="002E65DD"/>
    <w:rsid w:val="002E666C"/>
    <w:rsid w:val="002E71E1"/>
    <w:rsid w:val="002E79D5"/>
    <w:rsid w:val="002E7C8B"/>
    <w:rsid w:val="002F07D4"/>
    <w:rsid w:val="00307FEC"/>
    <w:rsid w:val="003109BC"/>
    <w:rsid w:val="0031141E"/>
    <w:rsid w:val="00312602"/>
    <w:rsid w:val="00316E42"/>
    <w:rsid w:val="003200AE"/>
    <w:rsid w:val="003209A8"/>
    <w:rsid w:val="00322993"/>
    <w:rsid w:val="00325E66"/>
    <w:rsid w:val="00330F50"/>
    <w:rsid w:val="003328C9"/>
    <w:rsid w:val="00333636"/>
    <w:rsid w:val="00333EB5"/>
    <w:rsid w:val="00333EF6"/>
    <w:rsid w:val="00334E8F"/>
    <w:rsid w:val="00335C23"/>
    <w:rsid w:val="003440B4"/>
    <w:rsid w:val="0034463B"/>
    <w:rsid w:val="00346719"/>
    <w:rsid w:val="003526E0"/>
    <w:rsid w:val="00353E15"/>
    <w:rsid w:val="0035584B"/>
    <w:rsid w:val="00361499"/>
    <w:rsid w:val="00361D18"/>
    <w:rsid w:val="00362221"/>
    <w:rsid w:val="00362FC8"/>
    <w:rsid w:val="0036473A"/>
    <w:rsid w:val="00370A37"/>
    <w:rsid w:val="00374986"/>
    <w:rsid w:val="00374F9A"/>
    <w:rsid w:val="0038188C"/>
    <w:rsid w:val="00383BC8"/>
    <w:rsid w:val="00384056"/>
    <w:rsid w:val="0039080C"/>
    <w:rsid w:val="003929B3"/>
    <w:rsid w:val="00394892"/>
    <w:rsid w:val="003A28F1"/>
    <w:rsid w:val="003C478A"/>
    <w:rsid w:val="003C4BDA"/>
    <w:rsid w:val="003C68B9"/>
    <w:rsid w:val="003D0168"/>
    <w:rsid w:val="003D0409"/>
    <w:rsid w:val="003D1C1A"/>
    <w:rsid w:val="003D5462"/>
    <w:rsid w:val="003D58D6"/>
    <w:rsid w:val="003D736C"/>
    <w:rsid w:val="003E0512"/>
    <w:rsid w:val="003E0A15"/>
    <w:rsid w:val="003E0EA4"/>
    <w:rsid w:val="003E1156"/>
    <w:rsid w:val="003E6921"/>
    <w:rsid w:val="003F5A2C"/>
    <w:rsid w:val="003F6004"/>
    <w:rsid w:val="00403B18"/>
    <w:rsid w:val="0040419B"/>
    <w:rsid w:val="00405D5E"/>
    <w:rsid w:val="00410FA9"/>
    <w:rsid w:val="00411DAA"/>
    <w:rsid w:val="0041437D"/>
    <w:rsid w:val="0041785E"/>
    <w:rsid w:val="004201F8"/>
    <w:rsid w:val="00423EDC"/>
    <w:rsid w:val="004248CE"/>
    <w:rsid w:val="00424D45"/>
    <w:rsid w:val="00430D20"/>
    <w:rsid w:val="004327AD"/>
    <w:rsid w:val="004347D1"/>
    <w:rsid w:val="004350D7"/>
    <w:rsid w:val="004372DF"/>
    <w:rsid w:val="004460EE"/>
    <w:rsid w:val="004518A5"/>
    <w:rsid w:val="00452D07"/>
    <w:rsid w:val="004544B4"/>
    <w:rsid w:val="0046478D"/>
    <w:rsid w:val="00466174"/>
    <w:rsid w:val="00466719"/>
    <w:rsid w:val="00466D96"/>
    <w:rsid w:val="00472F68"/>
    <w:rsid w:val="00474716"/>
    <w:rsid w:val="00475D05"/>
    <w:rsid w:val="00480542"/>
    <w:rsid w:val="0048207B"/>
    <w:rsid w:val="004820E5"/>
    <w:rsid w:val="0048276F"/>
    <w:rsid w:val="00483F80"/>
    <w:rsid w:val="00493540"/>
    <w:rsid w:val="00493CA0"/>
    <w:rsid w:val="00493DCE"/>
    <w:rsid w:val="00495380"/>
    <w:rsid w:val="004A3EC1"/>
    <w:rsid w:val="004A40DC"/>
    <w:rsid w:val="004B524E"/>
    <w:rsid w:val="004B680C"/>
    <w:rsid w:val="004C1401"/>
    <w:rsid w:val="004C3FCD"/>
    <w:rsid w:val="004C525B"/>
    <w:rsid w:val="004D10CC"/>
    <w:rsid w:val="004D43D9"/>
    <w:rsid w:val="004D67F9"/>
    <w:rsid w:val="004D7A7C"/>
    <w:rsid w:val="004E3A7E"/>
    <w:rsid w:val="004E675C"/>
    <w:rsid w:val="004E7BF9"/>
    <w:rsid w:val="004F50A8"/>
    <w:rsid w:val="005060B9"/>
    <w:rsid w:val="00507A60"/>
    <w:rsid w:val="00510831"/>
    <w:rsid w:val="00514D20"/>
    <w:rsid w:val="005151E2"/>
    <w:rsid w:val="00517C2B"/>
    <w:rsid w:val="0052404F"/>
    <w:rsid w:val="005241B2"/>
    <w:rsid w:val="00524A87"/>
    <w:rsid w:val="00525719"/>
    <w:rsid w:val="00532E8C"/>
    <w:rsid w:val="00534A12"/>
    <w:rsid w:val="005368F9"/>
    <w:rsid w:val="00536FAD"/>
    <w:rsid w:val="00537BBA"/>
    <w:rsid w:val="0054473A"/>
    <w:rsid w:val="005515E5"/>
    <w:rsid w:val="00560D89"/>
    <w:rsid w:val="00562E86"/>
    <w:rsid w:val="005631F3"/>
    <w:rsid w:val="00567B5C"/>
    <w:rsid w:val="00571000"/>
    <w:rsid w:val="005712AE"/>
    <w:rsid w:val="00571EFD"/>
    <w:rsid w:val="00572CD4"/>
    <w:rsid w:val="005741F3"/>
    <w:rsid w:val="005828F4"/>
    <w:rsid w:val="00583FA4"/>
    <w:rsid w:val="005905D6"/>
    <w:rsid w:val="005A4559"/>
    <w:rsid w:val="005A54B8"/>
    <w:rsid w:val="005B02CA"/>
    <w:rsid w:val="005B1C6B"/>
    <w:rsid w:val="005B4881"/>
    <w:rsid w:val="005B5851"/>
    <w:rsid w:val="005C46D9"/>
    <w:rsid w:val="005D0A27"/>
    <w:rsid w:val="005D2148"/>
    <w:rsid w:val="005E4BC8"/>
    <w:rsid w:val="005E544C"/>
    <w:rsid w:val="005E601C"/>
    <w:rsid w:val="005E655C"/>
    <w:rsid w:val="005E73AC"/>
    <w:rsid w:val="00601460"/>
    <w:rsid w:val="00603291"/>
    <w:rsid w:val="00610CA9"/>
    <w:rsid w:val="00614581"/>
    <w:rsid w:val="00614824"/>
    <w:rsid w:val="00620017"/>
    <w:rsid w:val="00621FDF"/>
    <w:rsid w:val="006260AC"/>
    <w:rsid w:val="00627ED2"/>
    <w:rsid w:val="006314FE"/>
    <w:rsid w:val="0063177F"/>
    <w:rsid w:val="006318DF"/>
    <w:rsid w:val="0063322D"/>
    <w:rsid w:val="00634569"/>
    <w:rsid w:val="006369CE"/>
    <w:rsid w:val="0063732B"/>
    <w:rsid w:val="006451CF"/>
    <w:rsid w:val="0064604F"/>
    <w:rsid w:val="00650268"/>
    <w:rsid w:val="00656498"/>
    <w:rsid w:val="00656996"/>
    <w:rsid w:val="0066198A"/>
    <w:rsid w:val="0066381A"/>
    <w:rsid w:val="00666C20"/>
    <w:rsid w:val="006672A6"/>
    <w:rsid w:val="006737D4"/>
    <w:rsid w:val="006810A7"/>
    <w:rsid w:val="006814B7"/>
    <w:rsid w:val="00681AF7"/>
    <w:rsid w:val="006842F8"/>
    <w:rsid w:val="0068621D"/>
    <w:rsid w:val="00693006"/>
    <w:rsid w:val="00693E17"/>
    <w:rsid w:val="00695DFE"/>
    <w:rsid w:val="006A0BF1"/>
    <w:rsid w:val="006A0E6A"/>
    <w:rsid w:val="006A3958"/>
    <w:rsid w:val="006B281B"/>
    <w:rsid w:val="006B730C"/>
    <w:rsid w:val="006C1585"/>
    <w:rsid w:val="006C1F3A"/>
    <w:rsid w:val="006C33ED"/>
    <w:rsid w:val="006C78F3"/>
    <w:rsid w:val="006D1974"/>
    <w:rsid w:val="006D444C"/>
    <w:rsid w:val="006D793F"/>
    <w:rsid w:val="006E2CC4"/>
    <w:rsid w:val="006E39A1"/>
    <w:rsid w:val="006F1170"/>
    <w:rsid w:val="006F5BCD"/>
    <w:rsid w:val="006F77F8"/>
    <w:rsid w:val="00703F5F"/>
    <w:rsid w:val="00705BE6"/>
    <w:rsid w:val="0070620B"/>
    <w:rsid w:val="0071220B"/>
    <w:rsid w:val="0071298D"/>
    <w:rsid w:val="00712EF4"/>
    <w:rsid w:val="00713508"/>
    <w:rsid w:val="00713E16"/>
    <w:rsid w:val="00713EC5"/>
    <w:rsid w:val="0071477A"/>
    <w:rsid w:val="00716C5B"/>
    <w:rsid w:val="00717726"/>
    <w:rsid w:val="00722A08"/>
    <w:rsid w:val="00725A0D"/>
    <w:rsid w:val="00730E7F"/>
    <w:rsid w:val="0073111A"/>
    <w:rsid w:val="00732B5E"/>
    <w:rsid w:val="00734784"/>
    <w:rsid w:val="00740B94"/>
    <w:rsid w:val="00740EFA"/>
    <w:rsid w:val="0074168D"/>
    <w:rsid w:val="00741C4D"/>
    <w:rsid w:val="00741CCD"/>
    <w:rsid w:val="00757FE2"/>
    <w:rsid w:val="00760114"/>
    <w:rsid w:val="00760775"/>
    <w:rsid w:val="00760959"/>
    <w:rsid w:val="00765649"/>
    <w:rsid w:val="00765C0E"/>
    <w:rsid w:val="007662B4"/>
    <w:rsid w:val="00770037"/>
    <w:rsid w:val="0077145C"/>
    <w:rsid w:val="00774374"/>
    <w:rsid w:val="00774A7C"/>
    <w:rsid w:val="00777826"/>
    <w:rsid w:val="00777E80"/>
    <w:rsid w:val="00780A85"/>
    <w:rsid w:val="00793068"/>
    <w:rsid w:val="007941DD"/>
    <w:rsid w:val="00797FF6"/>
    <w:rsid w:val="007A004A"/>
    <w:rsid w:val="007A38B6"/>
    <w:rsid w:val="007A5710"/>
    <w:rsid w:val="007B0AF3"/>
    <w:rsid w:val="007B3DDC"/>
    <w:rsid w:val="007B4C2A"/>
    <w:rsid w:val="007B56B1"/>
    <w:rsid w:val="007C00B8"/>
    <w:rsid w:val="007C09B7"/>
    <w:rsid w:val="007C3EE2"/>
    <w:rsid w:val="007C5B82"/>
    <w:rsid w:val="007C628F"/>
    <w:rsid w:val="007C6DE0"/>
    <w:rsid w:val="007E259D"/>
    <w:rsid w:val="007F35F3"/>
    <w:rsid w:val="007F3A2E"/>
    <w:rsid w:val="007F72B7"/>
    <w:rsid w:val="008056A9"/>
    <w:rsid w:val="00807652"/>
    <w:rsid w:val="00811E8A"/>
    <w:rsid w:val="008133AA"/>
    <w:rsid w:val="00815674"/>
    <w:rsid w:val="00820382"/>
    <w:rsid w:val="0082230A"/>
    <w:rsid w:val="00823C81"/>
    <w:rsid w:val="00824965"/>
    <w:rsid w:val="008308D8"/>
    <w:rsid w:val="008431B7"/>
    <w:rsid w:val="00844250"/>
    <w:rsid w:val="0084633A"/>
    <w:rsid w:val="00851DE7"/>
    <w:rsid w:val="008520CC"/>
    <w:rsid w:val="0085464C"/>
    <w:rsid w:val="00855B32"/>
    <w:rsid w:val="00861B28"/>
    <w:rsid w:val="00862609"/>
    <w:rsid w:val="008634CF"/>
    <w:rsid w:val="0086620A"/>
    <w:rsid w:val="00870C00"/>
    <w:rsid w:val="00872FB2"/>
    <w:rsid w:val="00874101"/>
    <w:rsid w:val="008748ED"/>
    <w:rsid w:val="00875BAA"/>
    <w:rsid w:val="00883670"/>
    <w:rsid w:val="008873EE"/>
    <w:rsid w:val="00890B51"/>
    <w:rsid w:val="00890BA4"/>
    <w:rsid w:val="00890D63"/>
    <w:rsid w:val="00892EAD"/>
    <w:rsid w:val="00895AC8"/>
    <w:rsid w:val="008969BF"/>
    <w:rsid w:val="008A02CF"/>
    <w:rsid w:val="008A3895"/>
    <w:rsid w:val="008B13A8"/>
    <w:rsid w:val="008B60B4"/>
    <w:rsid w:val="008C0AD5"/>
    <w:rsid w:val="008C0D18"/>
    <w:rsid w:val="008C47F9"/>
    <w:rsid w:val="008C519B"/>
    <w:rsid w:val="008D48A7"/>
    <w:rsid w:val="008D54FF"/>
    <w:rsid w:val="008E2C1B"/>
    <w:rsid w:val="008E38E4"/>
    <w:rsid w:val="008E3C1A"/>
    <w:rsid w:val="008E5D71"/>
    <w:rsid w:val="008E693A"/>
    <w:rsid w:val="008F1B65"/>
    <w:rsid w:val="008F317B"/>
    <w:rsid w:val="008F5850"/>
    <w:rsid w:val="008F5935"/>
    <w:rsid w:val="008F6989"/>
    <w:rsid w:val="008F7292"/>
    <w:rsid w:val="00903BB2"/>
    <w:rsid w:val="00905958"/>
    <w:rsid w:val="0090602E"/>
    <w:rsid w:val="00910039"/>
    <w:rsid w:val="00910126"/>
    <w:rsid w:val="00910A6E"/>
    <w:rsid w:val="00913AB5"/>
    <w:rsid w:val="00914549"/>
    <w:rsid w:val="00916008"/>
    <w:rsid w:val="0092294D"/>
    <w:rsid w:val="00925F62"/>
    <w:rsid w:val="009265ED"/>
    <w:rsid w:val="00932D8F"/>
    <w:rsid w:val="0093445C"/>
    <w:rsid w:val="0093531E"/>
    <w:rsid w:val="009377AC"/>
    <w:rsid w:val="009408CB"/>
    <w:rsid w:val="00942659"/>
    <w:rsid w:val="0094350D"/>
    <w:rsid w:val="0094461F"/>
    <w:rsid w:val="00944DA3"/>
    <w:rsid w:val="00945B58"/>
    <w:rsid w:val="00950CB2"/>
    <w:rsid w:val="009526DC"/>
    <w:rsid w:val="009554B6"/>
    <w:rsid w:val="00961A57"/>
    <w:rsid w:val="00966186"/>
    <w:rsid w:val="00966DEE"/>
    <w:rsid w:val="00967E53"/>
    <w:rsid w:val="00972933"/>
    <w:rsid w:val="00983549"/>
    <w:rsid w:val="009838C7"/>
    <w:rsid w:val="0098521C"/>
    <w:rsid w:val="00985A53"/>
    <w:rsid w:val="00986A1B"/>
    <w:rsid w:val="0099052F"/>
    <w:rsid w:val="00990680"/>
    <w:rsid w:val="00990A89"/>
    <w:rsid w:val="009A21A3"/>
    <w:rsid w:val="009A3004"/>
    <w:rsid w:val="009A4CC1"/>
    <w:rsid w:val="009B1984"/>
    <w:rsid w:val="009B239D"/>
    <w:rsid w:val="009B31C8"/>
    <w:rsid w:val="009B523D"/>
    <w:rsid w:val="009B5EF9"/>
    <w:rsid w:val="009B63AC"/>
    <w:rsid w:val="009B75C1"/>
    <w:rsid w:val="009C4F4F"/>
    <w:rsid w:val="009D2316"/>
    <w:rsid w:val="009D2C5B"/>
    <w:rsid w:val="009D760C"/>
    <w:rsid w:val="009E7B6E"/>
    <w:rsid w:val="009E7FDB"/>
    <w:rsid w:val="009F0A8E"/>
    <w:rsid w:val="009F1CA7"/>
    <w:rsid w:val="00A021C0"/>
    <w:rsid w:val="00A02B5A"/>
    <w:rsid w:val="00A02B83"/>
    <w:rsid w:val="00A030E9"/>
    <w:rsid w:val="00A054CE"/>
    <w:rsid w:val="00A06F97"/>
    <w:rsid w:val="00A113B3"/>
    <w:rsid w:val="00A13671"/>
    <w:rsid w:val="00A144AA"/>
    <w:rsid w:val="00A2369F"/>
    <w:rsid w:val="00A25FE8"/>
    <w:rsid w:val="00A300F2"/>
    <w:rsid w:val="00A32585"/>
    <w:rsid w:val="00A34E0E"/>
    <w:rsid w:val="00A40A2C"/>
    <w:rsid w:val="00A43AEE"/>
    <w:rsid w:val="00A46681"/>
    <w:rsid w:val="00A474EF"/>
    <w:rsid w:val="00A47FFA"/>
    <w:rsid w:val="00A50B70"/>
    <w:rsid w:val="00A54376"/>
    <w:rsid w:val="00A56785"/>
    <w:rsid w:val="00A56852"/>
    <w:rsid w:val="00A63143"/>
    <w:rsid w:val="00A70B48"/>
    <w:rsid w:val="00A722BA"/>
    <w:rsid w:val="00A74453"/>
    <w:rsid w:val="00A85CE7"/>
    <w:rsid w:val="00A86605"/>
    <w:rsid w:val="00A90128"/>
    <w:rsid w:val="00A92DFC"/>
    <w:rsid w:val="00A9406A"/>
    <w:rsid w:val="00A9512C"/>
    <w:rsid w:val="00A966A6"/>
    <w:rsid w:val="00A96E95"/>
    <w:rsid w:val="00AA5FCE"/>
    <w:rsid w:val="00AA661F"/>
    <w:rsid w:val="00AA794F"/>
    <w:rsid w:val="00AB7036"/>
    <w:rsid w:val="00AC0D41"/>
    <w:rsid w:val="00AC2CEC"/>
    <w:rsid w:val="00AC3CE1"/>
    <w:rsid w:val="00AD7F2C"/>
    <w:rsid w:val="00AE14F1"/>
    <w:rsid w:val="00AE4E38"/>
    <w:rsid w:val="00AE533E"/>
    <w:rsid w:val="00AF112A"/>
    <w:rsid w:val="00AF1311"/>
    <w:rsid w:val="00AF616D"/>
    <w:rsid w:val="00B05777"/>
    <w:rsid w:val="00B0712C"/>
    <w:rsid w:val="00B11855"/>
    <w:rsid w:val="00B13280"/>
    <w:rsid w:val="00B16888"/>
    <w:rsid w:val="00B17B51"/>
    <w:rsid w:val="00B2276F"/>
    <w:rsid w:val="00B303CA"/>
    <w:rsid w:val="00B30A02"/>
    <w:rsid w:val="00B36CE0"/>
    <w:rsid w:val="00B43169"/>
    <w:rsid w:val="00B51D96"/>
    <w:rsid w:val="00B562DE"/>
    <w:rsid w:val="00B7166D"/>
    <w:rsid w:val="00B7560B"/>
    <w:rsid w:val="00B80D7F"/>
    <w:rsid w:val="00B8343A"/>
    <w:rsid w:val="00B90677"/>
    <w:rsid w:val="00B90CFE"/>
    <w:rsid w:val="00B90F9C"/>
    <w:rsid w:val="00B97CDC"/>
    <w:rsid w:val="00BA1AB5"/>
    <w:rsid w:val="00BA53BD"/>
    <w:rsid w:val="00BA5BE7"/>
    <w:rsid w:val="00BA67F3"/>
    <w:rsid w:val="00BA718E"/>
    <w:rsid w:val="00BB06BC"/>
    <w:rsid w:val="00BB295E"/>
    <w:rsid w:val="00BB64B8"/>
    <w:rsid w:val="00BC04D7"/>
    <w:rsid w:val="00BC3773"/>
    <w:rsid w:val="00BC40E9"/>
    <w:rsid w:val="00BC6889"/>
    <w:rsid w:val="00BD56D3"/>
    <w:rsid w:val="00BE24F1"/>
    <w:rsid w:val="00BE4452"/>
    <w:rsid w:val="00BF18B6"/>
    <w:rsid w:val="00BF579F"/>
    <w:rsid w:val="00BF6DEC"/>
    <w:rsid w:val="00BF7EAB"/>
    <w:rsid w:val="00C00534"/>
    <w:rsid w:val="00C014D7"/>
    <w:rsid w:val="00C01E2E"/>
    <w:rsid w:val="00C03499"/>
    <w:rsid w:val="00C06D30"/>
    <w:rsid w:val="00C172D1"/>
    <w:rsid w:val="00C20DA9"/>
    <w:rsid w:val="00C2712C"/>
    <w:rsid w:val="00C33A89"/>
    <w:rsid w:val="00C35BF3"/>
    <w:rsid w:val="00C47CF2"/>
    <w:rsid w:val="00C530BF"/>
    <w:rsid w:val="00C656F6"/>
    <w:rsid w:val="00C65F53"/>
    <w:rsid w:val="00C704B7"/>
    <w:rsid w:val="00C70735"/>
    <w:rsid w:val="00C74BC5"/>
    <w:rsid w:val="00C85325"/>
    <w:rsid w:val="00C96B03"/>
    <w:rsid w:val="00CA3D6E"/>
    <w:rsid w:val="00CA6A4A"/>
    <w:rsid w:val="00CB0075"/>
    <w:rsid w:val="00CB6608"/>
    <w:rsid w:val="00CC4ADC"/>
    <w:rsid w:val="00CD1C53"/>
    <w:rsid w:val="00CD2A67"/>
    <w:rsid w:val="00CE1482"/>
    <w:rsid w:val="00CE1F43"/>
    <w:rsid w:val="00CF3703"/>
    <w:rsid w:val="00CF5F49"/>
    <w:rsid w:val="00D00B8D"/>
    <w:rsid w:val="00D01CB7"/>
    <w:rsid w:val="00D06196"/>
    <w:rsid w:val="00D06289"/>
    <w:rsid w:val="00D07462"/>
    <w:rsid w:val="00D07762"/>
    <w:rsid w:val="00D14E18"/>
    <w:rsid w:val="00D15F5C"/>
    <w:rsid w:val="00D160E6"/>
    <w:rsid w:val="00D23093"/>
    <w:rsid w:val="00D30384"/>
    <w:rsid w:val="00D35830"/>
    <w:rsid w:val="00D41905"/>
    <w:rsid w:val="00D45566"/>
    <w:rsid w:val="00D52442"/>
    <w:rsid w:val="00D62320"/>
    <w:rsid w:val="00D65942"/>
    <w:rsid w:val="00D67BC1"/>
    <w:rsid w:val="00D730EE"/>
    <w:rsid w:val="00D73842"/>
    <w:rsid w:val="00D752B0"/>
    <w:rsid w:val="00D772DF"/>
    <w:rsid w:val="00D82504"/>
    <w:rsid w:val="00D8348F"/>
    <w:rsid w:val="00D94CD8"/>
    <w:rsid w:val="00D95619"/>
    <w:rsid w:val="00DA094A"/>
    <w:rsid w:val="00DA484E"/>
    <w:rsid w:val="00DB4144"/>
    <w:rsid w:val="00DC3E3B"/>
    <w:rsid w:val="00DC72F4"/>
    <w:rsid w:val="00DD4341"/>
    <w:rsid w:val="00DD574A"/>
    <w:rsid w:val="00DD7290"/>
    <w:rsid w:val="00DE222C"/>
    <w:rsid w:val="00DE5056"/>
    <w:rsid w:val="00DE6598"/>
    <w:rsid w:val="00DE6617"/>
    <w:rsid w:val="00DF0DEE"/>
    <w:rsid w:val="00DF4EB3"/>
    <w:rsid w:val="00DF5C49"/>
    <w:rsid w:val="00E01760"/>
    <w:rsid w:val="00E04B4C"/>
    <w:rsid w:val="00E0511E"/>
    <w:rsid w:val="00E0552F"/>
    <w:rsid w:val="00E10E4F"/>
    <w:rsid w:val="00E14BA2"/>
    <w:rsid w:val="00E156F5"/>
    <w:rsid w:val="00E20949"/>
    <w:rsid w:val="00E234D8"/>
    <w:rsid w:val="00E26EEE"/>
    <w:rsid w:val="00E27235"/>
    <w:rsid w:val="00E30EB9"/>
    <w:rsid w:val="00E31D3B"/>
    <w:rsid w:val="00E32C05"/>
    <w:rsid w:val="00E3599E"/>
    <w:rsid w:val="00E362BF"/>
    <w:rsid w:val="00E40611"/>
    <w:rsid w:val="00E415C6"/>
    <w:rsid w:val="00E436FE"/>
    <w:rsid w:val="00E504AC"/>
    <w:rsid w:val="00E528CA"/>
    <w:rsid w:val="00E529B1"/>
    <w:rsid w:val="00E547CA"/>
    <w:rsid w:val="00E649B8"/>
    <w:rsid w:val="00E65F99"/>
    <w:rsid w:val="00E7448C"/>
    <w:rsid w:val="00E761B8"/>
    <w:rsid w:val="00E769AB"/>
    <w:rsid w:val="00E80A1E"/>
    <w:rsid w:val="00E85EB9"/>
    <w:rsid w:val="00E879CD"/>
    <w:rsid w:val="00E96E5C"/>
    <w:rsid w:val="00EA00A8"/>
    <w:rsid w:val="00EA0E97"/>
    <w:rsid w:val="00EA19DE"/>
    <w:rsid w:val="00EB00B6"/>
    <w:rsid w:val="00EB24E5"/>
    <w:rsid w:val="00EB4034"/>
    <w:rsid w:val="00EB6566"/>
    <w:rsid w:val="00EB75C5"/>
    <w:rsid w:val="00EB7871"/>
    <w:rsid w:val="00EC2E45"/>
    <w:rsid w:val="00EC4645"/>
    <w:rsid w:val="00EC4CDA"/>
    <w:rsid w:val="00EC5D17"/>
    <w:rsid w:val="00ED01AF"/>
    <w:rsid w:val="00ED0999"/>
    <w:rsid w:val="00ED3BF4"/>
    <w:rsid w:val="00ED4159"/>
    <w:rsid w:val="00ED7791"/>
    <w:rsid w:val="00EE0AE5"/>
    <w:rsid w:val="00EE1213"/>
    <w:rsid w:val="00EE2E10"/>
    <w:rsid w:val="00EE3618"/>
    <w:rsid w:val="00EE6B1B"/>
    <w:rsid w:val="00EF0A3B"/>
    <w:rsid w:val="00EF5211"/>
    <w:rsid w:val="00EF6931"/>
    <w:rsid w:val="00F01987"/>
    <w:rsid w:val="00F131CB"/>
    <w:rsid w:val="00F1320E"/>
    <w:rsid w:val="00F1377F"/>
    <w:rsid w:val="00F13967"/>
    <w:rsid w:val="00F14917"/>
    <w:rsid w:val="00F234AD"/>
    <w:rsid w:val="00F23594"/>
    <w:rsid w:val="00F23D23"/>
    <w:rsid w:val="00F241C5"/>
    <w:rsid w:val="00F278EE"/>
    <w:rsid w:val="00F27A9E"/>
    <w:rsid w:val="00F3025F"/>
    <w:rsid w:val="00F525A3"/>
    <w:rsid w:val="00F52989"/>
    <w:rsid w:val="00F62010"/>
    <w:rsid w:val="00F622F9"/>
    <w:rsid w:val="00F651D4"/>
    <w:rsid w:val="00F65ACD"/>
    <w:rsid w:val="00F70638"/>
    <w:rsid w:val="00F7086B"/>
    <w:rsid w:val="00F83D72"/>
    <w:rsid w:val="00F92F0E"/>
    <w:rsid w:val="00FA30D0"/>
    <w:rsid w:val="00FA513A"/>
    <w:rsid w:val="00FB5143"/>
    <w:rsid w:val="00FC0A04"/>
    <w:rsid w:val="00FD0B5A"/>
    <w:rsid w:val="00FD28F3"/>
    <w:rsid w:val="00FD5B5F"/>
    <w:rsid w:val="00FE14C7"/>
    <w:rsid w:val="00FE474E"/>
    <w:rsid w:val="00FE6971"/>
    <w:rsid w:val="00FE7586"/>
    <w:rsid w:val="00FF1C48"/>
    <w:rsid w:val="00FF22E6"/>
    <w:rsid w:val="00FF3EB3"/>
    <w:rsid w:val="00FF771B"/>
    <w:rsid w:val="00FF7BBE"/>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1FCB"/>
  <w15:docId w15:val="{7E562298-C7FA-4C72-82DF-C603D654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4824"/>
    <w:rPr>
      <w:sz w:val="24"/>
      <w:szCs w:val="24"/>
    </w:rPr>
  </w:style>
  <w:style w:type="paragraph" w:styleId="Nagwek1">
    <w:name w:val="heading 1"/>
    <w:basedOn w:val="Normalny"/>
    <w:next w:val="Nagwek2"/>
    <w:link w:val="Nagwek1Znak"/>
    <w:autoRedefine/>
    <w:qFormat/>
    <w:rsid w:val="003E1156"/>
    <w:pPr>
      <w:numPr>
        <w:numId w:val="1"/>
      </w:numPr>
      <w:spacing w:before="200"/>
      <w:jc w:val="both"/>
      <w:outlineLvl w:val="0"/>
    </w:pPr>
    <w:rPr>
      <w:rFonts w:ascii="Open Sans Medium" w:hAnsi="Open Sans Medium" w:cs="Open Sans Medium"/>
      <w:b/>
      <w:bCs/>
      <w:caps/>
      <w:kern w:val="32"/>
      <w:sz w:val="22"/>
      <w:szCs w:val="22"/>
      <w:lang w:val="x-none" w:eastAsia="x-none"/>
    </w:rPr>
  </w:style>
  <w:style w:type="paragraph" w:styleId="Nagwek2">
    <w:name w:val="heading 2"/>
    <w:basedOn w:val="Normalny"/>
    <w:link w:val="Nagwek2Znak"/>
    <w:autoRedefine/>
    <w:qFormat/>
    <w:rsid w:val="0048276F"/>
    <w:pPr>
      <w:numPr>
        <w:ilvl w:val="1"/>
        <w:numId w:val="1"/>
      </w:numPr>
      <w:spacing w:before="120" w:after="60"/>
      <w:jc w:val="both"/>
      <w:outlineLvl w:val="1"/>
    </w:pPr>
    <w:rPr>
      <w:rFonts w:ascii="Open Sans Medium" w:hAnsi="Open Sans Medium" w:cs="Open Sans Medium"/>
      <w:bCs/>
      <w:iCs/>
      <w:color w:val="000000"/>
      <w:sz w:val="22"/>
      <w:szCs w:val="22"/>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E1156"/>
    <w:rPr>
      <w:rFonts w:ascii="Open Sans Medium" w:hAnsi="Open Sans Medium" w:cs="Open Sans Medium"/>
      <w:b/>
      <w:bCs/>
      <w:caps/>
      <w:kern w:val="32"/>
      <w:sz w:val="22"/>
      <w:szCs w:val="22"/>
      <w:lang w:val="x-none" w:eastAsia="x-none"/>
    </w:rPr>
  </w:style>
  <w:style w:type="character" w:customStyle="1" w:styleId="Nagwek2Znak">
    <w:name w:val="Nagłówek 2 Znak"/>
    <w:link w:val="Nagwek2"/>
    <w:rsid w:val="0048276F"/>
    <w:rPr>
      <w:rFonts w:ascii="Open Sans Medium" w:hAnsi="Open Sans Medium" w:cs="Open Sans Medium"/>
      <w:bCs/>
      <w:iCs/>
      <w:color w:val="000000"/>
      <w:sz w:val="22"/>
      <w:szCs w:val="22"/>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iPriority w:val="99"/>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qFormat/>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styleId="Listapunktowana">
    <w:name w:val="List Bullet"/>
    <w:basedOn w:val="Normalny"/>
    <w:autoRedefine/>
    <w:uiPriority w:val="99"/>
    <w:rsid w:val="00C35BF3"/>
    <w:pPr>
      <w:numPr>
        <w:numId w:val="9"/>
      </w:numPr>
      <w:tabs>
        <w:tab w:val="clear" w:pos="360"/>
        <w:tab w:val="num" w:pos="926"/>
      </w:tabs>
    </w:pPr>
  </w:style>
  <w:style w:type="paragraph" w:styleId="Spistreci1">
    <w:name w:val="toc 1"/>
    <w:basedOn w:val="Normalny"/>
    <w:next w:val="Normalny"/>
    <w:autoRedefine/>
    <w:uiPriority w:val="39"/>
    <w:rsid w:val="00C35BF3"/>
    <w:pPr>
      <w:spacing w:before="120" w:after="120"/>
    </w:pPr>
    <w:rPr>
      <w:rFonts w:asciiTheme="minorHAnsi" w:hAnsiTheme="minorHAnsi" w:cstheme="minorHAnsi"/>
      <w:b/>
      <w:bCs/>
      <w:caps/>
      <w:sz w:val="20"/>
      <w:szCs w:val="20"/>
    </w:rPr>
  </w:style>
  <w:style w:type="paragraph" w:styleId="Cytatintensywny">
    <w:name w:val="Intense Quote"/>
    <w:basedOn w:val="Normalny"/>
    <w:next w:val="Normalny"/>
    <w:link w:val="CytatintensywnyZnak"/>
    <w:uiPriority w:val="30"/>
    <w:qFormat/>
    <w:rsid w:val="00C35B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C35BF3"/>
    <w:rPr>
      <w:i/>
      <w:iCs/>
      <w:color w:val="4F81BD" w:themeColor="accent1"/>
      <w:sz w:val="24"/>
      <w:szCs w:val="24"/>
    </w:rPr>
  </w:style>
  <w:style w:type="paragraph" w:customStyle="1" w:styleId="Zawartoramki">
    <w:name w:val="Zawartość ramki"/>
    <w:basedOn w:val="Normalny"/>
    <w:qFormat/>
    <w:rsid w:val="00C35BF3"/>
    <w:pPr>
      <w:suppressAutoHyphens/>
    </w:pPr>
  </w:style>
  <w:style w:type="character" w:customStyle="1" w:styleId="czeinternetowe">
    <w:name w:val="Łącze internetowe"/>
    <w:uiPriority w:val="99"/>
    <w:unhideWhenUsed/>
    <w:rsid w:val="00A054CE"/>
    <w:rPr>
      <w:color w:val="0000FF"/>
      <w:u w:val="single"/>
    </w:rPr>
  </w:style>
  <w:style w:type="paragraph" w:customStyle="1" w:styleId="Akapitzlist1">
    <w:name w:val="Akapit z listą1"/>
    <w:basedOn w:val="Normalny"/>
    <w:next w:val="Akapitzlist"/>
    <w:uiPriority w:val="34"/>
    <w:qFormat/>
    <w:rsid w:val="00285B78"/>
    <w:pPr>
      <w:spacing w:after="160" w:line="259"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unhideWhenUsed/>
    <w:rsid w:val="00353E15"/>
    <w:pPr>
      <w:ind w:left="240"/>
    </w:pPr>
    <w:rPr>
      <w:rFonts w:asciiTheme="minorHAnsi" w:hAnsiTheme="minorHAnsi" w:cstheme="minorHAnsi"/>
      <w:smallCaps/>
      <w:sz w:val="20"/>
      <w:szCs w:val="20"/>
    </w:rPr>
  </w:style>
  <w:style w:type="paragraph" w:styleId="Spistreci3">
    <w:name w:val="toc 3"/>
    <w:basedOn w:val="Normalny"/>
    <w:next w:val="Normalny"/>
    <w:autoRedefine/>
    <w:uiPriority w:val="39"/>
    <w:unhideWhenUsed/>
    <w:rsid w:val="00353E15"/>
    <w:pPr>
      <w:ind w:left="480"/>
    </w:pPr>
    <w:rPr>
      <w:rFonts w:asciiTheme="minorHAnsi" w:hAnsiTheme="minorHAnsi" w:cstheme="minorHAnsi"/>
      <w:i/>
      <w:iCs/>
      <w:sz w:val="20"/>
      <w:szCs w:val="20"/>
    </w:rPr>
  </w:style>
  <w:style w:type="paragraph" w:styleId="Spistreci4">
    <w:name w:val="toc 4"/>
    <w:basedOn w:val="Normalny"/>
    <w:next w:val="Normalny"/>
    <w:autoRedefine/>
    <w:uiPriority w:val="39"/>
    <w:unhideWhenUsed/>
    <w:rsid w:val="00353E15"/>
    <w:pPr>
      <w:ind w:left="720"/>
    </w:pPr>
    <w:rPr>
      <w:rFonts w:asciiTheme="minorHAnsi" w:hAnsiTheme="minorHAnsi" w:cstheme="minorHAnsi"/>
      <w:sz w:val="18"/>
      <w:szCs w:val="18"/>
    </w:rPr>
  </w:style>
  <w:style w:type="paragraph" w:styleId="Spistreci5">
    <w:name w:val="toc 5"/>
    <w:basedOn w:val="Normalny"/>
    <w:next w:val="Normalny"/>
    <w:autoRedefine/>
    <w:uiPriority w:val="39"/>
    <w:unhideWhenUsed/>
    <w:rsid w:val="00353E15"/>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353E15"/>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353E15"/>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353E15"/>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353E15"/>
    <w:pPr>
      <w:ind w:left="1920"/>
    </w:pPr>
    <w:rPr>
      <w:rFonts w:asciiTheme="minorHAnsi" w:hAnsiTheme="minorHAnsi" w:cstheme="minorHAnsi"/>
      <w:sz w:val="18"/>
      <w:szCs w:val="18"/>
    </w:rPr>
  </w:style>
  <w:style w:type="character" w:styleId="Nierozpoznanawzmianka">
    <w:name w:val="Unresolved Mention"/>
    <w:basedOn w:val="Domylnaczcionkaakapitu"/>
    <w:uiPriority w:val="99"/>
    <w:semiHidden/>
    <w:unhideWhenUsed/>
    <w:rsid w:val="00361D18"/>
    <w:rPr>
      <w:color w:val="605E5C"/>
      <w:shd w:val="clear" w:color="auto" w:fill="E1DFDD"/>
    </w:rPr>
  </w:style>
  <w:style w:type="character" w:styleId="Tekstzastpczy">
    <w:name w:val="Placeholder Text"/>
    <w:basedOn w:val="Domylnaczcionkaakapitu"/>
    <w:uiPriority w:val="99"/>
    <w:semiHidden/>
    <w:rsid w:val="006814B7"/>
    <w:rPr>
      <w:color w:val="808080"/>
    </w:rPr>
  </w:style>
  <w:style w:type="paragraph" w:customStyle="1" w:styleId="Default">
    <w:name w:val="Default"/>
    <w:rsid w:val="00E529B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20536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m@moryn.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or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mor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moryn.pl" TargetMode="External"/><Relationship Id="rId14" Type="http://schemas.openxmlformats.org/officeDocument/2006/relationships/hyperlink" Target="mailto:iod@mory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BDE22456C4A0CA2213769B918A6E8"/>
        <w:category>
          <w:name w:val="Ogólne"/>
          <w:gallery w:val="placeholder"/>
        </w:category>
        <w:types>
          <w:type w:val="bbPlcHdr"/>
        </w:types>
        <w:behaviors>
          <w:behavior w:val="content"/>
        </w:behaviors>
        <w:guid w:val="{4289BD61-353B-42D0-B2AD-E5D3050ED7E3}"/>
      </w:docPartPr>
      <w:docPartBody>
        <w:p w:rsidR="00C26F6E" w:rsidRDefault="00C26F6E" w:rsidP="00C26F6E">
          <w:pPr>
            <w:pStyle w:val="284BDE22456C4A0CA2213769B918A6E8"/>
          </w:pPr>
          <w:r w:rsidRPr="00F714C9">
            <w:rPr>
              <w:rStyle w:val="Tekstzastpczy"/>
            </w:rPr>
            <w:t>Kliknij lub naciśnij, aby wprowadzić datę.</w:t>
          </w:r>
        </w:p>
      </w:docPartBody>
    </w:docPart>
    <w:docPart>
      <w:docPartPr>
        <w:name w:val="DefaultPlaceholder_-1854013437"/>
        <w:category>
          <w:name w:val="Ogólne"/>
          <w:gallery w:val="placeholder"/>
        </w:category>
        <w:types>
          <w:type w:val="bbPlcHdr"/>
        </w:types>
        <w:behaviors>
          <w:behavior w:val="content"/>
        </w:behaviors>
        <w:guid w:val="{A0F7445A-827D-4D42-9822-ACFC51A8870C}"/>
      </w:docPartPr>
      <w:docPartBody>
        <w:p w:rsidR="006F7B13" w:rsidRDefault="00ED7FBA">
          <w:r w:rsidRPr="0032062E">
            <w:rPr>
              <w:rStyle w:val="Tekstzastpczy"/>
            </w:rPr>
            <w:t>Kliknij lub naciśnij, aby wprowadzić datę.</w:t>
          </w:r>
        </w:p>
      </w:docPartBody>
    </w:docPart>
    <w:docPart>
      <w:docPartPr>
        <w:name w:val="D2979A14650F4DD0BD649B8D7F9AEDA0"/>
        <w:category>
          <w:name w:val="Ogólne"/>
          <w:gallery w:val="placeholder"/>
        </w:category>
        <w:types>
          <w:type w:val="bbPlcHdr"/>
        </w:types>
        <w:behaviors>
          <w:behavior w:val="content"/>
        </w:behaviors>
        <w:guid w:val="{0C50BC3F-4645-477B-8C6F-2BE787D92202}"/>
      </w:docPartPr>
      <w:docPartBody>
        <w:p w:rsidR="007125C8" w:rsidRDefault="00C023D7" w:rsidP="00C023D7">
          <w:pPr>
            <w:pStyle w:val="D2979A14650F4DD0BD649B8D7F9AEDA0"/>
          </w:pPr>
          <w:r w:rsidRPr="00FD45B9">
            <w:rPr>
              <w:rStyle w:val="Tekstzastpczy"/>
            </w:rPr>
            <w:t>[Tytuł]</w:t>
          </w:r>
        </w:p>
      </w:docPartBody>
    </w:docPart>
    <w:docPart>
      <w:docPartPr>
        <w:name w:val="F8E4DABC0BD94B5BA8FB07008A0E7E78"/>
        <w:category>
          <w:name w:val="Ogólne"/>
          <w:gallery w:val="placeholder"/>
        </w:category>
        <w:types>
          <w:type w:val="bbPlcHdr"/>
        </w:types>
        <w:behaviors>
          <w:behavior w:val="content"/>
        </w:behaviors>
        <w:guid w:val="{E3284200-C386-4D76-827A-CC8D0DF52B26}"/>
      </w:docPartPr>
      <w:docPartBody>
        <w:p w:rsidR="007125C8" w:rsidRDefault="00C023D7" w:rsidP="00C023D7">
          <w:pPr>
            <w:pStyle w:val="F8E4DABC0BD94B5BA8FB07008A0E7E78"/>
          </w:pPr>
          <w:r w:rsidRPr="00FD45B9">
            <w:rPr>
              <w:rStyle w:val="Tekstzastpczy"/>
            </w:rPr>
            <w:t>[Tytuł]</w:t>
          </w:r>
        </w:p>
      </w:docPartBody>
    </w:docPart>
    <w:docPart>
      <w:docPartPr>
        <w:name w:val="76BBB6D7F3134E258C4B1F0AA2C7C4D5"/>
        <w:category>
          <w:name w:val="Ogólne"/>
          <w:gallery w:val="placeholder"/>
        </w:category>
        <w:types>
          <w:type w:val="bbPlcHdr"/>
        </w:types>
        <w:behaviors>
          <w:behavior w:val="content"/>
        </w:behaviors>
        <w:guid w:val="{DD2794AA-024A-45AD-8052-C8EE72AE1923}"/>
      </w:docPartPr>
      <w:docPartBody>
        <w:p w:rsidR="007125C8" w:rsidRDefault="00C023D7" w:rsidP="00C023D7">
          <w:pPr>
            <w:pStyle w:val="76BBB6D7F3134E258C4B1F0AA2C7C4D5"/>
          </w:pPr>
          <w:r w:rsidRPr="00FD45B9">
            <w:rPr>
              <w:rStyle w:val="Tekstzastpczy"/>
            </w:rPr>
            <w:t>[Temat]</w:t>
          </w:r>
        </w:p>
      </w:docPartBody>
    </w:docPart>
    <w:docPart>
      <w:docPartPr>
        <w:name w:val="1AE2BB86BDE944BE967EE908F6584C11"/>
        <w:category>
          <w:name w:val="Ogólne"/>
          <w:gallery w:val="placeholder"/>
        </w:category>
        <w:types>
          <w:type w:val="bbPlcHdr"/>
        </w:types>
        <w:behaviors>
          <w:behavior w:val="content"/>
        </w:behaviors>
        <w:guid w:val="{751E144C-B725-477F-A630-3C8726E0546B}"/>
      </w:docPartPr>
      <w:docPartBody>
        <w:p w:rsidR="007125C8" w:rsidRDefault="00C023D7" w:rsidP="00C023D7">
          <w:pPr>
            <w:pStyle w:val="1AE2BB86BDE944BE967EE908F6584C11"/>
          </w:pPr>
          <w:r w:rsidRPr="00FD45B9">
            <w:rPr>
              <w:rStyle w:val="Tekstzastpczy"/>
            </w:rPr>
            <w:t>[Temat]</w:t>
          </w:r>
        </w:p>
      </w:docPartBody>
    </w:docPart>
    <w:docPart>
      <w:docPartPr>
        <w:name w:val="DD83E7498DBA44C9A807753B4DAB1B4B"/>
        <w:category>
          <w:name w:val="Ogólne"/>
          <w:gallery w:val="placeholder"/>
        </w:category>
        <w:types>
          <w:type w:val="bbPlcHdr"/>
        </w:types>
        <w:behaviors>
          <w:behavior w:val="content"/>
        </w:behaviors>
        <w:guid w:val="{599C7083-8DB0-4A8B-9786-4CE0EBB3938B}"/>
      </w:docPartPr>
      <w:docPartBody>
        <w:p w:rsidR="007125C8" w:rsidRDefault="00C023D7" w:rsidP="00C023D7">
          <w:pPr>
            <w:pStyle w:val="DD83E7498DBA44C9A807753B4DAB1B4B"/>
          </w:pPr>
          <w:r w:rsidRPr="00FD45B9">
            <w:rPr>
              <w:rStyle w:val="Tekstzastpczy"/>
            </w:rPr>
            <w:t>[Temat]</w:t>
          </w:r>
        </w:p>
      </w:docPartBody>
    </w:docPart>
    <w:docPart>
      <w:docPartPr>
        <w:name w:val="24179F6AE06545CB98F533D282FB04CC"/>
        <w:category>
          <w:name w:val="Ogólne"/>
          <w:gallery w:val="placeholder"/>
        </w:category>
        <w:types>
          <w:type w:val="bbPlcHdr"/>
        </w:types>
        <w:behaviors>
          <w:behavior w:val="content"/>
        </w:behaviors>
        <w:guid w:val="{9653066D-C738-48AC-9DD5-FA68DD56F1BC}"/>
      </w:docPartPr>
      <w:docPartBody>
        <w:p w:rsidR="007125C8" w:rsidRDefault="00C023D7" w:rsidP="00C023D7">
          <w:pPr>
            <w:pStyle w:val="24179F6AE06545CB98F533D282FB04CC"/>
          </w:pPr>
          <w:r w:rsidRPr="00FD45B9">
            <w:rPr>
              <w:rStyle w:val="Tekstzastpczy"/>
            </w:rPr>
            <w:t>[Temat]</w:t>
          </w:r>
        </w:p>
      </w:docPartBody>
    </w:docPart>
    <w:docPart>
      <w:docPartPr>
        <w:name w:val="27C91A789DD344E5B79209F6609C7EC2"/>
        <w:category>
          <w:name w:val="Ogólne"/>
          <w:gallery w:val="placeholder"/>
        </w:category>
        <w:types>
          <w:type w:val="bbPlcHdr"/>
        </w:types>
        <w:behaviors>
          <w:behavior w:val="content"/>
        </w:behaviors>
        <w:guid w:val="{782FEDAC-98C1-4B69-A8E9-DE6304AA20F7}"/>
      </w:docPartPr>
      <w:docPartBody>
        <w:p w:rsidR="007125C8" w:rsidRDefault="00C023D7" w:rsidP="00C023D7">
          <w:pPr>
            <w:pStyle w:val="27C91A789DD344E5B79209F6609C7EC2"/>
          </w:pPr>
          <w:r w:rsidRPr="00FD45B9">
            <w:rPr>
              <w:rStyle w:val="Tekstzastpczy"/>
            </w:rPr>
            <w:t>[Temat]</w:t>
          </w:r>
        </w:p>
      </w:docPartBody>
    </w:docPart>
    <w:docPart>
      <w:docPartPr>
        <w:name w:val="B5F2EFE194C84BC29014758BCB30D076"/>
        <w:category>
          <w:name w:val="Ogólne"/>
          <w:gallery w:val="placeholder"/>
        </w:category>
        <w:types>
          <w:type w:val="bbPlcHdr"/>
        </w:types>
        <w:behaviors>
          <w:behavior w:val="content"/>
        </w:behaviors>
        <w:guid w:val="{8F7631CA-3D12-436E-9130-8EF578066253}"/>
      </w:docPartPr>
      <w:docPartBody>
        <w:p w:rsidR="007125C8" w:rsidRDefault="00C023D7" w:rsidP="00C023D7">
          <w:pPr>
            <w:pStyle w:val="B5F2EFE194C84BC29014758BCB30D076"/>
          </w:pPr>
          <w:r w:rsidRPr="00FD45B9">
            <w:rPr>
              <w:rStyle w:val="Tekstzastpczy"/>
            </w:rPr>
            <w:t>[Temat]</w:t>
          </w:r>
        </w:p>
      </w:docPartBody>
    </w:docPart>
    <w:docPart>
      <w:docPartPr>
        <w:name w:val="CDDC482645EA4D2CB582F3F02FAF6F60"/>
        <w:category>
          <w:name w:val="Ogólne"/>
          <w:gallery w:val="placeholder"/>
        </w:category>
        <w:types>
          <w:type w:val="bbPlcHdr"/>
        </w:types>
        <w:behaviors>
          <w:behavior w:val="content"/>
        </w:behaviors>
        <w:guid w:val="{F281F698-51B9-4135-9609-CD1AC327EA7F}"/>
      </w:docPartPr>
      <w:docPartBody>
        <w:p w:rsidR="007125C8" w:rsidRDefault="00C023D7" w:rsidP="00C023D7">
          <w:pPr>
            <w:pStyle w:val="CDDC482645EA4D2CB582F3F02FAF6F60"/>
          </w:pPr>
          <w:r w:rsidRPr="00FD45B9">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Condensed Medium">
    <w:panose1 w:val="00000000000000000000"/>
    <w:charset w:val="EE"/>
    <w:family w:val="auto"/>
    <w:pitch w:val="variable"/>
    <w:sig w:usb0="E00002FF" w:usb1="4000201B" w:usb2="00000028" w:usb3="00000000" w:csb0="0000019F" w:csb1="00000000"/>
  </w:font>
  <w:font w:name="Open Sans Medium">
    <w:panose1 w:val="00000000000000000000"/>
    <w:charset w:val="EE"/>
    <w:family w:val="auto"/>
    <w:pitch w:val="variable"/>
    <w:sig w:usb0="E00002FF" w:usb1="4000201B" w:usb2="00000028"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larendon Condensed">
    <w:altName w:val="Times New Roman"/>
    <w:charset w:val="EE"/>
    <w:family w:val="roman"/>
    <w:pitch w:val="variable"/>
    <w:sig w:usb0="00000001" w:usb1="00000000" w:usb2="00000000" w:usb3="00000000" w:csb0="00000093" w:csb1="00000000"/>
  </w:font>
  <w:font w:name="TimesNewRoman">
    <w:altName w:val="MS Mincho"/>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F6E"/>
    <w:rsid w:val="00000903"/>
    <w:rsid w:val="00063202"/>
    <w:rsid w:val="00080525"/>
    <w:rsid w:val="0009679A"/>
    <w:rsid w:val="0011216C"/>
    <w:rsid w:val="001340AA"/>
    <w:rsid w:val="001A0629"/>
    <w:rsid w:val="001A252A"/>
    <w:rsid w:val="001A7098"/>
    <w:rsid w:val="001B16F1"/>
    <w:rsid w:val="001E2B6A"/>
    <w:rsid w:val="001E7F2D"/>
    <w:rsid w:val="00253EF5"/>
    <w:rsid w:val="00283F88"/>
    <w:rsid w:val="002E2156"/>
    <w:rsid w:val="002F044E"/>
    <w:rsid w:val="0031792E"/>
    <w:rsid w:val="00385237"/>
    <w:rsid w:val="00385E87"/>
    <w:rsid w:val="00397D04"/>
    <w:rsid w:val="003E340F"/>
    <w:rsid w:val="003F228B"/>
    <w:rsid w:val="00444184"/>
    <w:rsid w:val="0045605B"/>
    <w:rsid w:val="00460658"/>
    <w:rsid w:val="0046074D"/>
    <w:rsid w:val="00477F82"/>
    <w:rsid w:val="004806B0"/>
    <w:rsid w:val="00491700"/>
    <w:rsid w:val="004B00B6"/>
    <w:rsid w:val="00553CDF"/>
    <w:rsid w:val="0057745A"/>
    <w:rsid w:val="005C5574"/>
    <w:rsid w:val="006140C7"/>
    <w:rsid w:val="00684D0E"/>
    <w:rsid w:val="00687F34"/>
    <w:rsid w:val="006F7B13"/>
    <w:rsid w:val="007125C8"/>
    <w:rsid w:val="00735FD8"/>
    <w:rsid w:val="00747452"/>
    <w:rsid w:val="00784C9C"/>
    <w:rsid w:val="007C457E"/>
    <w:rsid w:val="007D2191"/>
    <w:rsid w:val="007D2D75"/>
    <w:rsid w:val="00821AEF"/>
    <w:rsid w:val="00852645"/>
    <w:rsid w:val="00884BED"/>
    <w:rsid w:val="008B383D"/>
    <w:rsid w:val="008C7CB5"/>
    <w:rsid w:val="00912205"/>
    <w:rsid w:val="00940957"/>
    <w:rsid w:val="00980774"/>
    <w:rsid w:val="009D1786"/>
    <w:rsid w:val="009F52D8"/>
    <w:rsid w:val="00A04B36"/>
    <w:rsid w:val="00A050D8"/>
    <w:rsid w:val="00A07C4A"/>
    <w:rsid w:val="00A37FED"/>
    <w:rsid w:val="00A67DFB"/>
    <w:rsid w:val="00AC4B5D"/>
    <w:rsid w:val="00AF542F"/>
    <w:rsid w:val="00B06950"/>
    <w:rsid w:val="00B44282"/>
    <w:rsid w:val="00B639C8"/>
    <w:rsid w:val="00B95005"/>
    <w:rsid w:val="00BC25D2"/>
    <w:rsid w:val="00BC71C8"/>
    <w:rsid w:val="00BD69D0"/>
    <w:rsid w:val="00BE680C"/>
    <w:rsid w:val="00C023D7"/>
    <w:rsid w:val="00C26F6E"/>
    <w:rsid w:val="00C61C46"/>
    <w:rsid w:val="00C83FD4"/>
    <w:rsid w:val="00CA35C5"/>
    <w:rsid w:val="00CF3CF8"/>
    <w:rsid w:val="00D158DF"/>
    <w:rsid w:val="00DE365E"/>
    <w:rsid w:val="00DE494A"/>
    <w:rsid w:val="00E01468"/>
    <w:rsid w:val="00E027E2"/>
    <w:rsid w:val="00E23929"/>
    <w:rsid w:val="00E77847"/>
    <w:rsid w:val="00ED7FBA"/>
    <w:rsid w:val="00EF1A91"/>
    <w:rsid w:val="00F05A68"/>
    <w:rsid w:val="00F5578F"/>
    <w:rsid w:val="00F55838"/>
    <w:rsid w:val="00F967BF"/>
    <w:rsid w:val="00FD4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023D7"/>
    <w:rPr>
      <w:color w:val="808080"/>
    </w:rPr>
  </w:style>
  <w:style w:type="paragraph" w:customStyle="1" w:styleId="284BDE22456C4A0CA2213769B918A6E8">
    <w:name w:val="284BDE22456C4A0CA2213769B918A6E8"/>
    <w:rsid w:val="00C26F6E"/>
  </w:style>
  <w:style w:type="paragraph" w:customStyle="1" w:styleId="D2979A14650F4DD0BD649B8D7F9AEDA0">
    <w:name w:val="D2979A14650F4DD0BD649B8D7F9AEDA0"/>
    <w:rsid w:val="00C023D7"/>
  </w:style>
  <w:style w:type="paragraph" w:customStyle="1" w:styleId="F8E4DABC0BD94B5BA8FB07008A0E7E78">
    <w:name w:val="F8E4DABC0BD94B5BA8FB07008A0E7E78"/>
    <w:rsid w:val="00C023D7"/>
  </w:style>
  <w:style w:type="paragraph" w:customStyle="1" w:styleId="76BBB6D7F3134E258C4B1F0AA2C7C4D5">
    <w:name w:val="76BBB6D7F3134E258C4B1F0AA2C7C4D5"/>
    <w:rsid w:val="00C023D7"/>
  </w:style>
  <w:style w:type="paragraph" w:customStyle="1" w:styleId="1AE2BB86BDE944BE967EE908F6584C11">
    <w:name w:val="1AE2BB86BDE944BE967EE908F6584C11"/>
    <w:rsid w:val="00C023D7"/>
  </w:style>
  <w:style w:type="paragraph" w:customStyle="1" w:styleId="DD83E7498DBA44C9A807753B4DAB1B4B">
    <w:name w:val="DD83E7498DBA44C9A807753B4DAB1B4B"/>
    <w:rsid w:val="00C023D7"/>
  </w:style>
  <w:style w:type="paragraph" w:customStyle="1" w:styleId="24179F6AE06545CB98F533D282FB04CC">
    <w:name w:val="24179F6AE06545CB98F533D282FB04CC"/>
    <w:rsid w:val="00C023D7"/>
  </w:style>
  <w:style w:type="paragraph" w:customStyle="1" w:styleId="27C91A789DD344E5B79209F6609C7EC2">
    <w:name w:val="27C91A789DD344E5B79209F6609C7EC2"/>
    <w:rsid w:val="00C023D7"/>
  </w:style>
  <w:style w:type="paragraph" w:customStyle="1" w:styleId="B5F2EFE194C84BC29014758BCB30D076">
    <w:name w:val="B5F2EFE194C84BC29014758BCB30D076"/>
    <w:rsid w:val="00C023D7"/>
  </w:style>
  <w:style w:type="paragraph" w:customStyle="1" w:styleId="CDDC482645EA4D2CB582F3F02FAF6F60">
    <w:name w:val="CDDC482645EA4D2CB582F3F02FAF6F60"/>
    <w:rsid w:val="00C02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E853-47F3-4829-8F09-66DF9D7A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73</TotalTime>
  <Pages>36</Pages>
  <Words>13562</Words>
  <Characters>81373</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ISR.271.11.2022.ZP</vt:lpstr>
    </vt:vector>
  </TitlesOfParts>
  <Company>KBSF Sp. z o.o.</Company>
  <LinksUpToDate>false</LinksUpToDate>
  <CharactersWithSpaces>94746</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ISR.271.11.2022.ZP</dc:title>
  <dc:subject>Przebudowa drogi na odcinku Gądno-Przyjezierze</dc:subject>
  <dc:creator>Izabela Jarczyńska</dc:creator>
  <cp:lastModifiedBy>Sebastian SP. Portkowski</cp:lastModifiedBy>
  <cp:revision>7</cp:revision>
  <cp:lastPrinted>2022-03-10T11:40:00Z</cp:lastPrinted>
  <dcterms:created xsi:type="dcterms:W3CDTF">2022-06-29T13:15:00Z</dcterms:created>
  <dcterms:modified xsi:type="dcterms:W3CDTF">2022-07-18T09:31:00Z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