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66B9" w14:textId="78F5DDA8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783DBF" w:rsidRPr="00783DBF">
        <w:rPr>
          <w:rFonts w:asciiTheme="minorHAnsi" w:eastAsia="Calibri" w:hAnsiTheme="minorHAnsi" w:cstheme="minorHAnsi"/>
          <w:sz w:val="22"/>
          <w:szCs w:val="22"/>
        </w:rPr>
        <w:t>03.01.</w:t>
      </w:r>
      <w:r w:rsidR="00AA20FD" w:rsidRPr="00783DBF">
        <w:rPr>
          <w:rFonts w:asciiTheme="minorHAnsi" w:eastAsia="Calibri" w:hAnsiTheme="minorHAnsi" w:cstheme="minorHAnsi"/>
          <w:sz w:val="22"/>
          <w:szCs w:val="22"/>
        </w:rPr>
        <w:t>2024</w:t>
      </w:r>
      <w:r w:rsidR="00783DBF" w:rsidRPr="00783DBF">
        <w:rPr>
          <w:rFonts w:asciiTheme="minorHAnsi" w:eastAsia="Calibri" w:hAnsiTheme="minorHAnsi" w:cstheme="minorHAnsi"/>
          <w:sz w:val="22"/>
          <w:szCs w:val="22"/>
        </w:rPr>
        <w:t>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5EABC189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="00B737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USŁUGĘ PN.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AFD02A5" w14:textId="7F633E3A" w:rsidR="00AA20FD" w:rsidRPr="00AA20FD" w:rsidRDefault="008F5FE0" w:rsidP="00AA20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20010295"/>
      <w:bookmarkStart w:id="1" w:name="_Hlk150945282"/>
      <w:r w:rsidRPr="00AA20FD">
        <w:rPr>
          <w:rFonts w:asciiTheme="minorHAnsi" w:hAnsiTheme="minorHAnsi" w:cstheme="minorHAnsi"/>
          <w:b/>
          <w:sz w:val="22"/>
          <w:szCs w:val="22"/>
          <w:lang w:eastAsia="pl-PL"/>
        </w:rPr>
        <w:t>„</w:t>
      </w:r>
      <w:bookmarkEnd w:id="0"/>
      <w:r w:rsidR="00783DBF">
        <w:rPr>
          <w:rFonts w:asciiTheme="minorHAnsi" w:hAnsiTheme="minorHAnsi" w:cstheme="minorHAnsi"/>
          <w:b/>
          <w:sz w:val="22"/>
          <w:szCs w:val="22"/>
        </w:rPr>
        <w:t xml:space="preserve">Przedłużenie wsparcia serwisowego dla serwera HPE </w:t>
      </w:r>
      <w:proofErr w:type="spellStart"/>
      <w:r w:rsidR="00783DBF">
        <w:rPr>
          <w:rFonts w:asciiTheme="minorHAnsi" w:hAnsiTheme="minorHAnsi" w:cstheme="minorHAnsi"/>
          <w:b/>
          <w:sz w:val="22"/>
          <w:szCs w:val="22"/>
        </w:rPr>
        <w:t>Storeonce</w:t>
      </w:r>
      <w:proofErr w:type="spellEnd"/>
      <w:r w:rsidR="00AA20FD" w:rsidRPr="00AA20FD">
        <w:rPr>
          <w:rFonts w:asciiTheme="minorHAnsi" w:hAnsiTheme="minorHAnsi" w:cstheme="minorHAnsi"/>
          <w:b/>
          <w:sz w:val="22"/>
          <w:szCs w:val="22"/>
        </w:rPr>
        <w:t>”</w:t>
      </w:r>
    </w:p>
    <w:bookmarkEnd w:id="1"/>
    <w:p w14:paraId="439B51F8" w14:textId="77777777" w:rsidR="00500441" w:rsidRPr="004E6B4C" w:rsidRDefault="00500441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32A8E60" w14:textId="77777777" w:rsidR="00783DBF" w:rsidRPr="00783DBF" w:rsidRDefault="00783DBF" w:rsidP="008521B4">
      <w:pPr>
        <w:pStyle w:val="Akapitzlist"/>
        <w:numPr>
          <w:ilvl w:val="0"/>
          <w:numId w:val="43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83DBF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zapytania jest roczne </w:t>
      </w:r>
      <w:r w:rsidRPr="00783DBF">
        <w:rPr>
          <w:rFonts w:asciiTheme="minorHAnsi" w:hAnsiTheme="minorHAnsi" w:cstheme="minorHAnsi"/>
          <w:sz w:val="22"/>
          <w:szCs w:val="22"/>
        </w:rPr>
        <w:t xml:space="preserve">przedłużenie wsparcia serwisowego producenta dla serwera HPE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Storeonce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>:</w:t>
      </w:r>
    </w:p>
    <w:p w14:paraId="67F826C1" w14:textId="55A4BF86" w:rsidR="00783DBF" w:rsidRPr="00783DBF" w:rsidRDefault="00783DBF" w:rsidP="008521B4">
      <w:pPr>
        <w:pStyle w:val="Akapitzlist"/>
        <w:numPr>
          <w:ilvl w:val="1"/>
          <w:numId w:val="43"/>
        </w:numPr>
        <w:spacing w:line="300" w:lineRule="atLeast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783DBF">
        <w:rPr>
          <w:rFonts w:asciiTheme="minorHAnsi" w:hAnsiTheme="minorHAnsi" w:cstheme="minorHAnsi"/>
          <w:sz w:val="22"/>
          <w:szCs w:val="22"/>
        </w:rPr>
        <w:t xml:space="preserve">HPE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StoreOnce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3640 s/n CN3002KB01, wraz z dodatkowym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Enclouser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CN300203XH od 21.01.2024.</w:t>
      </w:r>
    </w:p>
    <w:p w14:paraId="35F3B54C" w14:textId="77777777" w:rsidR="00783DBF" w:rsidRPr="00783DBF" w:rsidRDefault="00783DBF" w:rsidP="008521B4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3DBF">
        <w:rPr>
          <w:rFonts w:asciiTheme="minorHAnsi" w:hAnsiTheme="minorHAnsi" w:cstheme="minorHAnsi"/>
          <w:sz w:val="22"/>
          <w:szCs w:val="22"/>
        </w:rPr>
        <w:t xml:space="preserve">Wsparcie serwisowe musi zapewniać dostęp do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support’u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producenta poprzez dedykowany portal – support.hpe.com, gwarantować naprawę sprzętu w miejscu użytkowania w trybie 9h/5D, wymianę części na sprawne w ramach wsparcia serwisowego, dostęp do aktualizacji zarówno dla sprzętu (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firmware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) jak i dla sytemu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Storeonce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(HPE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Proactive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Care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NBD SVC, HPE Hardware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Onsite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Support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NBD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Response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/ 9X5; Country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Coverage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| </w:t>
      </w:r>
      <w:proofErr w:type="spellStart"/>
      <w:r w:rsidRPr="00783DBF">
        <w:rPr>
          <w:rFonts w:asciiTheme="minorHAnsi" w:hAnsiTheme="minorHAnsi" w:cstheme="minorHAnsi"/>
          <w:sz w:val="22"/>
          <w:szCs w:val="22"/>
        </w:rPr>
        <w:t>Ship</w:t>
      </w:r>
      <w:proofErr w:type="spellEnd"/>
      <w:r w:rsidRPr="00783DBF">
        <w:rPr>
          <w:rFonts w:asciiTheme="minorHAnsi" w:hAnsiTheme="minorHAnsi" w:cstheme="minorHAnsi"/>
          <w:sz w:val="22"/>
          <w:szCs w:val="22"/>
        </w:rPr>
        <w:t xml:space="preserve"> To : PL | CON).</w:t>
      </w:r>
    </w:p>
    <w:p w14:paraId="766B67E3" w14:textId="01D0A031" w:rsidR="008644B1" w:rsidRDefault="008644B1" w:rsidP="008521B4">
      <w:pPr>
        <w:pStyle w:val="Akapitzlist"/>
        <w:numPr>
          <w:ilvl w:val="0"/>
          <w:numId w:val="43"/>
        </w:num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F10FB">
        <w:rPr>
          <w:rFonts w:asciiTheme="minorHAnsi" w:hAnsiTheme="minorHAnsi" w:cstheme="minorHAnsi"/>
          <w:sz w:val="22"/>
          <w:szCs w:val="22"/>
          <w:lang w:eastAsia="pl-PL"/>
        </w:rPr>
        <w:t xml:space="preserve">Termin realizacji </w:t>
      </w:r>
      <w:r w:rsidRPr="005E75E8">
        <w:rPr>
          <w:rFonts w:asciiTheme="minorHAnsi" w:hAnsiTheme="minorHAnsi" w:cstheme="minorHAnsi"/>
          <w:sz w:val="22"/>
          <w:szCs w:val="22"/>
          <w:lang w:eastAsia="pl-PL"/>
        </w:rPr>
        <w:t xml:space="preserve">zamówienia: </w:t>
      </w:r>
      <w:r w:rsidR="00AB4FFE" w:rsidRPr="005E75E8">
        <w:rPr>
          <w:rFonts w:asciiTheme="minorHAnsi" w:hAnsiTheme="minorHAnsi" w:cstheme="minorHAnsi"/>
          <w:sz w:val="22"/>
          <w:szCs w:val="22"/>
          <w:lang w:eastAsia="pl-PL"/>
        </w:rPr>
        <w:t xml:space="preserve">od </w:t>
      </w:r>
      <w:r w:rsidR="00EE1020" w:rsidRPr="005E75E8">
        <w:rPr>
          <w:rFonts w:asciiTheme="minorHAnsi" w:hAnsiTheme="minorHAnsi" w:cstheme="minorHAnsi"/>
          <w:sz w:val="22"/>
          <w:szCs w:val="22"/>
          <w:lang w:eastAsia="pl-PL"/>
        </w:rPr>
        <w:t>25.01.2024r do 25.01.2025r.</w:t>
      </w:r>
    </w:p>
    <w:p w14:paraId="1C299856" w14:textId="77777777" w:rsidR="00783DBF" w:rsidRPr="00783DBF" w:rsidRDefault="00783DBF" w:rsidP="00783DBF">
      <w:pPr>
        <w:numPr>
          <w:ilvl w:val="0"/>
          <w:numId w:val="43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83DBF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Pr="00783DB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ul. </w:t>
      </w:r>
      <w:proofErr w:type="spellStart"/>
      <w:r w:rsidRPr="00783DBF">
        <w:rPr>
          <w:rFonts w:asciiTheme="minorHAnsi" w:hAnsiTheme="minorHAnsi" w:cstheme="minorHAnsi"/>
          <w:b/>
          <w:sz w:val="22"/>
          <w:szCs w:val="22"/>
          <w:lang w:eastAsia="pl-PL"/>
        </w:rPr>
        <w:t>Golisza</w:t>
      </w:r>
      <w:proofErr w:type="spellEnd"/>
      <w:r w:rsidRPr="00783DB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10 w Szczecinie</w:t>
      </w:r>
    </w:p>
    <w:p w14:paraId="682456A0" w14:textId="41599AE7" w:rsidR="00783DBF" w:rsidRPr="00B14405" w:rsidRDefault="00783DBF" w:rsidP="00B14405">
      <w:pPr>
        <w:numPr>
          <w:ilvl w:val="0"/>
          <w:numId w:val="43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83DBF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</w:t>
      </w:r>
      <w:r>
        <w:rPr>
          <w:rFonts w:asciiTheme="minorHAnsi" w:hAnsiTheme="minorHAnsi" w:cstheme="minorHAnsi"/>
          <w:sz w:val="22"/>
          <w:szCs w:val="22"/>
          <w:lang w:eastAsia="pl-PL"/>
        </w:rPr>
        <w:t>14</w:t>
      </w:r>
      <w:r w:rsidRPr="00783DBF">
        <w:rPr>
          <w:rFonts w:asciiTheme="minorHAnsi" w:hAnsiTheme="minorHAnsi" w:cstheme="minorHAnsi"/>
          <w:sz w:val="22"/>
          <w:szCs w:val="22"/>
          <w:lang w:eastAsia="pl-PL"/>
        </w:rPr>
        <w:t xml:space="preserve"> dni od daty dostarczenia Zamawiającemu faktury VAT kompletnej i prawidłowo wystawionej po wykonaniu usługi. Zamawiający dokona płatności za usługę w mechanizmie podzielonej płatności.</w:t>
      </w:r>
    </w:p>
    <w:p w14:paraId="551C304F" w14:textId="77777777" w:rsidR="00783DBF" w:rsidRPr="004E6B4C" w:rsidRDefault="00783DBF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4C1E9217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4BD75585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Zamawiający nie dopuszcza możliwości składania ofert częściowych. Oferty niekompletne zostaną odrzucone.</w:t>
      </w:r>
    </w:p>
    <w:p w14:paraId="1EF8AF01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455E6B1E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524028C0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02683934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3671F22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62251BD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7DA6B046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7EC56DDA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77145148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617F388E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8A99419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4CA36E3B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34C89D88" w14:textId="77777777" w:rsidR="00532EEC" w:rsidRDefault="00532EEC" w:rsidP="00532EE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504AEB" w14:textId="77777777" w:rsidR="00532EEC" w:rsidRPr="009A6342" w:rsidRDefault="00532EEC" w:rsidP="00532EE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2C327996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 w:rsidR="004714A7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4E6B4C" w:rsidRDefault="007A1106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imieniu Wykonawcy jest uprawniona do jego reprezentowania. Wykonawca nie jest zobowiązany do złożenia ww. dokumentu, jeżeli Zamawiający może je uzyskać za pomocą </w:t>
      </w:r>
      <w:r w:rsidR="00D24A98" w:rsidRPr="004E6B4C">
        <w:rPr>
          <w:rFonts w:asciiTheme="minorHAnsi" w:hAnsiTheme="minorHAnsi" w:cstheme="minorHAnsi"/>
          <w:sz w:val="22"/>
          <w:szCs w:val="22"/>
        </w:rPr>
        <w:lastRenderedPageBreak/>
        <w:t>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52F8BE83" w14:textId="4BABAA76" w:rsidR="00803352" w:rsidRPr="001555EB" w:rsidRDefault="00900DF2" w:rsidP="001555E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555EB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25986736" w14:textId="77777777" w:rsidR="00B14405" w:rsidRPr="001555EB" w:rsidRDefault="00B14405" w:rsidP="00A0328B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499C3EF9" w14:textId="221402C6" w:rsidR="00532EEC" w:rsidRPr="00D30B2C" w:rsidRDefault="00532EEC" w:rsidP="00532EEC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Ofertę cenową stanowiącą załącznik nr 1 do zapytania ofertowego wraz z wymaganymi dokumentami należy złożyć n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 Platformie w terminie do dnia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……….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01.2024r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0A28AA01" w14:textId="3755F8B5" w:rsidR="00532EEC" w:rsidRPr="00D30B2C" w:rsidRDefault="00532EEC" w:rsidP="00532EEC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…….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01.2024r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50EB025" w14:textId="77777777" w:rsidR="00532EEC" w:rsidRPr="00D30B2C" w:rsidRDefault="00532EEC" w:rsidP="00532EEC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A1274A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72C00AD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4E6B4C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4C6D1BB8" w14:textId="6299F3D2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0" w:history="1">
        <w:r w:rsidR="0028680C" w:rsidRPr="00F23516">
          <w:rPr>
            <w:rStyle w:val="Hipercze"/>
            <w:rFonts w:asciiTheme="minorHAnsi" w:hAnsiTheme="minorHAnsi" w:cstheme="minorHAnsi"/>
            <w:sz w:val="22"/>
          </w:rPr>
          <w:t>zwik@zwik.szczecin.pl</w:t>
        </w:r>
      </w:hyperlink>
      <w:r w:rsidR="0028680C" w:rsidRPr="0028680C">
        <w:rPr>
          <w:sz w:val="22"/>
        </w:rPr>
        <w:t xml:space="preserve"> </w:t>
      </w:r>
    </w:p>
    <w:p w14:paraId="10CD497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2E886274" w14:textId="77777777" w:rsidR="00A1274A" w:rsidRPr="004E6B4C" w:rsidRDefault="00A1274A" w:rsidP="00A1274A">
      <w:pPr>
        <w:numPr>
          <w:ilvl w:val="1"/>
          <w:numId w:val="2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1E399E">
      <w:pPr>
        <w:pStyle w:val="Akapitzlist"/>
        <w:numPr>
          <w:ilvl w:val="0"/>
          <w:numId w:val="23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29862888" w:rsidR="00B46EC3" w:rsidRPr="004E6B4C" w:rsidRDefault="00FB453A" w:rsidP="001657D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39EB572" w14:textId="77777777" w:rsidR="003E669F" w:rsidRPr="004E6B4C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E57218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3A84A9" w14:textId="77777777" w:rsidR="005A5299" w:rsidRDefault="005A5299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3D92AE" w14:textId="77777777" w:rsidR="00A0328B" w:rsidRPr="004E6B4C" w:rsidRDefault="00A0328B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E57218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OCENA OFERT</w:t>
      </w:r>
    </w:p>
    <w:p w14:paraId="5111EFEB" w14:textId="77777777" w:rsidR="003B089B" w:rsidRPr="004E6B4C" w:rsidRDefault="003B089B" w:rsidP="00E57218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342ECB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4DDD9F5" w:rsidR="0027151B" w:rsidRPr="0027151B" w:rsidRDefault="0027151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27151B">
        <w:rPr>
          <w:rFonts w:asciiTheme="minorHAnsi" w:hAnsiTheme="minorHAnsi" w:cstheme="minorHAnsi"/>
          <w:b w:val="0"/>
          <w:sz w:val="22"/>
        </w:rPr>
        <w:t>, którzy złożyli oferty.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27151B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342EC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2F66ED2B" w:rsidR="0019326C" w:rsidRPr="004E6B4C" w:rsidRDefault="0019326C" w:rsidP="0019326C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1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3E1F7A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4E6B4C" w:rsidRDefault="001F3CD7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6654FC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3CB9A23F" w:rsidR="003B089B" w:rsidRPr="004E6B4C" w:rsidRDefault="003B089B" w:rsidP="006654FC">
      <w:pPr>
        <w:numPr>
          <w:ilvl w:val="0"/>
          <w:numId w:val="17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22720C4" w:rsidR="003B089B" w:rsidRPr="005E75E8" w:rsidRDefault="003B089B" w:rsidP="005E75E8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4B8886F5" w14:textId="7518DA73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PRZESŁANKI UNIEWAŻNIENIA POSTĘPOWANIA </w:t>
      </w:r>
    </w:p>
    <w:p w14:paraId="4FAE4FC7" w14:textId="77777777" w:rsidR="003B089B" w:rsidRPr="004E6B4C" w:rsidRDefault="003B089B" w:rsidP="009D659A">
      <w:pPr>
        <w:numPr>
          <w:ilvl w:val="3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1F3CD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97DA53E" w14:textId="77777777" w:rsidR="00B810E8" w:rsidRPr="004E6B4C" w:rsidRDefault="00B810E8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0939CA02" w:rsidR="007C0801" w:rsidRPr="004E6B4C" w:rsidRDefault="006A7D1D" w:rsidP="006654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488701C9" w14:textId="4548F621" w:rsidR="00155F2D" w:rsidRPr="004714A7" w:rsidRDefault="007C0801" w:rsidP="004714A7">
      <w:pPr>
        <w:numPr>
          <w:ilvl w:val="2"/>
          <w:numId w:val="8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Wykonawca</w:t>
      </w:r>
      <w:r w:rsidR="00155F2D" w:rsidRPr="004714A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 zostanie wysłane </w:t>
      </w:r>
      <w:r w:rsidR="00B62296" w:rsidRPr="004714A7">
        <w:rPr>
          <w:rFonts w:asciiTheme="minorHAnsi" w:hAnsiTheme="minorHAnsi" w:cstheme="minorHAnsi"/>
          <w:bCs/>
          <w:sz w:val="22"/>
          <w:szCs w:val="22"/>
          <w:lang w:eastAsia="pl-PL"/>
        </w:rPr>
        <w:t>zlecenie na realizację usługi.</w:t>
      </w:r>
    </w:p>
    <w:p w14:paraId="7E5C61B2" w14:textId="4A98399C" w:rsidR="007C0801" w:rsidRPr="004E6B4C" w:rsidRDefault="0020253A" w:rsidP="006654FC">
      <w:pPr>
        <w:numPr>
          <w:ilvl w:val="2"/>
          <w:numId w:val="8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 xml:space="preserve">ykonawca, którego oferta została wybrana, uchyla się od </w:t>
      </w:r>
      <w:r w:rsidR="00155F2D" w:rsidRPr="004E6B4C">
        <w:rPr>
          <w:rFonts w:asciiTheme="minorHAnsi" w:hAnsiTheme="minorHAnsi" w:cstheme="minorHAnsi"/>
          <w:sz w:val="22"/>
          <w:szCs w:val="22"/>
        </w:rPr>
        <w:t>przyjęcia zlecenia</w:t>
      </w:r>
      <w:r w:rsidRPr="004E6B4C">
        <w:rPr>
          <w:rFonts w:asciiTheme="minorHAnsi" w:hAnsiTheme="minorHAnsi" w:cstheme="minorHAnsi"/>
          <w:sz w:val="22"/>
          <w:szCs w:val="22"/>
        </w:rPr>
        <w:t>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47000210" w:rsidR="007C0801" w:rsidRPr="004E6B4C" w:rsidRDefault="007C0801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będzie jawn</w:t>
      </w:r>
      <w:r w:rsidR="004714A7"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będzie podlegał</w:t>
      </w:r>
      <w:r w:rsidR="004714A7">
        <w:rPr>
          <w:rFonts w:asciiTheme="minorHAnsi" w:hAnsiTheme="minorHAnsi" w:cstheme="minorHAnsi"/>
          <w:bCs/>
          <w:sz w:val="22"/>
          <w:szCs w:val="22"/>
          <w:lang w:eastAsia="pl-PL"/>
        </w:rPr>
        <w:t>o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udostępnianiu na zasadach określonych w przepisach </w:t>
      </w:r>
      <w:r w:rsidR="005A5299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o dostępie do informacji publicznej.</w:t>
      </w:r>
    </w:p>
    <w:p w14:paraId="2250BD56" w14:textId="6DA2B115" w:rsidR="000D0575" w:rsidRPr="004E6B4C" w:rsidRDefault="000D0575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E8A4CE6" w14:textId="58667178" w:rsidR="00BE502C" w:rsidRPr="00A0328B" w:rsidRDefault="00823279" w:rsidP="00A0328B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przypadku przekazywania zleceń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drogą elektroniczną (e-mail) - dowód potwierdzenia dostarczenia wiadomości zawiera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jącej zlecenie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serwera pocztowego Wykonawcy, oznacza,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że Wykonawca otrzymał zlecenie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momencie jego przekazania przez Zamawiającego, niezależnie od ewentualnego potwierdzenia faktu jego otrzymania. Zamawiający nie ponosi odpowiedzialności za niesprawne działanie urządzeń Wykonawcy.</w:t>
      </w:r>
      <w:bookmarkStart w:id="2" w:name="_GoBack"/>
      <w:bookmarkEnd w:id="2"/>
    </w:p>
    <w:p w14:paraId="55E77077" w14:textId="77777777" w:rsidR="00582997" w:rsidRPr="004E6B4C" w:rsidRDefault="00582997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3A40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4714A7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4714A7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2CFDE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lastRenderedPageBreak/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>Zakład Wodociągów i Kanalizacji Sp. z o. o. 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ul. M. Golisza 10, </w:t>
      </w:r>
      <w:r w:rsidR="005A5299">
        <w:rPr>
          <w:rFonts w:asciiTheme="minorHAnsi" w:hAnsiTheme="minorHAnsi" w:cstheme="minorHAnsi"/>
          <w:sz w:val="18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71-682 Szczecin.</w:t>
      </w:r>
    </w:p>
    <w:p w14:paraId="038C8048" w14:textId="1A1AD94A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2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65ECCE4A" w:rsidR="003E669F" w:rsidRPr="00062C62" w:rsidRDefault="006B1429" w:rsidP="00062C62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79CB6765" w14:textId="270924D6" w:rsidR="00A70FC5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73A9BD7" w14:textId="0F2E8161" w:rsidR="00FA3D3A" w:rsidRDefault="00FA3D3A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1725B1EB" w14:textId="0ECE9717" w:rsidR="001555EB" w:rsidRPr="005E75E8" w:rsidRDefault="00FA3D3A" w:rsidP="005E75E8">
      <w:pPr>
        <w:pStyle w:val="pkt"/>
        <w:numPr>
          <w:ilvl w:val="0"/>
          <w:numId w:val="34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</w:t>
      </w:r>
      <w:r w:rsidR="005E75E8">
        <w:rPr>
          <w:rFonts w:asciiTheme="minorHAnsi" w:hAnsiTheme="minorHAnsi" w:cstheme="minorHAnsi"/>
          <w:sz w:val="22"/>
          <w:szCs w:val="22"/>
        </w:rPr>
        <w:t xml:space="preserve"> nr 1- formularz oferty cenowej.</w:t>
      </w:r>
    </w:p>
    <w:p w14:paraId="75C125C3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DD29A50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37694E6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73B3157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DF69F8E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953D54A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02A5564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1AD18B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AD6E0D0" w14:textId="77777777" w:rsidR="00FA3D3A" w:rsidRDefault="00FA3D3A" w:rsidP="00FA3D3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7B5DE8" w14:textId="77777777" w:rsidR="00FA3D3A" w:rsidRPr="00FA3D3A" w:rsidRDefault="00FA3D3A" w:rsidP="00FA3D3A"/>
    <w:p w14:paraId="5A2BAED0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A421899" w14:textId="3E8D8300" w:rsidR="001555EB" w:rsidRPr="00FA3D3A" w:rsidRDefault="001555EB" w:rsidP="00FA3D3A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1555EB" w:rsidRPr="00FA3D3A" w:rsidSect="00B46EC3">
      <w:headerReference w:type="default" r:id="rId13"/>
      <w:footerReference w:type="default" r:id="rId14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12347" w14:textId="77777777" w:rsidR="00C62771" w:rsidRDefault="00C62771">
      <w:r>
        <w:separator/>
      </w:r>
    </w:p>
  </w:endnote>
  <w:endnote w:type="continuationSeparator" w:id="0">
    <w:p w14:paraId="7FC0B5FF" w14:textId="77777777" w:rsidR="00C62771" w:rsidRDefault="00C6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0328B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0328B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F4F8A" w14:textId="77777777" w:rsidR="00C62771" w:rsidRDefault="00C62771">
      <w:r>
        <w:separator/>
      </w:r>
    </w:p>
  </w:footnote>
  <w:footnote w:type="continuationSeparator" w:id="0">
    <w:p w14:paraId="7BB0E459" w14:textId="77777777" w:rsidR="00C62771" w:rsidRDefault="00C62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E87B2B"/>
    <w:multiLevelType w:val="hybridMultilevel"/>
    <w:tmpl w:val="0A8A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F1C55"/>
    <w:multiLevelType w:val="hybridMultilevel"/>
    <w:tmpl w:val="162289F6"/>
    <w:lvl w:ilvl="0" w:tplc="7FFE947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FB93596"/>
    <w:multiLevelType w:val="hybridMultilevel"/>
    <w:tmpl w:val="0EB6E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57BB8"/>
    <w:multiLevelType w:val="hybridMultilevel"/>
    <w:tmpl w:val="3C862F3E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6" w15:restartNumberingAfterBreak="0">
    <w:nsid w:val="2A3746A7"/>
    <w:multiLevelType w:val="hybridMultilevel"/>
    <w:tmpl w:val="1CC40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85761"/>
    <w:multiLevelType w:val="multilevel"/>
    <w:tmpl w:val="964A3F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1762FA5"/>
    <w:multiLevelType w:val="hybridMultilevel"/>
    <w:tmpl w:val="146AA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477008E"/>
    <w:multiLevelType w:val="hybridMultilevel"/>
    <w:tmpl w:val="636EF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8C6A9D"/>
    <w:multiLevelType w:val="hybridMultilevel"/>
    <w:tmpl w:val="553EB46E"/>
    <w:lvl w:ilvl="0" w:tplc="64FC7E98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9" w15:restartNumberingAfterBreak="0">
    <w:nsid w:val="3A307E52"/>
    <w:multiLevelType w:val="hybridMultilevel"/>
    <w:tmpl w:val="B9940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083122"/>
    <w:multiLevelType w:val="hybridMultilevel"/>
    <w:tmpl w:val="EA26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9962D5"/>
    <w:multiLevelType w:val="hybridMultilevel"/>
    <w:tmpl w:val="8168DE0A"/>
    <w:lvl w:ilvl="0" w:tplc="79BA6A18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6EAB707D"/>
    <w:multiLevelType w:val="hybridMultilevel"/>
    <w:tmpl w:val="5F943BEA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3" w15:restartNumberingAfterBreak="0">
    <w:nsid w:val="7B647C39"/>
    <w:multiLevelType w:val="hybridMultilevel"/>
    <w:tmpl w:val="20DCE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8E0109"/>
    <w:multiLevelType w:val="hybridMultilevel"/>
    <w:tmpl w:val="01B4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6"/>
  </w:num>
  <w:num w:numId="4">
    <w:abstractNumId w:val="13"/>
  </w:num>
  <w:num w:numId="5">
    <w:abstractNumId w:val="14"/>
  </w:num>
  <w:num w:numId="6">
    <w:abstractNumId w:val="16"/>
  </w:num>
  <w:num w:numId="7">
    <w:abstractNumId w:val="22"/>
  </w:num>
  <w:num w:numId="8">
    <w:abstractNumId w:val="29"/>
  </w:num>
  <w:num w:numId="9">
    <w:abstractNumId w:val="24"/>
  </w:num>
  <w:num w:numId="10">
    <w:abstractNumId w:val="44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50"/>
  </w:num>
  <w:num w:numId="14">
    <w:abstractNumId w:val="31"/>
  </w:num>
  <w:num w:numId="15">
    <w:abstractNumId w:val="55"/>
  </w:num>
  <w:num w:numId="16">
    <w:abstractNumId w:val="21"/>
  </w:num>
  <w:num w:numId="17">
    <w:abstractNumId w:val="43"/>
  </w:num>
  <w:num w:numId="18">
    <w:abstractNumId w:val="28"/>
  </w:num>
  <w:num w:numId="19">
    <w:abstractNumId w:val="18"/>
  </w:num>
  <w:num w:numId="20">
    <w:abstractNumId w:val="49"/>
  </w:num>
  <w:num w:numId="21">
    <w:abstractNumId w:val="40"/>
  </w:num>
  <w:num w:numId="22">
    <w:abstractNumId w:val="30"/>
  </w:num>
  <w:num w:numId="23">
    <w:abstractNumId w:val="27"/>
  </w:num>
  <w:num w:numId="24">
    <w:abstractNumId w:val="17"/>
  </w:num>
  <w:num w:numId="25">
    <w:abstractNumId w:val="45"/>
  </w:num>
  <w:num w:numId="26">
    <w:abstractNumId w:val="20"/>
  </w:num>
  <w:num w:numId="27">
    <w:abstractNumId w:val="38"/>
  </w:num>
  <w:num w:numId="28">
    <w:abstractNumId w:val="42"/>
  </w:num>
  <w:num w:numId="29">
    <w:abstractNumId w:val="36"/>
  </w:num>
  <w:num w:numId="30">
    <w:abstractNumId w:val="51"/>
  </w:num>
  <w:num w:numId="31">
    <w:abstractNumId w:val="37"/>
  </w:num>
  <w:num w:numId="32">
    <w:abstractNumId w:val="41"/>
  </w:num>
  <w:num w:numId="33">
    <w:abstractNumId w:val="52"/>
  </w:num>
  <w:num w:numId="34">
    <w:abstractNumId w:val="15"/>
  </w:num>
  <w:num w:numId="35">
    <w:abstractNumId w:val="23"/>
  </w:num>
  <w:num w:numId="36">
    <w:abstractNumId w:val="35"/>
  </w:num>
  <w:num w:numId="37">
    <w:abstractNumId w:val="26"/>
  </w:num>
  <w:num w:numId="38">
    <w:abstractNumId w:val="54"/>
  </w:num>
  <w:num w:numId="39">
    <w:abstractNumId w:val="32"/>
  </w:num>
  <w:num w:numId="40">
    <w:abstractNumId w:val="33"/>
  </w:num>
  <w:num w:numId="41">
    <w:abstractNumId w:val="53"/>
  </w:num>
  <w:num w:numId="42">
    <w:abstractNumId w:val="19"/>
  </w:num>
  <w:num w:numId="43">
    <w:abstractNumId w:val="39"/>
  </w:num>
  <w:num w:numId="44">
    <w:abstractNumId w:val="4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C62"/>
    <w:rsid w:val="00062EAB"/>
    <w:rsid w:val="000714E6"/>
    <w:rsid w:val="00072EBA"/>
    <w:rsid w:val="00073F45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4611"/>
    <w:rsid w:val="00106445"/>
    <w:rsid w:val="001151E0"/>
    <w:rsid w:val="00121909"/>
    <w:rsid w:val="001263E5"/>
    <w:rsid w:val="001326AC"/>
    <w:rsid w:val="0014109E"/>
    <w:rsid w:val="00153420"/>
    <w:rsid w:val="001555EB"/>
    <w:rsid w:val="00155F2D"/>
    <w:rsid w:val="00156C6D"/>
    <w:rsid w:val="00162975"/>
    <w:rsid w:val="001657D7"/>
    <w:rsid w:val="00171F2E"/>
    <w:rsid w:val="00186A22"/>
    <w:rsid w:val="0019326C"/>
    <w:rsid w:val="00193603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47705"/>
    <w:rsid w:val="00266382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C3527"/>
    <w:rsid w:val="002D7F01"/>
    <w:rsid w:val="002E4E9C"/>
    <w:rsid w:val="002F21EC"/>
    <w:rsid w:val="0030182F"/>
    <w:rsid w:val="003074C1"/>
    <w:rsid w:val="003345F3"/>
    <w:rsid w:val="00342ECB"/>
    <w:rsid w:val="0034505A"/>
    <w:rsid w:val="00346A56"/>
    <w:rsid w:val="00376CD8"/>
    <w:rsid w:val="00391A78"/>
    <w:rsid w:val="00395541"/>
    <w:rsid w:val="003957CB"/>
    <w:rsid w:val="003A140B"/>
    <w:rsid w:val="003A40FC"/>
    <w:rsid w:val="003B089B"/>
    <w:rsid w:val="003C2C20"/>
    <w:rsid w:val="003D101A"/>
    <w:rsid w:val="003E1F7A"/>
    <w:rsid w:val="003E5B25"/>
    <w:rsid w:val="003E669F"/>
    <w:rsid w:val="00410124"/>
    <w:rsid w:val="0041341D"/>
    <w:rsid w:val="0041409D"/>
    <w:rsid w:val="0041548D"/>
    <w:rsid w:val="00453F02"/>
    <w:rsid w:val="00467FDF"/>
    <w:rsid w:val="0047107A"/>
    <w:rsid w:val="004714A7"/>
    <w:rsid w:val="004753E2"/>
    <w:rsid w:val="00493216"/>
    <w:rsid w:val="004A099B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0441"/>
    <w:rsid w:val="0050287B"/>
    <w:rsid w:val="00503884"/>
    <w:rsid w:val="0050655F"/>
    <w:rsid w:val="0051407E"/>
    <w:rsid w:val="00515233"/>
    <w:rsid w:val="0052420E"/>
    <w:rsid w:val="00532EEC"/>
    <w:rsid w:val="0054748E"/>
    <w:rsid w:val="00551F46"/>
    <w:rsid w:val="0055381A"/>
    <w:rsid w:val="00562FA6"/>
    <w:rsid w:val="00565E8B"/>
    <w:rsid w:val="00566F95"/>
    <w:rsid w:val="005721E6"/>
    <w:rsid w:val="005739FF"/>
    <w:rsid w:val="00580626"/>
    <w:rsid w:val="005819BB"/>
    <w:rsid w:val="00582997"/>
    <w:rsid w:val="0059394B"/>
    <w:rsid w:val="005A20A3"/>
    <w:rsid w:val="005A26AD"/>
    <w:rsid w:val="005A5299"/>
    <w:rsid w:val="005B1AA0"/>
    <w:rsid w:val="005C0F3F"/>
    <w:rsid w:val="005C14C6"/>
    <w:rsid w:val="005D513A"/>
    <w:rsid w:val="005E4033"/>
    <w:rsid w:val="005E75E8"/>
    <w:rsid w:val="005F0703"/>
    <w:rsid w:val="005F3B3C"/>
    <w:rsid w:val="00600FDB"/>
    <w:rsid w:val="00605800"/>
    <w:rsid w:val="00624E19"/>
    <w:rsid w:val="00627B53"/>
    <w:rsid w:val="0066218B"/>
    <w:rsid w:val="00662340"/>
    <w:rsid w:val="006654FC"/>
    <w:rsid w:val="00667231"/>
    <w:rsid w:val="00671D13"/>
    <w:rsid w:val="006950BC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253AA"/>
    <w:rsid w:val="00726DBB"/>
    <w:rsid w:val="007315E3"/>
    <w:rsid w:val="00741531"/>
    <w:rsid w:val="00742941"/>
    <w:rsid w:val="00742C21"/>
    <w:rsid w:val="0074598E"/>
    <w:rsid w:val="00747386"/>
    <w:rsid w:val="0076233F"/>
    <w:rsid w:val="0077786A"/>
    <w:rsid w:val="00783DBF"/>
    <w:rsid w:val="00792FBC"/>
    <w:rsid w:val="007930E8"/>
    <w:rsid w:val="007A001F"/>
    <w:rsid w:val="007A1106"/>
    <w:rsid w:val="007A2184"/>
    <w:rsid w:val="007C0801"/>
    <w:rsid w:val="007D66A0"/>
    <w:rsid w:val="007E1ECA"/>
    <w:rsid w:val="0080053E"/>
    <w:rsid w:val="00803352"/>
    <w:rsid w:val="0080474D"/>
    <w:rsid w:val="008149F5"/>
    <w:rsid w:val="00823279"/>
    <w:rsid w:val="00833BDD"/>
    <w:rsid w:val="00843A38"/>
    <w:rsid w:val="008464A2"/>
    <w:rsid w:val="0085165A"/>
    <w:rsid w:val="008521B4"/>
    <w:rsid w:val="008575BE"/>
    <w:rsid w:val="008644B1"/>
    <w:rsid w:val="0086633D"/>
    <w:rsid w:val="00871C97"/>
    <w:rsid w:val="00882E26"/>
    <w:rsid w:val="00887470"/>
    <w:rsid w:val="00890892"/>
    <w:rsid w:val="008D72EA"/>
    <w:rsid w:val="008E5193"/>
    <w:rsid w:val="008E6057"/>
    <w:rsid w:val="008E6127"/>
    <w:rsid w:val="008F263A"/>
    <w:rsid w:val="008F5FE0"/>
    <w:rsid w:val="008F792D"/>
    <w:rsid w:val="00900DF2"/>
    <w:rsid w:val="00901C64"/>
    <w:rsid w:val="00904580"/>
    <w:rsid w:val="00915F35"/>
    <w:rsid w:val="00916DE8"/>
    <w:rsid w:val="00917E6D"/>
    <w:rsid w:val="009223F8"/>
    <w:rsid w:val="009273A5"/>
    <w:rsid w:val="00931285"/>
    <w:rsid w:val="00932BB0"/>
    <w:rsid w:val="00943151"/>
    <w:rsid w:val="00946BF5"/>
    <w:rsid w:val="0094717B"/>
    <w:rsid w:val="00950249"/>
    <w:rsid w:val="00966166"/>
    <w:rsid w:val="009710DA"/>
    <w:rsid w:val="009839E7"/>
    <w:rsid w:val="00990245"/>
    <w:rsid w:val="009A116B"/>
    <w:rsid w:val="009A2DF7"/>
    <w:rsid w:val="009A57FF"/>
    <w:rsid w:val="009C4DA9"/>
    <w:rsid w:val="009D023A"/>
    <w:rsid w:val="009D0902"/>
    <w:rsid w:val="009D659A"/>
    <w:rsid w:val="009E0E98"/>
    <w:rsid w:val="009E7741"/>
    <w:rsid w:val="009F212E"/>
    <w:rsid w:val="009F6A36"/>
    <w:rsid w:val="00A0328B"/>
    <w:rsid w:val="00A1274A"/>
    <w:rsid w:val="00A2524D"/>
    <w:rsid w:val="00A27F69"/>
    <w:rsid w:val="00A352D7"/>
    <w:rsid w:val="00A43553"/>
    <w:rsid w:val="00A60D97"/>
    <w:rsid w:val="00A67F66"/>
    <w:rsid w:val="00A70FC5"/>
    <w:rsid w:val="00A71569"/>
    <w:rsid w:val="00A731DC"/>
    <w:rsid w:val="00A86431"/>
    <w:rsid w:val="00AA20FD"/>
    <w:rsid w:val="00AB4FFE"/>
    <w:rsid w:val="00AC09AE"/>
    <w:rsid w:val="00AC5638"/>
    <w:rsid w:val="00AD21FB"/>
    <w:rsid w:val="00AD74A5"/>
    <w:rsid w:val="00AE4BF3"/>
    <w:rsid w:val="00B14405"/>
    <w:rsid w:val="00B173A1"/>
    <w:rsid w:val="00B307B3"/>
    <w:rsid w:val="00B329B3"/>
    <w:rsid w:val="00B32D05"/>
    <w:rsid w:val="00B32D3A"/>
    <w:rsid w:val="00B32ED5"/>
    <w:rsid w:val="00B34B0F"/>
    <w:rsid w:val="00B41AB8"/>
    <w:rsid w:val="00B46EC3"/>
    <w:rsid w:val="00B5035B"/>
    <w:rsid w:val="00B558A9"/>
    <w:rsid w:val="00B62296"/>
    <w:rsid w:val="00B73779"/>
    <w:rsid w:val="00B739EA"/>
    <w:rsid w:val="00B74BF1"/>
    <w:rsid w:val="00B771B1"/>
    <w:rsid w:val="00B810E8"/>
    <w:rsid w:val="00B852C6"/>
    <w:rsid w:val="00B91E0E"/>
    <w:rsid w:val="00BA49B7"/>
    <w:rsid w:val="00BA4EB6"/>
    <w:rsid w:val="00BA7849"/>
    <w:rsid w:val="00BB3603"/>
    <w:rsid w:val="00BB5565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57B3"/>
    <w:rsid w:val="00C23C72"/>
    <w:rsid w:val="00C2583D"/>
    <w:rsid w:val="00C25FF5"/>
    <w:rsid w:val="00C30926"/>
    <w:rsid w:val="00C34823"/>
    <w:rsid w:val="00C4011C"/>
    <w:rsid w:val="00C43533"/>
    <w:rsid w:val="00C501A4"/>
    <w:rsid w:val="00C61E60"/>
    <w:rsid w:val="00C62771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D3882"/>
    <w:rsid w:val="00CE0D15"/>
    <w:rsid w:val="00CE200E"/>
    <w:rsid w:val="00CE57DF"/>
    <w:rsid w:val="00D17448"/>
    <w:rsid w:val="00D24A98"/>
    <w:rsid w:val="00D30806"/>
    <w:rsid w:val="00D32C78"/>
    <w:rsid w:val="00D33CB0"/>
    <w:rsid w:val="00D340A0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C292B"/>
    <w:rsid w:val="00DC56BD"/>
    <w:rsid w:val="00DD7003"/>
    <w:rsid w:val="00DE3A57"/>
    <w:rsid w:val="00DF2122"/>
    <w:rsid w:val="00E04850"/>
    <w:rsid w:val="00E16C73"/>
    <w:rsid w:val="00E22D19"/>
    <w:rsid w:val="00E26A7E"/>
    <w:rsid w:val="00E46597"/>
    <w:rsid w:val="00E51DAA"/>
    <w:rsid w:val="00E57218"/>
    <w:rsid w:val="00E65A65"/>
    <w:rsid w:val="00E66B95"/>
    <w:rsid w:val="00E67AC0"/>
    <w:rsid w:val="00E76CA3"/>
    <w:rsid w:val="00E8039E"/>
    <w:rsid w:val="00E91885"/>
    <w:rsid w:val="00EA3AE0"/>
    <w:rsid w:val="00EB772A"/>
    <w:rsid w:val="00EB7856"/>
    <w:rsid w:val="00EC0246"/>
    <w:rsid w:val="00EC28ED"/>
    <w:rsid w:val="00EE1020"/>
    <w:rsid w:val="00EE2F2D"/>
    <w:rsid w:val="00EF444F"/>
    <w:rsid w:val="00F0473E"/>
    <w:rsid w:val="00F06635"/>
    <w:rsid w:val="00F12310"/>
    <w:rsid w:val="00F14CAB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A6B"/>
    <w:rsid w:val="00F70F32"/>
    <w:rsid w:val="00F72E68"/>
    <w:rsid w:val="00F75BBB"/>
    <w:rsid w:val="00F7668B"/>
    <w:rsid w:val="00F824D7"/>
    <w:rsid w:val="00FA1A0F"/>
    <w:rsid w:val="00FA3D3A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55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wik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8738-2F1F-4827-968C-9349C132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2604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18193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44</cp:revision>
  <cp:lastPrinted>2023-11-28T10:26:00Z</cp:lastPrinted>
  <dcterms:created xsi:type="dcterms:W3CDTF">2023-10-23T06:31:00Z</dcterms:created>
  <dcterms:modified xsi:type="dcterms:W3CDTF">2024-01-05T06:47:00Z</dcterms:modified>
</cp:coreProperties>
</file>