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648F" w14:textId="01C06531" w:rsidR="00BC3ECE" w:rsidRDefault="002E6109">
      <w:pPr>
        <w:pStyle w:val="Standard"/>
        <w:spacing w:line="276" w:lineRule="auto"/>
        <w:jc w:val="right"/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6D018" wp14:editId="0FEBDE83">
                <wp:simplePos x="0" y="0"/>
                <wp:positionH relativeFrom="column">
                  <wp:posOffset>-68580</wp:posOffset>
                </wp:positionH>
                <wp:positionV relativeFrom="paragraph">
                  <wp:posOffset>73660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89705" w14:textId="2E163365" w:rsidR="002E6109" w:rsidRDefault="002E6109">
                            <w:r>
                              <w:t>Dane Wykonawcy</w:t>
                            </w:r>
                          </w:p>
                          <w:p w14:paraId="0E0E6450" w14:textId="77777777" w:rsidR="002E6109" w:rsidRDefault="002E6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6D01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4pt;margin-top:5.8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">
                <v:textbox>
                  <w:txbxContent>
                    <w:p w14:paraId="6D489705" w14:textId="2E163365" w:rsidR="002E6109" w:rsidRDefault="002E6109">
                      <w:r>
                        <w:t>Dane Wykonawcy</w:t>
                      </w:r>
                    </w:p>
                    <w:p w14:paraId="0E0E6450" w14:textId="77777777" w:rsidR="002E6109" w:rsidRDefault="002E6109"/>
                  </w:txbxContent>
                </v:textbox>
              </v:shape>
            </w:pict>
          </mc:Fallback>
        </mc:AlternateContent>
      </w:r>
      <w:r w:rsidR="00B4589C"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 w:rsidR="00B4589C">
        <w:rPr>
          <w:rFonts w:ascii="Arial" w:hAnsi="Arial" w:cs="Arial"/>
          <w:iCs/>
          <w:sz w:val="20"/>
          <w:szCs w:val="20"/>
        </w:rPr>
        <w:t xml:space="preserve">  </w:t>
      </w:r>
    </w:p>
    <w:p w14:paraId="5822B796" w14:textId="77777777" w:rsidR="00BC3ECE" w:rsidRDefault="00B4589C">
      <w:pPr>
        <w:pStyle w:val="Nagwek6"/>
        <w:spacing w:before="120" w:after="0" w:line="276" w:lineRule="auto"/>
        <w:jc w:val="right"/>
      </w:pPr>
      <w:r>
        <w:rPr>
          <w:rFonts w:ascii="Arial" w:hAnsi="Arial" w:cs="Arial"/>
          <w:iCs/>
          <w:color w:val="00000A"/>
          <w:sz w:val="20"/>
          <w:szCs w:val="20"/>
        </w:rPr>
        <w:t xml:space="preserve">  ....................., dnia ............................</w:t>
      </w:r>
    </w:p>
    <w:p w14:paraId="46E9D639" w14:textId="18EA8045" w:rsidR="00BC3ECE" w:rsidRDefault="00B4589C">
      <w:pPr>
        <w:pStyle w:val="Textbody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592B06DC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  <w:bookmarkStart w:id="0" w:name="_Hlk63843892"/>
      <w:r>
        <w:rPr>
          <w:rFonts w:ascii="Arial" w:hAnsi="Arial" w:cs="Arial"/>
          <w:sz w:val="18"/>
          <w:szCs w:val="18"/>
        </w:rPr>
        <w:t xml:space="preserve">   </w:t>
      </w:r>
    </w:p>
    <w:p w14:paraId="0A71D1D7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</w:p>
    <w:p w14:paraId="13CC35A8" w14:textId="66C41357" w:rsidR="00BC3ECE" w:rsidRDefault="002E6109">
      <w:pPr>
        <w:pStyle w:val="Textbody"/>
        <w:spacing w:line="240" w:lineRule="auto"/>
      </w:pPr>
      <w:r>
        <w:rPr>
          <w:rFonts w:ascii="Arial" w:hAnsi="Arial" w:cs="Arial"/>
          <w:sz w:val="18"/>
          <w:szCs w:val="18"/>
        </w:rPr>
        <w:t xml:space="preserve">      </w:t>
      </w:r>
      <w:r w:rsidR="00B4589C">
        <w:rPr>
          <w:rFonts w:ascii="Arial" w:hAnsi="Arial" w:cs="Arial"/>
          <w:sz w:val="18"/>
          <w:szCs w:val="18"/>
        </w:rPr>
        <w:t>(</w:t>
      </w:r>
      <w:r w:rsidR="00CB4A1D">
        <w:rPr>
          <w:rFonts w:ascii="Arial" w:hAnsi="Arial" w:cs="Arial"/>
          <w:sz w:val="18"/>
          <w:szCs w:val="18"/>
        </w:rPr>
        <w:t>Nazwa i adres</w:t>
      </w:r>
      <w:r w:rsidR="00B4589C">
        <w:rPr>
          <w:rFonts w:ascii="Arial" w:hAnsi="Arial" w:cs="Arial"/>
          <w:sz w:val="18"/>
          <w:szCs w:val="18"/>
        </w:rPr>
        <w:t xml:space="preserve"> Wykonawcy</w:t>
      </w:r>
      <w:r w:rsidR="00CB4A1D">
        <w:rPr>
          <w:rFonts w:ascii="Arial" w:hAnsi="Arial" w:cs="Arial"/>
          <w:sz w:val="18"/>
          <w:szCs w:val="18"/>
        </w:rPr>
        <w:t>)</w:t>
      </w:r>
      <w:bookmarkEnd w:id="0"/>
    </w:p>
    <w:p w14:paraId="1C33258E" w14:textId="77777777" w:rsidR="00BC3ECE" w:rsidRDefault="00BC3ECE">
      <w:pPr>
        <w:pStyle w:val="Textbody"/>
        <w:rPr>
          <w:rFonts w:ascii="Arial" w:hAnsi="Arial" w:cs="Arial"/>
          <w:sz w:val="18"/>
          <w:szCs w:val="18"/>
        </w:rPr>
      </w:pPr>
    </w:p>
    <w:p w14:paraId="713482EA" w14:textId="46475775" w:rsidR="00BC3ECE" w:rsidRPr="009B525C" w:rsidRDefault="0021196E">
      <w:pPr>
        <w:pStyle w:val="Nagwek9"/>
        <w:spacing w:line="360" w:lineRule="auto"/>
        <w:ind w:left="360" w:hanging="360"/>
        <w:rPr>
          <w:bCs/>
        </w:rPr>
      </w:pPr>
      <w:r>
        <w:rPr>
          <w:rFonts w:ascii="Arial" w:hAnsi="Arial" w:cs="Arial"/>
          <w:b w:val="0"/>
          <w:i/>
          <w:sz w:val="20"/>
          <w:szCs w:val="20"/>
        </w:rPr>
        <w:t>Znak sprawy</w:t>
      </w:r>
      <w:r w:rsidR="00B4589C">
        <w:rPr>
          <w:rFonts w:ascii="Arial" w:hAnsi="Arial" w:cs="Arial"/>
          <w:b w:val="0"/>
          <w:i/>
          <w:sz w:val="20"/>
          <w:szCs w:val="20"/>
        </w:rPr>
        <w:t xml:space="preserve">: </w:t>
      </w:r>
      <w:r w:rsidR="009B525C" w:rsidRPr="009B525C">
        <w:rPr>
          <w:rFonts w:ascii="Arial" w:hAnsi="Arial" w:cs="Arial"/>
          <w:bCs/>
          <w:i/>
          <w:sz w:val="20"/>
          <w:szCs w:val="20"/>
        </w:rPr>
        <w:t>KCK/39/2021</w:t>
      </w:r>
    </w:p>
    <w:p w14:paraId="068F2C0B" w14:textId="77777777" w:rsidR="00BC3ECE" w:rsidRDefault="00BC3ECE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14:paraId="3D995E2A" w14:textId="77777777" w:rsidR="00BC3ECE" w:rsidRDefault="00B4589C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3FBE45A1" w14:textId="77777777" w:rsidR="00BC3ECE" w:rsidRDefault="00B4589C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14:paraId="7241C67B" w14:textId="5AABDF83" w:rsidR="00BC3ECE" w:rsidRPr="002E6109" w:rsidRDefault="00B4589C" w:rsidP="002E6109">
      <w:pPr>
        <w:spacing w:before="24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Wykonawca, którego reprezentuj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, przyst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puj</w:t>
      </w:r>
      <w:r w:rsidRPr="001E0686">
        <w:rPr>
          <w:rFonts w:ascii="Arial" w:eastAsia="TimesNewRoman" w:hAnsi="Arial" w:cs="Arial"/>
          <w:sz w:val="22"/>
          <w:szCs w:val="22"/>
        </w:rPr>
        <w:t>ą</w:t>
      </w:r>
      <w:r w:rsidRPr="001E0686">
        <w:rPr>
          <w:rFonts w:ascii="Arial" w:hAnsi="Arial" w:cs="Arial"/>
          <w:sz w:val="22"/>
          <w:szCs w:val="22"/>
        </w:rPr>
        <w:t>c do udziału w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powaniu o udzielenie zamówienia publicznego </w:t>
      </w:r>
      <w:r w:rsidR="001E0686">
        <w:rPr>
          <w:rFonts w:ascii="Arial" w:hAnsi="Arial" w:cs="Arial"/>
          <w:sz w:val="22"/>
          <w:szCs w:val="22"/>
        </w:rPr>
        <w:t xml:space="preserve">prowadzonego </w:t>
      </w:r>
      <w:r w:rsidRPr="001E0686">
        <w:rPr>
          <w:rFonts w:ascii="Arial" w:hAnsi="Arial" w:cs="Arial"/>
          <w:sz w:val="22"/>
          <w:szCs w:val="22"/>
        </w:rPr>
        <w:t>pn.</w:t>
      </w:r>
      <w:r w:rsidR="001E0686">
        <w:rPr>
          <w:rFonts w:ascii="Arial" w:hAnsi="Arial" w:cs="Arial"/>
          <w:sz w:val="22"/>
          <w:szCs w:val="22"/>
        </w:rPr>
        <w:t xml:space="preserve"> </w:t>
      </w:r>
      <w:r w:rsidR="00FA073D" w:rsidRPr="00FA073D">
        <w:rPr>
          <w:rFonts w:ascii="Arial" w:hAnsi="Arial" w:cs="Arial"/>
          <w:b/>
          <w:i/>
          <w:iCs/>
          <w:sz w:val="22"/>
          <w:szCs w:val="22"/>
        </w:rPr>
        <w:t>Remont pomostu w stanicy Centrum Sportów Wodnych i Promocji Regionu na Złotej Górze w Brodnicy Górnej – etap III</w:t>
      </w:r>
    </w:p>
    <w:p w14:paraId="60685C49" w14:textId="77777777" w:rsidR="00BC3ECE" w:rsidRPr="001E0686" w:rsidRDefault="00B4589C" w:rsidP="001E0686">
      <w:pPr>
        <w:spacing w:before="120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o</w:t>
      </w:r>
      <w:r w:rsidRPr="001E0686">
        <w:rPr>
          <w:rFonts w:ascii="Arial" w:eastAsia="TimesNewRoman" w:hAnsi="Arial" w:cs="Arial"/>
          <w:sz w:val="22"/>
          <w:szCs w:val="22"/>
        </w:rPr>
        <w:t>ś</w:t>
      </w:r>
      <w:r w:rsidRPr="001E0686">
        <w:rPr>
          <w:rFonts w:ascii="Arial" w:hAnsi="Arial" w:cs="Arial"/>
          <w:sz w:val="22"/>
          <w:szCs w:val="22"/>
        </w:rPr>
        <w:t xml:space="preserve">wiadcza, </w:t>
      </w:r>
      <w:r w:rsidRPr="001E0686">
        <w:rPr>
          <w:rFonts w:ascii="Arial" w:eastAsia="TimesNewRoman" w:hAnsi="Arial" w:cs="Arial"/>
          <w:sz w:val="22"/>
          <w:szCs w:val="22"/>
        </w:rPr>
        <w:t>ż</w:t>
      </w:r>
      <w:r w:rsidRPr="001E0686">
        <w:rPr>
          <w:rFonts w:ascii="Arial" w:hAnsi="Arial" w:cs="Arial"/>
          <w:sz w:val="22"/>
          <w:szCs w:val="22"/>
        </w:rPr>
        <w:t>e:</w:t>
      </w:r>
    </w:p>
    <w:p w14:paraId="224777FE" w14:textId="37448C53" w:rsidR="00E6282F" w:rsidRDefault="00B4589C" w:rsidP="00E6282F">
      <w:pPr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nie podlega wykluczeniu z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4A0F1C" w:rsidRPr="001E0686">
        <w:rPr>
          <w:rFonts w:ascii="Arial" w:hAnsi="Arial" w:cs="Arial"/>
          <w:sz w:val="22"/>
          <w:szCs w:val="22"/>
        </w:rPr>
        <w:t>108</w:t>
      </w:r>
      <w:r w:rsidR="00B92B9E">
        <w:rPr>
          <w:rFonts w:ascii="Arial" w:hAnsi="Arial" w:cs="Arial"/>
          <w:sz w:val="22"/>
          <w:szCs w:val="22"/>
        </w:rPr>
        <w:t xml:space="preserve"> ust. 1 oraz </w:t>
      </w:r>
      <w:r w:rsidR="00B92B9E" w:rsidRPr="001E0686">
        <w:rPr>
          <w:rFonts w:ascii="Arial" w:hAnsi="Arial" w:cs="Arial"/>
          <w:sz w:val="22"/>
          <w:szCs w:val="22"/>
        </w:rPr>
        <w:t>art. 10</w:t>
      </w:r>
      <w:r w:rsidR="00FA073D">
        <w:rPr>
          <w:rFonts w:ascii="Arial" w:hAnsi="Arial" w:cs="Arial"/>
          <w:sz w:val="22"/>
          <w:szCs w:val="22"/>
        </w:rPr>
        <w:t>9 ust. 1 pkt 1), 4)</w:t>
      </w:r>
      <w:r w:rsidR="004A0F1C"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ustawy z dnia </w:t>
      </w:r>
      <w:r w:rsidR="004A0F1C" w:rsidRPr="001E0686">
        <w:rPr>
          <w:rFonts w:ascii="Arial" w:hAnsi="Arial" w:cs="Arial"/>
          <w:sz w:val="22"/>
          <w:szCs w:val="22"/>
        </w:rPr>
        <w:t>11 września</w:t>
      </w:r>
      <w:r w:rsidRPr="001E0686">
        <w:rPr>
          <w:rFonts w:ascii="Arial" w:hAnsi="Arial" w:cs="Arial"/>
          <w:sz w:val="22"/>
          <w:szCs w:val="22"/>
        </w:rPr>
        <w:t xml:space="preserve"> 20</w:t>
      </w:r>
      <w:r w:rsidR="004A0F1C" w:rsidRPr="001E0686">
        <w:rPr>
          <w:rFonts w:ascii="Arial" w:hAnsi="Arial" w:cs="Arial"/>
          <w:sz w:val="22"/>
          <w:szCs w:val="22"/>
        </w:rPr>
        <w:t>19</w:t>
      </w:r>
      <w:r w:rsidRPr="001E0686">
        <w:rPr>
          <w:rFonts w:ascii="Arial" w:hAnsi="Arial" w:cs="Arial"/>
          <w:sz w:val="22"/>
          <w:szCs w:val="22"/>
        </w:rPr>
        <w:t xml:space="preserve"> r. - Prawo Zamówie</w:t>
      </w:r>
      <w:r w:rsidRPr="001E0686">
        <w:rPr>
          <w:rFonts w:ascii="Arial" w:eastAsia="TimesNewRoman" w:hAnsi="Arial" w:cs="Arial"/>
          <w:sz w:val="22"/>
          <w:szCs w:val="22"/>
        </w:rPr>
        <w:t xml:space="preserve">ń </w:t>
      </w:r>
      <w:r w:rsidR="00E6282F">
        <w:rPr>
          <w:rFonts w:ascii="Arial" w:hAnsi="Arial" w:cs="Arial"/>
          <w:sz w:val="22"/>
          <w:szCs w:val="22"/>
        </w:rPr>
        <w:t xml:space="preserve">Publicznych. </w:t>
      </w:r>
    </w:p>
    <w:p w14:paraId="60404EEF" w14:textId="06DA2D24" w:rsidR="00BC3ECE" w:rsidRDefault="00B4589C" w:rsidP="001E0686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E0686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</w:t>
      </w:r>
      <w:proofErr w:type="spellStart"/>
      <w:r w:rsidRPr="001E0686">
        <w:rPr>
          <w:rFonts w:ascii="Arial" w:hAnsi="Arial" w:cs="Arial"/>
          <w:sz w:val="22"/>
          <w:szCs w:val="22"/>
        </w:rPr>
        <w:t>Pzp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i/>
          <w:sz w:val="22"/>
          <w:szCs w:val="22"/>
        </w:rPr>
        <w:t xml:space="preserve">(podać mającą zastosowanie podstawę wykluczenia spośród </w:t>
      </w:r>
      <w:r w:rsidR="000037A1" w:rsidRPr="001E0686">
        <w:rPr>
          <w:rFonts w:ascii="Arial" w:hAnsi="Arial" w:cs="Arial"/>
          <w:i/>
          <w:sz w:val="22"/>
          <w:szCs w:val="22"/>
        </w:rPr>
        <w:t xml:space="preserve">w/w </w:t>
      </w:r>
      <w:r w:rsidRPr="001E0686">
        <w:rPr>
          <w:rFonts w:ascii="Arial" w:hAnsi="Arial" w:cs="Arial"/>
          <w:i/>
          <w:sz w:val="22"/>
          <w:szCs w:val="22"/>
        </w:rPr>
        <w:t>wymienionych).</w:t>
      </w:r>
      <w:r w:rsidRPr="001E0686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0037A1" w:rsidRPr="001E0686">
        <w:rPr>
          <w:rFonts w:ascii="Arial" w:hAnsi="Arial" w:cs="Arial"/>
          <w:sz w:val="22"/>
          <w:szCs w:val="22"/>
        </w:rPr>
        <w:t>110</w:t>
      </w:r>
      <w:r w:rsidRPr="001E0686">
        <w:rPr>
          <w:rFonts w:ascii="Arial" w:hAnsi="Arial" w:cs="Arial"/>
          <w:sz w:val="22"/>
          <w:szCs w:val="22"/>
        </w:rPr>
        <w:t xml:space="preserve"> ust. </w:t>
      </w:r>
      <w:r w:rsidR="000037A1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1E0686">
        <w:rPr>
          <w:rFonts w:ascii="Arial" w:hAnsi="Arial" w:cs="Arial"/>
          <w:sz w:val="22"/>
          <w:szCs w:val="22"/>
        </w:rPr>
        <w:t>Pzp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…………....</w:t>
      </w:r>
      <w:r w:rsidR="001E0686">
        <w:rPr>
          <w:rFonts w:ascii="Arial" w:hAnsi="Arial" w:cs="Arial"/>
          <w:sz w:val="22"/>
          <w:szCs w:val="22"/>
        </w:rPr>
        <w:t>......................</w:t>
      </w:r>
      <w:r w:rsidRPr="001E0686">
        <w:rPr>
          <w:rFonts w:ascii="Arial" w:hAnsi="Arial" w:cs="Arial"/>
          <w:sz w:val="22"/>
          <w:szCs w:val="22"/>
        </w:rPr>
        <w:t>.................................…………………………</w:t>
      </w:r>
    </w:p>
    <w:p w14:paraId="1E20FF77" w14:textId="5C4A4378" w:rsidR="00BC3ECE" w:rsidRDefault="00B4589C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280B3C52" w14:textId="2A8913D9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67CB3CC1" w14:textId="7B7703EE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1FDEAFFC" w14:textId="77A45F06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77DE4DF5" w14:textId="266195AF" w:rsidR="001E0686" w:rsidRP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0FE886A8" w14:textId="1F70DDFC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spełnia warunki udziału w postępowaniu, zgodnie z  art. </w:t>
      </w:r>
      <w:r w:rsidR="004A0F1C" w:rsidRPr="001E0686">
        <w:rPr>
          <w:rFonts w:ascii="Arial" w:hAnsi="Arial" w:cs="Arial"/>
          <w:sz w:val="22"/>
          <w:szCs w:val="22"/>
        </w:rPr>
        <w:t>11</w:t>
      </w:r>
      <w:r w:rsidRPr="001E0686">
        <w:rPr>
          <w:rFonts w:ascii="Arial" w:hAnsi="Arial" w:cs="Arial"/>
          <w:sz w:val="22"/>
          <w:szCs w:val="22"/>
        </w:rPr>
        <w:t xml:space="preserve">2 ust. </w:t>
      </w:r>
      <w:r w:rsidR="004A0F1C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0686">
        <w:rPr>
          <w:rFonts w:ascii="Arial" w:hAnsi="Arial" w:cs="Arial"/>
          <w:sz w:val="22"/>
          <w:szCs w:val="22"/>
        </w:rPr>
        <w:t>Pzp</w:t>
      </w:r>
      <w:proofErr w:type="spellEnd"/>
      <w:r w:rsidRPr="001E0686">
        <w:rPr>
          <w:rFonts w:ascii="Arial" w:hAnsi="Arial" w:cs="Arial"/>
          <w:sz w:val="22"/>
          <w:szCs w:val="22"/>
        </w:rPr>
        <w:t>, tj. określone przez Zamawiającego w Części IV SWZ.</w:t>
      </w:r>
    </w:p>
    <w:p w14:paraId="668299D2" w14:textId="00FCA360" w:rsidR="00BC3ECE" w:rsidRPr="001E0686" w:rsidRDefault="00B4589C" w:rsidP="001E0686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Dokumenty na potwierdzenie spełniania warunków udziału w postępowaniu i niepodleganiu wykluczeniu, Wykonawca przedłoży na wezwanie zgodnie z pkt </w:t>
      </w:r>
      <w:r w:rsidR="004A0F1C" w:rsidRPr="001E0686">
        <w:rPr>
          <w:rFonts w:ascii="Arial" w:hAnsi="Arial" w:cs="Arial"/>
          <w:sz w:val="22"/>
          <w:szCs w:val="22"/>
        </w:rPr>
        <w:t>4</w:t>
      </w:r>
      <w:r w:rsidRPr="001E0686">
        <w:rPr>
          <w:rFonts w:ascii="Arial" w:hAnsi="Arial" w:cs="Arial"/>
          <w:sz w:val="22"/>
          <w:szCs w:val="22"/>
        </w:rPr>
        <w:t xml:space="preserve"> Części V SIWZ.</w:t>
      </w:r>
    </w:p>
    <w:p w14:paraId="3B53EF5F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celu potwierdzenia spełniania warunku udziału w niniejszym postępowaniu korzysta z zasobów udostępnionych przez następujące podmioty trzecie:</w:t>
      </w:r>
    </w:p>
    <w:p w14:paraId="1E12E070" w14:textId="77777777" w:rsidR="00BC3ECE" w:rsidRDefault="00B4589C">
      <w:pPr>
        <w:numPr>
          <w:ilvl w:val="0"/>
          <w:numId w:val="2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…………………………………………………….…… w zakresie ……………........................</w:t>
      </w:r>
    </w:p>
    <w:p w14:paraId="5538E2C2" w14:textId="77777777" w:rsidR="00BC3ECE" w:rsidRDefault="00B4589C">
      <w:pPr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(Nazwa i adres podmiotu)</w:t>
      </w:r>
    </w:p>
    <w:p w14:paraId="025FFD8E" w14:textId="77777777" w:rsidR="00BC3ECE" w:rsidRDefault="00BC3ECE">
      <w:pPr>
        <w:ind w:left="1418"/>
        <w:jc w:val="both"/>
        <w:rPr>
          <w:rFonts w:ascii="Arial" w:hAnsi="Arial" w:cs="Arial"/>
          <w:sz w:val="20"/>
          <w:szCs w:val="20"/>
        </w:rPr>
      </w:pPr>
    </w:p>
    <w:p w14:paraId="378ED23B" w14:textId="77777777" w:rsidR="00BC3ECE" w:rsidRDefault="00B4589C">
      <w:p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7D23EA43" w14:textId="77777777" w:rsidR="00BC3ECE" w:rsidRDefault="00B4589C">
      <w:pPr>
        <w:spacing w:after="120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(należy wskazać zakres udostępnionego potencjału)</w:t>
      </w:r>
    </w:p>
    <w:p w14:paraId="65DF1276" w14:textId="77777777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czego potwierdzeniem są załączone do niniejszego oświadczenia zobowiązania w/w podmiotów do udostępnienia swoich zasobów w celu potwierdzenia spełniania warunków udziału w niniejszym postępowaniu.</w:t>
      </w:r>
    </w:p>
    <w:p w14:paraId="39D4181A" w14:textId="7C23BB3A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stosunku do w/w następującego/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1E0686">
        <w:rPr>
          <w:rFonts w:ascii="Arial" w:hAnsi="Arial" w:cs="Arial"/>
          <w:sz w:val="22"/>
          <w:szCs w:val="22"/>
        </w:rPr>
        <w:t>tów</w:t>
      </w:r>
      <w:proofErr w:type="spellEnd"/>
      <w:r w:rsidRPr="001E0686">
        <w:rPr>
          <w:rFonts w:ascii="Arial" w:hAnsi="Arial" w:cs="Arial"/>
          <w:sz w:val="22"/>
          <w:szCs w:val="22"/>
        </w:rPr>
        <w:t>, na którego/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zasoby</w:t>
      </w:r>
      <w:r w:rsidR="00EB7323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powołuję się w niniejszym postępowaniu nie zachodzą podst</w:t>
      </w:r>
      <w:r w:rsidR="00EB7323">
        <w:rPr>
          <w:rFonts w:ascii="Arial" w:hAnsi="Arial" w:cs="Arial"/>
          <w:sz w:val="22"/>
          <w:szCs w:val="22"/>
        </w:rPr>
        <w:t>awy wykluczenia z postępowania</w:t>
      </w:r>
      <w:r w:rsidR="00EB7323">
        <w:rPr>
          <w:rFonts w:ascii="Arial" w:hAnsi="Arial" w:cs="Arial"/>
          <w:sz w:val="22"/>
          <w:szCs w:val="22"/>
        </w:rPr>
        <w:br/>
      </w:r>
      <w:r w:rsidRPr="001E0686">
        <w:rPr>
          <w:rFonts w:ascii="Arial" w:hAnsi="Arial" w:cs="Arial"/>
          <w:sz w:val="22"/>
          <w:szCs w:val="22"/>
        </w:rPr>
        <w:t>o udzielenie zamówienia.</w:t>
      </w:r>
    </w:p>
    <w:p w14:paraId="18AD721E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50FFA61D" w14:textId="77777777" w:rsidR="00BC3ECE" w:rsidRDefault="00BC3EC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A948FBB" w14:textId="4A329F23" w:rsidR="00BC3ECE" w:rsidRDefault="00BC3EC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74234140" w14:textId="77777777" w:rsidR="00E9096F" w:rsidRPr="0014019B" w:rsidRDefault="00E9096F" w:rsidP="00E9096F">
      <w:pPr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  <w:r w:rsidRPr="0014019B">
        <w:rPr>
          <w:rFonts w:ascii="Arial" w:hAnsi="Arial" w:cs="Arial"/>
          <w:b/>
          <w:color w:val="FF0000"/>
          <w:sz w:val="18"/>
          <w:szCs w:val="18"/>
          <w:u w:val="single"/>
        </w:rPr>
        <w:t>UWAGA:</w:t>
      </w:r>
    </w:p>
    <w:p w14:paraId="44DD357C" w14:textId="078B28D8" w:rsidR="000918A9" w:rsidRPr="00E9096F" w:rsidRDefault="00E9096F" w:rsidP="00E9096F">
      <w:pPr>
        <w:tabs>
          <w:tab w:val="left" w:pos="1985"/>
        </w:tabs>
        <w:jc w:val="both"/>
        <w:rPr>
          <w:rFonts w:ascii="Arial" w:hAnsi="Arial" w:cs="Arial"/>
          <w:b/>
          <w:sz w:val="18"/>
          <w:szCs w:val="18"/>
        </w:rPr>
      </w:pPr>
      <w:r w:rsidRPr="00E9096F">
        <w:rPr>
          <w:rFonts w:ascii="Arial" w:hAnsi="Arial" w:cs="Arial"/>
          <w:color w:val="FF0000"/>
          <w:sz w:val="18"/>
          <w:szCs w:val="18"/>
        </w:rPr>
        <w:t>Zgodnie z postanowieniami Rozdziału X SWZ, ofertę oraz pozostałe dokumenty należy opatrzyć kwalifikowanym podpisem elektronicznym lub podpisem zaufanym lub podpisem osobistym osoby uprawionej do składania oświadczeń woli w imieniu Wykonawcy.</w:t>
      </w:r>
    </w:p>
    <w:p w14:paraId="7559AD43" w14:textId="77777777" w:rsidR="000918A9" w:rsidRDefault="000918A9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14:paraId="0C58CDAB" w14:textId="407A3400" w:rsidR="000918A9" w:rsidRPr="000918A9" w:rsidRDefault="000918A9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918A9">
        <w:rPr>
          <w:rFonts w:ascii="Arial" w:hAnsi="Arial" w:cs="Arial"/>
          <w:b/>
          <w:sz w:val="16"/>
          <w:szCs w:val="16"/>
          <w:u w:val="single"/>
        </w:rPr>
        <w:t>Pouczenie:</w:t>
      </w:r>
    </w:p>
    <w:p w14:paraId="436F0153" w14:textId="3CD940AF" w:rsidR="00B92B9E" w:rsidRPr="00B92B9E" w:rsidRDefault="000918A9" w:rsidP="00B92B9E">
      <w:pPr>
        <w:pStyle w:val="Default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>Zgodnie z treścią art. 108 ust. 1</w:t>
      </w:r>
      <w:r w:rsidR="00B92B9E"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, z</w:t>
      </w:r>
      <w:r w:rsidR="00B92B9E"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70AAD772" w14:textId="77777777" w:rsidR="000918A9" w:rsidRDefault="00B92B9E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B92B9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14:paraId="076BDB02" w14:textId="061B567F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udziału w zorganizowanej grupie przestępczej albo związku m</w:t>
      </w:r>
      <w:r w:rsidR="000918A9">
        <w:rPr>
          <w:rFonts w:ascii="Arial" w:hAnsi="Arial" w:cs="Arial"/>
          <w:sz w:val="18"/>
          <w:szCs w:val="18"/>
        </w:rPr>
        <w:t>ającym na celu popełnienie prze</w:t>
      </w:r>
      <w:r w:rsidRPr="000918A9">
        <w:rPr>
          <w:rFonts w:ascii="Arial" w:hAnsi="Arial" w:cs="Arial"/>
          <w:sz w:val="18"/>
          <w:szCs w:val="18"/>
        </w:rPr>
        <w:t>stępstwa lub przestępstwa skarbowego, o którym m</w:t>
      </w:r>
      <w:r w:rsidR="000918A9">
        <w:rPr>
          <w:rFonts w:ascii="Arial" w:hAnsi="Arial" w:cs="Arial"/>
          <w:sz w:val="18"/>
          <w:szCs w:val="18"/>
        </w:rPr>
        <w:t>owa w art. 258 Kodeksu karnego,</w:t>
      </w:r>
    </w:p>
    <w:p w14:paraId="762D84A0" w14:textId="77777777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handlu ludźmi, o którym mo</w:t>
      </w:r>
      <w:r w:rsidR="000918A9">
        <w:rPr>
          <w:rFonts w:ascii="Arial" w:hAnsi="Arial" w:cs="Arial"/>
          <w:sz w:val="18"/>
          <w:szCs w:val="18"/>
        </w:rPr>
        <w:t>wa w art. 189a Kodeksu karnego,</w:t>
      </w:r>
    </w:p>
    <w:p w14:paraId="2EA590A2" w14:textId="77777777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którym mowa w art. 228–230a, art. 250a Kodeksu karnego lub w art. 46 lub art. 48 ustawy z dnia 25 czerwca 2010 r. o spo</w:t>
      </w:r>
      <w:r w:rsidR="000918A9">
        <w:rPr>
          <w:rFonts w:ascii="Arial" w:hAnsi="Arial" w:cs="Arial"/>
          <w:sz w:val="18"/>
          <w:szCs w:val="18"/>
        </w:rPr>
        <w:t>rcie,</w:t>
      </w:r>
    </w:p>
    <w:p w14:paraId="3AF97018" w14:textId="21CFB6C4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finansowania przestępstwa o charakterze terrorystycznym, o którym mo</w:t>
      </w:r>
      <w:r w:rsidR="000918A9">
        <w:rPr>
          <w:rFonts w:ascii="Arial" w:hAnsi="Arial" w:cs="Arial"/>
          <w:sz w:val="18"/>
          <w:szCs w:val="18"/>
        </w:rPr>
        <w:t>wa w art. 165a Ko</w:t>
      </w:r>
      <w:r w:rsidRPr="000918A9">
        <w:rPr>
          <w:rFonts w:ascii="Arial" w:hAnsi="Arial" w:cs="Arial"/>
          <w:sz w:val="18"/>
          <w:szCs w:val="18"/>
        </w:rPr>
        <w:t>deksu karnego, lub przestępstwo udaremniania lub utrudnian</w:t>
      </w:r>
      <w:r w:rsidR="000918A9">
        <w:rPr>
          <w:rFonts w:ascii="Arial" w:hAnsi="Arial" w:cs="Arial"/>
          <w:sz w:val="18"/>
          <w:szCs w:val="18"/>
        </w:rPr>
        <w:t>ia stwierdzenia przestępnego po</w:t>
      </w:r>
      <w:r w:rsidRPr="000918A9">
        <w:rPr>
          <w:rFonts w:ascii="Arial" w:hAnsi="Arial" w:cs="Arial"/>
          <w:sz w:val="18"/>
          <w:szCs w:val="18"/>
        </w:rPr>
        <w:t>chodzenia pieniędzy lub ukrywania ich pochodzenia, o którym mo</w:t>
      </w:r>
      <w:r w:rsidR="000918A9">
        <w:rPr>
          <w:rFonts w:ascii="Arial" w:hAnsi="Arial" w:cs="Arial"/>
          <w:sz w:val="18"/>
          <w:szCs w:val="18"/>
        </w:rPr>
        <w:t>wa w art. 299 Kodeksu karnego,</w:t>
      </w:r>
    </w:p>
    <w:p w14:paraId="40B6237B" w14:textId="77777777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charakterze terrorystycznym, o którym mowa w art. 115 § 20 Kodeksu karnego, lub mające na celu popełnienie tego prze</w:t>
      </w:r>
      <w:r w:rsidR="000918A9">
        <w:rPr>
          <w:rFonts w:ascii="Arial" w:hAnsi="Arial" w:cs="Arial"/>
          <w:sz w:val="18"/>
          <w:szCs w:val="18"/>
        </w:rPr>
        <w:t>stępstwa,</w:t>
      </w:r>
    </w:p>
    <w:p w14:paraId="291E29CE" w14:textId="77777777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 w:rsidRPr="000918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18A9">
        <w:rPr>
          <w:rFonts w:ascii="Arial" w:hAnsi="Arial" w:cs="Arial"/>
          <w:sz w:val="18"/>
          <w:szCs w:val="18"/>
        </w:rPr>
        <w:t>o którym mowa w art. 9 ust. 2 ustawy z dnia 15 czerwca 2012 r. o skutkach powierzania wykonywania pracy cudzoziemcom przebywającym wbrew przepisom na terytorium Rzeczypospoli</w:t>
      </w:r>
      <w:r w:rsidR="000918A9">
        <w:rPr>
          <w:rFonts w:ascii="Arial" w:hAnsi="Arial" w:cs="Arial"/>
          <w:sz w:val="18"/>
          <w:szCs w:val="18"/>
        </w:rPr>
        <w:t>tej Polskiej (Dz. U. poz. 769),</w:t>
      </w:r>
    </w:p>
    <w:p w14:paraId="772390CD" w14:textId="03AC3FDE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 których mowa w art. 270–277d Kodeksu karnego, lub przestępstwo skarbowe, </w:t>
      </w:r>
    </w:p>
    <w:p w14:paraId="04EF4DAF" w14:textId="77777777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4FB24229" w14:textId="77777777" w:rsidR="000918A9" w:rsidRDefault="00B92B9E" w:rsidP="001C0DD0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45D783FA" w14:textId="021AD343" w:rsidR="000918A9" w:rsidRDefault="00B92B9E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partnerskiej albo komplementariusza w spółce komandytowej lub komandytowo-akcyjnej lub prokurenta prawomocnie skazano za przestęp</w:t>
      </w:r>
      <w:r w:rsidR="000918A9">
        <w:rPr>
          <w:rFonts w:ascii="Arial" w:hAnsi="Arial" w:cs="Arial"/>
          <w:sz w:val="18"/>
          <w:szCs w:val="18"/>
        </w:rPr>
        <w:t>stwo, o którym mowa w pkt 1;</w:t>
      </w:r>
    </w:p>
    <w:p w14:paraId="602180AB" w14:textId="6A0D6F09" w:rsidR="000918A9" w:rsidRDefault="00B92B9E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wobec którego wydano prawomocny wyrok sądu lub ostateczną decyzję administracyjną o zale</w:t>
      </w:r>
      <w:r w:rsidR="001C0DD0">
        <w:rPr>
          <w:rFonts w:ascii="Arial" w:hAnsi="Arial" w:cs="Arial"/>
          <w:sz w:val="18"/>
          <w:szCs w:val="18"/>
        </w:rPr>
        <w:t>ga</w:t>
      </w:r>
      <w:r w:rsidRPr="000918A9">
        <w:rPr>
          <w:rFonts w:ascii="Arial" w:hAnsi="Arial" w:cs="Arial"/>
          <w:sz w:val="18"/>
          <w:szCs w:val="18"/>
        </w:rPr>
        <w:t xml:space="preserve">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E96E0ED" w14:textId="77777777" w:rsidR="000918A9" w:rsidRPr="000918A9" w:rsidRDefault="00B92B9E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wobec którego </w:t>
      </w:r>
      <w:r w:rsidRPr="000918A9">
        <w:rPr>
          <w:rFonts w:ascii="Arial" w:hAnsi="Arial" w:cs="Arial"/>
          <w:bCs/>
          <w:sz w:val="18"/>
          <w:szCs w:val="18"/>
        </w:rPr>
        <w:t xml:space="preserve">prawomocnie </w:t>
      </w:r>
      <w:r w:rsidRPr="000918A9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402FD8FB" w14:textId="1CF8E1CF" w:rsidR="000918A9" w:rsidRPr="000918A9" w:rsidRDefault="000918A9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 zamawiający może stwierdzić, na podstawie wiarygodn</w:t>
      </w:r>
      <w:r>
        <w:rPr>
          <w:rFonts w:ascii="Arial" w:hAnsi="Arial" w:cs="Arial"/>
          <w:sz w:val="18"/>
          <w:szCs w:val="18"/>
        </w:rPr>
        <w:t>ych przesłanek, że wykonawca za</w:t>
      </w:r>
      <w:r w:rsidRPr="000918A9">
        <w:rPr>
          <w:rFonts w:ascii="Arial" w:hAnsi="Arial" w:cs="Arial"/>
          <w:sz w:val="18"/>
          <w:szCs w:val="18"/>
        </w:rPr>
        <w:t>warł z innymi wykonawcami porozumienie mające na celu zakłó</w:t>
      </w:r>
      <w:r>
        <w:rPr>
          <w:rFonts w:ascii="Arial" w:hAnsi="Arial" w:cs="Arial"/>
          <w:sz w:val="18"/>
          <w:szCs w:val="18"/>
        </w:rPr>
        <w:t>cenie konkurencji, w szczególno</w:t>
      </w:r>
      <w:r w:rsidRPr="000918A9">
        <w:rPr>
          <w:rFonts w:ascii="Arial" w:hAnsi="Arial" w:cs="Arial"/>
          <w:sz w:val="18"/>
          <w:szCs w:val="18"/>
        </w:rPr>
        <w:t>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14:paraId="4E136FA2" w14:textId="1CF7B4F1" w:rsidR="000918A9" w:rsidRDefault="000918A9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jeżeli, w przypadkach, o których mowa w art. 85 ust. 1, doszło do zakłócenia konkurencji wy</w:t>
      </w:r>
      <w:r w:rsidR="001C0DD0">
        <w:rPr>
          <w:rFonts w:ascii="Arial" w:hAnsi="Arial" w:cs="Arial"/>
          <w:sz w:val="18"/>
          <w:szCs w:val="18"/>
        </w:rPr>
        <w:t>nika</w:t>
      </w:r>
      <w:r w:rsidRPr="000918A9">
        <w:rPr>
          <w:rFonts w:ascii="Arial" w:hAnsi="Arial" w:cs="Arial"/>
          <w:sz w:val="18"/>
          <w:szCs w:val="18"/>
        </w:rPr>
        <w:t xml:space="preserve">jącego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wcześniejszego zaangażowania tego wykonawcy lu</w:t>
      </w:r>
      <w:r w:rsidR="001C0DD0">
        <w:rPr>
          <w:rFonts w:ascii="Arial" w:hAnsi="Arial" w:cs="Arial"/>
          <w:sz w:val="18"/>
          <w:szCs w:val="18"/>
        </w:rPr>
        <w:t>b podmiotu, który należy z wyko</w:t>
      </w:r>
      <w:r w:rsidRPr="000918A9">
        <w:rPr>
          <w:rFonts w:ascii="Arial" w:hAnsi="Arial" w:cs="Arial"/>
          <w:sz w:val="18"/>
          <w:szCs w:val="18"/>
        </w:rPr>
        <w:t xml:space="preserve">nawcą do tej samej grupy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kapitałowej w rozumieniu ustawy z dnia 16 lutego 2007 r. o ochronie konkurencji i konsumentów, chyba że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spowodowane tym zakłóce</w:t>
      </w:r>
      <w:r w:rsidR="001C0DD0">
        <w:rPr>
          <w:rFonts w:ascii="Arial" w:hAnsi="Arial" w:cs="Arial"/>
          <w:sz w:val="18"/>
          <w:szCs w:val="18"/>
        </w:rPr>
        <w:t>nie konkurencji może być wyeli</w:t>
      </w:r>
      <w:r w:rsidRPr="000918A9">
        <w:rPr>
          <w:rFonts w:ascii="Arial" w:hAnsi="Arial" w:cs="Arial"/>
          <w:sz w:val="18"/>
          <w:szCs w:val="18"/>
        </w:rPr>
        <w:t>minowane w inny sposób niż przez wykluczenie wykonawcy z udziału w po</w:t>
      </w:r>
      <w:r w:rsidR="001C0DD0">
        <w:rPr>
          <w:rFonts w:ascii="Arial" w:hAnsi="Arial" w:cs="Arial"/>
          <w:sz w:val="18"/>
          <w:szCs w:val="18"/>
        </w:rPr>
        <w:t>stępowaniu o udziele</w:t>
      </w:r>
      <w:r w:rsidRPr="000918A9">
        <w:rPr>
          <w:rFonts w:ascii="Arial" w:hAnsi="Arial" w:cs="Arial"/>
          <w:sz w:val="18"/>
          <w:szCs w:val="18"/>
        </w:rPr>
        <w:t>nie zamówienia.</w:t>
      </w:r>
    </w:p>
    <w:p w14:paraId="65E53660" w14:textId="4C829C45" w:rsidR="001C0DD0" w:rsidRDefault="001C0DD0" w:rsidP="001C0DD0">
      <w:pPr>
        <w:pStyle w:val="Default"/>
        <w:spacing w:before="240"/>
        <w:ind w:left="360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 xml:space="preserve">Zgodnie </w:t>
      </w:r>
      <w:r>
        <w:rPr>
          <w:rFonts w:ascii="Arial" w:hAnsi="Arial" w:cs="Arial"/>
          <w:bCs/>
          <w:sz w:val="18"/>
          <w:szCs w:val="18"/>
        </w:rPr>
        <w:t>a</w:t>
      </w:r>
      <w:r w:rsidRPr="001C0DD0">
        <w:rPr>
          <w:rFonts w:ascii="Arial" w:hAnsi="Arial" w:cs="Arial"/>
          <w:bCs/>
          <w:sz w:val="18"/>
          <w:szCs w:val="18"/>
        </w:rPr>
        <w:t>rt. 109 ust</w:t>
      </w:r>
      <w:r w:rsidRPr="001C0DD0">
        <w:rPr>
          <w:rFonts w:ascii="Arial" w:hAnsi="Arial" w:cs="Arial"/>
          <w:b/>
          <w:bCs/>
          <w:sz w:val="18"/>
          <w:szCs w:val="18"/>
        </w:rPr>
        <w:t xml:space="preserve"> </w:t>
      </w:r>
      <w:r w:rsidRPr="001C0DD0">
        <w:rPr>
          <w:rFonts w:ascii="Arial" w:hAnsi="Arial" w:cs="Arial"/>
          <w:sz w:val="18"/>
          <w:szCs w:val="18"/>
        </w:rPr>
        <w:t xml:space="preserve">1pkt 1), 4), 5) i 7) ustawy </w:t>
      </w:r>
      <w:proofErr w:type="spellStart"/>
      <w:r w:rsidRPr="001C0DD0">
        <w:rPr>
          <w:rFonts w:ascii="Arial" w:hAnsi="Arial" w:cs="Arial"/>
          <w:sz w:val="18"/>
          <w:szCs w:val="18"/>
        </w:rPr>
        <w:t>Pzp</w:t>
      </w:r>
      <w:proofErr w:type="spellEnd"/>
      <w:r w:rsidRPr="001C0DD0">
        <w:rPr>
          <w:rFonts w:ascii="Arial" w:hAnsi="Arial" w:cs="Arial"/>
          <w:sz w:val="18"/>
          <w:szCs w:val="18"/>
        </w:rPr>
        <w:t>, z postępowania o udzielenie zamówienia zamawiający może wykluczyć wykonawcę:</w:t>
      </w:r>
    </w:p>
    <w:p w14:paraId="6E03DF53" w14:textId="23885F78" w:rsidR="001C0DD0" w:rsidRDefault="001C0DD0" w:rsidP="001C0DD0">
      <w:pPr>
        <w:pStyle w:val="Default"/>
        <w:numPr>
          <w:ilvl w:val="0"/>
          <w:numId w:val="6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sz w:val="18"/>
          <w:szCs w:val="18"/>
        </w:rPr>
        <w:t>który naruszył obowiązki dotyczące płatności podatków, opłat lub składek na ubezpieczen</w:t>
      </w:r>
      <w:r>
        <w:rPr>
          <w:rFonts w:ascii="Arial" w:hAnsi="Arial" w:cs="Arial"/>
          <w:sz w:val="18"/>
          <w:szCs w:val="18"/>
        </w:rPr>
        <w:t>ia spo</w:t>
      </w:r>
      <w:r w:rsidRPr="001C0DD0">
        <w:rPr>
          <w:rFonts w:ascii="Arial" w:hAnsi="Arial" w:cs="Arial"/>
          <w:sz w:val="18"/>
          <w:szCs w:val="18"/>
        </w:rPr>
        <w:t>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2E758FA2" w14:textId="6C15877A" w:rsidR="001C0DD0" w:rsidRDefault="001C0DD0" w:rsidP="001C0DD0">
      <w:pPr>
        <w:pStyle w:val="Default"/>
        <w:numPr>
          <w:ilvl w:val="0"/>
          <w:numId w:val="6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sz w:val="18"/>
          <w:szCs w:val="18"/>
        </w:rPr>
        <w:t xml:space="preserve">w stosunku do którego otwarto likwidację, ogłoszono upadłość, którego aktywami zarządza likwidator lub sąd, </w:t>
      </w:r>
      <w:r>
        <w:rPr>
          <w:rFonts w:ascii="Arial" w:hAnsi="Arial" w:cs="Arial"/>
          <w:sz w:val="18"/>
          <w:szCs w:val="18"/>
        </w:rPr>
        <w:br/>
      </w:r>
      <w:r w:rsidRPr="001C0DD0">
        <w:rPr>
          <w:rFonts w:ascii="Arial" w:hAnsi="Arial" w:cs="Arial"/>
          <w:sz w:val="18"/>
          <w:szCs w:val="18"/>
        </w:rPr>
        <w:t>zawarł układ z wierzycielami, którego działalność gospodarcza jest zawieszona albo znajduje się on w innej tego rodzaju sytuacji wynikającej z podobnej procedury przewidzianej w przepisach miejsca wszczęcia tej procedury;</w:t>
      </w:r>
    </w:p>
    <w:sectPr w:rsidR="001C0DD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A5FC0" w14:textId="77777777" w:rsidR="008B10B5" w:rsidRDefault="008B10B5">
      <w:r>
        <w:separator/>
      </w:r>
    </w:p>
  </w:endnote>
  <w:endnote w:type="continuationSeparator" w:id="0">
    <w:p w14:paraId="1EF2CD9F" w14:textId="77777777" w:rsidR="008B10B5" w:rsidRDefault="008B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0"/>
      <w:gridCol w:w="538"/>
    </w:tblGrid>
    <w:tr w:rsidR="00BC3ECE" w14:paraId="4778E5D2" w14:textId="77777777">
      <w:tc>
        <w:tcPr>
          <w:tcW w:w="9289" w:type="dxa"/>
        </w:tcPr>
        <w:p w14:paraId="18EABFE2" w14:textId="77777777" w:rsidR="00BC3ECE" w:rsidRDefault="00BC3ECE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8" w:type="dxa"/>
        </w:tcPr>
        <w:p w14:paraId="00D005BD" w14:textId="77777777" w:rsidR="00BC3ECE" w:rsidRDefault="00BC3ECE">
          <w:pPr>
            <w:pStyle w:val="Stopka"/>
            <w:widowControl w:val="0"/>
          </w:pPr>
        </w:p>
      </w:tc>
    </w:tr>
  </w:tbl>
  <w:p w14:paraId="0415920B" w14:textId="77777777" w:rsidR="00BC3ECE" w:rsidRDefault="00BC3E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BC3ECE" w14:paraId="47FE5232" w14:textId="77777777">
      <w:tc>
        <w:tcPr>
          <w:tcW w:w="9704" w:type="dxa"/>
          <w:shd w:val="clear" w:color="auto" w:fill="auto"/>
        </w:tcPr>
        <w:p w14:paraId="36073D77" w14:textId="7D2057C5" w:rsidR="00BC3ECE" w:rsidRDefault="00B4589C" w:rsidP="00EE5072">
          <w:pPr>
            <w:widowControl w:val="0"/>
            <w:tabs>
              <w:tab w:val="left" w:pos="9180"/>
            </w:tabs>
            <w:rPr>
              <w:rFonts w:ascii="Arial" w:hAnsi="Arial"/>
              <w:color w:val="000080"/>
              <w:sz w:val="16"/>
            </w:rPr>
          </w:pPr>
          <w:r>
            <w:t xml:space="preserve">  </w:t>
          </w:r>
        </w:p>
      </w:tc>
      <w:tc>
        <w:tcPr>
          <w:tcW w:w="501" w:type="dxa"/>
          <w:shd w:val="clear" w:color="auto" w:fill="auto"/>
          <w:vAlign w:val="center"/>
        </w:tcPr>
        <w:p w14:paraId="4ECDCB55" w14:textId="77777777" w:rsidR="00BC3ECE" w:rsidRDefault="00BC3ECE">
          <w:pPr>
            <w:pStyle w:val="Stopka"/>
            <w:widowControl w:val="0"/>
          </w:pPr>
        </w:p>
      </w:tc>
    </w:tr>
  </w:tbl>
  <w:p w14:paraId="02A42B99" w14:textId="77777777" w:rsidR="00BC3ECE" w:rsidRDefault="00BC3E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A58FF" w14:textId="77777777" w:rsidR="008B10B5" w:rsidRDefault="008B10B5">
      <w:r>
        <w:separator/>
      </w:r>
    </w:p>
  </w:footnote>
  <w:footnote w:type="continuationSeparator" w:id="0">
    <w:p w14:paraId="6FEEE3D8" w14:textId="77777777" w:rsidR="008B10B5" w:rsidRDefault="008B1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BC3ECE" w14:paraId="4F65EB12" w14:textId="77777777">
      <w:tc>
        <w:tcPr>
          <w:tcW w:w="9828" w:type="dxa"/>
          <w:tcBorders>
            <w:bottom w:val="single" w:sz="4" w:space="0" w:color="000080"/>
          </w:tcBorders>
        </w:tcPr>
        <w:p w14:paraId="630C6DEE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9598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200"/>
          </w:tblGrid>
          <w:tr w:rsidR="00BC3ECE" w14:paraId="15228F24" w14:textId="77777777">
            <w:tc>
              <w:tcPr>
                <w:tcW w:w="3199" w:type="dxa"/>
                <w:shd w:val="clear" w:color="auto" w:fill="auto"/>
              </w:tcPr>
              <w:p w14:paraId="6EE23E44" w14:textId="1325C312" w:rsidR="00BC3ECE" w:rsidRDefault="002E6109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WZ          </w:t>
                </w:r>
                <w:r w:rsidR="00B4589C">
                  <w:rPr>
                    <w:rFonts w:ascii="Arial" w:hAnsi="Arial"/>
                    <w:i/>
                    <w:color w:val="000080"/>
                    <w:sz w:val="18"/>
                    <w:szCs w:val="18"/>
                  </w:rPr>
                  <w:t xml:space="preserve">           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3199" w:type="dxa"/>
                <w:shd w:val="clear" w:color="auto" w:fill="auto"/>
              </w:tcPr>
              <w:p w14:paraId="787BABBD" w14:textId="77777777" w:rsidR="00BC3ECE" w:rsidRDefault="00BC3ECE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200" w:type="dxa"/>
                <w:shd w:val="clear" w:color="auto" w:fill="auto"/>
              </w:tcPr>
              <w:p w14:paraId="3B786760" w14:textId="0291887B" w:rsidR="00BC3ECE" w:rsidRDefault="00B4589C" w:rsidP="00FA073D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Znak sprawy: </w:t>
                </w:r>
                <w:r w:rsidR="004334E0" w:rsidRPr="004334E0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KCK/39/2021</w:t>
                </w:r>
              </w:p>
            </w:tc>
          </w:tr>
          <w:tr w:rsidR="00BC3ECE" w14:paraId="6E2DAA6B" w14:textId="77777777">
            <w:tc>
              <w:tcPr>
                <w:tcW w:w="9598" w:type="dxa"/>
                <w:gridSpan w:val="3"/>
                <w:shd w:val="clear" w:color="auto" w:fill="auto"/>
              </w:tcPr>
              <w:p w14:paraId="69DA1392" w14:textId="6D8122DC" w:rsidR="00BC3ECE" w:rsidRPr="00D81667" w:rsidRDefault="00B4589C" w:rsidP="00D81667">
                <w:pPr>
                  <w:pStyle w:val="Nagwek"/>
                  <w:widowControl w:val="0"/>
                  <w:spacing w:before="120"/>
                  <w:jc w:val="center"/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Formularz oświadczenia </w:t>
                </w:r>
                <w:r w:rsidR="002E6109" w:rsidRPr="002E6109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o niepodleganiu wykluczeniu oraz spełnianiu warunków udziału w postępowaniu</w:t>
                </w:r>
              </w:p>
            </w:tc>
          </w:tr>
        </w:tbl>
        <w:p w14:paraId="68EFB7AA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14:paraId="13F7E41D" w14:textId="77777777" w:rsidR="00BC3ECE" w:rsidRDefault="00BC3ECE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BC3ECE" w14:paraId="51A534DE" w14:textId="77777777">
      <w:tc>
        <w:tcPr>
          <w:tcW w:w="10206" w:type="dxa"/>
          <w:shd w:val="clear" w:color="auto" w:fill="auto"/>
        </w:tcPr>
        <w:p w14:paraId="219AFB3E" w14:textId="77777777" w:rsidR="00BC3ECE" w:rsidRDefault="00BC3ECE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49E9FD18" w14:textId="77777777" w:rsidR="00BC3ECE" w:rsidRDefault="00BC3ECE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15BE"/>
    <w:multiLevelType w:val="hybridMultilevel"/>
    <w:tmpl w:val="7A5C82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834C5"/>
    <w:multiLevelType w:val="hybridMultilevel"/>
    <w:tmpl w:val="9ABC9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817D5"/>
    <w:multiLevelType w:val="multilevel"/>
    <w:tmpl w:val="3D2C0D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34488"/>
    <w:multiLevelType w:val="multilevel"/>
    <w:tmpl w:val="BF187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13E580B"/>
    <w:multiLevelType w:val="multilevel"/>
    <w:tmpl w:val="E738064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CE"/>
    <w:rsid w:val="000037A1"/>
    <w:rsid w:val="00036CFD"/>
    <w:rsid w:val="000918A9"/>
    <w:rsid w:val="001707E2"/>
    <w:rsid w:val="001C0DD0"/>
    <w:rsid w:val="001E0686"/>
    <w:rsid w:val="0021196E"/>
    <w:rsid w:val="002E6109"/>
    <w:rsid w:val="00362F80"/>
    <w:rsid w:val="004334E0"/>
    <w:rsid w:val="00444B75"/>
    <w:rsid w:val="004A0F1C"/>
    <w:rsid w:val="0055100E"/>
    <w:rsid w:val="0065128F"/>
    <w:rsid w:val="008372C3"/>
    <w:rsid w:val="008B10B5"/>
    <w:rsid w:val="008F16BC"/>
    <w:rsid w:val="009246E7"/>
    <w:rsid w:val="009B525C"/>
    <w:rsid w:val="00B4589C"/>
    <w:rsid w:val="00B92B9E"/>
    <w:rsid w:val="00BC3ECE"/>
    <w:rsid w:val="00CB4A1D"/>
    <w:rsid w:val="00D81667"/>
    <w:rsid w:val="00E6282F"/>
    <w:rsid w:val="00E8192F"/>
    <w:rsid w:val="00E9096F"/>
    <w:rsid w:val="00EA4D66"/>
    <w:rsid w:val="00EB7323"/>
    <w:rsid w:val="00EC234D"/>
    <w:rsid w:val="00EE5072"/>
    <w:rsid w:val="00F75365"/>
    <w:rsid w:val="00FA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5383A4"/>
  <w15:docId w15:val="{6FE100C4-ED16-4ECD-B982-14E87F31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DC024-5F65-498C-8BF8-E6D359FAE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1065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Karol K.</cp:lastModifiedBy>
  <cp:revision>5</cp:revision>
  <cp:lastPrinted>2021-04-30T07:09:00Z</cp:lastPrinted>
  <dcterms:created xsi:type="dcterms:W3CDTF">2021-07-06T21:44:00Z</dcterms:created>
  <dcterms:modified xsi:type="dcterms:W3CDTF">2021-07-07T06:44:00Z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