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9216" w14:textId="279131B4" w:rsidR="008148DF" w:rsidRPr="00595E71" w:rsidRDefault="003312DB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</w:t>
      </w:r>
      <w:r w:rsidR="008148DF" w:rsidRPr="00595E71">
        <w:rPr>
          <w:rFonts w:asciiTheme="minorHAnsi" w:hAnsiTheme="minorHAnsi" w:cstheme="minorHAnsi"/>
          <w:b/>
        </w:rPr>
        <w:t xml:space="preserve"> nr </w:t>
      </w:r>
      <w:r>
        <w:rPr>
          <w:rFonts w:asciiTheme="minorHAnsi" w:hAnsiTheme="minorHAnsi" w:cstheme="minorHAnsi"/>
          <w:b/>
        </w:rPr>
        <w:t>RZP.272…….</w:t>
      </w:r>
      <w:r w:rsidR="00ED1C9E">
        <w:rPr>
          <w:rFonts w:asciiTheme="minorHAnsi" w:hAnsiTheme="minorHAnsi" w:cstheme="minorHAnsi"/>
          <w:b/>
        </w:rPr>
        <w:t>………..</w:t>
      </w:r>
      <w:r>
        <w:rPr>
          <w:rFonts w:asciiTheme="minorHAnsi" w:hAnsiTheme="minorHAnsi" w:cstheme="minorHAnsi"/>
          <w:b/>
        </w:rPr>
        <w:t xml:space="preserve"> - projekt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2529E45E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BA3D39">
        <w:rPr>
          <w:rFonts w:asciiTheme="minorHAnsi" w:hAnsiTheme="minorHAnsi" w:cstheme="minorHAnsi"/>
        </w:rPr>
        <w:t>22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C2B69D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przy kontrasygnacie Skarbnika Gminy Białe Błota</w:t>
      </w:r>
      <w:r w:rsidR="00D6425C">
        <w:rPr>
          <w:rFonts w:asciiTheme="minorHAnsi" w:hAnsiTheme="minorHAnsi" w:cstheme="minorHAnsi"/>
        </w:rPr>
        <w:t xml:space="preserve"> </w:t>
      </w:r>
      <w:r w:rsidRPr="00595E71">
        <w:rPr>
          <w:rFonts w:asciiTheme="minorHAnsi" w:hAnsiTheme="minorHAnsi" w:cstheme="minorHAnsi"/>
        </w:rPr>
        <w:t xml:space="preserve">- </w:t>
      </w:r>
      <w:r w:rsidR="003312DB">
        <w:rPr>
          <w:rFonts w:asciiTheme="minorHAnsi" w:hAnsiTheme="minorHAnsi" w:cstheme="minorHAnsi"/>
        </w:rPr>
        <w:t>Katarzyny</w:t>
      </w:r>
      <w:r w:rsidR="00595E71">
        <w:rPr>
          <w:rFonts w:asciiTheme="minorHAnsi" w:hAnsiTheme="minorHAnsi" w:cstheme="minorHAnsi"/>
        </w:rPr>
        <w:t xml:space="preserve">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608C8AEE" w:rsidR="008148DF" w:rsidRPr="00595E71" w:rsidRDefault="008148DF" w:rsidP="00C63546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C63546" w:rsidRPr="00C63546">
        <w:rPr>
          <w:rFonts w:asciiTheme="minorHAnsi" w:hAnsiTheme="minorHAnsi" w:cstheme="minorHAnsi"/>
          <w:sz w:val="24"/>
          <w:szCs w:val="24"/>
        </w:rPr>
        <w:t>Zakup</w:t>
      </w:r>
      <w:r w:rsidR="00D6425C">
        <w:rPr>
          <w:rFonts w:asciiTheme="minorHAnsi" w:hAnsiTheme="minorHAnsi" w:cstheme="minorHAnsi"/>
          <w:sz w:val="24"/>
          <w:szCs w:val="24"/>
        </w:rPr>
        <w:t xml:space="preserve"> wraz z </w:t>
      </w:r>
      <w:r w:rsidR="00C63546" w:rsidRPr="00C63546">
        <w:rPr>
          <w:rFonts w:asciiTheme="minorHAnsi" w:hAnsiTheme="minorHAnsi" w:cstheme="minorHAnsi"/>
          <w:sz w:val="24"/>
          <w:szCs w:val="24"/>
        </w:rPr>
        <w:t>montaż</w:t>
      </w:r>
      <w:r w:rsidR="00D6425C">
        <w:rPr>
          <w:rFonts w:asciiTheme="minorHAnsi" w:hAnsiTheme="minorHAnsi" w:cstheme="minorHAnsi"/>
          <w:sz w:val="24"/>
          <w:szCs w:val="24"/>
        </w:rPr>
        <w:t>em</w:t>
      </w:r>
      <w:r w:rsidR="00C63546" w:rsidRPr="00C63546">
        <w:rPr>
          <w:rFonts w:asciiTheme="minorHAnsi" w:hAnsiTheme="minorHAnsi" w:cstheme="minorHAnsi"/>
          <w:sz w:val="24"/>
          <w:szCs w:val="24"/>
        </w:rPr>
        <w:t xml:space="preserve"> </w:t>
      </w:r>
      <w:r w:rsidR="00D6425C">
        <w:rPr>
          <w:rFonts w:asciiTheme="minorHAnsi" w:hAnsiTheme="minorHAnsi" w:cstheme="minorHAnsi"/>
          <w:sz w:val="24"/>
          <w:szCs w:val="24"/>
        </w:rPr>
        <w:t>elementów</w:t>
      </w:r>
      <w:r w:rsidR="00C63546" w:rsidRPr="00C63546">
        <w:rPr>
          <w:rFonts w:asciiTheme="minorHAnsi" w:hAnsiTheme="minorHAnsi" w:cstheme="minorHAnsi"/>
          <w:sz w:val="24"/>
          <w:szCs w:val="24"/>
        </w:rPr>
        <w:t xml:space="preserve"> placu zabaw </w:t>
      </w:r>
      <w:r w:rsidR="00D6425C">
        <w:rPr>
          <w:rFonts w:asciiTheme="minorHAnsi" w:hAnsiTheme="minorHAnsi" w:cstheme="minorHAnsi"/>
          <w:sz w:val="24"/>
          <w:szCs w:val="24"/>
        </w:rPr>
        <w:t>na terenie placu sołeckiego w Łochowie w ramach zadania</w:t>
      </w:r>
      <w:r w:rsidR="00C63546" w:rsidRPr="00C63546">
        <w:rPr>
          <w:rFonts w:asciiTheme="minorHAnsi" w:hAnsiTheme="minorHAnsi" w:cstheme="minorHAnsi"/>
          <w:sz w:val="24"/>
          <w:szCs w:val="24"/>
        </w:rPr>
        <w:t xml:space="preserve"> "</w:t>
      </w:r>
      <w:r w:rsidR="00D6425C">
        <w:rPr>
          <w:rFonts w:asciiTheme="minorHAnsi" w:hAnsiTheme="minorHAnsi" w:cstheme="minorHAnsi"/>
          <w:sz w:val="24"/>
          <w:szCs w:val="24"/>
        </w:rPr>
        <w:t>Budowa placu sołeckiego wraz ze sce</w:t>
      </w:r>
      <w:r w:rsidR="00A44AA0">
        <w:rPr>
          <w:rFonts w:asciiTheme="minorHAnsi" w:hAnsiTheme="minorHAnsi" w:cstheme="minorHAnsi"/>
          <w:sz w:val="24"/>
          <w:szCs w:val="24"/>
        </w:rPr>
        <w:t>ną przy ulicy Dębowej w</w:t>
      </w:r>
      <w:r w:rsidR="00D6425C">
        <w:rPr>
          <w:rFonts w:asciiTheme="minorHAnsi" w:hAnsiTheme="minorHAnsi" w:cstheme="minorHAnsi"/>
          <w:sz w:val="24"/>
          <w:szCs w:val="24"/>
        </w:rPr>
        <w:t xml:space="preserve"> Łochowie</w:t>
      </w:r>
      <w:r w:rsidR="00C63546" w:rsidRPr="00C63546">
        <w:rPr>
          <w:rFonts w:asciiTheme="minorHAnsi" w:hAnsiTheme="minorHAnsi" w:cstheme="minorHAnsi"/>
          <w:sz w:val="24"/>
          <w:szCs w:val="24"/>
        </w:rPr>
        <w:t>"</w:t>
      </w:r>
      <w:r w:rsidR="00BC2D11">
        <w:rPr>
          <w:rFonts w:asciiTheme="minorHAnsi" w:hAnsiTheme="minorHAnsi" w:cstheme="minorHAnsi"/>
          <w:sz w:val="24"/>
          <w:szCs w:val="24"/>
        </w:rPr>
        <w:t xml:space="preserve">; </w:t>
      </w:r>
      <w:r w:rsidRPr="00595E7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3312DB">
        <w:rPr>
          <w:rFonts w:asciiTheme="minorHAnsi" w:hAnsiTheme="minorHAnsi" w:cstheme="minorHAnsi"/>
          <w:b w:val="0"/>
          <w:sz w:val="24"/>
          <w:szCs w:val="24"/>
        </w:rPr>
        <w:t>RZP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.271.</w:t>
      </w:r>
      <w:r w:rsidR="003312DB">
        <w:rPr>
          <w:rFonts w:asciiTheme="minorHAnsi" w:hAnsiTheme="minorHAnsi" w:cstheme="minorHAnsi"/>
          <w:b w:val="0"/>
          <w:sz w:val="24"/>
          <w:szCs w:val="24"/>
        </w:rPr>
        <w:t>59</w:t>
      </w:r>
      <w:r w:rsidR="00ED1C9E">
        <w:rPr>
          <w:rFonts w:asciiTheme="minorHAnsi" w:hAnsiTheme="minorHAnsi" w:cstheme="minorHAnsi"/>
          <w:b w:val="0"/>
          <w:sz w:val="24"/>
          <w:szCs w:val="24"/>
        </w:rPr>
        <w:t>.202</w:t>
      </w:r>
      <w:r w:rsidR="003312DB">
        <w:rPr>
          <w:rFonts w:asciiTheme="minorHAnsi" w:hAnsiTheme="minorHAnsi" w:cstheme="minorHAnsi"/>
          <w:b w:val="0"/>
          <w:sz w:val="24"/>
          <w:szCs w:val="24"/>
        </w:rPr>
        <w:t>2.ZP3</w:t>
      </w:r>
      <w:r w:rsidR="0040788F">
        <w:rPr>
          <w:rFonts w:asciiTheme="minorHAnsi" w:hAnsiTheme="minorHAnsi" w:cstheme="minorHAnsi"/>
          <w:sz w:val="24"/>
          <w:szCs w:val="24"/>
        </w:rPr>
        <w:t xml:space="preserve">;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Pr="003312DB">
        <w:rPr>
          <w:rFonts w:asciiTheme="minorHAnsi" w:hAnsiTheme="minorHAnsi" w:cstheme="minorHAnsi"/>
          <w:b w:val="0"/>
          <w:sz w:val="24"/>
          <w:szCs w:val="24"/>
        </w:rPr>
        <w:t>„Przedmiotem umowy”.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0F15085" w14:textId="0D2F7816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</w:t>
      </w:r>
      <w:r w:rsidR="004167E8">
        <w:rPr>
          <w:rFonts w:asciiTheme="minorHAnsi" w:hAnsiTheme="minorHAnsi" w:cstheme="minorHAnsi"/>
          <w:b w:val="0"/>
          <w:sz w:val="24"/>
          <w:szCs w:val="24"/>
        </w:rPr>
        <w:t>e zrealizowane zostanie zgodnie</w:t>
      </w:r>
      <w:r w:rsidR="004167E8" w:rsidRPr="00595E71">
        <w:rPr>
          <w:rFonts w:asciiTheme="minorHAnsi" w:hAnsiTheme="minorHAnsi" w:cstheme="minorHAnsi"/>
          <w:b w:val="0"/>
          <w:sz w:val="24"/>
          <w:szCs w:val="24"/>
        </w:rPr>
        <w:t xml:space="preserve"> z warunkami określonymi w zapytaniu ofertowym, w szczególności zgodnie z opisem przedmiotu zamówienia oraz ofertą Wykonawcy, stanowiącymi integralną część niniejszej umowy.</w:t>
      </w:r>
    </w:p>
    <w:p w14:paraId="54AAE019" w14:textId="77777777" w:rsidR="00B140D7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Dostarczony sprzęt/urządzenia będą fabrycznie nowe i nieużywane.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4324F7C1" w:rsidR="008148DF" w:rsidRPr="00595E71" w:rsidRDefault="003330B7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1932D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tym w szczególności w opisie przedmiotu zamówienia, </w:t>
      </w:r>
      <w:r w:rsidR="001932D9">
        <w:rPr>
          <w:rFonts w:asciiTheme="minorHAnsi" w:hAnsiTheme="minorHAnsi" w:cstheme="minorHAnsi"/>
        </w:rPr>
        <w:t>projekcie</w:t>
      </w:r>
      <w:r w:rsidR="008148DF" w:rsidRPr="00595E71">
        <w:rPr>
          <w:rFonts w:asciiTheme="minorHAnsi" w:hAnsiTheme="minorHAnsi" w:cstheme="minorHAnsi"/>
        </w:rPr>
        <w:t>;</w:t>
      </w:r>
    </w:p>
    <w:p w14:paraId="14600C78" w14:textId="60DCF43E" w:rsidR="008148DF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</w:t>
      </w:r>
      <w:r w:rsidR="003330B7">
        <w:rPr>
          <w:rFonts w:asciiTheme="minorHAnsi" w:hAnsiTheme="minorHAnsi" w:cstheme="minorHAnsi"/>
        </w:rPr>
        <w:t xml:space="preserve"> wraz z załącznikami</w:t>
      </w:r>
      <w:r w:rsidR="00824944">
        <w:rPr>
          <w:rFonts w:asciiTheme="minorHAnsi" w:hAnsiTheme="minorHAnsi" w:cstheme="minorHAnsi"/>
        </w:rPr>
        <w:t>.</w:t>
      </w:r>
    </w:p>
    <w:p w14:paraId="34D923E8" w14:textId="1332E3C6" w:rsidR="00824944" w:rsidRPr="005C72A9" w:rsidRDefault="00824944" w:rsidP="005C72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1525DA8A" w14:textId="17B7B32C" w:rsidR="008148DF" w:rsidRPr="00595E71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Zakupione, d</w:t>
      </w:r>
      <w:r w:rsidR="008148DF" w:rsidRPr="00595E71">
        <w:rPr>
          <w:rFonts w:asciiTheme="minorHAnsi" w:hAnsiTheme="minorHAnsi" w:cstheme="minorHAnsi"/>
        </w:rPr>
        <w:t>ostarczone i zamontowane urządzenia  będą zgodne</w:t>
      </w:r>
      <w:r w:rsidR="006D4C0C" w:rsidRPr="00595E71">
        <w:rPr>
          <w:rFonts w:asciiTheme="minorHAnsi" w:hAnsiTheme="minorHAnsi" w:cstheme="minorHAnsi"/>
        </w:rPr>
        <w:t xml:space="preserve"> </w:t>
      </w:r>
      <w:r w:rsidR="004167E8">
        <w:rPr>
          <w:rFonts w:asciiTheme="minorHAnsi" w:hAnsiTheme="minorHAnsi" w:cstheme="minorHAnsi"/>
        </w:rPr>
        <w:t>z opisem przedmiotu zamówienia</w:t>
      </w:r>
      <w:r w:rsidR="00565EFF" w:rsidRPr="00595E71">
        <w:rPr>
          <w:rFonts w:asciiTheme="minorHAnsi" w:hAnsiTheme="minorHAnsi" w:cstheme="minorHAnsi"/>
        </w:rPr>
        <w:t xml:space="preserve"> </w:t>
      </w:r>
      <w:r w:rsidR="00565EFF" w:rsidRPr="00595E71">
        <w:rPr>
          <w:rFonts w:asciiTheme="minorHAnsi" w:hAnsiTheme="minorHAnsi" w:cstheme="minorHAnsi"/>
          <w:color w:val="000000" w:themeColor="text1"/>
        </w:rPr>
        <w:t xml:space="preserve">stanowiącym integralną </w:t>
      </w:r>
      <w:r w:rsidR="003312DB">
        <w:rPr>
          <w:rFonts w:asciiTheme="minorHAnsi" w:hAnsiTheme="minorHAnsi" w:cstheme="minorHAnsi"/>
          <w:color w:val="000000" w:themeColor="text1"/>
        </w:rPr>
        <w:t xml:space="preserve">część niniejszej umowy, </w:t>
      </w:r>
      <w:r w:rsidR="00264974">
        <w:rPr>
          <w:rFonts w:asciiTheme="minorHAnsi" w:hAnsiTheme="minorHAnsi" w:cstheme="minorHAnsi"/>
          <w:color w:val="000000" w:themeColor="text1"/>
        </w:rPr>
        <w:t>projektem</w:t>
      </w:r>
      <w:r w:rsidR="003312DB">
        <w:rPr>
          <w:rFonts w:asciiTheme="minorHAnsi" w:hAnsiTheme="minorHAnsi" w:cstheme="minorHAnsi"/>
          <w:color w:val="000000" w:themeColor="text1"/>
        </w:rPr>
        <w:t xml:space="preserve"> </w:t>
      </w:r>
      <w:r w:rsidR="008148DF" w:rsidRPr="00595E71">
        <w:rPr>
          <w:rFonts w:asciiTheme="minorHAnsi" w:hAnsiTheme="minorHAnsi" w:cstheme="minorHAnsi"/>
          <w:color w:val="000000" w:themeColor="text1"/>
        </w:rPr>
        <w:t>oraz z ofertą Wykonawcy.</w:t>
      </w:r>
    </w:p>
    <w:p w14:paraId="1E9C4A9A" w14:textId="4887B247" w:rsidR="008148DF" w:rsidRPr="0040788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Wykonanie przedmiotu umowy nastąpi w terminie</w:t>
      </w:r>
      <w:r w:rsidR="00895DAB">
        <w:rPr>
          <w:rFonts w:asciiTheme="minorHAnsi" w:hAnsiTheme="minorHAnsi" w:cstheme="minorHAnsi"/>
        </w:rPr>
        <w:t>:</w:t>
      </w:r>
      <w:r w:rsidRPr="00595E71">
        <w:rPr>
          <w:rFonts w:asciiTheme="minorHAnsi" w:hAnsiTheme="minorHAnsi" w:cstheme="minorHAnsi"/>
        </w:rPr>
        <w:t xml:space="preserve"> </w:t>
      </w:r>
      <w:r w:rsidR="003312DB">
        <w:rPr>
          <w:rFonts w:asciiTheme="minorHAnsi" w:hAnsiTheme="minorHAnsi" w:cstheme="minorHAnsi"/>
          <w:b/>
          <w:color w:val="2E74B5" w:themeColor="accent1" w:themeShade="BF"/>
        </w:rPr>
        <w:t>do 30 listopada 2022 r.</w:t>
      </w:r>
    </w:p>
    <w:p w14:paraId="18CF2B15" w14:textId="77777777" w:rsidR="0040788F" w:rsidRPr="00CB4EDF" w:rsidRDefault="0040788F" w:rsidP="0040788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CE6C5E4" w14:textId="77777777" w:rsidR="008148DF" w:rsidRPr="00595E71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3</w:t>
      </w:r>
    </w:p>
    <w:p w14:paraId="6C42B4C3" w14:textId="753AD70D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Wykonawcy przysługuje wynagrodzenie za wykonanie Przedmiotu umowy, według faktycznie wykonanych prac. Wartość wynagrodzenia z tytułu wykonania niniejszej umowy, zgodnie z załączonym </w:t>
      </w:r>
      <w:r w:rsidRPr="004E537F">
        <w:rPr>
          <w:rFonts w:asciiTheme="minorHAnsi" w:hAnsiTheme="minorHAnsi" w:cstheme="minorHAnsi"/>
          <w:color w:val="000000" w:themeColor="text1"/>
        </w:rPr>
        <w:t xml:space="preserve">do oferty </w:t>
      </w:r>
      <w:r w:rsidR="00CE47AD">
        <w:rPr>
          <w:rFonts w:asciiTheme="minorHAnsi" w:hAnsiTheme="minorHAnsi" w:cstheme="minorHAnsi"/>
          <w:color w:val="000000" w:themeColor="text1"/>
        </w:rPr>
        <w:t>kosztorysem ofertowym</w:t>
      </w:r>
      <w:r w:rsidRPr="00595E71">
        <w:rPr>
          <w:rFonts w:asciiTheme="minorHAnsi" w:hAnsiTheme="minorHAnsi" w:cstheme="minorHAnsi"/>
          <w:color w:val="000000" w:themeColor="text1"/>
        </w:rPr>
        <w:t xml:space="preserve">, za cały okres jej obowiązywania nie może przekroczyć kwoty </w:t>
      </w:r>
      <w:r w:rsidRPr="00AF4EE6">
        <w:rPr>
          <w:rFonts w:asciiTheme="minorHAnsi" w:hAnsiTheme="minorHAnsi" w:cstheme="minorHAnsi"/>
          <w:color w:val="2E74B5" w:themeColor="accent1" w:themeShade="BF"/>
        </w:rPr>
        <w:t>…................... zł</w:t>
      </w:r>
      <w:r w:rsidR="00654D65" w:rsidRPr="00AF4EE6">
        <w:rPr>
          <w:rFonts w:asciiTheme="minorHAnsi" w:hAnsiTheme="minorHAnsi" w:cstheme="minorHAnsi"/>
          <w:color w:val="2E74B5" w:themeColor="accent1" w:themeShade="BF"/>
        </w:rPr>
        <w:t xml:space="preserve"> netto </w:t>
      </w:r>
      <w:r w:rsidR="00654D65" w:rsidRPr="00595E71">
        <w:rPr>
          <w:rFonts w:asciiTheme="minorHAnsi" w:hAnsiTheme="minorHAnsi" w:cstheme="minorHAnsi"/>
          <w:color w:val="000000" w:themeColor="text1"/>
        </w:rPr>
        <w:t>(słownie złotych: …...</w:t>
      </w:r>
      <w:r w:rsidRPr="00595E71">
        <w:rPr>
          <w:rFonts w:asciiTheme="minorHAnsi" w:hAnsiTheme="minorHAnsi" w:cstheme="minorHAnsi"/>
          <w:color w:val="000000" w:themeColor="text1"/>
        </w:rPr>
        <w:t xml:space="preserve">), plus  podatek VAT  </w:t>
      </w:r>
      <w:r w:rsidRPr="00AF4EE6">
        <w:rPr>
          <w:rFonts w:asciiTheme="minorHAnsi" w:hAnsiTheme="minorHAnsi" w:cstheme="minorHAnsi"/>
          <w:color w:val="2E74B5" w:themeColor="accent1" w:themeShade="BF"/>
        </w:rPr>
        <w:t>w wysokości ………………….</w:t>
      </w:r>
      <w:r w:rsidRPr="00595E71">
        <w:rPr>
          <w:rFonts w:asciiTheme="minorHAnsi" w:hAnsiTheme="minorHAnsi" w:cstheme="minorHAnsi"/>
          <w:color w:val="000000" w:themeColor="text1"/>
        </w:rPr>
        <w:t xml:space="preserve">, co łącznie stanowi </w:t>
      </w:r>
      <w:r w:rsidRPr="00AF4EE6">
        <w:rPr>
          <w:rFonts w:asciiTheme="minorHAnsi" w:hAnsiTheme="minorHAnsi" w:cstheme="minorHAnsi"/>
          <w:color w:val="2E74B5" w:themeColor="accent1" w:themeShade="BF"/>
        </w:rPr>
        <w:t>kwotę brutto ..….. zł</w:t>
      </w:r>
      <w:r w:rsidRPr="00595E71">
        <w:rPr>
          <w:rFonts w:asciiTheme="minorHAnsi" w:hAnsiTheme="minorHAnsi" w:cstheme="minorHAnsi"/>
          <w:color w:val="000000" w:themeColor="text1"/>
        </w:rPr>
        <w:t>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648B538A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zamontowanych urządzeń</w:t>
      </w:r>
      <w:r w:rsidRPr="00595E71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CE47AD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595E71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235452DF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Wykonawca udziela </w:t>
      </w:r>
      <w:r w:rsidR="00824944">
        <w:rPr>
          <w:rFonts w:asciiTheme="minorHAnsi" w:hAnsiTheme="minorHAnsi" w:cstheme="minorHAnsi"/>
        </w:rPr>
        <w:t xml:space="preserve">5 </w:t>
      </w:r>
      <w:r w:rsidR="00E242A7" w:rsidRPr="00595E71">
        <w:rPr>
          <w:rFonts w:asciiTheme="minorHAnsi" w:hAnsiTheme="minorHAnsi" w:cstheme="minorHAnsi"/>
        </w:rPr>
        <w:t>letniej</w:t>
      </w:r>
      <w:r w:rsidRPr="00595E71">
        <w:rPr>
          <w:rFonts w:asciiTheme="minorHAnsi" w:hAnsiTheme="minorHAnsi" w:cstheme="minorHAnsi"/>
        </w:rPr>
        <w:t xml:space="preserve"> gwarancji na</w:t>
      </w:r>
      <w:r w:rsidRPr="00595E71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="00D6425C">
        <w:rPr>
          <w:rFonts w:asciiTheme="minorHAnsi" w:hAnsiTheme="minorHAnsi" w:cstheme="minorHAnsi"/>
          <w:color w:val="2F5496" w:themeColor="accent5" w:themeShade="BF"/>
        </w:rPr>
        <w:t>zamontowane urządzenia/obiekty</w:t>
      </w:r>
      <w:r w:rsidR="00E722F9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>oraz 3 letniej gwarancji na wykonane roboty budowlane będące</w:t>
      </w:r>
      <w:r w:rsidR="00A31FBE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przedmiotem</w:t>
      </w:r>
      <w:r w:rsidR="00E242A7"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</w:t>
      </w:r>
      <w:r w:rsidRPr="00595E71">
        <w:rPr>
          <w:rFonts w:asciiTheme="minorHAnsi" w:hAnsiTheme="minorHAnsi" w:cstheme="minorHAnsi"/>
          <w:b/>
          <w:color w:val="2F5496" w:themeColor="accent5" w:themeShade="BF"/>
          <w:u w:val="single"/>
        </w:rPr>
        <w:t xml:space="preserve"> Umowy</w:t>
      </w:r>
      <w:r w:rsidRPr="00595E71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Pr="00595E71">
        <w:rPr>
          <w:rFonts w:asciiTheme="minorHAnsi" w:hAnsiTheme="minorHAnsi" w:cstheme="minorHAnsi"/>
        </w:rPr>
        <w:t>lic</w:t>
      </w:r>
      <w:r w:rsidR="00E722F9">
        <w:rPr>
          <w:rFonts w:asciiTheme="minorHAnsi" w:hAnsiTheme="minorHAnsi" w:cstheme="minorHAnsi"/>
        </w:rPr>
        <w:t>zone od dnia odbioru końcowego.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</w:t>
      </w:r>
      <w:r w:rsidR="00CF6C86" w:rsidRPr="00595E71">
        <w:rPr>
          <w:rFonts w:asciiTheme="minorHAnsi" w:hAnsiTheme="minorHAnsi" w:cstheme="minorHAnsi"/>
        </w:rPr>
        <w:lastRenderedPageBreak/>
        <w:t>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64E17DDF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</w:t>
      </w:r>
      <w:r w:rsidR="008D6685">
        <w:rPr>
          <w:rFonts w:asciiTheme="minorHAnsi" w:hAnsiTheme="minorHAnsi" w:cstheme="minorHAnsi"/>
          <w:color w:val="000000" w:themeColor="text1"/>
        </w:rPr>
        <w:t xml:space="preserve">y w sposób wadliwy, niezgodny </w:t>
      </w:r>
      <w:r w:rsidR="008D6685" w:rsidRPr="00595E71">
        <w:rPr>
          <w:rFonts w:asciiTheme="minorHAnsi" w:hAnsiTheme="minorHAnsi" w:cstheme="minorHAnsi"/>
          <w:color w:val="000000" w:themeColor="text1"/>
        </w:rPr>
        <w:t xml:space="preserve">z warunkami zawartymi w </w:t>
      </w:r>
      <w:r w:rsidR="008D6685" w:rsidRPr="00817764">
        <w:rPr>
          <w:rFonts w:asciiTheme="minorHAnsi" w:hAnsiTheme="minorHAnsi" w:cstheme="minorHAnsi"/>
          <w:color w:val="000000" w:themeColor="text1"/>
        </w:rPr>
        <w:t xml:space="preserve">zapytaniu ofertowym </w:t>
      </w:r>
      <w:r w:rsidR="008D6685" w:rsidRPr="00595E71">
        <w:rPr>
          <w:rFonts w:asciiTheme="minorHAnsi" w:hAnsiTheme="minorHAnsi" w:cstheme="minorHAnsi"/>
          <w:color w:val="000000" w:themeColor="text1"/>
        </w:rPr>
        <w:t>i obowiązującymi przepisami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0C4CC8B3" w14:textId="389A19EF" w:rsidR="00CB4EDF" w:rsidRPr="007C53A7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lastRenderedPageBreak/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  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lastRenderedPageBreak/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475D86E3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</w:t>
      </w:r>
      <w:r w:rsidR="0078575B">
        <w:rPr>
          <w:rFonts w:asciiTheme="minorHAnsi" w:hAnsiTheme="minorHAnsi" w:cstheme="minorHAnsi"/>
        </w:rPr>
        <w:t>ane roboty są niezgodne</w:t>
      </w:r>
      <w:r w:rsidRPr="00595E71">
        <w:rPr>
          <w:rFonts w:asciiTheme="minorHAnsi" w:hAnsiTheme="minorHAnsi" w:cstheme="minorHAnsi"/>
        </w:rPr>
        <w:t xml:space="preserve">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78575B">
      <w:pPr>
        <w:pStyle w:val="Akapitzlist"/>
        <w:numPr>
          <w:ilvl w:val="0"/>
          <w:numId w:val="12"/>
        </w:numPr>
        <w:tabs>
          <w:tab w:val="clear" w:pos="644"/>
          <w:tab w:val="left" w:pos="426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2995D781" w:rsidR="008148DF" w:rsidRPr="006A2820" w:rsidRDefault="00BA240C" w:rsidP="0078575B">
      <w:pPr>
        <w:tabs>
          <w:tab w:val="left" w:pos="426"/>
        </w:tabs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="00384970">
        <w:rPr>
          <w:rFonts w:asciiTheme="minorHAnsi" w:hAnsiTheme="minorHAnsi" w:cstheme="minorHAnsi"/>
        </w:rPr>
        <w:t>sztuką budowlaną oraz</w:t>
      </w:r>
      <w:r w:rsidRPr="00595E71">
        <w:rPr>
          <w:rFonts w:asciiTheme="minorHAnsi" w:hAnsiTheme="minorHAnsi" w:cstheme="minorHAnsi"/>
        </w:rPr>
        <w:t xml:space="preserve"> obowiązującymi przep</w:t>
      </w:r>
      <w:r w:rsidR="00384970">
        <w:rPr>
          <w:rFonts w:asciiTheme="minorHAnsi" w:hAnsiTheme="minorHAnsi" w:cstheme="minorHAnsi"/>
        </w:rPr>
        <w:t>isami prawa i normami</w:t>
      </w:r>
      <w:r w:rsidR="008D6685">
        <w:rPr>
          <w:rFonts w:asciiTheme="minorHAnsi" w:hAnsiTheme="minorHAnsi" w:cstheme="minorHAnsi"/>
        </w:rPr>
        <w:t xml:space="preserve">, </w:t>
      </w:r>
      <w:r w:rsidR="008D6685" w:rsidRPr="00595E71">
        <w:rPr>
          <w:rFonts w:asciiTheme="minorHAnsi" w:hAnsiTheme="minorHAnsi" w:cstheme="minorHAnsi"/>
        </w:rPr>
        <w:t>zasadami określonymi w zapytaniu, w szczególności w części technicznej</w:t>
      </w:r>
      <w:bookmarkStart w:id="0" w:name="_GoBack"/>
      <w:bookmarkEnd w:id="0"/>
      <w:r w:rsidRPr="00595E71">
        <w:rPr>
          <w:rFonts w:asciiTheme="minorHAnsi" w:hAnsiTheme="minorHAnsi" w:cstheme="minorHAnsi"/>
        </w:rPr>
        <w:t xml:space="preserve">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B02EC65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8575B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 xml:space="preserve">. 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58E5F7EB" w14:textId="096331BF" w:rsidR="00F61B94" w:rsidRPr="00961573" w:rsidRDefault="00BA240C" w:rsidP="00961573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2010E416" w14:textId="77777777" w:rsidR="004167E8" w:rsidRPr="00595E71" w:rsidRDefault="004167E8" w:rsidP="004167E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Zamawiający przewiduje możliwość dokonania istotnych zmian postanowień zawartej umowy, jeżeli konieczność wprowadzenia zmian wynikać będzie z okoliczności, których nie można było przewidzieć w chwili zawarcia umowy, a w szczególności zmiany postanowień umowy mogą dotyczyć: </w:t>
      </w:r>
    </w:p>
    <w:p w14:paraId="430AF556" w14:textId="77777777" w:rsidR="004167E8" w:rsidRPr="00595E71" w:rsidRDefault="004167E8" w:rsidP="00416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</w:t>
      </w:r>
      <w:r w:rsidRPr="00595E71">
        <w:rPr>
          <w:rFonts w:asciiTheme="minorHAnsi" w:hAnsiTheme="minorHAnsi" w:cstheme="minorHAnsi"/>
        </w:rPr>
        <w:lastRenderedPageBreak/>
        <w:t xml:space="preserve">z sieciami infrastruktury, utrudniające lub uniemożliwiające terminowe wykonania przedmiotu umowy, itp.; </w:t>
      </w:r>
    </w:p>
    <w:p w14:paraId="1672B9D0" w14:textId="77777777" w:rsidR="004167E8" w:rsidRPr="00595E71" w:rsidRDefault="004167E8" w:rsidP="00416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konieczność wprowadzenia zmian do </w:t>
      </w:r>
      <w:r w:rsidRPr="00595E71">
        <w:rPr>
          <w:rFonts w:asciiTheme="minorHAnsi" w:hAnsiTheme="minorHAnsi" w:cstheme="minorHAnsi"/>
        </w:rPr>
        <w:t xml:space="preserve">dokumentacji projektowej, zaistnienie warunków faktycznych na terenie budowy, wpływających na zakres lub sposób wykonywania przedmiotu umowy, tj. warunki atmosferyczne, archeologiczne, geologiczne, hydrologiczne, kolizje z sieciami infrastruktury, itp.; </w:t>
      </w:r>
    </w:p>
    <w:p w14:paraId="4A4F24AC" w14:textId="77777777" w:rsidR="004167E8" w:rsidRPr="00595E71" w:rsidRDefault="004167E8" w:rsidP="00416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593EB898" w14:textId="77777777" w:rsidR="004167E8" w:rsidRPr="00595E71" w:rsidRDefault="004167E8" w:rsidP="00416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563C7E74" w14:textId="77777777" w:rsidR="004167E8" w:rsidRPr="00595E71" w:rsidRDefault="004167E8" w:rsidP="00416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69CBFCCF" w14:textId="77777777" w:rsidR="004167E8" w:rsidRPr="00595E71" w:rsidRDefault="004167E8" w:rsidP="00416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konieczności zmiany osób odpowiedzialnych: za nadzór nad realizacją umowy ze strony Zamawiającego </w:t>
      </w:r>
      <w:r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1AE74C7" w14:textId="77777777" w:rsidR="004167E8" w:rsidRPr="00834E7E" w:rsidRDefault="004167E8" w:rsidP="004167E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Zamawiającego – Gmina Białe Błota, ul. Szubińska 7, 86 – 005 Białe Błota,</w:t>
      </w:r>
    </w:p>
    <w:p w14:paraId="661C262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Wykonawcy – ………….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42B33795" w:rsidR="008148DF" w:rsidRPr="00595E71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1 -  </w:t>
      </w:r>
      <w:r w:rsidR="003330B7" w:rsidRPr="00595E71">
        <w:rPr>
          <w:rFonts w:asciiTheme="minorHAnsi" w:hAnsiTheme="minorHAnsi" w:cstheme="minorHAnsi"/>
          <w:color w:val="000000" w:themeColor="text1"/>
        </w:rPr>
        <w:t xml:space="preserve">treść zapytania ofertowego wraz z załącznikami w tym </w:t>
      </w:r>
      <w:r w:rsidR="003330B7" w:rsidRPr="00595E71">
        <w:rPr>
          <w:rFonts w:asciiTheme="minorHAnsi" w:hAnsiTheme="minorHAnsi" w:cstheme="minorHAnsi"/>
        </w:rPr>
        <w:t>dokumentacja projektowa</w:t>
      </w:r>
      <w:r w:rsidR="003330B7">
        <w:rPr>
          <w:rFonts w:asciiTheme="minorHAnsi" w:hAnsiTheme="minorHAnsi" w:cstheme="minorHAnsi"/>
        </w:rPr>
        <w:t>;</w:t>
      </w:r>
    </w:p>
    <w:p w14:paraId="35CE42A2" w14:textId="7101D585" w:rsidR="008148DF" w:rsidRPr="00595E71" w:rsidRDefault="003330B7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2 - o</w:t>
      </w:r>
      <w:r w:rsidR="008148DF" w:rsidRPr="00595E71">
        <w:rPr>
          <w:rFonts w:asciiTheme="minorHAnsi" w:hAnsiTheme="minorHAnsi" w:cstheme="minorHAnsi"/>
        </w:rPr>
        <w:t xml:space="preserve">ferta Wykonawcy z dnia ....................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9A25" w14:textId="1536458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F9030A3" w14:textId="77777777" w:rsidR="00824944" w:rsidRPr="009842C1" w:rsidRDefault="00824944" w:rsidP="00824944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39A6C1D8" w14:textId="77777777" w:rsidR="00824944" w:rsidRPr="009842C1" w:rsidRDefault="00824944" w:rsidP="00824944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4D675322" w14:textId="77777777" w:rsidR="00824944" w:rsidRPr="006F0173" w:rsidRDefault="00824944" w:rsidP="00824944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0FED2D20" w14:textId="77777777" w:rsidR="00824944" w:rsidRPr="009842C1" w:rsidRDefault="00824944" w:rsidP="00824944">
      <w:pPr>
        <w:pStyle w:val="Akapitzlist"/>
        <w:numPr>
          <w:ilvl w:val="0"/>
          <w:numId w:val="31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8E8DC13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384F8844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5E2B577E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3FC85EDB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4EBC87C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6476F71D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42F30AF9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F8BA78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116300F" w14:textId="35260E2C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3E9E92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C56144B" w14:textId="77777777" w:rsidR="00824944" w:rsidRPr="009842C1" w:rsidRDefault="00824944" w:rsidP="00824944">
      <w:pPr>
        <w:pStyle w:val="Akapitzlist"/>
        <w:numPr>
          <w:ilvl w:val="0"/>
          <w:numId w:val="31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2D553F23" w14:textId="77777777" w:rsidR="00824944" w:rsidRPr="009842C1" w:rsidRDefault="00824944" w:rsidP="00824944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3A63FCE7" w14:textId="77777777" w:rsidR="00824944" w:rsidRPr="00BB413C" w:rsidRDefault="00824944" w:rsidP="00824944">
      <w:pPr>
        <w:spacing w:line="360" w:lineRule="auto"/>
        <w:rPr>
          <w:rFonts w:asciiTheme="minorHAnsi" w:hAnsiTheme="minorHAnsi" w:cstheme="minorHAnsi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28EA05EF" w14:textId="77777777" w:rsidR="00824944" w:rsidRPr="009842C1" w:rsidRDefault="00824944" w:rsidP="00824944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……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34F25766" w14:textId="77777777" w:rsidR="00824944" w:rsidRDefault="00824944" w:rsidP="00824944">
      <w:pPr>
        <w:rPr>
          <w:rFonts w:asciiTheme="minorHAnsi" w:hAnsiTheme="minorHAnsi" w:cstheme="minorHAnsi"/>
          <w:sz w:val="20"/>
        </w:rPr>
      </w:pPr>
    </w:p>
    <w:p w14:paraId="500FB906" w14:textId="77777777" w:rsidR="00824944" w:rsidRPr="00AD372B" w:rsidRDefault="00824944" w:rsidP="00824944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0639F446" w14:textId="77777777" w:rsidR="00824944" w:rsidRPr="00AD372B" w:rsidRDefault="00824944" w:rsidP="00824944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785CD3C7" w14:textId="77777777" w:rsidR="00824944" w:rsidRPr="00AD372B" w:rsidRDefault="00824944" w:rsidP="00824944">
      <w:pPr>
        <w:pStyle w:val="Akapitzlist"/>
        <w:numPr>
          <w:ilvl w:val="0"/>
          <w:numId w:val="30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Wykonawcy na jej podstawie, w ramach aktualizacji (tj. zmiany lub uzupełnienia) danych zawartych w treści umowy, są następujące: 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1C357BE5" w14:textId="77777777" w:rsidR="00824944" w:rsidRPr="00AD372B" w:rsidRDefault="00824944" w:rsidP="00824944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Pr="00AD372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4ADECABF" w14:textId="77777777" w:rsidR="00824944" w:rsidRPr="00AD372B" w:rsidRDefault="00824944" w:rsidP="00824944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6014D0F5" w14:textId="77777777" w:rsidR="00824944" w:rsidRPr="00AD372B" w:rsidRDefault="00824944" w:rsidP="00824944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Pr="00AD372B">
        <w:rPr>
          <w:rFonts w:asciiTheme="minorHAnsi" w:hAnsiTheme="minorHAnsi" w:cstheme="minorHAnsi"/>
          <w:bCs/>
          <w:color w:val="333333"/>
          <w:sz w:val="20"/>
          <w:szCs w:val="20"/>
        </w:rPr>
        <w:t>…………………………………………………….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14:paraId="19A14376" w14:textId="77777777" w:rsidR="00824944" w:rsidRPr="00AD372B" w:rsidRDefault="00824944" w:rsidP="00824944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5AA5D464" w14:textId="473EFB31" w:rsidR="00824944" w:rsidRPr="00AD372B" w:rsidRDefault="00824944" w:rsidP="00824944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</w:t>
      </w:r>
      <w:r w:rsidR="00C10DA3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Kategorie danych, określone w pkt. 1, dotyczą wyłącznie osób, których dane zawarte są w treści umowy lub zostaną przekazane Wykonawcy w ramach aktualizacji  (tj. zmiany lub uzupełnienia) tych danych.</w:t>
      </w:r>
    </w:p>
    <w:p w14:paraId="26D1E7F5" w14:textId="77777777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DBC5D7F" w14:textId="78CFE7EC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="00C10DA3">
        <w:rPr>
          <w:rFonts w:asciiTheme="minorHAnsi" w:hAnsiTheme="minorHAnsi" w:cstheme="minorHAnsi"/>
          <w:b/>
          <w:bCs/>
          <w:sz w:val="20"/>
        </w:rPr>
        <w:t xml:space="preserve">  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1E5BB385" w14:textId="59A9C53F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="00C10DA3">
        <w:rPr>
          <w:rFonts w:asciiTheme="minorHAnsi" w:hAnsiTheme="minorHAnsi" w:cstheme="minorHAnsi"/>
          <w:sz w:val="20"/>
        </w:rPr>
        <w:t xml:space="preserve">  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3F02BBC0" w14:textId="43BEC2BE" w:rsidR="00824944" w:rsidRPr="00AD372B" w:rsidRDefault="00824944" w:rsidP="00824944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Urzędu Ochrony Danych Osobowych, </w:t>
      </w:r>
      <w:r w:rsidR="00384970">
        <w:rPr>
          <w:rFonts w:asciiTheme="minorHAnsi" w:hAnsiTheme="minorHAnsi" w:cstheme="minorHAnsi"/>
          <w:b/>
          <w:bCs/>
          <w:sz w:val="20"/>
        </w:rPr>
        <w:br/>
      </w:r>
      <w:r w:rsidRPr="00AD372B">
        <w:rPr>
          <w:rFonts w:asciiTheme="minorHAnsi" w:hAnsiTheme="minorHAnsi" w:cstheme="minorHAnsi"/>
          <w:b/>
          <w:bCs/>
          <w:sz w:val="20"/>
        </w:rPr>
        <w:t>z siedzibą w Warszawie</w:t>
      </w:r>
      <w:r w:rsidRPr="00AD372B">
        <w:rPr>
          <w:rFonts w:asciiTheme="minorHAnsi" w:hAnsiTheme="minorHAnsi" w:cstheme="minorHAnsi"/>
          <w:bCs/>
          <w:sz w:val="20"/>
        </w:rPr>
        <w:t>.</w:t>
      </w:r>
    </w:p>
    <w:p w14:paraId="66E984B2" w14:textId="77777777" w:rsidR="00824944" w:rsidRPr="00AD372B" w:rsidRDefault="00824944" w:rsidP="00824944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2794999A" w14:textId="77777777" w:rsidR="00824944" w:rsidRPr="00AD372B" w:rsidRDefault="00824944" w:rsidP="00824944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0AD562DE" w14:textId="77777777" w:rsidR="00824944" w:rsidRPr="00AD372B" w:rsidRDefault="00824944" w:rsidP="00824944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21"/>
  </w:num>
  <w:num w:numId="9">
    <w:abstractNumId w:val="5"/>
  </w:num>
  <w:num w:numId="10">
    <w:abstractNumId w:val="18"/>
  </w:num>
  <w:num w:numId="11">
    <w:abstractNumId w:val="12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6"/>
  </w:num>
  <w:num w:numId="17">
    <w:abstractNumId w:val="19"/>
  </w:num>
  <w:num w:numId="18">
    <w:abstractNumId w:val="20"/>
  </w:num>
  <w:num w:numId="19">
    <w:abstractNumId w:val="26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D028C"/>
    <w:rsid w:val="000E3FD6"/>
    <w:rsid w:val="000E4FF9"/>
    <w:rsid w:val="000F2432"/>
    <w:rsid w:val="001566E6"/>
    <w:rsid w:val="001770C2"/>
    <w:rsid w:val="001932D9"/>
    <w:rsid w:val="001A2876"/>
    <w:rsid w:val="001C54F9"/>
    <w:rsid w:val="001C68E1"/>
    <w:rsid w:val="001E5B35"/>
    <w:rsid w:val="00264974"/>
    <w:rsid w:val="00272171"/>
    <w:rsid w:val="002A5593"/>
    <w:rsid w:val="002F5850"/>
    <w:rsid w:val="003312DB"/>
    <w:rsid w:val="00332519"/>
    <w:rsid w:val="003330B7"/>
    <w:rsid w:val="00353C5D"/>
    <w:rsid w:val="00384970"/>
    <w:rsid w:val="0039002B"/>
    <w:rsid w:val="003A0EF1"/>
    <w:rsid w:val="003C76C7"/>
    <w:rsid w:val="003D099D"/>
    <w:rsid w:val="0040788F"/>
    <w:rsid w:val="00410441"/>
    <w:rsid w:val="004167E8"/>
    <w:rsid w:val="00432520"/>
    <w:rsid w:val="0044694E"/>
    <w:rsid w:val="0045360B"/>
    <w:rsid w:val="00455E7B"/>
    <w:rsid w:val="004716E3"/>
    <w:rsid w:val="004C427A"/>
    <w:rsid w:val="004E537F"/>
    <w:rsid w:val="0050211E"/>
    <w:rsid w:val="00523645"/>
    <w:rsid w:val="00540B63"/>
    <w:rsid w:val="0054615C"/>
    <w:rsid w:val="00565EFF"/>
    <w:rsid w:val="005924FB"/>
    <w:rsid w:val="00595E71"/>
    <w:rsid w:val="005B7174"/>
    <w:rsid w:val="005C72A9"/>
    <w:rsid w:val="006071BC"/>
    <w:rsid w:val="00654D65"/>
    <w:rsid w:val="00696545"/>
    <w:rsid w:val="006A2820"/>
    <w:rsid w:val="006D4C0C"/>
    <w:rsid w:val="0073163A"/>
    <w:rsid w:val="00735FFC"/>
    <w:rsid w:val="0078575B"/>
    <w:rsid w:val="007C08E9"/>
    <w:rsid w:val="007C37D0"/>
    <w:rsid w:val="007C53A7"/>
    <w:rsid w:val="008148DF"/>
    <w:rsid w:val="00817764"/>
    <w:rsid w:val="00820A9F"/>
    <w:rsid w:val="00824944"/>
    <w:rsid w:val="00834E7E"/>
    <w:rsid w:val="0084273C"/>
    <w:rsid w:val="008623BE"/>
    <w:rsid w:val="00873A5C"/>
    <w:rsid w:val="00876D17"/>
    <w:rsid w:val="008902B5"/>
    <w:rsid w:val="00895DAB"/>
    <w:rsid w:val="008A6CFB"/>
    <w:rsid w:val="008B52C1"/>
    <w:rsid w:val="008C0E86"/>
    <w:rsid w:val="008D6685"/>
    <w:rsid w:val="00937734"/>
    <w:rsid w:val="00961573"/>
    <w:rsid w:val="009A3137"/>
    <w:rsid w:val="009B088C"/>
    <w:rsid w:val="009D19A8"/>
    <w:rsid w:val="00A31FBE"/>
    <w:rsid w:val="00A44AA0"/>
    <w:rsid w:val="00A52590"/>
    <w:rsid w:val="00A84E5F"/>
    <w:rsid w:val="00AB00A0"/>
    <w:rsid w:val="00AB48A7"/>
    <w:rsid w:val="00AF4EE6"/>
    <w:rsid w:val="00B140D7"/>
    <w:rsid w:val="00B27BB2"/>
    <w:rsid w:val="00B8746E"/>
    <w:rsid w:val="00BA240C"/>
    <w:rsid w:val="00BA3D39"/>
    <w:rsid w:val="00BC2D11"/>
    <w:rsid w:val="00C01B44"/>
    <w:rsid w:val="00C10DA3"/>
    <w:rsid w:val="00C30E2E"/>
    <w:rsid w:val="00C63546"/>
    <w:rsid w:val="00CB4EDF"/>
    <w:rsid w:val="00CB6B02"/>
    <w:rsid w:val="00CE47AD"/>
    <w:rsid w:val="00CF6C86"/>
    <w:rsid w:val="00D5208F"/>
    <w:rsid w:val="00D6425C"/>
    <w:rsid w:val="00D87F2F"/>
    <w:rsid w:val="00DF28C7"/>
    <w:rsid w:val="00E242A7"/>
    <w:rsid w:val="00E54DF5"/>
    <w:rsid w:val="00E6501A"/>
    <w:rsid w:val="00E722F9"/>
    <w:rsid w:val="00E9021D"/>
    <w:rsid w:val="00ED1C9E"/>
    <w:rsid w:val="00F244C9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8249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4A62-7E6E-42B0-9219-FC923C61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3675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Joanna Kwiatkowska</cp:lastModifiedBy>
  <cp:revision>6</cp:revision>
  <cp:lastPrinted>2022-04-14T09:27:00Z</cp:lastPrinted>
  <dcterms:created xsi:type="dcterms:W3CDTF">2022-09-19T12:56:00Z</dcterms:created>
  <dcterms:modified xsi:type="dcterms:W3CDTF">2022-09-20T12:32:00Z</dcterms:modified>
</cp:coreProperties>
</file>