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66477" w14:textId="77777777" w:rsidR="008103C9" w:rsidRPr="00F4246C" w:rsidRDefault="008103C9" w:rsidP="008103C9">
      <w:pPr>
        <w:jc w:val="right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hAnsi="Calibri Light" w:cs="Calibri Light"/>
          <w:bCs/>
          <w:sz w:val="24"/>
          <w:szCs w:val="24"/>
        </w:rPr>
        <w:t>Załącznik nr 4 do SWZ</w:t>
      </w:r>
    </w:p>
    <w:p w14:paraId="33A90D43" w14:textId="3FADE395" w:rsidR="008103C9" w:rsidRPr="00D87211" w:rsidRDefault="008103C9" w:rsidP="008103C9">
      <w:pPr>
        <w:overflowPunct w:val="0"/>
        <w:autoSpaceDE w:val="0"/>
        <w:spacing w:after="0" w:line="240" w:lineRule="auto"/>
        <w:textAlignment w:val="baseline"/>
        <w:rPr>
          <w:rFonts w:ascii="Calibri Light" w:hAnsi="Calibri Light" w:cs="Calibri Light"/>
          <w:bCs/>
          <w:sz w:val="24"/>
          <w:szCs w:val="24"/>
          <w:lang w:eastAsia="en-US"/>
        </w:rPr>
      </w:pPr>
      <w:r w:rsidRPr="00F4246C">
        <w:rPr>
          <w:rFonts w:ascii="Calibri Light" w:hAnsi="Calibri Light" w:cs="Calibri Light"/>
          <w:bCs/>
          <w:sz w:val="24"/>
          <w:szCs w:val="24"/>
          <w:lang w:eastAsia="en-US"/>
        </w:rPr>
        <w:t>RL.042.</w:t>
      </w:r>
      <w:r w:rsidR="003F2242">
        <w:rPr>
          <w:rFonts w:ascii="Calibri Light" w:hAnsi="Calibri Light" w:cs="Calibri Light"/>
          <w:bCs/>
          <w:sz w:val="24"/>
          <w:szCs w:val="24"/>
          <w:lang w:eastAsia="en-US"/>
        </w:rPr>
        <w:t>8</w:t>
      </w:r>
      <w:r w:rsidRPr="00F4246C">
        <w:rPr>
          <w:rFonts w:ascii="Calibri Light" w:hAnsi="Calibri Light" w:cs="Calibri Light"/>
          <w:bCs/>
          <w:sz w:val="24"/>
          <w:szCs w:val="24"/>
          <w:lang w:eastAsia="en-US"/>
        </w:rPr>
        <w:t>.1.2023</w:t>
      </w:r>
    </w:p>
    <w:p w14:paraId="776E899F" w14:textId="77777777" w:rsidR="008103C9" w:rsidRDefault="008103C9" w:rsidP="008103C9">
      <w:pPr>
        <w:pStyle w:val="Tekstpodstawowy"/>
        <w:jc w:val="center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hAnsi="Calibri Light" w:cs="Calibri Light"/>
          <w:bCs/>
          <w:sz w:val="24"/>
          <w:szCs w:val="24"/>
        </w:rPr>
        <w:t>GWARANCJA</w:t>
      </w:r>
    </w:p>
    <w:p w14:paraId="66A28123" w14:textId="77777777" w:rsidR="008103C9" w:rsidRPr="00F4246C" w:rsidRDefault="008103C9" w:rsidP="008103C9">
      <w:pPr>
        <w:pStyle w:val="Tekstpodstawowy"/>
        <w:jc w:val="center"/>
        <w:rPr>
          <w:rFonts w:ascii="Calibri Light" w:hAnsi="Calibri Light" w:cs="Calibri Light"/>
          <w:bCs/>
          <w:sz w:val="24"/>
          <w:szCs w:val="24"/>
        </w:rPr>
      </w:pPr>
    </w:p>
    <w:p w14:paraId="0340F69B" w14:textId="41A157D7" w:rsidR="008103C9" w:rsidRPr="00F4246C" w:rsidRDefault="008103C9" w:rsidP="008103C9">
      <w:pPr>
        <w:pStyle w:val="Nagwek"/>
        <w:spacing w:before="57" w:after="57"/>
        <w:jc w:val="both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hAnsi="Calibri Light" w:cs="Calibri Light"/>
          <w:bCs/>
          <w:sz w:val="24"/>
          <w:szCs w:val="24"/>
        </w:rPr>
        <w:t xml:space="preserve">na roboty budowlane wykonane na podstawie umowy nr ……………………. z dnia …………………………… r., dotyczącej zamówienia publicznego pn. </w:t>
      </w:r>
      <w:r w:rsidR="00D87211">
        <w:rPr>
          <w:rFonts w:ascii="Calibri Light" w:hAnsi="Calibri Light" w:cs="Calibri Light"/>
          <w:bCs/>
          <w:sz w:val="24"/>
          <w:szCs w:val="24"/>
        </w:rPr>
        <w:t>„</w:t>
      </w:r>
      <w:r w:rsidR="00D87211" w:rsidRPr="00D87211">
        <w:rPr>
          <w:rFonts w:ascii="Calibri Light" w:hAnsi="Calibri Light" w:cs="Calibri Light"/>
          <w:bCs/>
          <w:sz w:val="24"/>
          <w:szCs w:val="24"/>
        </w:rPr>
        <w:t>Modernizacja boiska sportowego przy Szkole Podstawowej w Ochojnie w Gminie Świątniki Górne</w:t>
      </w:r>
      <w:r w:rsidR="00D87211">
        <w:rPr>
          <w:rFonts w:ascii="Calibri Light" w:hAnsi="Calibri Light" w:cs="Calibri Light"/>
          <w:bCs/>
          <w:sz w:val="24"/>
          <w:szCs w:val="24"/>
        </w:rPr>
        <w:t xml:space="preserve">” </w:t>
      </w:r>
      <w:r w:rsidRPr="00F4246C">
        <w:rPr>
          <w:rFonts w:ascii="Calibri Light" w:hAnsi="Calibri Light" w:cs="Calibri Light"/>
          <w:bCs/>
          <w:sz w:val="24"/>
          <w:szCs w:val="24"/>
        </w:rPr>
        <w:t>udzielona przez:</w:t>
      </w:r>
    </w:p>
    <w:p w14:paraId="6E415872" w14:textId="77777777" w:rsidR="008103C9" w:rsidRPr="00F4246C" w:rsidRDefault="008103C9" w:rsidP="008103C9">
      <w:pPr>
        <w:pStyle w:val="Akapitzlist"/>
        <w:numPr>
          <w:ilvl w:val="0"/>
          <w:numId w:val="1"/>
        </w:numPr>
        <w:tabs>
          <w:tab w:val="left" w:pos="284"/>
        </w:tabs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hAnsi="Calibri Light" w:cs="Calibri Light"/>
          <w:bCs/>
          <w:sz w:val="24"/>
          <w:szCs w:val="24"/>
        </w:rPr>
        <w:t>……………………………………………………………………………………………………………...…… z siedzibą w ………………………..…………..…….…… przy ul. …………………..………………………, reprezentowaną przez ………………………………………………………………..…………………………, zwaną w dalszej części Wykonawcą,</w:t>
      </w:r>
    </w:p>
    <w:p w14:paraId="5BEAF9D6" w14:textId="77777777" w:rsidR="008103C9" w:rsidRPr="00F4246C" w:rsidRDefault="008103C9" w:rsidP="008103C9">
      <w:pPr>
        <w:pStyle w:val="Akapitzlist"/>
        <w:widowControl w:val="0"/>
        <w:tabs>
          <w:tab w:val="left" w:pos="426"/>
        </w:tabs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hAnsi="Calibri Light" w:cs="Calibri Light"/>
          <w:bCs/>
          <w:sz w:val="24"/>
          <w:szCs w:val="24"/>
        </w:rPr>
        <w:t>na rzecz</w:t>
      </w:r>
    </w:p>
    <w:p w14:paraId="607F7137" w14:textId="77777777" w:rsidR="008103C9" w:rsidRPr="00F4246C" w:rsidRDefault="008103C9" w:rsidP="008103C9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hAnsi="Calibri Light" w:cs="Calibri Light"/>
          <w:bCs/>
          <w:sz w:val="24"/>
          <w:szCs w:val="24"/>
        </w:rPr>
        <w:t>Gminy Świątniki Górne z siedzibą w Świątnikach Górnych przy ul. K. Bruchnalskiego 36, reprezentowanej przez Burmistrza Miasta i Gminy Świątniki Górne – Małgorzatę Duży, zwanej w dalszej części Zamawiającym,</w:t>
      </w:r>
    </w:p>
    <w:p w14:paraId="14272918" w14:textId="77777777" w:rsidR="008103C9" w:rsidRPr="00F4246C" w:rsidRDefault="008103C9" w:rsidP="008103C9">
      <w:pPr>
        <w:pStyle w:val="Akapitzlist"/>
        <w:widowControl w:val="0"/>
        <w:tabs>
          <w:tab w:val="left" w:pos="284"/>
        </w:tabs>
        <w:overflowPunct w:val="0"/>
        <w:autoSpaceDE w:val="0"/>
        <w:spacing w:after="0" w:line="240" w:lineRule="auto"/>
        <w:ind w:left="0"/>
        <w:jc w:val="both"/>
        <w:textAlignment w:val="baseline"/>
        <w:rPr>
          <w:rFonts w:ascii="Calibri Light" w:hAnsi="Calibri Light" w:cs="Calibri Light"/>
          <w:bCs/>
          <w:sz w:val="24"/>
          <w:szCs w:val="24"/>
        </w:rPr>
      </w:pPr>
    </w:p>
    <w:p w14:paraId="3D603697" w14:textId="77777777" w:rsidR="008103C9" w:rsidRPr="00F4246C" w:rsidRDefault="008103C9" w:rsidP="008103C9">
      <w:pPr>
        <w:pStyle w:val="Akapitzlist"/>
        <w:widowControl w:val="0"/>
        <w:tabs>
          <w:tab w:val="left" w:pos="284"/>
        </w:tabs>
        <w:overflowPunct w:val="0"/>
        <w:autoSpaceDE w:val="0"/>
        <w:spacing w:after="0" w:line="240" w:lineRule="auto"/>
        <w:ind w:left="0"/>
        <w:jc w:val="both"/>
        <w:textAlignment w:val="baseline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hAnsi="Calibri Light" w:cs="Calibri Light"/>
          <w:bCs/>
          <w:sz w:val="24"/>
          <w:szCs w:val="24"/>
        </w:rPr>
        <w:t>o następującej treści:</w:t>
      </w:r>
    </w:p>
    <w:p w14:paraId="2F1B1387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jc w:val="both"/>
        <w:textAlignment w:val="baseline"/>
        <w:rPr>
          <w:rFonts w:ascii="Calibri Light" w:hAnsi="Calibri Light" w:cs="Calibri Light"/>
          <w:bCs/>
          <w:sz w:val="24"/>
          <w:szCs w:val="24"/>
        </w:rPr>
      </w:pPr>
    </w:p>
    <w:p w14:paraId="3CC8DF43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jc w:val="center"/>
        <w:textAlignment w:val="baseline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hAnsi="Calibri Light" w:cs="Calibri Light"/>
          <w:bCs/>
          <w:sz w:val="24"/>
          <w:szCs w:val="24"/>
        </w:rPr>
        <w:t>§ 1</w:t>
      </w:r>
    </w:p>
    <w:p w14:paraId="0129D02E" w14:textId="77777777" w:rsidR="008103C9" w:rsidRPr="00F4246C" w:rsidRDefault="008103C9" w:rsidP="008103C9">
      <w:pPr>
        <w:pStyle w:val="Akapitzlist"/>
        <w:autoSpaceDE w:val="0"/>
        <w:spacing w:after="0" w:line="240" w:lineRule="auto"/>
        <w:ind w:left="0"/>
        <w:jc w:val="both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hAnsi="Calibri Light" w:cs="Calibri Light"/>
          <w:bCs/>
          <w:sz w:val="24"/>
          <w:szCs w:val="24"/>
        </w:rPr>
        <w:t>1. Wykonawca – gwarant udziela Zamawiającemu gwarancji jakości na przedmiot (</w:t>
      </w:r>
      <w:r w:rsidRPr="00F4246C">
        <w:rPr>
          <w:rFonts w:ascii="Calibri Light" w:eastAsia="TimesNewRoman" w:hAnsi="Calibri Light" w:cs="Calibri Light"/>
          <w:bCs/>
          <w:sz w:val="24"/>
          <w:szCs w:val="24"/>
        </w:rPr>
        <w:t>roboty budowlane, instalacje, urządzenia)</w:t>
      </w:r>
      <w:r w:rsidRPr="00F4246C">
        <w:rPr>
          <w:rFonts w:ascii="Calibri Light" w:hAnsi="Calibri Light" w:cs="Calibri Light"/>
          <w:bCs/>
          <w:sz w:val="24"/>
          <w:szCs w:val="24"/>
        </w:rPr>
        <w:t xml:space="preserve"> objęty umową nr ………….………….. z dnia ………………….. r. na okres …….. pełnych miesięcy liczony od dnia podpisania bez zastrzeżeń protokołu odbioru końcowego robót, a w przypadku stwierdzenia usterek, od dnia podpisania protokołu odbioru końcowego robót zawierającego potwierdzenie usunięcia usterek</w:t>
      </w:r>
      <w:r>
        <w:rPr>
          <w:rFonts w:ascii="Calibri Light" w:eastAsia="Bookman Old Style" w:hAnsi="Calibri Light" w:cs="Calibri Light"/>
          <w:bCs/>
          <w:sz w:val="24"/>
          <w:szCs w:val="24"/>
        </w:rPr>
        <w:t xml:space="preserve">. </w:t>
      </w:r>
    </w:p>
    <w:p w14:paraId="3C242916" w14:textId="77777777" w:rsidR="008103C9" w:rsidRPr="00F4246C" w:rsidRDefault="008103C9" w:rsidP="008103C9">
      <w:pPr>
        <w:pStyle w:val="Akapitzlist"/>
        <w:autoSpaceDE w:val="0"/>
        <w:spacing w:after="0" w:line="240" w:lineRule="auto"/>
        <w:ind w:left="0"/>
        <w:jc w:val="both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hAnsi="Calibri Light" w:cs="Calibri Light"/>
          <w:bCs/>
          <w:sz w:val="24"/>
          <w:szCs w:val="24"/>
        </w:rPr>
        <w:t>2. W okresie gwarancji Wykonawca ma obowiązek bezpłatnego usunięcia wszelkich wad i usterek, jakie wystąpią w przedmiocie umowy, w terminie nie dłuższym niż 14 dni liczonych od dnia ich zgłoszenia, z zastrzeżeniem ust. 4 i § 2.</w:t>
      </w:r>
    </w:p>
    <w:p w14:paraId="5249098F" w14:textId="77777777" w:rsidR="008103C9" w:rsidRPr="00F4246C" w:rsidRDefault="008103C9" w:rsidP="008103C9">
      <w:pPr>
        <w:pStyle w:val="Akapitzlist"/>
        <w:autoSpaceDE w:val="0"/>
        <w:spacing w:after="0" w:line="240" w:lineRule="auto"/>
        <w:ind w:left="0"/>
        <w:jc w:val="both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hAnsi="Calibri Light" w:cs="Calibri Light"/>
          <w:bCs/>
          <w:sz w:val="24"/>
          <w:szCs w:val="24"/>
        </w:rPr>
        <w:t>3. W przypadku niewywiązania się Wykonawcy z obowiązku, o którym mowa w ust. 2, Zamawiający będzie uprawniony do dokonania usunięcia wad na koszt i ryzyko Wykonawcy, po uprzednim wezwaniu Wykonawcy i wyznaczeniu dodatkowego terminu nie krótszego niż 14 dni roboczych.</w:t>
      </w:r>
    </w:p>
    <w:p w14:paraId="57008CB6" w14:textId="77777777" w:rsidR="008103C9" w:rsidRPr="00F4246C" w:rsidRDefault="008103C9" w:rsidP="008103C9">
      <w:pPr>
        <w:pStyle w:val="Akapitzlist"/>
        <w:autoSpaceDE w:val="0"/>
        <w:spacing w:after="0" w:line="240" w:lineRule="auto"/>
        <w:ind w:left="0"/>
        <w:jc w:val="both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eastAsia="TimesNewRoman" w:hAnsi="Calibri Light" w:cs="Calibri Light"/>
          <w:bCs/>
          <w:sz w:val="24"/>
          <w:szCs w:val="24"/>
        </w:rPr>
        <w:t>4. W przypadku wystąpienia wad uniemożliwiających użytkowanie przedmiotu umowy zgodnie z jego przeznaczeniem Zamawiający może żądać wykonania tego przedmiotu po raz kolejny wyznaczając Wykonawcy odpowiedni termin, zachowując jednocześnie prawo domagania się od Wykonawcy naprawienia szkody wynikłej z opóźnienia.</w:t>
      </w:r>
    </w:p>
    <w:p w14:paraId="4B23132F" w14:textId="77777777" w:rsidR="008103C9" w:rsidRPr="00F4246C" w:rsidRDefault="008103C9" w:rsidP="008103C9">
      <w:pPr>
        <w:pStyle w:val="Akapitzlist"/>
        <w:autoSpaceDE w:val="0"/>
        <w:spacing w:after="0" w:line="240" w:lineRule="auto"/>
        <w:ind w:left="0"/>
        <w:jc w:val="both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hAnsi="Calibri Light" w:cs="Calibri Light"/>
          <w:bCs/>
          <w:sz w:val="24"/>
          <w:szCs w:val="24"/>
        </w:rPr>
        <w:t>5. Zamawiający ma prawo bez zgody Wykonawcy przeznaczyć zabezpieczenie należytego wykonania umowy na pokrycie ewentualnych roszczeń z tytułu nieusunięcia lub nienależytego usunięcia wad w okresie gwarancji jakości, w szczególności w przypadkach, o których mowa w ust. 3 i 4.</w:t>
      </w:r>
    </w:p>
    <w:p w14:paraId="1BA3CF96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textAlignment w:val="baseline"/>
        <w:rPr>
          <w:rFonts w:ascii="Calibri Light" w:hAnsi="Calibri Light" w:cs="Calibri Light"/>
          <w:bCs/>
          <w:sz w:val="24"/>
          <w:szCs w:val="24"/>
        </w:rPr>
      </w:pPr>
    </w:p>
    <w:p w14:paraId="765F7B57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jc w:val="center"/>
        <w:textAlignment w:val="baseline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hAnsi="Calibri Light" w:cs="Calibri Light"/>
          <w:bCs/>
          <w:sz w:val="24"/>
          <w:szCs w:val="24"/>
        </w:rPr>
        <w:t>§ 2</w:t>
      </w:r>
    </w:p>
    <w:p w14:paraId="480BAE3E" w14:textId="77777777" w:rsidR="008103C9" w:rsidRPr="00F4246C" w:rsidRDefault="008103C9" w:rsidP="008103C9">
      <w:pPr>
        <w:pStyle w:val="Akapitzlist"/>
        <w:overflowPunct w:val="0"/>
        <w:autoSpaceDE w:val="0"/>
        <w:spacing w:after="0" w:line="240" w:lineRule="auto"/>
        <w:ind w:left="0"/>
        <w:jc w:val="both"/>
        <w:textAlignment w:val="baseline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hAnsi="Calibri Light" w:cs="Calibri Light"/>
          <w:bCs/>
          <w:sz w:val="24"/>
          <w:szCs w:val="24"/>
        </w:rPr>
        <w:t>Gwarancją nie są objęte wady powstałe wskutek niewłaściwego użytkowania, niewłaściwej konserwacji, uszkodzeń mechanicznych, zdarzeń losowych.</w:t>
      </w:r>
    </w:p>
    <w:p w14:paraId="03286143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jc w:val="both"/>
        <w:textAlignment w:val="baseline"/>
        <w:rPr>
          <w:rFonts w:ascii="Calibri Light" w:hAnsi="Calibri Light" w:cs="Calibri Light"/>
          <w:bCs/>
          <w:sz w:val="24"/>
          <w:szCs w:val="24"/>
        </w:rPr>
      </w:pPr>
    </w:p>
    <w:p w14:paraId="3F27E78F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jc w:val="center"/>
        <w:textAlignment w:val="baseline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hAnsi="Calibri Light" w:cs="Calibri Light"/>
          <w:bCs/>
          <w:sz w:val="24"/>
          <w:szCs w:val="24"/>
        </w:rPr>
        <w:lastRenderedPageBreak/>
        <w:t>§ 3</w:t>
      </w:r>
    </w:p>
    <w:p w14:paraId="78EB36D5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jc w:val="both"/>
        <w:textAlignment w:val="baseline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hAnsi="Calibri Light" w:cs="Calibri Light"/>
          <w:bCs/>
          <w:sz w:val="24"/>
          <w:szCs w:val="24"/>
        </w:rPr>
        <w:t>1. Okres gwarancji ulega każdorazowo przedłużeniu o czas wystąpienia wady, czyli o czas liczony od dnia zgłoszenia wady przez Zamawiającego do dnia usunięcia wady.</w:t>
      </w:r>
    </w:p>
    <w:p w14:paraId="72A39112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jc w:val="both"/>
        <w:textAlignment w:val="baseline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hAnsi="Calibri Light" w:cs="Calibri Light"/>
          <w:bCs/>
          <w:sz w:val="24"/>
          <w:szCs w:val="24"/>
        </w:rPr>
        <w:t>2. Zamawiający może dochodzić roszczeń wynikających z gwarancji także po upływie okresu gwarancji, jeżeli dokonał zgłoszenia wady przed jego upływem.</w:t>
      </w:r>
    </w:p>
    <w:p w14:paraId="08015DF2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jc w:val="both"/>
        <w:textAlignment w:val="baseline"/>
        <w:rPr>
          <w:rFonts w:ascii="Calibri Light" w:hAnsi="Calibri Light" w:cs="Calibri Light"/>
          <w:bCs/>
          <w:sz w:val="24"/>
          <w:szCs w:val="24"/>
        </w:rPr>
      </w:pPr>
    </w:p>
    <w:p w14:paraId="377DD0E0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jc w:val="center"/>
        <w:textAlignment w:val="baseline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hAnsi="Calibri Light" w:cs="Calibri Light"/>
          <w:bCs/>
          <w:sz w:val="24"/>
          <w:szCs w:val="24"/>
        </w:rPr>
        <w:t>§ 4</w:t>
      </w:r>
    </w:p>
    <w:p w14:paraId="70C2F18C" w14:textId="77777777" w:rsidR="008103C9" w:rsidRPr="00F4246C" w:rsidRDefault="008103C9" w:rsidP="008103C9">
      <w:pPr>
        <w:pStyle w:val="Akapitzlist"/>
        <w:overflowPunct w:val="0"/>
        <w:autoSpaceDE w:val="0"/>
        <w:spacing w:after="0" w:line="240" w:lineRule="auto"/>
        <w:ind w:left="0"/>
        <w:jc w:val="both"/>
        <w:textAlignment w:val="baseline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hAnsi="Calibri Light" w:cs="Calibri Light"/>
          <w:bCs/>
          <w:sz w:val="24"/>
          <w:szCs w:val="24"/>
        </w:rPr>
        <w:t>1. Zgłoszenie wad przedmiotu umowy będzie następowało w formie pisemnej drogą elektroniczną w terminie 14 dni od dnia wykrycia wady.</w:t>
      </w:r>
    </w:p>
    <w:p w14:paraId="01B96F57" w14:textId="77777777" w:rsidR="008103C9" w:rsidRPr="00F4246C" w:rsidRDefault="008103C9" w:rsidP="008103C9">
      <w:pPr>
        <w:pStyle w:val="Akapitzlist"/>
        <w:overflowPunct w:val="0"/>
        <w:autoSpaceDE w:val="0"/>
        <w:spacing w:after="0" w:line="240" w:lineRule="auto"/>
        <w:ind w:left="0"/>
        <w:jc w:val="both"/>
        <w:textAlignment w:val="baseline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hAnsi="Calibri Light" w:cs="Calibri Light"/>
          <w:bCs/>
          <w:sz w:val="24"/>
          <w:szCs w:val="24"/>
        </w:rPr>
        <w:t>2. W tym celu Wykonawca wskazuje adres e-mail ………………………….. Zgłoszenia przesłane po godzinach pracy Wykonawcy traktowane będą jak wysłane w najbliższym dniu roboczym o godzinie rozpoczęcia pracy Wykonawcy.</w:t>
      </w:r>
    </w:p>
    <w:p w14:paraId="41F10A3D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jc w:val="both"/>
        <w:textAlignment w:val="baseline"/>
        <w:rPr>
          <w:rFonts w:ascii="Calibri Light" w:hAnsi="Calibri Light" w:cs="Calibri Light"/>
          <w:bCs/>
          <w:sz w:val="24"/>
          <w:szCs w:val="24"/>
        </w:rPr>
      </w:pPr>
    </w:p>
    <w:p w14:paraId="57229164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jc w:val="both"/>
        <w:textAlignment w:val="baseline"/>
        <w:rPr>
          <w:rFonts w:ascii="Calibri Light" w:hAnsi="Calibri Light" w:cs="Calibri Light"/>
          <w:bCs/>
          <w:sz w:val="24"/>
          <w:szCs w:val="24"/>
        </w:rPr>
      </w:pPr>
    </w:p>
    <w:p w14:paraId="643081E4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jc w:val="both"/>
        <w:textAlignment w:val="baseline"/>
        <w:rPr>
          <w:rFonts w:ascii="Calibri Light" w:hAnsi="Calibri Light" w:cs="Calibri Light"/>
          <w:bCs/>
          <w:sz w:val="24"/>
          <w:szCs w:val="24"/>
        </w:rPr>
      </w:pPr>
    </w:p>
    <w:p w14:paraId="33F3FC7E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jc w:val="both"/>
        <w:textAlignment w:val="baseline"/>
        <w:rPr>
          <w:rFonts w:ascii="Calibri Light" w:hAnsi="Calibri Light" w:cs="Calibri Light"/>
          <w:bCs/>
          <w:sz w:val="24"/>
          <w:szCs w:val="24"/>
        </w:rPr>
      </w:pPr>
    </w:p>
    <w:p w14:paraId="322A407F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jc w:val="both"/>
        <w:textAlignment w:val="baseline"/>
        <w:rPr>
          <w:rFonts w:ascii="Calibri Light" w:hAnsi="Calibri Light" w:cs="Calibri Light"/>
          <w:bCs/>
          <w:sz w:val="24"/>
          <w:szCs w:val="24"/>
        </w:rPr>
      </w:pPr>
    </w:p>
    <w:p w14:paraId="19F90FFF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jc w:val="both"/>
        <w:textAlignment w:val="baseline"/>
        <w:rPr>
          <w:rFonts w:ascii="Calibri Light" w:hAnsi="Calibri Light" w:cs="Calibri Light"/>
          <w:bCs/>
          <w:sz w:val="24"/>
          <w:szCs w:val="24"/>
        </w:rPr>
      </w:pPr>
    </w:p>
    <w:p w14:paraId="02E76489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textAlignment w:val="baseline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eastAsia="Calibri Light" w:hAnsi="Calibri Light" w:cs="Calibri Light"/>
          <w:bCs/>
          <w:sz w:val="24"/>
          <w:szCs w:val="24"/>
        </w:rPr>
        <w:t xml:space="preserve">             </w:t>
      </w:r>
      <w:r w:rsidRPr="00F4246C">
        <w:rPr>
          <w:rFonts w:ascii="Calibri Light" w:hAnsi="Calibri Light" w:cs="Calibri Light"/>
          <w:bCs/>
          <w:sz w:val="24"/>
          <w:szCs w:val="24"/>
        </w:rPr>
        <w:t xml:space="preserve">WYKONAWCA </w:t>
      </w:r>
      <w:r w:rsidRPr="00F4246C">
        <w:rPr>
          <w:rFonts w:ascii="Calibri Light" w:hAnsi="Calibri Light" w:cs="Calibri Light"/>
          <w:bCs/>
          <w:sz w:val="24"/>
          <w:szCs w:val="24"/>
        </w:rPr>
        <w:tab/>
      </w:r>
      <w:r w:rsidRPr="00F4246C">
        <w:rPr>
          <w:rFonts w:ascii="Calibri Light" w:hAnsi="Calibri Light" w:cs="Calibri Light"/>
          <w:bCs/>
          <w:sz w:val="24"/>
          <w:szCs w:val="24"/>
        </w:rPr>
        <w:tab/>
      </w:r>
      <w:r w:rsidRPr="00F4246C">
        <w:rPr>
          <w:rFonts w:ascii="Calibri Light" w:hAnsi="Calibri Light" w:cs="Calibri Light"/>
          <w:bCs/>
          <w:sz w:val="24"/>
          <w:szCs w:val="24"/>
        </w:rPr>
        <w:tab/>
      </w:r>
      <w:r w:rsidRPr="00F4246C">
        <w:rPr>
          <w:rFonts w:ascii="Calibri Light" w:hAnsi="Calibri Light" w:cs="Calibri Light"/>
          <w:bCs/>
          <w:sz w:val="24"/>
          <w:szCs w:val="24"/>
        </w:rPr>
        <w:tab/>
      </w:r>
      <w:r w:rsidRPr="00F4246C">
        <w:rPr>
          <w:rFonts w:ascii="Calibri Light" w:hAnsi="Calibri Light" w:cs="Calibri Light"/>
          <w:bCs/>
          <w:sz w:val="24"/>
          <w:szCs w:val="24"/>
        </w:rPr>
        <w:tab/>
        <w:t xml:space="preserve">                                   ZAMAWIAJĄCY</w:t>
      </w:r>
    </w:p>
    <w:p w14:paraId="02088668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textAlignment w:val="baseline"/>
        <w:rPr>
          <w:rFonts w:ascii="Calibri Light" w:hAnsi="Calibri Light" w:cs="Calibri Light"/>
          <w:bCs/>
          <w:sz w:val="24"/>
          <w:szCs w:val="24"/>
        </w:rPr>
      </w:pPr>
    </w:p>
    <w:p w14:paraId="1C1904D3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textAlignment w:val="baseline"/>
        <w:rPr>
          <w:rFonts w:ascii="Calibri Light" w:hAnsi="Calibri Light" w:cs="Calibri Light"/>
          <w:bCs/>
          <w:sz w:val="24"/>
          <w:szCs w:val="24"/>
        </w:rPr>
      </w:pPr>
    </w:p>
    <w:p w14:paraId="06DAD03E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textAlignment w:val="baseline"/>
        <w:rPr>
          <w:rFonts w:ascii="Calibri Light" w:hAnsi="Calibri Light" w:cs="Calibri Light"/>
          <w:bCs/>
          <w:sz w:val="24"/>
          <w:szCs w:val="24"/>
        </w:rPr>
      </w:pPr>
    </w:p>
    <w:p w14:paraId="13739233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textAlignment w:val="baseline"/>
        <w:rPr>
          <w:rFonts w:ascii="Calibri Light" w:hAnsi="Calibri Light" w:cs="Calibri Light"/>
          <w:bCs/>
          <w:sz w:val="24"/>
          <w:szCs w:val="24"/>
        </w:rPr>
      </w:pPr>
    </w:p>
    <w:p w14:paraId="53BC606E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textAlignment w:val="baseline"/>
        <w:rPr>
          <w:rFonts w:ascii="Calibri Light" w:eastAsia="Calibri Light" w:hAnsi="Calibri Light" w:cs="Calibri Light"/>
          <w:bCs/>
          <w:sz w:val="24"/>
          <w:szCs w:val="24"/>
          <w:lang w:eastAsia="pl-PL"/>
        </w:rPr>
      </w:pPr>
      <w:r w:rsidRPr="00F4246C">
        <w:rPr>
          <w:rFonts w:ascii="Calibri Light" w:eastAsia="Calibri Light" w:hAnsi="Calibri Light" w:cs="Calibri Light"/>
          <w:bCs/>
          <w:sz w:val="24"/>
          <w:szCs w:val="24"/>
          <w:lang w:eastAsia="pl-PL"/>
        </w:rPr>
        <w:t xml:space="preserve">   </w:t>
      </w:r>
      <w:r w:rsidRPr="00F4246C">
        <w:rPr>
          <w:rFonts w:ascii="Calibri Light" w:hAnsi="Calibri Light" w:cs="Calibri Light"/>
          <w:bCs/>
          <w:sz w:val="24"/>
          <w:szCs w:val="24"/>
          <w:lang w:eastAsia="pl-PL"/>
        </w:rPr>
        <w:t>………………………………..………..…</w:t>
      </w:r>
      <w:r w:rsidRPr="00F4246C">
        <w:rPr>
          <w:rFonts w:ascii="Calibri Light" w:hAnsi="Calibri Light" w:cs="Calibri Light"/>
          <w:bCs/>
          <w:sz w:val="24"/>
          <w:szCs w:val="24"/>
          <w:lang w:eastAsia="pl-PL"/>
        </w:rPr>
        <w:tab/>
      </w:r>
      <w:r w:rsidRPr="00F4246C">
        <w:rPr>
          <w:rFonts w:ascii="Calibri Light" w:hAnsi="Calibri Light" w:cs="Calibri Light"/>
          <w:bCs/>
          <w:sz w:val="24"/>
          <w:szCs w:val="24"/>
          <w:lang w:eastAsia="pl-PL"/>
        </w:rPr>
        <w:tab/>
      </w:r>
      <w:r w:rsidRPr="00F4246C">
        <w:rPr>
          <w:rFonts w:ascii="Calibri Light" w:hAnsi="Calibri Light" w:cs="Calibri Light"/>
          <w:bCs/>
          <w:sz w:val="24"/>
          <w:szCs w:val="24"/>
          <w:lang w:eastAsia="pl-PL"/>
        </w:rPr>
        <w:tab/>
      </w:r>
      <w:r w:rsidRPr="00F4246C">
        <w:rPr>
          <w:rFonts w:ascii="Calibri Light" w:hAnsi="Calibri Light" w:cs="Calibri Light"/>
          <w:bCs/>
          <w:sz w:val="24"/>
          <w:szCs w:val="24"/>
          <w:lang w:eastAsia="pl-PL"/>
        </w:rPr>
        <w:tab/>
        <w:t xml:space="preserve">           ……………………….……..……………</w:t>
      </w:r>
    </w:p>
    <w:p w14:paraId="77E6E49F" w14:textId="77777777" w:rsidR="00E25B81" w:rsidRDefault="00E25B81"/>
    <w:sectPr w:rsidR="00E25B81">
      <w:headerReference w:type="default" r:id="rId7"/>
      <w:pgSz w:w="11906" w:h="16838"/>
      <w:pgMar w:top="1304" w:right="1418" w:bottom="1304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5AC02" w14:textId="77777777" w:rsidR="003A516A" w:rsidRDefault="00496B83">
      <w:pPr>
        <w:spacing w:after="0" w:line="240" w:lineRule="auto"/>
      </w:pPr>
      <w:r>
        <w:separator/>
      </w:r>
    </w:p>
  </w:endnote>
  <w:endnote w:type="continuationSeparator" w:id="0">
    <w:p w14:paraId="5A8751B3" w14:textId="77777777" w:rsidR="003A516A" w:rsidRDefault="00496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charset w:val="80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7261D" w14:textId="77777777" w:rsidR="003A516A" w:rsidRDefault="00496B83">
      <w:pPr>
        <w:spacing w:after="0" w:line="240" w:lineRule="auto"/>
      </w:pPr>
      <w:r>
        <w:separator/>
      </w:r>
    </w:p>
  </w:footnote>
  <w:footnote w:type="continuationSeparator" w:id="0">
    <w:p w14:paraId="32FCDB8B" w14:textId="77777777" w:rsidR="003A516A" w:rsidRDefault="00496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51B7C" w14:textId="7253F0D0" w:rsidR="008943DE" w:rsidRDefault="008943DE" w:rsidP="008943DE">
    <w:pPr>
      <w:pStyle w:val="Nagwek"/>
      <w:spacing w:before="57" w:after="57"/>
      <w:rPr>
        <w:rFonts w:ascii="Times New Roman" w:eastAsia="Times New Roman" w:hAnsi="Times New Roman" w:cs="Times New Roman"/>
      </w:rPr>
    </w:pPr>
    <w:r>
      <w:rPr>
        <w:rFonts w:ascii="Calibri Light" w:hAnsi="Calibri Light" w:cs="Calibri Light"/>
        <w:i/>
        <w:iCs/>
        <w:sz w:val="20"/>
        <w:szCs w:val="20"/>
      </w:rPr>
      <w:t xml:space="preserve">Postępowanie znak </w:t>
    </w:r>
    <w:bookmarkStart w:id="0" w:name="_Hlk128550005"/>
    <w:r>
      <w:rPr>
        <w:rFonts w:ascii="Calibri Light" w:hAnsi="Calibri Light" w:cs="Calibri Light"/>
        <w:i/>
        <w:iCs/>
        <w:sz w:val="20"/>
        <w:szCs w:val="20"/>
      </w:rPr>
      <w:t xml:space="preserve">RL.042.8.1.2023 </w:t>
    </w:r>
    <w:bookmarkEnd w:id="0"/>
    <w:r>
      <w:rPr>
        <w:rFonts w:ascii="Calibri Light" w:hAnsi="Calibri Light" w:cs="Calibri Light"/>
        <w:i/>
        <w:iCs/>
        <w:sz w:val="20"/>
        <w:szCs w:val="20"/>
      </w:rPr>
      <w:t xml:space="preserve">o udzielenie zamówienia pn. </w:t>
    </w:r>
    <w:r>
      <w:t xml:space="preserve"> </w:t>
    </w:r>
  </w:p>
  <w:p w14:paraId="217C216A" w14:textId="77777777" w:rsidR="008943DE" w:rsidRDefault="008943DE" w:rsidP="008943DE">
    <w:pPr>
      <w:pStyle w:val="Nagwek"/>
      <w:spacing w:before="57" w:after="57"/>
      <w:rPr>
        <w:b/>
        <w:sz w:val="20"/>
        <w:szCs w:val="20"/>
      </w:rPr>
    </w:pPr>
    <w:r>
      <w:rPr>
        <w:rFonts w:ascii="Calibri Light" w:hAnsi="Calibri Light" w:cs="Calibri Light"/>
        <w:b/>
        <w:kern w:val="0"/>
        <w:sz w:val="20"/>
        <w:szCs w:val="20"/>
      </w:rPr>
      <w:t>„Modernizacja boiska sportowego przy Szkole Podstawowej w Ochojnie w Gminie Świątniki Górne”</w:t>
    </w:r>
  </w:p>
  <w:p w14:paraId="7CCC34BF" w14:textId="77777777" w:rsidR="00EC45B0" w:rsidRDefault="008943DE">
    <w:pPr>
      <w:tabs>
        <w:tab w:val="right" w:pos="9072"/>
      </w:tabs>
      <w:spacing w:after="0" w:line="240" w:lineRule="auto"/>
      <w:rPr>
        <w:rFonts w:ascii="Times New Roman" w:hAnsi="Times New Roman" w:cs="Times New Roman"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4"/>
      </w:rPr>
    </w:lvl>
  </w:abstractNum>
  <w:num w:numId="1" w16cid:durableId="671418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3C9"/>
    <w:rsid w:val="003A516A"/>
    <w:rsid w:val="003F2242"/>
    <w:rsid w:val="00496B83"/>
    <w:rsid w:val="008103C9"/>
    <w:rsid w:val="008943DE"/>
    <w:rsid w:val="00D87211"/>
    <w:rsid w:val="00E2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916DB"/>
  <w15:chartTrackingRefBased/>
  <w15:docId w15:val="{D9524BBC-6647-41CB-AC0E-FDF02752C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03C9"/>
    <w:pPr>
      <w:suppressAutoHyphens/>
      <w:spacing w:after="200" w:line="276" w:lineRule="auto"/>
    </w:pPr>
    <w:rPr>
      <w:rFonts w:ascii="Calibri" w:eastAsia="Calibri" w:hAnsi="Calibri" w:cs="Calibri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103C9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8103C9"/>
    <w:rPr>
      <w:rFonts w:ascii="Calibri" w:eastAsia="Calibri" w:hAnsi="Calibri" w:cs="Calibri"/>
      <w:lang w:eastAsia="zh-CN"/>
      <w14:ligatures w14:val="none"/>
    </w:rPr>
  </w:style>
  <w:style w:type="paragraph" w:styleId="Akapitzlist">
    <w:name w:val="List Paragraph"/>
    <w:basedOn w:val="Normalny"/>
    <w:qFormat/>
    <w:rsid w:val="008103C9"/>
    <w:pPr>
      <w:ind w:left="720"/>
      <w:contextualSpacing/>
    </w:pPr>
    <w:rPr>
      <w:rFonts w:eastAsia="Times New Roman"/>
    </w:rPr>
  </w:style>
  <w:style w:type="paragraph" w:styleId="Nagwek">
    <w:name w:val="header"/>
    <w:basedOn w:val="Normalny"/>
    <w:link w:val="NagwekZnak"/>
    <w:rsid w:val="008103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103C9"/>
    <w:rPr>
      <w:rFonts w:ascii="Calibri" w:eastAsia="Calibri" w:hAnsi="Calibri" w:cs="Calibri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94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43DE"/>
    <w:rPr>
      <w:rFonts w:ascii="Calibri" w:eastAsia="Calibri" w:hAnsi="Calibri" w:cs="Calibri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9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454</Words>
  <Characters>2726</Characters>
  <Application>Microsoft Office Word</Application>
  <DocSecurity>0</DocSecurity>
  <Lines>22</Lines>
  <Paragraphs>6</Paragraphs>
  <ScaleCrop>false</ScaleCrop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Romowicz-Tyrka</dc:creator>
  <cp:keywords/>
  <dc:description/>
  <cp:lastModifiedBy>Agnieszka Romowicz-Tyrka</cp:lastModifiedBy>
  <cp:revision>5</cp:revision>
  <dcterms:created xsi:type="dcterms:W3CDTF">2023-04-11T11:03:00Z</dcterms:created>
  <dcterms:modified xsi:type="dcterms:W3CDTF">2023-06-22T12:18:00Z</dcterms:modified>
</cp:coreProperties>
</file>