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D7FE" w14:textId="77777777" w:rsidR="00D2102C" w:rsidRPr="00E22754" w:rsidRDefault="00D2102C" w:rsidP="00D2102C">
      <w:pPr>
        <w:widowControl w:val="0"/>
        <w:spacing w:after="0"/>
        <w:jc w:val="both"/>
        <w:rPr>
          <w:rFonts w:ascii="Centrale Sans Light" w:hAnsi="Centrale Sans Light" w:cs="Tahoma"/>
          <w:sz w:val="20"/>
          <w:szCs w:val="20"/>
        </w:rPr>
      </w:pPr>
      <w:bookmarkStart w:id="0" w:name="_Hlk74043103"/>
      <w:r w:rsidRPr="00E22754">
        <w:rPr>
          <w:rFonts w:ascii="Centrale Sans Light" w:hAnsi="Centrale Sans Light" w:cs="Tahoma"/>
          <w:sz w:val="20"/>
          <w:szCs w:val="20"/>
        </w:rPr>
        <w:tab/>
      </w:r>
      <w:r w:rsidRPr="00E22754">
        <w:rPr>
          <w:rFonts w:ascii="Centrale Sans Light" w:hAnsi="Centrale Sans Light" w:cs="Tahoma"/>
          <w:sz w:val="20"/>
          <w:szCs w:val="20"/>
        </w:rPr>
        <w:tab/>
      </w:r>
      <w:r w:rsidRPr="00E22754">
        <w:rPr>
          <w:rFonts w:ascii="Centrale Sans Light" w:hAnsi="Centrale Sans Light" w:cs="Tahoma"/>
          <w:sz w:val="20"/>
          <w:szCs w:val="20"/>
        </w:rPr>
        <w:tab/>
      </w:r>
      <w:r w:rsidRPr="00E22754">
        <w:rPr>
          <w:rFonts w:ascii="Centrale Sans Light" w:hAnsi="Centrale Sans Light" w:cs="Tahoma"/>
          <w:sz w:val="20"/>
          <w:szCs w:val="20"/>
        </w:rPr>
        <w:tab/>
      </w:r>
      <w:r w:rsidRPr="00E22754">
        <w:rPr>
          <w:rFonts w:ascii="Centrale Sans Light" w:hAnsi="Centrale Sans Light" w:cs="Tahoma"/>
          <w:sz w:val="20"/>
          <w:szCs w:val="20"/>
        </w:rPr>
        <w:tab/>
      </w:r>
      <w:r w:rsidRPr="00E22754">
        <w:rPr>
          <w:rFonts w:ascii="Centrale Sans Light" w:hAnsi="Centrale Sans Light" w:cs="Tahoma"/>
          <w:sz w:val="20"/>
          <w:szCs w:val="20"/>
        </w:rPr>
        <w:tab/>
      </w:r>
      <w:r w:rsidRPr="00E22754">
        <w:rPr>
          <w:rFonts w:ascii="Centrale Sans Light" w:hAnsi="Centrale Sans Light" w:cs="Tahoma"/>
          <w:sz w:val="20"/>
          <w:szCs w:val="20"/>
        </w:rPr>
        <w:tab/>
      </w:r>
      <w:r w:rsidRPr="00E22754">
        <w:rPr>
          <w:rFonts w:ascii="Centrale Sans Light" w:hAnsi="Centrale Sans Light" w:cs="Tahoma"/>
          <w:sz w:val="20"/>
          <w:szCs w:val="20"/>
        </w:rPr>
        <w:tab/>
      </w:r>
      <w:r w:rsidRPr="00E22754">
        <w:rPr>
          <w:rFonts w:ascii="Centrale Sans Light" w:hAnsi="Centrale Sans Light" w:cs="Tahoma"/>
          <w:sz w:val="20"/>
          <w:szCs w:val="20"/>
        </w:rPr>
        <w:tab/>
      </w:r>
    </w:p>
    <w:p w14:paraId="6EFF4836" w14:textId="77777777" w:rsidR="00B6369D" w:rsidRDefault="00B6369D" w:rsidP="00E22754">
      <w:pPr>
        <w:widowControl w:val="0"/>
        <w:spacing w:after="0"/>
        <w:ind w:left="5664"/>
        <w:jc w:val="right"/>
        <w:rPr>
          <w:rFonts w:ascii="Centrale Sans Light" w:hAnsi="Centrale Sans Light" w:cs="Tahoma"/>
          <w:sz w:val="20"/>
          <w:szCs w:val="20"/>
        </w:rPr>
      </w:pPr>
    </w:p>
    <w:p w14:paraId="6C84C0D6" w14:textId="64210C84" w:rsidR="00D2102C" w:rsidRPr="00E22754" w:rsidRDefault="00D2102C" w:rsidP="00E22754">
      <w:pPr>
        <w:widowControl w:val="0"/>
        <w:spacing w:after="0"/>
        <w:ind w:left="5664"/>
        <w:jc w:val="right"/>
        <w:rPr>
          <w:rFonts w:ascii="Centrale Sans Light" w:eastAsia="Times New Roman" w:hAnsi="Centrale Sans Light" w:cs="Arial"/>
          <w:sz w:val="20"/>
          <w:szCs w:val="20"/>
          <w:lang w:eastAsia="pl-PL"/>
        </w:rPr>
      </w:pPr>
      <w:r w:rsidRPr="00E22754">
        <w:rPr>
          <w:rFonts w:ascii="Centrale Sans Light" w:hAnsi="Centrale Sans Light" w:cs="Tahoma"/>
          <w:sz w:val="20"/>
          <w:szCs w:val="20"/>
        </w:rPr>
        <w:t xml:space="preserve">Wronki, dnia </w:t>
      </w:r>
      <w:r w:rsidR="007D091B">
        <w:rPr>
          <w:rFonts w:ascii="Centrale Sans Light" w:hAnsi="Centrale Sans Light" w:cs="Tahoma"/>
          <w:sz w:val="20"/>
          <w:szCs w:val="20"/>
        </w:rPr>
        <w:t>9</w:t>
      </w:r>
      <w:r w:rsidR="00E22754">
        <w:rPr>
          <w:rFonts w:ascii="Centrale Sans Light" w:hAnsi="Centrale Sans Light" w:cs="Tahoma"/>
          <w:sz w:val="20"/>
          <w:szCs w:val="20"/>
        </w:rPr>
        <w:t xml:space="preserve"> czerwca</w:t>
      </w:r>
      <w:r w:rsidRPr="00E22754">
        <w:rPr>
          <w:rFonts w:ascii="Centrale Sans Light" w:hAnsi="Centrale Sans Light" w:cs="Tahoma"/>
          <w:sz w:val="20"/>
          <w:szCs w:val="20"/>
        </w:rPr>
        <w:t xml:space="preserve"> 2021 roku</w:t>
      </w:r>
    </w:p>
    <w:p w14:paraId="278F3C9A" w14:textId="52824091" w:rsidR="001F4561" w:rsidRDefault="001F4561" w:rsidP="00D2102C">
      <w:pPr>
        <w:jc w:val="both"/>
        <w:rPr>
          <w:rFonts w:ascii="Centrale Sans Light" w:hAnsi="Centrale Sans Light" w:cs="Tahoma"/>
          <w:bCs/>
          <w:sz w:val="20"/>
          <w:szCs w:val="20"/>
        </w:rPr>
      </w:pPr>
      <w:r w:rsidRPr="00E22754">
        <w:rPr>
          <w:rFonts w:ascii="Centrale Sans Light" w:hAnsi="Centrale Sans Light" w:cs="Tahoma"/>
          <w:bCs/>
          <w:sz w:val="20"/>
          <w:szCs w:val="20"/>
        </w:rPr>
        <w:t>NIiPP.271.</w:t>
      </w:r>
      <w:r w:rsidR="00E22754" w:rsidRPr="00E22754">
        <w:rPr>
          <w:rFonts w:ascii="Centrale Sans Light" w:hAnsi="Centrale Sans Light" w:cs="Tahoma"/>
          <w:b/>
          <w:sz w:val="20"/>
          <w:szCs w:val="20"/>
        </w:rPr>
        <w:t>10</w:t>
      </w:r>
      <w:r w:rsidRPr="00E22754">
        <w:rPr>
          <w:rFonts w:ascii="Centrale Sans Light" w:hAnsi="Centrale Sans Light" w:cs="Tahoma"/>
          <w:bCs/>
          <w:sz w:val="20"/>
          <w:szCs w:val="20"/>
        </w:rPr>
        <w:t>.2021</w:t>
      </w:r>
    </w:p>
    <w:p w14:paraId="69F3EBBE" w14:textId="77777777" w:rsidR="00B6369D" w:rsidRPr="00E22754" w:rsidRDefault="00B6369D" w:rsidP="00D2102C">
      <w:pPr>
        <w:jc w:val="both"/>
        <w:rPr>
          <w:rFonts w:ascii="Centrale Sans Light" w:hAnsi="Centrale Sans Light" w:cs="Tahoma"/>
          <w:bCs/>
          <w:sz w:val="20"/>
          <w:szCs w:val="20"/>
        </w:rPr>
      </w:pPr>
    </w:p>
    <w:p w14:paraId="4C276079" w14:textId="77777777" w:rsidR="000754A7" w:rsidRPr="00E22754" w:rsidRDefault="000754A7" w:rsidP="00D2102C">
      <w:pPr>
        <w:autoSpaceDE w:val="0"/>
        <w:autoSpaceDN w:val="0"/>
        <w:spacing w:after="0"/>
        <w:jc w:val="center"/>
        <w:rPr>
          <w:rFonts w:ascii="Centrale Sans Light" w:hAnsi="Centrale Sans Light" w:cs="Times New Roman"/>
          <w:b/>
          <w:bCs/>
          <w:sz w:val="20"/>
          <w:szCs w:val="20"/>
          <w:lang w:eastAsia="pl-PL"/>
        </w:rPr>
      </w:pPr>
    </w:p>
    <w:p w14:paraId="0C8166E3" w14:textId="1D6D17AC" w:rsidR="000754A7" w:rsidRPr="00E22754" w:rsidRDefault="000754A7" w:rsidP="00E22754">
      <w:pPr>
        <w:autoSpaceDE w:val="0"/>
        <w:autoSpaceDN w:val="0"/>
        <w:spacing w:after="0"/>
        <w:jc w:val="center"/>
        <w:rPr>
          <w:rFonts w:ascii="Centrale Sans Light" w:hAnsi="Centrale Sans Light" w:cs="Times New Roman"/>
          <w:b/>
          <w:bCs/>
          <w:sz w:val="20"/>
          <w:szCs w:val="20"/>
          <w:lang w:eastAsia="pl-PL"/>
        </w:rPr>
      </w:pPr>
      <w:r w:rsidRPr="00E22754">
        <w:rPr>
          <w:rFonts w:ascii="Centrale Sans Light" w:hAnsi="Centrale Sans Light" w:cs="Times New Roman"/>
          <w:b/>
          <w:bCs/>
          <w:sz w:val="20"/>
          <w:szCs w:val="20"/>
          <w:lang w:eastAsia="pl-PL"/>
        </w:rPr>
        <w:t>INFORMACJA O WYBORZE OFERTY</w:t>
      </w:r>
      <w:r w:rsidR="00E22754">
        <w:rPr>
          <w:rFonts w:ascii="Centrale Sans Light" w:hAnsi="Centrale Sans Light" w:cs="Times New Roman"/>
          <w:b/>
          <w:bCs/>
          <w:sz w:val="20"/>
          <w:szCs w:val="20"/>
          <w:lang w:eastAsia="pl-PL"/>
        </w:rPr>
        <w:t xml:space="preserve"> </w:t>
      </w:r>
      <w:r w:rsidR="00E22754" w:rsidRPr="00E22754">
        <w:rPr>
          <w:rFonts w:ascii="Centrale Sans Light" w:hAnsi="Centrale Sans Light" w:cs="Times New Roman"/>
          <w:b/>
          <w:bCs/>
          <w:color w:val="0070C0"/>
          <w:sz w:val="20"/>
          <w:szCs w:val="20"/>
          <w:lang w:eastAsia="pl-PL"/>
        </w:rPr>
        <w:t>na część 2 zamówienia</w:t>
      </w:r>
    </w:p>
    <w:p w14:paraId="7967C54B" w14:textId="77777777" w:rsidR="00D2102C" w:rsidRPr="00E22754" w:rsidRDefault="00D2102C" w:rsidP="00D2102C">
      <w:pPr>
        <w:spacing w:after="0"/>
        <w:jc w:val="both"/>
        <w:rPr>
          <w:rFonts w:ascii="Centrale Sans Light" w:eastAsia="Times New Roman" w:hAnsi="Centrale Sans Light" w:cs="Arial"/>
          <w:sz w:val="20"/>
          <w:szCs w:val="20"/>
          <w:lang w:eastAsia="pl-PL"/>
        </w:rPr>
      </w:pPr>
    </w:p>
    <w:p w14:paraId="65E31209" w14:textId="77777777" w:rsidR="00E22754" w:rsidRPr="00CE03DA" w:rsidRDefault="00E22754" w:rsidP="00E22754">
      <w:pPr>
        <w:pStyle w:val="Stopka"/>
        <w:tabs>
          <w:tab w:val="clear" w:pos="4536"/>
          <w:tab w:val="clear" w:pos="9072"/>
        </w:tabs>
        <w:jc w:val="center"/>
        <w:rPr>
          <w:rFonts w:ascii="Centrale Sans Light" w:hAnsi="Centrale Sans Light" w:cs="Tahoma"/>
          <w:b/>
          <w:sz w:val="18"/>
          <w:szCs w:val="18"/>
        </w:rPr>
      </w:pPr>
    </w:p>
    <w:p w14:paraId="5337C0C7" w14:textId="54D70EF4" w:rsidR="00E22754" w:rsidRPr="00CE03DA" w:rsidRDefault="00E22754" w:rsidP="00E22754">
      <w:pPr>
        <w:jc w:val="both"/>
        <w:rPr>
          <w:rFonts w:ascii="Centrale Sans Light" w:hAnsi="Centrale Sans Light" w:cs="Tahoma"/>
          <w:sz w:val="18"/>
          <w:szCs w:val="18"/>
          <w:u w:val="single"/>
        </w:rPr>
      </w:pPr>
      <w:r w:rsidRPr="00CE03DA">
        <w:rPr>
          <w:rFonts w:ascii="Centrale Sans Light" w:hAnsi="Centrale Sans Light" w:cs="Tahoma"/>
          <w:sz w:val="18"/>
          <w:szCs w:val="18"/>
          <w:u w:val="single"/>
        </w:rPr>
        <w:t xml:space="preserve">dotyczy: postępowania </w:t>
      </w:r>
      <w:r w:rsidRPr="00CE03DA">
        <w:rPr>
          <w:rFonts w:ascii="Centrale Sans Light" w:hAnsi="Centrale Sans Light" w:cs="Calibri Light"/>
          <w:sz w:val="18"/>
          <w:szCs w:val="18"/>
          <w:u w:val="single"/>
        </w:rPr>
        <w:t xml:space="preserve">o udzielenie zamówienia publicznego </w:t>
      </w:r>
      <w:r w:rsidRPr="00CE03DA">
        <w:rPr>
          <w:rFonts w:ascii="Centrale Sans Light" w:hAnsi="Centrale Sans Light" w:cs="Tahoma"/>
          <w:sz w:val="18"/>
          <w:szCs w:val="18"/>
          <w:u w:val="single"/>
        </w:rPr>
        <w:t xml:space="preserve">prowadzonego </w:t>
      </w:r>
      <w:r w:rsidRPr="00CE03DA">
        <w:rPr>
          <w:rFonts w:ascii="Centrale Sans Light" w:hAnsi="Centrale Sans Light" w:cs="Calibri Light"/>
          <w:sz w:val="18"/>
          <w:szCs w:val="18"/>
          <w:u w:val="single"/>
        </w:rPr>
        <w:t xml:space="preserve">w trybie podstawowym </w:t>
      </w:r>
      <w:r w:rsidRPr="00CE03DA">
        <w:rPr>
          <w:rFonts w:ascii="Centrale Sans Light" w:hAnsi="Centrale Sans Light" w:cs="Calibri Light"/>
          <w:sz w:val="18"/>
          <w:szCs w:val="18"/>
          <w:u w:val="single"/>
        </w:rPr>
        <w:br/>
      </w:r>
      <w:r w:rsidRPr="00CE03DA">
        <w:rPr>
          <w:rFonts w:ascii="Centrale Sans Light" w:hAnsi="Centrale Sans Light" w:cs="Arial"/>
          <w:sz w:val="18"/>
          <w:szCs w:val="18"/>
          <w:u w:val="single"/>
        </w:rPr>
        <w:t xml:space="preserve">na podstawie art. 275 ust. 1 ustawy </w:t>
      </w:r>
      <w:r w:rsidRPr="00CE03DA">
        <w:rPr>
          <w:rFonts w:ascii="Centrale Sans Light" w:hAnsi="Centrale Sans Light" w:cs="Tahoma"/>
          <w:sz w:val="18"/>
          <w:szCs w:val="18"/>
          <w:u w:val="single"/>
        </w:rPr>
        <w:t xml:space="preserve">z dnia 11 września 2019 r. Prawo zamówień publicznych (Dz. U. z 2019 r. poz. 2019 z późn. zm. ) </w:t>
      </w:r>
      <w:r w:rsidRPr="00CE03DA">
        <w:rPr>
          <w:rFonts w:ascii="Centrale Sans Light" w:hAnsi="Centrale Sans Light" w:cs="Calibri Light"/>
          <w:sz w:val="18"/>
          <w:szCs w:val="18"/>
          <w:u w:val="single"/>
        </w:rPr>
        <w:t xml:space="preserve">na </w:t>
      </w:r>
      <w:bookmarkStart w:id="1" w:name="_Hlk65489777"/>
      <w:r w:rsidRPr="00CE03DA">
        <w:rPr>
          <w:rFonts w:ascii="Centrale Sans Light" w:hAnsi="Centrale Sans Light" w:cs="Tahoma"/>
          <w:sz w:val="18"/>
          <w:szCs w:val="18"/>
          <w:u w:val="single"/>
        </w:rPr>
        <w:t>„</w:t>
      </w:r>
      <w:bookmarkStart w:id="2" w:name="_Hlk74043211"/>
      <w:r w:rsidRPr="00CE03DA">
        <w:rPr>
          <w:rFonts w:ascii="Centrale Sans Light" w:hAnsi="Centrale Sans Light" w:cs="Tahoma"/>
          <w:sz w:val="18"/>
          <w:szCs w:val="18"/>
          <w:u w:val="single"/>
        </w:rPr>
        <w:t>Remont dróg o nawierzchni bitumicznej na terenie miasta Wronki”</w:t>
      </w:r>
      <w:bookmarkEnd w:id="1"/>
      <w:r>
        <w:rPr>
          <w:rFonts w:ascii="Centrale Sans Light" w:hAnsi="Centrale Sans Light" w:cs="Tahoma"/>
          <w:sz w:val="18"/>
          <w:szCs w:val="18"/>
          <w:u w:val="single"/>
        </w:rPr>
        <w:t xml:space="preserve"> </w:t>
      </w:r>
      <w:r w:rsidRPr="00E22754">
        <w:rPr>
          <w:rFonts w:ascii="Centrale Sans Light" w:hAnsi="Centrale Sans Light" w:cs="Tahoma"/>
          <w:color w:val="0070C0"/>
          <w:sz w:val="18"/>
          <w:szCs w:val="18"/>
          <w:u w:val="single"/>
        </w:rPr>
        <w:t>w zakresie części 2 pn. „Wykonanie remontu nawierzchni asfaltowych ul. Łąkowej i ul. Łowieckiej w m. Wronki”</w:t>
      </w:r>
      <w:bookmarkEnd w:id="2"/>
    </w:p>
    <w:p w14:paraId="5ED5B93D" w14:textId="77777777" w:rsidR="000754A7" w:rsidRPr="00E22754" w:rsidRDefault="000754A7" w:rsidP="00D2102C">
      <w:pPr>
        <w:widowControl w:val="0"/>
        <w:spacing w:after="0"/>
        <w:jc w:val="both"/>
        <w:rPr>
          <w:rFonts w:ascii="Centrale Sans Light" w:eastAsia="Times New Roman" w:hAnsi="Centrale Sans Light" w:cs="Arial"/>
          <w:b/>
          <w:sz w:val="20"/>
          <w:szCs w:val="20"/>
          <w:lang w:eastAsia="pl-PL"/>
        </w:rPr>
      </w:pPr>
    </w:p>
    <w:p w14:paraId="74638780" w14:textId="6B3C6226" w:rsidR="001F4561" w:rsidRPr="00E22754" w:rsidRDefault="00E25BC4" w:rsidP="00E22754">
      <w:pPr>
        <w:widowControl w:val="0"/>
        <w:spacing w:after="0" w:line="360" w:lineRule="auto"/>
        <w:ind w:firstLine="426"/>
        <w:jc w:val="both"/>
        <w:rPr>
          <w:rFonts w:ascii="Centrale Sans Light" w:eastAsia="Calibri" w:hAnsi="Centrale Sans Light" w:cs="Arial"/>
          <w:sz w:val="20"/>
          <w:szCs w:val="20"/>
        </w:rPr>
      </w:pPr>
      <w:r w:rsidRPr="00E22754">
        <w:rPr>
          <w:rFonts w:ascii="Centrale Sans Light" w:eastAsia="Calibri" w:hAnsi="Centrale Sans Light" w:cs="Arial"/>
          <w:sz w:val="20"/>
          <w:szCs w:val="20"/>
        </w:rPr>
        <w:t xml:space="preserve">Działając na podstawie art. 253 </w:t>
      </w:r>
      <w:r w:rsidR="003052CF" w:rsidRPr="00E22754">
        <w:rPr>
          <w:rFonts w:ascii="Centrale Sans Light" w:eastAsia="Calibri" w:hAnsi="Centrale Sans Light" w:cs="Arial"/>
          <w:sz w:val="20"/>
          <w:szCs w:val="20"/>
        </w:rPr>
        <w:t xml:space="preserve">ust. 2 </w:t>
      </w:r>
      <w:r w:rsidR="000754A7" w:rsidRPr="00E22754">
        <w:rPr>
          <w:rFonts w:ascii="Centrale Sans Light" w:eastAsia="Calibri" w:hAnsi="Centrale Sans Light" w:cs="Arial"/>
          <w:sz w:val="20"/>
          <w:szCs w:val="20"/>
        </w:rPr>
        <w:t>ustawy z 11 września 2019 r</w:t>
      </w:r>
      <w:r w:rsidR="00D56EB9" w:rsidRPr="00E22754">
        <w:rPr>
          <w:rFonts w:ascii="Centrale Sans Light" w:eastAsia="Calibri" w:hAnsi="Centrale Sans Light" w:cs="Arial"/>
          <w:sz w:val="20"/>
          <w:szCs w:val="20"/>
        </w:rPr>
        <w:t xml:space="preserve">. – </w:t>
      </w:r>
      <w:r w:rsidR="000754A7" w:rsidRPr="00E22754">
        <w:rPr>
          <w:rFonts w:ascii="Centrale Sans Light" w:eastAsia="Calibri" w:hAnsi="Centrale Sans Light" w:cs="Arial"/>
          <w:sz w:val="20"/>
          <w:szCs w:val="20"/>
        </w:rPr>
        <w:t xml:space="preserve">Prawo zamówień publicznych (Dz.U. </w:t>
      </w:r>
      <w:r w:rsidR="00E22754">
        <w:rPr>
          <w:rFonts w:ascii="Centrale Sans Light" w:eastAsia="Calibri" w:hAnsi="Centrale Sans Light" w:cs="Arial"/>
          <w:sz w:val="20"/>
          <w:szCs w:val="20"/>
        </w:rPr>
        <w:t xml:space="preserve">z 2019 r., </w:t>
      </w:r>
      <w:r w:rsidR="000754A7" w:rsidRPr="00E22754">
        <w:rPr>
          <w:rFonts w:ascii="Centrale Sans Light" w:eastAsia="Calibri" w:hAnsi="Centrale Sans Light" w:cs="Arial"/>
          <w:sz w:val="20"/>
          <w:szCs w:val="20"/>
        </w:rPr>
        <w:t>poz. 2019</w:t>
      </w:r>
      <w:r w:rsidR="00D56EB9" w:rsidRPr="00E22754">
        <w:rPr>
          <w:rFonts w:ascii="Centrale Sans Light" w:eastAsia="Calibri" w:hAnsi="Centrale Sans Light" w:cs="Arial"/>
          <w:sz w:val="20"/>
          <w:szCs w:val="20"/>
        </w:rPr>
        <w:t xml:space="preserve"> z</w:t>
      </w:r>
      <w:r w:rsidR="00E22754">
        <w:rPr>
          <w:rFonts w:ascii="Centrale Sans Light" w:eastAsia="Calibri" w:hAnsi="Centrale Sans Light" w:cs="Arial"/>
          <w:sz w:val="20"/>
          <w:szCs w:val="20"/>
        </w:rPr>
        <w:t xml:space="preserve"> późn.</w:t>
      </w:r>
      <w:r w:rsidR="00D56EB9" w:rsidRPr="00E22754">
        <w:rPr>
          <w:rFonts w:ascii="Centrale Sans Light" w:eastAsia="Calibri" w:hAnsi="Centrale Sans Light" w:cs="Arial"/>
          <w:sz w:val="20"/>
          <w:szCs w:val="20"/>
        </w:rPr>
        <w:t xml:space="preserve"> zm.</w:t>
      </w:r>
      <w:r w:rsidR="000754A7" w:rsidRPr="00E22754">
        <w:rPr>
          <w:rFonts w:ascii="Centrale Sans Light" w:eastAsia="Calibri" w:hAnsi="Centrale Sans Light" w:cs="Arial"/>
          <w:sz w:val="20"/>
          <w:szCs w:val="20"/>
        </w:rPr>
        <w:t>) – dalej</w:t>
      </w:r>
      <w:r w:rsidR="00D56EB9" w:rsidRPr="00E22754">
        <w:rPr>
          <w:rFonts w:ascii="Centrale Sans Light" w:eastAsia="Calibri" w:hAnsi="Centrale Sans Light" w:cs="Arial"/>
          <w:sz w:val="20"/>
          <w:szCs w:val="20"/>
        </w:rPr>
        <w:t>:</w:t>
      </w:r>
      <w:r w:rsidR="000754A7" w:rsidRPr="00E22754">
        <w:rPr>
          <w:rFonts w:ascii="Centrale Sans Light" w:eastAsia="Calibri" w:hAnsi="Centrale Sans Light" w:cs="Arial"/>
          <w:sz w:val="20"/>
          <w:szCs w:val="20"/>
        </w:rPr>
        <w:t xml:space="preserve"> ustawa Pzp, </w:t>
      </w:r>
      <w:r w:rsidR="001F4561" w:rsidRPr="00E22754">
        <w:rPr>
          <w:rFonts w:ascii="Centrale Sans Light" w:eastAsia="Calibri" w:hAnsi="Centrale Sans Light" w:cs="Arial"/>
          <w:sz w:val="20"/>
          <w:szCs w:val="20"/>
        </w:rPr>
        <w:t>Z</w:t>
      </w:r>
      <w:r w:rsidR="003052CF" w:rsidRPr="00E22754">
        <w:rPr>
          <w:rFonts w:ascii="Centrale Sans Light" w:eastAsia="Calibri" w:hAnsi="Centrale Sans Light" w:cs="Arial"/>
          <w:sz w:val="20"/>
          <w:szCs w:val="20"/>
        </w:rPr>
        <w:t>amawiający informuje, że dokonał wy</w:t>
      </w:r>
      <w:r w:rsidR="001F4561" w:rsidRPr="00E22754">
        <w:rPr>
          <w:rFonts w:ascii="Centrale Sans Light" w:eastAsia="Calibri" w:hAnsi="Centrale Sans Light" w:cs="Arial"/>
          <w:sz w:val="20"/>
          <w:szCs w:val="20"/>
        </w:rPr>
        <w:t xml:space="preserve">boru oferty najkorzystniejszej </w:t>
      </w:r>
      <w:r w:rsidR="001F4561" w:rsidRPr="00E22754">
        <w:rPr>
          <w:rFonts w:ascii="Centrale Sans Light" w:hAnsi="Centrale Sans Light" w:cs="Tahoma"/>
          <w:sz w:val="20"/>
          <w:szCs w:val="20"/>
        </w:rPr>
        <w:t>na wykonanie zadania pn.</w:t>
      </w:r>
      <w:r w:rsidR="001F4561" w:rsidRPr="00E22754">
        <w:rPr>
          <w:rFonts w:ascii="Centrale Sans Light" w:hAnsi="Centrale Sans Light" w:cs="Tahoma"/>
          <w:b/>
          <w:bCs/>
          <w:sz w:val="20"/>
          <w:szCs w:val="20"/>
        </w:rPr>
        <w:t xml:space="preserve"> </w:t>
      </w:r>
      <w:r w:rsidR="00E22754" w:rsidRPr="00E22754">
        <w:rPr>
          <w:rFonts w:ascii="Centrale Sans Light" w:hAnsi="Centrale Sans Light" w:cs="Tahoma"/>
          <w:b/>
          <w:bCs/>
          <w:sz w:val="20"/>
          <w:szCs w:val="20"/>
        </w:rPr>
        <w:t xml:space="preserve">„Remont dróg </w:t>
      </w:r>
      <w:r w:rsidR="00E22754">
        <w:rPr>
          <w:rFonts w:ascii="Centrale Sans Light" w:hAnsi="Centrale Sans Light" w:cs="Tahoma"/>
          <w:b/>
          <w:bCs/>
          <w:sz w:val="20"/>
          <w:szCs w:val="20"/>
        </w:rPr>
        <w:br/>
      </w:r>
      <w:r w:rsidR="00E22754" w:rsidRPr="00E22754">
        <w:rPr>
          <w:rFonts w:ascii="Centrale Sans Light" w:hAnsi="Centrale Sans Light" w:cs="Tahoma"/>
          <w:b/>
          <w:bCs/>
          <w:sz w:val="20"/>
          <w:szCs w:val="20"/>
        </w:rPr>
        <w:t>o nawierzchni bitumicznej na terenie miasta Wronki” w zakresie części 2 pn. „Wykonanie remontu nawierzchni asfaltowych ul. Łąkowej i ul. Łowieckiej w m. Wronki”</w:t>
      </w:r>
    </w:p>
    <w:p w14:paraId="531D78E5" w14:textId="77777777" w:rsidR="001F4561" w:rsidRPr="00E22754" w:rsidRDefault="001F4561" w:rsidP="00E22754">
      <w:pPr>
        <w:widowControl w:val="0"/>
        <w:spacing w:after="0" w:line="360" w:lineRule="auto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00BB4D62" w14:textId="4DA5D407" w:rsidR="003052CF" w:rsidRDefault="003052CF" w:rsidP="00022E7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entrale Sans Light" w:hAnsi="Centrale Sans Light"/>
          <w:sz w:val="20"/>
          <w:szCs w:val="20"/>
        </w:rPr>
      </w:pPr>
      <w:r w:rsidRPr="00E22754">
        <w:rPr>
          <w:rFonts w:ascii="Centrale Sans Light" w:eastAsia="Calibri" w:hAnsi="Centrale Sans Light" w:cs="Arial"/>
          <w:b/>
          <w:sz w:val="20"/>
          <w:szCs w:val="20"/>
        </w:rPr>
        <w:t xml:space="preserve">Jako ofertę najkorzystniejszą uznano ofertę nr </w:t>
      </w:r>
      <w:r w:rsidR="00E22754">
        <w:rPr>
          <w:rFonts w:ascii="Centrale Sans Light" w:eastAsia="Calibri" w:hAnsi="Centrale Sans Light" w:cs="Arial"/>
          <w:b/>
          <w:sz w:val="20"/>
          <w:szCs w:val="20"/>
        </w:rPr>
        <w:t>1</w:t>
      </w:r>
      <w:r w:rsidR="001F4561" w:rsidRPr="00E22754">
        <w:rPr>
          <w:rFonts w:ascii="Centrale Sans Light" w:eastAsia="Calibri" w:hAnsi="Centrale Sans Light" w:cs="Arial"/>
          <w:b/>
          <w:sz w:val="20"/>
          <w:szCs w:val="20"/>
        </w:rPr>
        <w:t>, złożoną przez W</w:t>
      </w:r>
      <w:r w:rsidRPr="00E22754">
        <w:rPr>
          <w:rFonts w:ascii="Centrale Sans Light" w:eastAsia="Calibri" w:hAnsi="Centrale Sans Light" w:cs="Arial"/>
          <w:b/>
          <w:sz w:val="20"/>
          <w:szCs w:val="20"/>
        </w:rPr>
        <w:t>ykonawcę</w:t>
      </w:r>
      <w:r w:rsidR="001F4561" w:rsidRPr="00E22754">
        <w:rPr>
          <w:rFonts w:ascii="Centrale Sans Light" w:eastAsia="Calibri" w:hAnsi="Centrale Sans Light" w:cs="Arial"/>
          <w:b/>
          <w:sz w:val="20"/>
          <w:szCs w:val="20"/>
        </w:rPr>
        <w:t xml:space="preserve">: </w:t>
      </w:r>
      <w:r w:rsidR="00E22754" w:rsidRPr="00E22754">
        <w:rPr>
          <w:rFonts w:ascii="Centrale Sans Light" w:hAnsi="Centrale Sans Light"/>
          <w:sz w:val="20"/>
          <w:szCs w:val="20"/>
        </w:rPr>
        <w:t>Przedsiębiorstwo Robót Drogowo – Mostowych S.A. w Szamotułach ul. Powstańców Wlkp. 75, 64-500 Szamotuły</w:t>
      </w:r>
      <w:r w:rsidR="00E22754">
        <w:rPr>
          <w:rFonts w:ascii="Centrale Sans Light" w:hAnsi="Centrale Sans Light"/>
          <w:sz w:val="20"/>
          <w:szCs w:val="20"/>
        </w:rPr>
        <w:t>.</w:t>
      </w:r>
    </w:p>
    <w:p w14:paraId="6DC40235" w14:textId="77777777" w:rsidR="00022E79" w:rsidRPr="00E22754" w:rsidRDefault="00022E79" w:rsidP="00022E7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entrale Sans Light" w:hAnsi="Centrale Sans Light" w:cs="Tahoma"/>
          <w:bCs/>
          <w:color w:val="000000"/>
          <w:sz w:val="20"/>
          <w:szCs w:val="20"/>
        </w:rPr>
      </w:pPr>
    </w:p>
    <w:p w14:paraId="4E124B28" w14:textId="7E590F90" w:rsidR="001F4561" w:rsidRPr="00E22754" w:rsidRDefault="001F4561" w:rsidP="00D2102C">
      <w:pPr>
        <w:ind w:firstLine="426"/>
        <w:rPr>
          <w:rFonts w:ascii="Centrale Sans Light" w:hAnsi="Centrale Sans Light" w:cs="Tahoma"/>
          <w:sz w:val="20"/>
          <w:szCs w:val="20"/>
        </w:rPr>
      </w:pPr>
      <w:r w:rsidRPr="00E22754">
        <w:rPr>
          <w:rFonts w:ascii="Centrale Sans Light" w:hAnsi="Centrale Sans Light" w:cs="Tahoma"/>
          <w:sz w:val="20"/>
          <w:szCs w:val="20"/>
        </w:rPr>
        <w:t xml:space="preserve">W przedmiotowym postępowaniu złożone zostały </w:t>
      </w:r>
      <w:r w:rsidR="00E22754">
        <w:rPr>
          <w:rFonts w:ascii="Centrale Sans Light" w:hAnsi="Centrale Sans Light" w:cs="Tahoma"/>
          <w:sz w:val="20"/>
          <w:szCs w:val="20"/>
        </w:rPr>
        <w:t>dwie</w:t>
      </w:r>
      <w:r w:rsidRPr="00E22754">
        <w:rPr>
          <w:rFonts w:ascii="Centrale Sans Light" w:hAnsi="Centrale Sans Light" w:cs="Tahoma"/>
          <w:sz w:val="20"/>
          <w:szCs w:val="20"/>
        </w:rPr>
        <w:t xml:space="preserve"> oferty: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832"/>
        <w:gridCol w:w="2317"/>
        <w:gridCol w:w="3265"/>
      </w:tblGrid>
      <w:tr w:rsidR="001F4561" w:rsidRPr="00E22754" w14:paraId="56D8283A" w14:textId="77777777" w:rsidTr="00E22754">
        <w:trPr>
          <w:cantSplit/>
          <w:trHeight w:val="468"/>
          <w:jc w:val="center"/>
        </w:trPr>
        <w:tc>
          <w:tcPr>
            <w:tcW w:w="9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F27990" w14:textId="77777777" w:rsidR="001F4561" w:rsidRPr="00E22754" w:rsidRDefault="001F4561" w:rsidP="00D2102C">
            <w:pPr>
              <w:spacing w:after="0" w:line="240" w:lineRule="auto"/>
              <w:jc w:val="center"/>
              <w:rPr>
                <w:rFonts w:ascii="Centrale Sans Light" w:hAnsi="Centrale Sans Light" w:cs="Tahoma"/>
                <w:b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/>
                <w:sz w:val="20"/>
                <w:szCs w:val="20"/>
              </w:rPr>
              <w:t>Nr oferty</w:t>
            </w:r>
          </w:p>
        </w:tc>
        <w:tc>
          <w:tcPr>
            <w:tcW w:w="3832" w:type="dxa"/>
            <w:shd w:val="clear" w:color="auto" w:fill="D9D9D9"/>
            <w:vAlign w:val="center"/>
          </w:tcPr>
          <w:p w14:paraId="2E2E64F4" w14:textId="77777777" w:rsidR="001F4561" w:rsidRPr="00E22754" w:rsidRDefault="001F4561" w:rsidP="00D2102C">
            <w:pPr>
              <w:spacing w:after="0" w:line="240" w:lineRule="auto"/>
              <w:jc w:val="center"/>
              <w:rPr>
                <w:rFonts w:ascii="Centrale Sans Light" w:hAnsi="Centrale Sans Light" w:cs="Tahoma"/>
                <w:b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2317" w:type="dxa"/>
            <w:shd w:val="clear" w:color="auto" w:fill="D9D9D9"/>
            <w:vAlign w:val="center"/>
          </w:tcPr>
          <w:p w14:paraId="6DF245A2" w14:textId="77777777" w:rsidR="00E22754" w:rsidRDefault="001F4561" w:rsidP="00D2102C">
            <w:pPr>
              <w:spacing w:after="0" w:line="240" w:lineRule="auto"/>
              <w:jc w:val="center"/>
              <w:rPr>
                <w:rFonts w:ascii="Centrale Sans Light" w:hAnsi="Centrale Sans Light" w:cs="Tahoma"/>
                <w:b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/>
                <w:sz w:val="20"/>
                <w:szCs w:val="20"/>
              </w:rPr>
              <w:t xml:space="preserve">Cena oferty </w:t>
            </w:r>
          </w:p>
          <w:p w14:paraId="44E39DBC" w14:textId="77009F75" w:rsidR="001F4561" w:rsidRPr="00E22754" w:rsidRDefault="001F4561" w:rsidP="00D2102C">
            <w:pPr>
              <w:spacing w:after="0" w:line="240" w:lineRule="auto"/>
              <w:jc w:val="center"/>
              <w:rPr>
                <w:rFonts w:ascii="Centrale Sans Light" w:hAnsi="Centrale Sans Light" w:cs="Tahoma"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/>
                <w:bCs/>
                <w:sz w:val="20"/>
                <w:szCs w:val="20"/>
              </w:rPr>
              <w:t>w zł brutto (C)</w:t>
            </w:r>
          </w:p>
        </w:tc>
        <w:tc>
          <w:tcPr>
            <w:tcW w:w="3265" w:type="dxa"/>
            <w:shd w:val="clear" w:color="auto" w:fill="D9D9D9"/>
            <w:vAlign w:val="center"/>
          </w:tcPr>
          <w:p w14:paraId="6B271EDE" w14:textId="083BBE4F" w:rsidR="001F4561" w:rsidRPr="00E22754" w:rsidRDefault="00E22754" w:rsidP="00D2102C">
            <w:pPr>
              <w:spacing w:after="0" w:line="240" w:lineRule="auto"/>
              <w:jc w:val="center"/>
              <w:rPr>
                <w:rFonts w:ascii="Centrale Sans Light" w:hAnsi="Centrale Sans Light" w:cs="Tahoma"/>
                <w:b/>
                <w:sz w:val="20"/>
                <w:szCs w:val="20"/>
              </w:rPr>
            </w:pPr>
            <w:r>
              <w:rPr>
                <w:rFonts w:ascii="Centrale Sans Light" w:hAnsi="Centrale Sans Light" w:cs="Tahoma"/>
                <w:b/>
                <w:sz w:val="20"/>
                <w:szCs w:val="20"/>
              </w:rPr>
              <w:t>Okres gwarancji (G)</w:t>
            </w:r>
            <w:r w:rsidR="001F4561" w:rsidRPr="00E22754">
              <w:rPr>
                <w:rFonts w:ascii="Centrale Sans Light" w:hAnsi="Centrale Sans Light" w:cs="Tahoma"/>
                <w:b/>
                <w:sz w:val="20"/>
                <w:szCs w:val="20"/>
              </w:rPr>
              <w:t xml:space="preserve"> </w:t>
            </w:r>
          </w:p>
        </w:tc>
      </w:tr>
      <w:tr w:rsidR="00E22754" w:rsidRPr="00E22754" w14:paraId="3CDAB54D" w14:textId="77777777" w:rsidTr="00E22754">
        <w:trPr>
          <w:cantSplit/>
          <w:trHeight w:val="634"/>
          <w:jc w:val="center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3D8C2365" w14:textId="77777777" w:rsidR="00E22754" w:rsidRPr="00E22754" w:rsidRDefault="00E22754" w:rsidP="00E22754">
            <w:pPr>
              <w:spacing w:after="0" w:line="240" w:lineRule="auto"/>
              <w:jc w:val="center"/>
              <w:rPr>
                <w:rFonts w:ascii="Centrale Sans Light" w:hAnsi="Centrale Sans Light" w:cs="Tahoma"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sz w:val="20"/>
                <w:szCs w:val="20"/>
              </w:rPr>
              <w:t>1</w:t>
            </w:r>
          </w:p>
        </w:tc>
        <w:tc>
          <w:tcPr>
            <w:tcW w:w="3832" w:type="dxa"/>
            <w:tcBorders>
              <w:right w:val="single" w:sz="4" w:space="0" w:color="auto"/>
            </w:tcBorders>
            <w:vAlign w:val="center"/>
          </w:tcPr>
          <w:p w14:paraId="1D929345" w14:textId="77777777" w:rsidR="00E22754" w:rsidRPr="00E22754" w:rsidRDefault="00E22754" w:rsidP="00E22754">
            <w:pPr>
              <w:spacing w:after="0"/>
              <w:rPr>
                <w:rFonts w:ascii="Centrale Sans Light" w:hAnsi="Centrale Sans Light"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 xml:space="preserve">Przedsiębiorstwo Robót </w:t>
            </w:r>
          </w:p>
          <w:p w14:paraId="1B287810" w14:textId="77777777" w:rsidR="00E22754" w:rsidRPr="00E22754" w:rsidRDefault="00E22754" w:rsidP="00E22754">
            <w:pPr>
              <w:spacing w:after="0"/>
              <w:rPr>
                <w:rFonts w:ascii="Centrale Sans Light" w:hAnsi="Centrale Sans Light"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 xml:space="preserve">Drogowo – Mostowych S.A. </w:t>
            </w:r>
          </w:p>
          <w:p w14:paraId="7A92C7EA" w14:textId="77777777" w:rsidR="00E22754" w:rsidRPr="00E22754" w:rsidRDefault="00E22754" w:rsidP="00E22754">
            <w:pPr>
              <w:spacing w:after="0"/>
              <w:rPr>
                <w:rFonts w:ascii="Centrale Sans Light" w:hAnsi="Centrale Sans Light"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>w Szamotułach</w:t>
            </w:r>
          </w:p>
          <w:p w14:paraId="6C0C4E7F" w14:textId="77777777" w:rsidR="00E22754" w:rsidRPr="00E22754" w:rsidRDefault="00E22754" w:rsidP="00E22754">
            <w:pPr>
              <w:spacing w:after="0"/>
              <w:rPr>
                <w:rFonts w:ascii="Centrale Sans Light" w:hAnsi="Centrale Sans Light"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>ul. Powstańców Wlkp. 75</w:t>
            </w:r>
          </w:p>
          <w:p w14:paraId="4C94D7F6" w14:textId="2F2C4CF5" w:rsidR="00E22754" w:rsidRPr="00E22754" w:rsidRDefault="00E22754" w:rsidP="00E2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rale Sans Light" w:hAnsi="Centrale Sans Light" w:cs="Tahoma"/>
                <w:bCs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>64-500 Szamotuły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11F5B" w14:textId="77777777" w:rsidR="00E22754" w:rsidRPr="00E22754" w:rsidRDefault="00E22754" w:rsidP="00E227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trike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Cs/>
                <w:strike/>
                <w:sz w:val="20"/>
                <w:szCs w:val="20"/>
              </w:rPr>
              <w:t>428.997,09</w:t>
            </w:r>
          </w:p>
          <w:p w14:paraId="476CC36B" w14:textId="77777777" w:rsidR="00E22754" w:rsidRPr="00E22754" w:rsidRDefault="00E22754" w:rsidP="00E227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Cs/>
                <w:sz w:val="20"/>
                <w:szCs w:val="20"/>
              </w:rPr>
              <w:t>Cena po poprawieniu omyłek</w:t>
            </w:r>
          </w:p>
          <w:p w14:paraId="4CD72B0B" w14:textId="3291C626" w:rsidR="00E22754" w:rsidRPr="00E22754" w:rsidRDefault="00E22754" w:rsidP="00E2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rale Sans Light" w:hAnsi="Centrale Sans Light" w:cs="Tahoma"/>
                <w:bCs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Cs/>
                <w:sz w:val="20"/>
                <w:szCs w:val="20"/>
              </w:rPr>
              <w:t>429.025,85</w:t>
            </w: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A9CB" w14:textId="1030C6B2" w:rsidR="00E22754" w:rsidRPr="00E22754" w:rsidRDefault="00E22754" w:rsidP="00E2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rale Sans Light" w:hAnsi="Centrale Sans Light" w:cs="Consolas-Bold"/>
                <w:color w:val="000000"/>
                <w:sz w:val="20"/>
                <w:szCs w:val="20"/>
              </w:rPr>
            </w:pPr>
            <w:r w:rsidRPr="00E22754">
              <w:rPr>
                <w:rFonts w:ascii="Centrale Sans Light" w:hAnsi="Centrale Sans Light" w:cs="Consolas-Bold"/>
                <w:color w:val="000000"/>
                <w:sz w:val="20"/>
                <w:szCs w:val="20"/>
              </w:rPr>
              <w:t>60 miesięcy</w:t>
            </w:r>
          </w:p>
        </w:tc>
      </w:tr>
      <w:tr w:rsidR="00E22754" w:rsidRPr="00E22754" w14:paraId="5C3D39F2" w14:textId="77777777" w:rsidTr="00E22754">
        <w:trPr>
          <w:cantSplit/>
          <w:trHeight w:val="634"/>
          <w:jc w:val="center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2D6A1BD2" w14:textId="77777777" w:rsidR="00E22754" w:rsidRPr="00E22754" w:rsidRDefault="00E22754" w:rsidP="00E22754">
            <w:pPr>
              <w:spacing w:after="0" w:line="240" w:lineRule="auto"/>
              <w:jc w:val="center"/>
              <w:rPr>
                <w:rFonts w:ascii="Centrale Sans Light" w:hAnsi="Centrale Sans Light" w:cs="Tahoma"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sz w:val="20"/>
                <w:szCs w:val="20"/>
              </w:rPr>
              <w:t>2</w:t>
            </w:r>
          </w:p>
        </w:tc>
        <w:tc>
          <w:tcPr>
            <w:tcW w:w="3832" w:type="dxa"/>
            <w:tcBorders>
              <w:right w:val="single" w:sz="4" w:space="0" w:color="auto"/>
            </w:tcBorders>
            <w:vAlign w:val="center"/>
          </w:tcPr>
          <w:p w14:paraId="1D6B7753" w14:textId="77777777" w:rsidR="00E22754" w:rsidRPr="00E22754" w:rsidRDefault="00E22754" w:rsidP="00E22754">
            <w:pPr>
              <w:spacing w:after="0"/>
              <w:rPr>
                <w:rFonts w:ascii="Centrale Sans Light" w:hAnsi="Centrale Sans Light"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>INFRAKOM KOŚCIAN Sp. z o.o. Sp. k.</w:t>
            </w:r>
          </w:p>
          <w:p w14:paraId="3ECD649F" w14:textId="77777777" w:rsidR="00E22754" w:rsidRPr="00E22754" w:rsidRDefault="00E22754" w:rsidP="00E22754">
            <w:pPr>
              <w:spacing w:after="0"/>
              <w:rPr>
                <w:rFonts w:ascii="Centrale Sans Light" w:hAnsi="Centrale Sans Light"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>ul. Feliksa Nowowiejskiego 4</w:t>
            </w:r>
          </w:p>
          <w:p w14:paraId="5DA853B2" w14:textId="689A0DD0" w:rsidR="00E22754" w:rsidRPr="00E22754" w:rsidRDefault="00E22754" w:rsidP="00E22754">
            <w:pPr>
              <w:spacing w:after="0" w:line="240" w:lineRule="auto"/>
              <w:rPr>
                <w:rFonts w:ascii="Centrale Sans Light" w:hAnsi="Centrale Sans Light" w:cs="Tahoma"/>
                <w:b/>
                <w:bCs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>64-000 Kościan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0CD89" w14:textId="77777777" w:rsidR="00E22754" w:rsidRPr="00E22754" w:rsidRDefault="00E22754" w:rsidP="00E227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trike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Cs/>
                <w:strike/>
                <w:sz w:val="20"/>
                <w:szCs w:val="20"/>
              </w:rPr>
              <w:t>455.878,38</w:t>
            </w:r>
          </w:p>
          <w:p w14:paraId="14A9ECF8" w14:textId="77777777" w:rsidR="00E22754" w:rsidRPr="00E22754" w:rsidRDefault="00E22754" w:rsidP="00E227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Cs/>
                <w:sz w:val="20"/>
                <w:szCs w:val="20"/>
              </w:rPr>
              <w:t>Cena po poprawieniu omyłek</w:t>
            </w:r>
          </w:p>
          <w:p w14:paraId="12B5F531" w14:textId="55F4A4A8" w:rsidR="00E22754" w:rsidRPr="00E22754" w:rsidRDefault="00E22754" w:rsidP="00E2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rale Sans Light" w:hAnsi="Centrale Sans Light" w:cs="Tahoma"/>
                <w:bCs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Cs/>
                <w:sz w:val="20"/>
                <w:szCs w:val="20"/>
              </w:rPr>
              <w:t>455.904,67</w:t>
            </w: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32989" w14:textId="01788DE7" w:rsidR="00E22754" w:rsidRPr="00E22754" w:rsidRDefault="00E22754" w:rsidP="00E22754">
            <w:pPr>
              <w:pStyle w:val="Default"/>
              <w:jc w:val="center"/>
              <w:rPr>
                <w:rFonts w:ascii="Centrale Sans Light" w:hAnsi="Centrale Sans Light"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>60 miesięcy</w:t>
            </w:r>
          </w:p>
        </w:tc>
      </w:tr>
    </w:tbl>
    <w:p w14:paraId="2C944E24" w14:textId="575DCDA7" w:rsidR="003052CF" w:rsidRPr="00E22754" w:rsidRDefault="003052CF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44A75F6D" w14:textId="13959A27" w:rsidR="001F4561" w:rsidRDefault="001F4561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6D47770C" w14:textId="69AEFFFE" w:rsidR="00022E79" w:rsidRDefault="00022E79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799F9E31" w14:textId="7B84C5B8" w:rsidR="00022E79" w:rsidRDefault="00022E79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2FA210DE" w14:textId="776DD336" w:rsidR="00022E79" w:rsidRDefault="00022E79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4B4CB228" w14:textId="585B85F7" w:rsidR="00022E79" w:rsidRDefault="00022E79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4A2F41FA" w14:textId="1202E738" w:rsidR="00022E79" w:rsidRDefault="00022E79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146D0931" w14:textId="360658F8" w:rsidR="00022E79" w:rsidRDefault="00022E79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2C8FF677" w14:textId="29EEFAF0" w:rsidR="00022E79" w:rsidRDefault="00022E79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501D9C82" w14:textId="1B0A0078" w:rsidR="00022E79" w:rsidRDefault="00022E79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69C0BBE1" w14:textId="21F4A119" w:rsidR="00022E79" w:rsidRDefault="00022E79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11191B6B" w14:textId="0B3D99BD" w:rsidR="00022E79" w:rsidRDefault="00022E79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4AB161E5" w14:textId="77777777" w:rsidR="00022E79" w:rsidRPr="00C75ED3" w:rsidRDefault="00022E79" w:rsidP="00022E79">
      <w:pPr>
        <w:widowControl w:val="0"/>
        <w:spacing w:after="0"/>
        <w:jc w:val="both"/>
        <w:rPr>
          <w:rFonts w:ascii="Centrale Sans Light" w:eastAsia="Calibri" w:hAnsi="Centrale Sans Light" w:cs="Arial"/>
          <w:bCs/>
          <w:sz w:val="20"/>
          <w:szCs w:val="20"/>
        </w:rPr>
      </w:pPr>
      <w:r w:rsidRPr="00C75ED3">
        <w:rPr>
          <w:rFonts w:ascii="Centrale Sans Light" w:eastAsia="Calibri" w:hAnsi="Centrale Sans Light" w:cs="Arial"/>
          <w:bCs/>
          <w:sz w:val="20"/>
          <w:szCs w:val="20"/>
        </w:rPr>
        <w:t>Wykonawcy otrzymali nw. liczbę punktów:</w:t>
      </w:r>
    </w:p>
    <w:p w14:paraId="3865856B" w14:textId="58F3F91E" w:rsidR="003052CF" w:rsidRPr="00E22754" w:rsidRDefault="003052CF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2954"/>
        <w:gridCol w:w="1490"/>
        <w:gridCol w:w="2163"/>
        <w:gridCol w:w="2163"/>
      </w:tblGrid>
      <w:tr w:rsidR="00D2102C" w:rsidRPr="00E22754" w14:paraId="6758829F" w14:textId="77777777" w:rsidTr="00022E79">
        <w:trPr>
          <w:cantSplit/>
          <w:trHeight w:val="332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B51A32" w14:textId="77777777" w:rsidR="00D2102C" w:rsidRPr="00E22754" w:rsidRDefault="00D2102C" w:rsidP="00D2102C">
            <w:pPr>
              <w:spacing w:after="0"/>
              <w:jc w:val="center"/>
              <w:rPr>
                <w:rFonts w:ascii="Centrale Sans Light" w:hAnsi="Centrale Sans Light" w:cs="Tahoma"/>
                <w:b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/>
                <w:sz w:val="20"/>
                <w:szCs w:val="20"/>
              </w:rPr>
              <w:t>Nr oferty</w:t>
            </w:r>
          </w:p>
        </w:tc>
        <w:tc>
          <w:tcPr>
            <w:tcW w:w="2954" w:type="dxa"/>
            <w:shd w:val="clear" w:color="auto" w:fill="D9D9D9"/>
            <w:vAlign w:val="center"/>
          </w:tcPr>
          <w:p w14:paraId="24BAA630" w14:textId="77777777" w:rsidR="00D2102C" w:rsidRPr="00E22754" w:rsidRDefault="00D2102C" w:rsidP="00D2102C">
            <w:pPr>
              <w:spacing w:after="0"/>
              <w:jc w:val="center"/>
              <w:rPr>
                <w:rFonts w:ascii="Centrale Sans Light" w:hAnsi="Centrale Sans Light" w:cs="Tahoma"/>
                <w:b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1490" w:type="dxa"/>
            <w:shd w:val="clear" w:color="auto" w:fill="D9D9D9"/>
            <w:vAlign w:val="center"/>
          </w:tcPr>
          <w:p w14:paraId="278657DB" w14:textId="77777777" w:rsidR="00D2102C" w:rsidRPr="00E22754" w:rsidRDefault="00D2102C" w:rsidP="00D2102C">
            <w:pPr>
              <w:spacing w:after="0"/>
              <w:jc w:val="center"/>
              <w:rPr>
                <w:rFonts w:ascii="Centrale Sans Light" w:hAnsi="Centrale Sans Light" w:cs="Tahoma"/>
                <w:b/>
                <w:sz w:val="20"/>
                <w:szCs w:val="20"/>
              </w:rPr>
            </w:pPr>
          </w:p>
          <w:p w14:paraId="67E52CEB" w14:textId="77777777" w:rsidR="00D2102C" w:rsidRPr="00E22754" w:rsidRDefault="00D2102C" w:rsidP="00D2102C">
            <w:pPr>
              <w:spacing w:after="0"/>
              <w:jc w:val="center"/>
              <w:rPr>
                <w:rFonts w:ascii="Centrale Sans Light" w:hAnsi="Centrale Sans Light" w:cs="Tahoma"/>
                <w:b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/>
                <w:sz w:val="20"/>
                <w:szCs w:val="20"/>
              </w:rPr>
              <w:t>Kryterium oceny</w:t>
            </w:r>
          </w:p>
          <w:p w14:paraId="5DF934B2" w14:textId="77777777" w:rsidR="00D2102C" w:rsidRPr="00E22754" w:rsidRDefault="00D2102C" w:rsidP="00D2102C">
            <w:pPr>
              <w:spacing w:after="0"/>
              <w:jc w:val="center"/>
              <w:rPr>
                <w:rFonts w:ascii="Centrale Sans Light" w:hAnsi="Centrale Sans Light" w:cs="Tahoma"/>
                <w:b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/>
                <w:sz w:val="20"/>
                <w:szCs w:val="20"/>
              </w:rPr>
              <w:t xml:space="preserve">„CENA” (C) </w:t>
            </w:r>
          </w:p>
          <w:p w14:paraId="695EC6A6" w14:textId="5FF74845" w:rsidR="00D2102C" w:rsidRPr="00022E79" w:rsidRDefault="00D2102C" w:rsidP="00022E79">
            <w:pPr>
              <w:spacing w:after="0"/>
              <w:jc w:val="center"/>
              <w:rPr>
                <w:rFonts w:ascii="Centrale Sans Light" w:hAnsi="Centrale Sans Light" w:cs="Tahoma"/>
                <w:b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/>
                <w:sz w:val="20"/>
                <w:szCs w:val="20"/>
              </w:rPr>
              <w:t>– 60%</w:t>
            </w:r>
          </w:p>
          <w:p w14:paraId="73F7C883" w14:textId="77777777" w:rsidR="00D2102C" w:rsidRPr="00E22754" w:rsidRDefault="00D2102C" w:rsidP="00D2102C">
            <w:pPr>
              <w:spacing w:after="0"/>
              <w:jc w:val="center"/>
              <w:rPr>
                <w:rFonts w:ascii="Centrale Sans Light" w:hAnsi="Centrale Sans Light" w:cs="Tahoma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D9D9D9"/>
            <w:vAlign w:val="center"/>
          </w:tcPr>
          <w:p w14:paraId="03D42D40" w14:textId="77777777" w:rsidR="00D2102C" w:rsidRPr="00E22754" w:rsidRDefault="00D2102C" w:rsidP="00D2102C">
            <w:pPr>
              <w:spacing w:after="0"/>
              <w:jc w:val="center"/>
              <w:rPr>
                <w:rFonts w:ascii="Centrale Sans Light" w:hAnsi="Centrale Sans Light" w:cs="Tahoma"/>
                <w:b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/>
                <w:sz w:val="20"/>
                <w:szCs w:val="20"/>
              </w:rPr>
              <w:t>Kryterium oceny</w:t>
            </w:r>
          </w:p>
          <w:p w14:paraId="78AC83A8" w14:textId="091EFF03" w:rsidR="00D2102C" w:rsidRPr="00E22754" w:rsidRDefault="00E22754" w:rsidP="00022E79">
            <w:pPr>
              <w:spacing w:after="0"/>
              <w:jc w:val="center"/>
              <w:rPr>
                <w:rFonts w:ascii="Centrale Sans Light" w:hAnsi="Centrale Sans Light" w:cs="Tahoma"/>
                <w:b/>
                <w:sz w:val="20"/>
                <w:szCs w:val="20"/>
              </w:rPr>
            </w:pPr>
            <w:r>
              <w:rPr>
                <w:rFonts w:ascii="Centrale Sans Light" w:hAnsi="Centrale Sans Light" w:cs="Tahoma"/>
                <w:b/>
                <w:sz w:val="20"/>
                <w:szCs w:val="20"/>
              </w:rPr>
              <w:t>Okres gwarancji</w:t>
            </w:r>
            <w:r w:rsidR="00D2102C" w:rsidRPr="00E22754">
              <w:rPr>
                <w:rFonts w:ascii="Centrale Sans Light" w:hAnsi="Centrale Sans Light" w:cs="Tahoma"/>
                <w:b/>
                <w:sz w:val="20"/>
                <w:szCs w:val="20"/>
              </w:rPr>
              <w:t xml:space="preserve"> (</w:t>
            </w:r>
            <w:r>
              <w:rPr>
                <w:rFonts w:ascii="Centrale Sans Light" w:hAnsi="Centrale Sans Light" w:cs="Tahoma"/>
                <w:b/>
                <w:sz w:val="20"/>
                <w:szCs w:val="20"/>
              </w:rPr>
              <w:t>G</w:t>
            </w:r>
            <w:r w:rsidR="00D2102C" w:rsidRPr="00E22754">
              <w:rPr>
                <w:rFonts w:ascii="Centrale Sans Light" w:hAnsi="Centrale Sans Light" w:cs="Tahoma"/>
                <w:b/>
                <w:sz w:val="20"/>
                <w:szCs w:val="20"/>
              </w:rPr>
              <w:t>) - 40%</w:t>
            </w:r>
          </w:p>
        </w:tc>
        <w:tc>
          <w:tcPr>
            <w:tcW w:w="2163" w:type="dxa"/>
            <w:shd w:val="clear" w:color="auto" w:fill="D9D9D9"/>
            <w:vAlign w:val="center"/>
          </w:tcPr>
          <w:p w14:paraId="0D43BB3F" w14:textId="77777777" w:rsidR="00D2102C" w:rsidRPr="00E22754" w:rsidRDefault="00D2102C" w:rsidP="00D2102C">
            <w:pPr>
              <w:spacing w:after="0"/>
              <w:jc w:val="center"/>
              <w:rPr>
                <w:rFonts w:ascii="Centrale Sans Light" w:hAnsi="Centrale Sans Light" w:cs="Tahoma"/>
                <w:b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b/>
                <w:sz w:val="20"/>
                <w:szCs w:val="20"/>
              </w:rPr>
              <w:t>Łączna liczba uzyskanych punktów</w:t>
            </w:r>
          </w:p>
        </w:tc>
      </w:tr>
      <w:tr w:rsidR="00E22754" w:rsidRPr="00E22754" w14:paraId="56620C83" w14:textId="77777777" w:rsidTr="00022E79">
        <w:trPr>
          <w:cantSplit/>
          <w:trHeight w:val="451"/>
          <w:jc w:val="center"/>
        </w:trPr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14:paraId="4997FE61" w14:textId="77777777" w:rsidR="00E22754" w:rsidRPr="00E22754" w:rsidRDefault="00E22754" w:rsidP="00E22754">
            <w:pPr>
              <w:spacing w:after="0"/>
              <w:jc w:val="center"/>
              <w:rPr>
                <w:rFonts w:ascii="Centrale Sans Light" w:hAnsi="Centrale Sans Light" w:cs="Tahoma"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vAlign w:val="center"/>
          </w:tcPr>
          <w:p w14:paraId="6084D37F" w14:textId="77777777" w:rsidR="00E22754" w:rsidRPr="00E22754" w:rsidRDefault="00E22754" w:rsidP="00E22754">
            <w:pPr>
              <w:spacing w:after="0"/>
              <w:rPr>
                <w:rFonts w:ascii="Centrale Sans Light" w:hAnsi="Centrale Sans Light"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 xml:space="preserve">Przedsiębiorstwo Robót </w:t>
            </w:r>
          </w:p>
          <w:p w14:paraId="62B28DB2" w14:textId="77777777" w:rsidR="00E22754" w:rsidRPr="00E22754" w:rsidRDefault="00E22754" w:rsidP="00E22754">
            <w:pPr>
              <w:spacing w:after="0"/>
              <w:rPr>
                <w:rFonts w:ascii="Centrale Sans Light" w:hAnsi="Centrale Sans Light"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 xml:space="preserve">Drogowo – Mostowych S.A. </w:t>
            </w:r>
          </w:p>
          <w:p w14:paraId="76F2C857" w14:textId="77777777" w:rsidR="00E22754" w:rsidRPr="00E22754" w:rsidRDefault="00E22754" w:rsidP="00E22754">
            <w:pPr>
              <w:spacing w:after="0"/>
              <w:rPr>
                <w:rFonts w:ascii="Centrale Sans Light" w:hAnsi="Centrale Sans Light"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>w Szamotułach</w:t>
            </w:r>
          </w:p>
          <w:p w14:paraId="5AFCBA46" w14:textId="77777777" w:rsidR="00E22754" w:rsidRPr="00E22754" w:rsidRDefault="00E22754" w:rsidP="00E22754">
            <w:pPr>
              <w:spacing w:after="0"/>
              <w:rPr>
                <w:rFonts w:ascii="Centrale Sans Light" w:hAnsi="Centrale Sans Light"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>ul. Powstańców Wlkp. 75</w:t>
            </w:r>
          </w:p>
          <w:p w14:paraId="679DB77C" w14:textId="2C82F542" w:rsidR="00E22754" w:rsidRPr="00E22754" w:rsidRDefault="00E22754" w:rsidP="00E22754">
            <w:pPr>
              <w:autoSpaceDE w:val="0"/>
              <w:autoSpaceDN w:val="0"/>
              <w:adjustRightInd w:val="0"/>
              <w:spacing w:after="0"/>
              <w:rPr>
                <w:rFonts w:ascii="Centrale Sans Light" w:hAnsi="Centrale Sans Light" w:cs="Tahoma"/>
                <w:bCs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>64-500 Szamotuły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4DD31" w14:textId="0F3E507A" w:rsidR="00E22754" w:rsidRPr="00E22754" w:rsidRDefault="00E22754" w:rsidP="00E227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20"/>
                <w:szCs w:val="20"/>
              </w:rPr>
            </w:pPr>
            <w:r>
              <w:rPr>
                <w:rFonts w:ascii="Centrale Sans Light" w:hAnsi="Centrale Sans Light" w:cs="Tahoma"/>
                <w:bCs/>
                <w:sz w:val="20"/>
                <w:szCs w:val="20"/>
              </w:rPr>
              <w:t>60,00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4B49" w14:textId="3BD50BBB" w:rsidR="00E22754" w:rsidRPr="00E22754" w:rsidRDefault="00E22754" w:rsidP="00E227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Consolas-Bold"/>
                <w:color w:val="000000"/>
                <w:sz w:val="20"/>
                <w:szCs w:val="20"/>
              </w:rPr>
            </w:pPr>
            <w:r w:rsidRPr="00E22754">
              <w:rPr>
                <w:rFonts w:ascii="Centrale Sans Light" w:hAnsi="Centrale Sans Light" w:cs="Consolas-Bold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308FB" w14:textId="318D4CDB" w:rsidR="00E22754" w:rsidRPr="00E22754" w:rsidRDefault="00E22754" w:rsidP="00E22754">
            <w:pPr>
              <w:spacing w:after="0"/>
              <w:jc w:val="center"/>
              <w:rPr>
                <w:rFonts w:ascii="Centrale Sans Light" w:hAnsi="Centrale Sans Light" w:cs="Tahoma"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sz w:val="20"/>
                <w:szCs w:val="20"/>
              </w:rPr>
              <w:t>100,00</w:t>
            </w:r>
          </w:p>
        </w:tc>
      </w:tr>
      <w:tr w:rsidR="00E22754" w:rsidRPr="00E22754" w14:paraId="1D72854B" w14:textId="77777777" w:rsidTr="00022E79">
        <w:trPr>
          <w:cantSplit/>
          <w:trHeight w:val="451"/>
          <w:jc w:val="center"/>
        </w:trPr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14:paraId="0A86E140" w14:textId="77777777" w:rsidR="00E22754" w:rsidRPr="00E22754" w:rsidRDefault="00E22754" w:rsidP="00E22754">
            <w:pPr>
              <w:spacing w:after="0"/>
              <w:jc w:val="center"/>
              <w:rPr>
                <w:rFonts w:ascii="Centrale Sans Light" w:hAnsi="Centrale Sans Light" w:cs="Tahoma"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sz w:val="20"/>
                <w:szCs w:val="20"/>
              </w:rPr>
              <w:t>2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vAlign w:val="center"/>
          </w:tcPr>
          <w:p w14:paraId="63B2DDE3" w14:textId="77777777" w:rsidR="00022E79" w:rsidRDefault="00E22754" w:rsidP="00E22754">
            <w:pPr>
              <w:spacing w:after="0"/>
              <w:rPr>
                <w:rFonts w:ascii="Centrale Sans Light" w:hAnsi="Centrale Sans Light"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 xml:space="preserve">INFRAKOM KOŚCIAN </w:t>
            </w:r>
          </w:p>
          <w:p w14:paraId="3707B90C" w14:textId="6D8A0A1D" w:rsidR="00E22754" w:rsidRPr="00E22754" w:rsidRDefault="00E22754" w:rsidP="00E22754">
            <w:pPr>
              <w:spacing w:after="0"/>
              <w:rPr>
                <w:rFonts w:ascii="Centrale Sans Light" w:hAnsi="Centrale Sans Light"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>Sp. z o.o. Sp. k.</w:t>
            </w:r>
          </w:p>
          <w:p w14:paraId="3E52D38E" w14:textId="77777777" w:rsidR="00E22754" w:rsidRPr="00E22754" w:rsidRDefault="00E22754" w:rsidP="00E22754">
            <w:pPr>
              <w:spacing w:after="0"/>
              <w:rPr>
                <w:rFonts w:ascii="Centrale Sans Light" w:hAnsi="Centrale Sans Light"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>ul. Feliksa Nowowiejskiego 4</w:t>
            </w:r>
          </w:p>
          <w:p w14:paraId="14CC9890" w14:textId="0A8AD265" w:rsidR="00E22754" w:rsidRPr="00E22754" w:rsidRDefault="00E22754" w:rsidP="00E22754">
            <w:pPr>
              <w:spacing w:after="0"/>
              <w:rPr>
                <w:rFonts w:ascii="Centrale Sans Light" w:hAnsi="Centrale Sans Light" w:cs="Tahoma"/>
                <w:b/>
                <w:bCs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>64-000 Kościan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57F7E" w14:textId="2213E345" w:rsidR="00E22754" w:rsidRPr="00E22754" w:rsidRDefault="00E22754" w:rsidP="00E227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20"/>
                <w:szCs w:val="20"/>
              </w:rPr>
            </w:pPr>
            <w:r>
              <w:rPr>
                <w:rFonts w:ascii="Centrale Sans Light" w:hAnsi="Centrale Sans Light" w:cs="Tahoma"/>
                <w:bCs/>
                <w:sz w:val="20"/>
                <w:szCs w:val="20"/>
              </w:rPr>
              <w:t>56,46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BA92" w14:textId="0DF58AA7" w:rsidR="00E22754" w:rsidRPr="00E22754" w:rsidRDefault="00E22754" w:rsidP="00E22754">
            <w:pPr>
              <w:pStyle w:val="Default"/>
              <w:spacing w:line="276" w:lineRule="auto"/>
              <w:jc w:val="center"/>
              <w:rPr>
                <w:rFonts w:ascii="Centrale Sans Light" w:hAnsi="Centrale Sans Light"/>
                <w:sz w:val="20"/>
                <w:szCs w:val="20"/>
              </w:rPr>
            </w:pPr>
            <w:r w:rsidRPr="00E22754">
              <w:rPr>
                <w:rFonts w:ascii="Centrale Sans Light" w:hAnsi="Centrale Sans Light"/>
                <w:sz w:val="20"/>
                <w:szCs w:val="20"/>
              </w:rPr>
              <w:t>40,00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8FB46" w14:textId="2C6C45E3" w:rsidR="00E22754" w:rsidRPr="00E22754" w:rsidRDefault="00E22754" w:rsidP="00E22754">
            <w:pPr>
              <w:spacing w:after="0"/>
              <w:jc w:val="center"/>
              <w:rPr>
                <w:rFonts w:ascii="Centrale Sans Light" w:hAnsi="Centrale Sans Light" w:cs="Tahoma"/>
                <w:sz w:val="20"/>
                <w:szCs w:val="20"/>
              </w:rPr>
            </w:pPr>
            <w:r w:rsidRPr="00E22754">
              <w:rPr>
                <w:rFonts w:ascii="Centrale Sans Light" w:hAnsi="Centrale Sans Light" w:cs="Tahoma"/>
                <w:sz w:val="20"/>
                <w:szCs w:val="20"/>
              </w:rPr>
              <w:t>96,46</w:t>
            </w:r>
          </w:p>
        </w:tc>
      </w:tr>
    </w:tbl>
    <w:p w14:paraId="22A8EBC9" w14:textId="03127D23" w:rsidR="001F4561" w:rsidRPr="00E22754" w:rsidRDefault="001F4561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7A1582D2" w14:textId="77777777" w:rsidR="00022E79" w:rsidRDefault="00022E79" w:rsidP="00D2102C">
      <w:pPr>
        <w:widowControl w:val="0"/>
        <w:spacing w:after="0"/>
        <w:jc w:val="center"/>
        <w:rPr>
          <w:rFonts w:ascii="Centrale Sans Light" w:hAnsi="Centrale Sans Light" w:cs="Tahoma"/>
          <w:b/>
          <w:sz w:val="20"/>
          <w:szCs w:val="20"/>
        </w:rPr>
      </w:pPr>
    </w:p>
    <w:p w14:paraId="77574ADA" w14:textId="2ACF9F0D" w:rsidR="001F4561" w:rsidRPr="00E22754" w:rsidRDefault="001F4561" w:rsidP="00D2102C">
      <w:pPr>
        <w:widowControl w:val="0"/>
        <w:spacing w:after="0"/>
        <w:jc w:val="center"/>
        <w:rPr>
          <w:rFonts w:ascii="Centrale Sans Light" w:eastAsia="Calibri" w:hAnsi="Centrale Sans Light" w:cs="Arial"/>
          <w:b/>
          <w:sz w:val="20"/>
          <w:szCs w:val="20"/>
        </w:rPr>
      </w:pPr>
      <w:r w:rsidRPr="00E22754">
        <w:rPr>
          <w:rFonts w:ascii="Centrale Sans Light" w:hAnsi="Centrale Sans Light" w:cs="Tahoma"/>
          <w:b/>
          <w:sz w:val="20"/>
          <w:szCs w:val="20"/>
        </w:rPr>
        <w:t>Uzasadnienie wyboru najkorzystniejszej oferty</w:t>
      </w:r>
    </w:p>
    <w:p w14:paraId="1E573E43" w14:textId="13FC579A" w:rsidR="001F4561" w:rsidRPr="00E22754" w:rsidRDefault="001F4561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2B834C1C" w14:textId="50A9B081" w:rsidR="001F4561" w:rsidRPr="00E22754" w:rsidRDefault="001F4561" w:rsidP="00CA4A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entrale Sans Light" w:hAnsi="Centrale Sans Light" w:cs="TimesNewRomanPS-BoldMT"/>
          <w:sz w:val="20"/>
          <w:szCs w:val="20"/>
        </w:rPr>
      </w:pPr>
      <w:r w:rsidRPr="00E22754">
        <w:rPr>
          <w:rFonts w:ascii="Centrale Sans Light" w:hAnsi="Centrale Sans Light" w:cs="Tahoma"/>
          <w:bCs/>
          <w:sz w:val="20"/>
          <w:szCs w:val="20"/>
        </w:rPr>
        <w:t>Zgodnie z przyjętymi kryteriami oceny ofert Wykonawca</w:t>
      </w:r>
      <w:r w:rsidR="00E22754">
        <w:rPr>
          <w:rFonts w:ascii="Centrale Sans Light" w:hAnsi="Centrale Sans Light" w:cs="Tahoma"/>
          <w:bCs/>
          <w:sz w:val="20"/>
          <w:szCs w:val="20"/>
        </w:rPr>
        <w:t xml:space="preserve"> - </w:t>
      </w:r>
      <w:r w:rsidR="00E22754" w:rsidRPr="00E22754">
        <w:rPr>
          <w:rFonts w:ascii="Centrale Sans Light" w:hAnsi="Centrale Sans Light"/>
          <w:sz w:val="20"/>
          <w:szCs w:val="20"/>
        </w:rPr>
        <w:t>Przedsiębiorstwo Robót Drogowo – Mostowych S.A. w Szamotułach ul. Powstańców Wlkp. 75, 64-500 Szamotuły</w:t>
      </w:r>
      <w:r w:rsidRPr="00E22754">
        <w:rPr>
          <w:rFonts w:ascii="Centrale Sans Light" w:hAnsi="Centrale Sans Light" w:cs="Tahoma"/>
          <w:bCs/>
          <w:sz w:val="20"/>
          <w:szCs w:val="20"/>
        </w:rPr>
        <w:t xml:space="preserve"> otrzymał największą liczbę punktów. Oferta jest zgodna ze Spec</w:t>
      </w:r>
      <w:r w:rsidR="00CA4A37" w:rsidRPr="00E22754">
        <w:rPr>
          <w:rFonts w:ascii="Centrale Sans Light" w:hAnsi="Centrale Sans Light" w:cs="Tahoma"/>
          <w:bCs/>
          <w:sz w:val="20"/>
          <w:szCs w:val="20"/>
        </w:rPr>
        <w:t>yfikacją warunków zamówienia (S</w:t>
      </w:r>
      <w:r w:rsidRPr="00E22754">
        <w:rPr>
          <w:rFonts w:ascii="Centrale Sans Light" w:hAnsi="Centrale Sans Light" w:cs="Tahoma"/>
          <w:bCs/>
          <w:sz w:val="20"/>
          <w:szCs w:val="20"/>
        </w:rPr>
        <w:t xml:space="preserve">WZ). Wszystkie wymogi obligatoryjne określone w SWZ, dotyczące przedmiotu zamówienia, zostały przez Wykonawcę spełnione. </w:t>
      </w:r>
      <w:r w:rsidRPr="00E22754">
        <w:rPr>
          <w:rFonts w:ascii="Centrale Sans Light" w:hAnsi="Centrale Sans Light" w:cs="Tahoma"/>
          <w:sz w:val="20"/>
          <w:szCs w:val="20"/>
        </w:rPr>
        <w:t>Kwota zaoferowana przez Wykonawcę przekraczała kwotę, którą Zamawiający zamierzał przeznaczyć</w:t>
      </w:r>
      <w:r w:rsidR="00CA4A37" w:rsidRPr="00E22754">
        <w:rPr>
          <w:rFonts w:ascii="Centrale Sans Light" w:hAnsi="Centrale Sans Light" w:cs="Tahoma"/>
          <w:sz w:val="20"/>
          <w:szCs w:val="20"/>
        </w:rPr>
        <w:t xml:space="preserve"> na sfinansowanie zamówienia (</w:t>
      </w:r>
      <w:r w:rsidR="00E22754">
        <w:rPr>
          <w:rFonts w:ascii="Centrale Sans Light" w:hAnsi="Centrale Sans Light" w:cs="Tahoma"/>
          <w:sz w:val="20"/>
          <w:szCs w:val="20"/>
        </w:rPr>
        <w:t>4</w:t>
      </w:r>
      <w:r w:rsidR="00CA4A37" w:rsidRPr="00E22754">
        <w:rPr>
          <w:rFonts w:ascii="Centrale Sans Light" w:hAnsi="Centrale Sans Light" w:cs="Tahoma"/>
          <w:sz w:val="20"/>
          <w:szCs w:val="20"/>
        </w:rPr>
        <w:t>00.000,00 zł)</w:t>
      </w:r>
      <w:r w:rsidR="00022E79">
        <w:rPr>
          <w:rFonts w:ascii="Centrale Sans Light" w:hAnsi="Centrale Sans Light" w:cs="Tahoma"/>
          <w:sz w:val="20"/>
          <w:szCs w:val="20"/>
        </w:rPr>
        <w:t>, jedna</w:t>
      </w:r>
      <w:r w:rsidR="00064EC9">
        <w:rPr>
          <w:rFonts w:ascii="Centrale Sans Light" w:hAnsi="Centrale Sans Light" w:cs="Tahoma"/>
          <w:sz w:val="20"/>
          <w:szCs w:val="20"/>
        </w:rPr>
        <w:t>k</w:t>
      </w:r>
      <w:r w:rsidR="00022E79">
        <w:rPr>
          <w:rFonts w:ascii="Centrale Sans Light" w:hAnsi="Centrale Sans Light" w:cs="Tahoma"/>
          <w:sz w:val="20"/>
          <w:szCs w:val="20"/>
        </w:rPr>
        <w:t xml:space="preserve"> </w:t>
      </w:r>
      <w:r w:rsidR="00E22754">
        <w:rPr>
          <w:rFonts w:ascii="Centrale Sans Light" w:hAnsi="Centrale Sans Light" w:cs="Tahoma"/>
          <w:sz w:val="20"/>
          <w:szCs w:val="20"/>
        </w:rPr>
        <w:t>Zamawiający w ramach wolnych środków finansowych</w:t>
      </w:r>
      <w:r w:rsidRPr="00E22754">
        <w:rPr>
          <w:rFonts w:ascii="Centrale Sans Light" w:hAnsi="Centrale Sans Light" w:cs="TimesNewRomanPS-BoldMT"/>
          <w:sz w:val="20"/>
          <w:szCs w:val="20"/>
        </w:rPr>
        <w:t xml:space="preserve"> zwiększ</w:t>
      </w:r>
      <w:r w:rsidR="00E22754">
        <w:rPr>
          <w:rFonts w:ascii="Centrale Sans Light" w:hAnsi="Centrale Sans Light" w:cs="TimesNewRomanPS-BoldMT"/>
          <w:sz w:val="20"/>
          <w:szCs w:val="20"/>
        </w:rPr>
        <w:t>ył</w:t>
      </w:r>
      <w:r w:rsidRPr="00E22754">
        <w:rPr>
          <w:rFonts w:ascii="Centrale Sans Light" w:hAnsi="Centrale Sans Light" w:cs="TimesNewRomanPS-BoldMT"/>
          <w:sz w:val="20"/>
          <w:szCs w:val="20"/>
        </w:rPr>
        <w:t xml:space="preserve"> </w:t>
      </w:r>
      <w:r w:rsidR="00E22754">
        <w:rPr>
          <w:rFonts w:ascii="Centrale Sans Light" w:hAnsi="Centrale Sans Light" w:cs="TimesNewRomanPS-BoldMT"/>
          <w:sz w:val="20"/>
          <w:szCs w:val="20"/>
        </w:rPr>
        <w:t xml:space="preserve">kwotę przeznaczoną </w:t>
      </w:r>
      <w:r w:rsidR="00022E79">
        <w:rPr>
          <w:rFonts w:ascii="Centrale Sans Light" w:hAnsi="Centrale Sans Light" w:cs="TimesNewRomanPS-BoldMT"/>
          <w:sz w:val="20"/>
          <w:szCs w:val="20"/>
        </w:rPr>
        <w:br/>
      </w:r>
      <w:r w:rsidR="00E22754">
        <w:rPr>
          <w:rFonts w:ascii="Centrale Sans Light" w:hAnsi="Centrale Sans Light" w:cs="TimesNewRomanPS-BoldMT"/>
          <w:sz w:val="20"/>
          <w:szCs w:val="20"/>
        </w:rPr>
        <w:t>na sfinansowanie części 2 zamówienia</w:t>
      </w:r>
      <w:r w:rsidRPr="00E22754">
        <w:rPr>
          <w:rFonts w:ascii="Centrale Sans Light" w:hAnsi="Centrale Sans Light" w:cs="TimesNewRomanPS-BoldMT"/>
          <w:sz w:val="20"/>
          <w:szCs w:val="20"/>
        </w:rPr>
        <w:t xml:space="preserve"> </w:t>
      </w:r>
      <w:r w:rsidR="00CA4A37" w:rsidRPr="00E22754">
        <w:rPr>
          <w:rFonts w:ascii="Centrale Sans Light" w:hAnsi="Centrale Sans Light" w:cs="TimesNewRomanPS-BoldMT"/>
          <w:sz w:val="20"/>
          <w:szCs w:val="20"/>
        </w:rPr>
        <w:t>do kwoty 4</w:t>
      </w:r>
      <w:r w:rsidR="00E22754">
        <w:rPr>
          <w:rFonts w:ascii="Centrale Sans Light" w:hAnsi="Centrale Sans Light" w:cs="TimesNewRomanPS-BoldMT"/>
          <w:sz w:val="20"/>
          <w:szCs w:val="20"/>
        </w:rPr>
        <w:t>4</w:t>
      </w:r>
      <w:r w:rsidRPr="00E22754">
        <w:rPr>
          <w:rFonts w:ascii="Centrale Sans Light" w:hAnsi="Centrale Sans Light" w:cs="TimesNewRomanPS-BoldMT"/>
          <w:sz w:val="20"/>
          <w:szCs w:val="20"/>
        </w:rPr>
        <w:t>0.000,00 zł.</w:t>
      </w:r>
    </w:p>
    <w:p w14:paraId="52B95874" w14:textId="77777777" w:rsidR="001F4561" w:rsidRPr="00E22754" w:rsidRDefault="001F4561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19917D6D" w14:textId="77777777" w:rsidR="001F4561" w:rsidRPr="00E22754" w:rsidRDefault="001F4561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bookmarkEnd w:id="0"/>
    <w:p w14:paraId="29BC233A" w14:textId="1DE231E6" w:rsidR="000754A7" w:rsidRPr="00E22754" w:rsidRDefault="000754A7" w:rsidP="00D2102C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sectPr w:rsidR="000754A7" w:rsidRPr="00E22754" w:rsidSect="00F5260A">
      <w:footerReference w:type="default" r:id="rId8"/>
      <w:pgSz w:w="11906" w:h="16838"/>
      <w:pgMar w:top="993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-Bold">
    <w:altName w:val="Consola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1535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8AE9DC" w14:textId="128FDD35" w:rsidR="00022E79" w:rsidRDefault="00022E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22E79"/>
    <w:rsid w:val="00064EC9"/>
    <w:rsid w:val="000754A7"/>
    <w:rsid w:val="00093286"/>
    <w:rsid w:val="0012397A"/>
    <w:rsid w:val="001F041C"/>
    <w:rsid w:val="001F4561"/>
    <w:rsid w:val="002C161E"/>
    <w:rsid w:val="003052CF"/>
    <w:rsid w:val="003F05E3"/>
    <w:rsid w:val="005E09C2"/>
    <w:rsid w:val="007D091B"/>
    <w:rsid w:val="0090027A"/>
    <w:rsid w:val="00931AA0"/>
    <w:rsid w:val="00A86DC0"/>
    <w:rsid w:val="00A9045D"/>
    <w:rsid w:val="00AD543C"/>
    <w:rsid w:val="00B6369D"/>
    <w:rsid w:val="00B94844"/>
    <w:rsid w:val="00CA4A37"/>
    <w:rsid w:val="00D2102C"/>
    <w:rsid w:val="00D56EB9"/>
    <w:rsid w:val="00E22754"/>
    <w:rsid w:val="00E25BC4"/>
    <w:rsid w:val="00EF626C"/>
    <w:rsid w:val="00F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1BAB-8341-4853-9B27-32836C42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18</cp:revision>
  <cp:lastPrinted>2021-06-09T06:46:00Z</cp:lastPrinted>
  <dcterms:created xsi:type="dcterms:W3CDTF">2020-10-17T20:03:00Z</dcterms:created>
  <dcterms:modified xsi:type="dcterms:W3CDTF">2021-06-09T11:54:00Z</dcterms:modified>
</cp:coreProperties>
</file>