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D86A" w14:textId="77777777" w:rsidR="00207CAE" w:rsidRDefault="00207CAE" w:rsidP="000B28AA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29174EA0" w14:textId="3AEFE64D" w:rsidR="00207CAE" w:rsidRPr="00FE0AC7" w:rsidRDefault="00207CAE" w:rsidP="00207CAE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0AC7">
        <w:rPr>
          <w:rFonts w:ascii="Verdana" w:hAnsi="Verdana"/>
          <w:b/>
          <w:bCs/>
          <w:color w:val="000000" w:themeColor="text1"/>
          <w:sz w:val="20"/>
          <w:szCs w:val="20"/>
        </w:rPr>
        <w:t>OGŁOSZENIE O UDZIELANYM ZAMÓWIENIU</w:t>
      </w:r>
    </w:p>
    <w:p w14:paraId="7E3029F6" w14:textId="77777777" w:rsidR="00207CAE" w:rsidRPr="00FE0AC7" w:rsidRDefault="00207CAE" w:rsidP="00207CAE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FE0AC7">
        <w:rPr>
          <w:rFonts w:ascii="Verdana" w:hAnsi="Verdana"/>
          <w:b/>
          <w:bCs/>
          <w:color w:val="000000" w:themeColor="text1"/>
          <w:sz w:val="20"/>
          <w:szCs w:val="20"/>
        </w:rPr>
        <w:t>na dostawy i/lub usługi z zakresu z zakresu prac badawczych, eksperymentalnych, naukowych lub rozwojowych</w:t>
      </w:r>
    </w:p>
    <w:tbl>
      <w:tblPr>
        <w:tblW w:w="894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075"/>
        <w:gridCol w:w="5848"/>
        <w:gridCol w:w="17"/>
      </w:tblGrid>
      <w:tr w:rsidR="00207CAE" w:rsidRPr="00FE0AC7" w14:paraId="1AE9DAF6" w14:textId="77777777" w:rsidTr="005B1C78">
        <w:trPr>
          <w:gridBefore w:val="1"/>
          <w:wBefore w:w="8" w:type="dxa"/>
        </w:trPr>
        <w:tc>
          <w:tcPr>
            <w:tcW w:w="89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18C6BA68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I. ZAMAWIAJĄCY</w:t>
            </w: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07CAE" w:rsidRPr="00FE0AC7" w14:paraId="63C61112" w14:textId="77777777" w:rsidTr="005B1C78">
        <w:trPr>
          <w:gridBefore w:val="1"/>
          <w:wBefore w:w="8" w:type="dxa"/>
        </w:trPr>
        <w:tc>
          <w:tcPr>
            <w:tcW w:w="3075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881C52B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Nazwa i adres </w:t>
            </w:r>
          </w:p>
        </w:tc>
        <w:tc>
          <w:tcPr>
            <w:tcW w:w="58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575C622" w14:textId="77777777" w:rsidR="00207CAE" w:rsidRPr="00FE0AC7" w:rsidRDefault="00207CAE" w:rsidP="005B1C78">
            <w:pPr>
              <w:spacing w:line="360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Sieć Badawcza Łukasiewicz-Warszawski</w:t>
            </w:r>
          </w:p>
          <w:p w14:paraId="523ED314" w14:textId="77777777" w:rsidR="00207CAE" w:rsidRPr="00FE0AC7" w:rsidRDefault="00207CAE" w:rsidP="005B1C78">
            <w:pPr>
              <w:spacing w:line="360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Instytut Technologiczny</w:t>
            </w:r>
          </w:p>
          <w:p w14:paraId="4F34801B" w14:textId="77777777" w:rsidR="00207CAE" w:rsidRPr="00FE0AC7" w:rsidRDefault="00207CAE" w:rsidP="005B1C78">
            <w:pPr>
              <w:spacing w:line="360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ul. Racjonalizacji 6/8</w:t>
            </w:r>
          </w:p>
          <w:p w14:paraId="2C235D7B" w14:textId="77777777" w:rsidR="00207CAE" w:rsidRPr="00FE0AC7" w:rsidRDefault="00207CAE" w:rsidP="005B1C78">
            <w:pPr>
              <w:spacing w:line="360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02-673 Warszawa</w:t>
            </w:r>
          </w:p>
        </w:tc>
      </w:tr>
      <w:tr w:rsidR="00207CAE" w:rsidRPr="00FE0AC7" w14:paraId="2C646201" w14:textId="77777777" w:rsidTr="005B1C78">
        <w:trPr>
          <w:gridBefore w:val="1"/>
          <w:wBefore w:w="8" w:type="dxa"/>
        </w:trPr>
        <w:tc>
          <w:tcPr>
            <w:tcW w:w="3075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4089D421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Strona internetowa </w:t>
            </w:r>
          </w:p>
        </w:tc>
        <w:tc>
          <w:tcPr>
            <w:tcW w:w="58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29BC1BF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https://wit.lukasiewicz.gov.pl</w:t>
            </w:r>
          </w:p>
        </w:tc>
      </w:tr>
      <w:tr w:rsidR="00207CAE" w:rsidRPr="00FE0AC7" w14:paraId="6D471B9F" w14:textId="77777777" w:rsidTr="005B1C78">
        <w:trPr>
          <w:gridBefore w:val="1"/>
          <w:wBefore w:w="8" w:type="dxa"/>
        </w:trPr>
        <w:tc>
          <w:tcPr>
            <w:tcW w:w="8940" w:type="dxa"/>
            <w:gridSpan w:val="3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22107AE3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II. PODSTAWA PRAWNA UDZIELENIA ZAMÓWIENIA</w:t>
            </w: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07CAE" w:rsidRPr="00FE0AC7" w14:paraId="33C6C251" w14:textId="77777777" w:rsidTr="005B1C78">
        <w:trPr>
          <w:gridAfter w:val="1"/>
          <w:wAfter w:w="17" w:type="dxa"/>
        </w:trPr>
        <w:tc>
          <w:tcPr>
            <w:tcW w:w="308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5BFB95B3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DAAE671" w14:textId="3D869EE8" w:rsidR="00207CAE" w:rsidRPr="00FE0AC7" w:rsidRDefault="00207CAE" w:rsidP="005B1C78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Art. 11 ust. 5 pkt 1) ustawy:</w:t>
            </w:r>
          </w:p>
          <w:p w14:paraId="005764E8" w14:textId="66B06060" w:rsidR="00207CAE" w:rsidRPr="00FE0AC7" w:rsidRDefault="00207CAE" w:rsidP="005B1C7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dostawa z zakresu prac badawczych, eksperymentalnych, naukowych lub rozwojowych służąca/e wyłącznie do celów prac badawczych, eksperymentalnych, naukowych lub rozwojowych, które nie służą prowadzeniu przez zamawiającego produkcji masowej służącej osiągnięciu rentowności rynkowej lub pokryciu kosztów badań lub rozwoju.</w:t>
            </w:r>
          </w:p>
        </w:tc>
      </w:tr>
      <w:tr w:rsidR="00207CAE" w:rsidRPr="00FE0AC7" w14:paraId="4A6EB25B" w14:textId="77777777" w:rsidTr="005B1C78">
        <w:trPr>
          <w:gridBefore w:val="1"/>
          <w:wBefore w:w="8" w:type="dxa"/>
        </w:trPr>
        <w:tc>
          <w:tcPr>
            <w:tcW w:w="8940" w:type="dxa"/>
            <w:gridSpan w:val="3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6B197371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III. PRZEDMIOT ZAMÓWIENIA</w:t>
            </w: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07CAE" w:rsidRPr="00FE0AC7" w14:paraId="4F12B237" w14:textId="77777777" w:rsidTr="005B1C78">
        <w:trPr>
          <w:gridBefore w:val="1"/>
          <w:wBefore w:w="8" w:type="dxa"/>
        </w:trPr>
        <w:tc>
          <w:tcPr>
            <w:tcW w:w="3075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3BD3417" w14:textId="77777777" w:rsidR="00207CAE" w:rsidRPr="00FE0AC7" w:rsidRDefault="00207CAE" w:rsidP="005B1C7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Nazwa postępowania</w:t>
            </w:r>
          </w:p>
        </w:tc>
        <w:tc>
          <w:tcPr>
            <w:tcW w:w="58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C840077" w14:textId="3A317E2C" w:rsidR="00207CAE" w:rsidRPr="000B28AA" w:rsidRDefault="000B28AA" w:rsidP="000B28AA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0B28A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DYGESTORIA DO PRAC LABORATORYJNYCH DLA LABORATORIUM SUROWCÓW I WYROBÓW BUDOWLANYCH ŁUKASIEWICZ-WIT</w:t>
            </w:r>
          </w:p>
        </w:tc>
      </w:tr>
      <w:tr w:rsidR="00207CAE" w:rsidRPr="00FE0AC7" w14:paraId="3B3C3ABD" w14:textId="77777777" w:rsidTr="005B1C78">
        <w:trPr>
          <w:gridBefore w:val="1"/>
          <w:wBefore w:w="8" w:type="dxa"/>
        </w:trPr>
        <w:tc>
          <w:tcPr>
            <w:tcW w:w="3075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B4BD1C8" w14:textId="77777777" w:rsidR="00207CAE" w:rsidRPr="00FE0AC7" w:rsidRDefault="00207CAE" w:rsidP="005B1C7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Określenie przedmiotu oraz wielkości lub zakresu zamówienia (np. parametry, sposób i miejsce realizacji, termin realizacji, istotne postanowienia umowy)</w:t>
            </w:r>
          </w:p>
        </w:tc>
        <w:tc>
          <w:tcPr>
            <w:tcW w:w="58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6BBAB6A" w14:textId="54CECE06" w:rsidR="00207CAE" w:rsidRDefault="000B28AA" w:rsidP="000B28AA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0B28A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DYGESTORIA DO PRAC LABORATORYJNYCH DLA LABORATORIUM SUROWCÓW I WYROBÓW BUDOWLANYCH ŁUKASIEWICZ-WIT</w:t>
            </w:r>
            <w:r w:rsidRPr="000B28A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ZGODNIE Z OPISEM PRZEDMIOTU ZAMÓWIENIA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oraz WZOREM UMOWY</w:t>
            </w:r>
          </w:p>
          <w:p w14:paraId="71412121" w14:textId="77777777" w:rsidR="000B28AA" w:rsidRDefault="000B28AA" w:rsidP="000B28AA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3B63D835" w14:textId="76987CC5" w:rsidR="000B28AA" w:rsidRDefault="000B28AA" w:rsidP="000B28AA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UWAGA! </w:t>
            </w:r>
          </w:p>
          <w:p w14:paraId="7C4A1F36" w14:textId="48BF429C" w:rsidR="000B28AA" w:rsidRPr="000B28AA" w:rsidRDefault="000B28AA" w:rsidP="000B28AA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 opisie przedmiotu zamówienia, wskazano jakie dokumenty należy złożyć wraz ofertą. </w:t>
            </w:r>
          </w:p>
          <w:p w14:paraId="28ABDF78" w14:textId="77777777" w:rsidR="00207CAE" w:rsidRPr="000B28AA" w:rsidRDefault="00207CAE" w:rsidP="000B28AA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64A8CFE4" w14:textId="77777777" w:rsidR="00207CAE" w:rsidRPr="000B28AA" w:rsidRDefault="00207CAE" w:rsidP="000B28AA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07CAE" w:rsidRPr="00FE0AC7" w14:paraId="19860C6F" w14:textId="77777777" w:rsidTr="005B1C78">
        <w:trPr>
          <w:gridBefore w:val="1"/>
          <w:wBefore w:w="8" w:type="dxa"/>
        </w:trPr>
        <w:tc>
          <w:tcPr>
            <w:tcW w:w="3075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0A6477E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Kryteria oceny ofert </w:t>
            </w:r>
          </w:p>
        </w:tc>
        <w:tc>
          <w:tcPr>
            <w:tcW w:w="58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701C240" w14:textId="6ECA3BEB" w:rsidR="00207CAE" w:rsidRPr="000B28AA" w:rsidRDefault="00207CAE" w:rsidP="000B28AA">
            <w:pPr>
              <w:numPr>
                <w:ilvl w:val="0"/>
                <w:numId w:val="1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Cena </w:t>
            </w:r>
            <w:r w:rsidR="000B28AA">
              <w:rPr>
                <w:rFonts w:ascii="Verdana" w:hAnsi="Verdana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207CAE" w:rsidRPr="00FE0AC7" w14:paraId="7435DCAD" w14:textId="77777777" w:rsidTr="005B1C78">
        <w:trPr>
          <w:gridBefore w:val="1"/>
          <w:wBefore w:w="8" w:type="dxa"/>
        </w:trPr>
        <w:tc>
          <w:tcPr>
            <w:tcW w:w="3075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697C97A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Termin i miejsce składania ofert </w:t>
            </w:r>
          </w:p>
        </w:tc>
        <w:tc>
          <w:tcPr>
            <w:tcW w:w="58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9113549" w14:textId="1290C69D" w:rsidR="00207CAE" w:rsidRPr="00FE0AC7" w:rsidRDefault="000B28AA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5 GRUDNIA 2024 godz. 09:00</w:t>
            </w:r>
          </w:p>
        </w:tc>
      </w:tr>
      <w:tr w:rsidR="00207CAE" w:rsidRPr="00FE0AC7" w14:paraId="0AB386BF" w14:textId="77777777" w:rsidTr="005B1C78">
        <w:trPr>
          <w:gridBefore w:val="1"/>
          <w:wBefore w:w="8" w:type="dxa"/>
        </w:trPr>
        <w:tc>
          <w:tcPr>
            <w:tcW w:w="8940" w:type="dxa"/>
            <w:gridSpan w:val="3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15FCAAA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O wyborze najkorzystniejszej oferty Zamawiający powiadomi niezwłocznie po wyborze oferty najkorzystniejszej wszystkich Wykonawców drogą elektroniczną na adres mailowy podany w ofercie.  </w:t>
            </w:r>
          </w:p>
          <w:p w14:paraId="62EEB24C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O zakończeniu postępowania bez wyboru oferty Zamawiający powiadomi niezwłocznie wszystkich Wykonawców drogą elektroniczną na adres mailowy podany w ofercie. </w:t>
            </w:r>
          </w:p>
          <w:p w14:paraId="7A3B05F1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Niezwłocznie po udzieleniu zamówienia zamawiający zamieści na stronie podmiotowej Biuletynu Informacji Publicznej, informację o udzieleniu zamówienia, podając nazwę albo imię i nazwisko podmiotu, z którym zawarł umowę w sprawie zamówienia publicznego.  </w:t>
            </w:r>
          </w:p>
          <w:p w14:paraId="455FE3D0" w14:textId="77777777" w:rsidR="00207CAE" w:rsidRPr="00FE0AC7" w:rsidRDefault="00207CAE" w:rsidP="005B1C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0AC7">
              <w:rPr>
                <w:rFonts w:ascii="Verdana" w:hAnsi="Verdana"/>
                <w:color w:val="000000" w:themeColor="text1"/>
                <w:sz w:val="20"/>
                <w:szCs w:val="20"/>
              </w:rPr>
              <w:t>W razie nieudzielenia zamówienia zamawiający niezwłocznie zamieści na stronie podmiotowej Biuletynu Informacji Publicznej informację o nieudzieleniu zamówienia. </w:t>
            </w:r>
          </w:p>
        </w:tc>
      </w:tr>
    </w:tbl>
    <w:p w14:paraId="2444FB3F" w14:textId="77777777" w:rsidR="00207CAE" w:rsidRDefault="00207CAE" w:rsidP="00207CAE">
      <w:pPr>
        <w:rPr>
          <w:rFonts w:ascii="Verdana" w:hAnsi="Verdana"/>
          <w:color w:val="000000" w:themeColor="text1"/>
          <w:sz w:val="20"/>
          <w:szCs w:val="20"/>
        </w:rPr>
      </w:pPr>
      <w:r w:rsidRPr="00FE0AC7">
        <w:rPr>
          <w:rFonts w:ascii="Verdana" w:hAnsi="Verdana"/>
          <w:color w:val="000000" w:themeColor="text1"/>
          <w:sz w:val="20"/>
          <w:szCs w:val="20"/>
        </w:rPr>
        <w:t> </w:t>
      </w:r>
    </w:p>
    <w:p w14:paraId="544609C7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67B66043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0BC6A4F4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10D72905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15F955AA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637FD5F3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373DFB1B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570C8F53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03E6EB1B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4B2CC106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06F3B419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0FBF6C8E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44977F29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34B01B0B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1B5D28FE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21276BB1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423CB72E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3D5CD560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21BD1FC8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127423BC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51B5FE31" w14:textId="77777777" w:rsidR="00BB2BF6" w:rsidRDefault="00BB2BF6" w:rsidP="00BB2BF6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14:paraId="4DE57025" w14:textId="77777777" w:rsidR="00BB2BF6" w:rsidRDefault="00BB2BF6" w:rsidP="00BB2BF6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60C2D2E" w14:textId="77777777" w:rsidR="00BB2BF6" w:rsidRDefault="00BB2BF6" w:rsidP="00BB2BF6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lastRenderedPageBreak/>
        <w:t>FORMULARZ OFERTOWY</w:t>
      </w:r>
    </w:p>
    <w:p w14:paraId="4C2E3393" w14:textId="77777777" w:rsidR="00BB2BF6" w:rsidRDefault="00BB2BF6" w:rsidP="00BB2BF6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82FE4EB" w14:textId="77777777" w:rsidR="00BB2BF6" w:rsidRDefault="00BB2BF6" w:rsidP="00BB2BF6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06DE1C4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527AE03D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EF95B4D" w14:textId="77777777" w:rsidR="00BB2BF6" w:rsidRDefault="00BB2BF6" w:rsidP="00BB2BF6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4F307C54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121E76D0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35C0CA4D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Adres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e-mail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>: ……………………………………………………………………………………………</w:t>
      </w:r>
    </w:p>
    <w:p w14:paraId="401DC36A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50DE925F" w14:textId="630490B8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>
        <w:rPr>
          <w:rFonts w:ascii="Verdana" w:hAnsi="Verdana" w:cs="Times New Roman"/>
          <w:bCs/>
          <w:sz w:val="20"/>
          <w:szCs w:val="20"/>
        </w:rPr>
        <w:t xml:space="preserve">dostawy </w:t>
      </w:r>
      <w:r w:rsidRPr="00BB2BF6">
        <w:rPr>
          <w:rFonts w:ascii="Verdana" w:hAnsi="Verdana" w:cs="Times New Roman"/>
          <w:bCs/>
          <w:sz w:val="20"/>
          <w:szCs w:val="20"/>
        </w:rPr>
        <w:t>DYGESTORI</w:t>
      </w:r>
      <w:r w:rsidRPr="00BB2BF6">
        <w:rPr>
          <w:rFonts w:ascii="Verdana" w:hAnsi="Verdana" w:cs="Times New Roman"/>
          <w:bCs/>
          <w:sz w:val="20"/>
          <w:szCs w:val="20"/>
        </w:rPr>
        <w:t>ÓW</w:t>
      </w:r>
      <w:r w:rsidRPr="00BB2BF6">
        <w:rPr>
          <w:rFonts w:ascii="Verdana" w:hAnsi="Verdana" w:cs="Times New Roman"/>
          <w:bCs/>
          <w:sz w:val="20"/>
          <w:szCs w:val="20"/>
        </w:rPr>
        <w:t xml:space="preserve"> DO PRAC LABORATORYJNYCH DLA LABORATORIUM SUROWCÓW I WYROBÓW BUDOWLANYCH ŁUKASIEWICZ-WIT</w:t>
      </w:r>
      <w:r>
        <w:rPr>
          <w:rFonts w:ascii="Verdana" w:hAnsi="Verdana" w:cs="Times New Roman"/>
          <w:bCs/>
          <w:sz w:val="20"/>
          <w:szCs w:val="20"/>
        </w:rPr>
        <w:t xml:space="preserve"> </w:t>
      </w:r>
      <w:r>
        <w:rPr>
          <w:rFonts w:ascii="Verdana" w:hAnsi="Verdana" w:cs="Times New Roman"/>
          <w:bCs/>
          <w:sz w:val="20"/>
          <w:szCs w:val="20"/>
        </w:rPr>
        <w:t>niniejszym zobowiązujemy się wykonać przedmiot zamówienia na warunkach określonych w  ogłoszeniu oraz niniejszej ofercie.</w:t>
      </w:r>
    </w:p>
    <w:p w14:paraId="05A230B0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3A32922D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 zamówienia: ……………………………………………….. zł</w:t>
      </w:r>
    </w:p>
    <w:p w14:paraId="411E91B4" w14:textId="1D36D64E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(słownie: ……………………………………………………………………. zł)</w:t>
      </w:r>
      <w:r>
        <w:rPr>
          <w:rFonts w:ascii="Verdana" w:hAnsi="Verdana" w:cs="Times New Roman"/>
          <w:bCs/>
          <w:sz w:val="20"/>
          <w:szCs w:val="20"/>
        </w:rPr>
        <w:t xml:space="preserve"> w tym</w:t>
      </w:r>
    </w:p>
    <w:p w14:paraId="2883BD34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2BF6" w:rsidRPr="00BB2BF6" w14:paraId="45576597" w14:textId="77777777" w:rsidTr="00BB2BF6">
        <w:tc>
          <w:tcPr>
            <w:tcW w:w="4531" w:type="dxa"/>
          </w:tcPr>
          <w:p w14:paraId="689A4277" w14:textId="0698614F" w:rsidR="00BB2BF6" w:rsidRPr="00BB2BF6" w:rsidRDefault="00BB2BF6" w:rsidP="00BB2BF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B2BF6">
              <w:rPr>
                <w:rFonts w:ascii="Verdana" w:hAnsi="Verdana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531" w:type="dxa"/>
          </w:tcPr>
          <w:p w14:paraId="00F4AB2C" w14:textId="6D752973" w:rsidR="00BB2BF6" w:rsidRPr="00BB2BF6" w:rsidRDefault="00BB2BF6" w:rsidP="00BB2BF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B2BF6">
              <w:rPr>
                <w:rFonts w:ascii="Verdana" w:hAnsi="Verdana" w:cs="Times New Roman"/>
                <w:b/>
                <w:sz w:val="20"/>
                <w:szCs w:val="20"/>
              </w:rPr>
              <w:t>Cena</w:t>
            </w:r>
          </w:p>
        </w:tc>
      </w:tr>
      <w:tr w:rsidR="00BB2BF6" w14:paraId="6EA7EEF0" w14:textId="77777777" w:rsidTr="00BB2BF6">
        <w:tc>
          <w:tcPr>
            <w:tcW w:w="4531" w:type="dxa"/>
          </w:tcPr>
          <w:p w14:paraId="44E12AF2" w14:textId="5CC0FF1A" w:rsidR="00BB2BF6" w:rsidRPr="00BB2BF6" w:rsidRDefault="00BB2BF6" w:rsidP="00BB2BF6">
            <w:pPr>
              <w:jc w:val="both"/>
              <w:rPr>
                <w:rFonts w:ascii="Aptos" w:hAnsi="Aptos" w:cs="Times New Roman"/>
                <w:b/>
                <w:sz w:val="20"/>
                <w:szCs w:val="20"/>
              </w:rPr>
            </w:pPr>
            <w:r w:rsidRPr="00BB2BF6">
              <w:rPr>
                <w:rFonts w:ascii="Aptos" w:hAnsi="Aptos" w:cs="Times New Roman"/>
                <w:b/>
                <w:sz w:val="20"/>
                <w:szCs w:val="20"/>
              </w:rPr>
              <w:t>koszt dygestorium 3 szt.</w:t>
            </w:r>
          </w:p>
        </w:tc>
        <w:tc>
          <w:tcPr>
            <w:tcW w:w="4531" w:type="dxa"/>
          </w:tcPr>
          <w:p w14:paraId="0D396A19" w14:textId="77777777" w:rsidR="00BB2BF6" w:rsidRDefault="00BB2BF6" w:rsidP="00BB2BF6">
            <w:pPr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BB2BF6" w14:paraId="05091B0F" w14:textId="77777777" w:rsidTr="00BB2BF6">
        <w:tc>
          <w:tcPr>
            <w:tcW w:w="4531" w:type="dxa"/>
          </w:tcPr>
          <w:p w14:paraId="3B864D52" w14:textId="730765E1" w:rsidR="00BB2BF6" w:rsidRPr="00BB2BF6" w:rsidRDefault="00BB2BF6" w:rsidP="00BB2BF6">
            <w:pPr>
              <w:jc w:val="both"/>
              <w:rPr>
                <w:rFonts w:ascii="Aptos" w:hAnsi="Aptos" w:cs="Times New Roman"/>
                <w:b/>
                <w:sz w:val="20"/>
                <w:szCs w:val="20"/>
              </w:rPr>
            </w:pPr>
            <w:r w:rsidRPr="00BB2BF6">
              <w:rPr>
                <w:rFonts w:ascii="Aptos" w:hAnsi="Aptos" w:cs="Times New Roman"/>
                <w:b/>
                <w:sz w:val="20"/>
                <w:szCs w:val="20"/>
              </w:rPr>
              <w:t>koszt dostawy</w:t>
            </w:r>
          </w:p>
        </w:tc>
        <w:tc>
          <w:tcPr>
            <w:tcW w:w="4531" w:type="dxa"/>
          </w:tcPr>
          <w:p w14:paraId="2A511E6E" w14:textId="77777777" w:rsidR="00BB2BF6" w:rsidRDefault="00BB2BF6" w:rsidP="00BB2BF6">
            <w:pPr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BB2BF6" w14:paraId="6AC5A5FE" w14:textId="77777777" w:rsidTr="00BB2BF6">
        <w:tc>
          <w:tcPr>
            <w:tcW w:w="4531" w:type="dxa"/>
          </w:tcPr>
          <w:p w14:paraId="495FD1A9" w14:textId="0D75EAB0" w:rsidR="00BB2BF6" w:rsidRPr="00BB2BF6" w:rsidRDefault="00BB2BF6" w:rsidP="00BB2BF6">
            <w:pPr>
              <w:jc w:val="both"/>
              <w:rPr>
                <w:rFonts w:ascii="Aptos" w:hAnsi="Aptos" w:cs="Times New Roman"/>
                <w:b/>
                <w:sz w:val="20"/>
                <w:szCs w:val="20"/>
              </w:rPr>
            </w:pPr>
            <w:r w:rsidRPr="00BB2BF6">
              <w:rPr>
                <w:rFonts w:ascii="Aptos" w:hAnsi="Aptos" w:cs="Times New Roman"/>
                <w:b/>
                <w:sz w:val="20"/>
                <w:szCs w:val="20"/>
              </w:rPr>
              <w:t>koszt rozładunku, wniesienia na pierwsze piętro bez windy (2 szt.) i parter (1 szt.), rozmieszczenia elementów systemu wg zatwierdzonego przez Zamawiającego projektu, montażu, poziomowania, podłączenia do wody, wentylacji, kanalizacji, zasilania 230V</w:t>
            </w:r>
          </w:p>
        </w:tc>
        <w:tc>
          <w:tcPr>
            <w:tcW w:w="4531" w:type="dxa"/>
          </w:tcPr>
          <w:p w14:paraId="7BFB179C" w14:textId="77777777" w:rsidR="00BB2BF6" w:rsidRDefault="00BB2BF6" w:rsidP="00BB2BF6">
            <w:pPr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BB2BF6" w14:paraId="6BAEB587" w14:textId="77777777" w:rsidTr="00BB2BF6">
        <w:tc>
          <w:tcPr>
            <w:tcW w:w="4531" w:type="dxa"/>
          </w:tcPr>
          <w:p w14:paraId="3B7DF7E3" w14:textId="23FAA8EE" w:rsidR="00BB2BF6" w:rsidRPr="00BB2BF6" w:rsidRDefault="00BB2BF6" w:rsidP="00BB2BF6">
            <w:pPr>
              <w:jc w:val="both"/>
              <w:rPr>
                <w:rFonts w:ascii="Aptos" w:hAnsi="Aptos" w:cs="Times New Roman"/>
                <w:b/>
                <w:sz w:val="20"/>
                <w:szCs w:val="20"/>
              </w:rPr>
            </w:pPr>
            <w:r w:rsidRPr="00BB2BF6">
              <w:rPr>
                <w:rFonts w:ascii="Aptos" w:hAnsi="Aptos" w:cs="Times New Roman"/>
                <w:b/>
                <w:sz w:val="20"/>
                <w:szCs w:val="20"/>
              </w:rPr>
              <w:t>koszt szkolenia pracowników w zakresie użytkowania, obsługi i konserwacji.</w:t>
            </w:r>
          </w:p>
        </w:tc>
        <w:tc>
          <w:tcPr>
            <w:tcW w:w="4531" w:type="dxa"/>
          </w:tcPr>
          <w:p w14:paraId="6A9B879E" w14:textId="77777777" w:rsidR="00BB2BF6" w:rsidRDefault="00BB2BF6" w:rsidP="00BB2BF6">
            <w:pPr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</w:tbl>
    <w:p w14:paraId="12D42054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4CC87990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41EC549E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2276F9EE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495EF2B5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5A91DC06" w14:textId="77777777" w:rsidR="00BB2BF6" w:rsidRDefault="00BB2BF6" w:rsidP="00BB2BF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8B2BCF4" w14:textId="77777777" w:rsidR="00BB2BF6" w:rsidRDefault="00BB2BF6" w:rsidP="00BB2BF6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 xml:space="preserve">Oświadczam, że nie zachodzą w stosunku do mnie przesłanki wykluczenia z postępowania na podstawie art. 7 ust. 1 ustawy z dnia 13 kwietnia 2022 r. o szczególnych rozwiązaniach </w:t>
      </w:r>
      <w:r>
        <w:rPr>
          <w:rFonts w:ascii="Verdana" w:hAnsi="Verdana" w:cs="Times New Roman"/>
          <w:bCs/>
          <w:sz w:val="20"/>
          <w:szCs w:val="20"/>
        </w:rPr>
        <w:lastRenderedPageBreak/>
        <w:t>w zakresie przeciwdziałania wspieraniu agresji na Ukrainę oraz służących ochronie bezpieczeństwa narodowego (</w:t>
      </w:r>
      <w:proofErr w:type="spellStart"/>
      <w:r>
        <w:rPr>
          <w:rFonts w:ascii="Verdana" w:hAnsi="Verdana" w:cs="Times New Roman"/>
          <w:bCs/>
          <w:sz w:val="20"/>
          <w:szCs w:val="20"/>
        </w:rPr>
        <w:t>t.j</w:t>
      </w:r>
      <w:proofErr w:type="spellEnd"/>
      <w:r>
        <w:rPr>
          <w:rFonts w:ascii="Verdana" w:hAnsi="Verdana" w:cs="Times New Roman"/>
          <w:bCs/>
          <w:sz w:val="20"/>
          <w:szCs w:val="20"/>
        </w:rPr>
        <w:t>. Dz. U. Z 2023 r. poz. 1497 z późn.zm.).</w:t>
      </w:r>
      <w:bookmarkStart w:id="0" w:name="_Hlk55471759"/>
      <w:bookmarkEnd w:id="0"/>
    </w:p>
    <w:p w14:paraId="6C07B042" w14:textId="77777777" w:rsidR="00BB2BF6" w:rsidRDefault="00BB2BF6" w:rsidP="00BB2BF6"/>
    <w:p w14:paraId="002DC90A" w14:textId="77777777" w:rsidR="00BB2BF6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7487CBCE" w14:textId="77777777" w:rsidR="00BB2BF6" w:rsidRPr="00FE0AC7" w:rsidRDefault="00BB2BF6" w:rsidP="00207CAE">
      <w:pPr>
        <w:rPr>
          <w:rFonts w:ascii="Verdana" w:hAnsi="Verdana"/>
          <w:color w:val="000000" w:themeColor="text1"/>
          <w:sz w:val="20"/>
          <w:szCs w:val="20"/>
        </w:rPr>
      </w:pPr>
    </w:p>
    <w:p w14:paraId="204E509F" w14:textId="77777777" w:rsidR="00207CAE" w:rsidRDefault="00207CAE"/>
    <w:sectPr w:rsidR="00207CAE" w:rsidSect="00207CAE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CAF6" w14:textId="77777777" w:rsidR="00BD52F8" w:rsidRDefault="00BD52F8" w:rsidP="00207CAE">
      <w:pPr>
        <w:spacing w:after="0" w:line="240" w:lineRule="auto"/>
      </w:pPr>
      <w:r>
        <w:separator/>
      </w:r>
    </w:p>
  </w:endnote>
  <w:endnote w:type="continuationSeparator" w:id="0">
    <w:p w14:paraId="4BE15FAF" w14:textId="77777777" w:rsidR="00BD52F8" w:rsidRDefault="00BD52F8" w:rsidP="0020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1B24" w14:textId="77777777" w:rsidR="00BD52F8" w:rsidRDefault="00BD52F8" w:rsidP="00207CAE">
      <w:pPr>
        <w:spacing w:after="0" w:line="240" w:lineRule="auto"/>
      </w:pPr>
      <w:r>
        <w:separator/>
      </w:r>
    </w:p>
  </w:footnote>
  <w:footnote w:type="continuationSeparator" w:id="0">
    <w:p w14:paraId="6C14A0E0" w14:textId="77777777" w:rsidR="00BD52F8" w:rsidRDefault="00BD52F8" w:rsidP="0020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6954" w14:textId="7213CBE3" w:rsidR="00207CAE" w:rsidRDefault="00207CAE">
    <w:pPr>
      <w:pStyle w:val="Nagwek"/>
    </w:pPr>
    <w:r>
      <w:rPr>
        <w:noProof/>
        <w:color w:val="000000"/>
        <w:sz w:val="20"/>
      </w:rPr>
      <w:drawing>
        <wp:inline distT="0" distB="0" distL="0" distR="0" wp14:anchorId="7C81BD38" wp14:editId="184513FE">
          <wp:extent cx="2167200" cy="522000"/>
          <wp:effectExtent l="0" t="0" r="5080" b="0"/>
          <wp:docPr id="1100459239" name="Obraz 11004592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D7043" w14:textId="77777777" w:rsidR="00207CAE" w:rsidRDefault="00207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66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AE"/>
    <w:rsid w:val="000B28AA"/>
    <w:rsid w:val="00207CAE"/>
    <w:rsid w:val="00BB2BF6"/>
    <w:rsid w:val="00BD52F8"/>
    <w:rsid w:val="00E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3461"/>
  <w15:chartTrackingRefBased/>
  <w15:docId w15:val="{A18616DF-183D-4E64-9D83-8935DE91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CAE"/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CAE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CAE"/>
    <w:rPr>
      <w:rFonts w:eastAsiaTheme="minorEastAsia"/>
      <w:kern w:val="0"/>
      <w14:ligatures w14:val="none"/>
    </w:rPr>
  </w:style>
  <w:style w:type="table" w:styleId="Tabela-Siatka">
    <w:name w:val="Table Grid"/>
    <w:basedOn w:val="Standardowy"/>
    <w:uiPriority w:val="39"/>
    <w:rsid w:val="00BB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3FC73-9F56-4369-9B9E-E4D3C8C3E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7C580-3F67-432A-8AC7-C95DF6421FCB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3.xml><?xml version="1.0" encoding="utf-8"?>
<ds:datastoreItem xmlns:ds="http://schemas.openxmlformats.org/officeDocument/2006/customXml" ds:itemID="{D27617FB-AF94-4C31-AF76-63F8A9CF4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- WIT</dc:creator>
  <cp:keywords/>
  <dc:description/>
  <cp:lastModifiedBy>Mateusz Saczywko | Łukasiewicz – WIT</cp:lastModifiedBy>
  <cp:revision>2</cp:revision>
  <dcterms:created xsi:type="dcterms:W3CDTF">2024-11-27T09:03:00Z</dcterms:created>
  <dcterms:modified xsi:type="dcterms:W3CDTF">2024-11-27T09:03:00Z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