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5" w:rsidRDefault="00592DB5" w:rsidP="00592DB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REGAŁ MAGAZYNOWY   - SZT.6</w:t>
      </w:r>
    </w:p>
    <w:p w:rsidR="00592DB5" w:rsidRDefault="00592DB5" w:rsidP="00592DB5">
      <w:pPr>
        <w:widowControl w:val="0"/>
        <w:tabs>
          <w:tab w:val="left" w:pos="0"/>
        </w:tabs>
        <w:autoSpaceDE w:val="0"/>
        <w:outlineLvl w:val="0"/>
        <w:rPr>
          <w:rFonts w:ascii="Calibri" w:eastAsia="Helvetica-Bold" w:hAnsi="Calibri" w:cs="Calibri"/>
          <w:b/>
          <w:bCs/>
          <w:sz w:val="24"/>
          <w:szCs w:val="24"/>
        </w:rPr>
      </w:pPr>
      <w:r>
        <w:rPr>
          <w:rFonts w:ascii="Calibri" w:eastAsia="Helvetica-Bold" w:hAnsi="Calibri" w:cs="Calibri"/>
          <w:b/>
          <w:bCs/>
          <w:sz w:val="24"/>
          <w:szCs w:val="24"/>
        </w:rPr>
        <w:t>wymiary: +/-</w:t>
      </w:r>
    </w:p>
    <w:p w:rsidR="00592DB5" w:rsidRDefault="00592DB5" w:rsidP="00592DB5">
      <w:pPr>
        <w:widowControl w:val="0"/>
        <w:tabs>
          <w:tab w:val="left" w:pos="0"/>
        </w:tabs>
        <w:autoSpaceDE w:val="0"/>
        <w:outlineLvl w:val="0"/>
        <w:rPr>
          <w:rFonts w:ascii="Calibri" w:eastAsia="Helvetica" w:hAnsi="Calibri" w:cs="Calibri"/>
          <w:sz w:val="24"/>
          <w:szCs w:val="24"/>
        </w:rPr>
      </w:pPr>
      <w:r>
        <w:rPr>
          <w:rFonts w:ascii="Calibri" w:eastAsia="Helvetica" w:hAnsi="Calibri" w:cs="Calibri"/>
          <w:sz w:val="24"/>
          <w:szCs w:val="24"/>
        </w:rPr>
        <w:t>szeroko</w:t>
      </w:r>
      <w:r>
        <w:rPr>
          <w:rFonts w:ascii="Calibri" w:eastAsia="TTE16142D0t00" w:hAnsi="Calibri" w:cs="Calibri"/>
          <w:sz w:val="24"/>
          <w:szCs w:val="24"/>
        </w:rPr>
        <w:t>ść</w:t>
      </w:r>
      <w:r>
        <w:rPr>
          <w:rFonts w:ascii="Calibri" w:eastAsia="Helvetica" w:hAnsi="Calibri" w:cs="Calibri"/>
          <w:sz w:val="24"/>
          <w:szCs w:val="24"/>
        </w:rPr>
        <w:t xml:space="preserve">:     950 mm  </w:t>
      </w:r>
      <w:r>
        <w:rPr>
          <w:rFonts w:ascii="Calibri" w:eastAsia="Helvetica" w:hAnsi="Calibri" w:cs="Calibri"/>
          <w:sz w:val="24"/>
          <w:szCs w:val="24"/>
        </w:rPr>
        <w:tab/>
      </w:r>
    </w:p>
    <w:p w:rsidR="00592DB5" w:rsidRDefault="00592DB5" w:rsidP="00592DB5">
      <w:pPr>
        <w:widowControl w:val="0"/>
        <w:tabs>
          <w:tab w:val="left" w:pos="0"/>
        </w:tabs>
        <w:autoSpaceDE w:val="0"/>
        <w:outlineLvl w:val="0"/>
        <w:rPr>
          <w:rFonts w:ascii="Calibri" w:eastAsia="Helvetica" w:hAnsi="Calibri" w:cs="Calibri"/>
          <w:sz w:val="24"/>
          <w:szCs w:val="24"/>
        </w:rPr>
      </w:pPr>
      <w:r>
        <w:rPr>
          <w:rFonts w:ascii="Calibri" w:eastAsia="Helvetica" w:hAnsi="Calibri" w:cs="Calibri"/>
          <w:sz w:val="24"/>
          <w:szCs w:val="24"/>
        </w:rPr>
        <w:t>głęboko</w:t>
      </w:r>
      <w:r>
        <w:rPr>
          <w:rFonts w:ascii="Calibri" w:eastAsia="TTE16142D0t00" w:hAnsi="Calibri" w:cs="Calibri"/>
          <w:sz w:val="24"/>
          <w:szCs w:val="24"/>
        </w:rPr>
        <w:t>ść</w:t>
      </w:r>
      <w:r>
        <w:rPr>
          <w:rFonts w:ascii="Calibri" w:eastAsia="Helvetica" w:hAnsi="Calibri" w:cs="Calibri"/>
          <w:sz w:val="24"/>
          <w:szCs w:val="24"/>
        </w:rPr>
        <w:t>:    400 mm</w:t>
      </w:r>
    </w:p>
    <w:p w:rsidR="00592DB5" w:rsidRDefault="00592DB5" w:rsidP="00592DB5">
      <w:pPr>
        <w:widowControl w:val="0"/>
        <w:tabs>
          <w:tab w:val="left" w:pos="0"/>
        </w:tabs>
        <w:autoSpaceDE w:val="0"/>
        <w:outlineLvl w:val="0"/>
        <w:rPr>
          <w:rFonts w:ascii="Calibri" w:eastAsia="Helvetica" w:hAnsi="Calibri" w:cs="Calibri"/>
          <w:sz w:val="24"/>
          <w:szCs w:val="24"/>
        </w:rPr>
      </w:pPr>
      <w:r>
        <w:rPr>
          <w:rFonts w:ascii="Calibri" w:eastAsia="Helvetica" w:hAnsi="Calibri" w:cs="Calibri"/>
          <w:sz w:val="24"/>
          <w:szCs w:val="24"/>
        </w:rPr>
        <w:t>wysoko</w:t>
      </w:r>
      <w:r>
        <w:rPr>
          <w:rFonts w:ascii="Calibri" w:eastAsia="TTE16142D0t00" w:hAnsi="Calibri" w:cs="Calibri"/>
          <w:sz w:val="24"/>
          <w:szCs w:val="24"/>
        </w:rPr>
        <w:t>ść</w:t>
      </w:r>
      <w:r>
        <w:rPr>
          <w:rFonts w:ascii="Calibri" w:eastAsia="Helvetica" w:hAnsi="Calibri" w:cs="Calibri"/>
          <w:sz w:val="24"/>
          <w:szCs w:val="24"/>
        </w:rPr>
        <w:t>:    2000 mm</w:t>
      </w:r>
    </w:p>
    <w:p w:rsidR="00592DB5" w:rsidRDefault="00592DB5" w:rsidP="00592DB5">
      <w:pPr>
        <w:widowControl w:val="0"/>
        <w:tabs>
          <w:tab w:val="left" w:pos="0"/>
        </w:tabs>
        <w:autoSpaceDE w:val="0"/>
        <w:jc w:val="both"/>
        <w:outlineLvl w:val="0"/>
        <w:rPr>
          <w:rFonts w:ascii="Calibri" w:eastAsia="Helvetica" w:hAnsi="Calibri" w:cs="Calibri"/>
          <w:sz w:val="24"/>
          <w:szCs w:val="24"/>
        </w:rPr>
      </w:pPr>
      <w:r>
        <w:rPr>
          <w:rFonts w:ascii="Calibri" w:eastAsia="Helvetica" w:hAnsi="Calibri" w:cs="Calibri"/>
          <w:sz w:val="24"/>
          <w:szCs w:val="24"/>
        </w:rPr>
        <w:t>Szkielet wykonany z blachy stalowej. Stela</w:t>
      </w:r>
      <w:r>
        <w:rPr>
          <w:rFonts w:ascii="Calibri" w:eastAsia="TTE16142D0t00" w:hAnsi="Calibri" w:cs="Calibri"/>
          <w:sz w:val="24"/>
          <w:szCs w:val="24"/>
        </w:rPr>
        <w:t xml:space="preserve">że wszystkich </w:t>
      </w:r>
      <w:r>
        <w:rPr>
          <w:rFonts w:ascii="Calibri" w:eastAsia="Helvetica" w:hAnsi="Calibri" w:cs="Calibri"/>
          <w:sz w:val="24"/>
          <w:szCs w:val="24"/>
        </w:rPr>
        <w:t xml:space="preserve">regałów wykonane muszą być </w:t>
      </w:r>
      <w:r>
        <w:rPr>
          <w:rFonts w:ascii="Calibri" w:eastAsia="Helvetica" w:hAnsi="Calibri" w:cs="Calibri"/>
          <w:sz w:val="24"/>
          <w:szCs w:val="24"/>
        </w:rPr>
        <w:br/>
        <w:t>z k</w:t>
      </w:r>
      <w:r>
        <w:rPr>
          <w:rFonts w:ascii="Calibri" w:eastAsia="TTE16142D0t00" w:hAnsi="Calibri" w:cs="Calibri"/>
          <w:sz w:val="24"/>
          <w:szCs w:val="24"/>
        </w:rPr>
        <w:t>ą</w:t>
      </w:r>
      <w:r>
        <w:rPr>
          <w:rFonts w:ascii="Calibri" w:eastAsia="Helvetica" w:hAnsi="Calibri" w:cs="Calibri"/>
          <w:sz w:val="24"/>
          <w:szCs w:val="24"/>
        </w:rPr>
        <w:t>townika zimno gi</w:t>
      </w:r>
      <w:r>
        <w:rPr>
          <w:rFonts w:ascii="Calibri" w:eastAsia="TTE16142D0t00" w:hAnsi="Calibri" w:cs="Calibri"/>
          <w:sz w:val="24"/>
          <w:szCs w:val="24"/>
        </w:rPr>
        <w:t>ę</w:t>
      </w:r>
      <w:r>
        <w:rPr>
          <w:rFonts w:ascii="Calibri" w:eastAsia="Helvetica" w:hAnsi="Calibri" w:cs="Calibri"/>
          <w:sz w:val="24"/>
          <w:szCs w:val="24"/>
        </w:rPr>
        <w:t>tego 40x40x3 mm, perforowanego, umo</w:t>
      </w:r>
      <w:r>
        <w:rPr>
          <w:rFonts w:ascii="Calibri" w:eastAsia="TTE16142D0t00" w:hAnsi="Calibri" w:cs="Calibri"/>
          <w:sz w:val="24"/>
          <w:szCs w:val="24"/>
        </w:rPr>
        <w:t>ż</w:t>
      </w:r>
      <w:r>
        <w:rPr>
          <w:rFonts w:ascii="Calibri" w:eastAsia="Helvetica" w:hAnsi="Calibri" w:cs="Calibri"/>
          <w:sz w:val="24"/>
          <w:szCs w:val="24"/>
        </w:rPr>
        <w:t>liwiaj</w:t>
      </w:r>
      <w:r>
        <w:rPr>
          <w:rFonts w:ascii="Calibri" w:eastAsia="TTE16142D0t00" w:hAnsi="Calibri" w:cs="Calibri"/>
          <w:sz w:val="24"/>
          <w:szCs w:val="24"/>
        </w:rPr>
        <w:t>ą</w:t>
      </w:r>
      <w:r>
        <w:rPr>
          <w:rFonts w:ascii="Calibri" w:eastAsia="Helvetica" w:hAnsi="Calibri" w:cs="Calibri"/>
          <w:sz w:val="24"/>
          <w:szCs w:val="24"/>
        </w:rPr>
        <w:t>cego dowolno</w:t>
      </w:r>
      <w:r>
        <w:rPr>
          <w:rFonts w:ascii="Calibri" w:eastAsia="TTE16142D0t00" w:hAnsi="Calibri" w:cs="Calibri"/>
          <w:sz w:val="24"/>
          <w:szCs w:val="24"/>
        </w:rPr>
        <w:t xml:space="preserve">ść </w:t>
      </w:r>
      <w:r>
        <w:rPr>
          <w:rFonts w:ascii="Calibri" w:eastAsia="Helvetica" w:hAnsi="Calibri" w:cs="Calibri"/>
          <w:sz w:val="24"/>
          <w:szCs w:val="24"/>
        </w:rPr>
        <w:t>ustawienia  półek. Półki wykonane z blachy o gr. 1,5 mm, dodatkowo od dołu wzmocnione profilem kapeluszowym.  Półki skr</w:t>
      </w:r>
      <w:r>
        <w:rPr>
          <w:rFonts w:ascii="Calibri" w:eastAsia="TTE16142D0t00" w:hAnsi="Calibri" w:cs="Calibri"/>
          <w:sz w:val="24"/>
          <w:szCs w:val="24"/>
        </w:rPr>
        <w:t>ę</w:t>
      </w:r>
      <w:r>
        <w:rPr>
          <w:rFonts w:ascii="Calibri" w:eastAsia="Helvetica" w:hAnsi="Calibri" w:cs="Calibri"/>
          <w:sz w:val="24"/>
          <w:szCs w:val="24"/>
        </w:rPr>
        <w:t>cane do stela</w:t>
      </w:r>
      <w:r>
        <w:rPr>
          <w:rFonts w:ascii="Calibri" w:eastAsia="TTE16142D0t00" w:hAnsi="Calibri" w:cs="Calibri"/>
          <w:sz w:val="24"/>
          <w:szCs w:val="24"/>
        </w:rPr>
        <w:t>ż</w:t>
      </w:r>
      <w:r>
        <w:rPr>
          <w:rFonts w:ascii="Calibri" w:eastAsia="Helvetica" w:hAnsi="Calibri" w:cs="Calibri"/>
          <w:sz w:val="24"/>
          <w:szCs w:val="24"/>
        </w:rPr>
        <w:t xml:space="preserve">a </w:t>
      </w:r>
      <w:r>
        <w:rPr>
          <w:rFonts w:ascii="Calibri" w:eastAsia="TTE16142D0t00" w:hAnsi="Calibri" w:cs="Calibri"/>
          <w:sz w:val="24"/>
          <w:szCs w:val="24"/>
        </w:rPr>
        <w:t>ś</w:t>
      </w:r>
      <w:r>
        <w:rPr>
          <w:rFonts w:ascii="Calibri" w:eastAsia="Helvetica" w:hAnsi="Calibri" w:cs="Calibri"/>
          <w:sz w:val="24"/>
          <w:szCs w:val="24"/>
        </w:rPr>
        <w:t xml:space="preserve">rubami M 8x6. Półki wykonane ze stali ocynkowanej. Obciążenie na 1 półkę min. 120 </w:t>
      </w:r>
      <w:proofErr w:type="spellStart"/>
      <w:r>
        <w:rPr>
          <w:rFonts w:ascii="Calibri" w:eastAsia="Helvetica" w:hAnsi="Calibri" w:cs="Calibri"/>
          <w:sz w:val="24"/>
          <w:szCs w:val="24"/>
        </w:rPr>
        <w:t>kg</w:t>
      </w:r>
      <w:proofErr w:type="spellEnd"/>
      <w:r>
        <w:rPr>
          <w:rFonts w:ascii="Calibri" w:eastAsia="Helvetica" w:hAnsi="Calibri" w:cs="Calibri"/>
          <w:sz w:val="24"/>
          <w:szCs w:val="24"/>
        </w:rPr>
        <w:t>.  Półki zabezpieczone listwami przed ewentualnym wypadaniem dokumentów. Wymagany atest na obciążenie.</w:t>
      </w:r>
    </w:p>
    <w:p w:rsidR="007953E3" w:rsidRDefault="007953E3"/>
    <w:sectPr w:rsidR="007953E3" w:rsidSect="0079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Arial"/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142D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DB5"/>
    <w:rsid w:val="00592DB5"/>
    <w:rsid w:val="0079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2</cp:revision>
  <dcterms:created xsi:type="dcterms:W3CDTF">2018-12-03T06:44:00Z</dcterms:created>
  <dcterms:modified xsi:type="dcterms:W3CDTF">2018-12-03T06:44:00Z</dcterms:modified>
</cp:coreProperties>
</file>