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7411028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243F35">
        <w:rPr>
          <w:rFonts w:ascii="Calibri" w:hAnsi="Calibri"/>
          <w:b/>
          <w:bCs/>
          <w:sz w:val="22"/>
          <w:szCs w:val="22"/>
        </w:rPr>
        <w:t>4</w:t>
      </w:r>
      <w:r w:rsidR="00407F11">
        <w:rPr>
          <w:rFonts w:ascii="Calibri" w:hAnsi="Calibri"/>
          <w:b/>
          <w:bCs/>
          <w:sz w:val="22"/>
          <w:szCs w:val="22"/>
        </w:rPr>
        <w:t>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07F11">
        <w:rPr>
          <w:rFonts w:ascii="Calibri" w:hAnsi="Calibri"/>
          <w:b/>
          <w:bCs/>
          <w:sz w:val="22"/>
          <w:szCs w:val="22"/>
        </w:rPr>
        <w:t>19</w:t>
      </w:r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7366F59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407F11" w:rsidRPr="00407F11">
        <w:rPr>
          <w:rFonts w:ascii="Calibri" w:hAnsi="Calibri" w:cs="Arial"/>
          <w:b/>
          <w:bCs/>
          <w:iCs/>
          <w:sz w:val="22"/>
          <w:szCs w:val="22"/>
        </w:rPr>
        <w:t xml:space="preserve">Modernizacja oświetlenia </w:t>
      </w:r>
      <w:r w:rsidR="00407F11">
        <w:rPr>
          <w:rFonts w:ascii="Calibri" w:hAnsi="Calibri" w:cs="Arial"/>
          <w:b/>
          <w:bCs/>
          <w:iCs/>
          <w:sz w:val="22"/>
          <w:szCs w:val="22"/>
        </w:rPr>
        <w:br/>
      </w:r>
      <w:r w:rsidR="00407F11" w:rsidRPr="00407F11">
        <w:rPr>
          <w:rFonts w:ascii="Calibri" w:hAnsi="Calibri" w:cs="Arial"/>
          <w:b/>
          <w:bCs/>
          <w:iCs/>
          <w:sz w:val="22"/>
          <w:szCs w:val="22"/>
        </w:rPr>
        <w:t>w Parku Miejskim przy ulicy gen. Romualda Traugutta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538DC5B0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F72038E" w14:textId="70DCC741" w:rsidR="009F3844" w:rsidRDefault="00C22D69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821792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821792" w:rsidRPr="00821792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3 </w:t>
      </w:r>
      <w:r w:rsidR="00821792">
        <w:rPr>
          <w:rFonts w:ascii="Calibri" w:eastAsia="Calibri" w:hAnsi="Calibri" w:cs="Times New Roman"/>
          <w:sz w:val="22"/>
          <w:szCs w:val="22"/>
          <w:lang w:eastAsia="en-US" w:bidi="ar-SA"/>
        </w:rPr>
        <w:t>oferty.</w:t>
      </w:r>
    </w:p>
    <w:p w14:paraId="0CBA8DC9" w14:textId="77777777" w:rsidR="005069BC" w:rsidRPr="005069BC" w:rsidRDefault="005069BC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20DFE60" w14:textId="77777777" w:rsidR="000B22D1" w:rsidRDefault="0082179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KWIATKOWSKI spółka cywilna</w:t>
            </w:r>
          </w:p>
          <w:p w14:paraId="203C0B79" w14:textId="2CB91108" w:rsidR="00821792" w:rsidRDefault="0016560A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82179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Sikorskiego 7</w:t>
            </w:r>
          </w:p>
          <w:p w14:paraId="7C3AEA85" w14:textId="77777777" w:rsidR="00821792" w:rsidRDefault="0082179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47C46DD0" w14:textId="48E99E9B" w:rsidR="00821792" w:rsidRPr="00BD4D0C" w:rsidRDefault="00821792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7582353236</w:t>
            </w:r>
          </w:p>
        </w:tc>
        <w:tc>
          <w:tcPr>
            <w:tcW w:w="3119" w:type="dxa"/>
            <w:shd w:val="clear" w:color="auto" w:fill="auto"/>
          </w:tcPr>
          <w:p w14:paraId="55B5ADFC" w14:textId="1F525597" w:rsidR="009F3844" w:rsidRPr="00BD4D0C" w:rsidRDefault="00821792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541 200,00</w:t>
            </w:r>
          </w:p>
        </w:tc>
      </w:tr>
      <w:tr w:rsidR="000436E8" w:rsidRPr="00BD4D0C" w14:paraId="5268ACA5" w14:textId="77777777" w:rsidTr="00531308">
        <w:tc>
          <w:tcPr>
            <w:tcW w:w="959" w:type="dxa"/>
            <w:shd w:val="clear" w:color="auto" w:fill="auto"/>
          </w:tcPr>
          <w:p w14:paraId="1291BBC7" w14:textId="7B43E1E8" w:rsidR="00BA25E1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253B9708" w14:textId="77777777" w:rsidR="009F76EF" w:rsidRDefault="00821792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PRODUKCYJNO HANDLOWO USŁUGOWE ELDOR ŁUKASZ BARANOWSKI</w:t>
            </w:r>
          </w:p>
          <w:p w14:paraId="6D52FC48" w14:textId="77777777" w:rsidR="00821792" w:rsidRDefault="00821792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POZNAŃSKA 125</w:t>
            </w:r>
          </w:p>
          <w:p w14:paraId="2181DD76" w14:textId="60032C0C" w:rsidR="0016560A" w:rsidRDefault="0016560A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  <w:p w14:paraId="7BDD8540" w14:textId="717B4BE6" w:rsidR="00821792" w:rsidRDefault="00821792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7181966016</w:t>
            </w:r>
          </w:p>
        </w:tc>
        <w:tc>
          <w:tcPr>
            <w:tcW w:w="3119" w:type="dxa"/>
            <w:shd w:val="clear" w:color="auto" w:fill="auto"/>
          </w:tcPr>
          <w:p w14:paraId="7C4DDEC9" w14:textId="28433D83" w:rsidR="000436E8" w:rsidRPr="00BD4D0C" w:rsidRDefault="00821792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713 400,00</w:t>
            </w:r>
          </w:p>
        </w:tc>
      </w:tr>
      <w:tr w:rsidR="009F76EF" w:rsidRPr="00BD4D0C" w14:paraId="39B6855A" w14:textId="77777777" w:rsidTr="00531308">
        <w:tc>
          <w:tcPr>
            <w:tcW w:w="959" w:type="dxa"/>
            <w:shd w:val="clear" w:color="auto" w:fill="auto"/>
          </w:tcPr>
          <w:p w14:paraId="5E45F48B" w14:textId="7A1DC3C7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11ED24E" w14:textId="77777777" w:rsidR="009F76EF" w:rsidRDefault="00821792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„BEMAR” Przedsiębiorstwo Usług Projektowo-Inwestycyjnych Marzena Bębenek</w:t>
            </w:r>
          </w:p>
          <w:p w14:paraId="7988981B" w14:textId="737C9F55" w:rsidR="00821792" w:rsidRDefault="0016560A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bookmarkStart w:id="0" w:name="_GoBack"/>
            <w:bookmarkEnd w:id="0"/>
            <w:r w:rsidR="0082179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Mazowiecka 46,</w:t>
            </w:r>
          </w:p>
          <w:p w14:paraId="7656AEB9" w14:textId="77777777" w:rsidR="00821792" w:rsidRDefault="00821792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04-411 Rzekuń</w:t>
            </w:r>
          </w:p>
          <w:p w14:paraId="3CC35050" w14:textId="5DF6AC4E" w:rsidR="00821792" w:rsidRDefault="00821792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7591046870</w:t>
            </w:r>
          </w:p>
        </w:tc>
        <w:tc>
          <w:tcPr>
            <w:tcW w:w="3119" w:type="dxa"/>
            <w:shd w:val="clear" w:color="auto" w:fill="auto"/>
          </w:tcPr>
          <w:p w14:paraId="2BECE268" w14:textId="7DF21126" w:rsidR="009F76EF" w:rsidRPr="00BD4D0C" w:rsidRDefault="00821792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485 404,76</w:t>
            </w:r>
          </w:p>
        </w:tc>
      </w:tr>
    </w:tbl>
    <w:p w14:paraId="5DB82F79" w14:textId="08403E3F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6560A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07F11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21792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6D33-0380-47D1-87BD-3D2BCE78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81</cp:revision>
  <cp:lastPrinted>2023-10-19T08:42:00Z</cp:lastPrinted>
  <dcterms:created xsi:type="dcterms:W3CDTF">2022-05-09T10:41:00Z</dcterms:created>
  <dcterms:modified xsi:type="dcterms:W3CDTF">2023-10-19T08:46:00Z</dcterms:modified>
  <dc:language>pl-PL</dc:language>
</cp:coreProperties>
</file>