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91C" w14:textId="57C4FE3A" w:rsidR="008E7FD1" w:rsidRP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6 do SWZ. </w:t>
      </w:r>
    </w:p>
    <w:p w14:paraId="70BFAF53" w14:textId="1449E0EE" w:rsidR="008E7FD1" w:rsidRDefault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przetargowego na: </w:t>
      </w:r>
    </w:p>
    <w:p w14:paraId="75E51E50" w14:textId="77777777" w:rsidR="00EC49B3" w:rsidRPr="00C85D1B" w:rsidRDefault="00EC49B3" w:rsidP="00EC49B3">
      <w:pPr>
        <w:pStyle w:val="Nagwek1"/>
        <w:tabs>
          <w:tab w:val="left" w:pos="0"/>
        </w:tabs>
        <w:rPr>
          <w:sz w:val="24"/>
        </w:rPr>
      </w:pPr>
    </w:p>
    <w:p w14:paraId="7146C8E0" w14:textId="2DC4AF13" w:rsidR="00EC49B3" w:rsidRDefault="00AD796B" w:rsidP="00AD796B">
      <w:pPr>
        <w:jc w:val="center"/>
        <w:rPr>
          <w:b/>
          <w:szCs w:val="28"/>
        </w:rPr>
      </w:pPr>
      <w:r>
        <w:rPr>
          <w:b/>
          <w:szCs w:val="28"/>
        </w:rPr>
        <w:t>Świadczenie usług zagospodarowania odpadów komunalnych pochodzących od właścicieli nieruchomości zamieszkałych z terenu Gminy Lędziny”</w:t>
      </w:r>
    </w:p>
    <w:p w14:paraId="6D7D45BD" w14:textId="77777777" w:rsidR="00AD796B" w:rsidRPr="00574910" w:rsidRDefault="00AD796B" w:rsidP="00AD79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9203EA" w14:textId="23BA45F4" w:rsidR="008E7FD1" w:rsidRDefault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D3B9B" w14:textId="77777777" w:rsidR="00AD796B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AD796B">
        <w:rPr>
          <w:rFonts w:ascii="Times New Roman" w:hAnsi="Times New Roman" w:cs="Times New Roman"/>
          <w:sz w:val="24"/>
          <w:szCs w:val="24"/>
        </w:rPr>
        <w:t>my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8E7FD1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574910"/>
    <w:rsid w:val="008E7FD1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Krzysztof</cp:lastModifiedBy>
  <cp:revision>2</cp:revision>
  <cp:lastPrinted>2021-07-30T06:45:00Z</cp:lastPrinted>
  <dcterms:created xsi:type="dcterms:W3CDTF">2021-02-09T11:31:00Z</dcterms:created>
  <dcterms:modified xsi:type="dcterms:W3CDTF">2021-07-30T06:45:00Z</dcterms:modified>
</cp:coreProperties>
</file>