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8204" w14:textId="77777777" w:rsidR="0054644E" w:rsidRPr="003D5D46" w:rsidRDefault="0054644E" w:rsidP="00CB2A4C">
      <w:pPr>
        <w:pStyle w:val="pkt"/>
        <w:autoSpaceDE w:val="0"/>
        <w:autoSpaceDN w:val="0"/>
        <w:spacing w:before="240" w:after="0" w:line="288" w:lineRule="auto"/>
        <w:ind w:left="0" w:firstLine="0"/>
        <w:jc w:val="center"/>
        <w:rPr>
          <w:rFonts w:ascii="Calibri" w:hAnsi="Calibri" w:cs="Arial"/>
          <w:iCs/>
        </w:rPr>
      </w:pPr>
      <w:r w:rsidRPr="003D5D46">
        <w:rPr>
          <w:rFonts w:ascii="Calibri" w:hAnsi="Calibri" w:cs="Arial"/>
          <w:iCs/>
        </w:rPr>
        <w:t>Zamawiający – Gmina Miasta Tarnowa - Urząd Miasta Tarnowa</w:t>
      </w:r>
    </w:p>
    <w:p w14:paraId="781B973A" w14:textId="23029903" w:rsidR="003D5D46" w:rsidRPr="003D5D46" w:rsidRDefault="0054644E" w:rsidP="003D5D46">
      <w:pPr>
        <w:pStyle w:val="pkt"/>
        <w:autoSpaceDE w:val="0"/>
        <w:autoSpaceDN w:val="0"/>
        <w:spacing w:before="0" w:after="0" w:line="288" w:lineRule="auto"/>
        <w:ind w:left="0" w:firstLine="0"/>
        <w:jc w:val="center"/>
        <w:rPr>
          <w:rFonts w:ascii="Calibri" w:hAnsi="Calibri" w:cs="Arial"/>
          <w:b/>
          <w:iCs/>
        </w:rPr>
      </w:pPr>
      <w:r w:rsidRPr="003D5D46">
        <w:rPr>
          <w:rFonts w:ascii="Calibri" w:hAnsi="Calibri" w:cs="Arial"/>
          <w:iCs/>
        </w:rPr>
        <w:t>Postępowanie o udzielenie zamówienia na zadanie</w:t>
      </w:r>
      <w:r w:rsidR="003D5D46" w:rsidRPr="003D5D46">
        <w:rPr>
          <w:rFonts w:ascii="Calibri" w:hAnsi="Calibri" w:cs="Arial"/>
          <w:iCs/>
        </w:rPr>
        <w:t xml:space="preserve"> </w:t>
      </w:r>
      <w:r w:rsidRPr="003D5D46">
        <w:rPr>
          <w:rFonts w:ascii="Calibri" w:hAnsi="Calibri" w:cs="Arial"/>
          <w:iCs/>
        </w:rPr>
        <w:t xml:space="preserve">pn. </w:t>
      </w:r>
      <w:bookmarkStart w:id="0" w:name="_Hlk167436893"/>
      <w:bookmarkStart w:id="1" w:name="_Hlk157580778"/>
      <w:r w:rsidR="009F4725">
        <w:rPr>
          <w:rFonts w:ascii="Calibri" w:hAnsi="Calibri" w:cs="Arial"/>
          <w:b/>
          <w:iCs/>
        </w:rPr>
        <w:t>Opracowanie dokumentacji projektowej dla zadania pn. „Budowa Mediateki wraz z zagospodarowaniem terenu”</w:t>
      </w:r>
      <w:bookmarkEnd w:id="0"/>
    </w:p>
    <w:tbl>
      <w:tblPr>
        <w:tblW w:w="0" w:type="auto"/>
        <w:tblBorders>
          <w:bottom w:val="single" w:sz="4" w:space="0" w:color="000000"/>
        </w:tblBorders>
        <w:tblLook w:val="04A0" w:firstRow="1" w:lastRow="0" w:firstColumn="1" w:lastColumn="0" w:noHBand="0" w:noVBand="1"/>
      </w:tblPr>
      <w:tblGrid>
        <w:gridCol w:w="9072"/>
      </w:tblGrid>
      <w:tr w:rsidR="0054644E" w:rsidRPr="003D5D46" w14:paraId="3F81CF14" w14:textId="77777777" w:rsidTr="003D5D46">
        <w:trPr>
          <w:trHeight w:val="91"/>
        </w:trPr>
        <w:tc>
          <w:tcPr>
            <w:tcW w:w="9072" w:type="dxa"/>
            <w:tcBorders>
              <w:top w:val="nil"/>
              <w:left w:val="nil"/>
              <w:bottom w:val="single" w:sz="4" w:space="0" w:color="000000"/>
              <w:right w:val="nil"/>
            </w:tcBorders>
          </w:tcPr>
          <w:bookmarkEnd w:id="1"/>
          <w:p w14:paraId="1C4288AB" w14:textId="1302771D" w:rsidR="0054644E" w:rsidRPr="003D5D46" w:rsidRDefault="0054644E" w:rsidP="00EE62B3">
            <w:pPr>
              <w:pStyle w:val="Nagwek"/>
              <w:spacing w:line="288" w:lineRule="auto"/>
              <w:jc w:val="center"/>
              <w:rPr>
                <w:iCs/>
                <w:sz w:val="24"/>
                <w:szCs w:val="24"/>
              </w:rPr>
            </w:pPr>
            <w:r w:rsidRPr="003D5D46">
              <w:rPr>
                <w:rFonts w:ascii="Calibri" w:hAnsi="Calibri" w:cs="Arial"/>
                <w:iCs/>
                <w:color w:val="000000"/>
                <w:sz w:val="24"/>
                <w:szCs w:val="24"/>
              </w:rPr>
              <w:t>Oznaczenie sprawy (numer referencyjny): W</w:t>
            </w:r>
            <w:r w:rsidR="00C33638">
              <w:rPr>
                <w:rFonts w:ascii="Calibri" w:hAnsi="Calibri" w:cs="Arial"/>
                <w:iCs/>
                <w:color w:val="000000"/>
                <w:sz w:val="24"/>
                <w:szCs w:val="24"/>
              </w:rPr>
              <w:t>IM</w:t>
            </w:r>
            <w:r w:rsidRPr="003D5D46">
              <w:rPr>
                <w:rFonts w:ascii="Calibri" w:hAnsi="Calibri" w:cs="Arial"/>
                <w:iCs/>
                <w:color w:val="000000"/>
                <w:sz w:val="24"/>
                <w:szCs w:val="24"/>
              </w:rPr>
              <w:t>.271.</w:t>
            </w:r>
            <w:r w:rsidR="003D5D46" w:rsidRPr="0027716F">
              <w:rPr>
                <w:rFonts w:ascii="Calibri" w:hAnsi="Calibri" w:cs="Arial"/>
                <w:iCs/>
                <w:color w:val="000000"/>
                <w:sz w:val="24"/>
                <w:szCs w:val="24"/>
              </w:rPr>
              <w:t>1</w:t>
            </w:r>
            <w:r w:rsidR="0027716F" w:rsidRPr="0027716F">
              <w:rPr>
                <w:rFonts w:ascii="Calibri" w:hAnsi="Calibri" w:cs="Arial"/>
                <w:iCs/>
                <w:color w:val="000000"/>
                <w:sz w:val="24"/>
                <w:szCs w:val="24"/>
              </w:rPr>
              <w:t>0</w:t>
            </w:r>
            <w:r w:rsidRPr="0027716F">
              <w:rPr>
                <w:rFonts w:ascii="Calibri" w:hAnsi="Calibri" w:cs="Arial"/>
                <w:iCs/>
                <w:color w:val="000000"/>
                <w:sz w:val="24"/>
                <w:szCs w:val="24"/>
              </w:rPr>
              <w:t>.202</w:t>
            </w:r>
            <w:r w:rsidR="002A2561" w:rsidRPr="0027716F">
              <w:rPr>
                <w:rFonts w:ascii="Calibri" w:hAnsi="Calibri" w:cs="Arial"/>
                <w:iCs/>
                <w:color w:val="000000"/>
                <w:sz w:val="24"/>
                <w:szCs w:val="24"/>
              </w:rPr>
              <w:t>4</w:t>
            </w:r>
          </w:p>
        </w:tc>
      </w:tr>
    </w:tbl>
    <w:p w14:paraId="71F20CA0" w14:textId="77777777" w:rsidR="00B3295D" w:rsidRPr="00B65B57" w:rsidRDefault="00B3295D" w:rsidP="009A2572">
      <w:pPr>
        <w:tabs>
          <w:tab w:val="left" w:pos="1701"/>
        </w:tabs>
        <w:spacing w:before="360" w:after="240" w:line="288"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68"/>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EE62B3">
      <w:pPr>
        <w:widowControl w:val="0"/>
        <w:suppressAutoHyphens/>
        <w:spacing w:line="288"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77777777" w:rsidR="00B3295D" w:rsidRPr="00B65B57" w:rsidRDefault="00B3295D" w:rsidP="00EE62B3">
      <w:pPr>
        <w:widowControl w:val="0"/>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33-100 Tarnów</w:t>
      </w:r>
    </w:p>
    <w:p w14:paraId="1D0D8C71" w14:textId="68FE8445" w:rsidR="00B3295D" w:rsidRPr="00B65B57" w:rsidRDefault="00B3295D">
      <w:pPr>
        <w:pStyle w:val="Akapitzlist"/>
        <w:widowControl w:val="0"/>
        <w:numPr>
          <w:ilvl w:val="0"/>
          <w:numId w:val="51"/>
        </w:numPr>
        <w:suppressAutoHyphens/>
        <w:spacing w:line="288" w:lineRule="auto"/>
        <w:ind w:left="284" w:hanging="284"/>
        <w:rPr>
          <w:rFonts w:ascii="Calibri" w:hAnsi="Calibri" w:cs="Calibri"/>
          <w:b/>
          <w:bCs/>
          <w:iCs/>
          <w:sz w:val="24"/>
          <w:szCs w:val="24"/>
        </w:rPr>
      </w:pPr>
      <w:r w:rsidRPr="00B65B57">
        <w:rPr>
          <w:rFonts w:ascii="Calibri" w:hAnsi="Calibri" w:cs="Calibri"/>
          <w:iCs/>
          <w:kern w:val="1"/>
          <w:sz w:val="24"/>
          <w:szCs w:val="24"/>
          <w:lang w:eastAsia="zh-CN"/>
        </w:rPr>
        <w:t>tel. +48 14 68 82 </w:t>
      </w:r>
      <w:r w:rsidRPr="00B65B57">
        <w:rPr>
          <w:rFonts w:ascii="Calibri" w:hAnsi="Calibri" w:cs="Calibri"/>
          <w:iCs/>
          <w:color w:val="000000"/>
          <w:kern w:val="1"/>
          <w:sz w:val="24"/>
          <w:szCs w:val="24"/>
          <w:lang w:eastAsia="zh-CN"/>
        </w:rPr>
        <w:t>7</w:t>
      </w:r>
      <w:r w:rsidR="00241728" w:rsidRPr="00B65B57">
        <w:rPr>
          <w:rFonts w:ascii="Calibri" w:hAnsi="Calibri" w:cs="Calibri"/>
          <w:iCs/>
          <w:color w:val="000000"/>
          <w:kern w:val="1"/>
          <w:sz w:val="24"/>
          <w:szCs w:val="24"/>
          <w:lang w:eastAsia="zh-CN"/>
        </w:rPr>
        <w:t>05</w:t>
      </w:r>
      <w:r w:rsidRPr="00B65B57">
        <w:rPr>
          <w:rFonts w:ascii="Calibri" w:hAnsi="Calibri" w:cs="Calibri"/>
          <w:iCs/>
          <w:color w:val="000000"/>
          <w:kern w:val="1"/>
          <w:sz w:val="24"/>
          <w:szCs w:val="24"/>
          <w:lang w:eastAsia="zh-CN"/>
        </w:rPr>
        <w:t xml:space="preserve"> </w:t>
      </w:r>
      <w:r w:rsidRPr="00B65B57">
        <w:rPr>
          <w:rFonts w:ascii="Calibri" w:hAnsi="Calibri" w:cs="Calibri"/>
          <w:iCs/>
          <w:kern w:val="1"/>
          <w:sz w:val="24"/>
          <w:szCs w:val="24"/>
          <w:lang w:eastAsia="zh-CN"/>
        </w:rPr>
        <w:t>(</w:t>
      </w:r>
      <w:r w:rsidRPr="00B65B57">
        <w:rPr>
          <w:rFonts w:ascii="Calibri" w:hAnsi="Calibri" w:cs="Calibri"/>
          <w:bCs/>
          <w:iCs/>
          <w:sz w:val="24"/>
          <w:szCs w:val="24"/>
        </w:rPr>
        <w:t>Biuro Zamówień Publicznych)</w:t>
      </w:r>
    </w:p>
    <w:p w14:paraId="217C555C" w14:textId="42AF4828" w:rsidR="00B3295D" w:rsidRPr="00B65B57" w:rsidRDefault="00B3295D">
      <w:pPr>
        <w:pStyle w:val="Akapitzlist"/>
        <w:numPr>
          <w:ilvl w:val="0"/>
          <w:numId w:val="50"/>
        </w:numPr>
        <w:spacing w:after="240" w:line="288" w:lineRule="auto"/>
        <w:ind w:left="284" w:right="28" w:hanging="284"/>
        <w:rPr>
          <w:rFonts w:ascii="Calibri" w:hAnsi="Calibri" w:cs="Calibri"/>
          <w:bCs/>
          <w:iCs/>
          <w:sz w:val="24"/>
          <w:szCs w:val="24"/>
        </w:rPr>
      </w:pPr>
      <w:r w:rsidRPr="00B65B57">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B65B57">
        <w:rPr>
          <w:rFonts w:ascii="Calibri" w:hAnsi="Calibri" w:cs="Calibri"/>
          <w:iCs/>
          <w:sz w:val="24"/>
          <w:szCs w:val="24"/>
        </w:rPr>
        <w:t xml:space="preserve"> </w:t>
      </w:r>
      <w:hyperlink r:id="rId8" w:history="1">
        <w:r w:rsidR="00414882" w:rsidRPr="004D7328">
          <w:rPr>
            <w:rStyle w:val="Hipercze"/>
            <w:rFonts w:ascii="Calibri" w:hAnsi="Calibri" w:cs="Calibri"/>
            <w:iCs/>
            <w:sz w:val="24"/>
            <w:szCs w:val="24"/>
          </w:rPr>
          <w:t>https://platformazakupowa.pl/transakcja/932754</w:t>
        </w:r>
      </w:hyperlink>
      <w:r w:rsidR="00414882">
        <w:rPr>
          <w:rFonts w:ascii="Calibri" w:hAnsi="Calibri" w:cs="Calibri"/>
          <w:iCs/>
          <w:sz w:val="24"/>
          <w:szCs w:val="24"/>
        </w:rPr>
        <w:t xml:space="preserve"> </w:t>
      </w:r>
      <w:hyperlink r:id="rId9" w:history="1"/>
    </w:p>
    <w:p w14:paraId="39E3750D" w14:textId="77777777" w:rsidR="00CB27A5" w:rsidRPr="00B65B57" w:rsidRDefault="00CB27A5">
      <w:pPr>
        <w:pStyle w:val="Nagwek2"/>
        <w:numPr>
          <w:ilvl w:val="0"/>
          <w:numId w:val="68"/>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77777777" w:rsidR="005064DB" w:rsidRPr="00B65B57" w:rsidRDefault="0054644E"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r w:rsidR="00594FCD" w:rsidRPr="00B65B57">
        <w:rPr>
          <w:rFonts w:ascii="Calibri" w:hAnsi="Calibri" w:cs="Calibri"/>
          <w:iCs/>
          <w:sz w:val="24"/>
          <w:szCs w:val="24"/>
        </w:rPr>
        <w:t xml:space="preserve">t.j.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B877D9" w:rsidRPr="00B65B57">
        <w:rPr>
          <w:rFonts w:ascii="Calibri" w:hAnsi="Calibri" w:cs="Calibri"/>
          <w:iCs/>
          <w:sz w:val="24"/>
          <w:szCs w:val="24"/>
        </w:rPr>
        <w:t>3</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B877D9" w:rsidRPr="00B65B57">
        <w:rPr>
          <w:rFonts w:ascii="Calibri" w:hAnsi="Calibri" w:cs="Calibri"/>
          <w:iCs/>
          <w:sz w:val="24"/>
          <w:szCs w:val="24"/>
        </w:rPr>
        <w:t>605</w:t>
      </w:r>
      <w:r w:rsidR="00EE7F33" w:rsidRPr="00B65B57">
        <w:rPr>
          <w:rFonts w:ascii="Calibri" w:hAnsi="Calibri" w:cs="Calibri"/>
          <w:iCs/>
          <w:sz w:val="24"/>
          <w:szCs w:val="24"/>
        </w:rPr>
        <w:t xml:space="preserve"> ze</w:t>
      </w:r>
      <w:r w:rsidR="00EE62B3" w:rsidRPr="00B65B57">
        <w:rPr>
          <w:rFonts w:ascii="Calibri" w:hAnsi="Calibri" w:cs="Calibri"/>
          <w:iCs/>
          <w:sz w:val="24"/>
          <w:szCs w:val="24"/>
        </w:rPr>
        <w:t> </w:t>
      </w:r>
      <w:r w:rsidR="00EE7F33" w:rsidRPr="00B65B57">
        <w:rPr>
          <w:rFonts w:ascii="Calibri" w:hAnsi="Calibri" w:cs="Calibri"/>
          <w:iCs/>
          <w:sz w:val="24"/>
          <w:szCs w:val="24"/>
        </w:rPr>
        <w:t>zm.</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w:t>
      </w:r>
      <w:proofErr w:type="spellStart"/>
      <w:r w:rsidR="005057EC" w:rsidRPr="00B65B57">
        <w:rPr>
          <w:rFonts w:ascii="Calibri" w:hAnsi="Calibri" w:cs="Calibri"/>
          <w:iCs/>
          <w:sz w:val="24"/>
          <w:szCs w:val="24"/>
        </w:rPr>
        <w:t>uPzp</w:t>
      </w:r>
      <w:proofErr w:type="spellEnd"/>
      <w:r w:rsidR="005057EC" w:rsidRPr="00B65B57">
        <w:rPr>
          <w:rFonts w:ascii="Calibri" w:hAnsi="Calibri" w:cs="Calibri"/>
          <w:iCs/>
          <w:sz w:val="24"/>
          <w:szCs w:val="24"/>
        </w:rPr>
        <w:t>” lub „ustawą Pzp”. W sprawach nieuregulowanych zapisami niniejszej SWZ, stosuje się przepisy wspomnianej ustawy wraz z aktami wykonawczymi do tej ustawy</w:t>
      </w:r>
      <w:r w:rsidR="003B21A1" w:rsidRPr="00B65B57">
        <w:rPr>
          <w:rFonts w:ascii="Calibri" w:hAnsi="Calibri" w:cs="Calibri"/>
          <w:iCs/>
          <w:sz w:val="24"/>
          <w:szCs w:val="24"/>
        </w:rPr>
        <w:t>.</w:t>
      </w:r>
    </w:p>
    <w:p w14:paraId="4D43E4AD"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Pzp</w:t>
      </w:r>
      <w:r w:rsidRPr="00B65B57">
        <w:rPr>
          <w:rFonts w:ascii="Calibri" w:hAnsi="Calibri" w:cs="Calibri"/>
          <w:iCs/>
          <w:sz w:val="24"/>
          <w:szCs w:val="24"/>
        </w:rPr>
        <w:t>.</w:t>
      </w:r>
    </w:p>
    <w:p w14:paraId="40A88FBF" w14:textId="77777777" w:rsidR="00E0767A" w:rsidRPr="00B65B57" w:rsidRDefault="00E0767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1578D654" w:rsidR="00E778CF" w:rsidRPr="0018446E" w:rsidRDefault="00DB665A" w:rsidP="00F140D9">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2F6844">
        <w:rPr>
          <w:rFonts w:ascii="Calibri" w:hAnsi="Calibri" w:cs="Calibri"/>
          <w:b/>
          <w:bCs/>
          <w:iCs/>
          <w:sz w:val="24"/>
          <w:szCs w:val="24"/>
        </w:rPr>
        <w:t>usługi</w:t>
      </w:r>
      <w:r w:rsidRPr="00B65B57">
        <w:rPr>
          <w:rFonts w:ascii="Calibri" w:hAnsi="Calibri" w:cs="Calibri"/>
          <w:b/>
          <w:bCs/>
          <w:iCs/>
          <w:sz w:val="24"/>
          <w:szCs w:val="24"/>
        </w:rPr>
        <w:t>.</w:t>
      </w:r>
    </w:p>
    <w:p w14:paraId="09918D07" w14:textId="0B920D20" w:rsidR="00EE7F33" w:rsidRPr="0027385C" w:rsidRDefault="00EE7F33">
      <w:pPr>
        <w:pStyle w:val="Nagwek2"/>
        <w:numPr>
          <w:ilvl w:val="0"/>
          <w:numId w:val="68"/>
        </w:numPr>
        <w:spacing w:before="240" w:after="120" w:line="276" w:lineRule="auto"/>
        <w:ind w:left="568" w:hanging="284"/>
        <w:jc w:val="left"/>
        <w:rPr>
          <w:rFonts w:ascii="Calibri" w:hAnsi="Calibri" w:cs="Calibri"/>
          <w:b/>
          <w:bCs/>
          <w:iCs/>
          <w:sz w:val="28"/>
          <w:szCs w:val="28"/>
        </w:rPr>
      </w:pPr>
      <w:r w:rsidRPr="0027385C">
        <w:rPr>
          <w:rFonts w:ascii="Calibri" w:hAnsi="Calibri" w:cs="Calibri"/>
          <w:b/>
          <w:bCs/>
          <w:iCs/>
          <w:sz w:val="28"/>
          <w:szCs w:val="28"/>
        </w:rPr>
        <w:t>Przedmiot zamówienia</w:t>
      </w:r>
    </w:p>
    <w:p w14:paraId="2FDC036F" w14:textId="77777777" w:rsidR="00E623CF" w:rsidRPr="00B65B57" w:rsidRDefault="006B3A9F" w:rsidP="00EE7F33">
      <w:pPr>
        <w:pStyle w:val="Akapitzlist"/>
        <w:numPr>
          <w:ilvl w:val="0"/>
          <w:numId w:val="38"/>
        </w:numPr>
        <w:spacing w:line="288" w:lineRule="auto"/>
        <w:ind w:left="284" w:hanging="284"/>
        <w:rPr>
          <w:rFonts w:ascii="Calibri" w:hAnsi="Calibri" w:cs="Calibri"/>
          <w:bCs/>
          <w:iCs/>
          <w:sz w:val="24"/>
          <w:szCs w:val="24"/>
        </w:rPr>
      </w:pPr>
      <w:r w:rsidRPr="00B65B57">
        <w:rPr>
          <w:rFonts w:ascii="Calibri" w:hAnsi="Calibri" w:cs="Calibri"/>
          <w:bCs/>
          <w:iCs/>
          <w:sz w:val="24"/>
          <w:szCs w:val="24"/>
        </w:rPr>
        <w:t>Nazwa zamówienia:</w:t>
      </w:r>
    </w:p>
    <w:p w14:paraId="236A2F82" w14:textId="09FB02D4" w:rsidR="00821B05" w:rsidRPr="00B65B57" w:rsidRDefault="009F4725" w:rsidP="00956968">
      <w:pPr>
        <w:pStyle w:val="pkt"/>
        <w:autoSpaceDE w:val="0"/>
        <w:autoSpaceDN w:val="0"/>
        <w:spacing w:before="0" w:after="0" w:line="276" w:lineRule="auto"/>
        <w:ind w:left="284" w:firstLine="0"/>
        <w:jc w:val="left"/>
        <w:rPr>
          <w:rFonts w:ascii="Calibri" w:hAnsi="Calibri" w:cs="Calibri"/>
          <w:b/>
          <w:bCs/>
          <w:iCs/>
          <w:color w:val="000000"/>
        </w:rPr>
      </w:pPr>
      <w:bookmarkStart w:id="2" w:name="_Hlk167883855"/>
      <w:bookmarkStart w:id="3" w:name="_Hlk167698689"/>
      <w:r w:rsidRPr="009F4725">
        <w:rPr>
          <w:rFonts w:ascii="Calibri" w:hAnsi="Calibri" w:cs="Arial"/>
          <w:b/>
          <w:iCs/>
        </w:rPr>
        <w:t xml:space="preserve">Opracowanie dokumentacji projektowej dla zadania pn. </w:t>
      </w:r>
      <w:bookmarkEnd w:id="2"/>
      <w:r w:rsidRPr="009F4725">
        <w:rPr>
          <w:rFonts w:ascii="Calibri" w:hAnsi="Calibri" w:cs="Arial"/>
          <w:b/>
          <w:iCs/>
        </w:rPr>
        <w:t>„Budowa Mediateki wraz z</w:t>
      </w:r>
      <w:r>
        <w:rPr>
          <w:rFonts w:ascii="Calibri" w:hAnsi="Calibri" w:cs="Arial"/>
          <w:b/>
          <w:iCs/>
        </w:rPr>
        <w:t> </w:t>
      </w:r>
      <w:r w:rsidRPr="009F4725">
        <w:rPr>
          <w:rFonts w:ascii="Calibri" w:hAnsi="Calibri" w:cs="Arial"/>
          <w:b/>
          <w:iCs/>
        </w:rPr>
        <w:t>zagospodarowaniem terenu”</w:t>
      </w:r>
      <w:r w:rsidR="00821B05" w:rsidRPr="00B65B57">
        <w:rPr>
          <w:rFonts w:ascii="Calibri" w:hAnsi="Calibri" w:cs="Calibri"/>
          <w:b/>
          <w:bCs/>
          <w:iCs/>
          <w:color w:val="000000"/>
        </w:rPr>
        <w:t>.</w:t>
      </w:r>
    </w:p>
    <w:bookmarkEnd w:id="3"/>
    <w:p w14:paraId="145A419B" w14:textId="77777777" w:rsidR="0054644E" w:rsidRPr="003D5D46" w:rsidRDefault="0054644E" w:rsidP="00EE7F33">
      <w:pPr>
        <w:pStyle w:val="Akapitzlist"/>
        <w:widowControl w:val="0"/>
        <w:numPr>
          <w:ilvl w:val="0"/>
          <w:numId w:val="38"/>
        </w:numPr>
        <w:suppressAutoHyphens/>
        <w:spacing w:line="288" w:lineRule="auto"/>
        <w:ind w:left="284" w:hanging="284"/>
        <w:rPr>
          <w:rFonts w:asciiTheme="minorHAnsi" w:hAnsiTheme="minorHAnsi" w:cstheme="minorHAnsi"/>
          <w:iCs/>
          <w:kern w:val="1"/>
          <w:sz w:val="24"/>
          <w:szCs w:val="24"/>
          <w:lang w:val="x-none" w:eastAsia="ar-SA"/>
        </w:rPr>
      </w:pPr>
      <w:r w:rsidRPr="003D5D46">
        <w:rPr>
          <w:rFonts w:asciiTheme="minorHAnsi" w:hAnsiTheme="minorHAnsi" w:cstheme="minorHAnsi"/>
          <w:iCs/>
          <w:kern w:val="1"/>
          <w:sz w:val="24"/>
          <w:szCs w:val="24"/>
          <w:lang w:eastAsia="ar-SA"/>
        </w:rPr>
        <w:t>Określenie przedmiotu zamówienia</w:t>
      </w:r>
      <w:r w:rsidR="004E5759" w:rsidRPr="003D5D46">
        <w:rPr>
          <w:rFonts w:asciiTheme="minorHAnsi" w:hAnsiTheme="minorHAnsi" w:cstheme="minorHAnsi"/>
          <w:iCs/>
          <w:sz w:val="24"/>
          <w:szCs w:val="24"/>
        </w:rPr>
        <w:t>.</w:t>
      </w:r>
    </w:p>
    <w:p w14:paraId="78617338" w14:textId="77777777" w:rsidR="0027385C" w:rsidRPr="0027385C" w:rsidRDefault="0027385C" w:rsidP="0027385C">
      <w:pPr>
        <w:pStyle w:val="Akapitzlist"/>
        <w:widowControl w:val="0"/>
        <w:shd w:val="clear" w:color="auto" w:fill="FFFFFF"/>
        <w:tabs>
          <w:tab w:val="left" w:leader="dot" w:pos="8777"/>
        </w:tabs>
        <w:autoSpaceDE w:val="0"/>
        <w:autoSpaceDN w:val="0"/>
        <w:adjustRightInd w:val="0"/>
        <w:spacing w:line="276" w:lineRule="auto"/>
        <w:ind w:left="284"/>
        <w:contextualSpacing/>
        <w:jc w:val="both"/>
        <w:rPr>
          <w:rFonts w:asciiTheme="minorHAnsi" w:hAnsiTheme="minorHAnsi" w:cstheme="minorHAnsi"/>
          <w:iCs/>
          <w:sz w:val="24"/>
          <w:szCs w:val="24"/>
        </w:rPr>
      </w:pPr>
      <w:r w:rsidRPr="0027385C">
        <w:rPr>
          <w:rFonts w:asciiTheme="minorHAnsi" w:hAnsiTheme="minorHAnsi" w:cstheme="minorHAnsi"/>
          <w:iCs/>
          <w:sz w:val="24"/>
          <w:szCs w:val="24"/>
        </w:rPr>
        <w:t xml:space="preserve">Przedmiotem zamówienia jest </w:t>
      </w:r>
      <w:r w:rsidRPr="0027385C">
        <w:rPr>
          <w:rFonts w:asciiTheme="minorHAnsi" w:hAnsiTheme="minorHAnsi" w:cstheme="minorHAnsi"/>
          <w:b/>
          <w:bCs/>
          <w:iCs/>
          <w:sz w:val="24"/>
          <w:szCs w:val="24"/>
          <w:shd w:val="clear" w:color="auto" w:fill="BDD6EE" w:themeFill="accent5" w:themeFillTint="66"/>
        </w:rPr>
        <w:t>opracowanie dokumentacji projektowej</w:t>
      </w:r>
      <w:r w:rsidRPr="0027385C">
        <w:rPr>
          <w:rFonts w:asciiTheme="minorHAnsi" w:hAnsiTheme="minorHAnsi" w:cstheme="minorHAnsi"/>
          <w:iCs/>
          <w:sz w:val="24"/>
          <w:szCs w:val="24"/>
        </w:rPr>
        <w:t xml:space="preserve"> dla zadania inwestycyjnego pod nazwą „Budowa Mediateki wraz z zagospodarowaniem terenu”.</w:t>
      </w:r>
    </w:p>
    <w:p w14:paraId="3DB1F79A" w14:textId="6CF23FA2" w:rsidR="00D33247" w:rsidRPr="003D5D46" w:rsidRDefault="0027385C" w:rsidP="0027385C">
      <w:pPr>
        <w:pStyle w:val="Akapitzlist"/>
        <w:widowControl w:val="0"/>
        <w:shd w:val="clear" w:color="auto" w:fill="FFFFFF"/>
        <w:tabs>
          <w:tab w:val="left" w:leader="dot" w:pos="8777"/>
        </w:tabs>
        <w:autoSpaceDE w:val="0"/>
        <w:autoSpaceDN w:val="0"/>
        <w:adjustRightInd w:val="0"/>
        <w:spacing w:line="276" w:lineRule="auto"/>
        <w:ind w:left="284"/>
        <w:contextualSpacing/>
        <w:jc w:val="both"/>
        <w:rPr>
          <w:rFonts w:asciiTheme="minorHAnsi" w:hAnsiTheme="minorHAnsi" w:cstheme="minorHAnsi"/>
          <w:iCs/>
          <w:sz w:val="24"/>
          <w:szCs w:val="24"/>
        </w:rPr>
      </w:pPr>
      <w:r w:rsidRPr="0027385C">
        <w:rPr>
          <w:rFonts w:asciiTheme="minorHAnsi" w:hAnsiTheme="minorHAnsi" w:cstheme="minorHAnsi"/>
          <w:iCs/>
          <w:sz w:val="24"/>
          <w:szCs w:val="24"/>
        </w:rPr>
        <w:t>Zakres zamówienia obejmuje zaprojektowanie budowy Mediateki wraz z wyposażeniem, budowę układu komunikacyjnego i parkingów wraz z zagospodarowaniem terenu przy ul.</w:t>
      </w:r>
      <w:r>
        <w:rPr>
          <w:rFonts w:asciiTheme="minorHAnsi" w:hAnsiTheme="minorHAnsi" w:cstheme="minorHAnsi"/>
          <w:iCs/>
          <w:sz w:val="24"/>
          <w:szCs w:val="24"/>
        </w:rPr>
        <w:t> </w:t>
      </w:r>
      <w:r w:rsidRPr="0027385C">
        <w:rPr>
          <w:rFonts w:asciiTheme="minorHAnsi" w:hAnsiTheme="minorHAnsi" w:cstheme="minorHAnsi"/>
          <w:iCs/>
          <w:sz w:val="24"/>
          <w:szCs w:val="24"/>
        </w:rPr>
        <w:t>Romanowicza na terenie obejmującym działkę nr 1/34 oraz 26/3, obręb 0167 Tarnów.</w:t>
      </w:r>
    </w:p>
    <w:p w14:paraId="6F74AA81" w14:textId="4A821783" w:rsidR="00D33247" w:rsidRDefault="00D33247" w:rsidP="00D33247">
      <w:pPr>
        <w:shd w:val="clear" w:color="auto" w:fill="FFFFFF"/>
        <w:autoSpaceDE w:val="0"/>
        <w:autoSpaceDN w:val="0"/>
        <w:adjustRightInd w:val="0"/>
        <w:spacing w:line="276" w:lineRule="auto"/>
        <w:ind w:left="284"/>
        <w:rPr>
          <w:rFonts w:ascii="Calibri" w:hAnsi="Calibri" w:cs="Calibri"/>
          <w:b/>
          <w:sz w:val="24"/>
          <w:szCs w:val="24"/>
        </w:rPr>
      </w:pPr>
      <w:r w:rsidRPr="00D33247">
        <w:rPr>
          <w:rFonts w:ascii="Calibri" w:hAnsi="Calibri" w:cs="Calibri"/>
          <w:bCs/>
          <w:sz w:val="24"/>
          <w:szCs w:val="24"/>
        </w:rPr>
        <w:t xml:space="preserve">Szczegółowe określenie przedmiotu zamówienia zawiera „Opis przedmiotu zamówienia” (OPZ), stanowiący </w:t>
      </w:r>
      <w:r w:rsidRPr="00D33247">
        <w:rPr>
          <w:rFonts w:ascii="Calibri" w:hAnsi="Calibri" w:cs="Calibri"/>
          <w:b/>
          <w:sz w:val="24"/>
          <w:szCs w:val="24"/>
        </w:rPr>
        <w:t xml:space="preserve">załącznik nr 1 </w:t>
      </w:r>
      <w:r w:rsidR="0027716F" w:rsidRPr="0027716F">
        <w:rPr>
          <w:rFonts w:ascii="Calibri" w:hAnsi="Calibri" w:cs="Calibri"/>
          <w:b/>
          <w:sz w:val="24"/>
          <w:szCs w:val="24"/>
        </w:rPr>
        <w:t xml:space="preserve">do </w:t>
      </w:r>
      <w:r w:rsidR="00C5522E">
        <w:rPr>
          <w:rFonts w:ascii="Calibri" w:hAnsi="Calibri" w:cs="Calibri"/>
          <w:b/>
          <w:sz w:val="24"/>
          <w:szCs w:val="24"/>
        </w:rPr>
        <w:t>SWZ</w:t>
      </w:r>
      <w:r w:rsidRPr="00D33247">
        <w:rPr>
          <w:rFonts w:ascii="Calibri" w:hAnsi="Calibri" w:cs="Calibri"/>
          <w:b/>
          <w:sz w:val="24"/>
          <w:szCs w:val="24"/>
        </w:rPr>
        <w:t>.</w:t>
      </w:r>
    </w:p>
    <w:p w14:paraId="34C88CF0" w14:textId="48F32C5A" w:rsidR="009775FF" w:rsidRPr="00DD3EE5" w:rsidRDefault="009775FF" w:rsidP="009775FF">
      <w:pPr>
        <w:pStyle w:val="SWTEKST"/>
        <w:spacing w:before="0" w:after="0" w:line="276" w:lineRule="auto"/>
        <w:ind w:left="284" w:firstLine="0"/>
        <w:jc w:val="left"/>
        <w:rPr>
          <w:rFonts w:ascii="Calibri" w:hAnsi="Calibri" w:cs="Calibri"/>
          <w:sz w:val="24"/>
        </w:rPr>
      </w:pPr>
      <w:r w:rsidRPr="00DD3EE5">
        <w:rPr>
          <w:rFonts w:ascii="Calibri" w:hAnsi="Calibri" w:cs="Calibri"/>
          <w:sz w:val="24"/>
        </w:rPr>
        <w:lastRenderedPageBreak/>
        <w:t xml:space="preserve">Stosownie do art. 100 ustawy Pzp przedmiot zamówienia w zakresie dostępności dla osób niepełnosprawnych został opisany </w:t>
      </w:r>
      <w:r>
        <w:rPr>
          <w:rFonts w:ascii="Calibri" w:hAnsi="Calibri" w:cs="Calibri"/>
          <w:sz w:val="24"/>
        </w:rPr>
        <w:t>Opisie przedmiotu zamówienia</w:t>
      </w:r>
      <w:r w:rsidRPr="00DD3EE5">
        <w:rPr>
          <w:rFonts w:ascii="Calibri" w:hAnsi="Calibri" w:cs="Calibri"/>
          <w:sz w:val="24"/>
        </w:rPr>
        <w:t xml:space="preserve"> </w:t>
      </w:r>
      <w:r>
        <w:rPr>
          <w:rFonts w:ascii="Calibri" w:hAnsi="Calibri" w:cs="Calibri"/>
          <w:sz w:val="24"/>
        </w:rPr>
        <w:t xml:space="preserve">- </w:t>
      </w:r>
      <w:r w:rsidRPr="00DD3EE5">
        <w:rPr>
          <w:rFonts w:ascii="Calibri" w:hAnsi="Calibri" w:cs="Calibri"/>
          <w:b/>
          <w:sz w:val="24"/>
        </w:rPr>
        <w:t xml:space="preserve">załącznik nr </w:t>
      </w:r>
      <w:r>
        <w:rPr>
          <w:rFonts w:ascii="Calibri" w:hAnsi="Calibri" w:cs="Calibri"/>
          <w:b/>
          <w:sz w:val="24"/>
        </w:rPr>
        <w:t>1</w:t>
      </w:r>
      <w:r w:rsidRPr="00DD3EE5">
        <w:rPr>
          <w:rFonts w:ascii="Calibri" w:hAnsi="Calibri" w:cs="Calibri"/>
          <w:sz w:val="24"/>
        </w:rPr>
        <w:t xml:space="preserve"> do SWZ.</w:t>
      </w:r>
    </w:p>
    <w:p w14:paraId="0CCD7EA2" w14:textId="77777777" w:rsidR="0054644E" w:rsidRPr="00B65B57" w:rsidRDefault="0054644E" w:rsidP="00D33247">
      <w:pPr>
        <w:pStyle w:val="Akapitzlist"/>
        <w:numPr>
          <w:ilvl w:val="0"/>
          <w:numId w:val="38"/>
        </w:numPr>
        <w:spacing w:line="276"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30B04347" w14:textId="3F4CF005" w:rsidR="00C5522E" w:rsidRDefault="00D33247" w:rsidP="00C5522E">
      <w:pPr>
        <w:shd w:val="clear" w:color="auto" w:fill="FFFFFF"/>
        <w:autoSpaceDE w:val="0"/>
        <w:autoSpaceDN w:val="0"/>
        <w:adjustRightInd w:val="0"/>
        <w:spacing w:line="276" w:lineRule="auto"/>
        <w:ind w:left="284"/>
        <w:rPr>
          <w:rFonts w:ascii="Calibri" w:hAnsi="Calibri" w:cs="TT1ABt00"/>
          <w:sz w:val="24"/>
          <w:szCs w:val="24"/>
        </w:rPr>
      </w:pPr>
      <w:r w:rsidRPr="006C1F99">
        <w:rPr>
          <w:rFonts w:ascii="Calibri" w:hAnsi="Calibri" w:cs="Calibri"/>
          <w:sz w:val="24"/>
          <w:szCs w:val="24"/>
        </w:rPr>
        <w:t xml:space="preserve">Główny przedmiot: </w:t>
      </w:r>
      <w:r w:rsidR="0027716F" w:rsidRPr="006C1F99">
        <w:rPr>
          <w:rFonts w:ascii="Calibri" w:hAnsi="Calibri" w:cs="TT1ABt00"/>
          <w:b/>
          <w:sz w:val="24"/>
          <w:szCs w:val="24"/>
        </w:rPr>
        <w:t>71220000-6</w:t>
      </w:r>
      <w:r w:rsidRPr="006C1F99">
        <w:rPr>
          <w:rFonts w:ascii="Calibri" w:hAnsi="Calibri" w:cs="TT1ABt00"/>
          <w:b/>
          <w:sz w:val="24"/>
          <w:szCs w:val="24"/>
        </w:rPr>
        <w:t xml:space="preserve"> </w:t>
      </w:r>
      <w:r w:rsidRPr="006C1F99">
        <w:rPr>
          <w:rFonts w:asciiTheme="minorHAnsi" w:hAnsiTheme="minorHAnsi" w:cstheme="minorHAnsi"/>
          <w:sz w:val="24"/>
          <w:szCs w:val="24"/>
        </w:rPr>
        <w:t xml:space="preserve">– </w:t>
      </w:r>
      <w:r w:rsidR="0027716F">
        <w:rPr>
          <w:rFonts w:ascii="Calibri" w:hAnsi="Calibri" w:cs="TT1ABt00"/>
          <w:sz w:val="24"/>
          <w:szCs w:val="24"/>
        </w:rPr>
        <w:t>Usługi projektowania architektonicznego</w:t>
      </w:r>
    </w:p>
    <w:p w14:paraId="0505FC77" w14:textId="67E2EBBC" w:rsidR="0027716F" w:rsidRDefault="0027716F" w:rsidP="00C5522E">
      <w:pPr>
        <w:shd w:val="clear" w:color="auto" w:fill="FFFFFF"/>
        <w:autoSpaceDE w:val="0"/>
        <w:autoSpaceDN w:val="0"/>
        <w:adjustRightInd w:val="0"/>
        <w:spacing w:line="276" w:lineRule="auto"/>
        <w:ind w:left="284"/>
        <w:rPr>
          <w:rFonts w:ascii="Calibri" w:hAnsi="Calibri" w:cs="TT1ABt00"/>
          <w:sz w:val="24"/>
          <w:szCs w:val="24"/>
        </w:rPr>
      </w:pPr>
      <w:r>
        <w:rPr>
          <w:rFonts w:ascii="Calibri" w:hAnsi="Calibri" w:cs="TT1ABt00"/>
          <w:sz w:val="24"/>
          <w:szCs w:val="24"/>
        </w:rPr>
        <w:t>Dodatkowe przedmioty:</w:t>
      </w:r>
    </w:p>
    <w:p w14:paraId="02ED632F" w14:textId="2A9AB740" w:rsidR="0027716F" w:rsidRDefault="0027716F" w:rsidP="00C5522E">
      <w:pPr>
        <w:shd w:val="clear" w:color="auto" w:fill="FFFFFF"/>
        <w:autoSpaceDE w:val="0"/>
        <w:autoSpaceDN w:val="0"/>
        <w:adjustRightInd w:val="0"/>
        <w:spacing w:line="276" w:lineRule="auto"/>
        <w:ind w:left="284"/>
        <w:rPr>
          <w:rFonts w:ascii="Calibri" w:hAnsi="Calibri" w:cs="TT1ABt00"/>
          <w:sz w:val="24"/>
          <w:szCs w:val="24"/>
        </w:rPr>
      </w:pPr>
      <w:r>
        <w:rPr>
          <w:rFonts w:ascii="Calibri" w:hAnsi="Calibri" w:cs="TT1ABt00"/>
          <w:sz w:val="24"/>
          <w:szCs w:val="24"/>
        </w:rPr>
        <w:t>71320000-7 – Usługi inżynieryjne w zakresie projektowania</w:t>
      </w:r>
    </w:p>
    <w:p w14:paraId="7CB75E58" w14:textId="45170FB7" w:rsidR="0027716F" w:rsidRDefault="0027716F" w:rsidP="00C5522E">
      <w:pPr>
        <w:shd w:val="clear" w:color="auto" w:fill="FFFFFF"/>
        <w:autoSpaceDE w:val="0"/>
        <w:autoSpaceDN w:val="0"/>
        <w:adjustRightInd w:val="0"/>
        <w:spacing w:line="276" w:lineRule="auto"/>
        <w:ind w:left="284"/>
        <w:rPr>
          <w:rFonts w:ascii="Calibri" w:hAnsi="Calibri" w:cs="TT1ABt00"/>
          <w:sz w:val="24"/>
          <w:szCs w:val="24"/>
        </w:rPr>
      </w:pPr>
      <w:r>
        <w:rPr>
          <w:rFonts w:ascii="Calibri" w:hAnsi="Calibri" w:cs="TT1ABt00"/>
          <w:sz w:val="24"/>
          <w:szCs w:val="24"/>
        </w:rPr>
        <w:t>71248000-8 – Nadzór nad projektem i dokumentacją</w:t>
      </w:r>
    </w:p>
    <w:p w14:paraId="39D70A21" w14:textId="68247BDE" w:rsidR="000F550C" w:rsidRPr="00C5522E" w:rsidRDefault="002873CD" w:rsidP="00C5522E">
      <w:pPr>
        <w:pStyle w:val="Akapitzlist"/>
        <w:numPr>
          <w:ilvl w:val="0"/>
          <w:numId w:val="38"/>
        </w:numPr>
        <w:shd w:val="clear" w:color="auto" w:fill="FFFFFF"/>
        <w:autoSpaceDE w:val="0"/>
        <w:autoSpaceDN w:val="0"/>
        <w:adjustRightInd w:val="0"/>
        <w:spacing w:line="276" w:lineRule="auto"/>
        <w:ind w:left="284" w:hanging="284"/>
        <w:rPr>
          <w:rFonts w:ascii="Calibri" w:hAnsi="Calibri" w:cs="Calibri"/>
          <w:iCs/>
          <w:kern w:val="1"/>
          <w:sz w:val="24"/>
          <w:szCs w:val="24"/>
          <w:lang w:eastAsia="zh-CN"/>
        </w:rPr>
      </w:pPr>
      <w:r w:rsidRPr="00C5522E">
        <w:rPr>
          <w:rFonts w:ascii="Calibri" w:hAnsi="Calibri" w:cs="Calibri"/>
          <w:b/>
          <w:iCs/>
          <w:sz w:val="24"/>
          <w:szCs w:val="24"/>
        </w:rPr>
        <w:t>Przedmiotowe środki dowodowe</w:t>
      </w:r>
    </w:p>
    <w:p w14:paraId="09AC5E78" w14:textId="77777777" w:rsidR="002A2288" w:rsidRPr="00B65B57" w:rsidRDefault="00657796" w:rsidP="00D33247">
      <w:pPr>
        <w:pStyle w:val="Tekstpodstawowywcity2"/>
        <w:spacing w:after="0" w:line="276"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4F171DAB" w14:textId="402B78CF" w:rsidR="005D0F76" w:rsidRDefault="00D33247" w:rsidP="00D33247">
      <w:pPr>
        <w:pStyle w:val="Akapitzlist"/>
        <w:numPr>
          <w:ilvl w:val="0"/>
          <w:numId w:val="38"/>
        </w:numPr>
        <w:spacing w:line="276" w:lineRule="auto"/>
        <w:ind w:left="284" w:hanging="284"/>
        <w:rPr>
          <w:rFonts w:ascii="Calibri" w:hAnsi="Calibri" w:cs="Calibri"/>
          <w:iCs/>
          <w:sz w:val="24"/>
          <w:szCs w:val="24"/>
        </w:rPr>
      </w:pPr>
      <w:r w:rsidRPr="00D33247">
        <w:rPr>
          <w:rFonts w:ascii="Calibri" w:hAnsi="Calibri" w:cs="Calibri"/>
          <w:iCs/>
          <w:sz w:val="24"/>
          <w:szCs w:val="24"/>
        </w:rPr>
        <w:t xml:space="preserve">Zamawiający </w:t>
      </w:r>
      <w:r w:rsidR="005D0F76" w:rsidRPr="005D0F76">
        <w:rPr>
          <w:rFonts w:ascii="Calibri" w:hAnsi="Calibri" w:cs="Calibri"/>
          <w:b/>
          <w:bCs/>
          <w:iCs/>
          <w:sz w:val="24"/>
          <w:szCs w:val="24"/>
        </w:rPr>
        <w:t>nie</w:t>
      </w:r>
      <w:r w:rsidR="005D0F76">
        <w:rPr>
          <w:rFonts w:ascii="Calibri" w:hAnsi="Calibri" w:cs="Calibri"/>
          <w:iCs/>
          <w:sz w:val="24"/>
          <w:szCs w:val="24"/>
        </w:rPr>
        <w:t xml:space="preserve"> </w:t>
      </w:r>
      <w:r w:rsidRPr="00D33247">
        <w:rPr>
          <w:rFonts w:ascii="Calibri" w:hAnsi="Calibri" w:cs="Calibri"/>
          <w:b/>
          <w:bCs/>
          <w:iCs/>
          <w:sz w:val="24"/>
          <w:szCs w:val="24"/>
        </w:rPr>
        <w:t>dopuszcza</w:t>
      </w:r>
      <w:r w:rsidRPr="00D33247">
        <w:rPr>
          <w:rFonts w:ascii="Calibri" w:hAnsi="Calibri" w:cs="Calibri"/>
          <w:iCs/>
          <w:sz w:val="24"/>
          <w:szCs w:val="24"/>
        </w:rPr>
        <w:t xml:space="preserve"> możliwość składania ofert częściowych. </w:t>
      </w:r>
    </w:p>
    <w:p w14:paraId="7A582245" w14:textId="77777777" w:rsidR="0027716F" w:rsidRPr="0027716F" w:rsidRDefault="0027716F" w:rsidP="0027716F">
      <w:pPr>
        <w:widowControl w:val="0"/>
        <w:suppressAutoHyphens/>
        <w:autoSpaceDE w:val="0"/>
        <w:autoSpaceDN w:val="0"/>
        <w:adjustRightInd w:val="0"/>
        <w:spacing w:line="276" w:lineRule="auto"/>
        <w:ind w:left="284"/>
        <w:rPr>
          <w:rFonts w:asciiTheme="minorHAnsi" w:hAnsiTheme="minorHAnsi" w:cstheme="minorHAnsi"/>
          <w:b/>
          <w:bCs/>
          <w:sz w:val="24"/>
          <w:szCs w:val="24"/>
        </w:rPr>
      </w:pPr>
      <w:r w:rsidRPr="0027716F">
        <w:rPr>
          <w:rFonts w:asciiTheme="minorHAnsi" w:hAnsiTheme="minorHAnsi" w:cstheme="minorHAnsi"/>
          <w:b/>
          <w:bCs/>
          <w:sz w:val="24"/>
          <w:szCs w:val="24"/>
        </w:rPr>
        <w:t>Powody niedokonania podziału zamówienia na części:</w:t>
      </w:r>
    </w:p>
    <w:p w14:paraId="5631381D" w14:textId="6E1938B0" w:rsidR="0027385C" w:rsidRDefault="0027385C" w:rsidP="0027385C">
      <w:pPr>
        <w:pStyle w:val="Akapitzlist"/>
        <w:spacing w:line="276" w:lineRule="auto"/>
        <w:ind w:left="284"/>
        <w:rPr>
          <w:rFonts w:asciiTheme="minorHAnsi" w:hAnsiTheme="minorHAnsi" w:cstheme="minorHAnsi"/>
          <w:bCs/>
          <w:sz w:val="24"/>
          <w:szCs w:val="24"/>
        </w:rPr>
      </w:pPr>
      <w:r w:rsidRPr="0027385C">
        <w:rPr>
          <w:rFonts w:asciiTheme="minorHAnsi" w:hAnsiTheme="minorHAnsi" w:cstheme="minorHAnsi"/>
          <w:bCs/>
          <w:sz w:val="24"/>
          <w:szCs w:val="24"/>
        </w:rPr>
        <w:t>Ewentualny podział zamówienia na części nie byłby zasadny ze względu na rodzaj i</w:t>
      </w:r>
      <w:r>
        <w:rPr>
          <w:rFonts w:asciiTheme="minorHAnsi" w:hAnsiTheme="minorHAnsi" w:cstheme="minorHAnsi"/>
          <w:bCs/>
          <w:sz w:val="24"/>
          <w:szCs w:val="24"/>
        </w:rPr>
        <w:t> </w:t>
      </w:r>
      <w:r w:rsidRPr="0027385C">
        <w:rPr>
          <w:rFonts w:asciiTheme="minorHAnsi" w:hAnsiTheme="minorHAnsi" w:cstheme="minorHAnsi"/>
          <w:bCs/>
          <w:sz w:val="24"/>
          <w:szCs w:val="24"/>
        </w:rPr>
        <w:t>charakter usługi, jaką jest opracowanie dokumentacji projektowej. Dzielenie zamówienia mogłoby doprowadzić do komplikacji natury technicznej np. brak spójności całej dokumentacji, gdyż poszczególni projektanci realizujący swój zakres opracowania na</w:t>
      </w:r>
      <w:r>
        <w:rPr>
          <w:rFonts w:asciiTheme="minorHAnsi" w:hAnsiTheme="minorHAnsi" w:cstheme="minorHAnsi"/>
          <w:bCs/>
          <w:sz w:val="24"/>
          <w:szCs w:val="24"/>
        </w:rPr>
        <w:t> </w:t>
      </w:r>
      <w:r w:rsidRPr="0027385C">
        <w:rPr>
          <w:rFonts w:asciiTheme="minorHAnsi" w:hAnsiTheme="minorHAnsi" w:cstheme="minorHAnsi"/>
          <w:bCs/>
          <w:sz w:val="24"/>
          <w:szCs w:val="24"/>
        </w:rPr>
        <w:t>podstawie odrębnych umów mogliby przyjąć technologie, rozwiązania projektowe nie uwzględniając pozostałych, co w konsekwencji przyczyniłoby się do braku spójności całej koncepcji. Tylko jeden wykonawca</w:t>
      </w:r>
      <w:r w:rsidR="007355FA">
        <w:rPr>
          <w:rFonts w:asciiTheme="minorHAnsi" w:hAnsiTheme="minorHAnsi" w:cstheme="minorHAnsi"/>
          <w:bCs/>
          <w:sz w:val="24"/>
          <w:szCs w:val="24"/>
        </w:rPr>
        <w:t>,</w:t>
      </w:r>
      <w:r w:rsidRPr="0027385C">
        <w:rPr>
          <w:rFonts w:asciiTheme="minorHAnsi" w:hAnsiTheme="minorHAnsi" w:cstheme="minorHAnsi"/>
          <w:bCs/>
          <w:sz w:val="24"/>
          <w:szCs w:val="24"/>
        </w:rPr>
        <w:t xml:space="preserve"> opracowując pełną dokumentację projektową, jest w</w:t>
      </w:r>
      <w:r>
        <w:rPr>
          <w:rFonts w:asciiTheme="minorHAnsi" w:hAnsiTheme="minorHAnsi" w:cstheme="minorHAnsi"/>
          <w:bCs/>
          <w:sz w:val="24"/>
          <w:szCs w:val="24"/>
        </w:rPr>
        <w:t> </w:t>
      </w:r>
      <w:r w:rsidRPr="0027385C">
        <w:rPr>
          <w:rFonts w:asciiTheme="minorHAnsi" w:hAnsiTheme="minorHAnsi" w:cstheme="minorHAnsi"/>
          <w:bCs/>
          <w:sz w:val="24"/>
          <w:szCs w:val="24"/>
        </w:rPr>
        <w:t xml:space="preserve">stanie zagwarantować pełną spójność całości i tym samym prawidłowo zrealizować zamówienie. </w:t>
      </w:r>
    </w:p>
    <w:p w14:paraId="1BFDCE23" w14:textId="673A0421" w:rsidR="002A2288" w:rsidRPr="00B65B57" w:rsidRDefault="007A0DD9" w:rsidP="0027385C">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77777777" w:rsidR="002A2288" w:rsidRPr="00B65B57" w:rsidRDefault="00815B6A"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E16D30" w:rsidRPr="00B65B57">
        <w:rPr>
          <w:rFonts w:ascii="Calibri" w:hAnsi="Calibri" w:cs="Calibri"/>
          <w:iCs/>
          <w:sz w:val="24"/>
          <w:szCs w:val="24"/>
        </w:rPr>
        <w:t>podobnych usług</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E16D30" w:rsidRPr="00B65B57">
        <w:rPr>
          <w:rFonts w:ascii="Calibri" w:hAnsi="Calibri" w:cs="Calibri"/>
          <w:iCs/>
          <w:sz w:val="24"/>
          <w:szCs w:val="24"/>
        </w:rPr>
        <w:t xml:space="preserve">7 </w:t>
      </w:r>
      <w:proofErr w:type="spellStart"/>
      <w:r w:rsidR="00065FF9" w:rsidRPr="00B65B57">
        <w:rPr>
          <w:rFonts w:ascii="Calibri" w:hAnsi="Calibri" w:cs="Calibri"/>
          <w:iCs/>
          <w:sz w:val="24"/>
          <w:szCs w:val="24"/>
        </w:rPr>
        <w:t>uPzp</w:t>
      </w:r>
      <w:proofErr w:type="spellEnd"/>
      <w:r w:rsidR="00065FF9" w:rsidRPr="00B65B57">
        <w:rPr>
          <w:rFonts w:ascii="Calibri" w:hAnsi="Calibri" w:cs="Calibri"/>
          <w:iCs/>
          <w:sz w:val="24"/>
          <w:szCs w:val="24"/>
        </w:rPr>
        <w:t>.</w:t>
      </w:r>
      <w:r w:rsidR="000B7236" w:rsidRPr="00B65B57">
        <w:rPr>
          <w:rFonts w:ascii="Calibri" w:hAnsi="Calibri" w:cs="Calibri"/>
          <w:iCs/>
          <w:sz w:val="24"/>
          <w:szCs w:val="24"/>
        </w:rPr>
        <w:t xml:space="preserve"> </w:t>
      </w:r>
    </w:p>
    <w:p w14:paraId="29DE9A95" w14:textId="77777777" w:rsidR="002A2288" w:rsidRPr="00B65B57" w:rsidRDefault="00023F81" w:rsidP="00D33247">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Pzp.</w:t>
      </w:r>
    </w:p>
    <w:p w14:paraId="3DC7C7E8" w14:textId="77777777" w:rsidR="002A2288" w:rsidRPr="00B65B57" w:rsidRDefault="004F0466"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EE7F33">
      <w:pPr>
        <w:pStyle w:val="Akapitzlist"/>
        <w:numPr>
          <w:ilvl w:val="0"/>
          <w:numId w:val="38"/>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Pzp).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3EEDD4CF" w:rsidR="002A2288" w:rsidRPr="0027716F" w:rsidRDefault="00E67963" w:rsidP="00EE7F33">
      <w:pPr>
        <w:pStyle w:val="Akapitzlist"/>
        <w:numPr>
          <w:ilvl w:val="0"/>
          <w:numId w:val="38"/>
        </w:numPr>
        <w:spacing w:line="288" w:lineRule="auto"/>
        <w:ind w:left="426" w:hanging="426"/>
        <w:rPr>
          <w:rFonts w:ascii="Calibri" w:hAnsi="Calibri" w:cs="Calibri"/>
          <w:iCs/>
          <w:sz w:val="24"/>
          <w:szCs w:val="24"/>
        </w:rPr>
      </w:pPr>
      <w:r w:rsidRPr="0027716F">
        <w:rPr>
          <w:rFonts w:ascii="Calibri" w:hAnsi="Calibri" w:cs="Calibri"/>
          <w:iCs/>
          <w:sz w:val="24"/>
          <w:szCs w:val="24"/>
        </w:rPr>
        <w:t>Zamawiający</w:t>
      </w:r>
      <w:r w:rsidR="00DC2444" w:rsidRPr="0027716F">
        <w:rPr>
          <w:rFonts w:ascii="Calibri" w:hAnsi="Calibri" w:cs="Calibri"/>
          <w:iCs/>
          <w:sz w:val="24"/>
          <w:szCs w:val="24"/>
        </w:rPr>
        <w:t xml:space="preserve"> </w:t>
      </w:r>
      <w:r w:rsidRPr="0027716F">
        <w:rPr>
          <w:rFonts w:ascii="Calibri" w:hAnsi="Calibri" w:cs="Calibri"/>
          <w:b/>
          <w:bCs/>
          <w:iCs/>
          <w:sz w:val="24"/>
          <w:szCs w:val="24"/>
        </w:rPr>
        <w:t>przewiduje</w:t>
      </w:r>
      <w:r w:rsidRPr="0027716F">
        <w:rPr>
          <w:rFonts w:ascii="Calibri" w:hAnsi="Calibri" w:cs="Calibri"/>
          <w:iCs/>
          <w:sz w:val="24"/>
          <w:szCs w:val="24"/>
        </w:rPr>
        <w:t xml:space="preserve"> </w:t>
      </w:r>
      <w:r w:rsidR="00E71F6D" w:rsidRPr="0027716F">
        <w:rPr>
          <w:rFonts w:ascii="Calibri" w:hAnsi="Calibri" w:cs="Calibri"/>
          <w:iCs/>
          <w:sz w:val="24"/>
          <w:szCs w:val="24"/>
        </w:rPr>
        <w:t>wniesieni</w:t>
      </w:r>
      <w:r w:rsidR="0027716F" w:rsidRPr="0027716F">
        <w:rPr>
          <w:rFonts w:ascii="Calibri" w:hAnsi="Calibri" w:cs="Calibri"/>
          <w:iCs/>
          <w:sz w:val="24"/>
          <w:szCs w:val="24"/>
        </w:rPr>
        <w:t>e</w:t>
      </w:r>
      <w:r w:rsidR="00E71F6D" w:rsidRPr="0027716F">
        <w:rPr>
          <w:rFonts w:ascii="Calibri" w:hAnsi="Calibri" w:cs="Calibri"/>
          <w:iCs/>
          <w:sz w:val="24"/>
          <w:szCs w:val="24"/>
        </w:rPr>
        <w:t xml:space="preserve"> </w:t>
      </w:r>
      <w:r w:rsidRPr="0027716F">
        <w:rPr>
          <w:rFonts w:ascii="Calibri" w:hAnsi="Calibri" w:cs="Calibri"/>
          <w:iCs/>
          <w:sz w:val="24"/>
          <w:szCs w:val="24"/>
        </w:rPr>
        <w:t>wadium.</w:t>
      </w:r>
    </w:p>
    <w:p w14:paraId="1A518AB9" w14:textId="195ED415" w:rsidR="002A2288" w:rsidRPr="0027716F" w:rsidRDefault="00E67963" w:rsidP="00EE7F33">
      <w:pPr>
        <w:pStyle w:val="Akapitzlist"/>
        <w:numPr>
          <w:ilvl w:val="0"/>
          <w:numId w:val="38"/>
        </w:numPr>
        <w:spacing w:line="288" w:lineRule="auto"/>
        <w:ind w:left="426" w:hanging="426"/>
        <w:rPr>
          <w:rFonts w:ascii="Calibri" w:hAnsi="Calibri" w:cs="Calibri"/>
          <w:iCs/>
          <w:sz w:val="24"/>
          <w:szCs w:val="24"/>
        </w:rPr>
      </w:pPr>
      <w:r w:rsidRPr="0027716F">
        <w:rPr>
          <w:rFonts w:ascii="Calibri" w:hAnsi="Calibri" w:cs="Calibri"/>
          <w:iCs/>
          <w:sz w:val="24"/>
          <w:szCs w:val="24"/>
        </w:rPr>
        <w:t>Zamawiający</w:t>
      </w:r>
      <w:r w:rsidR="000A7A1E" w:rsidRPr="0027716F">
        <w:rPr>
          <w:rFonts w:ascii="Calibri" w:hAnsi="Calibri" w:cs="Calibri"/>
          <w:iCs/>
          <w:sz w:val="24"/>
          <w:szCs w:val="24"/>
        </w:rPr>
        <w:t xml:space="preserve"> </w:t>
      </w:r>
      <w:r w:rsidRPr="0027716F">
        <w:rPr>
          <w:rFonts w:ascii="Calibri" w:hAnsi="Calibri" w:cs="Calibri"/>
          <w:b/>
          <w:bCs/>
          <w:iCs/>
          <w:sz w:val="24"/>
          <w:szCs w:val="24"/>
        </w:rPr>
        <w:t>przewiduje</w:t>
      </w:r>
      <w:r w:rsidRPr="0027716F">
        <w:rPr>
          <w:rFonts w:ascii="Calibri" w:hAnsi="Calibri" w:cs="Calibri"/>
          <w:iCs/>
          <w:sz w:val="24"/>
          <w:szCs w:val="24"/>
        </w:rPr>
        <w:t xml:space="preserve"> wniesieni</w:t>
      </w:r>
      <w:r w:rsidR="0027716F" w:rsidRPr="0027716F">
        <w:rPr>
          <w:rFonts w:ascii="Calibri" w:hAnsi="Calibri" w:cs="Calibri"/>
          <w:iCs/>
          <w:sz w:val="24"/>
          <w:szCs w:val="24"/>
        </w:rPr>
        <w:t>e</w:t>
      </w:r>
      <w:r w:rsidRPr="0027716F">
        <w:rPr>
          <w:rFonts w:ascii="Calibri" w:hAnsi="Calibri" w:cs="Calibri"/>
          <w:iCs/>
          <w:sz w:val="24"/>
          <w:szCs w:val="24"/>
        </w:rPr>
        <w:t xml:space="preserve"> zabezpieczenia należytego wykonania umowy.</w:t>
      </w:r>
    </w:p>
    <w:p w14:paraId="6065240A" w14:textId="3D177C7A" w:rsidR="0018446E" w:rsidRPr="00C33638" w:rsidRDefault="00130AB7" w:rsidP="00C40391">
      <w:pPr>
        <w:pStyle w:val="Akapitzlist"/>
        <w:numPr>
          <w:ilvl w:val="0"/>
          <w:numId w:val="38"/>
        </w:numPr>
        <w:spacing w:line="288" w:lineRule="auto"/>
        <w:ind w:left="426" w:hanging="426"/>
        <w:rPr>
          <w:rFonts w:ascii="Calibri" w:hAnsi="Calibri" w:cs="Calibri"/>
          <w:b/>
          <w:bCs/>
          <w:sz w:val="24"/>
          <w:szCs w:val="24"/>
        </w:rPr>
      </w:pPr>
      <w:r w:rsidRPr="00C33638">
        <w:rPr>
          <w:rFonts w:ascii="Calibri" w:hAnsi="Calibri" w:cs="Calibri"/>
          <w:iCs/>
          <w:sz w:val="24"/>
          <w:szCs w:val="24"/>
        </w:rPr>
        <w:t xml:space="preserve">Zamawiający będzie rozliczał się z Wykonawcą wyłącznie w </w:t>
      </w:r>
      <w:r w:rsidRPr="00C33638">
        <w:rPr>
          <w:rFonts w:ascii="Calibri" w:hAnsi="Calibri" w:cs="Calibri"/>
          <w:b/>
          <w:bCs/>
          <w:iCs/>
          <w:sz w:val="24"/>
          <w:szCs w:val="24"/>
        </w:rPr>
        <w:t>walucie polskiej</w:t>
      </w:r>
      <w:r w:rsidRPr="00C33638">
        <w:rPr>
          <w:rFonts w:ascii="Calibri" w:hAnsi="Calibri" w:cs="Calibri"/>
          <w:iCs/>
          <w:sz w:val="24"/>
          <w:szCs w:val="24"/>
        </w:rPr>
        <w:t xml:space="preserve"> (PLN).</w:t>
      </w:r>
    </w:p>
    <w:p w14:paraId="66D911CB" w14:textId="2295EB41" w:rsidR="003D5D46" w:rsidRPr="0027385C" w:rsidRDefault="0027716F" w:rsidP="003D5D46">
      <w:pPr>
        <w:numPr>
          <w:ilvl w:val="0"/>
          <w:numId w:val="38"/>
        </w:numPr>
        <w:tabs>
          <w:tab w:val="left" w:pos="426"/>
        </w:tabs>
        <w:spacing w:line="276" w:lineRule="auto"/>
        <w:ind w:left="426" w:right="28" w:hanging="426"/>
        <w:jc w:val="both"/>
        <w:rPr>
          <w:rFonts w:ascii="Calibri" w:hAnsi="Calibri" w:cs="Calibri"/>
          <w:b/>
          <w:bCs/>
          <w:sz w:val="24"/>
          <w:szCs w:val="24"/>
        </w:rPr>
      </w:pPr>
      <w:r w:rsidRPr="0027385C">
        <w:rPr>
          <w:rFonts w:ascii="Calibri" w:hAnsi="Calibri" w:cs="Calibri"/>
          <w:b/>
          <w:bCs/>
          <w:sz w:val="24"/>
          <w:szCs w:val="24"/>
        </w:rPr>
        <w:t>Rękojmia</w:t>
      </w:r>
    </w:p>
    <w:p w14:paraId="308C8073" w14:textId="69300EFF" w:rsidR="003D5D46" w:rsidRPr="0027385C" w:rsidRDefault="003D5D46" w:rsidP="007355FA">
      <w:pPr>
        <w:numPr>
          <w:ilvl w:val="1"/>
          <w:numId w:val="74"/>
        </w:numPr>
        <w:tabs>
          <w:tab w:val="left" w:pos="426"/>
        </w:tabs>
        <w:spacing w:line="276" w:lineRule="auto"/>
        <w:ind w:left="851" w:right="28" w:hanging="709"/>
        <w:jc w:val="both"/>
        <w:rPr>
          <w:rFonts w:ascii="Calibri" w:hAnsi="Calibri" w:cs="Calibri"/>
          <w:sz w:val="24"/>
          <w:szCs w:val="24"/>
        </w:rPr>
      </w:pPr>
      <w:r w:rsidRPr="0027385C">
        <w:rPr>
          <w:rFonts w:ascii="Calibri" w:hAnsi="Calibri" w:cs="Calibri"/>
          <w:sz w:val="24"/>
          <w:szCs w:val="24"/>
        </w:rPr>
        <w:t>Zamawiający wymaga udzielenia przez Wykonawcę</w:t>
      </w:r>
      <w:bookmarkStart w:id="4" w:name="_Hlk106628966"/>
      <w:bookmarkStart w:id="5" w:name="_Hlk74646736"/>
      <w:r w:rsidRPr="0027385C">
        <w:rPr>
          <w:rFonts w:ascii="Calibri" w:hAnsi="Calibri" w:cs="Calibri"/>
          <w:sz w:val="24"/>
          <w:szCs w:val="24"/>
        </w:rPr>
        <w:t xml:space="preserve"> </w:t>
      </w:r>
      <w:r w:rsidRPr="0027385C">
        <w:rPr>
          <w:rFonts w:ascii="Calibri" w:hAnsi="Calibri" w:cs="Calibri"/>
          <w:b/>
          <w:bCs/>
          <w:sz w:val="24"/>
          <w:szCs w:val="24"/>
        </w:rPr>
        <w:t xml:space="preserve">minimum 2 lat </w:t>
      </w:r>
      <w:r w:rsidR="0027716F" w:rsidRPr="0027385C">
        <w:rPr>
          <w:rFonts w:ascii="Calibri" w:hAnsi="Calibri" w:cs="Calibri"/>
          <w:b/>
          <w:bCs/>
          <w:sz w:val="24"/>
          <w:szCs w:val="24"/>
        </w:rPr>
        <w:t xml:space="preserve">rękojmi </w:t>
      </w:r>
      <w:r w:rsidRPr="0027385C">
        <w:rPr>
          <w:rFonts w:ascii="Calibri" w:hAnsi="Calibri" w:cs="Calibri"/>
          <w:sz w:val="24"/>
          <w:szCs w:val="24"/>
        </w:rPr>
        <w:t>na wykonan</w:t>
      </w:r>
      <w:r w:rsidR="0027385C" w:rsidRPr="0027385C">
        <w:rPr>
          <w:rFonts w:ascii="Calibri" w:hAnsi="Calibri" w:cs="Calibri"/>
          <w:sz w:val="24"/>
          <w:szCs w:val="24"/>
        </w:rPr>
        <w:t>y przedmiot zamówienia</w:t>
      </w:r>
      <w:r w:rsidRPr="0027385C">
        <w:rPr>
          <w:rFonts w:ascii="Calibri" w:hAnsi="Calibri" w:cs="Calibri"/>
          <w:color w:val="000000"/>
          <w:sz w:val="24"/>
          <w:szCs w:val="24"/>
        </w:rPr>
        <w:t>,</w:t>
      </w:r>
      <w:r w:rsidRPr="0027385C">
        <w:rPr>
          <w:rFonts w:ascii="Calibri" w:hAnsi="Calibri" w:cs="Calibri"/>
          <w:sz w:val="24"/>
          <w:szCs w:val="24"/>
        </w:rPr>
        <w:t xml:space="preserve"> </w:t>
      </w:r>
      <w:r w:rsidR="0086222E" w:rsidRPr="0027385C">
        <w:rPr>
          <w:rFonts w:asciiTheme="minorHAnsi" w:hAnsiTheme="minorHAnsi" w:cstheme="minorHAnsi"/>
          <w:sz w:val="24"/>
          <w:szCs w:val="24"/>
        </w:rPr>
        <w:t xml:space="preserve">licząc </w:t>
      </w:r>
      <w:r w:rsidR="0086222E" w:rsidRPr="0027385C">
        <w:rPr>
          <w:rFonts w:ascii="Calibri" w:hAnsi="Calibri" w:cs="Calibri"/>
          <w:sz w:val="24"/>
          <w:szCs w:val="24"/>
          <w:lang w:eastAsia="zh-CN"/>
        </w:rPr>
        <w:t>od daty podpisania protokołu końcowego</w:t>
      </w:r>
      <w:r w:rsidR="0086222E" w:rsidRPr="0027385C">
        <w:rPr>
          <w:rFonts w:ascii="Calibri" w:hAnsi="Calibri" w:cs="Calibri"/>
          <w:sz w:val="24"/>
          <w:szCs w:val="24"/>
        </w:rPr>
        <w:t xml:space="preserve">, </w:t>
      </w:r>
      <w:r w:rsidRPr="0027385C">
        <w:rPr>
          <w:rFonts w:ascii="Calibri" w:hAnsi="Calibri" w:cs="Calibri"/>
          <w:sz w:val="24"/>
          <w:szCs w:val="24"/>
        </w:rPr>
        <w:t>z</w:t>
      </w:r>
      <w:r w:rsidR="00F47B53" w:rsidRPr="0027385C">
        <w:rPr>
          <w:rFonts w:ascii="Calibri" w:hAnsi="Calibri" w:cs="Calibri"/>
          <w:sz w:val="24"/>
          <w:szCs w:val="24"/>
        </w:rPr>
        <w:t xml:space="preserve"> </w:t>
      </w:r>
      <w:r w:rsidRPr="0027385C">
        <w:rPr>
          <w:rFonts w:ascii="Calibri" w:hAnsi="Calibri" w:cs="Calibri"/>
          <w:sz w:val="24"/>
          <w:szCs w:val="24"/>
        </w:rPr>
        <w:t>zastrzeżeniem w rozdz. X</w:t>
      </w:r>
      <w:r w:rsidR="0027716F" w:rsidRPr="0027385C">
        <w:rPr>
          <w:rFonts w:ascii="Calibri" w:hAnsi="Calibri" w:cs="Calibri"/>
          <w:sz w:val="24"/>
          <w:szCs w:val="24"/>
        </w:rPr>
        <w:t>X</w:t>
      </w:r>
      <w:r w:rsidRPr="0027385C">
        <w:rPr>
          <w:rFonts w:ascii="Calibri" w:hAnsi="Calibri" w:cs="Calibri"/>
          <w:sz w:val="24"/>
          <w:szCs w:val="24"/>
        </w:rPr>
        <w:t xml:space="preserve"> SWZ (</w:t>
      </w:r>
      <w:r w:rsidR="0027716F" w:rsidRPr="0027385C">
        <w:rPr>
          <w:rFonts w:ascii="Calibri" w:hAnsi="Calibri" w:cs="Calibri"/>
          <w:sz w:val="24"/>
          <w:szCs w:val="24"/>
        </w:rPr>
        <w:t>rozszerzenie rękojmi</w:t>
      </w:r>
      <w:r w:rsidRPr="0027385C">
        <w:rPr>
          <w:rFonts w:ascii="Calibri" w:hAnsi="Calibri" w:cs="Calibri"/>
          <w:sz w:val="24"/>
          <w:szCs w:val="24"/>
        </w:rPr>
        <w:t xml:space="preserve"> stanowi jakościowe kryterium oceny ofert).</w:t>
      </w:r>
    </w:p>
    <w:bookmarkEnd w:id="4"/>
    <w:bookmarkEnd w:id="5"/>
    <w:p w14:paraId="0660B24E" w14:textId="0F520A96" w:rsidR="0027716F" w:rsidRPr="0027385C" w:rsidRDefault="0008281A">
      <w:pPr>
        <w:pStyle w:val="Akapitzlist"/>
        <w:numPr>
          <w:ilvl w:val="0"/>
          <w:numId w:val="79"/>
        </w:numPr>
        <w:suppressAutoHyphens/>
        <w:spacing w:line="276" w:lineRule="auto"/>
        <w:ind w:hanging="578"/>
        <w:rPr>
          <w:rFonts w:ascii="Calibri" w:hAnsi="Calibri" w:cs="Calibri"/>
          <w:iCs/>
          <w:sz w:val="24"/>
          <w:szCs w:val="24"/>
        </w:rPr>
      </w:pPr>
      <w:r w:rsidRPr="0008281A">
        <w:rPr>
          <w:rFonts w:asciiTheme="minorHAnsi" w:hAnsiTheme="minorHAnsi" w:cstheme="minorHAnsi"/>
          <w:iCs/>
          <w:color w:val="000000" w:themeColor="text1"/>
          <w:sz w:val="24"/>
          <w:szCs w:val="24"/>
        </w:rPr>
        <w:lastRenderedPageBreak/>
        <w:t>Bieg okresu rękojmi rozpoczyna się od daty podpisania protokołu końcowego (odbioru pełnego zakresu przedmiotu zamówienia).</w:t>
      </w:r>
    </w:p>
    <w:p w14:paraId="297C885E" w14:textId="7260F972" w:rsidR="003D5D46" w:rsidRPr="0008281A" w:rsidRDefault="003D5D46" w:rsidP="007355FA">
      <w:pPr>
        <w:pStyle w:val="Akapitzlist"/>
        <w:numPr>
          <w:ilvl w:val="1"/>
          <w:numId w:val="105"/>
        </w:numPr>
        <w:spacing w:line="276" w:lineRule="auto"/>
        <w:ind w:left="851" w:hanging="709"/>
        <w:jc w:val="both"/>
        <w:rPr>
          <w:rFonts w:ascii="Calibri" w:hAnsi="Calibri" w:cs="Calibri"/>
          <w:sz w:val="24"/>
          <w:szCs w:val="24"/>
        </w:rPr>
      </w:pPr>
      <w:r w:rsidRPr="0008281A">
        <w:rPr>
          <w:rFonts w:ascii="Calibri" w:hAnsi="Calibri" w:cs="Calibri"/>
          <w:sz w:val="24"/>
          <w:szCs w:val="24"/>
        </w:rPr>
        <w:t xml:space="preserve">Na potwierdzenie spełnienia powyższych wymagań Wykonawca składa w ofercie oświadczenie o czasie udzielonej </w:t>
      </w:r>
      <w:r w:rsidR="0027716F" w:rsidRPr="0008281A">
        <w:rPr>
          <w:rFonts w:ascii="Calibri" w:hAnsi="Calibri" w:cs="Calibri"/>
          <w:sz w:val="24"/>
          <w:szCs w:val="24"/>
        </w:rPr>
        <w:t>rękojmi</w:t>
      </w:r>
      <w:r w:rsidRPr="0008281A">
        <w:rPr>
          <w:rFonts w:ascii="Calibri" w:hAnsi="Calibri" w:cs="Calibri"/>
          <w:sz w:val="24"/>
          <w:szCs w:val="24"/>
        </w:rPr>
        <w:t>.</w:t>
      </w:r>
    </w:p>
    <w:p w14:paraId="4F3550AD" w14:textId="5A41CDAF" w:rsidR="004F0466" w:rsidRPr="0027716F" w:rsidRDefault="004F0466" w:rsidP="00EE7F33">
      <w:pPr>
        <w:pStyle w:val="Akapitzlist"/>
        <w:numPr>
          <w:ilvl w:val="0"/>
          <w:numId w:val="38"/>
        </w:numPr>
        <w:spacing w:line="288" w:lineRule="auto"/>
        <w:ind w:left="426" w:hanging="426"/>
        <w:rPr>
          <w:rFonts w:ascii="Calibri" w:hAnsi="Calibri" w:cs="Calibri"/>
          <w:iCs/>
          <w:sz w:val="24"/>
          <w:szCs w:val="24"/>
        </w:rPr>
      </w:pPr>
      <w:r w:rsidRPr="0027716F">
        <w:rPr>
          <w:rFonts w:ascii="Calibri" w:hAnsi="Calibri" w:cs="Calibri"/>
          <w:b/>
          <w:bCs/>
          <w:iCs/>
          <w:sz w:val="24"/>
          <w:szCs w:val="24"/>
        </w:rPr>
        <w:t>Podwykonawstwo</w:t>
      </w:r>
    </w:p>
    <w:p w14:paraId="1A75B3DB" w14:textId="77777777" w:rsidR="0027716F" w:rsidRPr="008D1F23" w:rsidRDefault="0027716F" w:rsidP="0027716F">
      <w:pPr>
        <w:pStyle w:val="Akapitzlist"/>
        <w:numPr>
          <w:ilvl w:val="1"/>
          <w:numId w:val="38"/>
        </w:numPr>
        <w:spacing w:line="276" w:lineRule="auto"/>
        <w:ind w:left="709" w:hanging="567"/>
        <w:rPr>
          <w:rFonts w:asciiTheme="minorHAnsi" w:hAnsiTheme="minorHAnsi" w:cstheme="minorHAnsi"/>
          <w:iCs/>
          <w:sz w:val="24"/>
          <w:szCs w:val="24"/>
        </w:rPr>
      </w:pPr>
      <w:r w:rsidRPr="008D1F23">
        <w:rPr>
          <w:rFonts w:asciiTheme="minorHAnsi" w:hAnsiTheme="minorHAnsi" w:cstheme="minorHAnsi"/>
          <w:iCs/>
          <w:sz w:val="24"/>
          <w:szCs w:val="24"/>
        </w:rPr>
        <w:t>Wykonawca może powierzyć wykonanie części zamówienia podwykonawcy.</w:t>
      </w:r>
    </w:p>
    <w:p w14:paraId="30818FC8" w14:textId="77777777" w:rsidR="0027716F" w:rsidRPr="008D1F23" w:rsidRDefault="0027716F" w:rsidP="0027716F">
      <w:pPr>
        <w:pStyle w:val="Akapitzlist"/>
        <w:numPr>
          <w:ilvl w:val="1"/>
          <w:numId w:val="38"/>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bCs/>
          <w:iCs/>
          <w:sz w:val="24"/>
          <w:szCs w:val="24"/>
        </w:rPr>
        <w:t xml:space="preserve">Zamawiający </w:t>
      </w:r>
      <w:r w:rsidRPr="008D1F23">
        <w:rPr>
          <w:rFonts w:asciiTheme="minorHAnsi" w:hAnsiTheme="minorHAnsi" w:cstheme="minorHAnsi"/>
          <w:b/>
          <w:bCs/>
          <w:iCs/>
          <w:sz w:val="24"/>
          <w:szCs w:val="24"/>
        </w:rPr>
        <w:t>nie zastrzega</w:t>
      </w:r>
      <w:r w:rsidRPr="008D1F23">
        <w:rPr>
          <w:rFonts w:asciiTheme="minorHAnsi" w:hAnsiTheme="minorHAnsi" w:cstheme="minorHAnsi"/>
          <w:bCs/>
          <w:iCs/>
          <w:sz w:val="24"/>
          <w:szCs w:val="24"/>
        </w:rPr>
        <w:t xml:space="preserve"> obowiązku osobistego wykonania przez Wykonawcę </w:t>
      </w:r>
      <w:r w:rsidRPr="008D1F23">
        <w:rPr>
          <w:rFonts w:asciiTheme="minorHAnsi" w:hAnsiTheme="minorHAnsi" w:cstheme="minorHAnsi"/>
          <w:b/>
          <w:bCs/>
          <w:iCs/>
          <w:sz w:val="24"/>
          <w:szCs w:val="24"/>
        </w:rPr>
        <w:t>kluczowych zadań</w:t>
      </w:r>
      <w:r w:rsidRPr="008D1F23">
        <w:rPr>
          <w:rFonts w:asciiTheme="minorHAnsi" w:hAnsiTheme="minorHAnsi" w:cstheme="minorHAnsi"/>
          <w:bCs/>
          <w:iCs/>
          <w:sz w:val="24"/>
          <w:szCs w:val="24"/>
        </w:rPr>
        <w:t>, w trybie określonym w art. 121 ustawy Pzp.</w:t>
      </w:r>
    </w:p>
    <w:p w14:paraId="7575C079" w14:textId="77777777" w:rsidR="0027716F" w:rsidRPr="008D1F23" w:rsidRDefault="0027716F" w:rsidP="0027716F">
      <w:pPr>
        <w:pStyle w:val="Akapitzlist"/>
        <w:numPr>
          <w:ilvl w:val="1"/>
          <w:numId w:val="38"/>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Wykonawca, który zamierza wykonywać zamówienie przy udziale Podwykonawcy/ów, musi wyraźnie w ofercie wskazać, jaką część (zakres zamówienia) wykonywać będzie w jego imieniu Podwykonawca </w:t>
      </w:r>
      <w:r w:rsidRPr="008D1F23">
        <w:rPr>
          <w:rFonts w:asciiTheme="minorHAnsi" w:hAnsiTheme="minorHAnsi" w:cstheme="minorHAnsi"/>
          <w:b/>
          <w:iCs/>
          <w:sz w:val="24"/>
          <w:szCs w:val="24"/>
        </w:rPr>
        <w:t>oraz podać nazwę ewentualnych Podwykonawców</w:t>
      </w:r>
      <w:r w:rsidRPr="008D1F23">
        <w:rPr>
          <w:rFonts w:asciiTheme="minorHAnsi" w:hAnsiTheme="minorHAnsi" w:cstheme="minorHAnsi"/>
          <w:iCs/>
          <w:sz w:val="24"/>
          <w:szCs w:val="24"/>
        </w:rPr>
        <w:t xml:space="preserve">, </w:t>
      </w:r>
      <w:r w:rsidRPr="008D1F23">
        <w:rPr>
          <w:rFonts w:asciiTheme="minorHAnsi" w:hAnsiTheme="minorHAnsi" w:cstheme="minorHAnsi"/>
          <w:b/>
          <w:bCs/>
          <w:iCs/>
          <w:sz w:val="24"/>
          <w:szCs w:val="24"/>
        </w:rPr>
        <w:t>jeżeli są już znani</w:t>
      </w:r>
      <w:r w:rsidRPr="008D1F23">
        <w:rPr>
          <w:rFonts w:asciiTheme="minorHAnsi" w:hAnsiTheme="minorHAnsi" w:cstheme="minorHAnsi"/>
          <w:iCs/>
          <w:sz w:val="24"/>
          <w:szCs w:val="24"/>
        </w:rPr>
        <w:t xml:space="preserve">. Należy w tym celu wypełnić odpowiedni punkt formularza oferty, stanowiącego </w:t>
      </w:r>
      <w:r w:rsidRPr="008D1F23">
        <w:rPr>
          <w:rFonts w:asciiTheme="minorHAnsi" w:hAnsiTheme="minorHAnsi" w:cstheme="minorHAnsi"/>
          <w:b/>
          <w:iCs/>
          <w:sz w:val="24"/>
          <w:szCs w:val="24"/>
        </w:rPr>
        <w:t>załącznik nr 2</w:t>
      </w:r>
      <w:r w:rsidRPr="008D1F23">
        <w:rPr>
          <w:rFonts w:asciiTheme="minorHAnsi" w:hAnsiTheme="minorHAnsi" w:cstheme="minorHAnsi"/>
          <w:iCs/>
          <w:sz w:val="24"/>
          <w:szCs w:val="24"/>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165D379" w14:textId="77777777" w:rsidR="0027716F" w:rsidRPr="008D1F23" w:rsidRDefault="0027716F" w:rsidP="0027716F">
      <w:pPr>
        <w:pStyle w:val="Akapitzlist"/>
        <w:numPr>
          <w:ilvl w:val="1"/>
          <w:numId w:val="38"/>
        </w:numPr>
        <w:spacing w:line="276" w:lineRule="auto"/>
        <w:ind w:left="709" w:hanging="567"/>
        <w:contextualSpacing/>
        <w:rPr>
          <w:rFonts w:asciiTheme="minorHAnsi" w:hAnsiTheme="minorHAnsi" w:cstheme="minorHAnsi"/>
          <w:iCs/>
          <w:sz w:val="24"/>
          <w:szCs w:val="24"/>
        </w:rPr>
      </w:pPr>
      <w:r w:rsidRPr="008D1F23">
        <w:rPr>
          <w:rFonts w:asciiTheme="minorHAnsi" w:hAnsiTheme="minorHAnsi" w:cstheme="minorHAnsi"/>
          <w:iCs/>
          <w:sz w:val="24"/>
          <w:szCs w:val="24"/>
        </w:rPr>
        <w:t xml:space="preserve">Zamawiający żąda, </w:t>
      </w:r>
      <w:r w:rsidRPr="008D1F23">
        <w:rPr>
          <w:rFonts w:asciiTheme="minorHAnsi" w:hAnsiTheme="minorHAnsi" w:cstheme="minorHAnsi"/>
          <w:iCs/>
          <w:color w:val="000000"/>
          <w:sz w:val="24"/>
          <w:szCs w:val="24"/>
        </w:rPr>
        <w:t>aby przed przystąpieniem do wykonania zamówienia Wykonawca podał nazwy, dane kontaktowe oraz przedstawicieli, podwykonawców zaangażowanych w</w:t>
      </w:r>
      <w:r>
        <w:rPr>
          <w:rFonts w:asciiTheme="minorHAnsi" w:hAnsiTheme="minorHAnsi" w:cstheme="minorHAnsi"/>
          <w:iCs/>
          <w:color w:val="000000"/>
          <w:sz w:val="24"/>
          <w:szCs w:val="24"/>
        </w:rPr>
        <w:t xml:space="preserve"> </w:t>
      </w:r>
      <w:r w:rsidRPr="008D1F23">
        <w:rPr>
          <w:rFonts w:asciiTheme="minorHAnsi" w:hAnsiTheme="minorHAnsi" w:cstheme="minorHAnsi"/>
          <w:iCs/>
          <w:color w:val="000000"/>
          <w:sz w:val="24"/>
          <w:szCs w:val="24"/>
        </w:rPr>
        <w:t>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345B1C5" w14:textId="77777777" w:rsidR="007355FA" w:rsidRPr="00292DF6" w:rsidRDefault="007355FA" w:rsidP="007355FA">
      <w:pPr>
        <w:pStyle w:val="Akapitzlist"/>
        <w:numPr>
          <w:ilvl w:val="1"/>
          <w:numId w:val="38"/>
        </w:numPr>
        <w:spacing w:line="276" w:lineRule="auto"/>
        <w:ind w:left="709" w:hanging="567"/>
        <w:rPr>
          <w:rFonts w:ascii="Calibri" w:hAnsi="Calibri" w:cs="Calibri"/>
          <w:iCs/>
          <w:sz w:val="24"/>
          <w:szCs w:val="24"/>
        </w:rPr>
      </w:pPr>
      <w:r w:rsidRPr="00292DF6">
        <w:rPr>
          <w:rFonts w:ascii="Calibri" w:hAnsi="Calibri" w:cs="Calibri"/>
          <w:iCs/>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A6EA9FC" w14:textId="256502C8" w:rsidR="0027716F" w:rsidRPr="007355FA" w:rsidRDefault="0027716F" w:rsidP="007355FA">
      <w:pPr>
        <w:pStyle w:val="Akapitzlist"/>
        <w:numPr>
          <w:ilvl w:val="1"/>
          <w:numId w:val="38"/>
        </w:numPr>
        <w:spacing w:line="276" w:lineRule="auto"/>
        <w:ind w:left="709" w:hanging="567"/>
        <w:rPr>
          <w:rFonts w:asciiTheme="minorHAnsi" w:hAnsiTheme="minorHAnsi" w:cstheme="minorHAnsi"/>
          <w:b/>
          <w:bCs/>
          <w:iCs/>
          <w:sz w:val="24"/>
          <w:szCs w:val="24"/>
        </w:rPr>
      </w:pPr>
      <w:r w:rsidRPr="007355FA">
        <w:rPr>
          <w:rFonts w:asciiTheme="minorHAnsi" w:hAnsiTheme="minorHAnsi" w:cstheme="minorHAnsi"/>
          <w:iCs/>
          <w:sz w:val="24"/>
          <w:szCs w:val="24"/>
        </w:rPr>
        <w:t>Powierzenie wykonania części zamówienia Podwykonawcom nie zwalnia Wykonawcy z odpowiedzialności za należyte wykonanie tego zamówienia.</w:t>
      </w:r>
    </w:p>
    <w:p w14:paraId="1D89970D" w14:textId="77777777" w:rsidR="0027716F" w:rsidRPr="008D1F23" w:rsidRDefault="0027716F" w:rsidP="0027716F">
      <w:pPr>
        <w:pStyle w:val="Akapitzlist"/>
        <w:numPr>
          <w:ilvl w:val="0"/>
          <w:numId w:val="38"/>
        </w:numPr>
        <w:spacing w:line="276" w:lineRule="auto"/>
        <w:ind w:left="426" w:hanging="426"/>
        <w:rPr>
          <w:rFonts w:asciiTheme="minorHAnsi" w:hAnsiTheme="minorHAnsi" w:cstheme="minorHAnsi"/>
          <w:b/>
          <w:bCs/>
          <w:iCs/>
          <w:sz w:val="24"/>
          <w:szCs w:val="24"/>
        </w:rPr>
      </w:pPr>
      <w:r w:rsidRPr="008D1F23">
        <w:rPr>
          <w:rFonts w:asciiTheme="minorHAnsi" w:hAnsiTheme="minorHAnsi" w:cstheme="minorHAnsi"/>
          <w:b/>
          <w:bCs/>
          <w:iCs/>
          <w:sz w:val="24"/>
          <w:szCs w:val="24"/>
        </w:rPr>
        <w:t>Wymagania zatrudnienia na podstawie stosunku pracy</w:t>
      </w:r>
    </w:p>
    <w:p w14:paraId="4274847F" w14:textId="77777777" w:rsidR="0027716F" w:rsidRPr="008D1F23" w:rsidRDefault="0027716F" w:rsidP="0027716F">
      <w:pPr>
        <w:spacing w:line="276" w:lineRule="auto"/>
        <w:ind w:left="426"/>
        <w:rPr>
          <w:rFonts w:ascii="Calibri" w:hAnsi="Calibri"/>
          <w:iCs/>
          <w:sz w:val="24"/>
          <w:szCs w:val="24"/>
          <w:highlight w:val="yellow"/>
        </w:rPr>
      </w:pPr>
      <w:r w:rsidRPr="008D1F23">
        <w:rPr>
          <w:rFonts w:ascii="Calibri" w:hAnsi="Calibri"/>
          <w:iCs/>
          <w:sz w:val="24"/>
          <w:szCs w:val="24"/>
        </w:rPr>
        <w:t xml:space="preserve">Zamawiający na podstawie art. 95 ust. 1 ustawy Pzp wymaga zatrudnienia przez Wykonawcę lub Podwykonawcę na podstawie stosunku pracy osób wykonujących wskazane przez Zamawiającego czynności w zakresie realizacji zamówienia, jeżeli </w:t>
      </w:r>
      <w:r w:rsidRPr="008D1F23">
        <w:rPr>
          <w:rFonts w:ascii="Calibri" w:hAnsi="Calibri"/>
          <w:iCs/>
          <w:sz w:val="24"/>
          <w:szCs w:val="24"/>
        </w:rPr>
        <w:lastRenderedPageBreak/>
        <w:t>wykonanie tych czynności polega na wykonywaniu pracy w sposób określony w art. 22 § 1</w:t>
      </w:r>
      <w:r w:rsidRPr="008D1F23">
        <w:rPr>
          <w:rStyle w:val="Odwoanieprzypisudolnego"/>
          <w:rFonts w:ascii="Calibri" w:hAnsi="Calibri"/>
          <w:iCs/>
          <w:sz w:val="24"/>
          <w:szCs w:val="24"/>
        </w:rPr>
        <w:footnoteReference w:id="1"/>
      </w:r>
      <w:r w:rsidRPr="008D1F23">
        <w:rPr>
          <w:rFonts w:ascii="Calibri" w:hAnsi="Calibri"/>
          <w:iCs/>
          <w:sz w:val="24"/>
          <w:szCs w:val="24"/>
        </w:rPr>
        <w:t xml:space="preserve"> ustawy z dnia 26 czerwca 1974 r. - Kodeks pracy (t.j. Dz. U. z 2023 r. poz. 1465). </w:t>
      </w:r>
    </w:p>
    <w:p w14:paraId="0B0BCD83" w14:textId="1F7D86D5" w:rsidR="0027716F" w:rsidRPr="008469E7" w:rsidRDefault="0027716F" w:rsidP="0027716F">
      <w:pPr>
        <w:spacing w:line="276" w:lineRule="auto"/>
        <w:ind w:left="426"/>
        <w:rPr>
          <w:rFonts w:asciiTheme="minorHAnsi" w:hAnsiTheme="minorHAnsi" w:cstheme="minorHAnsi"/>
          <w:b/>
          <w:iCs/>
          <w:sz w:val="24"/>
          <w:szCs w:val="24"/>
        </w:rPr>
      </w:pPr>
      <w:r w:rsidRPr="008D1F23">
        <w:rPr>
          <w:rFonts w:ascii="Calibri" w:hAnsi="Calibri"/>
          <w:iCs/>
          <w:sz w:val="24"/>
          <w:szCs w:val="24"/>
        </w:rPr>
        <w:t xml:space="preserve">Rodzaj czynności </w:t>
      </w:r>
      <w:r w:rsidRPr="008D1F23">
        <w:rPr>
          <w:rFonts w:ascii="Calibri" w:hAnsi="Calibri"/>
          <w:iCs/>
          <w:color w:val="000000" w:themeColor="text1"/>
          <w:sz w:val="24"/>
          <w:szCs w:val="24"/>
        </w:rPr>
        <w:t>związanych z realizacją zamówienia</w:t>
      </w:r>
      <w:r w:rsidRPr="008D1F23">
        <w:rPr>
          <w:rFonts w:ascii="Calibri" w:hAnsi="Calibri"/>
          <w:iCs/>
          <w:sz w:val="24"/>
          <w:szCs w:val="24"/>
        </w:rPr>
        <w:t xml:space="preserve">, których dotyczą wymagania zatrudnienia </w:t>
      </w:r>
      <w:r w:rsidRPr="008D1F23">
        <w:rPr>
          <w:rFonts w:ascii="Calibri" w:hAnsi="Calibri"/>
          <w:iCs/>
          <w:color w:val="000000" w:themeColor="text1"/>
          <w:sz w:val="24"/>
          <w:szCs w:val="24"/>
        </w:rPr>
        <w:t xml:space="preserve">na podstawie stosunku pracy </w:t>
      </w:r>
      <w:r w:rsidRPr="008D1F23">
        <w:rPr>
          <w:rFonts w:ascii="Calibri" w:hAnsi="Calibri"/>
          <w:iCs/>
          <w:sz w:val="24"/>
          <w:szCs w:val="24"/>
        </w:rPr>
        <w:t xml:space="preserve">przez Wykonawcę lub Podwykonawcę osób wykonujących czynności w trakcie realizacji zamówienia: </w:t>
      </w:r>
      <w:r w:rsidRPr="008D1F23">
        <w:rPr>
          <w:rFonts w:ascii="Calibri" w:hAnsi="Calibri"/>
          <w:b/>
          <w:iCs/>
          <w:sz w:val="24"/>
          <w:szCs w:val="24"/>
        </w:rPr>
        <w:t xml:space="preserve">czynności </w:t>
      </w:r>
      <w:bookmarkStart w:id="6" w:name="_Hlk506880062"/>
      <w:r w:rsidR="008469E7" w:rsidRPr="008469E7">
        <w:rPr>
          <w:rFonts w:asciiTheme="minorHAnsi" w:hAnsiTheme="minorHAnsi" w:cstheme="minorHAnsi"/>
          <w:b/>
          <w:iCs/>
          <w:sz w:val="24"/>
          <w:szCs w:val="24"/>
        </w:rPr>
        <w:t xml:space="preserve">polegające </w:t>
      </w:r>
      <w:r w:rsidR="008469E7" w:rsidRPr="008469E7">
        <w:rPr>
          <w:rFonts w:asciiTheme="minorHAnsi" w:hAnsiTheme="minorHAnsi" w:cstheme="minorHAnsi"/>
          <w:b/>
          <w:sz w:val="24"/>
          <w:szCs w:val="24"/>
        </w:rPr>
        <w:t>na</w:t>
      </w:r>
      <w:r w:rsidR="008469E7">
        <w:rPr>
          <w:rFonts w:asciiTheme="minorHAnsi" w:hAnsiTheme="minorHAnsi" w:cstheme="minorHAnsi"/>
          <w:b/>
          <w:sz w:val="24"/>
          <w:szCs w:val="24"/>
        </w:rPr>
        <w:t> </w:t>
      </w:r>
      <w:r w:rsidR="008469E7" w:rsidRPr="008469E7">
        <w:rPr>
          <w:rFonts w:asciiTheme="minorHAnsi" w:hAnsiTheme="minorHAnsi" w:cstheme="minorHAnsi"/>
          <w:b/>
          <w:sz w:val="24"/>
          <w:szCs w:val="24"/>
        </w:rPr>
        <w:t>wykonywaniu prac projektowych - opracowujący (asystent projektanta)</w:t>
      </w:r>
      <w:r w:rsidRPr="008469E7">
        <w:rPr>
          <w:rFonts w:asciiTheme="minorHAnsi" w:hAnsiTheme="minorHAnsi" w:cstheme="minorHAnsi"/>
          <w:b/>
          <w:iCs/>
          <w:sz w:val="24"/>
          <w:szCs w:val="24"/>
        </w:rPr>
        <w:t>.</w:t>
      </w:r>
      <w:bookmarkEnd w:id="6"/>
    </w:p>
    <w:p w14:paraId="5ED7D81B" w14:textId="62279CBF" w:rsidR="0027716F" w:rsidRPr="00292DF6" w:rsidRDefault="0027716F" w:rsidP="0027716F">
      <w:pPr>
        <w:spacing w:line="276" w:lineRule="auto"/>
        <w:ind w:left="426"/>
        <w:rPr>
          <w:rFonts w:ascii="Calibri" w:hAnsi="Calibri" w:cs="Arial"/>
          <w:iCs/>
          <w:sz w:val="24"/>
          <w:szCs w:val="24"/>
        </w:rPr>
      </w:pPr>
      <w:r w:rsidRPr="008D1F23">
        <w:rPr>
          <w:rFonts w:ascii="Calibri" w:hAnsi="Calibri" w:cs="Arial"/>
          <w:iCs/>
          <w:sz w:val="24"/>
          <w:szCs w:val="24"/>
        </w:rPr>
        <w:t xml:space="preserve">Powyższy warunek zostanie spełniony poprzez zatrudnienie na umowę o pracę nowych pracowników lub wyznaczenie do realizacji zamówienia zatrudnionych już pracowników u Wykonawcy lub Podwykonawcy. Warunek </w:t>
      </w:r>
      <w:r w:rsidRPr="008D1F23">
        <w:rPr>
          <w:rFonts w:ascii="Calibri" w:hAnsi="Calibri" w:cs="Arial"/>
          <w:b/>
          <w:iCs/>
          <w:sz w:val="24"/>
          <w:szCs w:val="24"/>
        </w:rPr>
        <w:t xml:space="preserve">nie </w:t>
      </w:r>
      <w:r w:rsidRPr="00292DF6">
        <w:rPr>
          <w:rFonts w:ascii="Calibri" w:hAnsi="Calibri" w:cs="Arial"/>
          <w:b/>
          <w:iCs/>
          <w:sz w:val="24"/>
          <w:szCs w:val="24"/>
        </w:rPr>
        <w:t>dotyczy</w:t>
      </w:r>
      <w:r w:rsidRPr="00292DF6">
        <w:rPr>
          <w:rFonts w:ascii="Calibri" w:hAnsi="Calibri" w:cs="Arial"/>
          <w:iCs/>
          <w:sz w:val="24"/>
          <w:szCs w:val="24"/>
        </w:rPr>
        <w:t xml:space="preserve"> </w:t>
      </w:r>
      <w:r w:rsidR="008469E7" w:rsidRPr="00292DF6">
        <w:rPr>
          <w:rFonts w:ascii="Calibri" w:hAnsi="Calibri" w:cs="Arial"/>
          <w:iCs/>
          <w:sz w:val="24"/>
          <w:szCs w:val="24"/>
        </w:rPr>
        <w:t xml:space="preserve">osób, które wykonują zamówienie w ramach prowadzonej przez nie działalności gospodarczej jako </w:t>
      </w:r>
      <w:r w:rsidR="009337D2" w:rsidRPr="00292DF6">
        <w:rPr>
          <w:rFonts w:ascii="Calibri" w:hAnsi="Calibri" w:cs="Arial"/>
          <w:iCs/>
          <w:sz w:val="24"/>
          <w:szCs w:val="24"/>
        </w:rPr>
        <w:t>W</w:t>
      </w:r>
      <w:r w:rsidR="008469E7" w:rsidRPr="00292DF6">
        <w:rPr>
          <w:rFonts w:ascii="Calibri" w:hAnsi="Calibri" w:cs="Arial"/>
          <w:iCs/>
          <w:sz w:val="24"/>
          <w:szCs w:val="24"/>
        </w:rPr>
        <w:t>ykonawcy lub Podwykonawcy oraz osób wykonujących zamówienie lub jego części w ramach wykonywania wolnego zawodu</w:t>
      </w:r>
      <w:r w:rsidRPr="00292DF6">
        <w:rPr>
          <w:rFonts w:ascii="Calibri" w:hAnsi="Calibri" w:cs="Arial"/>
          <w:iCs/>
          <w:sz w:val="24"/>
          <w:szCs w:val="24"/>
        </w:rPr>
        <w:t>.</w:t>
      </w:r>
    </w:p>
    <w:p w14:paraId="198A6285" w14:textId="79FC15CC" w:rsidR="0027716F" w:rsidRPr="008D1F23" w:rsidRDefault="0027716F" w:rsidP="0027716F">
      <w:pPr>
        <w:spacing w:after="240" w:line="276" w:lineRule="auto"/>
        <w:ind w:left="425"/>
        <w:rPr>
          <w:rFonts w:ascii="Calibri" w:hAnsi="Calibri" w:cs="Arial"/>
          <w:iCs/>
          <w:color w:val="000000" w:themeColor="text1"/>
          <w:sz w:val="24"/>
          <w:szCs w:val="24"/>
        </w:rPr>
      </w:pPr>
      <w:r w:rsidRPr="008D1F23">
        <w:rPr>
          <w:rFonts w:ascii="Calibri" w:hAnsi="Calibri" w:cs="Arial"/>
          <w:iCs/>
          <w:color w:val="000000" w:themeColor="text1"/>
          <w:sz w:val="24"/>
          <w:szCs w:val="24"/>
        </w:rPr>
        <w:t xml:space="preserve">Postanowienia dotyczące sposobu dokumentowania zatrudnienia oraz kontroli spełniania przez Wykonawcę lub Podwykonawcę wymagań dotyczących zatrudnienia na podstawie umowy o pracę oraz postanowienia dotyczące sankcji z tytułu niespełnienia wymagań, o których mowa w art. 95 ust. 1 </w:t>
      </w:r>
      <w:proofErr w:type="spellStart"/>
      <w:r w:rsidRPr="008D1F23">
        <w:rPr>
          <w:rFonts w:ascii="Calibri" w:hAnsi="Calibri" w:cs="Arial"/>
          <w:iCs/>
          <w:color w:val="000000" w:themeColor="text1"/>
          <w:sz w:val="24"/>
          <w:szCs w:val="24"/>
        </w:rPr>
        <w:t>uPzp</w:t>
      </w:r>
      <w:proofErr w:type="spellEnd"/>
      <w:r w:rsidRPr="008D1F23">
        <w:rPr>
          <w:rFonts w:ascii="Calibri" w:hAnsi="Calibri" w:cs="Arial"/>
          <w:iCs/>
          <w:color w:val="000000" w:themeColor="text1"/>
          <w:sz w:val="24"/>
          <w:szCs w:val="24"/>
        </w:rPr>
        <w:t xml:space="preserve">, zawarte są w Projektowanych Postanowieniach Umowy, które stanowią </w:t>
      </w:r>
      <w:r w:rsidRPr="00BD2EC1">
        <w:rPr>
          <w:rFonts w:ascii="Calibri" w:hAnsi="Calibri" w:cs="Arial"/>
          <w:b/>
          <w:iCs/>
          <w:color w:val="000000" w:themeColor="text1"/>
          <w:sz w:val="24"/>
          <w:szCs w:val="24"/>
        </w:rPr>
        <w:t xml:space="preserve">załącznik nr </w:t>
      </w:r>
      <w:r w:rsidR="009337D2" w:rsidRPr="00BD2EC1">
        <w:rPr>
          <w:rFonts w:ascii="Calibri" w:hAnsi="Calibri" w:cs="Arial"/>
          <w:b/>
          <w:iCs/>
          <w:color w:val="000000" w:themeColor="text1"/>
          <w:sz w:val="24"/>
          <w:szCs w:val="24"/>
        </w:rPr>
        <w:t>7</w:t>
      </w:r>
      <w:r w:rsidRPr="008D1F23">
        <w:rPr>
          <w:rFonts w:ascii="Calibri" w:hAnsi="Calibri" w:cs="Arial"/>
          <w:b/>
          <w:iCs/>
          <w:color w:val="000000" w:themeColor="text1"/>
          <w:sz w:val="24"/>
          <w:szCs w:val="24"/>
        </w:rPr>
        <w:t xml:space="preserve"> </w:t>
      </w:r>
      <w:r w:rsidRPr="008D1F23">
        <w:rPr>
          <w:rFonts w:ascii="Calibri" w:hAnsi="Calibri" w:cs="Arial"/>
          <w:iCs/>
          <w:color w:val="000000" w:themeColor="text1"/>
          <w:sz w:val="24"/>
          <w:szCs w:val="24"/>
        </w:rPr>
        <w:t>do SWZ.</w:t>
      </w:r>
    </w:p>
    <w:p w14:paraId="4E71B1BF" w14:textId="77777777" w:rsidR="008F0A89" w:rsidRPr="00B65B57" w:rsidRDefault="008F0A89">
      <w:pPr>
        <w:pStyle w:val="Nagwek2"/>
        <w:numPr>
          <w:ilvl w:val="0"/>
          <w:numId w:val="68"/>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17628888" w14:textId="5423A507" w:rsidR="00AE2B62" w:rsidRPr="00AE2B62" w:rsidRDefault="00CA3EF8" w:rsidP="00AE2B62">
      <w:pPr>
        <w:suppressAutoHyphens/>
        <w:spacing w:line="276" w:lineRule="auto"/>
        <w:jc w:val="both"/>
        <w:rPr>
          <w:rFonts w:ascii="Calibri" w:hAnsi="Calibri" w:cs="Calibri"/>
          <w:kern w:val="1"/>
          <w:sz w:val="24"/>
          <w:szCs w:val="24"/>
          <w:lang w:eastAsia="zh-CN"/>
        </w:rPr>
      </w:pPr>
      <w:r w:rsidRPr="00CA3EF8">
        <w:rPr>
          <w:rFonts w:ascii="Calibri" w:hAnsi="Calibri" w:cs="Calibri"/>
          <w:kern w:val="1"/>
          <w:sz w:val="24"/>
          <w:szCs w:val="24"/>
          <w:lang w:eastAsia="zh-CN"/>
        </w:rPr>
        <w:t xml:space="preserve">Zamawiający wymaga realizacji zamówienia w terminie </w:t>
      </w:r>
      <w:r w:rsidR="0027385C" w:rsidRPr="0027385C">
        <w:rPr>
          <w:rFonts w:ascii="Calibri" w:hAnsi="Calibri" w:cs="Calibri"/>
          <w:b/>
          <w:bCs/>
          <w:kern w:val="1"/>
          <w:sz w:val="24"/>
          <w:szCs w:val="24"/>
          <w:lang w:eastAsia="zh-CN"/>
        </w:rPr>
        <w:t>5</w:t>
      </w:r>
      <w:r w:rsidRPr="0027385C">
        <w:rPr>
          <w:rFonts w:ascii="Calibri" w:hAnsi="Calibri" w:cs="Calibri"/>
          <w:b/>
          <w:bCs/>
          <w:kern w:val="1"/>
          <w:sz w:val="24"/>
          <w:szCs w:val="24"/>
          <w:lang w:eastAsia="zh-CN"/>
        </w:rPr>
        <w:t xml:space="preserve"> miesięcy od podpisania umowy</w:t>
      </w:r>
      <w:r w:rsidR="00AE2B62">
        <w:rPr>
          <w:rFonts w:ascii="Calibri" w:hAnsi="Calibri" w:cs="Calibri"/>
          <w:b/>
          <w:bCs/>
          <w:kern w:val="1"/>
          <w:sz w:val="24"/>
          <w:szCs w:val="24"/>
          <w:lang w:eastAsia="zh-CN"/>
        </w:rPr>
        <w:t xml:space="preserve">, </w:t>
      </w:r>
      <w:r w:rsidRPr="00CA3EF8">
        <w:rPr>
          <w:rFonts w:ascii="Calibri" w:hAnsi="Calibri" w:cs="Calibri"/>
          <w:kern w:val="1"/>
          <w:sz w:val="24"/>
          <w:szCs w:val="24"/>
          <w:lang w:eastAsia="zh-CN"/>
        </w:rPr>
        <w:t>z</w:t>
      </w:r>
      <w:r w:rsidR="00A0576E">
        <w:rPr>
          <w:rFonts w:ascii="Calibri" w:hAnsi="Calibri" w:cs="Calibri"/>
          <w:kern w:val="1"/>
          <w:sz w:val="24"/>
          <w:szCs w:val="24"/>
          <w:lang w:eastAsia="zh-CN"/>
        </w:rPr>
        <w:t> </w:t>
      </w:r>
      <w:r w:rsidRPr="00CA3EF8">
        <w:rPr>
          <w:rFonts w:ascii="Calibri" w:hAnsi="Calibri" w:cs="Calibri"/>
          <w:kern w:val="1"/>
          <w:sz w:val="24"/>
          <w:szCs w:val="24"/>
          <w:lang w:eastAsia="zh-CN"/>
        </w:rPr>
        <w:t xml:space="preserve">zastrzeżeniem </w:t>
      </w:r>
      <w:r w:rsidR="00AE2B62" w:rsidRPr="00AE2B62">
        <w:rPr>
          <w:rFonts w:ascii="Calibri" w:hAnsi="Calibri" w:cs="Calibri"/>
          <w:kern w:val="1"/>
          <w:sz w:val="24"/>
          <w:szCs w:val="24"/>
          <w:lang w:eastAsia="zh-CN"/>
        </w:rPr>
        <w:t xml:space="preserve">iż </w:t>
      </w:r>
      <w:bookmarkStart w:id="7" w:name="_Hlk167441621"/>
      <w:r w:rsidR="00AE2B62" w:rsidRPr="00AE2B62">
        <w:rPr>
          <w:rFonts w:ascii="Calibri" w:hAnsi="Calibri" w:cs="Calibri"/>
          <w:kern w:val="1"/>
          <w:sz w:val="24"/>
          <w:szCs w:val="24"/>
          <w:lang w:eastAsia="zh-CN"/>
        </w:rPr>
        <w:t xml:space="preserve">projekty </w:t>
      </w:r>
      <w:r w:rsidR="00AE2B62" w:rsidRPr="00A0409B">
        <w:rPr>
          <w:rFonts w:ascii="Calibri" w:hAnsi="Calibri" w:cs="Calibri"/>
          <w:kern w:val="1"/>
          <w:sz w:val="24"/>
          <w:szCs w:val="24"/>
          <w:lang w:eastAsia="zh-CN"/>
        </w:rPr>
        <w:t>architektoniczno-budowlane</w:t>
      </w:r>
      <w:r w:rsidR="00AE2B62" w:rsidRPr="00AE2B62">
        <w:rPr>
          <w:rFonts w:ascii="Calibri" w:hAnsi="Calibri" w:cs="Calibri"/>
          <w:kern w:val="1"/>
          <w:sz w:val="24"/>
          <w:szCs w:val="24"/>
          <w:lang w:eastAsia="zh-CN"/>
        </w:rPr>
        <w:t xml:space="preserve"> wraz z kosztorysami inwestorskimi należy wykonać do </w:t>
      </w:r>
      <w:r w:rsidR="00AE2B62" w:rsidRPr="00AE2B62">
        <w:rPr>
          <w:rFonts w:ascii="Calibri" w:hAnsi="Calibri" w:cs="Calibri"/>
          <w:b/>
          <w:bCs/>
          <w:kern w:val="1"/>
          <w:sz w:val="24"/>
          <w:szCs w:val="24"/>
          <w:lang w:eastAsia="zh-CN"/>
        </w:rPr>
        <w:t>25.09.2024 r.</w:t>
      </w:r>
      <w:r w:rsidR="00AE2B62" w:rsidRPr="00AE2B62">
        <w:rPr>
          <w:rFonts w:ascii="Calibri" w:hAnsi="Calibri" w:cs="Calibri"/>
          <w:kern w:val="1"/>
          <w:sz w:val="24"/>
          <w:szCs w:val="24"/>
          <w:lang w:eastAsia="zh-CN"/>
        </w:rPr>
        <w:t xml:space="preserve"> </w:t>
      </w:r>
    </w:p>
    <w:bookmarkEnd w:id="7"/>
    <w:p w14:paraId="389FDEA3" w14:textId="77777777" w:rsidR="007B5E3D" w:rsidRPr="00B65B57" w:rsidRDefault="007B5E3D">
      <w:pPr>
        <w:pStyle w:val="Nagwek2"/>
        <w:numPr>
          <w:ilvl w:val="0"/>
          <w:numId w:val="68"/>
        </w:numPr>
        <w:spacing w:before="240" w:after="120" w:line="288" w:lineRule="auto"/>
        <w:ind w:left="426" w:hanging="142"/>
        <w:jc w:val="left"/>
        <w:rPr>
          <w:rFonts w:ascii="Calibri" w:hAnsi="Calibri" w:cs="Calibri"/>
          <w:b/>
          <w:bCs/>
          <w:iCs/>
          <w:sz w:val="28"/>
          <w:szCs w:val="28"/>
        </w:rPr>
      </w:pPr>
      <w:r w:rsidRPr="00B65B57">
        <w:rPr>
          <w:rFonts w:ascii="Calibri" w:hAnsi="Calibri" w:cs="Calibri"/>
          <w:b/>
          <w:bCs/>
          <w:iCs/>
          <w:sz w:val="28"/>
          <w:szCs w:val="28"/>
        </w:rPr>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63D8AB05" w:rsidR="00D66D25" w:rsidRPr="000E0145" w:rsidRDefault="00D66D25">
      <w:pPr>
        <w:pStyle w:val="Akapitzlist"/>
        <w:numPr>
          <w:ilvl w:val="0"/>
          <w:numId w:val="59"/>
        </w:numPr>
        <w:spacing w:line="288" w:lineRule="auto"/>
        <w:ind w:left="284" w:hanging="284"/>
        <w:rPr>
          <w:rFonts w:ascii="Calibri" w:hAnsi="Calibri" w:cs="Calibri"/>
          <w:bCs/>
          <w:iCs/>
          <w:sz w:val="24"/>
          <w:szCs w:val="24"/>
        </w:rPr>
      </w:pPr>
      <w:r w:rsidRPr="00B65B57">
        <w:rPr>
          <w:rFonts w:ascii="Calibri" w:hAnsi="Calibri" w:cs="Calibri"/>
          <w:iCs/>
          <w:sz w:val="24"/>
          <w:szCs w:val="24"/>
        </w:rPr>
        <w:t>Projektowane Postanowienia Um</w:t>
      </w:r>
      <w:r w:rsidRPr="000E0145">
        <w:rPr>
          <w:rFonts w:ascii="Calibri" w:hAnsi="Calibri" w:cs="Calibri"/>
          <w:iCs/>
          <w:sz w:val="24"/>
          <w:szCs w:val="24"/>
        </w:rPr>
        <w:t xml:space="preserve">owy w sprawie zamówienia publicznego, które zostaną wprowadzone do treści tej umowy, </w:t>
      </w:r>
      <w:r w:rsidRPr="00BD2EC1">
        <w:rPr>
          <w:rFonts w:ascii="Calibri" w:hAnsi="Calibri" w:cs="Calibri"/>
          <w:iCs/>
          <w:sz w:val="24"/>
          <w:szCs w:val="24"/>
        </w:rPr>
        <w:t xml:space="preserve">zawiera </w:t>
      </w:r>
      <w:r w:rsidRPr="00BD2EC1">
        <w:rPr>
          <w:rFonts w:ascii="Calibri" w:hAnsi="Calibri" w:cs="Calibri"/>
          <w:b/>
          <w:bCs/>
          <w:iCs/>
          <w:sz w:val="24"/>
          <w:szCs w:val="24"/>
        </w:rPr>
        <w:t xml:space="preserve">załącznik nr </w:t>
      </w:r>
      <w:r w:rsidR="00A0576E" w:rsidRPr="00BD2EC1">
        <w:rPr>
          <w:rFonts w:ascii="Calibri" w:hAnsi="Calibri" w:cs="Calibri"/>
          <w:b/>
          <w:bCs/>
          <w:iCs/>
          <w:sz w:val="24"/>
          <w:szCs w:val="24"/>
        </w:rPr>
        <w:t>7</w:t>
      </w:r>
      <w:r w:rsidR="008B5828" w:rsidRPr="000E0145">
        <w:rPr>
          <w:rFonts w:ascii="Calibri" w:hAnsi="Calibri" w:cs="Calibri"/>
          <w:b/>
          <w:bCs/>
          <w:iCs/>
          <w:sz w:val="24"/>
          <w:szCs w:val="24"/>
        </w:rPr>
        <w:t xml:space="preserve"> </w:t>
      </w:r>
      <w:r w:rsidRPr="000E0145">
        <w:rPr>
          <w:rFonts w:ascii="Calibri" w:hAnsi="Calibri" w:cs="Calibri"/>
          <w:bCs/>
          <w:iCs/>
          <w:sz w:val="24"/>
          <w:szCs w:val="24"/>
        </w:rPr>
        <w:t>do SWZ.</w:t>
      </w:r>
      <w:r w:rsidR="0074073A" w:rsidRPr="000E0145">
        <w:rPr>
          <w:rFonts w:ascii="Calibri" w:hAnsi="Calibri" w:cs="Calibri"/>
          <w:bCs/>
          <w:iCs/>
          <w:sz w:val="24"/>
          <w:szCs w:val="24"/>
        </w:rPr>
        <w:t xml:space="preserve"> </w:t>
      </w:r>
    </w:p>
    <w:p w14:paraId="1133431E" w14:textId="68C461AD" w:rsidR="00241728" w:rsidRPr="00B65B57" w:rsidRDefault="00241728">
      <w:pPr>
        <w:numPr>
          <w:ilvl w:val="0"/>
          <w:numId w:val="59"/>
        </w:numPr>
        <w:spacing w:line="276" w:lineRule="auto"/>
        <w:ind w:left="284" w:hanging="284"/>
        <w:rPr>
          <w:rFonts w:ascii="Calibri" w:hAnsi="Calibri" w:cs="Calibri"/>
          <w:iCs/>
          <w:sz w:val="24"/>
          <w:szCs w:val="24"/>
        </w:rPr>
      </w:pPr>
      <w:r w:rsidRPr="000E0145">
        <w:rPr>
          <w:rFonts w:ascii="Calibri" w:hAnsi="Calibri" w:cs="Calibri"/>
          <w:iCs/>
          <w:sz w:val="24"/>
          <w:szCs w:val="24"/>
        </w:rPr>
        <w:t xml:space="preserve">Zamawiający przewiduje możliwość zmian postanowień zawartej umowy (tzw. zmiany kontraktowe w oparciu o art. 455 ust. 1 pkt 1 </w:t>
      </w:r>
      <w:proofErr w:type="spellStart"/>
      <w:r w:rsidRPr="000E0145">
        <w:rPr>
          <w:rFonts w:ascii="Calibri" w:hAnsi="Calibri" w:cs="Calibri"/>
          <w:iCs/>
          <w:sz w:val="24"/>
          <w:szCs w:val="24"/>
        </w:rPr>
        <w:t>uPzp</w:t>
      </w:r>
      <w:proofErr w:type="spellEnd"/>
      <w:r w:rsidRPr="000E0145">
        <w:rPr>
          <w:rFonts w:ascii="Calibri" w:hAnsi="Calibri" w:cs="Calibri"/>
          <w:iCs/>
          <w:sz w:val="24"/>
          <w:szCs w:val="24"/>
        </w:rPr>
        <w:t>) w stosunku do treści oferty, na</w:t>
      </w:r>
      <w:r w:rsidR="00E247FF" w:rsidRPr="000E0145">
        <w:rPr>
          <w:rFonts w:ascii="Calibri" w:hAnsi="Calibri" w:cs="Calibri"/>
          <w:iCs/>
          <w:sz w:val="24"/>
          <w:szCs w:val="24"/>
        </w:rPr>
        <w:t> </w:t>
      </w:r>
      <w:r w:rsidRPr="000E0145">
        <w:rPr>
          <w:rFonts w:ascii="Calibri" w:hAnsi="Calibri" w:cs="Calibri"/>
          <w:iCs/>
          <w:sz w:val="24"/>
          <w:szCs w:val="24"/>
        </w:rPr>
        <w:t xml:space="preserve">podstawie której dokonano wyboru Wykonawcy, zgodnie z warunkami zawartymi </w:t>
      </w:r>
      <w:r w:rsidRPr="000E0145">
        <w:rPr>
          <w:rFonts w:ascii="Calibri" w:hAnsi="Calibri" w:cs="Calibri"/>
          <w:b/>
          <w:bCs/>
          <w:iCs/>
          <w:sz w:val="24"/>
          <w:szCs w:val="24"/>
        </w:rPr>
        <w:t>w</w:t>
      </w:r>
      <w:r w:rsidR="003D3D5E" w:rsidRPr="000E0145">
        <w:rPr>
          <w:rFonts w:ascii="Calibri" w:hAnsi="Calibri" w:cs="Calibri"/>
          <w:b/>
          <w:bCs/>
          <w:iCs/>
          <w:sz w:val="24"/>
          <w:szCs w:val="24"/>
        </w:rPr>
        <w:t> </w:t>
      </w:r>
      <w:r w:rsidRPr="00BD2EC1">
        <w:rPr>
          <w:rFonts w:ascii="Calibri" w:hAnsi="Calibri" w:cs="Calibri"/>
          <w:b/>
          <w:bCs/>
          <w:iCs/>
          <w:sz w:val="24"/>
          <w:szCs w:val="24"/>
        </w:rPr>
        <w:t>załącznik</w:t>
      </w:r>
      <w:r w:rsidR="00C5522E" w:rsidRPr="00BD2EC1">
        <w:rPr>
          <w:rFonts w:ascii="Calibri" w:hAnsi="Calibri" w:cs="Calibri"/>
          <w:b/>
          <w:bCs/>
          <w:iCs/>
          <w:sz w:val="24"/>
          <w:szCs w:val="24"/>
        </w:rPr>
        <w:t>u</w:t>
      </w:r>
      <w:r w:rsidRPr="00BD2EC1">
        <w:rPr>
          <w:rFonts w:ascii="Calibri" w:hAnsi="Calibri" w:cs="Calibri"/>
          <w:b/>
          <w:bCs/>
          <w:iCs/>
          <w:sz w:val="24"/>
          <w:szCs w:val="24"/>
        </w:rPr>
        <w:t xml:space="preserve"> nr </w:t>
      </w:r>
      <w:r w:rsidR="00A0576E" w:rsidRPr="00BD2EC1">
        <w:rPr>
          <w:rFonts w:ascii="Calibri" w:hAnsi="Calibri" w:cs="Calibri"/>
          <w:b/>
          <w:bCs/>
          <w:iCs/>
          <w:sz w:val="24"/>
          <w:szCs w:val="24"/>
        </w:rPr>
        <w:t>7</w:t>
      </w:r>
      <w:r w:rsidRPr="00BD2EC1">
        <w:rPr>
          <w:rFonts w:ascii="Calibri" w:hAnsi="Calibri" w:cs="Calibri"/>
          <w:b/>
          <w:bCs/>
          <w:iCs/>
          <w:sz w:val="24"/>
          <w:szCs w:val="24"/>
        </w:rPr>
        <w:t xml:space="preserve"> </w:t>
      </w:r>
      <w:r w:rsidRPr="00BD2EC1">
        <w:rPr>
          <w:rFonts w:ascii="Calibri" w:hAnsi="Calibri" w:cs="Calibri"/>
          <w:bCs/>
          <w:iCs/>
          <w:sz w:val="24"/>
          <w:szCs w:val="24"/>
        </w:rPr>
        <w:t>do</w:t>
      </w:r>
      <w:r w:rsidRPr="00B65B57">
        <w:rPr>
          <w:rFonts w:ascii="Calibri" w:hAnsi="Calibri" w:cs="Calibri"/>
          <w:bCs/>
          <w:iCs/>
          <w:sz w:val="24"/>
          <w:szCs w:val="24"/>
        </w:rPr>
        <w:t xml:space="preserve"> SWZ.</w:t>
      </w:r>
    </w:p>
    <w:p w14:paraId="76A285ED" w14:textId="77777777" w:rsidR="00241728" w:rsidRPr="00B65B57" w:rsidRDefault="00241728">
      <w:pPr>
        <w:numPr>
          <w:ilvl w:val="0"/>
          <w:numId w:val="59"/>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Zmiana umowy może także nastąpić w przypadkach, o których mowa w art. 455 ust. 1 pkt 2-4 oraz ust. 2 ustawy Pzp. </w:t>
      </w:r>
    </w:p>
    <w:p w14:paraId="33A34802" w14:textId="77777777" w:rsidR="00DB3A54" w:rsidRPr="00B65B57" w:rsidRDefault="00DB3A54">
      <w:pPr>
        <w:pStyle w:val="Nagwek2"/>
        <w:numPr>
          <w:ilvl w:val="0"/>
          <w:numId w:val="68"/>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1786A0B2" w14:textId="5E5116BF" w:rsidR="00D33247" w:rsidRPr="005D0F76" w:rsidRDefault="00D33247" w:rsidP="005D0F76">
      <w:pPr>
        <w:widowControl w:val="0"/>
        <w:numPr>
          <w:ilvl w:val="0"/>
          <w:numId w:val="41"/>
        </w:numPr>
        <w:suppressAutoHyphens/>
        <w:spacing w:line="276" w:lineRule="auto"/>
        <w:ind w:left="284" w:hanging="284"/>
        <w:rPr>
          <w:rFonts w:asciiTheme="minorHAnsi" w:hAnsiTheme="minorHAnsi" w:cstheme="minorHAnsi"/>
          <w:sz w:val="24"/>
          <w:szCs w:val="24"/>
          <w:lang w:eastAsia="zh-CN"/>
        </w:rPr>
      </w:pPr>
      <w:r w:rsidRPr="00D33247">
        <w:rPr>
          <w:rFonts w:asciiTheme="minorHAnsi" w:hAnsiTheme="minorHAnsi" w:cstheme="minorHAnsi"/>
          <w:sz w:val="24"/>
          <w:szCs w:val="24"/>
          <w:lang w:eastAsia="zh-CN"/>
        </w:rPr>
        <w:t xml:space="preserve">Wykonawca określa cenę realizacji zamówienia poprzez wskazanie w Formularzu </w:t>
      </w:r>
      <w:r w:rsidRPr="00D33247">
        <w:rPr>
          <w:rFonts w:asciiTheme="minorHAnsi" w:hAnsiTheme="minorHAnsi" w:cstheme="minorHAnsi"/>
          <w:sz w:val="24"/>
          <w:szCs w:val="24"/>
          <w:lang w:eastAsia="zh-CN"/>
        </w:rPr>
        <w:lastRenderedPageBreak/>
        <w:t xml:space="preserve">ofertowym, sporządzonym wg </w:t>
      </w:r>
      <w:r w:rsidRPr="00D33247">
        <w:rPr>
          <w:rFonts w:asciiTheme="minorHAnsi" w:hAnsiTheme="minorHAnsi" w:cstheme="minorHAnsi"/>
          <w:b/>
          <w:bCs/>
          <w:sz w:val="24"/>
          <w:szCs w:val="24"/>
          <w:lang w:eastAsia="zh-CN"/>
        </w:rPr>
        <w:t xml:space="preserve">załącznika nr </w:t>
      </w:r>
      <w:r w:rsidR="008469E7">
        <w:rPr>
          <w:rFonts w:asciiTheme="minorHAnsi" w:hAnsiTheme="minorHAnsi" w:cstheme="minorHAnsi"/>
          <w:b/>
          <w:bCs/>
          <w:sz w:val="24"/>
          <w:szCs w:val="24"/>
          <w:lang w:eastAsia="zh-CN"/>
        </w:rPr>
        <w:t>2</w:t>
      </w:r>
      <w:r w:rsidRPr="00D33247">
        <w:rPr>
          <w:rFonts w:asciiTheme="minorHAnsi" w:hAnsiTheme="minorHAnsi" w:cstheme="minorHAnsi"/>
          <w:b/>
          <w:bCs/>
          <w:sz w:val="24"/>
          <w:szCs w:val="24"/>
          <w:lang w:eastAsia="zh-CN"/>
        </w:rPr>
        <w:t xml:space="preserve"> </w:t>
      </w:r>
      <w:r w:rsidRPr="00D33247">
        <w:rPr>
          <w:rFonts w:asciiTheme="minorHAnsi" w:hAnsiTheme="minorHAnsi" w:cstheme="minorHAnsi"/>
          <w:bCs/>
          <w:sz w:val="24"/>
          <w:szCs w:val="24"/>
          <w:lang w:eastAsia="zh-CN"/>
        </w:rPr>
        <w:t>do SWZ</w:t>
      </w:r>
      <w:r w:rsidR="005D0F76">
        <w:rPr>
          <w:rFonts w:asciiTheme="minorHAnsi" w:hAnsiTheme="minorHAnsi" w:cstheme="minorHAnsi"/>
          <w:bCs/>
          <w:sz w:val="24"/>
          <w:szCs w:val="24"/>
          <w:lang w:eastAsia="zh-CN"/>
        </w:rPr>
        <w:t xml:space="preserve"> </w:t>
      </w:r>
      <w:r w:rsidRPr="005D0F76">
        <w:rPr>
          <w:rFonts w:asciiTheme="minorHAnsi" w:hAnsiTheme="minorHAnsi" w:cstheme="minorHAnsi"/>
          <w:b/>
          <w:bCs/>
          <w:sz w:val="24"/>
          <w:szCs w:val="24"/>
          <w:lang w:eastAsia="zh-CN"/>
        </w:rPr>
        <w:t>ceny ofertowej brutto za realizację całego przedmiotu zamówienia.</w:t>
      </w:r>
    </w:p>
    <w:p w14:paraId="22CF7F8B" w14:textId="2179F7F5" w:rsidR="00D33247" w:rsidRPr="00D33247" w:rsidRDefault="00D33247" w:rsidP="00D33247">
      <w:pPr>
        <w:pStyle w:val="Akapitzlist"/>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ofertowa brutto musi uwzględniać wszystkie koszty związane z realizacją przedmiotu zamówienia zgodnie z opisem przedmiotu zamówienia oraz Projektowanymi Postanowieniami Umowy określonymi w niniejszej SWZ.</w:t>
      </w:r>
    </w:p>
    <w:p w14:paraId="0D5CB7CA" w14:textId="22114402"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w:t>
      </w:r>
      <w:r w:rsidR="005D0F76">
        <w:rPr>
          <w:rFonts w:asciiTheme="minorHAnsi" w:hAnsiTheme="minorHAnsi" w:cstheme="minorHAnsi"/>
          <w:kern w:val="1"/>
          <w:sz w:val="24"/>
          <w:szCs w:val="24"/>
          <w:lang w:eastAsia="zh-CN"/>
        </w:rPr>
        <w:t>owa brutto</w:t>
      </w:r>
      <w:r w:rsidRPr="00D33247">
        <w:rPr>
          <w:rFonts w:asciiTheme="minorHAnsi" w:hAnsiTheme="minorHAnsi" w:cstheme="minorHAnsi"/>
          <w:kern w:val="1"/>
          <w:sz w:val="24"/>
          <w:szCs w:val="24"/>
          <w:lang w:eastAsia="zh-CN"/>
        </w:rPr>
        <w:t xml:space="preserve"> winna być wyrażona w złotych polskich (PLN).</w:t>
      </w:r>
    </w:p>
    <w:p w14:paraId="39036E04" w14:textId="7B264E23" w:rsidR="00D33247" w:rsidRPr="00D33247" w:rsidRDefault="00D33247" w:rsidP="00D33247">
      <w:pPr>
        <w:widowControl w:val="0"/>
        <w:numPr>
          <w:ilvl w:val="0"/>
          <w:numId w:val="41"/>
        </w:numPr>
        <w:suppressAutoHyphens/>
        <w:spacing w:line="276" w:lineRule="auto"/>
        <w:ind w:left="284" w:hanging="284"/>
        <w:rPr>
          <w:rFonts w:asciiTheme="minorHAnsi" w:hAnsiTheme="minorHAnsi" w:cstheme="minorHAnsi"/>
          <w:kern w:val="1"/>
          <w:sz w:val="24"/>
          <w:szCs w:val="24"/>
          <w:lang w:eastAsia="zh-CN"/>
        </w:rPr>
      </w:pPr>
      <w:r w:rsidRPr="00D33247">
        <w:rPr>
          <w:rFonts w:asciiTheme="minorHAnsi" w:hAnsiTheme="minorHAnsi" w:cstheme="minorHAnsi"/>
          <w:kern w:val="1"/>
          <w:sz w:val="24"/>
          <w:szCs w:val="24"/>
          <w:lang w:eastAsia="zh-CN"/>
        </w:rPr>
        <w:t>Cena oferty powinna być wyrażona cyfrowo oraz podana z dokładnością do dwóch miejsc po przecinku.</w:t>
      </w:r>
    </w:p>
    <w:p w14:paraId="744D392D" w14:textId="783DE422" w:rsidR="00A95879" w:rsidRPr="00D33247" w:rsidRDefault="00304D95" w:rsidP="00D33247">
      <w:pPr>
        <w:pStyle w:val="WW-Tekstpodstawowywcity3"/>
        <w:numPr>
          <w:ilvl w:val="0"/>
          <w:numId w:val="41"/>
        </w:numPr>
        <w:spacing w:after="60" w:line="288" w:lineRule="auto"/>
        <w:ind w:left="284" w:right="-85"/>
        <w:jc w:val="left"/>
        <w:rPr>
          <w:rFonts w:ascii="Calibri" w:hAnsi="Calibri" w:cs="Calibri"/>
          <w:iCs/>
        </w:rPr>
      </w:pPr>
      <w:r w:rsidRPr="00D33247">
        <w:rPr>
          <w:rFonts w:ascii="Calibri" w:hAnsi="Calibri" w:cs="Calibri"/>
          <w:iCs/>
          <w:color w:val="000000"/>
        </w:rPr>
        <w:t>Wykonawca, składając ofertę (</w:t>
      </w:r>
      <w:r w:rsidR="00567D53" w:rsidRPr="00D33247">
        <w:rPr>
          <w:rFonts w:ascii="Calibri" w:hAnsi="Calibri" w:cs="Calibri"/>
          <w:iCs/>
          <w:color w:val="000000"/>
        </w:rPr>
        <w:t>na</w:t>
      </w:r>
      <w:r w:rsidRPr="00D33247">
        <w:rPr>
          <w:rFonts w:ascii="Calibri" w:hAnsi="Calibri" w:cs="Calibri"/>
          <w:iCs/>
          <w:color w:val="000000"/>
        </w:rPr>
        <w:t xml:space="preserve"> formularzu stanowiącym </w:t>
      </w:r>
      <w:r w:rsidRPr="00D33247">
        <w:rPr>
          <w:rFonts w:ascii="Calibri" w:hAnsi="Calibri" w:cs="Calibri"/>
          <w:b/>
          <w:iCs/>
          <w:color w:val="000000"/>
        </w:rPr>
        <w:t xml:space="preserve">załącznik nr </w:t>
      </w:r>
      <w:r w:rsidR="008469E7">
        <w:rPr>
          <w:rFonts w:ascii="Calibri" w:hAnsi="Calibri" w:cs="Calibri"/>
          <w:b/>
          <w:iCs/>
          <w:color w:val="000000"/>
        </w:rPr>
        <w:t>2</w:t>
      </w:r>
      <w:r w:rsidRPr="00D33247">
        <w:rPr>
          <w:rFonts w:ascii="Calibri" w:hAnsi="Calibri" w:cs="Calibri"/>
          <w:iCs/>
          <w:color w:val="000000"/>
        </w:rPr>
        <w:t xml:space="preserve"> do SWZ) informuje Zamawiającego</w:t>
      </w:r>
      <w:r w:rsidR="00C75FAB" w:rsidRPr="00D33247">
        <w:rPr>
          <w:rFonts w:ascii="Calibri" w:hAnsi="Calibri" w:cs="Calibri"/>
          <w:iCs/>
          <w:color w:val="000000"/>
        </w:rPr>
        <w:t xml:space="preserve"> na podstawie art. 225 ust. 2 </w:t>
      </w:r>
      <w:proofErr w:type="spellStart"/>
      <w:r w:rsidR="00C75FAB" w:rsidRPr="00D33247">
        <w:rPr>
          <w:rFonts w:ascii="Calibri" w:hAnsi="Calibri" w:cs="Calibri"/>
          <w:iCs/>
          <w:color w:val="000000"/>
        </w:rPr>
        <w:t>uPzp</w:t>
      </w:r>
      <w:proofErr w:type="spellEnd"/>
      <w:r w:rsidRPr="00D33247">
        <w:rPr>
          <w:rFonts w:ascii="Calibri" w:hAnsi="Calibri" w:cs="Calibri"/>
          <w:iCs/>
          <w:color w:val="000000"/>
        </w:rPr>
        <w:t xml:space="preserve">, </w:t>
      </w:r>
      <w:r w:rsidR="00567D53" w:rsidRPr="00D33247">
        <w:rPr>
          <w:rFonts w:ascii="Calibri" w:hAnsi="Calibri" w:cs="Calibri"/>
          <w:iCs/>
          <w:color w:val="000000"/>
        </w:rPr>
        <w:t xml:space="preserve">że </w:t>
      </w:r>
      <w:r w:rsidRPr="00D33247">
        <w:rPr>
          <w:rFonts w:ascii="Calibri" w:hAnsi="Calibri" w:cs="Calibri"/>
          <w:b/>
          <w:bCs/>
          <w:iCs/>
          <w:color w:val="000000"/>
        </w:rPr>
        <w:t xml:space="preserve">wybór </w:t>
      </w:r>
      <w:r w:rsidR="00567D53" w:rsidRPr="00D33247">
        <w:rPr>
          <w:rFonts w:ascii="Calibri" w:hAnsi="Calibri" w:cs="Calibri"/>
          <w:b/>
          <w:bCs/>
          <w:iCs/>
          <w:color w:val="000000"/>
        </w:rPr>
        <w:t xml:space="preserve">jego </w:t>
      </w:r>
      <w:r w:rsidRPr="00D33247">
        <w:rPr>
          <w:rFonts w:ascii="Calibri" w:hAnsi="Calibri" w:cs="Calibri"/>
          <w:b/>
          <w:bCs/>
          <w:iCs/>
          <w:color w:val="000000"/>
        </w:rPr>
        <w:t>oferty będzie prowadzi</w:t>
      </w:r>
      <w:r w:rsidR="00567D53" w:rsidRPr="00D33247">
        <w:rPr>
          <w:rFonts w:ascii="Calibri" w:hAnsi="Calibri" w:cs="Calibri"/>
          <w:b/>
          <w:bCs/>
          <w:iCs/>
          <w:color w:val="000000"/>
        </w:rPr>
        <w:t>ł</w:t>
      </w:r>
      <w:r w:rsidR="00C75FAB" w:rsidRPr="00D33247">
        <w:rPr>
          <w:rFonts w:ascii="Calibri" w:hAnsi="Calibri" w:cs="Calibri"/>
          <w:b/>
          <w:bCs/>
          <w:iCs/>
          <w:color w:val="000000"/>
        </w:rPr>
        <w:t xml:space="preserve"> do</w:t>
      </w:r>
      <w:r w:rsidR="00B34B2F" w:rsidRPr="00D33247">
        <w:rPr>
          <w:rFonts w:ascii="Calibri" w:hAnsi="Calibri" w:cs="Calibri"/>
          <w:b/>
          <w:bCs/>
          <w:iCs/>
          <w:color w:val="000000"/>
        </w:rPr>
        <w:t xml:space="preserve"> </w:t>
      </w:r>
      <w:r w:rsidRPr="00D33247">
        <w:rPr>
          <w:rFonts w:ascii="Calibri" w:hAnsi="Calibri" w:cs="Calibri"/>
          <w:b/>
          <w:bCs/>
          <w:iCs/>
          <w:color w:val="000000"/>
        </w:rPr>
        <w:t>powstania u</w:t>
      </w:r>
      <w:r w:rsidR="00B02A59" w:rsidRPr="00D33247">
        <w:rPr>
          <w:rFonts w:ascii="Calibri" w:hAnsi="Calibri" w:cs="Calibri"/>
          <w:b/>
          <w:bCs/>
          <w:iCs/>
          <w:color w:val="000000"/>
        </w:rPr>
        <w:t xml:space="preserve"> </w:t>
      </w:r>
      <w:r w:rsidRPr="00D33247">
        <w:rPr>
          <w:rFonts w:ascii="Calibri" w:hAnsi="Calibri" w:cs="Calibri"/>
          <w:b/>
          <w:bCs/>
          <w:iCs/>
          <w:color w:val="000000"/>
        </w:rPr>
        <w:t>Zamawiającego obowiązku podatkowego,</w:t>
      </w:r>
      <w:r w:rsidRPr="00D33247">
        <w:rPr>
          <w:rFonts w:ascii="Calibri" w:hAnsi="Calibri" w:cs="Calibri"/>
          <w:iCs/>
          <w:color w:val="000000"/>
        </w:rPr>
        <w:t xml:space="preserve"> wskazując</w:t>
      </w:r>
      <w:r w:rsidR="00567D53" w:rsidRPr="00D33247">
        <w:rPr>
          <w:rFonts w:ascii="Calibri" w:hAnsi="Calibri" w:cs="Calibri"/>
          <w:iCs/>
          <w:color w:val="000000"/>
        </w:rPr>
        <w:t>:</w:t>
      </w:r>
    </w:p>
    <w:p w14:paraId="5197574D" w14:textId="77777777" w:rsidR="00A95879" w:rsidRPr="00B65B57" w:rsidRDefault="00304D95"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DB3A54">
      <w:pPr>
        <w:pStyle w:val="Akapitzlist"/>
        <w:widowControl w:val="0"/>
        <w:numPr>
          <w:ilvl w:val="0"/>
          <w:numId w:val="40"/>
        </w:numPr>
        <w:suppressAutoHyphens/>
        <w:spacing w:line="288"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kwoty podatku;</w:t>
      </w:r>
    </w:p>
    <w:p w14:paraId="47942E8B" w14:textId="77777777" w:rsidR="00FA1F2F" w:rsidRPr="00B65B57" w:rsidRDefault="0063294A" w:rsidP="00DB3A54">
      <w:pPr>
        <w:pStyle w:val="Akapitzlist"/>
        <w:widowControl w:val="0"/>
        <w:numPr>
          <w:ilvl w:val="0"/>
          <w:numId w:val="40"/>
        </w:numPr>
        <w:suppressAutoHyphens/>
        <w:spacing w:after="240" w:line="288" w:lineRule="auto"/>
        <w:ind w:left="924" w:hanging="357"/>
        <w:rPr>
          <w:rFonts w:ascii="Calibri" w:hAnsi="Calibri" w:cs="Calibri"/>
          <w:iCs/>
          <w:sz w:val="24"/>
          <w:szCs w:val="24"/>
        </w:rPr>
      </w:pPr>
      <w:r w:rsidRPr="00B65B57">
        <w:rPr>
          <w:rFonts w:ascii="Calibri" w:hAnsi="Calibri" w:cs="Calibri"/>
          <w:iCs/>
          <w:color w:val="000000"/>
          <w:sz w:val="24"/>
          <w:szCs w:val="24"/>
        </w:rPr>
        <w:t>stawkę podatku od towarów i usług, która zgodnie z wiedzą Wykonawcy, będzie miała zastosowanie.</w:t>
      </w:r>
    </w:p>
    <w:p w14:paraId="1ACA5CB2" w14:textId="77777777" w:rsidR="00DB3A54" w:rsidRPr="00B65B57" w:rsidRDefault="00DB3A54">
      <w:pPr>
        <w:pStyle w:val="Nagwek2"/>
        <w:numPr>
          <w:ilvl w:val="0"/>
          <w:numId w:val="68"/>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Informacja o środkach komunikacji elektronicznej, przy użyciu których zamawiający będzie komunikował się z wykonawcami</w:t>
      </w:r>
    </w:p>
    <w:p w14:paraId="4F67B0E8" w14:textId="77777777" w:rsidR="008469E7" w:rsidRPr="008D1F23" w:rsidRDefault="008469E7" w:rsidP="008469E7">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Theme="minorHAnsi" w:hAnsiTheme="minorHAnsi" w:cstheme="minorHAnsi"/>
          <w:iCs/>
          <w:sz w:val="24"/>
          <w:szCs w:val="24"/>
        </w:rPr>
        <w:t>Z zastrzeżeniem postanowień zawartych w rozdziale X SWZ oraz w ust</w:t>
      </w:r>
      <w:r w:rsidRPr="00387B80">
        <w:rPr>
          <w:rFonts w:asciiTheme="minorHAnsi" w:hAnsiTheme="minorHAnsi" w:cstheme="minorHAnsi"/>
          <w:iCs/>
          <w:sz w:val="24"/>
          <w:szCs w:val="24"/>
        </w:rPr>
        <w:t xml:space="preserve">. 2 i 7 rozdziału </w:t>
      </w:r>
      <w:r w:rsidRPr="008D1F23">
        <w:rPr>
          <w:rFonts w:asciiTheme="minorHAnsi" w:hAnsiTheme="minorHAnsi" w:cstheme="minorHAnsi"/>
          <w:iCs/>
          <w:sz w:val="24"/>
          <w:szCs w:val="24"/>
        </w:rPr>
        <w:t xml:space="preserve">VII SWZ, komunikacja między Zamawiającym a Wykonawcami może się odbywać </w:t>
      </w:r>
      <w:r w:rsidRPr="008D1F23">
        <w:rPr>
          <w:rFonts w:asciiTheme="minorHAnsi" w:hAnsiTheme="minorHAnsi" w:cstheme="minorHAnsi"/>
          <w:b/>
          <w:bCs/>
          <w:iCs/>
          <w:sz w:val="24"/>
          <w:szCs w:val="24"/>
        </w:rPr>
        <w:t>wyłącznie przy użyciu środków komunikacji elektronicznej</w:t>
      </w:r>
      <w:r w:rsidRPr="008D1F23">
        <w:rPr>
          <w:rFonts w:asciiTheme="minorHAnsi" w:hAnsiTheme="minorHAnsi" w:cstheme="minorHAnsi"/>
          <w:iCs/>
          <w:sz w:val="24"/>
          <w:szCs w:val="24"/>
        </w:rPr>
        <w:t xml:space="preserve"> w rozumieniu ustawy z dnia 18 lipca 2002 r. o świadczeniu usług drogą elektroniczną (Dz.U. z 2020 r. poz. 344), tj. platformy zakupowej Urzędu Miasta Tarnowa - </w:t>
      </w:r>
      <w:hyperlink r:id="rId10" w:history="1">
        <w:r w:rsidRPr="00765E35">
          <w:rPr>
            <w:rStyle w:val="Hipercze"/>
            <w:rFonts w:asciiTheme="minorHAnsi" w:hAnsiTheme="minorHAnsi" w:cstheme="minorHAnsi"/>
            <w:iCs/>
            <w:sz w:val="24"/>
            <w:szCs w:val="24"/>
          </w:rPr>
          <w:t>https://platformazakupowa.pl/pn/tarnow</w:t>
        </w:r>
      </w:hyperlink>
      <w:r w:rsidRPr="008D1F23">
        <w:rPr>
          <w:rFonts w:asciiTheme="minorHAnsi" w:hAnsiTheme="minorHAnsi" w:cstheme="minorHAnsi"/>
          <w:iCs/>
          <w:sz w:val="24"/>
          <w:szCs w:val="24"/>
        </w:rPr>
        <w:t xml:space="preserve"> </w:t>
      </w:r>
    </w:p>
    <w:p w14:paraId="57FA8128" w14:textId="77777777" w:rsidR="008469E7" w:rsidRPr="008D1F23" w:rsidRDefault="008469E7" w:rsidP="008469E7">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1"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Pr="00387B80">
        <w:rPr>
          <w:rFonts w:asciiTheme="minorHAnsi" w:hAnsiTheme="minorHAnsi" w:cstheme="minorHAnsi"/>
          <w:sz w:val="24"/>
          <w:szCs w:val="24"/>
        </w:rPr>
        <w:t>oraz adres lub adresy e-mail podane przez Wykonawców w formularzu oferty</w:t>
      </w:r>
      <w:r w:rsidRPr="00387B80">
        <w:rPr>
          <w:rFonts w:asciiTheme="minorHAnsi" w:hAnsiTheme="minorHAnsi" w:cstheme="minorHAnsi"/>
          <w:b/>
          <w:bCs/>
          <w:iCs/>
          <w:kern w:val="1"/>
          <w:sz w:val="24"/>
          <w:szCs w:val="24"/>
          <w:lang w:eastAsia="zh-CN"/>
        </w:rPr>
        <w:t xml:space="preserve"> </w:t>
      </w:r>
      <w:r w:rsidRPr="008469E7">
        <w:rPr>
          <w:rFonts w:ascii="Calibri" w:hAnsi="Calibri" w:cs="Calibri"/>
          <w:b/>
          <w:bCs/>
          <w:iCs/>
          <w:kern w:val="1"/>
          <w:sz w:val="24"/>
          <w:szCs w:val="24"/>
          <w:shd w:val="clear" w:color="auto" w:fill="BDD6EE" w:themeFill="accent5" w:themeFillTint="66"/>
          <w:lang w:eastAsia="zh-CN"/>
        </w:rPr>
        <w:t>(nie dotyczy składania ofert)</w:t>
      </w:r>
      <w:r w:rsidRPr="008D1F23">
        <w:rPr>
          <w:rFonts w:ascii="Calibri" w:hAnsi="Calibri" w:cs="Calibri"/>
          <w:b/>
          <w:bCs/>
          <w:iCs/>
          <w:kern w:val="1"/>
          <w:sz w:val="24"/>
          <w:szCs w:val="24"/>
          <w:lang w:eastAsia="zh-CN"/>
        </w:rPr>
        <w:t>.</w:t>
      </w:r>
    </w:p>
    <w:p w14:paraId="64ECA18C" w14:textId="77777777" w:rsidR="00F8685E" w:rsidRPr="00B65B57" w:rsidRDefault="00F8685E"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iCs/>
          <w:sz w:val="24"/>
          <w:szCs w:val="24"/>
        </w:rPr>
        <w:t xml:space="preserve">Ofertę składa się pod rygorem nieważności, </w:t>
      </w:r>
      <w:r w:rsidRPr="00B65B57">
        <w:rPr>
          <w:rFonts w:ascii="Calibri" w:hAnsi="Calibri" w:cs="Calibri"/>
          <w:iCs/>
          <w:sz w:val="24"/>
          <w:szCs w:val="24"/>
        </w:rPr>
        <w:t>zgodnie z wyborem Wykonawcy:</w:t>
      </w:r>
    </w:p>
    <w:p w14:paraId="64FE6C99"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formie elektronicznej (oznacza to postać elektroniczną opatrzoną kwalifikowanym podpisem elektronicznym),</w:t>
      </w:r>
    </w:p>
    <w:p w14:paraId="0F990346" w14:textId="77777777" w:rsidR="00F8685E" w:rsidRPr="00B65B57" w:rsidRDefault="00F8685E" w:rsidP="00B109AD">
      <w:pPr>
        <w:pStyle w:val="Akapitzlist"/>
        <w:numPr>
          <w:ilvl w:val="2"/>
          <w:numId w:val="4"/>
        </w:numPr>
        <w:spacing w:line="288" w:lineRule="auto"/>
        <w:ind w:left="568" w:hanging="284"/>
        <w:rPr>
          <w:rFonts w:ascii="Calibri" w:hAnsi="Calibri" w:cs="Calibri"/>
          <w:iCs/>
          <w:sz w:val="24"/>
          <w:szCs w:val="24"/>
        </w:rPr>
      </w:pPr>
      <w:r w:rsidRPr="00B65B57">
        <w:rPr>
          <w:rFonts w:ascii="Calibri" w:hAnsi="Calibri" w:cs="Calibri"/>
          <w:b/>
          <w:iCs/>
          <w:sz w:val="24"/>
          <w:szCs w:val="24"/>
        </w:rPr>
        <w:t>w postaci elektronicznej opatrzonej podpisem zaufanym lub podpisem osobistym</w:t>
      </w:r>
    </w:p>
    <w:p w14:paraId="7C1F5829" w14:textId="77777777" w:rsidR="00DB3A54" w:rsidRPr="00B65B57" w:rsidRDefault="00DB3A54" w:rsidP="00B109AD">
      <w:pPr>
        <w:spacing w:line="288" w:lineRule="auto"/>
        <w:ind w:firstLine="284"/>
        <w:rPr>
          <w:rFonts w:ascii="Calibri" w:hAnsi="Calibri" w:cs="Calibri"/>
          <w:b/>
          <w:iCs/>
          <w:sz w:val="24"/>
          <w:szCs w:val="24"/>
        </w:rPr>
      </w:pPr>
      <w:r w:rsidRPr="00B65B57">
        <w:rPr>
          <w:rFonts w:ascii="Calibri" w:hAnsi="Calibri" w:cs="Calibri"/>
          <w:b/>
          <w:iCs/>
          <w:sz w:val="24"/>
          <w:szCs w:val="24"/>
        </w:rPr>
        <w:t xml:space="preserve">– </w:t>
      </w:r>
      <w:r w:rsidRPr="00B65B57">
        <w:rPr>
          <w:rFonts w:ascii="Calibri" w:hAnsi="Calibri" w:cs="Calibri"/>
          <w:b/>
          <w:iCs/>
          <w:sz w:val="24"/>
          <w:szCs w:val="24"/>
          <w:shd w:val="clear" w:color="auto" w:fill="BDD6EE"/>
        </w:rPr>
        <w:t>wyłącznie poprzez platformę zakupową Urzędu Miasta Tarnowa.</w:t>
      </w:r>
    </w:p>
    <w:p w14:paraId="598624E3" w14:textId="447EB608" w:rsidR="000D45D0" w:rsidRPr="00B65B57" w:rsidRDefault="000D45D0" w:rsidP="00B109AD">
      <w:pPr>
        <w:spacing w:line="288" w:lineRule="auto"/>
        <w:ind w:left="284"/>
        <w:rPr>
          <w:rFonts w:ascii="Calibri" w:hAnsi="Calibri" w:cs="Calibri"/>
          <w:iCs/>
          <w:sz w:val="24"/>
          <w:szCs w:val="24"/>
        </w:rPr>
      </w:pPr>
      <w:r w:rsidRPr="00B65B57">
        <w:rPr>
          <w:rFonts w:ascii="Calibri" w:hAnsi="Calibri" w:cs="Calibri"/>
          <w:iCs/>
          <w:sz w:val="24"/>
          <w:szCs w:val="24"/>
        </w:rPr>
        <w:t>Ilekroć w SWZ jest mowa o ofercie, należy przez to rozumieć również ofertę dodatkową, o</w:t>
      </w:r>
      <w:r w:rsidR="00EE62B3" w:rsidRPr="00B65B57">
        <w:rPr>
          <w:rFonts w:ascii="Calibri" w:hAnsi="Calibri" w:cs="Calibri"/>
          <w:iCs/>
          <w:sz w:val="24"/>
          <w:szCs w:val="24"/>
        </w:rPr>
        <w:t> </w:t>
      </w:r>
      <w:r w:rsidRPr="00B65B57">
        <w:rPr>
          <w:rFonts w:ascii="Calibri" w:hAnsi="Calibri" w:cs="Calibri"/>
          <w:iCs/>
          <w:sz w:val="24"/>
          <w:szCs w:val="24"/>
        </w:rPr>
        <w:t xml:space="preserve">której mowa w rozdz. </w:t>
      </w:r>
      <w:r w:rsidR="0090317A" w:rsidRPr="00B65B57">
        <w:rPr>
          <w:rFonts w:ascii="Calibri" w:hAnsi="Calibri" w:cs="Calibri"/>
          <w:iCs/>
          <w:color w:val="000000"/>
          <w:sz w:val="24"/>
          <w:szCs w:val="24"/>
        </w:rPr>
        <w:t>X</w:t>
      </w:r>
      <w:r w:rsidR="00404D78">
        <w:rPr>
          <w:rFonts w:ascii="Calibri" w:hAnsi="Calibri" w:cs="Calibri"/>
          <w:iCs/>
          <w:color w:val="000000"/>
          <w:sz w:val="24"/>
          <w:szCs w:val="24"/>
        </w:rPr>
        <w:t>X</w:t>
      </w:r>
      <w:r w:rsidR="00E247FF" w:rsidRPr="00B65B57">
        <w:rPr>
          <w:rFonts w:ascii="Calibri" w:hAnsi="Calibri" w:cs="Calibri"/>
          <w:iCs/>
          <w:color w:val="000000"/>
          <w:sz w:val="24"/>
          <w:szCs w:val="24"/>
        </w:rPr>
        <w:t xml:space="preserve"> </w:t>
      </w:r>
      <w:r w:rsidRPr="00523B7B">
        <w:rPr>
          <w:rFonts w:ascii="Calibri" w:hAnsi="Calibri" w:cs="Calibri"/>
          <w:iCs/>
          <w:sz w:val="24"/>
          <w:szCs w:val="24"/>
        </w:rPr>
        <w:t>ust.</w:t>
      </w:r>
      <w:r w:rsidR="0090317A" w:rsidRPr="00523B7B">
        <w:rPr>
          <w:rFonts w:ascii="Calibri" w:hAnsi="Calibri" w:cs="Calibri"/>
          <w:iCs/>
          <w:sz w:val="24"/>
          <w:szCs w:val="24"/>
        </w:rPr>
        <w:t xml:space="preserve"> </w:t>
      </w:r>
      <w:r w:rsidR="00E247FF" w:rsidRPr="00A0576E">
        <w:rPr>
          <w:rFonts w:ascii="Calibri" w:hAnsi="Calibri" w:cs="Calibri"/>
          <w:iCs/>
          <w:color w:val="000000"/>
          <w:sz w:val="24"/>
          <w:szCs w:val="24"/>
        </w:rPr>
        <w:t>6 pkt 6.2.</w:t>
      </w:r>
      <w:r w:rsidRPr="00A0576E">
        <w:rPr>
          <w:rFonts w:ascii="Calibri" w:hAnsi="Calibri" w:cs="Calibri"/>
          <w:iCs/>
          <w:color w:val="000000"/>
          <w:sz w:val="24"/>
          <w:szCs w:val="24"/>
        </w:rPr>
        <w:t xml:space="preserve"> </w:t>
      </w:r>
      <w:r w:rsidRPr="00A0576E">
        <w:rPr>
          <w:rFonts w:ascii="Calibri" w:hAnsi="Calibri" w:cs="Calibri"/>
          <w:iCs/>
          <w:sz w:val="24"/>
          <w:szCs w:val="24"/>
        </w:rPr>
        <w:t>SWZ.</w:t>
      </w:r>
    </w:p>
    <w:p w14:paraId="0A420C62" w14:textId="77777777" w:rsidR="006E67D3" w:rsidRPr="00B65B57" w:rsidRDefault="006E67D3" w:rsidP="00B109AD">
      <w:pPr>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 xml:space="preserve">rozumieniu ustawy z dnia </w:t>
      </w:r>
      <w:r w:rsidRPr="00B65B57">
        <w:rPr>
          <w:rFonts w:ascii="Calibri" w:hAnsi="Calibri" w:cs="Calibri"/>
          <w:iCs/>
          <w:sz w:val="24"/>
          <w:szCs w:val="24"/>
        </w:rPr>
        <w:lastRenderedPageBreak/>
        <w:t>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49695411" w14:textId="37808AAA" w:rsidR="00F67E34" w:rsidRPr="009503A9" w:rsidRDefault="00F67E34" w:rsidP="00CB2A4C">
      <w:pPr>
        <w:pStyle w:val="Akapitzlist"/>
        <w:numPr>
          <w:ilvl w:val="1"/>
          <w:numId w:val="4"/>
        </w:numPr>
        <w:tabs>
          <w:tab w:val="clear" w:pos="567"/>
        </w:tabs>
        <w:spacing w:line="288" w:lineRule="auto"/>
        <w:ind w:left="284" w:hanging="284"/>
        <w:rPr>
          <w:rFonts w:ascii="Calibri" w:hAnsi="Calibri" w:cs="Calibri"/>
          <w:iCs/>
          <w:sz w:val="24"/>
          <w:szCs w:val="24"/>
        </w:rPr>
      </w:pPr>
      <w:r w:rsidRPr="008469E7">
        <w:rPr>
          <w:rFonts w:ascii="Calibri" w:hAnsi="Calibri" w:cs="Calibri"/>
          <w:b/>
          <w:bCs/>
          <w:iCs/>
          <w:sz w:val="24"/>
          <w:szCs w:val="24"/>
        </w:rPr>
        <w:t>Komunikacja między Zamawiającym a Wykonawcami</w:t>
      </w:r>
      <w:r w:rsidRPr="008469E7">
        <w:rPr>
          <w:rFonts w:ascii="Calibri" w:hAnsi="Calibri" w:cs="Calibri"/>
          <w:iCs/>
          <w:sz w:val="24"/>
          <w:szCs w:val="24"/>
        </w:rPr>
        <w:t>, w tym wszelkie oświadczenia, wnioski, zawiadomienia oraz informacje</w:t>
      </w:r>
      <w:r w:rsidRPr="008469E7">
        <w:rPr>
          <w:rFonts w:ascii="Calibri" w:hAnsi="Calibri" w:cs="Calibri"/>
          <w:b/>
          <w:bCs/>
          <w:iCs/>
          <w:sz w:val="24"/>
          <w:szCs w:val="24"/>
        </w:rPr>
        <w:t>, odbywa się za pośrednictwem platformazakupowa.pl</w:t>
      </w:r>
      <w:r w:rsidRPr="008469E7">
        <w:rPr>
          <w:rFonts w:ascii="Calibri" w:hAnsi="Calibri" w:cs="Calibri"/>
          <w:iCs/>
          <w:sz w:val="24"/>
          <w:szCs w:val="24"/>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sidRPr="009503A9">
        <w:rPr>
          <w:rFonts w:ascii="Calibri" w:hAnsi="Calibri" w:cs="Calibri"/>
          <w:iCs/>
          <w:sz w:val="24"/>
          <w:szCs w:val="24"/>
        </w:rPr>
        <w:t>.</w:t>
      </w:r>
    </w:p>
    <w:p w14:paraId="68CAEDAF"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b/>
          <w:bCs/>
          <w:iCs/>
          <w:sz w:val="24"/>
          <w:szCs w:val="24"/>
        </w:rPr>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szczególności nie dotyczą ogłoszenia o zamówieniu lub dokumentów 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B109AD">
      <w:pPr>
        <w:pStyle w:val="Akapitzlist"/>
        <w:numPr>
          <w:ilvl w:val="1"/>
          <w:numId w:val="4"/>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Niezwłocznie po otwarciu złożonych ofert, Zamawiający zamieści na stronie prowadzonego postępowania informacje o:</w:t>
      </w:r>
    </w:p>
    <w:p w14:paraId="396E310C" w14:textId="77777777" w:rsidR="00F67E34" w:rsidRPr="00B65B57" w:rsidRDefault="00F67E34" w:rsidP="00B109AD">
      <w:pPr>
        <w:pStyle w:val="Akapitzlist"/>
        <w:numPr>
          <w:ilvl w:val="2"/>
          <w:numId w:val="4"/>
        </w:numPr>
        <w:spacing w:line="288"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B109AD">
      <w:pPr>
        <w:pStyle w:val="Akapitzlist"/>
        <w:numPr>
          <w:ilvl w:val="2"/>
          <w:numId w:val="4"/>
        </w:numPr>
        <w:spacing w:line="288"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2287563C" w:rsidR="00C50E75" w:rsidRPr="008469E7" w:rsidRDefault="00F67E34" w:rsidP="008469E7">
      <w:pPr>
        <w:pStyle w:val="Akapitzlist"/>
        <w:numPr>
          <w:ilvl w:val="1"/>
          <w:numId w:val="4"/>
        </w:numPr>
        <w:tabs>
          <w:tab w:val="clear" w:pos="567"/>
        </w:tabs>
        <w:spacing w:after="240" w:line="288" w:lineRule="auto"/>
        <w:ind w:left="426" w:hanging="426"/>
        <w:rPr>
          <w:rFonts w:ascii="Calibri" w:hAnsi="Calibri" w:cs="Calibri"/>
          <w:iCs/>
          <w:sz w:val="24"/>
          <w:szCs w:val="24"/>
        </w:rPr>
      </w:pPr>
      <w:r w:rsidRPr="008469E7">
        <w:rPr>
          <w:rFonts w:ascii="Calibri" w:hAnsi="Calibri" w:cs="Calibri"/>
          <w:iCs/>
          <w:sz w:val="24"/>
          <w:szCs w:val="24"/>
        </w:rPr>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68"/>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pPr>
        <w:widowControl w:val="0"/>
        <w:numPr>
          <w:ilvl w:val="1"/>
          <w:numId w:val="42"/>
        </w:numPr>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3"/>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2"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3"/>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3"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B109AD">
      <w:pPr>
        <w:widowControl w:val="0"/>
        <w:tabs>
          <w:tab w:val="left" w:pos="284"/>
        </w:tabs>
        <w:suppressAutoHyphens/>
        <w:spacing w:line="288"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B109AD">
      <w:pPr>
        <w:widowControl w:val="0"/>
        <w:tabs>
          <w:tab w:val="left" w:pos="284"/>
        </w:tabs>
        <w:suppressAutoHyphens/>
        <w:spacing w:line="288" w:lineRule="auto"/>
        <w:ind w:left="284"/>
        <w:rPr>
          <w:rFonts w:ascii="Calibri" w:hAnsi="Calibri" w:cs="Calibri"/>
          <w:iCs/>
          <w:kern w:val="1"/>
          <w:sz w:val="24"/>
          <w:szCs w:val="24"/>
          <w:lang w:eastAsia="zh-CN"/>
        </w:rPr>
      </w:pPr>
      <w:hyperlink r:id="rId14"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Instrukcją korzystania z platformazakupowa.pl, w szczególności za sytuację, gdy 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stały dostęp do sieci Internet o gwarantowanej przepustowości nie mniejszej niż 512 </w:t>
      </w:r>
      <w:proofErr w:type="spellStart"/>
      <w:r w:rsidRPr="00B65B57">
        <w:rPr>
          <w:rFonts w:ascii="Calibri" w:hAnsi="Calibri" w:cs="Calibri"/>
          <w:iCs/>
          <w:kern w:val="1"/>
          <w:sz w:val="24"/>
          <w:szCs w:val="24"/>
          <w:lang w:eastAsia="zh-CN"/>
        </w:rPr>
        <w:t>kb</w:t>
      </w:r>
      <w:proofErr w:type="spellEnd"/>
      <w:r w:rsidRPr="00B65B57">
        <w:rPr>
          <w:rFonts w:ascii="Calibri" w:hAnsi="Calibri" w:cs="Calibri"/>
          <w:iCs/>
          <w:kern w:val="1"/>
          <w:sz w:val="24"/>
          <w:szCs w:val="24"/>
          <w:lang w:eastAsia="zh-CN"/>
        </w:rPr>
        <w:t>/s,</w:t>
      </w:r>
    </w:p>
    <w:p w14:paraId="5C8DF7CB"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zainstalowany program Adobe </w:t>
      </w:r>
      <w:proofErr w:type="spellStart"/>
      <w:r w:rsidRPr="00B65B57">
        <w:rPr>
          <w:rFonts w:ascii="Calibri" w:hAnsi="Calibri" w:cs="Calibri"/>
          <w:iCs/>
          <w:kern w:val="1"/>
          <w:sz w:val="24"/>
          <w:szCs w:val="24"/>
          <w:lang w:eastAsia="zh-CN"/>
        </w:rPr>
        <w:t>Acrobat</w:t>
      </w:r>
      <w:proofErr w:type="spellEnd"/>
      <w:r w:rsidRPr="00B65B57">
        <w:rPr>
          <w:rFonts w:ascii="Calibri" w:hAnsi="Calibri" w:cs="Calibri"/>
          <w:iCs/>
          <w:kern w:val="1"/>
          <w:sz w:val="24"/>
          <w:szCs w:val="24"/>
          <w:lang w:eastAsia="zh-CN"/>
        </w:rPr>
        <w:t xml:space="preserve"> Reader lub inny obsługujący format plików .pdf,</w:t>
      </w:r>
    </w:p>
    <w:p w14:paraId="62389176"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4"/>
        </w:numPr>
        <w:tabs>
          <w:tab w:val="left" w:pos="284"/>
        </w:tabs>
        <w:suppressAutoHyphens/>
        <w:spacing w:line="288"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w:t>
      </w:r>
      <w:proofErr w:type="spellStart"/>
      <w:r w:rsidRPr="00B65B57">
        <w:rPr>
          <w:rFonts w:ascii="Calibri" w:hAnsi="Calibri" w:cs="Calibri"/>
          <w:iCs/>
          <w:kern w:val="1"/>
          <w:sz w:val="24"/>
          <w:szCs w:val="24"/>
          <w:lang w:eastAsia="zh-CN"/>
        </w:rPr>
        <w:t>hh:mm:ss</w:t>
      </w:r>
      <w:proofErr w:type="spellEnd"/>
      <w:r w:rsidRPr="00B65B57">
        <w:rPr>
          <w:rFonts w:ascii="Calibri" w:hAnsi="Calibri" w:cs="Calibri"/>
          <w:iCs/>
          <w:kern w:val="1"/>
          <w:sz w:val="24"/>
          <w:szCs w:val="24"/>
          <w:lang w:eastAsia="zh-CN"/>
        </w:rPr>
        <w:t>) generowany wg czasu lokalnego serwera synchronizowanego z zegarem Głównego Urzędu Miar.</w:t>
      </w:r>
    </w:p>
    <w:p w14:paraId="0E6A6C7B"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lastRenderedPageBreak/>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pPr>
        <w:widowControl w:val="0"/>
        <w:numPr>
          <w:ilvl w:val="1"/>
          <w:numId w:val="42"/>
        </w:numPr>
        <w:tabs>
          <w:tab w:val="left" w:pos="284"/>
        </w:tabs>
        <w:suppressAutoHyphens/>
        <w:spacing w:line="288"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 xml:space="preserve">aplikacji </w:t>
      </w:r>
      <w:proofErr w:type="spellStart"/>
      <w:r w:rsidR="00C42937" w:rsidRPr="00B65B57">
        <w:rPr>
          <w:rFonts w:ascii="Calibri" w:hAnsi="Calibri" w:cs="Calibri"/>
          <w:iCs/>
          <w:kern w:val="1"/>
          <w:sz w:val="24"/>
          <w:szCs w:val="24"/>
          <w:lang w:eastAsia="zh-CN"/>
        </w:rPr>
        <w:t>eDoApp</w:t>
      </w:r>
      <w:proofErr w:type="spellEnd"/>
      <w:r w:rsidR="00C42937" w:rsidRPr="00B65B57">
        <w:rPr>
          <w:rFonts w:ascii="Calibri" w:hAnsi="Calibri" w:cs="Calibri"/>
          <w:iCs/>
          <w:kern w:val="1"/>
          <w:sz w:val="24"/>
          <w:szCs w:val="24"/>
          <w:lang w:eastAsia="zh-CN"/>
        </w:rPr>
        <w:t>, służącej do składania podpisu osobistego, który wynosi maksymalnie 5 MB.</w:t>
      </w:r>
    </w:p>
    <w:p w14:paraId="0BFE1977" w14:textId="77777777" w:rsidR="00C50E75" w:rsidRPr="00B65B57" w:rsidRDefault="00C50E75">
      <w:pPr>
        <w:pStyle w:val="Akapitzlist"/>
        <w:numPr>
          <w:ilvl w:val="1"/>
          <w:numId w:val="42"/>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B109AD">
      <w:pPr>
        <w:pStyle w:val="Akapitzlist"/>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5"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407DE08" w14:textId="59059440" w:rsidR="00C50E75" w:rsidRPr="00B65B57" w:rsidRDefault="00C50E75">
      <w:pPr>
        <w:pStyle w:val="Akapitzlist"/>
        <w:numPr>
          <w:ilvl w:val="1"/>
          <w:numId w:val="4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(t.j.</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w:t>
      </w:r>
      <w:r w:rsidR="00626786">
        <w:rPr>
          <w:rFonts w:ascii="Calibri" w:hAnsi="Calibri" w:cs="Calibri"/>
          <w:iCs/>
          <w:sz w:val="24"/>
          <w:szCs w:val="24"/>
        </w:rPr>
        <w:t>4</w:t>
      </w:r>
      <w:r w:rsidR="00C42937" w:rsidRPr="00B65B57">
        <w:rPr>
          <w:rFonts w:ascii="Calibri" w:hAnsi="Calibri" w:cs="Calibri"/>
          <w:iCs/>
          <w:sz w:val="24"/>
          <w:szCs w:val="24"/>
        </w:rPr>
        <w:t xml:space="preserve"> r. poz. </w:t>
      </w:r>
      <w:r w:rsidR="00626786">
        <w:rPr>
          <w:rFonts w:ascii="Calibri" w:hAnsi="Calibri" w:cs="Calibri"/>
          <w:iCs/>
          <w:sz w:val="24"/>
          <w:szCs w:val="24"/>
        </w:rPr>
        <w:t>307</w:t>
      </w:r>
      <w:r w:rsidR="00C42937" w:rsidRPr="00B65B57">
        <w:rPr>
          <w:rFonts w:ascii="Calibri" w:hAnsi="Calibri" w:cs="Calibri"/>
          <w:iCs/>
          <w:sz w:val="24"/>
          <w:szCs w:val="24"/>
        </w:rPr>
        <w:t>), z zastrzeżeniem formatów, o których mowa w art. 66 ust. 1 ustawy Pzp, z uwzględnieniem rodzaju przekazywanych danych.</w:t>
      </w:r>
    </w:p>
    <w:p w14:paraId="3CDD82B7" w14:textId="0C096EF1"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podstawie art. 18 ustawy z dnia 17 lutego 2005 r. o informatyzacji działalności 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77777777" w:rsidR="00C50E75" w:rsidRPr="00B65B57" w:rsidRDefault="00C50E75">
      <w:pPr>
        <w:pStyle w:val="Akapitzlist"/>
        <w:numPr>
          <w:ilvl w:val="1"/>
          <w:numId w:val="42"/>
        </w:numPr>
        <w:spacing w:line="288"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(t.j.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 xml:space="preserve">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w:t>
      </w:r>
      <w:r w:rsidR="00C42937" w:rsidRPr="00B65B57">
        <w:rPr>
          <w:rFonts w:ascii="Calibri" w:hAnsi="Calibri" w:cs="Calibri"/>
          <w:iCs/>
          <w:sz w:val="24"/>
          <w:szCs w:val="24"/>
        </w:rPr>
        <w:lastRenderedPageBreak/>
        <w:t>na platformie w formularzu składania oferty znajduje się miejsce wyznaczone do dołączenia części oferty stanowiącej tajemnicę przedsiębiorstwa.</w:t>
      </w:r>
    </w:p>
    <w:p w14:paraId="460EC3EC" w14:textId="77777777" w:rsidR="00807C65" w:rsidRPr="00B65B57" w:rsidRDefault="00807C65">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66"/>
        </w:numPr>
        <w:tabs>
          <w:tab w:val="left" w:pos="851"/>
        </w:tabs>
        <w:spacing w:line="288" w:lineRule="auto"/>
        <w:ind w:left="709" w:hanging="567"/>
        <w:rPr>
          <w:rFonts w:ascii="Calibri" w:hAnsi="Calibri" w:cs="Calibri"/>
          <w:iCs/>
          <w:sz w:val="24"/>
          <w:szCs w:val="24"/>
        </w:rPr>
      </w:pPr>
      <w:r w:rsidRPr="00B65B57">
        <w:rPr>
          <w:rFonts w:ascii="Calibri" w:hAnsi="Calibri" w:cs="Calibri"/>
          <w:iCs/>
          <w:sz w:val="24"/>
          <w:szCs w:val="24"/>
        </w:rPr>
        <w:t>W przypadku gdy podmiotowe środki dowodowe, przedmiotowe środki dowodowe, inne dokumenty lub dokumenty potwierdzające umocowanie do reprezentowania, 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66"/>
        </w:numPr>
        <w:tabs>
          <w:tab w:val="left" w:pos="851"/>
        </w:tabs>
        <w:spacing w:line="288"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udzielenie zamówienia, podmiot udostępniający zasoby lub podwykonawca, w zakresie podmiotowych środków dowodowych lub dokumentów potwierdzających umocowanie do reprezentowania, które każdego z nich dotyczą;</w:t>
      </w:r>
    </w:p>
    <w:p w14:paraId="4688CC5D" w14:textId="77777777" w:rsidR="00807C65" w:rsidRPr="00B65B57" w:rsidRDefault="00807C65">
      <w:pPr>
        <w:pStyle w:val="Akapitzlist"/>
        <w:numPr>
          <w:ilvl w:val="0"/>
          <w:numId w:val="43"/>
        </w:numPr>
        <w:autoSpaceDE w:val="0"/>
        <w:autoSpaceDN w:val="0"/>
        <w:adjustRightInd w:val="0"/>
        <w:spacing w:line="288" w:lineRule="auto"/>
        <w:ind w:left="1134" w:hanging="425"/>
        <w:rPr>
          <w:rFonts w:ascii="Calibri" w:hAnsi="Calibri" w:cs="Calibri"/>
          <w:iCs/>
          <w:sz w:val="24"/>
          <w:szCs w:val="24"/>
        </w:rPr>
      </w:pPr>
      <w:r w:rsidRPr="00B65B57">
        <w:rPr>
          <w:rFonts w:ascii="Calibri" w:hAnsi="Calibri" w:cs="Calibri"/>
          <w:b/>
          <w:bCs/>
          <w:iCs/>
          <w:sz w:val="24"/>
          <w:szCs w:val="24"/>
        </w:rPr>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pPr>
        <w:pStyle w:val="Akapitzlist"/>
        <w:numPr>
          <w:ilvl w:val="0"/>
          <w:numId w:val="43"/>
        </w:numPr>
        <w:spacing w:line="288"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66"/>
        </w:numPr>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47130B3D" w14:textId="77777777" w:rsidR="00807C65" w:rsidRPr="00B65B57" w:rsidRDefault="00807C65">
      <w:pPr>
        <w:pStyle w:val="Akapitzlist"/>
        <w:numPr>
          <w:ilvl w:val="1"/>
          <w:numId w:val="66"/>
        </w:numPr>
        <w:spacing w:line="288" w:lineRule="auto"/>
        <w:ind w:left="851" w:hanging="567"/>
        <w:rPr>
          <w:rFonts w:ascii="Calibri" w:hAnsi="Calibri" w:cs="Calibri"/>
          <w:iCs/>
          <w:sz w:val="24"/>
          <w:szCs w:val="24"/>
        </w:rPr>
      </w:pPr>
      <w:r w:rsidRPr="00B65B57">
        <w:rPr>
          <w:rFonts w:ascii="Calibri" w:hAnsi="Calibri" w:cs="Calibri"/>
          <w:iCs/>
          <w:sz w:val="24"/>
          <w:szCs w:val="24"/>
        </w:rPr>
        <w:t xml:space="preserve">Przez </w:t>
      </w:r>
      <w:r w:rsidRPr="00B65B57">
        <w:rPr>
          <w:rFonts w:ascii="Calibri" w:hAnsi="Calibri" w:cs="Calibri"/>
          <w:b/>
          <w:iCs/>
          <w:sz w:val="24"/>
          <w:szCs w:val="24"/>
        </w:rPr>
        <w:t>cyfrowe odwzorowanie</w:t>
      </w:r>
      <w:r w:rsidRPr="00B65B57">
        <w:rPr>
          <w:rFonts w:ascii="Calibri" w:hAnsi="Calibri" w:cs="Calibri"/>
          <w:iCs/>
          <w:sz w:val="24"/>
          <w:szCs w:val="24"/>
        </w:rPr>
        <w:t xml:space="preserve">, o którym mowa wyżej, należy rozumieć dokument elektroniczny będący kopią elektroniczną treści zapisanej w postaci papierowej, </w:t>
      </w:r>
      <w:r w:rsidRPr="00B65B57">
        <w:rPr>
          <w:rFonts w:ascii="Calibri" w:hAnsi="Calibri" w:cs="Calibri"/>
          <w:iCs/>
          <w:sz w:val="24"/>
          <w:szCs w:val="24"/>
        </w:rPr>
        <w:lastRenderedPageBreak/>
        <w:t>umożliwiający zapoznanie się z tą treścią i jej zrozumienie, bez konieczności bezpośredniego dostępu do oryginału.</w:t>
      </w:r>
    </w:p>
    <w:p w14:paraId="40A30996" w14:textId="77777777" w:rsidR="005B4706" w:rsidRPr="00B65B57" w:rsidRDefault="005B4706">
      <w:pPr>
        <w:pStyle w:val="Akapitzlist"/>
        <w:numPr>
          <w:ilvl w:val="1"/>
          <w:numId w:val="42"/>
        </w:numPr>
        <w:spacing w:line="288"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B109AD">
      <w:pPr>
        <w:pStyle w:val="Akapitzlist"/>
        <w:spacing w:line="288"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5"/>
        </w:numPr>
        <w:tabs>
          <w:tab w:val="left" w:pos="851"/>
        </w:tabs>
        <w:spacing w:line="288"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5"/>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pPr>
        <w:pStyle w:val="Akapitzlist"/>
        <w:numPr>
          <w:ilvl w:val="0"/>
          <w:numId w:val="44"/>
        </w:numPr>
        <w:autoSpaceDE w:val="0"/>
        <w:autoSpaceDN w:val="0"/>
        <w:adjustRightInd w:val="0"/>
        <w:spacing w:line="288" w:lineRule="auto"/>
        <w:ind w:left="1134" w:hanging="283"/>
        <w:rPr>
          <w:rFonts w:ascii="Calibri" w:hAnsi="Calibri" w:cs="Calibri"/>
          <w:iCs/>
          <w:sz w:val="24"/>
          <w:szCs w:val="24"/>
        </w:rPr>
      </w:pPr>
      <w:r w:rsidRPr="00B65B57">
        <w:rPr>
          <w:rFonts w:ascii="Calibri" w:hAnsi="Calibri" w:cs="Calibri"/>
          <w:b/>
          <w:bCs/>
          <w:iCs/>
          <w:sz w:val="24"/>
          <w:szCs w:val="24"/>
        </w:rPr>
        <w:t>przedmiotowego środka dowodowego, oświadczenia, o którym mowa w art. 117 ust. 4 ustawy Pzp,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pPr>
        <w:pStyle w:val="Akapitzlist"/>
        <w:numPr>
          <w:ilvl w:val="0"/>
          <w:numId w:val="44"/>
        </w:numPr>
        <w:spacing w:line="288"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5"/>
        </w:numPr>
        <w:tabs>
          <w:tab w:val="left" w:pos="851"/>
        </w:tabs>
        <w:spacing w:line="288"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5"/>
        </w:numPr>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5"/>
        </w:numPr>
        <w:spacing w:line="288"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lastRenderedPageBreak/>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pPr>
        <w:pStyle w:val="Akapitzlist"/>
        <w:numPr>
          <w:ilvl w:val="0"/>
          <w:numId w:val="45"/>
        </w:numPr>
        <w:autoSpaceDE w:val="0"/>
        <w:autoSpaceDN w:val="0"/>
        <w:adjustRightInd w:val="0"/>
        <w:spacing w:line="288"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pPr>
        <w:pStyle w:val="Akapitzlist"/>
        <w:numPr>
          <w:ilvl w:val="0"/>
          <w:numId w:val="45"/>
        </w:numPr>
        <w:spacing w:after="240" w:line="288"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68"/>
        </w:numPr>
        <w:spacing w:after="120" w:line="288"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B05F46">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B05F46">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4C52BE34" w14:textId="77777777" w:rsidR="009503A9" w:rsidRDefault="006E67D3" w:rsidP="009503A9">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484EE3B5" w14:textId="42E7A932" w:rsidR="0018446E" w:rsidRPr="009503A9" w:rsidRDefault="006E67D3" w:rsidP="00A44EAD">
      <w:pPr>
        <w:pStyle w:val="Tekstpodstawowy"/>
        <w:numPr>
          <w:ilvl w:val="0"/>
          <w:numId w:val="3"/>
        </w:numPr>
        <w:tabs>
          <w:tab w:val="clear" w:pos="567"/>
        </w:tabs>
        <w:spacing w:after="240" w:line="276" w:lineRule="auto"/>
        <w:ind w:left="284" w:right="28" w:hanging="284"/>
        <w:jc w:val="left"/>
        <w:rPr>
          <w:rFonts w:ascii="Calibri" w:hAnsi="Calibri" w:cs="Calibri"/>
          <w:iCs/>
          <w:szCs w:val="24"/>
        </w:rPr>
      </w:pPr>
      <w:r w:rsidRPr="009503A9">
        <w:rPr>
          <w:rFonts w:ascii="Calibri" w:hAnsi="Calibri" w:cs="Calibri"/>
          <w:iCs/>
          <w:szCs w:val="24"/>
        </w:rPr>
        <w:t>Zamawiający oświadcza, iż nie zamierza zwoływać zebrania Wykonaw</w:t>
      </w:r>
      <w:r w:rsidR="00EA0A8C" w:rsidRPr="009503A9">
        <w:rPr>
          <w:rFonts w:ascii="Calibri" w:hAnsi="Calibri" w:cs="Calibri"/>
          <w:iCs/>
          <w:szCs w:val="24"/>
        </w:rPr>
        <w:t>ców w celu wyjaśnienia treści S</w:t>
      </w:r>
      <w:r w:rsidRPr="009503A9">
        <w:rPr>
          <w:rFonts w:ascii="Calibri" w:hAnsi="Calibri" w:cs="Calibri"/>
          <w:iCs/>
          <w:szCs w:val="24"/>
        </w:rPr>
        <w:t>WZ.</w:t>
      </w:r>
      <w:r w:rsidR="00154869" w:rsidRPr="009503A9">
        <w:rPr>
          <w:rFonts w:ascii="Calibri" w:hAnsi="Calibri" w:cs="Calibri"/>
          <w:iCs/>
          <w:szCs w:val="24"/>
        </w:rPr>
        <w:t xml:space="preserve"> </w:t>
      </w:r>
    </w:p>
    <w:p w14:paraId="3DD5DB2E" w14:textId="232472A5" w:rsidR="00D157C8" w:rsidRPr="00B65B57" w:rsidRDefault="00D157C8">
      <w:pPr>
        <w:pStyle w:val="Nagwek2"/>
        <w:numPr>
          <w:ilvl w:val="0"/>
          <w:numId w:val="68"/>
        </w:numPr>
        <w:spacing w:after="120"/>
        <w:ind w:left="426" w:hanging="142"/>
        <w:jc w:val="left"/>
        <w:rPr>
          <w:rFonts w:ascii="Calibri" w:hAnsi="Calibri" w:cs="Calibri"/>
          <w:b/>
          <w:bCs/>
          <w:iCs/>
          <w:sz w:val="28"/>
          <w:szCs w:val="28"/>
        </w:rPr>
      </w:pPr>
      <w:r w:rsidRPr="00B65B57">
        <w:rPr>
          <w:rFonts w:ascii="Calibri" w:hAnsi="Calibri" w:cs="Calibri"/>
          <w:b/>
          <w:bCs/>
          <w:iCs/>
          <w:sz w:val="28"/>
          <w:szCs w:val="28"/>
        </w:rPr>
        <w:t>Osoby ze strony zamawiającego uprawnione do komunikowania się z wykonawcami</w:t>
      </w:r>
    </w:p>
    <w:p w14:paraId="504647EE" w14:textId="1A577804" w:rsidR="00C477D3" w:rsidRPr="00B65B57" w:rsidRDefault="00801D4B" w:rsidP="009F6982">
      <w:pPr>
        <w:widowControl w:val="0"/>
        <w:tabs>
          <w:tab w:val="left" w:pos="284"/>
        </w:tabs>
        <w:suppressAutoHyphens/>
        <w:spacing w:after="240" w:line="288"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241728" w:rsidRPr="00B65B57">
        <w:rPr>
          <w:rFonts w:ascii="Calibri" w:hAnsi="Calibri" w:cs="Calibri"/>
          <w:b/>
          <w:iCs/>
          <w:kern w:val="24"/>
          <w:sz w:val="24"/>
          <w:szCs w:val="24"/>
          <w:lang w:eastAsia="zh-CN"/>
        </w:rPr>
        <w:t>Katarzyna Kalita</w:t>
      </w:r>
      <w:r w:rsidRPr="00B65B57">
        <w:rPr>
          <w:rFonts w:ascii="Calibri" w:hAnsi="Calibri" w:cs="Calibri"/>
          <w:iCs/>
          <w:kern w:val="24"/>
          <w:sz w:val="24"/>
          <w:szCs w:val="24"/>
          <w:lang w:eastAsia="zh-CN"/>
        </w:rPr>
        <w:t xml:space="preserve"> - pracownik Biura Zamówień Publicznych w Urzędzie Miasta Tarnowa</w:t>
      </w:r>
      <w:r w:rsidR="00CB2A4C">
        <w:rPr>
          <w:rFonts w:ascii="Calibri" w:hAnsi="Calibri" w:cs="Calibri"/>
          <w:iCs/>
          <w:kern w:val="24"/>
          <w:sz w:val="24"/>
          <w:szCs w:val="24"/>
          <w:lang w:eastAsia="zh-CN"/>
        </w:rPr>
        <w:t>.</w:t>
      </w:r>
    </w:p>
    <w:p w14:paraId="33425598" w14:textId="77777777" w:rsidR="00D157C8" w:rsidRPr="00B65B57" w:rsidRDefault="00D157C8">
      <w:pPr>
        <w:pStyle w:val="Nagwek2"/>
        <w:numPr>
          <w:ilvl w:val="0"/>
          <w:numId w:val="68"/>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23203079" w:rsidR="00424628" w:rsidRPr="00B65B57" w:rsidRDefault="00424628"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D2EC1">
        <w:rPr>
          <w:rFonts w:ascii="Calibri" w:hAnsi="Calibri" w:cs="Calibri"/>
          <w:b/>
          <w:iCs/>
          <w:szCs w:val="24"/>
        </w:rPr>
        <w:t xml:space="preserve">załącznik nr </w:t>
      </w:r>
      <w:r w:rsidR="00404D78" w:rsidRPr="00BD2EC1">
        <w:rPr>
          <w:rFonts w:ascii="Calibri" w:hAnsi="Calibri" w:cs="Calibri"/>
          <w:b/>
          <w:iCs/>
          <w:szCs w:val="24"/>
          <w:lang w:val="pl-PL"/>
        </w:rPr>
        <w:t>2</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w:t>
      </w:r>
      <w:r w:rsidRPr="00B65B57">
        <w:rPr>
          <w:rFonts w:ascii="Calibri" w:hAnsi="Calibri" w:cs="Calibri"/>
          <w:iCs/>
          <w:szCs w:val="24"/>
        </w:rPr>
        <w:lastRenderedPageBreak/>
        <w:t xml:space="preserve">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31AEB3EC" w:rsidR="002C6017" w:rsidRPr="00B65B57" w:rsidRDefault="001B37C3" w:rsidP="001D343B">
      <w:pPr>
        <w:pStyle w:val="Tekstpodstawowy2"/>
        <w:numPr>
          <w:ilvl w:val="0"/>
          <w:numId w:val="34"/>
        </w:numPr>
        <w:tabs>
          <w:tab w:val="clear" w:pos="567"/>
          <w:tab w:val="num" w:pos="284"/>
        </w:tabs>
        <w:spacing w:line="288"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musi być złożona za pośrednictwem platformy zakupowej Urzędu Miasta Tarnowa: </w:t>
      </w:r>
      <w:hyperlink r:id="rId16" w:history="1">
        <w:r w:rsidR="00414882" w:rsidRPr="004D7328">
          <w:rPr>
            <w:rStyle w:val="Hipercze"/>
            <w:rFonts w:ascii="Calibri" w:hAnsi="Calibri" w:cs="Calibri"/>
            <w:b/>
            <w:iCs/>
            <w:szCs w:val="24"/>
          </w:rPr>
          <w:t>https://platformazakupowa.pl/transakcja/932754</w:t>
        </w:r>
      </w:hyperlink>
      <w:r w:rsidR="00414882">
        <w:rPr>
          <w:rFonts w:ascii="Calibri" w:hAnsi="Calibri" w:cs="Calibri"/>
          <w:b/>
          <w:iCs/>
          <w:szCs w:val="24"/>
        </w:rPr>
        <w:t xml:space="preserve"> </w:t>
      </w:r>
    </w:p>
    <w:p w14:paraId="31EE4123"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1D343B">
      <w:pPr>
        <w:pStyle w:val="Tekstpodstawowy2"/>
        <w:numPr>
          <w:ilvl w:val="0"/>
          <w:numId w:val="34"/>
        </w:numPr>
        <w:tabs>
          <w:tab w:val="clear" w:pos="567"/>
        </w:tabs>
        <w:spacing w:line="288"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 xml:space="preserve">art. 63 ust. 1 oraz ust. 2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xml:space="preserve">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77777777" w:rsidR="00424628" w:rsidRPr="00B65B57" w:rsidRDefault="00424628" w:rsidP="001D343B">
      <w:pPr>
        <w:widowControl w:val="0"/>
        <w:autoSpaceDE w:val="0"/>
        <w:autoSpaceDN w:val="0"/>
        <w:adjustRightInd w:val="0"/>
        <w:spacing w:line="288"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7" w:history="1">
        <w:r w:rsidRPr="00B65B57">
          <w:rPr>
            <w:rStyle w:val="Hipercze"/>
            <w:rFonts w:ascii="Calibri" w:hAnsi="Calibri" w:cs="Calibri"/>
            <w:iCs/>
            <w:sz w:val="24"/>
            <w:szCs w:val="24"/>
          </w:rPr>
          <w:t>https://platformazakupowa.pl/strona/45-instrukcje</w:t>
        </w:r>
      </w:hyperlink>
    </w:p>
    <w:p w14:paraId="5FC2DD35"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iCs/>
          <w:szCs w:val="24"/>
        </w:rPr>
        <w:lastRenderedPageBreak/>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1D343B">
      <w:pPr>
        <w:pStyle w:val="Tekstpodstawowy2"/>
        <w:spacing w:line="288"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8"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8"/>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8"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1D343B">
      <w:pPr>
        <w:spacing w:line="288" w:lineRule="auto"/>
        <w:ind w:left="284"/>
        <w:rPr>
          <w:rFonts w:ascii="Calibri" w:eastAsia="SimSun" w:hAnsi="Calibri" w:cs="Arial"/>
          <w:b/>
          <w:iCs/>
          <w:sz w:val="24"/>
          <w:szCs w:val="24"/>
        </w:rPr>
      </w:pPr>
      <w:bookmarkStart w:id="9"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bookmarkEnd w:id="9"/>
    <w:p w14:paraId="477692DB" w14:textId="77777777" w:rsidR="001B37C3" w:rsidRPr="00B65B57" w:rsidRDefault="0099522C" w:rsidP="001D343B">
      <w:pPr>
        <w:pStyle w:val="Tekstpodstawowy2"/>
        <w:numPr>
          <w:ilvl w:val="0"/>
          <w:numId w:val="34"/>
        </w:numPr>
        <w:tabs>
          <w:tab w:val="clear" w:pos="567"/>
          <w:tab w:val="num" w:pos="284"/>
        </w:tabs>
        <w:spacing w:line="288" w:lineRule="auto"/>
        <w:ind w:left="284" w:hanging="284"/>
        <w:rPr>
          <w:rFonts w:ascii="Calibri" w:hAnsi="Calibri" w:cs="Calibri"/>
          <w:b/>
          <w:iCs/>
          <w:szCs w:val="24"/>
          <w:u w:val="single"/>
        </w:rPr>
      </w:pPr>
      <w:r w:rsidRPr="00B65B57">
        <w:rPr>
          <w:rFonts w:ascii="Calibri" w:hAnsi="Calibri" w:cs="Calibri"/>
          <w:b/>
          <w:iCs/>
          <w:szCs w:val="24"/>
        </w:rPr>
        <w:t>Wraz z ofertą</w:t>
      </w:r>
      <w:r w:rsidR="0004626B" w:rsidRPr="00B65B57">
        <w:rPr>
          <w:rFonts w:ascii="Calibri" w:hAnsi="Calibri" w:cs="Calibri"/>
          <w:b/>
          <w:iCs/>
          <w:szCs w:val="24"/>
        </w:rPr>
        <w:t xml:space="preserve"> </w:t>
      </w:r>
      <w:r w:rsidR="0004626B" w:rsidRPr="00B65B57">
        <w:rPr>
          <w:rFonts w:ascii="Calibri" w:hAnsi="Calibri" w:cs="Calibri"/>
          <w:iCs/>
          <w:szCs w:val="24"/>
        </w:rPr>
        <w:t>(dotyczy oferty składanej w odpowiedzi na ogłoszenie o zamówieniu)</w:t>
      </w:r>
      <w:r w:rsidRPr="00B65B57">
        <w:rPr>
          <w:rFonts w:ascii="Calibri" w:hAnsi="Calibri" w:cs="Calibri"/>
          <w:b/>
          <w:iCs/>
          <w:szCs w:val="24"/>
        </w:rPr>
        <w:t xml:space="preserve"> należy złożyć</w:t>
      </w:r>
      <w:r w:rsidR="001B37C3" w:rsidRPr="00B65B57">
        <w:rPr>
          <w:rFonts w:ascii="Calibri" w:hAnsi="Calibri" w:cs="Calibri"/>
          <w:b/>
          <w:iCs/>
          <w:szCs w:val="24"/>
        </w:rPr>
        <w:t>:</w:t>
      </w:r>
      <w:r w:rsidR="004621DA" w:rsidRPr="00B65B57">
        <w:rPr>
          <w:rFonts w:ascii="Calibri" w:hAnsi="Calibri" w:cs="Calibri"/>
          <w:b/>
          <w:iCs/>
          <w:szCs w:val="24"/>
        </w:rPr>
        <w:t xml:space="preserve"> </w:t>
      </w:r>
    </w:p>
    <w:p w14:paraId="101BF37B" w14:textId="77777777" w:rsidR="009F06C7" w:rsidRPr="008D1F23" w:rsidRDefault="009F06C7">
      <w:pPr>
        <w:pStyle w:val="Akapitzlist"/>
        <w:numPr>
          <w:ilvl w:val="1"/>
          <w:numId w:val="80"/>
        </w:numPr>
        <w:spacing w:line="276" w:lineRule="auto"/>
        <w:ind w:left="709" w:hanging="567"/>
        <w:rPr>
          <w:rFonts w:ascii="Calibri" w:hAnsi="Calibri" w:cs="Calibri"/>
          <w:iCs/>
          <w:sz w:val="24"/>
          <w:szCs w:val="24"/>
        </w:rPr>
      </w:pPr>
      <w:r w:rsidRPr="008D1F23">
        <w:rPr>
          <w:rFonts w:ascii="Calibri" w:hAnsi="Calibri" w:cs="Calibri"/>
          <w:b/>
          <w:iCs/>
          <w:sz w:val="24"/>
          <w:szCs w:val="24"/>
        </w:rPr>
        <w:t>oświadczenie, o którym mowa w art. 125 ust. 1 ustawy Pzp</w:t>
      </w:r>
      <w:r w:rsidRPr="008D1F23">
        <w:rPr>
          <w:rFonts w:ascii="Calibri" w:hAnsi="Calibri" w:cs="Calibri"/>
          <w:iCs/>
          <w:sz w:val="24"/>
          <w:szCs w:val="24"/>
        </w:rPr>
        <w:t xml:space="preserve">, o niepodleganiu wykluczeniu z postępowania oraz spełnianiu warunków udziału w postępowaniu, w zakresie wskazanym w rozdziale XIII SWZ – zgodnie z </w:t>
      </w:r>
      <w:r w:rsidRPr="00BD2EC1">
        <w:rPr>
          <w:rFonts w:ascii="Calibri" w:hAnsi="Calibri" w:cs="Calibri"/>
          <w:b/>
          <w:iCs/>
          <w:sz w:val="24"/>
          <w:szCs w:val="24"/>
        </w:rPr>
        <w:t>załącznikiem nr 3</w:t>
      </w:r>
      <w:r w:rsidRPr="008D1F23">
        <w:rPr>
          <w:rFonts w:ascii="Calibri" w:hAnsi="Calibri" w:cs="Calibri"/>
          <w:b/>
          <w:iCs/>
          <w:sz w:val="24"/>
          <w:szCs w:val="24"/>
        </w:rPr>
        <w:t xml:space="preserve"> </w:t>
      </w:r>
      <w:r w:rsidRPr="008D1F23">
        <w:rPr>
          <w:rFonts w:ascii="Calibri" w:hAnsi="Calibri" w:cs="Calibri"/>
          <w:iCs/>
          <w:sz w:val="24"/>
          <w:szCs w:val="24"/>
        </w:rPr>
        <w:t xml:space="preserve">do SWZ. Oświadczenie stanowi dowód potwierdzający brak podstaw wykluczenia oraz spełniania warunków udziału w postępowaniu </w:t>
      </w:r>
      <w:r w:rsidRPr="008D1F23">
        <w:rPr>
          <w:rFonts w:ascii="Calibri" w:hAnsi="Calibri" w:cs="Calibri"/>
          <w:b/>
          <w:iCs/>
          <w:sz w:val="24"/>
          <w:szCs w:val="24"/>
        </w:rPr>
        <w:t xml:space="preserve">na dzień składania ofert. </w:t>
      </w:r>
      <w:r w:rsidRPr="008D1F23">
        <w:rPr>
          <w:rFonts w:ascii="Calibri" w:hAnsi="Calibri" w:cs="Calibri"/>
          <w:iCs/>
          <w:sz w:val="24"/>
          <w:szCs w:val="24"/>
        </w:rPr>
        <w:t xml:space="preserve">Oświadczenie składa się, pod rygorem nieważności, </w:t>
      </w:r>
      <w:r w:rsidRPr="008D1F23">
        <w:rPr>
          <w:rFonts w:ascii="Calibri" w:hAnsi="Calibri" w:cs="Calibri"/>
          <w:b/>
          <w:bCs/>
          <w:iCs/>
          <w:sz w:val="24"/>
          <w:szCs w:val="24"/>
        </w:rPr>
        <w:t>w formie elektronicznej</w:t>
      </w:r>
      <w:r w:rsidRPr="008D1F23">
        <w:rPr>
          <w:rFonts w:ascii="Calibri" w:hAnsi="Calibri" w:cs="Calibri"/>
          <w:iCs/>
          <w:sz w:val="24"/>
          <w:szCs w:val="24"/>
        </w:rPr>
        <w:t xml:space="preserve"> (w postaci elektronicznej opatrzonej kwalifikowanym podpisem elektronicznym) lub </w:t>
      </w:r>
      <w:r w:rsidRPr="008D1F23">
        <w:rPr>
          <w:rFonts w:ascii="Calibri" w:hAnsi="Calibri" w:cs="Calibri"/>
          <w:b/>
          <w:bCs/>
          <w:iCs/>
          <w:sz w:val="24"/>
          <w:szCs w:val="24"/>
        </w:rPr>
        <w:t xml:space="preserve">w postaci elektronicznej </w:t>
      </w:r>
      <w:r w:rsidRPr="008D1F23">
        <w:rPr>
          <w:rFonts w:ascii="Calibri" w:hAnsi="Calibri" w:cs="Calibri"/>
          <w:iCs/>
          <w:sz w:val="24"/>
          <w:szCs w:val="24"/>
        </w:rPr>
        <w:t>opatrzonej podpisem zaufanym lub podpisem osobistym.</w:t>
      </w:r>
    </w:p>
    <w:p w14:paraId="1B5878D2" w14:textId="77777777" w:rsidR="009F06C7" w:rsidRPr="008D1F23" w:rsidRDefault="009F06C7">
      <w:pPr>
        <w:pStyle w:val="StyleStyleRozdziaICenteredLeft667cmLeftLeft0cm"/>
        <w:numPr>
          <w:ilvl w:val="2"/>
          <w:numId w:val="80"/>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Wykonawca, który powołuje się na zasoby </w:t>
      </w:r>
      <w:r w:rsidRPr="008D1F23">
        <w:rPr>
          <w:rFonts w:ascii="Calibri" w:hAnsi="Calibri" w:cs="Calibri"/>
          <w:bCs w:val="0"/>
          <w:iCs/>
          <w:sz w:val="24"/>
          <w:szCs w:val="24"/>
        </w:rPr>
        <w:t>innych podmiotów</w:t>
      </w:r>
      <w:r w:rsidRPr="008D1F23">
        <w:rPr>
          <w:rFonts w:ascii="Calibri" w:hAnsi="Calibri" w:cs="Calibri"/>
          <w:b w:val="0"/>
          <w:bCs w:val="0"/>
          <w:iCs/>
          <w:sz w:val="24"/>
          <w:szCs w:val="24"/>
        </w:rPr>
        <w:t xml:space="preserve"> w celu wykazania braku istnienia wobec nich podstaw wykluczenia oraz spełniania – w zakresie, w jakim powołuje się na ich zasoby – warunków udziału w postępowaniu, przedstawia wraz z oświadczeniem, o którym mowa w pkt. 5.1. także oświadczenie podmiotu udostępniającego zasoby, potwierdzające brak podstaw wykluczenia tego podmiotu oraz odpowiednio spełnianie warunków udziału w postępowaniu w zakresie, w jakim Wykonawca powołuje się na jego zasoby – wg </w:t>
      </w:r>
      <w:r w:rsidRPr="00BD2EC1">
        <w:rPr>
          <w:rFonts w:ascii="Calibri" w:hAnsi="Calibri" w:cs="Calibri"/>
          <w:bCs w:val="0"/>
          <w:iCs/>
          <w:sz w:val="24"/>
          <w:szCs w:val="24"/>
        </w:rPr>
        <w:t>załącznika nr 4</w:t>
      </w:r>
      <w:r w:rsidRPr="008D1F23">
        <w:rPr>
          <w:rFonts w:ascii="Calibri" w:hAnsi="Calibri" w:cs="Calibri"/>
          <w:b w:val="0"/>
          <w:bCs w:val="0"/>
          <w:iCs/>
          <w:sz w:val="24"/>
          <w:szCs w:val="24"/>
        </w:rPr>
        <w:t xml:space="preserve"> do SWZ. </w:t>
      </w:r>
      <w:r w:rsidRPr="008D1F23">
        <w:rPr>
          <w:rFonts w:ascii="Calibri" w:eastAsia="Calibri" w:hAnsi="Calibri" w:cs="Calibri"/>
          <w:b w:val="0"/>
          <w:bCs w:val="0"/>
          <w:iCs/>
          <w:sz w:val="24"/>
          <w:szCs w:val="24"/>
          <w:lang w:eastAsia="en-US"/>
          <w14:ligatures w14:val="standardContextual"/>
        </w:rPr>
        <w:t xml:space="preserve">Zamawiający </w:t>
      </w:r>
      <w:r w:rsidRPr="008D1F23">
        <w:rPr>
          <w:rFonts w:ascii="Calibri" w:eastAsia="Calibri" w:hAnsi="Calibri" w:cs="Calibri"/>
          <w:b w:val="0"/>
          <w:bCs w:val="0"/>
          <w:iCs/>
          <w:color w:val="000000" w:themeColor="text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Pr="008D1F23">
        <w:rPr>
          <w:rFonts w:ascii="Calibri" w:eastAsia="Calibri" w:hAnsi="Calibri" w:cs="Calibri"/>
          <w:b w:val="0"/>
          <w:bCs w:val="0"/>
          <w:iCs/>
          <w:color w:val="000000" w:themeColor="text1"/>
          <w:sz w:val="24"/>
          <w:szCs w:val="24"/>
          <w:lang w:eastAsia="en-US"/>
          <w14:ligatures w14:val="standardContextual"/>
        </w:rPr>
        <w:t>uPzp</w:t>
      </w:r>
      <w:proofErr w:type="spellEnd"/>
      <w:r w:rsidRPr="008D1F23">
        <w:rPr>
          <w:rFonts w:ascii="Calibri" w:eastAsia="Calibri" w:hAnsi="Calibri" w:cs="Calibri"/>
          <w:b w:val="0"/>
          <w:bCs w:val="0"/>
          <w:iCs/>
          <w:color w:val="000000" w:themeColor="text1"/>
          <w:sz w:val="24"/>
          <w:szCs w:val="24"/>
          <w:lang w:eastAsia="en-US"/>
          <w14:ligatures w14:val="standardContextual"/>
        </w:rPr>
        <w:t>.</w:t>
      </w:r>
    </w:p>
    <w:p w14:paraId="2C1FE08A" w14:textId="77777777" w:rsidR="009F06C7" w:rsidRPr="008D1F23" w:rsidRDefault="009F06C7">
      <w:pPr>
        <w:pStyle w:val="StyleStyleRozdziaICenteredLeft667cmLeftLeft0cm"/>
        <w:numPr>
          <w:ilvl w:val="2"/>
          <w:numId w:val="80"/>
        </w:numPr>
        <w:spacing w:before="0" w:after="0" w:line="276" w:lineRule="auto"/>
        <w:ind w:left="1276" w:hanging="709"/>
        <w:jc w:val="left"/>
        <w:rPr>
          <w:rFonts w:ascii="Calibri" w:hAnsi="Calibri" w:cs="Calibri"/>
          <w:b w:val="0"/>
          <w:bCs w:val="0"/>
          <w:iCs/>
          <w:sz w:val="24"/>
          <w:szCs w:val="24"/>
        </w:rPr>
      </w:pPr>
      <w:r w:rsidRPr="008D1F23">
        <w:rPr>
          <w:rFonts w:ascii="Calibri" w:hAnsi="Calibri" w:cs="Calibri"/>
          <w:b w:val="0"/>
          <w:bCs w:val="0"/>
          <w:iCs/>
          <w:sz w:val="24"/>
          <w:szCs w:val="24"/>
        </w:rPr>
        <w:t xml:space="preserve">W przypadku </w:t>
      </w:r>
      <w:r w:rsidRPr="008D1F23">
        <w:rPr>
          <w:rFonts w:ascii="Calibri" w:hAnsi="Calibri" w:cs="Calibri"/>
          <w:bCs w:val="0"/>
          <w:iCs/>
          <w:sz w:val="24"/>
          <w:szCs w:val="24"/>
        </w:rPr>
        <w:t xml:space="preserve">wspólnego ubiegania się o zamówienie </w:t>
      </w:r>
      <w:r w:rsidRPr="008D1F23">
        <w:rPr>
          <w:rFonts w:ascii="Calibri" w:hAnsi="Calibri" w:cs="Calibri"/>
          <w:b w:val="0"/>
          <w:bCs w:val="0"/>
          <w:iCs/>
          <w:sz w:val="24"/>
          <w:szCs w:val="24"/>
        </w:rPr>
        <w:t>przez Wykonawców, oświadczenie, o którym mowa w pkt. 5.1., składa każdy z Wykonawców. Oświadczenia te potwierdzają brak podstaw wykluczenia oraz spełnianie warunków udziału w postępowaniu w zakresie, w jakim każdy z Wykonawców wykazuje spełnianie warunków udziału w postępowaniu.</w:t>
      </w:r>
    </w:p>
    <w:p w14:paraId="5DF5D636" w14:textId="77777777" w:rsidR="009F06C7" w:rsidRPr="008D1F23" w:rsidRDefault="009F06C7">
      <w:pPr>
        <w:pStyle w:val="Tekstpodstawowy2"/>
        <w:numPr>
          <w:ilvl w:val="1"/>
          <w:numId w:val="80"/>
        </w:numPr>
        <w:spacing w:line="276" w:lineRule="auto"/>
        <w:ind w:left="709" w:right="28" w:hanging="567"/>
        <w:rPr>
          <w:rFonts w:asciiTheme="minorHAnsi" w:hAnsiTheme="minorHAnsi" w:cstheme="minorHAnsi"/>
          <w:b/>
          <w:iCs/>
          <w:szCs w:val="24"/>
        </w:rPr>
      </w:pPr>
      <w:r w:rsidRPr="008D1F23">
        <w:rPr>
          <w:rFonts w:asciiTheme="minorHAnsi" w:hAnsiTheme="minorHAnsi" w:cstheme="minorHAnsi"/>
          <w:b/>
          <w:iCs/>
          <w:szCs w:val="24"/>
        </w:rPr>
        <w:t>pełnomocnictwo ustanowione do reprezentowania Wykonawcy/ów ubiegającego/</w:t>
      </w:r>
      <w:proofErr w:type="spellStart"/>
      <w:r w:rsidRPr="008D1F23">
        <w:rPr>
          <w:rFonts w:asciiTheme="minorHAnsi" w:hAnsiTheme="minorHAnsi" w:cstheme="minorHAnsi"/>
          <w:b/>
          <w:iCs/>
          <w:szCs w:val="24"/>
        </w:rPr>
        <w:t>cych</w:t>
      </w:r>
      <w:proofErr w:type="spellEnd"/>
      <w:r w:rsidRPr="008D1F23">
        <w:rPr>
          <w:rFonts w:asciiTheme="minorHAnsi" w:hAnsiTheme="minorHAnsi" w:cstheme="minorHAnsi"/>
          <w:b/>
          <w:iCs/>
          <w:szCs w:val="24"/>
        </w:rPr>
        <w:t xml:space="preserve"> się o udzielenie zamówienia publicznego.</w:t>
      </w:r>
    </w:p>
    <w:p w14:paraId="3B27CBC8" w14:textId="77777777" w:rsidR="009F06C7" w:rsidRPr="008D1F23" w:rsidRDefault="009F06C7" w:rsidP="009F06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bCs/>
          <w:iCs/>
          <w:szCs w:val="24"/>
        </w:rPr>
        <w:t xml:space="preserve">Pełnomocnictwo przekazuje się </w:t>
      </w:r>
      <w:r w:rsidRPr="009F06C7">
        <w:rPr>
          <w:rFonts w:asciiTheme="minorHAnsi" w:hAnsiTheme="minorHAnsi" w:cstheme="minorHAnsi"/>
          <w:bCs/>
          <w:iCs/>
          <w:szCs w:val="24"/>
          <w:shd w:val="clear" w:color="auto" w:fill="BDD6EE" w:themeFill="accent5" w:themeFillTint="66"/>
        </w:rPr>
        <w:t>w postaci elektronicznej i opatruje kwalifikowanym podpisem elektronicznym, podpisem zaufanym lub podpisem osobistym</w:t>
      </w:r>
      <w:r w:rsidRPr="008D1F23">
        <w:rPr>
          <w:rFonts w:asciiTheme="minorHAnsi" w:hAnsiTheme="minorHAnsi" w:cstheme="minorHAnsi"/>
          <w:bCs/>
          <w:iCs/>
          <w:szCs w:val="24"/>
        </w:rPr>
        <w:t xml:space="preserve">. W przypadku, gdy pełnomocnictwo zostało wystawione w postaci papierowej </w:t>
      </w:r>
      <w:r w:rsidRPr="008D1F23">
        <w:rPr>
          <w:rFonts w:asciiTheme="minorHAnsi" w:hAnsiTheme="minorHAnsi" w:cstheme="minorHAnsi"/>
          <w:bCs/>
          <w:iCs/>
          <w:szCs w:val="24"/>
        </w:rPr>
        <w:lastRenderedPageBreak/>
        <w:t xml:space="preserve">i opatrzone własnoręcznym podpisem, </w:t>
      </w:r>
      <w:r w:rsidRPr="009F06C7">
        <w:rPr>
          <w:rFonts w:asciiTheme="minorHAnsi" w:hAnsiTheme="minorHAnsi" w:cstheme="minorHAnsi"/>
          <w:bCs/>
          <w:iCs/>
          <w:szCs w:val="24"/>
          <w:shd w:val="clear" w:color="auto" w:fill="BDD6EE" w:themeFill="accent5" w:themeFillTint="66"/>
        </w:rPr>
        <w:t>przekazuje się cyfrowe odwzorowanie tego dokumentu,</w:t>
      </w:r>
      <w:r w:rsidRPr="008D1F23">
        <w:rPr>
          <w:rFonts w:asciiTheme="minorHAnsi" w:hAnsiTheme="minorHAnsi" w:cstheme="minorHAnsi"/>
          <w:bCs/>
          <w:i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9F06C7">
        <w:rPr>
          <w:rFonts w:asciiTheme="minorHAnsi" w:hAnsiTheme="minorHAnsi" w:cstheme="minorHAnsi"/>
          <w:bCs/>
          <w:iCs/>
          <w:szCs w:val="24"/>
          <w:shd w:val="clear" w:color="auto" w:fill="BDD6EE" w:themeFill="accent5" w:themeFillTint="66"/>
        </w:rPr>
        <w:t>mocodawca (osoba/osoby wystawiające pełnomocnictwo) lub notariusz</w:t>
      </w:r>
      <w:r w:rsidRPr="008D1F23">
        <w:rPr>
          <w:rFonts w:asciiTheme="minorHAnsi" w:hAnsiTheme="minorHAnsi" w:cstheme="minorHAnsi"/>
          <w:bCs/>
          <w:iCs/>
          <w:szCs w:val="24"/>
        </w:rPr>
        <w:t>.</w:t>
      </w:r>
    </w:p>
    <w:p w14:paraId="00C17C4B" w14:textId="77777777" w:rsidR="009F06C7" w:rsidRPr="008D1F23" w:rsidRDefault="009F06C7">
      <w:pPr>
        <w:pStyle w:val="Tekstpodstawowy2"/>
        <w:numPr>
          <w:ilvl w:val="1"/>
          <w:numId w:val="80"/>
        </w:numPr>
        <w:tabs>
          <w:tab w:val="left" w:pos="709"/>
        </w:tabs>
        <w:spacing w:line="276" w:lineRule="auto"/>
        <w:ind w:left="709" w:right="28" w:hanging="567"/>
        <w:rPr>
          <w:rFonts w:asciiTheme="minorHAnsi" w:hAnsiTheme="minorHAnsi" w:cstheme="minorHAnsi"/>
          <w:bCs/>
          <w:iCs/>
          <w:szCs w:val="24"/>
        </w:rPr>
      </w:pPr>
      <w:r w:rsidRPr="008D1F23">
        <w:rPr>
          <w:rFonts w:asciiTheme="minorHAnsi" w:hAnsiTheme="minorHAnsi" w:cstheme="minorHAnsi"/>
          <w:b/>
          <w:iCs/>
          <w:szCs w:val="24"/>
        </w:rPr>
        <w:t>zobowiązanie podmiotu udostępniającego Wykonawcy zasoby</w:t>
      </w:r>
      <w:r w:rsidRPr="008D1F23">
        <w:rPr>
          <w:rFonts w:asciiTheme="minorHAnsi" w:hAnsiTheme="minorHAnsi" w:cstheme="minorHAnsi"/>
          <w:iCs/>
          <w:szCs w:val="24"/>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Pzp) – wg </w:t>
      </w:r>
      <w:r w:rsidRPr="00BD2EC1">
        <w:rPr>
          <w:rFonts w:asciiTheme="minorHAnsi" w:hAnsiTheme="minorHAnsi" w:cstheme="minorHAnsi"/>
          <w:b/>
          <w:iCs/>
          <w:szCs w:val="24"/>
        </w:rPr>
        <w:t>załącznika nr 5</w:t>
      </w:r>
      <w:r w:rsidRPr="008D1F23">
        <w:rPr>
          <w:rFonts w:asciiTheme="minorHAnsi" w:hAnsiTheme="minorHAnsi" w:cstheme="minorHAnsi"/>
          <w:iCs/>
          <w:szCs w:val="24"/>
        </w:rPr>
        <w:t xml:space="preserve"> do SWZ.</w:t>
      </w:r>
    </w:p>
    <w:p w14:paraId="19CA0B69" w14:textId="77777777" w:rsidR="009F06C7" w:rsidRPr="008D1F23" w:rsidRDefault="009F06C7" w:rsidP="009F06C7">
      <w:pPr>
        <w:pStyle w:val="Tekstpodstawowy2"/>
        <w:spacing w:line="276" w:lineRule="auto"/>
        <w:ind w:left="709" w:right="28"/>
        <w:rPr>
          <w:rFonts w:asciiTheme="minorHAnsi" w:hAnsiTheme="minorHAnsi" w:cstheme="minorHAnsi"/>
          <w:bCs/>
          <w:iCs/>
          <w:szCs w:val="24"/>
        </w:rPr>
      </w:pPr>
      <w:r w:rsidRPr="008D1F23">
        <w:rPr>
          <w:rFonts w:asciiTheme="minorHAnsi" w:hAnsiTheme="minorHAnsi" w:cstheme="minorHAnsi"/>
          <w:iCs/>
          <w:szCs w:val="24"/>
        </w:rPr>
        <w:t xml:space="preserve">Zobowiązanie lub inny podmiotowy środek dowodowy w opisywanym zakresie, </w:t>
      </w:r>
      <w:r w:rsidRPr="009F06C7">
        <w:rPr>
          <w:rFonts w:asciiTheme="minorHAnsi" w:hAnsiTheme="minorHAnsi" w:cstheme="minorHAnsi"/>
          <w:iCs/>
          <w:szCs w:val="24"/>
          <w:shd w:val="clear" w:color="auto" w:fill="BDD6EE" w:themeFill="accent5" w:themeFillTint="66"/>
        </w:rPr>
        <w:t xml:space="preserve">przekazuje się w postaci elektronicznej </w:t>
      </w:r>
      <w:r w:rsidRPr="009F06C7">
        <w:rPr>
          <w:rFonts w:asciiTheme="minorHAnsi" w:hAnsiTheme="minorHAnsi" w:cstheme="minorHAnsi"/>
          <w:bCs/>
          <w:iCs/>
          <w:szCs w:val="24"/>
          <w:shd w:val="clear" w:color="auto" w:fill="BDD6EE" w:themeFill="accent5" w:themeFillTint="66"/>
        </w:rPr>
        <w:t>i opatruje kwalifikowanym podpisem elektronicznym, podpisem zaufanym lub podpisem osobistym.</w:t>
      </w:r>
      <w:r w:rsidRPr="008D1F23">
        <w:rPr>
          <w:rFonts w:asciiTheme="minorHAnsi" w:hAnsiTheme="minorHAnsi" w:cstheme="minorHAnsi"/>
          <w:bCs/>
          <w:iCs/>
          <w:szCs w:val="24"/>
        </w:rPr>
        <w:t xml:space="preserve"> W przypadku, gdy zobowiązanie (inny podmiotowy środek dowodowy) zostało wystawione w postaci papierowej i opatrzone własnoręcznym podpisem, </w:t>
      </w:r>
      <w:r w:rsidRPr="009F06C7">
        <w:rPr>
          <w:rFonts w:asciiTheme="minorHAnsi" w:hAnsiTheme="minorHAnsi" w:cstheme="minorHAnsi"/>
          <w:bCs/>
          <w:iCs/>
          <w:szCs w:val="24"/>
          <w:shd w:val="clear" w:color="auto" w:fill="BDD6EE" w:themeFill="accent5" w:themeFillTint="66"/>
        </w:rPr>
        <w:t>przekazuje się cyfrowe odwzorowanie</w:t>
      </w:r>
      <w:r w:rsidRPr="008D1F23">
        <w:rPr>
          <w:rFonts w:asciiTheme="minorHAnsi" w:hAnsiTheme="minorHAnsi" w:cstheme="minorHAnsi"/>
          <w:bCs/>
          <w:iCs/>
          <w:szCs w:val="24"/>
        </w:rPr>
        <w:t xml:space="preserve"> tego dokumentu, opatrzone kwalifikowanym podpisem elektronicznym, podpisem zaufanym lub podpisem osobistym, poświadczającym zgodność cyfrowego odwzorowania z dokumentem w postaci papierowej. </w:t>
      </w:r>
    </w:p>
    <w:p w14:paraId="77247D87" w14:textId="77777777" w:rsidR="009F06C7" w:rsidRPr="008D1F23" w:rsidRDefault="009F06C7" w:rsidP="009F06C7">
      <w:pPr>
        <w:pStyle w:val="Tekstpodstawowy2"/>
        <w:spacing w:line="276" w:lineRule="auto"/>
        <w:ind w:left="709" w:right="28"/>
        <w:rPr>
          <w:rFonts w:asciiTheme="minorHAnsi" w:hAnsiTheme="minorHAnsi" w:cstheme="minorHAnsi"/>
          <w:iCs/>
          <w:szCs w:val="24"/>
        </w:rPr>
      </w:pPr>
      <w:r w:rsidRPr="008D1F23">
        <w:rPr>
          <w:rFonts w:asciiTheme="minorHAnsi" w:hAnsiTheme="minorHAnsi" w:cstheme="minorHAnsi"/>
          <w:bCs/>
          <w:iCs/>
          <w:szCs w:val="24"/>
        </w:rPr>
        <w:t xml:space="preserve">Poświadczenia zgodności cyfrowego odwzorowania z dokumentem w postaci papierowej, może dokonać </w:t>
      </w:r>
      <w:r w:rsidRPr="009F06C7">
        <w:rPr>
          <w:rFonts w:asciiTheme="minorHAnsi" w:hAnsiTheme="minorHAnsi" w:cstheme="minorHAnsi"/>
          <w:bCs/>
          <w:iCs/>
          <w:szCs w:val="24"/>
          <w:shd w:val="clear" w:color="auto" w:fill="BDD6EE" w:themeFill="accent5" w:themeFillTint="66"/>
        </w:rPr>
        <w:t>odpowiednio Wykonawca lub Wykonawca wspólnie ubiegający się</w:t>
      </w:r>
      <w:r w:rsidRPr="008D1F23">
        <w:rPr>
          <w:rFonts w:asciiTheme="minorHAnsi" w:hAnsiTheme="minorHAnsi" w:cstheme="minorHAnsi"/>
          <w:bCs/>
          <w:iCs/>
          <w:szCs w:val="24"/>
        </w:rPr>
        <w:t xml:space="preserve"> o udzielenie zamówienia.</w:t>
      </w:r>
    </w:p>
    <w:p w14:paraId="61E90B04" w14:textId="5F70A001" w:rsidR="009F06C7" w:rsidRDefault="009F06C7">
      <w:pPr>
        <w:pStyle w:val="Akapitzlist"/>
        <w:numPr>
          <w:ilvl w:val="1"/>
          <w:numId w:val="80"/>
        </w:numPr>
        <w:spacing w:line="276" w:lineRule="auto"/>
        <w:ind w:left="709" w:hanging="567"/>
        <w:rPr>
          <w:rFonts w:asciiTheme="minorHAnsi" w:hAnsiTheme="minorHAnsi" w:cstheme="minorHAnsi"/>
          <w:bCs/>
          <w:iCs/>
          <w:sz w:val="24"/>
          <w:szCs w:val="24"/>
        </w:rPr>
      </w:pPr>
      <w:r w:rsidRPr="008D1F23">
        <w:rPr>
          <w:rFonts w:asciiTheme="minorHAnsi" w:hAnsiTheme="minorHAnsi" w:cstheme="minorHAnsi"/>
          <w:b/>
          <w:iCs/>
          <w:sz w:val="24"/>
          <w:szCs w:val="24"/>
        </w:rPr>
        <w:t xml:space="preserve">oświadczenie, </w:t>
      </w:r>
      <w:r w:rsidRPr="008D1F23">
        <w:rPr>
          <w:rFonts w:asciiTheme="minorHAnsi" w:hAnsiTheme="minorHAnsi" w:cstheme="minorHAnsi"/>
          <w:b/>
          <w:bCs/>
          <w:iCs/>
          <w:sz w:val="24"/>
          <w:szCs w:val="24"/>
        </w:rPr>
        <w:t xml:space="preserve">składane na podstawie art. 117 ust. 4 </w:t>
      </w:r>
      <w:proofErr w:type="spellStart"/>
      <w:r w:rsidRPr="008D1F23">
        <w:rPr>
          <w:rFonts w:asciiTheme="minorHAnsi" w:hAnsiTheme="minorHAnsi" w:cstheme="minorHAnsi"/>
          <w:b/>
          <w:bCs/>
          <w:iCs/>
          <w:sz w:val="24"/>
          <w:szCs w:val="24"/>
        </w:rPr>
        <w:t>uPzp</w:t>
      </w:r>
      <w:proofErr w:type="spellEnd"/>
      <w:r w:rsidRPr="008D1F23">
        <w:rPr>
          <w:rFonts w:asciiTheme="minorHAnsi" w:hAnsiTheme="minorHAnsi" w:cstheme="minorHAnsi"/>
          <w:b/>
          <w:bCs/>
          <w:iCs/>
          <w:sz w:val="24"/>
          <w:szCs w:val="24"/>
        </w:rPr>
        <w:t xml:space="preserve"> przez Wykonawców ubiegających się wspólnie </w:t>
      </w:r>
      <w:r w:rsidRPr="008D1F23">
        <w:rPr>
          <w:rFonts w:asciiTheme="minorHAnsi" w:hAnsiTheme="minorHAnsi" w:cstheme="minorHAnsi"/>
          <w:bCs/>
          <w:iCs/>
          <w:sz w:val="24"/>
          <w:szCs w:val="24"/>
        </w:rPr>
        <w:t xml:space="preserve">o udzielenie zamówienia publicznego, z którego wynika, które usługi wykonają poszczególni Wykonawcy występujący wspólnie (dotyczy również spółki cywilnej) – wg </w:t>
      </w:r>
      <w:r w:rsidRPr="00BD2EC1">
        <w:rPr>
          <w:rFonts w:asciiTheme="minorHAnsi" w:hAnsiTheme="minorHAnsi" w:cstheme="minorHAnsi"/>
          <w:b/>
          <w:bCs/>
          <w:iCs/>
          <w:sz w:val="24"/>
          <w:szCs w:val="24"/>
        </w:rPr>
        <w:t>załącznika nr 6</w:t>
      </w:r>
      <w:r w:rsidRPr="008D1F23">
        <w:rPr>
          <w:rFonts w:asciiTheme="minorHAnsi" w:hAnsiTheme="minorHAnsi" w:cstheme="minorHAnsi"/>
          <w:bCs/>
          <w:iCs/>
          <w:sz w:val="24"/>
          <w:szCs w:val="24"/>
        </w:rPr>
        <w:t xml:space="preserve"> do SWZ. </w:t>
      </w:r>
    </w:p>
    <w:p w14:paraId="05425B1C" w14:textId="4BB4608E" w:rsidR="009F06C7" w:rsidRPr="009F06C7" w:rsidRDefault="009F06C7">
      <w:pPr>
        <w:pStyle w:val="Akapitzlist"/>
        <w:numPr>
          <w:ilvl w:val="1"/>
          <w:numId w:val="80"/>
        </w:numPr>
        <w:spacing w:line="276" w:lineRule="auto"/>
        <w:ind w:left="709" w:hanging="567"/>
        <w:rPr>
          <w:rFonts w:asciiTheme="minorHAnsi" w:hAnsiTheme="minorHAnsi" w:cstheme="minorHAnsi"/>
          <w:bCs/>
          <w:iCs/>
          <w:sz w:val="24"/>
          <w:szCs w:val="24"/>
        </w:rPr>
      </w:pPr>
      <w:r w:rsidRPr="009F06C7">
        <w:rPr>
          <w:rFonts w:asciiTheme="minorHAnsi" w:hAnsiTheme="minorHAnsi" w:cstheme="minorHAnsi"/>
          <w:b/>
          <w:iCs/>
          <w:sz w:val="24"/>
          <w:szCs w:val="24"/>
        </w:rPr>
        <w:t>dowód wniesienia wadium</w:t>
      </w:r>
      <w:r w:rsidRPr="009F06C7">
        <w:rPr>
          <w:rFonts w:asciiTheme="minorHAnsi" w:hAnsiTheme="minorHAnsi" w:cstheme="minorHAnsi"/>
          <w:iCs/>
          <w:sz w:val="24"/>
          <w:szCs w:val="24"/>
        </w:rPr>
        <w:t>.</w:t>
      </w:r>
    </w:p>
    <w:p w14:paraId="189D9A0F" w14:textId="1D634B09" w:rsidR="00EF643F" w:rsidRPr="00B65B57" w:rsidRDefault="00A460EB" w:rsidP="009F06C7">
      <w:pPr>
        <w:pStyle w:val="Akapitzlist"/>
        <w:numPr>
          <w:ilvl w:val="0"/>
          <w:numId w:val="58"/>
        </w:numPr>
        <w:tabs>
          <w:tab w:val="clear" w:pos="567"/>
        </w:tabs>
        <w:spacing w:line="288"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 Ofertę należy sporządzić zgodnie z</w:t>
      </w:r>
      <w:r w:rsidR="000E0145">
        <w:rPr>
          <w:rFonts w:ascii="Calibri" w:hAnsi="Calibri" w:cs="Calibri"/>
          <w:iCs/>
          <w:sz w:val="24"/>
          <w:szCs w:val="24"/>
        </w:rPr>
        <w:t>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8"/>
        </w:numPr>
        <w:tabs>
          <w:tab w:val="clear" w:pos="567"/>
          <w:tab w:val="num" w:pos="284"/>
        </w:tabs>
        <w:spacing w:line="288" w:lineRule="auto"/>
        <w:ind w:left="284" w:hanging="284"/>
        <w:rPr>
          <w:rFonts w:ascii="Calibri" w:hAnsi="Calibri" w:cs="Calibri"/>
          <w:iCs/>
          <w:sz w:val="24"/>
          <w:szCs w:val="24"/>
        </w:rPr>
      </w:pPr>
      <w:r w:rsidRPr="00B65B57">
        <w:rPr>
          <w:rFonts w:ascii="Calibri" w:hAnsi="Calibri" w:cs="Calibri"/>
          <w:iCs/>
          <w:sz w:val="24"/>
          <w:szCs w:val="24"/>
        </w:rPr>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35BF8E7F" w14:textId="77777777" w:rsidR="00731D85" w:rsidRPr="00B65B57" w:rsidRDefault="001B37C3">
      <w:pPr>
        <w:pStyle w:val="Akapitzlist"/>
        <w:numPr>
          <w:ilvl w:val="0"/>
          <w:numId w:val="58"/>
        </w:numPr>
        <w:tabs>
          <w:tab w:val="clear" w:pos="567"/>
        </w:tabs>
        <w:spacing w:line="288" w:lineRule="auto"/>
        <w:ind w:left="284" w:hanging="284"/>
        <w:rPr>
          <w:rFonts w:ascii="Calibri" w:hAnsi="Calibri" w:cs="Calibri"/>
          <w:b/>
          <w:bCs/>
          <w:iCs/>
          <w:sz w:val="24"/>
          <w:szCs w:val="24"/>
        </w:rPr>
      </w:pPr>
      <w:r w:rsidRPr="00B65B57">
        <w:rPr>
          <w:rFonts w:ascii="Calibri" w:hAnsi="Calibri" w:cs="Calibri"/>
          <w:b/>
          <w:bCs/>
          <w:iCs/>
          <w:sz w:val="24"/>
          <w:szCs w:val="24"/>
        </w:rPr>
        <w:t>Oferta musi być podpisana przez osobę/y upoważnioną</w:t>
      </w:r>
      <w:r w:rsidR="00731D85" w:rsidRPr="00B65B57">
        <w:rPr>
          <w:rFonts w:ascii="Calibri" w:hAnsi="Calibri" w:cs="Calibri"/>
          <w:b/>
          <w:bCs/>
          <w:iCs/>
          <w:sz w:val="24"/>
          <w:szCs w:val="24"/>
        </w:rPr>
        <w:t>/e do reprezentowania Wykonawcy.</w:t>
      </w:r>
    </w:p>
    <w:p w14:paraId="10CA61BA" w14:textId="77777777" w:rsidR="00F34D52" w:rsidRPr="00B65B57" w:rsidRDefault="001B37C3">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Upoważnienie (pełnomocnictwo) do podpisania oferty, do poświadczania dokumentów za zgodność z oryginałem należy dołączyć do oferty</w:t>
      </w:r>
      <w:r w:rsidR="00A72638" w:rsidRPr="00B65B57">
        <w:rPr>
          <w:rFonts w:ascii="Calibri" w:hAnsi="Calibri" w:cs="Calibri"/>
          <w:iCs/>
          <w:sz w:val="24"/>
          <w:szCs w:val="24"/>
        </w:rPr>
        <w:t xml:space="preserve"> zgodnie z ust. </w:t>
      </w:r>
      <w:r w:rsidR="00321C09" w:rsidRPr="00B65B57">
        <w:rPr>
          <w:rFonts w:ascii="Calibri" w:hAnsi="Calibri" w:cs="Calibri"/>
          <w:iCs/>
          <w:sz w:val="24"/>
          <w:szCs w:val="24"/>
        </w:rPr>
        <w:t>5</w:t>
      </w:r>
      <w:r w:rsidR="00680153" w:rsidRPr="00B65B57">
        <w:rPr>
          <w:rFonts w:ascii="Calibri" w:hAnsi="Calibri" w:cs="Calibri"/>
          <w:iCs/>
          <w:sz w:val="24"/>
          <w:szCs w:val="24"/>
        </w:rPr>
        <w:t xml:space="preserve"> pkt </w:t>
      </w:r>
      <w:r w:rsidR="006C08BC" w:rsidRPr="00B65B57">
        <w:rPr>
          <w:rFonts w:ascii="Calibri" w:hAnsi="Calibri" w:cs="Calibri"/>
          <w:iCs/>
          <w:sz w:val="24"/>
          <w:szCs w:val="24"/>
        </w:rPr>
        <w:t>5</w:t>
      </w:r>
      <w:r w:rsidR="00A72638" w:rsidRPr="00B65B57">
        <w:rPr>
          <w:rFonts w:ascii="Calibri" w:hAnsi="Calibri" w:cs="Calibri"/>
          <w:iCs/>
          <w:sz w:val="24"/>
          <w:szCs w:val="24"/>
        </w:rPr>
        <w:t>.</w:t>
      </w:r>
      <w:r w:rsidR="00F3177D" w:rsidRPr="00B65B57">
        <w:rPr>
          <w:rFonts w:ascii="Calibri" w:hAnsi="Calibri" w:cs="Calibri"/>
          <w:iCs/>
          <w:sz w:val="24"/>
          <w:szCs w:val="24"/>
        </w:rPr>
        <w:t>2</w:t>
      </w:r>
      <w:r w:rsidR="00A72638" w:rsidRPr="00B65B57">
        <w:rPr>
          <w:rFonts w:ascii="Calibri" w:hAnsi="Calibri" w:cs="Calibri"/>
          <w:iCs/>
          <w:sz w:val="24"/>
          <w:szCs w:val="24"/>
        </w:rPr>
        <w:t xml:space="preserve">. niniejszego </w:t>
      </w:r>
      <w:r w:rsidR="00A72638" w:rsidRPr="00B65B57">
        <w:rPr>
          <w:rFonts w:ascii="Calibri" w:hAnsi="Calibri" w:cs="Calibri"/>
          <w:iCs/>
          <w:sz w:val="24"/>
          <w:szCs w:val="24"/>
        </w:rPr>
        <w:lastRenderedPageBreak/>
        <w:t>rozdziału SWZ</w:t>
      </w:r>
      <w:r w:rsidRPr="00B65B57">
        <w:rPr>
          <w:rFonts w:ascii="Calibri" w:hAnsi="Calibri" w:cs="Calibri"/>
          <w:iCs/>
          <w:sz w:val="24"/>
          <w:szCs w:val="24"/>
        </w:rPr>
        <w:t>, o ile nie wynika ono z</w:t>
      </w:r>
      <w:r w:rsidR="00F34D52" w:rsidRPr="00B65B57">
        <w:rPr>
          <w:rFonts w:ascii="Calibri" w:hAnsi="Calibri" w:cs="Calibri"/>
          <w:iCs/>
          <w:sz w:val="24"/>
          <w:szCs w:val="24"/>
        </w:rPr>
        <w:t xml:space="preserve"> </w:t>
      </w:r>
      <w:r w:rsidRPr="00B65B57">
        <w:rPr>
          <w:rFonts w:ascii="Calibri" w:hAnsi="Calibri" w:cs="Calibri"/>
          <w:iCs/>
          <w:sz w:val="24"/>
          <w:szCs w:val="24"/>
        </w:rPr>
        <w:t>dokumentów rejestrowych Wykonawcy</w:t>
      </w:r>
      <w:r w:rsidR="00A72638" w:rsidRPr="00B65B57">
        <w:rPr>
          <w:rFonts w:ascii="Calibri" w:hAnsi="Calibri" w:cs="Calibri"/>
          <w:iCs/>
          <w:sz w:val="24"/>
          <w:szCs w:val="24"/>
        </w:rPr>
        <w:t>, jeżeli Zamawiający może je</w:t>
      </w:r>
      <w:r w:rsidR="00E97F83" w:rsidRPr="00B65B57">
        <w:rPr>
          <w:rFonts w:ascii="Calibri" w:hAnsi="Calibri" w:cs="Calibri"/>
          <w:iCs/>
          <w:sz w:val="24"/>
          <w:szCs w:val="24"/>
        </w:rPr>
        <w:t> </w:t>
      </w:r>
      <w:r w:rsidR="00A72638" w:rsidRPr="00B65B57">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8"/>
        </w:numPr>
        <w:tabs>
          <w:tab w:val="clear" w:pos="567"/>
        </w:tabs>
        <w:spacing w:line="288" w:lineRule="auto"/>
        <w:ind w:left="425" w:hanging="425"/>
        <w:rPr>
          <w:rFonts w:ascii="Calibri" w:hAnsi="Calibri" w:cs="Calibri"/>
          <w:iCs/>
          <w:sz w:val="24"/>
          <w:szCs w:val="24"/>
        </w:rPr>
      </w:pPr>
      <w:r w:rsidRPr="00B65B57">
        <w:rPr>
          <w:rFonts w:ascii="Calibri" w:hAnsi="Calibri" w:cs="Calibri"/>
          <w:iCs/>
          <w:sz w:val="24"/>
          <w:szCs w:val="24"/>
        </w:rPr>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1D343B">
      <w:pPr>
        <w:spacing w:line="288" w:lineRule="auto"/>
        <w:ind w:left="360" w:firstLine="66"/>
        <w:rPr>
          <w:rFonts w:ascii="Calibri" w:hAnsi="Calibri" w:cs="Calibri"/>
          <w:iCs/>
          <w:sz w:val="24"/>
          <w:szCs w:val="24"/>
        </w:rPr>
      </w:pPr>
      <w:hyperlink r:id="rId19" w:history="1">
        <w:r w:rsidR="004B0956" w:rsidRPr="00B65B57">
          <w:rPr>
            <w:rStyle w:val="Hipercze"/>
            <w:rFonts w:ascii="Calibri" w:hAnsi="Calibri" w:cs="Calibri"/>
            <w:iCs/>
            <w:sz w:val="24"/>
            <w:szCs w:val="24"/>
          </w:rPr>
          <w:t>https://platformazakupowa.pl/strona/45-instrukcje</w:t>
        </w:r>
      </w:hyperlink>
    </w:p>
    <w:p w14:paraId="078BFB49" w14:textId="2303786F" w:rsidR="001B37C3" w:rsidRPr="00B65B57" w:rsidRDefault="00F31894">
      <w:pPr>
        <w:numPr>
          <w:ilvl w:val="0"/>
          <w:numId w:val="57"/>
        </w:numPr>
        <w:spacing w:line="288"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9503A9">
        <w:rPr>
          <w:rFonts w:ascii="Calibri" w:hAnsi="Calibri" w:cs="Calibri"/>
          <w:iCs/>
          <w:sz w:val="24"/>
          <w:szCs w:val="24"/>
        </w:rPr>
        <w:t xml:space="preserve">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9503A9">
        <w:rPr>
          <w:rFonts w:ascii="Calibri" w:hAnsi="Calibri" w:cs="Calibri"/>
          <w:iCs/>
          <w:sz w:val="24"/>
          <w:szCs w:val="24"/>
        </w:rPr>
        <w:t xml:space="preserve">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w:t>
      </w:r>
      <w:proofErr w:type="spellStart"/>
      <w:r w:rsidR="00EF643F" w:rsidRPr="00B65B57">
        <w:rPr>
          <w:rFonts w:ascii="Calibri" w:hAnsi="Calibri" w:cs="Calibri"/>
          <w:iCs/>
          <w:sz w:val="24"/>
          <w:szCs w:val="24"/>
        </w:rPr>
        <w:t>uPzp</w:t>
      </w:r>
      <w:proofErr w:type="spellEnd"/>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7"/>
        </w:numPr>
        <w:spacing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2AAEDCF5" w14:textId="77777777" w:rsidR="005B2745" w:rsidRPr="00B65B57" w:rsidRDefault="003C08F2">
      <w:pPr>
        <w:numPr>
          <w:ilvl w:val="1"/>
          <w:numId w:val="57"/>
        </w:numPr>
        <w:spacing w:after="240" w:line="288"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p>
    <w:p w14:paraId="115F6612" w14:textId="77777777" w:rsidR="000F6E57" w:rsidRPr="00B65B57" w:rsidRDefault="000F6E57" w:rsidP="008676FF">
      <w:pPr>
        <w:pStyle w:val="Nagwek2"/>
        <w:spacing w:after="120" w:line="276" w:lineRule="auto"/>
        <w:ind w:left="425" w:hanging="425"/>
        <w:jc w:val="left"/>
        <w:rPr>
          <w:rFonts w:ascii="Calibri" w:hAnsi="Calibri" w:cs="Calibri"/>
          <w:b/>
          <w:bCs/>
          <w:iCs/>
          <w:sz w:val="28"/>
          <w:szCs w:val="28"/>
        </w:rPr>
      </w:pPr>
      <w:bookmarkStart w:id="10" w:name="_Hlk156381280"/>
      <w:r w:rsidRPr="00B65B57">
        <w:rPr>
          <w:rFonts w:ascii="Calibri" w:hAnsi="Calibri" w:cs="Calibri"/>
          <w:b/>
          <w:bCs/>
          <w:iCs/>
          <w:sz w:val="28"/>
          <w:szCs w:val="28"/>
        </w:rPr>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p w14:paraId="51371507" w14:textId="77777777" w:rsidR="009F06C7" w:rsidRPr="009F06C7" w:rsidRDefault="009F06C7" w:rsidP="009F06C7">
      <w:pPr>
        <w:numPr>
          <w:ilvl w:val="1"/>
          <w:numId w:val="2"/>
        </w:numPr>
        <w:tabs>
          <w:tab w:val="num" w:pos="284"/>
          <w:tab w:val="num" w:pos="510"/>
        </w:tabs>
        <w:spacing w:line="276" w:lineRule="auto"/>
        <w:ind w:left="397" w:hanging="397"/>
        <w:rPr>
          <w:rFonts w:ascii="Calibri" w:hAnsi="Calibri" w:cs="Calibri"/>
          <w:iCs/>
          <w:sz w:val="24"/>
          <w:szCs w:val="24"/>
        </w:rPr>
      </w:pPr>
      <w:bookmarkStart w:id="11" w:name="_Hlk156381546"/>
      <w:bookmarkEnd w:id="10"/>
      <w:r w:rsidRPr="009F06C7">
        <w:rPr>
          <w:rFonts w:ascii="Calibri" w:hAnsi="Calibri" w:cs="Calibri"/>
          <w:iCs/>
          <w:sz w:val="24"/>
          <w:szCs w:val="24"/>
        </w:rPr>
        <w:t>Wykonawcy mogą wspólnie ubiegać się o udzielenie zamówienia.</w:t>
      </w:r>
    </w:p>
    <w:p w14:paraId="492E8F66" w14:textId="77777777" w:rsidR="009F06C7" w:rsidRPr="009F06C7" w:rsidRDefault="009F06C7" w:rsidP="009F06C7">
      <w:pPr>
        <w:numPr>
          <w:ilvl w:val="1"/>
          <w:numId w:val="2"/>
        </w:numPr>
        <w:tabs>
          <w:tab w:val="num" w:pos="510"/>
        </w:tabs>
        <w:spacing w:line="276" w:lineRule="auto"/>
        <w:ind w:left="284" w:hanging="284"/>
        <w:rPr>
          <w:rFonts w:ascii="Calibri" w:hAnsi="Calibri" w:cs="Calibri"/>
          <w:iCs/>
          <w:sz w:val="24"/>
          <w:szCs w:val="24"/>
        </w:rPr>
      </w:pPr>
      <w:r w:rsidRPr="009F06C7">
        <w:rPr>
          <w:rFonts w:ascii="Calibri" w:hAnsi="Calibri" w:cs="Calibri"/>
          <w:iCs/>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(nie dotyczy spółki </w:t>
      </w:r>
      <w:r w:rsidRPr="009F06C7">
        <w:rPr>
          <w:rFonts w:ascii="Calibri" w:hAnsi="Calibri" w:cs="Calibri"/>
          <w:iCs/>
          <w:sz w:val="24"/>
          <w:szCs w:val="24"/>
        </w:rPr>
        <w:lastRenderedPageBreak/>
        <w:t>cywilnej, o ile upoważnienie/pełnomocnictwo do występowania w imieniu tej spółki wynika z dołączonej do oferty umowy spółki, bądź wszyscy wspólnicy podpiszą ofertę).</w:t>
      </w:r>
    </w:p>
    <w:p w14:paraId="1A401E70" w14:textId="77777777" w:rsidR="009F06C7" w:rsidRPr="009F06C7" w:rsidRDefault="009F06C7" w:rsidP="009F06C7">
      <w:pPr>
        <w:numPr>
          <w:ilvl w:val="1"/>
          <w:numId w:val="2"/>
        </w:numPr>
        <w:tabs>
          <w:tab w:val="num" w:pos="510"/>
        </w:tabs>
        <w:spacing w:line="276" w:lineRule="auto"/>
        <w:ind w:left="284" w:hanging="284"/>
        <w:rPr>
          <w:rFonts w:ascii="Calibri" w:hAnsi="Calibri" w:cs="Calibri"/>
          <w:iCs/>
          <w:sz w:val="24"/>
          <w:szCs w:val="24"/>
        </w:rPr>
      </w:pPr>
      <w:r w:rsidRPr="009F06C7">
        <w:rPr>
          <w:rFonts w:ascii="Calibri" w:hAnsi="Calibri" w:cs="Calibri"/>
          <w:iCs/>
          <w:sz w:val="24"/>
          <w:szCs w:val="24"/>
        </w:rPr>
        <w:t>Wykonawcy wspólnie ubiegający się o udzielenie zamówienia zobowiązani są złożyć wraz z ofertą stosowne pełnomocnictwo – zgodnie z rozdziałem XI ust. 5.2. SWZ (nie dotyczy spółki cywilnej), o ile upoważnienie/pełnomocnictwo do występowania w imieniu tej spółki wynika z dołączonej do oferty umowy spółki bądź wszyscy wspólnicy podpiszą ofertę).</w:t>
      </w:r>
    </w:p>
    <w:p w14:paraId="28DC751F" w14:textId="77777777" w:rsidR="009F06C7" w:rsidRPr="009F06C7" w:rsidRDefault="009F06C7" w:rsidP="009F06C7">
      <w:pPr>
        <w:tabs>
          <w:tab w:val="num" w:pos="567"/>
        </w:tabs>
        <w:spacing w:line="276" w:lineRule="auto"/>
        <w:ind w:left="284"/>
        <w:rPr>
          <w:rFonts w:ascii="Calibri" w:hAnsi="Calibri" w:cs="Calibri"/>
          <w:b/>
          <w:iCs/>
          <w:sz w:val="24"/>
          <w:szCs w:val="24"/>
        </w:rPr>
      </w:pPr>
      <w:r w:rsidRPr="009F06C7">
        <w:rPr>
          <w:rFonts w:ascii="Calibri" w:hAnsi="Calibri" w:cs="Calibri"/>
          <w:b/>
          <w:iCs/>
          <w:sz w:val="24"/>
          <w:szCs w:val="24"/>
        </w:rPr>
        <w:t>Pełnomocnictwo, o którym mowa powyżej może wynikać albo z dokumentu pod taką samą nazwą, albo z umowy Wykonawców wspólnie ubiegających się o udzielenie zamówienia.</w:t>
      </w:r>
    </w:p>
    <w:p w14:paraId="2C85F636" w14:textId="77777777" w:rsidR="009F06C7" w:rsidRPr="009F06C7" w:rsidRDefault="009F06C7" w:rsidP="009F06C7">
      <w:pPr>
        <w:numPr>
          <w:ilvl w:val="1"/>
          <w:numId w:val="2"/>
        </w:numPr>
        <w:tabs>
          <w:tab w:val="num" w:pos="510"/>
        </w:tabs>
        <w:spacing w:line="276" w:lineRule="auto"/>
        <w:ind w:left="284" w:hanging="284"/>
        <w:rPr>
          <w:rFonts w:ascii="Calibri" w:hAnsi="Calibri" w:cs="Calibri"/>
          <w:iCs/>
          <w:sz w:val="24"/>
          <w:szCs w:val="24"/>
        </w:rPr>
      </w:pPr>
      <w:r w:rsidRPr="009F06C7">
        <w:rPr>
          <w:rFonts w:ascii="Calibri" w:hAnsi="Calibri" w:cs="Calibri"/>
          <w:iCs/>
          <w:sz w:val="24"/>
          <w:szCs w:val="24"/>
        </w:rPr>
        <w:t>Oferta musi być podpisana w taki sposób, by prawnie zobowiązywała wszystkich Wykonawców występujących wspólnie (przez każdego z Wykonawców lub upoważnionego pełnomocnika).</w:t>
      </w:r>
    </w:p>
    <w:p w14:paraId="2A434831" w14:textId="77777777" w:rsidR="009F06C7" w:rsidRPr="009F06C7" w:rsidRDefault="009F06C7" w:rsidP="009F06C7">
      <w:pPr>
        <w:numPr>
          <w:ilvl w:val="1"/>
          <w:numId w:val="2"/>
        </w:numPr>
        <w:tabs>
          <w:tab w:val="num" w:pos="510"/>
        </w:tabs>
        <w:spacing w:line="276" w:lineRule="auto"/>
        <w:ind w:left="284" w:hanging="284"/>
        <w:rPr>
          <w:rFonts w:ascii="Calibri" w:hAnsi="Calibri" w:cs="Calibri"/>
          <w:iCs/>
          <w:sz w:val="24"/>
          <w:szCs w:val="24"/>
        </w:rPr>
      </w:pPr>
      <w:r w:rsidRPr="009F06C7">
        <w:rPr>
          <w:rFonts w:ascii="Calibri" w:hAnsi="Calibri" w:cs="Calibri"/>
          <w:bCs/>
          <w:iCs/>
          <w:sz w:val="24"/>
          <w:szCs w:val="24"/>
        </w:rPr>
        <w:t xml:space="preserve">W przypadku wspólnego ubiegania się o udzielenie zamówienia przez Wykonawców oświadczenie, o którym mowa w art. 125 ust. 1 ustawy Pzp (rozdział XI ust. 5 pkt 5.1. SWZ) składa każdy z Wykonawców wspólnie ubiegających się o zamówienie. </w:t>
      </w:r>
      <w:bookmarkStart w:id="12" w:name="_Hlk62211323"/>
      <w:r w:rsidRPr="009F06C7">
        <w:rPr>
          <w:rFonts w:ascii="Calibri" w:hAnsi="Calibri" w:cs="Calibri"/>
          <w:bCs/>
          <w:iCs/>
          <w:sz w:val="24"/>
          <w:szCs w:val="24"/>
        </w:rPr>
        <w:t xml:space="preserve">Oświadczenia te potwierdzają spełnianie warunków udziału w postępowaniu w zakresie, w którym </w:t>
      </w:r>
      <w:bookmarkStart w:id="13" w:name="_Hlk60825101"/>
      <w:r w:rsidRPr="009F06C7">
        <w:rPr>
          <w:rFonts w:ascii="Calibri" w:hAnsi="Calibri" w:cs="Calibri"/>
          <w:bCs/>
          <w:iCs/>
          <w:sz w:val="24"/>
          <w:szCs w:val="24"/>
        </w:rPr>
        <w:t>Wykonawca wspólnie ubiegający się o udzielenie zamówienia</w:t>
      </w:r>
      <w:bookmarkEnd w:id="13"/>
      <w:r w:rsidRPr="009F06C7">
        <w:rPr>
          <w:rFonts w:ascii="Calibri" w:hAnsi="Calibri" w:cs="Calibri"/>
          <w:bCs/>
          <w:i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23539B8" w14:textId="77777777" w:rsidR="009F06C7" w:rsidRPr="009F06C7" w:rsidRDefault="009F06C7">
      <w:pPr>
        <w:numPr>
          <w:ilvl w:val="1"/>
          <w:numId w:val="84"/>
        </w:numPr>
        <w:spacing w:line="276" w:lineRule="auto"/>
        <w:ind w:left="567" w:hanging="425"/>
        <w:rPr>
          <w:rFonts w:ascii="Calibri" w:hAnsi="Calibri" w:cs="Calibri"/>
          <w:bCs/>
          <w:iCs/>
          <w:sz w:val="24"/>
          <w:szCs w:val="24"/>
        </w:rPr>
      </w:pPr>
      <w:r w:rsidRPr="009F06C7">
        <w:rPr>
          <w:rFonts w:ascii="Calibri" w:hAnsi="Calibri" w:cs="Calibri"/>
          <w:bCs/>
          <w:iCs/>
          <w:sz w:val="24"/>
          <w:szCs w:val="24"/>
        </w:rPr>
        <w:t>Oświadczenie w zakresie braku podstaw wykluczenia musi złożyć każdy z Wykonawców wspólnie ubiegających się o udzielenie zamówienia;</w:t>
      </w:r>
    </w:p>
    <w:p w14:paraId="7EF43157" w14:textId="77777777" w:rsidR="009F06C7" w:rsidRPr="009F06C7" w:rsidRDefault="009F06C7" w:rsidP="009F06C7">
      <w:pPr>
        <w:spacing w:line="276" w:lineRule="auto"/>
        <w:ind w:left="567" w:hanging="425"/>
        <w:rPr>
          <w:rFonts w:ascii="Calibri" w:hAnsi="Calibri" w:cs="Calibri"/>
          <w:bCs/>
          <w:iCs/>
          <w:sz w:val="24"/>
          <w:szCs w:val="24"/>
        </w:rPr>
      </w:pPr>
      <w:r w:rsidRPr="009F06C7">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7915CD37" w14:textId="77777777" w:rsidR="009F06C7" w:rsidRPr="009F06C7" w:rsidRDefault="009F06C7">
      <w:pPr>
        <w:numPr>
          <w:ilvl w:val="0"/>
          <w:numId w:val="83"/>
        </w:numPr>
        <w:spacing w:line="276" w:lineRule="auto"/>
        <w:ind w:left="1134" w:hanging="283"/>
        <w:rPr>
          <w:rFonts w:ascii="Calibri" w:hAnsi="Calibri" w:cs="Calibri"/>
          <w:bCs/>
          <w:iCs/>
          <w:sz w:val="24"/>
          <w:szCs w:val="24"/>
        </w:rPr>
      </w:pPr>
      <w:r w:rsidRPr="009F06C7">
        <w:rPr>
          <w:rFonts w:ascii="Calibri" w:hAnsi="Calibri" w:cs="Calibri"/>
          <w:bCs/>
          <w:iCs/>
          <w:sz w:val="24"/>
          <w:szCs w:val="24"/>
        </w:rPr>
        <w:t xml:space="preserve">dopuszcza się oświadczenie złożone </w:t>
      </w:r>
      <w:r w:rsidRPr="009F06C7">
        <w:rPr>
          <w:rFonts w:ascii="Calibri" w:hAnsi="Calibri" w:cs="Calibri"/>
          <w:b/>
          <w:iCs/>
          <w:sz w:val="24"/>
          <w:szCs w:val="24"/>
        </w:rPr>
        <w:t>łącznie</w:t>
      </w:r>
      <w:r w:rsidRPr="009F06C7">
        <w:rPr>
          <w:rFonts w:ascii="Calibri" w:hAnsi="Calibri" w:cs="Calibri"/>
          <w:bCs/>
          <w:iCs/>
          <w:sz w:val="24"/>
          <w:szCs w:val="24"/>
        </w:rPr>
        <w:t>, tj. podpisane przez wszystkie podmioty wspólnie składające ofertę lub przez pełnomocnika występującego w imieniu wszystkich podmiotów.</w:t>
      </w:r>
    </w:p>
    <w:p w14:paraId="546EA580" w14:textId="7EB7260B" w:rsidR="009F06C7" w:rsidRPr="009F06C7" w:rsidRDefault="009F06C7">
      <w:pPr>
        <w:numPr>
          <w:ilvl w:val="0"/>
          <w:numId w:val="81"/>
        </w:numPr>
        <w:spacing w:line="276" w:lineRule="auto"/>
        <w:ind w:left="284" w:hanging="284"/>
        <w:rPr>
          <w:rFonts w:ascii="Calibri" w:hAnsi="Calibri" w:cs="Calibri"/>
          <w:iCs/>
          <w:sz w:val="24"/>
          <w:szCs w:val="24"/>
        </w:rPr>
      </w:pPr>
      <w:r w:rsidRPr="009F06C7">
        <w:rPr>
          <w:rFonts w:ascii="Calibri" w:hAnsi="Calibri" w:cs="Calibri"/>
          <w:iCs/>
          <w:color w:val="000000"/>
          <w:sz w:val="24"/>
          <w:szCs w:val="24"/>
        </w:rPr>
        <w:t xml:space="preserve">Wykonawcy </w:t>
      </w:r>
      <w:r w:rsidRPr="009F06C7">
        <w:rPr>
          <w:rFonts w:ascii="Calibri" w:hAnsi="Calibri" w:cs="Calibri"/>
          <w:iCs/>
          <w:sz w:val="24"/>
          <w:szCs w:val="24"/>
        </w:rPr>
        <w:t xml:space="preserve">wspólnie ubiegający się o udzielenie zamówienia dołączają do oferty oświadczenie, o którym mowa w art. 117 ust. 4 </w:t>
      </w:r>
      <w:proofErr w:type="spellStart"/>
      <w:r w:rsidRPr="009F06C7">
        <w:rPr>
          <w:rFonts w:ascii="Calibri" w:hAnsi="Calibri" w:cs="Calibri"/>
          <w:iCs/>
          <w:sz w:val="24"/>
          <w:szCs w:val="24"/>
        </w:rPr>
        <w:t>uPzp</w:t>
      </w:r>
      <w:proofErr w:type="spellEnd"/>
      <w:r w:rsidRPr="009F06C7">
        <w:rPr>
          <w:rFonts w:ascii="Calibri" w:hAnsi="Calibri" w:cs="Calibri"/>
          <w:iCs/>
          <w:sz w:val="24"/>
          <w:szCs w:val="24"/>
        </w:rPr>
        <w:t xml:space="preserve"> (rozdz. XI ust. 5 pkt 5.4. SWZ), z którego wynika, </w:t>
      </w:r>
      <w:r w:rsidRPr="009F06C7">
        <w:rPr>
          <w:rFonts w:ascii="Calibri" w:hAnsi="Calibri" w:cs="Calibri"/>
          <w:b/>
          <w:bCs/>
          <w:iCs/>
          <w:sz w:val="24"/>
          <w:szCs w:val="24"/>
        </w:rPr>
        <w:t>które usługi wykonają poszczególni Wykonawcy</w:t>
      </w:r>
      <w:r w:rsidRPr="009F06C7">
        <w:rPr>
          <w:rFonts w:ascii="Calibri" w:hAnsi="Calibri" w:cs="Calibri"/>
          <w:iCs/>
          <w:sz w:val="24"/>
          <w:szCs w:val="24"/>
        </w:rPr>
        <w:t>.</w:t>
      </w:r>
    </w:p>
    <w:p w14:paraId="33CFF658" w14:textId="77777777" w:rsidR="009F06C7" w:rsidRPr="009F06C7" w:rsidRDefault="009F06C7">
      <w:pPr>
        <w:numPr>
          <w:ilvl w:val="0"/>
          <w:numId w:val="81"/>
        </w:numPr>
        <w:spacing w:line="276" w:lineRule="auto"/>
        <w:ind w:left="284" w:hanging="284"/>
        <w:rPr>
          <w:rFonts w:ascii="Calibri" w:hAnsi="Calibri" w:cs="Calibri"/>
          <w:iCs/>
          <w:sz w:val="24"/>
          <w:szCs w:val="24"/>
        </w:rPr>
      </w:pPr>
      <w:r w:rsidRPr="009F06C7">
        <w:rPr>
          <w:rFonts w:ascii="Calibri" w:hAnsi="Calibri" w:cs="Calibri"/>
          <w:iCs/>
          <w:sz w:val="24"/>
          <w:szCs w:val="24"/>
        </w:rPr>
        <w:t xml:space="preserve">Dopuszcza się aby wadium zostało wniesione przez pełnomocnika (lidera) lub jednego z Wykonawców wspólnie ubiegających się o udzielenie zamówienia, </w:t>
      </w:r>
      <w:r w:rsidRPr="00414882">
        <w:rPr>
          <w:rFonts w:ascii="Calibri" w:hAnsi="Calibri" w:cs="Calibri"/>
          <w:b/>
          <w:bCs/>
          <w:iCs/>
          <w:sz w:val="24"/>
          <w:szCs w:val="24"/>
          <w:shd w:val="clear" w:color="auto" w:fill="BDD6EE" w:themeFill="accent5" w:themeFillTint="66"/>
        </w:rPr>
        <w:t>z poniższym zastrzeżeniem</w:t>
      </w:r>
      <w:r w:rsidRPr="009F06C7">
        <w:rPr>
          <w:rFonts w:ascii="Calibri" w:hAnsi="Calibri" w:cs="Calibri"/>
          <w:iCs/>
          <w:sz w:val="24"/>
          <w:szCs w:val="24"/>
        </w:rPr>
        <w:t>.</w:t>
      </w:r>
      <w:bookmarkEnd w:id="12"/>
    </w:p>
    <w:p w14:paraId="4C2A5573" w14:textId="13A0C291" w:rsidR="009F06C7" w:rsidRPr="009F06C7" w:rsidRDefault="009F06C7" w:rsidP="009F06C7">
      <w:pPr>
        <w:spacing w:line="276" w:lineRule="auto"/>
        <w:ind w:left="284"/>
        <w:rPr>
          <w:rFonts w:ascii="Calibri" w:hAnsi="Calibri" w:cs="Calibri"/>
          <w:iCs/>
          <w:sz w:val="24"/>
          <w:szCs w:val="24"/>
        </w:rPr>
      </w:pPr>
      <w:r w:rsidRPr="009F06C7">
        <w:rPr>
          <w:rFonts w:ascii="Calibri" w:hAnsi="Calibri" w:cs="Calibri"/>
          <w:iCs/>
          <w:sz w:val="24"/>
          <w:szCs w:val="24"/>
        </w:rPr>
        <w:t>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Pzp, tj.: działania lub zaniechania</w:t>
      </w:r>
      <w:r w:rsidRPr="009F06C7">
        <w:rPr>
          <w:rFonts w:ascii="Calibri" w:hAnsi="Calibri" w:cs="Calibri"/>
          <w:b/>
          <w:iCs/>
          <w:sz w:val="24"/>
          <w:szCs w:val="24"/>
        </w:rPr>
        <w:t xml:space="preserve"> </w:t>
      </w:r>
      <w:r w:rsidRPr="00414882">
        <w:rPr>
          <w:rFonts w:ascii="Calibri" w:hAnsi="Calibri" w:cs="Calibri"/>
          <w:b/>
          <w:iCs/>
          <w:sz w:val="24"/>
          <w:szCs w:val="24"/>
          <w:shd w:val="clear" w:color="auto" w:fill="BDD6EE" w:themeFill="accent5" w:themeFillTint="66"/>
        </w:rPr>
        <w:t>wszystkich Wykonawców wspólnie ubiegających się o udzielenie zamówienia (patrz rozdz. XV</w:t>
      </w:r>
      <w:r w:rsidR="00404D78">
        <w:rPr>
          <w:rFonts w:ascii="Calibri" w:hAnsi="Calibri" w:cs="Calibri"/>
          <w:b/>
          <w:iCs/>
          <w:sz w:val="24"/>
          <w:szCs w:val="24"/>
          <w:shd w:val="clear" w:color="auto" w:fill="BDD6EE" w:themeFill="accent5" w:themeFillTint="66"/>
        </w:rPr>
        <w:t>I</w:t>
      </w:r>
      <w:r w:rsidRPr="00414882">
        <w:rPr>
          <w:rFonts w:ascii="Calibri" w:hAnsi="Calibri" w:cs="Calibri"/>
          <w:b/>
          <w:iCs/>
          <w:sz w:val="24"/>
          <w:szCs w:val="24"/>
          <w:shd w:val="clear" w:color="auto" w:fill="BDD6EE" w:themeFill="accent5" w:themeFillTint="66"/>
        </w:rPr>
        <w:t xml:space="preserve"> ust. 5 SWZ)</w:t>
      </w:r>
      <w:r w:rsidRPr="009F06C7">
        <w:rPr>
          <w:rFonts w:ascii="Calibri" w:hAnsi="Calibri" w:cs="Calibri"/>
          <w:b/>
          <w:iCs/>
          <w:sz w:val="24"/>
          <w:szCs w:val="24"/>
        </w:rPr>
        <w:t>.</w:t>
      </w:r>
    </w:p>
    <w:p w14:paraId="52E3BE33" w14:textId="176E5478" w:rsidR="00292DF6" w:rsidRPr="00A0409B" w:rsidRDefault="009F06C7" w:rsidP="0069276C">
      <w:pPr>
        <w:numPr>
          <w:ilvl w:val="0"/>
          <w:numId w:val="82"/>
        </w:numPr>
        <w:tabs>
          <w:tab w:val="num" w:pos="284"/>
        </w:tabs>
        <w:spacing w:after="240" w:line="276" w:lineRule="auto"/>
        <w:ind w:left="284" w:hanging="284"/>
        <w:rPr>
          <w:rFonts w:ascii="Calibri" w:hAnsi="Calibri" w:cs="Calibri"/>
          <w:b/>
          <w:bCs/>
          <w:iCs/>
          <w:sz w:val="28"/>
          <w:szCs w:val="28"/>
          <w:lang w:val="x-none" w:eastAsia="x-none"/>
        </w:rPr>
      </w:pPr>
      <w:r w:rsidRPr="00A0409B">
        <w:rPr>
          <w:rFonts w:ascii="Calibri" w:hAnsi="Calibri" w:cs="Calibri"/>
          <w:iCs/>
          <w:sz w:val="24"/>
          <w:szCs w:val="24"/>
        </w:rPr>
        <w:lastRenderedPageBreak/>
        <w:t>Wszelka korespondencja prowadzona będzie wyłącznie z podmiotem występującym jako pełnomocnik Wykonawców wspólnie ubiegających się o udzielenie zamówienia.</w:t>
      </w:r>
    </w:p>
    <w:p w14:paraId="7A2337BE" w14:textId="38ACA932" w:rsidR="00471187" w:rsidRPr="00B65B57" w:rsidRDefault="00471187">
      <w:pPr>
        <w:pStyle w:val="Nagwek2"/>
        <w:numPr>
          <w:ilvl w:val="0"/>
          <w:numId w:val="69"/>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Podstawy (przesłanki) wykluczenia z postępowania, warunki udziału w postępowaniu, wykaz podmiotowych środków dowodowych</w:t>
      </w:r>
    </w:p>
    <w:bookmarkEnd w:id="11"/>
    <w:p w14:paraId="341E755A" w14:textId="77777777" w:rsidR="00E37293" w:rsidRPr="00B65B57" w:rsidRDefault="00E37293" w:rsidP="00827351">
      <w:pPr>
        <w:pStyle w:val="Akapitzlist"/>
        <w:numPr>
          <w:ilvl w:val="0"/>
          <w:numId w:val="32"/>
        </w:numPr>
        <w:spacing w:line="288"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0F88C4F5" w14:textId="1C28DF65" w:rsidR="00E37293" w:rsidRPr="00366144" w:rsidRDefault="00F219DF" w:rsidP="00183898">
      <w:pPr>
        <w:pStyle w:val="Akapitzlist"/>
        <w:numPr>
          <w:ilvl w:val="0"/>
          <w:numId w:val="33"/>
        </w:numPr>
        <w:spacing w:line="276" w:lineRule="auto"/>
        <w:ind w:left="568" w:hanging="284"/>
        <w:rPr>
          <w:rFonts w:ascii="Calibri" w:hAnsi="Calibri" w:cs="Calibri"/>
          <w:iCs/>
          <w:sz w:val="24"/>
          <w:szCs w:val="24"/>
        </w:rPr>
      </w:pPr>
      <w:r w:rsidRPr="00B65B57">
        <w:rPr>
          <w:rFonts w:ascii="Calibri" w:hAnsi="Calibri" w:cs="Calibri"/>
          <w:b/>
          <w:iCs/>
          <w:sz w:val="24"/>
          <w:szCs w:val="24"/>
        </w:rPr>
        <w:t>nie podlegają wykluczeniu w okolicznościach</w:t>
      </w:r>
      <w:r w:rsidRPr="00B65B57">
        <w:rPr>
          <w:rFonts w:ascii="Calibri" w:hAnsi="Calibri" w:cs="Calibri"/>
          <w:iCs/>
          <w:sz w:val="24"/>
          <w:szCs w:val="24"/>
        </w:rPr>
        <w:t>, o których mowa w art. 108 ust. 1</w:t>
      </w:r>
      <w:r w:rsidR="00366144">
        <w:rPr>
          <w:rFonts w:ascii="Calibri" w:hAnsi="Calibri" w:cs="Calibri"/>
          <w:iCs/>
          <w:sz w:val="24"/>
          <w:szCs w:val="24"/>
        </w:rPr>
        <w:t xml:space="preserve"> </w:t>
      </w:r>
      <w:proofErr w:type="spellStart"/>
      <w:r w:rsidR="00A766AC" w:rsidRPr="00183898">
        <w:rPr>
          <w:rFonts w:ascii="Calibri" w:hAnsi="Calibri" w:cs="Calibri"/>
          <w:bCs/>
          <w:iCs/>
          <w:color w:val="000000"/>
          <w:sz w:val="24"/>
          <w:szCs w:val="24"/>
        </w:rPr>
        <w:t>uPzp</w:t>
      </w:r>
      <w:proofErr w:type="spellEnd"/>
      <w:r w:rsidR="00A766AC" w:rsidRPr="00183898">
        <w:rPr>
          <w:rFonts w:ascii="Calibri" w:hAnsi="Calibri" w:cs="Calibri"/>
          <w:bCs/>
          <w:iCs/>
          <w:color w:val="000000"/>
          <w:sz w:val="24"/>
          <w:szCs w:val="24"/>
        </w:rPr>
        <w:t>,</w:t>
      </w:r>
      <w:r w:rsidR="00E32EBE" w:rsidRPr="00183898">
        <w:rPr>
          <w:rFonts w:ascii="Calibri" w:hAnsi="Calibri" w:cs="Calibri"/>
          <w:bCs/>
          <w:iCs/>
          <w:color w:val="000000"/>
          <w:sz w:val="24"/>
          <w:szCs w:val="24"/>
        </w:rPr>
        <w:t xml:space="preserve"> </w:t>
      </w:r>
      <w:r w:rsidR="00E32EBE" w:rsidRPr="00183898">
        <w:rPr>
          <w:rFonts w:ascii="Calibri" w:hAnsi="Calibri" w:cs="Calibri"/>
          <w:iCs/>
          <w:sz w:val="24"/>
          <w:szCs w:val="24"/>
        </w:rPr>
        <w:t xml:space="preserve">a także art. 7 ust. 1 ustawy </w:t>
      </w:r>
      <w:bookmarkStart w:id="14" w:name="_Hlk101271781"/>
      <w:r w:rsidR="00E32EBE" w:rsidRPr="00183898">
        <w:rPr>
          <w:rFonts w:ascii="Calibri" w:hAnsi="Calibri" w:cs="Calibri"/>
          <w:iCs/>
          <w:sz w:val="24"/>
          <w:szCs w:val="24"/>
        </w:rPr>
        <w:t>z dnia 13 kwietnia 2022 r.</w:t>
      </w:r>
      <w:r w:rsidR="00E32EBE" w:rsidRPr="00B65B57">
        <w:rPr>
          <w:rFonts w:ascii="Calibri" w:hAnsi="Calibri" w:cs="Calibri"/>
          <w:iCs/>
          <w:sz w:val="24"/>
          <w:szCs w:val="24"/>
        </w:rPr>
        <w:t xml:space="preserve"> o</w:t>
      </w:r>
      <w:r w:rsidR="00F11579">
        <w:rPr>
          <w:rFonts w:ascii="Calibri" w:hAnsi="Calibri" w:cs="Calibri"/>
          <w:iCs/>
          <w:sz w:val="24"/>
          <w:szCs w:val="24"/>
        </w:rPr>
        <w:t xml:space="preserve"> </w:t>
      </w:r>
      <w:r w:rsidR="00E32EBE" w:rsidRPr="00B65B57">
        <w:rPr>
          <w:rFonts w:ascii="Calibri" w:hAnsi="Calibri" w:cs="Calibri"/>
          <w:iCs/>
          <w:sz w:val="24"/>
          <w:szCs w:val="24"/>
        </w:rPr>
        <w:t>szczególnych rozwiązaniach w</w:t>
      </w:r>
      <w:r w:rsidR="00842865" w:rsidRPr="00B65B57">
        <w:rPr>
          <w:rFonts w:ascii="Calibri" w:hAnsi="Calibri" w:cs="Calibri"/>
          <w:iCs/>
          <w:sz w:val="24"/>
          <w:szCs w:val="24"/>
        </w:rPr>
        <w:t> </w:t>
      </w:r>
      <w:r w:rsidR="00E32EBE" w:rsidRPr="00B65B57">
        <w:rPr>
          <w:rFonts w:ascii="Calibri" w:hAnsi="Calibri" w:cs="Calibri"/>
          <w:iCs/>
          <w:sz w:val="24"/>
          <w:szCs w:val="24"/>
        </w:rPr>
        <w:t>zakresie przeciwdziałania wspieraniu agresji na</w:t>
      </w:r>
      <w:r w:rsidR="00F11579">
        <w:rPr>
          <w:rFonts w:ascii="Calibri" w:hAnsi="Calibri" w:cs="Calibri"/>
          <w:iCs/>
          <w:sz w:val="24"/>
          <w:szCs w:val="24"/>
        </w:rPr>
        <w:t xml:space="preserve"> </w:t>
      </w:r>
      <w:r w:rsidR="00E32EBE" w:rsidRPr="00B65B57">
        <w:rPr>
          <w:rFonts w:ascii="Calibri" w:hAnsi="Calibri" w:cs="Calibri"/>
          <w:iCs/>
          <w:sz w:val="24"/>
          <w:szCs w:val="24"/>
        </w:rPr>
        <w:t>Ukrainę oraz służących ochronie bezpieczeństwa narodowego (</w:t>
      </w:r>
      <w:bookmarkStart w:id="15" w:name="_Hlk129948825"/>
      <w:r w:rsidR="006529EC" w:rsidRPr="00B65B57">
        <w:rPr>
          <w:rFonts w:ascii="Calibri" w:hAnsi="Calibri" w:cs="Calibri"/>
          <w:iCs/>
          <w:color w:val="000000"/>
          <w:sz w:val="24"/>
          <w:szCs w:val="24"/>
        </w:rPr>
        <w:t>t.j.</w:t>
      </w:r>
      <w:r w:rsidR="006529EC" w:rsidRPr="00B65B57">
        <w:rPr>
          <w:rFonts w:ascii="Calibri" w:hAnsi="Calibri" w:cs="Calibri"/>
          <w:iCs/>
          <w:color w:val="FF00FF"/>
          <w:sz w:val="24"/>
          <w:szCs w:val="24"/>
        </w:rPr>
        <w:t xml:space="preserve"> </w:t>
      </w:r>
      <w:r w:rsidR="00E32EBE" w:rsidRPr="00C33638">
        <w:rPr>
          <w:rFonts w:ascii="Calibri" w:hAnsi="Calibri" w:cs="Calibri"/>
          <w:iCs/>
          <w:sz w:val="24"/>
          <w:szCs w:val="24"/>
        </w:rPr>
        <w:t xml:space="preserve">Dz. U. z </w:t>
      </w:r>
      <w:r w:rsidR="00E32EBE" w:rsidRPr="00C33638">
        <w:rPr>
          <w:rFonts w:ascii="Calibri" w:hAnsi="Calibri" w:cs="Calibri"/>
          <w:iCs/>
          <w:color w:val="000000"/>
          <w:sz w:val="24"/>
          <w:szCs w:val="24"/>
        </w:rPr>
        <w:t>202</w:t>
      </w:r>
      <w:r w:rsidR="00C33638" w:rsidRPr="00C33638">
        <w:rPr>
          <w:rFonts w:ascii="Calibri" w:hAnsi="Calibri" w:cs="Calibri"/>
          <w:iCs/>
          <w:color w:val="000000"/>
          <w:sz w:val="24"/>
          <w:szCs w:val="24"/>
        </w:rPr>
        <w:t>4</w:t>
      </w:r>
      <w:r w:rsidR="00E32EBE" w:rsidRPr="00C33638">
        <w:rPr>
          <w:rFonts w:ascii="Calibri" w:hAnsi="Calibri" w:cs="Calibri"/>
          <w:iCs/>
          <w:color w:val="000000"/>
          <w:sz w:val="24"/>
          <w:szCs w:val="24"/>
        </w:rPr>
        <w:t xml:space="preserve"> r. poz. </w:t>
      </w:r>
      <w:bookmarkEnd w:id="15"/>
      <w:r w:rsidR="00C33638" w:rsidRPr="00C33638">
        <w:rPr>
          <w:rFonts w:ascii="Calibri" w:hAnsi="Calibri" w:cs="Calibri"/>
          <w:iCs/>
          <w:color w:val="000000"/>
          <w:sz w:val="24"/>
          <w:szCs w:val="24"/>
        </w:rPr>
        <w:t>507</w:t>
      </w:r>
      <w:r w:rsidR="00E32EBE" w:rsidRPr="00C33638">
        <w:rPr>
          <w:rFonts w:ascii="Calibri" w:hAnsi="Calibri" w:cs="Calibri"/>
          <w:iCs/>
          <w:color w:val="000000"/>
          <w:sz w:val="24"/>
          <w:szCs w:val="24"/>
        </w:rPr>
        <w:t>)</w:t>
      </w:r>
      <w:bookmarkEnd w:id="14"/>
      <w:r w:rsidR="00E32EBE" w:rsidRPr="00C33638">
        <w:rPr>
          <w:rFonts w:ascii="Calibri" w:hAnsi="Calibri" w:cs="Calibri"/>
          <w:iCs/>
          <w:color w:val="000000"/>
          <w:sz w:val="24"/>
          <w:szCs w:val="24"/>
        </w:rPr>
        <w:t>,</w:t>
      </w:r>
      <w:r w:rsidR="00E32EBE" w:rsidRPr="00C33638">
        <w:rPr>
          <w:rFonts w:ascii="Calibri" w:hAnsi="Calibri" w:cs="Calibri"/>
          <w:iCs/>
          <w:sz w:val="24"/>
          <w:szCs w:val="24"/>
        </w:rPr>
        <w:t xml:space="preserve"> zwanej</w:t>
      </w:r>
      <w:r w:rsidR="00E32EBE" w:rsidRPr="00B65B57">
        <w:rPr>
          <w:rFonts w:ascii="Calibri" w:hAnsi="Calibri" w:cs="Calibri"/>
          <w:iCs/>
          <w:sz w:val="24"/>
          <w:szCs w:val="24"/>
        </w:rPr>
        <w:t xml:space="preserve"> w dalszej </w:t>
      </w:r>
      <w:r w:rsidR="00E32EBE" w:rsidRPr="00366144">
        <w:rPr>
          <w:rFonts w:ascii="Calibri" w:hAnsi="Calibri" w:cs="Calibri"/>
          <w:iCs/>
          <w:sz w:val="24"/>
          <w:szCs w:val="24"/>
        </w:rPr>
        <w:t>części „ustawą sankcyjną”;</w:t>
      </w:r>
    </w:p>
    <w:p w14:paraId="65FC10D4" w14:textId="3BA8C9E1" w:rsidR="00366144" w:rsidRPr="00366144" w:rsidRDefault="00C33638" w:rsidP="00366144">
      <w:pPr>
        <w:pStyle w:val="Akapitzlist"/>
        <w:numPr>
          <w:ilvl w:val="0"/>
          <w:numId w:val="33"/>
        </w:numPr>
        <w:spacing w:line="276" w:lineRule="auto"/>
        <w:ind w:left="568" w:hanging="284"/>
        <w:jc w:val="both"/>
        <w:rPr>
          <w:rFonts w:ascii="Calibri" w:hAnsi="Calibri" w:cs="Calibri"/>
          <w:sz w:val="24"/>
          <w:szCs w:val="24"/>
        </w:rPr>
      </w:pPr>
      <w:r w:rsidRPr="00C33638">
        <w:rPr>
          <w:rFonts w:ascii="Calibri" w:hAnsi="Calibri" w:cs="Calibri"/>
          <w:b/>
          <w:bCs/>
          <w:sz w:val="24"/>
          <w:szCs w:val="24"/>
        </w:rPr>
        <w:t>spełniają warunki udziału w postepowaniu</w:t>
      </w:r>
      <w:r>
        <w:rPr>
          <w:rFonts w:ascii="Calibri" w:hAnsi="Calibri" w:cs="Calibri"/>
          <w:sz w:val="24"/>
          <w:szCs w:val="24"/>
        </w:rPr>
        <w:t xml:space="preserve"> określone przez Zamawiającego</w:t>
      </w:r>
      <w:r w:rsidR="00366144" w:rsidRPr="00366144">
        <w:rPr>
          <w:rFonts w:ascii="Calibri" w:hAnsi="Calibri" w:cs="Calibri"/>
          <w:sz w:val="24"/>
          <w:szCs w:val="24"/>
        </w:rPr>
        <w:t xml:space="preserve"> w</w:t>
      </w:r>
      <w:r>
        <w:rPr>
          <w:rFonts w:ascii="Calibri" w:hAnsi="Calibri" w:cs="Calibri"/>
          <w:sz w:val="24"/>
          <w:szCs w:val="24"/>
        </w:rPr>
        <w:t> </w:t>
      </w:r>
      <w:r w:rsidR="00366144" w:rsidRPr="00366144">
        <w:rPr>
          <w:rFonts w:ascii="Calibri" w:hAnsi="Calibri" w:cs="Calibri"/>
          <w:sz w:val="24"/>
          <w:szCs w:val="24"/>
        </w:rPr>
        <w:t xml:space="preserve">ogłoszeniu o zamówieniu </w:t>
      </w:r>
      <w:r>
        <w:rPr>
          <w:rFonts w:ascii="Calibri" w:hAnsi="Calibri" w:cs="Calibri"/>
          <w:sz w:val="24"/>
          <w:szCs w:val="24"/>
        </w:rPr>
        <w:t>oraz w ust. 3 niniejszego rozdziału SWZ</w:t>
      </w:r>
      <w:r w:rsidR="00366144" w:rsidRPr="00366144">
        <w:rPr>
          <w:rFonts w:ascii="Calibri" w:hAnsi="Calibri" w:cs="Calibri"/>
          <w:sz w:val="24"/>
          <w:szCs w:val="24"/>
        </w:rPr>
        <w:t>.</w:t>
      </w:r>
    </w:p>
    <w:p w14:paraId="3766578E" w14:textId="5C99E618" w:rsidR="00E37293" w:rsidRPr="00183898" w:rsidRDefault="00E37293" w:rsidP="00183898">
      <w:pPr>
        <w:pStyle w:val="Akapitzlist"/>
        <w:numPr>
          <w:ilvl w:val="0"/>
          <w:numId w:val="32"/>
        </w:numPr>
        <w:spacing w:line="288" w:lineRule="auto"/>
        <w:ind w:left="284" w:hanging="284"/>
        <w:rPr>
          <w:rFonts w:ascii="Calibri" w:hAnsi="Calibri" w:cs="Calibri"/>
          <w:b/>
          <w:iCs/>
          <w:sz w:val="24"/>
          <w:szCs w:val="24"/>
        </w:rPr>
      </w:pPr>
      <w:r w:rsidRPr="00183898">
        <w:rPr>
          <w:rFonts w:ascii="Calibri" w:hAnsi="Calibri" w:cs="Calibri"/>
          <w:b/>
          <w:iCs/>
          <w:sz w:val="24"/>
          <w:szCs w:val="24"/>
        </w:rPr>
        <w:t>Podstawy wykluczenia</w:t>
      </w:r>
      <w:r w:rsidR="00183898">
        <w:rPr>
          <w:rFonts w:ascii="Calibri" w:hAnsi="Calibri" w:cs="Calibri"/>
          <w:b/>
          <w:iCs/>
          <w:sz w:val="24"/>
          <w:szCs w:val="24"/>
        </w:rPr>
        <w:t xml:space="preserve"> </w:t>
      </w:r>
      <w:r w:rsidR="00183898" w:rsidRPr="00183898">
        <w:rPr>
          <w:rFonts w:asciiTheme="minorHAnsi" w:hAnsiTheme="minorHAnsi" w:cstheme="minorHAnsi"/>
          <w:b/>
          <w:bCs/>
          <w:sz w:val="24"/>
          <w:szCs w:val="24"/>
        </w:rPr>
        <w:t>(tzw. przesłanki wykluczenia obligatoryjne)</w:t>
      </w:r>
      <w:r w:rsidRPr="00183898">
        <w:rPr>
          <w:rFonts w:ascii="Calibri" w:hAnsi="Calibri" w:cs="Calibri"/>
          <w:b/>
          <w:iCs/>
          <w:sz w:val="24"/>
          <w:szCs w:val="24"/>
        </w:rPr>
        <w:t>:</w:t>
      </w:r>
    </w:p>
    <w:p w14:paraId="6C39C6FD" w14:textId="77777777" w:rsidR="00E37293" w:rsidRPr="00B65B57" w:rsidRDefault="00E37293" w:rsidP="00183898">
      <w:pPr>
        <w:pStyle w:val="Akapitzlist"/>
        <w:numPr>
          <w:ilvl w:val="1"/>
          <w:numId w:val="32"/>
        </w:numPr>
        <w:spacing w:line="288" w:lineRule="auto"/>
        <w:ind w:left="567" w:hanging="425"/>
        <w:rPr>
          <w:rFonts w:ascii="Calibri" w:hAnsi="Calibri" w:cs="Calibri"/>
          <w:b/>
          <w:iCs/>
          <w:sz w:val="24"/>
          <w:szCs w:val="24"/>
        </w:rPr>
      </w:pPr>
      <w:r w:rsidRPr="00B65B57">
        <w:rPr>
          <w:rFonts w:ascii="Calibri" w:hAnsi="Calibri" w:cs="Calibri"/>
          <w:b/>
          <w:iCs/>
          <w:sz w:val="24"/>
          <w:szCs w:val="24"/>
        </w:rPr>
        <w:t>Zamawiający wykl</w:t>
      </w:r>
      <w:r w:rsidR="00A52196" w:rsidRPr="00B65B57">
        <w:rPr>
          <w:rFonts w:ascii="Calibri" w:hAnsi="Calibri" w:cs="Calibri"/>
          <w:b/>
          <w:iCs/>
          <w:sz w:val="24"/>
          <w:szCs w:val="24"/>
        </w:rPr>
        <w:t>uczy z postępowania</w:t>
      </w:r>
      <w:r w:rsidRPr="00B65B57">
        <w:rPr>
          <w:rFonts w:ascii="Calibri" w:hAnsi="Calibri" w:cs="Calibri"/>
          <w:b/>
          <w:iCs/>
          <w:sz w:val="24"/>
          <w:szCs w:val="24"/>
        </w:rPr>
        <w:t xml:space="preserve"> </w:t>
      </w:r>
      <w:r w:rsidRPr="00B65B57">
        <w:rPr>
          <w:rFonts w:ascii="Calibri" w:hAnsi="Calibri" w:cs="Calibri"/>
          <w:iCs/>
          <w:sz w:val="24"/>
          <w:szCs w:val="24"/>
        </w:rPr>
        <w:t>w przypadkach, o których mowa</w:t>
      </w:r>
      <w:r w:rsidRPr="00B65B57">
        <w:rPr>
          <w:rFonts w:ascii="Calibri" w:hAnsi="Calibri" w:cs="Calibri"/>
          <w:b/>
          <w:iCs/>
          <w:sz w:val="24"/>
          <w:szCs w:val="24"/>
        </w:rPr>
        <w:t xml:space="preserve"> w art. </w:t>
      </w:r>
      <w:r w:rsidR="0073736B" w:rsidRPr="00B65B57">
        <w:rPr>
          <w:rFonts w:ascii="Calibri" w:hAnsi="Calibri" w:cs="Calibri"/>
          <w:b/>
          <w:iCs/>
          <w:sz w:val="24"/>
          <w:szCs w:val="24"/>
        </w:rPr>
        <w:t xml:space="preserve">108 </w:t>
      </w:r>
      <w:r w:rsidR="00B820D2" w:rsidRPr="00B65B57">
        <w:rPr>
          <w:rFonts w:ascii="Calibri" w:hAnsi="Calibri" w:cs="Calibri"/>
          <w:b/>
          <w:iCs/>
          <w:sz w:val="24"/>
          <w:szCs w:val="24"/>
        </w:rPr>
        <w:t xml:space="preserve">ust. </w:t>
      </w:r>
      <w:r w:rsidR="00794B3C" w:rsidRPr="00B65B57">
        <w:rPr>
          <w:rFonts w:ascii="Calibri" w:hAnsi="Calibri" w:cs="Calibri"/>
          <w:b/>
          <w:iCs/>
          <w:sz w:val="24"/>
          <w:szCs w:val="24"/>
        </w:rPr>
        <w:t xml:space="preserve">1 </w:t>
      </w:r>
      <w:r w:rsidR="0073736B" w:rsidRPr="00B65B57">
        <w:rPr>
          <w:rFonts w:ascii="Calibri" w:hAnsi="Calibri" w:cs="Calibri"/>
          <w:b/>
          <w:iCs/>
          <w:sz w:val="24"/>
          <w:szCs w:val="24"/>
        </w:rPr>
        <w:t>pkt 1-6</w:t>
      </w:r>
      <w:r w:rsidR="00A52196" w:rsidRPr="00B65B57">
        <w:rPr>
          <w:rFonts w:ascii="Calibri" w:hAnsi="Calibri" w:cs="Calibri"/>
          <w:b/>
          <w:iCs/>
          <w:sz w:val="24"/>
          <w:szCs w:val="24"/>
        </w:rPr>
        <w:t xml:space="preserve"> </w:t>
      </w:r>
      <w:proofErr w:type="spellStart"/>
      <w:r w:rsidR="00A52196" w:rsidRPr="00B65B57">
        <w:rPr>
          <w:rFonts w:ascii="Calibri" w:hAnsi="Calibri" w:cs="Calibri"/>
          <w:b/>
          <w:iCs/>
          <w:sz w:val="24"/>
          <w:szCs w:val="24"/>
        </w:rPr>
        <w:t>u</w:t>
      </w:r>
      <w:r w:rsidR="00B820D2" w:rsidRPr="00B65B57">
        <w:rPr>
          <w:rFonts w:ascii="Calibri" w:hAnsi="Calibri" w:cs="Calibri"/>
          <w:b/>
          <w:iCs/>
          <w:sz w:val="24"/>
          <w:szCs w:val="24"/>
        </w:rPr>
        <w:t>Pzp</w:t>
      </w:r>
      <w:proofErr w:type="spellEnd"/>
      <w:r w:rsidR="00A52196" w:rsidRPr="00B65B57">
        <w:rPr>
          <w:rFonts w:ascii="Calibri" w:hAnsi="Calibri" w:cs="Calibri"/>
          <w:b/>
          <w:iCs/>
          <w:sz w:val="24"/>
          <w:szCs w:val="24"/>
        </w:rPr>
        <w:t xml:space="preserve"> (</w:t>
      </w:r>
      <w:r w:rsidR="0073736B" w:rsidRPr="00B65B57">
        <w:rPr>
          <w:rFonts w:ascii="Calibri" w:hAnsi="Calibri" w:cs="Calibri"/>
          <w:b/>
          <w:iCs/>
          <w:sz w:val="24"/>
          <w:szCs w:val="24"/>
        </w:rPr>
        <w:t>obligatoryjne</w:t>
      </w:r>
      <w:r w:rsidR="00A52196" w:rsidRPr="00B65B57">
        <w:rPr>
          <w:rFonts w:ascii="Calibri" w:hAnsi="Calibri" w:cs="Calibri"/>
          <w:b/>
          <w:iCs/>
          <w:sz w:val="24"/>
          <w:szCs w:val="24"/>
        </w:rPr>
        <w:t xml:space="preserve"> przesłanki wykluczenia</w:t>
      </w:r>
      <w:r w:rsidR="0073736B" w:rsidRPr="00B65B57">
        <w:rPr>
          <w:rFonts w:ascii="Calibri" w:hAnsi="Calibri" w:cs="Calibri"/>
          <w:b/>
          <w:iCs/>
          <w:sz w:val="24"/>
          <w:szCs w:val="24"/>
        </w:rPr>
        <w:t>)</w:t>
      </w:r>
      <w:r w:rsidR="00B820D2" w:rsidRPr="00B65B57">
        <w:rPr>
          <w:rFonts w:ascii="Calibri" w:hAnsi="Calibri" w:cs="Calibri"/>
          <w:b/>
          <w:iCs/>
          <w:sz w:val="24"/>
          <w:szCs w:val="24"/>
        </w:rPr>
        <w:t xml:space="preserve">, z zastrzeżeniem art. 110 ust. 2 </w:t>
      </w:r>
      <w:proofErr w:type="spellStart"/>
      <w:r w:rsidR="00B820D2" w:rsidRPr="00B65B57">
        <w:rPr>
          <w:rFonts w:ascii="Calibri" w:hAnsi="Calibri" w:cs="Calibri"/>
          <w:b/>
          <w:iCs/>
          <w:sz w:val="24"/>
          <w:szCs w:val="24"/>
        </w:rPr>
        <w:t>uPzp</w:t>
      </w:r>
      <w:proofErr w:type="spellEnd"/>
      <w:r w:rsidR="007A6F1B" w:rsidRPr="00B65B57">
        <w:rPr>
          <w:rFonts w:ascii="Calibri" w:hAnsi="Calibri" w:cs="Calibri"/>
          <w:b/>
          <w:iCs/>
          <w:sz w:val="24"/>
          <w:szCs w:val="24"/>
        </w:rPr>
        <w:t>, Wykonawcę</w:t>
      </w:r>
      <w:r w:rsidR="0073736B" w:rsidRPr="00B65B57">
        <w:rPr>
          <w:rFonts w:ascii="Calibri" w:hAnsi="Calibri" w:cs="Calibri"/>
          <w:b/>
          <w:iCs/>
          <w:sz w:val="24"/>
          <w:szCs w:val="24"/>
        </w:rPr>
        <w:t>:</w:t>
      </w:r>
    </w:p>
    <w:p w14:paraId="7F93C108" w14:textId="77777777" w:rsidR="00A52196" w:rsidRPr="00B65B57" w:rsidRDefault="00A52196">
      <w:pPr>
        <w:pStyle w:val="Akapitzlist"/>
        <w:numPr>
          <w:ilvl w:val="2"/>
          <w:numId w:val="52"/>
        </w:numPr>
        <w:spacing w:line="288" w:lineRule="auto"/>
        <w:ind w:left="851" w:hanging="284"/>
        <w:rPr>
          <w:rFonts w:ascii="Calibri" w:hAnsi="Calibri" w:cs="Calibri"/>
          <w:iCs/>
          <w:sz w:val="24"/>
          <w:szCs w:val="24"/>
        </w:rPr>
      </w:pPr>
      <w:r w:rsidRPr="00B65B57">
        <w:rPr>
          <w:rFonts w:ascii="Calibri" w:hAnsi="Calibri" w:cs="Calibri"/>
          <w:iCs/>
          <w:sz w:val="24"/>
          <w:szCs w:val="24"/>
        </w:rPr>
        <w:t>będącego osobą fizyczną, którego prawomocnie skazano za przestępstwo:</w:t>
      </w:r>
    </w:p>
    <w:p w14:paraId="62614A1D"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49651E44" w14:textId="77777777" w:rsidR="00260965"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handlu ludźmi, o którym mowa w art. 189a Kodeksu karnego,</w:t>
      </w:r>
    </w:p>
    <w:p w14:paraId="4746E77A" w14:textId="39A1D06B" w:rsidR="00A52196" w:rsidRPr="00B65B57" w:rsidRDefault="00260965">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228-230a, art. 250a Kodeksu karnego, w art. 46-48 ustawy z dnia 25 czerwca 2010 r. o sporcie (</w:t>
      </w:r>
      <w:r w:rsidR="00D845C4"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w:t>
      </w:r>
      <w:r w:rsidR="00BA1A33" w:rsidRPr="00B65B57">
        <w:rPr>
          <w:rFonts w:ascii="Calibri" w:hAnsi="Calibri" w:cs="Calibri"/>
          <w:iCs/>
          <w:color w:val="000000"/>
          <w:sz w:val="24"/>
          <w:szCs w:val="24"/>
        </w:rPr>
        <w:t xml:space="preserve"> 2023</w:t>
      </w:r>
      <w:r w:rsidRPr="00B65B57">
        <w:rPr>
          <w:rFonts w:ascii="Calibri" w:hAnsi="Calibri" w:cs="Calibri"/>
          <w:iCs/>
          <w:color w:val="000000"/>
          <w:sz w:val="24"/>
          <w:szCs w:val="24"/>
        </w:rPr>
        <w:t xml:space="preserve"> r. poz. </w:t>
      </w:r>
      <w:r w:rsidR="00BA1A33" w:rsidRPr="00B65B57">
        <w:rPr>
          <w:rFonts w:ascii="Calibri" w:hAnsi="Calibri" w:cs="Calibri"/>
          <w:iCs/>
          <w:color w:val="000000"/>
          <w:sz w:val="24"/>
          <w:szCs w:val="24"/>
        </w:rPr>
        <w:t>2048</w:t>
      </w:r>
      <w:r w:rsidR="009301EA" w:rsidRPr="00B65B57">
        <w:rPr>
          <w:rFonts w:ascii="Calibri" w:hAnsi="Calibri" w:cs="Calibri"/>
          <w:iCs/>
          <w:color w:val="000000"/>
          <w:sz w:val="24"/>
          <w:szCs w:val="24"/>
        </w:rPr>
        <w:t>)</w:t>
      </w:r>
      <w:r w:rsidR="009301EA" w:rsidRPr="00B65B57">
        <w:rPr>
          <w:rFonts w:ascii="Calibri" w:hAnsi="Calibri" w:cs="Calibri"/>
          <w:iCs/>
          <w:color w:val="FF00FF"/>
          <w:sz w:val="24"/>
          <w:szCs w:val="24"/>
        </w:rPr>
        <w:t xml:space="preserve"> </w:t>
      </w:r>
      <w:r w:rsidRPr="00B65B57">
        <w:rPr>
          <w:rFonts w:ascii="Calibri" w:hAnsi="Calibri" w:cs="Calibri"/>
          <w:iCs/>
          <w:sz w:val="24"/>
          <w:szCs w:val="24"/>
        </w:rPr>
        <w:t>lub w</w:t>
      </w:r>
      <w:r w:rsidR="00BA1A33" w:rsidRPr="00B65B57">
        <w:rPr>
          <w:rFonts w:ascii="Calibri" w:hAnsi="Calibri" w:cs="Calibri"/>
          <w:iCs/>
          <w:sz w:val="24"/>
          <w:szCs w:val="24"/>
        </w:rPr>
        <w:t> </w:t>
      </w:r>
      <w:r w:rsidRPr="00B65B57">
        <w:rPr>
          <w:rFonts w:ascii="Calibri" w:hAnsi="Calibri" w:cs="Calibri"/>
          <w:iCs/>
          <w:sz w:val="24"/>
          <w:szCs w:val="24"/>
        </w:rPr>
        <w:t xml:space="preserve">art. 54 ust. 1-4 ustawy z dnia 12 maja 2011 r. o refundacji leków, środków spożywczych specjalnego przeznaczenia żywieniowego oraz wyrobów medycznych </w:t>
      </w:r>
      <w:r w:rsidRPr="00B65B57">
        <w:rPr>
          <w:rFonts w:ascii="Calibri" w:hAnsi="Calibri" w:cs="Calibri"/>
          <w:iCs/>
          <w:color w:val="000000"/>
          <w:sz w:val="24"/>
          <w:szCs w:val="24"/>
        </w:rPr>
        <w:t>(</w:t>
      </w:r>
      <w:r w:rsidR="00D845C4" w:rsidRPr="00B65B57">
        <w:rPr>
          <w:rFonts w:ascii="Calibri" w:hAnsi="Calibri" w:cs="Calibri"/>
          <w:iCs/>
          <w:color w:val="000000"/>
          <w:sz w:val="24"/>
          <w:szCs w:val="24"/>
        </w:rPr>
        <w:t>t.j. Dz. U. z</w:t>
      </w:r>
      <w:r w:rsidR="00F11579">
        <w:rPr>
          <w:rFonts w:ascii="Calibri" w:hAnsi="Calibri" w:cs="Calibri"/>
          <w:iCs/>
          <w:color w:val="000000"/>
          <w:sz w:val="24"/>
          <w:szCs w:val="24"/>
        </w:rPr>
        <w:t> </w:t>
      </w:r>
      <w:r w:rsidR="00D845C4" w:rsidRPr="00B65B57">
        <w:rPr>
          <w:rFonts w:ascii="Calibri" w:hAnsi="Calibri" w:cs="Calibri"/>
          <w:iCs/>
          <w:color w:val="000000"/>
          <w:sz w:val="24"/>
          <w:szCs w:val="24"/>
        </w:rPr>
        <w:t>202</w:t>
      </w:r>
      <w:r w:rsidR="00F70B5D" w:rsidRPr="00B65B57">
        <w:rPr>
          <w:rFonts w:ascii="Calibri" w:hAnsi="Calibri" w:cs="Calibri"/>
          <w:iCs/>
          <w:color w:val="000000"/>
          <w:sz w:val="24"/>
          <w:szCs w:val="24"/>
        </w:rPr>
        <w:t>3</w:t>
      </w:r>
      <w:r w:rsidR="00D845C4" w:rsidRPr="00B65B57">
        <w:rPr>
          <w:rFonts w:ascii="Calibri" w:hAnsi="Calibri" w:cs="Calibri"/>
          <w:iCs/>
          <w:color w:val="000000"/>
          <w:sz w:val="24"/>
          <w:szCs w:val="24"/>
        </w:rPr>
        <w:t xml:space="preserve"> r. poz. </w:t>
      </w:r>
      <w:r w:rsidR="00F70B5D" w:rsidRPr="00B65B57">
        <w:rPr>
          <w:rFonts w:ascii="Calibri" w:hAnsi="Calibri" w:cs="Calibri"/>
          <w:iCs/>
          <w:color w:val="000000"/>
          <w:sz w:val="24"/>
          <w:szCs w:val="24"/>
        </w:rPr>
        <w:t xml:space="preserve">826 </w:t>
      </w:r>
      <w:r w:rsidR="00D845C4" w:rsidRPr="00B65B57">
        <w:rPr>
          <w:rFonts w:ascii="Calibri" w:hAnsi="Calibri" w:cs="Calibri"/>
          <w:iCs/>
          <w:sz w:val="24"/>
          <w:szCs w:val="24"/>
        </w:rPr>
        <w:t>ze zm.</w:t>
      </w:r>
      <w:r w:rsidRPr="00B65B57">
        <w:rPr>
          <w:rFonts w:ascii="Calibri" w:hAnsi="Calibri" w:cs="Calibri"/>
          <w:iCs/>
          <w:sz w:val="24"/>
          <w:szCs w:val="24"/>
        </w:rPr>
        <w:t>),</w:t>
      </w:r>
    </w:p>
    <w:p w14:paraId="062B05D2"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finansowania przestępstwa o charakterze terrorystycznym, o którym mowa w</w:t>
      </w:r>
      <w:r w:rsidR="00BA1A33" w:rsidRPr="00B65B57">
        <w:rPr>
          <w:rFonts w:ascii="Calibri" w:hAnsi="Calibri" w:cs="Calibri"/>
          <w:iCs/>
          <w:sz w:val="24"/>
          <w:szCs w:val="24"/>
        </w:rPr>
        <w:t> </w:t>
      </w:r>
      <w:r w:rsidRPr="00B65B57">
        <w:rPr>
          <w:rFonts w:ascii="Calibri" w:hAnsi="Calibri" w:cs="Calibri"/>
          <w:iCs/>
          <w:sz w:val="24"/>
          <w:szCs w:val="24"/>
        </w:rPr>
        <w:t>art. 165a Kodeksu karnego, lub przestępstwo udaremniania lub utrudniania stwierdzenia przestępnego pochodzenia pieniędzy lub ukrywania i</w:t>
      </w:r>
      <w:r w:rsidR="00E860A9" w:rsidRPr="00B65B57">
        <w:rPr>
          <w:rFonts w:ascii="Calibri" w:hAnsi="Calibri" w:cs="Calibri"/>
          <w:iCs/>
          <w:sz w:val="24"/>
          <w:szCs w:val="24"/>
        </w:rPr>
        <w:t>ch pochodzenia, o którym mowa w </w:t>
      </w:r>
      <w:r w:rsidRPr="00B65B57">
        <w:rPr>
          <w:rFonts w:ascii="Calibri" w:hAnsi="Calibri" w:cs="Calibri"/>
          <w:iCs/>
          <w:sz w:val="24"/>
          <w:szCs w:val="24"/>
        </w:rPr>
        <w:t>art. 299 Kodeksu karnego,</w:t>
      </w:r>
    </w:p>
    <w:p w14:paraId="3B8AFC3E"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charakterze terrorystycznym, o którym mowa w art. 115 § 20 Kodeksu karnego, lub mające na celu popełnienie tego przestępstwa,</w:t>
      </w:r>
    </w:p>
    <w:p w14:paraId="5DFB9DC7" w14:textId="0B9A7E3F"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bCs/>
          <w:iCs/>
          <w:sz w:val="24"/>
          <w:szCs w:val="24"/>
        </w:rPr>
        <w:t>powierzenia wykonywania pracy małoletniemu cudzoziemcowi</w:t>
      </w:r>
      <w:r w:rsidRPr="00B65B57">
        <w:rPr>
          <w:rFonts w:ascii="Calibri" w:hAnsi="Calibri" w:cs="Calibri"/>
          <w:iCs/>
          <w:sz w:val="24"/>
          <w:szCs w:val="24"/>
        </w:rPr>
        <w:t>, o którym mowa w</w:t>
      </w:r>
      <w:r w:rsidR="000D5966" w:rsidRPr="00B65B57">
        <w:rPr>
          <w:rFonts w:ascii="Calibri" w:hAnsi="Calibri" w:cs="Calibri"/>
          <w:iCs/>
          <w:sz w:val="24"/>
          <w:szCs w:val="24"/>
        </w:rPr>
        <w:t xml:space="preserve"> </w:t>
      </w:r>
      <w:r w:rsidRPr="00B65B57">
        <w:rPr>
          <w:rFonts w:ascii="Calibri" w:hAnsi="Calibri" w:cs="Calibri"/>
          <w:iCs/>
          <w:sz w:val="24"/>
          <w:szCs w:val="24"/>
        </w:rPr>
        <w:t>art. 9 ust. 2 ustawy z dnia 15 czerwca 2012 r. o skutkach powierzania wykonywania pracy cudzoziemcom przebywającym wbrew przepisom na terytorium Rzeczypospolitej Polskiej (</w:t>
      </w:r>
      <w:r w:rsidR="00F70B5D" w:rsidRPr="00B65B57">
        <w:rPr>
          <w:rFonts w:ascii="Calibri" w:hAnsi="Calibri" w:cs="Calibri"/>
          <w:iCs/>
          <w:sz w:val="24"/>
          <w:szCs w:val="24"/>
        </w:rPr>
        <w:t xml:space="preserve">t.j. </w:t>
      </w:r>
      <w:r w:rsidRPr="00B65B57">
        <w:rPr>
          <w:rFonts w:ascii="Calibri" w:hAnsi="Calibri" w:cs="Calibri"/>
          <w:iCs/>
          <w:sz w:val="24"/>
          <w:szCs w:val="24"/>
        </w:rPr>
        <w:t xml:space="preserve">Dz. U. </w:t>
      </w:r>
      <w:r w:rsidR="00F70B5D" w:rsidRPr="00B65B57">
        <w:rPr>
          <w:rFonts w:ascii="Calibri" w:hAnsi="Calibri" w:cs="Calibri"/>
          <w:iCs/>
          <w:sz w:val="24"/>
          <w:szCs w:val="24"/>
        </w:rPr>
        <w:t>202</w:t>
      </w:r>
      <w:r w:rsidR="00626786">
        <w:rPr>
          <w:rFonts w:ascii="Calibri" w:hAnsi="Calibri" w:cs="Calibri"/>
          <w:iCs/>
          <w:sz w:val="24"/>
          <w:szCs w:val="24"/>
        </w:rPr>
        <w:t>1</w:t>
      </w:r>
      <w:r w:rsidR="00F70B5D" w:rsidRPr="00B65B57">
        <w:rPr>
          <w:rFonts w:ascii="Calibri" w:hAnsi="Calibri" w:cs="Calibri"/>
          <w:iCs/>
          <w:sz w:val="24"/>
          <w:szCs w:val="24"/>
        </w:rPr>
        <w:t xml:space="preserve"> </w:t>
      </w:r>
      <w:r w:rsidRPr="00B65B57">
        <w:rPr>
          <w:rFonts w:ascii="Calibri" w:hAnsi="Calibri" w:cs="Calibri"/>
          <w:iCs/>
          <w:sz w:val="24"/>
          <w:szCs w:val="24"/>
        </w:rPr>
        <w:t xml:space="preserve">poz. </w:t>
      </w:r>
      <w:r w:rsidR="00F70B5D" w:rsidRPr="00B65B57">
        <w:rPr>
          <w:rFonts w:ascii="Calibri" w:hAnsi="Calibri" w:cs="Calibri"/>
          <w:iCs/>
          <w:sz w:val="24"/>
          <w:szCs w:val="24"/>
        </w:rPr>
        <w:t>1745</w:t>
      </w:r>
      <w:r w:rsidRPr="00B65B57">
        <w:rPr>
          <w:rFonts w:ascii="Calibri" w:hAnsi="Calibri" w:cs="Calibri"/>
          <w:iCs/>
          <w:sz w:val="24"/>
          <w:szCs w:val="24"/>
        </w:rPr>
        <w:t>),</w:t>
      </w:r>
    </w:p>
    <w:p w14:paraId="18E0D188"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przeciwko obrotowi gospodarczemu, o których mowa w art. 296</w:t>
      </w:r>
      <w:r w:rsidR="000D5966" w:rsidRPr="00B65B57">
        <w:rPr>
          <w:rFonts w:ascii="Calibri" w:hAnsi="Calibri" w:cs="Calibri"/>
          <w:iCs/>
          <w:sz w:val="24"/>
          <w:szCs w:val="24"/>
        </w:rPr>
        <w:t>-</w:t>
      </w:r>
      <w:r w:rsidRPr="00B65B57">
        <w:rPr>
          <w:rFonts w:ascii="Calibri" w:hAnsi="Calibri" w:cs="Calibri"/>
          <w:iCs/>
          <w:sz w:val="24"/>
          <w:szCs w:val="24"/>
        </w:rPr>
        <w:t>307 Kodeksu karnego, przestępstwo oszustwa, o</w:t>
      </w:r>
      <w:r w:rsidR="000D5966" w:rsidRPr="00B65B57">
        <w:rPr>
          <w:rFonts w:ascii="Calibri" w:hAnsi="Calibri" w:cs="Calibri"/>
          <w:iCs/>
          <w:sz w:val="24"/>
          <w:szCs w:val="24"/>
        </w:rPr>
        <w:t xml:space="preserve"> </w:t>
      </w:r>
      <w:r w:rsidRPr="00B65B57">
        <w:rPr>
          <w:rFonts w:ascii="Calibri" w:hAnsi="Calibri" w:cs="Calibri"/>
          <w:iCs/>
          <w:sz w:val="24"/>
          <w:szCs w:val="24"/>
        </w:rPr>
        <w:t xml:space="preserve">którym mowa w art. 286 Kodeksu karnego, </w:t>
      </w:r>
      <w:r w:rsidRPr="00B65B57">
        <w:rPr>
          <w:rFonts w:ascii="Calibri" w:hAnsi="Calibri" w:cs="Calibri"/>
          <w:iCs/>
          <w:sz w:val="24"/>
          <w:szCs w:val="24"/>
        </w:rPr>
        <w:lastRenderedPageBreak/>
        <w:t>przestępstwo przeciwko wiarygodności dokumentów, o których mowa w art. 270</w:t>
      </w:r>
      <w:r w:rsidR="000D5966" w:rsidRPr="00B65B57">
        <w:rPr>
          <w:rFonts w:ascii="Calibri" w:hAnsi="Calibri" w:cs="Calibri"/>
          <w:iCs/>
          <w:sz w:val="24"/>
          <w:szCs w:val="24"/>
        </w:rPr>
        <w:t>-</w:t>
      </w:r>
      <w:r w:rsidRPr="00B65B57">
        <w:rPr>
          <w:rFonts w:ascii="Calibri" w:hAnsi="Calibri" w:cs="Calibri"/>
          <w:iCs/>
          <w:sz w:val="24"/>
          <w:szCs w:val="24"/>
        </w:rPr>
        <w:t>277d Kodeksu karnego, lub przestępstwo skarbowe,</w:t>
      </w:r>
    </w:p>
    <w:p w14:paraId="03D31A03" w14:textId="77777777" w:rsidR="00A52196" w:rsidRPr="00B65B57" w:rsidRDefault="00A52196">
      <w:pPr>
        <w:pStyle w:val="Akapitzlist"/>
        <w:numPr>
          <w:ilvl w:val="1"/>
          <w:numId w:val="53"/>
        </w:numPr>
        <w:spacing w:line="288" w:lineRule="auto"/>
        <w:ind w:left="1134" w:hanging="283"/>
        <w:rPr>
          <w:rFonts w:ascii="Calibri" w:hAnsi="Calibri" w:cs="Calibri"/>
          <w:iCs/>
          <w:sz w:val="24"/>
          <w:szCs w:val="24"/>
        </w:rPr>
      </w:pPr>
      <w:r w:rsidRPr="00B65B57">
        <w:rPr>
          <w:rFonts w:ascii="Calibri" w:hAnsi="Calibri" w:cs="Calibri"/>
          <w:iCs/>
          <w:sz w:val="24"/>
          <w:szCs w:val="24"/>
        </w:rPr>
        <w:t>o którym mowa w art. 9 ust. 1 i 3 lub art. 10 ustawy z dnia 15 czerwca 2012 r. o</w:t>
      </w:r>
      <w:r w:rsidR="00BA1A33" w:rsidRPr="00B65B57">
        <w:rPr>
          <w:rFonts w:ascii="Calibri" w:hAnsi="Calibri" w:cs="Calibri"/>
          <w:iCs/>
          <w:sz w:val="24"/>
          <w:szCs w:val="24"/>
        </w:rPr>
        <w:t> </w:t>
      </w:r>
      <w:r w:rsidRPr="00B65B57">
        <w:rPr>
          <w:rFonts w:ascii="Calibri" w:hAnsi="Calibri" w:cs="Calibri"/>
          <w:iCs/>
          <w:sz w:val="24"/>
          <w:szCs w:val="24"/>
        </w:rPr>
        <w:t>skutkach powierzania wykonywania pracy cudzoziemcom przebywającym wbrew przepisom na</w:t>
      </w:r>
      <w:r w:rsidR="00B34B2F" w:rsidRPr="00B65B57">
        <w:rPr>
          <w:rFonts w:ascii="Calibri" w:hAnsi="Calibri" w:cs="Calibri"/>
          <w:iCs/>
          <w:sz w:val="24"/>
          <w:szCs w:val="24"/>
        </w:rPr>
        <w:t xml:space="preserve"> </w:t>
      </w:r>
      <w:r w:rsidRPr="00B65B57">
        <w:rPr>
          <w:rFonts w:ascii="Calibri" w:hAnsi="Calibri" w:cs="Calibri"/>
          <w:iCs/>
          <w:sz w:val="24"/>
          <w:szCs w:val="24"/>
        </w:rPr>
        <w:t>terytorium Rzeczypospolitej Polskiej</w:t>
      </w:r>
    </w:p>
    <w:p w14:paraId="5499A321" w14:textId="77777777" w:rsidR="00A52196" w:rsidRPr="00B65B57" w:rsidRDefault="00A52196" w:rsidP="00827351">
      <w:pPr>
        <w:spacing w:line="288" w:lineRule="auto"/>
        <w:ind w:left="1418" w:hanging="567"/>
        <w:rPr>
          <w:rFonts w:ascii="Calibri" w:hAnsi="Calibri" w:cs="Calibri"/>
          <w:iCs/>
          <w:sz w:val="24"/>
          <w:szCs w:val="24"/>
        </w:rPr>
      </w:pPr>
      <w:r w:rsidRPr="00B65B57">
        <w:rPr>
          <w:rFonts w:ascii="Calibri" w:hAnsi="Calibri" w:cs="Calibri"/>
          <w:iCs/>
          <w:sz w:val="24"/>
          <w:szCs w:val="24"/>
        </w:rPr>
        <w:t>– lub za odpowiedni czyn zabroniony określony w przepisach prawa obcego;</w:t>
      </w:r>
    </w:p>
    <w:p w14:paraId="2514121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urzędującego członka jego organu zarządzającego lub nadzorczego, wspólnika spółki w</w:t>
      </w:r>
      <w:r w:rsidR="00B34B2F" w:rsidRPr="00B65B57">
        <w:rPr>
          <w:rFonts w:ascii="Calibri" w:hAnsi="Calibri" w:cs="Calibri"/>
          <w:iCs/>
          <w:sz w:val="24"/>
          <w:szCs w:val="24"/>
        </w:rPr>
        <w:t xml:space="preserve"> </w:t>
      </w:r>
      <w:r w:rsidRPr="00B65B57">
        <w:rPr>
          <w:rFonts w:ascii="Calibri" w:hAnsi="Calibri" w:cs="Calibri"/>
          <w:iCs/>
          <w:sz w:val="24"/>
          <w:szCs w:val="24"/>
        </w:rPr>
        <w:t>spółce jawnej lub partnerskiej albo komplementariusza w spółce komandytowej lub komandytowo-akcyjnej lub prokurenta prawomocnie skazano za</w:t>
      </w:r>
      <w:r w:rsidR="00BA1A33" w:rsidRPr="00B65B57">
        <w:rPr>
          <w:rFonts w:ascii="Calibri" w:hAnsi="Calibri" w:cs="Calibri"/>
          <w:iCs/>
          <w:sz w:val="24"/>
          <w:szCs w:val="24"/>
        </w:rPr>
        <w:t> </w:t>
      </w:r>
      <w:r w:rsidRPr="00B65B57">
        <w:rPr>
          <w:rFonts w:ascii="Calibri" w:hAnsi="Calibri" w:cs="Calibri"/>
          <w:iCs/>
          <w:sz w:val="24"/>
          <w:szCs w:val="24"/>
        </w:rPr>
        <w:t>przestępstwo, o którym mowa w pkt</w:t>
      </w:r>
      <w:r w:rsidR="00BF5C4B" w:rsidRPr="00B65B57">
        <w:rPr>
          <w:rFonts w:ascii="Calibri" w:hAnsi="Calibri" w:cs="Calibri"/>
          <w:iCs/>
          <w:sz w:val="24"/>
          <w:szCs w:val="24"/>
        </w:rPr>
        <w:t>.</w:t>
      </w:r>
      <w:r w:rsidRPr="00B65B57">
        <w:rPr>
          <w:rFonts w:ascii="Calibri" w:hAnsi="Calibri" w:cs="Calibri"/>
          <w:iCs/>
          <w:sz w:val="24"/>
          <w:szCs w:val="24"/>
        </w:rPr>
        <w:t xml:space="preserve"> 1;</w:t>
      </w:r>
    </w:p>
    <w:p w14:paraId="0E07B64F"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wobec którego wydano prawomocny wyrok sądu lub ostateczną decyzję administracyjną o</w:t>
      </w:r>
      <w:r w:rsidR="00F623D8" w:rsidRPr="00B65B57">
        <w:rPr>
          <w:rFonts w:ascii="Calibri" w:hAnsi="Calibri" w:cs="Calibri"/>
          <w:iCs/>
          <w:sz w:val="24"/>
          <w:szCs w:val="24"/>
        </w:rPr>
        <w:t> </w:t>
      </w:r>
      <w:r w:rsidRPr="00B65B57">
        <w:rPr>
          <w:rFonts w:ascii="Calibri" w:hAnsi="Calibri" w:cs="Calibri"/>
          <w:iCs/>
          <w:sz w:val="24"/>
          <w:szCs w:val="24"/>
        </w:rPr>
        <w:t>zaleganiu z uiszczeniem podatków, opłat lub składek na ubezpieczenie społeczne lub zdrowotne, chyba że wykonawca odpowiednio przed upływem terminu do składania wniosków o dopuszczenie do udziału w</w:t>
      </w:r>
      <w:r w:rsidR="00B34B2F" w:rsidRPr="00B65B57">
        <w:rPr>
          <w:rFonts w:ascii="Calibri" w:hAnsi="Calibri" w:cs="Calibri"/>
          <w:iCs/>
          <w:sz w:val="24"/>
          <w:szCs w:val="24"/>
        </w:rPr>
        <w:t> </w:t>
      </w:r>
      <w:r w:rsidRPr="00B65B57">
        <w:rPr>
          <w:rFonts w:ascii="Calibri" w:hAnsi="Calibri" w:cs="Calibri"/>
          <w:iCs/>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E9AB05"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wobec którego </w:t>
      </w:r>
      <w:r w:rsidRPr="00B65B57">
        <w:rPr>
          <w:rFonts w:ascii="Calibri" w:hAnsi="Calibri" w:cs="Calibri"/>
          <w:bCs/>
          <w:iCs/>
          <w:sz w:val="24"/>
          <w:szCs w:val="24"/>
        </w:rPr>
        <w:t>prawomocnie</w:t>
      </w:r>
      <w:r w:rsidRPr="00B65B57">
        <w:rPr>
          <w:rFonts w:ascii="Calibri" w:hAnsi="Calibri" w:cs="Calibri"/>
          <w:iCs/>
          <w:sz w:val="24"/>
          <w:szCs w:val="24"/>
        </w:rPr>
        <w:t xml:space="preserve"> orzeczono zakaz ubiegania się o zamówienia publiczne;</w:t>
      </w:r>
    </w:p>
    <w:p w14:paraId="1752D31C" w14:textId="77777777" w:rsidR="000D596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jeżeli </w:t>
      </w:r>
      <w:r w:rsidR="00BF5C4B" w:rsidRPr="00B65B57">
        <w:rPr>
          <w:rFonts w:ascii="Calibri" w:hAnsi="Calibri" w:cs="Calibri"/>
          <w:iCs/>
          <w:sz w:val="24"/>
          <w:szCs w:val="24"/>
        </w:rPr>
        <w:t>Z</w:t>
      </w:r>
      <w:r w:rsidRPr="00B65B57">
        <w:rPr>
          <w:rFonts w:ascii="Calibri" w:hAnsi="Calibri" w:cs="Calibri"/>
          <w:iCs/>
          <w:sz w:val="24"/>
          <w:szCs w:val="24"/>
        </w:rPr>
        <w:t>amawiający może stwierdzić, na podstawie wiarygodnych przesłanek, że</w:t>
      </w:r>
      <w:r w:rsidR="00BA1A33" w:rsidRPr="00B65B57">
        <w:rPr>
          <w:rFonts w:ascii="Calibri" w:hAnsi="Calibri" w:cs="Calibri"/>
          <w:iCs/>
          <w:sz w:val="24"/>
          <w:szCs w:val="24"/>
        </w:rPr>
        <w:t> </w:t>
      </w:r>
      <w:r w:rsidR="00BF5C4B" w:rsidRPr="00B65B57">
        <w:rPr>
          <w:rFonts w:ascii="Calibri" w:hAnsi="Calibri" w:cs="Calibri"/>
          <w:iCs/>
          <w:sz w:val="24"/>
          <w:szCs w:val="24"/>
        </w:rPr>
        <w:t>W</w:t>
      </w:r>
      <w:r w:rsidRPr="00B65B57">
        <w:rPr>
          <w:rFonts w:ascii="Calibri" w:hAnsi="Calibri" w:cs="Calibri"/>
          <w:iCs/>
          <w:sz w:val="24"/>
          <w:szCs w:val="24"/>
        </w:rPr>
        <w:t>ykonawca zawarł z innymi wykonawcami porozumienie mające na celu zakłócenie konkurencji, w</w:t>
      </w:r>
      <w:r w:rsidR="00F623D8" w:rsidRPr="00B65B57">
        <w:rPr>
          <w:rFonts w:ascii="Calibri" w:hAnsi="Calibri" w:cs="Calibri"/>
          <w:iCs/>
          <w:sz w:val="24"/>
          <w:szCs w:val="24"/>
        </w:rPr>
        <w:t> </w:t>
      </w:r>
      <w:r w:rsidRPr="00B65B57">
        <w:rPr>
          <w:rFonts w:ascii="Calibri" w:hAnsi="Calibri" w:cs="Calibri"/>
          <w:iCs/>
          <w:sz w:val="24"/>
          <w:szCs w:val="24"/>
        </w:rPr>
        <w:t>szczególności jeżeli należąc do tej samej grupy kapit</w:t>
      </w:r>
      <w:r w:rsidR="000D5966" w:rsidRPr="00B65B57">
        <w:rPr>
          <w:rFonts w:ascii="Calibri" w:hAnsi="Calibri" w:cs="Calibri"/>
          <w:iCs/>
          <w:sz w:val="24"/>
          <w:szCs w:val="24"/>
        </w:rPr>
        <w:t xml:space="preserve">ałowej w </w:t>
      </w:r>
      <w:r w:rsidR="001708C4" w:rsidRPr="00B65B57">
        <w:rPr>
          <w:rFonts w:ascii="Calibri" w:hAnsi="Calibri" w:cs="Calibri"/>
          <w:iCs/>
          <w:sz w:val="24"/>
          <w:szCs w:val="24"/>
        </w:rPr>
        <w:t>rozumieniu ustawy z dnia 16 </w:t>
      </w:r>
      <w:r w:rsidRPr="00B65B57">
        <w:rPr>
          <w:rFonts w:ascii="Calibri" w:hAnsi="Calibri" w:cs="Calibri"/>
          <w:iCs/>
          <w:sz w:val="24"/>
          <w:szCs w:val="24"/>
        </w:rPr>
        <w:t>lutego 2007 r. o ochronie konkurencji i</w:t>
      </w:r>
      <w:r w:rsidR="00BA1A33" w:rsidRPr="00B65B57">
        <w:rPr>
          <w:rFonts w:ascii="Calibri" w:hAnsi="Calibri" w:cs="Calibri"/>
          <w:iCs/>
          <w:sz w:val="24"/>
          <w:szCs w:val="24"/>
        </w:rPr>
        <w:t> </w:t>
      </w:r>
      <w:r w:rsidRPr="00B65B57">
        <w:rPr>
          <w:rFonts w:ascii="Calibri" w:hAnsi="Calibri" w:cs="Calibri"/>
          <w:iCs/>
          <w:sz w:val="24"/>
          <w:szCs w:val="24"/>
        </w:rPr>
        <w:t>konsumentów, złożyli odrębne oferty, oferty częściowe lub wnioski o dopuszczenie do udziału w</w:t>
      </w:r>
      <w:r w:rsidR="00BF5C4B" w:rsidRPr="00B65B57">
        <w:rPr>
          <w:rFonts w:ascii="Calibri" w:hAnsi="Calibri" w:cs="Calibri"/>
          <w:iCs/>
          <w:sz w:val="24"/>
          <w:szCs w:val="24"/>
        </w:rPr>
        <w:t xml:space="preserve"> </w:t>
      </w:r>
      <w:r w:rsidRPr="00B65B57">
        <w:rPr>
          <w:rFonts w:ascii="Calibri" w:hAnsi="Calibri" w:cs="Calibri"/>
          <w:iCs/>
          <w:sz w:val="24"/>
          <w:szCs w:val="24"/>
        </w:rPr>
        <w:t>postępowaniu, chyb</w:t>
      </w:r>
      <w:r w:rsidR="001708C4" w:rsidRPr="00B65B57">
        <w:rPr>
          <w:rFonts w:ascii="Calibri" w:hAnsi="Calibri" w:cs="Calibri"/>
          <w:iCs/>
          <w:sz w:val="24"/>
          <w:szCs w:val="24"/>
        </w:rPr>
        <w:t>a że wykażą, że </w:t>
      </w:r>
      <w:r w:rsidR="00AE6B5A" w:rsidRPr="00B65B57">
        <w:rPr>
          <w:rFonts w:ascii="Calibri" w:hAnsi="Calibri" w:cs="Calibri"/>
          <w:iCs/>
          <w:sz w:val="24"/>
          <w:szCs w:val="24"/>
        </w:rPr>
        <w:t>przygotowali te</w:t>
      </w:r>
      <w:r w:rsidR="001708C4" w:rsidRPr="00B65B57">
        <w:rPr>
          <w:rFonts w:ascii="Calibri" w:hAnsi="Calibri" w:cs="Calibri"/>
          <w:iCs/>
          <w:sz w:val="24"/>
          <w:szCs w:val="24"/>
        </w:rPr>
        <w:t xml:space="preserve"> </w:t>
      </w:r>
      <w:r w:rsidRPr="00B65B57">
        <w:rPr>
          <w:rFonts w:ascii="Calibri" w:hAnsi="Calibri" w:cs="Calibri"/>
          <w:iCs/>
          <w:sz w:val="24"/>
          <w:szCs w:val="24"/>
        </w:rPr>
        <w:t>oferty lub wnioski niezależnie od siebie;</w:t>
      </w:r>
    </w:p>
    <w:p w14:paraId="5F79890D" w14:textId="77777777" w:rsidR="00A52196" w:rsidRPr="00B65B57" w:rsidRDefault="00A52196">
      <w:pPr>
        <w:pStyle w:val="Akapitzlist"/>
        <w:numPr>
          <w:ilvl w:val="0"/>
          <w:numId w:val="54"/>
        </w:numPr>
        <w:spacing w:line="288" w:lineRule="auto"/>
        <w:ind w:left="851" w:hanging="284"/>
        <w:rPr>
          <w:rFonts w:ascii="Calibri" w:hAnsi="Calibri" w:cs="Calibri"/>
          <w:iCs/>
          <w:sz w:val="24"/>
          <w:szCs w:val="24"/>
        </w:rPr>
      </w:pPr>
      <w:r w:rsidRPr="00B65B57">
        <w:rPr>
          <w:rFonts w:ascii="Calibri" w:hAnsi="Calibri" w:cs="Calibri"/>
          <w:iCs/>
          <w:sz w:val="24"/>
          <w:szCs w:val="24"/>
        </w:rPr>
        <w:t>jeżeli, w przypadkach, o których mowa w art. 85 ust. 1</w:t>
      </w:r>
      <w:r w:rsidR="00BF5C4B" w:rsidRPr="00B65B57">
        <w:rPr>
          <w:rFonts w:ascii="Calibri" w:hAnsi="Calibri" w:cs="Calibri"/>
          <w:iCs/>
          <w:sz w:val="24"/>
          <w:szCs w:val="24"/>
        </w:rPr>
        <w:t xml:space="preserve"> </w:t>
      </w:r>
      <w:proofErr w:type="spellStart"/>
      <w:r w:rsidR="00BF5C4B" w:rsidRPr="00B65B57">
        <w:rPr>
          <w:rFonts w:ascii="Calibri" w:hAnsi="Calibri" w:cs="Calibri"/>
          <w:iCs/>
          <w:sz w:val="24"/>
          <w:szCs w:val="24"/>
        </w:rPr>
        <w:t>uPz</w:t>
      </w:r>
      <w:r w:rsidR="00AE6B5A" w:rsidRPr="00B65B57">
        <w:rPr>
          <w:rFonts w:ascii="Calibri" w:hAnsi="Calibri" w:cs="Calibri"/>
          <w:iCs/>
          <w:sz w:val="24"/>
          <w:szCs w:val="24"/>
        </w:rPr>
        <w:t>p</w:t>
      </w:r>
      <w:proofErr w:type="spellEnd"/>
      <w:r w:rsidR="00BF5C4B" w:rsidRPr="00B65B57">
        <w:rPr>
          <w:rFonts w:ascii="Calibri" w:hAnsi="Calibri" w:cs="Calibri"/>
          <w:iCs/>
          <w:sz w:val="24"/>
          <w:szCs w:val="24"/>
        </w:rPr>
        <w:t xml:space="preserve">, </w:t>
      </w:r>
      <w:r w:rsidRPr="00B65B57">
        <w:rPr>
          <w:rFonts w:ascii="Calibri" w:hAnsi="Calibri" w:cs="Calibri"/>
          <w:iCs/>
          <w:sz w:val="24"/>
          <w:szCs w:val="24"/>
        </w:rPr>
        <w:t>doszło do zakłócenia konkurencji wynikającego z</w:t>
      </w:r>
      <w:r w:rsidR="000D5966" w:rsidRPr="00B65B57">
        <w:rPr>
          <w:rFonts w:ascii="Calibri" w:hAnsi="Calibri" w:cs="Calibri"/>
          <w:iCs/>
          <w:sz w:val="24"/>
          <w:szCs w:val="24"/>
        </w:rPr>
        <w:t xml:space="preserve"> </w:t>
      </w:r>
      <w:r w:rsidRPr="00B65B57">
        <w:rPr>
          <w:rFonts w:ascii="Calibri" w:hAnsi="Calibri" w:cs="Calibri"/>
          <w:iCs/>
          <w:sz w:val="24"/>
          <w:szCs w:val="24"/>
        </w:rPr>
        <w:t>wcześniejszego zaangażowania tego wykonawcy lub podmiotu, który należy z</w:t>
      </w:r>
      <w:r w:rsidR="00651A12" w:rsidRPr="00B65B57">
        <w:rPr>
          <w:rFonts w:ascii="Calibri" w:hAnsi="Calibri" w:cs="Calibri"/>
          <w:iCs/>
          <w:sz w:val="24"/>
          <w:szCs w:val="24"/>
        </w:rPr>
        <w:t xml:space="preserve"> </w:t>
      </w:r>
      <w:r w:rsidRPr="00B65B57">
        <w:rPr>
          <w:rFonts w:ascii="Calibri" w:hAnsi="Calibri" w:cs="Calibri"/>
          <w:iCs/>
          <w:sz w:val="24"/>
          <w:szCs w:val="24"/>
        </w:rPr>
        <w:t>wykonawcą do tej samej grupy kapitałowej w rozumieniu ustawy z dnia 16</w:t>
      </w:r>
      <w:r w:rsidR="00651A12" w:rsidRPr="00B65B57">
        <w:rPr>
          <w:rFonts w:ascii="Calibri" w:hAnsi="Calibri" w:cs="Calibri"/>
          <w:iCs/>
          <w:sz w:val="24"/>
          <w:szCs w:val="24"/>
        </w:rPr>
        <w:t> </w:t>
      </w:r>
      <w:r w:rsidRPr="00B65B57">
        <w:rPr>
          <w:rFonts w:ascii="Calibri" w:hAnsi="Calibri" w:cs="Calibri"/>
          <w:iCs/>
          <w:sz w:val="24"/>
          <w:szCs w:val="24"/>
        </w:rPr>
        <w:t>lutego 2007 r. o</w:t>
      </w:r>
      <w:r w:rsidR="00651A12" w:rsidRPr="00B65B57">
        <w:rPr>
          <w:rFonts w:ascii="Calibri" w:hAnsi="Calibri" w:cs="Calibri"/>
          <w:iCs/>
          <w:sz w:val="24"/>
          <w:szCs w:val="24"/>
        </w:rPr>
        <w:t xml:space="preserve"> </w:t>
      </w:r>
      <w:r w:rsidRPr="00B65B57">
        <w:rPr>
          <w:rFonts w:ascii="Calibri" w:hAnsi="Calibri" w:cs="Calibri"/>
          <w:iCs/>
          <w:sz w:val="24"/>
          <w:szCs w:val="24"/>
        </w:rPr>
        <w:t>ochronie konkurencji i konsumentów, chyba że spowodowane tym zakłócenie konkurencji może być wyeliminowane w inny sposób niż przez wykluczenie wykonawcy z</w:t>
      </w:r>
      <w:r w:rsidR="00BF5C4B" w:rsidRPr="00B65B57">
        <w:rPr>
          <w:rFonts w:ascii="Calibri" w:hAnsi="Calibri" w:cs="Calibri"/>
          <w:iCs/>
          <w:sz w:val="24"/>
          <w:szCs w:val="24"/>
        </w:rPr>
        <w:t xml:space="preserve"> </w:t>
      </w:r>
      <w:r w:rsidRPr="00B65B57">
        <w:rPr>
          <w:rFonts w:ascii="Calibri" w:hAnsi="Calibri" w:cs="Calibri"/>
          <w:iCs/>
          <w:sz w:val="24"/>
          <w:szCs w:val="24"/>
        </w:rPr>
        <w:t>udziału w</w:t>
      </w:r>
      <w:r w:rsidR="00651A12" w:rsidRPr="00B65B57">
        <w:rPr>
          <w:rFonts w:ascii="Calibri" w:hAnsi="Calibri" w:cs="Calibri"/>
          <w:iCs/>
          <w:sz w:val="24"/>
          <w:szCs w:val="24"/>
        </w:rPr>
        <w:t xml:space="preserve"> </w:t>
      </w:r>
      <w:r w:rsidRPr="00B65B57">
        <w:rPr>
          <w:rFonts w:ascii="Calibri" w:hAnsi="Calibri" w:cs="Calibri"/>
          <w:iCs/>
          <w:sz w:val="24"/>
          <w:szCs w:val="24"/>
        </w:rPr>
        <w:t>postępowaniu o udzielenie zamówienia.</w:t>
      </w:r>
    </w:p>
    <w:p w14:paraId="60EF085E" w14:textId="21CD3667" w:rsidR="00183898" w:rsidRPr="00183898" w:rsidRDefault="00183898" w:rsidP="00366144">
      <w:pPr>
        <w:pStyle w:val="Akapitzlist"/>
        <w:widowControl w:val="0"/>
        <w:numPr>
          <w:ilvl w:val="1"/>
          <w:numId w:val="32"/>
        </w:numPr>
        <w:suppressAutoHyphens/>
        <w:spacing w:line="276" w:lineRule="auto"/>
        <w:ind w:left="567" w:hanging="425"/>
        <w:rPr>
          <w:rFonts w:ascii="Calibri" w:hAnsi="Calibri" w:cs="Calibri"/>
          <w:sz w:val="24"/>
          <w:szCs w:val="24"/>
        </w:rPr>
      </w:pPr>
      <w:r w:rsidRPr="00183898">
        <w:rPr>
          <w:rFonts w:ascii="Calibri" w:hAnsi="Calibri" w:cs="Calibri"/>
          <w:b/>
          <w:sz w:val="24"/>
          <w:szCs w:val="24"/>
          <w:shd w:val="clear" w:color="auto" w:fill="BDD6EE" w:themeFill="accent5" w:themeFillTint="66"/>
        </w:rPr>
        <w:t xml:space="preserve">Zamawiający </w:t>
      </w:r>
      <w:r w:rsidR="00366144">
        <w:rPr>
          <w:rFonts w:ascii="Calibri" w:hAnsi="Calibri" w:cs="Calibri"/>
          <w:b/>
          <w:sz w:val="24"/>
          <w:szCs w:val="24"/>
          <w:shd w:val="clear" w:color="auto" w:fill="BDD6EE" w:themeFill="accent5" w:themeFillTint="66"/>
        </w:rPr>
        <w:t xml:space="preserve">nie </w:t>
      </w:r>
      <w:r w:rsidRPr="00183898">
        <w:rPr>
          <w:rFonts w:ascii="Calibri" w:hAnsi="Calibri" w:cs="Calibri"/>
          <w:b/>
          <w:sz w:val="24"/>
          <w:szCs w:val="24"/>
          <w:shd w:val="clear" w:color="auto" w:fill="BDD6EE" w:themeFill="accent5" w:themeFillTint="66"/>
        </w:rPr>
        <w:t>przewiduje dodatkow</w:t>
      </w:r>
      <w:r w:rsidR="00366144">
        <w:rPr>
          <w:rFonts w:ascii="Calibri" w:hAnsi="Calibri" w:cs="Calibri"/>
          <w:b/>
          <w:sz w:val="24"/>
          <w:szCs w:val="24"/>
          <w:shd w:val="clear" w:color="auto" w:fill="BDD6EE" w:themeFill="accent5" w:themeFillTint="66"/>
        </w:rPr>
        <w:t>ych</w:t>
      </w:r>
      <w:r w:rsidRPr="00183898">
        <w:rPr>
          <w:rFonts w:ascii="Calibri" w:hAnsi="Calibri" w:cs="Calibri"/>
          <w:b/>
          <w:sz w:val="24"/>
          <w:szCs w:val="24"/>
          <w:shd w:val="clear" w:color="auto" w:fill="BDD6EE" w:themeFill="accent5" w:themeFillTint="66"/>
        </w:rPr>
        <w:t>/fakultatywn</w:t>
      </w:r>
      <w:r w:rsidR="00366144">
        <w:rPr>
          <w:rFonts w:ascii="Calibri" w:hAnsi="Calibri" w:cs="Calibri"/>
          <w:b/>
          <w:sz w:val="24"/>
          <w:szCs w:val="24"/>
          <w:shd w:val="clear" w:color="auto" w:fill="BDD6EE" w:themeFill="accent5" w:themeFillTint="66"/>
        </w:rPr>
        <w:t>ych</w:t>
      </w:r>
      <w:r w:rsidRPr="00183898">
        <w:rPr>
          <w:rFonts w:ascii="Calibri" w:hAnsi="Calibri" w:cs="Calibri"/>
          <w:b/>
          <w:sz w:val="24"/>
          <w:szCs w:val="24"/>
          <w:shd w:val="clear" w:color="auto" w:fill="BDD6EE" w:themeFill="accent5" w:themeFillTint="66"/>
        </w:rPr>
        <w:t xml:space="preserve"> podstaw (przesłan</w:t>
      </w:r>
      <w:r w:rsidR="00366144">
        <w:rPr>
          <w:rFonts w:ascii="Calibri" w:hAnsi="Calibri" w:cs="Calibri"/>
          <w:b/>
          <w:sz w:val="24"/>
          <w:szCs w:val="24"/>
          <w:shd w:val="clear" w:color="auto" w:fill="BDD6EE" w:themeFill="accent5" w:themeFillTint="66"/>
        </w:rPr>
        <w:t>ek</w:t>
      </w:r>
      <w:r w:rsidRPr="00183898">
        <w:rPr>
          <w:rFonts w:ascii="Calibri" w:hAnsi="Calibri" w:cs="Calibri"/>
          <w:b/>
          <w:sz w:val="24"/>
          <w:szCs w:val="24"/>
          <w:shd w:val="clear" w:color="auto" w:fill="BDD6EE" w:themeFill="accent5" w:themeFillTint="66"/>
        </w:rPr>
        <w:t>) wykluczenia</w:t>
      </w:r>
      <w:r w:rsidR="00366144">
        <w:rPr>
          <w:rFonts w:ascii="Calibri" w:hAnsi="Calibri" w:cs="Calibri"/>
          <w:b/>
          <w:sz w:val="24"/>
          <w:szCs w:val="24"/>
          <w:shd w:val="clear" w:color="auto" w:fill="BDD6EE" w:themeFill="accent5" w:themeFillTint="66"/>
        </w:rPr>
        <w:t>.</w:t>
      </w:r>
    </w:p>
    <w:p w14:paraId="33BE8A83" w14:textId="58ACD6B2" w:rsidR="00D05070" w:rsidRPr="00B65B57" w:rsidRDefault="00D05070" w:rsidP="00183898">
      <w:pPr>
        <w:pStyle w:val="NormalnyWeb"/>
        <w:numPr>
          <w:ilvl w:val="1"/>
          <w:numId w:val="32"/>
        </w:numPr>
        <w:spacing w:before="0" w:beforeAutospacing="0" w:after="0" w:afterAutospacing="0" w:line="288" w:lineRule="auto"/>
        <w:ind w:left="567" w:right="-114" w:hanging="425"/>
        <w:rPr>
          <w:rFonts w:ascii="Calibri" w:hAnsi="Calibri" w:cs="Calibri"/>
          <w:iCs/>
        </w:rPr>
      </w:pPr>
      <w:r w:rsidRPr="00B65B57">
        <w:rPr>
          <w:rFonts w:ascii="Calibri" w:hAnsi="Calibri" w:cs="Calibri"/>
          <w:b/>
          <w:iCs/>
          <w:color w:val="000000"/>
        </w:rPr>
        <w:t>Wykonawca nie podlega wykluczeniu</w:t>
      </w:r>
      <w:r w:rsidRPr="00B65B57">
        <w:rPr>
          <w:rFonts w:ascii="Calibri" w:hAnsi="Calibri" w:cs="Calibri"/>
          <w:iCs/>
          <w:color w:val="000000"/>
        </w:rPr>
        <w:t xml:space="preserve"> </w:t>
      </w:r>
      <w:r w:rsidR="00656503" w:rsidRPr="00B65B57">
        <w:rPr>
          <w:rFonts w:ascii="Calibri" w:hAnsi="Calibri" w:cs="Calibri"/>
          <w:b/>
          <w:iCs/>
        </w:rPr>
        <w:t>(procedura sanacyjna – samooczyszczenie)</w:t>
      </w:r>
      <w:r w:rsidRPr="00B65B57">
        <w:rPr>
          <w:rFonts w:ascii="Calibri" w:hAnsi="Calibri" w:cs="Calibri"/>
          <w:iCs/>
        </w:rPr>
        <w:t xml:space="preserve"> </w:t>
      </w:r>
      <w:r w:rsidR="00656503" w:rsidRPr="00B65B57">
        <w:rPr>
          <w:rFonts w:ascii="Calibri" w:hAnsi="Calibri" w:cs="Calibri"/>
          <w:iCs/>
          <w:color w:val="000000"/>
        </w:rPr>
        <w:t>w</w:t>
      </w:r>
      <w:r w:rsidR="00656503" w:rsidRPr="00B65B57">
        <w:rPr>
          <w:rFonts w:ascii="Calibri" w:hAnsi="Calibri" w:cs="Calibri"/>
          <w:b/>
          <w:iCs/>
          <w:color w:val="000000"/>
        </w:rPr>
        <w:t> </w:t>
      </w:r>
      <w:r w:rsidRPr="00B65B57">
        <w:rPr>
          <w:rFonts w:ascii="Calibri" w:hAnsi="Calibri" w:cs="Calibri"/>
          <w:iCs/>
          <w:color w:val="000000"/>
        </w:rPr>
        <w:t>okolicznościach określonych w art. 108 pkt 1,</w:t>
      </w:r>
      <w:r w:rsidR="009A6A15" w:rsidRPr="00B65B57">
        <w:rPr>
          <w:rFonts w:ascii="Calibri" w:hAnsi="Calibri" w:cs="Calibri"/>
          <w:iCs/>
          <w:color w:val="000000"/>
        </w:rPr>
        <w:t xml:space="preserve"> </w:t>
      </w:r>
      <w:r w:rsidRPr="00B65B57">
        <w:rPr>
          <w:rFonts w:ascii="Calibri" w:hAnsi="Calibri" w:cs="Calibri"/>
          <w:iCs/>
          <w:color w:val="000000"/>
        </w:rPr>
        <w:t>2 i 5</w:t>
      </w:r>
      <w:r w:rsidR="00F31920" w:rsidRPr="00B65B57">
        <w:rPr>
          <w:rFonts w:ascii="Calibri" w:hAnsi="Calibri" w:cs="Calibri"/>
          <w:iCs/>
          <w:lang w:val="pl-PL"/>
        </w:rPr>
        <w:t xml:space="preserve"> </w:t>
      </w:r>
      <w:proofErr w:type="spellStart"/>
      <w:r w:rsidR="00F31920" w:rsidRPr="00B65B57">
        <w:rPr>
          <w:rFonts w:ascii="Calibri" w:hAnsi="Calibri" w:cs="Calibri"/>
          <w:iCs/>
          <w:color w:val="000000"/>
          <w:lang w:val="pl-PL"/>
        </w:rPr>
        <w:t>uPzp</w:t>
      </w:r>
      <w:proofErr w:type="spellEnd"/>
      <w:r w:rsidRPr="00B65B57">
        <w:rPr>
          <w:rFonts w:ascii="Calibri" w:hAnsi="Calibri" w:cs="Calibri"/>
          <w:iCs/>
          <w:color w:val="000000"/>
        </w:rPr>
        <w:t>,</w:t>
      </w:r>
      <w:r w:rsidR="009A6A15" w:rsidRPr="00B65B57">
        <w:rPr>
          <w:rFonts w:ascii="Calibri" w:hAnsi="Calibri" w:cs="Calibri"/>
          <w:iCs/>
        </w:rPr>
        <w:t xml:space="preserve"> </w:t>
      </w:r>
      <w:r w:rsidRPr="00B65B57">
        <w:rPr>
          <w:rFonts w:ascii="Calibri" w:hAnsi="Calibri" w:cs="Calibri"/>
          <w:iCs/>
        </w:rPr>
        <w:t>jeżeli udowodni Zamawiającemu, że spełnił łącznie następujące przesłanki:</w:t>
      </w:r>
    </w:p>
    <w:p w14:paraId="2FD4872D" w14:textId="77777777" w:rsidR="00D05070" w:rsidRPr="00B65B57" w:rsidRDefault="00D05070">
      <w:pPr>
        <w:pStyle w:val="Akapitzlist"/>
        <w:numPr>
          <w:ilvl w:val="0"/>
          <w:numId w:val="55"/>
        </w:numPr>
        <w:spacing w:line="288" w:lineRule="auto"/>
        <w:ind w:left="851" w:hanging="284"/>
        <w:rPr>
          <w:rFonts w:ascii="Calibri" w:hAnsi="Calibri" w:cs="Calibri"/>
          <w:iCs/>
          <w:sz w:val="24"/>
          <w:szCs w:val="24"/>
        </w:rPr>
      </w:pPr>
      <w:r w:rsidRPr="00B65B57">
        <w:rPr>
          <w:rFonts w:ascii="Calibri" w:hAnsi="Calibri" w:cs="Calibri"/>
          <w:iCs/>
          <w:color w:val="000000"/>
          <w:sz w:val="24"/>
          <w:szCs w:val="24"/>
        </w:rPr>
        <w:lastRenderedPageBreak/>
        <w:t>naprawił lub zobowiązał się do naprawienia szkody wyrządzonej przestępstwem, wykroczeniem lub swoim nieprawidłowym postępowaniem, w tym poprzez zadośćuczynienie pieniężne;</w:t>
      </w:r>
    </w:p>
    <w:p w14:paraId="07529D0C"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2)</w:t>
      </w:r>
      <w:r w:rsidRPr="00B65B57">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75F84B8" w14:textId="77777777" w:rsidR="00D05070" w:rsidRPr="00B65B57" w:rsidRDefault="00D05070" w:rsidP="00827351">
      <w:pPr>
        <w:spacing w:line="288" w:lineRule="auto"/>
        <w:ind w:left="851" w:hanging="284"/>
        <w:rPr>
          <w:rFonts w:ascii="Calibri" w:hAnsi="Calibri" w:cs="Calibri"/>
          <w:iCs/>
          <w:sz w:val="24"/>
          <w:szCs w:val="24"/>
        </w:rPr>
      </w:pPr>
      <w:r w:rsidRPr="00B65B57">
        <w:rPr>
          <w:rFonts w:ascii="Calibri" w:hAnsi="Calibri" w:cs="Calibri"/>
          <w:iCs/>
          <w:color w:val="000000"/>
          <w:sz w:val="24"/>
          <w:szCs w:val="24"/>
        </w:rPr>
        <w:t>3)</w:t>
      </w:r>
      <w:r w:rsidRPr="00B65B57">
        <w:rPr>
          <w:rFonts w:ascii="Calibri" w:hAnsi="Calibri" w:cs="Calibri"/>
          <w:iCs/>
          <w:color w:val="000000"/>
          <w:sz w:val="24"/>
          <w:szCs w:val="24"/>
        </w:rPr>
        <w:tab/>
        <w:t>podjął konkretne środki techniczne, organizacyjne i kadrowe, odpowiednie dla zapobiegania dalszym przestępstwom, wykroczeniom lub nieprawidłowemu postępowaniu, w</w:t>
      </w:r>
      <w:r w:rsidR="00B34B2F" w:rsidRPr="00B65B57">
        <w:rPr>
          <w:rFonts w:ascii="Calibri" w:hAnsi="Calibri" w:cs="Calibri"/>
          <w:iCs/>
          <w:color w:val="000000"/>
          <w:sz w:val="24"/>
          <w:szCs w:val="24"/>
        </w:rPr>
        <w:t xml:space="preserve"> </w:t>
      </w:r>
      <w:r w:rsidRPr="00B65B57">
        <w:rPr>
          <w:rFonts w:ascii="Calibri" w:hAnsi="Calibri" w:cs="Calibri"/>
          <w:iCs/>
          <w:color w:val="000000"/>
          <w:sz w:val="24"/>
          <w:szCs w:val="24"/>
        </w:rPr>
        <w:t>szczególności:</w:t>
      </w:r>
    </w:p>
    <w:p w14:paraId="76733286"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 xml:space="preserve">zerwał wszelkie powiązania z osobami lub podmiotami odpowiedzialnymi </w:t>
      </w:r>
      <w:r w:rsidR="001204E4" w:rsidRPr="00B65B57">
        <w:rPr>
          <w:rFonts w:ascii="Calibri" w:hAnsi="Calibri" w:cs="Calibri"/>
          <w:iCs/>
          <w:color w:val="000000"/>
          <w:sz w:val="24"/>
          <w:szCs w:val="24"/>
        </w:rPr>
        <w:t>za </w:t>
      </w:r>
      <w:r w:rsidRPr="00B65B57">
        <w:rPr>
          <w:rFonts w:ascii="Calibri" w:hAnsi="Calibri" w:cs="Calibri"/>
          <w:iCs/>
          <w:color w:val="000000"/>
          <w:sz w:val="24"/>
          <w:szCs w:val="24"/>
        </w:rPr>
        <w:t>nieprawidłowe postępowanie Wykonawcy,</w:t>
      </w:r>
    </w:p>
    <w:p w14:paraId="3C663AE9"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zreorganizował personel,</w:t>
      </w:r>
    </w:p>
    <w:p w14:paraId="38EEDCC7"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wdrożył system sprawozdawczości i kontroli,</w:t>
      </w:r>
    </w:p>
    <w:p w14:paraId="3E9899DB" w14:textId="77777777" w:rsidR="00D05070" w:rsidRPr="00B65B57" w:rsidRDefault="00D05070">
      <w:pPr>
        <w:pStyle w:val="Akapitzlist"/>
        <w:numPr>
          <w:ilvl w:val="0"/>
          <w:numId w:val="56"/>
        </w:numPr>
        <w:spacing w:line="288" w:lineRule="auto"/>
        <w:ind w:left="1134" w:hanging="283"/>
        <w:rPr>
          <w:rFonts w:ascii="Calibri" w:hAnsi="Calibri" w:cs="Calibri"/>
          <w:iCs/>
          <w:sz w:val="24"/>
          <w:szCs w:val="24"/>
        </w:rPr>
      </w:pPr>
      <w:r w:rsidRPr="00B65B57">
        <w:rPr>
          <w:rFonts w:ascii="Calibri" w:hAnsi="Calibri" w:cs="Calibri"/>
          <w:iCs/>
          <w:color w:val="000000"/>
          <w:sz w:val="24"/>
          <w:szCs w:val="24"/>
        </w:rPr>
        <w:t>utworzył struktury audytu wewnętrznego do monitorowania przestrzegania przepisów, wewnętrznych regulacji lub standardów,</w:t>
      </w:r>
    </w:p>
    <w:p w14:paraId="7F533F0C" w14:textId="77777777" w:rsidR="00D05070" w:rsidRPr="00B65B57" w:rsidRDefault="00D05070">
      <w:pPr>
        <w:pStyle w:val="Akapitzlist"/>
        <w:numPr>
          <w:ilvl w:val="0"/>
          <w:numId w:val="56"/>
        </w:numPr>
        <w:spacing w:line="288" w:lineRule="auto"/>
        <w:ind w:left="1135" w:hanging="284"/>
        <w:rPr>
          <w:rFonts w:ascii="Calibri" w:hAnsi="Calibri" w:cs="Calibri"/>
          <w:iCs/>
          <w:sz w:val="24"/>
          <w:szCs w:val="24"/>
        </w:rPr>
      </w:pPr>
      <w:r w:rsidRPr="00B65B57">
        <w:rPr>
          <w:rFonts w:ascii="Calibri" w:hAnsi="Calibri" w:cs="Calibri"/>
          <w:iCs/>
          <w:color w:val="000000"/>
          <w:sz w:val="24"/>
          <w:szCs w:val="24"/>
        </w:rPr>
        <w:t xml:space="preserve">wprowadził wewnętrzne regulacje dotyczące odpowiedzialności i odszkodowań </w:t>
      </w:r>
      <w:r w:rsidR="006160FE" w:rsidRPr="00B65B57">
        <w:rPr>
          <w:rFonts w:ascii="Calibri" w:hAnsi="Calibri" w:cs="Calibri"/>
          <w:iCs/>
          <w:color w:val="000000"/>
          <w:sz w:val="24"/>
          <w:szCs w:val="24"/>
        </w:rPr>
        <w:t>za </w:t>
      </w:r>
      <w:r w:rsidRPr="00B65B57">
        <w:rPr>
          <w:rFonts w:ascii="Calibri" w:hAnsi="Calibri" w:cs="Calibri"/>
          <w:iCs/>
          <w:color w:val="000000"/>
          <w:sz w:val="24"/>
          <w:szCs w:val="24"/>
        </w:rPr>
        <w:t>nieprzestrzeganie przepisów, wewnętrznych regulacji lub standardów.</w:t>
      </w:r>
    </w:p>
    <w:p w14:paraId="79F933F4" w14:textId="1DF0BE94" w:rsidR="00305BE2" w:rsidRPr="0059149F" w:rsidRDefault="00B805C6" w:rsidP="00A9062E">
      <w:pPr>
        <w:pStyle w:val="Akapitzlist"/>
        <w:numPr>
          <w:ilvl w:val="1"/>
          <w:numId w:val="32"/>
        </w:numPr>
        <w:spacing w:line="288" w:lineRule="auto"/>
        <w:ind w:left="567" w:hanging="425"/>
        <w:rPr>
          <w:rFonts w:ascii="Calibri" w:hAnsi="Calibri" w:cs="Calibri"/>
          <w:b/>
          <w:bCs/>
          <w:iCs/>
          <w:sz w:val="24"/>
          <w:szCs w:val="24"/>
        </w:rPr>
      </w:pPr>
      <w:r w:rsidRPr="0059149F">
        <w:rPr>
          <w:rFonts w:ascii="Calibri" w:hAnsi="Calibri" w:cs="Calibri"/>
          <w:iCs/>
          <w:sz w:val="24"/>
          <w:szCs w:val="24"/>
        </w:rPr>
        <w:t>Zamawiający ocenia, czy podjęte przez Wykonawcę czynności, o których mowa w ust.</w:t>
      </w:r>
      <w:r w:rsidR="006160FE" w:rsidRPr="0059149F">
        <w:rPr>
          <w:rFonts w:ascii="Calibri" w:hAnsi="Calibri" w:cs="Calibri"/>
          <w:iCs/>
          <w:sz w:val="24"/>
          <w:szCs w:val="24"/>
        </w:rPr>
        <w:t xml:space="preserve"> </w:t>
      </w:r>
      <w:r w:rsidR="00F623D8" w:rsidRPr="0059149F">
        <w:rPr>
          <w:rFonts w:ascii="Calibri" w:hAnsi="Calibri" w:cs="Calibri"/>
          <w:iCs/>
          <w:sz w:val="24"/>
          <w:szCs w:val="24"/>
        </w:rPr>
        <w:t>2 pkt</w:t>
      </w:r>
      <w:r w:rsidRPr="0059149F">
        <w:rPr>
          <w:rFonts w:ascii="Calibri" w:hAnsi="Calibri" w:cs="Calibri"/>
          <w:iCs/>
          <w:sz w:val="24"/>
          <w:szCs w:val="24"/>
        </w:rPr>
        <w:t xml:space="preserve"> 2.3. niniejszego rozdziału SWZ, są wystarczające do wykazania jego rzetelności, uwzględniając wagę </w:t>
      </w:r>
      <w:r w:rsidR="006160FE" w:rsidRPr="0059149F">
        <w:rPr>
          <w:rFonts w:ascii="Calibri" w:hAnsi="Calibri" w:cs="Calibri"/>
          <w:iCs/>
          <w:sz w:val="24"/>
          <w:szCs w:val="24"/>
        </w:rPr>
        <w:t>i </w:t>
      </w:r>
      <w:r w:rsidRPr="0059149F">
        <w:rPr>
          <w:rFonts w:ascii="Calibri" w:hAnsi="Calibri" w:cs="Calibri"/>
          <w:iCs/>
          <w:sz w:val="24"/>
          <w:szCs w:val="24"/>
        </w:rPr>
        <w:t>szczególne okoliczności czynu Wykonawcy. Jeżeli podjęte przez Wykonawcę czynności, o</w:t>
      </w:r>
      <w:r w:rsidR="00656503" w:rsidRPr="0059149F">
        <w:rPr>
          <w:rFonts w:ascii="Calibri" w:hAnsi="Calibri" w:cs="Calibri"/>
          <w:iCs/>
          <w:sz w:val="24"/>
          <w:szCs w:val="24"/>
        </w:rPr>
        <w:t> </w:t>
      </w:r>
      <w:r w:rsidRPr="0059149F">
        <w:rPr>
          <w:rFonts w:ascii="Calibri" w:hAnsi="Calibri" w:cs="Calibri"/>
          <w:iCs/>
          <w:sz w:val="24"/>
          <w:szCs w:val="24"/>
        </w:rPr>
        <w:t xml:space="preserve">których mowa w ust. </w:t>
      </w:r>
      <w:r w:rsidR="00F623D8" w:rsidRPr="0059149F">
        <w:rPr>
          <w:rFonts w:ascii="Calibri" w:hAnsi="Calibri" w:cs="Calibri"/>
          <w:iCs/>
          <w:sz w:val="24"/>
          <w:szCs w:val="24"/>
        </w:rPr>
        <w:t xml:space="preserve">2 pkt </w:t>
      </w:r>
      <w:r w:rsidRPr="0059149F">
        <w:rPr>
          <w:rFonts w:ascii="Calibri" w:hAnsi="Calibri" w:cs="Calibri"/>
          <w:iCs/>
          <w:sz w:val="24"/>
          <w:szCs w:val="24"/>
        </w:rPr>
        <w:t>2.3. niniejszego rozdziału SWZ, nie są wystarczające do wykazania jego rzetelności, Zamawiający wykluczy Wykonawcę.</w:t>
      </w:r>
    </w:p>
    <w:p w14:paraId="0DE3F8EE" w14:textId="32CCE851" w:rsidR="00E32EBE" w:rsidRPr="00B65B57" w:rsidRDefault="00E32EBE">
      <w:pPr>
        <w:pStyle w:val="Akapitzlist"/>
        <w:numPr>
          <w:ilvl w:val="1"/>
          <w:numId w:val="60"/>
        </w:numPr>
        <w:spacing w:line="288" w:lineRule="auto"/>
        <w:ind w:left="567" w:hanging="425"/>
        <w:rPr>
          <w:rFonts w:ascii="Calibri" w:hAnsi="Calibri" w:cs="Calibri"/>
          <w:iCs/>
          <w:sz w:val="24"/>
          <w:szCs w:val="24"/>
        </w:rPr>
      </w:pPr>
      <w:r w:rsidRPr="00B65B57">
        <w:rPr>
          <w:rFonts w:ascii="Calibri" w:hAnsi="Calibri" w:cs="Calibri"/>
          <w:b/>
          <w:bCs/>
          <w:iCs/>
          <w:sz w:val="24"/>
          <w:szCs w:val="24"/>
        </w:rPr>
        <w:t>Ponadto Zamawiający wykluczy z postępowania</w:t>
      </w:r>
      <w:r w:rsidRPr="00B65B57">
        <w:rPr>
          <w:rFonts w:ascii="Calibri" w:hAnsi="Calibri" w:cs="Calibri"/>
          <w:iCs/>
          <w:sz w:val="24"/>
          <w:szCs w:val="24"/>
        </w:rPr>
        <w:t xml:space="preserve"> w przypadkach, o których mowa </w:t>
      </w:r>
      <w:r w:rsidRPr="00B65B57">
        <w:rPr>
          <w:rFonts w:ascii="Calibri" w:hAnsi="Calibri" w:cs="Calibri"/>
          <w:b/>
          <w:bCs/>
          <w:iCs/>
          <w:sz w:val="24"/>
          <w:szCs w:val="24"/>
        </w:rPr>
        <w:t>w</w:t>
      </w:r>
      <w:r w:rsidR="00B34B2F" w:rsidRPr="00B65B57">
        <w:rPr>
          <w:rFonts w:ascii="Calibri" w:hAnsi="Calibri" w:cs="Calibri"/>
          <w:b/>
          <w:bCs/>
          <w:iCs/>
          <w:sz w:val="24"/>
          <w:szCs w:val="24"/>
        </w:rPr>
        <w:t> </w:t>
      </w:r>
      <w:r w:rsidRPr="00B65B57">
        <w:rPr>
          <w:rFonts w:ascii="Calibri" w:hAnsi="Calibri" w:cs="Calibri"/>
          <w:b/>
          <w:bCs/>
          <w:iCs/>
          <w:sz w:val="24"/>
          <w:szCs w:val="24"/>
        </w:rPr>
        <w:t>art. 7 ust. 1 pkt 1-3</w:t>
      </w:r>
      <w:r w:rsidRPr="00B65B57">
        <w:rPr>
          <w:rFonts w:ascii="Calibri" w:hAnsi="Calibri" w:cs="Calibri"/>
          <w:iCs/>
          <w:sz w:val="24"/>
          <w:szCs w:val="24"/>
        </w:rPr>
        <w:t xml:space="preserve"> ustawy sankcyjnej:</w:t>
      </w:r>
    </w:p>
    <w:p w14:paraId="7DD189F0" w14:textId="77777777" w:rsidR="00E32EBE" w:rsidRPr="00B65B57" w:rsidRDefault="00E32EBE">
      <w:pPr>
        <w:pStyle w:val="Akapitzlist"/>
        <w:numPr>
          <w:ilvl w:val="0"/>
          <w:numId w:val="61"/>
        </w:numPr>
        <w:spacing w:line="288" w:lineRule="auto"/>
        <w:ind w:left="851" w:hanging="284"/>
        <w:rPr>
          <w:rFonts w:ascii="Calibri" w:eastAsia="Calibri" w:hAnsi="Calibri" w:cs="Calibri"/>
          <w:iCs/>
          <w:sz w:val="24"/>
          <w:szCs w:val="24"/>
        </w:rPr>
      </w:pPr>
      <w:r w:rsidRPr="00B65B57">
        <w:rPr>
          <w:rFonts w:ascii="Calibri" w:hAnsi="Calibri" w:cs="Calibri"/>
          <w:iCs/>
          <w:sz w:val="24"/>
          <w:szCs w:val="24"/>
        </w:rPr>
        <w:t xml:space="preserve">Wykonawcę wymienionego w </w:t>
      </w:r>
      <w:r w:rsidRPr="00B65B57">
        <w:rPr>
          <w:rFonts w:ascii="Calibri" w:hAnsi="Calibri" w:cs="Calibri"/>
          <w:b/>
          <w:bCs/>
          <w:iCs/>
          <w:sz w:val="24"/>
          <w:szCs w:val="24"/>
        </w:rPr>
        <w:t>wykazach</w:t>
      </w:r>
      <w:r w:rsidRPr="00B65B57">
        <w:rPr>
          <w:rFonts w:ascii="Calibri" w:hAnsi="Calibri" w:cs="Calibri"/>
          <w:iCs/>
          <w:sz w:val="24"/>
          <w:szCs w:val="24"/>
        </w:rPr>
        <w:t xml:space="preserve"> określonych w rozporządzeniu 765/2006 i rozporządzeniu 269/2014 albo wpisanego na </w:t>
      </w:r>
      <w:r w:rsidRPr="00B65B57">
        <w:rPr>
          <w:rFonts w:ascii="Calibri" w:hAnsi="Calibri" w:cs="Calibri"/>
          <w:b/>
          <w:bCs/>
          <w:iCs/>
          <w:sz w:val="24"/>
          <w:szCs w:val="24"/>
        </w:rPr>
        <w:t>listę</w:t>
      </w:r>
      <w:r w:rsidRPr="00B65B57">
        <w:rPr>
          <w:rFonts w:ascii="Calibri" w:hAnsi="Calibri" w:cs="Calibri"/>
          <w:iCs/>
          <w:sz w:val="24"/>
          <w:szCs w:val="24"/>
        </w:rPr>
        <w:t xml:space="preserve"> na podstawie decyzji w sprawie wpisu na listę rozstrzygającej o zastosowaniu środka, o którym mowa w art. 1 pkt 3 ustawy sankcyjnej; </w:t>
      </w:r>
    </w:p>
    <w:p w14:paraId="6AA5C754" w14:textId="22E19699"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beneficjentem rzeczywistym</w:t>
      </w:r>
      <w:r w:rsidRPr="00B65B57">
        <w:rPr>
          <w:rFonts w:ascii="Calibri" w:hAnsi="Calibri" w:cs="Calibri"/>
          <w:iCs/>
          <w:sz w:val="24"/>
          <w:szCs w:val="24"/>
        </w:rPr>
        <w:t xml:space="preserve"> w rozumieniu ustawy z dnia 1</w:t>
      </w:r>
      <w:r w:rsidR="00305BE2">
        <w:rPr>
          <w:rFonts w:ascii="Calibri" w:hAnsi="Calibri" w:cs="Calibri"/>
          <w:iCs/>
          <w:sz w:val="24"/>
          <w:szCs w:val="24"/>
        </w:rPr>
        <w:t> </w:t>
      </w:r>
      <w:r w:rsidRPr="00B65B57">
        <w:rPr>
          <w:rFonts w:ascii="Calibri" w:hAnsi="Calibri" w:cs="Calibri"/>
          <w:iCs/>
          <w:sz w:val="24"/>
          <w:szCs w:val="24"/>
        </w:rPr>
        <w:t>marca 2018 r. o przeciwdziałaniu praniu pieniędzy oraz finansowaniu terroryzmu (Dz. U. z 202</w:t>
      </w:r>
      <w:r w:rsidR="005F5F1A" w:rsidRPr="00B65B57">
        <w:rPr>
          <w:rFonts w:ascii="Calibri" w:hAnsi="Calibri" w:cs="Calibri"/>
          <w:iCs/>
          <w:sz w:val="24"/>
          <w:szCs w:val="24"/>
        </w:rPr>
        <w:t>3</w:t>
      </w:r>
      <w:r w:rsidRPr="00B65B57">
        <w:rPr>
          <w:rFonts w:ascii="Calibri" w:hAnsi="Calibri" w:cs="Calibri"/>
          <w:iCs/>
          <w:sz w:val="24"/>
          <w:szCs w:val="24"/>
        </w:rPr>
        <w:t xml:space="preserve"> r. poz. </w:t>
      </w:r>
      <w:r w:rsidR="005F5F1A" w:rsidRPr="00B65B57">
        <w:rPr>
          <w:rFonts w:ascii="Calibri" w:hAnsi="Calibri" w:cs="Calibri"/>
          <w:iCs/>
          <w:sz w:val="24"/>
          <w:szCs w:val="24"/>
        </w:rPr>
        <w:t>1124</w:t>
      </w:r>
      <w:r w:rsidR="00873187" w:rsidRPr="00B65B57">
        <w:rPr>
          <w:rFonts w:ascii="Calibri" w:hAnsi="Calibri" w:cs="Calibri"/>
          <w:iCs/>
          <w:sz w:val="24"/>
          <w:szCs w:val="24"/>
        </w:rPr>
        <w:t xml:space="preserve"> ze zm.</w:t>
      </w:r>
      <w:r w:rsidRPr="00B65B57">
        <w:rPr>
          <w:rFonts w:ascii="Calibri" w:hAnsi="Calibri" w:cs="Calibri"/>
          <w:iCs/>
          <w:color w:val="000000"/>
          <w:sz w:val="24"/>
          <w:szCs w:val="24"/>
        </w:rPr>
        <w:t>)</w:t>
      </w:r>
      <w:r w:rsidRPr="00B65B57">
        <w:rPr>
          <w:rFonts w:ascii="Calibri" w:hAnsi="Calibri" w:cs="Calibri"/>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F11579">
        <w:rPr>
          <w:rFonts w:ascii="Calibri" w:hAnsi="Calibri" w:cs="Calibri"/>
          <w:iCs/>
          <w:sz w:val="24"/>
          <w:szCs w:val="24"/>
        </w:rPr>
        <w:t> </w:t>
      </w:r>
      <w:r w:rsidRPr="00B65B57">
        <w:rPr>
          <w:rFonts w:ascii="Calibri" w:hAnsi="Calibri" w:cs="Calibri"/>
          <w:iCs/>
          <w:sz w:val="24"/>
          <w:szCs w:val="24"/>
        </w:rPr>
        <w:t xml:space="preserve">zastosowaniu środka, o którym mowa w art. 1 pkt 3 ustawy sankcyjnej; </w:t>
      </w:r>
    </w:p>
    <w:p w14:paraId="74DCC731" w14:textId="1D584ADE" w:rsidR="00E32EBE" w:rsidRPr="00B65B57" w:rsidRDefault="00E32EBE">
      <w:pPr>
        <w:pStyle w:val="Akapitzlist"/>
        <w:numPr>
          <w:ilvl w:val="0"/>
          <w:numId w:val="61"/>
        </w:numPr>
        <w:spacing w:line="288" w:lineRule="auto"/>
        <w:ind w:left="851" w:hanging="284"/>
        <w:rPr>
          <w:rFonts w:ascii="Calibri" w:hAnsi="Calibri" w:cs="Calibri"/>
          <w:iCs/>
          <w:sz w:val="24"/>
          <w:szCs w:val="24"/>
        </w:rPr>
      </w:pPr>
      <w:r w:rsidRPr="00B65B57">
        <w:rPr>
          <w:rFonts w:ascii="Calibri" w:hAnsi="Calibri" w:cs="Calibri"/>
          <w:iCs/>
          <w:sz w:val="24"/>
          <w:szCs w:val="24"/>
        </w:rPr>
        <w:t xml:space="preserve">Wykonawcę, którego </w:t>
      </w:r>
      <w:r w:rsidRPr="00B65B57">
        <w:rPr>
          <w:rFonts w:ascii="Calibri" w:hAnsi="Calibri" w:cs="Calibri"/>
          <w:b/>
          <w:bCs/>
          <w:iCs/>
          <w:sz w:val="24"/>
          <w:szCs w:val="24"/>
        </w:rPr>
        <w:t>jednostką dominującą</w:t>
      </w:r>
      <w:r w:rsidRPr="00B65B57">
        <w:rPr>
          <w:rFonts w:ascii="Calibri" w:hAnsi="Calibri" w:cs="Calibri"/>
          <w:iCs/>
          <w:sz w:val="24"/>
          <w:szCs w:val="24"/>
        </w:rPr>
        <w:t xml:space="preserve"> w rozumieniu art. 3 ust. 1 pkt 37 ustawy z dnia 29 września 1994 r. o rachunkowości </w:t>
      </w:r>
      <w:r w:rsidRPr="00B65B57">
        <w:rPr>
          <w:rFonts w:ascii="Calibri" w:hAnsi="Calibri" w:cs="Calibri"/>
          <w:iCs/>
          <w:color w:val="000000"/>
          <w:sz w:val="24"/>
          <w:szCs w:val="24"/>
        </w:rPr>
        <w:t>(</w:t>
      </w:r>
      <w:r w:rsidR="002868D9" w:rsidRPr="00B65B57">
        <w:rPr>
          <w:rFonts w:ascii="Calibri" w:hAnsi="Calibri" w:cs="Calibri"/>
          <w:iCs/>
          <w:color w:val="000000"/>
          <w:sz w:val="24"/>
          <w:szCs w:val="24"/>
        </w:rPr>
        <w:t xml:space="preserve">t.j. </w:t>
      </w:r>
      <w:r w:rsidRPr="00B65B57">
        <w:rPr>
          <w:rFonts w:ascii="Calibri" w:hAnsi="Calibri" w:cs="Calibri"/>
          <w:iCs/>
          <w:color w:val="000000"/>
          <w:sz w:val="24"/>
          <w:szCs w:val="24"/>
        </w:rPr>
        <w:t>Dz. U. z 20</w:t>
      </w:r>
      <w:r w:rsidR="002868D9" w:rsidRPr="00B65B57">
        <w:rPr>
          <w:rFonts w:ascii="Calibri" w:hAnsi="Calibri" w:cs="Calibri"/>
          <w:iCs/>
          <w:color w:val="000000"/>
          <w:sz w:val="24"/>
          <w:szCs w:val="24"/>
        </w:rPr>
        <w:t>23</w:t>
      </w:r>
      <w:r w:rsidRPr="00B65B57">
        <w:rPr>
          <w:rFonts w:ascii="Calibri" w:hAnsi="Calibri" w:cs="Calibri"/>
          <w:iCs/>
          <w:color w:val="000000"/>
          <w:sz w:val="24"/>
          <w:szCs w:val="24"/>
        </w:rPr>
        <w:t xml:space="preserve"> r. poz. </w:t>
      </w:r>
      <w:r w:rsidR="002868D9" w:rsidRPr="00B65B57">
        <w:rPr>
          <w:rFonts w:ascii="Calibri" w:hAnsi="Calibri" w:cs="Calibri"/>
          <w:iCs/>
          <w:color w:val="000000"/>
          <w:sz w:val="24"/>
          <w:szCs w:val="24"/>
        </w:rPr>
        <w:t>120</w:t>
      </w:r>
      <w:r w:rsidR="00F8406F" w:rsidRPr="00B65B57">
        <w:rPr>
          <w:rFonts w:ascii="Calibri" w:hAnsi="Calibri" w:cs="Calibri"/>
          <w:iCs/>
          <w:color w:val="000000"/>
          <w:sz w:val="24"/>
          <w:szCs w:val="24"/>
        </w:rPr>
        <w:t xml:space="preserve"> ze</w:t>
      </w:r>
      <w:r w:rsidR="00BA1A33" w:rsidRPr="00B65B57">
        <w:rPr>
          <w:rFonts w:ascii="Calibri" w:hAnsi="Calibri" w:cs="Calibri"/>
          <w:iCs/>
          <w:color w:val="000000"/>
          <w:sz w:val="24"/>
          <w:szCs w:val="24"/>
        </w:rPr>
        <w:t> </w:t>
      </w:r>
      <w:r w:rsidR="00F8406F" w:rsidRPr="00B65B57">
        <w:rPr>
          <w:rFonts w:ascii="Calibri" w:hAnsi="Calibri" w:cs="Calibri"/>
          <w:iCs/>
          <w:color w:val="000000"/>
          <w:sz w:val="24"/>
          <w:szCs w:val="24"/>
        </w:rPr>
        <w:t>zm.</w:t>
      </w:r>
      <w:r w:rsidRPr="00B65B57">
        <w:rPr>
          <w:rFonts w:ascii="Calibri" w:hAnsi="Calibri" w:cs="Calibri"/>
          <w:iCs/>
          <w:color w:val="000000"/>
          <w:sz w:val="24"/>
          <w:szCs w:val="24"/>
        </w:rPr>
        <w:t>)</w:t>
      </w:r>
      <w:r w:rsidRPr="00B65B57">
        <w:rPr>
          <w:rFonts w:ascii="Calibri" w:hAnsi="Calibri" w:cs="Calibri"/>
          <w:iCs/>
          <w:sz w:val="24"/>
          <w:szCs w:val="24"/>
        </w:rPr>
        <w:t xml:space="preserve"> jest podmiot wymieniony w wykazach określonych w rozporządzeniu 765/2006 i rozporządzeniu 269/2014 albo wpisany na listę lub będący taką </w:t>
      </w:r>
      <w:r w:rsidRPr="00B65B57">
        <w:rPr>
          <w:rFonts w:ascii="Calibri" w:hAnsi="Calibri" w:cs="Calibri"/>
          <w:iCs/>
          <w:sz w:val="24"/>
          <w:szCs w:val="24"/>
        </w:rPr>
        <w:lastRenderedPageBreak/>
        <w:t>jednostką dominującą od dnia 24 lutego 2022 r., o ile został wpisany na listę na</w:t>
      </w:r>
      <w:r w:rsidR="00305BE2">
        <w:rPr>
          <w:rFonts w:ascii="Calibri" w:hAnsi="Calibri" w:cs="Calibri"/>
          <w:iCs/>
          <w:sz w:val="24"/>
          <w:szCs w:val="24"/>
        </w:rPr>
        <w:t> </w:t>
      </w:r>
      <w:r w:rsidRPr="00B65B57">
        <w:rPr>
          <w:rFonts w:ascii="Calibri" w:hAnsi="Calibri" w:cs="Calibri"/>
          <w:iCs/>
          <w:sz w:val="24"/>
          <w:szCs w:val="24"/>
        </w:rPr>
        <w:t>podstawie decyzji w sprawie wpisu na listę rozstrzygającej o</w:t>
      </w:r>
      <w:r w:rsidR="002868D9" w:rsidRPr="00B65B57">
        <w:rPr>
          <w:rFonts w:ascii="Calibri" w:hAnsi="Calibri" w:cs="Calibri"/>
          <w:iCs/>
          <w:sz w:val="24"/>
          <w:szCs w:val="24"/>
        </w:rPr>
        <w:t xml:space="preserve"> </w:t>
      </w:r>
      <w:r w:rsidRPr="00B65B57">
        <w:rPr>
          <w:rFonts w:ascii="Calibri" w:hAnsi="Calibri" w:cs="Calibri"/>
          <w:iCs/>
          <w:sz w:val="24"/>
          <w:szCs w:val="24"/>
        </w:rPr>
        <w:t>zastosowaniu środka, o</w:t>
      </w:r>
      <w:r w:rsidR="00BA1A33" w:rsidRPr="00B65B57">
        <w:rPr>
          <w:rFonts w:ascii="Calibri" w:hAnsi="Calibri" w:cs="Calibri"/>
          <w:iCs/>
          <w:sz w:val="24"/>
          <w:szCs w:val="24"/>
        </w:rPr>
        <w:t> </w:t>
      </w:r>
      <w:r w:rsidRPr="00B65B57">
        <w:rPr>
          <w:rFonts w:ascii="Calibri" w:hAnsi="Calibri" w:cs="Calibri"/>
          <w:iCs/>
          <w:sz w:val="24"/>
          <w:szCs w:val="24"/>
        </w:rPr>
        <w:t>którym mowa w art. 1 pkt 3 ustawy sankcyjnej.</w:t>
      </w:r>
    </w:p>
    <w:p w14:paraId="54D28F4C" w14:textId="77777777" w:rsidR="00E32EBE" w:rsidRPr="00B65B57" w:rsidRDefault="00E32EBE" w:rsidP="00827351">
      <w:pPr>
        <w:pStyle w:val="Akapitzlist"/>
        <w:spacing w:line="288" w:lineRule="auto"/>
        <w:ind w:left="142"/>
        <w:rPr>
          <w:rFonts w:ascii="Calibri" w:hAnsi="Calibri" w:cs="Calibri"/>
          <w:iCs/>
          <w:sz w:val="24"/>
          <w:szCs w:val="24"/>
        </w:rPr>
      </w:pPr>
      <w:r w:rsidRPr="00B65B57">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65B57">
        <w:rPr>
          <w:rFonts w:ascii="Calibri" w:hAnsi="Calibri" w:cs="Calibri"/>
          <w:b/>
          <w:bCs/>
          <w:iCs/>
          <w:sz w:val="24"/>
          <w:szCs w:val="24"/>
        </w:rPr>
        <w:t>odrzuca</w:t>
      </w:r>
      <w:r w:rsidRPr="00B65B57">
        <w:rPr>
          <w:rFonts w:ascii="Calibri" w:hAnsi="Calibri" w:cs="Calibri"/>
          <w:iCs/>
          <w:sz w:val="24"/>
          <w:szCs w:val="24"/>
        </w:rPr>
        <w:t xml:space="preserve"> ofertę takiego Wykonawcy. </w:t>
      </w:r>
    </w:p>
    <w:p w14:paraId="3BAD6173" w14:textId="77777777" w:rsidR="00C33638" w:rsidRPr="00C33638" w:rsidRDefault="00C33638" w:rsidP="00C33638">
      <w:pPr>
        <w:numPr>
          <w:ilvl w:val="0"/>
          <w:numId w:val="32"/>
        </w:numPr>
        <w:spacing w:line="276" w:lineRule="auto"/>
        <w:ind w:left="284" w:hanging="284"/>
        <w:rPr>
          <w:rFonts w:ascii="Calibri" w:hAnsi="Calibri" w:cs="Calibri"/>
          <w:b/>
          <w:bCs/>
          <w:iCs/>
          <w:sz w:val="24"/>
          <w:szCs w:val="24"/>
        </w:rPr>
      </w:pPr>
      <w:r w:rsidRPr="00C33638">
        <w:rPr>
          <w:rFonts w:ascii="Calibri" w:hAnsi="Calibri" w:cs="Calibri"/>
          <w:b/>
          <w:bCs/>
          <w:iCs/>
          <w:sz w:val="24"/>
          <w:szCs w:val="24"/>
        </w:rPr>
        <w:t xml:space="preserve">Wykonawca musi spełnić warunki </w:t>
      </w:r>
      <w:r w:rsidRPr="00C33638">
        <w:rPr>
          <w:rFonts w:ascii="Calibri" w:hAnsi="Calibri" w:cs="Calibri"/>
          <w:b/>
          <w:bCs/>
          <w:iCs/>
          <w:color w:val="000000"/>
          <w:sz w:val="24"/>
          <w:szCs w:val="24"/>
        </w:rPr>
        <w:t>udziału w postępowaniu</w:t>
      </w:r>
      <w:r w:rsidRPr="00C33638">
        <w:rPr>
          <w:rFonts w:ascii="Calibri" w:hAnsi="Calibri" w:cs="Calibri"/>
          <w:b/>
          <w:bCs/>
          <w:iCs/>
          <w:sz w:val="24"/>
          <w:szCs w:val="24"/>
        </w:rPr>
        <w:t>, o których mowa w art. 112 ust. 2 ustawy Pzp, dotyczące:</w:t>
      </w:r>
    </w:p>
    <w:p w14:paraId="05803CAB" w14:textId="77777777" w:rsidR="00C33638" w:rsidRPr="00C33638" w:rsidRDefault="00C33638" w:rsidP="00C33638">
      <w:pPr>
        <w:numPr>
          <w:ilvl w:val="1"/>
          <w:numId w:val="32"/>
        </w:numPr>
        <w:spacing w:line="276" w:lineRule="auto"/>
        <w:ind w:left="567" w:hanging="425"/>
        <w:rPr>
          <w:rFonts w:ascii="Calibri" w:hAnsi="Calibri" w:cs="Calibri"/>
          <w:b/>
          <w:iCs/>
          <w:sz w:val="24"/>
          <w:szCs w:val="24"/>
        </w:rPr>
      </w:pPr>
      <w:bookmarkStart w:id="16" w:name="_Hlk62215711"/>
      <w:r w:rsidRPr="00C33638">
        <w:rPr>
          <w:rFonts w:ascii="Calibri" w:hAnsi="Calibri" w:cs="Calibri"/>
          <w:b/>
          <w:iCs/>
          <w:sz w:val="24"/>
          <w:szCs w:val="24"/>
        </w:rPr>
        <w:t>Zdolność do występowania w obrocie gospodarczym</w:t>
      </w:r>
      <w:bookmarkEnd w:id="16"/>
      <w:r w:rsidRPr="00C33638">
        <w:rPr>
          <w:rFonts w:ascii="Calibri" w:hAnsi="Calibri" w:cs="Calibri"/>
          <w:b/>
          <w:bCs/>
          <w:iCs/>
          <w:sz w:val="24"/>
          <w:szCs w:val="24"/>
        </w:rPr>
        <w:t>:</w:t>
      </w:r>
    </w:p>
    <w:p w14:paraId="23A40EF7" w14:textId="77777777" w:rsidR="00C33638" w:rsidRPr="00C33638" w:rsidRDefault="00C33638" w:rsidP="00C33638">
      <w:pPr>
        <w:spacing w:line="276" w:lineRule="auto"/>
        <w:ind w:left="284" w:firstLine="283"/>
        <w:rPr>
          <w:rFonts w:ascii="Calibri" w:hAnsi="Calibri" w:cs="Calibri"/>
          <w:b/>
          <w:iCs/>
          <w:sz w:val="24"/>
          <w:szCs w:val="24"/>
        </w:rPr>
      </w:pPr>
      <w:r w:rsidRPr="00C33638">
        <w:rPr>
          <w:rFonts w:ascii="Calibri" w:hAnsi="Calibri" w:cs="Calibri"/>
          <w:iCs/>
          <w:sz w:val="24"/>
          <w:szCs w:val="24"/>
        </w:rPr>
        <w:t xml:space="preserve">Zamawiający nie określa warunku w tym zakresie. </w:t>
      </w:r>
    </w:p>
    <w:p w14:paraId="67DEDEF6" w14:textId="77777777" w:rsidR="00C33638" w:rsidRPr="00C33638" w:rsidRDefault="00C33638" w:rsidP="00C33638">
      <w:pPr>
        <w:widowControl w:val="0"/>
        <w:numPr>
          <w:ilvl w:val="1"/>
          <w:numId w:val="32"/>
        </w:numPr>
        <w:suppressAutoHyphens/>
        <w:spacing w:line="276" w:lineRule="auto"/>
        <w:ind w:left="567" w:hanging="425"/>
        <w:rPr>
          <w:rFonts w:ascii="Calibri" w:hAnsi="Calibri" w:cs="Calibri"/>
          <w:iCs/>
          <w:sz w:val="24"/>
          <w:szCs w:val="24"/>
        </w:rPr>
      </w:pPr>
      <w:r w:rsidRPr="00C33638">
        <w:rPr>
          <w:rFonts w:ascii="Calibri" w:hAnsi="Calibri" w:cs="Calibri"/>
          <w:b/>
          <w:bCs/>
          <w:iCs/>
          <w:sz w:val="24"/>
          <w:szCs w:val="24"/>
        </w:rPr>
        <w:t>Uprawnienia do prowadzenia określonej działalności gospodarczej lub zawodowej:</w:t>
      </w:r>
    </w:p>
    <w:p w14:paraId="6C1C7D46" w14:textId="77777777" w:rsidR="00C33638" w:rsidRPr="00C33638" w:rsidRDefault="00C33638" w:rsidP="00C33638">
      <w:pPr>
        <w:spacing w:line="276" w:lineRule="auto"/>
        <w:ind w:firstLine="567"/>
        <w:rPr>
          <w:rFonts w:ascii="Calibri" w:hAnsi="Calibri" w:cs="Calibri"/>
          <w:iCs/>
          <w:sz w:val="24"/>
          <w:szCs w:val="24"/>
        </w:rPr>
      </w:pPr>
      <w:r w:rsidRPr="00C33638">
        <w:rPr>
          <w:rFonts w:ascii="Calibri" w:hAnsi="Calibri" w:cs="Calibri"/>
          <w:iCs/>
          <w:sz w:val="24"/>
          <w:szCs w:val="24"/>
        </w:rPr>
        <w:t>Zamawiający nie określa warunku w tym zakresie.</w:t>
      </w:r>
    </w:p>
    <w:p w14:paraId="1BFED494" w14:textId="77777777" w:rsidR="00C33638" w:rsidRPr="00C33638" w:rsidRDefault="00C33638" w:rsidP="00C33638">
      <w:pPr>
        <w:numPr>
          <w:ilvl w:val="1"/>
          <w:numId w:val="32"/>
        </w:numPr>
        <w:tabs>
          <w:tab w:val="left" w:pos="1134"/>
        </w:tabs>
        <w:spacing w:line="276" w:lineRule="auto"/>
        <w:ind w:left="567" w:hanging="425"/>
        <w:rPr>
          <w:rFonts w:ascii="Calibri" w:hAnsi="Calibri" w:cs="Calibri"/>
          <w:b/>
          <w:iCs/>
          <w:sz w:val="24"/>
          <w:szCs w:val="24"/>
        </w:rPr>
      </w:pPr>
      <w:r w:rsidRPr="00C33638">
        <w:rPr>
          <w:rFonts w:ascii="Calibri" w:hAnsi="Calibri" w:cs="Calibri"/>
          <w:b/>
          <w:iCs/>
          <w:sz w:val="24"/>
          <w:szCs w:val="24"/>
        </w:rPr>
        <w:t>Sytuacja ekonomiczna lub finansowa:</w:t>
      </w:r>
    </w:p>
    <w:p w14:paraId="1A2DE5D8" w14:textId="77777777" w:rsidR="00C33638" w:rsidRPr="00C33638" w:rsidRDefault="00C33638" w:rsidP="00C33638">
      <w:pPr>
        <w:spacing w:line="276" w:lineRule="auto"/>
        <w:ind w:firstLine="567"/>
        <w:rPr>
          <w:rFonts w:ascii="Calibri" w:hAnsi="Calibri" w:cs="Calibri"/>
          <w:b/>
          <w:bCs/>
          <w:iCs/>
          <w:sz w:val="24"/>
          <w:szCs w:val="24"/>
        </w:rPr>
      </w:pPr>
      <w:r w:rsidRPr="00C33638">
        <w:rPr>
          <w:rFonts w:ascii="Calibri" w:hAnsi="Calibri" w:cs="Calibri"/>
          <w:iCs/>
          <w:sz w:val="24"/>
          <w:szCs w:val="24"/>
        </w:rPr>
        <w:t>Zamawiający nie określa warunku w tym zakresie.</w:t>
      </w:r>
      <w:bookmarkStart w:id="17" w:name="_Hlk131159532"/>
    </w:p>
    <w:p w14:paraId="6DD74C28" w14:textId="77777777" w:rsidR="00C33638" w:rsidRPr="00C33638" w:rsidRDefault="00C33638" w:rsidP="00C33638">
      <w:pPr>
        <w:widowControl w:val="0"/>
        <w:numPr>
          <w:ilvl w:val="1"/>
          <w:numId w:val="32"/>
        </w:numPr>
        <w:suppressAutoHyphens/>
        <w:spacing w:line="276" w:lineRule="auto"/>
        <w:ind w:left="567" w:hanging="425"/>
        <w:rPr>
          <w:rFonts w:ascii="Calibri" w:hAnsi="Calibri" w:cs="Calibri"/>
          <w:iCs/>
          <w:sz w:val="24"/>
          <w:szCs w:val="24"/>
        </w:rPr>
      </w:pPr>
      <w:r w:rsidRPr="00C33638">
        <w:rPr>
          <w:rFonts w:ascii="Calibri" w:hAnsi="Calibri" w:cs="Calibri"/>
          <w:b/>
          <w:bCs/>
          <w:iCs/>
          <w:sz w:val="24"/>
          <w:szCs w:val="24"/>
        </w:rPr>
        <w:t>Zdolność techniczna lub zawodowa:</w:t>
      </w:r>
    </w:p>
    <w:p w14:paraId="77919FAD" w14:textId="77777777" w:rsidR="00C33638" w:rsidRPr="00C33638" w:rsidRDefault="00C33638" w:rsidP="00C33638">
      <w:pPr>
        <w:widowControl w:val="0"/>
        <w:suppressAutoHyphens/>
        <w:spacing w:line="276" w:lineRule="auto"/>
        <w:ind w:left="567"/>
        <w:rPr>
          <w:rFonts w:ascii="Calibri" w:hAnsi="Calibri" w:cs="Calibri"/>
          <w:iCs/>
          <w:sz w:val="24"/>
          <w:szCs w:val="24"/>
        </w:rPr>
      </w:pPr>
      <w:r w:rsidRPr="00C33638">
        <w:rPr>
          <w:rFonts w:ascii="Calibri" w:hAnsi="Calibri" w:cs="Calibri"/>
          <w:b/>
          <w:bCs/>
          <w:iCs/>
          <w:sz w:val="24"/>
          <w:szCs w:val="24"/>
        </w:rPr>
        <w:t>Za minimalny poziom zdolności uznane zostanie</w:t>
      </w:r>
      <w:r w:rsidRPr="00C33638">
        <w:rPr>
          <w:rFonts w:ascii="Calibri" w:hAnsi="Calibri" w:cs="Calibri"/>
          <w:iCs/>
          <w:sz w:val="24"/>
          <w:szCs w:val="24"/>
        </w:rPr>
        <w:t xml:space="preserve"> wykazanie przez Wykonawcę, że</w:t>
      </w:r>
      <w:bookmarkStart w:id="18" w:name="_Hlk72153790"/>
      <w:r w:rsidRPr="00C33638">
        <w:rPr>
          <w:rFonts w:ascii="Calibri" w:hAnsi="Calibri" w:cs="Calibri"/>
          <w:iCs/>
          <w:sz w:val="24"/>
          <w:szCs w:val="24"/>
        </w:rPr>
        <w:t>:</w:t>
      </w:r>
    </w:p>
    <w:bookmarkEnd w:id="18"/>
    <w:p w14:paraId="28A7A783" w14:textId="1E925FA9" w:rsidR="00C33638" w:rsidRPr="00C33638" w:rsidRDefault="00C33638">
      <w:pPr>
        <w:widowControl w:val="0"/>
        <w:numPr>
          <w:ilvl w:val="0"/>
          <w:numId w:val="76"/>
        </w:numPr>
        <w:suppressAutoHyphens/>
        <w:spacing w:line="276" w:lineRule="auto"/>
        <w:ind w:left="851" w:hanging="284"/>
        <w:rPr>
          <w:rFonts w:ascii="Calibri" w:hAnsi="Calibri" w:cs="Calibri"/>
          <w:iCs/>
          <w:sz w:val="24"/>
          <w:szCs w:val="24"/>
        </w:rPr>
      </w:pPr>
      <w:r w:rsidRPr="00C33638">
        <w:rPr>
          <w:rFonts w:ascii="Calibri" w:hAnsi="Calibri" w:cs="Calibri"/>
          <w:iCs/>
          <w:sz w:val="24"/>
          <w:szCs w:val="24"/>
        </w:rPr>
        <w:t xml:space="preserve">w okresie ostatnich </w:t>
      </w:r>
      <w:r w:rsidRPr="0027385C">
        <w:rPr>
          <w:rFonts w:ascii="Calibri" w:hAnsi="Calibri" w:cs="Calibri"/>
          <w:b/>
          <w:iCs/>
          <w:sz w:val="24"/>
          <w:szCs w:val="24"/>
        </w:rPr>
        <w:t>pięciu lat</w:t>
      </w:r>
      <w:r w:rsidRPr="00C33638">
        <w:rPr>
          <w:rFonts w:ascii="Calibri" w:hAnsi="Calibri" w:cs="Calibri"/>
          <w:b/>
          <w:iCs/>
          <w:sz w:val="24"/>
          <w:szCs w:val="24"/>
        </w:rPr>
        <w:t xml:space="preserve"> </w:t>
      </w:r>
      <w:r w:rsidRPr="00C33638">
        <w:rPr>
          <w:rFonts w:ascii="Calibri" w:hAnsi="Calibri" w:cs="Calibri"/>
          <w:iCs/>
          <w:sz w:val="24"/>
          <w:szCs w:val="24"/>
        </w:rPr>
        <w:t xml:space="preserve">(licząc wstecz od dnia, w którym upływa termin składania ofert), a jeżeli okres prowadzenia działalności jest krótszy - w tym okresie, </w:t>
      </w:r>
      <w:r w:rsidR="00786AAF">
        <w:rPr>
          <w:rFonts w:ascii="Calibri" w:hAnsi="Calibri" w:cs="Calibri"/>
          <w:iCs/>
          <w:sz w:val="24"/>
          <w:szCs w:val="24"/>
        </w:rPr>
        <w:t>wykonał</w:t>
      </w:r>
      <w:r w:rsidRPr="00C33638">
        <w:rPr>
          <w:rFonts w:ascii="Calibri" w:hAnsi="Calibri" w:cs="Calibri"/>
          <w:iCs/>
          <w:sz w:val="24"/>
          <w:szCs w:val="24"/>
        </w:rPr>
        <w:t xml:space="preserve"> </w:t>
      </w:r>
      <w:r w:rsidRPr="00C33638">
        <w:rPr>
          <w:rFonts w:ascii="Calibri" w:hAnsi="Calibri" w:cs="Calibri"/>
          <w:b/>
          <w:bCs/>
          <w:iCs/>
          <w:sz w:val="24"/>
          <w:szCs w:val="24"/>
        </w:rPr>
        <w:t>należycie</w:t>
      </w:r>
      <w:r w:rsidRPr="00C33638">
        <w:rPr>
          <w:rFonts w:ascii="Calibri" w:hAnsi="Calibri" w:cs="Calibri"/>
          <w:iCs/>
          <w:sz w:val="24"/>
          <w:szCs w:val="24"/>
        </w:rPr>
        <w:t xml:space="preserve"> (czyli zakończył) </w:t>
      </w:r>
      <w:bookmarkStart w:id="19" w:name="_Hlk167867158"/>
      <w:r>
        <w:rPr>
          <w:rFonts w:ascii="Calibri" w:hAnsi="Calibri" w:cs="Calibri"/>
          <w:b/>
          <w:iCs/>
          <w:sz w:val="24"/>
          <w:szCs w:val="24"/>
        </w:rPr>
        <w:t xml:space="preserve">minimum </w:t>
      </w:r>
      <w:r w:rsidR="009F06C7">
        <w:rPr>
          <w:rFonts w:ascii="Calibri" w:hAnsi="Calibri" w:cs="Calibri"/>
          <w:b/>
          <w:iCs/>
          <w:sz w:val="24"/>
          <w:szCs w:val="24"/>
        </w:rPr>
        <w:t xml:space="preserve">jedną usługę </w:t>
      </w:r>
      <w:r w:rsidR="009F06C7">
        <w:rPr>
          <w:rFonts w:ascii="Calibri" w:hAnsi="Calibri" w:cs="Calibri"/>
          <w:bCs/>
          <w:iCs/>
          <w:sz w:val="24"/>
          <w:szCs w:val="24"/>
        </w:rPr>
        <w:t>polegając</w:t>
      </w:r>
      <w:r w:rsidR="00FD0A24">
        <w:rPr>
          <w:rFonts w:ascii="Calibri" w:hAnsi="Calibri" w:cs="Calibri"/>
          <w:bCs/>
          <w:iCs/>
          <w:sz w:val="24"/>
          <w:szCs w:val="24"/>
        </w:rPr>
        <w:t>ą</w:t>
      </w:r>
      <w:r w:rsidR="009F06C7">
        <w:rPr>
          <w:rFonts w:ascii="Calibri" w:hAnsi="Calibri" w:cs="Calibri"/>
          <w:bCs/>
          <w:iCs/>
          <w:sz w:val="24"/>
          <w:szCs w:val="24"/>
        </w:rPr>
        <w:t xml:space="preserve"> na</w:t>
      </w:r>
      <w:r w:rsidR="00786AAF">
        <w:rPr>
          <w:rFonts w:ascii="Calibri" w:hAnsi="Calibri" w:cs="Calibri"/>
          <w:bCs/>
          <w:iCs/>
          <w:sz w:val="24"/>
          <w:szCs w:val="24"/>
        </w:rPr>
        <w:t> </w:t>
      </w:r>
      <w:r w:rsidR="009F06C7">
        <w:rPr>
          <w:rFonts w:ascii="Calibri" w:hAnsi="Calibri" w:cs="Calibri"/>
          <w:bCs/>
          <w:iCs/>
          <w:sz w:val="24"/>
          <w:szCs w:val="24"/>
        </w:rPr>
        <w:t>wykonaniu projektu budowlanego budowy budynku w standardzie pasywnym o</w:t>
      </w:r>
      <w:r w:rsidR="00786AAF">
        <w:rPr>
          <w:rFonts w:ascii="Calibri" w:hAnsi="Calibri" w:cs="Calibri"/>
          <w:bCs/>
          <w:iCs/>
          <w:sz w:val="24"/>
          <w:szCs w:val="24"/>
        </w:rPr>
        <w:t> </w:t>
      </w:r>
      <w:r w:rsidR="009F06C7">
        <w:rPr>
          <w:rFonts w:ascii="Calibri" w:hAnsi="Calibri" w:cs="Calibri"/>
          <w:bCs/>
          <w:iCs/>
          <w:sz w:val="24"/>
          <w:szCs w:val="24"/>
        </w:rPr>
        <w:t>powierzchni netto nie mniejszej niż 1 500 m²</w:t>
      </w:r>
      <w:bookmarkEnd w:id="19"/>
      <w:r w:rsidR="009F06C7">
        <w:rPr>
          <w:rFonts w:ascii="Calibri" w:hAnsi="Calibri" w:cs="Calibri"/>
          <w:bCs/>
          <w:iCs/>
          <w:sz w:val="24"/>
          <w:szCs w:val="24"/>
        </w:rPr>
        <w:t>.</w:t>
      </w:r>
    </w:p>
    <w:p w14:paraId="3E9F8C1A" w14:textId="06049EF8" w:rsidR="000D4D90" w:rsidRPr="000D4D90" w:rsidRDefault="000D4D90" w:rsidP="000D4D90">
      <w:pPr>
        <w:pStyle w:val="Akapitzlist"/>
        <w:numPr>
          <w:ilvl w:val="1"/>
          <w:numId w:val="77"/>
        </w:numPr>
        <w:spacing w:line="288" w:lineRule="auto"/>
        <w:ind w:left="1434" w:hanging="357"/>
        <w:jc w:val="both"/>
        <w:rPr>
          <w:rFonts w:asciiTheme="minorHAnsi" w:hAnsiTheme="minorHAnsi" w:cstheme="minorHAnsi"/>
          <w:sz w:val="24"/>
          <w:szCs w:val="24"/>
        </w:rPr>
      </w:pPr>
      <w:r>
        <w:rPr>
          <w:rFonts w:ascii="Calibri" w:hAnsi="Calibri" w:cs="Calibri"/>
          <w:sz w:val="24"/>
          <w:szCs w:val="24"/>
        </w:rPr>
        <w:t xml:space="preserve">Pod pojęciem „budynek w standardzie pasywnym” należy rozumieć </w:t>
      </w:r>
      <w:r w:rsidRPr="000D4D90">
        <w:rPr>
          <w:rFonts w:asciiTheme="minorHAnsi" w:hAnsiTheme="minorHAnsi" w:cstheme="minorHAnsi"/>
          <w:bCs/>
          <w:sz w:val="24"/>
          <w:szCs w:val="24"/>
          <w:lang w:eastAsia="ar-SA"/>
        </w:rPr>
        <w:t>budynek, który do celów grzewczych i wentylacji nie zużywa więcej energii użytkowej niż 15</w:t>
      </w:r>
      <w:r w:rsidR="003014EB">
        <w:rPr>
          <w:rFonts w:asciiTheme="minorHAnsi" w:hAnsiTheme="minorHAnsi" w:cstheme="minorHAnsi"/>
          <w:bCs/>
          <w:sz w:val="24"/>
          <w:szCs w:val="24"/>
          <w:lang w:eastAsia="ar-SA"/>
        </w:rPr>
        <w:t xml:space="preserve"> </w:t>
      </w:r>
      <w:r w:rsidRPr="000D4D90">
        <w:rPr>
          <w:rFonts w:asciiTheme="minorHAnsi" w:hAnsiTheme="minorHAnsi" w:cstheme="minorHAnsi"/>
          <w:bCs/>
          <w:sz w:val="24"/>
          <w:szCs w:val="24"/>
          <w:lang w:eastAsia="ar-SA"/>
        </w:rPr>
        <w:t>kWh/(m</w:t>
      </w:r>
      <w:r w:rsidRPr="000D4D90">
        <w:rPr>
          <w:rFonts w:asciiTheme="minorHAnsi" w:hAnsiTheme="minorHAnsi" w:cstheme="minorHAnsi"/>
          <w:bCs/>
          <w:sz w:val="24"/>
          <w:szCs w:val="24"/>
          <w:vertAlign w:val="superscript"/>
          <w:lang w:eastAsia="ar-SA"/>
        </w:rPr>
        <w:t>2</w:t>
      </w:r>
      <w:r w:rsidRPr="000D4D90">
        <w:rPr>
          <w:rFonts w:asciiTheme="minorHAnsi" w:hAnsiTheme="minorHAnsi" w:cstheme="minorHAnsi"/>
          <w:bCs/>
          <w:sz w:val="24"/>
          <w:szCs w:val="24"/>
          <w:lang w:eastAsia="ar-SA"/>
        </w:rPr>
        <w:t>/r) przy zachowaniu parametru szczelności powietrznej nie gorszej niż 0,6</w:t>
      </w:r>
      <w:r w:rsidR="003014EB">
        <w:rPr>
          <w:rFonts w:asciiTheme="minorHAnsi" w:hAnsiTheme="minorHAnsi" w:cstheme="minorHAnsi"/>
          <w:bCs/>
          <w:sz w:val="24"/>
          <w:szCs w:val="24"/>
          <w:lang w:eastAsia="ar-SA"/>
        </w:rPr>
        <w:t xml:space="preserve"> </w:t>
      </w:r>
      <w:r w:rsidRPr="000D4D90">
        <w:rPr>
          <w:rFonts w:asciiTheme="minorHAnsi" w:hAnsiTheme="minorHAnsi" w:cstheme="minorHAnsi"/>
          <w:bCs/>
          <w:sz w:val="24"/>
          <w:szCs w:val="24"/>
          <w:lang w:eastAsia="ar-SA"/>
        </w:rPr>
        <w:t>h</w:t>
      </w:r>
      <w:r w:rsidRPr="000D4D90">
        <w:rPr>
          <w:rFonts w:asciiTheme="minorHAnsi" w:hAnsiTheme="minorHAnsi" w:cstheme="minorHAnsi"/>
          <w:bCs/>
          <w:sz w:val="24"/>
          <w:szCs w:val="24"/>
          <w:vertAlign w:val="superscript"/>
          <w:lang w:eastAsia="ar-SA"/>
        </w:rPr>
        <w:t>-1</w:t>
      </w:r>
      <w:r w:rsidR="007B734D">
        <w:rPr>
          <w:rFonts w:asciiTheme="minorHAnsi" w:hAnsiTheme="minorHAnsi" w:cstheme="minorHAnsi"/>
          <w:bCs/>
          <w:sz w:val="24"/>
          <w:szCs w:val="24"/>
          <w:lang w:eastAsia="ar-SA"/>
        </w:rPr>
        <w:t>.</w:t>
      </w:r>
      <w:r w:rsidRPr="000D4D90">
        <w:rPr>
          <w:rFonts w:asciiTheme="minorHAnsi" w:hAnsiTheme="minorHAnsi" w:cstheme="minorHAnsi"/>
          <w:bCs/>
          <w:sz w:val="24"/>
          <w:szCs w:val="24"/>
          <w:lang w:eastAsia="ar-SA"/>
        </w:rPr>
        <w:t xml:space="preserve"> </w:t>
      </w:r>
    </w:p>
    <w:p w14:paraId="2CF17FE7" w14:textId="54438DB0" w:rsidR="00C33638" w:rsidRDefault="00C33638">
      <w:pPr>
        <w:pStyle w:val="Akapitzlist"/>
        <w:numPr>
          <w:ilvl w:val="1"/>
          <w:numId w:val="77"/>
        </w:numPr>
        <w:spacing w:after="60" w:line="288" w:lineRule="auto"/>
        <w:ind w:left="1434" w:hanging="357"/>
        <w:jc w:val="both"/>
        <w:rPr>
          <w:rFonts w:ascii="Calibri" w:hAnsi="Calibri" w:cs="Calibri"/>
          <w:sz w:val="24"/>
          <w:szCs w:val="24"/>
        </w:rPr>
      </w:pPr>
      <w:r>
        <w:rPr>
          <w:rFonts w:ascii="Calibri" w:hAnsi="Calibri" w:cs="Calibri"/>
          <w:sz w:val="24"/>
          <w:szCs w:val="24"/>
        </w:rPr>
        <w:t>Jeżeli Wykonawca powołuje się na doświadczenie w realizacji powyższej/</w:t>
      </w:r>
      <w:proofErr w:type="spellStart"/>
      <w:r>
        <w:rPr>
          <w:rFonts w:ascii="Calibri" w:hAnsi="Calibri" w:cs="Calibri"/>
          <w:sz w:val="24"/>
          <w:szCs w:val="24"/>
        </w:rPr>
        <w:t>ych</w:t>
      </w:r>
      <w:proofErr w:type="spellEnd"/>
      <w:r>
        <w:rPr>
          <w:rFonts w:ascii="Calibri" w:hAnsi="Calibri" w:cs="Calibri"/>
          <w:sz w:val="24"/>
          <w:szCs w:val="24"/>
        </w:rPr>
        <w:t xml:space="preserve"> usługi/usług wykonywanej/</w:t>
      </w:r>
      <w:proofErr w:type="spellStart"/>
      <w:r>
        <w:rPr>
          <w:rFonts w:ascii="Calibri" w:hAnsi="Calibri" w:cs="Calibri"/>
          <w:sz w:val="24"/>
          <w:szCs w:val="24"/>
        </w:rPr>
        <w:t>ych</w:t>
      </w:r>
      <w:proofErr w:type="spellEnd"/>
      <w:r>
        <w:rPr>
          <w:rFonts w:ascii="Calibri" w:hAnsi="Calibri" w:cs="Calibri"/>
          <w:sz w:val="24"/>
          <w:szCs w:val="24"/>
        </w:rPr>
        <w:t xml:space="preserve"> wspólnie z innymi Wykonawcami, należy wykazać usługę/usługi, w której/</w:t>
      </w:r>
      <w:proofErr w:type="spellStart"/>
      <w:r>
        <w:rPr>
          <w:rFonts w:ascii="Calibri" w:hAnsi="Calibri" w:cs="Calibri"/>
          <w:sz w:val="24"/>
          <w:szCs w:val="24"/>
        </w:rPr>
        <w:t>ych</w:t>
      </w:r>
      <w:proofErr w:type="spellEnd"/>
      <w:r>
        <w:rPr>
          <w:rFonts w:ascii="Calibri" w:hAnsi="Calibri" w:cs="Calibri"/>
          <w:sz w:val="24"/>
          <w:szCs w:val="24"/>
        </w:rPr>
        <w:t xml:space="preserve"> </w:t>
      </w:r>
      <w:r w:rsidRPr="003673BB">
        <w:rPr>
          <w:rFonts w:ascii="Calibri" w:hAnsi="Calibri" w:cs="Calibri"/>
          <w:sz w:val="24"/>
          <w:szCs w:val="24"/>
          <w:shd w:val="clear" w:color="auto" w:fill="BDD6EE" w:themeFill="accent5" w:themeFillTint="66"/>
        </w:rPr>
        <w:t>Wykonawca bezpośrednio uczestniczył</w:t>
      </w:r>
      <w:r>
        <w:rPr>
          <w:rFonts w:ascii="Calibri" w:hAnsi="Calibri" w:cs="Calibri"/>
          <w:sz w:val="24"/>
          <w:szCs w:val="24"/>
        </w:rPr>
        <w:t>;</w:t>
      </w:r>
    </w:p>
    <w:p w14:paraId="6051B238" w14:textId="5A1E5FB7" w:rsidR="009F06C7" w:rsidRDefault="00C33638">
      <w:pPr>
        <w:numPr>
          <w:ilvl w:val="0"/>
          <w:numId w:val="76"/>
        </w:numPr>
        <w:spacing w:line="276" w:lineRule="auto"/>
        <w:ind w:left="851" w:hanging="284"/>
        <w:rPr>
          <w:rFonts w:ascii="Calibri" w:hAnsi="Calibri"/>
          <w:bCs/>
          <w:sz w:val="24"/>
          <w:szCs w:val="24"/>
        </w:rPr>
      </w:pPr>
      <w:r w:rsidRPr="00C33638">
        <w:rPr>
          <w:rFonts w:ascii="Calibri" w:hAnsi="Calibri" w:cs="Calibri"/>
          <w:sz w:val="24"/>
          <w:szCs w:val="24"/>
        </w:rPr>
        <w:t>dysponuje lub będzie dysponować osobami zdolnymi do wykonania zamówienia, tj.</w:t>
      </w:r>
      <w:r w:rsidR="003014EB">
        <w:rPr>
          <w:rFonts w:ascii="Calibri" w:hAnsi="Calibri"/>
          <w:sz w:val="24"/>
          <w:szCs w:val="24"/>
        </w:rPr>
        <w:t> </w:t>
      </w:r>
      <w:r w:rsidRPr="00C33638">
        <w:rPr>
          <w:rFonts w:ascii="Calibri" w:hAnsi="Calibri"/>
          <w:b/>
          <w:sz w:val="24"/>
          <w:szCs w:val="24"/>
        </w:rPr>
        <w:t>minimum jedną osobą</w:t>
      </w:r>
      <w:r w:rsidRPr="00C33638">
        <w:rPr>
          <w:rFonts w:ascii="Calibri" w:hAnsi="Calibri"/>
          <w:bCs/>
          <w:sz w:val="24"/>
          <w:szCs w:val="24"/>
        </w:rPr>
        <w:t xml:space="preserve"> posiadającą</w:t>
      </w:r>
      <w:r w:rsidR="009F06C7">
        <w:rPr>
          <w:rFonts w:ascii="Calibri" w:hAnsi="Calibri"/>
          <w:bCs/>
          <w:sz w:val="24"/>
          <w:szCs w:val="24"/>
        </w:rPr>
        <w:t>:</w:t>
      </w:r>
    </w:p>
    <w:p w14:paraId="0DD2186B" w14:textId="044207A2" w:rsidR="00C33638" w:rsidRPr="009F06C7" w:rsidRDefault="00C33638">
      <w:pPr>
        <w:pStyle w:val="Akapitzlist"/>
        <w:numPr>
          <w:ilvl w:val="0"/>
          <w:numId w:val="85"/>
        </w:numPr>
        <w:spacing w:line="276" w:lineRule="auto"/>
        <w:rPr>
          <w:rFonts w:ascii="Calibri" w:hAnsi="Calibri"/>
          <w:bCs/>
          <w:sz w:val="24"/>
          <w:szCs w:val="24"/>
        </w:rPr>
      </w:pPr>
      <w:r w:rsidRPr="009F06C7">
        <w:rPr>
          <w:rFonts w:ascii="Calibri" w:hAnsi="Calibri" w:cs="Calibri"/>
          <w:sz w:val="24"/>
          <w:szCs w:val="24"/>
        </w:rPr>
        <w:t xml:space="preserve">wykształcenie </w:t>
      </w:r>
      <w:r w:rsidRPr="009F06C7">
        <w:rPr>
          <w:rFonts w:ascii="Calibri" w:hAnsi="Calibri" w:cs="Calibri"/>
          <w:bCs/>
          <w:sz w:val="24"/>
          <w:szCs w:val="24"/>
        </w:rPr>
        <w:t xml:space="preserve">wyższe techniczne oraz odpowiednie uprawnienia budowlane </w:t>
      </w:r>
      <w:r w:rsidRPr="009F06C7">
        <w:rPr>
          <w:rFonts w:ascii="Calibri" w:hAnsi="Calibri" w:cs="Calibri"/>
          <w:b/>
          <w:bCs/>
          <w:sz w:val="24"/>
          <w:szCs w:val="24"/>
        </w:rPr>
        <w:t>bez ograniczeń</w:t>
      </w:r>
      <w:r w:rsidRPr="009F06C7">
        <w:rPr>
          <w:rFonts w:ascii="Calibri" w:hAnsi="Calibri" w:cs="Calibri"/>
          <w:bCs/>
          <w:sz w:val="24"/>
          <w:szCs w:val="24"/>
        </w:rPr>
        <w:t xml:space="preserve"> </w:t>
      </w:r>
      <w:r w:rsidR="009F06C7">
        <w:rPr>
          <w:rFonts w:ascii="Calibri" w:hAnsi="Calibri" w:cs="Calibri"/>
          <w:bCs/>
          <w:sz w:val="24"/>
          <w:szCs w:val="24"/>
        </w:rPr>
        <w:t>do projektowania w</w:t>
      </w:r>
      <w:r w:rsidR="003014EB">
        <w:rPr>
          <w:rFonts w:ascii="Calibri" w:hAnsi="Calibri" w:cs="Calibri"/>
          <w:b/>
          <w:bCs/>
          <w:sz w:val="24"/>
          <w:szCs w:val="24"/>
        </w:rPr>
        <w:t xml:space="preserve"> </w:t>
      </w:r>
      <w:r w:rsidRPr="009F06C7">
        <w:rPr>
          <w:rFonts w:ascii="Calibri" w:hAnsi="Calibri" w:cs="Calibri"/>
          <w:b/>
          <w:bCs/>
          <w:sz w:val="24"/>
          <w:szCs w:val="24"/>
        </w:rPr>
        <w:t xml:space="preserve">specjalności </w:t>
      </w:r>
      <w:r w:rsidR="009F06C7">
        <w:rPr>
          <w:rFonts w:ascii="Calibri" w:hAnsi="Calibri" w:cs="Calibri"/>
          <w:b/>
          <w:sz w:val="24"/>
          <w:szCs w:val="24"/>
        </w:rPr>
        <w:t>architektonicznej</w:t>
      </w:r>
    </w:p>
    <w:p w14:paraId="007A0ED5" w14:textId="7133EA69" w:rsidR="009F06C7" w:rsidRPr="005A70CA" w:rsidRDefault="009F06C7" w:rsidP="00FD0A24">
      <w:pPr>
        <w:spacing w:line="276" w:lineRule="auto"/>
        <w:ind w:left="1260" w:firstLine="441"/>
        <w:rPr>
          <w:rFonts w:ascii="Calibri" w:hAnsi="Calibri"/>
          <w:b/>
          <w:sz w:val="24"/>
          <w:szCs w:val="24"/>
        </w:rPr>
      </w:pPr>
      <w:r w:rsidRPr="005A70CA">
        <w:rPr>
          <w:rFonts w:ascii="Calibri" w:hAnsi="Calibri"/>
          <w:b/>
          <w:sz w:val="24"/>
          <w:szCs w:val="24"/>
        </w:rPr>
        <w:t xml:space="preserve">oraz </w:t>
      </w:r>
    </w:p>
    <w:p w14:paraId="35322A2E" w14:textId="54853C5A" w:rsidR="009F06C7" w:rsidRPr="009F06C7" w:rsidRDefault="009F06C7">
      <w:pPr>
        <w:pStyle w:val="Akapitzlist"/>
        <w:numPr>
          <w:ilvl w:val="0"/>
          <w:numId w:val="85"/>
        </w:numPr>
        <w:spacing w:line="276" w:lineRule="auto"/>
        <w:ind w:left="1616" w:hanging="357"/>
        <w:rPr>
          <w:rFonts w:ascii="Calibri" w:hAnsi="Calibri"/>
          <w:bCs/>
          <w:sz w:val="24"/>
          <w:szCs w:val="24"/>
        </w:rPr>
      </w:pPr>
      <w:r w:rsidRPr="009F06C7">
        <w:rPr>
          <w:rFonts w:ascii="Calibri" w:hAnsi="Calibri"/>
          <w:bCs/>
          <w:sz w:val="24"/>
          <w:szCs w:val="24"/>
        </w:rPr>
        <w:t xml:space="preserve">doświadczenie zawodowe w projektowaniu w powyższej specjalności, polegające na opracowaniu </w:t>
      </w:r>
      <w:bookmarkStart w:id="20" w:name="_Hlk167867091"/>
      <w:bookmarkStart w:id="21" w:name="_Hlk167867204"/>
      <w:r w:rsidRPr="00F558CB">
        <w:rPr>
          <w:rFonts w:ascii="Calibri" w:hAnsi="Calibri"/>
          <w:b/>
          <w:sz w:val="24"/>
          <w:szCs w:val="24"/>
        </w:rPr>
        <w:t xml:space="preserve">minimum 1 </w:t>
      </w:r>
      <w:bookmarkStart w:id="22" w:name="_Hlk167797961"/>
      <w:r w:rsidRPr="00F558CB">
        <w:rPr>
          <w:rFonts w:ascii="Calibri" w:hAnsi="Calibri"/>
          <w:b/>
          <w:sz w:val="24"/>
          <w:szCs w:val="24"/>
        </w:rPr>
        <w:t>dokumentacji projektowej</w:t>
      </w:r>
      <w:r w:rsidRPr="009F06C7">
        <w:rPr>
          <w:rFonts w:ascii="Calibri" w:hAnsi="Calibri"/>
          <w:bCs/>
          <w:sz w:val="24"/>
          <w:szCs w:val="24"/>
        </w:rPr>
        <w:t xml:space="preserve"> (projektu budowlanego w zakresie architektury obiektu) budowy budynku w</w:t>
      </w:r>
      <w:r w:rsidR="009A76EC">
        <w:rPr>
          <w:rFonts w:ascii="Calibri" w:hAnsi="Calibri"/>
          <w:bCs/>
          <w:sz w:val="24"/>
          <w:szCs w:val="24"/>
        </w:rPr>
        <w:t> </w:t>
      </w:r>
      <w:r w:rsidRPr="009F06C7">
        <w:rPr>
          <w:rFonts w:ascii="Calibri" w:hAnsi="Calibri"/>
          <w:bCs/>
          <w:sz w:val="24"/>
          <w:szCs w:val="24"/>
        </w:rPr>
        <w:t xml:space="preserve">standardzie pasywnym o powierzchni netto nie mniejszej niż </w:t>
      </w:r>
      <w:r w:rsidR="00F558CB">
        <w:rPr>
          <w:rFonts w:ascii="Calibri" w:hAnsi="Calibri"/>
          <w:bCs/>
          <w:sz w:val="24"/>
          <w:szCs w:val="24"/>
        </w:rPr>
        <w:t>1</w:t>
      </w:r>
      <w:r w:rsidRPr="009F06C7">
        <w:rPr>
          <w:rFonts w:ascii="Calibri" w:hAnsi="Calibri"/>
          <w:bCs/>
          <w:sz w:val="24"/>
          <w:szCs w:val="24"/>
        </w:rPr>
        <w:t xml:space="preserve"> </w:t>
      </w:r>
      <w:r w:rsidR="00F558CB">
        <w:rPr>
          <w:rFonts w:ascii="Calibri" w:hAnsi="Calibri"/>
          <w:bCs/>
          <w:sz w:val="24"/>
          <w:szCs w:val="24"/>
        </w:rPr>
        <w:t>5</w:t>
      </w:r>
      <w:r w:rsidRPr="009F06C7">
        <w:rPr>
          <w:rFonts w:ascii="Calibri" w:hAnsi="Calibri"/>
          <w:bCs/>
          <w:sz w:val="24"/>
          <w:szCs w:val="24"/>
        </w:rPr>
        <w:t xml:space="preserve">00 </w:t>
      </w:r>
      <w:bookmarkStart w:id="23" w:name="_Hlk167883379"/>
      <w:r w:rsidRPr="009F06C7">
        <w:rPr>
          <w:rFonts w:ascii="Calibri" w:hAnsi="Calibri"/>
          <w:bCs/>
          <w:sz w:val="24"/>
          <w:szCs w:val="24"/>
        </w:rPr>
        <w:t>m</w:t>
      </w:r>
      <w:bookmarkEnd w:id="20"/>
      <w:r w:rsidR="00F558CB">
        <w:rPr>
          <w:rFonts w:ascii="Calibri" w:hAnsi="Calibri" w:cs="Calibri"/>
          <w:bCs/>
          <w:sz w:val="24"/>
          <w:szCs w:val="24"/>
        </w:rPr>
        <w:t>²</w:t>
      </w:r>
      <w:bookmarkEnd w:id="23"/>
      <w:r w:rsidRPr="009F06C7">
        <w:rPr>
          <w:rFonts w:ascii="Calibri" w:hAnsi="Calibri"/>
          <w:bCs/>
          <w:sz w:val="24"/>
          <w:szCs w:val="24"/>
        </w:rPr>
        <w:t xml:space="preserve">. </w:t>
      </w:r>
      <w:bookmarkEnd w:id="21"/>
      <w:bookmarkEnd w:id="22"/>
      <w:r w:rsidRPr="009F06C7">
        <w:rPr>
          <w:rFonts w:ascii="Calibri" w:hAnsi="Calibri"/>
          <w:bCs/>
          <w:sz w:val="24"/>
          <w:szCs w:val="24"/>
        </w:rPr>
        <w:t xml:space="preserve">Osoba ta będzie pełniła funkcję </w:t>
      </w:r>
      <w:r w:rsidRPr="00F558CB">
        <w:rPr>
          <w:rFonts w:ascii="Calibri" w:hAnsi="Calibri"/>
          <w:b/>
          <w:sz w:val="24"/>
          <w:szCs w:val="24"/>
        </w:rPr>
        <w:t>PROJEKTANTA w specjalności architektonicznej</w:t>
      </w:r>
      <w:r w:rsidRPr="009F06C7">
        <w:rPr>
          <w:rFonts w:ascii="Calibri" w:hAnsi="Calibri"/>
          <w:bCs/>
          <w:sz w:val="24"/>
          <w:szCs w:val="24"/>
        </w:rPr>
        <w:t>.</w:t>
      </w:r>
    </w:p>
    <w:bookmarkEnd w:id="17"/>
    <w:p w14:paraId="7C131CEB" w14:textId="69B8160D" w:rsidR="00314CE3" w:rsidRPr="00B21796" w:rsidRDefault="00314CE3">
      <w:pPr>
        <w:pStyle w:val="Akapitzlist"/>
        <w:numPr>
          <w:ilvl w:val="0"/>
          <w:numId w:val="101"/>
        </w:numPr>
        <w:spacing w:line="276" w:lineRule="auto"/>
        <w:ind w:left="1418" w:hanging="284"/>
        <w:rPr>
          <w:rFonts w:ascii="Calibri" w:hAnsi="Calibri"/>
          <w:bCs/>
          <w:sz w:val="24"/>
          <w:szCs w:val="24"/>
        </w:rPr>
      </w:pPr>
      <w:r w:rsidRPr="00314CE3">
        <w:rPr>
          <w:rFonts w:asciiTheme="minorHAnsi" w:hAnsiTheme="minorHAnsi" w:cstheme="minorHAnsi"/>
          <w:sz w:val="24"/>
          <w:szCs w:val="24"/>
          <w:shd w:val="clear" w:color="auto" w:fill="BDD6EE" w:themeFill="accent5" w:themeFillTint="66"/>
        </w:rPr>
        <w:lastRenderedPageBreak/>
        <w:t>Osoba(osoby) zdolna(e) do wykonania zamówienia</w:t>
      </w:r>
      <w:r w:rsidRPr="00B21796">
        <w:rPr>
          <w:rFonts w:asciiTheme="minorHAnsi" w:hAnsiTheme="minorHAnsi" w:cstheme="minorHAnsi"/>
          <w:sz w:val="24"/>
          <w:szCs w:val="24"/>
        </w:rPr>
        <w:t xml:space="preserve">, tj. posiadająca(e) prawo do wykonywania samodzielnych funkcji technicznych w budownictwie musi posiadać wymagane uprawnienia do </w:t>
      </w:r>
      <w:r>
        <w:rPr>
          <w:rFonts w:asciiTheme="minorHAnsi" w:hAnsiTheme="minorHAnsi" w:cstheme="minorHAnsi"/>
          <w:sz w:val="24"/>
          <w:szCs w:val="24"/>
        </w:rPr>
        <w:t>projektowania</w:t>
      </w:r>
      <w:r w:rsidRPr="00B21796">
        <w:rPr>
          <w:rFonts w:asciiTheme="minorHAnsi" w:hAnsiTheme="minorHAnsi" w:cstheme="minorHAnsi"/>
          <w:sz w:val="24"/>
          <w:szCs w:val="24"/>
        </w:rPr>
        <w:t xml:space="preserve"> określone w ustawie z dnia 7 lipca 1994 r. Prawo budowlane (t.j. Dz. U. z 202</w:t>
      </w:r>
      <w:r w:rsidR="00626786">
        <w:rPr>
          <w:rFonts w:asciiTheme="minorHAnsi" w:hAnsiTheme="minorHAnsi" w:cstheme="minorHAnsi"/>
          <w:sz w:val="24"/>
          <w:szCs w:val="24"/>
        </w:rPr>
        <w:t>4</w:t>
      </w:r>
      <w:r w:rsidRPr="00B21796">
        <w:rPr>
          <w:rFonts w:asciiTheme="minorHAnsi" w:hAnsiTheme="minorHAnsi" w:cstheme="minorHAnsi"/>
          <w:sz w:val="24"/>
          <w:szCs w:val="24"/>
        </w:rPr>
        <w:t xml:space="preserve"> r. poz. </w:t>
      </w:r>
      <w:r w:rsidR="00E6065B">
        <w:rPr>
          <w:rFonts w:asciiTheme="minorHAnsi" w:hAnsiTheme="minorHAnsi" w:cstheme="minorHAnsi"/>
          <w:sz w:val="24"/>
          <w:szCs w:val="24"/>
        </w:rPr>
        <w:t>725</w:t>
      </w:r>
      <w:r w:rsidRPr="00B21796">
        <w:rPr>
          <w:rFonts w:asciiTheme="minorHAnsi" w:hAnsiTheme="minorHAnsi" w:cstheme="minorHAnsi"/>
          <w:sz w:val="24"/>
          <w:szCs w:val="24"/>
        </w:rPr>
        <w:t xml:space="preserve"> z</w:t>
      </w:r>
      <w:r>
        <w:rPr>
          <w:rFonts w:asciiTheme="minorHAnsi" w:hAnsiTheme="minorHAnsi" w:cstheme="minorHAnsi"/>
          <w:sz w:val="24"/>
          <w:szCs w:val="24"/>
        </w:rPr>
        <w:t>e</w:t>
      </w:r>
      <w:r w:rsidRPr="00B21796">
        <w:rPr>
          <w:rFonts w:asciiTheme="minorHAnsi" w:hAnsiTheme="minorHAnsi" w:cstheme="minorHAnsi"/>
          <w:sz w:val="24"/>
          <w:szCs w:val="24"/>
        </w:rPr>
        <w:t xml:space="preserve"> zm.) </w:t>
      </w:r>
    </w:p>
    <w:p w14:paraId="04495531" w14:textId="77777777" w:rsidR="00314CE3" w:rsidRPr="00B21796" w:rsidRDefault="00314CE3" w:rsidP="00314CE3">
      <w:pPr>
        <w:pStyle w:val="Akapitzlist"/>
        <w:spacing w:line="276" w:lineRule="auto"/>
        <w:ind w:left="1418"/>
        <w:rPr>
          <w:rFonts w:asciiTheme="minorHAnsi" w:hAnsiTheme="minorHAnsi" w:cstheme="minorHAnsi"/>
          <w:sz w:val="24"/>
          <w:szCs w:val="24"/>
        </w:rPr>
      </w:pPr>
      <w:r w:rsidRPr="00B21796">
        <w:rPr>
          <w:rFonts w:asciiTheme="minorHAnsi" w:hAnsiTheme="minorHAnsi" w:cstheme="minorHAnsi"/>
          <w:b/>
          <w:sz w:val="24"/>
          <w:szCs w:val="24"/>
        </w:rPr>
        <w:t>lub</w:t>
      </w:r>
      <w:r w:rsidRPr="00B21796">
        <w:rPr>
          <w:rFonts w:asciiTheme="minorHAnsi" w:hAnsiTheme="minorHAnsi" w:cstheme="minorHAnsi"/>
          <w:sz w:val="24"/>
          <w:szCs w:val="24"/>
        </w:rPr>
        <w:t xml:space="preserve"> odpowiadające im ważne uprawnienia wydane na podstawie wcześniej obowiązujących przepisów</w:t>
      </w:r>
    </w:p>
    <w:p w14:paraId="0C55E8FC" w14:textId="77777777" w:rsidR="00314CE3" w:rsidRPr="00B21796" w:rsidRDefault="00314CE3" w:rsidP="00314CE3">
      <w:pPr>
        <w:pStyle w:val="Akapitzlist"/>
        <w:spacing w:line="276" w:lineRule="auto"/>
        <w:ind w:left="1418"/>
        <w:rPr>
          <w:rFonts w:ascii="Calibri" w:hAnsi="Calibri"/>
          <w:bCs/>
          <w:color w:val="000000" w:themeColor="text1"/>
          <w:sz w:val="24"/>
          <w:szCs w:val="24"/>
        </w:rPr>
      </w:pPr>
      <w:r w:rsidRPr="00B21796">
        <w:rPr>
          <w:rFonts w:asciiTheme="minorHAnsi" w:hAnsiTheme="minorHAnsi" w:cstheme="minorHAnsi"/>
          <w:b/>
          <w:sz w:val="24"/>
          <w:szCs w:val="24"/>
        </w:rPr>
        <w:t xml:space="preserve">oraz </w:t>
      </w:r>
      <w:r w:rsidRPr="00B21796">
        <w:rPr>
          <w:rFonts w:asciiTheme="minorHAnsi" w:hAnsiTheme="minorHAnsi" w:cstheme="minorHAnsi"/>
          <w:sz w:val="24"/>
          <w:szCs w:val="24"/>
        </w:rPr>
        <w:t>musi być zrzeszona we właściwym samorządzie zawodowym zgodnie z przepisami ustawy z dnia 15 grudnia 2000 r. o samorządach zawodowych architektów oraz inżynierów budownictwa (t.j. Dz. U. z 2023 r. poz. 551)</w:t>
      </w:r>
    </w:p>
    <w:p w14:paraId="56D7B727" w14:textId="77777777" w:rsidR="00314CE3" w:rsidRPr="00B21796" w:rsidRDefault="00314CE3" w:rsidP="00314CE3">
      <w:pPr>
        <w:pStyle w:val="Akapitzlist"/>
        <w:spacing w:line="276" w:lineRule="auto"/>
        <w:ind w:left="1418"/>
        <w:rPr>
          <w:rFonts w:asciiTheme="minorHAnsi" w:hAnsiTheme="minorHAnsi" w:cstheme="minorHAnsi"/>
          <w:color w:val="000000" w:themeColor="text1"/>
          <w:sz w:val="24"/>
          <w:szCs w:val="24"/>
        </w:rPr>
      </w:pPr>
      <w:r w:rsidRPr="00B21796">
        <w:rPr>
          <w:rFonts w:asciiTheme="minorHAnsi" w:hAnsiTheme="minorHAnsi" w:cstheme="minorHAnsi"/>
          <w:b/>
          <w:bCs/>
          <w:color w:val="000000" w:themeColor="text1"/>
          <w:sz w:val="24"/>
          <w:szCs w:val="24"/>
        </w:rPr>
        <w:t xml:space="preserve">lub </w:t>
      </w:r>
      <w:r w:rsidRPr="00B21796">
        <w:rPr>
          <w:rFonts w:asciiTheme="minorHAnsi" w:hAnsiTheme="minorHAnsi" w:cstheme="minorHAnsi"/>
          <w:bCs/>
          <w:color w:val="000000" w:themeColor="text1"/>
          <w:sz w:val="24"/>
          <w:szCs w:val="24"/>
        </w:rPr>
        <w:t xml:space="preserve">musi </w:t>
      </w:r>
      <w:r w:rsidRPr="00B21796">
        <w:rPr>
          <w:rFonts w:asciiTheme="minorHAnsi" w:hAnsiTheme="minorHAnsi" w:cstheme="minorHAnsi"/>
          <w:color w:val="000000" w:themeColor="text1"/>
          <w:sz w:val="24"/>
          <w:szCs w:val="24"/>
        </w:rPr>
        <w:t>spełniać warunki, o których mowa w art. 12a Prawa budowlanego, tj.</w:t>
      </w:r>
      <w:r>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być osobą, której odpowiednie kwalifikacje zawodowe zostały uznane na</w:t>
      </w:r>
      <w:r>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zasadach określonych w przepisach odrębnych lub spełniającą wymogi, o</w:t>
      </w:r>
      <w:r>
        <w:rPr>
          <w:rFonts w:asciiTheme="minorHAnsi" w:hAnsiTheme="minorHAnsi" w:cstheme="minorHAnsi"/>
          <w:color w:val="000000" w:themeColor="text1"/>
          <w:sz w:val="24"/>
          <w:szCs w:val="24"/>
        </w:rPr>
        <w:t> </w:t>
      </w:r>
      <w:r w:rsidRPr="00B21796">
        <w:rPr>
          <w:rFonts w:asciiTheme="minorHAnsi" w:hAnsiTheme="minorHAnsi" w:cstheme="minorHAnsi"/>
          <w:color w:val="000000" w:themeColor="text1"/>
          <w:sz w:val="24"/>
          <w:szCs w:val="24"/>
        </w:rPr>
        <w:t>których mowa w art. 20a ustawy o samorządach zawodowych architektów oraz inżynierów budownictwa dotyczące świadczenia usług transgranicznych.</w:t>
      </w:r>
    </w:p>
    <w:p w14:paraId="79AD98AC" w14:textId="3A2E43FB" w:rsidR="00FF4C94" w:rsidRPr="00314CE3" w:rsidRDefault="00FF4C94">
      <w:pPr>
        <w:pStyle w:val="Akapitzlist"/>
        <w:numPr>
          <w:ilvl w:val="0"/>
          <w:numId w:val="78"/>
        </w:numPr>
        <w:spacing w:line="276" w:lineRule="auto"/>
        <w:ind w:left="1418" w:hanging="284"/>
        <w:rPr>
          <w:rFonts w:ascii="Calibri" w:hAnsi="Calibri"/>
          <w:bCs/>
          <w:sz w:val="24"/>
          <w:szCs w:val="24"/>
        </w:rPr>
      </w:pPr>
      <w:r w:rsidRPr="00314CE3">
        <w:rPr>
          <w:rFonts w:ascii="Calibri" w:hAnsi="Calibri" w:cs="Arial"/>
          <w:sz w:val="24"/>
          <w:szCs w:val="24"/>
          <w:shd w:val="clear" w:color="auto" w:fill="BDD6EE" w:themeFill="accent5" w:themeFillTint="66"/>
        </w:rPr>
        <w:t>Wykonawcy wspólnie ubiegający się o udzielenie zamówienia</w:t>
      </w:r>
      <w:r w:rsidRPr="00314CE3">
        <w:rPr>
          <w:rFonts w:ascii="Calibri" w:hAnsi="Calibri" w:cs="Arial"/>
          <w:sz w:val="24"/>
          <w:szCs w:val="24"/>
        </w:rPr>
        <w:t xml:space="preserve"> powinni spełniać warunek zdolności technicznej lub zawodowej w zakresie posiadanego doświadczenie zawodowego oraz dysponowania osobami zdolnymi do wykonania zamówienia w następujący sposób: </w:t>
      </w:r>
      <w:r w:rsidRPr="00314CE3">
        <w:rPr>
          <w:rFonts w:ascii="Calibri" w:hAnsi="Calibri" w:cs="Arial"/>
          <w:sz w:val="24"/>
          <w:szCs w:val="24"/>
          <w:shd w:val="clear" w:color="auto" w:fill="BDD6EE" w:themeFill="accent5" w:themeFillTint="66"/>
        </w:rPr>
        <w:t>Wykonawcy mogą wspólnie spełnić warunek.</w:t>
      </w:r>
    </w:p>
    <w:p w14:paraId="361D4A28" w14:textId="32E7F226" w:rsidR="00D175BB" w:rsidRPr="00C33638" w:rsidRDefault="002E15E7" w:rsidP="00C33638">
      <w:pPr>
        <w:pStyle w:val="Akapitzlist"/>
        <w:numPr>
          <w:ilvl w:val="0"/>
          <w:numId w:val="32"/>
        </w:numPr>
        <w:tabs>
          <w:tab w:val="left" w:pos="284"/>
          <w:tab w:val="left" w:pos="567"/>
        </w:tabs>
        <w:spacing w:line="288" w:lineRule="auto"/>
        <w:ind w:left="284" w:hanging="284"/>
        <w:rPr>
          <w:rFonts w:ascii="Calibri" w:hAnsi="Calibri" w:cs="Calibri"/>
          <w:b/>
          <w:iCs/>
          <w:sz w:val="24"/>
          <w:szCs w:val="24"/>
        </w:rPr>
      </w:pPr>
      <w:r w:rsidRPr="00C33638">
        <w:rPr>
          <w:rFonts w:ascii="Calibri" w:hAnsi="Calibri" w:cs="Calibri"/>
          <w:b/>
          <w:iCs/>
          <w:sz w:val="24"/>
          <w:szCs w:val="24"/>
        </w:rPr>
        <w:t>Wykaz podmiotowych środków dowodowych</w:t>
      </w:r>
      <w:r w:rsidR="009359E9" w:rsidRPr="00C33638">
        <w:rPr>
          <w:rFonts w:ascii="Calibri" w:hAnsi="Calibri" w:cs="Calibri"/>
          <w:b/>
          <w:iCs/>
          <w:sz w:val="24"/>
          <w:szCs w:val="24"/>
        </w:rPr>
        <w:t xml:space="preserve">, </w:t>
      </w:r>
      <w:r w:rsidR="009359E9" w:rsidRPr="00C33638">
        <w:rPr>
          <w:rFonts w:ascii="Calibri" w:hAnsi="Calibri" w:cs="Calibri"/>
          <w:b/>
          <w:bCs/>
          <w:iCs/>
          <w:sz w:val="24"/>
          <w:szCs w:val="24"/>
        </w:rPr>
        <w:t>żądanych od Wykonawcy, którego oferta została najwyżej oceniona</w:t>
      </w:r>
      <w:r w:rsidR="00513161" w:rsidRPr="00C33638">
        <w:rPr>
          <w:rFonts w:ascii="Calibri" w:hAnsi="Calibri" w:cs="Calibri"/>
          <w:b/>
          <w:bCs/>
          <w:iCs/>
          <w:sz w:val="24"/>
          <w:szCs w:val="24"/>
        </w:rPr>
        <w:t xml:space="preserve"> – kwalifikacja podmiotowa Wykonawcy</w:t>
      </w:r>
    </w:p>
    <w:p w14:paraId="1949898A" w14:textId="77777777" w:rsidR="00F558CB" w:rsidRPr="008D1F23" w:rsidRDefault="00F558CB">
      <w:pPr>
        <w:pStyle w:val="Akapitzlist"/>
        <w:numPr>
          <w:ilvl w:val="1"/>
          <w:numId w:val="86"/>
        </w:numPr>
        <w:tabs>
          <w:tab w:val="left" w:pos="1701"/>
        </w:tabs>
        <w:spacing w:line="276" w:lineRule="auto"/>
        <w:ind w:left="709" w:hanging="567"/>
        <w:rPr>
          <w:rFonts w:ascii="Calibri" w:hAnsi="Calibri" w:cs="Arial"/>
          <w:iCs/>
          <w:sz w:val="24"/>
          <w:szCs w:val="24"/>
        </w:rPr>
      </w:pPr>
      <w:bookmarkStart w:id="24" w:name="_Hlk151031892"/>
      <w:r w:rsidRPr="008D1F23">
        <w:rPr>
          <w:rFonts w:ascii="Calibri" w:hAnsi="Calibri" w:cs="Arial"/>
          <w:b/>
          <w:iCs/>
          <w:sz w:val="24"/>
          <w:szCs w:val="24"/>
        </w:rPr>
        <w:t xml:space="preserve">Zamawiający </w:t>
      </w:r>
      <w:r w:rsidRPr="00F558CB">
        <w:rPr>
          <w:rFonts w:ascii="Calibri" w:hAnsi="Calibri" w:cs="Arial"/>
          <w:b/>
          <w:iCs/>
          <w:sz w:val="24"/>
          <w:szCs w:val="24"/>
          <w:shd w:val="clear" w:color="auto" w:fill="BDD6EE" w:themeFill="accent5" w:themeFillTint="66"/>
        </w:rPr>
        <w:t>nie żąda złożenia</w:t>
      </w:r>
      <w:r w:rsidRPr="008D1F23">
        <w:rPr>
          <w:rFonts w:ascii="Calibri" w:hAnsi="Calibri" w:cs="Arial"/>
          <w:b/>
          <w:iCs/>
          <w:sz w:val="24"/>
          <w:szCs w:val="24"/>
        </w:rPr>
        <w:t xml:space="preserve"> podmiotowych środków dowodowych w zakresie weryfikacji niepodlegania wykluczeniu oraz spełniania warunków w postępowaniu.</w:t>
      </w:r>
      <w:r w:rsidRPr="008D1F23">
        <w:rPr>
          <w:rFonts w:ascii="Calibri" w:hAnsi="Calibri" w:cs="Arial"/>
          <w:iCs/>
          <w:sz w:val="24"/>
          <w:szCs w:val="24"/>
        </w:rPr>
        <w:t xml:space="preserve"> Zamawiający dokona kwalifikacji podmiotowej Wykonawcy na podstawie oświadczenia z art. 125 ust. 1 ustawy Pzp, o którym mowa w</w:t>
      </w:r>
      <w:bookmarkStart w:id="25" w:name="_Hlk61340296"/>
      <w:r w:rsidRPr="008D1F23">
        <w:rPr>
          <w:rFonts w:ascii="Calibri" w:hAnsi="Calibri" w:cs="Arial"/>
          <w:iCs/>
          <w:sz w:val="24"/>
          <w:szCs w:val="24"/>
        </w:rPr>
        <w:t xml:space="preserve"> rozdziale XI ust. 5 pkt 5.1. SWZ</w:t>
      </w:r>
      <w:bookmarkEnd w:id="25"/>
      <w:r w:rsidRPr="008D1F23">
        <w:rPr>
          <w:rFonts w:ascii="Calibri" w:hAnsi="Calibri" w:cs="Arial"/>
          <w:iCs/>
          <w:sz w:val="24"/>
          <w:szCs w:val="24"/>
        </w:rPr>
        <w:t>.</w:t>
      </w:r>
    </w:p>
    <w:p w14:paraId="352E385E" w14:textId="77777777" w:rsidR="00F558CB" w:rsidRPr="008D1F23" w:rsidRDefault="00F558CB">
      <w:pPr>
        <w:pStyle w:val="Akapitzlist"/>
        <w:numPr>
          <w:ilvl w:val="1"/>
          <w:numId w:val="86"/>
        </w:numPr>
        <w:tabs>
          <w:tab w:val="left" w:pos="1701"/>
        </w:tabs>
        <w:spacing w:after="240" w:line="276" w:lineRule="auto"/>
        <w:ind w:left="709" w:hanging="567"/>
        <w:rPr>
          <w:rFonts w:ascii="Calibri" w:hAnsi="Calibri" w:cs="Arial"/>
          <w:iCs/>
          <w:sz w:val="24"/>
          <w:szCs w:val="24"/>
        </w:rPr>
      </w:pPr>
      <w:r w:rsidRPr="008D1F23">
        <w:rPr>
          <w:rFonts w:ascii="Calibri" w:hAnsi="Calibri" w:cs="Arial"/>
          <w:iCs/>
          <w:sz w:val="24"/>
          <w:szCs w:val="24"/>
        </w:rPr>
        <w:t xml:space="preserve">Jeżeli Wykonawca nie złożył oświadczenia, o którym mowa w art. 125 ust. 1 </w:t>
      </w:r>
      <w:proofErr w:type="spellStart"/>
      <w:r w:rsidRPr="008D1F23">
        <w:rPr>
          <w:rFonts w:ascii="Calibri" w:hAnsi="Calibri" w:cs="Arial"/>
          <w:iCs/>
          <w:sz w:val="24"/>
          <w:szCs w:val="24"/>
        </w:rPr>
        <w:t>uPzp</w:t>
      </w:r>
      <w:proofErr w:type="spellEnd"/>
      <w:r w:rsidRPr="008D1F23">
        <w:rPr>
          <w:rFonts w:ascii="Calibri" w:hAnsi="Calibri" w:cs="Arial"/>
          <w:iCs/>
          <w:sz w:val="24"/>
          <w:szCs w:val="24"/>
        </w:rPr>
        <w:t>,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3EEA818A" w14:textId="1F26705B" w:rsidR="00F558CB" w:rsidRPr="00F558CB" w:rsidRDefault="00F558CB">
      <w:pPr>
        <w:pStyle w:val="Akapitzlist"/>
        <w:keepNext/>
        <w:numPr>
          <w:ilvl w:val="0"/>
          <w:numId w:val="69"/>
        </w:numPr>
        <w:spacing w:after="120" w:line="276" w:lineRule="auto"/>
        <w:ind w:left="567" w:hanging="207"/>
        <w:outlineLvl w:val="1"/>
        <w:rPr>
          <w:rFonts w:ascii="Calibri" w:hAnsi="Calibri" w:cs="Calibri"/>
          <w:b/>
          <w:bCs/>
          <w:iCs/>
          <w:sz w:val="28"/>
          <w:szCs w:val="28"/>
        </w:rPr>
      </w:pPr>
      <w:r w:rsidRPr="00F558CB">
        <w:rPr>
          <w:rFonts w:ascii="Calibri" w:hAnsi="Calibri" w:cs="Calibri"/>
          <w:b/>
          <w:bCs/>
          <w:iCs/>
          <w:sz w:val="28"/>
          <w:szCs w:val="28"/>
        </w:rPr>
        <w:t>Korzystanie przez wykonawcę z zasobów innych podmiotów w celu potwierdzenia spełniania warunków udziału w postępowaniu</w:t>
      </w:r>
    </w:p>
    <w:p w14:paraId="45784F18" w14:textId="77777777" w:rsidR="00F558CB" w:rsidRPr="00F558CB" w:rsidRDefault="00F558CB">
      <w:pPr>
        <w:numPr>
          <w:ilvl w:val="0"/>
          <w:numId w:val="87"/>
        </w:numPr>
        <w:tabs>
          <w:tab w:val="left" w:pos="284"/>
        </w:tabs>
        <w:spacing w:line="276" w:lineRule="auto"/>
        <w:ind w:left="284" w:hanging="284"/>
        <w:rPr>
          <w:rFonts w:ascii="Calibri" w:hAnsi="Calibri" w:cs="Calibri"/>
          <w:b/>
          <w:iCs/>
          <w:sz w:val="24"/>
          <w:szCs w:val="24"/>
        </w:rPr>
      </w:pPr>
      <w:r w:rsidRPr="00F558CB">
        <w:rPr>
          <w:rFonts w:ascii="Calibri" w:hAnsi="Calibri" w:cs="Calibri"/>
          <w:bCs/>
          <w:iCs/>
          <w:sz w:val="24"/>
          <w:szCs w:val="24"/>
        </w:rPr>
        <w:t xml:space="preserve">Wykonawca </w:t>
      </w:r>
      <w:r w:rsidRPr="00F558CB">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F558CB">
        <w:rPr>
          <w:rFonts w:ascii="Calibri" w:hAnsi="Calibri" w:cs="Calibri"/>
          <w:b/>
          <w:iCs/>
          <w:sz w:val="24"/>
          <w:szCs w:val="24"/>
        </w:rPr>
        <w:t xml:space="preserve">polegać na zdolnościach technicznych lub zawodowych </w:t>
      </w:r>
      <w:r w:rsidRPr="000D4D90">
        <w:rPr>
          <w:rFonts w:ascii="Calibri" w:hAnsi="Calibri" w:cs="Calibri"/>
          <w:b/>
          <w:iCs/>
          <w:sz w:val="24"/>
          <w:szCs w:val="24"/>
        </w:rPr>
        <w:t>lub sytuacji finansowej lub ekonomicznej</w:t>
      </w:r>
      <w:r w:rsidRPr="00F558CB">
        <w:rPr>
          <w:rFonts w:ascii="Calibri" w:hAnsi="Calibri" w:cs="Calibri"/>
          <w:b/>
          <w:bCs/>
          <w:iCs/>
          <w:sz w:val="24"/>
          <w:szCs w:val="24"/>
        </w:rPr>
        <w:t xml:space="preserve"> podmiotów udostępniających zasoby</w:t>
      </w:r>
      <w:r w:rsidRPr="00F558CB">
        <w:rPr>
          <w:rFonts w:ascii="Calibri" w:hAnsi="Calibri" w:cs="Calibri"/>
          <w:iCs/>
          <w:sz w:val="24"/>
          <w:szCs w:val="24"/>
        </w:rPr>
        <w:t>, niezależnie od charakteru prawnego łączących go z nim stosunków prawnych.</w:t>
      </w:r>
    </w:p>
    <w:p w14:paraId="337F1BE5" w14:textId="23840888" w:rsidR="00F558CB" w:rsidRPr="00F558CB" w:rsidRDefault="00F558CB">
      <w:pPr>
        <w:numPr>
          <w:ilvl w:val="0"/>
          <w:numId w:val="87"/>
        </w:numPr>
        <w:tabs>
          <w:tab w:val="left" w:pos="284"/>
        </w:tabs>
        <w:spacing w:line="276" w:lineRule="auto"/>
        <w:ind w:left="284" w:hanging="284"/>
        <w:rPr>
          <w:rFonts w:ascii="Calibri" w:hAnsi="Calibri" w:cs="Calibri"/>
          <w:bCs/>
          <w:iCs/>
          <w:sz w:val="24"/>
          <w:szCs w:val="24"/>
        </w:rPr>
      </w:pPr>
      <w:r w:rsidRPr="00F558CB">
        <w:rPr>
          <w:rFonts w:ascii="Calibri" w:hAnsi="Calibri" w:cs="Calibri"/>
          <w:bCs/>
          <w:iCs/>
          <w:sz w:val="24"/>
          <w:szCs w:val="24"/>
        </w:rPr>
        <w:lastRenderedPageBreak/>
        <w:t xml:space="preserve">W odniesieniu do warunków dotyczących wykształcenia, kwalifikacji zawodowych lub doświadczenia </w:t>
      </w:r>
      <w:r w:rsidRPr="00F558CB">
        <w:rPr>
          <w:rFonts w:ascii="Calibri" w:hAnsi="Calibri" w:cs="Calibri"/>
          <w:bCs/>
          <w:iCs/>
          <w:color w:val="000000"/>
          <w:sz w:val="24"/>
          <w:szCs w:val="24"/>
        </w:rPr>
        <w:t xml:space="preserve">(rozdz. XIII ust. 3.4) </w:t>
      </w:r>
      <w:r w:rsidRPr="00F558CB">
        <w:rPr>
          <w:rFonts w:ascii="Calibri" w:hAnsi="Calibri" w:cs="Calibri"/>
          <w:bCs/>
          <w:iCs/>
          <w:sz w:val="24"/>
          <w:szCs w:val="24"/>
        </w:rPr>
        <w:t xml:space="preserve">Wykonawcy mogą polegać na zdolnościach podmiotów udostępniających zasoby, </w:t>
      </w:r>
      <w:r w:rsidRPr="00314CE3">
        <w:rPr>
          <w:rFonts w:ascii="Calibri" w:hAnsi="Calibri" w:cs="Calibri"/>
          <w:b/>
          <w:bCs/>
          <w:iCs/>
          <w:sz w:val="24"/>
          <w:szCs w:val="24"/>
          <w:shd w:val="clear" w:color="auto" w:fill="BDD6EE" w:themeFill="accent5" w:themeFillTint="66"/>
        </w:rPr>
        <w:t>jeśli podmioty te wykonają usługi</w:t>
      </w:r>
      <w:r w:rsidRPr="00F558CB">
        <w:rPr>
          <w:rFonts w:ascii="Calibri" w:hAnsi="Calibri" w:cs="Calibri"/>
          <w:bCs/>
          <w:iCs/>
          <w:sz w:val="24"/>
          <w:szCs w:val="24"/>
        </w:rPr>
        <w:t>, do realizacji których te</w:t>
      </w:r>
      <w:r>
        <w:rPr>
          <w:rFonts w:ascii="Calibri" w:hAnsi="Calibri" w:cs="Calibri"/>
          <w:bCs/>
          <w:iCs/>
          <w:sz w:val="24"/>
          <w:szCs w:val="24"/>
        </w:rPr>
        <w:t> </w:t>
      </w:r>
      <w:r w:rsidRPr="00F558CB">
        <w:rPr>
          <w:rFonts w:ascii="Calibri" w:hAnsi="Calibri" w:cs="Calibri"/>
          <w:bCs/>
          <w:iCs/>
          <w:sz w:val="24"/>
          <w:szCs w:val="24"/>
        </w:rPr>
        <w:t>zdolności są wymagane.</w:t>
      </w:r>
    </w:p>
    <w:p w14:paraId="2E5DE14E" w14:textId="77777777" w:rsidR="00F558CB" w:rsidRPr="00F558CB" w:rsidRDefault="00F558CB">
      <w:pPr>
        <w:numPr>
          <w:ilvl w:val="0"/>
          <w:numId w:val="87"/>
        </w:numPr>
        <w:tabs>
          <w:tab w:val="left" w:pos="284"/>
        </w:tabs>
        <w:spacing w:line="276" w:lineRule="auto"/>
        <w:ind w:left="284" w:hanging="284"/>
        <w:rPr>
          <w:rFonts w:ascii="Calibri" w:hAnsi="Calibri" w:cs="Calibri"/>
          <w:bCs/>
          <w:iCs/>
          <w:sz w:val="24"/>
          <w:szCs w:val="24"/>
        </w:rPr>
      </w:pPr>
      <w:r w:rsidRPr="00F558CB">
        <w:rPr>
          <w:rFonts w:ascii="Calibri" w:hAnsi="Calibri" w:cs="Calibri"/>
          <w:bCs/>
          <w:iCs/>
          <w:sz w:val="24"/>
          <w:szCs w:val="24"/>
        </w:rPr>
        <w:t xml:space="preserve">Wykonawca, </w:t>
      </w:r>
      <w:r w:rsidRPr="00F558CB">
        <w:rPr>
          <w:rFonts w:ascii="Calibri" w:hAnsi="Calibri" w:cs="Calibri"/>
          <w:bCs/>
          <w:iCs/>
          <w:color w:val="000000"/>
          <w:sz w:val="24"/>
          <w:szCs w:val="24"/>
        </w:rPr>
        <w:t xml:space="preserve">który polega na zdolnościach lub sytuacji podmiotów udostępniających zasoby, składa wraz z ofertą, </w:t>
      </w:r>
      <w:r w:rsidRPr="00F558CB">
        <w:rPr>
          <w:rFonts w:ascii="Calibri" w:hAnsi="Calibri" w:cs="Calibri"/>
          <w:b/>
          <w:bCs/>
          <w:iCs/>
          <w:color w:val="000000"/>
          <w:sz w:val="24"/>
          <w:szCs w:val="24"/>
        </w:rPr>
        <w:t>zobowiązanie podmiotu udostępniającego zasoby</w:t>
      </w:r>
      <w:r w:rsidRPr="00F558CB">
        <w:rPr>
          <w:rFonts w:ascii="Calibri" w:hAnsi="Calibri" w:cs="Calibri"/>
          <w:bCs/>
          <w:iCs/>
          <w:color w:val="000000"/>
          <w:sz w:val="24"/>
          <w:szCs w:val="24"/>
        </w:rPr>
        <w:t xml:space="preserve"> do oddania mu do dyspozycji niezbędnych zasobów na potrzeby realizacji danego zamówienia </w:t>
      </w:r>
      <w:r w:rsidRPr="00F558CB">
        <w:rPr>
          <w:rFonts w:ascii="Calibri" w:hAnsi="Calibri" w:cs="Calibri"/>
          <w:b/>
          <w:bCs/>
          <w:iCs/>
          <w:color w:val="000000"/>
          <w:sz w:val="24"/>
          <w:szCs w:val="24"/>
        </w:rPr>
        <w:t>lub inny podmiotowy środek dowodowy</w:t>
      </w:r>
      <w:r w:rsidRPr="00F558CB">
        <w:rPr>
          <w:rFonts w:ascii="Calibri" w:hAnsi="Calibri" w:cs="Calibri"/>
          <w:bCs/>
          <w:iCs/>
          <w:color w:val="000000"/>
          <w:sz w:val="24"/>
          <w:szCs w:val="24"/>
        </w:rPr>
        <w:t xml:space="preserve"> potwierdzający, że Wykonawca realizując zamówienie, będzie dysponował niezbędnymi zasobami tych podmiotów.</w:t>
      </w:r>
    </w:p>
    <w:p w14:paraId="62994141" w14:textId="77777777" w:rsidR="00F558CB" w:rsidRPr="00F558CB" w:rsidRDefault="00F558CB">
      <w:pPr>
        <w:numPr>
          <w:ilvl w:val="0"/>
          <w:numId w:val="87"/>
        </w:numPr>
        <w:tabs>
          <w:tab w:val="left" w:pos="284"/>
        </w:tabs>
        <w:spacing w:line="276" w:lineRule="auto"/>
        <w:ind w:left="284" w:hanging="284"/>
        <w:contextualSpacing/>
        <w:rPr>
          <w:rFonts w:ascii="Calibri" w:hAnsi="Calibri" w:cs="Calibri"/>
          <w:bCs/>
          <w:iCs/>
          <w:sz w:val="24"/>
          <w:szCs w:val="24"/>
        </w:rPr>
      </w:pPr>
      <w:r w:rsidRPr="00F558CB">
        <w:rPr>
          <w:rFonts w:ascii="Calibri" w:hAnsi="Calibri" w:cs="Calibri"/>
          <w:bCs/>
          <w:iCs/>
          <w:color w:val="000000"/>
          <w:sz w:val="24"/>
          <w:szCs w:val="24"/>
        </w:rPr>
        <w:t xml:space="preserve">Zobowiązanie podmiotu udostępniającego zasoby, o którym mowa w ust. 3 niniejszego rozdziału SWZ potwierdza, że stosunek łączący Wykonawcę z podmiotami udostępniającymi zasoby </w:t>
      </w:r>
      <w:r w:rsidRPr="00F558CB">
        <w:rPr>
          <w:rFonts w:ascii="Calibri" w:hAnsi="Calibri" w:cs="Calibri"/>
          <w:b/>
          <w:bCs/>
          <w:iCs/>
          <w:color w:val="000000"/>
          <w:sz w:val="24"/>
          <w:szCs w:val="24"/>
        </w:rPr>
        <w:t>gwarantuje rzeczywisty dostęp do tych zasobów</w:t>
      </w:r>
      <w:r w:rsidRPr="00F558CB">
        <w:rPr>
          <w:rFonts w:ascii="Calibri" w:hAnsi="Calibri" w:cs="Calibri"/>
          <w:bCs/>
          <w:iCs/>
          <w:color w:val="000000"/>
          <w:sz w:val="24"/>
          <w:szCs w:val="24"/>
        </w:rPr>
        <w:t xml:space="preserve"> oraz określa w szczególności:</w:t>
      </w:r>
    </w:p>
    <w:p w14:paraId="2C69453D" w14:textId="77777777" w:rsidR="00F558CB" w:rsidRPr="00F558CB" w:rsidRDefault="00F558CB">
      <w:pPr>
        <w:numPr>
          <w:ilvl w:val="0"/>
          <w:numId w:val="88"/>
        </w:numPr>
        <w:tabs>
          <w:tab w:val="left" w:pos="851"/>
        </w:tabs>
        <w:spacing w:line="276" w:lineRule="auto"/>
        <w:ind w:left="851" w:hanging="284"/>
        <w:rPr>
          <w:rFonts w:ascii="Calibri" w:hAnsi="Calibri" w:cs="Calibri"/>
          <w:bCs/>
          <w:iCs/>
          <w:color w:val="000000"/>
          <w:sz w:val="24"/>
          <w:szCs w:val="24"/>
        </w:rPr>
      </w:pPr>
      <w:r w:rsidRPr="00F558CB">
        <w:rPr>
          <w:rFonts w:ascii="Calibri" w:hAnsi="Calibri" w:cs="Calibri"/>
          <w:bCs/>
          <w:iCs/>
          <w:color w:val="000000"/>
          <w:sz w:val="24"/>
          <w:szCs w:val="24"/>
        </w:rPr>
        <w:t>zakres dostępnych Wykonawcy zasobów podmiotu udostępniającego zasoby;</w:t>
      </w:r>
    </w:p>
    <w:p w14:paraId="5D91FAD8" w14:textId="77777777" w:rsidR="00F558CB" w:rsidRPr="00F558CB" w:rsidRDefault="00F558CB">
      <w:pPr>
        <w:numPr>
          <w:ilvl w:val="0"/>
          <w:numId w:val="88"/>
        </w:numPr>
        <w:tabs>
          <w:tab w:val="left" w:pos="851"/>
        </w:tabs>
        <w:spacing w:line="276" w:lineRule="auto"/>
        <w:ind w:left="851" w:hanging="284"/>
        <w:rPr>
          <w:rFonts w:ascii="Calibri" w:hAnsi="Calibri" w:cs="Calibri"/>
          <w:bCs/>
          <w:iCs/>
          <w:color w:val="000000"/>
          <w:sz w:val="24"/>
          <w:szCs w:val="24"/>
        </w:rPr>
      </w:pPr>
      <w:r w:rsidRPr="00F558CB">
        <w:rPr>
          <w:rFonts w:ascii="Calibri" w:hAnsi="Calibri" w:cs="Calibri"/>
          <w:bCs/>
          <w:iCs/>
          <w:color w:val="000000"/>
          <w:sz w:val="24"/>
          <w:szCs w:val="24"/>
        </w:rPr>
        <w:t>sposób i okres udostępnienia Wykonawcy i wykorzystania przez niego zasobów podmiotu udostępniającego te zasoby przy wykonywaniu zamówienia;</w:t>
      </w:r>
    </w:p>
    <w:p w14:paraId="44510776" w14:textId="2FDDF357" w:rsidR="00F558CB" w:rsidRPr="00F558CB" w:rsidRDefault="00F558CB">
      <w:pPr>
        <w:numPr>
          <w:ilvl w:val="0"/>
          <w:numId w:val="88"/>
        </w:numPr>
        <w:tabs>
          <w:tab w:val="left" w:pos="851"/>
        </w:tabs>
        <w:spacing w:line="276" w:lineRule="auto"/>
        <w:ind w:left="851" w:hanging="284"/>
        <w:rPr>
          <w:rFonts w:ascii="Calibri" w:hAnsi="Calibri" w:cs="Calibri"/>
          <w:bCs/>
          <w:iCs/>
          <w:color w:val="000000"/>
          <w:sz w:val="24"/>
          <w:szCs w:val="24"/>
        </w:rPr>
      </w:pPr>
      <w:r w:rsidRPr="00F558CB">
        <w:rPr>
          <w:rFonts w:ascii="Calibri" w:hAnsi="Calibri" w:cs="Calibri"/>
          <w:bCs/>
          <w:iCs/>
          <w:color w:val="000000"/>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Pr>
          <w:rFonts w:ascii="Calibri" w:hAnsi="Calibri" w:cs="Calibri"/>
          <w:bCs/>
          <w:iCs/>
          <w:color w:val="000000"/>
          <w:sz w:val="24"/>
          <w:szCs w:val="24"/>
        </w:rPr>
        <w:t>usługi</w:t>
      </w:r>
      <w:r w:rsidRPr="00F558CB">
        <w:rPr>
          <w:rFonts w:ascii="Calibri" w:hAnsi="Calibri" w:cs="Calibri"/>
          <w:bCs/>
          <w:iCs/>
          <w:color w:val="000000"/>
          <w:sz w:val="24"/>
          <w:szCs w:val="24"/>
        </w:rPr>
        <w:t>, których wskazane zdolności dotyczą.</w:t>
      </w:r>
    </w:p>
    <w:p w14:paraId="73980F48" w14:textId="77777777" w:rsidR="00F558CB" w:rsidRPr="00F558CB" w:rsidRDefault="00F558CB">
      <w:pPr>
        <w:numPr>
          <w:ilvl w:val="0"/>
          <w:numId w:val="87"/>
        </w:numPr>
        <w:tabs>
          <w:tab w:val="left" w:pos="284"/>
        </w:tabs>
        <w:spacing w:line="276" w:lineRule="auto"/>
        <w:ind w:left="284" w:hanging="284"/>
        <w:rPr>
          <w:rFonts w:ascii="Calibri" w:hAnsi="Calibri" w:cs="Calibri"/>
          <w:bCs/>
          <w:iCs/>
          <w:sz w:val="24"/>
          <w:szCs w:val="24"/>
        </w:rPr>
      </w:pPr>
      <w:r w:rsidRPr="00F558CB">
        <w:rPr>
          <w:rFonts w:ascii="Calibri" w:hAnsi="Calibri" w:cs="Arial"/>
          <w:iCs/>
          <w:color w:val="000000"/>
          <w:sz w:val="24"/>
          <w:szCs w:val="24"/>
        </w:rPr>
        <w:t xml:space="preserve">Zamawiający </w:t>
      </w:r>
      <w:r w:rsidRPr="00F558CB">
        <w:rPr>
          <w:rFonts w:ascii="Calibri" w:hAnsi="Calibri" w:cs="Calibri"/>
          <w:iCs/>
          <w:sz w:val="24"/>
          <w:szCs w:val="24"/>
        </w:rPr>
        <w:t xml:space="preserve">ocenia, czy udostępniane Wykonawcy przez podmioty udostępniające zasoby zdolności techniczne lub zawodowe </w:t>
      </w:r>
      <w:r w:rsidRPr="000D4D90">
        <w:rPr>
          <w:rFonts w:ascii="Calibri" w:hAnsi="Calibri" w:cs="Calibri"/>
          <w:iCs/>
          <w:sz w:val="24"/>
          <w:szCs w:val="24"/>
        </w:rPr>
        <w:t>lub ich sytuacja finansowa lub ekonomiczna</w:t>
      </w:r>
      <w:r w:rsidRPr="00F558CB">
        <w:rPr>
          <w:rFonts w:ascii="Calibri" w:hAnsi="Calibri" w:cs="Calibri"/>
          <w:iCs/>
          <w:sz w:val="24"/>
          <w:szCs w:val="24"/>
        </w:rPr>
        <w:t xml:space="preserve">, pozwalają na wykazanie przez Wykonawcę spełniania warunków udziału w postępowaniu, a także bada, czy nie zachodzą wobec tego podmiotu podstawy wykluczenia, które zostały przewidziane względem Wykonawcy </w:t>
      </w:r>
      <w:r w:rsidRPr="00F558CB">
        <w:rPr>
          <w:rFonts w:ascii="Calibri" w:hAnsi="Calibri" w:cs="Calibri"/>
          <w:bCs/>
          <w:iCs/>
          <w:sz w:val="24"/>
          <w:szCs w:val="24"/>
        </w:rPr>
        <w:t xml:space="preserve">(Wykonawca zobowiązany będzie złożyć na wezwanie Zamawiającego zgodnie z art. 274 ust. 1 ustawy Pzp podmiotowe środki dowodowe dotyczące tych podmiotów, w zakresie braku podstaw wykluczenia z postępowania w takim samym zakresie, w jakim zobowiązany jest złożyć te dokumenty sam Wykonawca – jeżeli będą wymagane przez Zamawiającego). </w:t>
      </w:r>
    </w:p>
    <w:p w14:paraId="2B8F400F" w14:textId="77777777" w:rsidR="00F558CB" w:rsidRPr="00F558CB" w:rsidRDefault="00F558CB">
      <w:pPr>
        <w:numPr>
          <w:ilvl w:val="0"/>
          <w:numId w:val="87"/>
        </w:numPr>
        <w:tabs>
          <w:tab w:val="left" w:pos="284"/>
        </w:tabs>
        <w:spacing w:line="276" w:lineRule="auto"/>
        <w:ind w:left="284" w:hanging="284"/>
        <w:rPr>
          <w:rFonts w:ascii="Calibri" w:hAnsi="Calibri" w:cs="Calibri"/>
          <w:bCs/>
          <w:iCs/>
          <w:sz w:val="24"/>
          <w:szCs w:val="24"/>
        </w:rPr>
      </w:pPr>
      <w:r w:rsidRPr="00F558CB">
        <w:rPr>
          <w:rFonts w:ascii="Calibri" w:hAnsi="Calibri" w:cs="Calibri"/>
          <w:bCs/>
          <w:iCs/>
          <w:sz w:val="24"/>
          <w:szCs w:val="24"/>
        </w:rPr>
        <w:t>Jeżeli zdolności techniczne lub zawodowe</w:t>
      </w:r>
      <w:r w:rsidRPr="00F558CB">
        <w:rPr>
          <w:rFonts w:ascii="Calibri" w:hAnsi="Calibri" w:cs="Calibri"/>
          <w:bCs/>
          <w:iCs/>
          <w:color w:val="000000"/>
          <w:sz w:val="24"/>
          <w:szCs w:val="24"/>
        </w:rPr>
        <w:t xml:space="preserve">, </w:t>
      </w:r>
      <w:r w:rsidRPr="000D4D90">
        <w:rPr>
          <w:rFonts w:ascii="Calibri" w:hAnsi="Calibri" w:cs="Calibri"/>
          <w:bCs/>
          <w:iCs/>
          <w:color w:val="000000"/>
          <w:sz w:val="24"/>
          <w:szCs w:val="24"/>
        </w:rPr>
        <w:t>sytuacja ekonomiczna lub finansowa</w:t>
      </w:r>
      <w:r w:rsidRPr="00F558CB">
        <w:rPr>
          <w:rFonts w:ascii="Calibri" w:hAnsi="Calibri" w:cs="Calibri"/>
          <w:bCs/>
          <w:iCs/>
          <w:color w:val="000000"/>
          <w:sz w:val="24"/>
          <w:szCs w:val="24"/>
        </w:rPr>
        <w:t xml:space="preserve"> </w:t>
      </w:r>
      <w:r w:rsidRPr="00F558CB">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A05B3" w14:textId="7435782A" w:rsidR="00F558CB" w:rsidRPr="00F558CB" w:rsidRDefault="00F558CB">
      <w:pPr>
        <w:numPr>
          <w:ilvl w:val="0"/>
          <w:numId w:val="87"/>
        </w:numPr>
        <w:tabs>
          <w:tab w:val="left" w:pos="284"/>
        </w:tabs>
        <w:spacing w:after="240" w:line="276" w:lineRule="auto"/>
        <w:ind w:left="284" w:hanging="284"/>
        <w:contextualSpacing/>
        <w:rPr>
          <w:rFonts w:ascii="Calibri" w:hAnsi="Calibri" w:cs="Calibri"/>
          <w:b/>
          <w:bCs/>
          <w:iCs/>
          <w:sz w:val="28"/>
          <w:szCs w:val="28"/>
        </w:rPr>
      </w:pPr>
      <w:r w:rsidRPr="00F558CB">
        <w:rPr>
          <w:rFonts w:ascii="Calibri" w:hAnsi="Calibri" w:cs="Calibri"/>
          <w:iCs/>
          <w:sz w:val="24"/>
          <w:szCs w:val="24"/>
        </w:rPr>
        <w:t xml:space="preserve">Wykonawca </w:t>
      </w:r>
      <w:r w:rsidRPr="00F558CB">
        <w:rPr>
          <w:rFonts w:ascii="Calibri" w:hAnsi="Calibri" w:cs="Calibri"/>
          <w:b/>
          <w:iCs/>
          <w:sz w:val="24"/>
          <w:szCs w:val="24"/>
        </w:rPr>
        <w:t>nie może</w:t>
      </w:r>
      <w:r w:rsidRPr="00F558CB">
        <w:rPr>
          <w:rFonts w:ascii="Calibri" w:hAnsi="Calibri" w:cs="Calibri"/>
          <w:iCs/>
          <w:sz w:val="24"/>
          <w:szCs w:val="24"/>
        </w:rPr>
        <w:t>, po upływie terminu składania ofert, powoływać się na zdolności podmiotów udostępniających zasoby, jeżeli na etapie składania ofert nie polegał on w danym zakresie na zdolnościach podmiotów udostępniających zasoby.</w:t>
      </w:r>
    </w:p>
    <w:p w14:paraId="0879EF39" w14:textId="77777777" w:rsidR="00A0409B" w:rsidRDefault="00A0409B">
      <w:pPr>
        <w:rPr>
          <w:rFonts w:ascii="Calibri" w:hAnsi="Calibri" w:cs="Calibri"/>
          <w:b/>
          <w:bCs/>
          <w:iCs/>
          <w:sz w:val="28"/>
          <w:szCs w:val="28"/>
          <w:lang w:val="x-none" w:eastAsia="x-none"/>
        </w:rPr>
      </w:pPr>
      <w:r>
        <w:rPr>
          <w:rFonts w:ascii="Calibri" w:hAnsi="Calibri" w:cs="Calibri"/>
          <w:b/>
          <w:bCs/>
          <w:iCs/>
          <w:sz w:val="28"/>
          <w:szCs w:val="28"/>
        </w:rPr>
        <w:br w:type="page"/>
      </w:r>
    </w:p>
    <w:p w14:paraId="43AF46BB" w14:textId="7EAB30BE" w:rsidR="00827351" w:rsidRPr="00B65B57" w:rsidRDefault="00827351">
      <w:pPr>
        <w:pStyle w:val="Nagwek2"/>
        <w:numPr>
          <w:ilvl w:val="0"/>
          <w:numId w:val="69"/>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lastRenderedPageBreak/>
        <w:t>Sposób oraz termin składania ofert</w:t>
      </w:r>
    </w:p>
    <w:bookmarkEnd w:id="24"/>
    <w:p w14:paraId="36395A10" w14:textId="5BB47D0C" w:rsidR="00E05AA2" w:rsidRPr="00B65B57" w:rsidRDefault="00E05AA2" w:rsidP="00CA100F">
      <w:pPr>
        <w:pStyle w:val="Akapitzlist"/>
        <w:widowControl w:val="0"/>
        <w:numPr>
          <w:ilvl w:val="0"/>
          <w:numId w:val="46"/>
        </w:numPr>
        <w:tabs>
          <w:tab w:val="clear" w:pos="360"/>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składać za pośrednictwem platformy zakupowej Urzędu Miasta Tarnowa pod adresem:</w:t>
      </w:r>
      <w:r w:rsidR="00414882">
        <w:rPr>
          <w:rFonts w:ascii="Calibri" w:hAnsi="Calibri" w:cs="Calibri"/>
          <w:iCs/>
          <w:sz w:val="24"/>
          <w:szCs w:val="24"/>
        </w:rPr>
        <w:t xml:space="preserve"> </w:t>
      </w:r>
      <w:hyperlink r:id="rId20" w:history="1">
        <w:r w:rsidR="00414882" w:rsidRPr="004D7328">
          <w:rPr>
            <w:rStyle w:val="Hipercze"/>
            <w:rFonts w:ascii="Calibri" w:hAnsi="Calibri" w:cs="Calibri"/>
            <w:iCs/>
            <w:sz w:val="24"/>
            <w:szCs w:val="24"/>
          </w:rPr>
          <w:t>https://platformazakupowa.pl/transakcja/932754</w:t>
        </w:r>
      </w:hyperlink>
      <w:r w:rsidR="00414882">
        <w:rPr>
          <w:rFonts w:ascii="Calibri" w:hAnsi="Calibri" w:cs="Calibri"/>
          <w:iCs/>
          <w:sz w:val="24"/>
          <w:szCs w:val="24"/>
        </w:rPr>
        <w:t xml:space="preserve"> </w:t>
      </w:r>
      <w:r w:rsidR="00AA5315" w:rsidRPr="00B65B57">
        <w:rPr>
          <w:rFonts w:ascii="Calibri" w:hAnsi="Calibri" w:cs="Calibri"/>
          <w:iCs/>
          <w:sz w:val="24"/>
          <w:szCs w:val="24"/>
        </w:rPr>
        <w:t xml:space="preserve">do dnia </w:t>
      </w:r>
      <w:r w:rsidR="00404D78">
        <w:rPr>
          <w:rFonts w:ascii="Calibri" w:hAnsi="Calibri" w:cs="Calibri"/>
          <w:b/>
          <w:iCs/>
          <w:sz w:val="24"/>
          <w:szCs w:val="24"/>
          <w:shd w:val="clear" w:color="auto" w:fill="BDD6EE" w:themeFill="accent5" w:themeFillTint="66"/>
        </w:rPr>
        <w:t>10 czerwca</w:t>
      </w:r>
      <w:r w:rsidR="00C105F0" w:rsidRPr="00B65B57">
        <w:rPr>
          <w:rFonts w:ascii="Calibri" w:hAnsi="Calibri" w:cs="Calibri"/>
          <w:b/>
          <w:iCs/>
          <w:sz w:val="24"/>
          <w:szCs w:val="24"/>
          <w:shd w:val="clear" w:color="auto" w:fill="BDD6EE" w:themeFill="accent5" w:themeFillTint="66"/>
        </w:rPr>
        <w:t xml:space="preserve"> </w:t>
      </w:r>
      <w:r w:rsidR="00AA5315" w:rsidRPr="00B65B57">
        <w:rPr>
          <w:rFonts w:ascii="Calibri" w:hAnsi="Calibri" w:cs="Calibri"/>
          <w:b/>
          <w:bCs/>
          <w:iCs/>
          <w:sz w:val="24"/>
          <w:szCs w:val="24"/>
          <w:shd w:val="clear" w:color="auto" w:fill="BDD6EE" w:themeFill="accent5" w:themeFillTint="66"/>
        </w:rPr>
        <w:t>202</w:t>
      </w:r>
      <w:r w:rsidR="00807A41" w:rsidRPr="00B65B57">
        <w:rPr>
          <w:rFonts w:ascii="Calibri" w:hAnsi="Calibri" w:cs="Calibri"/>
          <w:b/>
          <w:bCs/>
          <w:iCs/>
          <w:sz w:val="24"/>
          <w:szCs w:val="24"/>
          <w:shd w:val="clear" w:color="auto" w:fill="BDD6EE" w:themeFill="accent5" w:themeFillTint="66"/>
        </w:rPr>
        <w:t>4</w:t>
      </w:r>
      <w:r w:rsidR="00AA5315" w:rsidRPr="00B65B57">
        <w:rPr>
          <w:rFonts w:ascii="Calibri" w:hAnsi="Calibri" w:cs="Calibri"/>
          <w:b/>
          <w:bCs/>
          <w:iCs/>
          <w:sz w:val="24"/>
          <w:szCs w:val="24"/>
          <w:shd w:val="clear" w:color="auto" w:fill="BDD6EE" w:themeFill="accent5" w:themeFillTint="66"/>
        </w:rPr>
        <w:t xml:space="preserve"> r. do godz. </w:t>
      </w:r>
      <w:r w:rsidR="0026104B">
        <w:rPr>
          <w:rFonts w:ascii="Calibri" w:hAnsi="Calibri" w:cs="Calibri"/>
          <w:b/>
          <w:bCs/>
          <w:iCs/>
          <w:sz w:val="24"/>
          <w:szCs w:val="24"/>
          <w:shd w:val="clear" w:color="auto" w:fill="BDD6EE" w:themeFill="accent5" w:themeFillTint="66"/>
        </w:rPr>
        <w:t>1</w:t>
      </w:r>
      <w:r w:rsidR="00404D78">
        <w:rPr>
          <w:rFonts w:ascii="Calibri" w:hAnsi="Calibri" w:cs="Calibri"/>
          <w:b/>
          <w:bCs/>
          <w:iCs/>
          <w:sz w:val="24"/>
          <w:szCs w:val="24"/>
          <w:shd w:val="clear" w:color="auto" w:fill="BDD6EE" w:themeFill="accent5" w:themeFillTint="66"/>
        </w:rPr>
        <w:t>0</w:t>
      </w:r>
      <w:r w:rsidR="00AA5315" w:rsidRPr="00B65B57">
        <w:rPr>
          <w:rFonts w:ascii="Calibri" w:hAnsi="Calibri" w:cs="Calibri"/>
          <w:b/>
          <w:bCs/>
          <w:iCs/>
          <w:sz w:val="24"/>
          <w:szCs w:val="24"/>
          <w:shd w:val="clear" w:color="auto" w:fill="BDD6EE" w:themeFill="accent5" w:themeFillTint="66"/>
          <w:vertAlign w:val="superscript"/>
        </w:rPr>
        <w:t>00</w:t>
      </w:r>
      <w:r w:rsidRPr="00B65B57">
        <w:rPr>
          <w:rFonts w:ascii="Calibri" w:hAnsi="Calibri" w:cs="Calibri"/>
          <w:b/>
          <w:bCs/>
          <w:iCs/>
          <w:sz w:val="24"/>
          <w:szCs w:val="24"/>
        </w:rPr>
        <w:t>.</w:t>
      </w:r>
      <w:r w:rsidRPr="00B65B57">
        <w:rPr>
          <w:rFonts w:ascii="Calibri" w:hAnsi="Calibri" w:cs="Calibri"/>
          <w:iCs/>
          <w:sz w:val="24"/>
          <w:szCs w:val="24"/>
        </w:rPr>
        <w:t xml:space="preserve"> </w:t>
      </w:r>
    </w:p>
    <w:p w14:paraId="5140E164" w14:textId="446F95CA" w:rsidR="00A8116D" w:rsidRPr="00B65B57" w:rsidRDefault="00A8116D">
      <w:pPr>
        <w:pStyle w:val="Tekstpodstawowy2"/>
        <w:numPr>
          <w:ilvl w:val="0"/>
          <w:numId w:val="46"/>
        </w:numPr>
        <w:tabs>
          <w:tab w:val="clear" w:pos="360"/>
        </w:tabs>
        <w:spacing w:line="288" w:lineRule="auto"/>
        <w:ind w:left="284" w:hanging="284"/>
        <w:rPr>
          <w:rFonts w:ascii="Calibri" w:hAnsi="Calibri" w:cs="Calibri"/>
          <w:iCs/>
          <w:szCs w:val="24"/>
        </w:rPr>
      </w:pPr>
      <w:r w:rsidRPr="00B65B57">
        <w:rPr>
          <w:rFonts w:ascii="Calibri" w:hAnsi="Calibri" w:cs="Calibri"/>
          <w:iCs/>
          <w:szCs w:val="24"/>
        </w:rPr>
        <w:t>Wykonawca może złożyć tylko jedną.</w:t>
      </w:r>
    </w:p>
    <w:p w14:paraId="4113A167" w14:textId="69079597" w:rsidR="00A8116D" w:rsidRPr="00B65B57" w:rsidRDefault="00A8116D">
      <w:pPr>
        <w:widowControl w:val="0"/>
        <w:numPr>
          <w:ilvl w:val="0"/>
          <w:numId w:val="46"/>
        </w:numPr>
        <w:tabs>
          <w:tab w:val="clear" w:pos="360"/>
          <w:tab w:val="num" w:pos="284"/>
        </w:tabs>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 xml:space="preserve">Wykonawca przygotowuje ofertę przy pomocy „Formularza ofertowego”, stanowiącego </w:t>
      </w:r>
      <w:r w:rsidRPr="00BD2EC1">
        <w:rPr>
          <w:rFonts w:ascii="Calibri" w:hAnsi="Calibri" w:cs="Calibri"/>
          <w:b/>
          <w:bCs/>
          <w:iCs/>
          <w:sz w:val="24"/>
          <w:szCs w:val="24"/>
        </w:rPr>
        <w:t>załącznik</w:t>
      </w:r>
      <w:r w:rsidRPr="00BD2EC1">
        <w:rPr>
          <w:rFonts w:ascii="Calibri" w:hAnsi="Calibri" w:cs="Calibri"/>
          <w:b/>
          <w:bCs/>
          <w:iCs/>
          <w:color w:val="00B050"/>
          <w:sz w:val="24"/>
          <w:szCs w:val="24"/>
        </w:rPr>
        <w:t xml:space="preserve"> </w:t>
      </w:r>
      <w:r w:rsidRPr="00BD2EC1">
        <w:rPr>
          <w:rFonts w:ascii="Calibri" w:hAnsi="Calibri" w:cs="Calibri"/>
          <w:b/>
          <w:bCs/>
          <w:iCs/>
          <w:sz w:val="24"/>
          <w:szCs w:val="24"/>
        </w:rPr>
        <w:t xml:space="preserve">nr </w:t>
      </w:r>
      <w:r w:rsidR="00404D78" w:rsidRPr="00BD2EC1">
        <w:rPr>
          <w:rFonts w:ascii="Calibri" w:hAnsi="Calibri" w:cs="Calibri"/>
          <w:b/>
          <w:bCs/>
          <w:iCs/>
          <w:sz w:val="24"/>
          <w:szCs w:val="24"/>
        </w:rPr>
        <w:t>2</w:t>
      </w:r>
      <w:r w:rsidRPr="00B65B57">
        <w:rPr>
          <w:rFonts w:ascii="Calibri" w:hAnsi="Calibri" w:cs="Calibri"/>
          <w:b/>
          <w:bCs/>
          <w:iCs/>
          <w:sz w:val="24"/>
          <w:szCs w:val="24"/>
        </w:rPr>
        <w:t xml:space="preserve"> </w:t>
      </w:r>
      <w:r w:rsidRPr="00B65B57">
        <w:rPr>
          <w:rFonts w:ascii="Calibri" w:hAnsi="Calibri" w:cs="Calibri"/>
          <w:iCs/>
          <w:sz w:val="24"/>
          <w:szCs w:val="24"/>
        </w:rPr>
        <w:t xml:space="preserve">do 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1"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pPr>
        <w:pStyle w:val="Akapitzlist"/>
        <w:widowControl w:val="0"/>
        <w:numPr>
          <w:ilvl w:val="0"/>
          <w:numId w:val="46"/>
        </w:numPr>
        <w:tabs>
          <w:tab w:val="clear" w:pos="360"/>
        </w:tabs>
        <w:autoSpaceDE w:val="0"/>
        <w:autoSpaceDN w:val="0"/>
        <w:adjustRightInd w:val="0"/>
        <w:spacing w:line="288"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pPr>
        <w:pStyle w:val="Tekstpodstawowy"/>
        <w:numPr>
          <w:ilvl w:val="0"/>
          <w:numId w:val="46"/>
        </w:numPr>
        <w:tabs>
          <w:tab w:val="clear" w:pos="360"/>
        </w:tabs>
        <w:spacing w:after="240" w:line="288"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7CF70C12" w14:textId="24233B5A" w:rsidR="006C1F99" w:rsidRPr="006C1F99" w:rsidRDefault="006C1F99">
      <w:pPr>
        <w:pStyle w:val="Akapitzlist"/>
        <w:keepNext/>
        <w:numPr>
          <w:ilvl w:val="0"/>
          <w:numId w:val="69"/>
        </w:numPr>
        <w:spacing w:after="120" w:line="276" w:lineRule="auto"/>
        <w:ind w:left="567" w:hanging="207"/>
        <w:outlineLvl w:val="1"/>
        <w:rPr>
          <w:rFonts w:ascii="Calibri" w:hAnsi="Calibri" w:cs="Calibri"/>
          <w:b/>
          <w:bCs/>
          <w:iCs/>
          <w:sz w:val="28"/>
          <w:szCs w:val="28"/>
        </w:rPr>
      </w:pPr>
      <w:bookmarkStart w:id="26" w:name="_Hlk156382644"/>
      <w:r w:rsidRPr="006C1F99">
        <w:rPr>
          <w:rFonts w:ascii="Calibri" w:hAnsi="Calibri" w:cs="Calibri"/>
          <w:b/>
          <w:bCs/>
          <w:iCs/>
          <w:sz w:val="28"/>
          <w:szCs w:val="28"/>
        </w:rPr>
        <w:t>Wymagania dotyczące wadium</w:t>
      </w:r>
    </w:p>
    <w:p w14:paraId="2C97144A" w14:textId="08D4E247" w:rsidR="006C1F99" w:rsidRPr="006C1F99" w:rsidRDefault="006C1F99">
      <w:pPr>
        <w:numPr>
          <w:ilvl w:val="0"/>
          <w:numId w:val="89"/>
        </w:numPr>
        <w:spacing w:line="276" w:lineRule="auto"/>
        <w:ind w:left="284" w:hanging="284"/>
        <w:rPr>
          <w:rFonts w:ascii="Calibri" w:hAnsi="Calibri" w:cs="Calibri"/>
          <w:iCs/>
          <w:sz w:val="24"/>
          <w:szCs w:val="24"/>
        </w:rPr>
      </w:pPr>
      <w:r w:rsidRPr="006C1F99">
        <w:rPr>
          <w:rFonts w:ascii="Calibri" w:hAnsi="Calibri" w:cs="Calibri"/>
          <w:iCs/>
          <w:sz w:val="24"/>
          <w:szCs w:val="24"/>
        </w:rPr>
        <w:t xml:space="preserve">Wykonawca obowiązany jest wnieść wadium w wysokości </w:t>
      </w:r>
      <w:r w:rsidR="0027385C" w:rsidRPr="0027385C">
        <w:rPr>
          <w:rFonts w:ascii="Calibri" w:hAnsi="Calibri" w:cs="Calibri"/>
          <w:b/>
          <w:iCs/>
          <w:sz w:val="24"/>
          <w:szCs w:val="24"/>
        </w:rPr>
        <w:t>10</w:t>
      </w:r>
      <w:r w:rsidRPr="0027385C">
        <w:rPr>
          <w:rFonts w:ascii="Calibri" w:hAnsi="Calibri" w:cs="Calibri"/>
          <w:b/>
          <w:iCs/>
          <w:sz w:val="24"/>
          <w:szCs w:val="24"/>
        </w:rPr>
        <w:t>.000,00 zł</w:t>
      </w:r>
      <w:r w:rsidRPr="006C1F99">
        <w:rPr>
          <w:rFonts w:ascii="Calibri" w:hAnsi="Calibri" w:cs="Calibri"/>
          <w:b/>
          <w:iCs/>
          <w:sz w:val="24"/>
          <w:szCs w:val="24"/>
        </w:rPr>
        <w:t xml:space="preserve"> </w:t>
      </w:r>
      <w:r w:rsidRPr="006C1F99">
        <w:rPr>
          <w:rFonts w:ascii="Calibri" w:hAnsi="Calibri" w:cs="Calibri"/>
          <w:iCs/>
          <w:sz w:val="24"/>
          <w:szCs w:val="24"/>
        </w:rPr>
        <w:t xml:space="preserve">(słownie: </w:t>
      </w:r>
      <w:r w:rsidR="0027385C">
        <w:rPr>
          <w:rFonts w:ascii="Calibri" w:hAnsi="Calibri" w:cs="Calibri"/>
          <w:iCs/>
          <w:color w:val="000000"/>
          <w:sz w:val="24"/>
          <w:szCs w:val="24"/>
        </w:rPr>
        <w:t>dziesięć</w:t>
      </w:r>
      <w:r w:rsidRPr="006C1F99">
        <w:rPr>
          <w:rFonts w:ascii="Calibri" w:hAnsi="Calibri" w:cs="Calibri"/>
          <w:iCs/>
          <w:color w:val="000000"/>
          <w:sz w:val="24"/>
          <w:szCs w:val="24"/>
        </w:rPr>
        <w:t xml:space="preserve"> tysi</w:t>
      </w:r>
      <w:r w:rsidR="0027385C">
        <w:rPr>
          <w:rFonts w:ascii="Calibri" w:hAnsi="Calibri" w:cs="Calibri"/>
          <w:iCs/>
          <w:color w:val="000000"/>
          <w:sz w:val="24"/>
          <w:szCs w:val="24"/>
        </w:rPr>
        <w:t>ęcy</w:t>
      </w:r>
      <w:r w:rsidRPr="006C1F99">
        <w:rPr>
          <w:rFonts w:ascii="Calibri" w:hAnsi="Calibri" w:cs="Calibri"/>
          <w:iCs/>
          <w:color w:val="000000"/>
          <w:sz w:val="24"/>
          <w:szCs w:val="24"/>
        </w:rPr>
        <w:t xml:space="preserve"> </w:t>
      </w:r>
      <w:r w:rsidRPr="006C1F99">
        <w:rPr>
          <w:rFonts w:ascii="Calibri" w:hAnsi="Calibri" w:cs="Calibri"/>
          <w:iCs/>
          <w:sz w:val="24"/>
          <w:szCs w:val="24"/>
        </w:rPr>
        <w:t>złotych 00/100), przed upływem terminu składania ofert i utrzymywać nieprzerwanie do dnia upływu terminu związania ofertą, z wyjątkiem przypadków, o</w:t>
      </w:r>
      <w:r w:rsidR="00FD0A24">
        <w:rPr>
          <w:rFonts w:ascii="Calibri" w:hAnsi="Calibri" w:cs="Calibri"/>
          <w:iCs/>
          <w:sz w:val="24"/>
          <w:szCs w:val="24"/>
        </w:rPr>
        <w:t> </w:t>
      </w:r>
      <w:r w:rsidRPr="006C1F99">
        <w:rPr>
          <w:rFonts w:ascii="Calibri" w:hAnsi="Calibri" w:cs="Calibri"/>
          <w:iCs/>
          <w:sz w:val="24"/>
          <w:szCs w:val="24"/>
        </w:rPr>
        <w:t>których mowa w rozdziale XVI SWZ.</w:t>
      </w:r>
    </w:p>
    <w:p w14:paraId="3AF21733" w14:textId="77777777" w:rsidR="006C1F99" w:rsidRPr="006C1F99" w:rsidRDefault="006C1F99">
      <w:pPr>
        <w:numPr>
          <w:ilvl w:val="0"/>
          <w:numId w:val="89"/>
        </w:numPr>
        <w:spacing w:line="276" w:lineRule="auto"/>
        <w:ind w:left="284" w:hanging="284"/>
        <w:rPr>
          <w:rFonts w:ascii="Calibri" w:hAnsi="Calibri" w:cs="Calibri"/>
          <w:iCs/>
          <w:sz w:val="24"/>
          <w:szCs w:val="24"/>
        </w:rPr>
      </w:pPr>
      <w:r w:rsidRPr="006C1F99">
        <w:rPr>
          <w:rFonts w:ascii="Calibri" w:hAnsi="Calibri" w:cs="Calibri"/>
          <w:iCs/>
          <w:sz w:val="24"/>
          <w:szCs w:val="24"/>
        </w:rPr>
        <w:t>Wadium może być wniesione według wyboru Wykonawcy w jednej lub kilku następujących formach:</w:t>
      </w:r>
    </w:p>
    <w:p w14:paraId="7470E1D5" w14:textId="77777777" w:rsidR="006C1F99" w:rsidRPr="006C1F99" w:rsidRDefault="006C1F99">
      <w:pPr>
        <w:numPr>
          <w:ilvl w:val="0"/>
          <w:numId w:val="90"/>
        </w:numPr>
        <w:tabs>
          <w:tab w:val="num" w:pos="567"/>
          <w:tab w:val="num" w:pos="1776"/>
        </w:tabs>
        <w:spacing w:line="276" w:lineRule="auto"/>
        <w:ind w:left="567" w:hanging="283"/>
        <w:rPr>
          <w:rFonts w:ascii="Calibri" w:hAnsi="Calibri" w:cs="Calibri"/>
          <w:iCs/>
          <w:sz w:val="24"/>
          <w:szCs w:val="24"/>
        </w:rPr>
      </w:pPr>
      <w:r w:rsidRPr="006C1F99">
        <w:rPr>
          <w:rFonts w:ascii="Calibri" w:hAnsi="Calibri" w:cs="Calibri"/>
          <w:iCs/>
          <w:sz w:val="24"/>
          <w:szCs w:val="24"/>
        </w:rPr>
        <w:t>pieniądzu;</w:t>
      </w:r>
    </w:p>
    <w:p w14:paraId="29948E35" w14:textId="77777777" w:rsidR="006C1F99" w:rsidRPr="006C1F99" w:rsidRDefault="006C1F99">
      <w:pPr>
        <w:numPr>
          <w:ilvl w:val="0"/>
          <w:numId w:val="90"/>
        </w:numPr>
        <w:tabs>
          <w:tab w:val="num" w:pos="567"/>
          <w:tab w:val="num" w:pos="1776"/>
        </w:tabs>
        <w:spacing w:line="276" w:lineRule="auto"/>
        <w:ind w:left="567" w:hanging="283"/>
        <w:rPr>
          <w:rFonts w:ascii="Calibri" w:hAnsi="Calibri" w:cs="Calibri"/>
          <w:iCs/>
          <w:sz w:val="24"/>
          <w:szCs w:val="24"/>
        </w:rPr>
      </w:pPr>
      <w:r w:rsidRPr="006C1F99">
        <w:rPr>
          <w:rFonts w:ascii="Calibri" w:hAnsi="Calibri" w:cs="Calibri"/>
          <w:iCs/>
          <w:sz w:val="24"/>
          <w:szCs w:val="24"/>
        </w:rPr>
        <w:t>gwarancjach bankowych;</w:t>
      </w:r>
    </w:p>
    <w:p w14:paraId="43205B66" w14:textId="77777777" w:rsidR="006C1F99" w:rsidRPr="006C1F99" w:rsidRDefault="006C1F99">
      <w:pPr>
        <w:numPr>
          <w:ilvl w:val="0"/>
          <w:numId w:val="90"/>
        </w:numPr>
        <w:tabs>
          <w:tab w:val="num" w:pos="567"/>
          <w:tab w:val="num" w:pos="1776"/>
        </w:tabs>
        <w:spacing w:line="276" w:lineRule="auto"/>
        <w:ind w:left="567" w:hanging="283"/>
        <w:rPr>
          <w:rFonts w:ascii="Calibri" w:hAnsi="Calibri" w:cs="Calibri"/>
          <w:iCs/>
          <w:sz w:val="24"/>
          <w:szCs w:val="24"/>
        </w:rPr>
      </w:pPr>
      <w:r w:rsidRPr="006C1F99">
        <w:rPr>
          <w:rFonts w:ascii="Calibri" w:hAnsi="Calibri" w:cs="Calibri"/>
          <w:iCs/>
          <w:sz w:val="24"/>
          <w:szCs w:val="24"/>
        </w:rPr>
        <w:t>gwarancjach ubezpieczeniowych;</w:t>
      </w:r>
    </w:p>
    <w:p w14:paraId="4B5F3138" w14:textId="77777777" w:rsidR="006C1F99" w:rsidRPr="006C1F99" w:rsidRDefault="006C1F99">
      <w:pPr>
        <w:numPr>
          <w:ilvl w:val="0"/>
          <w:numId w:val="90"/>
        </w:numPr>
        <w:tabs>
          <w:tab w:val="num" w:pos="567"/>
          <w:tab w:val="num" w:pos="1776"/>
        </w:tabs>
        <w:spacing w:line="276" w:lineRule="auto"/>
        <w:ind w:left="567" w:hanging="283"/>
        <w:rPr>
          <w:rFonts w:ascii="Calibri" w:hAnsi="Calibri" w:cs="Calibri"/>
          <w:iCs/>
          <w:sz w:val="24"/>
          <w:szCs w:val="24"/>
        </w:rPr>
      </w:pPr>
      <w:r w:rsidRPr="006C1F99">
        <w:rPr>
          <w:rFonts w:ascii="Calibri" w:hAnsi="Calibri" w:cs="Calibri"/>
          <w:iCs/>
          <w:sz w:val="24"/>
          <w:szCs w:val="24"/>
        </w:rPr>
        <w:t>poręczeniach udzielanych przez podmioty, o których mowa w art. 6b ust. 5 pkt 2 ustawy z dnia 9 listopada 2000 r. o utworzeniu Polskiej Agencji Rozwoju Przedsiębiorczości (t.j. Dz.U. z 2024 r. poz. 419).</w:t>
      </w:r>
    </w:p>
    <w:p w14:paraId="1DF01108" w14:textId="5E631602" w:rsidR="006C1F99" w:rsidRPr="006C1F99" w:rsidRDefault="006C1F99">
      <w:pPr>
        <w:numPr>
          <w:ilvl w:val="0"/>
          <w:numId w:val="89"/>
        </w:numPr>
        <w:spacing w:line="276" w:lineRule="auto"/>
        <w:ind w:left="284" w:hanging="284"/>
        <w:rPr>
          <w:rFonts w:ascii="Calibri" w:hAnsi="Calibri" w:cs="Calibri"/>
          <w:b/>
          <w:iCs/>
          <w:color w:val="000000"/>
          <w:sz w:val="24"/>
          <w:szCs w:val="24"/>
        </w:rPr>
      </w:pPr>
      <w:r w:rsidRPr="006C1F99">
        <w:rPr>
          <w:rFonts w:ascii="Calibri" w:hAnsi="Calibri" w:cs="Calibri"/>
          <w:b/>
          <w:iCs/>
          <w:color w:val="000000"/>
          <w:sz w:val="24"/>
          <w:szCs w:val="24"/>
        </w:rPr>
        <w:t>Termin wnoszenia wadium</w:t>
      </w:r>
      <w:r w:rsidRPr="006C1F99">
        <w:rPr>
          <w:rFonts w:ascii="Calibri" w:hAnsi="Calibri" w:cs="Calibri"/>
          <w:iCs/>
          <w:color w:val="000000"/>
          <w:sz w:val="24"/>
          <w:szCs w:val="24"/>
        </w:rPr>
        <w:t xml:space="preserve"> upływa w dniu </w:t>
      </w:r>
      <w:r w:rsidR="00404D78">
        <w:rPr>
          <w:rFonts w:ascii="Calibri" w:hAnsi="Calibri" w:cs="Calibri"/>
          <w:b/>
          <w:bCs/>
          <w:iCs/>
          <w:color w:val="000000"/>
          <w:sz w:val="24"/>
          <w:szCs w:val="24"/>
          <w:shd w:val="clear" w:color="auto" w:fill="BDD6EE" w:themeFill="accent5" w:themeFillTint="66"/>
        </w:rPr>
        <w:t>10 czerwca</w:t>
      </w:r>
      <w:r w:rsidRPr="006C1F99">
        <w:rPr>
          <w:rFonts w:ascii="Calibri" w:hAnsi="Calibri" w:cs="Calibri"/>
          <w:b/>
          <w:bCs/>
          <w:iCs/>
          <w:color w:val="000000"/>
          <w:sz w:val="24"/>
          <w:szCs w:val="24"/>
          <w:shd w:val="clear" w:color="auto" w:fill="BDD6EE" w:themeFill="accent5" w:themeFillTint="66"/>
        </w:rPr>
        <w:t xml:space="preserve"> 2024</w:t>
      </w:r>
      <w:r w:rsidRPr="006C1F99">
        <w:rPr>
          <w:rFonts w:ascii="Calibri" w:hAnsi="Calibri" w:cs="Calibri"/>
          <w:b/>
          <w:iCs/>
          <w:color w:val="000000"/>
          <w:sz w:val="24"/>
          <w:szCs w:val="24"/>
          <w:shd w:val="clear" w:color="auto" w:fill="BDD6EE" w:themeFill="accent5" w:themeFillTint="66"/>
        </w:rPr>
        <w:t xml:space="preserve"> r.</w:t>
      </w:r>
      <w:r w:rsidRPr="006C1F99">
        <w:rPr>
          <w:rFonts w:ascii="Calibri" w:hAnsi="Calibri" w:cs="Calibri"/>
          <w:iCs/>
          <w:color w:val="000000"/>
          <w:sz w:val="24"/>
          <w:szCs w:val="24"/>
          <w:shd w:val="clear" w:color="auto" w:fill="BDD6EE" w:themeFill="accent5" w:themeFillTint="66"/>
        </w:rPr>
        <w:t xml:space="preserve"> o godz. </w:t>
      </w:r>
      <w:r w:rsidRPr="006C1F99">
        <w:rPr>
          <w:rFonts w:ascii="Calibri" w:hAnsi="Calibri" w:cs="Calibri"/>
          <w:b/>
          <w:iCs/>
          <w:color w:val="000000"/>
          <w:sz w:val="24"/>
          <w:szCs w:val="24"/>
          <w:shd w:val="clear" w:color="auto" w:fill="BDD6EE" w:themeFill="accent5" w:themeFillTint="66"/>
        </w:rPr>
        <w:t>10:00</w:t>
      </w:r>
      <w:r w:rsidRPr="006C1F99">
        <w:rPr>
          <w:rFonts w:ascii="Calibri" w:hAnsi="Calibri" w:cs="Calibri"/>
          <w:b/>
          <w:iCs/>
          <w:color w:val="000000"/>
          <w:sz w:val="24"/>
          <w:szCs w:val="24"/>
        </w:rPr>
        <w:t>.</w:t>
      </w:r>
    </w:p>
    <w:p w14:paraId="1DCA11A9" w14:textId="4884AA8C" w:rsidR="006C1F99" w:rsidRPr="006C1F99" w:rsidRDefault="006C1F99">
      <w:pPr>
        <w:numPr>
          <w:ilvl w:val="0"/>
          <w:numId w:val="89"/>
        </w:numPr>
        <w:spacing w:line="276" w:lineRule="auto"/>
        <w:ind w:left="284" w:hanging="284"/>
        <w:rPr>
          <w:rFonts w:ascii="Calibri" w:hAnsi="Calibri" w:cs="Calibri"/>
          <w:b/>
          <w:iCs/>
          <w:color w:val="000000"/>
          <w:sz w:val="24"/>
          <w:szCs w:val="24"/>
        </w:rPr>
      </w:pPr>
      <w:r w:rsidRPr="006C1F99">
        <w:rPr>
          <w:rFonts w:ascii="Calibri" w:hAnsi="Calibri" w:cs="Calibri"/>
          <w:iCs/>
          <w:sz w:val="24"/>
          <w:szCs w:val="24"/>
        </w:rPr>
        <w:t xml:space="preserve">Wadium wnoszone </w:t>
      </w:r>
      <w:r w:rsidRPr="006C1F99">
        <w:rPr>
          <w:rFonts w:ascii="Calibri" w:hAnsi="Calibri" w:cs="Calibri"/>
          <w:b/>
          <w:iCs/>
          <w:sz w:val="24"/>
          <w:szCs w:val="24"/>
        </w:rPr>
        <w:t>w pieniądzu</w:t>
      </w:r>
      <w:r w:rsidRPr="006C1F99">
        <w:rPr>
          <w:rFonts w:ascii="Calibri" w:hAnsi="Calibri" w:cs="Calibri"/>
          <w:iCs/>
          <w:sz w:val="24"/>
          <w:szCs w:val="24"/>
        </w:rPr>
        <w:t xml:space="preserve"> należy </w:t>
      </w:r>
      <w:r w:rsidRPr="006C1F99">
        <w:rPr>
          <w:rFonts w:ascii="Calibri" w:hAnsi="Calibri" w:cs="Calibri"/>
          <w:b/>
          <w:iCs/>
          <w:sz w:val="24"/>
          <w:szCs w:val="24"/>
        </w:rPr>
        <w:t>wpłacać przelewem</w:t>
      </w:r>
      <w:r w:rsidRPr="006C1F99">
        <w:rPr>
          <w:rFonts w:ascii="Calibri" w:hAnsi="Calibri" w:cs="Calibri"/>
          <w:iCs/>
          <w:sz w:val="24"/>
          <w:szCs w:val="24"/>
        </w:rPr>
        <w:t xml:space="preserve"> na rachunek bankowy w PKO BP S.A. numer: </w:t>
      </w:r>
      <w:r w:rsidRPr="006C1F99">
        <w:rPr>
          <w:rFonts w:ascii="Calibri" w:hAnsi="Calibri" w:cs="Calibri"/>
          <w:b/>
          <w:iCs/>
          <w:sz w:val="24"/>
          <w:szCs w:val="24"/>
        </w:rPr>
        <w:t>16 1020 2892 0000 5402 0765 9867</w:t>
      </w:r>
      <w:r w:rsidRPr="006C1F99">
        <w:rPr>
          <w:rFonts w:ascii="Calibri" w:hAnsi="Calibri" w:cs="Calibri"/>
          <w:iCs/>
          <w:sz w:val="24"/>
          <w:szCs w:val="24"/>
        </w:rPr>
        <w:t xml:space="preserve">, z zaznaczeniem </w:t>
      </w:r>
      <w:r w:rsidRPr="006C1F99">
        <w:rPr>
          <w:rFonts w:ascii="Calibri" w:hAnsi="Calibri" w:cs="Calibri"/>
          <w:iCs/>
          <w:color w:val="000000"/>
          <w:sz w:val="24"/>
          <w:szCs w:val="24"/>
        </w:rPr>
        <w:t>w tytule przelewu</w:t>
      </w:r>
      <w:r w:rsidRPr="006C1F99">
        <w:rPr>
          <w:rFonts w:ascii="Calibri" w:hAnsi="Calibri" w:cs="Calibri"/>
          <w:iCs/>
          <w:sz w:val="24"/>
          <w:szCs w:val="24"/>
        </w:rPr>
        <w:t xml:space="preserve">: </w:t>
      </w:r>
      <w:r w:rsidRPr="006C1F99">
        <w:rPr>
          <w:rFonts w:ascii="Calibri" w:hAnsi="Calibri" w:cs="Calibri"/>
          <w:b/>
          <w:bCs/>
          <w:iCs/>
          <w:sz w:val="24"/>
          <w:szCs w:val="24"/>
        </w:rPr>
        <w:t xml:space="preserve">„Wadium – </w:t>
      </w:r>
      <w:r w:rsidR="00404D78">
        <w:rPr>
          <w:rFonts w:ascii="Calibri" w:hAnsi="Calibri" w:cs="Calibri"/>
          <w:b/>
          <w:bCs/>
          <w:iCs/>
          <w:color w:val="000000"/>
          <w:sz w:val="24"/>
          <w:szCs w:val="24"/>
        </w:rPr>
        <w:t>Opracowanie dokumentacji projektowej dla zadania pn. „Budowa Mediateki wraz z zagospodarowaniem terenu</w:t>
      </w:r>
      <w:r w:rsidRPr="006C1F99">
        <w:rPr>
          <w:rFonts w:ascii="Calibri" w:hAnsi="Calibri" w:cs="Calibri"/>
          <w:b/>
          <w:bCs/>
          <w:iCs/>
          <w:color w:val="000000"/>
          <w:sz w:val="24"/>
          <w:szCs w:val="24"/>
        </w:rPr>
        <w:t>”.</w:t>
      </w:r>
    </w:p>
    <w:p w14:paraId="6C144B3F" w14:textId="77777777" w:rsidR="006C1F99" w:rsidRPr="006C1F99" w:rsidRDefault="006C1F99" w:rsidP="006C1F99">
      <w:pPr>
        <w:spacing w:line="276" w:lineRule="auto"/>
        <w:ind w:left="284"/>
        <w:rPr>
          <w:rFonts w:ascii="Calibri" w:hAnsi="Calibri" w:cs="Calibri"/>
          <w:iCs/>
          <w:color w:val="000000"/>
          <w:sz w:val="24"/>
          <w:szCs w:val="24"/>
        </w:rPr>
      </w:pPr>
      <w:r w:rsidRPr="006C1F99">
        <w:rPr>
          <w:rFonts w:ascii="Calibri" w:hAnsi="Calibri" w:cs="Calibri"/>
          <w:iCs/>
          <w:sz w:val="24"/>
          <w:szCs w:val="24"/>
        </w:rPr>
        <w:t xml:space="preserve">Wadium </w:t>
      </w:r>
      <w:r w:rsidRPr="006C1F99">
        <w:rPr>
          <w:rFonts w:ascii="Calibri" w:hAnsi="Calibri" w:cs="Calibri"/>
          <w:iCs/>
          <w:color w:val="000000"/>
          <w:sz w:val="24"/>
          <w:szCs w:val="24"/>
        </w:rPr>
        <w:t xml:space="preserve">w tej formie uważa się za wniesione w sposób prawidłowy, gdy środki pieniężne wpłyną na konto Zamawiającego </w:t>
      </w:r>
      <w:r w:rsidRPr="006C1F99">
        <w:rPr>
          <w:rFonts w:ascii="Calibri" w:hAnsi="Calibri" w:cs="Calibri"/>
          <w:b/>
          <w:iCs/>
          <w:color w:val="000000"/>
          <w:sz w:val="24"/>
          <w:szCs w:val="24"/>
        </w:rPr>
        <w:t xml:space="preserve">przed upływem terminu składania ofert. </w:t>
      </w:r>
    </w:p>
    <w:p w14:paraId="61979B55" w14:textId="77777777" w:rsidR="006C1F99" w:rsidRPr="006C1F99" w:rsidRDefault="006C1F99">
      <w:pPr>
        <w:numPr>
          <w:ilvl w:val="0"/>
          <w:numId w:val="89"/>
        </w:numPr>
        <w:spacing w:line="276" w:lineRule="auto"/>
        <w:ind w:left="284" w:hanging="284"/>
        <w:rPr>
          <w:rFonts w:ascii="Calibri" w:hAnsi="Calibri" w:cs="Calibri"/>
          <w:iCs/>
          <w:sz w:val="24"/>
          <w:szCs w:val="24"/>
        </w:rPr>
      </w:pPr>
      <w:r w:rsidRPr="006C1F99">
        <w:rPr>
          <w:rFonts w:ascii="Calibri" w:hAnsi="Calibri" w:cs="Calibri"/>
          <w:iCs/>
          <w:sz w:val="24"/>
          <w:szCs w:val="24"/>
        </w:rPr>
        <w:lastRenderedPageBreak/>
        <w:t xml:space="preserve">Wadium wnoszone </w:t>
      </w:r>
      <w:r w:rsidRPr="006C1F99">
        <w:rPr>
          <w:rFonts w:ascii="Calibri" w:hAnsi="Calibri" w:cs="Calibri"/>
          <w:b/>
          <w:iCs/>
          <w:sz w:val="24"/>
          <w:szCs w:val="24"/>
        </w:rPr>
        <w:t>w postaci niepieniężnej</w:t>
      </w:r>
      <w:r w:rsidRPr="006C1F99">
        <w:rPr>
          <w:rFonts w:ascii="Calibri" w:hAnsi="Calibri" w:cs="Calibri"/>
          <w:iCs/>
          <w:sz w:val="24"/>
          <w:szCs w:val="24"/>
        </w:rPr>
        <w:t xml:space="preserve"> należy złożyć wraz z ofertą poprzez </w:t>
      </w:r>
      <w:r w:rsidRPr="006C1F99">
        <w:rPr>
          <w:rFonts w:ascii="Calibri" w:hAnsi="Calibri" w:cs="Calibri"/>
          <w:b/>
          <w:iCs/>
          <w:sz w:val="24"/>
          <w:szCs w:val="24"/>
        </w:rPr>
        <w:t xml:space="preserve">platformę zakupową Urzędu Miasta Tarnowa </w:t>
      </w:r>
      <w:r w:rsidRPr="006C1F99">
        <w:rPr>
          <w:rFonts w:ascii="Calibri" w:hAnsi="Calibri" w:cs="Calibri"/>
          <w:iCs/>
          <w:sz w:val="24"/>
          <w:szCs w:val="24"/>
        </w:rPr>
        <w:t xml:space="preserve">– w wydzielonym, odrębnym pliku. </w:t>
      </w:r>
      <w:r w:rsidRPr="006C1F99">
        <w:rPr>
          <w:rFonts w:ascii="Calibri" w:hAnsi="Calibri" w:cs="Calibri"/>
          <w:b/>
          <w:iCs/>
          <w:sz w:val="24"/>
          <w:szCs w:val="24"/>
        </w:rPr>
        <w:t>Należy przekazać oryginał gwarancji lub poręczenia w postaci elektronicznej</w:t>
      </w:r>
      <w:r w:rsidRPr="006C1F99">
        <w:rPr>
          <w:rFonts w:ascii="Calibri" w:hAnsi="Calibri" w:cs="Calibri"/>
          <w:iCs/>
          <w:sz w:val="24"/>
          <w:szCs w:val="24"/>
        </w:rPr>
        <w:t>.</w:t>
      </w:r>
    </w:p>
    <w:p w14:paraId="74ECF5F5" w14:textId="12DB8D08" w:rsidR="006C1F99" w:rsidRPr="006C1F99" w:rsidRDefault="006C1F99" w:rsidP="006C1F99">
      <w:pPr>
        <w:pStyle w:val="Akapitzlist"/>
        <w:spacing w:line="276" w:lineRule="auto"/>
        <w:ind w:left="284"/>
        <w:rPr>
          <w:rFonts w:ascii="Calibri" w:hAnsi="Calibri" w:cs="Calibri"/>
          <w:b/>
          <w:iCs/>
          <w:sz w:val="24"/>
          <w:szCs w:val="24"/>
        </w:rPr>
      </w:pPr>
      <w:r w:rsidRPr="00EF785A">
        <w:rPr>
          <w:rFonts w:asciiTheme="minorHAnsi" w:hAnsiTheme="minorHAnsi" w:cstheme="minorHAnsi"/>
          <w:iCs/>
          <w:sz w:val="24"/>
          <w:szCs w:val="24"/>
          <w:shd w:val="clear" w:color="auto" w:fill="BDD6EE" w:themeFill="accent5" w:themeFillTint="66"/>
        </w:rPr>
        <w:t>W przypadku Wykonawców składających ofertę wspólną (np. w formie konsorcjum lub spółki cywilnej),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w:t>
      </w:r>
      <w:r w:rsidRPr="00EF785A">
        <w:rPr>
          <w:rFonts w:asciiTheme="minorHAnsi" w:hAnsiTheme="minorHAnsi" w:cstheme="minorHAnsi"/>
          <w:b/>
          <w:iCs/>
          <w:sz w:val="24"/>
          <w:szCs w:val="24"/>
          <w:shd w:val="clear" w:color="auto" w:fill="BDD6EE" w:themeFill="accent5" w:themeFillTint="66"/>
        </w:rPr>
        <w:t xml:space="preserve"> wszystkich Wykonawców wspólnie ubiegających się o udzielenie zamówienia</w:t>
      </w:r>
      <w:r w:rsidRPr="008D1F23">
        <w:rPr>
          <w:rFonts w:asciiTheme="minorHAnsi" w:hAnsiTheme="minorHAnsi" w:cstheme="minorHAnsi"/>
          <w:b/>
          <w:iCs/>
          <w:sz w:val="24"/>
          <w:szCs w:val="24"/>
        </w:rPr>
        <w:t>.</w:t>
      </w:r>
      <w:r>
        <w:rPr>
          <w:rFonts w:asciiTheme="minorHAnsi" w:hAnsiTheme="minorHAnsi" w:cstheme="minorHAnsi"/>
          <w:b/>
          <w:iCs/>
          <w:sz w:val="24"/>
          <w:szCs w:val="24"/>
        </w:rPr>
        <w:t xml:space="preserve"> </w:t>
      </w:r>
      <w:r w:rsidRPr="00485DEE">
        <w:rPr>
          <w:rFonts w:asciiTheme="minorHAnsi" w:hAnsiTheme="minorHAnsi" w:cstheme="minorHAnsi"/>
          <w:sz w:val="24"/>
          <w:szCs w:val="24"/>
        </w:rPr>
        <w:t>Niezbędne jest wymienienie wszystkich Wykonawców, którzy wspólnie ubiegają się o udzielenie zamówienia publicznego</w:t>
      </w:r>
      <w:r w:rsidRPr="00485DEE">
        <w:rPr>
          <w:rFonts w:asciiTheme="minorHAnsi" w:hAnsiTheme="minorHAnsi" w:cstheme="minorHAnsi"/>
          <w:b/>
          <w:bCs/>
          <w:sz w:val="24"/>
          <w:szCs w:val="24"/>
        </w:rPr>
        <w:t xml:space="preserve"> </w:t>
      </w:r>
      <w:r w:rsidRPr="00485DEE">
        <w:rPr>
          <w:rFonts w:asciiTheme="minorHAnsi" w:hAnsiTheme="minorHAnsi" w:cstheme="minorHAnsi"/>
          <w:sz w:val="24"/>
          <w:szCs w:val="24"/>
        </w:rPr>
        <w:t xml:space="preserve">(jako </w:t>
      </w:r>
      <w:r w:rsidRPr="00485DEE">
        <w:rPr>
          <w:rFonts w:asciiTheme="minorHAnsi" w:hAnsiTheme="minorHAnsi" w:cstheme="minorHAnsi"/>
          <w:b/>
          <w:bCs/>
          <w:sz w:val="24"/>
          <w:szCs w:val="24"/>
        </w:rPr>
        <w:t>Stron</w:t>
      </w:r>
      <w:r w:rsidRPr="00485DEE">
        <w:rPr>
          <w:rFonts w:asciiTheme="minorHAnsi" w:hAnsiTheme="minorHAnsi" w:cstheme="minorHAnsi"/>
          <w:sz w:val="24"/>
          <w:szCs w:val="24"/>
        </w:rPr>
        <w:t xml:space="preserve"> bankowej lub ubezpieczeniowej gwarancji wadialnej, poręczenia wadialnego)</w:t>
      </w:r>
      <w:r w:rsidRPr="00FD0A24">
        <w:rPr>
          <w:rFonts w:asciiTheme="minorHAnsi" w:hAnsiTheme="minorHAnsi" w:cstheme="minorHAnsi"/>
          <w:sz w:val="24"/>
          <w:szCs w:val="24"/>
        </w:rPr>
        <w:t xml:space="preserve"> </w:t>
      </w:r>
      <w:r w:rsidRPr="00485DEE">
        <w:rPr>
          <w:rFonts w:asciiTheme="minorHAnsi" w:hAnsiTheme="minorHAnsi" w:cstheme="minorHAnsi"/>
          <w:sz w:val="24"/>
          <w:szCs w:val="24"/>
        </w:rPr>
        <w:t xml:space="preserve">albo przynajmniej zasygnalizowanie, że </w:t>
      </w:r>
      <w:r w:rsidRPr="00485DEE">
        <w:rPr>
          <w:rFonts w:asciiTheme="minorHAnsi" w:hAnsiTheme="minorHAnsi" w:cstheme="minorHAnsi"/>
          <w:b/>
          <w:bCs/>
          <w:sz w:val="24"/>
          <w:szCs w:val="24"/>
        </w:rPr>
        <w:t>Strona</w:t>
      </w:r>
      <w:r w:rsidRPr="00485DEE">
        <w:rPr>
          <w:rFonts w:asciiTheme="minorHAnsi" w:hAnsiTheme="minorHAnsi" w:cstheme="minorHAnsi"/>
          <w:sz w:val="24"/>
          <w:szCs w:val="24"/>
        </w:rPr>
        <w:t xml:space="preserve"> stosunku gwarancyjnego jest liderem/jednym z uczestników konsorcjum/współwłaścicielem spółki cywilnej - działającym także w imieniu i na rzecz innych uczestników jako Wykonawców (przy sugerowanym wymienieniu wszystkich wspólników/członków/itp.).</w:t>
      </w:r>
    </w:p>
    <w:p w14:paraId="41A4AFAA" w14:textId="77777777" w:rsidR="006C1F99" w:rsidRPr="006C1F99" w:rsidRDefault="006C1F99">
      <w:pPr>
        <w:numPr>
          <w:ilvl w:val="0"/>
          <w:numId w:val="89"/>
        </w:numPr>
        <w:spacing w:line="276" w:lineRule="auto"/>
        <w:ind w:left="284" w:hanging="284"/>
        <w:rPr>
          <w:rFonts w:ascii="Calibri" w:hAnsi="Calibri" w:cs="Calibri"/>
          <w:b/>
          <w:bCs/>
          <w:iCs/>
          <w:sz w:val="24"/>
          <w:szCs w:val="24"/>
        </w:rPr>
      </w:pPr>
      <w:r w:rsidRPr="006C1F99">
        <w:rPr>
          <w:rFonts w:ascii="Calibri" w:hAnsi="Calibri" w:cs="Calibri"/>
          <w:b/>
          <w:iCs/>
          <w:sz w:val="24"/>
          <w:szCs w:val="24"/>
        </w:rPr>
        <w:t>Zwrot wadium z urzędu:</w:t>
      </w:r>
    </w:p>
    <w:p w14:paraId="65F3E9BE" w14:textId="77777777" w:rsidR="006C1F99" w:rsidRPr="006C1F99" w:rsidRDefault="006C1F99" w:rsidP="006C1F99">
      <w:pPr>
        <w:spacing w:line="276" w:lineRule="auto"/>
        <w:ind w:left="284"/>
        <w:rPr>
          <w:rFonts w:ascii="Calibri" w:hAnsi="Calibri" w:cs="Calibri"/>
          <w:b/>
          <w:bCs/>
          <w:iCs/>
          <w:sz w:val="24"/>
          <w:szCs w:val="24"/>
        </w:rPr>
      </w:pPr>
      <w:r w:rsidRPr="006C1F99">
        <w:rPr>
          <w:rFonts w:ascii="Calibri" w:hAnsi="Calibri" w:cs="Calibri"/>
          <w:iCs/>
          <w:sz w:val="24"/>
          <w:szCs w:val="24"/>
        </w:rPr>
        <w:t>Zamawiający zwraca wadium niezwłocznie, nie później jednak niż w terminie 7 dni od dnia wystąpienia jednej z okoliczności wskazanych w art. 98 ust. 1 pkt 1-3 ustawy Pzp, tj.:</w:t>
      </w:r>
    </w:p>
    <w:p w14:paraId="595B07D2" w14:textId="77777777" w:rsidR="006C1F99" w:rsidRPr="006C1F99" w:rsidRDefault="006C1F99">
      <w:pPr>
        <w:numPr>
          <w:ilvl w:val="0"/>
          <w:numId w:val="91"/>
        </w:numPr>
        <w:spacing w:line="276" w:lineRule="auto"/>
        <w:ind w:left="709" w:hanging="284"/>
        <w:rPr>
          <w:rFonts w:ascii="Calibri" w:hAnsi="Calibri" w:cs="Calibri"/>
          <w:iCs/>
          <w:sz w:val="24"/>
          <w:szCs w:val="24"/>
        </w:rPr>
      </w:pPr>
      <w:r w:rsidRPr="006C1F99">
        <w:rPr>
          <w:rFonts w:ascii="Calibri" w:hAnsi="Calibri" w:cs="Calibri"/>
          <w:iCs/>
          <w:sz w:val="24"/>
          <w:szCs w:val="24"/>
        </w:rPr>
        <w:t>upływu terminu związania ofertą;</w:t>
      </w:r>
    </w:p>
    <w:p w14:paraId="1447EF6A" w14:textId="77777777" w:rsidR="006C1F99" w:rsidRPr="006C1F99" w:rsidRDefault="006C1F99">
      <w:pPr>
        <w:numPr>
          <w:ilvl w:val="0"/>
          <w:numId w:val="91"/>
        </w:numPr>
        <w:spacing w:line="276" w:lineRule="auto"/>
        <w:ind w:left="709" w:hanging="284"/>
        <w:rPr>
          <w:rFonts w:ascii="Calibri" w:hAnsi="Calibri" w:cs="Calibri"/>
          <w:iCs/>
          <w:sz w:val="24"/>
          <w:szCs w:val="24"/>
        </w:rPr>
      </w:pPr>
      <w:r w:rsidRPr="006C1F99">
        <w:rPr>
          <w:rFonts w:ascii="Calibri" w:hAnsi="Calibri" w:cs="Calibri"/>
          <w:iCs/>
          <w:sz w:val="24"/>
          <w:szCs w:val="24"/>
        </w:rPr>
        <w:t>zawarcia umowy w sprawie zamówienia publicznego;</w:t>
      </w:r>
    </w:p>
    <w:p w14:paraId="26B86D1B" w14:textId="77777777" w:rsidR="006C1F99" w:rsidRPr="006C1F99" w:rsidRDefault="006C1F99">
      <w:pPr>
        <w:numPr>
          <w:ilvl w:val="0"/>
          <w:numId w:val="91"/>
        </w:numPr>
        <w:spacing w:line="276" w:lineRule="auto"/>
        <w:ind w:left="709" w:hanging="284"/>
        <w:rPr>
          <w:rFonts w:ascii="Calibri" w:hAnsi="Calibri" w:cs="Calibri"/>
          <w:iCs/>
          <w:sz w:val="24"/>
          <w:szCs w:val="24"/>
        </w:rPr>
      </w:pPr>
      <w:r w:rsidRPr="006C1F99">
        <w:rPr>
          <w:rFonts w:ascii="Calibri" w:hAnsi="Calibri" w:cs="Calibri"/>
          <w:iCs/>
          <w:sz w:val="24"/>
          <w:szCs w:val="24"/>
        </w:rPr>
        <w:t>unieważnienia postępowania o udzielenie zamówienia, z wyjątkiem sytuacji gdy nie zostało rozstrzygnięte odwołanie na czynność unieważnienia albo nie upłynął termin do jego wniesienia.</w:t>
      </w:r>
    </w:p>
    <w:p w14:paraId="0C3E761C" w14:textId="77777777" w:rsidR="006C1F99" w:rsidRPr="006C1F99" w:rsidRDefault="006C1F99">
      <w:pPr>
        <w:numPr>
          <w:ilvl w:val="0"/>
          <w:numId w:val="89"/>
        </w:numPr>
        <w:tabs>
          <w:tab w:val="left" w:pos="1701"/>
        </w:tabs>
        <w:spacing w:line="276" w:lineRule="auto"/>
        <w:ind w:left="284" w:hanging="284"/>
        <w:rPr>
          <w:rFonts w:ascii="Calibri" w:hAnsi="Calibri" w:cs="Calibri"/>
          <w:b/>
          <w:iCs/>
          <w:sz w:val="24"/>
          <w:szCs w:val="24"/>
        </w:rPr>
      </w:pPr>
      <w:r w:rsidRPr="006C1F99">
        <w:rPr>
          <w:rFonts w:ascii="Calibri" w:hAnsi="Calibri" w:cs="Calibri"/>
          <w:b/>
          <w:iCs/>
          <w:sz w:val="24"/>
          <w:szCs w:val="24"/>
        </w:rPr>
        <w:t>Zwrot wadium na wniosek:</w:t>
      </w:r>
    </w:p>
    <w:p w14:paraId="5345C6B8" w14:textId="77777777" w:rsidR="006C1F99" w:rsidRPr="006C1F99" w:rsidRDefault="006C1F99" w:rsidP="006C1F99">
      <w:pPr>
        <w:tabs>
          <w:tab w:val="left" w:pos="1701"/>
        </w:tabs>
        <w:spacing w:line="276" w:lineRule="auto"/>
        <w:ind w:left="284"/>
        <w:rPr>
          <w:rFonts w:ascii="Calibri" w:hAnsi="Calibri" w:cs="Calibri"/>
          <w:b/>
          <w:iCs/>
          <w:sz w:val="24"/>
          <w:szCs w:val="24"/>
        </w:rPr>
      </w:pPr>
      <w:r w:rsidRPr="006C1F99">
        <w:rPr>
          <w:rFonts w:ascii="Calibri" w:hAnsi="Calibri" w:cs="Calibri"/>
          <w:iCs/>
          <w:sz w:val="24"/>
          <w:szCs w:val="24"/>
        </w:rPr>
        <w:t>Zamawiający, niezwłocznie, nie później jednak niż w terminie 7 dni od dnia złożenia wniosku zwraca wadium Wykonawcy:</w:t>
      </w:r>
    </w:p>
    <w:p w14:paraId="36E563AD" w14:textId="77777777" w:rsidR="006C1F99" w:rsidRPr="006C1F99" w:rsidRDefault="006C1F99">
      <w:pPr>
        <w:numPr>
          <w:ilvl w:val="0"/>
          <w:numId w:val="92"/>
        </w:numPr>
        <w:spacing w:line="276" w:lineRule="auto"/>
        <w:ind w:hanging="295"/>
        <w:rPr>
          <w:rFonts w:ascii="Calibri" w:hAnsi="Calibri" w:cs="Calibri"/>
          <w:iCs/>
          <w:sz w:val="24"/>
          <w:szCs w:val="24"/>
        </w:rPr>
      </w:pPr>
      <w:r w:rsidRPr="006C1F99">
        <w:rPr>
          <w:rFonts w:ascii="Calibri" w:hAnsi="Calibri" w:cs="Calibri"/>
          <w:iCs/>
          <w:sz w:val="24"/>
          <w:szCs w:val="24"/>
        </w:rPr>
        <w:t>który wycofał ofertę przed upływem terminu składania ofert;</w:t>
      </w:r>
    </w:p>
    <w:p w14:paraId="192DADBB" w14:textId="77777777" w:rsidR="006C1F99" w:rsidRPr="006C1F99" w:rsidRDefault="006C1F99">
      <w:pPr>
        <w:numPr>
          <w:ilvl w:val="0"/>
          <w:numId w:val="92"/>
        </w:numPr>
        <w:spacing w:line="276" w:lineRule="auto"/>
        <w:ind w:hanging="295"/>
        <w:rPr>
          <w:rFonts w:ascii="Calibri" w:hAnsi="Calibri" w:cs="Calibri"/>
          <w:iCs/>
          <w:sz w:val="24"/>
          <w:szCs w:val="24"/>
        </w:rPr>
      </w:pPr>
      <w:r w:rsidRPr="006C1F99">
        <w:rPr>
          <w:rFonts w:ascii="Calibri" w:hAnsi="Calibri" w:cs="Calibri"/>
          <w:iCs/>
          <w:sz w:val="24"/>
          <w:szCs w:val="24"/>
        </w:rPr>
        <w:t>którego oferta została odrzucona;</w:t>
      </w:r>
    </w:p>
    <w:p w14:paraId="086E9629" w14:textId="77777777" w:rsidR="006C1F99" w:rsidRPr="006C1F99" w:rsidRDefault="006C1F99">
      <w:pPr>
        <w:numPr>
          <w:ilvl w:val="0"/>
          <w:numId w:val="92"/>
        </w:numPr>
        <w:spacing w:line="276" w:lineRule="auto"/>
        <w:ind w:hanging="295"/>
        <w:rPr>
          <w:rFonts w:ascii="Calibri" w:hAnsi="Calibri" w:cs="Calibri"/>
          <w:iCs/>
          <w:sz w:val="24"/>
          <w:szCs w:val="24"/>
        </w:rPr>
      </w:pPr>
      <w:r w:rsidRPr="006C1F99">
        <w:rPr>
          <w:rFonts w:ascii="Calibri" w:hAnsi="Calibri" w:cs="Calibri"/>
          <w:iCs/>
          <w:sz w:val="24"/>
          <w:szCs w:val="24"/>
        </w:rPr>
        <w:t>po wyborze najkorzystniejszej oferty, z wyjątkiem Wykonawcy, którego oferta została wybrana jako najkorzystniejsza;</w:t>
      </w:r>
    </w:p>
    <w:p w14:paraId="1583515A" w14:textId="77777777" w:rsidR="006C1F99" w:rsidRPr="006C1F99" w:rsidRDefault="006C1F99">
      <w:pPr>
        <w:numPr>
          <w:ilvl w:val="0"/>
          <w:numId w:val="92"/>
        </w:numPr>
        <w:spacing w:line="276" w:lineRule="auto"/>
        <w:ind w:left="714" w:hanging="289"/>
        <w:rPr>
          <w:rFonts w:ascii="Calibri" w:hAnsi="Calibri" w:cs="Calibri"/>
          <w:iCs/>
          <w:sz w:val="24"/>
          <w:szCs w:val="24"/>
        </w:rPr>
      </w:pPr>
      <w:r w:rsidRPr="006C1F99">
        <w:rPr>
          <w:rFonts w:ascii="Calibri" w:hAnsi="Calibri" w:cs="Calibri"/>
          <w:iCs/>
          <w:sz w:val="24"/>
          <w:szCs w:val="24"/>
        </w:rPr>
        <w:t>po unieważnieniu postępowania, w przypadku gdy nie zostało rozstrzygnięte odwołanie na czynność unieważnienia albo nie upłynął termin do jego wniesienia.</w:t>
      </w:r>
    </w:p>
    <w:p w14:paraId="69D4B4D9" w14:textId="77777777" w:rsidR="006C1F99" w:rsidRPr="006C1F99" w:rsidRDefault="006C1F99" w:rsidP="006C1F99">
      <w:pPr>
        <w:spacing w:line="276" w:lineRule="auto"/>
        <w:ind w:left="284"/>
        <w:rPr>
          <w:rFonts w:ascii="Calibri" w:hAnsi="Calibri" w:cs="Calibri"/>
          <w:bCs/>
          <w:iCs/>
          <w:sz w:val="24"/>
          <w:szCs w:val="24"/>
        </w:rPr>
      </w:pPr>
      <w:r w:rsidRPr="006C1F99">
        <w:rPr>
          <w:rFonts w:ascii="Calibri" w:hAnsi="Calibri" w:cs="Calibri"/>
          <w:b/>
          <w:bCs/>
          <w:iCs/>
          <w:sz w:val="24"/>
          <w:szCs w:val="24"/>
        </w:rPr>
        <w:t>Złożenie wniosku o zwrot wadium powoduje rozwiązanie stosunku prawnego z Wykonawcą wraz z utratą przez niego prawa do korzystania ze środków ochrony prawnej, o których mowa w ustawie oraz rozdz. XXIII.</w:t>
      </w:r>
    </w:p>
    <w:p w14:paraId="202AC9CB" w14:textId="77777777" w:rsidR="006C1F99" w:rsidRPr="006C1F99" w:rsidRDefault="006C1F99">
      <w:pPr>
        <w:numPr>
          <w:ilvl w:val="0"/>
          <w:numId w:val="93"/>
        </w:numPr>
        <w:spacing w:line="276" w:lineRule="auto"/>
        <w:ind w:left="284" w:hanging="284"/>
        <w:rPr>
          <w:rFonts w:ascii="Calibri" w:hAnsi="Calibri" w:cs="Calibri"/>
          <w:bCs/>
          <w:iCs/>
          <w:sz w:val="24"/>
          <w:szCs w:val="24"/>
        </w:rPr>
      </w:pPr>
      <w:r w:rsidRPr="006C1F99">
        <w:rPr>
          <w:rFonts w:ascii="Calibri" w:hAnsi="Calibri" w:cs="Calibri"/>
          <w:iCs/>
          <w:sz w:val="24"/>
          <w:szCs w:val="24"/>
        </w:rPr>
        <w:t xml:space="preserve">Zamawiający </w:t>
      </w:r>
      <w:r w:rsidRPr="006C1F99">
        <w:rPr>
          <w:rFonts w:ascii="Calibri" w:hAnsi="Calibri" w:cs="Calibri"/>
          <w:b/>
          <w:iCs/>
          <w:sz w:val="24"/>
          <w:szCs w:val="24"/>
        </w:rPr>
        <w:t>zatrzymuje wadium</w:t>
      </w:r>
      <w:r w:rsidRPr="006C1F99">
        <w:rPr>
          <w:rFonts w:ascii="Calibri" w:hAnsi="Calibri" w:cs="Calibri"/>
          <w:iCs/>
          <w:sz w:val="24"/>
          <w:szCs w:val="24"/>
        </w:rPr>
        <w:t xml:space="preserve"> wraz z odsetkami, a w przypadku wadium wniesionego w formie innej niż w pieniądzu, występuje odpowiednio do gwaranta lub poręczyciela z żądaniem zapłaty wadium, jeżeli:</w:t>
      </w:r>
    </w:p>
    <w:p w14:paraId="248C25DF" w14:textId="77777777" w:rsidR="006C1F99" w:rsidRPr="006C1F99" w:rsidRDefault="006C1F99">
      <w:pPr>
        <w:numPr>
          <w:ilvl w:val="1"/>
          <w:numId w:val="93"/>
        </w:numPr>
        <w:spacing w:line="276" w:lineRule="auto"/>
        <w:ind w:left="709" w:hanging="425"/>
        <w:rPr>
          <w:rFonts w:ascii="Calibri" w:hAnsi="Calibri" w:cs="Calibri"/>
          <w:iCs/>
          <w:sz w:val="24"/>
          <w:szCs w:val="24"/>
        </w:rPr>
      </w:pPr>
      <w:r w:rsidRPr="006C1F99">
        <w:rPr>
          <w:rFonts w:ascii="Calibri" w:hAnsi="Calibri" w:cs="Calibri"/>
          <w:iCs/>
          <w:sz w:val="24"/>
          <w:szCs w:val="24"/>
        </w:rPr>
        <w:t xml:space="preserve">Wykonawca w odpowiedzi na wezwanie, o którym mowa w art. 107 ust. 2 lub art. 128 ust. 1uPzp, z przyczyn leżących po jego stronie, nie złożył podmiotowych środków dowodowych lub przedmiotowych środków dowodowych potwierdzających </w:t>
      </w:r>
      <w:r w:rsidRPr="006C1F99">
        <w:rPr>
          <w:rFonts w:ascii="Calibri" w:hAnsi="Calibri" w:cs="Calibri"/>
          <w:iCs/>
          <w:sz w:val="24"/>
          <w:szCs w:val="24"/>
        </w:rPr>
        <w:lastRenderedPageBreak/>
        <w:t xml:space="preserve">okoliczności, o których mowa w art. 57 lub art. 106 ust. 1 </w:t>
      </w:r>
      <w:proofErr w:type="spellStart"/>
      <w:r w:rsidRPr="006C1F99">
        <w:rPr>
          <w:rFonts w:ascii="Calibri" w:hAnsi="Calibri" w:cs="Calibri"/>
          <w:iCs/>
          <w:sz w:val="24"/>
          <w:szCs w:val="24"/>
        </w:rPr>
        <w:t>uPzp</w:t>
      </w:r>
      <w:proofErr w:type="spellEnd"/>
      <w:r w:rsidRPr="006C1F99">
        <w:rPr>
          <w:rFonts w:ascii="Calibri" w:hAnsi="Calibri" w:cs="Calibri"/>
          <w:iCs/>
          <w:sz w:val="24"/>
          <w:szCs w:val="24"/>
        </w:rPr>
        <w:t xml:space="preserve">, oświadczenia, o którym mowa w art. 125 ust. 1 </w:t>
      </w:r>
      <w:proofErr w:type="spellStart"/>
      <w:r w:rsidRPr="006C1F99">
        <w:rPr>
          <w:rFonts w:ascii="Calibri" w:hAnsi="Calibri" w:cs="Calibri"/>
          <w:iCs/>
          <w:sz w:val="24"/>
          <w:szCs w:val="24"/>
        </w:rPr>
        <w:t>uPzp</w:t>
      </w:r>
      <w:proofErr w:type="spellEnd"/>
      <w:r w:rsidRPr="006C1F99">
        <w:rPr>
          <w:rFonts w:ascii="Calibri" w:hAnsi="Calibri" w:cs="Calibri"/>
          <w:iCs/>
          <w:sz w:val="24"/>
          <w:szCs w:val="24"/>
        </w:rPr>
        <w:t xml:space="preserve">, innych dokumentów lub oświadczeń lub nie wyraził zgody na poprawienie omyłki, o której mowa w art. 223 ust. 2 pkt 3 </w:t>
      </w:r>
      <w:proofErr w:type="spellStart"/>
      <w:r w:rsidRPr="006C1F99">
        <w:rPr>
          <w:rFonts w:ascii="Calibri" w:hAnsi="Calibri" w:cs="Calibri"/>
          <w:iCs/>
          <w:sz w:val="24"/>
          <w:szCs w:val="24"/>
        </w:rPr>
        <w:t>uPzp</w:t>
      </w:r>
      <w:proofErr w:type="spellEnd"/>
      <w:r w:rsidRPr="006C1F99">
        <w:rPr>
          <w:rFonts w:ascii="Calibri" w:hAnsi="Calibri" w:cs="Calibri"/>
          <w:iCs/>
          <w:sz w:val="24"/>
          <w:szCs w:val="24"/>
        </w:rPr>
        <w:t>, co spowodowało brak możliwości wybrania oferty złożonej przez Wykonawcę jako najkorzystniejszej;</w:t>
      </w:r>
    </w:p>
    <w:p w14:paraId="2F95AD89" w14:textId="77777777" w:rsidR="006C1F99" w:rsidRPr="006C1F99" w:rsidRDefault="006C1F99">
      <w:pPr>
        <w:numPr>
          <w:ilvl w:val="1"/>
          <w:numId w:val="93"/>
        </w:numPr>
        <w:spacing w:line="276" w:lineRule="auto"/>
        <w:ind w:left="709" w:hanging="425"/>
        <w:rPr>
          <w:rFonts w:ascii="Calibri" w:hAnsi="Calibri" w:cs="Calibri"/>
          <w:iCs/>
          <w:sz w:val="24"/>
          <w:szCs w:val="24"/>
        </w:rPr>
      </w:pPr>
      <w:r w:rsidRPr="006C1F99">
        <w:rPr>
          <w:rFonts w:ascii="Calibri" w:hAnsi="Calibri" w:cs="Calibri"/>
          <w:iCs/>
          <w:sz w:val="24"/>
          <w:szCs w:val="24"/>
        </w:rPr>
        <w:t>Wykonawca, którego oferta została wybrana:</w:t>
      </w:r>
    </w:p>
    <w:p w14:paraId="1C2F2C3A" w14:textId="77777777" w:rsidR="006C1F99" w:rsidRPr="006C1F99" w:rsidRDefault="006C1F99">
      <w:pPr>
        <w:numPr>
          <w:ilvl w:val="1"/>
          <w:numId w:val="94"/>
        </w:numPr>
        <w:spacing w:line="276" w:lineRule="auto"/>
        <w:ind w:left="851" w:hanging="284"/>
        <w:rPr>
          <w:rFonts w:ascii="Calibri" w:hAnsi="Calibri" w:cs="Calibri"/>
          <w:iCs/>
          <w:sz w:val="24"/>
          <w:szCs w:val="24"/>
        </w:rPr>
      </w:pPr>
      <w:r w:rsidRPr="006C1F99">
        <w:rPr>
          <w:rFonts w:ascii="Calibri" w:hAnsi="Calibri" w:cs="Calibri"/>
          <w:iCs/>
          <w:sz w:val="24"/>
          <w:szCs w:val="24"/>
        </w:rPr>
        <w:t>odmówił podpisania umowy w sprawie zamówienia publicznego na warunkach określonych w ofercie,</w:t>
      </w:r>
    </w:p>
    <w:p w14:paraId="58C05D2C" w14:textId="77777777" w:rsidR="006C1F99" w:rsidRPr="006C1F99" w:rsidRDefault="006C1F99">
      <w:pPr>
        <w:numPr>
          <w:ilvl w:val="1"/>
          <w:numId w:val="94"/>
        </w:numPr>
        <w:spacing w:line="276" w:lineRule="auto"/>
        <w:ind w:left="851" w:hanging="284"/>
        <w:rPr>
          <w:rFonts w:ascii="Calibri" w:hAnsi="Calibri" w:cs="Calibri"/>
          <w:iCs/>
          <w:sz w:val="24"/>
          <w:szCs w:val="24"/>
        </w:rPr>
      </w:pPr>
      <w:r w:rsidRPr="006C1F99">
        <w:rPr>
          <w:rFonts w:ascii="Calibri" w:hAnsi="Calibri" w:cs="Calibri"/>
          <w:iCs/>
          <w:sz w:val="24"/>
          <w:szCs w:val="24"/>
        </w:rPr>
        <w:t>nie wniósł wymaganego zabezpieczenia należytego wykonania umowy;</w:t>
      </w:r>
    </w:p>
    <w:p w14:paraId="66C35259" w14:textId="77777777" w:rsidR="006C1F99" w:rsidRPr="006C1F99" w:rsidRDefault="006C1F99">
      <w:pPr>
        <w:numPr>
          <w:ilvl w:val="1"/>
          <w:numId w:val="93"/>
        </w:numPr>
        <w:spacing w:line="276" w:lineRule="auto"/>
        <w:ind w:left="709" w:hanging="425"/>
        <w:rPr>
          <w:rFonts w:ascii="Calibri" w:hAnsi="Calibri" w:cs="Calibri"/>
          <w:iCs/>
          <w:sz w:val="24"/>
          <w:szCs w:val="24"/>
        </w:rPr>
      </w:pPr>
      <w:r w:rsidRPr="006C1F99">
        <w:rPr>
          <w:rFonts w:ascii="Calibri" w:hAnsi="Calibri" w:cs="Calibri"/>
          <w:iCs/>
          <w:sz w:val="24"/>
          <w:szCs w:val="24"/>
        </w:rPr>
        <w:t>zawarcie umowy w sprawie zamówienia publicznego stało się niemożliwe z przyczyn leżących po stronie Wykonawcy, którego oferta została wybrana.</w:t>
      </w:r>
    </w:p>
    <w:p w14:paraId="589C6448" w14:textId="16255A77" w:rsidR="006C1F99" w:rsidRPr="006C1F99" w:rsidRDefault="006C1F99">
      <w:pPr>
        <w:numPr>
          <w:ilvl w:val="0"/>
          <w:numId w:val="93"/>
        </w:numPr>
        <w:spacing w:after="240" w:line="276" w:lineRule="auto"/>
        <w:ind w:left="284" w:hanging="284"/>
        <w:rPr>
          <w:rFonts w:ascii="Calibri" w:hAnsi="Calibri" w:cs="Calibri"/>
          <w:iCs/>
          <w:color w:val="000000"/>
          <w:sz w:val="24"/>
          <w:szCs w:val="24"/>
        </w:rPr>
      </w:pPr>
      <w:r w:rsidRPr="006C1F99">
        <w:rPr>
          <w:rFonts w:ascii="Calibri" w:hAnsi="Calibri" w:cs="Calibri"/>
          <w:iCs/>
          <w:color w:val="000000"/>
          <w:sz w:val="24"/>
          <w:szCs w:val="24"/>
        </w:rPr>
        <w:t>Jeżeli Wykonawca jest podmiotem niepodlegającym reżimowi prawa polskiego i właściwości sądów polskich, w treści gwarancji musi figurować zapis o poddaniu się sporom wynikającym z wadium prawu polskiemu i polskiemu sądownictwu.</w:t>
      </w:r>
    </w:p>
    <w:p w14:paraId="0FC599EA" w14:textId="2C12643E" w:rsidR="00AE39A8" w:rsidRPr="00B65B57" w:rsidRDefault="00AE39A8">
      <w:pPr>
        <w:pStyle w:val="Nagwek2"/>
        <w:numPr>
          <w:ilvl w:val="0"/>
          <w:numId w:val="69"/>
        </w:numPr>
        <w:spacing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Termin związania ofertą</w:t>
      </w:r>
    </w:p>
    <w:bookmarkEnd w:id="26"/>
    <w:p w14:paraId="2AAE700A" w14:textId="199C1EF3" w:rsidR="0042417D" w:rsidRPr="00B65B57" w:rsidRDefault="0042417D">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dniu </w:t>
      </w:r>
      <w:r w:rsidR="00404D78">
        <w:rPr>
          <w:rFonts w:ascii="Calibri" w:hAnsi="Calibri" w:cs="Calibri"/>
          <w:b/>
          <w:iCs/>
          <w:szCs w:val="24"/>
          <w:shd w:val="clear" w:color="auto" w:fill="BDD6EE" w:themeFill="accent5" w:themeFillTint="66"/>
        </w:rPr>
        <w:t>09 lipca</w:t>
      </w:r>
      <w:r w:rsidR="00496110" w:rsidRPr="00B65B57">
        <w:rPr>
          <w:rFonts w:ascii="Calibri" w:hAnsi="Calibri" w:cs="Calibri"/>
          <w:b/>
          <w:iCs/>
          <w:szCs w:val="24"/>
          <w:shd w:val="clear" w:color="auto" w:fill="BDD6EE" w:themeFill="accent5" w:themeFillTint="66"/>
        </w:rPr>
        <w:t xml:space="preserve"> 202</w:t>
      </w:r>
      <w:r w:rsidR="00807A41" w:rsidRPr="00B65B57">
        <w:rPr>
          <w:rFonts w:ascii="Calibri" w:hAnsi="Calibri" w:cs="Calibri"/>
          <w:b/>
          <w:iCs/>
          <w:szCs w:val="24"/>
          <w:shd w:val="clear" w:color="auto" w:fill="BDD6EE" w:themeFill="accent5" w:themeFillTint="66"/>
        </w:rPr>
        <w:t>4</w:t>
      </w:r>
      <w:r w:rsidR="00496110" w:rsidRPr="00B65B57">
        <w:rPr>
          <w:rFonts w:ascii="Calibri" w:hAnsi="Calibri" w:cs="Calibri"/>
          <w:b/>
          <w:iCs/>
          <w:szCs w:val="24"/>
          <w:shd w:val="clear" w:color="auto" w:fill="BDD6EE" w:themeFill="accent5" w:themeFillTint="66"/>
        </w:rPr>
        <w:t xml:space="preserve"> r.</w:t>
      </w:r>
      <w:r w:rsidR="00496110" w:rsidRPr="00B65B57">
        <w:rPr>
          <w:rFonts w:ascii="Calibri" w:hAnsi="Calibri" w:cs="Calibri"/>
          <w:iCs/>
          <w:szCs w:val="24"/>
        </w:rPr>
        <w:t xml:space="preserve"> </w:t>
      </w:r>
      <w:r w:rsidRPr="00B65B57">
        <w:rPr>
          <w:rFonts w:ascii="Calibri" w:hAnsi="Calibri" w:cs="Calibri"/>
          <w:iCs/>
          <w:szCs w:val="24"/>
        </w:rPr>
        <w:t>Bieg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C21089" w:rsidRPr="00B65B57">
        <w:rPr>
          <w:rFonts w:ascii="Calibri" w:hAnsi="Calibri" w:cs="Calibri"/>
          <w:iCs/>
          <w:szCs w:val="24"/>
        </w:rPr>
        <w:t>I</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49"/>
        </w:numPr>
        <w:spacing w:line="288" w:lineRule="auto"/>
        <w:ind w:left="284" w:hanging="284"/>
        <w:jc w:val="left"/>
        <w:rPr>
          <w:rFonts w:ascii="Calibri" w:hAnsi="Calibri" w:cs="Calibri"/>
          <w:iCs/>
          <w:szCs w:val="24"/>
        </w:rPr>
      </w:pPr>
      <w:r w:rsidRPr="00B65B57">
        <w:rPr>
          <w:rFonts w:ascii="Calibri" w:hAnsi="Calibri" w:cs="Calibri"/>
          <w:iCs/>
          <w:szCs w:val="24"/>
        </w:rPr>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917DC52" w14:textId="77777777" w:rsidR="009422D2" w:rsidRPr="00B65B57" w:rsidRDefault="00E41EF5">
      <w:pPr>
        <w:pStyle w:val="Tekstpodstawowy"/>
        <w:numPr>
          <w:ilvl w:val="0"/>
          <w:numId w:val="49"/>
        </w:numPr>
        <w:spacing w:line="288" w:lineRule="auto"/>
        <w:ind w:left="284" w:hanging="284"/>
        <w:jc w:val="left"/>
        <w:rPr>
          <w:rFonts w:ascii="Calibri" w:hAnsi="Calibri" w:cs="Calibri"/>
          <w:b/>
          <w:iCs/>
          <w:szCs w:val="24"/>
        </w:rPr>
      </w:pPr>
      <w:r w:rsidRPr="00B65B57">
        <w:rPr>
          <w:rFonts w:ascii="Calibri" w:hAnsi="Calibri" w:cs="Calibri"/>
          <w:iCs/>
          <w:szCs w:val="24"/>
        </w:rPr>
        <w:t>Przedłu</w:t>
      </w:r>
      <w:r w:rsidR="00E901A0" w:rsidRPr="00B65B57">
        <w:rPr>
          <w:rFonts w:ascii="Calibri" w:hAnsi="Calibri" w:cs="Calibri"/>
          <w:iCs/>
          <w:szCs w:val="24"/>
        </w:rPr>
        <w:t>ż</w:t>
      </w:r>
      <w:r w:rsidRPr="00B65B57">
        <w:rPr>
          <w:rFonts w:ascii="Calibri" w:hAnsi="Calibri" w:cs="Calibri"/>
          <w:iCs/>
          <w:szCs w:val="24"/>
        </w:rPr>
        <w:t>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 o kt</w:t>
      </w:r>
      <w:r w:rsidR="00E901A0" w:rsidRPr="00B65B57">
        <w:rPr>
          <w:rFonts w:ascii="Calibri" w:hAnsi="Calibri" w:cs="Calibri"/>
          <w:iCs/>
          <w:szCs w:val="24"/>
        </w:rPr>
        <w:t>ó</w:t>
      </w:r>
      <w:r w:rsidRPr="00B65B57">
        <w:rPr>
          <w:rFonts w:ascii="Calibri" w:hAnsi="Calibri" w:cs="Calibri"/>
          <w:iCs/>
          <w:szCs w:val="24"/>
        </w:rPr>
        <w:t>rym mowa w ust. 2, wymaga złożenia przez Wykonawc</w:t>
      </w:r>
      <w:r w:rsidR="00E901A0" w:rsidRPr="00B65B57">
        <w:rPr>
          <w:rFonts w:ascii="Calibri" w:hAnsi="Calibri" w:cs="Calibri"/>
          <w:iCs/>
          <w:szCs w:val="24"/>
        </w:rPr>
        <w:t>ę</w:t>
      </w:r>
      <w:r w:rsidRPr="00B65B57">
        <w:rPr>
          <w:rFonts w:ascii="Calibri" w:hAnsi="Calibri" w:cs="Calibri"/>
          <w:iCs/>
          <w:szCs w:val="24"/>
        </w:rPr>
        <w:t xml:space="preserve"> pisemnego o</w:t>
      </w:r>
      <w:r w:rsidR="00E901A0" w:rsidRPr="00B65B57">
        <w:rPr>
          <w:rFonts w:ascii="Calibri" w:hAnsi="Calibri" w:cs="Calibri"/>
          <w:iCs/>
          <w:szCs w:val="24"/>
        </w:rPr>
        <w:t>ś</w:t>
      </w:r>
      <w:r w:rsidRPr="00B65B57">
        <w:rPr>
          <w:rFonts w:ascii="Calibri" w:hAnsi="Calibri" w:cs="Calibri"/>
          <w:iCs/>
          <w:szCs w:val="24"/>
        </w:rPr>
        <w:t>wiadczenia o wyra</w:t>
      </w:r>
      <w:r w:rsidR="00E901A0" w:rsidRPr="00B65B57">
        <w:rPr>
          <w:rFonts w:ascii="Calibri" w:hAnsi="Calibri" w:cs="Calibri"/>
          <w:iCs/>
          <w:szCs w:val="24"/>
        </w:rPr>
        <w:t>ż</w:t>
      </w:r>
      <w:r w:rsidRPr="00B65B57">
        <w:rPr>
          <w:rFonts w:ascii="Calibri" w:hAnsi="Calibri" w:cs="Calibri"/>
          <w:iCs/>
          <w:szCs w:val="24"/>
        </w:rPr>
        <w:t>eniu zgody na przedłużenie terminu zwi</w:t>
      </w:r>
      <w:r w:rsidR="00E901A0" w:rsidRPr="00B65B57">
        <w:rPr>
          <w:rFonts w:ascii="Calibri" w:hAnsi="Calibri" w:cs="Calibri"/>
          <w:iCs/>
          <w:szCs w:val="24"/>
        </w:rPr>
        <w:t>ą</w:t>
      </w:r>
      <w:r w:rsidRPr="00B65B57">
        <w:rPr>
          <w:rFonts w:ascii="Calibri" w:hAnsi="Calibri" w:cs="Calibri"/>
          <w:iCs/>
          <w:szCs w:val="24"/>
        </w:rPr>
        <w:t>zania ofert</w:t>
      </w:r>
      <w:r w:rsidR="00E901A0" w:rsidRPr="00B65B57">
        <w:rPr>
          <w:rFonts w:ascii="Calibri" w:hAnsi="Calibri" w:cs="Calibri"/>
          <w:iCs/>
          <w:szCs w:val="24"/>
        </w:rPr>
        <w:t>ą</w:t>
      </w:r>
      <w:r w:rsidRPr="00B65B57">
        <w:rPr>
          <w:rFonts w:ascii="Calibri" w:hAnsi="Calibri" w:cs="Calibri"/>
          <w:iCs/>
          <w:szCs w:val="24"/>
        </w:rPr>
        <w:t>.</w:t>
      </w:r>
      <w:r w:rsidR="00E901A0" w:rsidRPr="00B65B57">
        <w:rPr>
          <w:rFonts w:ascii="Calibri" w:hAnsi="Calibri" w:cs="Calibri"/>
          <w:iCs/>
          <w:szCs w:val="24"/>
        </w:rPr>
        <w:t xml:space="preserve"> </w:t>
      </w:r>
    </w:p>
    <w:p w14:paraId="536C280E" w14:textId="77777777" w:rsidR="007F375F" w:rsidRPr="00B65B57" w:rsidRDefault="007F375F">
      <w:pPr>
        <w:pStyle w:val="Tekstpodstawowy"/>
        <w:numPr>
          <w:ilvl w:val="0"/>
          <w:numId w:val="49"/>
        </w:numPr>
        <w:spacing w:after="240" w:line="288" w:lineRule="auto"/>
        <w:ind w:left="284" w:hanging="284"/>
        <w:jc w:val="left"/>
        <w:rPr>
          <w:rFonts w:ascii="Calibri" w:hAnsi="Calibri" w:cs="Calibri"/>
          <w:b/>
          <w:iCs/>
          <w:szCs w:val="24"/>
        </w:rPr>
      </w:pPr>
      <w:r w:rsidRPr="00B65B57">
        <w:rPr>
          <w:rFonts w:ascii="Calibri" w:hAnsi="Calibri" w:cs="Calibri"/>
          <w:iCs/>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7498676" w14:textId="77777777" w:rsidR="000E4C36" w:rsidRPr="00B65B57" w:rsidRDefault="000E4C36">
      <w:pPr>
        <w:pStyle w:val="Nagwek2"/>
        <w:numPr>
          <w:ilvl w:val="0"/>
          <w:numId w:val="69"/>
        </w:numPr>
        <w:spacing w:after="120" w:line="276" w:lineRule="auto"/>
        <w:ind w:left="567" w:hanging="210"/>
        <w:jc w:val="left"/>
        <w:rPr>
          <w:rFonts w:ascii="Calibri" w:hAnsi="Calibri" w:cs="Calibri"/>
          <w:b/>
          <w:bCs/>
          <w:iCs/>
          <w:sz w:val="28"/>
          <w:szCs w:val="28"/>
        </w:rPr>
      </w:pPr>
      <w:bookmarkStart w:id="27" w:name="_Hlk156382961"/>
      <w:r w:rsidRPr="00B65B57">
        <w:rPr>
          <w:rFonts w:ascii="Calibri" w:hAnsi="Calibri" w:cs="Calibri"/>
          <w:b/>
          <w:bCs/>
          <w:iCs/>
          <w:sz w:val="28"/>
          <w:szCs w:val="28"/>
        </w:rPr>
        <w:t>Termin otwarcia ofert, czynności związane z otwarciem ofert</w:t>
      </w:r>
    </w:p>
    <w:bookmarkEnd w:id="27"/>
    <w:p w14:paraId="5AB853DA" w14:textId="04A9AB02" w:rsidR="00D61ECC" w:rsidRPr="00B65B57" w:rsidRDefault="00D61ECC" w:rsidP="000E4C36">
      <w:pPr>
        <w:pStyle w:val="Tekstpodstawowy"/>
        <w:numPr>
          <w:ilvl w:val="0"/>
          <w:numId w:val="1"/>
        </w:numPr>
        <w:tabs>
          <w:tab w:val="clear" w:pos="567"/>
          <w:tab w:val="num" w:pos="284"/>
        </w:tabs>
        <w:spacing w:line="288" w:lineRule="auto"/>
        <w:ind w:left="284" w:right="28" w:hanging="284"/>
        <w:jc w:val="left"/>
        <w:rPr>
          <w:rFonts w:ascii="Calibri" w:hAnsi="Calibri" w:cs="Calibri"/>
          <w:iCs/>
          <w:szCs w:val="24"/>
        </w:rPr>
      </w:pPr>
      <w:r w:rsidRPr="00B65B57">
        <w:rPr>
          <w:rFonts w:ascii="Calibri" w:hAnsi="Calibri" w:cs="Calibri"/>
          <w:iCs/>
          <w:szCs w:val="24"/>
        </w:rPr>
        <w:t>Otwarcie ofert nastąpi w dniu</w:t>
      </w:r>
      <w:r w:rsidRPr="00B65B57">
        <w:rPr>
          <w:rFonts w:ascii="Calibri" w:hAnsi="Calibri" w:cs="Calibri"/>
          <w:b/>
          <w:iCs/>
          <w:szCs w:val="24"/>
        </w:rPr>
        <w:t xml:space="preserve"> </w:t>
      </w:r>
      <w:r w:rsidR="00404D78">
        <w:rPr>
          <w:rFonts w:ascii="Calibri" w:hAnsi="Calibri" w:cs="Calibri"/>
          <w:b/>
          <w:iCs/>
          <w:szCs w:val="24"/>
          <w:shd w:val="clear" w:color="auto" w:fill="BDD6EE" w:themeFill="accent5" w:themeFillTint="66"/>
        </w:rPr>
        <w:t>10 czerwca</w:t>
      </w:r>
      <w:r w:rsidRPr="00B65B57">
        <w:rPr>
          <w:rFonts w:ascii="Calibri" w:hAnsi="Calibri" w:cs="Calibri"/>
          <w:b/>
          <w:iCs/>
          <w:szCs w:val="24"/>
          <w:shd w:val="clear" w:color="auto" w:fill="BDD6EE" w:themeFill="accent5" w:themeFillTint="66"/>
        </w:rPr>
        <w:t xml:space="preserve"> 202</w:t>
      </w:r>
      <w:r w:rsidR="009F01E2" w:rsidRPr="00B65B57">
        <w:rPr>
          <w:rFonts w:ascii="Calibri" w:hAnsi="Calibri" w:cs="Calibri"/>
          <w:b/>
          <w:iCs/>
          <w:szCs w:val="24"/>
          <w:shd w:val="clear" w:color="auto" w:fill="BDD6EE" w:themeFill="accent5" w:themeFillTint="66"/>
        </w:rPr>
        <w:t>4</w:t>
      </w:r>
      <w:r w:rsidRPr="00B65B57">
        <w:rPr>
          <w:rFonts w:ascii="Calibri" w:hAnsi="Calibri" w:cs="Calibri"/>
          <w:b/>
          <w:iCs/>
          <w:szCs w:val="24"/>
          <w:shd w:val="clear" w:color="auto" w:fill="BDD6EE" w:themeFill="accent5" w:themeFillTint="66"/>
        </w:rPr>
        <w:t xml:space="preserve"> r. </w:t>
      </w:r>
      <w:r w:rsidRPr="00B65B57">
        <w:rPr>
          <w:rFonts w:ascii="Calibri" w:hAnsi="Calibri" w:cs="Calibri"/>
          <w:iCs/>
          <w:szCs w:val="24"/>
          <w:shd w:val="clear" w:color="auto" w:fill="BDD6EE" w:themeFill="accent5" w:themeFillTint="66"/>
        </w:rPr>
        <w:t xml:space="preserve">o godzinie </w:t>
      </w:r>
      <w:r w:rsidRPr="00B65B57">
        <w:rPr>
          <w:rFonts w:ascii="Calibri" w:hAnsi="Calibri" w:cs="Calibri"/>
          <w:b/>
          <w:iCs/>
          <w:szCs w:val="24"/>
          <w:shd w:val="clear" w:color="auto" w:fill="BDD6EE" w:themeFill="accent5" w:themeFillTint="66"/>
        </w:rPr>
        <w:t>1</w:t>
      </w:r>
      <w:r w:rsidR="00404D78">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w:t>
      </w:r>
      <w:r w:rsidR="00F976E8" w:rsidRPr="00B65B57">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5</w:t>
      </w:r>
      <w:r w:rsidRPr="00B65B57">
        <w:rPr>
          <w:rFonts w:ascii="Calibri" w:hAnsi="Calibri" w:cs="Calibri"/>
          <w:iCs/>
          <w:szCs w:val="24"/>
        </w:rPr>
        <w:t>.</w:t>
      </w:r>
    </w:p>
    <w:p w14:paraId="6C75BD1E" w14:textId="77777777" w:rsidR="0042417D" w:rsidRPr="00B65B57" w:rsidRDefault="00D61ECC" w:rsidP="000E4C36">
      <w:pPr>
        <w:numPr>
          <w:ilvl w:val="0"/>
          <w:numId w:val="1"/>
        </w:numPr>
        <w:tabs>
          <w:tab w:val="clear" w:pos="567"/>
          <w:tab w:val="num"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0E4C36">
      <w:pPr>
        <w:numPr>
          <w:ilvl w:val="0"/>
          <w:numId w:val="1"/>
        </w:numPr>
        <w:tabs>
          <w:tab w:val="clear" w:pos="567"/>
          <w:tab w:val="num" w:pos="284"/>
        </w:tabs>
        <w:spacing w:line="288" w:lineRule="auto"/>
        <w:ind w:left="284" w:right="28" w:hanging="284"/>
        <w:rPr>
          <w:rFonts w:ascii="Calibri" w:hAnsi="Calibri" w:cs="Calibri"/>
          <w:bCs/>
          <w:iCs/>
          <w:sz w:val="24"/>
          <w:szCs w:val="24"/>
        </w:rPr>
      </w:pPr>
      <w:r w:rsidRPr="00B65B57">
        <w:rPr>
          <w:rFonts w:ascii="Calibri" w:hAnsi="Calibri" w:cs="Calibri"/>
          <w:bCs/>
          <w:iCs/>
          <w:sz w:val="24"/>
          <w:szCs w:val="24"/>
        </w:rPr>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lastRenderedPageBreak/>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pPr>
        <w:pStyle w:val="Akapitzlist"/>
        <w:numPr>
          <w:ilvl w:val="0"/>
          <w:numId w:val="47"/>
        </w:numPr>
        <w:tabs>
          <w:tab w:val="num" w:pos="567"/>
        </w:tabs>
        <w:spacing w:line="288"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67"/>
        </w:numPr>
        <w:spacing w:line="288"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67"/>
        </w:numPr>
        <w:spacing w:after="240" w:line="288"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69"/>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12D43CC3" w14:textId="77777777" w:rsidR="0059149F" w:rsidRPr="00366144" w:rsidRDefault="0059149F" w:rsidP="00366144">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bookmarkStart w:id="28" w:name="_Hlk68860121"/>
      <w:r w:rsidRPr="00366144">
        <w:rPr>
          <w:rFonts w:asciiTheme="minorHAnsi" w:hAnsiTheme="minorHAnsi" w:cstheme="minorHAnsi"/>
          <w:sz w:val="24"/>
          <w:szCs w:val="24"/>
        </w:rPr>
        <w:t>Zgodnie z art. 223 ust. 1 ustawy, w toku dokonywania oceny złożonych ofert Zamawiający może żądać od Wykonawców wyjaśnień dotyczących treści złożonych ofert lub innych składanych dokumentów lub oświadczeń.</w:t>
      </w:r>
    </w:p>
    <w:p w14:paraId="732BAD99" w14:textId="77777777" w:rsidR="0059149F" w:rsidRPr="00366144" w:rsidRDefault="0059149F" w:rsidP="00366144">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366144">
        <w:rPr>
          <w:rFonts w:asciiTheme="minorHAnsi" w:hAnsiTheme="minorHAnsi" w:cstheme="minorHAnsi"/>
          <w:sz w:val="24"/>
          <w:szCs w:val="24"/>
        </w:rPr>
        <w:t>Zamawiający poprawi w ofercie omyłki wskazane w art. 223 ust. 2 ustawy Pzp, niezwłocznie zawiadamiając o tym Wykonawcę, którego oferta zostanie poprawiona.</w:t>
      </w:r>
    </w:p>
    <w:p w14:paraId="6DAFBF97" w14:textId="77777777" w:rsidR="0059149F" w:rsidRPr="00366144" w:rsidRDefault="0059149F" w:rsidP="00366144">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366144">
        <w:rPr>
          <w:rFonts w:asciiTheme="minorHAnsi" w:hAnsiTheme="minorHAnsi" w:cstheme="minorHAnsi"/>
          <w:sz w:val="24"/>
          <w:szCs w:val="24"/>
        </w:rPr>
        <w:t>Zamawiający odrzuci złożoną ofertę, w przypadku wystąpienia przynajmniej jednej z okoliczności, o których mowa w art. 226 ust. 1 ustawy.</w:t>
      </w:r>
    </w:p>
    <w:p w14:paraId="0A55EB2F" w14:textId="77777777" w:rsidR="0059149F" w:rsidRPr="00366144" w:rsidRDefault="0059149F" w:rsidP="00366144">
      <w:pPr>
        <w:pStyle w:val="Akapitzlist"/>
        <w:numPr>
          <w:ilvl w:val="1"/>
          <w:numId w:val="39"/>
        </w:numPr>
        <w:tabs>
          <w:tab w:val="clear" w:pos="1800"/>
        </w:tabs>
        <w:spacing w:line="276" w:lineRule="auto"/>
        <w:ind w:left="284" w:right="28" w:hanging="284"/>
        <w:rPr>
          <w:rFonts w:asciiTheme="minorHAnsi" w:hAnsiTheme="minorHAnsi" w:cstheme="minorHAnsi"/>
          <w:sz w:val="24"/>
          <w:szCs w:val="24"/>
        </w:rPr>
      </w:pPr>
      <w:r w:rsidRPr="00366144">
        <w:rPr>
          <w:rFonts w:asciiTheme="minorHAnsi" w:hAnsiTheme="minorHAnsi" w:cstheme="minorHAnsi"/>
          <w:sz w:val="24"/>
          <w:szCs w:val="24"/>
        </w:rPr>
        <w:t>W przypadku, gdy nie zostanie złożona żadna oferta niepodlegająca odrzuceniu, postępowanie zostanie unieważnione. Zamawiający unieważni postępowanie także w innych przypadkach, określonych w ustawie Pzp.</w:t>
      </w:r>
    </w:p>
    <w:p w14:paraId="16A05D71" w14:textId="77777777" w:rsidR="00366144" w:rsidRPr="00366144" w:rsidRDefault="00366144" w:rsidP="00366144">
      <w:pPr>
        <w:pStyle w:val="Akapitzlist"/>
        <w:numPr>
          <w:ilvl w:val="1"/>
          <w:numId w:val="39"/>
        </w:numPr>
        <w:spacing w:line="276" w:lineRule="auto"/>
        <w:ind w:left="284" w:hanging="284"/>
        <w:rPr>
          <w:rFonts w:ascii="Calibri" w:hAnsi="Calibri" w:cs="Calibri"/>
          <w:sz w:val="24"/>
          <w:szCs w:val="24"/>
        </w:rPr>
      </w:pPr>
      <w:r w:rsidRPr="00366144">
        <w:rPr>
          <w:rFonts w:ascii="Calibri" w:hAnsi="Calibri" w:cs="Calibri"/>
          <w:sz w:val="24"/>
          <w:szCs w:val="24"/>
        </w:rPr>
        <w:t>Zamawiający przyzna zamówienie Wykonawcy, który złoży ofertę niepodlegającą odrzuceniu, i która zostanie najwyżej oceniona (uzyska największą liczbę punktów przyznanych według kryteriów wyboru oferty określonych w SWZ). Zamawiający nie przewiduje prowadzenia negocjacji w celu ulepszenia treści ofert.</w:t>
      </w:r>
    </w:p>
    <w:p w14:paraId="4626190C" w14:textId="6DFA73AF" w:rsidR="00305BE2" w:rsidRPr="0059149F" w:rsidRDefault="0059149F" w:rsidP="00366144">
      <w:pPr>
        <w:pStyle w:val="Akapitzlist"/>
        <w:numPr>
          <w:ilvl w:val="1"/>
          <w:numId w:val="39"/>
        </w:numPr>
        <w:tabs>
          <w:tab w:val="clear" w:pos="1800"/>
        </w:tabs>
        <w:spacing w:line="276" w:lineRule="auto"/>
        <w:ind w:left="284" w:right="28" w:hanging="284"/>
        <w:rPr>
          <w:rFonts w:ascii="Calibri" w:hAnsi="Calibri" w:cs="Calibri"/>
          <w:b/>
          <w:bCs/>
          <w:iCs/>
          <w:sz w:val="28"/>
          <w:szCs w:val="28"/>
          <w:lang w:val="x-none" w:eastAsia="x-none"/>
        </w:rPr>
      </w:pPr>
      <w:r w:rsidRPr="00366144">
        <w:rPr>
          <w:rFonts w:asciiTheme="minorHAnsi" w:hAnsiTheme="minorHAnsi" w:cstheme="minorHAnsi"/>
          <w:sz w:val="24"/>
          <w:szCs w:val="24"/>
        </w:rPr>
        <w:t>Zamawiający powiadomi o wyniku postępowania, przesyłając zawiadomienie wszystkim Wykonawcom, którzy złożyli oferty oraz poprzez zamieszczenie stosownej informacji na </w:t>
      </w:r>
      <w:r w:rsidRPr="00366144">
        <w:rPr>
          <w:rFonts w:asciiTheme="minorHAnsi" w:hAnsiTheme="minorHAnsi" w:cstheme="minorHAnsi"/>
          <w:bCs/>
          <w:sz w:val="24"/>
          <w:szCs w:val="24"/>
        </w:rPr>
        <w:t>platformie zakupowej Urzędu Miasta Tarnowa</w:t>
      </w:r>
      <w:r w:rsidRPr="00366144">
        <w:rPr>
          <w:rFonts w:asciiTheme="minorHAnsi" w:hAnsiTheme="minorHAnsi" w:cstheme="minorHAnsi"/>
          <w:sz w:val="24"/>
          <w:szCs w:val="24"/>
        </w:rPr>
        <w:t>. Zawiadomienie o rozstrzygnięciu postępowania będzie zawierało</w:t>
      </w:r>
      <w:r w:rsidRPr="0059149F">
        <w:rPr>
          <w:rFonts w:asciiTheme="minorHAnsi" w:hAnsiTheme="minorHAnsi" w:cstheme="minorHAnsi"/>
          <w:sz w:val="24"/>
          <w:szCs w:val="24"/>
        </w:rPr>
        <w:t xml:space="preserve"> informacje, o których mowa w art. 253 </w:t>
      </w:r>
      <w:proofErr w:type="spellStart"/>
      <w:r w:rsidRPr="0059149F">
        <w:rPr>
          <w:rFonts w:asciiTheme="minorHAnsi" w:hAnsiTheme="minorHAnsi" w:cstheme="minorHAnsi"/>
          <w:sz w:val="24"/>
          <w:szCs w:val="24"/>
        </w:rPr>
        <w:t>uPzp</w:t>
      </w:r>
      <w:proofErr w:type="spellEnd"/>
      <w:r w:rsidRPr="0059149F">
        <w:rPr>
          <w:rFonts w:asciiTheme="minorHAnsi" w:hAnsiTheme="minorHAnsi" w:cstheme="minorHAnsi"/>
          <w:sz w:val="24"/>
          <w:szCs w:val="24"/>
        </w:rPr>
        <w:t>.</w:t>
      </w:r>
    </w:p>
    <w:p w14:paraId="3C719560" w14:textId="5B0411A7" w:rsidR="00C249F5" w:rsidRDefault="00C249F5">
      <w:pPr>
        <w:pStyle w:val="Nagwek2"/>
        <w:numPr>
          <w:ilvl w:val="0"/>
          <w:numId w:val="69"/>
        </w:numPr>
        <w:spacing w:before="240"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bookmarkEnd w:id="28"/>
    <w:p w14:paraId="191B6CFA" w14:textId="5CF1ECC5" w:rsidR="00366144" w:rsidRPr="00B65B57" w:rsidRDefault="00366144">
      <w:pPr>
        <w:widowControl w:val="0"/>
        <w:numPr>
          <w:ilvl w:val="0"/>
          <w:numId w:val="72"/>
        </w:numPr>
        <w:suppressAutoHyphens/>
        <w:spacing w:after="120"/>
        <w:ind w:left="284" w:hanging="284"/>
        <w:rPr>
          <w:rFonts w:asciiTheme="minorHAnsi" w:hAnsiTheme="minorHAnsi" w:cstheme="minorHAnsi"/>
          <w:iCs/>
          <w:strike/>
          <w:kern w:val="1"/>
          <w:sz w:val="24"/>
          <w:szCs w:val="24"/>
          <w:lang w:eastAsia="zh-CN"/>
        </w:rPr>
      </w:pPr>
      <w:r w:rsidRPr="00B65B57">
        <w:rPr>
          <w:rFonts w:asciiTheme="minorHAnsi" w:hAnsiTheme="minorHAnsi" w:cstheme="minorHAnsi"/>
          <w:iCs/>
          <w:kern w:val="1"/>
          <w:sz w:val="24"/>
          <w:szCs w:val="24"/>
          <w:lang w:eastAsia="zh-CN"/>
        </w:rPr>
        <w:t>Zamawiający wybierze najkorzystniejszą ofertę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816"/>
      </w:tblGrid>
      <w:tr w:rsidR="00366144" w:rsidRPr="00B65B57" w14:paraId="3E40CE50" w14:textId="77777777" w:rsidTr="00AE77A3">
        <w:trPr>
          <w:trHeight w:val="657"/>
        </w:trPr>
        <w:tc>
          <w:tcPr>
            <w:tcW w:w="3368" w:type="pct"/>
            <w:shd w:val="clear" w:color="auto" w:fill="E6E6E6"/>
            <w:vAlign w:val="center"/>
          </w:tcPr>
          <w:p w14:paraId="4C307342" w14:textId="77777777" w:rsidR="00366144" w:rsidRPr="00B65B57" w:rsidRDefault="00366144" w:rsidP="00AE77A3">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Kryterium</w:t>
            </w:r>
          </w:p>
        </w:tc>
        <w:tc>
          <w:tcPr>
            <w:tcW w:w="1632" w:type="pct"/>
            <w:shd w:val="clear" w:color="auto" w:fill="E6E6E6"/>
            <w:vAlign w:val="center"/>
          </w:tcPr>
          <w:p w14:paraId="79C28CE8" w14:textId="77777777" w:rsidR="00366144" w:rsidRPr="00B65B57" w:rsidRDefault="00366144" w:rsidP="00AE77A3">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Waga kryterium</w:t>
            </w:r>
          </w:p>
          <w:p w14:paraId="37A489A2" w14:textId="77777777" w:rsidR="00366144" w:rsidRPr="00B65B57" w:rsidRDefault="00366144" w:rsidP="00AE77A3">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wyrażona w punktach</w:t>
            </w:r>
          </w:p>
        </w:tc>
      </w:tr>
      <w:tr w:rsidR="00366144" w:rsidRPr="00B65B57" w14:paraId="58C540CB" w14:textId="77777777" w:rsidTr="00AE77A3">
        <w:trPr>
          <w:trHeight w:val="397"/>
        </w:trPr>
        <w:tc>
          <w:tcPr>
            <w:tcW w:w="3368" w:type="pct"/>
            <w:vAlign w:val="center"/>
          </w:tcPr>
          <w:p w14:paraId="5737B152" w14:textId="77777777" w:rsidR="00366144" w:rsidRPr="00B65B57" w:rsidRDefault="00366144" w:rsidP="00AE77A3">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Cena ofertowa brutto </w:t>
            </w:r>
            <w:r w:rsidRPr="00B65B57">
              <w:rPr>
                <w:rFonts w:asciiTheme="minorHAnsi" w:hAnsiTheme="minorHAnsi" w:cstheme="minorHAnsi"/>
                <w:b/>
                <w:bCs/>
                <w:iCs/>
                <w:kern w:val="1"/>
                <w:sz w:val="24"/>
                <w:szCs w:val="24"/>
                <w:lang w:eastAsia="zh-CN"/>
              </w:rPr>
              <w:t>(C)</w:t>
            </w:r>
          </w:p>
        </w:tc>
        <w:tc>
          <w:tcPr>
            <w:tcW w:w="1632" w:type="pct"/>
            <w:vAlign w:val="center"/>
          </w:tcPr>
          <w:p w14:paraId="0E9A83F7" w14:textId="77777777" w:rsidR="00366144" w:rsidRPr="00B65B57" w:rsidRDefault="00366144" w:rsidP="00AE77A3">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60</w:t>
            </w:r>
          </w:p>
        </w:tc>
      </w:tr>
      <w:tr w:rsidR="009A76EC" w:rsidRPr="00B65B57" w14:paraId="200DC82E" w14:textId="77777777" w:rsidTr="00AE77A3">
        <w:trPr>
          <w:trHeight w:val="397"/>
        </w:trPr>
        <w:tc>
          <w:tcPr>
            <w:tcW w:w="3368" w:type="pct"/>
            <w:vAlign w:val="center"/>
          </w:tcPr>
          <w:p w14:paraId="0FD0658E" w14:textId="65EF1EA4" w:rsidR="009A76EC" w:rsidRPr="003673BB" w:rsidRDefault="009A76EC" w:rsidP="003673BB">
            <w:pPr>
              <w:widowControl w:val="0"/>
              <w:suppressAutoHyphens/>
              <w:spacing w:line="276" w:lineRule="auto"/>
              <w:rPr>
                <w:rFonts w:asciiTheme="minorHAnsi" w:hAnsiTheme="minorHAnsi" w:cstheme="minorHAnsi"/>
                <w:bCs/>
                <w:iCs/>
                <w:kern w:val="1"/>
                <w:sz w:val="24"/>
                <w:szCs w:val="24"/>
                <w:lang w:eastAsia="zh-CN"/>
              </w:rPr>
            </w:pPr>
            <w:r w:rsidRPr="009A76EC">
              <w:rPr>
                <w:rFonts w:ascii="Calibri" w:hAnsi="Calibri" w:cs="Calibri"/>
                <w:iCs/>
                <w:kern w:val="1"/>
                <w:sz w:val="24"/>
                <w:szCs w:val="24"/>
                <w:lang w:eastAsia="zh-CN"/>
              </w:rPr>
              <w:t>Rozszerzenie rękojmi</w:t>
            </w:r>
            <w:bookmarkStart w:id="29" w:name="_Hlk63851119"/>
            <w:r w:rsidRPr="009A76EC">
              <w:rPr>
                <w:rFonts w:ascii="Calibri" w:hAnsi="Calibri" w:cs="Calibri"/>
                <w:iCs/>
                <w:kern w:val="1"/>
                <w:sz w:val="24"/>
                <w:szCs w:val="24"/>
                <w:lang w:eastAsia="zh-CN"/>
              </w:rPr>
              <w:t xml:space="preserve"> </w:t>
            </w:r>
            <w:r w:rsidRPr="009A76EC">
              <w:rPr>
                <w:rFonts w:ascii="Calibri" w:hAnsi="Calibri" w:cs="Calibri"/>
                <w:iCs/>
                <w:sz w:val="24"/>
                <w:szCs w:val="24"/>
              </w:rPr>
              <w:t>na wykonany przedmiot zamówienia</w:t>
            </w:r>
            <w:bookmarkEnd w:id="29"/>
            <w:r w:rsidRPr="009A76EC">
              <w:rPr>
                <w:rFonts w:ascii="Calibri" w:hAnsi="Calibri" w:cs="Calibri"/>
                <w:b/>
                <w:iCs/>
                <w:kern w:val="1"/>
                <w:sz w:val="24"/>
                <w:szCs w:val="24"/>
                <w:lang w:eastAsia="zh-CN"/>
              </w:rPr>
              <w:t xml:space="preserve"> (R)</w:t>
            </w:r>
          </w:p>
        </w:tc>
        <w:tc>
          <w:tcPr>
            <w:tcW w:w="1632" w:type="pct"/>
            <w:vAlign w:val="center"/>
          </w:tcPr>
          <w:p w14:paraId="48D4A013" w14:textId="746DFD0C" w:rsidR="009A76EC" w:rsidRPr="00B65B57" w:rsidRDefault="009A76EC" w:rsidP="00AE77A3">
            <w:pPr>
              <w:widowControl w:val="0"/>
              <w:suppressAutoHyphens/>
              <w:spacing w:line="276" w:lineRule="auto"/>
              <w:rPr>
                <w:rFonts w:asciiTheme="minorHAnsi" w:hAnsiTheme="minorHAnsi" w:cstheme="minorHAnsi"/>
                <w:iCs/>
                <w:kern w:val="1"/>
                <w:sz w:val="24"/>
                <w:szCs w:val="24"/>
                <w:lang w:eastAsia="zh-CN"/>
              </w:rPr>
            </w:pPr>
            <w:r>
              <w:rPr>
                <w:rFonts w:asciiTheme="minorHAnsi" w:hAnsiTheme="minorHAnsi" w:cstheme="minorHAnsi"/>
                <w:iCs/>
                <w:kern w:val="1"/>
                <w:sz w:val="24"/>
                <w:szCs w:val="24"/>
                <w:lang w:eastAsia="zh-CN"/>
              </w:rPr>
              <w:t>15</w:t>
            </w:r>
          </w:p>
        </w:tc>
      </w:tr>
      <w:tr w:rsidR="00366144" w:rsidRPr="00B65B57" w14:paraId="5A741657" w14:textId="77777777" w:rsidTr="00AE77A3">
        <w:trPr>
          <w:trHeight w:val="397"/>
        </w:trPr>
        <w:tc>
          <w:tcPr>
            <w:tcW w:w="3368" w:type="pct"/>
            <w:vAlign w:val="center"/>
          </w:tcPr>
          <w:p w14:paraId="613002CC" w14:textId="77777777" w:rsidR="003673BB" w:rsidRPr="003673BB" w:rsidRDefault="003673BB" w:rsidP="003673BB">
            <w:pPr>
              <w:widowControl w:val="0"/>
              <w:suppressAutoHyphens/>
              <w:spacing w:line="276" w:lineRule="auto"/>
              <w:rPr>
                <w:rFonts w:asciiTheme="minorHAnsi" w:hAnsiTheme="minorHAnsi" w:cstheme="minorHAnsi"/>
                <w:bCs/>
                <w:iCs/>
                <w:kern w:val="1"/>
                <w:sz w:val="24"/>
                <w:szCs w:val="24"/>
                <w:lang w:eastAsia="zh-CN"/>
              </w:rPr>
            </w:pPr>
            <w:bookmarkStart w:id="30" w:name="_Hlk167697232"/>
            <w:r w:rsidRPr="003673BB">
              <w:rPr>
                <w:rFonts w:asciiTheme="minorHAnsi" w:hAnsiTheme="minorHAnsi" w:cstheme="minorHAnsi"/>
                <w:bCs/>
                <w:iCs/>
                <w:kern w:val="1"/>
                <w:sz w:val="24"/>
                <w:szCs w:val="24"/>
                <w:lang w:eastAsia="zh-CN"/>
              </w:rPr>
              <w:t xml:space="preserve">Dodatkowe doświadczenie zawodowe osoby </w:t>
            </w:r>
          </w:p>
          <w:p w14:paraId="22539014" w14:textId="287722C6" w:rsidR="00366144" w:rsidRPr="00B65B57" w:rsidRDefault="003673BB" w:rsidP="003673BB">
            <w:pPr>
              <w:widowControl w:val="0"/>
              <w:suppressAutoHyphens/>
              <w:spacing w:line="276" w:lineRule="auto"/>
              <w:rPr>
                <w:rFonts w:asciiTheme="minorHAnsi" w:hAnsiTheme="minorHAnsi" w:cstheme="minorHAnsi"/>
                <w:b/>
                <w:bCs/>
                <w:iCs/>
                <w:sz w:val="24"/>
                <w:szCs w:val="24"/>
                <w:lang w:eastAsia="zh-CN"/>
              </w:rPr>
            </w:pPr>
            <w:r w:rsidRPr="003673BB">
              <w:rPr>
                <w:rFonts w:asciiTheme="minorHAnsi" w:hAnsiTheme="minorHAnsi" w:cstheme="minorHAnsi"/>
                <w:bCs/>
                <w:iCs/>
                <w:kern w:val="1"/>
                <w:sz w:val="24"/>
                <w:szCs w:val="24"/>
                <w:lang w:eastAsia="zh-CN"/>
              </w:rPr>
              <w:lastRenderedPageBreak/>
              <w:t xml:space="preserve">na stanowisko </w:t>
            </w:r>
            <w:r w:rsidR="005A70CA" w:rsidRPr="005A70CA">
              <w:rPr>
                <w:rFonts w:asciiTheme="minorHAnsi" w:hAnsiTheme="minorHAnsi" w:cstheme="minorHAnsi"/>
                <w:iCs/>
                <w:kern w:val="1"/>
                <w:sz w:val="24"/>
                <w:szCs w:val="24"/>
                <w:lang w:eastAsia="zh-CN"/>
              </w:rPr>
              <w:t>P</w:t>
            </w:r>
            <w:r w:rsidR="005A70CA">
              <w:rPr>
                <w:rFonts w:asciiTheme="minorHAnsi" w:hAnsiTheme="minorHAnsi" w:cstheme="minorHAnsi"/>
                <w:iCs/>
                <w:kern w:val="1"/>
                <w:sz w:val="24"/>
                <w:szCs w:val="24"/>
                <w:lang w:eastAsia="zh-CN"/>
              </w:rPr>
              <w:t>rojektanta</w:t>
            </w:r>
            <w:r w:rsidR="005A70CA" w:rsidRPr="005A70CA">
              <w:rPr>
                <w:rFonts w:asciiTheme="minorHAnsi" w:hAnsiTheme="minorHAnsi" w:cstheme="minorHAnsi"/>
                <w:iCs/>
                <w:kern w:val="1"/>
                <w:sz w:val="24"/>
                <w:szCs w:val="24"/>
                <w:lang w:eastAsia="zh-CN"/>
              </w:rPr>
              <w:t xml:space="preserve"> w specjalności architektonicznej</w:t>
            </w:r>
            <w:r w:rsidRPr="003673BB">
              <w:rPr>
                <w:rFonts w:asciiTheme="minorHAnsi" w:hAnsiTheme="minorHAnsi" w:cstheme="minorHAnsi"/>
                <w:iCs/>
                <w:kern w:val="1"/>
                <w:sz w:val="24"/>
                <w:szCs w:val="24"/>
                <w:lang w:eastAsia="zh-CN"/>
              </w:rPr>
              <w:t xml:space="preserve"> </w:t>
            </w:r>
            <w:bookmarkEnd w:id="30"/>
            <w:r w:rsidR="00366144" w:rsidRPr="00B65B57">
              <w:rPr>
                <w:rFonts w:asciiTheme="minorHAnsi" w:hAnsiTheme="minorHAnsi" w:cstheme="minorHAnsi"/>
                <w:b/>
                <w:iCs/>
                <w:kern w:val="1"/>
                <w:sz w:val="24"/>
                <w:szCs w:val="24"/>
                <w:lang w:eastAsia="zh-CN"/>
              </w:rPr>
              <w:t>(</w:t>
            </w:r>
            <w:r>
              <w:rPr>
                <w:rFonts w:asciiTheme="minorHAnsi" w:hAnsiTheme="minorHAnsi" w:cstheme="minorHAnsi"/>
                <w:b/>
                <w:iCs/>
                <w:kern w:val="1"/>
                <w:sz w:val="24"/>
                <w:szCs w:val="24"/>
                <w:lang w:eastAsia="zh-CN"/>
              </w:rPr>
              <w:t>D</w:t>
            </w:r>
            <w:r w:rsidR="00366144" w:rsidRPr="00B65B57">
              <w:rPr>
                <w:rFonts w:asciiTheme="minorHAnsi" w:hAnsiTheme="minorHAnsi" w:cstheme="minorHAnsi"/>
                <w:b/>
                <w:iCs/>
                <w:kern w:val="1"/>
                <w:sz w:val="24"/>
                <w:szCs w:val="24"/>
                <w:lang w:eastAsia="zh-CN"/>
              </w:rPr>
              <w:t>)</w:t>
            </w:r>
          </w:p>
        </w:tc>
        <w:tc>
          <w:tcPr>
            <w:tcW w:w="1632" w:type="pct"/>
            <w:vAlign w:val="center"/>
          </w:tcPr>
          <w:p w14:paraId="7ACB0B0E" w14:textId="599549D4" w:rsidR="00366144" w:rsidRPr="00B65B57" w:rsidRDefault="009A76EC" w:rsidP="00AE77A3">
            <w:pPr>
              <w:widowControl w:val="0"/>
              <w:suppressAutoHyphens/>
              <w:spacing w:line="276" w:lineRule="auto"/>
              <w:rPr>
                <w:rFonts w:asciiTheme="minorHAnsi" w:hAnsiTheme="minorHAnsi" w:cstheme="minorHAnsi"/>
                <w:iCs/>
                <w:kern w:val="1"/>
                <w:sz w:val="24"/>
                <w:szCs w:val="24"/>
                <w:lang w:eastAsia="zh-CN"/>
              </w:rPr>
            </w:pPr>
            <w:r>
              <w:rPr>
                <w:rFonts w:asciiTheme="minorHAnsi" w:hAnsiTheme="minorHAnsi" w:cstheme="minorHAnsi"/>
                <w:iCs/>
                <w:kern w:val="1"/>
                <w:sz w:val="24"/>
                <w:szCs w:val="24"/>
                <w:lang w:eastAsia="zh-CN"/>
              </w:rPr>
              <w:lastRenderedPageBreak/>
              <w:t>25</w:t>
            </w:r>
          </w:p>
        </w:tc>
      </w:tr>
      <w:tr w:rsidR="00366144" w:rsidRPr="00B65B57" w14:paraId="62EFC9AA" w14:textId="77777777" w:rsidTr="00AE77A3">
        <w:trPr>
          <w:trHeight w:val="397"/>
        </w:trPr>
        <w:tc>
          <w:tcPr>
            <w:tcW w:w="3368" w:type="pct"/>
            <w:vAlign w:val="center"/>
          </w:tcPr>
          <w:p w14:paraId="3289E3FE" w14:textId="77777777" w:rsidR="00366144" w:rsidRPr="00B65B57" w:rsidRDefault="00366144" w:rsidP="00AE77A3">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RAZEM</w:t>
            </w:r>
          </w:p>
        </w:tc>
        <w:tc>
          <w:tcPr>
            <w:tcW w:w="1632" w:type="pct"/>
            <w:vAlign w:val="center"/>
          </w:tcPr>
          <w:p w14:paraId="6EFC5FB0" w14:textId="77777777" w:rsidR="00366144" w:rsidRPr="00B65B57" w:rsidRDefault="00366144" w:rsidP="00AE77A3">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100</w:t>
            </w:r>
          </w:p>
        </w:tc>
      </w:tr>
    </w:tbl>
    <w:p w14:paraId="241859CC" w14:textId="77777777" w:rsidR="00366144" w:rsidRPr="00B65B57" w:rsidRDefault="00366144">
      <w:pPr>
        <w:widowControl w:val="0"/>
        <w:numPr>
          <w:ilvl w:val="0"/>
          <w:numId w:val="72"/>
        </w:numPr>
        <w:suppressAutoHyphens/>
        <w:spacing w:before="240"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Każdy z Wykonawców otrzyma w wyżej wymienionych kryteriach odpowiednią liczbę punktów, wyliczoną w następujący sposób:</w:t>
      </w:r>
    </w:p>
    <w:p w14:paraId="5539B52F" w14:textId="187F3588" w:rsidR="00366144" w:rsidRPr="009A76EC" w:rsidRDefault="00366144" w:rsidP="007355FA">
      <w:pPr>
        <w:pStyle w:val="Akapitzlist"/>
        <w:widowControl w:val="0"/>
        <w:numPr>
          <w:ilvl w:val="1"/>
          <w:numId w:val="106"/>
        </w:numPr>
        <w:suppressAutoHyphens/>
        <w:spacing w:before="240" w:line="276" w:lineRule="auto"/>
        <w:ind w:left="426" w:hanging="284"/>
        <w:rPr>
          <w:rFonts w:asciiTheme="minorHAnsi" w:hAnsiTheme="minorHAnsi" w:cstheme="minorHAnsi"/>
          <w:iCs/>
          <w:kern w:val="1"/>
          <w:sz w:val="24"/>
          <w:szCs w:val="24"/>
          <w:lang w:eastAsia="zh-CN"/>
        </w:rPr>
      </w:pPr>
      <w:r w:rsidRPr="009A76EC">
        <w:rPr>
          <w:rFonts w:asciiTheme="minorHAnsi" w:hAnsiTheme="minorHAnsi" w:cstheme="minorHAnsi"/>
          <w:b/>
          <w:iCs/>
          <w:kern w:val="1"/>
          <w:sz w:val="24"/>
          <w:szCs w:val="24"/>
          <w:lang w:eastAsia="zh-CN"/>
        </w:rPr>
        <w:t>Cena ofertowa brutto (C)</w:t>
      </w:r>
      <w:r w:rsidRPr="009A76EC">
        <w:rPr>
          <w:rFonts w:asciiTheme="minorHAnsi" w:hAnsiTheme="minorHAnsi" w:cstheme="minorHAnsi"/>
          <w:iCs/>
          <w:kern w:val="1"/>
          <w:sz w:val="24"/>
          <w:szCs w:val="24"/>
          <w:lang w:eastAsia="zh-CN"/>
        </w:rPr>
        <w:t xml:space="preserve"> – maksymalnie 60 punktów wg następującego wzoru:</w:t>
      </w:r>
    </w:p>
    <w:p w14:paraId="21E8B041" w14:textId="3BF6FA6B" w:rsidR="00366144" w:rsidRPr="00B65B57" w:rsidRDefault="00366144" w:rsidP="00CB2A4C">
      <w:pPr>
        <w:tabs>
          <w:tab w:val="num" w:pos="0"/>
        </w:tabs>
        <w:spacing w:before="240"/>
        <w:ind w:left="1797" w:hanging="521"/>
        <w:rPr>
          <w:rFonts w:asciiTheme="minorHAnsi" w:eastAsia="MS Mincho" w:hAnsiTheme="minorHAnsi" w:cstheme="minorHAnsi"/>
          <w:iCs/>
          <w:sz w:val="24"/>
          <w:szCs w:val="24"/>
          <w:lang w:eastAsia="x-none"/>
        </w:rPr>
      </w:pPr>
      <w:bookmarkStart w:id="31" w:name="_Hlk157584070"/>
      <w:r w:rsidRPr="00B65B57">
        <w:rPr>
          <w:rFonts w:asciiTheme="minorHAnsi" w:eastAsia="MS Mincho" w:hAnsiTheme="minorHAnsi" w:cstheme="minorHAnsi"/>
          <w:iCs/>
          <w:sz w:val="24"/>
          <w:szCs w:val="24"/>
          <w:lang w:val="x-none" w:eastAsia="x-none"/>
        </w:rPr>
        <w:t>Cena najtańszej oferty</w:t>
      </w:r>
      <w:r w:rsidRPr="00B65B57">
        <w:rPr>
          <w:rFonts w:asciiTheme="minorHAnsi" w:eastAsia="MS Mincho" w:hAnsiTheme="minorHAnsi" w:cstheme="minorHAnsi"/>
          <w:iCs/>
          <w:sz w:val="24"/>
          <w:szCs w:val="24"/>
          <w:lang w:eastAsia="x-none"/>
        </w:rPr>
        <w:t xml:space="preserve"> (brutto)</w:t>
      </w:r>
      <w:r w:rsidRPr="00B65B57">
        <w:rPr>
          <w:rFonts w:asciiTheme="minorHAnsi" w:eastAsia="MS Mincho" w:hAnsiTheme="minorHAnsi" w:cstheme="minorHAnsi"/>
          <w:iCs/>
          <w:sz w:val="24"/>
          <w:szCs w:val="24"/>
          <w:lang w:val="x-none" w:eastAsia="x-none"/>
        </w:rPr>
        <w:t xml:space="preserve"> </w:t>
      </w:r>
      <w:r w:rsidRPr="00B65B57">
        <w:rPr>
          <w:rFonts w:asciiTheme="minorHAnsi" w:eastAsia="MS Mincho" w:hAnsiTheme="minorHAnsi" w:cstheme="minorHAnsi"/>
          <w:iCs/>
          <w:sz w:val="24"/>
          <w:szCs w:val="24"/>
          <w:lang w:eastAsia="x-none"/>
        </w:rPr>
        <w:t>spośród nieodrzuconych ofert</w:t>
      </w:r>
    </w:p>
    <w:p w14:paraId="76BE81D4" w14:textId="07687E65" w:rsidR="00366144" w:rsidRPr="00B65B57" w:rsidRDefault="00366144" w:rsidP="007355FA">
      <w:pPr>
        <w:widowControl w:val="0"/>
        <w:tabs>
          <w:tab w:val="num" w:pos="0"/>
        </w:tabs>
        <w:suppressAutoHyphens/>
        <w:spacing w:after="40"/>
        <w:ind w:left="1437" w:hanging="870"/>
        <w:rPr>
          <w:rFonts w:asciiTheme="minorHAnsi" w:eastAsia="MS Mincho" w:hAnsiTheme="minorHAnsi" w:cstheme="minorHAnsi"/>
          <w:iCs/>
          <w:kern w:val="1"/>
          <w:sz w:val="24"/>
          <w:szCs w:val="24"/>
          <w:lang w:eastAsia="zh-CN"/>
        </w:rPr>
      </w:pPr>
      <w:r w:rsidRPr="00B65B57">
        <w:rPr>
          <w:rFonts w:asciiTheme="minorHAnsi" w:eastAsia="MS Mincho" w:hAnsiTheme="minorHAnsi" w:cstheme="minorHAnsi"/>
          <w:iCs/>
          <w:kern w:val="1"/>
          <w:sz w:val="24"/>
          <w:szCs w:val="24"/>
          <w:lang w:eastAsia="zh-CN"/>
        </w:rPr>
        <w:t>C = ------------------------------------------------------------------------------------------------ x 60 pkt.</w:t>
      </w:r>
    </w:p>
    <w:p w14:paraId="0587A884" w14:textId="297850C3" w:rsidR="00366144" w:rsidRPr="00B65B57" w:rsidRDefault="00366144" w:rsidP="00CB2A4C">
      <w:pPr>
        <w:spacing w:after="40"/>
        <w:ind w:left="2509" w:hanging="241"/>
        <w:rPr>
          <w:rFonts w:asciiTheme="minorHAnsi" w:hAnsiTheme="minorHAnsi" w:cstheme="minorHAnsi"/>
          <w:b/>
          <w:iCs/>
          <w:sz w:val="24"/>
          <w:szCs w:val="24"/>
        </w:rPr>
      </w:pPr>
      <w:r w:rsidRPr="00B65B57">
        <w:rPr>
          <w:rFonts w:asciiTheme="minorHAnsi" w:eastAsia="MS Mincho" w:hAnsiTheme="minorHAnsi" w:cstheme="minorHAnsi"/>
          <w:iCs/>
          <w:sz w:val="24"/>
          <w:szCs w:val="24"/>
          <w:lang w:val="x-none" w:eastAsia="x-none"/>
        </w:rPr>
        <w:t xml:space="preserve">Cena </w:t>
      </w:r>
      <w:r w:rsidRPr="00B65B57">
        <w:rPr>
          <w:rFonts w:asciiTheme="minorHAnsi" w:eastAsia="MS Mincho" w:hAnsiTheme="minorHAnsi" w:cstheme="minorHAnsi"/>
          <w:iCs/>
          <w:sz w:val="24"/>
          <w:szCs w:val="24"/>
          <w:lang w:eastAsia="x-none"/>
        </w:rPr>
        <w:t xml:space="preserve">badanej (przeliczanej) </w:t>
      </w:r>
      <w:r w:rsidRPr="00B65B57">
        <w:rPr>
          <w:rFonts w:asciiTheme="minorHAnsi" w:eastAsia="MS Mincho" w:hAnsiTheme="minorHAnsi" w:cstheme="minorHAnsi"/>
          <w:iCs/>
          <w:sz w:val="24"/>
          <w:szCs w:val="24"/>
          <w:lang w:val="x-none" w:eastAsia="x-none"/>
        </w:rPr>
        <w:t>oferty</w:t>
      </w:r>
      <w:r w:rsidRPr="00B65B57">
        <w:rPr>
          <w:rFonts w:asciiTheme="minorHAnsi" w:eastAsia="MS Mincho" w:hAnsiTheme="minorHAnsi" w:cstheme="minorHAnsi"/>
          <w:iCs/>
          <w:sz w:val="24"/>
          <w:szCs w:val="24"/>
          <w:lang w:eastAsia="x-none"/>
        </w:rPr>
        <w:t xml:space="preserve"> (brutto)</w:t>
      </w:r>
      <w:bookmarkEnd w:id="31"/>
    </w:p>
    <w:p w14:paraId="236DE44E" w14:textId="77777777" w:rsidR="002F2AB1" w:rsidRPr="007355FA" w:rsidRDefault="002F2AB1" w:rsidP="007355FA">
      <w:pPr>
        <w:shd w:val="clear" w:color="auto" w:fill="FFFFFF"/>
        <w:spacing w:before="240" w:line="276" w:lineRule="auto"/>
        <w:ind w:left="851" w:right="102"/>
        <w:rPr>
          <w:rFonts w:ascii="Calibri" w:hAnsi="Calibri" w:cs="Calibri"/>
          <w:bCs/>
          <w:iCs/>
          <w:sz w:val="24"/>
          <w:szCs w:val="24"/>
        </w:rPr>
      </w:pPr>
      <w:r w:rsidRPr="007355FA">
        <w:rPr>
          <w:rFonts w:ascii="Calibri" w:hAnsi="Calibri" w:cs="Calibri"/>
          <w:bCs/>
          <w:iCs/>
          <w:sz w:val="24"/>
          <w:szCs w:val="24"/>
        </w:rPr>
        <w:t>Uwaga:</w:t>
      </w:r>
    </w:p>
    <w:p w14:paraId="49DC4BBE" w14:textId="77777777" w:rsidR="002F2AB1" w:rsidRPr="007355FA" w:rsidRDefault="002F2AB1" w:rsidP="007355FA">
      <w:pPr>
        <w:shd w:val="clear" w:color="auto" w:fill="FFFFFF"/>
        <w:spacing w:line="276" w:lineRule="auto"/>
        <w:ind w:left="851" w:right="102"/>
        <w:rPr>
          <w:rFonts w:ascii="Calibri" w:hAnsi="Calibri" w:cs="Calibri"/>
          <w:bCs/>
          <w:iCs/>
          <w:sz w:val="24"/>
          <w:szCs w:val="24"/>
        </w:rPr>
      </w:pPr>
      <w:r w:rsidRPr="007355FA">
        <w:rPr>
          <w:rFonts w:ascii="Calibri" w:hAnsi="Calibri" w:cs="Calibri"/>
          <w:bCs/>
          <w:iCs/>
          <w:sz w:val="24"/>
          <w:szCs w:val="24"/>
        </w:rPr>
        <w:t>Jeżeli zostanie złożona oferta, której wybór prowadziłby do powstania u Zamawiającego obowiązku podatkowego zgodnie z ustawą z dnia 11 marca 2004 r. o podatku od towarów i usług (t.j. Dz. U. z 2024 r. poz. 361), dla celów zastosowania kryterium ceny Zamawiający dolicza do przedstawionej w tej ofercie ceny kwotę podatku od towarów i usług, którą miałby obowiązek rozliczyć.</w:t>
      </w:r>
    </w:p>
    <w:p w14:paraId="123C5971" w14:textId="5EECD56C" w:rsidR="009A76EC" w:rsidRPr="009A76EC" w:rsidRDefault="009A76EC" w:rsidP="007355FA">
      <w:pPr>
        <w:pStyle w:val="Akapitzlist"/>
        <w:widowControl w:val="0"/>
        <w:numPr>
          <w:ilvl w:val="1"/>
          <w:numId w:val="106"/>
        </w:numPr>
        <w:suppressAutoHyphens/>
        <w:spacing w:before="120" w:line="276" w:lineRule="auto"/>
        <w:ind w:left="709" w:hanging="567"/>
        <w:rPr>
          <w:rFonts w:ascii="Calibri" w:hAnsi="Calibri" w:cs="Calibri"/>
          <w:iCs/>
          <w:kern w:val="1"/>
          <w:sz w:val="24"/>
          <w:szCs w:val="24"/>
          <w:lang w:eastAsia="zh-CN"/>
        </w:rPr>
      </w:pPr>
      <w:r w:rsidRPr="009A76EC">
        <w:rPr>
          <w:rFonts w:ascii="Calibri" w:hAnsi="Calibri" w:cs="Calibri"/>
          <w:b/>
          <w:bCs/>
          <w:iCs/>
          <w:kern w:val="1"/>
          <w:sz w:val="24"/>
          <w:szCs w:val="24"/>
          <w:lang w:eastAsia="zh-CN"/>
        </w:rPr>
        <w:t xml:space="preserve">Rozszerzenie rękojmi </w:t>
      </w:r>
      <w:r w:rsidRPr="009A76EC">
        <w:rPr>
          <w:rFonts w:ascii="Calibri" w:hAnsi="Calibri" w:cs="Calibri"/>
          <w:b/>
          <w:bCs/>
          <w:iCs/>
          <w:sz w:val="24"/>
          <w:szCs w:val="24"/>
        </w:rPr>
        <w:t>na wykonany przedmiot zamówienia</w:t>
      </w:r>
      <w:r w:rsidRPr="009A76EC">
        <w:rPr>
          <w:rFonts w:ascii="Calibri" w:hAnsi="Calibri" w:cs="Calibri"/>
          <w:b/>
          <w:iCs/>
          <w:kern w:val="1"/>
          <w:sz w:val="24"/>
          <w:szCs w:val="24"/>
          <w:lang w:eastAsia="zh-CN"/>
        </w:rPr>
        <w:t xml:space="preserve"> (R)</w:t>
      </w:r>
      <w:r w:rsidRPr="009A76EC">
        <w:rPr>
          <w:rFonts w:ascii="Calibri" w:hAnsi="Calibri" w:cs="Calibri"/>
          <w:iCs/>
          <w:kern w:val="1"/>
          <w:sz w:val="24"/>
          <w:szCs w:val="24"/>
          <w:lang w:eastAsia="zh-CN"/>
        </w:rPr>
        <w:t xml:space="preserve"> – maksymalnie </w:t>
      </w:r>
      <w:r>
        <w:rPr>
          <w:rFonts w:ascii="Calibri" w:hAnsi="Calibri" w:cs="Calibri"/>
          <w:iCs/>
          <w:kern w:val="1"/>
          <w:sz w:val="24"/>
          <w:szCs w:val="24"/>
          <w:lang w:eastAsia="zh-CN"/>
        </w:rPr>
        <w:t>15</w:t>
      </w:r>
      <w:r w:rsidR="007355FA">
        <w:rPr>
          <w:rFonts w:ascii="Calibri" w:hAnsi="Calibri" w:cs="Calibri"/>
          <w:iCs/>
          <w:kern w:val="1"/>
          <w:sz w:val="24"/>
          <w:szCs w:val="24"/>
          <w:lang w:eastAsia="zh-CN"/>
        </w:rPr>
        <w:t> </w:t>
      </w:r>
      <w:r w:rsidRPr="009A76EC">
        <w:rPr>
          <w:rFonts w:ascii="Calibri" w:hAnsi="Calibri" w:cs="Calibri"/>
          <w:iCs/>
          <w:kern w:val="1"/>
          <w:sz w:val="24"/>
          <w:szCs w:val="24"/>
          <w:lang w:eastAsia="zh-CN"/>
        </w:rPr>
        <w:t>punktów wg poniższego zestawienia:</w:t>
      </w:r>
    </w:p>
    <w:p w14:paraId="303FFCF6" w14:textId="77777777" w:rsidR="009A76EC" w:rsidRPr="009A76EC" w:rsidRDefault="009A76EC" w:rsidP="007355FA">
      <w:pPr>
        <w:widowControl w:val="0"/>
        <w:suppressAutoHyphens/>
        <w:autoSpaceDE w:val="0"/>
        <w:autoSpaceDN w:val="0"/>
        <w:adjustRightInd w:val="0"/>
        <w:spacing w:line="276" w:lineRule="auto"/>
        <w:ind w:left="709"/>
        <w:rPr>
          <w:rFonts w:ascii="Calibri" w:hAnsi="Calibri" w:cs="Calibri"/>
          <w:iCs/>
          <w:kern w:val="1"/>
          <w:sz w:val="24"/>
          <w:szCs w:val="24"/>
          <w:lang w:eastAsia="zh-CN"/>
        </w:rPr>
      </w:pPr>
      <w:r w:rsidRPr="009A76EC">
        <w:rPr>
          <w:rFonts w:ascii="Calibri" w:hAnsi="Calibri" w:cs="Calibri"/>
          <w:iCs/>
          <w:kern w:val="1"/>
          <w:sz w:val="24"/>
          <w:szCs w:val="24"/>
          <w:lang w:eastAsia="zh-CN"/>
        </w:rPr>
        <w:t>Wykonawca, który przedstawi w swojej ofercie okres rękojmi:</w:t>
      </w:r>
    </w:p>
    <w:p w14:paraId="21D82E57" w14:textId="4CF3AB63" w:rsidR="009A76EC" w:rsidRPr="009A76EC" w:rsidRDefault="009A76EC" w:rsidP="009A76EC">
      <w:pPr>
        <w:autoSpaceDE w:val="0"/>
        <w:autoSpaceDN w:val="0"/>
        <w:adjustRightInd w:val="0"/>
        <w:spacing w:line="276" w:lineRule="auto"/>
        <w:ind w:left="1800"/>
        <w:rPr>
          <w:rFonts w:ascii="Calibri" w:hAnsi="Calibri" w:cs="Calibri"/>
          <w:b/>
          <w:bCs/>
          <w:iCs/>
          <w:sz w:val="24"/>
          <w:szCs w:val="24"/>
        </w:rPr>
      </w:pPr>
      <w:r>
        <w:rPr>
          <w:rFonts w:ascii="Calibri" w:hAnsi="Calibri" w:cs="Calibri"/>
          <w:b/>
          <w:bCs/>
          <w:iCs/>
          <w:sz w:val="24"/>
          <w:szCs w:val="24"/>
        </w:rPr>
        <w:t>2</w:t>
      </w:r>
      <w:r w:rsidRPr="009A76EC">
        <w:rPr>
          <w:rFonts w:ascii="Calibri" w:hAnsi="Calibri" w:cs="Calibri"/>
          <w:b/>
          <w:bCs/>
          <w:iCs/>
          <w:sz w:val="24"/>
          <w:szCs w:val="24"/>
        </w:rPr>
        <w:t xml:space="preserve"> lat</w:t>
      </w:r>
      <w:r>
        <w:rPr>
          <w:rFonts w:ascii="Calibri" w:hAnsi="Calibri" w:cs="Calibri"/>
          <w:b/>
          <w:bCs/>
          <w:iCs/>
          <w:sz w:val="24"/>
          <w:szCs w:val="24"/>
        </w:rPr>
        <w:t>a</w:t>
      </w:r>
      <w:r w:rsidRPr="009A76EC">
        <w:rPr>
          <w:rFonts w:ascii="Calibri" w:hAnsi="Calibri" w:cs="Calibri"/>
          <w:b/>
          <w:bCs/>
          <w:iCs/>
          <w:sz w:val="24"/>
          <w:szCs w:val="24"/>
        </w:rPr>
        <w:tab/>
      </w:r>
      <w:r w:rsidRPr="009A76EC">
        <w:rPr>
          <w:rFonts w:ascii="Calibri" w:hAnsi="Calibri" w:cs="Calibri"/>
          <w:b/>
          <w:bCs/>
          <w:iCs/>
          <w:sz w:val="24"/>
          <w:szCs w:val="24"/>
        </w:rPr>
        <w:tab/>
      </w:r>
      <w:r w:rsidRPr="009A76EC">
        <w:rPr>
          <w:rFonts w:ascii="Calibri" w:hAnsi="Calibri" w:cs="Calibri"/>
          <w:bCs/>
          <w:iCs/>
          <w:sz w:val="24"/>
          <w:szCs w:val="24"/>
        </w:rPr>
        <w:t>– otrzyma</w:t>
      </w:r>
      <w:r w:rsidRPr="009A76EC">
        <w:rPr>
          <w:rFonts w:ascii="Calibri" w:hAnsi="Calibri" w:cs="Calibri"/>
          <w:b/>
          <w:bCs/>
          <w:iCs/>
          <w:sz w:val="24"/>
          <w:szCs w:val="24"/>
        </w:rPr>
        <w:t xml:space="preserve"> 0 punktów</w:t>
      </w:r>
    </w:p>
    <w:p w14:paraId="7D768DF1" w14:textId="14E7B0D7" w:rsidR="009A76EC" w:rsidRDefault="009A76EC" w:rsidP="009A76EC">
      <w:pPr>
        <w:autoSpaceDE w:val="0"/>
        <w:autoSpaceDN w:val="0"/>
        <w:adjustRightInd w:val="0"/>
        <w:spacing w:line="276" w:lineRule="auto"/>
        <w:ind w:left="1797"/>
        <w:rPr>
          <w:rFonts w:ascii="Calibri" w:hAnsi="Calibri" w:cs="Calibri"/>
          <w:b/>
          <w:bCs/>
          <w:iCs/>
          <w:sz w:val="24"/>
          <w:szCs w:val="24"/>
        </w:rPr>
      </w:pPr>
      <w:r>
        <w:rPr>
          <w:rFonts w:ascii="Calibri" w:hAnsi="Calibri" w:cs="Calibri"/>
          <w:b/>
          <w:bCs/>
          <w:iCs/>
          <w:sz w:val="24"/>
          <w:szCs w:val="24"/>
        </w:rPr>
        <w:t>3</w:t>
      </w:r>
      <w:r w:rsidRPr="009A76EC">
        <w:rPr>
          <w:rFonts w:ascii="Calibri" w:hAnsi="Calibri" w:cs="Calibri"/>
          <w:b/>
          <w:bCs/>
          <w:iCs/>
          <w:sz w:val="24"/>
          <w:szCs w:val="24"/>
        </w:rPr>
        <w:t xml:space="preserve"> lat</w:t>
      </w:r>
      <w:r>
        <w:rPr>
          <w:rFonts w:ascii="Calibri" w:hAnsi="Calibri" w:cs="Calibri"/>
          <w:b/>
          <w:bCs/>
          <w:iCs/>
          <w:sz w:val="24"/>
          <w:szCs w:val="24"/>
        </w:rPr>
        <w:t>a</w:t>
      </w:r>
      <w:r w:rsidRPr="009A76EC">
        <w:rPr>
          <w:rFonts w:ascii="Calibri" w:hAnsi="Calibri" w:cs="Calibri"/>
          <w:b/>
          <w:bCs/>
          <w:iCs/>
          <w:sz w:val="24"/>
          <w:szCs w:val="24"/>
        </w:rPr>
        <w:t xml:space="preserve"> </w:t>
      </w:r>
      <w:r w:rsidRPr="009A76EC">
        <w:rPr>
          <w:rFonts w:ascii="Calibri" w:hAnsi="Calibri" w:cs="Calibri"/>
          <w:b/>
          <w:bCs/>
          <w:iCs/>
          <w:sz w:val="24"/>
          <w:szCs w:val="24"/>
        </w:rPr>
        <w:tab/>
      </w:r>
      <w:r w:rsidRPr="009A76EC">
        <w:rPr>
          <w:rFonts w:ascii="Calibri" w:hAnsi="Calibri" w:cs="Calibri"/>
          <w:b/>
          <w:bCs/>
          <w:iCs/>
          <w:sz w:val="24"/>
          <w:szCs w:val="24"/>
        </w:rPr>
        <w:tab/>
      </w:r>
      <w:r w:rsidRPr="009A76EC">
        <w:rPr>
          <w:rFonts w:ascii="Calibri" w:hAnsi="Calibri" w:cs="Calibri"/>
          <w:bCs/>
          <w:iCs/>
          <w:sz w:val="24"/>
          <w:szCs w:val="24"/>
        </w:rPr>
        <w:t xml:space="preserve">– otrzyma </w:t>
      </w:r>
      <w:r>
        <w:rPr>
          <w:rFonts w:ascii="Calibri" w:hAnsi="Calibri" w:cs="Calibri"/>
          <w:b/>
          <w:bCs/>
          <w:iCs/>
          <w:sz w:val="24"/>
          <w:szCs w:val="24"/>
        </w:rPr>
        <w:t>5</w:t>
      </w:r>
      <w:r w:rsidRPr="009A76EC">
        <w:rPr>
          <w:rFonts w:ascii="Calibri" w:hAnsi="Calibri" w:cs="Calibri"/>
          <w:b/>
          <w:bCs/>
          <w:iCs/>
          <w:sz w:val="24"/>
          <w:szCs w:val="24"/>
        </w:rPr>
        <w:t xml:space="preserve"> punktów</w:t>
      </w:r>
    </w:p>
    <w:p w14:paraId="34756429" w14:textId="5F0EF813" w:rsidR="009A76EC" w:rsidRPr="009A76EC" w:rsidRDefault="009A76EC" w:rsidP="009A76EC">
      <w:pPr>
        <w:autoSpaceDE w:val="0"/>
        <w:autoSpaceDN w:val="0"/>
        <w:adjustRightInd w:val="0"/>
        <w:spacing w:line="276" w:lineRule="auto"/>
        <w:ind w:left="1797"/>
        <w:rPr>
          <w:rFonts w:ascii="Calibri" w:hAnsi="Calibri" w:cs="Calibri"/>
          <w:b/>
          <w:bCs/>
          <w:iCs/>
          <w:sz w:val="24"/>
          <w:szCs w:val="24"/>
        </w:rPr>
      </w:pPr>
      <w:r>
        <w:rPr>
          <w:rFonts w:ascii="Calibri" w:hAnsi="Calibri" w:cs="Calibri"/>
          <w:b/>
          <w:bCs/>
          <w:iCs/>
          <w:sz w:val="24"/>
          <w:szCs w:val="24"/>
        </w:rPr>
        <w:t>4</w:t>
      </w:r>
      <w:r w:rsidRPr="009A76EC">
        <w:rPr>
          <w:rFonts w:ascii="Calibri" w:hAnsi="Calibri" w:cs="Calibri"/>
          <w:b/>
          <w:bCs/>
          <w:iCs/>
          <w:sz w:val="24"/>
          <w:szCs w:val="24"/>
        </w:rPr>
        <w:t xml:space="preserve"> lat</w:t>
      </w:r>
      <w:r>
        <w:rPr>
          <w:rFonts w:ascii="Calibri" w:hAnsi="Calibri" w:cs="Calibri"/>
          <w:b/>
          <w:bCs/>
          <w:iCs/>
          <w:sz w:val="24"/>
          <w:szCs w:val="24"/>
        </w:rPr>
        <w:t>a</w:t>
      </w:r>
      <w:r w:rsidRPr="009A76EC">
        <w:rPr>
          <w:rFonts w:ascii="Calibri" w:hAnsi="Calibri" w:cs="Calibri"/>
          <w:b/>
          <w:bCs/>
          <w:iCs/>
          <w:sz w:val="24"/>
          <w:szCs w:val="24"/>
        </w:rPr>
        <w:t xml:space="preserve"> </w:t>
      </w:r>
      <w:r w:rsidRPr="009A76EC">
        <w:rPr>
          <w:rFonts w:ascii="Calibri" w:hAnsi="Calibri" w:cs="Calibri"/>
          <w:b/>
          <w:bCs/>
          <w:iCs/>
          <w:sz w:val="24"/>
          <w:szCs w:val="24"/>
        </w:rPr>
        <w:tab/>
      </w:r>
      <w:r w:rsidRPr="009A76EC">
        <w:rPr>
          <w:rFonts w:ascii="Calibri" w:hAnsi="Calibri" w:cs="Calibri"/>
          <w:b/>
          <w:bCs/>
          <w:iCs/>
          <w:sz w:val="24"/>
          <w:szCs w:val="24"/>
        </w:rPr>
        <w:tab/>
      </w:r>
      <w:r w:rsidRPr="009A76EC">
        <w:rPr>
          <w:rFonts w:ascii="Calibri" w:hAnsi="Calibri" w:cs="Calibri"/>
          <w:bCs/>
          <w:iCs/>
          <w:sz w:val="24"/>
          <w:szCs w:val="24"/>
        </w:rPr>
        <w:t xml:space="preserve">– otrzyma </w:t>
      </w:r>
      <w:r>
        <w:rPr>
          <w:rFonts w:ascii="Calibri" w:hAnsi="Calibri" w:cs="Calibri"/>
          <w:b/>
          <w:bCs/>
          <w:iCs/>
          <w:sz w:val="24"/>
          <w:szCs w:val="24"/>
        </w:rPr>
        <w:t>10</w:t>
      </w:r>
      <w:r w:rsidRPr="009A76EC">
        <w:rPr>
          <w:rFonts w:ascii="Calibri" w:hAnsi="Calibri" w:cs="Calibri"/>
          <w:b/>
          <w:bCs/>
          <w:iCs/>
          <w:sz w:val="24"/>
          <w:szCs w:val="24"/>
        </w:rPr>
        <w:t xml:space="preserve"> punktów</w:t>
      </w:r>
    </w:p>
    <w:p w14:paraId="48303FF0" w14:textId="57021B2F" w:rsidR="009A76EC" w:rsidRPr="009A76EC" w:rsidRDefault="009A76EC" w:rsidP="009A76EC">
      <w:pPr>
        <w:autoSpaceDE w:val="0"/>
        <w:autoSpaceDN w:val="0"/>
        <w:adjustRightInd w:val="0"/>
        <w:spacing w:line="276" w:lineRule="auto"/>
        <w:ind w:left="1797"/>
        <w:rPr>
          <w:rFonts w:ascii="Calibri" w:hAnsi="Calibri" w:cs="Calibri"/>
          <w:b/>
          <w:bCs/>
          <w:iCs/>
          <w:sz w:val="24"/>
          <w:szCs w:val="24"/>
        </w:rPr>
      </w:pPr>
      <w:r>
        <w:rPr>
          <w:rFonts w:ascii="Calibri" w:hAnsi="Calibri" w:cs="Calibri"/>
          <w:b/>
          <w:bCs/>
          <w:iCs/>
          <w:sz w:val="24"/>
          <w:szCs w:val="24"/>
        </w:rPr>
        <w:t>5</w:t>
      </w:r>
      <w:r w:rsidRPr="009A76EC">
        <w:rPr>
          <w:rFonts w:ascii="Calibri" w:hAnsi="Calibri" w:cs="Calibri"/>
          <w:b/>
          <w:bCs/>
          <w:iCs/>
          <w:sz w:val="24"/>
          <w:szCs w:val="24"/>
        </w:rPr>
        <w:t xml:space="preserve"> lat i więcej</w:t>
      </w:r>
      <w:r w:rsidRPr="009A76EC">
        <w:rPr>
          <w:rFonts w:ascii="Calibri" w:hAnsi="Calibri" w:cs="Calibri"/>
          <w:b/>
          <w:bCs/>
          <w:iCs/>
          <w:sz w:val="24"/>
          <w:szCs w:val="24"/>
        </w:rPr>
        <w:tab/>
      </w:r>
      <w:r w:rsidRPr="009A76EC">
        <w:rPr>
          <w:rFonts w:ascii="Calibri" w:hAnsi="Calibri" w:cs="Calibri"/>
          <w:bCs/>
          <w:iCs/>
          <w:sz w:val="24"/>
          <w:szCs w:val="24"/>
        </w:rPr>
        <w:t xml:space="preserve">– otrzyma </w:t>
      </w:r>
      <w:r>
        <w:rPr>
          <w:rFonts w:ascii="Calibri" w:hAnsi="Calibri" w:cs="Calibri"/>
          <w:b/>
          <w:bCs/>
          <w:iCs/>
          <w:sz w:val="24"/>
          <w:szCs w:val="24"/>
        </w:rPr>
        <w:t>15</w:t>
      </w:r>
      <w:r w:rsidRPr="009A76EC">
        <w:rPr>
          <w:rFonts w:ascii="Calibri" w:hAnsi="Calibri" w:cs="Calibri"/>
          <w:b/>
          <w:bCs/>
          <w:iCs/>
          <w:sz w:val="24"/>
          <w:szCs w:val="24"/>
        </w:rPr>
        <w:t xml:space="preserve"> punktów</w:t>
      </w:r>
    </w:p>
    <w:p w14:paraId="7E11B346" w14:textId="1017CD39" w:rsidR="009A76EC" w:rsidRPr="009A76EC" w:rsidRDefault="009A76EC" w:rsidP="007355FA">
      <w:pPr>
        <w:tabs>
          <w:tab w:val="left" w:pos="6300"/>
        </w:tabs>
        <w:spacing w:line="276" w:lineRule="auto"/>
        <w:ind w:left="709"/>
        <w:rPr>
          <w:rFonts w:ascii="Calibri" w:hAnsi="Calibri"/>
          <w:iCs/>
          <w:sz w:val="24"/>
          <w:szCs w:val="24"/>
        </w:rPr>
      </w:pPr>
      <w:r w:rsidRPr="009A76EC">
        <w:rPr>
          <w:rFonts w:ascii="Calibri" w:hAnsi="Calibri"/>
          <w:iCs/>
          <w:sz w:val="24"/>
          <w:szCs w:val="24"/>
        </w:rPr>
        <w:t>Okres rękojmi należy podawać wyłącznie w pełnych latach. W przypadku podania rękojmi w</w:t>
      </w:r>
      <w:r w:rsidR="007355FA">
        <w:rPr>
          <w:rFonts w:ascii="Calibri" w:hAnsi="Calibri"/>
          <w:iCs/>
          <w:sz w:val="24"/>
          <w:szCs w:val="24"/>
        </w:rPr>
        <w:t xml:space="preserve"> </w:t>
      </w:r>
      <w:r w:rsidRPr="009A76EC">
        <w:rPr>
          <w:rFonts w:ascii="Calibri" w:hAnsi="Calibri"/>
          <w:iCs/>
          <w:sz w:val="24"/>
          <w:szCs w:val="24"/>
        </w:rPr>
        <w:t>miesiącach, Zamawiający zaliczy do wyliczenia punktów okres pełnego roku, przyjmując rok niższy niż będzie to wynikało z podanej liczby miesięcy (np.</w:t>
      </w:r>
      <w:r w:rsidR="007355FA">
        <w:rPr>
          <w:rFonts w:ascii="Calibri" w:hAnsi="Calibri"/>
          <w:iCs/>
          <w:sz w:val="24"/>
          <w:szCs w:val="24"/>
        </w:rPr>
        <w:t> </w:t>
      </w:r>
      <w:r w:rsidRPr="009A76EC">
        <w:rPr>
          <w:rFonts w:ascii="Calibri" w:hAnsi="Calibri"/>
          <w:iCs/>
          <w:sz w:val="24"/>
          <w:szCs w:val="24"/>
        </w:rPr>
        <w:t xml:space="preserve">podanie okresu rękojmi </w:t>
      </w:r>
      <w:r>
        <w:rPr>
          <w:rFonts w:ascii="Calibri" w:hAnsi="Calibri"/>
          <w:iCs/>
          <w:sz w:val="24"/>
          <w:szCs w:val="24"/>
        </w:rPr>
        <w:t>4</w:t>
      </w:r>
      <w:r w:rsidRPr="009A76EC">
        <w:rPr>
          <w:rFonts w:ascii="Calibri" w:hAnsi="Calibri"/>
          <w:iCs/>
          <w:sz w:val="24"/>
          <w:szCs w:val="24"/>
        </w:rPr>
        <w:t xml:space="preserve"> lat i 9 miesięcy traktowane będzie jako </w:t>
      </w:r>
      <w:r>
        <w:rPr>
          <w:rFonts w:ascii="Calibri" w:hAnsi="Calibri"/>
          <w:iCs/>
          <w:sz w:val="24"/>
          <w:szCs w:val="24"/>
        </w:rPr>
        <w:t>4</w:t>
      </w:r>
      <w:r w:rsidRPr="009A76EC">
        <w:rPr>
          <w:rFonts w:ascii="Calibri" w:hAnsi="Calibri"/>
          <w:iCs/>
          <w:sz w:val="24"/>
          <w:szCs w:val="24"/>
        </w:rPr>
        <w:t xml:space="preserve"> pełn</w:t>
      </w:r>
      <w:r>
        <w:rPr>
          <w:rFonts w:ascii="Calibri" w:hAnsi="Calibri"/>
          <w:iCs/>
          <w:sz w:val="24"/>
          <w:szCs w:val="24"/>
        </w:rPr>
        <w:t>e</w:t>
      </w:r>
      <w:r w:rsidRPr="009A76EC">
        <w:rPr>
          <w:rFonts w:ascii="Calibri" w:hAnsi="Calibri"/>
          <w:iCs/>
          <w:sz w:val="24"/>
          <w:szCs w:val="24"/>
        </w:rPr>
        <w:t xml:space="preserve"> lat</w:t>
      </w:r>
      <w:r>
        <w:rPr>
          <w:rFonts w:ascii="Calibri" w:hAnsi="Calibri"/>
          <w:iCs/>
          <w:sz w:val="24"/>
          <w:szCs w:val="24"/>
        </w:rPr>
        <w:t>a</w:t>
      </w:r>
      <w:r w:rsidRPr="009A76EC">
        <w:rPr>
          <w:rFonts w:ascii="Calibri" w:hAnsi="Calibri"/>
          <w:iCs/>
          <w:sz w:val="24"/>
          <w:szCs w:val="24"/>
        </w:rPr>
        <w:t>).</w:t>
      </w:r>
    </w:p>
    <w:p w14:paraId="08178383" w14:textId="7A16C99B" w:rsidR="009A76EC" w:rsidRPr="009A76EC" w:rsidRDefault="009A76EC" w:rsidP="007355FA">
      <w:pPr>
        <w:tabs>
          <w:tab w:val="left" w:pos="6300"/>
        </w:tabs>
        <w:spacing w:line="276" w:lineRule="auto"/>
        <w:ind w:left="709"/>
        <w:rPr>
          <w:rFonts w:ascii="Calibri" w:hAnsi="Calibri"/>
          <w:iCs/>
          <w:sz w:val="24"/>
          <w:szCs w:val="24"/>
        </w:rPr>
      </w:pPr>
      <w:r w:rsidRPr="009A76EC">
        <w:rPr>
          <w:rFonts w:ascii="Calibri" w:hAnsi="Calibri" w:cs="Calibri"/>
          <w:iCs/>
          <w:sz w:val="24"/>
          <w:szCs w:val="24"/>
        </w:rPr>
        <w:t xml:space="preserve">Zaoferowanie przez Wykonawcę okresu rękojmi </w:t>
      </w:r>
      <w:r w:rsidRPr="009A76EC">
        <w:rPr>
          <w:rFonts w:ascii="Calibri" w:hAnsi="Calibri" w:cs="Calibri"/>
          <w:b/>
          <w:bCs/>
          <w:iCs/>
          <w:sz w:val="24"/>
          <w:szCs w:val="24"/>
        </w:rPr>
        <w:t xml:space="preserve">krótszego niż </w:t>
      </w:r>
      <w:r>
        <w:rPr>
          <w:rFonts w:ascii="Calibri" w:hAnsi="Calibri" w:cs="Calibri"/>
          <w:b/>
          <w:bCs/>
          <w:iCs/>
          <w:sz w:val="24"/>
          <w:szCs w:val="24"/>
        </w:rPr>
        <w:t>2</w:t>
      </w:r>
      <w:r w:rsidRPr="009A76EC">
        <w:rPr>
          <w:rFonts w:ascii="Calibri" w:hAnsi="Calibri" w:cs="Calibri"/>
          <w:b/>
          <w:bCs/>
          <w:iCs/>
          <w:sz w:val="24"/>
          <w:szCs w:val="24"/>
        </w:rPr>
        <w:t xml:space="preserve"> lat</w:t>
      </w:r>
      <w:r>
        <w:rPr>
          <w:rFonts w:ascii="Calibri" w:hAnsi="Calibri" w:cs="Calibri"/>
          <w:b/>
          <w:bCs/>
          <w:iCs/>
          <w:sz w:val="24"/>
          <w:szCs w:val="24"/>
        </w:rPr>
        <w:t>a</w:t>
      </w:r>
      <w:r w:rsidRPr="009A76EC">
        <w:rPr>
          <w:rFonts w:ascii="Calibri" w:hAnsi="Calibri" w:cs="Calibri"/>
          <w:b/>
          <w:bCs/>
          <w:iCs/>
          <w:sz w:val="24"/>
          <w:szCs w:val="24"/>
        </w:rPr>
        <w:t xml:space="preserve"> </w:t>
      </w:r>
      <w:r w:rsidRPr="00BD2EC1">
        <w:rPr>
          <w:rFonts w:ascii="Calibri" w:hAnsi="Calibri" w:cs="Calibri"/>
          <w:b/>
          <w:bCs/>
          <w:iCs/>
          <w:sz w:val="24"/>
          <w:szCs w:val="24"/>
          <w:shd w:val="clear" w:color="auto" w:fill="BDD6EE" w:themeFill="accent5" w:themeFillTint="66"/>
        </w:rPr>
        <w:t>będzie skutkować odrzuceniem oferty</w:t>
      </w:r>
      <w:r w:rsidRPr="009A76EC">
        <w:rPr>
          <w:rFonts w:ascii="Calibri" w:hAnsi="Calibri" w:cs="Calibri"/>
          <w:b/>
          <w:bCs/>
          <w:iCs/>
          <w:sz w:val="24"/>
          <w:szCs w:val="24"/>
        </w:rPr>
        <w:t>.</w:t>
      </w:r>
    </w:p>
    <w:p w14:paraId="091CEE78" w14:textId="440D94F5" w:rsidR="009A76EC" w:rsidRPr="009A76EC" w:rsidRDefault="009A76EC" w:rsidP="007355FA">
      <w:pPr>
        <w:tabs>
          <w:tab w:val="left" w:pos="6300"/>
        </w:tabs>
        <w:spacing w:line="276" w:lineRule="auto"/>
        <w:ind w:left="709"/>
        <w:rPr>
          <w:rFonts w:ascii="Calibri" w:hAnsi="Calibri" w:cs="Calibri"/>
          <w:iCs/>
          <w:sz w:val="24"/>
          <w:szCs w:val="24"/>
        </w:rPr>
      </w:pPr>
      <w:r w:rsidRPr="009A76EC">
        <w:rPr>
          <w:rFonts w:ascii="Calibri" w:hAnsi="Calibri" w:cs="Calibri"/>
          <w:iCs/>
          <w:sz w:val="24"/>
          <w:szCs w:val="24"/>
        </w:rPr>
        <w:t>Niepodanie przez Wykonawcę w formularzu oferty okresu rękojmi na wykonany przedmiot zamówienia skutkować będzie uznaniem, że</w:t>
      </w:r>
      <w:r w:rsidR="007355FA">
        <w:rPr>
          <w:rFonts w:ascii="Calibri" w:hAnsi="Calibri" w:cs="Calibri"/>
          <w:iCs/>
          <w:sz w:val="24"/>
          <w:szCs w:val="24"/>
        </w:rPr>
        <w:t xml:space="preserve"> </w:t>
      </w:r>
      <w:r w:rsidRPr="009A76EC">
        <w:rPr>
          <w:rFonts w:ascii="Calibri" w:hAnsi="Calibri" w:cs="Calibri"/>
          <w:iCs/>
          <w:sz w:val="24"/>
          <w:szCs w:val="24"/>
        </w:rPr>
        <w:t xml:space="preserve">Wykonawca deklaruje okres rękojmi </w:t>
      </w:r>
      <w:r>
        <w:rPr>
          <w:rFonts w:ascii="Calibri" w:hAnsi="Calibri" w:cs="Calibri"/>
          <w:b/>
          <w:bCs/>
          <w:iCs/>
          <w:sz w:val="24"/>
          <w:szCs w:val="24"/>
        </w:rPr>
        <w:t>2</w:t>
      </w:r>
      <w:r w:rsidRPr="009A76EC">
        <w:rPr>
          <w:rFonts w:ascii="Calibri" w:hAnsi="Calibri" w:cs="Calibri"/>
          <w:b/>
          <w:bCs/>
          <w:iCs/>
          <w:sz w:val="24"/>
          <w:szCs w:val="24"/>
        </w:rPr>
        <w:t xml:space="preserve"> lat</w:t>
      </w:r>
      <w:r w:rsidRPr="009A76EC">
        <w:rPr>
          <w:rFonts w:ascii="Calibri" w:hAnsi="Calibri" w:cs="Calibri"/>
          <w:iCs/>
          <w:sz w:val="24"/>
          <w:szCs w:val="24"/>
        </w:rPr>
        <w:t>.</w:t>
      </w:r>
    </w:p>
    <w:p w14:paraId="49C759AF" w14:textId="62864D65" w:rsidR="003673BB" w:rsidRPr="009A76EC" w:rsidRDefault="00952F9D" w:rsidP="007355FA">
      <w:pPr>
        <w:pStyle w:val="Akapitzlist"/>
        <w:widowControl w:val="0"/>
        <w:numPr>
          <w:ilvl w:val="1"/>
          <w:numId w:val="106"/>
        </w:numPr>
        <w:suppressAutoHyphens/>
        <w:spacing w:before="120" w:line="276" w:lineRule="auto"/>
        <w:ind w:left="709" w:hanging="567"/>
        <w:rPr>
          <w:rFonts w:ascii="Calibri" w:eastAsia="Calibri" w:hAnsi="Calibri" w:cs="Calibri"/>
          <w:b/>
          <w:bCs/>
          <w:iCs/>
          <w:sz w:val="24"/>
          <w:szCs w:val="24"/>
          <w:lang w:eastAsia="en-US"/>
        </w:rPr>
      </w:pPr>
      <w:bookmarkStart w:id="32" w:name="_Hlk167798172"/>
      <w:r w:rsidRPr="009A76EC">
        <w:rPr>
          <w:rFonts w:ascii="Calibri" w:eastAsia="Calibri" w:hAnsi="Calibri" w:cs="Calibri"/>
          <w:b/>
          <w:bCs/>
          <w:iCs/>
          <w:sz w:val="24"/>
          <w:szCs w:val="24"/>
          <w:lang w:eastAsia="en-US"/>
        </w:rPr>
        <w:t xml:space="preserve">Dodatkowe doświadczenie zawodowe osoby na stanowisko </w:t>
      </w:r>
      <w:bookmarkStart w:id="33" w:name="_Hlk167697279"/>
      <w:r w:rsidR="005A70CA" w:rsidRPr="009A76EC">
        <w:rPr>
          <w:rFonts w:ascii="Calibri" w:eastAsia="Calibri" w:hAnsi="Calibri" w:cs="Calibri"/>
          <w:b/>
          <w:bCs/>
          <w:iCs/>
          <w:sz w:val="24"/>
          <w:szCs w:val="24"/>
          <w:lang w:eastAsia="en-US"/>
        </w:rPr>
        <w:t>P</w:t>
      </w:r>
      <w:r w:rsidRPr="009A76EC">
        <w:rPr>
          <w:rFonts w:ascii="Calibri" w:eastAsia="Calibri" w:hAnsi="Calibri" w:cs="Calibri"/>
          <w:b/>
          <w:bCs/>
          <w:iCs/>
          <w:sz w:val="24"/>
          <w:szCs w:val="24"/>
          <w:lang w:eastAsia="en-US"/>
        </w:rPr>
        <w:t>rojektanta w specjalności architektonicznej</w:t>
      </w:r>
      <w:bookmarkEnd w:id="33"/>
      <w:r w:rsidRPr="009A76EC">
        <w:rPr>
          <w:rFonts w:ascii="Calibri" w:eastAsia="Calibri" w:hAnsi="Calibri" w:cs="Calibri"/>
          <w:b/>
          <w:iCs/>
          <w:sz w:val="24"/>
          <w:szCs w:val="24"/>
          <w:lang w:eastAsia="en-US"/>
        </w:rPr>
        <w:t xml:space="preserve"> </w:t>
      </w:r>
      <w:bookmarkEnd w:id="32"/>
      <w:r w:rsidR="003673BB" w:rsidRPr="009A76EC">
        <w:rPr>
          <w:rFonts w:ascii="Calibri" w:hAnsi="Calibri" w:cs="Calibri"/>
          <w:b/>
          <w:kern w:val="1"/>
          <w:sz w:val="24"/>
          <w:szCs w:val="24"/>
          <w:lang w:eastAsia="zh-CN"/>
        </w:rPr>
        <w:t>(D)</w:t>
      </w:r>
      <w:r w:rsidR="003673BB" w:rsidRPr="009A76EC">
        <w:rPr>
          <w:rFonts w:ascii="Calibri" w:hAnsi="Calibri" w:cs="Calibri"/>
          <w:kern w:val="1"/>
          <w:sz w:val="24"/>
          <w:szCs w:val="24"/>
          <w:lang w:eastAsia="zh-CN"/>
        </w:rPr>
        <w:t xml:space="preserve"> – maksymalnie </w:t>
      </w:r>
      <w:r w:rsidR="003673BB" w:rsidRPr="000D4D90">
        <w:rPr>
          <w:rFonts w:ascii="Calibri" w:hAnsi="Calibri" w:cs="Calibri"/>
          <w:kern w:val="1"/>
          <w:sz w:val="24"/>
          <w:szCs w:val="24"/>
          <w:lang w:eastAsia="zh-CN"/>
        </w:rPr>
        <w:t>2</w:t>
      </w:r>
      <w:r w:rsidR="009A76EC" w:rsidRPr="000D4D90">
        <w:rPr>
          <w:rFonts w:ascii="Calibri" w:hAnsi="Calibri" w:cs="Calibri"/>
          <w:kern w:val="1"/>
          <w:sz w:val="24"/>
          <w:szCs w:val="24"/>
          <w:lang w:eastAsia="zh-CN"/>
        </w:rPr>
        <w:t>5</w:t>
      </w:r>
      <w:r w:rsidR="003673BB" w:rsidRPr="000D4D90">
        <w:rPr>
          <w:rFonts w:ascii="Calibri" w:hAnsi="Calibri" w:cs="Calibri"/>
          <w:kern w:val="1"/>
          <w:sz w:val="24"/>
          <w:szCs w:val="24"/>
          <w:lang w:eastAsia="zh-CN"/>
        </w:rPr>
        <w:t xml:space="preserve"> punktów</w:t>
      </w:r>
      <w:r w:rsidR="003673BB" w:rsidRPr="009A76EC">
        <w:rPr>
          <w:rFonts w:ascii="Calibri" w:hAnsi="Calibri" w:cs="Calibri"/>
          <w:kern w:val="1"/>
          <w:sz w:val="24"/>
          <w:szCs w:val="24"/>
          <w:lang w:eastAsia="zh-CN"/>
        </w:rPr>
        <w:t xml:space="preserve">, wg poniższego zestawienia: </w:t>
      </w:r>
    </w:p>
    <w:p w14:paraId="7FC86689" w14:textId="0FFA796C" w:rsidR="003673BB" w:rsidRPr="003673BB" w:rsidRDefault="003673BB" w:rsidP="007355FA">
      <w:pPr>
        <w:spacing w:line="276" w:lineRule="auto"/>
        <w:ind w:left="709"/>
        <w:rPr>
          <w:rFonts w:ascii="Calibri" w:hAnsi="Calibri" w:cs="Calibri"/>
          <w:sz w:val="24"/>
          <w:szCs w:val="24"/>
        </w:rPr>
      </w:pPr>
      <w:r w:rsidRPr="003673BB">
        <w:rPr>
          <w:rFonts w:ascii="Calibri" w:hAnsi="Calibri" w:cs="Calibri"/>
          <w:sz w:val="24"/>
          <w:szCs w:val="24"/>
        </w:rPr>
        <w:t xml:space="preserve">Wykonawca, który przedstawi w swojej ofercie </w:t>
      </w:r>
      <w:r w:rsidRPr="000D4D90">
        <w:rPr>
          <w:rFonts w:ascii="Calibri" w:hAnsi="Calibri" w:cs="Calibri"/>
          <w:b/>
          <w:bCs/>
          <w:sz w:val="24"/>
          <w:szCs w:val="24"/>
          <w:shd w:val="clear" w:color="auto" w:fill="BDD6EE" w:themeFill="accent5" w:themeFillTint="66"/>
        </w:rPr>
        <w:t>dodatkowe</w:t>
      </w:r>
      <w:r w:rsidRPr="003673BB">
        <w:rPr>
          <w:rFonts w:ascii="Calibri" w:hAnsi="Calibri" w:cs="Calibri"/>
          <w:sz w:val="24"/>
          <w:szCs w:val="24"/>
        </w:rPr>
        <w:t xml:space="preserve"> doświadczenie zawodowe </w:t>
      </w:r>
      <w:bookmarkStart w:id="34" w:name="_Hlk167697428"/>
      <w:r w:rsidR="005A70CA">
        <w:rPr>
          <w:rFonts w:ascii="Calibri" w:hAnsi="Calibri" w:cs="Calibri"/>
          <w:iCs/>
          <w:sz w:val="24"/>
          <w:szCs w:val="24"/>
        </w:rPr>
        <w:t>P</w:t>
      </w:r>
      <w:r w:rsidR="00952F9D" w:rsidRPr="00952F9D">
        <w:rPr>
          <w:rFonts w:ascii="Calibri" w:hAnsi="Calibri" w:cs="Calibri"/>
          <w:iCs/>
          <w:sz w:val="24"/>
          <w:szCs w:val="24"/>
        </w:rPr>
        <w:t>rojektanta w</w:t>
      </w:r>
      <w:r w:rsidR="00FE35F7">
        <w:rPr>
          <w:rFonts w:ascii="Calibri" w:hAnsi="Calibri" w:cs="Calibri"/>
          <w:iCs/>
          <w:sz w:val="24"/>
          <w:szCs w:val="24"/>
        </w:rPr>
        <w:t xml:space="preserve"> </w:t>
      </w:r>
      <w:r w:rsidR="00952F9D" w:rsidRPr="00952F9D">
        <w:rPr>
          <w:rFonts w:ascii="Calibri" w:hAnsi="Calibri" w:cs="Calibri"/>
          <w:iCs/>
          <w:sz w:val="24"/>
          <w:szCs w:val="24"/>
        </w:rPr>
        <w:t>specjalności architektonicznej</w:t>
      </w:r>
      <w:bookmarkEnd w:id="34"/>
      <w:r w:rsidRPr="003673BB">
        <w:rPr>
          <w:rFonts w:ascii="Calibri" w:hAnsi="Calibri" w:cs="Calibri"/>
          <w:sz w:val="24"/>
          <w:szCs w:val="24"/>
        </w:rPr>
        <w:t xml:space="preserve">, polegające na </w:t>
      </w:r>
      <w:r w:rsidR="003014EB" w:rsidRPr="00292DF6">
        <w:rPr>
          <w:rFonts w:ascii="Calibri" w:eastAsia="Calibri" w:hAnsi="Calibri" w:cs="Calibri"/>
          <w:sz w:val="24"/>
          <w:szCs w:val="24"/>
          <w:lang w:eastAsia="en-US"/>
        </w:rPr>
        <w:t>opracowaniu</w:t>
      </w:r>
      <w:r w:rsidRPr="00292DF6">
        <w:rPr>
          <w:rFonts w:ascii="Calibri" w:eastAsia="Calibri" w:hAnsi="Calibri" w:cs="Calibri"/>
          <w:sz w:val="24"/>
          <w:szCs w:val="24"/>
          <w:lang w:eastAsia="en-US"/>
        </w:rPr>
        <w:t xml:space="preserve">, </w:t>
      </w:r>
      <w:r w:rsidRPr="003673BB">
        <w:rPr>
          <w:rFonts w:ascii="Calibri" w:hAnsi="Calibri" w:cs="Calibri"/>
          <w:sz w:val="24"/>
          <w:szCs w:val="24"/>
        </w:rPr>
        <w:t xml:space="preserve">w okresie przed upływem terminu składania ofert, </w:t>
      </w:r>
      <w:r w:rsidR="00FE35F7" w:rsidRPr="000D4D90">
        <w:rPr>
          <w:rFonts w:ascii="Calibri" w:hAnsi="Calibri" w:cs="Calibri"/>
          <w:b/>
          <w:sz w:val="24"/>
          <w:szCs w:val="24"/>
        </w:rPr>
        <w:t>dokumentacji projektowej</w:t>
      </w:r>
      <w:r w:rsidR="00FE35F7" w:rsidRPr="000D4D90">
        <w:rPr>
          <w:rFonts w:ascii="Calibri" w:hAnsi="Calibri" w:cs="Calibri"/>
          <w:bCs/>
          <w:sz w:val="24"/>
          <w:szCs w:val="24"/>
        </w:rPr>
        <w:t xml:space="preserve"> (projektu budowlanego w zakresie architektury obiektu) budowy budynku w</w:t>
      </w:r>
      <w:r w:rsidR="002C533E">
        <w:rPr>
          <w:rFonts w:ascii="Calibri" w:hAnsi="Calibri" w:cs="Calibri"/>
          <w:bCs/>
          <w:sz w:val="24"/>
          <w:szCs w:val="24"/>
        </w:rPr>
        <w:t xml:space="preserve"> </w:t>
      </w:r>
      <w:r w:rsidR="00FE35F7" w:rsidRPr="000D4D90">
        <w:rPr>
          <w:rFonts w:ascii="Calibri" w:hAnsi="Calibri" w:cs="Calibri"/>
          <w:bCs/>
          <w:sz w:val="24"/>
          <w:szCs w:val="24"/>
        </w:rPr>
        <w:t xml:space="preserve">standardzie </w:t>
      </w:r>
      <w:r w:rsidR="00FE35F7" w:rsidRPr="000D4D90">
        <w:rPr>
          <w:rFonts w:ascii="Calibri" w:hAnsi="Calibri" w:cs="Calibri"/>
          <w:bCs/>
          <w:sz w:val="24"/>
          <w:szCs w:val="24"/>
        </w:rPr>
        <w:lastRenderedPageBreak/>
        <w:t xml:space="preserve">pasywnym o powierzchni netto nie mniejszej niż 1 500 m² </w:t>
      </w:r>
      <w:r w:rsidRPr="003673BB">
        <w:rPr>
          <w:rFonts w:ascii="Calibri" w:hAnsi="Calibri" w:cs="Calibri"/>
          <w:sz w:val="24"/>
          <w:szCs w:val="24"/>
        </w:rPr>
        <w:t>(</w:t>
      </w:r>
      <w:r w:rsidRPr="00952F9D">
        <w:rPr>
          <w:rFonts w:ascii="Calibri" w:hAnsi="Calibri" w:cs="Calibri"/>
          <w:sz w:val="24"/>
          <w:szCs w:val="24"/>
          <w:shd w:val="clear" w:color="auto" w:fill="BDD6EE" w:themeFill="accent5" w:themeFillTint="66"/>
        </w:rPr>
        <w:t>ponad doświadczenie wymagane dla tej osoby w ramach warunku udziału w</w:t>
      </w:r>
      <w:r w:rsidR="003014EB">
        <w:rPr>
          <w:rFonts w:ascii="Calibri" w:hAnsi="Calibri" w:cs="Calibri"/>
          <w:sz w:val="24"/>
          <w:szCs w:val="24"/>
          <w:shd w:val="clear" w:color="auto" w:fill="BDD6EE" w:themeFill="accent5" w:themeFillTint="66"/>
        </w:rPr>
        <w:t> </w:t>
      </w:r>
      <w:r w:rsidRPr="00952F9D">
        <w:rPr>
          <w:rFonts w:ascii="Calibri" w:hAnsi="Calibri" w:cs="Calibri"/>
          <w:sz w:val="24"/>
          <w:szCs w:val="24"/>
          <w:shd w:val="clear" w:color="auto" w:fill="BDD6EE" w:themeFill="accent5" w:themeFillTint="66"/>
        </w:rPr>
        <w:t>postępowaniu</w:t>
      </w:r>
      <w:r w:rsidRPr="003673BB">
        <w:rPr>
          <w:rFonts w:ascii="Calibri" w:hAnsi="Calibri" w:cs="Calibri"/>
          <w:sz w:val="24"/>
          <w:szCs w:val="24"/>
        </w:rPr>
        <w:t>, określonego w</w:t>
      </w:r>
      <w:r w:rsidR="00292DF6">
        <w:rPr>
          <w:rFonts w:ascii="Calibri" w:hAnsi="Calibri" w:cs="Calibri"/>
          <w:sz w:val="24"/>
          <w:szCs w:val="24"/>
        </w:rPr>
        <w:t> </w:t>
      </w:r>
      <w:r w:rsidRPr="003673BB">
        <w:rPr>
          <w:rFonts w:ascii="Calibri" w:hAnsi="Calibri" w:cs="Calibri"/>
          <w:sz w:val="24"/>
          <w:szCs w:val="24"/>
        </w:rPr>
        <w:t xml:space="preserve">rozdz. XIII ust. 3 pkt 3.4. </w:t>
      </w:r>
      <w:proofErr w:type="spellStart"/>
      <w:r w:rsidRPr="003673BB">
        <w:rPr>
          <w:rFonts w:ascii="Calibri" w:hAnsi="Calibri" w:cs="Calibri"/>
          <w:sz w:val="24"/>
          <w:szCs w:val="24"/>
        </w:rPr>
        <w:t>ppkt</w:t>
      </w:r>
      <w:proofErr w:type="spellEnd"/>
      <w:r w:rsidRPr="003673BB">
        <w:rPr>
          <w:rFonts w:ascii="Calibri" w:hAnsi="Calibri" w:cs="Calibri"/>
          <w:sz w:val="24"/>
          <w:szCs w:val="24"/>
        </w:rPr>
        <w:t xml:space="preserve"> 2 SWZ)</w:t>
      </w:r>
      <w:r w:rsidRPr="003673BB">
        <w:rPr>
          <w:rFonts w:ascii="Calibri" w:eastAsia="Calibri" w:hAnsi="Calibri" w:cs="Calibri"/>
          <w:sz w:val="24"/>
          <w:szCs w:val="24"/>
          <w:lang w:eastAsia="en-US"/>
        </w:rPr>
        <w:t xml:space="preserve"> </w:t>
      </w:r>
      <w:r w:rsidRPr="003673BB">
        <w:rPr>
          <w:rFonts w:ascii="Calibri" w:hAnsi="Calibri" w:cs="Calibri"/>
          <w:sz w:val="24"/>
          <w:szCs w:val="24"/>
        </w:rPr>
        <w:t>w liczbie:</w:t>
      </w:r>
    </w:p>
    <w:p w14:paraId="46129F6A" w14:textId="572B19E2" w:rsidR="003673BB" w:rsidRPr="003673BB" w:rsidRDefault="003673BB" w:rsidP="00FE35F7">
      <w:pPr>
        <w:pStyle w:val="Akapitzlist"/>
        <w:spacing w:line="276" w:lineRule="auto"/>
        <w:ind w:left="567" w:firstLine="1276"/>
        <w:rPr>
          <w:rFonts w:ascii="Calibri" w:hAnsi="Calibri" w:cs="Calibri"/>
          <w:bCs/>
          <w:sz w:val="24"/>
          <w:szCs w:val="24"/>
        </w:rPr>
      </w:pPr>
      <w:r w:rsidRPr="003673BB">
        <w:rPr>
          <w:rFonts w:ascii="Calibri" w:hAnsi="Calibri" w:cs="Calibri"/>
          <w:b/>
          <w:sz w:val="24"/>
          <w:szCs w:val="24"/>
        </w:rPr>
        <w:t xml:space="preserve">1 </w:t>
      </w:r>
      <w:r w:rsidR="00952F9D">
        <w:rPr>
          <w:rFonts w:ascii="Calibri" w:hAnsi="Calibri" w:cs="Calibri"/>
          <w:b/>
          <w:sz w:val="24"/>
          <w:szCs w:val="24"/>
        </w:rPr>
        <w:t>dokumentacji</w:t>
      </w:r>
      <w:r w:rsidR="00952F9D">
        <w:rPr>
          <w:rFonts w:ascii="Calibri" w:hAnsi="Calibri" w:cs="Calibri"/>
          <w:b/>
          <w:sz w:val="24"/>
          <w:szCs w:val="24"/>
        </w:rPr>
        <w:tab/>
      </w:r>
      <w:r w:rsidRPr="003673BB">
        <w:rPr>
          <w:rFonts w:ascii="Calibri" w:hAnsi="Calibri" w:cs="Calibri"/>
          <w:b/>
          <w:sz w:val="24"/>
          <w:szCs w:val="24"/>
        </w:rPr>
        <w:tab/>
      </w:r>
      <w:r w:rsidRPr="003673BB">
        <w:rPr>
          <w:rFonts w:ascii="Calibri" w:hAnsi="Calibri" w:cs="Calibri"/>
          <w:b/>
          <w:sz w:val="24"/>
          <w:szCs w:val="24"/>
        </w:rPr>
        <w:tab/>
      </w:r>
      <w:r w:rsidRPr="003673BB">
        <w:rPr>
          <w:rFonts w:ascii="Calibri" w:hAnsi="Calibri" w:cs="Calibri"/>
          <w:sz w:val="24"/>
          <w:szCs w:val="24"/>
        </w:rPr>
        <w:t xml:space="preserve">– otrzyma </w:t>
      </w:r>
      <w:r w:rsidR="00952F9D">
        <w:rPr>
          <w:rFonts w:ascii="Calibri" w:hAnsi="Calibri" w:cs="Calibri"/>
          <w:b/>
          <w:sz w:val="24"/>
          <w:szCs w:val="24"/>
        </w:rPr>
        <w:t>5</w:t>
      </w:r>
      <w:r w:rsidRPr="003673BB">
        <w:rPr>
          <w:rFonts w:ascii="Calibri" w:hAnsi="Calibri" w:cs="Calibri"/>
          <w:b/>
          <w:bCs/>
          <w:sz w:val="24"/>
          <w:szCs w:val="24"/>
        </w:rPr>
        <w:t xml:space="preserve"> punkt</w:t>
      </w:r>
      <w:r w:rsidR="002C533E" w:rsidRPr="00292DF6">
        <w:rPr>
          <w:rFonts w:ascii="Calibri" w:hAnsi="Calibri" w:cs="Calibri"/>
          <w:b/>
          <w:bCs/>
          <w:sz w:val="24"/>
          <w:szCs w:val="24"/>
        </w:rPr>
        <w:t>ów</w:t>
      </w:r>
    </w:p>
    <w:p w14:paraId="537A72E8" w14:textId="654EA1F0" w:rsidR="003673BB" w:rsidRPr="003673BB" w:rsidRDefault="003673BB" w:rsidP="00FE35F7">
      <w:pPr>
        <w:pStyle w:val="Akapitzlist"/>
        <w:spacing w:line="276" w:lineRule="auto"/>
        <w:ind w:left="567" w:firstLine="1276"/>
        <w:rPr>
          <w:rFonts w:ascii="Calibri" w:hAnsi="Calibri" w:cs="Calibri"/>
          <w:bCs/>
          <w:sz w:val="24"/>
          <w:szCs w:val="24"/>
        </w:rPr>
      </w:pPr>
      <w:r w:rsidRPr="003673BB">
        <w:rPr>
          <w:rFonts w:ascii="Calibri" w:hAnsi="Calibri" w:cs="Calibri"/>
          <w:b/>
          <w:sz w:val="24"/>
          <w:szCs w:val="24"/>
        </w:rPr>
        <w:t xml:space="preserve">2 </w:t>
      </w:r>
      <w:r w:rsidR="00952F9D">
        <w:rPr>
          <w:rFonts w:ascii="Calibri" w:hAnsi="Calibri" w:cs="Calibri"/>
          <w:b/>
          <w:sz w:val="24"/>
          <w:szCs w:val="24"/>
        </w:rPr>
        <w:t>dokumentacji</w:t>
      </w:r>
      <w:r w:rsidR="00952F9D">
        <w:rPr>
          <w:rFonts w:ascii="Calibri" w:hAnsi="Calibri" w:cs="Calibri"/>
          <w:b/>
          <w:sz w:val="24"/>
          <w:szCs w:val="24"/>
        </w:rPr>
        <w:tab/>
      </w:r>
      <w:r w:rsidRPr="003673BB">
        <w:rPr>
          <w:rFonts w:ascii="Calibri" w:hAnsi="Calibri" w:cs="Calibri"/>
          <w:b/>
          <w:sz w:val="24"/>
          <w:szCs w:val="24"/>
        </w:rPr>
        <w:tab/>
      </w:r>
      <w:r w:rsidRPr="003673BB">
        <w:rPr>
          <w:rFonts w:ascii="Calibri" w:hAnsi="Calibri" w:cs="Calibri"/>
          <w:b/>
          <w:sz w:val="24"/>
          <w:szCs w:val="24"/>
        </w:rPr>
        <w:tab/>
      </w:r>
      <w:r w:rsidRPr="003673BB">
        <w:rPr>
          <w:rFonts w:ascii="Calibri" w:hAnsi="Calibri" w:cs="Calibri"/>
          <w:sz w:val="24"/>
          <w:szCs w:val="24"/>
        </w:rPr>
        <w:t xml:space="preserve">– otrzyma </w:t>
      </w:r>
      <w:r w:rsidR="00952F9D">
        <w:rPr>
          <w:rFonts w:ascii="Calibri" w:hAnsi="Calibri" w:cs="Calibri"/>
          <w:b/>
          <w:sz w:val="24"/>
          <w:szCs w:val="24"/>
        </w:rPr>
        <w:t>10</w:t>
      </w:r>
      <w:r w:rsidRPr="003673BB">
        <w:rPr>
          <w:rFonts w:ascii="Calibri" w:hAnsi="Calibri" w:cs="Calibri"/>
          <w:b/>
          <w:bCs/>
          <w:sz w:val="24"/>
          <w:szCs w:val="24"/>
        </w:rPr>
        <w:t xml:space="preserve"> punktów</w:t>
      </w:r>
    </w:p>
    <w:p w14:paraId="1B972079" w14:textId="755A3DD2" w:rsidR="003673BB" w:rsidRPr="003673BB" w:rsidRDefault="003673BB" w:rsidP="00FE35F7">
      <w:pPr>
        <w:pStyle w:val="Akapitzlist"/>
        <w:spacing w:line="276" w:lineRule="auto"/>
        <w:ind w:left="567" w:firstLine="1276"/>
        <w:rPr>
          <w:rFonts w:ascii="Calibri" w:hAnsi="Calibri" w:cs="Calibri"/>
          <w:bCs/>
          <w:sz w:val="24"/>
          <w:szCs w:val="24"/>
        </w:rPr>
      </w:pPr>
      <w:r w:rsidRPr="003673BB">
        <w:rPr>
          <w:rFonts w:ascii="Calibri" w:hAnsi="Calibri" w:cs="Calibri"/>
          <w:b/>
          <w:sz w:val="24"/>
          <w:szCs w:val="24"/>
        </w:rPr>
        <w:t xml:space="preserve">3 </w:t>
      </w:r>
      <w:r w:rsidR="00952F9D">
        <w:rPr>
          <w:rFonts w:ascii="Calibri" w:hAnsi="Calibri" w:cs="Calibri"/>
          <w:b/>
          <w:sz w:val="24"/>
          <w:szCs w:val="24"/>
        </w:rPr>
        <w:t>dokumentacji</w:t>
      </w:r>
      <w:r w:rsidRPr="003673BB">
        <w:rPr>
          <w:rFonts w:ascii="Calibri" w:hAnsi="Calibri" w:cs="Calibri"/>
          <w:b/>
          <w:sz w:val="24"/>
          <w:szCs w:val="24"/>
        </w:rPr>
        <w:tab/>
      </w:r>
      <w:r w:rsidRPr="003673BB">
        <w:rPr>
          <w:rFonts w:ascii="Calibri" w:hAnsi="Calibri" w:cs="Calibri"/>
          <w:b/>
          <w:sz w:val="24"/>
          <w:szCs w:val="24"/>
        </w:rPr>
        <w:tab/>
      </w:r>
      <w:r w:rsidR="00952F9D">
        <w:rPr>
          <w:rFonts w:ascii="Calibri" w:hAnsi="Calibri" w:cs="Calibri"/>
          <w:b/>
          <w:sz w:val="24"/>
          <w:szCs w:val="24"/>
        </w:rPr>
        <w:tab/>
      </w:r>
      <w:r w:rsidRPr="003673BB">
        <w:rPr>
          <w:rFonts w:ascii="Calibri" w:hAnsi="Calibri" w:cs="Calibri"/>
          <w:sz w:val="24"/>
          <w:szCs w:val="24"/>
        </w:rPr>
        <w:t xml:space="preserve">– otrzyma </w:t>
      </w:r>
      <w:r w:rsidRPr="003673BB">
        <w:rPr>
          <w:rFonts w:ascii="Calibri" w:hAnsi="Calibri" w:cs="Calibri"/>
          <w:b/>
          <w:sz w:val="24"/>
          <w:szCs w:val="24"/>
        </w:rPr>
        <w:t>1</w:t>
      </w:r>
      <w:r w:rsidR="00952F9D">
        <w:rPr>
          <w:rFonts w:ascii="Calibri" w:hAnsi="Calibri" w:cs="Calibri"/>
          <w:b/>
          <w:sz w:val="24"/>
          <w:szCs w:val="24"/>
        </w:rPr>
        <w:t>5</w:t>
      </w:r>
      <w:r w:rsidRPr="003673BB">
        <w:rPr>
          <w:rFonts w:ascii="Calibri" w:hAnsi="Calibri" w:cs="Calibri"/>
          <w:b/>
          <w:bCs/>
          <w:sz w:val="24"/>
          <w:szCs w:val="24"/>
        </w:rPr>
        <w:t xml:space="preserve"> punktów</w:t>
      </w:r>
    </w:p>
    <w:p w14:paraId="29EE3EAE" w14:textId="15D61C57" w:rsidR="003673BB" w:rsidRPr="003673BB" w:rsidRDefault="00952F9D" w:rsidP="00FE35F7">
      <w:pPr>
        <w:pStyle w:val="Akapitzlist"/>
        <w:spacing w:line="276" w:lineRule="auto"/>
        <w:ind w:left="567" w:firstLine="1276"/>
        <w:rPr>
          <w:rFonts w:ascii="Calibri" w:hAnsi="Calibri" w:cs="Calibri"/>
          <w:b/>
          <w:bCs/>
          <w:sz w:val="24"/>
          <w:szCs w:val="24"/>
        </w:rPr>
      </w:pPr>
      <w:r>
        <w:rPr>
          <w:rFonts w:ascii="Calibri" w:hAnsi="Calibri" w:cs="Calibri"/>
          <w:b/>
          <w:bCs/>
          <w:sz w:val="24"/>
          <w:szCs w:val="24"/>
        </w:rPr>
        <w:t>4</w:t>
      </w:r>
      <w:r w:rsidR="003673BB" w:rsidRPr="003673BB">
        <w:rPr>
          <w:rFonts w:ascii="Calibri" w:hAnsi="Calibri" w:cs="Calibri"/>
          <w:b/>
          <w:bCs/>
          <w:sz w:val="24"/>
          <w:szCs w:val="24"/>
        </w:rPr>
        <w:t xml:space="preserve"> i </w:t>
      </w:r>
      <w:r w:rsidR="003673BB" w:rsidRPr="003673BB">
        <w:rPr>
          <w:rFonts w:ascii="Calibri" w:hAnsi="Calibri" w:cs="Calibri"/>
          <w:b/>
          <w:sz w:val="24"/>
          <w:szCs w:val="24"/>
        </w:rPr>
        <w:t xml:space="preserve">więcej </w:t>
      </w:r>
      <w:r>
        <w:rPr>
          <w:rFonts w:ascii="Calibri" w:hAnsi="Calibri" w:cs="Calibri"/>
          <w:b/>
          <w:sz w:val="24"/>
          <w:szCs w:val="24"/>
        </w:rPr>
        <w:t>dokumentacji</w:t>
      </w:r>
      <w:r>
        <w:rPr>
          <w:rFonts w:ascii="Calibri" w:hAnsi="Calibri" w:cs="Calibri"/>
          <w:b/>
          <w:sz w:val="24"/>
          <w:szCs w:val="24"/>
        </w:rPr>
        <w:tab/>
      </w:r>
      <w:r w:rsidR="003673BB" w:rsidRPr="003673BB">
        <w:rPr>
          <w:rFonts w:ascii="Calibri" w:hAnsi="Calibri" w:cs="Calibri"/>
          <w:b/>
          <w:bCs/>
          <w:sz w:val="24"/>
          <w:szCs w:val="24"/>
        </w:rPr>
        <w:tab/>
      </w:r>
      <w:bookmarkStart w:id="35" w:name="_Hlk16667780"/>
      <w:r w:rsidR="003673BB" w:rsidRPr="003673BB">
        <w:rPr>
          <w:rFonts w:ascii="Calibri" w:hAnsi="Calibri" w:cs="Calibri"/>
          <w:sz w:val="24"/>
          <w:szCs w:val="24"/>
        </w:rPr>
        <w:t xml:space="preserve">– otrzyma </w:t>
      </w:r>
      <w:r w:rsidR="003673BB" w:rsidRPr="003673BB">
        <w:rPr>
          <w:rFonts w:ascii="Calibri" w:hAnsi="Calibri" w:cs="Calibri"/>
          <w:b/>
          <w:bCs/>
          <w:sz w:val="24"/>
          <w:szCs w:val="24"/>
        </w:rPr>
        <w:t>2</w:t>
      </w:r>
      <w:r w:rsidR="009A76EC">
        <w:rPr>
          <w:rFonts w:ascii="Calibri" w:hAnsi="Calibri" w:cs="Calibri"/>
          <w:b/>
          <w:bCs/>
          <w:sz w:val="24"/>
          <w:szCs w:val="24"/>
        </w:rPr>
        <w:t>5</w:t>
      </w:r>
      <w:r w:rsidR="003673BB" w:rsidRPr="003673BB">
        <w:rPr>
          <w:rFonts w:ascii="Calibri" w:hAnsi="Calibri" w:cs="Calibri"/>
          <w:b/>
          <w:bCs/>
          <w:sz w:val="24"/>
          <w:szCs w:val="24"/>
        </w:rPr>
        <w:t xml:space="preserve"> punktów</w:t>
      </w:r>
      <w:bookmarkEnd w:id="35"/>
    </w:p>
    <w:p w14:paraId="33E76E1B" w14:textId="28BD5992" w:rsidR="003673BB" w:rsidRPr="003673BB" w:rsidRDefault="003673BB" w:rsidP="00FE35F7">
      <w:pPr>
        <w:pStyle w:val="Akapitzlist"/>
        <w:autoSpaceDE w:val="0"/>
        <w:autoSpaceDN w:val="0"/>
        <w:adjustRightInd w:val="0"/>
        <w:spacing w:line="276" w:lineRule="auto"/>
        <w:ind w:left="567"/>
        <w:rPr>
          <w:rFonts w:ascii="Calibri" w:hAnsi="Calibri" w:cs="Calibri"/>
          <w:sz w:val="24"/>
          <w:szCs w:val="24"/>
        </w:rPr>
      </w:pPr>
      <w:r w:rsidRPr="003673BB">
        <w:rPr>
          <w:rFonts w:ascii="Calibri" w:hAnsi="Calibri" w:cs="Calibri"/>
          <w:color w:val="000000"/>
          <w:sz w:val="24"/>
          <w:szCs w:val="24"/>
        </w:rPr>
        <w:t>Doświa</w:t>
      </w:r>
      <w:r w:rsidRPr="003673BB">
        <w:rPr>
          <w:rFonts w:ascii="Calibri" w:hAnsi="Calibri" w:cs="Calibri"/>
          <w:sz w:val="24"/>
          <w:szCs w:val="24"/>
        </w:rPr>
        <w:t xml:space="preserve">dczenie osoby podanej na stanowisko </w:t>
      </w:r>
      <w:r w:rsidR="005A70CA">
        <w:rPr>
          <w:rFonts w:ascii="Calibri" w:eastAsia="Calibri" w:hAnsi="Calibri" w:cs="Calibri"/>
          <w:bCs/>
          <w:iCs/>
          <w:sz w:val="24"/>
          <w:szCs w:val="24"/>
          <w:lang w:eastAsia="en-US"/>
        </w:rPr>
        <w:t>P</w:t>
      </w:r>
      <w:r w:rsidR="00952F9D" w:rsidRPr="00952F9D">
        <w:rPr>
          <w:rFonts w:ascii="Calibri" w:eastAsia="Calibri" w:hAnsi="Calibri" w:cs="Calibri"/>
          <w:bCs/>
          <w:iCs/>
          <w:sz w:val="24"/>
          <w:szCs w:val="24"/>
          <w:lang w:eastAsia="en-US"/>
        </w:rPr>
        <w:t>rojektanta w specjalności architektonicznej</w:t>
      </w:r>
      <w:r w:rsidRPr="003673BB">
        <w:rPr>
          <w:rFonts w:ascii="Calibri" w:hAnsi="Calibri" w:cs="Calibri"/>
          <w:bCs/>
          <w:sz w:val="24"/>
          <w:szCs w:val="24"/>
        </w:rPr>
        <w:t xml:space="preserve"> </w:t>
      </w:r>
      <w:r w:rsidRPr="003673BB">
        <w:rPr>
          <w:rFonts w:ascii="Calibri" w:hAnsi="Calibri" w:cs="Calibri"/>
          <w:sz w:val="24"/>
          <w:szCs w:val="24"/>
        </w:rPr>
        <w:t>wykazane w ramach warunku udziału w postępowaniu oraz w</w:t>
      </w:r>
      <w:r w:rsidR="00FE35F7">
        <w:rPr>
          <w:rFonts w:ascii="Calibri" w:hAnsi="Calibri" w:cs="Calibri"/>
          <w:sz w:val="24"/>
          <w:szCs w:val="24"/>
        </w:rPr>
        <w:t> </w:t>
      </w:r>
      <w:r w:rsidRPr="003673BB">
        <w:rPr>
          <w:rFonts w:ascii="Calibri" w:hAnsi="Calibri" w:cs="Calibri"/>
          <w:sz w:val="24"/>
          <w:szCs w:val="24"/>
        </w:rPr>
        <w:t xml:space="preserve">ramach niniejszego kryterium </w:t>
      </w:r>
      <w:r w:rsidRPr="003673BB">
        <w:rPr>
          <w:rFonts w:ascii="Calibri" w:hAnsi="Calibri" w:cs="Calibri"/>
          <w:b/>
          <w:sz w:val="24"/>
          <w:szCs w:val="24"/>
          <w:shd w:val="clear" w:color="auto" w:fill="BDD6EE" w:themeFill="accent5" w:themeFillTint="66"/>
        </w:rPr>
        <w:t>nie może się dublować</w:t>
      </w:r>
      <w:r w:rsidRPr="003673BB">
        <w:rPr>
          <w:rFonts w:ascii="Calibri" w:hAnsi="Calibri" w:cs="Calibri"/>
          <w:sz w:val="24"/>
          <w:szCs w:val="24"/>
        </w:rPr>
        <w:t xml:space="preserve"> (w ramach kryterium odnośnie tej osoby można wskazać jedynie doświadczenie związane z wykonaniem innych zadań niż wskazane w ramach warunku). </w:t>
      </w:r>
    </w:p>
    <w:p w14:paraId="5077D3EE" w14:textId="306C3121" w:rsidR="003673BB" w:rsidRPr="003673BB" w:rsidRDefault="003673BB" w:rsidP="00FE35F7">
      <w:pPr>
        <w:spacing w:line="276" w:lineRule="auto"/>
        <w:ind w:left="567"/>
        <w:rPr>
          <w:rFonts w:ascii="Calibri" w:hAnsi="Calibri" w:cs="Calibri"/>
          <w:bCs/>
          <w:sz w:val="24"/>
          <w:szCs w:val="24"/>
        </w:rPr>
      </w:pPr>
      <w:r w:rsidRPr="003673BB">
        <w:rPr>
          <w:rFonts w:ascii="Calibri" w:hAnsi="Calibri" w:cs="Calibri"/>
          <w:bCs/>
          <w:color w:val="000000"/>
          <w:sz w:val="24"/>
          <w:szCs w:val="24"/>
        </w:rPr>
        <w:t xml:space="preserve">Jeżeli </w:t>
      </w:r>
      <w:r w:rsidRPr="003673BB">
        <w:rPr>
          <w:rFonts w:ascii="Calibri" w:hAnsi="Calibri" w:cs="Calibri"/>
          <w:bCs/>
          <w:sz w:val="24"/>
          <w:szCs w:val="24"/>
        </w:rPr>
        <w:t xml:space="preserve">osoba wskazana na stanowisko </w:t>
      </w:r>
      <w:r w:rsidR="005A70CA">
        <w:rPr>
          <w:rFonts w:ascii="Calibri" w:hAnsi="Calibri" w:cs="Calibri"/>
          <w:bCs/>
          <w:iCs/>
          <w:sz w:val="24"/>
          <w:szCs w:val="24"/>
        </w:rPr>
        <w:t>P</w:t>
      </w:r>
      <w:r w:rsidR="00952F9D" w:rsidRPr="00952F9D">
        <w:rPr>
          <w:rFonts w:ascii="Calibri" w:hAnsi="Calibri" w:cs="Calibri"/>
          <w:bCs/>
          <w:iCs/>
          <w:sz w:val="24"/>
          <w:szCs w:val="24"/>
        </w:rPr>
        <w:t>rojektanta w specjalności architektonicznej</w:t>
      </w:r>
      <w:r w:rsidR="00952F9D" w:rsidRPr="00952F9D">
        <w:rPr>
          <w:rFonts w:ascii="Calibri" w:hAnsi="Calibri" w:cs="Calibri"/>
          <w:bCs/>
          <w:sz w:val="24"/>
          <w:szCs w:val="24"/>
        </w:rPr>
        <w:t xml:space="preserve"> </w:t>
      </w:r>
      <w:r w:rsidRPr="003673BB">
        <w:rPr>
          <w:rFonts w:ascii="Calibri" w:hAnsi="Calibri" w:cs="Calibri"/>
          <w:bCs/>
          <w:sz w:val="24"/>
          <w:szCs w:val="24"/>
        </w:rPr>
        <w:t xml:space="preserve">nie posiada </w:t>
      </w:r>
      <w:r w:rsidRPr="003673BB">
        <w:rPr>
          <w:rFonts w:ascii="Calibri" w:hAnsi="Calibri" w:cs="Calibri"/>
          <w:bCs/>
          <w:color w:val="000000"/>
          <w:sz w:val="24"/>
          <w:szCs w:val="24"/>
        </w:rPr>
        <w:t>dodatkowego</w:t>
      </w:r>
      <w:r w:rsidRPr="003673BB">
        <w:rPr>
          <w:rFonts w:ascii="Calibri" w:hAnsi="Calibri" w:cs="Calibri"/>
          <w:bCs/>
          <w:sz w:val="24"/>
          <w:szCs w:val="24"/>
        </w:rPr>
        <w:t xml:space="preserve"> doświadczenia w realizacji zadań wskazanych w ramach niniejszego kryterium (Wykonawca nie wskaże dodatkowego doświadczenia), Zamawiający w takim przypadku przyzna Wykonawcy 0 pkt.</w:t>
      </w:r>
    </w:p>
    <w:p w14:paraId="200A2E4D" w14:textId="69CD9BD8" w:rsidR="003673BB" w:rsidRPr="003673BB" w:rsidRDefault="003673BB" w:rsidP="00FE35F7">
      <w:pPr>
        <w:spacing w:line="276" w:lineRule="auto"/>
        <w:ind w:left="567"/>
        <w:rPr>
          <w:rFonts w:ascii="Calibri" w:hAnsi="Calibri" w:cs="Calibri"/>
          <w:kern w:val="2"/>
          <w:sz w:val="24"/>
          <w:szCs w:val="24"/>
          <w:lang w:eastAsia="zh-CN"/>
        </w:rPr>
      </w:pPr>
      <w:r w:rsidRPr="003673BB">
        <w:rPr>
          <w:rFonts w:ascii="Calibri" w:hAnsi="Calibri" w:cs="Calibri"/>
          <w:kern w:val="2"/>
          <w:sz w:val="24"/>
          <w:szCs w:val="24"/>
          <w:shd w:val="clear" w:color="auto" w:fill="BDD6EE" w:themeFill="accent5" w:themeFillTint="66"/>
          <w:lang w:eastAsia="zh-CN"/>
        </w:rPr>
        <w:t xml:space="preserve">W formularzu oferty należy wskazać </w:t>
      </w:r>
      <w:r w:rsidRPr="00404D78">
        <w:rPr>
          <w:rFonts w:ascii="Calibri" w:hAnsi="Calibri" w:cs="Calibri"/>
          <w:b/>
          <w:bCs/>
          <w:kern w:val="2"/>
          <w:sz w:val="24"/>
          <w:szCs w:val="24"/>
          <w:shd w:val="clear" w:color="auto" w:fill="BDD6EE" w:themeFill="accent5" w:themeFillTint="66"/>
          <w:lang w:eastAsia="zh-CN"/>
        </w:rPr>
        <w:t>jedynie dodatkowe doświadczenie</w:t>
      </w:r>
      <w:r w:rsidRPr="003673BB">
        <w:rPr>
          <w:rFonts w:ascii="Calibri" w:hAnsi="Calibri" w:cs="Calibri"/>
          <w:kern w:val="2"/>
          <w:sz w:val="24"/>
          <w:szCs w:val="24"/>
          <w:lang w:eastAsia="zh-CN"/>
        </w:rPr>
        <w:t xml:space="preserve"> osoby skierowanej do</w:t>
      </w:r>
      <w:r w:rsidR="002C533E">
        <w:rPr>
          <w:rFonts w:ascii="Calibri" w:hAnsi="Calibri" w:cs="Calibri"/>
          <w:kern w:val="2"/>
          <w:sz w:val="24"/>
          <w:szCs w:val="24"/>
          <w:lang w:eastAsia="zh-CN"/>
        </w:rPr>
        <w:t xml:space="preserve"> </w:t>
      </w:r>
      <w:r w:rsidRPr="003673BB">
        <w:rPr>
          <w:rFonts w:ascii="Calibri" w:hAnsi="Calibri" w:cs="Calibri"/>
          <w:kern w:val="2"/>
          <w:sz w:val="24"/>
          <w:szCs w:val="24"/>
          <w:lang w:eastAsia="zh-CN"/>
        </w:rPr>
        <w:t>realizacji przedmiotu zamówienia, czyli doświadczenie wykazywane na</w:t>
      </w:r>
      <w:r w:rsidR="00FE35F7">
        <w:rPr>
          <w:rFonts w:ascii="Calibri" w:hAnsi="Calibri" w:cs="Calibri"/>
          <w:kern w:val="2"/>
          <w:sz w:val="24"/>
          <w:szCs w:val="24"/>
          <w:lang w:eastAsia="zh-CN"/>
        </w:rPr>
        <w:t> </w:t>
      </w:r>
      <w:r w:rsidRPr="003673BB">
        <w:rPr>
          <w:rFonts w:ascii="Calibri" w:hAnsi="Calibri" w:cs="Calibri"/>
          <w:kern w:val="2"/>
          <w:sz w:val="24"/>
          <w:szCs w:val="24"/>
          <w:lang w:eastAsia="zh-CN"/>
        </w:rPr>
        <w:t>potrzeby kryterium oceny ofert. W formularzu oferty nie należy podawać doświadczenia tej osoby na potrzeby wykazania spełniania warunku udziału w</w:t>
      </w:r>
      <w:r w:rsidR="00FE35F7">
        <w:rPr>
          <w:rFonts w:ascii="Calibri" w:hAnsi="Calibri" w:cs="Calibri"/>
          <w:kern w:val="2"/>
          <w:sz w:val="24"/>
          <w:szCs w:val="24"/>
          <w:lang w:eastAsia="zh-CN"/>
        </w:rPr>
        <w:t> </w:t>
      </w:r>
      <w:r w:rsidRPr="003673BB">
        <w:rPr>
          <w:rFonts w:ascii="Calibri" w:hAnsi="Calibri" w:cs="Calibri"/>
          <w:kern w:val="2"/>
          <w:sz w:val="24"/>
          <w:szCs w:val="24"/>
          <w:lang w:eastAsia="zh-CN"/>
        </w:rPr>
        <w:t>postępowaniu (doświadczenie to należy podać w</w:t>
      </w:r>
      <w:r w:rsidR="002C533E">
        <w:rPr>
          <w:rFonts w:ascii="Calibri" w:hAnsi="Calibri" w:cs="Calibri"/>
          <w:kern w:val="2"/>
          <w:sz w:val="24"/>
          <w:szCs w:val="24"/>
          <w:lang w:eastAsia="zh-CN"/>
        </w:rPr>
        <w:t xml:space="preserve"> </w:t>
      </w:r>
      <w:r w:rsidRPr="003673BB">
        <w:rPr>
          <w:rFonts w:ascii="Calibri" w:hAnsi="Calibri" w:cs="Calibri"/>
          <w:color w:val="000000"/>
          <w:kern w:val="2"/>
          <w:sz w:val="24"/>
          <w:szCs w:val="24"/>
          <w:lang w:eastAsia="zh-CN"/>
        </w:rPr>
        <w:t xml:space="preserve">odpowiednim </w:t>
      </w:r>
      <w:r w:rsidRPr="003673BB">
        <w:rPr>
          <w:rFonts w:ascii="Calibri" w:hAnsi="Calibri" w:cs="Calibri"/>
          <w:kern w:val="2"/>
          <w:sz w:val="24"/>
          <w:szCs w:val="24"/>
          <w:lang w:eastAsia="zh-CN"/>
        </w:rPr>
        <w:t xml:space="preserve">oświadczeniu z art. 125 ust. 1 </w:t>
      </w:r>
      <w:proofErr w:type="spellStart"/>
      <w:r w:rsidRPr="003673BB">
        <w:rPr>
          <w:rFonts w:ascii="Calibri" w:hAnsi="Calibri" w:cs="Calibri"/>
          <w:kern w:val="2"/>
          <w:sz w:val="24"/>
          <w:szCs w:val="24"/>
          <w:lang w:eastAsia="zh-CN"/>
        </w:rPr>
        <w:t>uPzp</w:t>
      </w:r>
      <w:proofErr w:type="spellEnd"/>
      <w:r w:rsidRPr="003673BB">
        <w:rPr>
          <w:rFonts w:ascii="Calibri" w:hAnsi="Calibri" w:cs="Calibri"/>
          <w:kern w:val="2"/>
          <w:sz w:val="24"/>
          <w:szCs w:val="24"/>
          <w:lang w:eastAsia="zh-CN"/>
        </w:rPr>
        <w:t xml:space="preserve"> – wg </w:t>
      </w:r>
      <w:r w:rsidRPr="003673BB">
        <w:rPr>
          <w:rFonts w:ascii="Calibri" w:hAnsi="Calibri" w:cs="Calibri"/>
          <w:b/>
          <w:bCs/>
          <w:kern w:val="2"/>
          <w:sz w:val="24"/>
          <w:szCs w:val="24"/>
          <w:lang w:eastAsia="zh-CN"/>
        </w:rPr>
        <w:t xml:space="preserve">załącznika nr </w:t>
      </w:r>
      <w:r w:rsidRPr="00BD2EC1">
        <w:rPr>
          <w:rFonts w:ascii="Calibri" w:hAnsi="Calibri" w:cs="Calibri"/>
          <w:b/>
          <w:bCs/>
          <w:kern w:val="2"/>
          <w:sz w:val="24"/>
          <w:szCs w:val="24"/>
          <w:lang w:eastAsia="zh-CN"/>
        </w:rPr>
        <w:t>3 lub załącznika nr 4</w:t>
      </w:r>
      <w:r w:rsidRPr="003673BB">
        <w:rPr>
          <w:rFonts w:ascii="Calibri" w:hAnsi="Calibri" w:cs="Calibri"/>
          <w:b/>
          <w:bCs/>
          <w:kern w:val="2"/>
          <w:sz w:val="24"/>
          <w:szCs w:val="24"/>
          <w:lang w:eastAsia="zh-CN"/>
        </w:rPr>
        <w:t xml:space="preserve"> </w:t>
      </w:r>
      <w:r w:rsidRPr="003673BB">
        <w:rPr>
          <w:rFonts w:ascii="Calibri" w:hAnsi="Calibri" w:cs="Calibri"/>
          <w:kern w:val="2"/>
          <w:sz w:val="24"/>
          <w:szCs w:val="24"/>
          <w:lang w:eastAsia="zh-CN"/>
        </w:rPr>
        <w:t>(jeżeli dotyczy)</w:t>
      </w:r>
      <w:r w:rsidRPr="003673BB">
        <w:rPr>
          <w:rFonts w:ascii="Calibri" w:hAnsi="Calibri" w:cs="Calibri"/>
          <w:b/>
          <w:bCs/>
          <w:kern w:val="2"/>
          <w:sz w:val="24"/>
          <w:szCs w:val="24"/>
          <w:lang w:eastAsia="zh-CN"/>
        </w:rPr>
        <w:t xml:space="preserve"> </w:t>
      </w:r>
      <w:r w:rsidRPr="003673BB">
        <w:rPr>
          <w:rFonts w:ascii="Calibri" w:hAnsi="Calibri" w:cs="Calibri"/>
          <w:kern w:val="2"/>
          <w:sz w:val="24"/>
          <w:szCs w:val="24"/>
          <w:lang w:eastAsia="zh-CN"/>
        </w:rPr>
        <w:t xml:space="preserve">do SWZ. </w:t>
      </w:r>
    </w:p>
    <w:p w14:paraId="419EF579" w14:textId="77777777" w:rsidR="003673BB" w:rsidRPr="003673BB" w:rsidRDefault="003673BB" w:rsidP="00FE35F7">
      <w:pPr>
        <w:spacing w:line="276" w:lineRule="auto"/>
        <w:ind w:left="567"/>
        <w:rPr>
          <w:rFonts w:ascii="Calibri" w:hAnsi="Calibri" w:cs="Calibri"/>
          <w:kern w:val="2"/>
          <w:sz w:val="24"/>
          <w:szCs w:val="24"/>
          <w:lang w:eastAsia="zh-CN"/>
        </w:rPr>
      </w:pPr>
      <w:r w:rsidRPr="003673BB">
        <w:rPr>
          <w:rFonts w:ascii="Calibri" w:hAnsi="Calibri" w:cs="Calibri"/>
          <w:kern w:val="2"/>
          <w:sz w:val="24"/>
          <w:szCs w:val="24"/>
          <w:lang w:eastAsia="zh-CN"/>
        </w:rPr>
        <w:t>W przypadku podania w ofercie informacji niepotwierdzających spełnianie wymogu dodatkowego doświadczenia określonego w ramach niniejszego kryterium (przy czym Zamawiający zastrzega możliwość dopuszczenia wyjaśnień na wezwanie Zamawiającego, podanych w przedmiocie tych informacji, jednak w ramach składnia takich wyjaśnień możliwe jest jedynie doprecyzowanie lub dopełnienie podanych już informacji, a nie ich zmiana), w ramach tego kryterium nie zostaną przyznane takiej ofercie żadne punkty lub też przyznana zostanie liczba punktów odpowiadająca wykazanemu odnośnie tej osoby dodatkowemu doświadczeniu.</w:t>
      </w:r>
    </w:p>
    <w:p w14:paraId="0A3BF0F6" w14:textId="2867E77C" w:rsidR="003673BB" w:rsidRPr="003673BB" w:rsidRDefault="003673BB" w:rsidP="00FE35F7">
      <w:pPr>
        <w:spacing w:line="276" w:lineRule="auto"/>
        <w:ind w:left="567"/>
        <w:rPr>
          <w:rFonts w:ascii="Calibri" w:hAnsi="Calibri" w:cs="Calibri"/>
          <w:kern w:val="2"/>
          <w:sz w:val="24"/>
          <w:szCs w:val="24"/>
          <w:lang w:eastAsia="zh-CN"/>
        </w:rPr>
      </w:pPr>
      <w:r w:rsidRPr="003673BB">
        <w:rPr>
          <w:rFonts w:ascii="Calibri" w:hAnsi="Calibri" w:cs="Calibri"/>
          <w:kern w:val="2"/>
          <w:sz w:val="24"/>
          <w:szCs w:val="24"/>
          <w:lang w:eastAsia="zh-CN"/>
        </w:rPr>
        <w:t xml:space="preserve">Zamawiający zastrzega, iż w przypadku, gdyby na skutek czynności weryfikacyjnych prowadzonych na gruncie niniejszego postępowania (m.in. w wyniku zastosowania procedury poprawiania/wyjaśniania/uzupełniania dokumentów z art. 128 </w:t>
      </w:r>
      <w:proofErr w:type="spellStart"/>
      <w:r w:rsidRPr="003673BB">
        <w:rPr>
          <w:rFonts w:ascii="Calibri" w:hAnsi="Calibri" w:cs="Calibri"/>
          <w:kern w:val="2"/>
          <w:sz w:val="24"/>
          <w:szCs w:val="24"/>
          <w:lang w:eastAsia="zh-CN"/>
        </w:rPr>
        <w:t>uPzp</w:t>
      </w:r>
      <w:proofErr w:type="spellEnd"/>
      <w:r w:rsidRPr="003673BB">
        <w:rPr>
          <w:rFonts w:ascii="Calibri" w:hAnsi="Calibri" w:cs="Calibri"/>
          <w:kern w:val="2"/>
          <w:sz w:val="24"/>
          <w:szCs w:val="24"/>
          <w:lang w:eastAsia="zh-CN"/>
        </w:rPr>
        <w:t xml:space="preserve">) </w:t>
      </w:r>
      <w:r w:rsidRPr="003673BB">
        <w:rPr>
          <w:rFonts w:ascii="Calibri" w:hAnsi="Calibri" w:cs="Calibri"/>
          <w:kern w:val="2"/>
          <w:sz w:val="24"/>
          <w:szCs w:val="24"/>
          <w:shd w:val="clear" w:color="auto" w:fill="BDD6EE" w:themeFill="accent5" w:themeFillTint="66"/>
          <w:lang w:eastAsia="zh-CN"/>
        </w:rPr>
        <w:t>doszło do następczej zmiany osoby skierowanej przez Wykonawcę do realizacji przedmiotu zamówienia</w:t>
      </w:r>
      <w:r w:rsidRPr="003673BB">
        <w:rPr>
          <w:rFonts w:ascii="Calibri" w:hAnsi="Calibri" w:cs="Calibri"/>
          <w:kern w:val="2"/>
          <w:sz w:val="24"/>
          <w:szCs w:val="24"/>
          <w:lang w:eastAsia="zh-CN"/>
        </w:rPr>
        <w:t xml:space="preserve"> (w stosunku do osoby wskazanej w formularzu oferty), taka osoba będzie mogła być brana pod uwagę w kontekście potwierdzenia spełniania przez Wykonawcę warunku udziału w postępowaniu, ale już </w:t>
      </w:r>
      <w:r w:rsidRPr="003673BB">
        <w:rPr>
          <w:rFonts w:ascii="Calibri" w:hAnsi="Calibri" w:cs="Calibri"/>
          <w:kern w:val="2"/>
          <w:sz w:val="24"/>
          <w:szCs w:val="24"/>
          <w:shd w:val="clear" w:color="auto" w:fill="BDD6EE" w:themeFill="accent5" w:themeFillTint="66"/>
          <w:lang w:eastAsia="zh-CN"/>
        </w:rPr>
        <w:t>nie w</w:t>
      </w:r>
      <w:r w:rsidR="006B0015">
        <w:rPr>
          <w:rFonts w:ascii="Calibri" w:hAnsi="Calibri" w:cs="Calibri"/>
          <w:kern w:val="2"/>
          <w:sz w:val="24"/>
          <w:szCs w:val="24"/>
          <w:shd w:val="clear" w:color="auto" w:fill="BDD6EE" w:themeFill="accent5" w:themeFillTint="66"/>
          <w:lang w:eastAsia="zh-CN"/>
        </w:rPr>
        <w:t xml:space="preserve"> </w:t>
      </w:r>
      <w:r w:rsidRPr="003673BB">
        <w:rPr>
          <w:rFonts w:ascii="Calibri" w:hAnsi="Calibri" w:cs="Calibri"/>
          <w:kern w:val="2"/>
          <w:sz w:val="24"/>
          <w:szCs w:val="24"/>
          <w:shd w:val="clear" w:color="auto" w:fill="BDD6EE" w:themeFill="accent5" w:themeFillTint="66"/>
          <w:lang w:eastAsia="zh-CN"/>
        </w:rPr>
        <w:t>kontekście kryterium oceny ofert</w:t>
      </w:r>
      <w:r w:rsidRPr="003673BB">
        <w:rPr>
          <w:rFonts w:ascii="Calibri" w:hAnsi="Calibri" w:cs="Calibri"/>
          <w:kern w:val="2"/>
          <w:sz w:val="24"/>
          <w:szCs w:val="24"/>
          <w:lang w:eastAsia="zh-CN"/>
        </w:rPr>
        <w:t xml:space="preserve"> w</w:t>
      </w:r>
      <w:r w:rsidR="00FE35F7">
        <w:rPr>
          <w:rFonts w:ascii="Calibri" w:hAnsi="Calibri" w:cs="Calibri"/>
          <w:kern w:val="2"/>
          <w:sz w:val="24"/>
          <w:szCs w:val="24"/>
          <w:lang w:eastAsia="zh-CN"/>
        </w:rPr>
        <w:t> </w:t>
      </w:r>
      <w:r w:rsidRPr="003673BB">
        <w:rPr>
          <w:rFonts w:ascii="Calibri" w:hAnsi="Calibri" w:cs="Calibri"/>
          <w:kern w:val="2"/>
          <w:sz w:val="24"/>
          <w:szCs w:val="24"/>
          <w:lang w:eastAsia="zh-CN"/>
        </w:rPr>
        <w:t xml:space="preserve">zakresie dodatkowego doświadczenia zawodowego. </w:t>
      </w:r>
    </w:p>
    <w:p w14:paraId="7C724FD0" w14:textId="1906748A" w:rsidR="00292DF6" w:rsidRDefault="003673BB" w:rsidP="00A0409B">
      <w:pPr>
        <w:widowControl w:val="0"/>
        <w:suppressAutoHyphens/>
        <w:spacing w:line="276" w:lineRule="auto"/>
        <w:ind w:left="567"/>
        <w:rPr>
          <w:rFonts w:asciiTheme="minorHAnsi" w:hAnsiTheme="minorHAnsi" w:cstheme="minorHAnsi"/>
          <w:iCs/>
          <w:kern w:val="1"/>
          <w:sz w:val="24"/>
          <w:szCs w:val="24"/>
          <w:lang w:eastAsia="zh-CN"/>
        </w:rPr>
      </w:pPr>
      <w:r w:rsidRPr="003673BB">
        <w:rPr>
          <w:rFonts w:ascii="Calibri" w:hAnsi="Calibri" w:cs="Calibri"/>
          <w:kern w:val="2"/>
          <w:sz w:val="24"/>
          <w:szCs w:val="24"/>
          <w:lang w:eastAsia="zh-CN"/>
        </w:rPr>
        <w:t xml:space="preserve">W przypadku, gdyby w toku postępowania dokonana została </w:t>
      </w:r>
      <w:r w:rsidRPr="003673BB">
        <w:rPr>
          <w:rFonts w:ascii="Calibri" w:hAnsi="Calibri" w:cs="Calibri"/>
          <w:kern w:val="2"/>
          <w:sz w:val="24"/>
          <w:szCs w:val="24"/>
          <w:shd w:val="clear" w:color="auto" w:fill="BDD6EE" w:themeFill="accent5" w:themeFillTint="66"/>
          <w:lang w:eastAsia="zh-CN"/>
        </w:rPr>
        <w:t>zmiana osoby skierowanej do realizacji przedmiotu zamówienia</w:t>
      </w:r>
      <w:r w:rsidRPr="003673BB">
        <w:rPr>
          <w:rFonts w:ascii="Calibri" w:hAnsi="Calibri" w:cs="Calibri"/>
          <w:kern w:val="2"/>
          <w:sz w:val="24"/>
          <w:szCs w:val="24"/>
          <w:lang w:eastAsia="zh-CN"/>
        </w:rPr>
        <w:t xml:space="preserve">, oferta Wykonawcy której ta zmiana będzie dotyczyć, </w:t>
      </w:r>
      <w:r w:rsidRPr="003673BB">
        <w:rPr>
          <w:rFonts w:ascii="Calibri" w:hAnsi="Calibri" w:cs="Calibri"/>
          <w:kern w:val="2"/>
          <w:sz w:val="24"/>
          <w:szCs w:val="24"/>
          <w:shd w:val="clear" w:color="auto" w:fill="BDD6EE" w:themeFill="accent5" w:themeFillTint="66"/>
          <w:lang w:eastAsia="zh-CN"/>
        </w:rPr>
        <w:t xml:space="preserve">nie będzie mogła ostatecznie otrzymać żadnych punktów w kryterium </w:t>
      </w:r>
      <w:r w:rsidRPr="003673BB">
        <w:rPr>
          <w:rFonts w:ascii="Calibri" w:hAnsi="Calibri" w:cs="Calibri"/>
          <w:kern w:val="2"/>
          <w:sz w:val="24"/>
          <w:szCs w:val="24"/>
          <w:shd w:val="clear" w:color="auto" w:fill="BDD6EE" w:themeFill="accent5" w:themeFillTint="66"/>
          <w:lang w:eastAsia="zh-CN"/>
        </w:rPr>
        <w:lastRenderedPageBreak/>
        <w:t>dodatkowego doświadczenia</w:t>
      </w:r>
      <w:r w:rsidRPr="003673BB">
        <w:rPr>
          <w:rFonts w:ascii="Calibri" w:hAnsi="Calibri" w:cs="Calibri"/>
          <w:kern w:val="2"/>
          <w:sz w:val="24"/>
          <w:szCs w:val="24"/>
          <w:lang w:eastAsia="zh-CN"/>
        </w:rPr>
        <w:t xml:space="preserve"> osoby skierowanej do realizacji przedmiotu zamówienia (bez względu na fakt, czy odnośnie tej nowej osoby Wykonawca wykazałby dodatkowe doświadczenie przedmiotowo i ilościowo adekwatne do</w:t>
      </w:r>
      <w:r w:rsidR="002C533E">
        <w:rPr>
          <w:rFonts w:ascii="Calibri" w:hAnsi="Calibri" w:cs="Calibri"/>
          <w:kern w:val="2"/>
          <w:sz w:val="24"/>
          <w:szCs w:val="24"/>
          <w:lang w:eastAsia="zh-CN"/>
        </w:rPr>
        <w:t xml:space="preserve"> </w:t>
      </w:r>
      <w:r w:rsidRPr="003673BB">
        <w:rPr>
          <w:rFonts w:ascii="Calibri" w:hAnsi="Calibri" w:cs="Calibri"/>
          <w:kern w:val="2"/>
          <w:sz w:val="24"/>
          <w:szCs w:val="24"/>
          <w:lang w:eastAsia="zh-CN"/>
        </w:rPr>
        <w:t>opisu kryterium oraz doświadczenia wykazanego dla poprzedniej podanej osoby) – w takiej sytuacji dokonana zostanie aktualizacja rankingu ofert (jeżeli został on wcześniej sporządzony) z uwzględnieniem przyznania tej ofercie puli 0 punktów w kryterium dodatkowego doświadczenia zawodnego osoby skierowanej do realizacji przedmiotu zamówienia.</w:t>
      </w:r>
    </w:p>
    <w:p w14:paraId="211F454E" w14:textId="1710D970" w:rsidR="00366144" w:rsidRPr="00B65B57" w:rsidRDefault="00366144">
      <w:pPr>
        <w:widowControl w:val="0"/>
        <w:numPr>
          <w:ilvl w:val="1"/>
          <w:numId w:val="73"/>
        </w:numPr>
        <w:suppressAutoHyphens/>
        <w:spacing w:before="240" w:line="276" w:lineRule="auto"/>
        <w:ind w:left="709" w:hanging="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 ramach wszystkich wskazanych i opisanych kryteriów Wykonawca otrzyma końcową (łączną) liczbę punktów, wyliczoną w następujący sposób:</w:t>
      </w:r>
    </w:p>
    <w:p w14:paraId="47B2933B" w14:textId="75A94738" w:rsidR="00366144" w:rsidRPr="00B65B57" w:rsidRDefault="00366144" w:rsidP="00366144">
      <w:pPr>
        <w:spacing w:line="276" w:lineRule="auto"/>
        <w:ind w:firstLine="241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val="x-none" w:eastAsia="x-none"/>
        </w:rPr>
        <w:t>P = C +</w:t>
      </w:r>
      <w:r w:rsidRPr="00B65B57">
        <w:rPr>
          <w:rFonts w:asciiTheme="minorHAnsi" w:hAnsiTheme="minorHAnsi" w:cstheme="minorHAnsi"/>
          <w:b/>
          <w:bCs/>
          <w:iCs/>
          <w:sz w:val="24"/>
          <w:szCs w:val="24"/>
          <w:lang w:eastAsia="x-none"/>
        </w:rPr>
        <w:t xml:space="preserve"> </w:t>
      </w:r>
      <w:r w:rsidR="00FE35F7">
        <w:rPr>
          <w:rFonts w:asciiTheme="minorHAnsi" w:hAnsiTheme="minorHAnsi" w:cstheme="minorHAnsi"/>
          <w:b/>
          <w:bCs/>
          <w:iCs/>
          <w:sz w:val="24"/>
          <w:szCs w:val="24"/>
          <w:lang w:eastAsia="x-none"/>
        </w:rPr>
        <w:t xml:space="preserve">R + </w:t>
      </w:r>
      <w:r w:rsidR="00952F9D">
        <w:rPr>
          <w:rFonts w:asciiTheme="minorHAnsi" w:hAnsiTheme="minorHAnsi" w:cstheme="minorHAnsi"/>
          <w:b/>
          <w:bCs/>
          <w:iCs/>
          <w:sz w:val="24"/>
          <w:szCs w:val="24"/>
          <w:lang w:eastAsia="x-none"/>
        </w:rPr>
        <w:t>D</w:t>
      </w:r>
    </w:p>
    <w:p w14:paraId="28C72CBB" w14:textId="77777777" w:rsidR="00366144" w:rsidRPr="00B65B57" w:rsidRDefault="00366144" w:rsidP="00366144">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gdzie:</w:t>
      </w:r>
    </w:p>
    <w:p w14:paraId="7C0BC3CB" w14:textId="77777777" w:rsidR="00366144" w:rsidRPr="00B65B57" w:rsidRDefault="00366144" w:rsidP="00366144">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P - końcowa liczba punktów,</w:t>
      </w:r>
    </w:p>
    <w:p w14:paraId="6A6335FC" w14:textId="77777777" w:rsidR="00366144" w:rsidRDefault="00366144" w:rsidP="00366144">
      <w:pPr>
        <w:widowControl w:val="0"/>
        <w:suppressAutoHyphens/>
        <w:spacing w:line="276" w:lineRule="auto"/>
        <w:ind w:left="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C - liczba punktów uzyskanych w kryterium „Cena ofertowa brutto”,</w:t>
      </w:r>
    </w:p>
    <w:p w14:paraId="10B7AC9B" w14:textId="1E2C142F" w:rsidR="00FE35F7" w:rsidRPr="00FE35F7" w:rsidRDefault="00FE35F7" w:rsidP="00FE35F7">
      <w:pPr>
        <w:widowControl w:val="0"/>
        <w:suppressAutoHyphens/>
        <w:spacing w:line="276" w:lineRule="auto"/>
        <w:ind w:left="709" w:hanging="425"/>
        <w:rPr>
          <w:rFonts w:ascii="Calibri" w:hAnsi="Calibri" w:cs="Calibri"/>
          <w:iCs/>
          <w:kern w:val="1"/>
          <w:sz w:val="24"/>
          <w:szCs w:val="24"/>
          <w:lang w:eastAsia="zh-CN"/>
        </w:rPr>
      </w:pPr>
      <w:r w:rsidRPr="008D1F23">
        <w:rPr>
          <w:rFonts w:ascii="Calibri" w:hAnsi="Calibri" w:cs="Calibri"/>
          <w:iCs/>
          <w:kern w:val="1"/>
          <w:sz w:val="24"/>
          <w:szCs w:val="24"/>
          <w:lang w:eastAsia="zh-CN"/>
        </w:rPr>
        <w:t>R -</w:t>
      </w:r>
      <w:r>
        <w:rPr>
          <w:rFonts w:ascii="Calibri" w:hAnsi="Calibri" w:cs="Calibri"/>
          <w:iCs/>
          <w:kern w:val="1"/>
          <w:sz w:val="24"/>
          <w:szCs w:val="24"/>
          <w:lang w:eastAsia="zh-CN"/>
        </w:rPr>
        <w:t xml:space="preserve"> </w:t>
      </w:r>
      <w:r w:rsidRPr="008D1F23">
        <w:rPr>
          <w:rFonts w:ascii="Calibri" w:hAnsi="Calibri" w:cs="Calibri"/>
          <w:iCs/>
          <w:kern w:val="1"/>
          <w:sz w:val="24"/>
          <w:szCs w:val="24"/>
          <w:lang w:eastAsia="zh-CN"/>
        </w:rPr>
        <w:t xml:space="preserve">liczba punktów uzyskanych w kryterium „Rozszerzenie rękojmi </w:t>
      </w:r>
      <w:r w:rsidRPr="008D1F23">
        <w:rPr>
          <w:rFonts w:ascii="Calibri" w:hAnsi="Calibri" w:cs="Calibri"/>
          <w:iCs/>
          <w:sz w:val="24"/>
          <w:szCs w:val="24"/>
        </w:rPr>
        <w:t>na wykonany przedmiot zamówienia</w:t>
      </w:r>
      <w:r w:rsidRPr="008D1F23">
        <w:rPr>
          <w:rFonts w:asciiTheme="minorHAnsi" w:hAnsiTheme="minorHAnsi" w:cstheme="minorHAnsi"/>
          <w:iCs/>
          <w:sz w:val="24"/>
          <w:szCs w:val="24"/>
        </w:rPr>
        <w:t>”</w:t>
      </w:r>
      <w:r w:rsidR="002C533E">
        <w:rPr>
          <w:rFonts w:asciiTheme="minorHAnsi" w:hAnsiTheme="minorHAnsi" w:cstheme="minorHAnsi"/>
          <w:iCs/>
          <w:sz w:val="24"/>
          <w:szCs w:val="24"/>
        </w:rPr>
        <w:t>,</w:t>
      </w:r>
    </w:p>
    <w:p w14:paraId="7B1AEC78" w14:textId="08153F0F" w:rsidR="00366144" w:rsidRDefault="00FE35F7" w:rsidP="00FE35F7">
      <w:pPr>
        <w:widowControl w:val="0"/>
        <w:suppressAutoHyphens/>
        <w:spacing w:line="276" w:lineRule="auto"/>
        <w:ind w:left="567" w:hanging="283"/>
        <w:rPr>
          <w:rFonts w:asciiTheme="minorHAnsi" w:hAnsiTheme="minorHAnsi" w:cstheme="minorHAnsi"/>
          <w:iCs/>
          <w:kern w:val="1"/>
          <w:sz w:val="24"/>
          <w:szCs w:val="24"/>
          <w:lang w:eastAsia="zh-CN"/>
        </w:rPr>
      </w:pPr>
      <w:r>
        <w:rPr>
          <w:rFonts w:asciiTheme="minorHAnsi" w:hAnsiTheme="minorHAnsi" w:cstheme="minorHAnsi"/>
          <w:iCs/>
          <w:kern w:val="1"/>
          <w:sz w:val="24"/>
          <w:szCs w:val="24"/>
          <w:lang w:eastAsia="zh-CN"/>
        </w:rPr>
        <w:t>D</w:t>
      </w:r>
      <w:r w:rsidR="00366144" w:rsidRPr="00B65B57">
        <w:rPr>
          <w:rFonts w:asciiTheme="minorHAnsi" w:hAnsiTheme="minorHAnsi" w:cstheme="minorHAnsi"/>
          <w:iCs/>
          <w:kern w:val="1"/>
          <w:sz w:val="24"/>
          <w:szCs w:val="24"/>
          <w:lang w:eastAsia="zh-CN"/>
        </w:rPr>
        <w:t xml:space="preserve"> - liczba punktów uzyskanych w kryterium „</w:t>
      </w:r>
      <w:r w:rsidRPr="00FE35F7">
        <w:rPr>
          <w:rFonts w:asciiTheme="minorHAnsi" w:hAnsiTheme="minorHAnsi" w:cstheme="minorHAnsi"/>
          <w:iCs/>
          <w:kern w:val="1"/>
          <w:sz w:val="24"/>
          <w:szCs w:val="24"/>
          <w:lang w:eastAsia="zh-CN"/>
        </w:rPr>
        <w:t>Dodatkowe doświadczenie zawodowe osoby na stanowisko Projektanta w</w:t>
      </w:r>
      <w:r w:rsidR="002C533E">
        <w:rPr>
          <w:rFonts w:asciiTheme="minorHAnsi" w:hAnsiTheme="minorHAnsi" w:cstheme="minorHAnsi"/>
          <w:iCs/>
          <w:kern w:val="1"/>
          <w:sz w:val="24"/>
          <w:szCs w:val="24"/>
          <w:lang w:eastAsia="zh-CN"/>
        </w:rPr>
        <w:t xml:space="preserve"> </w:t>
      </w:r>
      <w:r w:rsidRPr="00FE35F7">
        <w:rPr>
          <w:rFonts w:asciiTheme="minorHAnsi" w:hAnsiTheme="minorHAnsi" w:cstheme="minorHAnsi"/>
          <w:iCs/>
          <w:kern w:val="1"/>
          <w:sz w:val="24"/>
          <w:szCs w:val="24"/>
          <w:lang w:eastAsia="zh-CN"/>
        </w:rPr>
        <w:t>specjalności architektonicznej</w:t>
      </w:r>
      <w:r w:rsidR="00366144" w:rsidRPr="00FE35F7">
        <w:rPr>
          <w:rFonts w:asciiTheme="minorHAnsi" w:hAnsiTheme="minorHAnsi" w:cstheme="minorHAnsi"/>
          <w:iCs/>
          <w:kern w:val="1"/>
          <w:sz w:val="24"/>
          <w:szCs w:val="24"/>
          <w:lang w:eastAsia="zh-CN"/>
        </w:rPr>
        <w:t>”.</w:t>
      </w:r>
    </w:p>
    <w:p w14:paraId="5F65DBCD" w14:textId="77777777" w:rsidR="00366144" w:rsidRPr="00B65B57" w:rsidRDefault="00366144">
      <w:pPr>
        <w:widowControl w:val="0"/>
        <w:numPr>
          <w:ilvl w:val="0"/>
          <w:numId w:val="73"/>
        </w:numPr>
        <w:suppressAutoHyphens/>
        <w:spacing w:before="240" w:line="276" w:lineRule="auto"/>
        <w:ind w:left="283" w:hanging="357"/>
        <w:rPr>
          <w:rFonts w:asciiTheme="minorHAnsi" w:hAnsiTheme="minorHAnsi" w:cstheme="minorHAnsi"/>
          <w:bCs/>
          <w:iCs/>
          <w:strike/>
          <w:kern w:val="1"/>
          <w:sz w:val="24"/>
          <w:szCs w:val="24"/>
          <w:lang w:eastAsia="zh-CN"/>
        </w:rPr>
      </w:pPr>
      <w:r w:rsidRPr="00B65B57">
        <w:rPr>
          <w:rFonts w:asciiTheme="minorHAnsi" w:hAnsiTheme="minorHAnsi" w:cstheme="minorHAnsi"/>
          <w:bCs/>
          <w:iCs/>
          <w:sz w:val="24"/>
          <w:szCs w:val="24"/>
        </w:rPr>
        <w:t>Przy obliczaniu punktów Zamawiający zastosuje zaokrąglenie do dwóch miejsc po</w:t>
      </w:r>
      <w:r>
        <w:rPr>
          <w:rFonts w:asciiTheme="minorHAnsi" w:hAnsiTheme="minorHAnsi" w:cstheme="minorHAnsi"/>
          <w:bCs/>
          <w:iCs/>
          <w:sz w:val="24"/>
          <w:szCs w:val="24"/>
        </w:rPr>
        <w:t> </w:t>
      </w:r>
      <w:r w:rsidRPr="00B65B57">
        <w:rPr>
          <w:rFonts w:asciiTheme="minorHAnsi" w:hAnsiTheme="minorHAnsi" w:cstheme="minorHAnsi"/>
          <w:bCs/>
          <w:iCs/>
          <w:sz w:val="24"/>
          <w:szCs w:val="24"/>
        </w:rPr>
        <w:t>przecinku według zasady, że trzecia cyfra po przecinku od 5 w górę powoduje zaokrąglenie drugiej cyfry po przecinku w górę o 1. Jeśli trzecia cyfra po przecinku jest mniejsza niż 5, to druga cyfra po przecinku nie ulega zmianie.</w:t>
      </w:r>
    </w:p>
    <w:p w14:paraId="61AE3923" w14:textId="3F7AB271" w:rsidR="00366144" w:rsidRPr="00B65B57" w:rsidRDefault="00366144">
      <w:pPr>
        <w:widowControl w:val="0"/>
        <w:numPr>
          <w:ilvl w:val="0"/>
          <w:numId w:val="73"/>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73D2E29B" w14:textId="6B881199" w:rsidR="00366144" w:rsidRPr="00B65B57" w:rsidRDefault="00366144">
      <w:pPr>
        <w:widowControl w:val="0"/>
        <w:numPr>
          <w:ilvl w:val="0"/>
          <w:numId w:val="73"/>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Zamawiający udzieli zamówienia Wykonawcy, którego oferta odpowiadać będzie wszystkim wymaganiom przedstawionym w ustawie Pzp oraz w SWZ i ostanie oceniona jako najkorzystniejsza w oparciu o podane kryteria wyboru.</w:t>
      </w:r>
    </w:p>
    <w:p w14:paraId="7C4C4DEA" w14:textId="77777777" w:rsidR="00366144" w:rsidRPr="00B65B57" w:rsidRDefault="00366144">
      <w:pPr>
        <w:numPr>
          <w:ilvl w:val="0"/>
          <w:numId w:val="73"/>
        </w:numPr>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65602B8" w14:textId="77777777" w:rsidR="00366144" w:rsidRPr="00B65B57" w:rsidRDefault="00366144" w:rsidP="00366144">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t>6.1. Jeżeli oferty otrzymały taką samą ocenę w kryterium o najwyższej wadze, Zamawiający wybiera ofertę z najniższą ceną.</w:t>
      </w:r>
    </w:p>
    <w:p w14:paraId="7CB3184B" w14:textId="77777777" w:rsidR="00366144" w:rsidRPr="00B65B57" w:rsidRDefault="00366144" w:rsidP="00366144">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t xml:space="preserve">6.2. Jeżeli nie można dokonać wyboru oferty w sposób, o którym mowa w ust. 6.1. niniejszego rozdziału SWZ, Zamawiający wzywa Wykonawców, którzy złożyli te oferty, do złożenia w terminie określonym przez Zamawiającego </w:t>
      </w:r>
      <w:r w:rsidRPr="00B65B57">
        <w:rPr>
          <w:rFonts w:asciiTheme="minorHAnsi" w:hAnsiTheme="minorHAnsi" w:cstheme="minorHAnsi"/>
          <w:b/>
          <w:bCs/>
          <w:iCs/>
          <w:sz w:val="24"/>
          <w:szCs w:val="24"/>
        </w:rPr>
        <w:t>ofert dodatkowych</w:t>
      </w:r>
      <w:r w:rsidRPr="00B65B57">
        <w:rPr>
          <w:rFonts w:asciiTheme="minorHAnsi" w:hAnsiTheme="minorHAnsi" w:cstheme="minorHAnsi"/>
          <w:iCs/>
          <w:sz w:val="24"/>
          <w:szCs w:val="24"/>
        </w:rPr>
        <w:t xml:space="preserve"> zawierających nową cenę. Wykonawcy, składając oferty dodatkowe, nie mogą oferować cen wyższych niż zaoferowane w uprzednio złożonych przez nich ofertach.</w:t>
      </w:r>
    </w:p>
    <w:p w14:paraId="375B24DC" w14:textId="77777777" w:rsidR="00C249F5" w:rsidRPr="00B65B57" w:rsidRDefault="00C249F5">
      <w:pPr>
        <w:pStyle w:val="Nagwek2"/>
        <w:numPr>
          <w:ilvl w:val="0"/>
          <w:numId w:val="69"/>
        </w:numPr>
        <w:spacing w:before="240" w:after="120" w:line="288" w:lineRule="auto"/>
        <w:ind w:left="567" w:hanging="142"/>
        <w:jc w:val="left"/>
        <w:rPr>
          <w:rFonts w:ascii="Calibri" w:hAnsi="Calibri" w:cs="Calibri"/>
          <w:b/>
          <w:bCs/>
          <w:iCs/>
          <w:sz w:val="28"/>
          <w:szCs w:val="28"/>
        </w:rPr>
      </w:pPr>
      <w:r w:rsidRPr="00B65B57">
        <w:rPr>
          <w:rFonts w:ascii="Calibri" w:hAnsi="Calibri" w:cs="Calibri"/>
          <w:b/>
          <w:bCs/>
          <w:iCs/>
          <w:sz w:val="28"/>
          <w:szCs w:val="28"/>
        </w:rPr>
        <w:lastRenderedPageBreak/>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2"/>
        </w:numPr>
        <w:spacing w:line="288"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w:t>
      </w:r>
      <w:proofErr w:type="spellStart"/>
      <w:r w:rsidR="009A7524" w:rsidRPr="00B65B57">
        <w:rPr>
          <w:rFonts w:ascii="Calibri" w:hAnsi="Calibri" w:cs="Calibri"/>
          <w:iCs/>
          <w:sz w:val="24"/>
          <w:szCs w:val="24"/>
        </w:rPr>
        <w:t>uPzp</w:t>
      </w:r>
      <w:proofErr w:type="spellEnd"/>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2"/>
        </w:numPr>
        <w:spacing w:line="288" w:lineRule="auto"/>
        <w:ind w:left="284" w:hanging="284"/>
        <w:rPr>
          <w:rFonts w:ascii="Calibri" w:hAnsi="Calibri" w:cs="Calibri"/>
          <w:iCs/>
          <w:sz w:val="24"/>
          <w:szCs w:val="24"/>
        </w:rPr>
      </w:pPr>
      <w:r w:rsidRPr="00B65B57">
        <w:rPr>
          <w:rFonts w:ascii="Calibri" w:hAnsi="Calibri" w:cs="Calibri"/>
          <w:iCs/>
          <w:sz w:val="24"/>
          <w:szCs w:val="24"/>
        </w:rPr>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2"/>
        </w:numPr>
        <w:spacing w:line="288"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06E238DB" w14:textId="7B6246BB" w:rsidR="00D20115" w:rsidRPr="00B65B57" w:rsidRDefault="00D20115">
      <w:pPr>
        <w:pStyle w:val="Akapitzlist"/>
        <w:numPr>
          <w:ilvl w:val="0"/>
          <w:numId w:val="62"/>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B65B57">
        <w:rPr>
          <w:rFonts w:ascii="Calibri" w:hAnsi="Calibri" w:cs="Calibri"/>
          <w:iCs/>
          <w:sz w:val="24"/>
          <w:szCs w:val="24"/>
        </w:rPr>
        <w:t>P</w:t>
      </w:r>
      <w:r w:rsidRPr="00B65B57">
        <w:rPr>
          <w:rFonts w:ascii="Calibri" w:hAnsi="Calibri" w:cs="Calibri"/>
          <w:iCs/>
          <w:sz w:val="24"/>
          <w:szCs w:val="24"/>
        </w:rPr>
        <w:t xml:space="preserve">ostanowieniach </w:t>
      </w:r>
      <w:r w:rsidR="009A7524" w:rsidRPr="00B65B57">
        <w:rPr>
          <w:rFonts w:ascii="Calibri" w:hAnsi="Calibri" w:cs="Calibri"/>
          <w:iCs/>
          <w:sz w:val="24"/>
          <w:szCs w:val="24"/>
        </w:rPr>
        <w:t>U</w:t>
      </w:r>
      <w:r w:rsidRPr="00B65B57">
        <w:rPr>
          <w:rFonts w:ascii="Calibri" w:hAnsi="Calibri" w:cs="Calibri"/>
          <w:iCs/>
          <w:sz w:val="24"/>
          <w:szCs w:val="24"/>
        </w:rPr>
        <w:t xml:space="preserve">mowy, które </w:t>
      </w:r>
      <w:r w:rsidRPr="00D81928">
        <w:rPr>
          <w:rFonts w:ascii="Calibri" w:hAnsi="Calibri" w:cs="Calibri"/>
          <w:iCs/>
          <w:sz w:val="24"/>
          <w:szCs w:val="24"/>
        </w:rPr>
        <w:t xml:space="preserve">stanowią </w:t>
      </w:r>
      <w:r w:rsidR="00621AA1" w:rsidRPr="00523B7B">
        <w:rPr>
          <w:rFonts w:ascii="Calibri" w:hAnsi="Calibri" w:cs="Calibri"/>
          <w:b/>
          <w:iCs/>
          <w:sz w:val="24"/>
          <w:szCs w:val="24"/>
        </w:rPr>
        <w:t>z</w:t>
      </w:r>
      <w:r w:rsidRPr="00523B7B">
        <w:rPr>
          <w:rFonts w:ascii="Calibri" w:hAnsi="Calibri" w:cs="Calibri"/>
          <w:b/>
          <w:iCs/>
          <w:sz w:val="24"/>
          <w:szCs w:val="24"/>
        </w:rPr>
        <w:t xml:space="preserve">ałącznik </w:t>
      </w:r>
      <w:r w:rsidR="009A7524" w:rsidRPr="00523B7B">
        <w:rPr>
          <w:rFonts w:ascii="Calibri" w:hAnsi="Calibri" w:cs="Calibri"/>
          <w:b/>
          <w:iCs/>
          <w:sz w:val="24"/>
          <w:szCs w:val="24"/>
        </w:rPr>
        <w:t>nr</w:t>
      </w:r>
      <w:r w:rsidR="0094662E" w:rsidRPr="00523B7B">
        <w:rPr>
          <w:rFonts w:ascii="Calibri" w:hAnsi="Calibri" w:cs="Calibri"/>
          <w:b/>
          <w:iCs/>
          <w:sz w:val="24"/>
          <w:szCs w:val="24"/>
        </w:rPr>
        <w:t xml:space="preserve"> </w:t>
      </w:r>
      <w:r w:rsidR="00404D78">
        <w:rPr>
          <w:rFonts w:ascii="Calibri" w:hAnsi="Calibri" w:cs="Calibri"/>
          <w:b/>
          <w:iCs/>
          <w:sz w:val="24"/>
          <w:szCs w:val="24"/>
        </w:rPr>
        <w:t>7</w:t>
      </w:r>
      <w:r w:rsidRPr="00523B7B">
        <w:rPr>
          <w:rFonts w:ascii="Calibri" w:hAnsi="Calibri" w:cs="Calibri"/>
          <w:iCs/>
          <w:sz w:val="24"/>
          <w:szCs w:val="24"/>
        </w:rPr>
        <w:t xml:space="preserve"> </w:t>
      </w:r>
      <w:r w:rsidRPr="00523B7B">
        <w:rPr>
          <w:rFonts w:ascii="Calibri" w:hAnsi="Calibri" w:cs="Calibri"/>
          <w:bCs/>
          <w:iCs/>
          <w:sz w:val="24"/>
          <w:szCs w:val="24"/>
        </w:rPr>
        <w:t>do</w:t>
      </w:r>
      <w:r w:rsidRPr="00B65B57">
        <w:rPr>
          <w:rFonts w:ascii="Calibri" w:hAnsi="Calibri" w:cs="Calibri"/>
          <w:bCs/>
          <w:iCs/>
          <w:sz w:val="24"/>
          <w:szCs w:val="24"/>
        </w:rPr>
        <w:t xml:space="preserve"> SWZ</w:t>
      </w:r>
      <w:r w:rsidRPr="00B65B57">
        <w:rPr>
          <w:rFonts w:ascii="Calibri" w:hAnsi="Calibri" w:cs="Calibri"/>
          <w:iCs/>
          <w:sz w:val="24"/>
          <w:szCs w:val="24"/>
        </w:rPr>
        <w:t>. Umowa zostanie uzupełniona o zapisy wynikające ze</w:t>
      </w:r>
      <w:r w:rsidR="00EF3EF0" w:rsidRPr="00B65B57">
        <w:rPr>
          <w:rFonts w:ascii="Calibri" w:hAnsi="Calibri" w:cs="Calibri"/>
          <w:iCs/>
          <w:sz w:val="24"/>
          <w:szCs w:val="24"/>
        </w:rPr>
        <w:t xml:space="preserve"> </w:t>
      </w:r>
      <w:r w:rsidRPr="00B65B57">
        <w:rPr>
          <w:rFonts w:ascii="Calibri" w:hAnsi="Calibri" w:cs="Calibri"/>
          <w:iCs/>
          <w:sz w:val="24"/>
          <w:szCs w:val="24"/>
        </w:rPr>
        <w:t>złożonej oferty.</w:t>
      </w:r>
    </w:p>
    <w:p w14:paraId="2FABD4CB" w14:textId="77777777" w:rsidR="00C04175" w:rsidRPr="00B65B57" w:rsidRDefault="00D20115">
      <w:pPr>
        <w:pStyle w:val="Akapitzlist"/>
        <w:numPr>
          <w:ilvl w:val="0"/>
          <w:numId w:val="62"/>
        </w:numPr>
        <w:autoSpaceDE w:val="0"/>
        <w:autoSpaceDN w:val="0"/>
        <w:spacing w:line="288" w:lineRule="auto"/>
        <w:ind w:left="284" w:hanging="284"/>
        <w:rPr>
          <w:rFonts w:ascii="Calibri" w:hAnsi="Calibri" w:cs="Calibri"/>
          <w:iCs/>
          <w:sz w:val="24"/>
          <w:szCs w:val="24"/>
        </w:rPr>
      </w:pPr>
      <w:r w:rsidRPr="00B65B57">
        <w:rPr>
          <w:rFonts w:ascii="Calibri" w:hAnsi="Calibri" w:cs="Calibri"/>
          <w:iCs/>
          <w:sz w:val="24"/>
          <w:szCs w:val="24"/>
        </w:rPr>
        <w:t>Jeżeli Wykonawca, którego oferta została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ponownego badania i</w:t>
      </w:r>
      <w:r w:rsidR="00737465" w:rsidRPr="00B65B57">
        <w:rPr>
          <w:rFonts w:ascii="Calibri" w:hAnsi="Calibri" w:cs="Calibri"/>
          <w:iCs/>
          <w:sz w:val="24"/>
          <w:szCs w:val="24"/>
        </w:rPr>
        <w:t>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6E0F422A" w14:textId="7EB96605" w:rsidR="004A6F53" w:rsidRPr="00366144" w:rsidRDefault="00D20115">
      <w:pPr>
        <w:pStyle w:val="Akapitzlist"/>
        <w:numPr>
          <w:ilvl w:val="0"/>
          <w:numId w:val="62"/>
        </w:numPr>
        <w:autoSpaceDE w:val="0"/>
        <w:autoSpaceDN w:val="0"/>
        <w:spacing w:line="276" w:lineRule="auto"/>
        <w:ind w:left="284" w:hanging="284"/>
        <w:rPr>
          <w:rFonts w:ascii="Calibri" w:hAnsi="Calibri" w:cs="Calibri"/>
          <w:b/>
          <w:bCs/>
          <w:iCs/>
          <w:sz w:val="24"/>
          <w:szCs w:val="24"/>
        </w:rPr>
      </w:pPr>
      <w:r w:rsidRPr="0059149F">
        <w:rPr>
          <w:rFonts w:ascii="Calibri" w:hAnsi="Calibri" w:cs="Calibri"/>
          <w:iCs/>
          <w:sz w:val="24"/>
          <w:szCs w:val="24"/>
        </w:rPr>
        <w:t>Osobą uprawnioną ze strony Zamawiającego do ustalania szczegółów związanych z</w:t>
      </w:r>
      <w:r w:rsidR="00E81C6B" w:rsidRPr="0059149F">
        <w:rPr>
          <w:rFonts w:ascii="Calibri" w:hAnsi="Calibri" w:cs="Calibri"/>
          <w:iCs/>
          <w:sz w:val="24"/>
          <w:szCs w:val="24"/>
        </w:rPr>
        <w:t> </w:t>
      </w:r>
      <w:r w:rsidRPr="0059149F">
        <w:rPr>
          <w:rFonts w:ascii="Calibri" w:hAnsi="Calibri" w:cs="Calibri"/>
          <w:iCs/>
          <w:sz w:val="24"/>
          <w:szCs w:val="24"/>
        </w:rPr>
        <w:t>podpisaniem umowy po wyborze najkorzystniejszej oferty będ</w:t>
      </w:r>
      <w:r w:rsidR="0059149F" w:rsidRPr="0059149F">
        <w:rPr>
          <w:rFonts w:ascii="Calibri" w:hAnsi="Calibri" w:cs="Calibri"/>
          <w:iCs/>
          <w:sz w:val="24"/>
          <w:szCs w:val="24"/>
        </w:rPr>
        <w:t>ą:</w:t>
      </w:r>
      <w:r w:rsidR="00366144">
        <w:rPr>
          <w:rFonts w:ascii="Calibri" w:hAnsi="Calibri" w:cs="Calibri"/>
          <w:iCs/>
          <w:sz w:val="24"/>
          <w:szCs w:val="24"/>
        </w:rPr>
        <w:t xml:space="preserve"> </w:t>
      </w:r>
      <w:r w:rsidR="003673BB">
        <w:rPr>
          <w:rFonts w:ascii="Calibri" w:hAnsi="Calibri" w:cs="Calibri"/>
          <w:b/>
          <w:bCs/>
          <w:iCs/>
          <w:sz w:val="24"/>
          <w:szCs w:val="24"/>
        </w:rPr>
        <w:t>Anna Drop</w:t>
      </w:r>
      <w:r w:rsidR="00366144" w:rsidRPr="00366144">
        <w:rPr>
          <w:rFonts w:ascii="Calibri" w:hAnsi="Calibri" w:cs="Calibri"/>
          <w:b/>
          <w:bCs/>
          <w:iCs/>
          <w:sz w:val="24"/>
          <w:szCs w:val="24"/>
        </w:rPr>
        <w:t>, tel.</w:t>
      </w:r>
      <w:r w:rsidR="00BD2EC1">
        <w:rPr>
          <w:rFonts w:ascii="Calibri" w:hAnsi="Calibri" w:cs="Calibri"/>
          <w:b/>
          <w:bCs/>
          <w:iCs/>
          <w:sz w:val="24"/>
          <w:szCs w:val="24"/>
        </w:rPr>
        <w:t> </w:t>
      </w:r>
      <w:r w:rsidR="00366144" w:rsidRPr="00366144">
        <w:rPr>
          <w:rFonts w:ascii="Calibri" w:hAnsi="Calibri" w:cs="Calibri"/>
          <w:b/>
          <w:bCs/>
          <w:iCs/>
          <w:sz w:val="24"/>
          <w:szCs w:val="24"/>
        </w:rPr>
        <w:t>14</w:t>
      </w:r>
      <w:r w:rsidR="00BD2EC1">
        <w:rPr>
          <w:rFonts w:ascii="Calibri" w:hAnsi="Calibri" w:cs="Calibri"/>
          <w:b/>
          <w:bCs/>
          <w:iCs/>
          <w:sz w:val="24"/>
          <w:szCs w:val="24"/>
        </w:rPr>
        <w:t> </w:t>
      </w:r>
      <w:r w:rsidR="00366144" w:rsidRPr="00366144">
        <w:rPr>
          <w:rFonts w:ascii="Calibri" w:hAnsi="Calibri" w:cs="Calibri"/>
          <w:b/>
          <w:bCs/>
          <w:iCs/>
          <w:sz w:val="24"/>
          <w:szCs w:val="24"/>
        </w:rPr>
        <w:t>6882 7</w:t>
      </w:r>
      <w:r w:rsidR="003673BB">
        <w:rPr>
          <w:rFonts w:ascii="Calibri" w:hAnsi="Calibri" w:cs="Calibri"/>
          <w:b/>
          <w:bCs/>
          <w:iCs/>
          <w:sz w:val="24"/>
          <w:szCs w:val="24"/>
        </w:rPr>
        <w:t>33</w:t>
      </w:r>
      <w:r w:rsidR="00366144" w:rsidRPr="00366144">
        <w:rPr>
          <w:rFonts w:ascii="Calibri" w:hAnsi="Calibri" w:cs="Calibri"/>
          <w:b/>
          <w:bCs/>
          <w:iCs/>
          <w:sz w:val="24"/>
          <w:szCs w:val="24"/>
        </w:rPr>
        <w:t>.</w:t>
      </w:r>
    </w:p>
    <w:p w14:paraId="0746DD34" w14:textId="58C42736" w:rsidR="006C1F99" w:rsidRPr="006C1F99" w:rsidRDefault="006C1F99">
      <w:pPr>
        <w:pStyle w:val="Akapitzlist"/>
        <w:keepNext/>
        <w:numPr>
          <w:ilvl w:val="0"/>
          <w:numId w:val="69"/>
        </w:numPr>
        <w:spacing w:before="240" w:after="120" w:line="276" w:lineRule="auto"/>
        <w:ind w:left="567" w:hanging="210"/>
        <w:outlineLvl w:val="1"/>
        <w:rPr>
          <w:rFonts w:ascii="Calibri" w:hAnsi="Calibri" w:cs="Calibri"/>
          <w:b/>
          <w:bCs/>
          <w:iCs/>
          <w:sz w:val="28"/>
          <w:szCs w:val="28"/>
        </w:rPr>
      </w:pPr>
      <w:r w:rsidRPr="006C1F99">
        <w:rPr>
          <w:rFonts w:ascii="Calibri" w:hAnsi="Calibri" w:cs="Calibri"/>
          <w:b/>
          <w:bCs/>
          <w:iCs/>
          <w:sz w:val="28"/>
          <w:szCs w:val="28"/>
        </w:rPr>
        <w:t>Wymagania dotyczące zabezpieczenia należytego wykonania umowy</w:t>
      </w:r>
    </w:p>
    <w:p w14:paraId="44A0B802" w14:textId="77777777" w:rsidR="006C1F99" w:rsidRPr="006C1F99" w:rsidRDefault="006C1F99">
      <w:pPr>
        <w:numPr>
          <w:ilvl w:val="0"/>
          <w:numId w:val="96"/>
        </w:numPr>
        <w:suppressAutoHyphens/>
        <w:autoSpaceDN w:val="0"/>
        <w:spacing w:line="276" w:lineRule="auto"/>
        <w:ind w:left="284"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 xml:space="preserve">Wykonawca, którego oferta zostanie wybrana (uznana za najkorzystniejszą), zobowiązany jest </w:t>
      </w:r>
      <w:r w:rsidRPr="006C1F99">
        <w:rPr>
          <w:rFonts w:ascii="Calibri" w:hAnsi="Calibri" w:cs="Calibri"/>
          <w:b/>
          <w:bCs/>
          <w:iCs/>
          <w:kern w:val="3"/>
          <w:sz w:val="24"/>
          <w:szCs w:val="24"/>
          <w:shd w:val="clear" w:color="auto" w:fill="BDD6EE" w:themeFill="accent5" w:themeFillTint="66"/>
          <w:lang w:eastAsia="zh-CN"/>
        </w:rPr>
        <w:t>przed zawarciem umowy</w:t>
      </w:r>
      <w:r w:rsidRPr="006C1F99">
        <w:rPr>
          <w:rFonts w:ascii="Calibri" w:hAnsi="Calibri" w:cs="Calibri"/>
          <w:iCs/>
          <w:kern w:val="3"/>
          <w:sz w:val="24"/>
          <w:szCs w:val="24"/>
          <w:lang w:eastAsia="zh-CN"/>
        </w:rPr>
        <w:t xml:space="preserve"> w sprawie zamówienia publicznego, do wniesienia zabezpieczenia należytego wykonania umowy, </w:t>
      </w:r>
      <w:r w:rsidRPr="006C1F99">
        <w:rPr>
          <w:rFonts w:ascii="Calibri" w:hAnsi="Calibri" w:cs="Calibri"/>
          <w:b/>
          <w:iCs/>
          <w:kern w:val="3"/>
          <w:sz w:val="24"/>
          <w:szCs w:val="24"/>
          <w:lang w:eastAsia="zh-CN"/>
        </w:rPr>
        <w:t>w wysokości 5% ceny całkowitej podanej w ofercie.</w:t>
      </w:r>
    </w:p>
    <w:p w14:paraId="64BFED55" w14:textId="77777777" w:rsidR="006C1F99" w:rsidRPr="006C1F99" w:rsidRDefault="006C1F99">
      <w:pPr>
        <w:numPr>
          <w:ilvl w:val="0"/>
          <w:numId w:val="96"/>
        </w:numPr>
        <w:suppressAutoHyphens/>
        <w:autoSpaceDN w:val="0"/>
        <w:spacing w:line="276" w:lineRule="auto"/>
        <w:ind w:left="284"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Zabezpieczenie służy pokryciu roszczeń z tytułu niewykonania lub nienależytego wykonania umowy.</w:t>
      </w:r>
    </w:p>
    <w:p w14:paraId="3200B018" w14:textId="77777777" w:rsidR="006C1F99" w:rsidRPr="006C1F99" w:rsidRDefault="006C1F99">
      <w:pPr>
        <w:numPr>
          <w:ilvl w:val="0"/>
          <w:numId w:val="96"/>
        </w:numPr>
        <w:suppressAutoHyphens/>
        <w:autoSpaceDN w:val="0"/>
        <w:spacing w:line="276" w:lineRule="auto"/>
        <w:ind w:left="284"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Zabezpieczenie może być wnoszone, według wyboru Wykonawcy, w jednej lub kilku następujących formach:</w:t>
      </w:r>
    </w:p>
    <w:p w14:paraId="5F7056DE" w14:textId="32AFE939" w:rsidR="006C1F99" w:rsidRPr="006C1F99" w:rsidRDefault="006C1F99">
      <w:pPr>
        <w:numPr>
          <w:ilvl w:val="0"/>
          <w:numId w:val="95"/>
        </w:numPr>
        <w:spacing w:line="276" w:lineRule="auto"/>
        <w:ind w:left="567" w:hanging="283"/>
        <w:rPr>
          <w:rFonts w:ascii="Calibri" w:hAnsi="Calibri" w:cs="Calibri"/>
          <w:iCs/>
          <w:sz w:val="24"/>
          <w:szCs w:val="24"/>
        </w:rPr>
      </w:pPr>
      <w:r w:rsidRPr="006C1F99">
        <w:rPr>
          <w:rFonts w:ascii="Calibri" w:hAnsi="Calibri" w:cs="Calibri"/>
          <w:iCs/>
          <w:kern w:val="3"/>
          <w:sz w:val="24"/>
          <w:szCs w:val="24"/>
          <w:lang w:eastAsia="zh-CN"/>
        </w:rPr>
        <w:t xml:space="preserve">pieniądzu - </w:t>
      </w:r>
      <w:r w:rsidRPr="006C1F99">
        <w:rPr>
          <w:rFonts w:ascii="Calibri" w:hAnsi="Calibri" w:cs="Calibri"/>
          <w:iCs/>
          <w:sz w:val="24"/>
          <w:szCs w:val="24"/>
        </w:rPr>
        <w:t xml:space="preserve">winno być </w:t>
      </w:r>
      <w:r w:rsidRPr="006C1F99">
        <w:rPr>
          <w:rFonts w:ascii="Calibri" w:hAnsi="Calibri" w:cs="Calibri"/>
          <w:iCs/>
          <w:color w:val="000000"/>
          <w:sz w:val="24"/>
          <w:szCs w:val="24"/>
        </w:rPr>
        <w:t xml:space="preserve">wpłacone przelewem </w:t>
      </w:r>
      <w:r w:rsidRPr="006C1F99">
        <w:rPr>
          <w:rFonts w:ascii="Calibri" w:hAnsi="Calibri" w:cs="Calibri"/>
          <w:iCs/>
          <w:sz w:val="24"/>
          <w:szCs w:val="24"/>
        </w:rPr>
        <w:t xml:space="preserve">na rachunek bankowy Zamawiającego - numer </w:t>
      </w:r>
      <w:r w:rsidRPr="006C1F99">
        <w:rPr>
          <w:rFonts w:ascii="Calibri" w:hAnsi="Calibri" w:cs="Calibri"/>
          <w:b/>
          <w:iCs/>
          <w:sz w:val="24"/>
          <w:szCs w:val="24"/>
        </w:rPr>
        <w:t>16 1020 2892 0000 5402 0765 9867</w:t>
      </w:r>
      <w:r w:rsidRPr="006C1F99">
        <w:rPr>
          <w:rFonts w:ascii="Calibri" w:hAnsi="Calibri" w:cs="Calibri"/>
          <w:iCs/>
          <w:sz w:val="24"/>
          <w:szCs w:val="24"/>
        </w:rPr>
        <w:t xml:space="preserve">, z zaznaczeniem na dowodzie wpłaty: </w:t>
      </w:r>
      <w:r w:rsidR="00404D78" w:rsidRPr="00404D78">
        <w:rPr>
          <w:rFonts w:ascii="Calibri" w:hAnsi="Calibri" w:cs="Calibri"/>
          <w:iCs/>
          <w:color w:val="000000"/>
          <w:kern w:val="1"/>
          <w:sz w:val="24"/>
          <w:szCs w:val="24"/>
          <w:lang w:eastAsia="zh-CN"/>
        </w:rPr>
        <w:t>Opracowanie dokumentacji projektowej dla zadania pn. „Budowa Mediateki wraz z zagospodarowaniem terenu</w:t>
      </w:r>
      <w:r w:rsidRPr="00404D78">
        <w:rPr>
          <w:rFonts w:ascii="Calibri" w:hAnsi="Calibri" w:cs="Arial"/>
          <w:iCs/>
          <w:sz w:val="24"/>
          <w:szCs w:val="24"/>
        </w:rPr>
        <w:t>”</w:t>
      </w:r>
      <w:r w:rsidRPr="00404D78">
        <w:rPr>
          <w:rFonts w:ascii="Calibri" w:eastAsia="Calibri" w:hAnsi="Calibri" w:cs="Calibri"/>
          <w:iCs/>
          <w:sz w:val="24"/>
          <w:szCs w:val="24"/>
        </w:rPr>
        <w:t>;</w:t>
      </w:r>
    </w:p>
    <w:p w14:paraId="73C16DCB" w14:textId="77777777" w:rsidR="006C1F99" w:rsidRPr="006C1F99" w:rsidRDefault="006C1F99">
      <w:pPr>
        <w:numPr>
          <w:ilvl w:val="0"/>
          <w:numId w:val="95"/>
        </w:numPr>
        <w:suppressAutoHyphens/>
        <w:autoSpaceDN w:val="0"/>
        <w:spacing w:line="276" w:lineRule="auto"/>
        <w:ind w:left="568"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poręczeniach bankowych lub poręczeniach spółdzielczej kasy oszczędnościowo-kredytowej, z tym że zobowiązanie kasy jest zawsze zobowiązaniem pieniężnym;</w:t>
      </w:r>
    </w:p>
    <w:p w14:paraId="5E9DFB35" w14:textId="77777777" w:rsidR="006C1F99" w:rsidRPr="006C1F99" w:rsidRDefault="006C1F99">
      <w:pPr>
        <w:numPr>
          <w:ilvl w:val="0"/>
          <w:numId w:val="95"/>
        </w:numPr>
        <w:suppressAutoHyphens/>
        <w:autoSpaceDN w:val="0"/>
        <w:spacing w:line="276" w:lineRule="auto"/>
        <w:ind w:left="568"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lastRenderedPageBreak/>
        <w:t>gwarancjach bankowych;</w:t>
      </w:r>
    </w:p>
    <w:p w14:paraId="6DBB00D6" w14:textId="77777777" w:rsidR="006C1F99" w:rsidRPr="006C1F99" w:rsidRDefault="006C1F99">
      <w:pPr>
        <w:numPr>
          <w:ilvl w:val="0"/>
          <w:numId w:val="95"/>
        </w:numPr>
        <w:suppressAutoHyphens/>
        <w:autoSpaceDN w:val="0"/>
        <w:spacing w:line="276" w:lineRule="auto"/>
        <w:ind w:left="568"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gwarancjach ubezpieczeniowych;</w:t>
      </w:r>
    </w:p>
    <w:p w14:paraId="3A1BF0C0" w14:textId="77777777" w:rsidR="006C1F99" w:rsidRPr="006C1F99" w:rsidRDefault="006C1F99">
      <w:pPr>
        <w:numPr>
          <w:ilvl w:val="0"/>
          <w:numId w:val="95"/>
        </w:numPr>
        <w:suppressAutoHyphens/>
        <w:autoSpaceDN w:val="0"/>
        <w:spacing w:line="276" w:lineRule="auto"/>
        <w:ind w:left="568" w:hanging="284"/>
        <w:textAlignment w:val="baseline"/>
        <w:rPr>
          <w:rFonts w:ascii="Calibri" w:hAnsi="Calibri" w:cs="Calibri"/>
          <w:iCs/>
          <w:kern w:val="3"/>
          <w:sz w:val="24"/>
          <w:szCs w:val="24"/>
          <w:lang w:eastAsia="zh-CN"/>
        </w:rPr>
      </w:pPr>
      <w:r w:rsidRPr="006C1F99">
        <w:rPr>
          <w:rFonts w:ascii="Calibri" w:hAnsi="Calibri" w:cs="Calibri"/>
          <w:iCs/>
          <w:kern w:val="3"/>
          <w:sz w:val="24"/>
          <w:szCs w:val="24"/>
          <w:lang w:eastAsia="zh-CN"/>
        </w:rPr>
        <w:t>poręczeniach udzielanych przez podmioty, o których mowa w art. 6b ust. 5 pkt 2 ustawy z dnia 9 listopada 2000 r. o utworzeniu Polskiej Agencji Rozwoju Przedsiębiorczości.</w:t>
      </w:r>
    </w:p>
    <w:p w14:paraId="5CEFDBE0" w14:textId="77777777" w:rsidR="006C1F99" w:rsidRPr="006C1F99" w:rsidRDefault="006C1F99" w:rsidP="006C1F99">
      <w:pPr>
        <w:suppressAutoHyphens/>
        <w:autoSpaceDN w:val="0"/>
        <w:spacing w:line="276" w:lineRule="auto"/>
        <w:ind w:left="567"/>
        <w:textAlignment w:val="baseline"/>
        <w:rPr>
          <w:rFonts w:ascii="Trebuchet MS" w:hAnsi="Trebuchet MS" w:cs="Arial"/>
          <w:iCs/>
          <w:kern w:val="3"/>
          <w:sz w:val="24"/>
          <w:szCs w:val="24"/>
          <w:lang w:eastAsia="zh-CN"/>
        </w:rPr>
      </w:pPr>
      <w:r w:rsidRPr="006C1F99">
        <w:rPr>
          <w:rFonts w:ascii="Calibri" w:hAnsi="Calibri" w:cs="Calibri"/>
          <w:b/>
          <w:bCs/>
          <w:iCs/>
          <w:sz w:val="24"/>
          <w:szCs w:val="24"/>
        </w:rPr>
        <w:t>Uwaga: Zamawiający nie wyraża zgody na wniesienie zabezpieczenia w wekslach z 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o zastawie rejestrowym i rejestrze zastawów.</w:t>
      </w:r>
    </w:p>
    <w:p w14:paraId="78D31051" w14:textId="77777777" w:rsidR="006C1F99" w:rsidRPr="006C1F99" w:rsidRDefault="006C1F99">
      <w:pPr>
        <w:numPr>
          <w:ilvl w:val="0"/>
          <w:numId w:val="99"/>
        </w:numPr>
        <w:spacing w:line="276" w:lineRule="auto"/>
        <w:ind w:left="284" w:hanging="284"/>
        <w:rPr>
          <w:rFonts w:ascii="Calibri" w:hAnsi="Calibri" w:cs="Calibri"/>
          <w:iCs/>
          <w:sz w:val="24"/>
          <w:szCs w:val="24"/>
        </w:rPr>
      </w:pPr>
      <w:r w:rsidRPr="006C1F99">
        <w:rPr>
          <w:rFonts w:ascii="Calibri" w:hAnsi="Calibri" w:cs="Calibri"/>
          <w:iCs/>
          <w:sz w:val="24"/>
          <w:szCs w:val="24"/>
        </w:rPr>
        <w:t>W przypadku wniesienia zabezpieczenia w formach niepieniężnych, dokument zabezpieczenia winien spełniać niżej wymienione wymagania:</w:t>
      </w:r>
    </w:p>
    <w:p w14:paraId="5425DB80" w14:textId="77777777" w:rsidR="006C1F99" w:rsidRPr="006C1F99" w:rsidRDefault="006C1F99">
      <w:pPr>
        <w:numPr>
          <w:ilvl w:val="1"/>
          <w:numId w:val="97"/>
        </w:numPr>
        <w:spacing w:line="276" w:lineRule="auto"/>
        <w:rPr>
          <w:rFonts w:ascii="Calibri" w:hAnsi="Calibri" w:cs="Calibri"/>
          <w:iCs/>
          <w:sz w:val="24"/>
          <w:szCs w:val="24"/>
        </w:rPr>
      </w:pPr>
      <w:r w:rsidRPr="006C1F99">
        <w:rPr>
          <w:rFonts w:ascii="Calibri" w:hAnsi="Calibri" w:cs="Calibri"/>
          <w:iCs/>
          <w:sz w:val="24"/>
          <w:szCs w:val="24"/>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4B62A2E1" w14:textId="77777777" w:rsidR="006C1F99" w:rsidRPr="006C1F99" w:rsidRDefault="006C1F99">
      <w:pPr>
        <w:numPr>
          <w:ilvl w:val="1"/>
          <w:numId w:val="97"/>
        </w:numPr>
        <w:spacing w:line="276" w:lineRule="auto"/>
        <w:rPr>
          <w:rFonts w:ascii="Calibri" w:hAnsi="Calibri" w:cs="Calibri"/>
          <w:iCs/>
          <w:sz w:val="24"/>
          <w:szCs w:val="24"/>
        </w:rPr>
      </w:pPr>
      <w:r w:rsidRPr="006C1F99">
        <w:rPr>
          <w:rFonts w:ascii="Calibri" w:hAnsi="Calibri" w:cs="Calibri"/>
          <w:iCs/>
          <w:sz w:val="24"/>
          <w:szCs w:val="24"/>
        </w:rPr>
        <w:t>gwarancja lub poręczenie winny być bezwarunkowe, nieodwołalne, płatne na pierwsze żądanie beneficjenta;</w:t>
      </w:r>
    </w:p>
    <w:p w14:paraId="220F625D" w14:textId="77777777" w:rsidR="006C1F99" w:rsidRPr="006C1F99" w:rsidRDefault="006C1F99">
      <w:pPr>
        <w:numPr>
          <w:ilvl w:val="1"/>
          <w:numId w:val="97"/>
        </w:numPr>
        <w:spacing w:line="276" w:lineRule="auto"/>
        <w:rPr>
          <w:rFonts w:ascii="Calibri" w:hAnsi="Calibri" w:cs="Calibri"/>
          <w:iCs/>
          <w:sz w:val="24"/>
          <w:szCs w:val="24"/>
        </w:rPr>
      </w:pPr>
      <w:r w:rsidRPr="006C1F99">
        <w:rPr>
          <w:rFonts w:ascii="Calibri" w:hAnsi="Calibri" w:cs="Calibri"/>
          <w:iCs/>
          <w:sz w:val="24"/>
          <w:szCs w:val="24"/>
        </w:rPr>
        <w:t>kwota zabezpieczenia winna być należna i wymagalna z jednego lub z kilku tytułów określonych w umowie.</w:t>
      </w:r>
    </w:p>
    <w:p w14:paraId="433D4E58" w14:textId="77777777" w:rsidR="006C1F99" w:rsidRPr="00292DF6" w:rsidRDefault="006C1F99">
      <w:pPr>
        <w:numPr>
          <w:ilvl w:val="0"/>
          <w:numId w:val="97"/>
        </w:numPr>
        <w:tabs>
          <w:tab w:val="num" w:pos="284"/>
        </w:tabs>
        <w:spacing w:line="276" w:lineRule="auto"/>
        <w:ind w:left="284" w:hanging="284"/>
        <w:rPr>
          <w:rFonts w:ascii="Calibri" w:hAnsi="Calibri" w:cs="Calibri"/>
          <w:iCs/>
          <w:sz w:val="24"/>
          <w:szCs w:val="24"/>
        </w:rPr>
      </w:pPr>
      <w:r w:rsidRPr="00292DF6">
        <w:rPr>
          <w:rFonts w:ascii="Calibri" w:hAnsi="Calibri" w:cs="Calibri"/>
          <w:iCs/>
          <w:sz w:val="24"/>
          <w:szCs w:val="24"/>
        </w:rPr>
        <w:t>Okres ważności gwarancji lub poręczenia winien być zgodny z obowiązującymi przepisami i wymaganiami Zamawiającego, tj.:</w:t>
      </w:r>
    </w:p>
    <w:p w14:paraId="21F36787" w14:textId="77777777" w:rsidR="006C1F99" w:rsidRPr="00292DF6" w:rsidRDefault="006C1F99">
      <w:pPr>
        <w:numPr>
          <w:ilvl w:val="0"/>
          <w:numId w:val="98"/>
        </w:numPr>
        <w:spacing w:line="276" w:lineRule="auto"/>
        <w:ind w:left="568" w:hanging="284"/>
        <w:rPr>
          <w:rFonts w:ascii="Calibri" w:hAnsi="Calibri" w:cs="Calibri"/>
          <w:iCs/>
          <w:sz w:val="24"/>
          <w:szCs w:val="24"/>
        </w:rPr>
      </w:pPr>
      <w:r w:rsidRPr="00292DF6">
        <w:rPr>
          <w:rFonts w:ascii="Calibri" w:hAnsi="Calibri" w:cs="Calibri"/>
          <w:iCs/>
          <w:sz w:val="24"/>
          <w:szCs w:val="24"/>
        </w:rPr>
        <w:t>z tytułu niewykonania lub nienależytego wykonania umowy – 100% kwoty zabezpieczenia, z terminem obowiązywania najpóźniej od daty zawarcia umowy do czasu jej wykonania, wydłużonym o 30 dni;</w:t>
      </w:r>
    </w:p>
    <w:p w14:paraId="11D76C8E" w14:textId="77777777" w:rsidR="006C1F99" w:rsidRPr="00292DF6" w:rsidRDefault="006C1F99">
      <w:pPr>
        <w:numPr>
          <w:ilvl w:val="0"/>
          <w:numId w:val="98"/>
        </w:numPr>
        <w:spacing w:line="276" w:lineRule="auto"/>
        <w:ind w:left="568" w:hanging="284"/>
        <w:rPr>
          <w:rFonts w:ascii="Calibri" w:hAnsi="Calibri" w:cs="Calibri"/>
          <w:iCs/>
          <w:sz w:val="24"/>
          <w:szCs w:val="24"/>
        </w:rPr>
      </w:pPr>
      <w:r w:rsidRPr="00292DF6">
        <w:rPr>
          <w:rFonts w:ascii="Calibri" w:hAnsi="Calibri" w:cs="Calibri"/>
          <w:iCs/>
          <w:sz w:val="24"/>
          <w:szCs w:val="24"/>
        </w:rPr>
        <w:t>z tytułu rękojmi za wady</w:t>
      </w:r>
      <w:r w:rsidRPr="00292DF6">
        <w:rPr>
          <w:rFonts w:ascii="Calibri" w:hAnsi="Calibri" w:cs="Calibri"/>
          <w:iCs/>
          <w:color w:val="000000"/>
          <w:sz w:val="24"/>
          <w:szCs w:val="24"/>
        </w:rPr>
        <w:t xml:space="preserve"> </w:t>
      </w:r>
      <w:r w:rsidRPr="00292DF6">
        <w:rPr>
          <w:rFonts w:ascii="Calibri" w:hAnsi="Calibri" w:cs="Calibri"/>
          <w:iCs/>
          <w:sz w:val="24"/>
          <w:szCs w:val="24"/>
        </w:rPr>
        <w:t>– 30% kwoty zabezpieczenia, z terminem obowiązywania do czasu upływu okresu rękojmi za wady, wydłużonym o 15 dni.</w:t>
      </w:r>
      <w:bookmarkStart w:id="36" w:name="_Hlk72153953"/>
      <w:r w:rsidRPr="00292DF6">
        <w:rPr>
          <w:rFonts w:ascii="Calibri" w:hAnsi="Calibri" w:cs="Calibri"/>
          <w:iCs/>
          <w:sz w:val="24"/>
          <w:szCs w:val="24"/>
        </w:rPr>
        <w:t xml:space="preserve"> </w:t>
      </w:r>
    </w:p>
    <w:bookmarkEnd w:id="36"/>
    <w:p w14:paraId="106C3425" w14:textId="77777777" w:rsidR="006C1F99" w:rsidRPr="006C1F99" w:rsidRDefault="006C1F99">
      <w:pPr>
        <w:numPr>
          <w:ilvl w:val="0"/>
          <w:numId w:val="100"/>
        </w:numPr>
        <w:spacing w:line="276" w:lineRule="auto"/>
        <w:ind w:left="284" w:hanging="284"/>
        <w:rPr>
          <w:rFonts w:ascii="Calibri" w:hAnsi="Calibri" w:cs="Calibri"/>
          <w:b/>
          <w:bCs/>
          <w:iCs/>
          <w:sz w:val="24"/>
          <w:szCs w:val="24"/>
        </w:rPr>
      </w:pPr>
      <w:r w:rsidRPr="006C1F99">
        <w:rPr>
          <w:rFonts w:ascii="Calibri" w:hAnsi="Calibri" w:cs="Calibri"/>
          <w:iCs/>
          <w:sz w:val="24"/>
          <w:szCs w:val="24"/>
        </w:rPr>
        <w:t xml:space="preserve">W przypadku wniesienia zabezpieczenia w formach niepieniężnych, Wykonawca przed złożeniem oryginału dokumentu zabezpieczenia </w:t>
      </w:r>
      <w:r w:rsidRPr="006C1F99">
        <w:rPr>
          <w:rFonts w:ascii="Calibri" w:hAnsi="Calibri" w:cs="Calibri"/>
          <w:b/>
          <w:bCs/>
          <w:iCs/>
          <w:sz w:val="24"/>
          <w:szCs w:val="24"/>
        </w:rPr>
        <w:t>winien przedłożyć projekt (draft) dokumentu</w:t>
      </w:r>
      <w:r w:rsidRPr="006C1F99">
        <w:rPr>
          <w:rFonts w:ascii="Calibri" w:hAnsi="Calibri" w:cs="Calibri"/>
          <w:iCs/>
          <w:sz w:val="24"/>
          <w:szCs w:val="24"/>
        </w:rPr>
        <w:t xml:space="preserve"> w celu zapoznania się i wstępnej akceptacji jego treści przez Zamawiającego. Zaakceptowany dokument jest warunkiem udzielenia zamówienia.</w:t>
      </w:r>
    </w:p>
    <w:p w14:paraId="22191788" w14:textId="57920ABE" w:rsidR="006C1F99" w:rsidRPr="006C1F99" w:rsidRDefault="006C1F99">
      <w:pPr>
        <w:numPr>
          <w:ilvl w:val="0"/>
          <w:numId w:val="100"/>
        </w:numPr>
        <w:spacing w:line="276" w:lineRule="auto"/>
        <w:ind w:left="284" w:hanging="284"/>
        <w:rPr>
          <w:rFonts w:ascii="Calibri" w:hAnsi="Calibri" w:cs="Calibri"/>
          <w:b/>
          <w:bCs/>
          <w:iCs/>
          <w:sz w:val="24"/>
          <w:szCs w:val="24"/>
        </w:rPr>
      </w:pPr>
      <w:r w:rsidRPr="006C1F99">
        <w:rPr>
          <w:rFonts w:ascii="Calibri" w:hAnsi="Calibri" w:cs="Calibri"/>
          <w:iCs/>
          <w:kern w:val="3"/>
          <w:sz w:val="24"/>
          <w:szCs w:val="24"/>
          <w:lang w:eastAsia="zh-CN"/>
        </w:rPr>
        <w:t>W przypadku wniesienia wadium w pieniądzu Wykonawca może wyrazić zgodę na</w:t>
      </w:r>
      <w:r w:rsidR="00626786">
        <w:rPr>
          <w:rFonts w:ascii="Calibri" w:hAnsi="Calibri" w:cs="Calibri"/>
          <w:iCs/>
          <w:kern w:val="3"/>
          <w:sz w:val="24"/>
          <w:szCs w:val="24"/>
          <w:lang w:eastAsia="zh-CN"/>
        </w:rPr>
        <w:t> </w:t>
      </w:r>
      <w:r w:rsidRPr="006C1F99">
        <w:rPr>
          <w:rFonts w:ascii="Calibri" w:hAnsi="Calibri" w:cs="Calibri"/>
          <w:iCs/>
          <w:kern w:val="3"/>
          <w:sz w:val="24"/>
          <w:szCs w:val="24"/>
          <w:lang w:eastAsia="zh-CN"/>
        </w:rPr>
        <w:t>zaliczenie kwoty wadium na poczet zabezpieczenia należytego wykonania umowy.</w:t>
      </w:r>
    </w:p>
    <w:p w14:paraId="631E53FB" w14:textId="17C2F35A" w:rsidR="006C1F99" w:rsidRPr="006C1F99" w:rsidRDefault="006C1F99">
      <w:pPr>
        <w:numPr>
          <w:ilvl w:val="0"/>
          <w:numId w:val="100"/>
        </w:numPr>
        <w:spacing w:after="240" w:line="276" w:lineRule="auto"/>
        <w:ind w:left="284" w:hanging="284"/>
        <w:rPr>
          <w:rFonts w:ascii="Calibri" w:hAnsi="Calibri" w:cs="Calibri"/>
          <w:b/>
          <w:bCs/>
          <w:iCs/>
          <w:sz w:val="24"/>
          <w:szCs w:val="24"/>
        </w:rPr>
      </w:pPr>
      <w:r w:rsidRPr="006C1F99">
        <w:rPr>
          <w:rFonts w:ascii="Calibri" w:hAnsi="Calibri" w:cs="Calibri"/>
          <w:iCs/>
          <w:sz w:val="24"/>
          <w:szCs w:val="24"/>
        </w:rPr>
        <w:t xml:space="preserve">Zamawiający </w:t>
      </w:r>
      <w:r w:rsidRPr="006C1F99">
        <w:rPr>
          <w:rFonts w:ascii="Calibri" w:hAnsi="Calibri" w:cs="Calibri"/>
          <w:iCs/>
          <w:kern w:val="3"/>
          <w:sz w:val="24"/>
          <w:szCs w:val="24"/>
          <w:lang w:eastAsia="zh-CN"/>
        </w:rPr>
        <w:t>zwróci zabezpieczenie należytego wykonania umowy w terminie i na warunkach określonych w ustawie Pzp</w:t>
      </w:r>
      <w:bookmarkStart w:id="37" w:name="_Hlk60686224"/>
      <w:r w:rsidRPr="006C1F99">
        <w:rPr>
          <w:rFonts w:ascii="Calibri" w:hAnsi="Calibri" w:cs="Calibri"/>
          <w:iCs/>
          <w:kern w:val="3"/>
          <w:sz w:val="24"/>
          <w:szCs w:val="24"/>
          <w:lang w:eastAsia="zh-CN"/>
        </w:rPr>
        <w:t xml:space="preserve"> oraz w Projektowanych Postanowieniach Umowy w sprawie zamówienia, które zostaną wprowadzone do treści tej umowy (</w:t>
      </w:r>
      <w:r w:rsidRPr="006C1F99">
        <w:rPr>
          <w:rFonts w:ascii="Calibri" w:hAnsi="Calibri" w:cs="Calibri"/>
          <w:b/>
          <w:iCs/>
          <w:kern w:val="3"/>
          <w:sz w:val="24"/>
          <w:szCs w:val="24"/>
          <w:lang w:eastAsia="zh-CN"/>
        </w:rPr>
        <w:t>załącznik nr 7</w:t>
      </w:r>
      <w:r w:rsidRPr="006C1F99">
        <w:rPr>
          <w:rFonts w:ascii="Calibri" w:hAnsi="Calibri" w:cs="Calibri"/>
          <w:iCs/>
          <w:kern w:val="3"/>
          <w:sz w:val="24"/>
          <w:szCs w:val="24"/>
          <w:lang w:eastAsia="zh-CN"/>
        </w:rPr>
        <w:t xml:space="preserve"> do SWZ).</w:t>
      </w:r>
      <w:bookmarkEnd w:id="37"/>
    </w:p>
    <w:p w14:paraId="5A6A3DF7" w14:textId="29815ECB" w:rsidR="00C249F5" w:rsidRPr="00B65B57" w:rsidRDefault="00C249F5">
      <w:pPr>
        <w:pStyle w:val="Nagwek2"/>
        <w:numPr>
          <w:ilvl w:val="0"/>
          <w:numId w:val="69"/>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lastRenderedPageBreak/>
        <w:t>Pouczenie o środkach ochrony prawnej przysługujących wykonawcy</w:t>
      </w:r>
    </w:p>
    <w:p w14:paraId="38D81E8C" w14:textId="77777777" w:rsidR="002C555A" w:rsidRPr="00B65B57" w:rsidRDefault="002C555A" w:rsidP="00C249F5">
      <w:pPr>
        <w:numPr>
          <w:ilvl w:val="0"/>
          <w:numId w:val="22"/>
        </w:numPr>
        <w:tabs>
          <w:tab w:val="clear" w:pos="720"/>
          <w:tab w:val="num" w:pos="284"/>
        </w:tabs>
        <w:spacing w:line="288"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Pzp</w:t>
      </w:r>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65EE36D6" w14:textId="0B86693E" w:rsidR="00292DF6" w:rsidRPr="00A0409B" w:rsidRDefault="00F3363B" w:rsidP="003D01E3">
      <w:pPr>
        <w:numPr>
          <w:ilvl w:val="0"/>
          <w:numId w:val="22"/>
        </w:numPr>
        <w:tabs>
          <w:tab w:val="clear" w:pos="720"/>
          <w:tab w:val="num" w:pos="284"/>
          <w:tab w:val="left" w:pos="900"/>
        </w:tabs>
        <w:spacing w:line="288" w:lineRule="auto"/>
        <w:ind w:left="284" w:right="28" w:hanging="284"/>
        <w:rPr>
          <w:rFonts w:ascii="Calibri" w:hAnsi="Calibri" w:cs="Calibri"/>
          <w:b/>
          <w:iCs/>
          <w:sz w:val="24"/>
          <w:szCs w:val="24"/>
        </w:rPr>
      </w:pPr>
      <w:r w:rsidRPr="00A0409B">
        <w:rPr>
          <w:rFonts w:ascii="Calibri" w:hAnsi="Calibri" w:cs="Calibr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A0409B">
        <w:rPr>
          <w:rFonts w:ascii="Calibri" w:hAnsi="Calibri" w:cs="Calibri"/>
          <w:iCs/>
          <w:sz w:val="24"/>
          <w:szCs w:val="24"/>
        </w:rPr>
        <w:t xml:space="preserve"> </w:t>
      </w:r>
      <w:proofErr w:type="spellStart"/>
      <w:r w:rsidR="005163E7" w:rsidRPr="00A0409B">
        <w:rPr>
          <w:rFonts w:ascii="Calibri" w:hAnsi="Calibri" w:cs="Calibri"/>
          <w:iCs/>
          <w:color w:val="000000"/>
          <w:sz w:val="24"/>
          <w:szCs w:val="24"/>
        </w:rPr>
        <w:t>uPzp</w:t>
      </w:r>
      <w:proofErr w:type="spellEnd"/>
      <w:r w:rsidRPr="00A0409B">
        <w:rPr>
          <w:rFonts w:ascii="Calibri" w:hAnsi="Calibri" w:cs="Calibri"/>
          <w:iCs/>
          <w:sz w:val="24"/>
          <w:szCs w:val="24"/>
        </w:rPr>
        <w:t>, oraz Rzecznikowi Małych i Średnich Przedsiębiorców</w:t>
      </w:r>
      <w:r w:rsidR="002C555A" w:rsidRPr="00A0409B">
        <w:rPr>
          <w:rFonts w:ascii="Calibri" w:hAnsi="Calibri" w:cs="Calibri"/>
          <w:iCs/>
          <w:sz w:val="24"/>
          <w:szCs w:val="24"/>
        </w:rPr>
        <w:t>.</w:t>
      </w:r>
    </w:p>
    <w:p w14:paraId="1941AD57" w14:textId="5552D625" w:rsidR="002C555A" w:rsidRPr="00B65B57" w:rsidRDefault="002C555A" w:rsidP="00C249F5">
      <w:pPr>
        <w:numPr>
          <w:ilvl w:val="0"/>
          <w:numId w:val="22"/>
        </w:numPr>
        <w:tabs>
          <w:tab w:val="clear" w:pos="720"/>
          <w:tab w:val="num" w:pos="284"/>
          <w:tab w:val="num" w:pos="426"/>
          <w:tab w:val="left" w:pos="900"/>
        </w:tabs>
        <w:spacing w:line="288" w:lineRule="auto"/>
        <w:ind w:left="284" w:right="28" w:hanging="284"/>
        <w:rPr>
          <w:rFonts w:ascii="Calibri" w:hAnsi="Calibri" w:cs="Calibri"/>
          <w:b/>
          <w:iCs/>
          <w:sz w:val="24"/>
          <w:szCs w:val="24"/>
        </w:rPr>
      </w:pPr>
      <w:r w:rsidRPr="00B65B57">
        <w:rPr>
          <w:rFonts w:ascii="Calibri" w:hAnsi="Calibri" w:cs="Calibri"/>
          <w:b/>
          <w:iCs/>
          <w:sz w:val="24"/>
          <w:szCs w:val="24"/>
        </w:rPr>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C249F5">
      <w:p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pPr>
        <w:pStyle w:val="Akapitzlist"/>
        <w:numPr>
          <w:ilvl w:val="0"/>
          <w:numId w:val="47"/>
        </w:numPr>
        <w:tabs>
          <w:tab w:val="left" w:pos="567"/>
        </w:tabs>
        <w:spacing w:line="288"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645B3D72" w:rsidR="00CE1FFD" w:rsidRPr="00B65B57" w:rsidRDefault="00CE1FFD"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r w:rsidR="00ED1729" w:rsidRPr="00B65B57">
        <w:rPr>
          <w:rFonts w:ascii="Calibri" w:hAnsi="Calibri" w:cs="Calibri"/>
          <w:iCs/>
          <w:color w:val="000000"/>
          <w:sz w:val="24"/>
          <w:szCs w:val="24"/>
        </w:rPr>
        <w:t xml:space="preserve">t.j.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 xml:space="preserve">z 2023 r. </w:t>
      </w:r>
      <w:r w:rsidRPr="00B65B57">
        <w:rPr>
          <w:rFonts w:ascii="Calibri" w:hAnsi="Calibri" w:cs="Calibri"/>
          <w:iCs/>
          <w:color w:val="000000"/>
          <w:sz w:val="24"/>
          <w:szCs w:val="24"/>
        </w:rPr>
        <w:t xml:space="preserve">poz. </w:t>
      </w:r>
      <w:r w:rsidR="00ED1729" w:rsidRPr="00B65B57">
        <w:rPr>
          <w:rFonts w:ascii="Calibri" w:hAnsi="Calibri" w:cs="Calibri"/>
          <w:iCs/>
          <w:color w:val="000000"/>
          <w:sz w:val="24"/>
          <w:szCs w:val="24"/>
        </w:rPr>
        <w:t>285</w:t>
      </w:r>
      <w:r w:rsidR="00626786">
        <w:rPr>
          <w:rFonts w:ascii="Calibri" w:hAnsi="Calibri" w:cs="Calibri"/>
          <w:iCs/>
          <w:color w:val="000000"/>
          <w:sz w:val="24"/>
          <w:szCs w:val="24"/>
        </w:rPr>
        <w:t xml:space="preserve"> ze zm.</w:t>
      </w:r>
      <w:r w:rsidRPr="00B65B57">
        <w:rPr>
          <w:rFonts w:ascii="Calibri" w:hAnsi="Calibri" w:cs="Calibri"/>
          <w:iCs/>
          <w:sz w:val="24"/>
          <w:szCs w:val="24"/>
        </w:rPr>
        <w:t>).</w:t>
      </w:r>
    </w:p>
    <w:p w14:paraId="0059D4B0" w14:textId="77777777" w:rsidR="00CE1FFD" w:rsidRPr="00B65B57" w:rsidRDefault="00496995"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C249F5">
      <w:pPr>
        <w:numPr>
          <w:ilvl w:val="0"/>
          <w:numId w:val="22"/>
        </w:numPr>
        <w:tabs>
          <w:tab w:val="clear" w:pos="720"/>
          <w:tab w:val="left" w:pos="284"/>
        </w:tabs>
        <w:spacing w:line="288"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C249F5">
      <w:pPr>
        <w:spacing w:line="288"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C249F5">
      <w:pPr>
        <w:spacing w:line="288"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E96114">
      <w:pPr>
        <w:spacing w:line="288" w:lineRule="auto"/>
        <w:ind w:left="426" w:firstLine="141"/>
        <w:rPr>
          <w:rFonts w:ascii="Calibri" w:hAnsi="Calibri" w:cs="Calibri"/>
          <w:iCs/>
          <w:sz w:val="24"/>
          <w:szCs w:val="24"/>
        </w:rPr>
      </w:pPr>
      <w:r w:rsidRPr="00B65B57">
        <w:rPr>
          <w:rFonts w:ascii="Calibri" w:hAnsi="Calibri" w:cs="Calibri"/>
          <w:iCs/>
          <w:sz w:val="24"/>
          <w:szCs w:val="24"/>
        </w:rPr>
        <w:lastRenderedPageBreak/>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C249F5">
      <w:pPr>
        <w:spacing w:line="288"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C249F5">
      <w:pPr>
        <w:spacing w:line="288"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C249F5">
      <w:pPr>
        <w:spacing w:line="288"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C249F5">
      <w:pPr>
        <w:spacing w:line="288"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C249F5">
      <w:pPr>
        <w:spacing w:line="288"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C249F5">
      <w:pPr>
        <w:spacing w:line="288" w:lineRule="auto"/>
        <w:ind w:left="373" w:firstLine="478"/>
        <w:rPr>
          <w:rFonts w:ascii="Calibri" w:hAnsi="Calibri" w:cs="Calibri"/>
          <w:iCs/>
          <w:sz w:val="24"/>
          <w:szCs w:val="24"/>
        </w:rPr>
      </w:pPr>
      <w:r w:rsidRPr="00B65B57">
        <w:rPr>
          <w:rFonts w:ascii="Calibri" w:hAnsi="Calibri" w:cs="Calibri"/>
          <w:iCs/>
          <w:sz w:val="24"/>
          <w:szCs w:val="24"/>
        </w:rPr>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C249F5">
      <w:pPr>
        <w:spacing w:line="288"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lastRenderedPageBreak/>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C249F5">
      <w:pPr>
        <w:numPr>
          <w:ilvl w:val="0"/>
          <w:numId w:val="22"/>
        </w:numPr>
        <w:tabs>
          <w:tab w:val="clear" w:pos="720"/>
          <w:tab w:val="left" w:pos="426"/>
        </w:tabs>
        <w:spacing w:line="288" w:lineRule="auto"/>
        <w:ind w:left="426" w:right="28" w:hanging="426"/>
        <w:rPr>
          <w:rFonts w:ascii="Calibri" w:hAnsi="Calibri" w:cs="Calibri"/>
          <w:iCs/>
          <w:sz w:val="24"/>
          <w:szCs w:val="24"/>
        </w:rPr>
      </w:pPr>
      <w:r w:rsidRPr="00B65B57">
        <w:rPr>
          <w:rFonts w:ascii="Calibri" w:hAnsi="Calibri" w:cs="Calibri"/>
          <w:iCs/>
          <w:sz w:val="24"/>
          <w:szCs w:val="24"/>
        </w:rPr>
        <w:t xml:space="preserve">Skargę wnosi się za pośrednictwem Prezesa Izby, w terminie 14 dni od dnia doręczenia orzeczenia Izby lub postanowienia Prezesa Izby, o którym mowa w art. 519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C249F5">
      <w:pPr>
        <w:numPr>
          <w:ilvl w:val="0"/>
          <w:numId w:val="22"/>
        </w:numPr>
        <w:tabs>
          <w:tab w:val="num" w:pos="426"/>
          <w:tab w:val="left" w:pos="900"/>
        </w:tabs>
        <w:spacing w:after="240" w:line="288"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69"/>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2"/>
      </w:r>
    </w:p>
    <w:p w14:paraId="1F699C8A" w14:textId="77777777" w:rsidR="00275A7C" w:rsidRPr="00B65B57" w:rsidRDefault="00275A7C" w:rsidP="00C249F5">
      <w:pPr>
        <w:widowControl w:val="0"/>
        <w:suppressAutoHyphens/>
        <w:spacing w:line="288"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2"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pPr>
        <w:widowControl w:val="0"/>
        <w:numPr>
          <w:ilvl w:val="0"/>
          <w:numId w:val="48"/>
        </w:numPr>
        <w:suppressAutoHyphens/>
        <w:spacing w:line="288"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ustawy Pzp;</w:t>
      </w:r>
    </w:p>
    <w:p w14:paraId="0FF7699F" w14:textId="038523E4"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Pzp,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pPr>
        <w:widowControl w:val="0"/>
        <w:numPr>
          <w:ilvl w:val="0"/>
          <w:numId w:val="48"/>
        </w:numPr>
        <w:suppressAutoHyphens/>
        <w:spacing w:line="288"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 xml:space="preserve">osobę jest wymogiem ustawowym określonym w przepisach ustawy Pzp, związanym </w:t>
      </w:r>
      <w:r w:rsidRPr="00B65B57">
        <w:rPr>
          <w:rFonts w:ascii="Calibri" w:hAnsi="Calibri" w:cs="Calibri"/>
          <w:iCs/>
          <w:sz w:val="24"/>
          <w:szCs w:val="24"/>
        </w:rPr>
        <w:lastRenderedPageBreak/>
        <w:t>z</w:t>
      </w:r>
      <w:r w:rsidR="00613926" w:rsidRPr="00B65B57">
        <w:rPr>
          <w:rFonts w:ascii="Calibri" w:hAnsi="Calibri" w:cs="Calibri"/>
          <w:iCs/>
          <w:sz w:val="24"/>
          <w:szCs w:val="24"/>
        </w:rPr>
        <w:t> </w:t>
      </w:r>
      <w:r w:rsidRPr="00B65B57">
        <w:rPr>
          <w:rFonts w:ascii="Calibri" w:hAnsi="Calibri" w:cs="Calibri"/>
          <w:iCs/>
          <w:sz w:val="24"/>
          <w:szCs w:val="24"/>
        </w:rPr>
        <w:t>udziałem w postępowaniu o udzielenie zamówienia publicznego; konsekwencje niepodania określonych danych wynikają z ustawy Pzp;</w:t>
      </w:r>
    </w:p>
    <w:p w14:paraId="6DDA9E6E"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C249F5">
      <w:pPr>
        <w:widowControl w:val="0"/>
        <w:suppressAutoHyphens/>
        <w:spacing w:line="288"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35A1B335" w14:textId="77777777" w:rsidR="00C42CD5"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18 RODO prawo żądania od administratora ograniczenia przetwarzania danych osobowych z zastrzeżeniem przypadków, o których mowa w art. 18 ust. 2 RODO</w:t>
      </w:r>
      <w:r w:rsidR="00275A7C" w:rsidRPr="00B65B57">
        <w:rPr>
          <w:rFonts w:ascii="Calibri" w:hAnsi="Calibri" w:cs="Calibri"/>
          <w:iCs/>
          <w:sz w:val="24"/>
          <w:szCs w:val="24"/>
          <w:vertAlign w:val="superscript"/>
        </w:rPr>
        <w:footnoteReference w:id="4"/>
      </w:r>
      <w:r w:rsidR="00275A7C" w:rsidRPr="00B65B57">
        <w:rPr>
          <w:rFonts w:ascii="Calibri" w:hAnsi="Calibri" w:cs="Calibri"/>
          <w:iCs/>
          <w:sz w:val="24"/>
          <w:szCs w:val="24"/>
        </w:rPr>
        <w:t>;</w:t>
      </w:r>
    </w:p>
    <w:p w14:paraId="1764BB9E" w14:textId="77777777" w:rsidR="00275A7C" w:rsidRPr="00B65B57" w:rsidRDefault="00C42CD5" w:rsidP="00C249F5">
      <w:pPr>
        <w:widowControl w:val="0"/>
        <w:suppressAutoHyphens/>
        <w:spacing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pPr>
        <w:widowControl w:val="0"/>
        <w:numPr>
          <w:ilvl w:val="0"/>
          <w:numId w:val="48"/>
        </w:numPr>
        <w:suppressAutoHyphens/>
        <w:spacing w:line="288"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C249F5">
      <w:pPr>
        <w:widowControl w:val="0"/>
        <w:suppressAutoHyphens/>
        <w:spacing w:line="288"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6E7C40">
      <w:pPr>
        <w:widowControl w:val="0"/>
        <w:suppressAutoHyphens/>
        <w:spacing w:after="240" w:line="288"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69"/>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35CDC086" w14:textId="77777777" w:rsidR="00585856" w:rsidRPr="008D1F23" w:rsidRDefault="00585856">
      <w:pPr>
        <w:widowControl w:val="0"/>
        <w:numPr>
          <w:ilvl w:val="0"/>
          <w:numId w:val="7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Załącznik nr 1 – Opis przedmiotu zamówienia (OPZ)</w:t>
      </w:r>
    </w:p>
    <w:p w14:paraId="315F97BE" w14:textId="77777777" w:rsidR="00585856" w:rsidRPr="008D1F23" w:rsidRDefault="00585856">
      <w:pPr>
        <w:widowControl w:val="0"/>
        <w:numPr>
          <w:ilvl w:val="0"/>
          <w:numId w:val="7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Załącznik nr 2 – Formularz oferty</w:t>
      </w:r>
    </w:p>
    <w:p w14:paraId="3B4D1D4E" w14:textId="77777777" w:rsidR="00585856" w:rsidRPr="008D1F23" w:rsidRDefault="00585856">
      <w:pPr>
        <w:widowControl w:val="0"/>
        <w:numPr>
          <w:ilvl w:val="0"/>
          <w:numId w:val="7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Wykonawcy</w:t>
      </w:r>
    </w:p>
    <w:p w14:paraId="186A058A" w14:textId="77777777" w:rsidR="00585856" w:rsidRPr="008D1F23" w:rsidRDefault="00585856">
      <w:pPr>
        <w:widowControl w:val="0"/>
        <w:numPr>
          <w:ilvl w:val="0"/>
          <w:numId w:val="7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podmiotu udostępniającego zasoby</w:t>
      </w:r>
    </w:p>
    <w:p w14:paraId="36634E8F" w14:textId="77777777" w:rsidR="00585856" w:rsidRPr="008D1F23" w:rsidRDefault="00585856">
      <w:pPr>
        <w:widowControl w:val="0"/>
        <w:numPr>
          <w:ilvl w:val="0"/>
          <w:numId w:val="70"/>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Załącznik nr 5 – Zobowiązanie podmiotu udostępniającego zasoby</w:t>
      </w:r>
    </w:p>
    <w:p w14:paraId="1AC98C1C" w14:textId="77777777" w:rsidR="00585856" w:rsidRPr="008D1F23" w:rsidRDefault="00585856">
      <w:pPr>
        <w:widowControl w:val="0"/>
        <w:numPr>
          <w:ilvl w:val="0"/>
          <w:numId w:val="70"/>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 Oświadczenie z art. 117 ust. 4 Wykonawców wspólnie ubiegających się </w:t>
      </w:r>
      <w:r>
        <w:rPr>
          <w:rFonts w:ascii="Calibri" w:hAnsi="Calibri" w:cs="Calibri"/>
          <w:iCs/>
          <w:sz w:val="24"/>
          <w:szCs w:val="24"/>
          <w:lang w:eastAsia="ar-SA"/>
        </w:rPr>
        <w:t>o </w:t>
      </w:r>
      <w:r w:rsidRPr="008D1F23">
        <w:rPr>
          <w:rFonts w:ascii="Calibri" w:hAnsi="Calibri" w:cs="Calibri"/>
          <w:iCs/>
          <w:sz w:val="24"/>
          <w:szCs w:val="24"/>
          <w:lang w:eastAsia="ar-SA"/>
        </w:rPr>
        <w:t>udzielenie zamówieni</w:t>
      </w:r>
      <w:r>
        <w:rPr>
          <w:rFonts w:ascii="Calibri" w:hAnsi="Calibri" w:cs="Calibri"/>
          <w:iCs/>
          <w:sz w:val="24"/>
          <w:szCs w:val="24"/>
          <w:lang w:eastAsia="ar-SA"/>
        </w:rPr>
        <w:t>a</w:t>
      </w:r>
    </w:p>
    <w:p w14:paraId="4110BE93" w14:textId="77777777" w:rsidR="00585856" w:rsidRPr="008D1F23" w:rsidRDefault="00585856">
      <w:pPr>
        <w:widowControl w:val="0"/>
        <w:numPr>
          <w:ilvl w:val="0"/>
          <w:numId w:val="70"/>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7 – </w:t>
      </w:r>
      <w:r w:rsidRPr="008D1F23">
        <w:rPr>
          <w:rFonts w:ascii="Calibri" w:hAnsi="Calibri" w:cs="Calibri"/>
          <w:iCs/>
          <w:color w:val="000000" w:themeColor="text1"/>
          <w:sz w:val="24"/>
          <w:szCs w:val="24"/>
        </w:rPr>
        <w:t>Projektowane Postanowienia Umowy w sprawie zamówienia publicznego</w:t>
      </w:r>
    </w:p>
    <w:p w14:paraId="37CDCB50" w14:textId="731C185D" w:rsidR="0014730D" w:rsidRPr="00B65B57" w:rsidRDefault="0014730D" w:rsidP="003D3D5E">
      <w:pPr>
        <w:widowControl w:val="0"/>
        <w:autoSpaceDE w:val="0"/>
        <w:spacing w:before="600" w:line="288" w:lineRule="auto"/>
        <w:ind w:left="-68"/>
        <w:rPr>
          <w:rFonts w:ascii="Calibri" w:hAnsi="Calibri" w:cs="Calibri"/>
          <w:iCs/>
          <w:kern w:val="1"/>
          <w:sz w:val="24"/>
          <w:szCs w:val="24"/>
          <w:lang w:eastAsia="zh-CN"/>
        </w:rPr>
      </w:pPr>
      <w:r w:rsidRPr="00B65B57">
        <w:rPr>
          <w:rFonts w:ascii="Calibri" w:hAnsi="Calibri" w:cs="Calibri"/>
          <w:iCs/>
          <w:kern w:val="1"/>
          <w:sz w:val="24"/>
          <w:szCs w:val="24"/>
          <w:lang w:eastAsia="zh-CN"/>
        </w:rPr>
        <w:t>Tarnów, dnia</w:t>
      </w:r>
      <w:r w:rsidR="00DA1865" w:rsidRPr="00B65B57">
        <w:rPr>
          <w:rFonts w:ascii="Calibri" w:hAnsi="Calibri" w:cs="Calibri"/>
          <w:iCs/>
          <w:kern w:val="1"/>
          <w:sz w:val="24"/>
          <w:szCs w:val="24"/>
          <w:lang w:eastAsia="zh-CN"/>
        </w:rPr>
        <w:t xml:space="preserve"> </w:t>
      </w:r>
      <w:r w:rsidR="00585856">
        <w:rPr>
          <w:rFonts w:ascii="Calibri" w:hAnsi="Calibri" w:cs="Calibri"/>
          <w:iCs/>
          <w:kern w:val="1"/>
          <w:sz w:val="24"/>
          <w:szCs w:val="24"/>
          <w:lang w:eastAsia="zh-CN"/>
        </w:rPr>
        <w:t>29 maja</w:t>
      </w:r>
      <w:r w:rsidRPr="00B65B57">
        <w:rPr>
          <w:rFonts w:ascii="Calibri" w:hAnsi="Calibri" w:cs="Calibri"/>
          <w:iCs/>
          <w:kern w:val="1"/>
          <w:sz w:val="24"/>
          <w:szCs w:val="24"/>
          <w:lang w:eastAsia="zh-CN"/>
        </w:rPr>
        <w:t xml:space="preserve"> 202</w:t>
      </w:r>
      <w:r w:rsidR="00D840E0" w:rsidRPr="00B65B57">
        <w:rPr>
          <w:rFonts w:ascii="Calibri" w:hAnsi="Calibri" w:cs="Calibri"/>
          <w:iCs/>
          <w:kern w:val="1"/>
          <w:sz w:val="24"/>
          <w:szCs w:val="24"/>
          <w:lang w:eastAsia="zh-CN"/>
        </w:rPr>
        <w:t>4</w:t>
      </w:r>
      <w:r w:rsidRPr="00B65B57">
        <w:rPr>
          <w:rFonts w:ascii="Calibri" w:hAnsi="Calibri" w:cs="Calibri"/>
          <w:iCs/>
          <w:kern w:val="1"/>
          <w:sz w:val="24"/>
          <w:szCs w:val="24"/>
          <w:lang w:eastAsia="zh-CN"/>
        </w:rPr>
        <w:t xml:space="preserve"> r.</w:t>
      </w:r>
    </w:p>
    <w:sectPr w:rsidR="0014730D" w:rsidRPr="00B65B57" w:rsidSect="00C766AA">
      <w:footerReference w:type="even" r:id="rId23"/>
      <w:footerReference w:type="default" r:id="rId24"/>
      <w:footerReference w:type="first" r:id="rId25"/>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FF8" w14:textId="77777777" w:rsidR="00920906" w:rsidRDefault="00920906">
      <w:r>
        <w:separator/>
      </w:r>
    </w:p>
  </w:endnote>
  <w:endnote w:type="continuationSeparator" w:id="0">
    <w:p w14:paraId="2DB680DE" w14:textId="77777777" w:rsidR="00920906" w:rsidRDefault="0092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charset w:val="EE"/>
    <w:family w:val="roman"/>
    <w:pitch w:val="variable"/>
  </w:font>
  <w:font w:name="TT1ABt00">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9B61" w14:textId="337021B1" w:rsidR="0018446E" w:rsidRPr="0018446E" w:rsidRDefault="0018446E" w:rsidP="0018446E">
    <w:pPr>
      <w:tabs>
        <w:tab w:val="center" w:pos="4536"/>
        <w:tab w:val="right" w:pos="9072"/>
      </w:tabs>
      <w:jc w:val="center"/>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DA9BC" w14:textId="77777777" w:rsidR="00920906" w:rsidRDefault="00920906">
      <w:r>
        <w:separator/>
      </w:r>
    </w:p>
  </w:footnote>
  <w:footnote w:type="continuationSeparator" w:id="0">
    <w:p w14:paraId="65312232" w14:textId="77777777" w:rsidR="00920906" w:rsidRDefault="00920906">
      <w:r>
        <w:continuationSeparator/>
      </w:r>
    </w:p>
  </w:footnote>
  <w:footnote w:id="1">
    <w:p w14:paraId="6CF25291" w14:textId="77777777" w:rsidR="0027716F" w:rsidRPr="000D6233" w:rsidRDefault="0027716F" w:rsidP="0027716F">
      <w:pPr>
        <w:pStyle w:val="Tekstprzypisudolnego"/>
        <w:ind w:left="142" w:hanging="142"/>
        <w:rPr>
          <w:sz w:val="22"/>
          <w:szCs w:val="22"/>
        </w:rPr>
      </w:pPr>
      <w:r w:rsidRPr="00586F31">
        <w:rPr>
          <w:rStyle w:val="Odwoanieprzypisudolnego"/>
          <w:iCs/>
          <w:sz w:val="24"/>
          <w:szCs w:val="24"/>
        </w:rPr>
        <w:footnoteRef/>
      </w:r>
      <w:r w:rsidRPr="00300D03">
        <w:rPr>
          <w:rFonts w:asciiTheme="minorHAnsi" w:hAnsiTheme="minorHAnsi" w:cstheme="minorHAnsi"/>
          <w:sz w:val="24"/>
          <w:szCs w:val="24"/>
        </w:rPr>
        <w:t>art. 22 § 1 ustawy z dnia 26 czerwca 1974 r. – Kodeks pracy: „Przez nawiązanie stosunku pracy pracownik zobowiązuje się do wykonywania pracy określonego rodzaju na rzecz pracodawcy i pod jego kierownictwem oraz w</w:t>
      </w:r>
      <w:r>
        <w:rPr>
          <w:rFonts w:asciiTheme="minorHAnsi" w:hAnsiTheme="minorHAnsi" w:cstheme="minorHAnsi"/>
          <w:sz w:val="24"/>
          <w:szCs w:val="24"/>
        </w:rPr>
        <w:t xml:space="preserve"> </w:t>
      </w:r>
      <w:r w:rsidRPr="00300D03">
        <w:rPr>
          <w:rFonts w:asciiTheme="minorHAnsi" w:hAnsiTheme="minorHAnsi" w:cstheme="minorHAnsi"/>
          <w:sz w:val="24"/>
          <w:szCs w:val="24"/>
        </w:rPr>
        <w:t>miejscu i czasie wyznaczonym przez pracodawcę, a pracodawca – do</w:t>
      </w:r>
      <w:r>
        <w:rPr>
          <w:rFonts w:asciiTheme="minorHAnsi" w:hAnsiTheme="minorHAnsi" w:cstheme="minorHAnsi"/>
          <w:sz w:val="24"/>
          <w:szCs w:val="24"/>
        </w:rPr>
        <w:t xml:space="preserve"> </w:t>
      </w:r>
      <w:r w:rsidRPr="00300D03">
        <w:rPr>
          <w:rFonts w:asciiTheme="minorHAnsi" w:hAnsiTheme="minorHAnsi" w:cstheme="minorHAnsi"/>
          <w:sz w:val="24"/>
          <w:szCs w:val="24"/>
        </w:rPr>
        <w:t>zatrudniania pracownika za</w:t>
      </w:r>
      <w:r>
        <w:rPr>
          <w:rFonts w:asciiTheme="minorHAnsi" w:hAnsiTheme="minorHAnsi" w:cstheme="minorHAnsi"/>
          <w:sz w:val="24"/>
          <w:szCs w:val="24"/>
        </w:rPr>
        <w:t xml:space="preserve"> </w:t>
      </w:r>
      <w:r w:rsidRPr="00300D03">
        <w:rPr>
          <w:rFonts w:asciiTheme="minorHAnsi" w:hAnsiTheme="minorHAnsi" w:cstheme="minorHAnsi"/>
          <w:sz w:val="24"/>
          <w:szCs w:val="24"/>
        </w:rPr>
        <w:t>wynagrodzeniem”</w:t>
      </w:r>
    </w:p>
  </w:footnote>
  <w:footnote w:id="2">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3">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zakresie niezgodnym z ustawą Pzp oraz nie może naruszać integralności protokołu oraz jego załączników.</w:t>
      </w:r>
    </w:p>
  </w:footnote>
  <w:footnote w:id="4">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FF034B"/>
    <w:multiLevelType w:val="hybridMultilevel"/>
    <w:tmpl w:val="AF6667F6"/>
    <w:lvl w:ilvl="0" w:tplc="6B60A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34203AA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E9564D"/>
    <w:multiLevelType w:val="hybridMultilevel"/>
    <w:tmpl w:val="A030006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55312"/>
    <w:multiLevelType w:val="multilevel"/>
    <w:tmpl w:val="F64C6E60"/>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21C83EC2"/>
    <w:multiLevelType w:val="multilevel"/>
    <w:tmpl w:val="BBC289F0"/>
    <w:lvl w:ilvl="0">
      <w:start w:val="16"/>
      <w:numFmt w:val="decimal"/>
      <w:lvlText w:val="%1."/>
      <w:lvlJc w:val="left"/>
      <w:pPr>
        <w:ind w:left="480" w:hanging="480"/>
      </w:pPr>
      <w:rPr>
        <w:rFonts w:hint="default"/>
      </w:rPr>
    </w:lvl>
    <w:lvl w:ilvl="1">
      <w:start w:val="3"/>
      <w:numFmt w:val="decimal"/>
      <w:lvlText w:val="%1.%2."/>
      <w:lvlJc w:val="left"/>
      <w:pPr>
        <w:ind w:left="1086" w:hanging="48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31"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1E4523A"/>
    <w:multiLevelType w:val="hybridMultilevel"/>
    <w:tmpl w:val="55A87D66"/>
    <w:lvl w:ilvl="0" w:tplc="04150001">
      <w:start w:val="1"/>
      <w:numFmt w:val="bullet"/>
      <w:lvlText w:val=""/>
      <w:lvlJc w:val="left"/>
      <w:pPr>
        <w:ind w:left="928" w:hanging="360"/>
      </w:pPr>
      <w:rPr>
        <w:rFonts w:ascii="Symbol" w:hAnsi="Symbol" w:hint="default"/>
        <w:color w:val="auto"/>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33"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0D5B0F"/>
    <w:multiLevelType w:val="multilevel"/>
    <w:tmpl w:val="F95A8AC2"/>
    <w:lvl w:ilvl="0">
      <w:start w:val="8"/>
      <w:numFmt w:val="decimal"/>
      <w:lvlText w:val="%1."/>
      <w:lvlJc w:val="left"/>
      <w:pPr>
        <w:tabs>
          <w:tab w:val="num" w:pos="567"/>
        </w:tabs>
        <w:ind w:left="567" w:hanging="567"/>
      </w:pPr>
      <w:rPr>
        <w:rFonts w:hint="default"/>
        <w:b w:val="0"/>
        <w:bCs w:val="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3"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302248C8"/>
    <w:multiLevelType w:val="multilevel"/>
    <w:tmpl w:val="C6CCFF4A"/>
    <w:lvl w:ilvl="0">
      <w:start w:val="16"/>
      <w:numFmt w:val="decimal"/>
      <w:lvlText w:val="%1."/>
      <w:lvlJc w:val="left"/>
      <w:pPr>
        <w:ind w:left="600" w:hanging="600"/>
      </w:pPr>
      <w:rPr>
        <w:rFonts w:hint="default"/>
      </w:rPr>
    </w:lvl>
    <w:lvl w:ilvl="1">
      <w:start w:val="1"/>
      <w:numFmt w:val="decimal"/>
      <w:lvlText w:val="%1.%2."/>
      <w:lvlJc w:val="left"/>
      <w:pPr>
        <w:ind w:left="1206" w:hanging="600"/>
      </w:pPr>
      <w:rPr>
        <w:rFonts w:hint="default"/>
        <w:b w:val="0"/>
        <w:bCs w:val="0"/>
      </w:rPr>
    </w:lvl>
    <w:lvl w:ilvl="2">
      <w:start w:val="1"/>
      <w:numFmt w:val="decimal"/>
      <w:lvlText w:val="%1.%2.%3."/>
      <w:lvlJc w:val="left"/>
      <w:pPr>
        <w:ind w:left="1932" w:hanging="720"/>
      </w:pPr>
      <w:rPr>
        <w:rFonts w:hint="default"/>
        <w:b w:val="0"/>
        <w:bCs w:val="0"/>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5" w15:restartNumberingAfterBreak="0">
    <w:nsid w:val="308E7B0E"/>
    <w:multiLevelType w:val="multilevel"/>
    <w:tmpl w:val="2BA4BE8E"/>
    <w:lvl w:ilvl="0">
      <w:start w:val="1"/>
      <w:numFmt w:val="decimal"/>
      <w:lvlText w:val="%1."/>
      <w:lvlJc w:val="left"/>
      <w:rPr>
        <w:rFonts w:ascii="Calibri" w:hAnsi="Calibri" w:cs="Calibri" w:hint="default"/>
        <w:strike w:val="0"/>
        <w:color w:val="000000"/>
        <w:sz w:val="24"/>
        <w:szCs w:val="24"/>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6"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9" w15:restartNumberingAfterBreak="0">
    <w:nsid w:val="33905289"/>
    <w:multiLevelType w:val="hybridMultilevel"/>
    <w:tmpl w:val="54DE288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4"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9"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F81D00"/>
    <w:multiLevelType w:val="multilevel"/>
    <w:tmpl w:val="9BD6F680"/>
    <w:lvl w:ilvl="0">
      <w:start w:val="2"/>
      <w:numFmt w:val="decimal"/>
      <w:lvlText w:val="%1."/>
      <w:lvlJc w:val="left"/>
      <w:pPr>
        <w:ind w:left="360" w:hanging="360"/>
      </w:pPr>
      <w:rPr>
        <w:b w:val="0"/>
        <w:bCs w:val="0"/>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5" w15:restartNumberingAfterBreak="0">
    <w:nsid w:val="4C0D4873"/>
    <w:multiLevelType w:val="hybridMultilevel"/>
    <w:tmpl w:val="43044D58"/>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0297A33"/>
    <w:multiLevelType w:val="hybridMultilevel"/>
    <w:tmpl w:val="B58AF04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69"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8B0321A"/>
    <w:multiLevelType w:val="hybridMultilevel"/>
    <w:tmpl w:val="00B68666"/>
    <w:lvl w:ilvl="0" w:tplc="FFFFFFFF">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4"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8"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AE932ED"/>
    <w:multiLevelType w:val="multilevel"/>
    <w:tmpl w:val="0EA089C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1"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C001215"/>
    <w:multiLevelType w:val="multilevel"/>
    <w:tmpl w:val="AD7632F0"/>
    <w:lvl w:ilvl="0">
      <w:start w:val="1"/>
      <w:numFmt w:val="decimal"/>
      <w:lvlText w:val="%1."/>
      <w:lvlJc w:val="left"/>
      <w:pPr>
        <w:tabs>
          <w:tab w:val="num" w:pos="567"/>
        </w:tabs>
        <w:ind w:left="567" w:hanging="567"/>
      </w:pPr>
      <w:rPr>
        <w:rFonts w:hint="default"/>
        <w:b w:val="0"/>
        <w:bCs w:val="0"/>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3"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450B2A"/>
    <w:multiLevelType w:val="multilevel"/>
    <w:tmpl w:val="F87C6EB0"/>
    <w:lvl w:ilvl="0">
      <w:start w:val="16"/>
      <w:numFmt w:val="decimal"/>
      <w:lvlText w:val="%1"/>
      <w:lvlJc w:val="left"/>
      <w:pPr>
        <w:ind w:left="600" w:hanging="600"/>
      </w:pPr>
      <w:rPr>
        <w:rFonts w:hint="default"/>
      </w:rPr>
    </w:lvl>
    <w:lvl w:ilvl="1">
      <w:start w:val="3"/>
      <w:numFmt w:val="decimal"/>
      <w:lvlText w:val="%1.%2"/>
      <w:lvlJc w:val="left"/>
      <w:pPr>
        <w:ind w:left="1167" w:hanging="60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8" w15:restartNumberingAfterBreak="0">
    <w:nsid w:val="74165308"/>
    <w:multiLevelType w:val="multilevel"/>
    <w:tmpl w:val="3EF842C6"/>
    <w:lvl w:ilvl="0">
      <w:start w:val="16"/>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0"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765F6630"/>
    <w:multiLevelType w:val="multilevel"/>
    <w:tmpl w:val="248676B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trike w:val="0"/>
        <w:sz w:val="24"/>
        <w:szCs w:val="24"/>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2"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FD146C"/>
    <w:multiLevelType w:val="multilevel"/>
    <w:tmpl w:val="018A67E2"/>
    <w:styleLink w:val="WW8Num24"/>
    <w:lvl w:ilvl="0">
      <w:start w:val="1"/>
      <w:numFmt w:val="decimal"/>
      <w:lvlText w:val="%1."/>
      <w:lvlJc w:val="left"/>
      <w:pPr>
        <w:ind w:left="360" w:hanging="360"/>
      </w:pPr>
    </w:lvl>
    <w:lvl w:ilvl="1">
      <w:start w:val="1"/>
      <w:numFmt w:val="decimal"/>
      <w:lvlText w:val="%2)"/>
      <w:lvlJc w:val="left"/>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15:restartNumberingAfterBreak="0">
    <w:nsid w:val="7F146BDA"/>
    <w:multiLevelType w:val="multilevel"/>
    <w:tmpl w:val="C46022D8"/>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9"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0"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18"/>
  </w:num>
  <w:num w:numId="2" w16cid:durableId="1728601575">
    <w:abstractNumId w:val="65"/>
  </w:num>
  <w:num w:numId="3" w16cid:durableId="1068456215">
    <w:abstractNumId w:val="92"/>
  </w:num>
  <w:num w:numId="4" w16cid:durableId="29642436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7"/>
  </w:num>
  <w:num w:numId="6" w16cid:durableId="774902154">
    <w:abstractNumId w:val="0"/>
  </w:num>
  <w:num w:numId="7" w16cid:durableId="57898917">
    <w:abstractNumId w:val="41"/>
  </w:num>
  <w:num w:numId="8" w16cid:durableId="1436946003">
    <w:abstractNumId w:val="59"/>
  </w:num>
  <w:num w:numId="9" w16cid:durableId="744423618">
    <w:abstractNumId w:val="48"/>
  </w:num>
  <w:num w:numId="10" w16cid:durableId="1139566181">
    <w:abstractNumId w:val="9"/>
  </w:num>
  <w:num w:numId="11" w16cid:durableId="1810903157">
    <w:abstractNumId w:val="21"/>
  </w:num>
  <w:num w:numId="12" w16cid:durableId="1045714553">
    <w:abstractNumId w:val="19"/>
  </w:num>
  <w:num w:numId="13" w16cid:durableId="607158160">
    <w:abstractNumId w:val="17"/>
  </w:num>
  <w:num w:numId="14" w16cid:durableId="2039546273">
    <w:abstractNumId w:val="83"/>
  </w:num>
  <w:num w:numId="15" w16cid:durableId="446437902">
    <w:abstractNumId w:val="72"/>
  </w:num>
  <w:num w:numId="16" w16cid:durableId="1180856989">
    <w:abstractNumId w:val="81"/>
  </w:num>
  <w:num w:numId="17" w16cid:durableId="831025565">
    <w:abstractNumId w:val="70"/>
  </w:num>
  <w:num w:numId="18" w16cid:durableId="1620140549">
    <w:abstractNumId w:val="40"/>
  </w:num>
  <w:num w:numId="19" w16cid:durableId="497238008">
    <w:abstractNumId w:val="67"/>
  </w:num>
  <w:num w:numId="20" w16cid:durableId="1589538820">
    <w:abstractNumId w:val="37"/>
  </w:num>
  <w:num w:numId="21" w16cid:durableId="712735123">
    <w:abstractNumId w:val="73"/>
  </w:num>
  <w:num w:numId="22" w16cid:durableId="1484783647">
    <w:abstractNumId w:val="58"/>
  </w:num>
  <w:num w:numId="23" w16cid:durableId="1496803211">
    <w:abstractNumId w:val="99"/>
  </w:num>
  <w:num w:numId="24" w16cid:durableId="291988097">
    <w:abstractNumId w:val="4"/>
  </w:num>
  <w:num w:numId="25" w16cid:durableId="745079789">
    <w:abstractNumId w:val="74"/>
  </w:num>
  <w:num w:numId="26" w16cid:durableId="1089153261">
    <w:abstractNumId w:val="88"/>
  </w:num>
  <w:num w:numId="27" w16cid:durableId="1240015186">
    <w:abstractNumId w:val="50"/>
  </w:num>
  <w:num w:numId="28" w16cid:durableId="2019576579">
    <w:abstractNumId w:val="27"/>
  </w:num>
  <w:num w:numId="29" w16cid:durableId="4212457">
    <w:abstractNumId w:val="79"/>
    <w:lvlOverride w:ilvl="0">
      <w:startOverride w:val="1"/>
    </w:lvlOverride>
  </w:num>
  <w:num w:numId="30" w16cid:durableId="284506091">
    <w:abstractNumId w:val="56"/>
    <w:lvlOverride w:ilvl="0">
      <w:startOverride w:val="1"/>
    </w:lvlOverride>
  </w:num>
  <w:num w:numId="31" w16cid:durableId="1945267523">
    <w:abstractNumId w:val="34"/>
  </w:num>
  <w:num w:numId="32" w16cid:durableId="1779905062">
    <w:abstractNumId w:val="75"/>
  </w:num>
  <w:num w:numId="33" w16cid:durableId="709186227">
    <w:abstractNumId w:val="16"/>
  </w:num>
  <w:num w:numId="34" w16cid:durableId="14630420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6"/>
  </w:num>
  <w:num w:numId="36" w16cid:durableId="167866367">
    <w:abstractNumId w:val="20"/>
  </w:num>
  <w:num w:numId="37" w16cid:durableId="1366171051">
    <w:abstractNumId w:val="103"/>
  </w:num>
  <w:num w:numId="38" w16cid:durableId="1808935823">
    <w:abstractNumId w:val="15"/>
  </w:num>
  <w:num w:numId="39" w16cid:durableId="1193029280">
    <w:abstractNumId w:val="101"/>
  </w:num>
  <w:num w:numId="40" w16cid:durableId="1922905969">
    <w:abstractNumId w:val="80"/>
  </w:num>
  <w:num w:numId="41" w16cid:durableId="427313883">
    <w:abstractNumId w:val="45"/>
  </w:num>
  <w:num w:numId="42" w16cid:durableId="1766539078">
    <w:abstractNumId w:val="42"/>
  </w:num>
  <w:num w:numId="43" w16cid:durableId="832455951">
    <w:abstractNumId w:val="63"/>
  </w:num>
  <w:num w:numId="44" w16cid:durableId="397216747">
    <w:abstractNumId w:val="78"/>
  </w:num>
  <w:num w:numId="45" w16cid:durableId="1678926755">
    <w:abstractNumId w:val="71"/>
  </w:num>
  <w:num w:numId="46" w16cid:durableId="946279395">
    <w:abstractNumId w:val="39"/>
  </w:num>
  <w:num w:numId="47" w16cid:durableId="595793121">
    <w:abstractNumId w:val="7"/>
  </w:num>
  <w:num w:numId="48" w16cid:durableId="578097033">
    <w:abstractNumId w:val="104"/>
  </w:num>
  <w:num w:numId="49" w16cid:durableId="498808696">
    <w:abstractNumId w:val="23"/>
  </w:num>
  <w:num w:numId="50" w16cid:durableId="1018116648">
    <w:abstractNumId w:val="109"/>
  </w:num>
  <w:num w:numId="51" w16cid:durableId="1180198455">
    <w:abstractNumId w:val="69"/>
  </w:num>
  <w:num w:numId="52" w16cid:durableId="730150746">
    <w:abstractNumId w:val="102"/>
  </w:num>
  <w:num w:numId="53" w16cid:durableId="837574496">
    <w:abstractNumId w:val="11"/>
  </w:num>
  <w:num w:numId="54" w16cid:durableId="525825537">
    <w:abstractNumId w:val="106"/>
  </w:num>
  <w:num w:numId="55" w16cid:durableId="1040129707">
    <w:abstractNumId w:val="100"/>
  </w:num>
  <w:num w:numId="56" w16cid:durableId="1035889282">
    <w:abstractNumId w:val="10"/>
  </w:num>
  <w:num w:numId="57" w16cid:durableId="1202018873">
    <w:abstractNumId w:val="86"/>
  </w:num>
  <w:num w:numId="58" w16cid:durableId="214656765">
    <w:abstractNumId w:val="85"/>
  </w:num>
  <w:num w:numId="59" w16cid:durableId="1351293829">
    <w:abstractNumId w:val="13"/>
  </w:num>
  <w:num w:numId="60" w16cid:durableId="1580942420">
    <w:abstractNumId w:val="6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46670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4623644">
    <w:abstractNumId w:val="25"/>
  </w:num>
  <w:num w:numId="63" w16cid:durableId="1452435240">
    <w:abstractNumId w:val="6"/>
  </w:num>
  <w:num w:numId="64" w16cid:durableId="689531827">
    <w:abstractNumId w:val="93"/>
  </w:num>
  <w:num w:numId="65" w16cid:durableId="1656954500">
    <w:abstractNumId w:val="22"/>
  </w:num>
  <w:num w:numId="66" w16cid:durableId="1425809735">
    <w:abstractNumId w:val="110"/>
  </w:num>
  <w:num w:numId="67" w16cid:durableId="2125997417">
    <w:abstractNumId w:val="96"/>
  </w:num>
  <w:num w:numId="68" w16cid:durableId="1878351336">
    <w:abstractNumId w:val="8"/>
  </w:num>
  <w:num w:numId="69" w16cid:durableId="1737557029">
    <w:abstractNumId w:val="38"/>
  </w:num>
  <w:num w:numId="70" w16cid:durableId="816537300">
    <w:abstractNumId w:val="53"/>
    <w:lvlOverride w:ilvl="0">
      <w:startOverride w:val="1"/>
    </w:lvlOverride>
    <w:lvlOverride w:ilvl="1"/>
    <w:lvlOverride w:ilvl="2"/>
    <w:lvlOverride w:ilvl="3"/>
    <w:lvlOverride w:ilvl="4"/>
    <w:lvlOverride w:ilvl="5"/>
    <w:lvlOverride w:ilvl="6"/>
    <w:lvlOverride w:ilvl="7"/>
    <w:lvlOverride w:ilvl="8"/>
  </w:num>
  <w:num w:numId="71" w16cid:durableId="1645113777">
    <w:abstractNumId w:val="105"/>
  </w:num>
  <w:num w:numId="72" w16cid:durableId="1221941344">
    <w:abstractNumId w:val="51"/>
  </w:num>
  <w:num w:numId="73" w16cid:durableId="558979220">
    <w:abstractNumId w:val="29"/>
  </w:num>
  <w:num w:numId="74" w16cid:durableId="209346128">
    <w:abstractNumId w:val="44"/>
  </w:num>
  <w:num w:numId="75" w16cid:durableId="1637711598">
    <w:abstractNumId w:val="98"/>
  </w:num>
  <w:num w:numId="76" w16cid:durableId="553084728">
    <w:abstractNumId w:val="26"/>
  </w:num>
  <w:num w:numId="77" w16cid:durableId="12154423">
    <w:abstractNumId w:val="76"/>
  </w:num>
  <w:num w:numId="78" w16cid:durableId="203103419">
    <w:abstractNumId w:val="32"/>
  </w:num>
  <w:num w:numId="79" w16cid:durableId="586962380">
    <w:abstractNumId w:val="52"/>
  </w:num>
  <w:num w:numId="80" w16cid:durableId="637610857">
    <w:abstractNumId w:val="57"/>
  </w:num>
  <w:num w:numId="81" w16cid:durableId="2042970239">
    <w:abstractNumId w:val="84"/>
  </w:num>
  <w:num w:numId="82" w16cid:durableId="1140538250">
    <w:abstractNumId w:val="35"/>
  </w:num>
  <w:num w:numId="83" w16cid:durableId="1489830659">
    <w:abstractNumId w:val="43"/>
  </w:num>
  <w:num w:numId="84" w16cid:durableId="1184513613">
    <w:abstractNumId w:val="82"/>
  </w:num>
  <w:num w:numId="85" w16cid:durableId="1188057518">
    <w:abstractNumId w:val="66"/>
  </w:num>
  <w:num w:numId="86" w16cid:durableId="1548033685">
    <w:abstractNumId w:val="55"/>
  </w:num>
  <w:num w:numId="87" w16cid:durableId="1438136089">
    <w:abstractNumId w:val="61"/>
  </w:num>
  <w:num w:numId="88" w16cid:durableId="1814178939">
    <w:abstractNumId w:val="62"/>
  </w:num>
  <w:num w:numId="89" w16cid:durableId="418868678">
    <w:abstractNumId w:val="87"/>
  </w:num>
  <w:num w:numId="90" w16cid:durableId="1438334677">
    <w:abstractNumId w:val="24"/>
  </w:num>
  <w:num w:numId="91" w16cid:durableId="67702596">
    <w:abstractNumId w:val="95"/>
  </w:num>
  <w:num w:numId="92" w16cid:durableId="154692375">
    <w:abstractNumId w:val="28"/>
  </w:num>
  <w:num w:numId="93" w16cid:durableId="124590858">
    <w:abstractNumId w:val="68"/>
  </w:num>
  <w:num w:numId="94" w16cid:durableId="1814977604">
    <w:abstractNumId w:val="33"/>
  </w:num>
  <w:num w:numId="95" w16cid:durableId="1379208450">
    <w:abstractNumId w:val="91"/>
  </w:num>
  <w:num w:numId="96" w16cid:durableId="412438787">
    <w:abstractNumId w:val="12"/>
  </w:num>
  <w:num w:numId="97" w16cid:durableId="1128427843">
    <w:abstractNumId w:val="5"/>
  </w:num>
  <w:num w:numId="98" w16cid:durableId="574894625">
    <w:abstractNumId w:val="54"/>
  </w:num>
  <w:num w:numId="99" w16cid:durableId="218060233">
    <w:abstractNumId w:val="77"/>
  </w:num>
  <w:num w:numId="100" w16cid:durableId="684986690">
    <w:abstractNumId w:val="46"/>
  </w:num>
  <w:num w:numId="101" w16cid:durableId="136462176">
    <w:abstractNumId w:val="49"/>
  </w:num>
  <w:num w:numId="102" w16cid:durableId="1499925234">
    <w:abstractNumId w:val="60"/>
  </w:num>
  <w:num w:numId="103" w16cid:durableId="1758089880">
    <w:abstractNumId w:val="89"/>
  </w:num>
  <w:num w:numId="104" w16cid:durableId="1918202261">
    <w:abstractNumId w:val="97"/>
  </w:num>
  <w:num w:numId="105" w16cid:durableId="379789777">
    <w:abstractNumId w:val="30"/>
  </w:num>
  <w:num w:numId="106" w16cid:durableId="1776511848">
    <w:abstractNumId w:val="10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645B"/>
    <w:rsid w:val="000169FD"/>
    <w:rsid w:val="00017339"/>
    <w:rsid w:val="000179BE"/>
    <w:rsid w:val="00017C07"/>
    <w:rsid w:val="00017C25"/>
    <w:rsid w:val="00017D4D"/>
    <w:rsid w:val="000200C6"/>
    <w:rsid w:val="00020E11"/>
    <w:rsid w:val="00021386"/>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70E5"/>
    <w:rsid w:val="00027154"/>
    <w:rsid w:val="00027404"/>
    <w:rsid w:val="00027566"/>
    <w:rsid w:val="00027647"/>
    <w:rsid w:val="00027C2E"/>
    <w:rsid w:val="00027C91"/>
    <w:rsid w:val="00027CAE"/>
    <w:rsid w:val="00027CD5"/>
    <w:rsid w:val="00027F57"/>
    <w:rsid w:val="00030587"/>
    <w:rsid w:val="00030837"/>
    <w:rsid w:val="00030AEA"/>
    <w:rsid w:val="000314A7"/>
    <w:rsid w:val="000315C1"/>
    <w:rsid w:val="00031BFA"/>
    <w:rsid w:val="0003304F"/>
    <w:rsid w:val="000334AA"/>
    <w:rsid w:val="00033A20"/>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6AEE"/>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629"/>
    <w:rsid w:val="00080FB2"/>
    <w:rsid w:val="000813A2"/>
    <w:rsid w:val="000816CA"/>
    <w:rsid w:val="0008281A"/>
    <w:rsid w:val="00083454"/>
    <w:rsid w:val="00083925"/>
    <w:rsid w:val="000839CC"/>
    <w:rsid w:val="00083D90"/>
    <w:rsid w:val="00084039"/>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8E9"/>
    <w:rsid w:val="00095B9A"/>
    <w:rsid w:val="00096248"/>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45D0"/>
    <w:rsid w:val="000D4D9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145"/>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B99"/>
    <w:rsid w:val="00110EA9"/>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71B"/>
    <w:rsid w:val="00143414"/>
    <w:rsid w:val="0014344A"/>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EDC"/>
    <w:rsid w:val="00163F33"/>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A3"/>
    <w:rsid w:val="001708C4"/>
    <w:rsid w:val="001709CC"/>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898"/>
    <w:rsid w:val="00183D74"/>
    <w:rsid w:val="00183DEF"/>
    <w:rsid w:val="00184048"/>
    <w:rsid w:val="00184179"/>
    <w:rsid w:val="0018446E"/>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20CC"/>
    <w:rsid w:val="0019211F"/>
    <w:rsid w:val="0019213F"/>
    <w:rsid w:val="00192225"/>
    <w:rsid w:val="00192239"/>
    <w:rsid w:val="00193758"/>
    <w:rsid w:val="00193856"/>
    <w:rsid w:val="00193981"/>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4C7"/>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04B"/>
    <w:rsid w:val="0026120F"/>
    <w:rsid w:val="002616C7"/>
    <w:rsid w:val="00261707"/>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5A"/>
    <w:rsid w:val="00273323"/>
    <w:rsid w:val="002733FF"/>
    <w:rsid w:val="00273425"/>
    <w:rsid w:val="0027385C"/>
    <w:rsid w:val="00273890"/>
    <w:rsid w:val="00273979"/>
    <w:rsid w:val="00274505"/>
    <w:rsid w:val="00274872"/>
    <w:rsid w:val="00274A01"/>
    <w:rsid w:val="00274DC7"/>
    <w:rsid w:val="00275574"/>
    <w:rsid w:val="00275A7C"/>
    <w:rsid w:val="00276BB9"/>
    <w:rsid w:val="0027716F"/>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2DF6"/>
    <w:rsid w:val="00293AB7"/>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0DBC"/>
    <w:rsid w:val="002A1660"/>
    <w:rsid w:val="002A17E6"/>
    <w:rsid w:val="002A2288"/>
    <w:rsid w:val="002A24CF"/>
    <w:rsid w:val="002A2561"/>
    <w:rsid w:val="002A26EB"/>
    <w:rsid w:val="002A2709"/>
    <w:rsid w:val="002A412F"/>
    <w:rsid w:val="002A41C4"/>
    <w:rsid w:val="002A48A6"/>
    <w:rsid w:val="002A5022"/>
    <w:rsid w:val="002A5217"/>
    <w:rsid w:val="002A5291"/>
    <w:rsid w:val="002A54FD"/>
    <w:rsid w:val="002A62DB"/>
    <w:rsid w:val="002A6459"/>
    <w:rsid w:val="002A7337"/>
    <w:rsid w:val="002A7F94"/>
    <w:rsid w:val="002B08E2"/>
    <w:rsid w:val="002B0CF3"/>
    <w:rsid w:val="002B1DCC"/>
    <w:rsid w:val="002B237A"/>
    <w:rsid w:val="002B2A74"/>
    <w:rsid w:val="002B2E62"/>
    <w:rsid w:val="002B2F9C"/>
    <w:rsid w:val="002B3806"/>
    <w:rsid w:val="002B3F15"/>
    <w:rsid w:val="002B408A"/>
    <w:rsid w:val="002B4152"/>
    <w:rsid w:val="002B429A"/>
    <w:rsid w:val="002B43C8"/>
    <w:rsid w:val="002B43E7"/>
    <w:rsid w:val="002B453A"/>
    <w:rsid w:val="002B55C2"/>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33E"/>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AB1"/>
    <w:rsid w:val="002F2E78"/>
    <w:rsid w:val="002F33E3"/>
    <w:rsid w:val="002F3B3C"/>
    <w:rsid w:val="002F3B4E"/>
    <w:rsid w:val="002F3D0A"/>
    <w:rsid w:val="002F4038"/>
    <w:rsid w:val="002F4164"/>
    <w:rsid w:val="002F5870"/>
    <w:rsid w:val="002F648A"/>
    <w:rsid w:val="002F6844"/>
    <w:rsid w:val="002F685F"/>
    <w:rsid w:val="002F6E72"/>
    <w:rsid w:val="002F6F30"/>
    <w:rsid w:val="002F6FA1"/>
    <w:rsid w:val="002F76D9"/>
    <w:rsid w:val="003000F4"/>
    <w:rsid w:val="0030015E"/>
    <w:rsid w:val="003001E0"/>
    <w:rsid w:val="003001E2"/>
    <w:rsid w:val="0030037A"/>
    <w:rsid w:val="003003E2"/>
    <w:rsid w:val="00300EB6"/>
    <w:rsid w:val="003014EB"/>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CE3"/>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035"/>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144"/>
    <w:rsid w:val="00366A58"/>
    <w:rsid w:val="00366ABE"/>
    <w:rsid w:val="00366EFC"/>
    <w:rsid w:val="00366F59"/>
    <w:rsid w:val="003673BB"/>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1B1"/>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23C7"/>
    <w:rsid w:val="0039256C"/>
    <w:rsid w:val="00392B28"/>
    <w:rsid w:val="00392BEA"/>
    <w:rsid w:val="00392F19"/>
    <w:rsid w:val="003955CB"/>
    <w:rsid w:val="00395C43"/>
    <w:rsid w:val="00395CB7"/>
    <w:rsid w:val="00396027"/>
    <w:rsid w:val="00396046"/>
    <w:rsid w:val="00396632"/>
    <w:rsid w:val="00396744"/>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452F"/>
    <w:rsid w:val="003D5439"/>
    <w:rsid w:val="003D591A"/>
    <w:rsid w:val="003D5B9C"/>
    <w:rsid w:val="003D5D46"/>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4D78"/>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882"/>
    <w:rsid w:val="00414F25"/>
    <w:rsid w:val="004155EE"/>
    <w:rsid w:val="004158FD"/>
    <w:rsid w:val="00415B47"/>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32C"/>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4F1"/>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D0D72"/>
    <w:rsid w:val="004D14DA"/>
    <w:rsid w:val="004D15F0"/>
    <w:rsid w:val="004D1B61"/>
    <w:rsid w:val="004D1BBF"/>
    <w:rsid w:val="004D21F9"/>
    <w:rsid w:val="004D23A1"/>
    <w:rsid w:val="004D24D3"/>
    <w:rsid w:val="004D25AF"/>
    <w:rsid w:val="004D2D26"/>
    <w:rsid w:val="004D2E91"/>
    <w:rsid w:val="004D3CA2"/>
    <w:rsid w:val="004D3DF8"/>
    <w:rsid w:val="004D4023"/>
    <w:rsid w:val="004D46A2"/>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437"/>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D63"/>
    <w:rsid w:val="00511E5B"/>
    <w:rsid w:val="00511F23"/>
    <w:rsid w:val="00511FD5"/>
    <w:rsid w:val="005122DC"/>
    <w:rsid w:val="005125DA"/>
    <w:rsid w:val="005130F0"/>
    <w:rsid w:val="00513161"/>
    <w:rsid w:val="00513167"/>
    <w:rsid w:val="005138BD"/>
    <w:rsid w:val="00513B2A"/>
    <w:rsid w:val="0051433F"/>
    <w:rsid w:val="00514699"/>
    <w:rsid w:val="00514AF7"/>
    <w:rsid w:val="00514C74"/>
    <w:rsid w:val="005150E6"/>
    <w:rsid w:val="00515227"/>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B7B"/>
    <w:rsid w:val="00523DAE"/>
    <w:rsid w:val="00524A64"/>
    <w:rsid w:val="00524B47"/>
    <w:rsid w:val="00524FD3"/>
    <w:rsid w:val="005252B2"/>
    <w:rsid w:val="00525899"/>
    <w:rsid w:val="00525DA8"/>
    <w:rsid w:val="00525E04"/>
    <w:rsid w:val="005261B8"/>
    <w:rsid w:val="005263A0"/>
    <w:rsid w:val="00526495"/>
    <w:rsid w:val="00526B26"/>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FDC"/>
    <w:rsid w:val="005701EC"/>
    <w:rsid w:val="00570F95"/>
    <w:rsid w:val="00571329"/>
    <w:rsid w:val="00571C3C"/>
    <w:rsid w:val="00571C67"/>
    <w:rsid w:val="00571EFE"/>
    <w:rsid w:val="00572166"/>
    <w:rsid w:val="0057265C"/>
    <w:rsid w:val="00572D54"/>
    <w:rsid w:val="00573197"/>
    <w:rsid w:val="00573768"/>
    <w:rsid w:val="00573885"/>
    <w:rsid w:val="00573897"/>
    <w:rsid w:val="00573BF7"/>
    <w:rsid w:val="00573DD8"/>
    <w:rsid w:val="00573F7C"/>
    <w:rsid w:val="00574141"/>
    <w:rsid w:val="005747D9"/>
    <w:rsid w:val="00574CD5"/>
    <w:rsid w:val="005751DA"/>
    <w:rsid w:val="00575504"/>
    <w:rsid w:val="0057578C"/>
    <w:rsid w:val="005763B4"/>
    <w:rsid w:val="005764AC"/>
    <w:rsid w:val="005768B7"/>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856"/>
    <w:rsid w:val="00585A43"/>
    <w:rsid w:val="00585D51"/>
    <w:rsid w:val="0058633C"/>
    <w:rsid w:val="00586734"/>
    <w:rsid w:val="0058707E"/>
    <w:rsid w:val="00587190"/>
    <w:rsid w:val="005876F3"/>
    <w:rsid w:val="00587DD1"/>
    <w:rsid w:val="00590484"/>
    <w:rsid w:val="00590494"/>
    <w:rsid w:val="005904FF"/>
    <w:rsid w:val="00590B2E"/>
    <w:rsid w:val="005912CB"/>
    <w:rsid w:val="0059149F"/>
    <w:rsid w:val="005914E2"/>
    <w:rsid w:val="0059172A"/>
    <w:rsid w:val="00591F82"/>
    <w:rsid w:val="00591F8F"/>
    <w:rsid w:val="0059251B"/>
    <w:rsid w:val="0059264C"/>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B01"/>
    <w:rsid w:val="00597B79"/>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A70CA"/>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D45"/>
    <w:rsid w:val="005C5FDE"/>
    <w:rsid w:val="005C6F1D"/>
    <w:rsid w:val="005C7037"/>
    <w:rsid w:val="005C7CD0"/>
    <w:rsid w:val="005D05E0"/>
    <w:rsid w:val="005D07D7"/>
    <w:rsid w:val="005D08A3"/>
    <w:rsid w:val="005D0F76"/>
    <w:rsid w:val="005D131F"/>
    <w:rsid w:val="005D1E6F"/>
    <w:rsid w:val="005D2137"/>
    <w:rsid w:val="005D2831"/>
    <w:rsid w:val="005D2CDD"/>
    <w:rsid w:val="005D36CB"/>
    <w:rsid w:val="005D389D"/>
    <w:rsid w:val="005D405F"/>
    <w:rsid w:val="005D40CA"/>
    <w:rsid w:val="005D430F"/>
    <w:rsid w:val="005D43A3"/>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11D7"/>
    <w:rsid w:val="0061159C"/>
    <w:rsid w:val="00611E52"/>
    <w:rsid w:val="006120BB"/>
    <w:rsid w:val="00612588"/>
    <w:rsid w:val="00612A23"/>
    <w:rsid w:val="00612F61"/>
    <w:rsid w:val="00613378"/>
    <w:rsid w:val="00613891"/>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786"/>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D96"/>
    <w:rsid w:val="00661913"/>
    <w:rsid w:val="00662155"/>
    <w:rsid w:val="0066234F"/>
    <w:rsid w:val="00662A9A"/>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EA"/>
    <w:rsid w:val="00667C64"/>
    <w:rsid w:val="00667D33"/>
    <w:rsid w:val="00670994"/>
    <w:rsid w:val="00670EB9"/>
    <w:rsid w:val="006722B1"/>
    <w:rsid w:val="0067279A"/>
    <w:rsid w:val="006734D2"/>
    <w:rsid w:val="0067387B"/>
    <w:rsid w:val="00673EBB"/>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015"/>
    <w:rsid w:val="006B0624"/>
    <w:rsid w:val="006B1077"/>
    <w:rsid w:val="006B1552"/>
    <w:rsid w:val="006B16DE"/>
    <w:rsid w:val="006B1F85"/>
    <w:rsid w:val="006B1FD0"/>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1F99"/>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F02D1"/>
    <w:rsid w:val="006F050A"/>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227"/>
    <w:rsid w:val="00721577"/>
    <w:rsid w:val="0072232B"/>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3D95"/>
    <w:rsid w:val="0073454F"/>
    <w:rsid w:val="00734CE2"/>
    <w:rsid w:val="00734DE5"/>
    <w:rsid w:val="007352A9"/>
    <w:rsid w:val="00735477"/>
    <w:rsid w:val="0073547D"/>
    <w:rsid w:val="007355FA"/>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DF3"/>
    <w:rsid w:val="00750EC4"/>
    <w:rsid w:val="0075221B"/>
    <w:rsid w:val="0075282D"/>
    <w:rsid w:val="00752D17"/>
    <w:rsid w:val="00753276"/>
    <w:rsid w:val="007544FB"/>
    <w:rsid w:val="00755A2D"/>
    <w:rsid w:val="00755CF0"/>
    <w:rsid w:val="00756555"/>
    <w:rsid w:val="00756854"/>
    <w:rsid w:val="00756EED"/>
    <w:rsid w:val="0075701E"/>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AAF"/>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34D"/>
    <w:rsid w:val="007B7786"/>
    <w:rsid w:val="007C03B0"/>
    <w:rsid w:val="007C0B12"/>
    <w:rsid w:val="007C17E7"/>
    <w:rsid w:val="007C1834"/>
    <w:rsid w:val="007C1E70"/>
    <w:rsid w:val="007C213E"/>
    <w:rsid w:val="007C2768"/>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9F2"/>
    <w:rsid w:val="007F4B8F"/>
    <w:rsid w:val="007F5C0D"/>
    <w:rsid w:val="007F6016"/>
    <w:rsid w:val="007F6147"/>
    <w:rsid w:val="007F61F9"/>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F27"/>
    <w:rsid w:val="0084413F"/>
    <w:rsid w:val="00844187"/>
    <w:rsid w:val="008449B0"/>
    <w:rsid w:val="00844C6F"/>
    <w:rsid w:val="0084571A"/>
    <w:rsid w:val="0084649D"/>
    <w:rsid w:val="008465A9"/>
    <w:rsid w:val="008469E7"/>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2E"/>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BF7"/>
    <w:rsid w:val="008A569E"/>
    <w:rsid w:val="008A5D7C"/>
    <w:rsid w:val="008A637D"/>
    <w:rsid w:val="008A6534"/>
    <w:rsid w:val="008A6BFE"/>
    <w:rsid w:val="008A6CCB"/>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863"/>
    <w:rsid w:val="008C0979"/>
    <w:rsid w:val="008C0EB2"/>
    <w:rsid w:val="008C1DB4"/>
    <w:rsid w:val="008C2638"/>
    <w:rsid w:val="008C2C51"/>
    <w:rsid w:val="008C4C5C"/>
    <w:rsid w:val="008C5DE7"/>
    <w:rsid w:val="008C63C4"/>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F"/>
    <w:rsid w:val="008F1F35"/>
    <w:rsid w:val="008F2D3F"/>
    <w:rsid w:val="008F2E3E"/>
    <w:rsid w:val="008F3221"/>
    <w:rsid w:val="008F3CBF"/>
    <w:rsid w:val="008F4F41"/>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172CA"/>
    <w:rsid w:val="00920906"/>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D4E"/>
    <w:rsid w:val="009311AD"/>
    <w:rsid w:val="009316D4"/>
    <w:rsid w:val="009319FD"/>
    <w:rsid w:val="00932042"/>
    <w:rsid w:val="009327DD"/>
    <w:rsid w:val="009334B0"/>
    <w:rsid w:val="009337D2"/>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386"/>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3A9"/>
    <w:rsid w:val="00950A93"/>
    <w:rsid w:val="00950D83"/>
    <w:rsid w:val="00950F1A"/>
    <w:rsid w:val="009524C6"/>
    <w:rsid w:val="00952530"/>
    <w:rsid w:val="0095275D"/>
    <w:rsid w:val="00952F9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BCE"/>
    <w:rsid w:val="00957F90"/>
    <w:rsid w:val="00960119"/>
    <w:rsid w:val="00960ADA"/>
    <w:rsid w:val="009616A3"/>
    <w:rsid w:val="0096201C"/>
    <w:rsid w:val="009628D6"/>
    <w:rsid w:val="00962D41"/>
    <w:rsid w:val="00962EC6"/>
    <w:rsid w:val="00962F12"/>
    <w:rsid w:val="00963320"/>
    <w:rsid w:val="0096397C"/>
    <w:rsid w:val="00964159"/>
    <w:rsid w:val="009649C7"/>
    <w:rsid w:val="009649D2"/>
    <w:rsid w:val="00964B63"/>
    <w:rsid w:val="00964F7A"/>
    <w:rsid w:val="009652C3"/>
    <w:rsid w:val="00965975"/>
    <w:rsid w:val="00965A88"/>
    <w:rsid w:val="00966728"/>
    <w:rsid w:val="00966E69"/>
    <w:rsid w:val="0096749C"/>
    <w:rsid w:val="00970164"/>
    <w:rsid w:val="009706C6"/>
    <w:rsid w:val="00970826"/>
    <w:rsid w:val="00970DA0"/>
    <w:rsid w:val="0097119F"/>
    <w:rsid w:val="0097123E"/>
    <w:rsid w:val="00971649"/>
    <w:rsid w:val="00971ABF"/>
    <w:rsid w:val="00971CED"/>
    <w:rsid w:val="009720A4"/>
    <w:rsid w:val="00972471"/>
    <w:rsid w:val="009726A5"/>
    <w:rsid w:val="00972B63"/>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5FF"/>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8E4"/>
    <w:rsid w:val="00996BDF"/>
    <w:rsid w:val="0099704C"/>
    <w:rsid w:val="00997648"/>
    <w:rsid w:val="00997D62"/>
    <w:rsid w:val="009A07CC"/>
    <w:rsid w:val="009A0A88"/>
    <w:rsid w:val="009A1042"/>
    <w:rsid w:val="009A17F6"/>
    <w:rsid w:val="009A2572"/>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6EC"/>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39D5"/>
    <w:rsid w:val="009B406B"/>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2848"/>
    <w:rsid w:val="009E2CFE"/>
    <w:rsid w:val="009E30FC"/>
    <w:rsid w:val="009E3259"/>
    <w:rsid w:val="009E3269"/>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06C7"/>
    <w:rsid w:val="009F1249"/>
    <w:rsid w:val="009F12E9"/>
    <w:rsid w:val="009F1F15"/>
    <w:rsid w:val="009F1FDA"/>
    <w:rsid w:val="009F21B1"/>
    <w:rsid w:val="009F21B2"/>
    <w:rsid w:val="009F2326"/>
    <w:rsid w:val="009F287D"/>
    <w:rsid w:val="009F2A2A"/>
    <w:rsid w:val="009F2AD4"/>
    <w:rsid w:val="009F3AF3"/>
    <w:rsid w:val="009F42A9"/>
    <w:rsid w:val="009F449E"/>
    <w:rsid w:val="009F452E"/>
    <w:rsid w:val="009F4725"/>
    <w:rsid w:val="009F49E6"/>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09B"/>
    <w:rsid w:val="00A043BB"/>
    <w:rsid w:val="00A04BD6"/>
    <w:rsid w:val="00A0576E"/>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2F39"/>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8AE"/>
    <w:rsid w:val="00A43E0D"/>
    <w:rsid w:val="00A4436D"/>
    <w:rsid w:val="00A44897"/>
    <w:rsid w:val="00A44EAD"/>
    <w:rsid w:val="00A45103"/>
    <w:rsid w:val="00A45EDC"/>
    <w:rsid w:val="00A460C4"/>
    <w:rsid w:val="00A460EB"/>
    <w:rsid w:val="00A46172"/>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75E"/>
    <w:rsid w:val="00AA1C80"/>
    <w:rsid w:val="00AA21DC"/>
    <w:rsid w:val="00AA21F2"/>
    <w:rsid w:val="00AA28AE"/>
    <w:rsid w:val="00AA3067"/>
    <w:rsid w:val="00AA3512"/>
    <w:rsid w:val="00AA3C42"/>
    <w:rsid w:val="00AA3DFB"/>
    <w:rsid w:val="00AA4368"/>
    <w:rsid w:val="00AA4AFD"/>
    <w:rsid w:val="00AA4DF5"/>
    <w:rsid w:val="00AA50DC"/>
    <w:rsid w:val="00AA511D"/>
    <w:rsid w:val="00AA5315"/>
    <w:rsid w:val="00AA61D5"/>
    <w:rsid w:val="00AA7D7E"/>
    <w:rsid w:val="00AB02D4"/>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B62"/>
    <w:rsid w:val="00AE2C4D"/>
    <w:rsid w:val="00AE36DE"/>
    <w:rsid w:val="00AE39A8"/>
    <w:rsid w:val="00AE3C2C"/>
    <w:rsid w:val="00AE3C92"/>
    <w:rsid w:val="00AE3F07"/>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73AA"/>
    <w:rsid w:val="00B07478"/>
    <w:rsid w:val="00B076C9"/>
    <w:rsid w:val="00B10332"/>
    <w:rsid w:val="00B109AD"/>
    <w:rsid w:val="00B10F62"/>
    <w:rsid w:val="00B11519"/>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DD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C1"/>
    <w:rsid w:val="00B51838"/>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4F6C"/>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0FA4"/>
    <w:rsid w:val="00BD106F"/>
    <w:rsid w:val="00BD1242"/>
    <w:rsid w:val="00BD219D"/>
    <w:rsid w:val="00BD2EC1"/>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376"/>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9F5"/>
    <w:rsid w:val="00C24A73"/>
    <w:rsid w:val="00C25368"/>
    <w:rsid w:val="00C260F2"/>
    <w:rsid w:val="00C2657A"/>
    <w:rsid w:val="00C268BA"/>
    <w:rsid w:val="00C2769D"/>
    <w:rsid w:val="00C27CF0"/>
    <w:rsid w:val="00C27DDA"/>
    <w:rsid w:val="00C27E25"/>
    <w:rsid w:val="00C30667"/>
    <w:rsid w:val="00C3081A"/>
    <w:rsid w:val="00C30F11"/>
    <w:rsid w:val="00C314CF"/>
    <w:rsid w:val="00C31690"/>
    <w:rsid w:val="00C320F6"/>
    <w:rsid w:val="00C33638"/>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2E"/>
    <w:rsid w:val="00C552B0"/>
    <w:rsid w:val="00C55C4E"/>
    <w:rsid w:val="00C55E5B"/>
    <w:rsid w:val="00C56176"/>
    <w:rsid w:val="00C56259"/>
    <w:rsid w:val="00C5679B"/>
    <w:rsid w:val="00C56B1E"/>
    <w:rsid w:val="00C56D7E"/>
    <w:rsid w:val="00C56D81"/>
    <w:rsid w:val="00C56EFF"/>
    <w:rsid w:val="00C57A6A"/>
    <w:rsid w:val="00C60C22"/>
    <w:rsid w:val="00C61125"/>
    <w:rsid w:val="00C6114C"/>
    <w:rsid w:val="00C61CBE"/>
    <w:rsid w:val="00C61D48"/>
    <w:rsid w:val="00C61D50"/>
    <w:rsid w:val="00C62FCE"/>
    <w:rsid w:val="00C63277"/>
    <w:rsid w:val="00C63EAA"/>
    <w:rsid w:val="00C64C15"/>
    <w:rsid w:val="00C65123"/>
    <w:rsid w:val="00C659F2"/>
    <w:rsid w:val="00C65BA9"/>
    <w:rsid w:val="00C660A9"/>
    <w:rsid w:val="00C66F4F"/>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6AA"/>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3EF8"/>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A4C"/>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678"/>
    <w:rsid w:val="00CB6CD0"/>
    <w:rsid w:val="00CB71B2"/>
    <w:rsid w:val="00CB71FB"/>
    <w:rsid w:val="00CB73B5"/>
    <w:rsid w:val="00CC0E0B"/>
    <w:rsid w:val="00CC117C"/>
    <w:rsid w:val="00CC1523"/>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234"/>
    <w:rsid w:val="00D30EA4"/>
    <w:rsid w:val="00D30F60"/>
    <w:rsid w:val="00D310A8"/>
    <w:rsid w:val="00D31928"/>
    <w:rsid w:val="00D31B8F"/>
    <w:rsid w:val="00D31BE0"/>
    <w:rsid w:val="00D324E2"/>
    <w:rsid w:val="00D32927"/>
    <w:rsid w:val="00D33174"/>
    <w:rsid w:val="00D33247"/>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12"/>
    <w:rsid w:val="00D5175F"/>
    <w:rsid w:val="00D51859"/>
    <w:rsid w:val="00D518B0"/>
    <w:rsid w:val="00D51B95"/>
    <w:rsid w:val="00D51CA1"/>
    <w:rsid w:val="00D51D99"/>
    <w:rsid w:val="00D52297"/>
    <w:rsid w:val="00D53A51"/>
    <w:rsid w:val="00D5419A"/>
    <w:rsid w:val="00D5424F"/>
    <w:rsid w:val="00D5448C"/>
    <w:rsid w:val="00D54860"/>
    <w:rsid w:val="00D54B3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5AA"/>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F47"/>
    <w:rsid w:val="00D9128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ACE"/>
    <w:rsid w:val="00E04B3B"/>
    <w:rsid w:val="00E05674"/>
    <w:rsid w:val="00E05884"/>
    <w:rsid w:val="00E05AA2"/>
    <w:rsid w:val="00E05E88"/>
    <w:rsid w:val="00E05F8E"/>
    <w:rsid w:val="00E0601F"/>
    <w:rsid w:val="00E063E7"/>
    <w:rsid w:val="00E06861"/>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60047"/>
    <w:rsid w:val="00E60119"/>
    <w:rsid w:val="00E60337"/>
    <w:rsid w:val="00E6065B"/>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886"/>
    <w:rsid w:val="00E769AC"/>
    <w:rsid w:val="00E7728B"/>
    <w:rsid w:val="00E77324"/>
    <w:rsid w:val="00E77574"/>
    <w:rsid w:val="00E778CF"/>
    <w:rsid w:val="00E77951"/>
    <w:rsid w:val="00E8050D"/>
    <w:rsid w:val="00E816F6"/>
    <w:rsid w:val="00E81A9C"/>
    <w:rsid w:val="00E81C6B"/>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BC3"/>
    <w:rsid w:val="00EA2BCA"/>
    <w:rsid w:val="00EA378E"/>
    <w:rsid w:val="00EA3B2E"/>
    <w:rsid w:val="00EA3C8D"/>
    <w:rsid w:val="00EA4C28"/>
    <w:rsid w:val="00EA5692"/>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EF785A"/>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1BB"/>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2C62"/>
    <w:rsid w:val="00F2307E"/>
    <w:rsid w:val="00F23650"/>
    <w:rsid w:val="00F239D4"/>
    <w:rsid w:val="00F23BAC"/>
    <w:rsid w:val="00F23CB7"/>
    <w:rsid w:val="00F23FFA"/>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901"/>
    <w:rsid w:val="00F36DB9"/>
    <w:rsid w:val="00F36FB1"/>
    <w:rsid w:val="00F37173"/>
    <w:rsid w:val="00F373D1"/>
    <w:rsid w:val="00F3752F"/>
    <w:rsid w:val="00F37A73"/>
    <w:rsid w:val="00F37BAE"/>
    <w:rsid w:val="00F40395"/>
    <w:rsid w:val="00F405DD"/>
    <w:rsid w:val="00F40A58"/>
    <w:rsid w:val="00F40A85"/>
    <w:rsid w:val="00F40F47"/>
    <w:rsid w:val="00F41266"/>
    <w:rsid w:val="00F412DC"/>
    <w:rsid w:val="00F419B0"/>
    <w:rsid w:val="00F41E76"/>
    <w:rsid w:val="00F42397"/>
    <w:rsid w:val="00F42B75"/>
    <w:rsid w:val="00F4323B"/>
    <w:rsid w:val="00F43EAE"/>
    <w:rsid w:val="00F44DF6"/>
    <w:rsid w:val="00F451D9"/>
    <w:rsid w:val="00F455B0"/>
    <w:rsid w:val="00F463CD"/>
    <w:rsid w:val="00F46704"/>
    <w:rsid w:val="00F46EE9"/>
    <w:rsid w:val="00F472DA"/>
    <w:rsid w:val="00F476DF"/>
    <w:rsid w:val="00F47900"/>
    <w:rsid w:val="00F47B53"/>
    <w:rsid w:val="00F50A41"/>
    <w:rsid w:val="00F50A52"/>
    <w:rsid w:val="00F512C3"/>
    <w:rsid w:val="00F514CC"/>
    <w:rsid w:val="00F51645"/>
    <w:rsid w:val="00F51983"/>
    <w:rsid w:val="00F529C1"/>
    <w:rsid w:val="00F54F79"/>
    <w:rsid w:val="00F5503E"/>
    <w:rsid w:val="00F552D0"/>
    <w:rsid w:val="00F557F9"/>
    <w:rsid w:val="00F558CB"/>
    <w:rsid w:val="00F55D43"/>
    <w:rsid w:val="00F5616E"/>
    <w:rsid w:val="00F562B0"/>
    <w:rsid w:val="00F57082"/>
    <w:rsid w:val="00F570BB"/>
    <w:rsid w:val="00F57462"/>
    <w:rsid w:val="00F5752E"/>
    <w:rsid w:val="00F576B8"/>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5C1"/>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EA"/>
    <w:rsid w:val="00F8722D"/>
    <w:rsid w:val="00F87428"/>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97F06"/>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24"/>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4C6"/>
    <w:rsid w:val="00FD56D6"/>
    <w:rsid w:val="00FD58C8"/>
    <w:rsid w:val="00FD6412"/>
    <w:rsid w:val="00FD64CD"/>
    <w:rsid w:val="00FD76DF"/>
    <w:rsid w:val="00FD79B7"/>
    <w:rsid w:val="00FD7BEF"/>
    <w:rsid w:val="00FD7C16"/>
    <w:rsid w:val="00FD7D33"/>
    <w:rsid w:val="00FE0256"/>
    <w:rsid w:val="00FE03E0"/>
    <w:rsid w:val="00FE04C2"/>
    <w:rsid w:val="00FE0AFD"/>
    <w:rsid w:val="00FE0E65"/>
    <w:rsid w:val="00FE1525"/>
    <w:rsid w:val="00FE21EA"/>
    <w:rsid w:val="00FE2360"/>
    <w:rsid w:val="00FE2E2B"/>
    <w:rsid w:val="00FE2E7C"/>
    <w:rsid w:val="00FE2FD2"/>
    <w:rsid w:val="00FE35F7"/>
    <w:rsid w:val="00FE42F1"/>
    <w:rsid w:val="00FE48F6"/>
    <w:rsid w:val="00FE49D1"/>
    <w:rsid w:val="00FE4E92"/>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A23"/>
    <w:rsid w:val="00FF4C94"/>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Dot pt"/>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 w:type="numbering" w:customStyle="1" w:styleId="WW8Num24">
    <w:name w:val="WW8Num24"/>
    <w:basedOn w:val="Bezlisty"/>
    <w:rsid w:val="00D33247"/>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32754"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transakcja/932754" TargetMode="External"/><Relationship Id="rId20" Type="http://schemas.openxmlformats.org/officeDocument/2006/relationships/hyperlink" Target="https://platformazakupowa.pl/transakcja/932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alita@umt.tarnow.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78094"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t.tarnow.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12627</Words>
  <Characters>75764</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88215</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23</cp:revision>
  <cp:lastPrinted>2024-01-31T08:18:00Z</cp:lastPrinted>
  <dcterms:created xsi:type="dcterms:W3CDTF">2024-05-22T11:33:00Z</dcterms:created>
  <dcterms:modified xsi:type="dcterms:W3CDTF">2024-05-29T12:59:00Z</dcterms:modified>
</cp:coreProperties>
</file>