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634D" w14:textId="62CB3CDC" w:rsidR="002D3DA0" w:rsidRDefault="00913518" w:rsidP="004407C9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767A0F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2D3DA0">
        <w:rPr>
          <w:rFonts w:cs="Arial"/>
          <w:b/>
          <w:bCs/>
          <w:szCs w:val="24"/>
        </w:rPr>
        <w:t>I</w:t>
      </w:r>
      <w:r w:rsidR="00767A0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</w:p>
    <w:p w14:paraId="761EEB99" w14:textId="32B6C532" w:rsidR="00613060" w:rsidRPr="003367E8" w:rsidRDefault="00913518" w:rsidP="003367E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163015">
        <w:rPr>
          <w:rFonts w:cs="Arial"/>
          <w:szCs w:val="24"/>
        </w:rPr>
        <w:t>Załącznik nr 1</w:t>
      </w:r>
      <w:r w:rsidR="005309B6" w:rsidRPr="00163015">
        <w:rPr>
          <w:rFonts w:cs="Arial"/>
          <w:szCs w:val="24"/>
        </w:rPr>
        <w:t>3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2A6D18A" w14:textId="77777777" w:rsidR="00D072A6" w:rsidRPr="0059108A" w:rsidRDefault="00CB31E0" w:rsidP="005564DA">
      <w:pPr>
        <w:spacing w:before="240" w:after="0"/>
        <w:rPr>
          <w:rFonts w:eastAsia="Times New Roman" w:cs="Arial"/>
          <w:b/>
          <w:color w:val="auto"/>
          <w:szCs w:val="24"/>
          <w:lang w:eastAsia="pl-PL"/>
        </w:rPr>
      </w:pPr>
      <w:r w:rsidRPr="004407C9">
        <w:rPr>
          <w:rFonts w:cs="Arial"/>
          <w:b/>
          <w:bCs/>
          <w:sz w:val="28"/>
          <w:szCs w:val="28"/>
        </w:rPr>
        <w:t>Oświadczenie o aktualności dotyczące przesłanek wykluczenia z art. 5K</w:t>
      </w:r>
      <w:r w:rsidRPr="00CB31E0">
        <w:rPr>
          <w:rFonts w:cs="Arial"/>
          <w:b/>
          <w:bCs/>
          <w:szCs w:val="24"/>
        </w:rPr>
        <w:t xml:space="preserve">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</w:t>
      </w:r>
      <w:r w:rsidR="00D072A6">
        <w:rPr>
          <w:rFonts w:cs="Arial"/>
          <w:szCs w:val="24"/>
        </w:rPr>
        <w:t xml:space="preserve">: </w:t>
      </w:r>
      <w:r w:rsidR="00D072A6" w:rsidRPr="0059108A">
        <w:rPr>
          <w:rFonts w:eastAsia="Times New Roman" w:cs="Arial"/>
          <w:b/>
          <w:color w:val="auto"/>
          <w:szCs w:val="24"/>
          <w:lang w:eastAsia="pl-PL"/>
        </w:rPr>
        <w:t>„Opracowanie dokumentacji projektowej dla budowy chodników wraz z infrastrukturą towarzyszącą w ramach zadania „Program Budowy Chodników” w wybranych lokalizacjach miasta Krakowa:</w:t>
      </w:r>
    </w:p>
    <w:p w14:paraId="14C173B3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1: ul. Łutnia – od skrzyżowania ul. Łutnia 46 (region sklepu) do działki nr 166 obr. 107 Podgórze*;</w:t>
      </w:r>
    </w:p>
    <w:p w14:paraId="5C806853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2: ul. Isep - od przystanku przy ul. Wiklinowej do ul. Cuplowej*;</w:t>
      </w:r>
    </w:p>
    <w:p w14:paraId="452F313D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3: ul. Radzikowskiego - od ul. Fiszera do ul. Słowiczej*;</w:t>
      </w:r>
    </w:p>
    <w:p w14:paraId="3E80B904" w14:textId="2F9F216B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4: ul. Cechowa - Od zjazdu do Przedszkola „little steps” do działki nr 216*;</w:t>
      </w:r>
    </w:p>
    <w:p w14:paraId="6B46AFB5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5: ul. Kazimierza odnowiciela – od XXXI Liceum Ogólnokształcącego do Samorządowego Przedszkole nr 162 (furtka)*;</w:t>
      </w:r>
    </w:p>
    <w:p w14:paraId="11CFAA1E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6: XX Pijarów przy budynkach nr 1 i 2*;</w:t>
      </w:r>
    </w:p>
    <w:p w14:paraId="66BE0202" w14:textId="172FE8BD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7: ul. Odmętowa od skrzyżowania z ul. Klasztorną do Alejki przy szpitalu Żeromskim*;</w:t>
      </w:r>
    </w:p>
    <w:p w14:paraId="22600103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 xml:space="preserve">Część 8: 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>ul. Prażmowskiego od przystanku prażmowskiego do ul. Topografów*</w:t>
      </w:r>
      <w:r w:rsidRPr="0059108A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58139459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9: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 xml:space="preserve"> ul. Sawy Calińskiego Od Skrzyżowania z ul. Andrzeja Stopki do Skrzyżowania z ul. Kuśnierską*;</w:t>
      </w:r>
    </w:p>
    <w:p w14:paraId="022F0662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lastRenderedPageBreak/>
        <w:t>Część 10: u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>l. Księcia Józefa na odcinku od restauracji Srebrna Góra do Zakładu Uzdatniania Wody Bielany*</w:t>
      </w:r>
      <w:r w:rsidRPr="0059108A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61148E3A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 xml:space="preserve">Część 11: </w:t>
      </w:r>
      <w:r w:rsidRPr="0059108A">
        <w:rPr>
          <w:rFonts w:eastAsia="Times New Roman" w:cs="Arial"/>
          <w:b/>
          <w:color w:val="000000"/>
          <w:szCs w:val="24"/>
          <w:lang w:eastAsia="pl-PL"/>
        </w:rPr>
        <w:t xml:space="preserve">ul. Łuczanowicka od kompleksu przystanków „ul. Orłowskiego </w:t>
      </w:r>
      <w:proofErr w:type="spellStart"/>
      <w:r w:rsidRPr="0059108A">
        <w:rPr>
          <w:rFonts w:eastAsia="Times New Roman" w:cs="Arial"/>
          <w:b/>
          <w:color w:val="000000"/>
          <w:szCs w:val="24"/>
          <w:lang w:eastAsia="pl-PL"/>
        </w:rPr>
        <w:t>Nż</w:t>
      </w:r>
      <w:proofErr w:type="spellEnd"/>
      <w:r w:rsidRPr="0059108A">
        <w:rPr>
          <w:rFonts w:eastAsia="Times New Roman" w:cs="Arial"/>
          <w:b/>
          <w:color w:val="000000"/>
          <w:szCs w:val="24"/>
          <w:lang w:eastAsia="pl-PL"/>
        </w:rPr>
        <w:t>” do Przystanku Autobusowego „Łuczanowice” przy ul. Godebskiego*;</w:t>
      </w:r>
    </w:p>
    <w:p w14:paraId="6CA142DA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12: ul. Bolesława Śmiałego – Na podstawie opracowanej koncepcji wariant II*;</w:t>
      </w:r>
    </w:p>
    <w:p w14:paraId="018E98BD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13: ul. Wańkowicza – na podstawie opracowanej koncepcji wariantu Wynikowego*;</w:t>
      </w:r>
    </w:p>
    <w:p w14:paraId="568641BB" w14:textId="77777777" w:rsidR="00D072A6" w:rsidRPr="0059108A" w:rsidRDefault="00D072A6" w:rsidP="003367E8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14: ul. Chełmońskiego – na podstawie opracowanej koncepcji*;</w:t>
      </w:r>
    </w:p>
    <w:p w14:paraId="7794902D" w14:textId="77777777" w:rsidR="00D072A6" w:rsidRPr="0059108A" w:rsidRDefault="00D072A6" w:rsidP="003367E8">
      <w:pPr>
        <w:spacing w:before="0" w:after="0"/>
        <w:rPr>
          <w:rFonts w:cs="Arial"/>
          <w:b/>
          <w:bCs/>
          <w:color w:val="auto"/>
          <w:szCs w:val="24"/>
        </w:rPr>
      </w:pPr>
      <w:r w:rsidRPr="0059108A">
        <w:rPr>
          <w:rFonts w:eastAsia="Times New Roman" w:cs="Arial"/>
          <w:b/>
          <w:color w:val="auto"/>
          <w:szCs w:val="24"/>
          <w:lang w:eastAsia="pl-PL"/>
        </w:rPr>
        <w:t>Część 15: ul. Wyciąska - od istniejącego chodnika przy ul. Wyciąska 1a do istniejącego chodnika przy ul. Wyciąska 15</w:t>
      </w:r>
      <w:r w:rsidRPr="0059108A">
        <w:rPr>
          <w:rFonts w:cs="Arial"/>
          <w:b/>
          <w:bCs/>
          <w:color w:val="auto"/>
          <w:szCs w:val="24"/>
        </w:rPr>
        <w:t>*</w:t>
      </w:r>
    </w:p>
    <w:p w14:paraId="534910D2" w14:textId="3F689226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="00F1482F">
        <w:rPr>
          <w:rFonts w:cs="Arial"/>
          <w:b/>
          <w:bCs/>
          <w:szCs w:val="24"/>
        </w:rPr>
        <w:t>y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2D3DA0">
      <w:pPr>
        <w:spacing w:before="240" w:after="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4DAE84C6" w:rsidR="00CF0A43" w:rsidRDefault="00CF0A43" w:rsidP="004407C9">
      <w:pPr>
        <w:spacing w:before="0"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="00F1482F">
        <w:rPr>
          <w:rFonts w:cs="Arial"/>
          <w:b/>
          <w:bCs/>
          <w:szCs w:val="24"/>
        </w:rPr>
        <w:t>y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3B288948" w:rsidR="00CF0A43" w:rsidRPr="0057031E" w:rsidRDefault="00CF0A43" w:rsidP="00163015">
      <w:pPr>
        <w:spacing w:before="24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>.</w:t>
      </w:r>
    </w:p>
    <w:p w14:paraId="7046ACD5" w14:textId="77777777" w:rsidR="00557BCA" w:rsidRPr="004407C9" w:rsidRDefault="00557BCA" w:rsidP="00CF0A43">
      <w:pPr>
        <w:spacing w:after="0"/>
        <w:rPr>
          <w:rFonts w:cs="Arial"/>
          <w:b/>
          <w:bCs/>
          <w:szCs w:val="24"/>
        </w:rPr>
      </w:pPr>
      <w:r w:rsidRPr="004407C9">
        <w:rPr>
          <w:rFonts w:cs="Arial"/>
          <w:b/>
          <w:bCs/>
          <w:szCs w:val="24"/>
        </w:rPr>
        <w:t>Uwaga!</w:t>
      </w:r>
    </w:p>
    <w:p w14:paraId="08BE2013" w14:textId="24004DD7" w:rsidR="00CF0A43" w:rsidRPr="004407C9" w:rsidRDefault="00CF0A43" w:rsidP="00163015">
      <w:pPr>
        <w:spacing w:before="0" w:after="0"/>
        <w:rPr>
          <w:rFonts w:cs="Arial"/>
          <w:szCs w:val="24"/>
        </w:rPr>
      </w:pPr>
      <w:r w:rsidRPr="004407C9">
        <w:rPr>
          <w:rFonts w:cs="Arial"/>
          <w:szCs w:val="24"/>
        </w:rPr>
        <w:t>W przypadku</w:t>
      </w:r>
      <w:r w:rsidR="002D3DA0" w:rsidRPr="004407C9">
        <w:rPr>
          <w:rFonts w:cs="Arial"/>
          <w:szCs w:val="24"/>
        </w:rPr>
        <w:t>,</w:t>
      </w:r>
      <w:r w:rsidRPr="004407C9">
        <w:rPr>
          <w:rFonts w:cs="Arial"/>
          <w:szCs w:val="24"/>
        </w:rPr>
        <w:t xml:space="preserve"> gdy oświadczenie składane jest przez Podmiot udostępniający Wykonawcy swoje zasoby, oświadczenie musi być opatrzone przez osobę lub osoby uprawnione do reprezentowania Podmiotu kwalifikowanym podpisem elektronicznym.</w:t>
      </w:r>
    </w:p>
    <w:p w14:paraId="380B0E28" w14:textId="37794D62" w:rsidR="00CF0A43" w:rsidRPr="00913518" w:rsidRDefault="00CF0A43" w:rsidP="00CF0A43">
      <w:pPr>
        <w:spacing w:after="0"/>
        <w:rPr>
          <w:rFonts w:cs="Arial"/>
          <w:szCs w:val="24"/>
        </w:rPr>
      </w:pPr>
      <w:r w:rsidRPr="004407C9">
        <w:rPr>
          <w:rFonts w:cs="Arial"/>
          <w:szCs w:val="24"/>
        </w:rPr>
        <w:t>W przypadku</w:t>
      </w:r>
      <w:r w:rsidR="002D3DA0" w:rsidRPr="004407C9">
        <w:rPr>
          <w:rFonts w:cs="Arial"/>
          <w:szCs w:val="24"/>
        </w:rPr>
        <w:t>,</w:t>
      </w:r>
      <w:r w:rsidRPr="004407C9">
        <w:rPr>
          <w:rFonts w:cs="Arial"/>
          <w:szCs w:val="24"/>
        </w:rPr>
        <w:t xml:space="preserve">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CF0A43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88623"/>
      <w:docPartObj>
        <w:docPartGallery w:val="Page Numbers (Bottom of Page)"/>
        <w:docPartUnique/>
      </w:docPartObj>
    </w:sdtPr>
    <w:sdtEndPr/>
    <w:sdtContent>
      <w:p w14:paraId="4C2D0AA1" w14:textId="79DBFA43" w:rsidR="004407C9" w:rsidRDefault="00440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E69A7"/>
    <w:rsid w:val="00163015"/>
    <w:rsid w:val="002C5C41"/>
    <w:rsid w:val="002D3DA0"/>
    <w:rsid w:val="003367E8"/>
    <w:rsid w:val="004407C9"/>
    <w:rsid w:val="005204A6"/>
    <w:rsid w:val="005309B6"/>
    <w:rsid w:val="005564DA"/>
    <w:rsid w:val="00557BCA"/>
    <w:rsid w:val="0057031E"/>
    <w:rsid w:val="005B5D2A"/>
    <w:rsid w:val="00613060"/>
    <w:rsid w:val="006C113B"/>
    <w:rsid w:val="00767A0F"/>
    <w:rsid w:val="00913518"/>
    <w:rsid w:val="00A6366C"/>
    <w:rsid w:val="00A651F6"/>
    <w:rsid w:val="00CB31E0"/>
    <w:rsid w:val="00CF0A43"/>
    <w:rsid w:val="00D072A6"/>
    <w:rsid w:val="00DD0E20"/>
    <w:rsid w:val="00F1482F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Katarzyna Grońska</cp:lastModifiedBy>
  <cp:revision>15</cp:revision>
  <dcterms:created xsi:type="dcterms:W3CDTF">2023-02-27T07:54:00Z</dcterms:created>
  <dcterms:modified xsi:type="dcterms:W3CDTF">2023-06-07T08:51:00Z</dcterms:modified>
</cp:coreProperties>
</file>