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9" w:type="dxa"/>
        <w:tblInd w:w="-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8506"/>
        <w:gridCol w:w="708"/>
      </w:tblGrid>
      <w:tr w:rsidR="00C13B57" w:rsidRPr="00E14573" w14:paraId="1C9CDFE3" w14:textId="77777777" w:rsidTr="74EC4E07">
        <w:trPr>
          <w:trHeight w:val="420"/>
        </w:trPr>
        <w:tc>
          <w:tcPr>
            <w:tcW w:w="9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AE0E6E" w14:textId="4AA6A03C" w:rsidR="00B640C5" w:rsidRDefault="00B640C5" w:rsidP="00B640C5">
            <w:pPr>
              <w:spacing w:before="100" w:beforeAutospacing="1" w:after="100" w:afterAutospacing="1" w:line="240" w:lineRule="auto"/>
              <w:ind w:left="-570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PRZEDMIOTU ZAMÓWIENIA</w:t>
            </w:r>
          </w:p>
          <w:p w14:paraId="183DF997" w14:textId="4690E9A6" w:rsidR="00C13B57" w:rsidRPr="00E14573" w:rsidRDefault="00C13B57" w:rsidP="00C13B57">
            <w:pPr>
              <w:spacing w:before="100" w:beforeAutospacing="1" w:after="100" w:afterAutospacing="1" w:line="240" w:lineRule="auto"/>
              <w:ind w:left="-570"/>
              <w:textAlignment w:val="baseline"/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</w:pPr>
            <w:r w:rsidRPr="00E1457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Cześć </w:t>
            </w:r>
            <w:r w:rsidR="007E1CA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Część </w:t>
            </w:r>
            <w:r w:rsidRPr="00E1457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 – Sprzęt</w:t>
            </w:r>
            <w:r w:rsidRPr="00E1457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="00FD5D46" w:rsidRPr="00E1457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IT</w:t>
            </w:r>
            <w:r w:rsidR="00BF267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– projekt Tracker</w:t>
            </w:r>
          </w:p>
        </w:tc>
      </w:tr>
      <w:tr w:rsidR="002F7807" w:rsidRPr="00E14573" w14:paraId="78CC32C0" w14:textId="77777777" w:rsidTr="74EC4E07">
        <w:trPr>
          <w:trHeight w:val="420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5594B5" w14:textId="790952A2" w:rsidR="002F7807" w:rsidRPr="00C95260" w:rsidRDefault="002F7807" w:rsidP="00C95260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95260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L.</w:t>
            </w:r>
            <w:r w:rsidR="00605A29" w:rsidRPr="00C95260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C95260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36A53E" w14:textId="72DE7B26" w:rsidR="002F7807" w:rsidRPr="00C95260" w:rsidRDefault="00C95260" w:rsidP="00C95260">
            <w:pPr>
              <w:pStyle w:val="paragraph"/>
              <w:ind w:right="-3075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E0BEB" w14:textId="159DB341" w:rsidR="002F7807" w:rsidRPr="00C95260" w:rsidRDefault="002F7807" w:rsidP="00C95260">
            <w:pPr>
              <w:pStyle w:val="paragraph"/>
              <w:ind w:right="-3075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95260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</w:tr>
      <w:tr w:rsidR="002F7807" w:rsidRPr="00E14573" w14:paraId="32A2C98A" w14:textId="77777777" w:rsidTr="74EC4E07">
        <w:trPr>
          <w:trHeight w:val="70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6AF85" w14:textId="77777777" w:rsidR="002F7807" w:rsidRPr="00E14573" w:rsidRDefault="002F7807" w:rsidP="002F7807">
            <w:pPr>
              <w:spacing w:before="100" w:beforeAutospacing="1" w:after="100" w:afterAutospacing="1" w:line="240" w:lineRule="auto"/>
              <w:ind w:left="30" w:right="30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1 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91203" w14:textId="23DB3EBE" w:rsidR="0098435D" w:rsidRPr="00E14573" w:rsidRDefault="0098435D" w:rsidP="3EF37232">
            <w:pPr>
              <w:spacing w:after="0" w:line="240" w:lineRule="auto"/>
              <w:textAlignment w:val="baseline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  <w:r w:rsidRPr="3EF37232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SERWER </w:t>
            </w:r>
          </w:p>
          <w:p w14:paraId="78F89132" w14:textId="77777777" w:rsidR="0096654C" w:rsidRPr="00E14573" w:rsidRDefault="0098435D" w:rsidP="009638A4">
            <w:pPr>
              <w:spacing w:after="0" w:line="240" w:lineRule="auto"/>
              <w:ind w:left="66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479FD6C1" w14:textId="34F242F9" w:rsidR="0098435D" w:rsidRPr="00E14573" w:rsidRDefault="0098435D" w:rsidP="00A222F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OBUDOWA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4390C179" w14:textId="01797FC4" w:rsidR="007D0656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948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Typu RACK, wysokość nie więcej niż 2U; Dostarczona wraz z szynami umożliwiającymi </w:t>
            </w:r>
          </w:p>
          <w:p w14:paraId="36CF4EB2" w14:textId="5E6C4A47" w:rsidR="007D0656" w:rsidRPr="00E14573" w:rsidRDefault="007D0656" w:rsidP="00A222F6">
            <w:pPr>
              <w:spacing w:after="0" w:line="240" w:lineRule="auto"/>
              <w:ind w:left="948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</w:t>
            </w:r>
            <w:r w:rsidR="009638A4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98435D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pełne wysunięcie serwera z szafy rack oraz ramieniem porządkującym ułożenie </w:t>
            </w:r>
          </w:p>
          <w:p w14:paraId="5EB8BC8F" w14:textId="5310ABC2" w:rsidR="0096654C" w:rsidRPr="00E14573" w:rsidRDefault="007D0656" w:rsidP="00A222F6">
            <w:pPr>
              <w:spacing w:after="0" w:line="240" w:lineRule="auto"/>
              <w:ind w:left="948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</w:t>
            </w:r>
            <w:r w:rsidR="00A222F6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98435D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przewodów w szafie rack; </w:t>
            </w:r>
          </w:p>
          <w:p w14:paraId="143897E5" w14:textId="4F6BC3C0" w:rsidR="0098435D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948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Możliwość zainstalowania 10 dysków twardych hot plug 3,5”; </w:t>
            </w:r>
          </w:p>
          <w:p w14:paraId="5A27D83F" w14:textId="77777777" w:rsidR="0098435D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948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Możliwość zainstalowania fizycznego zabezpieczenia (np. na klucz lub elektrozamek); </w:t>
            </w:r>
          </w:p>
          <w:p w14:paraId="459FE199" w14:textId="0748242D" w:rsidR="0098435D" w:rsidRPr="00E14573" w:rsidRDefault="007D0656" w:rsidP="00A222F6">
            <w:pPr>
              <w:spacing w:after="0" w:line="240" w:lineRule="auto"/>
              <w:ind w:left="948" w:hanging="284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</w:t>
            </w:r>
            <w:r w:rsidR="0098435D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uniemożliwiającego fizyczny dostęp do dysków twardych; </w:t>
            </w:r>
          </w:p>
          <w:p w14:paraId="219E75F6" w14:textId="77777777" w:rsidR="0098435D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948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Możliwość zainstalowania dedykowanego wewnętrznego napędu blu-ray. </w:t>
            </w:r>
          </w:p>
          <w:p w14:paraId="57202DDD" w14:textId="77777777" w:rsidR="0098435D" w:rsidRPr="00E14573" w:rsidRDefault="0098435D" w:rsidP="00A222F6">
            <w:pPr>
              <w:spacing w:after="0" w:line="240" w:lineRule="auto"/>
              <w:ind w:left="948" w:hanging="284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088C6CC7" w14:textId="631A49F5" w:rsidR="0098435D" w:rsidRPr="00E14573" w:rsidRDefault="0098435D" w:rsidP="00D6311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PŁYTA GŁÓWNA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0E35BA94" w14:textId="77777777" w:rsidR="0098435D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948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Minimum, dwuprocesorowa; </w:t>
            </w:r>
          </w:p>
          <w:p w14:paraId="3E4380A7" w14:textId="10A8F923" w:rsidR="0098435D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948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Wyprodukowana i zaprojektowana przez producenta serwera</w:t>
            </w:r>
            <w:r w:rsidR="00040758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3EAB6C0C" w14:textId="77777777" w:rsidR="0098435D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948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Możliwość instalacji procesorów 38-rdzeniowych; </w:t>
            </w:r>
          </w:p>
          <w:p w14:paraId="515CD8FB" w14:textId="77777777" w:rsidR="0098435D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948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Możliwość zainstalowania modułu TPM 2.0; </w:t>
            </w:r>
          </w:p>
          <w:p w14:paraId="71FD001B" w14:textId="77777777" w:rsidR="0098435D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948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7 złącz PCI Express generacji 4 w tym (minimum 3 złącza aktywne, możliwe do obsadzenia): </w:t>
            </w:r>
          </w:p>
          <w:p w14:paraId="11F9ED5E" w14:textId="4ACDB0DE" w:rsidR="0098435D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948" w:firstLine="14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4 fizyczne złącza o prędkości x16; </w:t>
            </w:r>
          </w:p>
          <w:p w14:paraId="3C13F5CE" w14:textId="77777777" w:rsidR="0098435D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948" w:firstLine="14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3 fizyczne złącza o prędkości x8; </w:t>
            </w:r>
          </w:p>
          <w:p w14:paraId="64C9C4B0" w14:textId="77777777" w:rsidR="0098435D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948" w:firstLine="14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Opcjonalnie możliwość uzyskania 2 złącz typu pełnej wysokości; </w:t>
            </w:r>
          </w:p>
          <w:p w14:paraId="2B8B8083" w14:textId="77777777" w:rsidR="0098435D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948" w:firstLine="14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Opcjonalnie możliwość uzyskania 8 aktywnych złącz PCI-e; </w:t>
            </w:r>
          </w:p>
          <w:p w14:paraId="21CDDCA3" w14:textId="77777777" w:rsidR="0098435D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948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32 gniazda pamięci RAM; </w:t>
            </w:r>
          </w:p>
          <w:p w14:paraId="719611C8" w14:textId="77777777" w:rsidR="0098435D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948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Obsługa minimum 4TB pamięci RAM DDR4; </w:t>
            </w:r>
          </w:p>
          <w:p w14:paraId="25352B2E" w14:textId="77777777" w:rsidR="0098435D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948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Obsługa minimum 12TB pamięci RAM DDR4 + pamięć nieulotna </w:t>
            </w:r>
          </w:p>
          <w:p w14:paraId="03C65191" w14:textId="77777777" w:rsidR="0098435D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948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Wsparcie dla technologii: </w:t>
            </w:r>
          </w:p>
          <w:p w14:paraId="6A33D096" w14:textId="77777777" w:rsidR="0098435D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948" w:firstLine="14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Memory Scrubbing </w:t>
            </w:r>
          </w:p>
          <w:p w14:paraId="60D5EB13" w14:textId="77777777" w:rsidR="0098435D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948" w:firstLine="14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SDDC </w:t>
            </w:r>
          </w:p>
          <w:p w14:paraId="09A816EA" w14:textId="77777777" w:rsidR="0098435D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948" w:firstLine="14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ECC </w:t>
            </w:r>
          </w:p>
          <w:p w14:paraId="1083CEC6" w14:textId="77777777" w:rsidR="0098435D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948" w:firstLine="14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Memory Mirroring </w:t>
            </w:r>
          </w:p>
          <w:p w14:paraId="2BA04B83" w14:textId="7891C768" w:rsidR="0098435D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948" w:firstLine="14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ADDDC; </w:t>
            </w:r>
          </w:p>
          <w:p w14:paraId="1F7C5DA8" w14:textId="3A3D735E" w:rsidR="007D0656" w:rsidRPr="00E14573" w:rsidRDefault="007D0656" w:rsidP="008F615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948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Obsługa pamięci nieulotnej instalowanej w gniazdach pamięci RAM (przez pamięć nieulotną rozumie się moduły pamięci zachowujące swój stan np. w przypadku nagłej awarii zasilania, nie dopuszcza się podtrzymania bateryjnego stanu pamięci) </w:t>
            </w:r>
          </w:p>
          <w:p w14:paraId="51C84946" w14:textId="38C760A0" w:rsidR="0098435D" w:rsidRPr="00E14573" w:rsidRDefault="0098435D" w:rsidP="00B558E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Minimum 2 sloty dla dysków </w:t>
            </w:r>
            <w:r w:rsidR="00040758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NVMe 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M.2 na płycie głównej (lub dedykowanej karcie PCI Express)  nie zajmujące klatek dla dysków hot-plug; </w:t>
            </w:r>
          </w:p>
          <w:p w14:paraId="0BAFF273" w14:textId="77777777" w:rsidR="0098435D" w:rsidRPr="00E14573" w:rsidRDefault="0098435D" w:rsidP="009638A4">
            <w:pPr>
              <w:spacing w:after="0" w:line="240" w:lineRule="auto"/>
              <w:ind w:left="948" w:hanging="567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77F4EE74" w14:textId="77777777" w:rsidR="0098435D" w:rsidRPr="00E14573" w:rsidRDefault="0098435D" w:rsidP="00D6311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PROCESORY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0DCE2D0C" w14:textId="266D54DC" w:rsidR="0098435D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948" w:hanging="284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architektura x86_64 </w:t>
            </w:r>
            <w:r w:rsidR="00D63119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r w:rsidR="009638A4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procesory 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osiągające w teście SPEC CPU2017 Floating Point wynik SPECrate2017_fp_base minimum 277 pkt  (wynik osiągnięty dla zainstalowanych dwóch procesorów). Wynik musi być opublikowany na stronie </w:t>
            </w:r>
            <w:hyperlink r:id="rId11" w:history="1">
              <w:r w:rsidRPr="00E14573">
                <w:rPr>
                  <w:rStyle w:val="Hipercze"/>
                  <w:rFonts w:eastAsia="Times New Roman" w:cstheme="minorHAnsi"/>
                  <w:sz w:val="20"/>
                  <w:szCs w:val="20"/>
                  <w:lang w:eastAsia="pl-PL"/>
                </w:rPr>
                <w:t>https://www.spec.org/ </w:t>
              </w:r>
            </w:hyperlink>
          </w:p>
          <w:p w14:paraId="39A2CB20" w14:textId="77777777" w:rsidR="0098435D" w:rsidRPr="00E14573" w:rsidRDefault="0098435D" w:rsidP="009638A4">
            <w:pPr>
              <w:spacing w:after="0" w:line="240" w:lineRule="auto"/>
              <w:ind w:left="664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35575315" w14:textId="77777777" w:rsidR="0098435D" w:rsidRPr="00E14573" w:rsidRDefault="0098435D" w:rsidP="00D6311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PAMIĘĆ RAM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721B18E7" w14:textId="77777777" w:rsidR="0098435D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  <w:tab w:val="num" w:pos="948"/>
              </w:tabs>
              <w:spacing w:after="0" w:line="240" w:lineRule="auto"/>
              <w:ind w:left="948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1024 GB pamięci RAM </w:t>
            </w:r>
          </w:p>
          <w:p w14:paraId="149752AD" w14:textId="77777777" w:rsidR="0098435D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  <w:tab w:val="num" w:pos="948"/>
              </w:tabs>
              <w:spacing w:after="0" w:line="240" w:lineRule="auto"/>
              <w:ind w:left="948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DDR4 Registered, 3200Mhz </w:t>
            </w:r>
          </w:p>
          <w:p w14:paraId="0C4B7AF6" w14:textId="77777777" w:rsidR="0098435D" w:rsidRPr="00E14573" w:rsidRDefault="0098435D" w:rsidP="00BF00EF">
            <w:pPr>
              <w:spacing w:after="0" w:line="240" w:lineRule="auto"/>
              <w:ind w:left="664" w:hanging="284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46B8E71D" w14:textId="0EE7FEAB" w:rsidR="0098435D" w:rsidRPr="00E14573" w:rsidRDefault="0098435D" w:rsidP="00BF00EF">
            <w:pPr>
              <w:spacing w:after="0" w:line="240" w:lineRule="auto"/>
              <w:ind w:hanging="284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</w:t>
            </w:r>
            <w:r w:rsidR="00040758"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KO</w:t>
            </w: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NTROLERY LAN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3E8722C5" w14:textId="287B0CD0" w:rsidR="0098435D" w:rsidRPr="00E14573" w:rsidRDefault="00040758" w:rsidP="008F615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948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k</w:t>
            </w:r>
            <w:r w:rsidR="0098435D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arta LAN, nie zajmująca żadnego z dostępnych slotów PCI Express, wyposażona minimum w interfejsy: 4x 1Gbit Base-T, możliwość wymiany zainstalowanych interfejsów na 2x 100Gbit QSFP28 bez konieczności instalacji kart w slotach PCIe; </w:t>
            </w:r>
          </w:p>
          <w:p w14:paraId="614DB43C" w14:textId="12DE314E" w:rsidR="0098435D" w:rsidRPr="00E14573" w:rsidRDefault="00040758" w:rsidP="008F615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948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z</w:t>
            </w:r>
            <w:r w:rsidR="0098435D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ainstalowana karta Fibre Channel Controller 2x 32Gb; </w:t>
            </w:r>
          </w:p>
          <w:p w14:paraId="7D084560" w14:textId="501C3CB9" w:rsidR="0098435D" w:rsidRPr="00E14573" w:rsidRDefault="00040758" w:rsidP="008F615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948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z</w:t>
            </w:r>
            <w:r w:rsidR="0098435D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ainstalowana karta 2x10Gb SFP+ LP </w:t>
            </w:r>
            <w:r w:rsidR="00042B0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dedykowana do środowisk SAN (Bus transfer rate min. 8Gbit/s) </w:t>
            </w:r>
            <w:r w:rsidR="0098435D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wraz z wkładkami SFP RJ45 10Gb/s</w:t>
            </w:r>
          </w:p>
          <w:p w14:paraId="415A5D13" w14:textId="77777777" w:rsidR="0098435D" w:rsidRPr="00E14573" w:rsidRDefault="0098435D" w:rsidP="00BF00EF">
            <w:pPr>
              <w:spacing w:after="0" w:line="240" w:lineRule="auto"/>
              <w:ind w:left="948" w:hanging="284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 </w:t>
            </w:r>
          </w:p>
          <w:p w14:paraId="42B17CA4" w14:textId="77777777" w:rsidR="0098435D" w:rsidRPr="00E14573" w:rsidRDefault="0098435D" w:rsidP="00BF00E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KONTROLERY I/O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2E077825" w14:textId="62FB9713" w:rsidR="0098435D" w:rsidRPr="00E14573" w:rsidRDefault="00040758" w:rsidP="008F615A">
            <w:pPr>
              <w:numPr>
                <w:ilvl w:val="0"/>
                <w:numId w:val="1"/>
              </w:numPr>
              <w:spacing w:after="0" w:line="240" w:lineRule="auto"/>
              <w:ind w:left="948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</w:t>
            </w:r>
            <w:r w:rsidR="0098435D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ożliwość zainstalowania kontrolera RAID obsługującego dyski NVMe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M.2</w:t>
            </w:r>
            <w:r w:rsidR="0098435D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; </w:t>
            </w:r>
          </w:p>
          <w:p w14:paraId="6F98F1BD" w14:textId="77777777" w:rsidR="0098435D" w:rsidRPr="00E14573" w:rsidRDefault="0098435D" w:rsidP="008F615A">
            <w:pPr>
              <w:numPr>
                <w:ilvl w:val="0"/>
                <w:numId w:val="1"/>
              </w:numPr>
              <w:spacing w:after="0" w:line="240" w:lineRule="auto"/>
              <w:ind w:left="948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rozwiązanie dedykowane dla hypervisora oraz niezajmujące zatok dla dysków hot-plug; </w:t>
            </w:r>
          </w:p>
          <w:p w14:paraId="597ED8BE" w14:textId="77777777" w:rsidR="0098435D" w:rsidRPr="00E14573" w:rsidRDefault="0098435D" w:rsidP="008F615A">
            <w:pPr>
              <w:numPr>
                <w:ilvl w:val="0"/>
                <w:numId w:val="1"/>
              </w:numPr>
              <w:spacing w:after="0" w:line="240" w:lineRule="auto"/>
              <w:ind w:left="948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Zainstalowany kontroler SAS RAID obsługujący poziomy 0,1,10,5,50,6,60 posiadający 2GB pamięci cache (opcjonalnie możliwość zabezpieczenia za pomocą baterii lub kondensatora); </w:t>
            </w:r>
          </w:p>
          <w:p w14:paraId="724DDF3D" w14:textId="77777777" w:rsidR="0098435D" w:rsidRPr="00E14573" w:rsidRDefault="0098435D" w:rsidP="00BF00E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Zainstalowane 2 dyski w dedykowanym slocie SSD M.2 o pojemności minimum = 240GB i DWPD minimum = 1,4 wraz z  fabrycznie preinstalowanym Vmware ESXi; </w:t>
            </w:r>
          </w:p>
          <w:p w14:paraId="307A2EC8" w14:textId="77777777" w:rsidR="0098435D" w:rsidRPr="00E14573" w:rsidRDefault="0098435D" w:rsidP="00BF00EF">
            <w:pPr>
              <w:spacing w:after="0" w:line="240" w:lineRule="auto"/>
              <w:ind w:left="948" w:hanging="284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5A617FCD" w14:textId="77777777" w:rsidR="0098435D" w:rsidRPr="00E14573" w:rsidRDefault="0098435D" w:rsidP="00D6311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PORTY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6970D0CF" w14:textId="64C612C0" w:rsidR="0098435D" w:rsidRPr="00E14573" w:rsidRDefault="00040758" w:rsidP="008F615A">
            <w:pPr>
              <w:numPr>
                <w:ilvl w:val="0"/>
                <w:numId w:val="1"/>
              </w:numPr>
              <w:tabs>
                <w:tab w:val="clear" w:pos="720"/>
                <w:tab w:val="num" w:pos="948"/>
              </w:tabs>
              <w:spacing w:after="0" w:line="240" w:lineRule="auto"/>
              <w:ind w:left="664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z</w:t>
            </w:r>
            <w:r w:rsidR="0098435D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integrowana karta graficzna ze złączem VGA z tyłu oraz przodu serwera; </w:t>
            </w:r>
          </w:p>
          <w:p w14:paraId="28078046" w14:textId="77777777" w:rsidR="0098435D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  <w:tab w:val="num" w:pos="948"/>
              </w:tabs>
              <w:spacing w:after="0" w:line="240" w:lineRule="auto"/>
              <w:ind w:left="664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2 port USB 3.0 wewnętrzne; </w:t>
            </w:r>
          </w:p>
          <w:p w14:paraId="42D0C68F" w14:textId="77777777" w:rsidR="0098435D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  <w:tab w:val="num" w:pos="948"/>
              </w:tabs>
              <w:spacing w:after="0" w:line="240" w:lineRule="auto"/>
              <w:ind w:left="664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2 porty USB 3.0 dostępne z tyłu serwera; </w:t>
            </w:r>
          </w:p>
          <w:p w14:paraId="64CD1064" w14:textId="77777777" w:rsidR="00BF00EF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  <w:tab w:val="num" w:pos="948"/>
                <w:tab w:val="num" w:pos="1515"/>
              </w:tabs>
              <w:spacing w:after="0" w:line="240" w:lineRule="auto"/>
              <w:ind w:left="664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Ilość dostępnych złącz USB nie może być osiągnięta poprzez stosowanie zewnętrznych </w:t>
            </w:r>
          </w:p>
          <w:p w14:paraId="2DA85B3F" w14:textId="77777777" w:rsidR="00BF00EF" w:rsidRPr="00E14573" w:rsidRDefault="00BF00EF" w:rsidP="00BF00EF">
            <w:pPr>
              <w:tabs>
                <w:tab w:val="num" w:pos="1515"/>
              </w:tabs>
              <w:spacing w:after="0" w:line="240" w:lineRule="auto"/>
              <w:ind w:left="66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</w:t>
            </w:r>
            <w:r w:rsidR="0098435D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przejściówek, rozgałęziaczy czy dodatkowych kart rozszerzeń zajmujących jakikolwiek slot</w:t>
            </w:r>
          </w:p>
          <w:p w14:paraId="5E5E4094" w14:textId="225C73C2" w:rsidR="0098435D" w:rsidRPr="00E14573" w:rsidRDefault="00BF00EF" w:rsidP="00BF00EF">
            <w:pPr>
              <w:tabs>
                <w:tab w:val="num" w:pos="1515"/>
              </w:tabs>
              <w:spacing w:after="0" w:line="240" w:lineRule="auto"/>
              <w:ind w:left="66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r w:rsidR="0098435D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</w:t>
            </w:r>
            <w:r w:rsidR="0098435D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PCI Express i/lub USB serwera; 2 porty USB 3.0 na panelu przednim </w:t>
            </w:r>
          </w:p>
          <w:p w14:paraId="60E0456E" w14:textId="77777777" w:rsidR="0098435D" w:rsidRPr="00E14573" w:rsidRDefault="0098435D" w:rsidP="009638A4">
            <w:pPr>
              <w:spacing w:after="0" w:line="240" w:lineRule="auto"/>
              <w:ind w:left="664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16D47ABC" w14:textId="77777777" w:rsidR="0098435D" w:rsidRPr="00E14573" w:rsidRDefault="0098435D" w:rsidP="00D6311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ZASILANIE I CHŁODZENIE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3930F166" w14:textId="3D20FBAB" w:rsidR="00A222F6" w:rsidRPr="00E14573" w:rsidRDefault="002C0399" w:rsidP="008F615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948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r</w:t>
            </w:r>
            <w:r w:rsidR="0098435D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edundantne zasilacze hotplug o sprawności 94% (tzw. klasa Platinum) o mocy minimalnej 900W; </w:t>
            </w:r>
          </w:p>
          <w:p w14:paraId="5B9BA3BF" w14:textId="4C80A997" w:rsidR="0098435D" w:rsidRPr="00E14573" w:rsidRDefault="002C0399" w:rsidP="008F615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948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r</w:t>
            </w:r>
            <w:r w:rsidR="0098435D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edundantne wentylatory hotplug;  </w:t>
            </w:r>
          </w:p>
          <w:p w14:paraId="7CE5BB9D" w14:textId="77777777" w:rsidR="0098435D" w:rsidRPr="00E14573" w:rsidRDefault="0098435D" w:rsidP="00B558EE">
            <w:pPr>
              <w:spacing w:after="0" w:line="240" w:lineRule="auto"/>
              <w:ind w:left="948" w:hanging="284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145B5F16" w14:textId="77777777" w:rsidR="0098435D" w:rsidRPr="00E14573" w:rsidRDefault="0098435D" w:rsidP="00D6311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ZARZĄDZANIE SERWEREM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105B9BF2" w14:textId="5EE24D7E" w:rsidR="0098435D" w:rsidRPr="00E14573" w:rsidRDefault="002C0399" w:rsidP="008F615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948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</w:t>
            </w:r>
            <w:r w:rsidR="0098435D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budowane diody informacyjne lub wyświetlacz informujące o stanie serwera - system przewidywania, rozpoznawania awarii </w:t>
            </w:r>
          </w:p>
          <w:p w14:paraId="61419CF4" w14:textId="0E4CD9E3" w:rsidR="00B558EE" w:rsidRPr="00E14573" w:rsidRDefault="00B558EE" w:rsidP="008F615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231" w:hanging="28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r w:rsidR="0098435D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nformacja o statusie pracy (poprawny, przewidywana usterka lub usterka)</w:t>
            </w:r>
          </w:p>
          <w:p w14:paraId="257A5B4C" w14:textId="156D1459" w:rsidR="0098435D" w:rsidRPr="00E14573" w:rsidRDefault="00B558EE" w:rsidP="00B558EE">
            <w:pPr>
              <w:spacing w:after="0" w:line="240" w:lineRule="auto"/>
              <w:ind w:left="1231" w:hanging="28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</w:t>
            </w:r>
            <w:r w:rsidR="0083352F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98435D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następujących komponentów: </w:t>
            </w:r>
          </w:p>
          <w:p w14:paraId="620D37EB" w14:textId="3335DA0B" w:rsidR="0098435D" w:rsidRPr="00E14573" w:rsidRDefault="0098435D" w:rsidP="74EC4E0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664" w:firstLine="567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74EC4E07">
              <w:rPr>
                <w:rFonts w:eastAsia="Times New Roman"/>
                <w:sz w:val="20"/>
                <w:szCs w:val="20"/>
                <w:lang w:eastAsia="pl-PL"/>
              </w:rPr>
              <w:t>karty rozszerzeń zainstalowane w dowolnym slocie PCI Express </w:t>
            </w:r>
          </w:p>
          <w:p w14:paraId="30270CE3" w14:textId="77777777" w:rsidR="0098435D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664" w:firstLine="567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procesory CPU </w:t>
            </w:r>
          </w:p>
          <w:p w14:paraId="1A9CF743" w14:textId="77777777" w:rsidR="0023685F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664" w:firstLine="567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pamięć RAM z dokładnością umożliwiającą jednoznaczną identyfikację uszkodzonego</w:t>
            </w:r>
          </w:p>
          <w:p w14:paraId="65262420" w14:textId="0DA98EA7" w:rsidR="0098435D" w:rsidRPr="00E14573" w:rsidRDefault="0023685F" w:rsidP="0023685F">
            <w:pPr>
              <w:spacing w:after="0" w:line="240" w:lineRule="auto"/>
              <w:ind w:left="1231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</w:t>
            </w:r>
            <w:r w:rsidR="0098435D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modułu pamięci RAM </w:t>
            </w:r>
          </w:p>
          <w:p w14:paraId="0344BA4B" w14:textId="77777777" w:rsidR="0098435D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664" w:firstLine="567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wbudowany na płycie głównej nośnik pamięci M.2 SSD </w:t>
            </w:r>
          </w:p>
          <w:p w14:paraId="7EAB7A7A" w14:textId="77777777" w:rsidR="0098435D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664" w:firstLine="567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status karty zrządzającej serwera </w:t>
            </w:r>
          </w:p>
          <w:p w14:paraId="1386931C" w14:textId="77777777" w:rsidR="0098435D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664" w:firstLine="567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wentylatory </w:t>
            </w:r>
          </w:p>
          <w:p w14:paraId="2CC65C3C" w14:textId="77777777" w:rsidR="0098435D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664" w:firstLine="567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bateria podtrzymująca ustawienia BIOS płyty główne </w:t>
            </w:r>
          </w:p>
          <w:p w14:paraId="50CD3313" w14:textId="77777777" w:rsidR="0098435D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664" w:firstLine="567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zasilacze </w:t>
            </w:r>
          </w:p>
          <w:p w14:paraId="6B2D5277" w14:textId="77777777" w:rsidR="0098435D" w:rsidRPr="00E14573" w:rsidRDefault="0098435D" w:rsidP="0023685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Zintegrowany z płytą główną serwera kontroler sprzętowy zdalnego zarządzania zgodny z IPMI 2.0 o funkcjonalnościach: </w:t>
            </w:r>
          </w:p>
          <w:p w14:paraId="44C19505" w14:textId="31733705" w:rsidR="0098435D" w:rsidRPr="00E14573" w:rsidRDefault="002C0399" w:rsidP="008F615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948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n</w:t>
            </w:r>
            <w:r w:rsidR="0098435D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iezależny od systemu operacyjnego, sprzętowy kontroler umożliwiający pełne zarządzanie, zdalny restart serwera; </w:t>
            </w:r>
          </w:p>
          <w:p w14:paraId="35CDB812" w14:textId="5B9F3396" w:rsidR="0023685F" w:rsidRPr="00E14573" w:rsidRDefault="002C0399" w:rsidP="008F615A">
            <w:pPr>
              <w:numPr>
                <w:ilvl w:val="0"/>
                <w:numId w:val="1"/>
              </w:numPr>
              <w:spacing w:after="0" w:line="240" w:lineRule="auto"/>
              <w:ind w:left="664" w:firstLine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d</w:t>
            </w:r>
            <w:r w:rsidR="0098435D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edykowana karta LAN 1 Gb/s, dedykowane złącze RJ-45 do komunikacji wyłącznie z</w:t>
            </w:r>
          </w:p>
          <w:p w14:paraId="1ABA3613" w14:textId="4E3AD8A0" w:rsidR="0023685F" w:rsidRPr="00E14573" w:rsidRDefault="0023685F" w:rsidP="0023685F">
            <w:pPr>
              <w:spacing w:after="0" w:line="240" w:lineRule="auto"/>
              <w:ind w:left="66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</w:t>
            </w:r>
            <w:r w:rsidR="0098435D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r w:rsidR="0098435D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kontrolerem zdalnego zarządzania z możliwością przeniesienia tej komunikacji na</w:t>
            </w:r>
          </w:p>
          <w:p w14:paraId="517EA8F9" w14:textId="34341C9F" w:rsidR="0098435D" w:rsidRPr="00E14573" w:rsidRDefault="0023685F" w:rsidP="0023685F">
            <w:pPr>
              <w:spacing w:after="0" w:line="240" w:lineRule="auto"/>
              <w:ind w:left="66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</w:t>
            </w:r>
            <w:r w:rsidR="0098435D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inną kartę sieciową współdzieloną z systemem operacyjnym; </w:t>
            </w:r>
          </w:p>
          <w:p w14:paraId="03252F3A" w14:textId="3E76F63C" w:rsidR="0098435D" w:rsidRPr="00E14573" w:rsidRDefault="002C0399" w:rsidP="008F615A">
            <w:pPr>
              <w:numPr>
                <w:ilvl w:val="0"/>
                <w:numId w:val="1"/>
              </w:numPr>
              <w:spacing w:after="0" w:line="240" w:lineRule="auto"/>
              <w:ind w:left="664" w:firstLine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d</w:t>
            </w:r>
            <w:r w:rsidR="0098435D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ostęp poprzez przeglądarkę Web, SSH; </w:t>
            </w:r>
          </w:p>
          <w:p w14:paraId="44918495" w14:textId="1AEC29E7" w:rsidR="0098435D" w:rsidRPr="00E14573" w:rsidRDefault="002C0399" w:rsidP="008F615A">
            <w:pPr>
              <w:numPr>
                <w:ilvl w:val="0"/>
                <w:numId w:val="1"/>
              </w:numPr>
              <w:spacing w:after="0" w:line="240" w:lineRule="auto"/>
              <w:ind w:left="664" w:firstLine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z</w:t>
            </w:r>
            <w:r w:rsidR="0098435D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arządzanie mocą i jej zużyciem oraz monitoring zużycia energii; </w:t>
            </w:r>
          </w:p>
          <w:p w14:paraId="1D983109" w14:textId="1A30E242" w:rsidR="0098435D" w:rsidRPr="00E14573" w:rsidRDefault="002C0399" w:rsidP="008F615A">
            <w:pPr>
              <w:numPr>
                <w:ilvl w:val="0"/>
                <w:numId w:val="1"/>
              </w:numPr>
              <w:spacing w:after="0" w:line="240" w:lineRule="auto"/>
              <w:ind w:left="664" w:firstLine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z</w:t>
            </w:r>
            <w:r w:rsidR="0098435D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arządzanie alarmami (zdarzenia poprzez SNMP) </w:t>
            </w:r>
          </w:p>
          <w:p w14:paraId="729DD5C5" w14:textId="12267EBF" w:rsidR="0098435D" w:rsidRPr="00E14573" w:rsidRDefault="002C0399" w:rsidP="008F615A">
            <w:pPr>
              <w:numPr>
                <w:ilvl w:val="0"/>
                <w:numId w:val="1"/>
              </w:numPr>
              <w:spacing w:after="0" w:line="240" w:lineRule="auto"/>
              <w:ind w:left="664" w:firstLine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</w:t>
            </w:r>
            <w:r w:rsidR="0098435D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ożliwość przejęcia konsoli tekstowej </w:t>
            </w:r>
          </w:p>
          <w:p w14:paraId="2C1EECEA" w14:textId="4A28561C" w:rsidR="0098435D" w:rsidRPr="00E14573" w:rsidRDefault="002C0399" w:rsidP="008F615A">
            <w:pPr>
              <w:numPr>
                <w:ilvl w:val="0"/>
                <w:numId w:val="1"/>
              </w:numPr>
              <w:spacing w:after="0" w:line="240" w:lineRule="auto"/>
              <w:ind w:left="664" w:firstLine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</w:t>
            </w:r>
            <w:r w:rsidR="0098435D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ożliwość zarządzania przez 6 administratorów jednocześnie </w:t>
            </w:r>
          </w:p>
          <w:p w14:paraId="3E61B8F9" w14:textId="24219BE6" w:rsidR="0023685F" w:rsidRPr="00E14573" w:rsidRDefault="002C0399" w:rsidP="008F615A">
            <w:pPr>
              <w:numPr>
                <w:ilvl w:val="0"/>
                <w:numId w:val="1"/>
              </w:numPr>
              <w:spacing w:after="0" w:line="240" w:lineRule="auto"/>
              <w:ind w:left="664" w:firstLine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="0098435D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rzekierowanie konsoli graficznej na poziomie sprzętowym oraz możliwość </w:t>
            </w:r>
            <w:r w:rsidR="0023685F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14:paraId="1645A63F" w14:textId="77777777" w:rsidR="00B47C5A" w:rsidRPr="00E14573" w:rsidRDefault="0023685F" w:rsidP="0023685F">
            <w:pPr>
              <w:spacing w:after="0" w:line="240" w:lineRule="auto"/>
              <w:ind w:left="948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</w:t>
            </w:r>
            <w:r w:rsidR="0098435D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montowania zdalnych napędów i ich obrazów na poziomie sprzętowym (cyfrowy </w:t>
            </w:r>
          </w:p>
          <w:p w14:paraId="39739AB6" w14:textId="33A6597A" w:rsidR="0098435D" w:rsidRPr="00E14573" w:rsidRDefault="00B47C5A" w:rsidP="0023685F">
            <w:pPr>
              <w:spacing w:after="0" w:line="240" w:lineRule="auto"/>
              <w:ind w:left="948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</w:t>
            </w:r>
            <w:r w:rsidR="0098435D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KVM) </w:t>
            </w:r>
          </w:p>
          <w:p w14:paraId="2302F975" w14:textId="53F056B1" w:rsidR="0098435D" w:rsidRPr="00E14573" w:rsidRDefault="002C0399" w:rsidP="008F615A">
            <w:pPr>
              <w:numPr>
                <w:ilvl w:val="0"/>
                <w:numId w:val="1"/>
              </w:numPr>
              <w:spacing w:after="0" w:line="240" w:lineRule="auto"/>
              <w:ind w:left="664" w:firstLine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o</w:t>
            </w:r>
            <w:r w:rsidR="0098435D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bsługa serwerów proxy (autentykacja) </w:t>
            </w:r>
          </w:p>
          <w:p w14:paraId="4428BFF7" w14:textId="515EA1EC" w:rsidR="0098435D" w:rsidRPr="00E14573" w:rsidRDefault="002C0399" w:rsidP="008F615A">
            <w:pPr>
              <w:numPr>
                <w:ilvl w:val="0"/>
                <w:numId w:val="1"/>
              </w:numPr>
              <w:spacing w:after="0" w:line="240" w:lineRule="auto"/>
              <w:ind w:left="664" w:firstLine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o</w:t>
            </w:r>
            <w:r w:rsidR="0098435D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bsługa VLAN </w:t>
            </w:r>
          </w:p>
          <w:p w14:paraId="6A5944FD" w14:textId="049DEA32" w:rsidR="0098435D" w:rsidRPr="00E14573" w:rsidRDefault="002C0399" w:rsidP="008F615A">
            <w:pPr>
              <w:numPr>
                <w:ilvl w:val="0"/>
                <w:numId w:val="1"/>
              </w:numPr>
              <w:spacing w:after="0" w:line="240" w:lineRule="auto"/>
              <w:ind w:left="664" w:firstLine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</w:t>
            </w:r>
            <w:r w:rsidR="0098435D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ożliwość konfiguracji parametru Max. Transmission Unit (MTU) </w:t>
            </w:r>
          </w:p>
          <w:p w14:paraId="7DB88B14" w14:textId="3E405813" w:rsidR="0098435D" w:rsidRPr="00E14573" w:rsidRDefault="002C0399" w:rsidP="008F615A">
            <w:pPr>
              <w:numPr>
                <w:ilvl w:val="0"/>
                <w:numId w:val="1"/>
              </w:numPr>
              <w:spacing w:after="0" w:line="240" w:lineRule="auto"/>
              <w:ind w:left="664" w:firstLine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</w:t>
            </w:r>
            <w:r w:rsidR="0098435D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sparcie dla protokołu SSDP </w:t>
            </w:r>
          </w:p>
          <w:p w14:paraId="2BBC710F" w14:textId="4F193D6F" w:rsidR="0098435D" w:rsidRPr="00E14573" w:rsidRDefault="002C0399" w:rsidP="008F615A">
            <w:pPr>
              <w:numPr>
                <w:ilvl w:val="0"/>
                <w:numId w:val="1"/>
              </w:numPr>
              <w:spacing w:after="0" w:line="240" w:lineRule="auto"/>
              <w:ind w:left="664" w:firstLine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o</w:t>
            </w:r>
            <w:r w:rsidR="0098435D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bsługa protokołów TLS 1.2, SSL v3 </w:t>
            </w:r>
          </w:p>
          <w:p w14:paraId="774A0A69" w14:textId="16D6F93E" w:rsidR="0098435D" w:rsidRPr="00E14573" w:rsidRDefault="002C0399" w:rsidP="008F615A">
            <w:pPr>
              <w:numPr>
                <w:ilvl w:val="0"/>
                <w:numId w:val="1"/>
              </w:numPr>
              <w:spacing w:after="0" w:line="240" w:lineRule="auto"/>
              <w:ind w:left="664" w:firstLine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o</w:t>
            </w:r>
            <w:r w:rsidR="0098435D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bsługa protokołu LDAP </w:t>
            </w:r>
          </w:p>
          <w:p w14:paraId="6E7E66A9" w14:textId="203765DE" w:rsidR="0098435D" w:rsidRPr="00E14573" w:rsidRDefault="002C0399" w:rsidP="008F615A">
            <w:pPr>
              <w:numPr>
                <w:ilvl w:val="0"/>
                <w:numId w:val="1"/>
              </w:numPr>
              <w:spacing w:after="0" w:line="240" w:lineRule="auto"/>
              <w:ind w:left="664" w:firstLine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i</w:t>
            </w:r>
            <w:r w:rsidR="0098435D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ntegracja z HP SIM </w:t>
            </w:r>
          </w:p>
          <w:p w14:paraId="02355FCD" w14:textId="595385EB" w:rsidR="0098435D" w:rsidRPr="00E14573" w:rsidRDefault="002C0399" w:rsidP="008F615A">
            <w:pPr>
              <w:numPr>
                <w:ilvl w:val="0"/>
                <w:numId w:val="1"/>
              </w:numPr>
              <w:spacing w:after="0" w:line="240" w:lineRule="auto"/>
              <w:ind w:left="664" w:firstLine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s</w:t>
            </w:r>
            <w:r w:rsidR="0098435D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ynchronizacja czasu poprzez protokół NTP </w:t>
            </w:r>
          </w:p>
          <w:p w14:paraId="520EB0BB" w14:textId="24CFC38D" w:rsidR="00B47C5A" w:rsidRPr="00E14573" w:rsidRDefault="002C0399" w:rsidP="008F615A">
            <w:pPr>
              <w:numPr>
                <w:ilvl w:val="0"/>
                <w:numId w:val="1"/>
              </w:numPr>
              <w:spacing w:after="0" w:line="240" w:lineRule="auto"/>
              <w:ind w:left="664" w:firstLine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</w:t>
            </w:r>
            <w:r w:rsidR="0098435D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ożliwość backupu i odtworzenia ustawień bios serwera oraz ustawień karty</w:t>
            </w:r>
          </w:p>
          <w:p w14:paraId="54A8FF6F" w14:textId="55F0FDF1" w:rsidR="0098435D" w:rsidRPr="00E14573" w:rsidRDefault="00A35EB6" w:rsidP="00A35EB6">
            <w:pPr>
              <w:tabs>
                <w:tab w:val="left" w:pos="1418"/>
              </w:tabs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</w:t>
            </w:r>
            <w:r w:rsidR="00B558EE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</w:t>
            </w:r>
            <w:r w:rsidR="0098435D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zarządzającej </w:t>
            </w:r>
          </w:p>
          <w:p w14:paraId="725C157F" w14:textId="77777777" w:rsidR="0098435D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090" w:hanging="426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Oprogramowanie zarządzające i diagnostyczne wyprodukowane przez producenta serwera umożliwiające konfigurację kontrolera RAID, instalację systemów operacyjnych, zdalne zarządzanie, diagnostykę i przewidywanie awarii w oparciu o informacje dostarczane w ramach zintegrowanego w serwerze systemu umożliwiającego monitoring systemu i środowiska (m.in. temperatura, dyski, zasilacze, płyta główna, procesory, pamięć operacyjna); </w:t>
            </w:r>
          </w:p>
          <w:p w14:paraId="51B1A79D" w14:textId="77777777" w:rsidR="0098435D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090" w:hanging="426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Dedykowana, do wbudowania w kartę zarządzającą (lub zainstalowana) pamięć flash o pojemności minimum 16 GB; </w:t>
            </w:r>
          </w:p>
          <w:p w14:paraId="27782341" w14:textId="77777777" w:rsidR="0098435D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090" w:hanging="426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Możliwość zdalnej reinstalacji systemu lub aplikacji z obrazów zainstalowanych w obrębie dedykowanej pamięci flash bez użytkowania zewnętrznych nośników lub kopiowania danych poprzez sieć LAN; </w:t>
            </w:r>
          </w:p>
          <w:p w14:paraId="46ED39B2" w14:textId="77777777" w:rsidR="0098435D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090" w:hanging="426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Serwer posiada możliwość konfiguracji i wykonania aktualizacji BIOS, Firmware, sterowników serwera bezpośrednio z GUI (graficzny interfejs) karty zarządzającej serwera bez pośrednictwa innych nośników zewnętrznych i wewnętrznych poza obrębem karty zarządzającej. </w:t>
            </w:r>
          </w:p>
          <w:p w14:paraId="15CB4DA3" w14:textId="77777777" w:rsidR="0098435D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090" w:hanging="426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Firmware</w:t>
            </w:r>
            <w:r w:rsidRPr="00E1457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zgodny ze specyfikacją UEFI  2.7 </w:t>
            </w:r>
          </w:p>
          <w:p w14:paraId="336E363D" w14:textId="77777777" w:rsidR="0098435D" w:rsidRPr="00E14573" w:rsidRDefault="0098435D" w:rsidP="009638A4">
            <w:pPr>
              <w:spacing w:after="0" w:line="240" w:lineRule="auto"/>
              <w:ind w:left="664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  <w:p w14:paraId="3F18FE31" w14:textId="3CC2F85C" w:rsidR="0098435D" w:rsidRPr="00E14573" w:rsidRDefault="0098435D" w:rsidP="00D6311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  <w:t>WSPIERANIE OS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3CDC6150" w14:textId="77777777" w:rsidR="0098435D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  <w:tab w:val="num" w:pos="1090"/>
              </w:tabs>
              <w:spacing w:after="0" w:line="240" w:lineRule="auto"/>
              <w:ind w:left="664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val="en-US" w:eastAsia="pl-PL"/>
              </w:rPr>
              <w:t>Microsoft Windows Server 2022, 2019, 2016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6D8E06C9" w14:textId="77777777" w:rsidR="0098435D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  <w:tab w:val="num" w:pos="1090"/>
              </w:tabs>
              <w:spacing w:after="0" w:line="240" w:lineRule="auto"/>
              <w:ind w:left="664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val="en-US" w:eastAsia="pl-PL"/>
              </w:rPr>
              <w:t>VMWare vSphere 6.7, 7.0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7CA74D38" w14:textId="77777777" w:rsidR="0098435D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  <w:tab w:val="num" w:pos="1090"/>
              </w:tabs>
              <w:spacing w:after="0" w:line="240" w:lineRule="auto"/>
              <w:ind w:left="664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val="en-US" w:eastAsia="pl-PL"/>
              </w:rPr>
              <w:t>Suse Linux Enterprise Server 15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394A5574" w14:textId="77777777" w:rsidR="0098435D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  <w:tab w:val="num" w:pos="1090"/>
              </w:tabs>
              <w:spacing w:after="0" w:line="240" w:lineRule="auto"/>
              <w:ind w:left="664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val="en-US" w:eastAsia="pl-PL"/>
              </w:rPr>
              <w:t>Red Hat Enterprise Linux 7.9, 8.3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73BD2392" w14:textId="77777777" w:rsidR="0098435D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  <w:tab w:val="num" w:pos="1090"/>
              </w:tabs>
              <w:spacing w:after="0" w:line="240" w:lineRule="auto"/>
              <w:ind w:left="664" w:firstLine="0"/>
              <w:textAlignment w:val="baseline"/>
              <w:rPr>
                <w:rFonts w:eastAsia="Times New Roman" w:cstheme="minorHAnsi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val="en-US" w:eastAsia="pl-PL"/>
              </w:rPr>
              <w:t>Hyper-V Server 2016, 2019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3A0A8F7A" w14:textId="77777777" w:rsidR="0098435D" w:rsidRPr="00E14573" w:rsidRDefault="0098435D" w:rsidP="009638A4">
            <w:pPr>
              <w:spacing w:after="0" w:line="240" w:lineRule="auto"/>
              <w:ind w:left="664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422F037A" w14:textId="11726904" w:rsidR="0098435D" w:rsidRPr="00E14573" w:rsidRDefault="0098435D" w:rsidP="00D6311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lang w:eastAsia="pl-PL"/>
              </w:rPr>
              <w:t>GWARANCJA</w:t>
            </w:r>
            <w:r w:rsidRPr="00E14573">
              <w:rPr>
                <w:rFonts w:eastAsia="Times New Roman" w:cstheme="minorHAnsi"/>
                <w:lang w:eastAsia="pl-PL"/>
              </w:rPr>
              <w:t> </w:t>
            </w:r>
          </w:p>
          <w:p w14:paraId="20A53617" w14:textId="7B50C212" w:rsidR="0098435D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090" w:hanging="426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60 miesi</w:t>
            </w:r>
            <w:r w:rsidR="00113F2D">
              <w:rPr>
                <w:rFonts w:eastAsia="Times New Roman" w:cstheme="minorHAnsi"/>
                <w:sz w:val="20"/>
                <w:szCs w:val="20"/>
                <w:lang w:eastAsia="pl-PL"/>
              </w:rPr>
              <w:t>ę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cy gwarancji producenta serwera w trybie on-site z gwarantowaną skuteczną naprawą w miejscu użytkowania sprzętu do końca następnego dnia od zgłoszenia. Naprawa realizowana przez producenta serwera lub autoryzowany przez producenta serwis. </w:t>
            </w:r>
          </w:p>
          <w:p w14:paraId="7D18D0DE" w14:textId="77777777" w:rsidR="0098435D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090" w:hanging="426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Funkcja zgłaszania usterek i awarii sprzętowych poprzez automatyczne założenie zgłoszenia w systemie helpdesk/servicedesk producenta sprzętu; </w:t>
            </w:r>
          </w:p>
          <w:p w14:paraId="3C11BD8C" w14:textId="77777777" w:rsidR="0098435D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090" w:hanging="426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Uszkodzone dyski twarde nie podlegają zwrotowi organizacji serwisowej; </w:t>
            </w:r>
          </w:p>
          <w:p w14:paraId="4314FA0B" w14:textId="77777777" w:rsidR="0098435D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090" w:hanging="426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Bezpłatna dostępność poprawek i aktualizacji BIOS/Firmware/sterowników dożywotnio dla oferowanego serwera – jeżeli funkcjonalność ta wymaga dodatkowego serwisu lub licencji producenta serwera, takowy element musi być uwzględniona w ofercie; </w:t>
            </w:r>
          </w:p>
          <w:p w14:paraId="426126EB" w14:textId="77777777" w:rsidR="0098435D" w:rsidRPr="00E14573" w:rsidRDefault="0098435D" w:rsidP="009638A4">
            <w:pPr>
              <w:spacing w:after="0" w:line="240" w:lineRule="auto"/>
              <w:ind w:left="664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241ED2ED" w14:textId="77777777" w:rsidR="0098435D" w:rsidRPr="00E14573" w:rsidRDefault="0098435D" w:rsidP="00D6311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DOKUMENTACJA, INNE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4D8E817F" w14:textId="77777777" w:rsidR="0098435D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  <w:tab w:val="num" w:pos="1090"/>
              </w:tabs>
              <w:spacing w:after="0" w:line="240" w:lineRule="auto"/>
              <w:ind w:left="1090" w:hanging="426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Elementy, z których zbudowane są serwery muszą być produktami producenta tych serwerów lub być przez niego certyfikowane oraz całe muszą być objęte gwarancją producenta, o wymaganym w specyfikacji poziomie SLA – wymaganie oświadczenie wykonawcy lub producenta; </w:t>
            </w:r>
          </w:p>
          <w:p w14:paraId="6F0AD633" w14:textId="77777777" w:rsidR="0098435D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  <w:tab w:val="num" w:pos="1090"/>
              </w:tabs>
              <w:spacing w:after="0" w:line="240" w:lineRule="auto"/>
              <w:ind w:left="1090" w:hanging="426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Serwer musi być fabrycznie nowy i pochodzić z oficjalnego kanału dystrybucyjnego w UE – wymagane oświadczenie wykonawcy lub producenta; </w:t>
            </w:r>
          </w:p>
          <w:p w14:paraId="0DC86668" w14:textId="77777777" w:rsidR="0098435D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  <w:tab w:val="num" w:pos="1090"/>
              </w:tabs>
              <w:spacing w:after="0" w:line="240" w:lineRule="auto"/>
              <w:ind w:left="1090" w:hanging="426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Ogólnopolska, telefoniczna infolinia/linia techniczna producenta serwera, w ofercie należy podać link do strony producenta na której znajduje się nr telefonu oraz maila na który można zgłaszać usterki; </w:t>
            </w:r>
          </w:p>
          <w:p w14:paraId="5C0D4B44" w14:textId="77777777" w:rsidR="0098435D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  <w:tab w:val="num" w:pos="1090"/>
              </w:tabs>
              <w:spacing w:after="0" w:line="240" w:lineRule="auto"/>
              <w:ind w:left="1090" w:hanging="426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 czasie obowiązywania gwarancji na sprzęt, możliwość po podaniu na infolinii numeru seryjnego urządzenia weryfikacji pierwotnej konfiguracji sprzętowej serwera, w tym model i typ dysków twardych, procesora, ilość fabrycznie zainstalowanej pamięci operacyjnej, czasu obowiązywania i typ udzielonej gwarancji; </w:t>
            </w:r>
          </w:p>
          <w:p w14:paraId="050D6558" w14:textId="77777777" w:rsidR="0098435D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  <w:tab w:val="num" w:pos="1090"/>
              </w:tabs>
              <w:spacing w:after="0" w:line="240" w:lineRule="auto"/>
              <w:ind w:left="1090" w:hanging="426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Możliwość aktualizacji i pobrania sterowników do oferowanego modelu serwera w najnowszych certyfikowanych wersjach bezpośrednio z sieci Internet za pośrednictwem strony www producenta serwera; </w:t>
            </w:r>
          </w:p>
          <w:p w14:paraId="6DF59B30" w14:textId="77777777" w:rsidR="0098435D" w:rsidRPr="00E14573" w:rsidRDefault="0098435D" w:rsidP="008F615A">
            <w:pPr>
              <w:numPr>
                <w:ilvl w:val="0"/>
                <w:numId w:val="1"/>
              </w:numPr>
              <w:tabs>
                <w:tab w:val="clear" w:pos="720"/>
                <w:tab w:val="num" w:pos="1090"/>
              </w:tabs>
              <w:spacing w:after="0" w:line="240" w:lineRule="auto"/>
              <w:ind w:left="1090" w:hanging="426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Możliwość pracy w pomieszczeniach o wilgotności w zawierającej się w przedziale 10 - 85 %; </w:t>
            </w:r>
          </w:p>
          <w:p w14:paraId="6BF37450" w14:textId="31250EA1" w:rsidR="002F7807" w:rsidRPr="007E1CAD" w:rsidRDefault="0098435D" w:rsidP="007E1CAD">
            <w:pPr>
              <w:numPr>
                <w:ilvl w:val="0"/>
                <w:numId w:val="1"/>
              </w:numPr>
              <w:tabs>
                <w:tab w:val="clear" w:pos="720"/>
                <w:tab w:val="num" w:pos="1090"/>
              </w:tabs>
              <w:spacing w:after="0" w:line="240" w:lineRule="auto"/>
              <w:ind w:left="1090" w:hanging="426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Zgodność z normami: CB, RoHS, WEEE, GS oraz CE;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21B6B" w14:textId="77777777" w:rsidR="002F7807" w:rsidRPr="00E14573" w:rsidRDefault="002F7807" w:rsidP="0096654C">
            <w:pPr>
              <w:spacing w:before="100" w:beforeAutospacing="1" w:after="100" w:afterAutospacing="1" w:line="240" w:lineRule="auto"/>
              <w:ind w:left="30" w:right="30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2 </w:t>
            </w:r>
          </w:p>
        </w:tc>
      </w:tr>
      <w:tr w:rsidR="002F7807" w:rsidRPr="00E14573" w14:paraId="1DD2EC2D" w14:textId="77777777" w:rsidTr="74EC4E07">
        <w:trPr>
          <w:trHeight w:val="70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1A7BBD" w14:textId="77777777" w:rsidR="002F7807" w:rsidRPr="00E14573" w:rsidRDefault="002F7807" w:rsidP="002F7807">
            <w:pPr>
              <w:spacing w:before="100" w:beforeAutospacing="1" w:after="100" w:afterAutospacing="1" w:line="240" w:lineRule="auto"/>
              <w:ind w:left="30" w:right="30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2 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C525EE" w14:textId="777A106D" w:rsidR="00996FCB" w:rsidRPr="00E14573" w:rsidRDefault="002F7807" w:rsidP="3EF37232">
            <w:pPr>
              <w:pStyle w:val="paragraph"/>
              <w:spacing w:before="0" w:beforeAutospacing="0" w:after="0" w:afterAutospacing="0"/>
              <w:ind w:left="30" w:right="30"/>
              <w:textAlignment w:val="baseline"/>
              <w:rPr>
                <w:rFonts w:asciiTheme="minorHAnsi" w:hAnsiTheme="minorHAnsi" w:cstheme="minorBidi"/>
                <w:b/>
                <w:bCs/>
                <w:color w:val="FF0000"/>
                <w:sz w:val="20"/>
                <w:szCs w:val="20"/>
              </w:rPr>
            </w:pPr>
            <w:r w:rsidRPr="3EF37232">
              <w:rPr>
                <w:rFonts w:asciiTheme="minorHAnsi" w:hAnsiTheme="minorHAnsi" w:cstheme="minorBidi"/>
                <w:sz w:val="20"/>
                <w:szCs w:val="20"/>
              </w:rPr>
              <w:t> </w:t>
            </w:r>
            <w:r w:rsidR="00996FCB" w:rsidRPr="3EF3723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Macierz dyskowa</w:t>
            </w:r>
          </w:p>
          <w:tbl>
            <w:tblPr>
              <w:tblW w:w="807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70"/>
              <w:gridCol w:w="216"/>
              <w:gridCol w:w="5852"/>
              <w:gridCol w:w="35"/>
            </w:tblGrid>
            <w:tr w:rsidR="00996FCB" w:rsidRPr="00E14573" w14:paraId="6561397F" w14:textId="77777777" w:rsidTr="74EC4E07">
              <w:trPr>
                <w:gridAfter w:val="1"/>
                <w:wAfter w:w="35" w:type="dxa"/>
                <w:trHeight w:val="782"/>
              </w:trPr>
              <w:tc>
                <w:tcPr>
                  <w:tcW w:w="2186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764629D5" w14:textId="48820AE0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Typ obudowy </w:t>
                  </w:r>
                </w:p>
              </w:tc>
              <w:tc>
                <w:tcPr>
                  <w:tcW w:w="585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7CBFCE7B" w14:textId="25BC4D82" w:rsidR="00996FCB" w:rsidRPr="00E14573" w:rsidRDefault="00996FCB" w:rsidP="156F29F1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lang w:eastAsia="pl-PL"/>
                    </w:rPr>
                    <w:t>Typu RACK, maksymalnie 2U.</w:t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Dostarczona wraz z szynami umożliwiającymi pełne wysunięcie serwera z szafy rack oraz ramieniem porządkującym ułożenie przewodów w szafie rack;</w:t>
                  </w:r>
                  <w:r w:rsidRPr="00E14573">
                    <w:rPr>
                      <w:rFonts w:eastAsia="Times New Roman" w:cstheme="minorHAnsi"/>
                      <w:lang w:eastAsia="pl-PL"/>
                    </w:rPr>
                    <w:t>  </w:t>
                  </w:r>
                </w:p>
              </w:tc>
            </w:tr>
            <w:tr w:rsidR="00996FCB" w:rsidRPr="00E14573" w14:paraId="32F4B71B" w14:textId="77777777" w:rsidTr="74EC4E07">
              <w:trPr>
                <w:gridAfter w:val="1"/>
                <w:wAfter w:w="35" w:type="dxa"/>
                <w:trHeight w:val="585"/>
              </w:trPr>
              <w:tc>
                <w:tcPr>
                  <w:tcW w:w="2186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5DE79DDE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Procesor </w:t>
                  </w:r>
                </w:p>
              </w:tc>
              <w:tc>
                <w:tcPr>
                  <w:tcW w:w="58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19A03A99" w14:textId="41E4B981" w:rsidR="00996FCB" w:rsidRPr="00E14573" w:rsidRDefault="00996FCB" w:rsidP="156F29F1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Minimum procesor o taktowaniu nie niższym niż 3,4 GHz </w:t>
                  </w:r>
                  <w:r w:rsidR="002C0399"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oraz</w:t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architekturze 64 bitowej x86 i liczbie rdzeni nie mniejszej niż 6. </w:t>
                  </w:r>
                </w:p>
              </w:tc>
            </w:tr>
            <w:tr w:rsidR="00996FCB" w:rsidRPr="00E14573" w14:paraId="6575D4BD" w14:textId="77777777" w:rsidTr="74EC4E07">
              <w:trPr>
                <w:gridAfter w:val="1"/>
                <w:wAfter w:w="35" w:type="dxa"/>
                <w:trHeight w:val="300"/>
              </w:trPr>
              <w:tc>
                <w:tcPr>
                  <w:tcW w:w="2186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71215123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Pamięć RAM </w:t>
                  </w:r>
                </w:p>
              </w:tc>
              <w:tc>
                <w:tcPr>
                  <w:tcW w:w="585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26328CC0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Nie mniej niż 32GB DDR4 ECC z możliwością rozszerzenia  </w:t>
                  </w:r>
                </w:p>
                <w:p w14:paraId="7C4E5DEA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do 128 GB </w:t>
                  </w:r>
                </w:p>
              </w:tc>
            </w:tr>
            <w:tr w:rsidR="00996FCB" w:rsidRPr="00E14573" w14:paraId="3240A3C9" w14:textId="77777777" w:rsidTr="74EC4E07">
              <w:trPr>
                <w:gridAfter w:val="1"/>
                <w:wAfter w:w="35" w:type="dxa"/>
                <w:trHeight w:val="300"/>
              </w:trPr>
              <w:tc>
                <w:tcPr>
                  <w:tcW w:w="2186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746F44E0" w14:textId="6E4EB934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Pamięć RAM liczba slotów </w:t>
                  </w:r>
                </w:p>
              </w:tc>
              <w:tc>
                <w:tcPr>
                  <w:tcW w:w="585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6BB24CFE" w14:textId="1C2C8AF6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Minimum 4 sloty </w:t>
                  </w:r>
                </w:p>
              </w:tc>
            </w:tr>
            <w:tr w:rsidR="00996FCB" w:rsidRPr="00E14573" w14:paraId="286FFC81" w14:textId="77777777" w:rsidTr="74EC4E07">
              <w:trPr>
                <w:gridAfter w:val="1"/>
                <w:wAfter w:w="35" w:type="dxa"/>
                <w:trHeight w:val="381"/>
              </w:trPr>
              <w:tc>
                <w:tcPr>
                  <w:tcW w:w="2186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74D82511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Pamięć Flash </w:t>
                  </w:r>
                </w:p>
              </w:tc>
              <w:tc>
                <w:tcPr>
                  <w:tcW w:w="585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2312EF38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Nie mniej niż 5GB </w:t>
                  </w:r>
                </w:p>
              </w:tc>
            </w:tr>
            <w:tr w:rsidR="00996FCB" w:rsidRPr="00E14573" w14:paraId="5F130B68" w14:textId="77777777" w:rsidTr="74EC4E07">
              <w:trPr>
                <w:gridAfter w:val="1"/>
                <w:wAfter w:w="35" w:type="dxa"/>
                <w:trHeight w:val="808"/>
              </w:trPr>
              <w:tc>
                <w:tcPr>
                  <w:tcW w:w="2186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6B36AD70" w14:textId="1949F01A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Liczba zatok na dyski twarde</w:t>
                  </w:r>
                </w:p>
              </w:tc>
              <w:tc>
                <w:tcPr>
                  <w:tcW w:w="585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2BA893F4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Minimum 12 z możliwością podłączenia modułu rozszerzającego  </w:t>
                  </w:r>
                </w:p>
                <w:p w14:paraId="7D40D1A0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do 8 dysków </w:t>
                  </w:r>
                </w:p>
                <w:p w14:paraId="3AB6ED19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16B2A93B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96FCB" w:rsidRPr="00E14573" w14:paraId="05968239" w14:textId="77777777" w:rsidTr="74EC4E07">
              <w:trPr>
                <w:gridAfter w:val="1"/>
                <w:wAfter w:w="35" w:type="dxa"/>
                <w:trHeight w:val="300"/>
              </w:trPr>
              <w:tc>
                <w:tcPr>
                  <w:tcW w:w="2186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78A97FDA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lang w:eastAsia="pl-PL"/>
                    </w:rPr>
                    <w:t>Dyski twarde </w:t>
                  </w:r>
                </w:p>
              </w:tc>
              <w:tc>
                <w:tcPr>
                  <w:tcW w:w="585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199ABDB1" w14:textId="7CF6A3BC" w:rsidR="00996FCB" w:rsidRPr="00E14573" w:rsidRDefault="00996FCB" w:rsidP="156F29F1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Macierz powinna być wyposażona w 12 dysków 3,5” dedykowanych i wymienionych w specyfikacji producenta macierzy o parametrach nie gorszych od wyszczególnionych poniżej: </w:t>
                  </w:r>
                </w:p>
                <w:p w14:paraId="606BED91" w14:textId="77777777" w:rsidR="00996FCB" w:rsidRPr="00E14573" w:rsidRDefault="00996FCB" w:rsidP="00996FCB">
                  <w:pPr>
                    <w:spacing w:after="0" w:line="240" w:lineRule="auto"/>
                    <w:ind w:left="135" w:hanging="135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-  technologia oprogramowania sprzętowego zapewniająca harmonijną integrację, doskonałą ochronę danych oraz optymalną wydajność systemów pracujących w wymagających środowiskach NAS </w:t>
                  </w:r>
                </w:p>
                <w:p w14:paraId="2785AB58" w14:textId="77777777" w:rsidR="00996FCB" w:rsidRPr="00E14573" w:rsidRDefault="00996FCB" w:rsidP="00996FCB">
                  <w:pPr>
                    <w:spacing w:after="0" w:line="240" w:lineRule="auto"/>
                    <w:ind w:left="135" w:hanging="135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- technologię zapewniająca ulepszone równoważenie dwupłaszczyznowe istotnie zwiększające ogólną wydajność i niezawodność napędu </w:t>
                  </w:r>
                </w:p>
                <w:p w14:paraId="4E0B1660" w14:textId="77777777" w:rsidR="00996FCB" w:rsidRPr="00E14573" w:rsidRDefault="00996FCB" w:rsidP="00996FCB">
                  <w:pPr>
                    <w:spacing w:after="0" w:line="240" w:lineRule="auto"/>
                    <w:ind w:left="135" w:hanging="135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- dyski powinny być wyposażone w system odzyskiwania danych po wystąpieniu błędu RAID, aby ułatwić zminimalizowanie liczby awarii w systemie NAS </w:t>
                  </w:r>
                </w:p>
                <w:p w14:paraId="1A663EB0" w14:textId="77777777" w:rsidR="00996FCB" w:rsidRPr="00E14573" w:rsidRDefault="00996FCB" w:rsidP="00996FCB">
                  <w:pPr>
                    <w:spacing w:after="0" w:line="240" w:lineRule="auto"/>
                    <w:ind w:left="135" w:hanging="135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- pojemność nie mniejsza niż 8 TB </w:t>
                  </w:r>
                </w:p>
                <w:p w14:paraId="5F7FA94C" w14:textId="77777777" w:rsidR="00996FCB" w:rsidRPr="00E14573" w:rsidRDefault="00996FCB" w:rsidP="00996FCB">
                  <w:pPr>
                    <w:spacing w:after="0" w:line="240" w:lineRule="auto"/>
                    <w:ind w:left="135" w:hanging="135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- technologia zapisu CMR </w:t>
                  </w:r>
                </w:p>
                <w:p w14:paraId="3F8EADC3" w14:textId="77777777" w:rsidR="00996FCB" w:rsidRPr="00E14573" w:rsidRDefault="00996FCB" w:rsidP="00996FCB">
                  <w:pPr>
                    <w:spacing w:after="0" w:line="240" w:lineRule="auto"/>
                    <w:ind w:left="135" w:hanging="135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- interfejs SATA 6 GB/s </w:t>
                  </w:r>
                </w:p>
                <w:p w14:paraId="5FACF3EB" w14:textId="77777777" w:rsidR="00996FCB" w:rsidRPr="00E14573" w:rsidRDefault="00996FCB" w:rsidP="00996FCB">
                  <w:pPr>
                    <w:spacing w:after="0" w:line="240" w:lineRule="auto"/>
                    <w:ind w:left="135" w:hanging="135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- pamięć podręczna, nie mniejsza niż 256 MB </w:t>
                  </w:r>
                </w:p>
                <w:p w14:paraId="091675A9" w14:textId="77777777" w:rsidR="00996FCB" w:rsidRPr="00E14573" w:rsidRDefault="00996FCB" w:rsidP="00996FCB">
                  <w:pPr>
                    <w:spacing w:after="0" w:line="240" w:lineRule="auto"/>
                    <w:ind w:left="135" w:hanging="135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- prędkość obrotowa nie mniejsza niż 7200 obr/min </w:t>
                  </w:r>
                </w:p>
                <w:p w14:paraId="3DAC8E77" w14:textId="77777777" w:rsidR="00996FCB" w:rsidRPr="00E14573" w:rsidRDefault="00996FCB" w:rsidP="00996FCB">
                  <w:pPr>
                    <w:spacing w:after="0" w:line="240" w:lineRule="auto"/>
                    <w:ind w:left="135" w:hanging="135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- szybkość transferu wewnętrznego nie mniejsza niż 235 MB/s </w:t>
                  </w:r>
                </w:p>
                <w:p w14:paraId="1FE23C4E" w14:textId="77777777" w:rsidR="00996FCB" w:rsidRPr="00E14573" w:rsidRDefault="00996FCB" w:rsidP="00996FCB">
                  <w:pPr>
                    <w:spacing w:after="0" w:line="240" w:lineRule="auto"/>
                    <w:ind w:left="135" w:hanging="135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- MTFB nie mniejszy niż 1000000 h </w:t>
                  </w:r>
                </w:p>
                <w:p w14:paraId="45304458" w14:textId="204AFBFE" w:rsidR="00996FCB" w:rsidRPr="00E14573" w:rsidRDefault="00996FCB" w:rsidP="00996FCB">
                  <w:pPr>
                    <w:spacing w:after="0" w:line="240" w:lineRule="auto"/>
                    <w:ind w:left="135" w:hanging="135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- akustyka podczas tr</w:t>
                  </w:r>
                  <w:r w:rsidR="00CB192E"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a</w:t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nsferu lub zapisu nie większa niż 38 dBa </w:t>
                  </w:r>
                </w:p>
                <w:p w14:paraId="7F83FD39" w14:textId="601F1BA5" w:rsidR="00996FCB" w:rsidRPr="00E14573" w:rsidRDefault="00996FCB" w:rsidP="00A740A0">
                  <w:pPr>
                    <w:spacing w:after="0" w:line="240" w:lineRule="auto"/>
                    <w:ind w:left="135" w:hanging="135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- minimalna gwarancja 5 lat. </w:t>
                  </w:r>
                </w:p>
              </w:tc>
            </w:tr>
            <w:tr w:rsidR="00996FCB" w:rsidRPr="00E14573" w14:paraId="443331D0" w14:textId="77777777" w:rsidTr="74EC4E07">
              <w:trPr>
                <w:gridAfter w:val="1"/>
                <w:wAfter w:w="35" w:type="dxa"/>
                <w:trHeight w:val="300"/>
              </w:trPr>
              <w:tc>
                <w:tcPr>
                  <w:tcW w:w="2186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7A0E8AC3" w14:textId="6865C4A8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Obs</w:t>
                  </w:r>
                  <w:r w:rsidR="00734345"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ł</w:t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ugiwane dyski twarde </w:t>
                  </w:r>
                </w:p>
              </w:tc>
              <w:tc>
                <w:tcPr>
                  <w:tcW w:w="585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1AEE54AD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3.5" SATA oraz 2.5" SATA / SSD SATA </w:t>
                  </w:r>
                </w:p>
              </w:tc>
            </w:tr>
            <w:tr w:rsidR="00996FCB" w:rsidRPr="00E14573" w14:paraId="459F2DCB" w14:textId="77777777" w:rsidTr="74EC4E07">
              <w:trPr>
                <w:gridAfter w:val="1"/>
                <w:wAfter w:w="35" w:type="dxa"/>
                <w:trHeight w:val="660"/>
              </w:trPr>
              <w:tc>
                <w:tcPr>
                  <w:tcW w:w="2186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7B0ABE8B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Pojemność dysków twardych jakie można stosować </w:t>
                  </w:r>
                </w:p>
              </w:tc>
              <w:tc>
                <w:tcPr>
                  <w:tcW w:w="585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663CCD5C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16 TB </w:t>
                  </w:r>
                </w:p>
              </w:tc>
            </w:tr>
            <w:tr w:rsidR="00996FCB" w:rsidRPr="00E14573" w14:paraId="7357705A" w14:textId="77777777" w:rsidTr="74EC4E07">
              <w:trPr>
                <w:gridAfter w:val="1"/>
                <w:wAfter w:w="35" w:type="dxa"/>
                <w:trHeight w:val="360"/>
              </w:trPr>
              <w:tc>
                <w:tcPr>
                  <w:tcW w:w="2186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06ACA9C1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Porty LAN </w:t>
                  </w:r>
                </w:p>
              </w:tc>
              <w:tc>
                <w:tcPr>
                  <w:tcW w:w="585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28F8FEE5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Minimum 4 x 1 Gb/s Ethernet, 2 x 10 Gb/s SFP+, 2 x 10 Gbase-T </w:t>
                  </w:r>
                </w:p>
              </w:tc>
            </w:tr>
            <w:tr w:rsidR="00996FCB" w:rsidRPr="00E14573" w14:paraId="531CBEE0" w14:textId="77777777" w:rsidTr="74EC4E07">
              <w:trPr>
                <w:gridAfter w:val="1"/>
                <w:wAfter w:w="35" w:type="dxa"/>
                <w:trHeight w:val="300"/>
              </w:trPr>
              <w:tc>
                <w:tcPr>
                  <w:tcW w:w="2186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7C7E32BD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Diody sygnalizacyjne LED </w:t>
                  </w:r>
                </w:p>
              </w:tc>
              <w:tc>
                <w:tcPr>
                  <w:tcW w:w="585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106D7B38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HDD 1–12, stan, LAN </w:t>
                  </w:r>
                </w:p>
              </w:tc>
            </w:tr>
            <w:tr w:rsidR="00996FCB" w:rsidRPr="00E14573" w14:paraId="4A8DF835" w14:textId="77777777" w:rsidTr="74EC4E07">
              <w:trPr>
                <w:gridAfter w:val="1"/>
                <w:wAfter w:w="35" w:type="dxa"/>
                <w:trHeight w:val="585"/>
              </w:trPr>
              <w:tc>
                <w:tcPr>
                  <w:tcW w:w="2186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10D385AC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Porty USB 3.1 GEN 2 (10 Gb/s) </w:t>
                  </w:r>
                </w:p>
              </w:tc>
              <w:tc>
                <w:tcPr>
                  <w:tcW w:w="585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1DBBD959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 gniazda typu C USB 3.2 Gen2 5V/3A 10 Gb/s </w:t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br/>
                    <w:t>4 gniazda typu A USB 3.2 Gen2 5V/1A 10 Gb/s </w:t>
                  </w:r>
                </w:p>
              </w:tc>
            </w:tr>
            <w:tr w:rsidR="00996FCB" w:rsidRPr="00E14573" w14:paraId="57AF8261" w14:textId="77777777" w:rsidTr="74EC4E07">
              <w:trPr>
                <w:gridAfter w:val="1"/>
                <w:wAfter w:w="35" w:type="dxa"/>
                <w:trHeight w:val="300"/>
              </w:trPr>
              <w:tc>
                <w:tcPr>
                  <w:tcW w:w="2186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4377F108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Przyciski </w:t>
                  </w:r>
                </w:p>
              </w:tc>
              <w:tc>
                <w:tcPr>
                  <w:tcW w:w="585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6B668955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Reset, Zasilanie </w:t>
                  </w:r>
                </w:p>
              </w:tc>
            </w:tr>
            <w:tr w:rsidR="00996FCB" w:rsidRPr="00E14573" w14:paraId="5901D8B7" w14:textId="77777777" w:rsidTr="74EC4E07">
              <w:trPr>
                <w:gridAfter w:val="1"/>
                <w:wAfter w:w="35" w:type="dxa"/>
                <w:trHeight w:val="300"/>
              </w:trPr>
              <w:tc>
                <w:tcPr>
                  <w:tcW w:w="2186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0329B0DD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Dopuszczalna temperatura pracy </w:t>
                  </w:r>
                </w:p>
              </w:tc>
              <w:tc>
                <w:tcPr>
                  <w:tcW w:w="585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7172B7CB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od 0 do 40˚C </w:t>
                  </w:r>
                </w:p>
              </w:tc>
            </w:tr>
            <w:tr w:rsidR="00996FCB" w:rsidRPr="00E14573" w14:paraId="19BB0C42" w14:textId="77777777" w:rsidTr="74EC4E07">
              <w:trPr>
                <w:gridAfter w:val="1"/>
                <w:wAfter w:w="35" w:type="dxa"/>
                <w:trHeight w:val="300"/>
              </w:trPr>
              <w:tc>
                <w:tcPr>
                  <w:tcW w:w="2186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36E3B986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Wilgotność względna podczas pracy </w:t>
                  </w:r>
                </w:p>
              </w:tc>
              <w:tc>
                <w:tcPr>
                  <w:tcW w:w="585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595129BD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5-95% R.H. </w:t>
                  </w:r>
                </w:p>
              </w:tc>
            </w:tr>
            <w:tr w:rsidR="00996FCB" w:rsidRPr="00E14573" w14:paraId="0222A4E9" w14:textId="77777777" w:rsidTr="74EC4E07">
              <w:trPr>
                <w:gridAfter w:val="1"/>
                <w:wAfter w:w="35" w:type="dxa"/>
                <w:trHeight w:val="300"/>
              </w:trPr>
              <w:tc>
                <w:tcPr>
                  <w:tcW w:w="2186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37D1F63A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Zasilanie </w:t>
                  </w:r>
                </w:p>
              </w:tc>
              <w:tc>
                <w:tcPr>
                  <w:tcW w:w="585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0CDFD608" w14:textId="77B20075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Redunda</w:t>
                  </w:r>
                  <w:r w:rsidR="00CB192E"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n</w:t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tne 500 W(x2), 100–240 V </w:t>
                  </w:r>
                </w:p>
              </w:tc>
            </w:tr>
            <w:tr w:rsidR="00996FCB" w:rsidRPr="00E14573" w14:paraId="1D2349EE" w14:textId="77777777" w:rsidTr="74EC4E07">
              <w:trPr>
                <w:gridAfter w:val="1"/>
                <w:wAfter w:w="35" w:type="dxa"/>
                <w:trHeight w:val="300"/>
              </w:trPr>
              <w:tc>
                <w:tcPr>
                  <w:tcW w:w="2186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061D345F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lastRenderedPageBreak/>
                    <w:t>Agregacja łączy </w:t>
                  </w:r>
                </w:p>
              </w:tc>
              <w:tc>
                <w:tcPr>
                  <w:tcW w:w="585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296EDD0F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Tak </w:t>
                  </w:r>
                </w:p>
              </w:tc>
            </w:tr>
            <w:tr w:rsidR="00996FCB" w:rsidRPr="00E14573" w14:paraId="15236879" w14:textId="77777777" w:rsidTr="74EC4E07">
              <w:trPr>
                <w:gridAfter w:val="1"/>
                <w:wAfter w:w="35" w:type="dxa"/>
                <w:trHeight w:val="585"/>
              </w:trPr>
              <w:tc>
                <w:tcPr>
                  <w:tcW w:w="2186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6DD7F09C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Obsługiwane systemy plików </w:t>
                  </w:r>
                </w:p>
              </w:tc>
              <w:tc>
                <w:tcPr>
                  <w:tcW w:w="585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10367B43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Dyski wewnętrzne: ZFS </w:t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br/>
                    <w:t>Dyski zewnętrzne: EXT3, EXT4, NTFS, FAT32, HFS+ </w:t>
                  </w:r>
                </w:p>
              </w:tc>
            </w:tr>
            <w:tr w:rsidR="00996FCB" w:rsidRPr="00E14573" w14:paraId="29DA77EC" w14:textId="77777777" w:rsidTr="74EC4E07">
              <w:trPr>
                <w:gridAfter w:val="1"/>
                <w:wAfter w:w="35" w:type="dxa"/>
                <w:trHeight w:val="300"/>
              </w:trPr>
              <w:tc>
                <w:tcPr>
                  <w:tcW w:w="2186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0A6BA71A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Możliwość podłączenia karty WLAN na USB </w:t>
                  </w:r>
                </w:p>
              </w:tc>
              <w:tc>
                <w:tcPr>
                  <w:tcW w:w="585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5EF64C50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Tak </w:t>
                  </w:r>
                </w:p>
              </w:tc>
            </w:tr>
            <w:tr w:rsidR="00996FCB" w:rsidRPr="00E14573" w14:paraId="3693EFB3" w14:textId="77777777" w:rsidTr="74EC4E07">
              <w:trPr>
                <w:gridAfter w:val="1"/>
                <w:wAfter w:w="35" w:type="dxa"/>
                <w:trHeight w:val="300"/>
              </w:trPr>
              <w:tc>
                <w:tcPr>
                  <w:tcW w:w="2186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3D3770ED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Łączenie usług z interfejsem </w:t>
                  </w:r>
                </w:p>
              </w:tc>
              <w:tc>
                <w:tcPr>
                  <w:tcW w:w="585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12F405EC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Tak </w:t>
                  </w:r>
                </w:p>
              </w:tc>
            </w:tr>
            <w:tr w:rsidR="00996FCB" w:rsidRPr="00E14573" w14:paraId="3BF53B27" w14:textId="77777777" w:rsidTr="74EC4E07">
              <w:trPr>
                <w:gridAfter w:val="1"/>
                <w:wAfter w:w="35" w:type="dxa"/>
                <w:trHeight w:val="300"/>
              </w:trPr>
              <w:tc>
                <w:tcPr>
                  <w:tcW w:w="2186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645F6C02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Szyfrowanie udziałów </w:t>
                  </w:r>
                </w:p>
              </w:tc>
              <w:tc>
                <w:tcPr>
                  <w:tcW w:w="585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3BBF7B98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Tak, min AES 256 </w:t>
                  </w:r>
                </w:p>
              </w:tc>
            </w:tr>
            <w:tr w:rsidR="00996FCB" w:rsidRPr="00E14573" w14:paraId="40B51B52" w14:textId="77777777" w:rsidTr="74EC4E07">
              <w:trPr>
                <w:gridAfter w:val="1"/>
                <w:wAfter w:w="35" w:type="dxa"/>
                <w:trHeight w:val="300"/>
              </w:trPr>
              <w:tc>
                <w:tcPr>
                  <w:tcW w:w="2186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49EB2534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Szyfrowanie dysków zewnętrznych </w:t>
                  </w:r>
                </w:p>
              </w:tc>
              <w:tc>
                <w:tcPr>
                  <w:tcW w:w="585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5CFF1428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Tak </w:t>
                  </w:r>
                </w:p>
              </w:tc>
            </w:tr>
            <w:tr w:rsidR="00996FCB" w:rsidRPr="00E14573" w14:paraId="40019EB1" w14:textId="77777777" w:rsidTr="74EC4E07">
              <w:trPr>
                <w:gridAfter w:val="1"/>
                <w:wAfter w:w="35" w:type="dxa"/>
                <w:trHeight w:val="2820"/>
              </w:trPr>
              <w:tc>
                <w:tcPr>
                  <w:tcW w:w="2186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7EE5FBFE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Zarządzanie dyskami </w:t>
                  </w:r>
                </w:p>
              </w:tc>
              <w:tc>
                <w:tcPr>
                  <w:tcW w:w="585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58012BFE" w14:textId="33717BEE" w:rsidR="00996FCB" w:rsidRPr="00E14573" w:rsidRDefault="00996FCB" w:rsidP="156F29F1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RAID 0,1,5,50,6,60,10, Triple Parity, Triple Mirror </w:t>
                  </w:r>
                  <w:r w:rsidRPr="00E14573">
                    <w:rPr>
                      <w:rFonts w:cstheme="minorHAnsi"/>
                    </w:rPr>
                    <w:br/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Konfiguracja priorytetu odbudowy grup RAID </w:t>
                  </w:r>
                  <w:r w:rsidRPr="00E14573">
                    <w:rPr>
                      <w:rFonts w:cstheme="minorHAnsi"/>
                    </w:rPr>
                    <w:br/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RAID HotSpare i Global HotSpare </w:t>
                  </w:r>
                  <w:r w:rsidRPr="00E14573">
                    <w:rPr>
                      <w:rFonts w:cstheme="minorHAnsi"/>
                    </w:rPr>
                    <w:br/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SSD Trim </w:t>
                  </w:r>
                  <w:r w:rsidRPr="00E14573">
                    <w:rPr>
                      <w:rFonts w:cstheme="minorHAnsi"/>
                    </w:rPr>
                    <w:br/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HDD S.M.A.R.T. </w:t>
                  </w:r>
                  <w:r w:rsidRPr="00E14573">
                    <w:rPr>
                      <w:rFonts w:cstheme="minorHAnsi"/>
                    </w:rPr>
                    <w:br/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Skanowanie uszkodzonych bloków  </w:t>
                  </w:r>
                  <w:r w:rsidRPr="00E14573">
                    <w:rPr>
                      <w:rFonts w:cstheme="minorHAnsi"/>
                    </w:rPr>
                    <w:br/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Wykrywanie uszkodzenia i naprawa danych </w:t>
                  </w:r>
                  <w:r w:rsidRPr="00E14573">
                    <w:rPr>
                      <w:rFonts w:cstheme="minorHAnsi"/>
                    </w:rPr>
                    <w:br/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Cache odczytu z wykorzystaniem dysków SSD </w:t>
                  </w:r>
                  <w:r w:rsidRPr="00E14573">
                    <w:rPr>
                      <w:rFonts w:cstheme="minorHAnsi"/>
                    </w:rPr>
                    <w:br/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Cache odczytu i dziennik zapisu z wykorzystaniem dysków SSD </w:t>
                  </w:r>
                  <w:r w:rsidRPr="00E14573">
                    <w:rPr>
                      <w:rFonts w:cstheme="minorHAnsi"/>
                    </w:rPr>
                    <w:br/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Funkcjonalność migawek udziałów oraz LUN, wraz z możliwością ich replikacji na drugie urządzenie </w:t>
                  </w:r>
                </w:p>
              </w:tc>
            </w:tr>
            <w:tr w:rsidR="00996FCB" w:rsidRPr="00E14573" w14:paraId="5E14CB90" w14:textId="77777777" w:rsidTr="74EC4E07">
              <w:trPr>
                <w:gridAfter w:val="1"/>
                <w:wAfter w:w="35" w:type="dxa"/>
                <w:trHeight w:val="1260"/>
              </w:trPr>
              <w:tc>
                <w:tcPr>
                  <w:tcW w:w="2186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1931C9F7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Wbudowana obsługa iSCSI </w:t>
                  </w:r>
                </w:p>
              </w:tc>
              <w:tc>
                <w:tcPr>
                  <w:tcW w:w="585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261DBE28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Multi-LUNs na Target </w:t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br/>
                    <w:t>Minimum do 256 LUNs </w:t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br/>
                    <w:t>Obsługa LUN Mapping &amp; Masking </w:t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br/>
                    <w:t>Obsługa SPC-3 Persistent Reservation </w:t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br/>
                    <w:t>Obsługa MPIO &amp; MC/S, Migawka / kopia zapasowa iSCSI LUN </w:t>
                  </w:r>
                </w:p>
              </w:tc>
            </w:tr>
            <w:tr w:rsidR="00996FCB" w:rsidRPr="00E14573" w14:paraId="7ACA288F" w14:textId="77777777" w:rsidTr="74EC4E07">
              <w:trPr>
                <w:gridAfter w:val="1"/>
                <w:wAfter w:w="35" w:type="dxa"/>
                <w:trHeight w:val="585"/>
              </w:trPr>
              <w:tc>
                <w:tcPr>
                  <w:tcW w:w="2186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5ED234A5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Wbudowana obsługa Fiber Channel (FC SAN) </w:t>
                  </w:r>
                </w:p>
              </w:tc>
              <w:tc>
                <w:tcPr>
                  <w:tcW w:w="585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413A75E8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Wsparcie opcjonalnych kart FC </w:t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br/>
                    <w:t>Mapowanie LUN </w:t>
                  </w:r>
                </w:p>
              </w:tc>
            </w:tr>
            <w:tr w:rsidR="00996FCB" w:rsidRPr="00E14573" w14:paraId="5E8C88C1" w14:textId="77777777" w:rsidTr="74EC4E07">
              <w:trPr>
                <w:gridAfter w:val="1"/>
                <w:wAfter w:w="35" w:type="dxa"/>
                <w:trHeight w:val="1500"/>
              </w:trPr>
              <w:tc>
                <w:tcPr>
                  <w:tcW w:w="2186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3882E9A4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Zarządzanie prawami dostępu </w:t>
                  </w:r>
                </w:p>
              </w:tc>
              <w:tc>
                <w:tcPr>
                  <w:tcW w:w="585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1149FD71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Przypisanie pojemności dla użytkowników </w:t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br/>
                    <w:t>Importowanie listy użytkowników </w:t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br/>
                    <w:t>Zarządzanie kontami użytkowników  </w:t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br/>
                    <w:t>Zarządzanie grupą użytkowników  </w:t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br/>
                    <w:t>Zarządzanie współdzieleniem w sieci  </w:t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br/>
                    <w:t>Obsługa zaawansowanych uprawnień dla podfolderów </w:t>
                  </w:r>
                </w:p>
              </w:tc>
            </w:tr>
            <w:tr w:rsidR="00996FCB" w:rsidRPr="00E14573" w14:paraId="44566843" w14:textId="77777777" w:rsidTr="74EC4E07">
              <w:trPr>
                <w:gridAfter w:val="1"/>
                <w:wAfter w:w="35" w:type="dxa"/>
                <w:trHeight w:val="900"/>
              </w:trPr>
              <w:tc>
                <w:tcPr>
                  <w:tcW w:w="2186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50673080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Obsługa Windows AD </w:t>
                  </w:r>
                </w:p>
              </w:tc>
              <w:tc>
                <w:tcPr>
                  <w:tcW w:w="585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21BC76EB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Logowanie użytkowników do domeny poprzez CIFS/SMB, AFP,  </w:t>
                  </w:r>
                </w:p>
                <w:p w14:paraId="562AD5BC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FTP oraz menadżera plików sieci Web </w:t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br/>
                    <w:t>Funkcja serwera i klienta LDAP </w:t>
                  </w:r>
                </w:p>
              </w:tc>
            </w:tr>
            <w:tr w:rsidR="00996FCB" w:rsidRPr="00E14573" w14:paraId="03C24A54" w14:textId="77777777" w:rsidTr="74EC4E07">
              <w:trPr>
                <w:gridAfter w:val="1"/>
                <w:wAfter w:w="35" w:type="dxa"/>
                <w:trHeight w:val="615"/>
              </w:trPr>
              <w:tc>
                <w:tcPr>
                  <w:tcW w:w="2186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41EA9972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Funkcje backup </w:t>
                  </w:r>
                </w:p>
              </w:tc>
              <w:tc>
                <w:tcPr>
                  <w:tcW w:w="585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600D92B6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Oprogramowanie do tworzenia kopii bezpieczeństwa plików producenta urządzenia dla systemów Windows, backup na zewnętrzne dyski twarde. </w:t>
                  </w:r>
                </w:p>
              </w:tc>
            </w:tr>
            <w:tr w:rsidR="00996FCB" w:rsidRPr="00E14573" w14:paraId="3B75CCFB" w14:textId="77777777" w:rsidTr="74EC4E07">
              <w:trPr>
                <w:gridAfter w:val="1"/>
                <w:wAfter w:w="35" w:type="dxa"/>
                <w:trHeight w:val="720"/>
              </w:trPr>
              <w:tc>
                <w:tcPr>
                  <w:tcW w:w="2186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4FAA35CE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Współpraca z zewnętrznymi dostawcami usług chmury </w:t>
                  </w:r>
                </w:p>
              </w:tc>
              <w:tc>
                <w:tcPr>
                  <w:tcW w:w="585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4FDF1001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Przynajmniej: Amazon S3, Amazon Glacier, Microsoft Azure, Google Cloud Storage, Dropbox, OneDrive, Google Drive </w:t>
                  </w:r>
                </w:p>
              </w:tc>
            </w:tr>
            <w:tr w:rsidR="00996FCB" w:rsidRPr="00E14573" w14:paraId="072D73E7" w14:textId="77777777" w:rsidTr="74EC4E07">
              <w:trPr>
                <w:gridAfter w:val="1"/>
                <w:wAfter w:w="35" w:type="dxa"/>
                <w:trHeight w:val="825"/>
              </w:trPr>
              <w:tc>
                <w:tcPr>
                  <w:tcW w:w="2186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31459220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Darmowe aplikacje na urządzenia mobilne </w:t>
                  </w:r>
                </w:p>
              </w:tc>
              <w:tc>
                <w:tcPr>
                  <w:tcW w:w="585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5503A067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Monitoring / Zarządzanie / Współdzielenie plików / obsługa kamer / Odtwarzacz muzyki. Dostępne na systemy iOS oraz Android </w:t>
                  </w:r>
                </w:p>
              </w:tc>
            </w:tr>
            <w:tr w:rsidR="00996FCB" w:rsidRPr="00E14573" w14:paraId="220656C2" w14:textId="77777777" w:rsidTr="74EC4E07">
              <w:trPr>
                <w:gridAfter w:val="1"/>
                <w:wAfter w:w="35" w:type="dxa"/>
                <w:trHeight w:val="1110"/>
              </w:trPr>
              <w:tc>
                <w:tcPr>
                  <w:tcW w:w="2186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75C40848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Minimum obsługiwane aplikacje </w:t>
                  </w:r>
                </w:p>
              </w:tc>
              <w:tc>
                <w:tcPr>
                  <w:tcW w:w="585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7C7EA82A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Serwer plików </w:t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br/>
                    <w:t>Serwer FTP </w:t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br/>
                    <w:t>Serwer WEB </w:t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br/>
                    <w:t>Serwer kopii zapasowych </w:t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br/>
                    <w:t>Serwer pobierania (Bittorrent/HTTP/HTTPS/FTP) </w:t>
                  </w:r>
                </w:p>
              </w:tc>
            </w:tr>
            <w:tr w:rsidR="00996FCB" w:rsidRPr="00E14573" w14:paraId="43273FB8" w14:textId="77777777" w:rsidTr="74EC4E07">
              <w:trPr>
                <w:gridAfter w:val="1"/>
                <w:wAfter w:w="35" w:type="dxa"/>
                <w:trHeight w:val="300"/>
              </w:trPr>
              <w:tc>
                <w:tcPr>
                  <w:tcW w:w="2186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683B21EC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VPN </w:t>
                  </w:r>
                </w:p>
              </w:tc>
              <w:tc>
                <w:tcPr>
                  <w:tcW w:w="585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3F914595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VPN client / VPN server. Obsługa PPTP, OpenVPN </w:t>
                  </w:r>
                </w:p>
              </w:tc>
            </w:tr>
            <w:tr w:rsidR="00996FCB" w:rsidRPr="00E14573" w14:paraId="1AFCE8DC" w14:textId="77777777" w:rsidTr="74EC4E07">
              <w:trPr>
                <w:gridAfter w:val="1"/>
                <w:wAfter w:w="35" w:type="dxa"/>
                <w:trHeight w:val="4515"/>
              </w:trPr>
              <w:tc>
                <w:tcPr>
                  <w:tcW w:w="2186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53C44079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lastRenderedPageBreak/>
                    <w:t>Administracja systemu </w:t>
                  </w:r>
                </w:p>
              </w:tc>
              <w:tc>
                <w:tcPr>
                  <w:tcW w:w="585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2AEA3880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Połączenia HTTP/HTTPS </w:t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br/>
                    <w:t>Powiadamianie przez e-mail (uwierzytelnianie SMTP) </w:t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br/>
                    <w:t>Powiadamianie przez SMS </w:t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br/>
                    <w:t>Ustawienia inteligentnego chłodzenia </w:t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br/>
                    <w:t>DDNS oraz zdalny dostęp w chmurze </w:t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br/>
                    <w:t>SNMP (v2 &amp; v3) </w:t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br/>
                    <w:t>Obsługa UPS z zarządzaniem SNMP (USB) </w:t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br/>
                    <w:t>Obsługa sieciowej jednostki UPS </w:t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br/>
                    <w:t>Monitor zasobów </w:t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br/>
                    <w:t>Monitor zasobów systemu w czasie rzeczywistym </w:t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br/>
                    <w:t>Rejestr zdarzeń </w:t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br/>
                    <w:t>Całkowity rejestr systemowy (poziom pliku) </w:t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br/>
                    <w:t>Zarządzanie zdarzeniami systemowymi, rejestr, bieżące połączenie użytkowników on-line </w:t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br/>
                    <w:t>Aktualizacja oprogramowania ręczna </w:t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br/>
                    <w:t>Możliwość aktualizacji oprogramowania z powiadomieniem z  </w:t>
                  </w:r>
                </w:p>
                <w:p w14:paraId="76865878" w14:textId="77777777" w:rsidR="00996FCB" w:rsidRPr="00E14573" w:rsidRDefault="00996FCB" w:rsidP="00996FC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serwerów producenta </w:t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br/>
                    <w:t>Ustawienia: Back up, przywracania, resetowania systemu </w:t>
                  </w:r>
                </w:p>
              </w:tc>
            </w:tr>
            <w:tr w:rsidR="00996FCB" w:rsidRPr="00E14573" w14:paraId="3479FBE0" w14:textId="77777777" w:rsidTr="74EC4E07">
              <w:trPr>
                <w:trHeight w:val="705"/>
              </w:trPr>
              <w:tc>
                <w:tcPr>
                  <w:tcW w:w="197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314C63E9" w14:textId="77777777" w:rsidR="00996FCB" w:rsidRPr="00E14573" w:rsidRDefault="00996FCB" w:rsidP="00996FCB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Wirtualizacja </w:t>
                  </w:r>
                </w:p>
              </w:tc>
              <w:tc>
                <w:tcPr>
                  <w:tcW w:w="6103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05414829" w14:textId="60019E5A" w:rsidR="00996FCB" w:rsidRPr="00E14573" w:rsidRDefault="00996FCB" w:rsidP="00734345">
                  <w:pPr>
                    <w:spacing w:after="0" w:line="240" w:lineRule="auto"/>
                    <w:ind w:left="274" w:right="418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Możliwość uruchomienia maszyn wirtualnych z systemem Windows, Linux, Unix i Android; import maszyn wirtualnych, klonowanie </w:t>
                  </w:r>
                  <w:r w:rsidR="00734345"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m</w:t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aszyn wirtualnych</w:t>
                  </w:r>
                  <w:r w:rsidR="00753557"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,</w:t>
                  </w:r>
                  <w:r w:rsidR="00734345"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migawki maszyn wirtualnych, GPU pass-through </w:t>
                  </w:r>
                </w:p>
              </w:tc>
            </w:tr>
            <w:tr w:rsidR="00996FCB" w:rsidRPr="00E14573" w14:paraId="2943A94B" w14:textId="77777777" w:rsidTr="74EC4E07">
              <w:trPr>
                <w:trHeight w:val="1935"/>
              </w:trPr>
              <w:tc>
                <w:tcPr>
                  <w:tcW w:w="197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46C095F1" w14:textId="77777777" w:rsidR="00996FCB" w:rsidRPr="00E14573" w:rsidRDefault="00996FCB" w:rsidP="00996FCB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Zabezpieczenia </w:t>
                  </w:r>
                </w:p>
              </w:tc>
              <w:tc>
                <w:tcPr>
                  <w:tcW w:w="6103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65452906" w14:textId="50D8B847" w:rsidR="00996FCB" w:rsidRPr="00E14573" w:rsidRDefault="00CB192E" w:rsidP="156F29F1">
                  <w:pPr>
                    <w:spacing w:before="100" w:beforeAutospacing="1" w:after="100" w:afterAutospacing="1" w:line="240" w:lineRule="auto"/>
                    <w:ind w:left="140" w:right="418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  </w:t>
                  </w:r>
                  <w:r w:rsidR="00996FCB"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Filtracja IP </w:t>
                  </w:r>
                  <w:r w:rsidRPr="00E14573">
                    <w:rPr>
                      <w:rFonts w:cstheme="minorHAnsi"/>
                    </w:rPr>
                    <w:br/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  </w:t>
                  </w:r>
                  <w:r w:rsidR="00996FCB"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Ochrona dostępu do sieci z automatycznym blokowaniem </w:t>
                  </w:r>
                  <w:r w:rsidRPr="00E14573">
                    <w:rPr>
                      <w:rFonts w:cstheme="minorHAnsi"/>
                    </w:rPr>
                    <w:br/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  </w:t>
                  </w:r>
                  <w:r w:rsidR="00996FCB"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Połączenie HTTPS </w:t>
                  </w:r>
                  <w:r w:rsidRPr="00E14573">
                    <w:rPr>
                      <w:rFonts w:cstheme="minorHAnsi"/>
                    </w:rPr>
                    <w:br/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  </w:t>
                  </w:r>
                  <w:r w:rsidR="00996FCB"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FTP z SSL/TLS (Explicit) </w:t>
                  </w:r>
                  <w:r w:rsidRPr="00E14573">
                    <w:rPr>
                      <w:rFonts w:cstheme="minorHAnsi"/>
                    </w:rPr>
                    <w:br/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  </w:t>
                  </w:r>
                  <w:r w:rsidR="00996FCB"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Obsługa SFTP (tylko admin) </w:t>
                  </w:r>
                  <w:r w:rsidRPr="00E14573">
                    <w:rPr>
                      <w:rFonts w:cstheme="minorHAnsi"/>
                    </w:rPr>
                    <w:br/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  </w:t>
                  </w:r>
                  <w:r w:rsidR="00996FCB"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Szyfrowanie AES 256-bit </w:t>
                  </w:r>
                  <w:r w:rsidRPr="00E14573">
                    <w:rPr>
                      <w:rFonts w:cstheme="minorHAnsi"/>
                    </w:rPr>
                    <w:br/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  </w:t>
                  </w:r>
                  <w:r w:rsidR="00996FCB"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Import certyfikatu SSL </w:t>
                  </w:r>
                  <w:r w:rsidRPr="00E14573">
                    <w:rPr>
                      <w:rFonts w:cstheme="minorHAnsi"/>
                    </w:rPr>
                    <w:br/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  </w:t>
                  </w:r>
                  <w:r w:rsidR="00996FCB"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Powiadomienia o zdarzeniach za pośrednictwem Email i SMS </w:t>
                  </w:r>
                </w:p>
              </w:tc>
            </w:tr>
            <w:tr w:rsidR="00996FCB" w:rsidRPr="00E14573" w14:paraId="78883841" w14:textId="77777777" w:rsidTr="74EC4E07">
              <w:trPr>
                <w:trHeight w:val="838"/>
              </w:trPr>
              <w:tc>
                <w:tcPr>
                  <w:tcW w:w="197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23C25B1E" w14:textId="77777777" w:rsidR="00996FCB" w:rsidRPr="00E14573" w:rsidRDefault="00996FCB" w:rsidP="00996FCB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Możliwość instalacji dodatkowego oprogramowania </w:t>
                  </w:r>
                </w:p>
              </w:tc>
              <w:tc>
                <w:tcPr>
                  <w:tcW w:w="6103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722E6291" w14:textId="6D1DEEA4" w:rsidR="00996FCB" w:rsidRPr="00E14573" w:rsidRDefault="00996FCB" w:rsidP="74EC4E07">
                  <w:pPr>
                    <w:spacing w:before="100" w:beforeAutospacing="1" w:after="100" w:afterAutospacing="1" w:line="240" w:lineRule="auto"/>
                    <w:ind w:left="282" w:right="418"/>
                    <w:textAlignment w:val="baseline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74EC4E07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Tak, sklep z aplikacjami; możliwość instalacji z paczek oraz wbudowane</w:t>
                  </w:r>
                  <w:r w:rsidR="00466021" w:rsidRPr="74EC4E07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74EC4E07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narzędzia wirtualizacji umożliwiające zarówno obsługę kontenerów Docker/LXC jak i pełnych maszyn wirtualnych  </w:t>
                  </w:r>
                </w:p>
              </w:tc>
            </w:tr>
          </w:tbl>
          <w:p w14:paraId="7646FEC7" w14:textId="7EA4676E" w:rsidR="002F7807" w:rsidRPr="00E14573" w:rsidRDefault="00B84586" w:rsidP="00B8458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Gwarancja                           </w:t>
            </w:r>
            <w:r w:rsidR="00484C3F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</w:t>
            </w:r>
            <w:r w:rsidR="00466021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36 miesięcy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A9168D" w14:textId="329529D0" w:rsidR="002F7807" w:rsidRPr="00E14573" w:rsidRDefault="00996FCB" w:rsidP="002F7807">
            <w:pPr>
              <w:spacing w:before="100" w:beforeAutospacing="1" w:after="100" w:afterAutospacing="1" w:line="240" w:lineRule="auto"/>
              <w:ind w:left="30" w:right="30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1</w:t>
            </w:r>
            <w:r w:rsidR="002F7807"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84586" w:rsidRPr="00E14573" w14:paraId="53B7C961" w14:textId="77777777" w:rsidTr="74EC4E07">
        <w:trPr>
          <w:trHeight w:val="70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18EBD6" w14:textId="1BDA309F" w:rsidR="00B84586" w:rsidRPr="00E14573" w:rsidRDefault="00B5774F" w:rsidP="00B5774F">
            <w:pPr>
              <w:spacing w:before="60" w:after="60" w:line="240" w:lineRule="auto"/>
              <w:ind w:left="28" w:right="28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D7A212" w14:textId="17F6A018" w:rsidR="00B5774F" w:rsidRPr="00E14573" w:rsidRDefault="00B5774F" w:rsidP="3EF37232">
            <w:pPr>
              <w:spacing w:before="60" w:after="60" w:line="240" w:lineRule="auto"/>
              <w:textAlignment w:val="baseline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3EF37232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Notebook </w:t>
            </w:r>
          </w:p>
          <w:p w14:paraId="5E2BBDF9" w14:textId="64FB12F0" w:rsidR="00B5774F" w:rsidRPr="00E14573" w:rsidRDefault="00B5774F" w:rsidP="156F29F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Komputer przenośny typu notebook z ekranem 14" o rozdzielczości min. FHD (1920x1080), </w:t>
            </w:r>
            <w:r w:rsidR="00466021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wykonanym 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 technologii Anti-Glare, IPS i podświetleniem LED. Będzie wykorzystywany dla potrzeb aplikacji biurowych, specjalistycznych aplikacji do edycji grafiki, stron www, programowania, obliczeń, dostępu do Internetu oraz poczty elektronicznej. Wyświetlacz z wąską ramką z czterech stron i powłoką przeciwodblaskową. Ekran z jasnością min 350 nitów i funkcja ComfortView Plus, z wbudowanym rozwiązaniem, które stale ogranicza emisję szkodliwego światła niebieskiego, zapewniając jednocześnie doskonałe odwzorowanie kolorów 100% RGB.  </w:t>
            </w:r>
          </w:p>
          <w:p w14:paraId="4F23DFBC" w14:textId="77777777" w:rsidR="00B5774F" w:rsidRPr="00E14573" w:rsidRDefault="00B5774F" w:rsidP="00B5774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2E4B06D1" w14:textId="77777777" w:rsidR="00B5774F" w:rsidRPr="00E14573" w:rsidRDefault="00B5774F" w:rsidP="00B5774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Wydajność obliczeniowa </w:t>
            </w:r>
            <w:r w:rsidRPr="00E1457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osiąga w teście BAPCo MobileMark 2018: </w:t>
            </w:r>
            <w:r w:rsidRPr="00E1457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0F513966" w14:textId="1873BCAC" w:rsidR="00B5774F" w:rsidRPr="00E14573" w:rsidRDefault="00B32962" w:rsidP="00B5774F">
            <w:pPr>
              <w:spacing w:after="0" w:line="240" w:lineRule="auto"/>
              <w:ind w:left="72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Overall co najmniej wynik 115</w:t>
            </w:r>
            <w:r w:rsidR="00B5774F" w:rsidRPr="00E1457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 punktów </w:t>
            </w:r>
          </w:p>
          <w:p w14:paraId="3A13BDBF" w14:textId="0ADA7FE4" w:rsidR="00B5774F" w:rsidRPr="00E14573" w:rsidRDefault="00B5774F" w:rsidP="00B5774F">
            <w:pPr>
              <w:spacing w:after="0" w:line="240" w:lineRule="auto"/>
              <w:ind w:left="72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Productivity co najmniej wynik </w:t>
            </w:r>
            <w:r w:rsidR="00B329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1200</w:t>
            </w:r>
            <w:r w:rsidRPr="00E1457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punktów </w:t>
            </w:r>
          </w:p>
          <w:p w14:paraId="22630B00" w14:textId="42613E83" w:rsidR="00B5774F" w:rsidRPr="00E14573" w:rsidRDefault="00B5774F" w:rsidP="00B5774F">
            <w:pPr>
              <w:spacing w:after="0" w:line="240" w:lineRule="auto"/>
              <w:ind w:left="72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Creativity co najmniej wynik 1</w:t>
            </w:r>
            <w:r w:rsidR="00B329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Pr="00E1457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 punktów </w:t>
            </w:r>
          </w:p>
          <w:p w14:paraId="4CA9C4D5" w14:textId="5DE2EFE2" w:rsidR="00B5774F" w:rsidRPr="00E14573" w:rsidRDefault="00B5774F" w:rsidP="00B5774F">
            <w:pPr>
              <w:spacing w:after="0" w:line="240" w:lineRule="auto"/>
              <w:ind w:left="72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Web Browsing co najmniej wynik </w:t>
            </w:r>
            <w:r w:rsidR="00B329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  <w:bookmarkStart w:id="0" w:name="_GoBack"/>
            <w:bookmarkEnd w:id="0"/>
            <w:r w:rsidRPr="00E1457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 punktów </w:t>
            </w:r>
          </w:p>
          <w:p w14:paraId="27F1044F" w14:textId="788C14D3" w:rsidR="00B5774F" w:rsidRPr="00E14573" w:rsidRDefault="00B5774F" w:rsidP="008F615A">
            <w:pPr>
              <w:numPr>
                <w:ilvl w:val="0"/>
                <w:numId w:val="2"/>
              </w:numPr>
              <w:tabs>
                <w:tab w:val="clear" w:pos="720"/>
                <w:tab w:val="num" w:pos="1122"/>
              </w:tabs>
              <w:spacing w:after="0" w:line="240" w:lineRule="auto"/>
              <w:ind w:left="1122" w:hanging="284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Procesor - 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dużej wydajności, nowej generacji, klasy x86 zaprojektowany do pracy w komputerach przenośnych, posiadający min. 8 rdzeni oraz 16 wątków </w:t>
            </w:r>
          </w:p>
          <w:p w14:paraId="643F17E0" w14:textId="7DBAFA2B" w:rsidR="00B5774F" w:rsidRPr="00E14573" w:rsidRDefault="00B5774F" w:rsidP="156F29F1">
            <w:pPr>
              <w:numPr>
                <w:ilvl w:val="0"/>
                <w:numId w:val="2"/>
              </w:numPr>
              <w:tabs>
                <w:tab w:val="clear" w:pos="720"/>
                <w:tab w:val="num" w:pos="1122"/>
              </w:tabs>
              <w:spacing w:after="0" w:line="240" w:lineRule="auto"/>
              <w:ind w:left="1122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Pamięć operacyjna RAM</w:t>
            </w:r>
            <w:r w:rsidR="00042B0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min. 32 GB, DDR4 3200MH (zajęty 1 slot)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, możliwość rozbudowy do min. 64GB </w:t>
            </w:r>
          </w:p>
          <w:p w14:paraId="6383C9A9" w14:textId="0A1882B9" w:rsidR="00B5774F" w:rsidRPr="00E14573" w:rsidRDefault="00B5774F" w:rsidP="008F615A">
            <w:pPr>
              <w:numPr>
                <w:ilvl w:val="0"/>
                <w:numId w:val="2"/>
              </w:numPr>
              <w:tabs>
                <w:tab w:val="clear" w:pos="720"/>
                <w:tab w:val="num" w:pos="1122"/>
              </w:tabs>
              <w:spacing w:after="0" w:line="240" w:lineRule="auto"/>
              <w:ind w:left="1122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Dysk twardy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-</w:t>
            </w:r>
            <w:r w:rsidRPr="00E14573">
              <w:rPr>
                <w:rFonts w:eastAsia="Times New Roman" w:cstheme="minorHAnsi"/>
                <w:sz w:val="20"/>
                <w:szCs w:val="20"/>
                <w:lang w:val="sv-SE" w:eastAsia="pl-PL"/>
              </w:rPr>
              <w:t xml:space="preserve"> 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</w:t>
            </w:r>
            <w:r w:rsidRPr="00E14573">
              <w:rPr>
                <w:rFonts w:eastAsia="Times New Roman" w:cstheme="minorHAnsi"/>
                <w:sz w:val="20"/>
                <w:szCs w:val="20"/>
                <w:lang w:val="sv-SE" w:eastAsia="pl-PL"/>
              </w:rPr>
              <w:t xml:space="preserve">in. 512 GB PCIe x4 NVME </w:t>
            </w:r>
            <w:r w:rsidR="0024132E" w:rsidRPr="00E14573">
              <w:rPr>
                <w:rFonts w:eastAsia="Times New Roman" w:cstheme="minorHAnsi"/>
                <w:sz w:val="20"/>
                <w:szCs w:val="20"/>
                <w:lang w:val="sv-SE" w:eastAsia="pl-PL"/>
              </w:rPr>
              <w:t xml:space="preserve">M.2 </w:t>
            </w:r>
            <w:r w:rsidRPr="00E14573">
              <w:rPr>
                <w:rFonts w:eastAsia="Times New Roman" w:cstheme="minorHAnsi"/>
                <w:sz w:val="20"/>
                <w:szCs w:val="20"/>
                <w:lang w:val="sv-SE" w:eastAsia="pl-PL"/>
              </w:rPr>
              <w:t>Gen 3 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51DC37B4" w14:textId="43996538" w:rsidR="00B5774F" w:rsidRPr="00E14573" w:rsidRDefault="00B5774F" w:rsidP="156F29F1">
            <w:pPr>
              <w:numPr>
                <w:ilvl w:val="0"/>
                <w:numId w:val="2"/>
              </w:numPr>
              <w:tabs>
                <w:tab w:val="clear" w:pos="720"/>
                <w:tab w:val="num" w:pos="1122"/>
              </w:tabs>
              <w:spacing w:after="0" w:line="240" w:lineRule="auto"/>
              <w:ind w:left="1122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val="sv-SE" w:eastAsia="pl-PL"/>
              </w:rPr>
              <w:t>Karta graficzna</w:t>
            </w:r>
            <w:r w:rsidRPr="00E14573">
              <w:rPr>
                <w:rFonts w:eastAsia="Times New Roman" w:cstheme="minorHAnsi"/>
                <w:sz w:val="20"/>
                <w:szCs w:val="20"/>
                <w:lang w:val="sv-SE" w:eastAsia="pl-PL"/>
              </w:rPr>
              <w:t xml:space="preserve"> – z</w:t>
            </w:r>
            <w:r w:rsidRPr="00E1457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integrowana karta graficzna. Pamięć przydzielana dynamicznie. Obsługująca funkcje: DirectX 12.1, Open GL 4.6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 dodatkową autonomiczną kartą</w:t>
            </w:r>
            <w:r w:rsidRPr="00E14573">
              <w:rPr>
                <w:rFonts w:eastAsia="Times New Roman" w:cstheme="minorHAnsi"/>
                <w:lang w:eastAsia="pl-PL"/>
              </w:rPr>
              <w:t xml:space="preserve"> 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wydajnie obsługują aplikacje oraz strumieniowe transmisje wideo i pobrane filmy</w:t>
            </w:r>
            <w:r w:rsidRPr="00E14573">
              <w:rPr>
                <w:rFonts w:eastAsia="Times New Roman" w:cstheme="minorHAnsi"/>
                <w:lang w:eastAsia="pl-PL"/>
              </w:rPr>
              <w:t>. </w:t>
            </w:r>
          </w:p>
          <w:p w14:paraId="0851D008" w14:textId="0420DD5A" w:rsidR="00B5774F" w:rsidRPr="00E14573" w:rsidRDefault="00B5774F" w:rsidP="008F615A">
            <w:pPr>
              <w:numPr>
                <w:ilvl w:val="0"/>
                <w:numId w:val="2"/>
              </w:numPr>
              <w:tabs>
                <w:tab w:val="clear" w:pos="720"/>
                <w:tab w:val="num" w:pos="1122"/>
              </w:tabs>
              <w:spacing w:after="0" w:line="240" w:lineRule="auto"/>
              <w:ind w:left="1122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Multimedia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karta dźwiękowa zintegrowana z płytą główną, zgodna z High Definition. Wbudowane głośniki stereo 2x 2W, kamera internetowa IR o rozdzielczości min. 1280x720 pikseli z dwoma mikrofonami cyfrowymi - trwale osadzona w obudowie matrycy.  </w:t>
            </w:r>
          </w:p>
          <w:p w14:paraId="7E28E39B" w14:textId="77777777" w:rsidR="00484C3F" w:rsidRPr="00E14573" w:rsidRDefault="00484C3F" w:rsidP="00484C3F">
            <w:pPr>
              <w:numPr>
                <w:ilvl w:val="0"/>
                <w:numId w:val="14"/>
              </w:numPr>
              <w:tabs>
                <w:tab w:val="clear" w:pos="720"/>
                <w:tab w:val="num" w:pos="1129"/>
              </w:tabs>
              <w:spacing w:after="0" w:line="240" w:lineRule="auto"/>
              <w:ind w:left="845" w:firstLine="0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Wbudowane porty i złącza:  </w:t>
            </w:r>
          </w:p>
          <w:p w14:paraId="01B0BE2E" w14:textId="77777777" w:rsidR="00484C3F" w:rsidRPr="00E14573" w:rsidRDefault="00484C3F" w:rsidP="00484C3F">
            <w:pPr>
              <w:numPr>
                <w:ilvl w:val="0"/>
                <w:numId w:val="15"/>
              </w:numPr>
              <w:tabs>
                <w:tab w:val="clear" w:pos="720"/>
                <w:tab w:val="num" w:pos="1129"/>
              </w:tabs>
              <w:spacing w:after="0" w:line="240" w:lineRule="auto"/>
              <w:ind w:left="1837" w:hanging="26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1 x HDMI 2.0 </w:t>
            </w:r>
          </w:p>
          <w:p w14:paraId="747C8A67" w14:textId="77777777" w:rsidR="00484C3F" w:rsidRPr="00E14573" w:rsidRDefault="00484C3F" w:rsidP="00484C3F">
            <w:pPr>
              <w:numPr>
                <w:ilvl w:val="0"/>
                <w:numId w:val="15"/>
              </w:numPr>
              <w:tabs>
                <w:tab w:val="clear" w:pos="720"/>
                <w:tab w:val="num" w:pos="1129"/>
              </w:tabs>
              <w:spacing w:after="0" w:line="240" w:lineRule="auto"/>
              <w:ind w:left="1837" w:hanging="26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min 2 x USB 3.2, w tym jeden z PowerShare </w:t>
            </w:r>
          </w:p>
          <w:p w14:paraId="68D68B40" w14:textId="77777777" w:rsidR="00484C3F" w:rsidRPr="00E14573" w:rsidRDefault="00484C3F" w:rsidP="00484C3F">
            <w:pPr>
              <w:numPr>
                <w:ilvl w:val="0"/>
                <w:numId w:val="15"/>
              </w:numPr>
              <w:tabs>
                <w:tab w:val="clear" w:pos="720"/>
                <w:tab w:val="num" w:pos="1129"/>
              </w:tabs>
              <w:spacing w:after="0" w:line="240" w:lineRule="auto"/>
              <w:ind w:left="1837" w:hanging="26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val="en-GB" w:eastAsia="pl-PL"/>
              </w:rPr>
              <w:t>2x Thunderbolt 4 z</w:t>
            </w:r>
            <w:r w:rsidRPr="00E14573">
              <w:rPr>
                <w:rFonts w:eastAsia="Times New Roman" w:cstheme="minorHAnsi"/>
                <w:sz w:val="20"/>
                <w:szCs w:val="20"/>
                <w:shd w:val="clear" w:color="auto" w:fill="FFFFFF"/>
                <w:lang w:val="en-GB" w:eastAsia="pl-PL"/>
              </w:rPr>
              <w:t> Power Delivery i DisplayPort (USB Type C)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09A91482" w14:textId="77777777" w:rsidR="00484C3F" w:rsidRPr="00E14573" w:rsidRDefault="00484C3F" w:rsidP="00484C3F">
            <w:pPr>
              <w:numPr>
                <w:ilvl w:val="0"/>
                <w:numId w:val="15"/>
              </w:numPr>
              <w:tabs>
                <w:tab w:val="clear" w:pos="720"/>
                <w:tab w:val="num" w:pos="1129"/>
              </w:tabs>
              <w:spacing w:after="0" w:line="240" w:lineRule="auto"/>
              <w:ind w:left="1837" w:hanging="26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1x RJ-45 (10/100/1000) </w:t>
            </w:r>
          </w:p>
          <w:p w14:paraId="3684752D" w14:textId="77777777" w:rsidR="00484C3F" w:rsidRPr="00E14573" w:rsidRDefault="00484C3F" w:rsidP="00484C3F">
            <w:pPr>
              <w:numPr>
                <w:ilvl w:val="0"/>
                <w:numId w:val="15"/>
              </w:numPr>
              <w:tabs>
                <w:tab w:val="clear" w:pos="720"/>
                <w:tab w:val="num" w:pos="1129"/>
              </w:tabs>
              <w:spacing w:after="0" w:line="240" w:lineRule="auto"/>
              <w:ind w:left="1837" w:hanging="26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współdzielone złącze słuchawkowe stereo i złącze mikrofonowe </w:t>
            </w:r>
          </w:p>
          <w:p w14:paraId="2E81FFE4" w14:textId="77777777" w:rsidR="00042B06" w:rsidRDefault="00484C3F" w:rsidP="00042B06">
            <w:pPr>
              <w:numPr>
                <w:ilvl w:val="0"/>
                <w:numId w:val="15"/>
              </w:numPr>
              <w:tabs>
                <w:tab w:val="clear" w:pos="720"/>
                <w:tab w:val="num" w:pos="1129"/>
              </w:tabs>
              <w:spacing w:after="0" w:line="240" w:lineRule="auto"/>
              <w:ind w:left="1837" w:hanging="26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czytnik kart pamięci Micro SecureDigital Card (microSD) </w:t>
            </w:r>
          </w:p>
          <w:p w14:paraId="44D9B1DC" w14:textId="77777777" w:rsidR="00042B06" w:rsidRDefault="00484C3F" w:rsidP="00042B06">
            <w:pPr>
              <w:numPr>
                <w:ilvl w:val="0"/>
                <w:numId w:val="15"/>
              </w:numPr>
              <w:tabs>
                <w:tab w:val="clear" w:pos="720"/>
                <w:tab w:val="num" w:pos="1129"/>
              </w:tabs>
              <w:spacing w:after="0" w:line="240" w:lineRule="auto"/>
              <w:ind w:left="1837" w:hanging="26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2B06">
              <w:rPr>
                <w:rFonts w:eastAsia="Times New Roman" w:cstheme="minorHAnsi"/>
                <w:sz w:val="20"/>
                <w:szCs w:val="20"/>
                <w:lang w:eastAsia="pl-PL"/>
              </w:rPr>
              <w:t>czytnik kart procesorowych (SmartCard) </w:t>
            </w:r>
          </w:p>
          <w:p w14:paraId="1548F852" w14:textId="2B6B0CE0" w:rsidR="00042B06" w:rsidRDefault="00042B06" w:rsidP="00042B06">
            <w:pPr>
              <w:numPr>
                <w:ilvl w:val="0"/>
                <w:numId w:val="15"/>
              </w:numPr>
              <w:tabs>
                <w:tab w:val="clear" w:pos="720"/>
                <w:tab w:val="num" w:pos="1129"/>
              </w:tabs>
              <w:spacing w:after="0" w:line="240" w:lineRule="auto"/>
              <w:ind w:left="1837" w:hanging="26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możliwość podłączenia dedykowanego replikatora przez port USB - C </w:t>
            </w:r>
          </w:p>
          <w:p w14:paraId="1C3307D5" w14:textId="162E8C4B" w:rsidR="00042B06" w:rsidRPr="00042B06" w:rsidRDefault="00042B06" w:rsidP="00042B06">
            <w:pPr>
              <w:numPr>
                <w:ilvl w:val="0"/>
                <w:numId w:val="15"/>
              </w:numPr>
              <w:tabs>
                <w:tab w:val="clear" w:pos="720"/>
                <w:tab w:val="num" w:pos="1129"/>
              </w:tabs>
              <w:spacing w:after="0" w:line="240" w:lineRule="auto"/>
              <w:ind w:left="1837" w:hanging="26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</w:rPr>
              <w:t>k</w:t>
            </w:r>
            <w:r w:rsidRPr="00042B06">
              <w:rPr>
                <w:rFonts w:cstheme="minorHAnsi"/>
                <w:sz w:val="20"/>
              </w:rPr>
              <w:t>arta sieciowa bezprzewodowa WLAN 802.11 AX 2x2 Wi-Fi 6 GIG +</w:t>
            </w:r>
          </w:p>
          <w:p w14:paraId="2B6B01C4" w14:textId="2F63D9FB" w:rsidR="00042B06" w:rsidRPr="00042B06" w:rsidRDefault="00042B06" w:rsidP="00042B06">
            <w:pPr>
              <w:numPr>
                <w:ilvl w:val="0"/>
                <w:numId w:val="16"/>
              </w:numPr>
              <w:tabs>
                <w:tab w:val="clear" w:pos="720"/>
                <w:tab w:val="num" w:pos="1129"/>
              </w:tabs>
              <w:spacing w:after="0" w:line="240" w:lineRule="auto"/>
              <w:ind w:left="1770" w:hanging="21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2B06">
              <w:rPr>
                <w:rFonts w:eastAsia="Times New Roman" w:cstheme="minorHAnsi"/>
                <w:sz w:val="20"/>
                <w:szCs w:val="20"/>
                <w:lang w:eastAsia="pl-PL"/>
              </w:rPr>
              <w:t>wbudowany moduł Bluetooth 5.1 </w:t>
            </w:r>
          </w:p>
          <w:p w14:paraId="432F7F57" w14:textId="77777777" w:rsidR="00042B06" w:rsidRPr="00E14573" w:rsidRDefault="00042B06" w:rsidP="00042B06">
            <w:pPr>
              <w:numPr>
                <w:ilvl w:val="0"/>
                <w:numId w:val="16"/>
              </w:numPr>
              <w:spacing w:after="0" w:line="240" w:lineRule="auto"/>
              <w:ind w:left="1770" w:hanging="21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wyspowa klawiatura podświetlana, odporna na zalanie cieczą, powłoką </w:t>
            </w:r>
          </w:p>
          <w:p w14:paraId="1034FCDB" w14:textId="3B768FD8" w:rsidR="00042B06" w:rsidRPr="00E14573" w:rsidRDefault="00042B06" w:rsidP="00042B06">
            <w:pPr>
              <w:spacing w:after="0" w:line="240" w:lineRule="auto"/>
              <w:ind w:left="1830" w:hanging="21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antybakteryjną, klawisze w układzie US –QWERTY </w:t>
            </w:r>
          </w:p>
          <w:p w14:paraId="5DAA8B21" w14:textId="276BF3A1" w:rsidR="00042B06" w:rsidRPr="00042B06" w:rsidRDefault="00042B06" w:rsidP="00042B06">
            <w:pPr>
              <w:numPr>
                <w:ilvl w:val="0"/>
                <w:numId w:val="16"/>
              </w:numPr>
              <w:spacing w:after="0" w:line="240" w:lineRule="auto"/>
              <w:ind w:left="1770" w:hanging="21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Touchpad ze strefą przewijania w pionie i w poziomie wraz z obsługą gestów </w:t>
            </w:r>
          </w:p>
          <w:p w14:paraId="45A67C00" w14:textId="29735A95" w:rsidR="00B5774F" w:rsidRPr="00E14573" w:rsidRDefault="00B5774F" w:rsidP="008F615A">
            <w:pPr>
              <w:numPr>
                <w:ilvl w:val="0"/>
                <w:numId w:val="2"/>
              </w:numPr>
              <w:tabs>
                <w:tab w:val="clear" w:pos="720"/>
                <w:tab w:val="num" w:pos="1122"/>
              </w:tabs>
              <w:spacing w:after="0" w:line="240" w:lineRule="auto"/>
              <w:ind w:left="1122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Bateria i zasilanie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bateria litowo-jonowa 4 –komorowa o pojemności min. 6</w:t>
            </w:r>
            <w:r w:rsidR="0024132E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0 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Wh </w:t>
            </w:r>
          </w:p>
          <w:p w14:paraId="1EEFF594" w14:textId="01B91E89" w:rsidR="00B5774F" w:rsidRPr="00E14573" w:rsidRDefault="00B5774F" w:rsidP="156F29F1">
            <w:pPr>
              <w:numPr>
                <w:ilvl w:val="0"/>
                <w:numId w:val="2"/>
              </w:numPr>
              <w:tabs>
                <w:tab w:val="clear" w:pos="720"/>
                <w:tab w:val="num" w:pos="1122"/>
              </w:tabs>
              <w:spacing w:after="0" w:line="240" w:lineRule="auto"/>
              <w:ind w:left="1122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Obudowa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wykonana z tworzywa wzmocnionego, zaokrąglone narożniki, kolor ciemny, nie posiada wbudowanego napędu optycznego, zawiasy notebooka wykonane ze wzmacnianego metalu.  </w:t>
            </w:r>
          </w:p>
          <w:p w14:paraId="76ACDF9E" w14:textId="77777777" w:rsidR="00B5774F" w:rsidRPr="00E14573" w:rsidRDefault="00B5774F" w:rsidP="008F615A">
            <w:pPr>
              <w:numPr>
                <w:ilvl w:val="0"/>
                <w:numId w:val="2"/>
              </w:numPr>
              <w:spacing w:after="0" w:line="240" w:lineRule="auto"/>
              <w:ind w:left="1080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Wymiary nie większe niż: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610B9AB8" w14:textId="77777777" w:rsidR="00B5774F" w:rsidRPr="00E14573" w:rsidRDefault="00B5774F" w:rsidP="008F615A">
            <w:pPr>
              <w:numPr>
                <w:ilvl w:val="0"/>
                <w:numId w:val="3"/>
              </w:numPr>
              <w:spacing w:after="0" w:line="240" w:lineRule="auto"/>
              <w:ind w:left="1800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szerokość - 325 mm </w:t>
            </w:r>
          </w:p>
          <w:p w14:paraId="153B7B75" w14:textId="77777777" w:rsidR="00B5774F" w:rsidRPr="00E14573" w:rsidRDefault="00B5774F" w:rsidP="008F615A">
            <w:pPr>
              <w:numPr>
                <w:ilvl w:val="0"/>
                <w:numId w:val="3"/>
              </w:numPr>
              <w:spacing w:after="0" w:line="240" w:lineRule="auto"/>
              <w:ind w:left="1800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głębokość - 215 mm </w:t>
            </w:r>
          </w:p>
          <w:p w14:paraId="25FBFF96" w14:textId="2B3AEFBF" w:rsidR="00B5774F" w:rsidRPr="00E14573" w:rsidRDefault="00B5774F" w:rsidP="008F615A">
            <w:pPr>
              <w:numPr>
                <w:ilvl w:val="0"/>
                <w:numId w:val="3"/>
              </w:numPr>
              <w:spacing w:after="0" w:line="240" w:lineRule="auto"/>
              <w:ind w:left="1800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wysokość – </w:t>
            </w:r>
            <w:r w:rsidR="00533D61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20 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mm </w:t>
            </w:r>
          </w:p>
          <w:p w14:paraId="4F88ED4A" w14:textId="0ADA8B6B" w:rsidR="00B5774F" w:rsidRPr="00E14573" w:rsidRDefault="00B5774F" w:rsidP="008F615A">
            <w:pPr>
              <w:numPr>
                <w:ilvl w:val="0"/>
                <w:numId w:val="3"/>
              </w:numPr>
              <w:spacing w:after="0" w:line="240" w:lineRule="auto"/>
              <w:ind w:left="1800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waga </w:t>
            </w:r>
            <w:r w:rsidR="00844B13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nie większa niż 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- 1,5 kg  </w:t>
            </w:r>
          </w:p>
          <w:p w14:paraId="53041AE1" w14:textId="77777777" w:rsidR="00B5774F" w:rsidRPr="00E14573" w:rsidRDefault="00B5774F" w:rsidP="008F615A">
            <w:pPr>
              <w:numPr>
                <w:ilvl w:val="0"/>
                <w:numId w:val="4"/>
              </w:numPr>
              <w:spacing w:after="0" w:line="240" w:lineRule="auto"/>
              <w:ind w:left="1080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Wirtualizacja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- sprzętowe wsparcie technologii wirtualizacji procesorów, pamięci i urządzeń I/O realizowane łącznie w procesorze, chipsecie płyty głównej oraz w BIOS systemu (możliwość włączenia/wyłączenia sprzętowego wsparcia wirtualizacji dla poszczególnych komponentów systemu). </w:t>
            </w:r>
          </w:p>
          <w:p w14:paraId="5F881243" w14:textId="77777777" w:rsidR="00B5774F" w:rsidRPr="00E14573" w:rsidRDefault="00B5774F" w:rsidP="008F615A">
            <w:pPr>
              <w:numPr>
                <w:ilvl w:val="0"/>
                <w:numId w:val="4"/>
              </w:numPr>
              <w:spacing w:after="0" w:line="240" w:lineRule="auto"/>
              <w:ind w:left="1080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Firmware: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02317D18" w14:textId="77777777" w:rsidR="00B5774F" w:rsidRPr="00E14573" w:rsidRDefault="00B5774F" w:rsidP="008F615A">
            <w:pPr>
              <w:numPr>
                <w:ilvl w:val="0"/>
                <w:numId w:val="5"/>
              </w:numPr>
              <w:spacing w:after="0" w:line="240" w:lineRule="auto"/>
              <w:ind w:left="180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Zgodny ze specyfikacją UEFI </w:t>
            </w:r>
          </w:p>
          <w:p w14:paraId="3F98B2A6" w14:textId="77777777" w:rsidR="00B5774F" w:rsidRPr="00E14573" w:rsidRDefault="00B5774F" w:rsidP="008F615A">
            <w:pPr>
              <w:numPr>
                <w:ilvl w:val="0"/>
                <w:numId w:val="5"/>
              </w:numPr>
              <w:spacing w:after="0" w:line="240" w:lineRule="auto"/>
              <w:ind w:left="180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Możliwość, bez uruchamiania systemu operacyjnego z dysku twardego komputera lub innych, podłączonych do niego urządzeń zewnętrznych odczytania z BIOS informacji o:  </w:t>
            </w:r>
          </w:p>
          <w:p w14:paraId="600A553C" w14:textId="77777777" w:rsidR="00B5774F" w:rsidRPr="00E14573" w:rsidRDefault="00B5774F" w:rsidP="008F615A">
            <w:pPr>
              <w:numPr>
                <w:ilvl w:val="0"/>
                <w:numId w:val="6"/>
              </w:numPr>
              <w:spacing w:after="0" w:line="240" w:lineRule="auto"/>
              <w:ind w:left="288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wersji BIOS,  </w:t>
            </w:r>
          </w:p>
          <w:p w14:paraId="0774C1DB" w14:textId="77777777" w:rsidR="00B5774F" w:rsidRPr="00E14573" w:rsidRDefault="00B5774F" w:rsidP="008F615A">
            <w:pPr>
              <w:numPr>
                <w:ilvl w:val="0"/>
                <w:numId w:val="6"/>
              </w:numPr>
              <w:spacing w:after="0" w:line="240" w:lineRule="auto"/>
              <w:ind w:left="288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nr seryjnego komputera wraz z datą jego wyprodukowania,  </w:t>
            </w:r>
          </w:p>
          <w:p w14:paraId="253DA6FB" w14:textId="77777777" w:rsidR="00B5774F" w:rsidRPr="00E14573" w:rsidRDefault="00B5774F" w:rsidP="008F615A">
            <w:pPr>
              <w:numPr>
                <w:ilvl w:val="0"/>
                <w:numId w:val="6"/>
              </w:numPr>
              <w:spacing w:after="0" w:line="240" w:lineRule="auto"/>
              <w:ind w:left="288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ilości i sposobie obłożenia slotów pamięciami RAM </w:t>
            </w:r>
          </w:p>
          <w:p w14:paraId="493BBC68" w14:textId="77777777" w:rsidR="00B5774F" w:rsidRPr="00E14573" w:rsidRDefault="00B5774F" w:rsidP="008F615A">
            <w:pPr>
              <w:numPr>
                <w:ilvl w:val="0"/>
                <w:numId w:val="6"/>
              </w:numPr>
              <w:spacing w:after="0" w:line="240" w:lineRule="auto"/>
              <w:ind w:left="288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typie procesora wraz z informacją o ilości rdzeni, wielkości pamięci cache L2 i L3,  </w:t>
            </w:r>
          </w:p>
          <w:p w14:paraId="13B7B7BA" w14:textId="77777777" w:rsidR="00B5774F" w:rsidRPr="00E14573" w:rsidRDefault="00B5774F" w:rsidP="008F615A">
            <w:pPr>
              <w:numPr>
                <w:ilvl w:val="0"/>
                <w:numId w:val="6"/>
              </w:numPr>
              <w:spacing w:after="0" w:line="240" w:lineRule="auto"/>
              <w:ind w:left="288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pojemności zainstalowanego dysku twardego </w:t>
            </w:r>
          </w:p>
          <w:p w14:paraId="0A101B2A" w14:textId="77777777" w:rsidR="00B5774F" w:rsidRPr="00E14573" w:rsidRDefault="00B5774F" w:rsidP="008F615A">
            <w:pPr>
              <w:numPr>
                <w:ilvl w:val="0"/>
                <w:numId w:val="6"/>
              </w:numPr>
              <w:spacing w:after="0" w:line="240" w:lineRule="auto"/>
              <w:ind w:left="288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rodzaju napędu optycznego </w:t>
            </w:r>
          </w:p>
          <w:p w14:paraId="26EEBD67" w14:textId="77777777" w:rsidR="00B5774F" w:rsidRPr="00E14573" w:rsidRDefault="00B5774F" w:rsidP="008F615A">
            <w:pPr>
              <w:numPr>
                <w:ilvl w:val="0"/>
                <w:numId w:val="6"/>
              </w:numPr>
              <w:spacing w:after="0" w:line="240" w:lineRule="auto"/>
              <w:ind w:left="288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MAC adresie zintegrowanej karty sieciowej </w:t>
            </w:r>
          </w:p>
          <w:p w14:paraId="2FE4D32A" w14:textId="77777777" w:rsidR="00B5774F" w:rsidRPr="00E14573" w:rsidRDefault="00B5774F" w:rsidP="008F615A">
            <w:pPr>
              <w:numPr>
                <w:ilvl w:val="0"/>
                <w:numId w:val="6"/>
              </w:numPr>
              <w:spacing w:after="0" w:line="240" w:lineRule="auto"/>
              <w:ind w:left="288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zainstalowanej grafice  </w:t>
            </w:r>
          </w:p>
          <w:p w14:paraId="7885B551" w14:textId="77777777" w:rsidR="00B5774F" w:rsidRPr="00E14573" w:rsidRDefault="00B5774F" w:rsidP="008F615A">
            <w:pPr>
              <w:numPr>
                <w:ilvl w:val="0"/>
                <w:numId w:val="6"/>
              </w:numPr>
              <w:spacing w:after="0" w:line="240" w:lineRule="auto"/>
              <w:ind w:left="288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typie panelu LCD wraz z informacją o jego natywnej rozdzielczości </w:t>
            </w:r>
          </w:p>
          <w:p w14:paraId="3C89D412" w14:textId="77777777" w:rsidR="00B5774F" w:rsidRPr="00E14573" w:rsidRDefault="00B5774F" w:rsidP="008F615A">
            <w:pPr>
              <w:numPr>
                <w:ilvl w:val="0"/>
                <w:numId w:val="6"/>
              </w:numPr>
              <w:spacing w:after="0" w:line="240" w:lineRule="auto"/>
              <w:ind w:left="288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kontrolerze audio </w:t>
            </w:r>
          </w:p>
          <w:p w14:paraId="0E9982E5" w14:textId="77777777" w:rsidR="00B5774F" w:rsidRPr="00E14573" w:rsidRDefault="00B5774F" w:rsidP="008F615A">
            <w:pPr>
              <w:numPr>
                <w:ilvl w:val="0"/>
                <w:numId w:val="7"/>
              </w:numPr>
              <w:spacing w:after="0" w:line="240" w:lineRule="auto"/>
              <w:ind w:left="180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Funkcja blokowania/odblokowania BOOT-owania stacji roboczej z zewnętrznych urządzeń. </w:t>
            </w:r>
          </w:p>
          <w:p w14:paraId="323F4231" w14:textId="77777777" w:rsidR="00B5774F" w:rsidRPr="00E14573" w:rsidRDefault="00B5774F" w:rsidP="008F615A">
            <w:pPr>
              <w:numPr>
                <w:ilvl w:val="0"/>
                <w:numId w:val="7"/>
              </w:numPr>
              <w:spacing w:after="0" w:line="240" w:lineRule="auto"/>
              <w:ind w:left="180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Funkcja blokowania/odblokowania BOOT-owania stacji roboczej z USB </w:t>
            </w:r>
          </w:p>
          <w:p w14:paraId="3FDB11B7" w14:textId="0A43A60A" w:rsidR="00B5774F" w:rsidRPr="00E14573" w:rsidRDefault="00B5774F" w:rsidP="156F29F1">
            <w:pPr>
              <w:numPr>
                <w:ilvl w:val="0"/>
                <w:numId w:val="7"/>
              </w:numPr>
              <w:spacing w:after="0" w:line="240" w:lineRule="auto"/>
              <w:ind w:left="180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Możliwość, bez uruchamiania systemu operacyjnego z dysku twardego komputera lub innych, podłączonych do niego urządzeń zewnętrznych, ustawienia hasła na poziomie systemu, administratora oraz dysku twardego oraz możliwość ustawienia następujących zależności pomiędzy nimi: brak możliwości zmiany hasła pozwalającego na uruchomienie systemu bez podania hasła administratora. </w:t>
            </w:r>
          </w:p>
          <w:p w14:paraId="524370FF" w14:textId="77777777" w:rsidR="00B5774F" w:rsidRPr="00E14573" w:rsidRDefault="00B5774F" w:rsidP="008F615A">
            <w:pPr>
              <w:numPr>
                <w:ilvl w:val="0"/>
                <w:numId w:val="7"/>
              </w:numPr>
              <w:spacing w:after="0" w:line="240" w:lineRule="auto"/>
              <w:ind w:left="180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Musi posiadać możliwość ustawienia zależności pomiędzy hasłem administratora a hasłem systemowym tak, aby nie było możliwe wprowadzenie zmian w BIOS wyłącznie po podaniu hasła systemowego. Funkcja ta ma wymuszać podanie 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hasła administratora przy próbie zmiany ustawień BIOS w sytuacji, gdy zostało podane hasło systemowe. </w:t>
            </w:r>
          </w:p>
          <w:p w14:paraId="0052C679" w14:textId="77777777" w:rsidR="00B5774F" w:rsidRPr="00E14573" w:rsidRDefault="00B5774F" w:rsidP="008F615A">
            <w:pPr>
              <w:numPr>
                <w:ilvl w:val="0"/>
                <w:numId w:val="7"/>
              </w:numPr>
              <w:spacing w:after="0" w:line="240" w:lineRule="auto"/>
              <w:ind w:left="180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Możliwość wyłączenia/włączenia: zintegrowanej karty sieciowej, portów USB, napędu optycznego, czytnika kart multimedialnych, mikrofonu, kamery, systemu ochrony dysku przed upadkiem, Intel TurboBoost, ASF 2.0, pracy wielordzeniowej procesora, modułów: WWAN, WLAN i Bluetooth z poziomu BIOS, bez uruchamiania systemu operacyjnego z dysku twardego komputera lub innych, podłączonych do niego, urządzeń zewnętrznych. </w:t>
            </w:r>
          </w:p>
          <w:p w14:paraId="0294CFA6" w14:textId="77777777" w:rsidR="00B5774F" w:rsidRPr="00E14573" w:rsidRDefault="00B5774F" w:rsidP="008F615A">
            <w:pPr>
              <w:numPr>
                <w:ilvl w:val="0"/>
                <w:numId w:val="7"/>
              </w:numPr>
              <w:spacing w:after="0" w:line="240" w:lineRule="auto"/>
              <w:ind w:left="180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Możliwość włączenia/wyłączenia szybkiego ładownia baterii </w:t>
            </w:r>
          </w:p>
          <w:p w14:paraId="21EED5EB" w14:textId="77777777" w:rsidR="00B5774F" w:rsidRPr="00E14573" w:rsidRDefault="00B5774F" w:rsidP="008F615A">
            <w:pPr>
              <w:numPr>
                <w:ilvl w:val="0"/>
                <w:numId w:val="7"/>
              </w:numPr>
              <w:spacing w:after="0" w:line="240" w:lineRule="auto"/>
              <w:ind w:left="180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Możliwość włączenia/wyłączenia funkcjonalności Wake On LAN/WLAN – zdalne uruchomienie komputera za pośrednictwem sieci LAN i WLAN – min. trzy opcje do wyboru: tylko LAN, tylko WLAN, LAN oraz WLAN </w:t>
            </w:r>
          </w:p>
          <w:p w14:paraId="62916C94" w14:textId="77777777" w:rsidR="00B5774F" w:rsidRPr="00E14573" w:rsidRDefault="00B5774F" w:rsidP="008F615A">
            <w:pPr>
              <w:numPr>
                <w:ilvl w:val="0"/>
                <w:numId w:val="7"/>
              </w:numPr>
              <w:spacing w:after="0" w:line="240" w:lineRule="auto"/>
              <w:ind w:left="180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Możliwość włączenia/wyłączenia hasła dla dysku twardego </w:t>
            </w:r>
          </w:p>
          <w:p w14:paraId="7FFF4A02" w14:textId="77777777" w:rsidR="00B5774F" w:rsidRPr="00E14573" w:rsidRDefault="00B5774F" w:rsidP="008F615A">
            <w:pPr>
              <w:numPr>
                <w:ilvl w:val="0"/>
                <w:numId w:val="7"/>
              </w:numPr>
              <w:spacing w:after="0" w:line="240" w:lineRule="auto"/>
              <w:ind w:left="180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Możliwość włączenia/wyłączenia wbudowanego podświetlenia klawiatury </w:t>
            </w:r>
          </w:p>
          <w:p w14:paraId="7FC727F5" w14:textId="77777777" w:rsidR="00B5774F" w:rsidRPr="00E14573" w:rsidRDefault="00B5774F" w:rsidP="008F615A">
            <w:pPr>
              <w:numPr>
                <w:ilvl w:val="0"/>
                <w:numId w:val="7"/>
              </w:numPr>
              <w:spacing w:after="0" w:line="240" w:lineRule="auto"/>
              <w:ind w:left="180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Możliwość ustawienia natężenia podświetlenia klawiatury w jednej z czterech dostępnych opcji </w:t>
            </w:r>
          </w:p>
          <w:p w14:paraId="1654DE50" w14:textId="77777777" w:rsidR="00B5774F" w:rsidRPr="00E14573" w:rsidRDefault="00B5774F" w:rsidP="008F615A">
            <w:pPr>
              <w:numPr>
                <w:ilvl w:val="0"/>
                <w:numId w:val="7"/>
              </w:numPr>
              <w:spacing w:after="0" w:line="240" w:lineRule="auto"/>
              <w:ind w:left="180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Możliwość ustawienia jasności matrycy podczas pracy, oddzielnie dla baterii i dla zasilacza </w:t>
            </w:r>
          </w:p>
          <w:p w14:paraId="50E163BA" w14:textId="3E8532EF" w:rsidR="00B5774F" w:rsidRPr="00E14573" w:rsidRDefault="00B5774F" w:rsidP="156F29F1">
            <w:pPr>
              <w:numPr>
                <w:ilvl w:val="0"/>
                <w:numId w:val="7"/>
              </w:numPr>
              <w:spacing w:after="0" w:line="240" w:lineRule="auto"/>
              <w:ind w:left="180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Możliwość odczytania poziomu naładowania baterii, oraz informacji o podłączonym zasilaczu </w:t>
            </w:r>
          </w:p>
          <w:p w14:paraId="71BBA70A" w14:textId="77777777" w:rsidR="00B5774F" w:rsidRPr="00E14573" w:rsidRDefault="00B5774F" w:rsidP="008F615A">
            <w:pPr>
              <w:numPr>
                <w:ilvl w:val="0"/>
                <w:numId w:val="7"/>
              </w:numPr>
              <w:spacing w:after="0" w:line="240" w:lineRule="auto"/>
              <w:ind w:left="180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Możliwość przypisania w BIOS numeru nadanego przez Administratora/Użytkownika oraz możliwość weryfikacji tego numeru w oprogramowaniu diagnostyczno-zarządzającym producenta komputera </w:t>
            </w:r>
          </w:p>
          <w:p w14:paraId="47042DFB" w14:textId="77777777" w:rsidR="00B5774F" w:rsidRPr="00E14573" w:rsidRDefault="00B5774F" w:rsidP="008F615A">
            <w:pPr>
              <w:numPr>
                <w:ilvl w:val="0"/>
                <w:numId w:val="8"/>
              </w:numPr>
              <w:spacing w:after="0" w:line="240" w:lineRule="auto"/>
              <w:ind w:left="105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Diagnostyka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0664E010" w14:textId="77777777" w:rsidR="00B5774F" w:rsidRPr="00E14573" w:rsidRDefault="00B5774F" w:rsidP="008F615A">
            <w:pPr>
              <w:numPr>
                <w:ilvl w:val="0"/>
                <w:numId w:val="9"/>
              </w:numPr>
              <w:spacing w:after="0" w:line="240" w:lineRule="auto"/>
              <w:ind w:left="1770" w:hanging="212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wbudowany system diagnostyczny z graficznym interfejsem użytkownika umożliwiający przetestowanie w celu wykrycia usterki (bez konieczności uruchomienia systemu operacyjnego) następujących komponentów: </w:t>
            </w:r>
          </w:p>
          <w:p w14:paraId="66F46C2C" w14:textId="77777777" w:rsidR="00B5774F" w:rsidRPr="00E14573" w:rsidRDefault="00B5774F" w:rsidP="008F615A">
            <w:pPr>
              <w:numPr>
                <w:ilvl w:val="0"/>
                <w:numId w:val="10"/>
              </w:numPr>
              <w:spacing w:after="0" w:line="240" w:lineRule="auto"/>
              <w:ind w:left="252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sprawdzenie Master Boot Record na gotowość do uruchomienia oferowanego systemu operacyjnego </w:t>
            </w:r>
          </w:p>
          <w:p w14:paraId="49E6D430" w14:textId="77777777" w:rsidR="00B5774F" w:rsidRPr="00E14573" w:rsidRDefault="00B5774F" w:rsidP="008F615A">
            <w:pPr>
              <w:numPr>
                <w:ilvl w:val="0"/>
                <w:numId w:val="10"/>
              </w:numPr>
              <w:spacing w:after="0" w:line="240" w:lineRule="auto"/>
              <w:ind w:left="252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test procesora (min. cache) </w:t>
            </w:r>
          </w:p>
          <w:p w14:paraId="3767071C" w14:textId="77777777" w:rsidR="00B5774F" w:rsidRPr="00E14573" w:rsidRDefault="00B5774F" w:rsidP="008F615A">
            <w:pPr>
              <w:numPr>
                <w:ilvl w:val="0"/>
                <w:numId w:val="10"/>
              </w:numPr>
              <w:spacing w:after="0" w:line="240" w:lineRule="auto"/>
              <w:ind w:left="252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test pamięci </w:t>
            </w:r>
          </w:p>
          <w:p w14:paraId="06889691" w14:textId="77777777" w:rsidR="00B5774F" w:rsidRPr="00E14573" w:rsidRDefault="00B5774F" w:rsidP="008F615A">
            <w:pPr>
              <w:numPr>
                <w:ilvl w:val="0"/>
                <w:numId w:val="10"/>
              </w:numPr>
              <w:spacing w:after="0" w:line="240" w:lineRule="auto"/>
              <w:ind w:left="252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test baterii </w:t>
            </w:r>
          </w:p>
          <w:p w14:paraId="4104E08A" w14:textId="77777777" w:rsidR="00B5774F" w:rsidRPr="00E14573" w:rsidRDefault="00B5774F" w:rsidP="008F615A">
            <w:pPr>
              <w:numPr>
                <w:ilvl w:val="0"/>
                <w:numId w:val="10"/>
              </w:numPr>
              <w:spacing w:after="0" w:line="240" w:lineRule="auto"/>
              <w:ind w:left="252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test wentylatora </w:t>
            </w:r>
          </w:p>
          <w:p w14:paraId="7326D9E2" w14:textId="77777777" w:rsidR="00B5774F" w:rsidRPr="00E14573" w:rsidRDefault="00B5774F" w:rsidP="008F615A">
            <w:pPr>
              <w:numPr>
                <w:ilvl w:val="0"/>
                <w:numId w:val="10"/>
              </w:numPr>
              <w:spacing w:after="0" w:line="240" w:lineRule="auto"/>
              <w:ind w:left="252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test dysku twardego </w:t>
            </w:r>
          </w:p>
          <w:p w14:paraId="3481A571" w14:textId="77777777" w:rsidR="00B5774F" w:rsidRPr="00E14573" w:rsidRDefault="00B5774F" w:rsidP="008F615A">
            <w:pPr>
              <w:numPr>
                <w:ilvl w:val="0"/>
                <w:numId w:val="10"/>
              </w:numPr>
              <w:spacing w:after="0" w:line="240" w:lineRule="auto"/>
              <w:ind w:left="252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test WLAN, WWAN i Bluetooth </w:t>
            </w:r>
          </w:p>
          <w:p w14:paraId="6CB4C115" w14:textId="77777777" w:rsidR="00B5774F" w:rsidRPr="00E14573" w:rsidRDefault="00B5774F" w:rsidP="008F615A">
            <w:pPr>
              <w:numPr>
                <w:ilvl w:val="0"/>
                <w:numId w:val="11"/>
              </w:numPr>
              <w:spacing w:after="0" w:line="240" w:lineRule="auto"/>
              <w:ind w:left="180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wbudowany wizualny system diagnostyczny oparty na sygnalizacji za pomocą diod sygnalizujący pracę: HDD, zasilania, WiFi, umożliwiający wykrycie (bez konieczności uruchomienia systemu operacyjnego) min.: </w:t>
            </w:r>
          </w:p>
          <w:p w14:paraId="6D602515" w14:textId="77777777" w:rsidR="00B5774F" w:rsidRPr="00E14573" w:rsidRDefault="00B5774F" w:rsidP="008F615A">
            <w:pPr>
              <w:numPr>
                <w:ilvl w:val="0"/>
                <w:numId w:val="12"/>
              </w:numPr>
              <w:spacing w:after="0" w:line="240" w:lineRule="auto"/>
              <w:ind w:left="249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awarii procesora </w:t>
            </w:r>
          </w:p>
          <w:p w14:paraId="1C7B8A8C" w14:textId="77777777" w:rsidR="00B5774F" w:rsidRPr="00E14573" w:rsidRDefault="00B5774F" w:rsidP="008F615A">
            <w:pPr>
              <w:numPr>
                <w:ilvl w:val="0"/>
                <w:numId w:val="12"/>
              </w:numPr>
              <w:spacing w:after="0" w:line="240" w:lineRule="auto"/>
              <w:ind w:left="249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błędu pamięci </w:t>
            </w:r>
          </w:p>
          <w:p w14:paraId="4A7ED056" w14:textId="77777777" w:rsidR="00B5774F" w:rsidRPr="00E14573" w:rsidRDefault="00B5774F" w:rsidP="008F615A">
            <w:pPr>
              <w:numPr>
                <w:ilvl w:val="0"/>
                <w:numId w:val="12"/>
              </w:numPr>
              <w:spacing w:after="0" w:line="240" w:lineRule="auto"/>
              <w:ind w:left="249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awarii płyty głównej </w:t>
            </w:r>
          </w:p>
          <w:p w14:paraId="7E0B44E9" w14:textId="77777777" w:rsidR="00B5774F" w:rsidRPr="00E14573" w:rsidRDefault="00B5774F" w:rsidP="008F615A">
            <w:pPr>
              <w:numPr>
                <w:ilvl w:val="0"/>
                <w:numId w:val="12"/>
              </w:numPr>
              <w:spacing w:after="0" w:line="240" w:lineRule="auto"/>
              <w:ind w:left="249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awarii karty graficznej </w:t>
            </w:r>
          </w:p>
          <w:p w14:paraId="115F9E67" w14:textId="77777777" w:rsidR="00B5774F" w:rsidRPr="00E14573" w:rsidRDefault="00B5774F" w:rsidP="008F615A">
            <w:pPr>
              <w:numPr>
                <w:ilvl w:val="0"/>
                <w:numId w:val="12"/>
              </w:numPr>
              <w:spacing w:after="0" w:line="240" w:lineRule="auto"/>
              <w:ind w:left="249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awarii portów USB </w:t>
            </w:r>
          </w:p>
          <w:p w14:paraId="1C4C7D5B" w14:textId="77777777" w:rsidR="00B5774F" w:rsidRPr="00E14573" w:rsidRDefault="00B5774F" w:rsidP="008F615A">
            <w:pPr>
              <w:numPr>
                <w:ilvl w:val="0"/>
                <w:numId w:val="12"/>
              </w:numPr>
              <w:spacing w:after="0" w:line="240" w:lineRule="auto"/>
              <w:ind w:left="249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braku pamięci </w:t>
            </w:r>
          </w:p>
          <w:p w14:paraId="3D71DEC8" w14:textId="77777777" w:rsidR="00B5774F" w:rsidRPr="00E14573" w:rsidRDefault="00B5774F" w:rsidP="008F615A">
            <w:pPr>
              <w:numPr>
                <w:ilvl w:val="0"/>
                <w:numId w:val="12"/>
              </w:numPr>
              <w:spacing w:after="0" w:line="240" w:lineRule="auto"/>
              <w:ind w:left="249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problemy z panelem LCD </w:t>
            </w:r>
          </w:p>
          <w:p w14:paraId="547C6683" w14:textId="77777777" w:rsidR="00B5774F" w:rsidRPr="00E14573" w:rsidRDefault="00B5774F" w:rsidP="008F615A">
            <w:pPr>
              <w:numPr>
                <w:ilvl w:val="0"/>
                <w:numId w:val="12"/>
              </w:numPr>
              <w:spacing w:after="0" w:line="240" w:lineRule="auto"/>
              <w:ind w:left="249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problemu z ukończeniem procesu systemu POST </w:t>
            </w:r>
          </w:p>
          <w:p w14:paraId="437590D9" w14:textId="77777777" w:rsidR="00B5774F" w:rsidRPr="00E14573" w:rsidRDefault="00B5774F" w:rsidP="008F615A">
            <w:pPr>
              <w:numPr>
                <w:ilvl w:val="0"/>
                <w:numId w:val="12"/>
              </w:numPr>
              <w:spacing w:after="0" w:line="240" w:lineRule="auto"/>
              <w:ind w:left="249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problemem z zainicjowaniem / obsługą pamięci </w:t>
            </w:r>
          </w:p>
          <w:p w14:paraId="1042A5D5" w14:textId="77777777" w:rsidR="00B5774F" w:rsidRPr="00E14573" w:rsidRDefault="00B5774F" w:rsidP="008F615A">
            <w:pPr>
              <w:numPr>
                <w:ilvl w:val="0"/>
                <w:numId w:val="13"/>
              </w:numPr>
              <w:spacing w:after="0" w:line="240" w:lineRule="auto"/>
              <w:ind w:left="108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Warunki gwarancji - 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3-letnia gwarancja producenta świadczona na miejscu u klienta, czas reakcji serwisu - do końca następnego dnia roboczego. Serwis urządzeń musi być realizowany przez Producenta lub Autoryzowanego Partnera Serwisowego Producenta.  </w:t>
            </w:r>
          </w:p>
          <w:p w14:paraId="67E09D6A" w14:textId="77777777" w:rsidR="00B5774F" w:rsidRPr="00E14573" w:rsidRDefault="00B5774F" w:rsidP="008F615A">
            <w:pPr>
              <w:numPr>
                <w:ilvl w:val="0"/>
                <w:numId w:val="13"/>
              </w:numPr>
              <w:spacing w:after="0" w:line="240" w:lineRule="auto"/>
              <w:ind w:left="108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Wymagania dodatkowe: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2F03DED3" w14:textId="703FD082" w:rsidR="00B5774F" w:rsidRPr="00E14573" w:rsidRDefault="00B5774F" w:rsidP="007B0C92">
            <w:pPr>
              <w:spacing w:after="0" w:line="240" w:lineRule="auto"/>
              <w:ind w:left="1122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Zainstalowany system operacyjny. </w:t>
            </w:r>
          </w:p>
          <w:p w14:paraId="78A6266C" w14:textId="7916D694" w:rsidR="0040228A" w:rsidRPr="00E14573" w:rsidRDefault="00B5774F" w:rsidP="3EF37232">
            <w:pPr>
              <w:spacing w:after="0" w:line="240" w:lineRule="auto"/>
              <w:ind w:left="1122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3EF37232">
              <w:rPr>
                <w:rFonts w:eastAsia="Times New Roman"/>
                <w:sz w:val="20"/>
                <w:szCs w:val="20"/>
                <w:lang w:eastAsia="pl-PL"/>
              </w:rPr>
              <w:t xml:space="preserve">Najnowszy stabilny system operacyjny w języku polskim, w pełni obsługujący pracę w domenie i kontrolę użytkowników w posiadanej przez Instytut technologii Active Directory, zcentralizowane zarządzanie oprogramowaniem i konfigurację systemu w technologii Group Policy Objects. Wszystkie w/w funkcjonalności nie mogą być realizowane za pomocą wszelkiego rodzaju emulacji lub wirtualizacji. System musi współpracować z oprogramowaniem posiadanym w </w:t>
            </w:r>
            <w:r w:rsidR="00856076">
              <w:rPr>
                <w:rFonts w:eastAsia="Times New Roman"/>
                <w:sz w:val="20"/>
                <w:szCs w:val="20"/>
                <w:lang w:eastAsia="pl-PL"/>
              </w:rPr>
              <w:t>PIT</w:t>
            </w:r>
            <w:r w:rsidRPr="3EF37232">
              <w:rPr>
                <w:rFonts w:eastAsia="Times New Roman"/>
                <w:sz w:val="20"/>
                <w:szCs w:val="20"/>
                <w:lang w:eastAsia="pl-PL"/>
              </w:rPr>
              <w:t xml:space="preserve"> m. inn.: Lotus Notes 9.0.1, </w:t>
            </w:r>
          </w:p>
          <w:p w14:paraId="7868D793" w14:textId="586A14A0" w:rsidR="00B5774F" w:rsidRPr="00E14573" w:rsidRDefault="00B5774F" w:rsidP="007B0C92">
            <w:pPr>
              <w:spacing w:after="0" w:line="240" w:lineRule="auto"/>
              <w:ind w:left="1122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pakiet Microsoft Office 2016, </w:t>
            </w:r>
            <w:r w:rsidR="0040228A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Office 365, 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Eset Endpoint Antyvirus 7.0. </w:t>
            </w:r>
          </w:p>
          <w:p w14:paraId="72352265" w14:textId="77777777" w:rsidR="00B5774F" w:rsidRPr="00E14573" w:rsidRDefault="00B5774F" w:rsidP="00D73D3F">
            <w:pPr>
              <w:spacing w:after="0" w:line="240" w:lineRule="auto"/>
              <w:ind w:left="690" w:firstLine="60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7B7566A3" w14:textId="1EDC9DEA" w:rsidR="00B5774F" w:rsidRPr="00E14573" w:rsidRDefault="00B5774F" w:rsidP="156F29F1">
            <w:pPr>
              <w:numPr>
                <w:ilvl w:val="0"/>
                <w:numId w:val="17"/>
              </w:numPr>
              <w:spacing w:after="0" w:line="240" w:lineRule="auto"/>
              <w:ind w:left="120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Wyposażenie dodatkowe: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61EF830F" w14:textId="64F6406F" w:rsidR="00B5774F" w:rsidRPr="00E14573" w:rsidRDefault="00B5774F" w:rsidP="156F29F1">
            <w:pPr>
              <w:numPr>
                <w:ilvl w:val="0"/>
                <w:numId w:val="18"/>
              </w:numPr>
              <w:spacing w:after="0" w:line="240" w:lineRule="auto"/>
              <w:ind w:left="1830" w:firstLine="0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Torba do notebooka o następujących parametrach: </w:t>
            </w:r>
          </w:p>
          <w:p w14:paraId="3C83BC6D" w14:textId="2BD17F84" w:rsidR="00B5774F" w:rsidRPr="00E14573" w:rsidRDefault="00B5774F" w:rsidP="3EF37232">
            <w:pPr>
              <w:numPr>
                <w:ilvl w:val="0"/>
                <w:numId w:val="19"/>
              </w:numPr>
              <w:spacing w:after="0" w:line="240" w:lineRule="auto"/>
              <w:ind w:left="2550" w:hanging="294"/>
              <w:jc w:val="both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3EF37232">
              <w:rPr>
                <w:rFonts w:eastAsia="Times New Roman"/>
                <w:sz w:val="20"/>
                <w:szCs w:val="20"/>
                <w:lang w:eastAsia="pl-PL"/>
              </w:rPr>
              <w:t>Wymiary maksymalne: 380 mm x 2</w:t>
            </w:r>
            <w:r w:rsidR="00844B13" w:rsidRPr="3EF37232">
              <w:rPr>
                <w:rFonts w:eastAsia="Times New Roman"/>
                <w:sz w:val="20"/>
                <w:szCs w:val="20"/>
                <w:lang w:eastAsia="pl-PL"/>
              </w:rPr>
              <w:t>70</w:t>
            </w:r>
            <w:r w:rsidRPr="3EF37232">
              <w:rPr>
                <w:rFonts w:eastAsia="Times New Roman"/>
                <w:sz w:val="20"/>
                <w:szCs w:val="20"/>
                <w:lang w:eastAsia="pl-PL"/>
              </w:rPr>
              <w:t xml:space="preserve"> mm x 40 mm </w:t>
            </w:r>
          </w:p>
          <w:p w14:paraId="24E0839B" w14:textId="77777777" w:rsidR="00B5774F" w:rsidRPr="00E14573" w:rsidRDefault="00B5774F" w:rsidP="008F615A">
            <w:pPr>
              <w:numPr>
                <w:ilvl w:val="0"/>
                <w:numId w:val="19"/>
              </w:numPr>
              <w:spacing w:after="0" w:line="240" w:lineRule="auto"/>
              <w:ind w:left="2550" w:hanging="294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torba wykonana z wytrzymałego poliestru – wzmocnionego na obszarach zagrożonych na przetarcia i zniszczenia (krawędzie) </w:t>
            </w:r>
          </w:p>
          <w:p w14:paraId="54259B43" w14:textId="77777777" w:rsidR="00B5774F" w:rsidRPr="00E14573" w:rsidRDefault="00B5774F" w:rsidP="008F615A">
            <w:pPr>
              <w:numPr>
                <w:ilvl w:val="0"/>
                <w:numId w:val="19"/>
              </w:numPr>
              <w:spacing w:after="0" w:line="240" w:lineRule="auto"/>
              <w:ind w:left="2550" w:hanging="294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jedna komora (szerokość min. 2 cm) mieszcząca notebooki do 15,6” z dodatkowym amortyzowaniem </w:t>
            </w:r>
          </w:p>
          <w:p w14:paraId="41C23DE5" w14:textId="77777777" w:rsidR="00B5774F" w:rsidRPr="00E14573" w:rsidRDefault="00B5774F" w:rsidP="008F615A">
            <w:pPr>
              <w:numPr>
                <w:ilvl w:val="0"/>
                <w:numId w:val="19"/>
              </w:numPr>
              <w:spacing w:after="0" w:line="240" w:lineRule="auto"/>
              <w:ind w:left="2550" w:hanging="294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jedna kieszeń z przodu torby na wyposażenie dodatkowe z uchwytami na długopisy, telefon itp. (może posiadać zamek błyskawiczny) </w:t>
            </w:r>
          </w:p>
          <w:p w14:paraId="53CD4AE3" w14:textId="77777777" w:rsidR="00B5774F" w:rsidRPr="00E14573" w:rsidRDefault="00B5774F" w:rsidP="008F615A">
            <w:pPr>
              <w:numPr>
                <w:ilvl w:val="0"/>
                <w:numId w:val="19"/>
              </w:numPr>
              <w:spacing w:after="0" w:line="240" w:lineRule="auto"/>
              <w:ind w:left="2550" w:hanging="294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wzmacniany pas naramienny i wzmocniona rączka z tworzywa sztucznego do przenoszenia torby lub sztywnego poliestru do przenoszenia torby </w:t>
            </w:r>
          </w:p>
          <w:p w14:paraId="05BED85C" w14:textId="77777777" w:rsidR="00B5774F" w:rsidRPr="00E14573" w:rsidRDefault="00B5774F" w:rsidP="008F615A">
            <w:pPr>
              <w:numPr>
                <w:ilvl w:val="0"/>
                <w:numId w:val="19"/>
              </w:numPr>
              <w:spacing w:after="0" w:line="240" w:lineRule="auto"/>
              <w:ind w:left="2550" w:hanging="294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paski wewnętrzne do przypięcia notebooka </w:t>
            </w:r>
          </w:p>
          <w:p w14:paraId="057EF880" w14:textId="77777777" w:rsidR="00B5774F" w:rsidRPr="00E14573" w:rsidRDefault="00B5774F" w:rsidP="008F615A">
            <w:pPr>
              <w:numPr>
                <w:ilvl w:val="0"/>
                <w:numId w:val="19"/>
              </w:numPr>
              <w:spacing w:after="0" w:line="240" w:lineRule="auto"/>
              <w:ind w:left="2550" w:hanging="294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dodatkowe przedziały na dokumenty </w:t>
            </w:r>
          </w:p>
          <w:p w14:paraId="730FE704" w14:textId="77777777" w:rsidR="00B5774F" w:rsidRPr="00E14573" w:rsidRDefault="00B5774F" w:rsidP="008F615A">
            <w:pPr>
              <w:numPr>
                <w:ilvl w:val="0"/>
                <w:numId w:val="19"/>
              </w:numPr>
              <w:spacing w:after="0" w:line="240" w:lineRule="auto"/>
              <w:ind w:left="2550" w:hanging="294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kieszeń na tablet </w:t>
            </w:r>
          </w:p>
          <w:p w14:paraId="441E7E36" w14:textId="77777777" w:rsidR="00B5774F" w:rsidRPr="00E14573" w:rsidRDefault="00B5774F" w:rsidP="008F615A">
            <w:pPr>
              <w:numPr>
                <w:ilvl w:val="0"/>
                <w:numId w:val="19"/>
              </w:numPr>
              <w:spacing w:after="0" w:line="240" w:lineRule="auto"/>
              <w:ind w:left="2550" w:hanging="294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możliwość przymocowania do wózka </w:t>
            </w:r>
          </w:p>
          <w:p w14:paraId="60DCBDE6" w14:textId="77777777" w:rsidR="00B5774F" w:rsidRPr="00E14573" w:rsidRDefault="00B5774F" w:rsidP="008F615A">
            <w:pPr>
              <w:numPr>
                <w:ilvl w:val="0"/>
                <w:numId w:val="19"/>
              </w:numPr>
              <w:spacing w:after="0" w:line="240" w:lineRule="auto"/>
              <w:ind w:left="2550" w:hanging="294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oddzielana kieszeń na elementy zasilające na dole torby zapinana na zamek </w:t>
            </w:r>
          </w:p>
          <w:p w14:paraId="0F6E0A0F" w14:textId="0C9AB905" w:rsidR="00B5774F" w:rsidRPr="00E14573" w:rsidRDefault="00042B06" w:rsidP="008F615A">
            <w:pPr>
              <w:numPr>
                <w:ilvl w:val="0"/>
                <w:numId w:val="19"/>
              </w:numPr>
              <w:spacing w:after="0" w:line="240" w:lineRule="auto"/>
              <w:ind w:left="2550" w:hanging="294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waga do 1,3</w:t>
            </w:r>
            <w:r w:rsidR="00B5774F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kg. </w:t>
            </w:r>
          </w:p>
          <w:p w14:paraId="0B848B56" w14:textId="77777777" w:rsidR="00B5774F" w:rsidRPr="00E14573" w:rsidRDefault="00B5774F" w:rsidP="00D73D3F">
            <w:pPr>
              <w:spacing w:after="0" w:line="240" w:lineRule="auto"/>
              <w:ind w:left="1470" w:right="30" w:hanging="294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0"/>
              <w:gridCol w:w="375"/>
            </w:tblGrid>
            <w:tr w:rsidR="00B5774F" w:rsidRPr="00E14573" w14:paraId="1538B11D" w14:textId="77777777" w:rsidTr="156F29F1">
              <w:tc>
                <w:tcPr>
                  <w:tcW w:w="8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E22A52" w14:textId="70F06849" w:rsidR="00B5774F" w:rsidRPr="00E14573" w:rsidRDefault="00B5774F" w:rsidP="156F29F1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2103" w:right="546" w:hanging="284"/>
                    <w:jc w:val="both"/>
                    <w:textAlignment w:val="baseline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Klawiatura i mysz dedykowana przez producenta laptopów. Bezprzewodowa klawiatura i mysz powinna posiadać tryb łączności radiowej 2,4 GHz. Klawiatura powinna pozwalać na uzyskiwanie dostępu do często używanych aplikacji, folderów lub funkcji za pomocą programowalnych klawiszy i programowalnej rolki przewijania.</w:t>
                  </w:r>
                  <w:r w:rsidR="00844B13"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Za pomocą specjalnego oprogramowania umożliwiać programowanie skrótów, parować urządzenia, dostosowywać DPI, sprawdzać stan baterii i łączności oraz aktualizować oprogramowanie do najnowszej wersji.  </w:t>
                  </w:r>
                </w:p>
                <w:p w14:paraId="5D7E81F3" w14:textId="77777777" w:rsidR="00B5774F" w:rsidRPr="00E14573" w:rsidRDefault="00B5774F" w:rsidP="00844B13">
                  <w:pPr>
                    <w:spacing w:after="0" w:line="240" w:lineRule="auto"/>
                    <w:ind w:left="685" w:right="546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                              Zestaw klawiatura i mysz powinien spełniać następujące wymagania:  </w:t>
                  </w:r>
                </w:p>
                <w:p w14:paraId="594C3259" w14:textId="77777777" w:rsidR="00B5774F" w:rsidRPr="00E14573" w:rsidRDefault="00B5774F" w:rsidP="00D73D3F">
                  <w:pPr>
                    <w:spacing w:after="0" w:line="240" w:lineRule="auto"/>
                    <w:ind w:left="685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                              - układ klawiszy QWERTY  </w:t>
                  </w:r>
                </w:p>
                <w:p w14:paraId="5B346FD3" w14:textId="77777777" w:rsidR="00B5774F" w:rsidRPr="00E14573" w:rsidRDefault="00B5774F" w:rsidP="00D73D3F">
                  <w:pPr>
                    <w:spacing w:after="0" w:line="240" w:lineRule="auto"/>
                    <w:ind w:left="685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                              - kolor: czarny  </w:t>
                  </w:r>
                </w:p>
                <w:p w14:paraId="05B2D649" w14:textId="77777777" w:rsidR="00B5774F" w:rsidRPr="00E14573" w:rsidRDefault="00B5774F" w:rsidP="00D73D3F">
                  <w:pPr>
                    <w:spacing w:after="0" w:line="240" w:lineRule="auto"/>
                    <w:ind w:left="685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                              - fukcja Hot Keys  </w:t>
                  </w:r>
                </w:p>
                <w:p w14:paraId="17E76032" w14:textId="67DD8A86" w:rsidR="00844B13" w:rsidRPr="00E14573" w:rsidRDefault="00B5774F" w:rsidP="00844B13">
                  <w:pPr>
                    <w:spacing w:after="0" w:line="240" w:lineRule="auto"/>
                    <w:ind w:left="685" w:right="404"/>
                    <w:textAlignment w:val="baseline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                               - wymiary klawiatury nie większe niż: 44 x 13 </w:t>
                  </w:r>
                  <w:r w:rsidR="00AE0E74"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x </w:t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3,5 cm</w:t>
                  </w:r>
                </w:p>
                <w:p w14:paraId="38D35FD3" w14:textId="0622FB20" w:rsidR="00B5774F" w:rsidRPr="00E14573" w:rsidRDefault="00844B13" w:rsidP="00844B13">
                  <w:pPr>
                    <w:spacing w:after="0" w:line="240" w:lineRule="auto"/>
                    <w:ind w:left="685" w:right="404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                              - </w:t>
                  </w:r>
                  <w:r w:rsidR="00B5774F"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waga </w:t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klawiatury </w:t>
                  </w:r>
                  <w:r w:rsidR="00B5774F"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nie większa niż 400 g  </w:t>
                  </w:r>
                </w:p>
                <w:p w14:paraId="200FE910" w14:textId="77777777" w:rsidR="00B5774F" w:rsidRPr="00E14573" w:rsidRDefault="00B5774F" w:rsidP="00844B13">
                  <w:pPr>
                    <w:spacing w:after="0" w:line="240" w:lineRule="auto"/>
                    <w:ind w:left="685" w:right="121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                              - wymiary myszy nie większe niż: 12 x 4 x 4 cm, waga nie większa niż 100 g  </w:t>
                  </w:r>
                </w:p>
                <w:p w14:paraId="1D6CC243" w14:textId="77777777" w:rsidR="00B5774F" w:rsidRPr="00E14573" w:rsidRDefault="00B5774F" w:rsidP="00D73D3F">
                  <w:pPr>
                    <w:spacing w:after="0" w:line="240" w:lineRule="auto"/>
                    <w:ind w:left="685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                              - sensor myszy – optyczny  </w:t>
                  </w:r>
                </w:p>
                <w:p w14:paraId="706547B3" w14:textId="77777777" w:rsidR="00B5774F" w:rsidRPr="00E14573" w:rsidRDefault="00B5774F" w:rsidP="00D73D3F">
                  <w:pPr>
                    <w:spacing w:after="0" w:line="240" w:lineRule="auto"/>
                    <w:ind w:left="685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                              - zgodność z normą AES-128  </w:t>
                  </w:r>
                </w:p>
                <w:p w14:paraId="787C832D" w14:textId="77777777" w:rsidR="00B5774F" w:rsidRPr="00E14573" w:rsidRDefault="00B5774F" w:rsidP="00D73D3F">
                  <w:pPr>
                    <w:spacing w:after="0" w:line="240" w:lineRule="auto"/>
                    <w:ind w:left="685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                              - rozdzielczość 4000 dpi  </w:t>
                  </w:r>
                </w:p>
                <w:p w14:paraId="5BC15DF1" w14:textId="77777777" w:rsidR="00B5774F" w:rsidRPr="00E14573" w:rsidRDefault="00B5774F" w:rsidP="00D73D3F">
                  <w:pPr>
                    <w:spacing w:after="0" w:line="240" w:lineRule="auto"/>
                    <w:ind w:left="685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                              - gwarancja nie mniejsza niż 3 lata  </w:t>
                  </w:r>
                </w:p>
                <w:p w14:paraId="243DC57D" w14:textId="66CA5164" w:rsidR="00B5774F" w:rsidRPr="00E14573" w:rsidRDefault="00B5774F" w:rsidP="00844B13">
                  <w:pPr>
                    <w:spacing w:after="0" w:line="240" w:lineRule="auto"/>
                    <w:ind w:left="685" w:right="263"/>
                    <w:textAlignment w:val="baseline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                              - wyposażenie: bate</w:t>
                  </w:r>
                  <w:r w:rsidR="00AE0E74"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rie, </w:t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wspólny odbiornik USB.  </w:t>
                  </w:r>
                </w:p>
                <w:p w14:paraId="6C616B6A" w14:textId="34DF4344" w:rsidR="00B5774F" w:rsidRPr="00E14573" w:rsidRDefault="00B5774F" w:rsidP="00D4091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 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62B14C" w14:textId="77777777" w:rsidR="00B5774F" w:rsidRPr="00E14573" w:rsidRDefault="00B5774F" w:rsidP="00B5774F">
                  <w:pPr>
                    <w:spacing w:after="0" w:line="240" w:lineRule="auto"/>
                    <w:ind w:left="4800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351C78BD" w14:textId="77777777" w:rsidR="00B84586" w:rsidRPr="00E14573" w:rsidRDefault="00B84586" w:rsidP="00B5774F">
            <w:pPr>
              <w:pStyle w:val="paragraph"/>
              <w:spacing w:before="0" w:beforeAutospacing="0" w:after="0" w:afterAutospacing="0"/>
              <w:ind w:left="30" w:right="3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0B837" w14:textId="2DF863AA" w:rsidR="00B84586" w:rsidRPr="00E14573" w:rsidRDefault="00CF2116" w:rsidP="00B5774F">
            <w:pPr>
              <w:spacing w:before="60" w:after="100" w:afterAutospacing="1" w:line="240" w:lineRule="auto"/>
              <w:ind w:left="28" w:right="28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1</w:t>
            </w:r>
            <w:r w:rsidR="00900F3F"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B84586" w:rsidRPr="00E14573" w14:paraId="1B9F2215" w14:textId="77777777" w:rsidTr="74EC4E07">
        <w:trPr>
          <w:trHeight w:val="70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ED02D9" w14:textId="5BECB1D3" w:rsidR="00B84586" w:rsidRPr="00E14573" w:rsidRDefault="00D40914" w:rsidP="002F7807">
            <w:pPr>
              <w:spacing w:before="100" w:beforeAutospacing="1" w:after="100" w:afterAutospacing="1" w:line="240" w:lineRule="auto"/>
              <w:ind w:left="30" w:right="30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DCBF04" w14:textId="53EEF91A" w:rsidR="00D40914" w:rsidRPr="00E14573" w:rsidRDefault="00D40914" w:rsidP="3EF37232">
            <w:pPr>
              <w:spacing w:after="0" w:line="240" w:lineRule="auto"/>
              <w:ind w:left="30" w:right="30"/>
              <w:textAlignment w:val="baseline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3EF37232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Stacja dokująca do notebooka</w:t>
            </w:r>
          </w:p>
          <w:p w14:paraId="1798BCD2" w14:textId="77777777" w:rsidR="00D40914" w:rsidRPr="00E14573" w:rsidRDefault="00D40914" w:rsidP="00D40914">
            <w:pPr>
              <w:spacing w:after="0" w:line="240" w:lineRule="auto"/>
              <w:ind w:left="30" w:right="30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599078E3" w14:textId="17A2902B" w:rsidR="00D40914" w:rsidRPr="00E14573" w:rsidRDefault="00D40914" w:rsidP="156F29F1">
            <w:pPr>
              <w:spacing w:after="0" w:line="240" w:lineRule="auto"/>
              <w:ind w:left="30" w:right="30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Kompatybilna i dedykowana do laptopów wymienionych w pozycji 3 niniejszego załącznika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760A7E1F" w14:textId="421EDD06" w:rsidR="00D40914" w:rsidRPr="00E14573" w:rsidRDefault="00D40914" w:rsidP="00D4091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        </w:t>
            </w:r>
            <w:r w:rsidR="00105650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Specyfikacja: </w:t>
            </w:r>
          </w:p>
          <w:p w14:paraId="0B956579" w14:textId="77777777" w:rsidR="00D40914" w:rsidRPr="00E14573" w:rsidRDefault="00D40914" w:rsidP="008F615A">
            <w:pPr>
              <w:numPr>
                <w:ilvl w:val="0"/>
                <w:numId w:val="21"/>
              </w:numPr>
              <w:spacing w:after="0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Replikator portów, kompatybilność: uniwersalny Interfejs USB-C </w:t>
            </w:r>
          </w:p>
          <w:p w14:paraId="7D629052" w14:textId="77777777" w:rsidR="00D40914" w:rsidRPr="00E14573" w:rsidRDefault="00D40914" w:rsidP="008F615A">
            <w:pPr>
              <w:numPr>
                <w:ilvl w:val="0"/>
                <w:numId w:val="21"/>
              </w:numPr>
              <w:spacing w:after="0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Rodzaje wejść / wyjść:  </w:t>
            </w:r>
          </w:p>
          <w:p w14:paraId="494790ED" w14:textId="3F44216A" w:rsidR="00D40914" w:rsidRPr="00E14573" w:rsidRDefault="00D40914" w:rsidP="00105650">
            <w:pPr>
              <w:spacing w:after="0" w:line="240" w:lineRule="auto"/>
              <w:ind w:left="720" w:firstLine="827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105650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105650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USB 3.0 - 3 szt. </w:t>
            </w:r>
          </w:p>
          <w:p w14:paraId="598FA6BE" w14:textId="17980D55" w:rsidR="00D40914" w:rsidRPr="00E14573" w:rsidRDefault="00105650" w:rsidP="00105650">
            <w:pPr>
              <w:spacing w:after="0" w:line="240" w:lineRule="auto"/>
              <w:ind w:left="810" w:firstLine="827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="00D40914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USB 3.0 Typ C - 1 szt. </w:t>
            </w:r>
          </w:p>
          <w:p w14:paraId="76FCAE46" w14:textId="6ADC117E" w:rsidR="00D40914" w:rsidRPr="00E14573" w:rsidRDefault="00105650" w:rsidP="00105650">
            <w:pPr>
              <w:spacing w:after="0" w:line="240" w:lineRule="auto"/>
              <w:ind w:left="810" w:firstLine="827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="00D40914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USB Typu-C (z DisplayPort) - 1 szt. </w:t>
            </w:r>
          </w:p>
          <w:p w14:paraId="56B698CE" w14:textId="4D9E5BEA" w:rsidR="00D40914" w:rsidRPr="00E14573" w:rsidRDefault="00105650" w:rsidP="00105650">
            <w:pPr>
              <w:spacing w:after="0" w:line="240" w:lineRule="auto"/>
              <w:ind w:left="810" w:firstLine="827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="00D40914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HDMI - 1 szt. </w:t>
            </w:r>
          </w:p>
          <w:p w14:paraId="36110DE6" w14:textId="55E481E0" w:rsidR="00D40914" w:rsidRPr="00E14573" w:rsidRDefault="00105650" w:rsidP="00105650">
            <w:pPr>
              <w:spacing w:after="0" w:line="240" w:lineRule="auto"/>
              <w:ind w:left="810" w:firstLine="827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="00D40914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RJ-45 (LAN) - 1 szt. </w:t>
            </w:r>
          </w:p>
          <w:p w14:paraId="474EFC15" w14:textId="44C471C3" w:rsidR="00D40914" w:rsidRPr="00E14573" w:rsidRDefault="00105650" w:rsidP="00105650">
            <w:pPr>
              <w:spacing w:after="0" w:line="240" w:lineRule="auto"/>
              <w:ind w:left="810" w:firstLine="827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="00D40914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DisplayPort - 2 szt. </w:t>
            </w:r>
          </w:p>
          <w:p w14:paraId="3C298F11" w14:textId="77777777" w:rsidR="00D40914" w:rsidRPr="00E14573" w:rsidRDefault="00D40914" w:rsidP="008F615A">
            <w:pPr>
              <w:numPr>
                <w:ilvl w:val="0"/>
                <w:numId w:val="22"/>
              </w:numPr>
              <w:spacing w:after="0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Zasilanie sieciowe DC-in (wejście zasilania) - 1 szt. </w:t>
            </w:r>
          </w:p>
          <w:p w14:paraId="2162460F" w14:textId="77777777" w:rsidR="00D40914" w:rsidRPr="00E14573" w:rsidRDefault="00D40914" w:rsidP="008F615A">
            <w:pPr>
              <w:numPr>
                <w:ilvl w:val="0"/>
                <w:numId w:val="22"/>
              </w:numPr>
              <w:spacing w:after="0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Dodatkowe informacje: </w:t>
            </w:r>
          </w:p>
          <w:p w14:paraId="522680D8" w14:textId="77777777" w:rsidR="00D40914" w:rsidRPr="00E14573" w:rsidRDefault="00D40914" w:rsidP="00105650">
            <w:pPr>
              <w:spacing w:after="0" w:line="240" w:lineRule="auto"/>
              <w:ind w:left="1689" w:hanging="142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-  Plug &amp; Play </w:t>
            </w:r>
          </w:p>
          <w:p w14:paraId="2A29BEAE" w14:textId="1D9AB74D" w:rsidR="00D40914" w:rsidRPr="00E14573" w:rsidRDefault="00D40914" w:rsidP="00105650">
            <w:pPr>
              <w:spacing w:after="0" w:line="240" w:lineRule="auto"/>
              <w:ind w:left="1689" w:hanging="142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="00105650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ożliwość zabezpieczenia linką (Kensington Lock) </w:t>
            </w:r>
          </w:p>
          <w:p w14:paraId="1E84D561" w14:textId="0E5AD0C3" w:rsidR="00D40914" w:rsidRPr="00E14573" w:rsidRDefault="00D40914" w:rsidP="00105650">
            <w:pPr>
              <w:spacing w:after="0" w:line="240" w:lineRule="auto"/>
              <w:ind w:left="1689" w:hanging="142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- </w:t>
            </w:r>
            <w:r w:rsidR="00105650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f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unkcja Power Delivery </w:t>
            </w:r>
          </w:p>
          <w:p w14:paraId="68FABE9B" w14:textId="447D2BBE" w:rsidR="00D40914" w:rsidRPr="00E14573" w:rsidRDefault="00D40914" w:rsidP="156F29F1">
            <w:pPr>
              <w:spacing w:after="0" w:line="240" w:lineRule="auto"/>
              <w:ind w:left="1689" w:hanging="142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="00105650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wymiary </w:t>
            </w:r>
            <w:r w:rsidR="00105650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nie większe niż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: 210 mm x 1000 mm x 30 mm </w:t>
            </w:r>
          </w:p>
          <w:p w14:paraId="766F2E60" w14:textId="640CD8B6" w:rsidR="00D40914" w:rsidRPr="00E14573" w:rsidRDefault="00D40914" w:rsidP="00105650">
            <w:pPr>
              <w:spacing w:after="0" w:line="240" w:lineRule="auto"/>
              <w:ind w:left="1689" w:hanging="142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="00105650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aga nie większa niż 0,6 kg </w:t>
            </w:r>
          </w:p>
          <w:p w14:paraId="67FBD130" w14:textId="19A07BA3" w:rsidR="00D40914" w:rsidRPr="00E14573" w:rsidRDefault="00D40914" w:rsidP="00D40914">
            <w:pPr>
              <w:numPr>
                <w:ilvl w:val="0"/>
                <w:numId w:val="23"/>
              </w:numPr>
              <w:spacing w:after="0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Dołączone akcesoria: zasilacz sieciowy min. 130</w:t>
            </w:r>
            <w:r w:rsidR="00105650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 </w:t>
            </w:r>
          </w:p>
          <w:p w14:paraId="42950517" w14:textId="2701F8A1" w:rsidR="00D40914" w:rsidRPr="00E14573" w:rsidRDefault="00D40914" w:rsidP="156F29F1">
            <w:pPr>
              <w:numPr>
                <w:ilvl w:val="0"/>
                <w:numId w:val="24"/>
              </w:numPr>
              <w:spacing w:after="0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Gwarancja: min. </w:t>
            </w:r>
            <w:r w:rsidR="0040228A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24 miesiące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30931F6A" w14:textId="77777777" w:rsidR="00B84586" w:rsidRPr="00E14573" w:rsidRDefault="00B84586" w:rsidP="00996FCB">
            <w:pPr>
              <w:pStyle w:val="paragraph"/>
              <w:spacing w:before="0" w:beforeAutospacing="0" w:after="0" w:afterAutospacing="0"/>
              <w:ind w:left="30" w:right="3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90485" w14:textId="226ED5E7" w:rsidR="00B84586" w:rsidRPr="00E14573" w:rsidRDefault="00D40914" w:rsidP="002F7807">
            <w:pPr>
              <w:spacing w:before="100" w:beforeAutospacing="1" w:after="100" w:afterAutospacing="1" w:line="240" w:lineRule="auto"/>
              <w:ind w:left="30" w:right="30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7</w:t>
            </w:r>
          </w:p>
        </w:tc>
      </w:tr>
      <w:tr w:rsidR="00105650" w:rsidRPr="00E14573" w14:paraId="6C7D93A8" w14:textId="77777777" w:rsidTr="74EC4E07">
        <w:trPr>
          <w:trHeight w:val="53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10EE9D" w14:textId="0707A8AC" w:rsidR="00105650" w:rsidRPr="00E14573" w:rsidRDefault="0024132E" w:rsidP="002F7807">
            <w:pPr>
              <w:spacing w:before="100" w:beforeAutospacing="1" w:after="100" w:afterAutospacing="1" w:line="240" w:lineRule="auto"/>
              <w:ind w:left="30" w:right="30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7EC31A" w14:textId="552D4524" w:rsidR="00F35A5A" w:rsidRPr="00E14573" w:rsidRDefault="00F35A5A" w:rsidP="3EF3723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3EF37232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Monitor LCD 24” </w:t>
            </w:r>
          </w:p>
          <w:p w14:paraId="6C0FAF02" w14:textId="77777777" w:rsidR="00F35A5A" w:rsidRPr="00E14573" w:rsidRDefault="00F35A5A" w:rsidP="00F35A5A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Charakterystyka produktu: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30B9D597" w14:textId="1B072136" w:rsidR="00F35A5A" w:rsidRPr="00E14573" w:rsidRDefault="00F35A5A" w:rsidP="156F29F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Przekątna ekranu - Min. 23,8" (61 cm) </w:t>
            </w:r>
          </w:p>
          <w:p w14:paraId="6443D10E" w14:textId="57E67727" w:rsidR="00F35A5A" w:rsidRPr="00E14573" w:rsidRDefault="00F35A5A" w:rsidP="156F29F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Panel - LED, IPS </w:t>
            </w:r>
          </w:p>
          <w:p w14:paraId="18B7DFB4" w14:textId="77777777" w:rsidR="00F35A5A" w:rsidRPr="00E14573" w:rsidRDefault="00F35A5A" w:rsidP="008F615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Min. powierzchnia robocza (wys. x szer.) - maks. 296 x 527 mm; 11.7" x 20.9" </w:t>
            </w:r>
          </w:p>
          <w:p w14:paraId="610DB928" w14:textId="77777777" w:rsidR="00F35A5A" w:rsidRPr="00E14573" w:rsidRDefault="00F35A5A" w:rsidP="008F615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Min. czas reakcji - 4 ms </w:t>
            </w:r>
          </w:p>
          <w:p w14:paraId="66851948" w14:textId="77777777" w:rsidR="00F35A5A" w:rsidRPr="00E14573" w:rsidRDefault="00F35A5A" w:rsidP="008F615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Kontrast: </w:t>
            </w:r>
          </w:p>
          <w:p w14:paraId="1B27D2A0" w14:textId="681A38A8" w:rsidR="00F35A5A" w:rsidRPr="00E14573" w:rsidRDefault="00F35A5A" w:rsidP="156F29F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405" w:firstLine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statyczny Min.1000 : 1  </w:t>
            </w:r>
          </w:p>
          <w:p w14:paraId="61C7F414" w14:textId="5F28D443" w:rsidR="00F35A5A" w:rsidRPr="00E14573" w:rsidRDefault="00F35A5A" w:rsidP="008F615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405" w:firstLine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dynamiczny Min. 8 000 000 : 1 ACR  </w:t>
            </w:r>
          </w:p>
          <w:p w14:paraId="4EEB86B2" w14:textId="77777777" w:rsidR="00F35A5A" w:rsidRPr="00E14573" w:rsidRDefault="00F35A5A" w:rsidP="008F615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Jasność -  min. 250 cd/m²  </w:t>
            </w:r>
          </w:p>
          <w:p w14:paraId="3C9B35ED" w14:textId="77777777" w:rsidR="00F35A5A" w:rsidRPr="00E14573" w:rsidRDefault="00F35A5A" w:rsidP="008F615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Minimalne kąty widzenia: </w:t>
            </w:r>
            <w:r w:rsidRPr="00E14573">
              <w:rPr>
                <w:rFonts w:eastAsia="Times New Roman" w:cstheme="minorHAnsi"/>
                <w:lang w:eastAsia="pl-PL"/>
              </w:rPr>
              <w:t>poziomo/pionowo: 178°/ 178° </w:t>
            </w:r>
          </w:p>
          <w:p w14:paraId="2970A814" w14:textId="77777777" w:rsidR="00F35A5A" w:rsidRPr="00E14573" w:rsidRDefault="00F35A5A" w:rsidP="008F615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Wyświetlane kolory - min. 16.7 mln </w:t>
            </w:r>
          </w:p>
          <w:p w14:paraId="61ECDF14" w14:textId="77777777" w:rsidR="00F35A5A" w:rsidRPr="00E14573" w:rsidRDefault="00F35A5A" w:rsidP="008F615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Wielkość plamki (pion. x poz.) – max. 0.275 x 0.275 mm </w:t>
            </w:r>
          </w:p>
          <w:p w14:paraId="5736FDF9" w14:textId="05CAC0E7" w:rsidR="00F35A5A" w:rsidRPr="00E14573" w:rsidRDefault="00F35A5A" w:rsidP="156F29F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Rozdzielczość fizyczna - Full HD 1080p, 1920 x 1080 (2.1 megapiksela) </w:t>
            </w:r>
          </w:p>
          <w:p w14:paraId="73BA0F06" w14:textId="77777777" w:rsidR="00F35A5A" w:rsidRPr="00E14573" w:rsidRDefault="00F35A5A" w:rsidP="008F615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Częstotliwość pozioma min. zakres: 30 - 80 KHz </w:t>
            </w:r>
          </w:p>
          <w:p w14:paraId="43DF43A7" w14:textId="77777777" w:rsidR="00F35A5A" w:rsidRPr="00E14573" w:rsidRDefault="00F35A5A" w:rsidP="008F615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Częstotliwość pionowa min. Zakres: 55 - 75 Hz </w:t>
            </w:r>
          </w:p>
          <w:p w14:paraId="67333BDA" w14:textId="77777777" w:rsidR="00F35A5A" w:rsidRPr="00E14573" w:rsidRDefault="00F35A5A" w:rsidP="008F615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Odświeżanie – 75 Hz </w:t>
            </w:r>
          </w:p>
          <w:p w14:paraId="338C0066" w14:textId="77777777" w:rsidR="00F35A5A" w:rsidRPr="00E14573" w:rsidRDefault="00F35A5A" w:rsidP="008F615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Format obrazu - 16 : 9 </w:t>
            </w:r>
          </w:p>
          <w:p w14:paraId="1CF8199B" w14:textId="77777777" w:rsidR="00F35A5A" w:rsidRPr="00E14573" w:rsidRDefault="00F35A5A" w:rsidP="008F615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Analogowe wejście sygnału - VGA </w:t>
            </w:r>
          </w:p>
          <w:p w14:paraId="74FB0CE6" w14:textId="77777777" w:rsidR="00F35A5A" w:rsidRPr="00E14573" w:rsidRDefault="00F35A5A" w:rsidP="008F615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Cyfrowe wejście sygnału - DisplayPort, HDMI </w:t>
            </w:r>
          </w:p>
          <w:p w14:paraId="5E2AB93B" w14:textId="77777777" w:rsidR="00F35A5A" w:rsidRPr="00E14573" w:rsidRDefault="00F35A5A" w:rsidP="008F615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HDCP - tak </w:t>
            </w:r>
          </w:p>
          <w:p w14:paraId="2810F902" w14:textId="77777777" w:rsidR="00F35A5A" w:rsidRPr="00E14573" w:rsidRDefault="00F35A5A" w:rsidP="008F615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Wyjście słuchawkowe - tak </w:t>
            </w:r>
          </w:p>
          <w:p w14:paraId="2E2D7CC5" w14:textId="77777777" w:rsidR="00F35A5A" w:rsidRPr="00E14573" w:rsidRDefault="00F35A5A" w:rsidP="008F615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Kompatybilność z Apple - tak </w:t>
            </w:r>
          </w:p>
          <w:p w14:paraId="22187081" w14:textId="6DA32DDE" w:rsidR="00F35A5A" w:rsidRPr="00E14573" w:rsidRDefault="00F35A5A" w:rsidP="156F29F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Parametry regulowane – menu: </w:t>
            </w:r>
          </w:p>
          <w:p w14:paraId="1EA0BDA9" w14:textId="77777777" w:rsidR="00F35A5A" w:rsidRPr="00E14573" w:rsidRDefault="00F35A5A" w:rsidP="008F615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80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autoregulacja,  </w:t>
            </w:r>
          </w:p>
          <w:p w14:paraId="1798CA19" w14:textId="77777777" w:rsidR="00F35A5A" w:rsidRPr="00E14573" w:rsidRDefault="00F35A5A" w:rsidP="008F615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80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jasność,  </w:t>
            </w:r>
          </w:p>
          <w:p w14:paraId="5B8DE26B" w14:textId="77777777" w:rsidR="00F35A5A" w:rsidRPr="00E14573" w:rsidRDefault="00F35A5A" w:rsidP="008F615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80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kontrast,  </w:t>
            </w:r>
          </w:p>
          <w:p w14:paraId="6D340BB1" w14:textId="77777777" w:rsidR="00F35A5A" w:rsidRPr="00E14573" w:rsidRDefault="00F35A5A" w:rsidP="008F615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80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geometria (pozycja pozioma, pozycja pionowa, taktowanie, faza),  </w:t>
            </w:r>
          </w:p>
          <w:p w14:paraId="00B189EE" w14:textId="77777777" w:rsidR="00F35A5A" w:rsidRPr="00E14573" w:rsidRDefault="00F35A5A" w:rsidP="008F615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80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kolor,  </w:t>
            </w:r>
          </w:p>
          <w:p w14:paraId="3605100E" w14:textId="77777777" w:rsidR="00F35A5A" w:rsidRPr="00E14573" w:rsidRDefault="00F35A5A" w:rsidP="008F615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80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menu OSD (pozycja pozioma, pozycja pionowa, czas wygaszania menu OSD),  </w:t>
            </w:r>
          </w:p>
          <w:p w14:paraId="7B45C373" w14:textId="77777777" w:rsidR="00F35A5A" w:rsidRPr="00E14573" w:rsidRDefault="00F35A5A" w:rsidP="008F615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80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język (w tym polski),  </w:t>
            </w:r>
          </w:p>
          <w:p w14:paraId="3E67FA54" w14:textId="77777777" w:rsidR="00F35A5A" w:rsidRPr="00E14573" w:rsidRDefault="00F35A5A" w:rsidP="008F615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80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różne (informacje, ACR, OD, logo startowe),  </w:t>
            </w:r>
          </w:p>
          <w:p w14:paraId="35FB438E" w14:textId="77777777" w:rsidR="00F35A5A" w:rsidRPr="00E14573" w:rsidRDefault="00F35A5A" w:rsidP="008F615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80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wybór wejścia,  </w:t>
            </w:r>
          </w:p>
          <w:p w14:paraId="035B6CAA" w14:textId="77777777" w:rsidR="00F35A5A" w:rsidRPr="00E14573" w:rsidRDefault="00F35A5A" w:rsidP="008F615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80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audio (głośność, wycisz) </w:t>
            </w:r>
          </w:p>
          <w:p w14:paraId="65647392" w14:textId="77777777" w:rsidR="00F35A5A" w:rsidRPr="00E14573" w:rsidRDefault="00F35A5A" w:rsidP="008F615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Głośniki - 2 x 2 W (Stereo) </w:t>
            </w:r>
          </w:p>
          <w:p w14:paraId="59B2A29F" w14:textId="77777777" w:rsidR="00F35A5A" w:rsidRPr="00E14573" w:rsidRDefault="00F35A5A" w:rsidP="008F615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Zabezpieczenie przed kradzieżą - kompatybilny z Kensington-lock™ </w:t>
            </w:r>
          </w:p>
          <w:p w14:paraId="35158DE5" w14:textId="77777777" w:rsidR="00F35A5A" w:rsidRPr="00E14573" w:rsidRDefault="00F35A5A" w:rsidP="008F615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Certyfikaty: CE, VCCI-B, PSE, TUV-Bauart </w:t>
            </w:r>
          </w:p>
          <w:p w14:paraId="16F165C2" w14:textId="77777777" w:rsidR="00F35A5A" w:rsidRPr="00E14573" w:rsidRDefault="00F35A5A" w:rsidP="008F615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Regulacja: wysokości, kąta pochylenia, kąta obrotu </w:t>
            </w:r>
          </w:p>
          <w:p w14:paraId="45D9759B" w14:textId="77777777" w:rsidR="00F35A5A" w:rsidRPr="00E14573" w:rsidRDefault="00F35A5A" w:rsidP="008F615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Stopka z regulacją wysokości - tak </w:t>
            </w:r>
          </w:p>
          <w:p w14:paraId="428182A4" w14:textId="77777777" w:rsidR="00F35A5A" w:rsidRPr="00E14573" w:rsidRDefault="00F35A5A" w:rsidP="008F615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Regulacja wysokości - min. 130 mm </w:t>
            </w:r>
          </w:p>
          <w:p w14:paraId="7D7DA46B" w14:textId="77777777" w:rsidR="00F35A5A" w:rsidRPr="00E14573" w:rsidRDefault="00F35A5A" w:rsidP="008F615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Obrót ekranu – min. 90° </w:t>
            </w:r>
          </w:p>
          <w:p w14:paraId="58198AB7" w14:textId="77777777" w:rsidR="00F35A5A" w:rsidRPr="00E14573" w:rsidRDefault="00F35A5A" w:rsidP="008F615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Kąt obrotu - 90°; 45° w lewo; 45° w prawo </w:t>
            </w:r>
          </w:p>
          <w:p w14:paraId="66EB7368" w14:textId="77777777" w:rsidR="00F35A5A" w:rsidRPr="00E14573" w:rsidRDefault="00F35A5A" w:rsidP="008F615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Kąt pochylenia – min. 22° w górę; min. 5° w dół </w:t>
            </w:r>
          </w:p>
          <w:p w14:paraId="71B75051" w14:textId="77777777" w:rsidR="00F35A5A" w:rsidRPr="00E14573" w:rsidRDefault="00F35A5A" w:rsidP="008F615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Standard VESA – 100mm x 100mm </w:t>
            </w:r>
          </w:p>
          <w:p w14:paraId="20913714" w14:textId="77777777" w:rsidR="00F35A5A" w:rsidRPr="00E14573" w:rsidRDefault="00F35A5A" w:rsidP="008F615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Kolor – czarny lub ciemny szary </w:t>
            </w:r>
          </w:p>
          <w:p w14:paraId="33783F51" w14:textId="77777777" w:rsidR="00F35A5A" w:rsidRPr="00E14573" w:rsidRDefault="00F35A5A" w:rsidP="008F615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Zużycie energii - maks. 20W; maks. 0.5 W w trybie stand by </w:t>
            </w:r>
          </w:p>
          <w:p w14:paraId="2721DA1F" w14:textId="6B7F197A" w:rsidR="00F35A5A" w:rsidRPr="00E14573" w:rsidRDefault="00F35A5A" w:rsidP="156F29F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Gwarancja: 3 lata </w:t>
            </w:r>
          </w:p>
          <w:p w14:paraId="58B9ACFA" w14:textId="0ECA5908" w:rsidR="00F35A5A" w:rsidRPr="00E14573" w:rsidRDefault="0061276D" w:rsidP="008F615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Standardowe</w:t>
            </w:r>
            <w:r w:rsidR="00F35A5A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wyposażenie: </w:t>
            </w:r>
          </w:p>
          <w:p w14:paraId="6E6BF8CC" w14:textId="77777777" w:rsidR="00F35A5A" w:rsidRPr="00E14573" w:rsidRDefault="00F35A5A" w:rsidP="008F615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80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kabel zasilający, </w:t>
            </w:r>
          </w:p>
          <w:p w14:paraId="3DE2128B" w14:textId="002AB5CA" w:rsidR="00105650" w:rsidRPr="00E14573" w:rsidRDefault="00F35A5A" w:rsidP="74EC4E07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800" w:firstLine="0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74EC4E07">
              <w:rPr>
                <w:rFonts w:eastAsia="Times New Roman"/>
                <w:sz w:val="20"/>
                <w:szCs w:val="20"/>
                <w:lang w:eastAsia="pl-PL"/>
              </w:rPr>
              <w:t>kabel HDMI </w:t>
            </w:r>
            <w:r w:rsidR="00BF5BD9" w:rsidRPr="74EC4E07">
              <w:rPr>
                <w:rFonts w:eastAsia="Wingdings"/>
                <w:sz w:val="20"/>
                <w:szCs w:val="20"/>
                <w:lang w:eastAsia="pl-PL"/>
              </w:rPr>
              <w:t>&lt;=&gt;</w:t>
            </w:r>
            <w:r w:rsidR="00BF5BD9" w:rsidRPr="74EC4E07">
              <w:rPr>
                <w:rFonts w:eastAsia="Times New Roman"/>
                <w:sz w:val="20"/>
                <w:szCs w:val="20"/>
                <w:lang w:eastAsia="pl-PL"/>
              </w:rPr>
              <w:t xml:space="preserve"> HDMI</w:t>
            </w:r>
          </w:p>
          <w:p w14:paraId="24EE3078" w14:textId="797D5F77" w:rsidR="0061276D" w:rsidRPr="00E14573" w:rsidRDefault="0061276D" w:rsidP="0061276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Dodatkowe wyposażenie: </w:t>
            </w:r>
          </w:p>
          <w:p w14:paraId="6B9EE2A3" w14:textId="2B896605" w:rsidR="0061276D" w:rsidRPr="00E14573" w:rsidRDefault="0061276D" w:rsidP="74EC4E07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800" w:firstLine="0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74EC4E07">
              <w:rPr>
                <w:rFonts w:eastAsia="Times New Roman"/>
                <w:sz w:val="20"/>
                <w:szCs w:val="20"/>
                <w:lang w:eastAsia="pl-PL"/>
              </w:rPr>
              <w:t>kabel HDMI &lt;=&gt; DP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696CBE" w14:textId="0E732B9F" w:rsidR="00105650" w:rsidRPr="00E14573" w:rsidRDefault="00F35A5A" w:rsidP="002F7807">
            <w:pPr>
              <w:spacing w:before="100" w:beforeAutospacing="1" w:after="100" w:afterAutospacing="1" w:line="240" w:lineRule="auto"/>
              <w:ind w:left="30" w:right="30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14</w:t>
            </w:r>
          </w:p>
        </w:tc>
      </w:tr>
    </w:tbl>
    <w:p w14:paraId="6F50AE03" w14:textId="0B6B9D0C" w:rsidR="00C95260" w:rsidRDefault="00BF267E" w:rsidP="00BF267E">
      <w:pPr>
        <w:spacing w:beforeAutospacing="1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1457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Cześć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Pr="00E14573">
        <w:rPr>
          <w:rFonts w:eastAsia="Times New Roman" w:cstheme="minorHAnsi"/>
          <w:b/>
          <w:bCs/>
          <w:sz w:val="24"/>
          <w:szCs w:val="24"/>
          <w:lang w:eastAsia="pl-PL"/>
        </w:rPr>
        <w:t>I – Sprzęt</w:t>
      </w:r>
      <w:r w:rsidRPr="00E14573">
        <w:rPr>
          <w:rFonts w:eastAsia="Times New Roman" w:cstheme="minorHAnsi"/>
          <w:sz w:val="24"/>
          <w:szCs w:val="24"/>
          <w:lang w:eastAsia="pl-PL"/>
        </w:rPr>
        <w:t> </w:t>
      </w:r>
      <w:r w:rsidRPr="00E14573">
        <w:rPr>
          <w:rFonts w:eastAsia="Times New Roman" w:cstheme="minorHAnsi"/>
          <w:b/>
          <w:bCs/>
          <w:sz w:val="24"/>
          <w:szCs w:val="24"/>
          <w:lang w:eastAsia="pl-PL"/>
        </w:rPr>
        <w:t>IT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– projekt Biolog</w:t>
      </w:r>
    </w:p>
    <w:tbl>
      <w:tblPr>
        <w:tblW w:w="9747" w:type="dxa"/>
        <w:tblInd w:w="-6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517"/>
        <w:gridCol w:w="8"/>
        <w:gridCol w:w="8498"/>
        <w:gridCol w:w="8"/>
        <w:gridCol w:w="700"/>
        <w:gridCol w:w="8"/>
      </w:tblGrid>
      <w:tr w:rsidR="00BF267E" w:rsidRPr="00E14573" w14:paraId="753FECDD" w14:textId="77777777" w:rsidTr="00BF267E">
        <w:trPr>
          <w:gridAfter w:val="1"/>
          <w:wAfter w:w="8" w:type="dxa"/>
          <w:trHeight w:val="420"/>
        </w:trPr>
        <w:tc>
          <w:tcPr>
            <w:tcW w:w="5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7E10E" w14:textId="77777777" w:rsidR="00BF267E" w:rsidRPr="00C95260" w:rsidRDefault="00BF267E" w:rsidP="00042B06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95260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61C1E8" w14:textId="77777777" w:rsidR="00BF267E" w:rsidRPr="00C95260" w:rsidRDefault="00BF267E" w:rsidP="00042B06">
            <w:pPr>
              <w:pStyle w:val="paragraph"/>
              <w:ind w:right="-3075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58C9BA" w14:textId="77777777" w:rsidR="00BF267E" w:rsidRPr="00C95260" w:rsidRDefault="00BF267E" w:rsidP="00042B06">
            <w:pPr>
              <w:pStyle w:val="paragraph"/>
              <w:ind w:right="-3075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95260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</w:tr>
      <w:tr w:rsidR="00BF267E" w:rsidRPr="00E14573" w14:paraId="4DC44930" w14:textId="77777777" w:rsidTr="00BF267E">
        <w:trPr>
          <w:gridBefore w:val="1"/>
          <w:wBefore w:w="8" w:type="dxa"/>
          <w:trHeight w:val="532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1A1C1" w14:textId="175626DA" w:rsidR="00BF267E" w:rsidRPr="00E14573" w:rsidRDefault="00BF267E" w:rsidP="00042B06">
            <w:pPr>
              <w:spacing w:before="100" w:beforeAutospacing="1" w:after="100" w:afterAutospacing="1" w:line="240" w:lineRule="auto"/>
              <w:ind w:left="30" w:right="30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57250D" w14:textId="77777777" w:rsidR="00BF267E" w:rsidRPr="00E14573" w:rsidRDefault="00BF267E" w:rsidP="00042B06">
            <w:pPr>
              <w:spacing w:before="60" w:after="60" w:line="240" w:lineRule="auto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3EF37232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Notebook</w:t>
            </w:r>
            <w:r w:rsidRPr="3EF37232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  <w:p w14:paraId="4D356FEA" w14:textId="565E85C0" w:rsidR="00BF267E" w:rsidRPr="00E14573" w:rsidRDefault="00BF267E" w:rsidP="00042B0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Komputer przenośny typu notebook z ekranem 14" o rozdzielczości min. FHD (1920x1080), wykonanym w technologii Anti-Glare, IPS i podświetleniem LED. Będzie wykorzystywany dla potrzeb aplikacji biurowych, specjalistycznych aplikacji do edycji grafiki, stron www, programowania, obliczeń, dostępu do Internetu oraz poczty elektronicznej. Wyświetlacz z wąską ramką z czterech stron i powłoką przeciwodblaskową. Ekran z jasnością min 350 nitów, z wbudowanym rozwiązaniem, które stale ogranicza emisję szkodliwego światła niebieskiego, zapewniając jednocześnie doskonałe odwzorowanie kolorów 100% RGB.  </w:t>
            </w:r>
          </w:p>
          <w:p w14:paraId="161343B2" w14:textId="77777777" w:rsidR="00BF267E" w:rsidRPr="00E14573" w:rsidRDefault="00BF267E" w:rsidP="00042B0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7C18B56A" w14:textId="77777777" w:rsidR="00BF267E" w:rsidRPr="00E14573" w:rsidRDefault="00BF267E" w:rsidP="00042B0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Wydajność obliczeniowa </w:t>
            </w:r>
            <w:r w:rsidRPr="00E1457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osiąga w teście BAPCo MobileMark 2018: </w:t>
            </w:r>
            <w:r w:rsidRPr="00E1457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  <w:p w14:paraId="5AF494B9" w14:textId="77777777" w:rsidR="00BF267E" w:rsidRPr="00E14573" w:rsidRDefault="00BF267E" w:rsidP="00042B06">
            <w:pPr>
              <w:spacing w:after="0" w:line="240" w:lineRule="auto"/>
              <w:ind w:left="72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Overall co najmniej wynik 950 punktów </w:t>
            </w:r>
          </w:p>
          <w:p w14:paraId="73FA68BA" w14:textId="77777777" w:rsidR="00BF267E" w:rsidRPr="00E14573" w:rsidRDefault="00BF267E" w:rsidP="00042B06">
            <w:pPr>
              <w:spacing w:after="0" w:line="240" w:lineRule="auto"/>
              <w:ind w:left="72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Productivity co najmniej wynik 900 punktów </w:t>
            </w:r>
          </w:p>
          <w:p w14:paraId="68909A82" w14:textId="77777777" w:rsidR="00BF267E" w:rsidRPr="00E14573" w:rsidRDefault="00BF267E" w:rsidP="00042B06">
            <w:pPr>
              <w:spacing w:after="0" w:line="240" w:lineRule="auto"/>
              <w:ind w:left="72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Creativity co najmniej wynik 1200 punktów </w:t>
            </w:r>
          </w:p>
          <w:p w14:paraId="0E845FA5" w14:textId="77777777" w:rsidR="00BF267E" w:rsidRPr="00E14573" w:rsidRDefault="00BF267E" w:rsidP="00042B06">
            <w:pPr>
              <w:spacing w:after="0" w:line="240" w:lineRule="auto"/>
              <w:ind w:left="72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Web Browsing co najmniej wynik 1050 punktów </w:t>
            </w:r>
          </w:p>
          <w:p w14:paraId="0755FE6F" w14:textId="77777777" w:rsidR="00BF267E" w:rsidRPr="00E14573" w:rsidRDefault="00BF267E" w:rsidP="00042B06">
            <w:pPr>
              <w:numPr>
                <w:ilvl w:val="0"/>
                <w:numId w:val="2"/>
              </w:numPr>
              <w:tabs>
                <w:tab w:val="clear" w:pos="720"/>
                <w:tab w:val="num" w:pos="1122"/>
              </w:tabs>
              <w:spacing w:after="0" w:line="240" w:lineRule="auto"/>
              <w:ind w:left="1122" w:hanging="284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Procesor - 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średniej wydajności, nowej generacji, klasy x86 zaprojektowany do pracy w komputerach przenośnych, posiadający min. 4 rdzenie oraz 8 wątków </w:t>
            </w:r>
          </w:p>
          <w:p w14:paraId="090E925D" w14:textId="5BE973F8" w:rsidR="00BF267E" w:rsidRPr="00E14573" w:rsidRDefault="00BF267E" w:rsidP="00042B06">
            <w:pPr>
              <w:numPr>
                <w:ilvl w:val="0"/>
                <w:numId w:val="2"/>
              </w:numPr>
              <w:tabs>
                <w:tab w:val="clear" w:pos="720"/>
                <w:tab w:val="num" w:pos="1122"/>
              </w:tabs>
              <w:spacing w:after="0" w:line="240" w:lineRule="auto"/>
              <w:ind w:left="1122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Pamięć operacyjna RAM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min.16 GB, DDR4 3200MHz</w:t>
            </w:r>
            <w:r w:rsidR="00042B0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(1 slot zajęty)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, możliwość rozbudowy do min. 32 GB </w:t>
            </w:r>
          </w:p>
          <w:p w14:paraId="0F11A971" w14:textId="77777777" w:rsidR="00BF267E" w:rsidRPr="00E14573" w:rsidRDefault="00BF267E" w:rsidP="00042B06">
            <w:pPr>
              <w:numPr>
                <w:ilvl w:val="0"/>
                <w:numId w:val="2"/>
              </w:numPr>
              <w:tabs>
                <w:tab w:val="clear" w:pos="720"/>
                <w:tab w:val="num" w:pos="1122"/>
              </w:tabs>
              <w:spacing w:after="0" w:line="240" w:lineRule="auto"/>
              <w:ind w:left="1122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Dysk twardy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-</w:t>
            </w:r>
            <w:r w:rsidRPr="00E14573">
              <w:rPr>
                <w:rFonts w:eastAsia="Times New Roman" w:cstheme="minorHAnsi"/>
                <w:sz w:val="20"/>
                <w:szCs w:val="20"/>
                <w:lang w:val="sv-SE" w:eastAsia="pl-PL"/>
              </w:rPr>
              <w:t xml:space="preserve"> 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</w:t>
            </w:r>
            <w:r w:rsidRPr="00E14573">
              <w:rPr>
                <w:rFonts w:eastAsia="Times New Roman" w:cstheme="minorHAnsi"/>
                <w:sz w:val="20"/>
                <w:szCs w:val="20"/>
                <w:lang w:val="sv-SE" w:eastAsia="pl-PL"/>
              </w:rPr>
              <w:t>in. 512 GB PCIe x4 NVME M.2 Gen 3 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339E1B9C" w14:textId="77777777" w:rsidR="00BF267E" w:rsidRPr="00E14573" w:rsidRDefault="00BF267E" w:rsidP="00042B06">
            <w:pPr>
              <w:numPr>
                <w:ilvl w:val="0"/>
                <w:numId w:val="2"/>
              </w:numPr>
              <w:tabs>
                <w:tab w:val="clear" w:pos="720"/>
                <w:tab w:val="num" w:pos="1122"/>
              </w:tabs>
              <w:spacing w:after="0" w:line="240" w:lineRule="auto"/>
              <w:ind w:left="1122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val="sv-SE" w:eastAsia="pl-PL"/>
              </w:rPr>
              <w:t>Karta graficzna</w:t>
            </w:r>
            <w:r w:rsidRPr="00E14573">
              <w:rPr>
                <w:rFonts w:eastAsia="Times New Roman" w:cstheme="minorHAnsi"/>
                <w:sz w:val="20"/>
                <w:szCs w:val="20"/>
                <w:lang w:val="sv-SE" w:eastAsia="pl-PL"/>
              </w:rPr>
              <w:t xml:space="preserve"> – z</w:t>
            </w:r>
            <w:r w:rsidRPr="00E1457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integrowana karta graficzna. Pamięć przydzielana dynamicznie. Obsługująca funkcje: DirectX 12.1, Open GL 4.6 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z dodatkową autonomiczną kartą</w:t>
            </w:r>
            <w:r w:rsidRPr="00E14573">
              <w:rPr>
                <w:rFonts w:eastAsia="Times New Roman" w:cstheme="minorHAnsi"/>
                <w:lang w:eastAsia="pl-PL"/>
              </w:rPr>
              <w:t xml:space="preserve"> 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wydajnie obsługują aplikacje oraz strumieniowe transmisje wideo i pobrane filmy</w:t>
            </w:r>
            <w:r w:rsidRPr="00E14573">
              <w:rPr>
                <w:rFonts w:eastAsia="Times New Roman" w:cstheme="minorHAnsi"/>
                <w:lang w:eastAsia="pl-PL"/>
              </w:rPr>
              <w:t>. </w:t>
            </w:r>
          </w:p>
          <w:p w14:paraId="5395F50E" w14:textId="77777777" w:rsidR="00BF267E" w:rsidRPr="00E14573" w:rsidRDefault="00BF267E" w:rsidP="00042B06">
            <w:pPr>
              <w:numPr>
                <w:ilvl w:val="0"/>
                <w:numId w:val="2"/>
              </w:numPr>
              <w:tabs>
                <w:tab w:val="clear" w:pos="720"/>
                <w:tab w:val="num" w:pos="1122"/>
              </w:tabs>
              <w:spacing w:after="0" w:line="240" w:lineRule="auto"/>
              <w:ind w:left="1122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Multimedia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karta dźwiękowa zintegrowana z płytą główną, zgodna z High Definition. Wbudowane głośniki stereo 2x 2W, kamera internetowa IR o rozdzielczości min. 1280x720 pikseli z dwoma mikrofonami cyfrowymi - trwale osadzona w obudowie matrycy.  </w:t>
            </w:r>
          </w:p>
          <w:p w14:paraId="3AE6FB91" w14:textId="77777777" w:rsidR="00BF267E" w:rsidRPr="00E14573" w:rsidRDefault="00BF267E" w:rsidP="00042B06">
            <w:pPr>
              <w:numPr>
                <w:ilvl w:val="0"/>
                <w:numId w:val="14"/>
              </w:numPr>
              <w:tabs>
                <w:tab w:val="clear" w:pos="720"/>
                <w:tab w:val="num" w:pos="1129"/>
              </w:tabs>
              <w:spacing w:after="0" w:line="240" w:lineRule="auto"/>
              <w:ind w:left="845" w:firstLine="0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Wbudowane porty i złącza:  </w:t>
            </w:r>
          </w:p>
          <w:p w14:paraId="4A4DCF94" w14:textId="77777777" w:rsidR="00BF267E" w:rsidRPr="00E14573" w:rsidRDefault="00BF267E" w:rsidP="00042B06">
            <w:pPr>
              <w:numPr>
                <w:ilvl w:val="0"/>
                <w:numId w:val="15"/>
              </w:numPr>
              <w:tabs>
                <w:tab w:val="clear" w:pos="720"/>
                <w:tab w:val="num" w:pos="1129"/>
              </w:tabs>
              <w:spacing w:after="0" w:line="240" w:lineRule="auto"/>
              <w:ind w:left="1837" w:hanging="26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1 x HDMI 2.0 </w:t>
            </w:r>
          </w:p>
          <w:p w14:paraId="26213BCE" w14:textId="77777777" w:rsidR="00BF267E" w:rsidRPr="00E14573" w:rsidRDefault="00BF267E" w:rsidP="00042B06">
            <w:pPr>
              <w:numPr>
                <w:ilvl w:val="0"/>
                <w:numId w:val="15"/>
              </w:numPr>
              <w:tabs>
                <w:tab w:val="clear" w:pos="720"/>
                <w:tab w:val="num" w:pos="1129"/>
              </w:tabs>
              <w:spacing w:after="0" w:line="240" w:lineRule="auto"/>
              <w:ind w:left="1837" w:hanging="26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min 2 x USB 3.2, w tym jeden z PowerShare </w:t>
            </w:r>
          </w:p>
          <w:p w14:paraId="64001BE9" w14:textId="77777777" w:rsidR="00BF267E" w:rsidRPr="00E14573" w:rsidRDefault="00BF267E" w:rsidP="00042B06">
            <w:pPr>
              <w:numPr>
                <w:ilvl w:val="0"/>
                <w:numId w:val="15"/>
              </w:numPr>
              <w:tabs>
                <w:tab w:val="clear" w:pos="720"/>
                <w:tab w:val="num" w:pos="1129"/>
              </w:tabs>
              <w:spacing w:after="0" w:line="240" w:lineRule="auto"/>
              <w:ind w:left="1837" w:hanging="26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val="en-GB" w:eastAsia="pl-PL"/>
              </w:rPr>
              <w:t>2x Thunderbolt 4 z</w:t>
            </w:r>
            <w:r w:rsidRPr="00E14573">
              <w:rPr>
                <w:rFonts w:eastAsia="Times New Roman" w:cstheme="minorHAnsi"/>
                <w:sz w:val="20"/>
                <w:szCs w:val="20"/>
                <w:shd w:val="clear" w:color="auto" w:fill="FFFFFF"/>
                <w:lang w:val="en-GB" w:eastAsia="pl-PL"/>
              </w:rPr>
              <w:t> Power Delivery i DisplayPort (USB Type C)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733B9DD2" w14:textId="77777777" w:rsidR="00BF267E" w:rsidRPr="00E14573" w:rsidRDefault="00BF267E" w:rsidP="00042B06">
            <w:pPr>
              <w:numPr>
                <w:ilvl w:val="0"/>
                <w:numId w:val="15"/>
              </w:numPr>
              <w:tabs>
                <w:tab w:val="clear" w:pos="720"/>
                <w:tab w:val="num" w:pos="1129"/>
              </w:tabs>
              <w:spacing w:after="0" w:line="240" w:lineRule="auto"/>
              <w:ind w:left="1837" w:hanging="26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1x RJ-45 (10/100/1000) </w:t>
            </w:r>
          </w:p>
          <w:p w14:paraId="51227BDF" w14:textId="77777777" w:rsidR="00BF267E" w:rsidRPr="00E14573" w:rsidRDefault="00BF267E" w:rsidP="00042B06">
            <w:pPr>
              <w:numPr>
                <w:ilvl w:val="0"/>
                <w:numId w:val="15"/>
              </w:numPr>
              <w:tabs>
                <w:tab w:val="clear" w:pos="720"/>
                <w:tab w:val="num" w:pos="1129"/>
              </w:tabs>
              <w:spacing w:after="0" w:line="240" w:lineRule="auto"/>
              <w:ind w:left="1837" w:hanging="26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współdzielone złącze słuchawkowe stereo i złącze mikrofonowe </w:t>
            </w:r>
          </w:p>
          <w:p w14:paraId="32F6FA25" w14:textId="77777777" w:rsidR="00BF267E" w:rsidRPr="00E14573" w:rsidRDefault="00BF267E" w:rsidP="00042B06">
            <w:pPr>
              <w:numPr>
                <w:ilvl w:val="0"/>
                <w:numId w:val="15"/>
              </w:numPr>
              <w:tabs>
                <w:tab w:val="clear" w:pos="720"/>
                <w:tab w:val="num" w:pos="1129"/>
              </w:tabs>
              <w:spacing w:after="0" w:line="240" w:lineRule="auto"/>
              <w:ind w:left="1837" w:hanging="26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czytnik kart pamięci Micro SecureDigital Card (microSD) </w:t>
            </w:r>
          </w:p>
          <w:p w14:paraId="47E73901" w14:textId="77777777" w:rsidR="00BF267E" w:rsidRPr="00E14573" w:rsidRDefault="00BF267E" w:rsidP="00042B06">
            <w:pPr>
              <w:numPr>
                <w:ilvl w:val="0"/>
                <w:numId w:val="15"/>
              </w:numPr>
              <w:tabs>
                <w:tab w:val="clear" w:pos="720"/>
                <w:tab w:val="num" w:pos="1129"/>
              </w:tabs>
              <w:spacing w:after="0" w:line="240" w:lineRule="auto"/>
              <w:ind w:left="1837" w:hanging="26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czytnik kart procesorowych (SmartCard) </w:t>
            </w:r>
          </w:p>
          <w:p w14:paraId="0C82B3DB" w14:textId="2612EB14" w:rsidR="00BF267E" w:rsidRDefault="00BF267E" w:rsidP="00042B06">
            <w:pPr>
              <w:numPr>
                <w:ilvl w:val="0"/>
                <w:numId w:val="15"/>
              </w:numPr>
              <w:tabs>
                <w:tab w:val="clear" w:pos="720"/>
                <w:tab w:val="num" w:pos="1129"/>
              </w:tabs>
              <w:spacing w:after="0" w:line="240" w:lineRule="auto"/>
              <w:ind w:left="1837" w:hanging="26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możliwość podłączenia dedykowanego replikatora przez port USB - C </w:t>
            </w:r>
          </w:p>
          <w:p w14:paraId="5A9C5700" w14:textId="7B74A128" w:rsidR="00042B06" w:rsidRPr="00042B06" w:rsidRDefault="00042B06" w:rsidP="00042B06">
            <w:pPr>
              <w:numPr>
                <w:ilvl w:val="0"/>
                <w:numId w:val="15"/>
              </w:numPr>
              <w:tabs>
                <w:tab w:val="clear" w:pos="720"/>
                <w:tab w:val="num" w:pos="1129"/>
              </w:tabs>
              <w:spacing w:after="0" w:line="240" w:lineRule="auto"/>
              <w:ind w:left="1837" w:hanging="26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</w:rPr>
              <w:t>k</w:t>
            </w:r>
            <w:r w:rsidRPr="00042B06">
              <w:rPr>
                <w:rFonts w:cstheme="minorHAnsi"/>
                <w:sz w:val="20"/>
              </w:rPr>
              <w:t>arta sieciowa bezprzewodowa WLAN 802.11 AX 2x2 Wi-Fi 6 GIG +</w:t>
            </w:r>
          </w:p>
          <w:p w14:paraId="3AC275BD" w14:textId="77777777" w:rsidR="00042B06" w:rsidRPr="00042B06" w:rsidRDefault="00042B06" w:rsidP="00042B06">
            <w:pPr>
              <w:numPr>
                <w:ilvl w:val="0"/>
                <w:numId w:val="16"/>
              </w:numPr>
              <w:tabs>
                <w:tab w:val="clear" w:pos="720"/>
                <w:tab w:val="num" w:pos="1129"/>
              </w:tabs>
              <w:spacing w:after="0" w:line="240" w:lineRule="auto"/>
              <w:ind w:left="1770" w:hanging="21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2B06">
              <w:rPr>
                <w:rFonts w:eastAsia="Times New Roman" w:cstheme="minorHAnsi"/>
                <w:sz w:val="20"/>
                <w:szCs w:val="20"/>
                <w:lang w:eastAsia="pl-PL"/>
              </w:rPr>
              <w:t>wbudowany moduł Bluetooth 5.1 </w:t>
            </w:r>
          </w:p>
          <w:p w14:paraId="512BAC3A" w14:textId="77777777" w:rsidR="00042B06" w:rsidRPr="00E14573" w:rsidRDefault="00042B06" w:rsidP="00042B06">
            <w:pPr>
              <w:numPr>
                <w:ilvl w:val="0"/>
                <w:numId w:val="16"/>
              </w:numPr>
              <w:spacing w:after="0" w:line="240" w:lineRule="auto"/>
              <w:ind w:left="1770" w:hanging="21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wyspowa klawiatura podświetlana, odporna na zalanie cieczą, powłoką </w:t>
            </w:r>
          </w:p>
          <w:p w14:paraId="137AFB60" w14:textId="77777777" w:rsidR="00042B06" w:rsidRPr="00E14573" w:rsidRDefault="00042B06" w:rsidP="00042B06">
            <w:pPr>
              <w:spacing w:after="0" w:line="240" w:lineRule="auto"/>
              <w:ind w:left="1830" w:hanging="21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antybakteryjną, klawisze w układzie US –QWERTY </w:t>
            </w:r>
          </w:p>
          <w:p w14:paraId="3ED12D04" w14:textId="606E3032" w:rsidR="00042B06" w:rsidRPr="00042B06" w:rsidRDefault="00042B06" w:rsidP="00042B06">
            <w:pPr>
              <w:numPr>
                <w:ilvl w:val="0"/>
                <w:numId w:val="15"/>
              </w:numPr>
              <w:tabs>
                <w:tab w:val="clear" w:pos="720"/>
                <w:tab w:val="num" w:pos="1129"/>
              </w:tabs>
              <w:spacing w:after="0" w:line="240" w:lineRule="auto"/>
              <w:ind w:left="1837" w:hanging="26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2B06">
              <w:rPr>
                <w:rFonts w:eastAsia="Times New Roman" w:cstheme="minorHAnsi"/>
                <w:sz w:val="20"/>
                <w:szCs w:val="20"/>
                <w:lang w:eastAsia="pl-PL"/>
              </w:rPr>
              <w:t>Touchpad ze strefą przewijania w pionie i w poziomie wraz z obsługą gestów </w:t>
            </w:r>
          </w:p>
          <w:p w14:paraId="0D3A9FE5" w14:textId="77777777" w:rsidR="00BF267E" w:rsidRPr="00E14573" w:rsidRDefault="00BF267E" w:rsidP="00042B06">
            <w:pPr>
              <w:numPr>
                <w:ilvl w:val="0"/>
                <w:numId w:val="2"/>
              </w:numPr>
              <w:tabs>
                <w:tab w:val="clear" w:pos="720"/>
                <w:tab w:val="num" w:pos="1122"/>
              </w:tabs>
              <w:spacing w:after="0" w:line="240" w:lineRule="auto"/>
              <w:ind w:left="1122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Bateria i zasilanie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bateria litowo-jonowa 4 –komorowa o pojemności min. 60 Wh </w:t>
            </w:r>
          </w:p>
          <w:p w14:paraId="1D14C4AC" w14:textId="77777777" w:rsidR="00BF267E" w:rsidRPr="00E14573" w:rsidRDefault="00BF267E" w:rsidP="00042B06">
            <w:pPr>
              <w:numPr>
                <w:ilvl w:val="0"/>
                <w:numId w:val="2"/>
              </w:numPr>
              <w:tabs>
                <w:tab w:val="clear" w:pos="720"/>
                <w:tab w:val="num" w:pos="1122"/>
              </w:tabs>
              <w:spacing w:after="0" w:line="240" w:lineRule="auto"/>
              <w:ind w:left="1122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Obudowa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wykonana z tworzywa wzmocnionego, zaokrąglone narożniki, kolor ciemny, nie posiada wbudowanego napędu optycznego, zawiasy notebooka wykonane ze wzmacnianego metalu.  </w:t>
            </w:r>
          </w:p>
          <w:p w14:paraId="40C9C1F7" w14:textId="77777777" w:rsidR="00BF267E" w:rsidRPr="00E14573" w:rsidRDefault="00BF267E" w:rsidP="00042B06">
            <w:pPr>
              <w:numPr>
                <w:ilvl w:val="0"/>
                <w:numId w:val="2"/>
              </w:numPr>
              <w:spacing w:after="0" w:line="240" w:lineRule="auto"/>
              <w:ind w:left="1080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Wymiary nie większe niż: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17230583" w14:textId="77777777" w:rsidR="00BF267E" w:rsidRPr="00E14573" w:rsidRDefault="00BF267E" w:rsidP="00042B06">
            <w:pPr>
              <w:numPr>
                <w:ilvl w:val="0"/>
                <w:numId w:val="3"/>
              </w:numPr>
              <w:spacing w:after="0" w:line="240" w:lineRule="auto"/>
              <w:ind w:left="1800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szerokość - 325 mm </w:t>
            </w:r>
          </w:p>
          <w:p w14:paraId="359731D5" w14:textId="77777777" w:rsidR="00BF267E" w:rsidRPr="00E14573" w:rsidRDefault="00BF267E" w:rsidP="00042B06">
            <w:pPr>
              <w:numPr>
                <w:ilvl w:val="0"/>
                <w:numId w:val="3"/>
              </w:numPr>
              <w:spacing w:after="0" w:line="240" w:lineRule="auto"/>
              <w:ind w:left="1800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głębokość - 215 mm </w:t>
            </w:r>
          </w:p>
          <w:p w14:paraId="045F778C" w14:textId="77777777" w:rsidR="00BF267E" w:rsidRPr="00E14573" w:rsidRDefault="00BF267E" w:rsidP="00042B06">
            <w:pPr>
              <w:numPr>
                <w:ilvl w:val="0"/>
                <w:numId w:val="3"/>
              </w:numPr>
              <w:spacing w:after="0" w:line="240" w:lineRule="auto"/>
              <w:ind w:left="1800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wysokość – 20 mm </w:t>
            </w:r>
          </w:p>
          <w:p w14:paraId="5D79EE0E" w14:textId="77777777" w:rsidR="00BF267E" w:rsidRPr="00E14573" w:rsidRDefault="00BF267E" w:rsidP="00042B06">
            <w:pPr>
              <w:numPr>
                <w:ilvl w:val="0"/>
                <w:numId w:val="3"/>
              </w:numPr>
              <w:spacing w:after="0" w:line="240" w:lineRule="auto"/>
              <w:ind w:left="1800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waga nie większa niż - 1,5 kg  </w:t>
            </w:r>
          </w:p>
          <w:p w14:paraId="29AE71C5" w14:textId="77777777" w:rsidR="00BF267E" w:rsidRPr="00E14573" w:rsidRDefault="00BF267E" w:rsidP="00042B06">
            <w:pPr>
              <w:numPr>
                <w:ilvl w:val="0"/>
                <w:numId w:val="4"/>
              </w:numPr>
              <w:spacing w:after="0" w:line="240" w:lineRule="auto"/>
              <w:ind w:left="1080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Wirtualizacja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- sprzętowe wsparcie technologii wirtualizacji procesorów, pamięci i urządzeń I/O realizowane łącznie w procesorze, chipsecie płyty głównej oraz w BIOS systemu (możliwość włączenia/wyłączenia sprzętowego wsparcia wirtualizacji dla poszczególnych komponentów systemu). </w:t>
            </w:r>
          </w:p>
          <w:p w14:paraId="244F4E83" w14:textId="77777777" w:rsidR="00BF267E" w:rsidRPr="00E14573" w:rsidRDefault="00BF267E" w:rsidP="00042B06">
            <w:pPr>
              <w:numPr>
                <w:ilvl w:val="0"/>
                <w:numId w:val="4"/>
              </w:numPr>
              <w:spacing w:after="0" w:line="240" w:lineRule="auto"/>
              <w:ind w:left="1080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Firmware: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1183B70F" w14:textId="77777777" w:rsidR="00BF267E" w:rsidRPr="00E14573" w:rsidRDefault="00BF267E" w:rsidP="00042B06">
            <w:pPr>
              <w:numPr>
                <w:ilvl w:val="0"/>
                <w:numId w:val="5"/>
              </w:numPr>
              <w:spacing w:after="0" w:line="240" w:lineRule="auto"/>
              <w:ind w:left="180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Zgodny ze specyfikacją UEFI </w:t>
            </w:r>
          </w:p>
          <w:p w14:paraId="05126829" w14:textId="77777777" w:rsidR="00BF267E" w:rsidRPr="00E14573" w:rsidRDefault="00BF267E" w:rsidP="00042B06">
            <w:pPr>
              <w:numPr>
                <w:ilvl w:val="0"/>
                <w:numId w:val="5"/>
              </w:numPr>
              <w:spacing w:after="0" w:line="240" w:lineRule="auto"/>
              <w:ind w:left="180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Możliwość, bez uruchamiania systemu operacyjnego z dysku twardego komputera lub innych, podłączonych do niego urządzeń zewnętrznych odczytania z BIOS informacji o:  </w:t>
            </w:r>
          </w:p>
          <w:p w14:paraId="2E3298BB" w14:textId="77777777" w:rsidR="00BF267E" w:rsidRPr="00E14573" w:rsidRDefault="00BF267E" w:rsidP="00042B06">
            <w:pPr>
              <w:numPr>
                <w:ilvl w:val="0"/>
                <w:numId w:val="6"/>
              </w:numPr>
              <w:spacing w:after="0" w:line="240" w:lineRule="auto"/>
              <w:ind w:left="288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wersji BIOS,  </w:t>
            </w:r>
          </w:p>
          <w:p w14:paraId="6619FB5F" w14:textId="77777777" w:rsidR="00BF267E" w:rsidRPr="00E14573" w:rsidRDefault="00BF267E" w:rsidP="00042B06">
            <w:pPr>
              <w:numPr>
                <w:ilvl w:val="0"/>
                <w:numId w:val="6"/>
              </w:numPr>
              <w:spacing w:after="0" w:line="240" w:lineRule="auto"/>
              <w:ind w:left="288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nr seryjnego komputera wraz z datą jego wyprodukowania,  </w:t>
            </w:r>
          </w:p>
          <w:p w14:paraId="0DCD699F" w14:textId="77777777" w:rsidR="00BF267E" w:rsidRPr="00E14573" w:rsidRDefault="00BF267E" w:rsidP="00042B06">
            <w:pPr>
              <w:numPr>
                <w:ilvl w:val="0"/>
                <w:numId w:val="6"/>
              </w:numPr>
              <w:spacing w:after="0" w:line="240" w:lineRule="auto"/>
              <w:ind w:left="288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ilości i sposobie obłożenia slotów pamięciami RAM </w:t>
            </w:r>
          </w:p>
          <w:p w14:paraId="1C59A0C7" w14:textId="77777777" w:rsidR="00BF267E" w:rsidRPr="00E14573" w:rsidRDefault="00BF267E" w:rsidP="00042B06">
            <w:pPr>
              <w:numPr>
                <w:ilvl w:val="0"/>
                <w:numId w:val="6"/>
              </w:numPr>
              <w:spacing w:after="0" w:line="240" w:lineRule="auto"/>
              <w:ind w:left="288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typie procesora wraz z informacją o ilości rdzeni, wielkości pamięci cache L2 i L3,  </w:t>
            </w:r>
          </w:p>
          <w:p w14:paraId="3579A59F" w14:textId="77777777" w:rsidR="00BF267E" w:rsidRPr="00E14573" w:rsidRDefault="00BF267E" w:rsidP="00042B06">
            <w:pPr>
              <w:numPr>
                <w:ilvl w:val="0"/>
                <w:numId w:val="6"/>
              </w:numPr>
              <w:spacing w:after="0" w:line="240" w:lineRule="auto"/>
              <w:ind w:left="288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pojemności zainstalowanego dysku twardego </w:t>
            </w:r>
          </w:p>
          <w:p w14:paraId="16D38880" w14:textId="77777777" w:rsidR="00BF267E" w:rsidRPr="00E14573" w:rsidRDefault="00BF267E" w:rsidP="00042B06">
            <w:pPr>
              <w:numPr>
                <w:ilvl w:val="0"/>
                <w:numId w:val="6"/>
              </w:numPr>
              <w:spacing w:after="0" w:line="240" w:lineRule="auto"/>
              <w:ind w:left="288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rodzaju napędu optycznego </w:t>
            </w:r>
          </w:p>
          <w:p w14:paraId="4C2851C5" w14:textId="77777777" w:rsidR="00BF267E" w:rsidRPr="00E14573" w:rsidRDefault="00BF267E" w:rsidP="00042B06">
            <w:pPr>
              <w:numPr>
                <w:ilvl w:val="0"/>
                <w:numId w:val="6"/>
              </w:numPr>
              <w:spacing w:after="0" w:line="240" w:lineRule="auto"/>
              <w:ind w:left="288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MAC adresie zintegrowanej karty sieciowej </w:t>
            </w:r>
          </w:p>
          <w:p w14:paraId="41D5C00B" w14:textId="77777777" w:rsidR="00BF267E" w:rsidRPr="00E14573" w:rsidRDefault="00BF267E" w:rsidP="00042B06">
            <w:pPr>
              <w:numPr>
                <w:ilvl w:val="0"/>
                <w:numId w:val="6"/>
              </w:numPr>
              <w:spacing w:after="0" w:line="240" w:lineRule="auto"/>
              <w:ind w:left="288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zainstalowanej grafice  </w:t>
            </w:r>
          </w:p>
          <w:p w14:paraId="403538CB" w14:textId="77777777" w:rsidR="00BF267E" w:rsidRPr="00E14573" w:rsidRDefault="00BF267E" w:rsidP="00042B06">
            <w:pPr>
              <w:numPr>
                <w:ilvl w:val="0"/>
                <w:numId w:val="6"/>
              </w:numPr>
              <w:spacing w:after="0" w:line="240" w:lineRule="auto"/>
              <w:ind w:left="288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typie panelu LCD wraz z informacją o jego natywnej rozdzielczości </w:t>
            </w:r>
          </w:p>
          <w:p w14:paraId="54D09292" w14:textId="77777777" w:rsidR="00BF267E" w:rsidRPr="00E14573" w:rsidRDefault="00BF267E" w:rsidP="00042B06">
            <w:pPr>
              <w:numPr>
                <w:ilvl w:val="0"/>
                <w:numId w:val="6"/>
              </w:numPr>
              <w:spacing w:after="0" w:line="240" w:lineRule="auto"/>
              <w:ind w:left="288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kontrolerze audio </w:t>
            </w:r>
          </w:p>
          <w:p w14:paraId="6093C82C" w14:textId="77777777" w:rsidR="00BF267E" w:rsidRPr="00E14573" w:rsidRDefault="00BF267E" w:rsidP="00042B06">
            <w:pPr>
              <w:numPr>
                <w:ilvl w:val="0"/>
                <w:numId w:val="7"/>
              </w:numPr>
              <w:spacing w:after="0" w:line="240" w:lineRule="auto"/>
              <w:ind w:left="180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Funkcja blokowania/odblokowania BOOT-owania stacji roboczej z zewnętrznych urządzeń. </w:t>
            </w:r>
          </w:p>
          <w:p w14:paraId="207337B9" w14:textId="77777777" w:rsidR="00BF267E" w:rsidRPr="00E14573" w:rsidRDefault="00BF267E" w:rsidP="00042B06">
            <w:pPr>
              <w:numPr>
                <w:ilvl w:val="0"/>
                <w:numId w:val="7"/>
              </w:numPr>
              <w:spacing w:after="0" w:line="240" w:lineRule="auto"/>
              <w:ind w:left="180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Funkcja blokowania/odblokowania BOOT-owania stacji roboczej z USB </w:t>
            </w:r>
          </w:p>
          <w:p w14:paraId="7F2D71B8" w14:textId="77777777" w:rsidR="00BF267E" w:rsidRPr="00E14573" w:rsidRDefault="00BF267E" w:rsidP="00042B06">
            <w:pPr>
              <w:numPr>
                <w:ilvl w:val="0"/>
                <w:numId w:val="7"/>
              </w:numPr>
              <w:spacing w:after="0" w:line="240" w:lineRule="auto"/>
              <w:ind w:left="180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Możliwość, bez uruchamiania systemu operacyjnego z dysku twardego komputera lub innych, podłączonych do niego urządzeń zewnętrznych, ustawienia hasła na poziomie systemu, administratora oraz dysku twardego oraz możliwość ustawienia następujących zależności pomiędzy nimi: brak możliwości zmiany hasła pozwalającego na uruchomienie systemu bez podania hasła administratora. </w:t>
            </w:r>
          </w:p>
          <w:p w14:paraId="0D70A4EB" w14:textId="77777777" w:rsidR="00BF267E" w:rsidRPr="00E14573" w:rsidRDefault="00BF267E" w:rsidP="00042B06">
            <w:pPr>
              <w:numPr>
                <w:ilvl w:val="0"/>
                <w:numId w:val="7"/>
              </w:numPr>
              <w:spacing w:after="0" w:line="240" w:lineRule="auto"/>
              <w:ind w:left="180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Musi posiadać możliwość ustawienia zależności pomiędzy hasłem administratora a hasłem systemowym tak, aby nie było możliwe wprowadzenie zmian w BIOS wyłącznie po podaniu hasła systemowego. Funkcja ta ma wymuszać podanie hasła administratora przy próbie zmiany ustawień BIOS w sytuacji, gdy zostało podane hasło systemowe. </w:t>
            </w:r>
          </w:p>
          <w:p w14:paraId="357395A0" w14:textId="77777777" w:rsidR="00BF267E" w:rsidRPr="00E14573" w:rsidRDefault="00BF267E" w:rsidP="00042B06">
            <w:pPr>
              <w:numPr>
                <w:ilvl w:val="0"/>
                <w:numId w:val="7"/>
              </w:numPr>
              <w:spacing w:after="0" w:line="240" w:lineRule="auto"/>
              <w:ind w:left="180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Możliwość wyłączenia/włączenia: zintegrowanej karty sieciowej, portów USB, napędu optycznego, czytnika kart multimedialnych, mikrofonu, kamery, systemu ochrony dysku przed upadkiem, Intel TurboBoost, ASF 2.0, pracy wielordzeniowej procesora, modułów: WWAN, WLAN i Bluetooth z poziomu BIOS, bez uruchamiania systemu operacyjnego z dysku twardego komputera lub innych, podłączonych do niego, urządzeń zewnętrznych. </w:t>
            </w:r>
          </w:p>
          <w:p w14:paraId="2E3FF531" w14:textId="77777777" w:rsidR="00BF267E" w:rsidRPr="00E14573" w:rsidRDefault="00BF267E" w:rsidP="00042B06">
            <w:pPr>
              <w:numPr>
                <w:ilvl w:val="0"/>
                <w:numId w:val="7"/>
              </w:numPr>
              <w:spacing w:after="0" w:line="240" w:lineRule="auto"/>
              <w:ind w:left="180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Możliwość włączenia/wyłączenia szybkiego ładownia baterii </w:t>
            </w:r>
          </w:p>
          <w:p w14:paraId="66AE1903" w14:textId="77777777" w:rsidR="00BF267E" w:rsidRPr="00E14573" w:rsidRDefault="00BF267E" w:rsidP="00042B06">
            <w:pPr>
              <w:numPr>
                <w:ilvl w:val="0"/>
                <w:numId w:val="7"/>
              </w:numPr>
              <w:spacing w:after="0" w:line="240" w:lineRule="auto"/>
              <w:ind w:left="180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Możliwość włączenia/wyłączenia funkcjonalności Wake On LAN/WLAN – zdalne uruchomienie komputera za pośrednictwem sieci LAN i WLAN – min. trzy opcje do wyboru: tylko LAN, tylko WLAN, LAN oraz WLAN </w:t>
            </w:r>
          </w:p>
          <w:p w14:paraId="40027B7B" w14:textId="77777777" w:rsidR="00BF267E" w:rsidRPr="00E14573" w:rsidRDefault="00BF267E" w:rsidP="00042B06">
            <w:pPr>
              <w:numPr>
                <w:ilvl w:val="0"/>
                <w:numId w:val="7"/>
              </w:numPr>
              <w:spacing w:after="0" w:line="240" w:lineRule="auto"/>
              <w:ind w:left="180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Możliwość włączenia/wyłączenia hasła dla dysku twardego </w:t>
            </w:r>
          </w:p>
          <w:p w14:paraId="3A47ED09" w14:textId="77777777" w:rsidR="00BF267E" w:rsidRPr="00E14573" w:rsidRDefault="00BF267E" w:rsidP="00042B06">
            <w:pPr>
              <w:numPr>
                <w:ilvl w:val="0"/>
                <w:numId w:val="7"/>
              </w:numPr>
              <w:spacing w:after="0" w:line="240" w:lineRule="auto"/>
              <w:ind w:left="180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Możliwość włączenia/wyłączenia wbudowanego podświetlenia klawiatury </w:t>
            </w:r>
          </w:p>
          <w:p w14:paraId="745D3374" w14:textId="77777777" w:rsidR="00BF267E" w:rsidRPr="00E14573" w:rsidRDefault="00BF267E" w:rsidP="00042B06">
            <w:pPr>
              <w:numPr>
                <w:ilvl w:val="0"/>
                <w:numId w:val="7"/>
              </w:numPr>
              <w:spacing w:after="0" w:line="240" w:lineRule="auto"/>
              <w:ind w:left="180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Możliwość ustawienia natężenia podświetlenia klawiatury w jednej z czterech dostępnych opcji </w:t>
            </w:r>
          </w:p>
          <w:p w14:paraId="368BEA65" w14:textId="77777777" w:rsidR="00BF267E" w:rsidRPr="00E14573" w:rsidRDefault="00BF267E" w:rsidP="00042B06">
            <w:pPr>
              <w:numPr>
                <w:ilvl w:val="0"/>
                <w:numId w:val="7"/>
              </w:numPr>
              <w:spacing w:after="0" w:line="240" w:lineRule="auto"/>
              <w:ind w:left="180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Możliwość ustawienia jasności matrycy podczas pracy, oddzielnie dla baterii i dla zasilacza </w:t>
            </w:r>
          </w:p>
          <w:p w14:paraId="30ABE4E8" w14:textId="77777777" w:rsidR="00BF267E" w:rsidRPr="00E14573" w:rsidRDefault="00BF267E" w:rsidP="00042B06">
            <w:pPr>
              <w:numPr>
                <w:ilvl w:val="0"/>
                <w:numId w:val="7"/>
              </w:numPr>
              <w:spacing w:after="0" w:line="240" w:lineRule="auto"/>
              <w:ind w:left="1800" w:hanging="253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74EC4E07">
              <w:rPr>
                <w:rFonts w:eastAsia="Times New Roman"/>
                <w:sz w:val="20"/>
                <w:szCs w:val="20"/>
                <w:lang w:eastAsia="pl-PL"/>
              </w:rPr>
              <w:t>Możliwość odczytania poziomu naładowania baterii, oraz informacji o podłączonym zasilaczu </w:t>
            </w:r>
          </w:p>
          <w:p w14:paraId="4D79654F" w14:textId="77777777" w:rsidR="00BF267E" w:rsidRPr="00E14573" w:rsidRDefault="00BF267E" w:rsidP="00042B06">
            <w:pPr>
              <w:numPr>
                <w:ilvl w:val="0"/>
                <w:numId w:val="7"/>
              </w:numPr>
              <w:spacing w:after="0" w:line="240" w:lineRule="auto"/>
              <w:ind w:left="180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Możliwość przypisania w BIOS numeru nadanego przez Administratora/Użytkownika oraz możliwość weryfikacji tego numeru w oprogramowaniu diagnostyczno-zarządzającym producenta komputera </w:t>
            </w:r>
          </w:p>
          <w:p w14:paraId="4530570C" w14:textId="77777777" w:rsidR="00BF267E" w:rsidRPr="00E14573" w:rsidRDefault="00BF267E" w:rsidP="00042B06">
            <w:pPr>
              <w:numPr>
                <w:ilvl w:val="0"/>
                <w:numId w:val="8"/>
              </w:numPr>
              <w:spacing w:after="0" w:line="240" w:lineRule="auto"/>
              <w:ind w:left="105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Diagnostyka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6A884EE8" w14:textId="77777777" w:rsidR="00BF267E" w:rsidRPr="00E14573" w:rsidRDefault="00BF267E" w:rsidP="00042B06">
            <w:pPr>
              <w:numPr>
                <w:ilvl w:val="0"/>
                <w:numId w:val="9"/>
              </w:numPr>
              <w:spacing w:after="0" w:line="240" w:lineRule="auto"/>
              <w:ind w:left="177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wbudowany system diagnostyczny z graficznym interfejsem użytkownika umożliwiający przetestowanie w celu wykrycia usterki (bez konieczności uruchomienia systemu operacyjnego) następujących komponentów: </w:t>
            </w:r>
          </w:p>
          <w:p w14:paraId="0A481B89" w14:textId="77777777" w:rsidR="00BF267E" w:rsidRPr="00E14573" w:rsidRDefault="00BF267E" w:rsidP="00042B06">
            <w:pPr>
              <w:numPr>
                <w:ilvl w:val="0"/>
                <w:numId w:val="10"/>
              </w:numPr>
              <w:spacing w:after="0" w:line="240" w:lineRule="auto"/>
              <w:ind w:left="252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sprawdzenie Master Boot Record na gotowość do uruchomienia oferowanego systemu operacyjnego </w:t>
            </w:r>
          </w:p>
          <w:p w14:paraId="0B5516E9" w14:textId="77777777" w:rsidR="00BF267E" w:rsidRPr="00E14573" w:rsidRDefault="00BF267E" w:rsidP="00042B06">
            <w:pPr>
              <w:numPr>
                <w:ilvl w:val="0"/>
                <w:numId w:val="10"/>
              </w:numPr>
              <w:spacing w:after="0" w:line="240" w:lineRule="auto"/>
              <w:ind w:left="252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test procesora (min. cache) </w:t>
            </w:r>
          </w:p>
          <w:p w14:paraId="5A5CAEB4" w14:textId="77777777" w:rsidR="00BF267E" w:rsidRPr="00E14573" w:rsidRDefault="00BF267E" w:rsidP="00042B06">
            <w:pPr>
              <w:numPr>
                <w:ilvl w:val="0"/>
                <w:numId w:val="10"/>
              </w:numPr>
              <w:spacing w:after="0" w:line="240" w:lineRule="auto"/>
              <w:ind w:left="252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test pamięci </w:t>
            </w:r>
          </w:p>
          <w:p w14:paraId="30A702DD" w14:textId="77777777" w:rsidR="00BF267E" w:rsidRPr="00E14573" w:rsidRDefault="00BF267E" w:rsidP="00042B06">
            <w:pPr>
              <w:numPr>
                <w:ilvl w:val="0"/>
                <w:numId w:val="10"/>
              </w:numPr>
              <w:spacing w:after="0" w:line="240" w:lineRule="auto"/>
              <w:ind w:left="252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test baterii </w:t>
            </w:r>
          </w:p>
          <w:p w14:paraId="1225991A" w14:textId="77777777" w:rsidR="00BF267E" w:rsidRPr="00E14573" w:rsidRDefault="00BF267E" w:rsidP="00042B06">
            <w:pPr>
              <w:numPr>
                <w:ilvl w:val="0"/>
                <w:numId w:val="10"/>
              </w:numPr>
              <w:spacing w:after="0" w:line="240" w:lineRule="auto"/>
              <w:ind w:left="252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test wentylatora </w:t>
            </w:r>
          </w:p>
          <w:p w14:paraId="476F327E" w14:textId="77777777" w:rsidR="00BF267E" w:rsidRPr="00E14573" w:rsidRDefault="00BF267E" w:rsidP="00042B06">
            <w:pPr>
              <w:numPr>
                <w:ilvl w:val="0"/>
                <w:numId w:val="10"/>
              </w:numPr>
              <w:spacing w:after="0" w:line="240" w:lineRule="auto"/>
              <w:ind w:left="252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test dysku twardego </w:t>
            </w:r>
          </w:p>
          <w:p w14:paraId="0FF0E085" w14:textId="77777777" w:rsidR="00BF267E" w:rsidRPr="00E14573" w:rsidRDefault="00BF267E" w:rsidP="00042B06">
            <w:pPr>
              <w:numPr>
                <w:ilvl w:val="0"/>
                <w:numId w:val="10"/>
              </w:numPr>
              <w:spacing w:after="0" w:line="240" w:lineRule="auto"/>
              <w:ind w:left="252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test WLAN, WWAN i Bluetooth </w:t>
            </w:r>
          </w:p>
          <w:p w14:paraId="26E21281" w14:textId="77777777" w:rsidR="00BF267E" w:rsidRPr="00E14573" w:rsidRDefault="00BF267E" w:rsidP="00042B06">
            <w:pPr>
              <w:numPr>
                <w:ilvl w:val="0"/>
                <w:numId w:val="11"/>
              </w:numPr>
              <w:spacing w:after="0" w:line="240" w:lineRule="auto"/>
              <w:ind w:left="180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wbudowany wizualny system diagnostyczny oparty na sygnalizacji za pomocą diod sygnalizujący pracę: HDD, zasilania, WiFi, umożliwiający wykrycie (bez konieczności uruchomienia systemu operacyjnego) min.: </w:t>
            </w:r>
          </w:p>
          <w:p w14:paraId="49EC9D94" w14:textId="77777777" w:rsidR="00BF267E" w:rsidRPr="00E14573" w:rsidRDefault="00BF267E" w:rsidP="00042B06">
            <w:pPr>
              <w:numPr>
                <w:ilvl w:val="0"/>
                <w:numId w:val="12"/>
              </w:numPr>
              <w:spacing w:after="0" w:line="240" w:lineRule="auto"/>
              <w:ind w:left="249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awarii procesora </w:t>
            </w:r>
          </w:p>
          <w:p w14:paraId="156611E2" w14:textId="77777777" w:rsidR="00BF267E" w:rsidRPr="00E14573" w:rsidRDefault="00BF267E" w:rsidP="00042B06">
            <w:pPr>
              <w:numPr>
                <w:ilvl w:val="0"/>
                <w:numId w:val="12"/>
              </w:numPr>
              <w:spacing w:after="0" w:line="240" w:lineRule="auto"/>
              <w:ind w:left="249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błędu pamięci </w:t>
            </w:r>
          </w:p>
          <w:p w14:paraId="07C8B9C9" w14:textId="77777777" w:rsidR="00BF267E" w:rsidRPr="00E14573" w:rsidRDefault="00BF267E" w:rsidP="00042B06">
            <w:pPr>
              <w:numPr>
                <w:ilvl w:val="0"/>
                <w:numId w:val="12"/>
              </w:numPr>
              <w:spacing w:after="0" w:line="240" w:lineRule="auto"/>
              <w:ind w:left="249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awarii płyty głównej </w:t>
            </w:r>
          </w:p>
          <w:p w14:paraId="3A8C0DB7" w14:textId="77777777" w:rsidR="00BF267E" w:rsidRPr="00E14573" w:rsidRDefault="00BF267E" w:rsidP="00042B06">
            <w:pPr>
              <w:numPr>
                <w:ilvl w:val="0"/>
                <w:numId w:val="12"/>
              </w:numPr>
              <w:spacing w:after="0" w:line="240" w:lineRule="auto"/>
              <w:ind w:left="249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awarii karty graficznej </w:t>
            </w:r>
          </w:p>
          <w:p w14:paraId="29F6FA14" w14:textId="77777777" w:rsidR="00BF267E" w:rsidRPr="00E14573" w:rsidRDefault="00BF267E" w:rsidP="00042B06">
            <w:pPr>
              <w:numPr>
                <w:ilvl w:val="0"/>
                <w:numId w:val="12"/>
              </w:numPr>
              <w:spacing w:after="0" w:line="240" w:lineRule="auto"/>
              <w:ind w:left="249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awarii portów USB </w:t>
            </w:r>
          </w:p>
          <w:p w14:paraId="02E48785" w14:textId="77777777" w:rsidR="00BF267E" w:rsidRPr="00E14573" w:rsidRDefault="00BF267E" w:rsidP="00042B06">
            <w:pPr>
              <w:numPr>
                <w:ilvl w:val="0"/>
                <w:numId w:val="12"/>
              </w:numPr>
              <w:spacing w:after="0" w:line="240" w:lineRule="auto"/>
              <w:ind w:left="249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braku pamięci </w:t>
            </w:r>
          </w:p>
          <w:p w14:paraId="142F99EA" w14:textId="77777777" w:rsidR="00BF267E" w:rsidRPr="00E14573" w:rsidRDefault="00BF267E" w:rsidP="00042B06">
            <w:pPr>
              <w:numPr>
                <w:ilvl w:val="0"/>
                <w:numId w:val="12"/>
              </w:numPr>
              <w:spacing w:after="0" w:line="240" w:lineRule="auto"/>
              <w:ind w:left="249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problemy z panelem LCD </w:t>
            </w:r>
          </w:p>
          <w:p w14:paraId="01305A04" w14:textId="77777777" w:rsidR="00BF267E" w:rsidRPr="00E14573" w:rsidRDefault="00BF267E" w:rsidP="00042B06">
            <w:pPr>
              <w:numPr>
                <w:ilvl w:val="0"/>
                <w:numId w:val="12"/>
              </w:numPr>
              <w:spacing w:after="0" w:line="240" w:lineRule="auto"/>
              <w:ind w:left="249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problemu z ukończeniem procesu systemu POST </w:t>
            </w:r>
          </w:p>
          <w:p w14:paraId="36F9F1D1" w14:textId="77777777" w:rsidR="00BF267E" w:rsidRPr="00E14573" w:rsidRDefault="00BF267E" w:rsidP="00042B06">
            <w:pPr>
              <w:numPr>
                <w:ilvl w:val="0"/>
                <w:numId w:val="12"/>
              </w:numPr>
              <w:spacing w:after="0" w:line="240" w:lineRule="auto"/>
              <w:ind w:left="249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problemem z zainicjowaniem / obsługą pamięci </w:t>
            </w:r>
          </w:p>
          <w:p w14:paraId="2DBEB8C4" w14:textId="77777777" w:rsidR="00BF267E" w:rsidRPr="00E14573" w:rsidRDefault="00BF267E" w:rsidP="00042B06">
            <w:pPr>
              <w:numPr>
                <w:ilvl w:val="0"/>
                <w:numId w:val="13"/>
              </w:numPr>
              <w:spacing w:after="0" w:line="240" w:lineRule="auto"/>
              <w:ind w:left="108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Warunki gwarancji - 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3-letnia gwarancja producenta świadczona na miejscu u klienta, czas reakcji serwisu - do końca następnego dnia roboczego. Serwis urządzeń musi być realizowany przez Producenta lub Autoryzowanego Partnera Serwisowego Producenta.  </w:t>
            </w:r>
          </w:p>
          <w:p w14:paraId="08C31458" w14:textId="77777777" w:rsidR="00BF267E" w:rsidRPr="00E14573" w:rsidRDefault="00BF267E" w:rsidP="00042B06">
            <w:pPr>
              <w:numPr>
                <w:ilvl w:val="0"/>
                <w:numId w:val="13"/>
              </w:numPr>
              <w:spacing w:after="0" w:line="240" w:lineRule="auto"/>
              <w:ind w:left="108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Wymagania dodatkowe: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3EF01EFA" w14:textId="77777777" w:rsidR="00BF267E" w:rsidRPr="00E14573" w:rsidRDefault="00BF267E" w:rsidP="00042B06">
            <w:pPr>
              <w:spacing w:after="0" w:line="240" w:lineRule="auto"/>
              <w:ind w:left="1122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Zainstalowany system operacyjny. </w:t>
            </w:r>
          </w:p>
          <w:p w14:paraId="1CE140B4" w14:textId="418BA997" w:rsidR="00BF267E" w:rsidRPr="00E14573" w:rsidRDefault="00BF267E" w:rsidP="00042B06">
            <w:pPr>
              <w:spacing w:after="0" w:line="240" w:lineRule="auto"/>
              <w:ind w:left="112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Najnowszy stabilny system operacyjny w języku polskim, w pełni obsługujący pracę w domenie i kontrolę użytkowników w posiadanej przez Instytut technologii Active Directory, zcentralizowane zarządzanie oprogramowaniem i konfigurację systemu w technologii Group Policy Objects. Wszystkie w/w funkcjonalności nie mogą być realizowane za pomocą wszelkiego rodzaju emulacji lub wirtualizacji. System musi współpracować z oprogramowaniem posiadanym w </w:t>
            </w:r>
            <w:r w:rsidR="00856076">
              <w:rPr>
                <w:rFonts w:eastAsia="Times New Roman" w:cstheme="minorHAnsi"/>
                <w:sz w:val="20"/>
                <w:szCs w:val="20"/>
                <w:lang w:eastAsia="pl-PL"/>
              </w:rPr>
              <w:t>PIT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m. in. : Lotus Notes 9.0.1, </w:t>
            </w:r>
          </w:p>
          <w:p w14:paraId="087BF1BE" w14:textId="77777777" w:rsidR="00BF267E" w:rsidRPr="00E14573" w:rsidRDefault="00BF267E" w:rsidP="00042B06">
            <w:pPr>
              <w:spacing w:after="0" w:line="240" w:lineRule="auto"/>
              <w:ind w:left="1122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pakiet Microsoft Office 2016, Office 365, Eset Endpoint Antyvirus 7.0. </w:t>
            </w:r>
          </w:p>
          <w:p w14:paraId="35B07212" w14:textId="77777777" w:rsidR="00BF267E" w:rsidRPr="00E14573" w:rsidRDefault="00BF267E" w:rsidP="00042B06">
            <w:pPr>
              <w:spacing w:after="0" w:line="240" w:lineRule="auto"/>
              <w:ind w:left="690" w:firstLine="60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4D14ECDD" w14:textId="77777777" w:rsidR="00BF267E" w:rsidRPr="00E14573" w:rsidRDefault="00BF267E" w:rsidP="00042B06">
            <w:pPr>
              <w:numPr>
                <w:ilvl w:val="0"/>
                <w:numId w:val="17"/>
              </w:numPr>
              <w:spacing w:after="0" w:line="240" w:lineRule="auto"/>
              <w:ind w:left="120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Wyposażenie dodatkowe: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36CFA956" w14:textId="77777777" w:rsidR="00BF267E" w:rsidRPr="00E14573" w:rsidRDefault="00BF267E" w:rsidP="00042B06">
            <w:pPr>
              <w:numPr>
                <w:ilvl w:val="0"/>
                <w:numId w:val="18"/>
              </w:numPr>
              <w:spacing w:after="0" w:line="240" w:lineRule="auto"/>
              <w:ind w:left="1830" w:firstLine="0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Torba do notebooka o następujących parametrach: </w:t>
            </w:r>
          </w:p>
          <w:p w14:paraId="57A013EB" w14:textId="77777777" w:rsidR="00BF267E" w:rsidRPr="00E14573" w:rsidRDefault="00BF267E" w:rsidP="00042B06">
            <w:pPr>
              <w:numPr>
                <w:ilvl w:val="0"/>
                <w:numId w:val="19"/>
              </w:numPr>
              <w:spacing w:after="0" w:line="240" w:lineRule="auto"/>
              <w:ind w:left="2550" w:hanging="294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Wymiary maksymalne: 380 mm x 270 mm x 40 mm </w:t>
            </w:r>
          </w:p>
          <w:p w14:paraId="332909BF" w14:textId="77777777" w:rsidR="00BF267E" w:rsidRPr="00E14573" w:rsidRDefault="00BF267E" w:rsidP="00042B06">
            <w:pPr>
              <w:numPr>
                <w:ilvl w:val="0"/>
                <w:numId w:val="19"/>
              </w:numPr>
              <w:spacing w:after="0" w:line="240" w:lineRule="auto"/>
              <w:ind w:left="2550" w:hanging="294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torba wykonana z wytrzymałego poliestru – wzmocnionego na obszarach zagrożonych na przetarcia i zniszczenia (krawędzie) </w:t>
            </w:r>
          </w:p>
          <w:p w14:paraId="4867A307" w14:textId="77777777" w:rsidR="00BF267E" w:rsidRPr="00E14573" w:rsidRDefault="00BF267E" w:rsidP="00042B06">
            <w:pPr>
              <w:numPr>
                <w:ilvl w:val="0"/>
                <w:numId w:val="19"/>
              </w:numPr>
              <w:spacing w:after="0" w:line="240" w:lineRule="auto"/>
              <w:ind w:left="2550" w:hanging="294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jedna komora (szerokość min. 2 cm) mieszcząca notebooki do 15,6” z dodatkowym amortyzowaniem </w:t>
            </w:r>
          </w:p>
          <w:p w14:paraId="4AE617B0" w14:textId="77777777" w:rsidR="00BF267E" w:rsidRPr="00E14573" w:rsidRDefault="00BF267E" w:rsidP="00042B06">
            <w:pPr>
              <w:numPr>
                <w:ilvl w:val="0"/>
                <w:numId w:val="19"/>
              </w:numPr>
              <w:spacing w:after="0" w:line="240" w:lineRule="auto"/>
              <w:ind w:left="2550" w:hanging="294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jedna kieszeń z przodu torby na wyposażenie dodatkowe z uchwytami na długopisy, telefon itp. (może posiadać zamek błyskawiczny) </w:t>
            </w:r>
          </w:p>
          <w:p w14:paraId="78279419" w14:textId="77777777" w:rsidR="00BF267E" w:rsidRPr="00E14573" w:rsidRDefault="00BF267E" w:rsidP="00042B06">
            <w:pPr>
              <w:numPr>
                <w:ilvl w:val="0"/>
                <w:numId w:val="19"/>
              </w:numPr>
              <w:spacing w:after="0" w:line="240" w:lineRule="auto"/>
              <w:ind w:left="2550" w:hanging="294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wzmacniany pas naramienny i wzmocniona rączka z tworzywa sztucznego do przenoszenia torby lub sztywnego poliestru do przenoszenia torby </w:t>
            </w:r>
          </w:p>
          <w:p w14:paraId="21698922" w14:textId="77777777" w:rsidR="00BF267E" w:rsidRPr="00E14573" w:rsidRDefault="00BF267E" w:rsidP="00042B06">
            <w:pPr>
              <w:numPr>
                <w:ilvl w:val="0"/>
                <w:numId w:val="19"/>
              </w:numPr>
              <w:spacing w:after="0" w:line="240" w:lineRule="auto"/>
              <w:ind w:left="2550" w:hanging="294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paski wewnętrzne do przypięcia notebooka </w:t>
            </w:r>
          </w:p>
          <w:p w14:paraId="68BE8F2D" w14:textId="77777777" w:rsidR="00BF267E" w:rsidRPr="00E14573" w:rsidRDefault="00BF267E" w:rsidP="00042B06">
            <w:pPr>
              <w:numPr>
                <w:ilvl w:val="0"/>
                <w:numId w:val="19"/>
              </w:numPr>
              <w:spacing w:after="0" w:line="240" w:lineRule="auto"/>
              <w:ind w:left="2550" w:hanging="294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dodatkowe przedziały na dokumenty </w:t>
            </w:r>
          </w:p>
          <w:p w14:paraId="7187A988" w14:textId="77777777" w:rsidR="00BF267E" w:rsidRPr="00E14573" w:rsidRDefault="00BF267E" w:rsidP="00042B06">
            <w:pPr>
              <w:numPr>
                <w:ilvl w:val="0"/>
                <w:numId w:val="19"/>
              </w:numPr>
              <w:spacing w:after="0" w:line="240" w:lineRule="auto"/>
              <w:ind w:left="2550" w:hanging="294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kieszeń na tablet </w:t>
            </w:r>
          </w:p>
          <w:p w14:paraId="7C7FADBB" w14:textId="77777777" w:rsidR="00BF267E" w:rsidRPr="00E14573" w:rsidRDefault="00BF267E" w:rsidP="00042B06">
            <w:pPr>
              <w:numPr>
                <w:ilvl w:val="0"/>
                <w:numId w:val="19"/>
              </w:numPr>
              <w:spacing w:after="0" w:line="240" w:lineRule="auto"/>
              <w:ind w:left="2550" w:hanging="294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możliwość przymocowania do wózka </w:t>
            </w:r>
          </w:p>
          <w:p w14:paraId="4938CB5B" w14:textId="77777777" w:rsidR="00BF267E" w:rsidRPr="00E14573" w:rsidRDefault="00BF267E" w:rsidP="00042B06">
            <w:pPr>
              <w:numPr>
                <w:ilvl w:val="0"/>
                <w:numId w:val="19"/>
              </w:numPr>
              <w:spacing w:after="0" w:line="240" w:lineRule="auto"/>
              <w:ind w:left="2550" w:hanging="294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oddzielana kieszeń na elementy zasilające na dole torby zapinana na zamek </w:t>
            </w:r>
          </w:p>
          <w:p w14:paraId="22DE359B" w14:textId="77777777" w:rsidR="00BF267E" w:rsidRPr="00E14573" w:rsidRDefault="00BF267E" w:rsidP="00042B06">
            <w:pPr>
              <w:numPr>
                <w:ilvl w:val="0"/>
                <w:numId w:val="19"/>
              </w:numPr>
              <w:spacing w:after="0" w:line="240" w:lineRule="auto"/>
              <w:ind w:left="2550" w:hanging="294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waga do 1,3 kg. </w:t>
            </w:r>
          </w:p>
          <w:p w14:paraId="41BB4317" w14:textId="77777777" w:rsidR="00BF267E" w:rsidRPr="00E14573" w:rsidRDefault="00BF267E" w:rsidP="00042B06">
            <w:pPr>
              <w:spacing w:after="0" w:line="240" w:lineRule="auto"/>
              <w:ind w:left="1470" w:right="30" w:hanging="294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0"/>
              <w:gridCol w:w="375"/>
            </w:tblGrid>
            <w:tr w:rsidR="00BF267E" w:rsidRPr="00E14573" w14:paraId="780BFD26" w14:textId="77777777" w:rsidTr="00042B06">
              <w:tc>
                <w:tcPr>
                  <w:tcW w:w="8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09A3A5" w14:textId="77777777" w:rsidR="00BF267E" w:rsidRPr="00E14573" w:rsidRDefault="00BF267E" w:rsidP="00042B06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2103" w:right="546" w:hanging="284"/>
                    <w:jc w:val="both"/>
                    <w:textAlignment w:val="baseline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Klawiatura i mysz dedykowana przez producenta laptopów. Bezprzewodowa klawiatura i mysz powinna posiadać tryb łączności radiowej 2,4 GHz. </w:t>
                  </w: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lastRenderedPageBreak/>
                    <w:t>Klawiatura powinna pozwalać na uzyskiwanie dostępu do często używanych aplikacji, folderów lub funkcji za pomocą programowalnych klawiszy i programowalnej rolki przewijania. Za pomocą specjalnego oprogramowania umożliwiać programowanie skrótów, parować urządzenia, dostosowywać DPI, sprawdzać stan baterii i łączności oraz aktualizować oprogramowanie do najnowszej wersji.  </w:t>
                  </w:r>
                </w:p>
                <w:p w14:paraId="34D7C610" w14:textId="77777777" w:rsidR="00BF267E" w:rsidRPr="00E14573" w:rsidRDefault="00BF267E" w:rsidP="00042B06">
                  <w:pPr>
                    <w:spacing w:after="0" w:line="240" w:lineRule="auto"/>
                    <w:ind w:left="685" w:right="546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                              Zestaw klawiatura i mysz powinien spełniać następujące wymagania:  </w:t>
                  </w:r>
                </w:p>
                <w:p w14:paraId="54D6147A" w14:textId="77777777" w:rsidR="00BF267E" w:rsidRPr="00E14573" w:rsidRDefault="00BF267E" w:rsidP="00042B06">
                  <w:pPr>
                    <w:spacing w:after="0" w:line="240" w:lineRule="auto"/>
                    <w:ind w:left="685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                              - układ klawiszy QWERTY  </w:t>
                  </w:r>
                </w:p>
                <w:p w14:paraId="33DC5CCB" w14:textId="77777777" w:rsidR="00BF267E" w:rsidRPr="00E14573" w:rsidRDefault="00BF267E" w:rsidP="00042B06">
                  <w:pPr>
                    <w:spacing w:after="0" w:line="240" w:lineRule="auto"/>
                    <w:ind w:left="685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                              - kolor: czarny  </w:t>
                  </w:r>
                </w:p>
                <w:p w14:paraId="27E0B4BC" w14:textId="77777777" w:rsidR="00BF267E" w:rsidRPr="00E14573" w:rsidRDefault="00BF267E" w:rsidP="00042B06">
                  <w:pPr>
                    <w:spacing w:after="0" w:line="240" w:lineRule="auto"/>
                    <w:ind w:left="685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                              - fukcja Hot Keys  </w:t>
                  </w:r>
                </w:p>
                <w:p w14:paraId="728253BB" w14:textId="77777777" w:rsidR="00BF267E" w:rsidRPr="00E14573" w:rsidRDefault="00BF267E" w:rsidP="00042B06">
                  <w:pPr>
                    <w:spacing w:after="0" w:line="240" w:lineRule="auto"/>
                    <w:ind w:left="685" w:right="404"/>
                    <w:textAlignment w:val="baseline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                              - wymiary klawiatury nie większe niż: 44 x 13 3,5 cm</w:t>
                  </w:r>
                </w:p>
                <w:p w14:paraId="0CD3190F" w14:textId="77777777" w:rsidR="00BF267E" w:rsidRPr="00E14573" w:rsidRDefault="00BF267E" w:rsidP="00042B06">
                  <w:pPr>
                    <w:spacing w:after="0" w:line="240" w:lineRule="auto"/>
                    <w:ind w:left="685" w:right="404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                              - waga klawiatury nie większa niż 400 g  </w:t>
                  </w:r>
                </w:p>
                <w:p w14:paraId="19750C20" w14:textId="77777777" w:rsidR="00BF267E" w:rsidRPr="00E14573" w:rsidRDefault="00BF267E" w:rsidP="00042B06">
                  <w:pPr>
                    <w:spacing w:after="0" w:line="240" w:lineRule="auto"/>
                    <w:ind w:left="685" w:right="121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                              - wymiary myszy nie większe niż: 12 x 4 x 4 cm, waga nie większa niż 100 g  </w:t>
                  </w:r>
                </w:p>
                <w:p w14:paraId="3A5ED987" w14:textId="77777777" w:rsidR="00BF267E" w:rsidRPr="00E14573" w:rsidRDefault="00BF267E" w:rsidP="00042B06">
                  <w:pPr>
                    <w:spacing w:after="0" w:line="240" w:lineRule="auto"/>
                    <w:ind w:left="685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                              - sensor myszy – optyczny  </w:t>
                  </w:r>
                </w:p>
                <w:p w14:paraId="63CBE8D5" w14:textId="77777777" w:rsidR="00BF267E" w:rsidRPr="00E14573" w:rsidRDefault="00BF267E" w:rsidP="00042B06">
                  <w:pPr>
                    <w:spacing w:after="0" w:line="240" w:lineRule="auto"/>
                    <w:ind w:left="685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                              - zgodność z normą AES-128  </w:t>
                  </w:r>
                </w:p>
                <w:p w14:paraId="20B01696" w14:textId="77777777" w:rsidR="00BF267E" w:rsidRPr="00E14573" w:rsidRDefault="00BF267E" w:rsidP="00042B06">
                  <w:pPr>
                    <w:spacing w:after="0" w:line="240" w:lineRule="auto"/>
                    <w:ind w:left="685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                              - rozdzielczość 4000 dpi  </w:t>
                  </w:r>
                </w:p>
                <w:p w14:paraId="1E5F3EDA" w14:textId="77777777" w:rsidR="00BF267E" w:rsidRPr="00E14573" w:rsidRDefault="00BF267E" w:rsidP="00042B06">
                  <w:pPr>
                    <w:spacing w:after="0" w:line="240" w:lineRule="auto"/>
                    <w:ind w:left="685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                              - gwarancja nie mniejsza niż 3 lata  </w:t>
                  </w:r>
                </w:p>
                <w:p w14:paraId="46FAFA2D" w14:textId="77777777" w:rsidR="00BF267E" w:rsidRPr="00E14573" w:rsidRDefault="00BF267E" w:rsidP="00042B06">
                  <w:pPr>
                    <w:spacing w:after="0" w:line="240" w:lineRule="auto"/>
                    <w:ind w:left="685" w:right="263"/>
                    <w:textAlignment w:val="baseline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                              - wyposażenie: baterie, oprogramowanie managerskie, wspólny odbiornik USB.  </w:t>
                  </w:r>
                </w:p>
                <w:p w14:paraId="255C670B" w14:textId="77777777" w:rsidR="00BF267E" w:rsidRPr="00E14573" w:rsidRDefault="00BF267E" w:rsidP="00042B0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 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E9CA8A" w14:textId="77777777" w:rsidR="00BF267E" w:rsidRPr="00E14573" w:rsidRDefault="00BF267E" w:rsidP="00042B06">
                  <w:pPr>
                    <w:spacing w:after="0" w:line="240" w:lineRule="auto"/>
                    <w:ind w:left="4800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lastRenderedPageBreak/>
                    <w:t> </w:t>
                  </w:r>
                </w:p>
              </w:tc>
            </w:tr>
          </w:tbl>
          <w:p w14:paraId="7EFBA605" w14:textId="77777777" w:rsidR="00BF267E" w:rsidRPr="00E14573" w:rsidRDefault="00BF267E" w:rsidP="00042B06">
            <w:pPr>
              <w:pStyle w:val="Nagwek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CFA8A" w14:textId="2F2989C7" w:rsidR="00BF267E" w:rsidRPr="00E14573" w:rsidRDefault="00BF267E" w:rsidP="00042B06">
            <w:pPr>
              <w:spacing w:before="100" w:beforeAutospacing="1" w:after="100" w:afterAutospacing="1" w:line="240" w:lineRule="auto"/>
              <w:ind w:left="30" w:right="30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3</w:t>
            </w:r>
          </w:p>
        </w:tc>
      </w:tr>
    </w:tbl>
    <w:p w14:paraId="2544B94F" w14:textId="1300CAB6" w:rsidR="00BF267E" w:rsidRDefault="00BF267E" w:rsidP="007E1CAD">
      <w:pPr>
        <w:spacing w:beforeAutospacing="1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14573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Cześć I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II</w:t>
      </w:r>
      <w:r w:rsidRPr="00E1457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– Sprzęt</w:t>
      </w:r>
      <w:r w:rsidRPr="00E14573">
        <w:rPr>
          <w:rFonts w:eastAsia="Times New Roman" w:cstheme="minorHAnsi"/>
          <w:sz w:val="24"/>
          <w:szCs w:val="24"/>
          <w:lang w:eastAsia="pl-PL"/>
        </w:rPr>
        <w:t> </w:t>
      </w:r>
      <w:r w:rsidRPr="00E14573">
        <w:rPr>
          <w:rFonts w:eastAsia="Times New Roman" w:cstheme="minorHAnsi"/>
          <w:b/>
          <w:bCs/>
          <w:sz w:val="24"/>
          <w:szCs w:val="24"/>
          <w:lang w:eastAsia="pl-PL"/>
        </w:rPr>
        <w:t>IT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– projekt Multiloco</w:t>
      </w:r>
    </w:p>
    <w:tbl>
      <w:tblPr>
        <w:tblW w:w="9747" w:type="dxa"/>
        <w:tblInd w:w="-6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517"/>
        <w:gridCol w:w="8"/>
        <w:gridCol w:w="8498"/>
        <w:gridCol w:w="8"/>
        <w:gridCol w:w="700"/>
        <w:gridCol w:w="8"/>
      </w:tblGrid>
      <w:tr w:rsidR="00BF267E" w:rsidRPr="00E14573" w14:paraId="4FC10FAB" w14:textId="77777777" w:rsidTr="00BF267E">
        <w:trPr>
          <w:gridAfter w:val="1"/>
          <w:wAfter w:w="8" w:type="dxa"/>
          <w:trHeight w:val="420"/>
        </w:trPr>
        <w:tc>
          <w:tcPr>
            <w:tcW w:w="5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A68B78" w14:textId="77777777" w:rsidR="00BF267E" w:rsidRPr="00C95260" w:rsidRDefault="00BF267E" w:rsidP="00042B06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95260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41581B" w14:textId="77777777" w:rsidR="00BF267E" w:rsidRPr="00C95260" w:rsidRDefault="00BF267E" w:rsidP="00042B06">
            <w:pPr>
              <w:pStyle w:val="paragraph"/>
              <w:ind w:right="-3075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DDD1A8" w14:textId="77777777" w:rsidR="00BF267E" w:rsidRPr="00C95260" w:rsidRDefault="00BF267E" w:rsidP="00042B06">
            <w:pPr>
              <w:pStyle w:val="paragraph"/>
              <w:ind w:right="-3075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95260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</w:tr>
      <w:tr w:rsidR="00BF267E" w:rsidRPr="00E14573" w14:paraId="66A4128B" w14:textId="77777777" w:rsidTr="00BF267E">
        <w:trPr>
          <w:gridBefore w:val="1"/>
          <w:wBefore w:w="8" w:type="dxa"/>
          <w:trHeight w:val="532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2E2851" w14:textId="55C37E19" w:rsidR="00BF267E" w:rsidRPr="00E14573" w:rsidRDefault="00BF267E" w:rsidP="00042B06">
            <w:pPr>
              <w:spacing w:before="100" w:beforeAutospacing="1" w:after="100" w:afterAutospacing="1" w:line="240" w:lineRule="auto"/>
              <w:ind w:left="30" w:right="30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CD61AD" w14:textId="77777777" w:rsidR="00BF267E" w:rsidRPr="00E14573" w:rsidRDefault="00BF267E" w:rsidP="00042B06">
            <w:pPr>
              <w:spacing w:before="60" w:after="60" w:line="240" w:lineRule="auto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3EF37232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Notebook</w:t>
            </w:r>
            <w:r w:rsidRPr="3EF37232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  <w:p w14:paraId="0B28F0CF" w14:textId="25F5E265" w:rsidR="00BF267E" w:rsidRPr="00E14573" w:rsidRDefault="00BF267E" w:rsidP="00042B0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l-PL"/>
              </w:rPr>
            </w:pPr>
            <w:r w:rsidRPr="74EC4E07">
              <w:rPr>
                <w:rFonts w:eastAsia="Times New Roman"/>
                <w:sz w:val="20"/>
                <w:szCs w:val="20"/>
                <w:lang w:eastAsia="pl-PL"/>
              </w:rPr>
              <w:t>Komputer przenośny typu notebook z ekranem 15,6" o rozdzielczości min. FHD (1920x1080), wykonanym w technologii Anti-Glare, IPS i podświetleniem LED. Będzie wykorzystywany dla potrzeb aplikacji biurowych, specjalistycznych aplikacji do edycji grafiki, stron www, programowania, obliczeń, dostępu do Internetu oraz poczty elektronicznej. Wyświetlacz z wąską ramką z czterech stron i powłoką przeciwodblaskową. Ekran z jasnością min 350 nitów z wbudowanym rozwiązaniem, które stale ogranicza emisję szkodliwego światła niebieskiego, zapewniając jednocześnie doskonałe odwzorowanie kolorów 100% RGB.  </w:t>
            </w:r>
          </w:p>
          <w:p w14:paraId="3CAAE933" w14:textId="77777777" w:rsidR="00BF267E" w:rsidRPr="00E14573" w:rsidRDefault="00BF267E" w:rsidP="00042B0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03C1259E" w14:textId="77777777" w:rsidR="00BF267E" w:rsidRPr="00E14573" w:rsidRDefault="00BF267E" w:rsidP="00042B0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Wydajność obliczeniowa </w:t>
            </w:r>
            <w:r w:rsidRPr="00E1457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osiąga w teście BAPCo MobileMark 2018: </w:t>
            </w:r>
            <w:r w:rsidRPr="00E1457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  <w:p w14:paraId="23CCDAF1" w14:textId="77777777" w:rsidR="00BF267E" w:rsidRPr="00E14573" w:rsidRDefault="00BF267E" w:rsidP="00042B06">
            <w:pPr>
              <w:spacing w:after="0" w:line="240" w:lineRule="auto"/>
              <w:ind w:left="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Overall co najmniej wynik 950 punktów </w:t>
            </w:r>
          </w:p>
          <w:p w14:paraId="04F82067" w14:textId="77777777" w:rsidR="00BF267E" w:rsidRPr="00E14573" w:rsidRDefault="00BF267E" w:rsidP="00042B06">
            <w:pPr>
              <w:spacing w:after="0" w:line="240" w:lineRule="auto"/>
              <w:ind w:left="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Productivity co najmniej wynik 900 punktów </w:t>
            </w:r>
          </w:p>
          <w:p w14:paraId="3DFFC285" w14:textId="77777777" w:rsidR="00BF267E" w:rsidRPr="00E14573" w:rsidRDefault="00BF267E" w:rsidP="00042B06">
            <w:pPr>
              <w:spacing w:after="0" w:line="240" w:lineRule="auto"/>
              <w:ind w:left="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Creativity co najmniej wynik 1200 punktów </w:t>
            </w:r>
          </w:p>
          <w:p w14:paraId="17D63D83" w14:textId="77777777" w:rsidR="00BF267E" w:rsidRPr="00E14573" w:rsidRDefault="00BF267E" w:rsidP="00042B06">
            <w:pPr>
              <w:spacing w:after="0" w:line="240" w:lineRule="auto"/>
              <w:ind w:left="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Web Browsing co najmniej wynik 1050 punktów </w:t>
            </w:r>
          </w:p>
          <w:p w14:paraId="11029239" w14:textId="77777777" w:rsidR="00BF267E" w:rsidRPr="00E14573" w:rsidRDefault="00BF267E" w:rsidP="00042B06">
            <w:pPr>
              <w:numPr>
                <w:ilvl w:val="0"/>
                <w:numId w:val="2"/>
              </w:numPr>
              <w:tabs>
                <w:tab w:val="clear" w:pos="720"/>
                <w:tab w:val="num" w:pos="1122"/>
              </w:tabs>
              <w:spacing w:after="0" w:line="240" w:lineRule="auto"/>
              <w:ind w:left="1122" w:hanging="284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Procesor - 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średniej wydajności, nowej generacji, klasy x86 zaprojektowany do pracy w komputerach przenośnych, posiadający min. 4 rdzenie oraz 8 wątków </w:t>
            </w:r>
          </w:p>
          <w:p w14:paraId="2AB06110" w14:textId="4E5F1BAD" w:rsidR="00BF267E" w:rsidRPr="00E14573" w:rsidRDefault="00BF267E" w:rsidP="00042B06">
            <w:pPr>
              <w:numPr>
                <w:ilvl w:val="0"/>
                <w:numId w:val="2"/>
              </w:numPr>
              <w:tabs>
                <w:tab w:val="clear" w:pos="720"/>
                <w:tab w:val="num" w:pos="1122"/>
              </w:tabs>
              <w:spacing w:after="0" w:line="240" w:lineRule="auto"/>
              <w:ind w:left="1122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Pamięć operacyjna RAM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min.16 GB, DDR4 3200MHz</w:t>
            </w:r>
            <w:r w:rsidR="00042B0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(1 slot zajęty)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, możliwość rozbudowy do min. 32 GB </w:t>
            </w:r>
          </w:p>
          <w:p w14:paraId="4B8859CF" w14:textId="77777777" w:rsidR="00BF267E" w:rsidRPr="00E14573" w:rsidRDefault="00BF267E" w:rsidP="00042B06">
            <w:pPr>
              <w:numPr>
                <w:ilvl w:val="0"/>
                <w:numId w:val="2"/>
              </w:numPr>
              <w:tabs>
                <w:tab w:val="clear" w:pos="720"/>
                <w:tab w:val="num" w:pos="1122"/>
              </w:tabs>
              <w:spacing w:after="0" w:line="240" w:lineRule="auto"/>
              <w:ind w:left="1122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Dysk twardy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-</w:t>
            </w:r>
            <w:r w:rsidRPr="00E14573">
              <w:rPr>
                <w:rFonts w:eastAsia="Times New Roman" w:cstheme="minorHAnsi"/>
                <w:sz w:val="20"/>
                <w:szCs w:val="20"/>
                <w:lang w:val="sv-SE" w:eastAsia="pl-PL"/>
              </w:rPr>
              <w:t xml:space="preserve"> 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</w:t>
            </w:r>
            <w:r w:rsidRPr="00E14573">
              <w:rPr>
                <w:rFonts w:eastAsia="Times New Roman" w:cstheme="minorHAnsi"/>
                <w:sz w:val="20"/>
                <w:szCs w:val="20"/>
                <w:lang w:val="sv-SE" w:eastAsia="pl-PL"/>
              </w:rPr>
              <w:t>in. 512 GB PCIe x4 NVME M.2 Gen 3 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48EA407A" w14:textId="77777777" w:rsidR="00BF267E" w:rsidRPr="00E14573" w:rsidRDefault="00BF267E" w:rsidP="00042B06">
            <w:pPr>
              <w:numPr>
                <w:ilvl w:val="0"/>
                <w:numId w:val="2"/>
              </w:numPr>
              <w:tabs>
                <w:tab w:val="clear" w:pos="720"/>
                <w:tab w:val="num" w:pos="1122"/>
              </w:tabs>
              <w:spacing w:after="0" w:line="240" w:lineRule="auto"/>
              <w:ind w:left="1122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val="sv-SE" w:eastAsia="pl-PL"/>
              </w:rPr>
              <w:t>Karta graficzna</w:t>
            </w:r>
            <w:r w:rsidRPr="00E14573">
              <w:rPr>
                <w:rFonts w:eastAsia="Times New Roman" w:cstheme="minorHAnsi"/>
                <w:sz w:val="20"/>
                <w:szCs w:val="20"/>
                <w:lang w:val="sv-SE" w:eastAsia="pl-PL"/>
              </w:rPr>
              <w:t xml:space="preserve"> – z</w:t>
            </w:r>
            <w:r w:rsidRPr="00E1457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integrowana karta graficzna. Pamięć przydzielana dynamicznie. Obsługująca funkcje: DirectX 12.1, Open GL 4.6 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z dodatkową autonomiczną kartą</w:t>
            </w:r>
            <w:r w:rsidRPr="00E14573">
              <w:rPr>
                <w:rFonts w:eastAsia="Times New Roman" w:cstheme="minorHAnsi"/>
                <w:lang w:eastAsia="pl-PL"/>
              </w:rPr>
              <w:t xml:space="preserve"> 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wydajnie obsługują aplikacje oraz strumieniowe transmisje wideo i pobrane filmy</w:t>
            </w:r>
            <w:r w:rsidRPr="00E14573">
              <w:rPr>
                <w:rFonts w:eastAsia="Times New Roman" w:cstheme="minorHAnsi"/>
                <w:lang w:eastAsia="pl-PL"/>
              </w:rPr>
              <w:t>. </w:t>
            </w:r>
          </w:p>
          <w:p w14:paraId="5DB85FD6" w14:textId="77777777" w:rsidR="00BF267E" w:rsidRPr="00E14573" w:rsidRDefault="00BF267E" w:rsidP="00042B06">
            <w:pPr>
              <w:numPr>
                <w:ilvl w:val="0"/>
                <w:numId w:val="2"/>
              </w:numPr>
              <w:tabs>
                <w:tab w:val="clear" w:pos="720"/>
                <w:tab w:val="num" w:pos="1122"/>
              </w:tabs>
              <w:spacing w:after="0" w:line="240" w:lineRule="auto"/>
              <w:ind w:left="1122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Multimedia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karta dźwiękowa zintegrowana z płytą główną, zgodna z High Definition. Wbudowane głośniki stereo 2x 2W, kamera internetowa IR o rozdzielczości min. 1280x720 pikseli z dwoma mikrofonami cyfrowymi - trwale osadzona w obudowie matrycy.  </w:t>
            </w:r>
          </w:p>
          <w:p w14:paraId="05417494" w14:textId="77777777" w:rsidR="00BF267E" w:rsidRPr="00E14573" w:rsidRDefault="00BF267E" w:rsidP="00042B06">
            <w:pPr>
              <w:numPr>
                <w:ilvl w:val="0"/>
                <w:numId w:val="14"/>
              </w:numPr>
              <w:tabs>
                <w:tab w:val="clear" w:pos="720"/>
                <w:tab w:val="num" w:pos="1129"/>
              </w:tabs>
              <w:spacing w:after="0" w:line="240" w:lineRule="auto"/>
              <w:ind w:left="845" w:firstLine="0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Wbudowane porty i złącza:  </w:t>
            </w:r>
          </w:p>
          <w:p w14:paraId="3B221175" w14:textId="77777777" w:rsidR="00BF267E" w:rsidRPr="00E14573" w:rsidRDefault="00BF267E" w:rsidP="00042B06">
            <w:pPr>
              <w:numPr>
                <w:ilvl w:val="0"/>
                <w:numId w:val="15"/>
              </w:numPr>
              <w:tabs>
                <w:tab w:val="clear" w:pos="720"/>
                <w:tab w:val="num" w:pos="1129"/>
              </w:tabs>
              <w:spacing w:after="0" w:line="240" w:lineRule="auto"/>
              <w:ind w:left="1837" w:hanging="26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1 x HDMI 2.0 </w:t>
            </w:r>
          </w:p>
          <w:p w14:paraId="2504781E" w14:textId="77777777" w:rsidR="00BF267E" w:rsidRPr="00E14573" w:rsidRDefault="00BF267E" w:rsidP="00042B06">
            <w:pPr>
              <w:numPr>
                <w:ilvl w:val="0"/>
                <w:numId w:val="15"/>
              </w:numPr>
              <w:tabs>
                <w:tab w:val="clear" w:pos="720"/>
                <w:tab w:val="num" w:pos="1129"/>
              </w:tabs>
              <w:spacing w:after="0" w:line="240" w:lineRule="auto"/>
              <w:ind w:left="1837" w:hanging="26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min 2 x USB 3.2, w tym jeden z PowerShare </w:t>
            </w:r>
          </w:p>
          <w:p w14:paraId="3780DCBC" w14:textId="77777777" w:rsidR="00BF267E" w:rsidRPr="00E14573" w:rsidRDefault="00BF267E" w:rsidP="00042B06">
            <w:pPr>
              <w:numPr>
                <w:ilvl w:val="0"/>
                <w:numId w:val="15"/>
              </w:numPr>
              <w:tabs>
                <w:tab w:val="clear" w:pos="720"/>
                <w:tab w:val="num" w:pos="1129"/>
              </w:tabs>
              <w:spacing w:after="0" w:line="240" w:lineRule="auto"/>
              <w:ind w:left="1837" w:hanging="26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val="en-GB" w:eastAsia="pl-PL"/>
              </w:rPr>
              <w:t>2x Thunderbolt 4 z</w:t>
            </w:r>
            <w:r w:rsidRPr="00E14573">
              <w:rPr>
                <w:rFonts w:eastAsia="Times New Roman" w:cstheme="minorHAnsi"/>
                <w:sz w:val="20"/>
                <w:szCs w:val="20"/>
                <w:shd w:val="clear" w:color="auto" w:fill="FFFFFF"/>
                <w:lang w:val="en-GB" w:eastAsia="pl-PL"/>
              </w:rPr>
              <w:t> Power Delivery i DisplayPort (USB Type C)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65A0D6DC" w14:textId="77777777" w:rsidR="00BF267E" w:rsidRPr="00E14573" w:rsidRDefault="00BF267E" w:rsidP="00042B06">
            <w:pPr>
              <w:numPr>
                <w:ilvl w:val="0"/>
                <w:numId w:val="15"/>
              </w:numPr>
              <w:tabs>
                <w:tab w:val="clear" w:pos="720"/>
                <w:tab w:val="num" w:pos="1129"/>
              </w:tabs>
              <w:spacing w:after="0" w:line="240" w:lineRule="auto"/>
              <w:ind w:left="1837" w:hanging="26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1x RJ-45 (10/100/1000) </w:t>
            </w:r>
          </w:p>
          <w:p w14:paraId="665FA976" w14:textId="77777777" w:rsidR="00BF267E" w:rsidRPr="00E14573" w:rsidRDefault="00BF267E" w:rsidP="00042B06">
            <w:pPr>
              <w:numPr>
                <w:ilvl w:val="0"/>
                <w:numId w:val="15"/>
              </w:numPr>
              <w:tabs>
                <w:tab w:val="clear" w:pos="720"/>
                <w:tab w:val="num" w:pos="1129"/>
              </w:tabs>
              <w:spacing w:after="0" w:line="240" w:lineRule="auto"/>
              <w:ind w:left="1837" w:hanging="26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współdzielone złącze słuchawkowe stereo i złącze mikrofonowe </w:t>
            </w:r>
          </w:p>
          <w:p w14:paraId="7EF4F126" w14:textId="77777777" w:rsidR="00BF267E" w:rsidRPr="00E14573" w:rsidRDefault="00BF267E" w:rsidP="00042B06">
            <w:pPr>
              <w:numPr>
                <w:ilvl w:val="0"/>
                <w:numId w:val="15"/>
              </w:numPr>
              <w:tabs>
                <w:tab w:val="clear" w:pos="720"/>
                <w:tab w:val="num" w:pos="1129"/>
              </w:tabs>
              <w:spacing w:after="0" w:line="240" w:lineRule="auto"/>
              <w:ind w:left="1837" w:hanging="26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czytnik kart pamięci Micro SecureDigital Card (microSD) </w:t>
            </w:r>
          </w:p>
          <w:p w14:paraId="15D4447B" w14:textId="77777777" w:rsidR="00BF267E" w:rsidRPr="00E14573" w:rsidRDefault="00BF267E" w:rsidP="00042B06">
            <w:pPr>
              <w:numPr>
                <w:ilvl w:val="0"/>
                <w:numId w:val="15"/>
              </w:numPr>
              <w:tabs>
                <w:tab w:val="clear" w:pos="720"/>
                <w:tab w:val="num" w:pos="1129"/>
              </w:tabs>
              <w:spacing w:after="0" w:line="240" w:lineRule="auto"/>
              <w:ind w:left="1837" w:hanging="26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czytnik kart procesorowych (SmartCard) </w:t>
            </w:r>
          </w:p>
          <w:p w14:paraId="23315EB0" w14:textId="77777777" w:rsidR="00042B06" w:rsidRDefault="00BF267E" w:rsidP="00042B06">
            <w:pPr>
              <w:numPr>
                <w:ilvl w:val="0"/>
                <w:numId w:val="15"/>
              </w:numPr>
              <w:tabs>
                <w:tab w:val="clear" w:pos="720"/>
                <w:tab w:val="num" w:pos="1129"/>
              </w:tabs>
              <w:spacing w:after="0" w:line="240" w:lineRule="auto"/>
              <w:ind w:left="1837" w:hanging="26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możliwość podłączenia dedykowanego replikatora przez port USB - C </w:t>
            </w:r>
          </w:p>
          <w:p w14:paraId="3F110E13" w14:textId="0D196B2D" w:rsidR="00042B06" w:rsidRPr="00042B06" w:rsidRDefault="00042B06" w:rsidP="00042B06">
            <w:pPr>
              <w:numPr>
                <w:ilvl w:val="0"/>
                <w:numId w:val="15"/>
              </w:numPr>
              <w:tabs>
                <w:tab w:val="clear" w:pos="720"/>
                <w:tab w:val="num" w:pos="1129"/>
              </w:tabs>
              <w:spacing w:after="0" w:line="240" w:lineRule="auto"/>
              <w:ind w:left="1837" w:hanging="26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</w:rPr>
              <w:t>k</w:t>
            </w:r>
            <w:r w:rsidRPr="00042B06">
              <w:rPr>
                <w:rFonts w:cstheme="minorHAnsi"/>
                <w:sz w:val="20"/>
              </w:rPr>
              <w:t>arta sieciowa bezprzewodowa WLAN 802.11 AX 2x2 Wi-Fi 6 GIG +</w:t>
            </w:r>
          </w:p>
          <w:p w14:paraId="0C55B27E" w14:textId="77777777" w:rsidR="00042B06" w:rsidRPr="00042B06" w:rsidRDefault="00042B06" w:rsidP="00042B06">
            <w:pPr>
              <w:numPr>
                <w:ilvl w:val="0"/>
                <w:numId w:val="16"/>
              </w:numPr>
              <w:tabs>
                <w:tab w:val="clear" w:pos="720"/>
                <w:tab w:val="num" w:pos="1129"/>
              </w:tabs>
              <w:spacing w:after="0" w:line="240" w:lineRule="auto"/>
              <w:ind w:left="1770" w:hanging="21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2B06">
              <w:rPr>
                <w:rFonts w:eastAsia="Times New Roman" w:cstheme="minorHAnsi"/>
                <w:sz w:val="20"/>
                <w:szCs w:val="20"/>
                <w:lang w:eastAsia="pl-PL"/>
              </w:rPr>
              <w:t>wbudowany moduł Bluetooth 5.1 </w:t>
            </w:r>
          </w:p>
          <w:p w14:paraId="4EAD391B" w14:textId="77777777" w:rsidR="00042B06" w:rsidRPr="00E14573" w:rsidRDefault="00042B06" w:rsidP="00042B06">
            <w:pPr>
              <w:numPr>
                <w:ilvl w:val="0"/>
                <w:numId w:val="16"/>
              </w:numPr>
              <w:spacing w:after="0" w:line="240" w:lineRule="auto"/>
              <w:ind w:left="1770" w:hanging="21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wyspowa klawiatura podświetlana, odporna na zalanie cieczą, powłoką </w:t>
            </w:r>
          </w:p>
          <w:p w14:paraId="66749686" w14:textId="77777777" w:rsidR="00042B06" w:rsidRPr="00E14573" w:rsidRDefault="00042B06" w:rsidP="00042B06">
            <w:pPr>
              <w:spacing w:after="0" w:line="240" w:lineRule="auto"/>
              <w:ind w:left="1830" w:hanging="21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antybakteryjną, klawisze w układzie US –QWERTY </w:t>
            </w:r>
          </w:p>
          <w:p w14:paraId="0B53D7F6" w14:textId="6035469A" w:rsidR="00BF267E" w:rsidRPr="00042B06" w:rsidRDefault="00042B06" w:rsidP="00042B06">
            <w:pPr>
              <w:numPr>
                <w:ilvl w:val="0"/>
                <w:numId w:val="15"/>
              </w:numPr>
              <w:tabs>
                <w:tab w:val="clear" w:pos="720"/>
                <w:tab w:val="num" w:pos="1129"/>
              </w:tabs>
              <w:spacing w:after="0" w:line="240" w:lineRule="auto"/>
              <w:ind w:left="1837" w:hanging="26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2B06">
              <w:rPr>
                <w:rFonts w:eastAsia="Times New Roman" w:cstheme="minorHAnsi"/>
                <w:sz w:val="20"/>
                <w:szCs w:val="20"/>
                <w:lang w:eastAsia="pl-PL"/>
              </w:rPr>
              <w:t>Touchpad ze strefą przewijania w pionie i w poziomie wraz z obsługą gestów </w:t>
            </w:r>
          </w:p>
          <w:p w14:paraId="2A90B177" w14:textId="77777777" w:rsidR="00BF267E" w:rsidRPr="00E14573" w:rsidRDefault="00BF267E" w:rsidP="00042B06">
            <w:pPr>
              <w:numPr>
                <w:ilvl w:val="0"/>
                <w:numId w:val="2"/>
              </w:numPr>
              <w:tabs>
                <w:tab w:val="clear" w:pos="720"/>
                <w:tab w:val="num" w:pos="1122"/>
              </w:tabs>
              <w:spacing w:after="0" w:line="240" w:lineRule="auto"/>
              <w:ind w:left="1122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Bateria i zasilanie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bateria litowo-jonowa 4 –komorowa o pojemności min. 60 Wh </w:t>
            </w:r>
          </w:p>
          <w:p w14:paraId="0BF4E572" w14:textId="77777777" w:rsidR="00BF267E" w:rsidRPr="00E14573" w:rsidRDefault="00BF267E" w:rsidP="00042B06">
            <w:pPr>
              <w:numPr>
                <w:ilvl w:val="0"/>
                <w:numId w:val="2"/>
              </w:numPr>
              <w:tabs>
                <w:tab w:val="clear" w:pos="720"/>
                <w:tab w:val="num" w:pos="1122"/>
              </w:tabs>
              <w:spacing w:after="0" w:line="240" w:lineRule="auto"/>
              <w:ind w:left="1122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Obudowa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wykonana z tworzywa wzmocnionego, zaokrąglone narożniki, kolor ciemny, nie posiada wbudowanego napędu optycznego, zawiasy notebooka wykonane ze wzmacnianego metalu.  </w:t>
            </w:r>
          </w:p>
          <w:p w14:paraId="4D12F744" w14:textId="77777777" w:rsidR="00BF267E" w:rsidRPr="00E14573" w:rsidRDefault="00BF267E" w:rsidP="00042B06">
            <w:pPr>
              <w:numPr>
                <w:ilvl w:val="0"/>
                <w:numId w:val="2"/>
              </w:numPr>
              <w:spacing w:after="0" w:line="240" w:lineRule="auto"/>
              <w:ind w:left="1080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Wymiary nie większe niż: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6BA4D606" w14:textId="77777777" w:rsidR="00BF267E" w:rsidRPr="00E14573" w:rsidRDefault="00BF267E" w:rsidP="00042B06">
            <w:pPr>
              <w:numPr>
                <w:ilvl w:val="0"/>
                <w:numId w:val="3"/>
              </w:numPr>
              <w:spacing w:after="0" w:line="240" w:lineRule="auto"/>
              <w:ind w:left="1800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szerokość - 360 mm </w:t>
            </w:r>
          </w:p>
          <w:p w14:paraId="2DB39AB8" w14:textId="77777777" w:rsidR="00BF267E" w:rsidRPr="00E14573" w:rsidRDefault="00BF267E" w:rsidP="00042B06">
            <w:pPr>
              <w:numPr>
                <w:ilvl w:val="0"/>
                <w:numId w:val="3"/>
              </w:numPr>
              <w:spacing w:after="0" w:line="240" w:lineRule="auto"/>
              <w:ind w:left="1800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głębokość - 235 mm </w:t>
            </w:r>
          </w:p>
          <w:p w14:paraId="5E43461B" w14:textId="77777777" w:rsidR="00BF267E" w:rsidRPr="00E14573" w:rsidRDefault="00BF267E" w:rsidP="00042B06">
            <w:pPr>
              <w:numPr>
                <w:ilvl w:val="0"/>
                <w:numId w:val="3"/>
              </w:numPr>
              <w:spacing w:after="0" w:line="240" w:lineRule="auto"/>
              <w:ind w:left="1800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wysokość – 25 mm </w:t>
            </w:r>
          </w:p>
          <w:p w14:paraId="55E55BAA" w14:textId="77777777" w:rsidR="00BF267E" w:rsidRPr="00E14573" w:rsidRDefault="00BF267E" w:rsidP="00042B06">
            <w:pPr>
              <w:numPr>
                <w:ilvl w:val="0"/>
                <w:numId w:val="3"/>
              </w:numPr>
              <w:spacing w:after="0" w:line="240" w:lineRule="auto"/>
              <w:ind w:left="1800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waga nie większa niż - 1,8 kg  </w:t>
            </w:r>
          </w:p>
          <w:p w14:paraId="5AFA6B23" w14:textId="77777777" w:rsidR="00BF267E" w:rsidRPr="00E14573" w:rsidRDefault="00BF267E" w:rsidP="00042B06">
            <w:pPr>
              <w:numPr>
                <w:ilvl w:val="0"/>
                <w:numId w:val="4"/>
              </w:numPr>
              <w:spacing w:after="0" w:line="240" w:lineRule="auto"/>
              <w:ind w:left="1080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Wirtualizacja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- sprzętowe wsparcie technologii wirtualizacji procesorów, pamięci i urządzeń I/O realizowane łącznie w procesorze, chipsecie płyty głównej oraz w BIOS systemu (możliwość włączenia/wyłączenia sprzętowego wsparcia wirtualizacji dla poszczególnych komponentów systemu). </w:t>
            </w:r>
          </w:p>
          <w:p w14:paraId="53ED0A83" w14:textId="77777777" w:rsidR="00BF267E" w:rsidRPr="00E14573" w:rsidRDefault="00BF267E" w:rsidP="00042B06">
            <w:pPr>
              <w:numPr>
                <w:ilvl w:val="0"/>
                <w:numId w:val="4"/>
              </w:numPr>
              <w:spacing w:after="0" w:line="240" w:lineRule="auto"/>
              <w:ind w:left="1080" w:hanging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Firmware: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47B9138A" w14:textId="77777777" w:rsidR="00BF267E" w:rsidRPr="00E14573" w:rsidRDefault="00BF267E" w:rsidP="00042B06">
            <w:pPr>
              <w:numPr>
                <w:ilvl w:val="0"/>
                <w:numId w:val="5"/>
              </w:numPr>
              <w:spacing w:after="0" w:line="240" w:lineRule="auto"/>
              <w:ind w:left="180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Zgodny ze specyfikacją UEFI </w:t>
            </w:r>
          </w:p>
          <w:p w14:paraId="222F67B5" w14:textId="77777777" w:rsidR="00BF267E" w:rsidRPr="00E14573" w:rsidRDefault="00BF267E" w:rsidP="00042B06">
            <w:pPr>
              <w:numPr>
                <w:ilvl w:val="0"/>
                <w:numId w:val="5"/>
              </w:numPr>
              <w:spacing w:after="0" w:line="240" w:lineRule="auto"/>
              <w:ind w:left="180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Możliwość, bez uruchamiania systemu operacyjnego z dysku twardego komputera lub innych, podłączonych do niego urządzeń zewnętrznych odczytania z BIOS informacji o:  </w:t>
            </w:r>
          </w:p>
          <w:p w14:paraId="0FAA44AD" w14:textId="77777777" w:rsidR="00BF267E" w:rsidRPr="00E14573" w:rsidRDefault="00BF267E" w:rsidP="00042B06">
            <w:pPr>
              <w:numPr>
                <w:ilvl w:val="0"/>
                <w:numId w:val="6"/>
              </w:numPr>
              <w:spacing w:after="0" w:line="240" w:lineRule="auto"/>
              <w:ind w:left="288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wersji BIOS,  </w:t>
            </w:r>
          </w:p>
          <w:p w14:paraId="121963FD" w14:textId="77777777" w:rsidR="00BF267E" w:rsidRPr="00E14573" w:rsidRDefault="00BF267E" w:rsidP="00042B06">
            <w:pPr>
              <w:numPr>
                <w:ilvl w:val="0"/>
                <w:numId w:val="6"/>
              </w:numPr>
              <w:spacing w:after="0" w:line="240" w:lineRule="auto"/>
              <w:ind w:left="288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nr seryjnego komputera wraz z datą jego wyprodukowania,  </w:t>
            </w:r>
          </w:p>
          <w:p w14:paraId="731D8ACB" w14:textId="77777777" w:rsidR="00BF267E" w:rsidRPr="00E14573" w:rsidRDefault="00BF267E" w:rsidP="00042B06">
            <w:pPr>
              <w:numPr>
                <w:ilvl w:val="0"/>
                <w:numId w:val="6"/>
              </w:numPr>
              <w:spacing w:after="0" w:line="240" w:lineRule="auto"/>
              <w:ind w:left="288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ilości i sposobie obłożenia slotów pamięciami RAM </w:t>
            </w:r>
          </w:p>
          <w:p w14:paraId="4F627C31" w14:textId="77777777" w:rsidR="00BF267E" w:rsidRPr="00E14573" w:rsidRDefault="00BF267E" w:rsidP="00042B06">
            <w:pPr>
              <w:numPr>
                <w:ilvl w:val="0"/>
                <w:numId w:val="6"/>
              </w:numPr>
              <w:spacing w:after="0" w:line="240" w:lineRule="auto"/>
              <w:ind w:left="288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typie procesora wraz z informacją o ilości rdzeni, wielkości pamięci cache L2 i L3,  </w:t>
            </w:r>
          </w:p>
          <w:p w14:paraId="104333C1" w14:textId="77777777" w:rsidR="00BF267E" w:rsidRPr="00E14573" w:rsidRDefault="00BF267E" w:rsidP="00042B06">
            <w:pPr>
              <w:numPr>
                <w:ilvl w:val="0"/>
                <w:numId w:val="6"/>
              </w:numPr>
              <w:spacing w:after="0" w:line="240" w:lineRule="auto"/>
              <w:ind w:left="288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pojemności zainstalowanego dysku twardego </w:t>
            </w:r>
          </w:p>
          <w:p w14:paraId="7D251F51" w14:textId="77777777" w:rsidR="00BF267E" w:rsidRPr="00E14573" w:rsidRDefault="00BF267E" w:rsidP="00042B06">
            <w:pPr>
              <w:numPr>
                <w:ilvl w:val="0"/>
                <w:numId w:val="6"/>
              </w:numPr>
              <w:spacing w:after="0" w:line="240" w:lineRule="auto"/>
              <w:ind w:left="288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rodzaju napędu optycznego </w:t>
            </w:r>
          </w:p>
          <w:p w14:paraId="142F6D13" w14:textId="77777777" w:rsidR="00BF267E" w:rsidRPr="00E14573" w:rsidRDefault="00BF267E" w:rsidP="00042B06">
            <w:pPr>
              <w:numPr>
                <w:ilvl w:val="0"/>
                <w:numId w:val="6"/>
              </w:numPr>
              <w:spacing w:after="0" w:line="240" w:lineRule="auto"/>
              <w:ind w:left="288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MAC adresie zintegrowanej karty sieciowej </w:t>
            </w:r>
          </w:p>
          <w:p w14:paraId="7A78351C" w14:textId="77777777" w:rsidR="00BF267E" w:rsidRPr="00E14573" w:rsidRDefault="00BF267E" w:rsidP="00042B06">
            <w:pPr>
              <w:numPr>
                <w:ilvl w:val="0"/>
                <w:numId w:val="6"/>
              </w:numPr>
              <w:spacing w:after="0" w:line="240" w:lineRule="auto"/>
              <w:ind w:left="288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zainstalowanej grafice  </w:t>
            </w:r>
          </w:p>
          <w:p w14:paraId="709A70C0" w14:textId="77777777" w:rsidR="00BF267E" w:rsidRPr="00E14573" w:rsidRDefault="00BF267E" w:rsidP="00042B06">
            <w:pPr>
              <w:numPr>
                <w:ilvl w:val="0"/>
                <w:numId w:val="6"/>
              </w:numPr>
              <w:spacing w:after="0" w:line="240" w:lineRule="auto"/>
              <w:ind w:left="288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typie panelu LCD wraz z informacją o jego natywnej rozdzielczości </w:t>
            </w:r>
          </w:p>
          <w:p w14:paraId="6FE46012" w14:textId="77777777" w:rsidR="00BF267E" w:rsidRPr="00E14573" w:rsidRDefault="00BF267E" w:rsidP="00042B06">
            <w:pPr>
              <w:numPr>
                <w:ilvl w:val="0"/>
                <w:numId w:val="6"/>
              </w:numPr>
              <w:spacing w:after="0" w:line="240" w:lineRule="auto"/>
              <w:ind w:left="288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kontrolerze audio </w:t>
            </w:r>
          </w:p>
          <w:p w14:paraId="27468927" w14:textId="77777777" w:rsidR="00BF267E" w:rsidRPr="00E14573" w:rsidRDefault="00BF267E" w:rsidP="00042B06">
            <w:pPr>
              <w:numPr>
                <w:ilvl w:val="0"/>
                <w:numId w:val="7"/>
              </w:numPr>
              <w:spacing w:after="0" w:line="240" w:lineRule="auto"/>
              <w:ind w:left="180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Funkcja blokowania/odblokowania BOOT-owania stacji roboczej z zewnętrznych urządzeń. </w:t>
            </w:r>
          </w:p>
          <w:p w14:paraId="58086553" w14:textId="77777777" w:rsidR="00BF267E" w:rsidRPr="00E14573" w:rsidRDefault="00BF267E" w:rsidP="00042B06">
            <w:pPr>
              <w:numPr>
                <w:ilvl w:val="0"/>
                <w:numId w:val="7"/>
              </w:numPr>
              <w:spacing w:after="0" w:line="240" w:lineRule="auto"/>
              <w:ind w:left="180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Funkcja blokowania/odblokowania BOOT-owania stacji roboczej z USB </w:t>
            </w:r>
          </w:p>
          <w:p w14:paraId="5523F7EB" w14:textId="77777777" w:rsidR="00BF267E" w:rsidRPr="00E14573" w:rsidRDefault="00BF267E" w:rsidP="00042B06">
            <w:pPr>
              <w:numPr>
                <w:ilvl w:val="0"/>
                <w:numId w:val="7"/>
              </w:numPr>
              <w:spacing w:after="0" w:line="240" w:lineRule="auto"/>
              <w:ind w:left="180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Możliwość, bez uruchamiania systemu operacyjnego z dysku twardego komputera lub innych, podłączonych do niego urządzeń zewnętrznych, ustawienia hasła na poziomie systemu, administratora oraz dysku twardego oraz możliwość ustawienia następujących zależności pomiędzy nimi: brak możliwości zmiany hasła pozwalającego na uruchomienie systemu bez podania hasła administratora. </w:t>
            </w:r>
          </w:p>
          <w:p w14:paraId="5FEAD93F" w14:textId="77777777" w:rsidR="00BF267E" w:rsidRPr="00E14573" w:rsidRDefault="00BF267E" w:rsidP="00042B06">
            <w:pPr>
              <w:numPr>
                <w:ilvl w:val="0"/>
                <w:numId w:val="7"/>
              </w:numPr>
              <w:spacing w:after="0" w:line="240" w:lineRule="auto"/>
              <w:ind w:left="180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Musi posiadać możliwość ustawienia zależności pomiędzy hasłem administratora a hasłem systemowym tak, aby nie było możliwe wprowadzenie zmian w BIOS wyłącznie po podaniu hasła systemowego. Funkcja ta ma wymuszać podanie hasła administratora przy próbie zmiany ustawień BIOS w sytuacji, gdy zostało podane hasło systemowe. </w:t>
            </w:r>
          </w:p>
          <w:p w14:paraId="4F9D2EC9" w14:textId="77777777" w:rsidR="00BF267E" w:rsidRPr="00E14573" w:rsidRDefault="00BF267E" w:rsidP="00042B06">
            <w:pPr>
              <w:numPr>
                <w:ilvl w:val="0"/>
                <w:numId w:val="7"/>
              </w:numPr>
              <w:spacing w:after="0" w:line="240" w:lineRule="auto"/>
              <w:ind w:left="180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Możliwość wyłączenia/włączenia: zintegrowanej karty sieciowej, portów USB, napędu optycznego, czytnika kart multimedialnych, mikrofonu, kamery, systemu ochrony dysku przed upadkiem, Intel TurboBoost, ASF 2.0, pracy wielordzeniowej procesora, modułów: WWAN, WLAN i Bluetooth z poziomu BIOS, bez uruchamiania systemu operacyjnego z dysku twardego komputera lub innych, podłączonych do niego, urządzeń zewnętrznych. </w:t>
            </w:r>
          </w:p>
          <w:p w14:paraId="5C18BA3F" w14:textId="77777777" w:rsidR="00BF267E" w:rsidRPr="00E14573" w:rsidRDefault="00BF267E" w:rsidP="00042B06">
            <w:pPr>
              <w:numPr>
                <w:ilvl w:val="0"/>
                <w:numId w:val="7"/>
              </w:numPr>
              <w:spacing w:after="0" w:line="240" w:lineRule="auto"/>
              <w:ind w:left="180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Możliwość włączenia/wyłączenia szybkiego ładownia baterii </w:t>
            </w:r>
          </w:p>
          <w:p w14:paraId="3BADEBF0" w14:textId="77777777" w:rsidR="00BF267E" w:rsidRPr="00E14573" w:rsidRDefault="00BF267E" w:rsidP="00042B06">
            <w:pPr>
              <w:numPr>
                <w:ilvl w:val="0"/>
                <w:numId w:val="7"/>
              </w:numPr>
              <w:spacing w:after="0" w:line="240" w:lineRule="auto"/>
              <w:ind w:left="180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Możliwość włączenia/wyłączenia funkcjonalności Wake On LAN/WLAN – zdalne uruchomienie komputera za pośrednictwem sieci LAN i WLAN – min. trzy opcje do wyboru: tylko LAN, tylko WLAN, LAN oraz WLAN </w:t>
            </w:r>
          </w:p>
          <w:p w14:paraId="1A4122FE" w14:textId="77777777" w:rsidR="00BF267E" w:rsidRPr="00E14573" w:rsidRDefault="00BF267E" w:rsidP="00042B06">
            <w:pPr>
              <w:numPr>
                <w:ilvl w:val="0"/>
                <w:numId w:val="7"/>
              </w:numPr>
              <w:spacing w:after="0" w:line="240" w:lineRule="auto"/>
              <w:ind w:left="180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Możliwość włączenia/wyłączenia hasła dla dysku twardego </w:t>
            </w:r>
          </w:p>
          <w:p w14:paraId="4FE824B8" w14:textId="77777777" w:rsidR="00BF267E" w:rsidRPr="00E14573" w:rsidRDefault="00BF267E" w:rsidP="00042B06">
            <w:pPr>
              <w:numPr>
                <w:ilvl w:val="0"/>
                <w:numId w:val="7"/>
              </w:numPr>
              <w:spacing w:after="0" w:line="240" w:lineRule="auto"/>
              <w:ind w:left="180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Możliwość włączenia/wyłączenia wbudowanego podświetlenia klawiatury </w:t>
            </w:r>
          </w:p>
          <w:p w14:paraId="17D57466" w14:textId="77777777" w:rsidR="00BF267E" w:rsidRPr="00E14573" w:rsidRDefault="00BF267E" w:rsidP="00042B06">
            <w:pPr>
              <w:numPr>
                <w:ilvl w:val="0"/>
                <w:numId w:val="7"/>
              </w:numPr>
              <w:spacing w:after="0" w:line="240" w:lineRule="auto"/>
              <w:ind w:left="180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Możliwość ustawienia natężenia podświetlenia klawiatury w jednej z czterech dostępnych opcji </w:t>
            </w:r>
          </w:p>
          <w:p w14:paraId="72DF2074" w14:textId="77777777" w:rsidR="00BF267E" w:rsidRPr="00E14573" w:rsidRDefault="00BF267E" w:rsidP="00042B06">
            <w:pPr>
              <w:numPr>
                <w:ilvl w:val="0"/>
                <w:numId w:val="7"/>
              </w:numPr>
              <w:spacing w:after="0" w:line="240" w:lineRule="auto"/>
              <w:ind w:left="180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Możliwość ustawienia jasności matrycy podczas pracy, oddzielnie dla baterii i dla zasilacza </w:t>
            </w:r>
          </w:p>
          <w:p w14:paraId="74ECF334" w14:textId="77777777" w:rsidR="00BF267E" w:rsidRPr="00E14573" w:rsidRDefault="00BF267E" w:rsidP="00042B06">
            <w:pPr>
              <w:numPr>
                <w:ilvl w:val="0"/>
                <w:numId w:val="7"/>
              </w:numPr>
              <w:spacing w:after="0" w:line="240" w:lineRule="auto"/>
              <w:ind w:left="1800" w:hanging="253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74EC4E07">
              <w:rPr>
                <w:rFonts w:eastAsia="Times New Roman"/>
                <w:sz w:val="20"/>
                <w:szCs w:val="20"/>
                <w:lang w:eastAsia="pl-PL"/>
              </w:rPr>
              <w:t>Możliwość odczytania poziomu naładowania baterii, oraz informacji o podłączonym zasilaczu </w:t>
            </w:r>
          </w:p>
          <w:p w14:paraId="413B15D7" w14:textId="77777777" w:rsidR="00BF267E" w:rsidRPr="00E14573" w:rsidRDefault="00BF267E" w:rsidP="00042B06">
            <w:pPr>
              <w:numPr>
                <w:ilvl w:val="0"/>
                <w:numId w:val="7"/>
              </w:numPr>
              <w:spacing w:after="0" w:line="240" w:lineRule="auto"/>
              <w:ind w:left="1800" w:hanging="253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Możliwość przypisania w BIOS numeru nadanego przez Administratora/Użytkownika oraz możliwość weryfikacji tego numeru w oprogramowaniu diagnostyczno-zarządzającym producenta komputera </w:t>
            </w:r>
          </w:p>
          <w:p w14:paraId="12C1AE01" w14:textId="77777777" w:rsidR="00BF267E" w:rsidRPr="00E14573" w:rsidRDefault="00BF267E" w:rsidP="00042B06">
            <w:pPr>
              <w:numPr>
                <w:ilvl w:val="0"/>
                <w:numId w:val="8"/>
              </w:numPr>
              <w:spacing w:after="0" w:line="240" w:lineRule="auto"/>
              <w:ind w:left="105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Diagnostyka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2B3D081F" w14:textId="77777777" w:rsidR="00BF267E" w:rsidRPr="00E14573" w:rsidRDefault="00BF267E" w:rsidP="00042B06">
            <w:pPr>
              <w:numPr>
                <w:ilvl w:val="0"/>
                <w:numId w:val="9"/>
              </w:numPr>
              <w:spacing w:after="0" w:line="240" w:lineRule="auto"/>
              <w:ind w:left="1770" w:hanging="212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wbudowany system diagnostyczny z graficznym interfejsem użytkownika umożliwiający przetestowanie w celu wykrycia usterki (bez konieczności uruchomienia systemu operacyjnego) następujących komponentów: </w:t>
            </w:r>
          </w:p>
          <w:p w14:paraId="5F6D6A19" w14:textId="77777777" w:rsidR="00BF267E" w:rsidRPr="00E14573" w:rsidRDefault="00BF267E" w:rsidP="00042B06">
            <w:pPr>
              <w:numPr>
                <w:ilvl w:val="0"/>
                <w:numId w:val="10"/>
              </w:numPr>
              <w:spacing w:after="0" w:line="240" w:lineRule="auto"/>
              <w:ind w:left="252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sprawdzenie Master Boot Record na gotowość do uruchomienia oferowanego systemu operacyjnego </w:t>
            </w:r>
          </w:p>
          <w:p w14:paraId="038C1CF3" w14:textId="77777777" w:rsidR="00BF267E" w:rsidRPr="00E14573" w:rsidRDefault="00BF267E" w:rsidP="00042B06">
            <w:pPr>
              <w:numPr>
                <w:ilvl w:val="0"/>
                <w:numId w:val="10"/>
              </w:numPr>
              <w:spacing w:after="0" w:line="240" w:lineRule="auto"/>
              <w:ind w:left="252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test procesora (min. cache) </w:t>
            </w:r>
          </w:p>
          <w:p w14:paraId="313F3DEA" w14:textId="77777777" w:rsidR="00BF267E" w:rsidRPr="00E14573" w:rsidRDefault="00BF267E" w:rsidP="00042B06">
            <w:pPr>
              <w:numPr>
                <w:ilvl w:val="0"/>
                <w:numId w:val="10"/>
              </w:numPr>
              <w:spacing w:after="0" w:line="240" w:lineRule="auto"/>
              <w:ind w:left="252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test pamięci </w:t>
            </w:r>
          </w:p>
          <w:p w14:paraId="62371738" w14:textId="77777777" w:rsidR="00BF267E" w:rsidRPr="00E14573" w:rsidRDefault="00BF267E" w:rsidP="00042B06">
            <w:pPr>
              <w:numPr>
                <w:ilvl w:val="0"/>
                <w:numId w:val="10"/>
              </w:numPr>
              <w:spacing w:after="0" w:line="240" w:lineRule="auto"/>
              <w:ind w:left="252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test baterii </w:t>
            </w:r>
          </w:p>
          <w:p w14:paraId="768297AE" w14:textId="77777777" w:rsidR="00BF267E" w:rsidRPr="00E14573" w:rsidRDefault="00BF267E" w:rsidP="00042B06">
            <w:pPr>
              <w:numPr>
                <w:ilvl w:val="0"/>
                <w:numId w:val="10"/>
              </w:numPr>
              <w:spacing w:after="0" w:line="240" w:lineRule="auto"/>
              <w:ind w:left="252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test wentylatora </w:t>
            </w:r>
          </w:p>
          <w:p w14:paraId="0B01F456" w14:textId="77777777" w:rsidR="00BF267E" w:rsidRPr="00E14573" w:rsidRDefault="00BF267E" w:rsidP="00042B06">
            <w:pPr>
              <w:numPr>
                <w:ilvl w:val="0"/>
                <w:numId w:val="10"/>
              </w:numPr>
              <w:spacing w:after="0" w:line="240" w:lineRule="auto"/>
              <w:ind w:left="252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test dysku twardego </w:t>
            </w:r>
          </w:p>
          <w:p w14:paraId="6507401C" w14:textId="77777777" w:rsidR="00BF267E" w:rsidRPr="00E14573" w:rsidRDefault="00BF267E" w:rsidP="00042B06">
            <w:pPr>
              <w:numPr>
                <w:ilvl w:val="0"/>
                <w:numId w:val="10"/>
              </w:numPr>
              <w:spacing w:after="0" w:line="240" w:lineRule="auto"/>
              <w:ind w:left="252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test WLAN, WWAN i Bluetooth </w:t>
            </w:r>
          </w:p>
          <w:p w14:paraId="62336D34" w14:textId="77777777" w:rsidR="00BF267E" w:rsidRPr="00E14573" w:rsidRDefault="00BF267E" w:rsidP="00042B06">
            <w:pPr>
              <w:numPr>
                <w:ilvl w:val="0"/>
                <w:numId w:val="11"/>
              </w:numPr>
              <w:spacing w:after="0" w:line="240" w:lineRule="auto"/>
              <w:ind w:left="180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wbudowany wizualny system diagnostyczny oparty na sygnalizacji za pomocą diod sygnalizujący pracę: HDD, zasilania, WiFi, umożliwiający wykrycie (bez konieczności uruchomienia systemu operacyjnego) min.: </w:t>
            </w:r>
          </w:p>
          <w:p w14:paraId="69F14778" w14:textId="77777777" w:rsidR="00BF267E" w:rsidRPr="00E14573" w:rsidRDefault="00BF267E" w:rsidP="00042B06">
            <w:pPr>
              <w:numPr>
                <w:ilvl w:val="0"/>
                <w:numId w:val="12"/>
              </w:numPr>
              <w:spacing w:after="0" w:line="240" w:lineRule="auto"/>
              <w:ind w:left="249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awarii procesora </w:t>
            </w:r>
          </w:p>
          <w:p w14:paraId="684FAFCA" w14:textId="77777777" w:rsidR="00BF267E" w:rsidRPr="00E14573" w:rsidRDefault="00BF267E" w:rsidP="00042B06">
            <w:pPr>
              <w:numPr>
                <w:ilvl w:val="0"/>
                <w:numId w:val="12"/>
              </w:numPr>
              <w:spacing w:after="0" w:line="240" w:lineRule="auto"/>
              <w:ind w:left="249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błędu pamięci </w:t>
            </w:r>
          </w:p>
          <w:p w14:paraId="5417D97C" w14:textId="77777777" w:rsidR="00BF267E" w:rsidRPr="00E14573" w:rsidRDefault="00BF267E" w:rsidP="00042B06">
            <w:pPr>
              <w:numPr>
                <w:ilvl w:val="0"/>
                <w:numId w:val="12"/>
              </w:numPr>
              <w:spacing w:after="0" w:line="240" w:lineRule="auto"/>
              <w:ind w:left="249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awarii płyty głównej </w:t>
            </w:r>
          </w:p>
          <w:p w14:paraId="31FF429D" w14:textId="77777777" w:rsidR="00BF267E" w:rsidRPr="00E14573" w:rsidRDefault="00BF267E" w:rsidP="00042B06">
            <w:pPr>
              <w:numPr>
                <w:ilvl w:val="0"/>
                <w:numId w:val="12"/>
              </w:numPr>
              <w:spacing w:after="0" w:line="240" w:lineRule="auto"/>
              <w:ind w:left="249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awarii karty graficznej </w:t>
            </w:r>
          </w:p>
          <w:p w14:paraId="28AB4F56" w14:textId="77777777" w:rsidR="00BF267E" w:rsidRPr="00E14573" w:rsidRDefault="00BF267E" w:rsidP="00042B06">
            <w:pPr>
              <w:numPr>
                <w:ilvl w:val="0"/>
                <w:numId w:val="12"/>
              </w:numPr>
              <w:spacing w:after="0" w:line="240" w:lineRule="auto"/>
              <w:ind w:left="249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awarii portów USB </w:t>
            </w:r>
          </w:p>
          <w:p w14:paraId="4F0F68F6" w14:textId="77777777" w:rsidR="00BF267E" w:rsidRPr="00E14573" w:rsidRDefault="00BF267E" w:rsidP="00042B06">
            <w:pPr>
              <w:numPr>
                <w:ilvl w:val="0"/>
                <w:numId w:val="12"/>
              </w:numPr>
              <w:spacing w:after="0" w:line="240" w:lineRule="auto"/>
              <w:ind w:left="249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braku pamięci </w:t>
            </w:r>
          </w:p>
          <w:p w14:paraId="1D3A9397" w14:textId="77777777" w:rsidR="00BF267E" w:rsidRPr="00E14573" w:rsidRDefault="00BF267E" w:rsidP="00042B06">
            <w:pPr>
              <w:numPr>
                <w:ilvl w:val="0"/>
                <w:numId w:val="12"/>
              </w:numPr>
              <w:spacing w:after="0" w:line="240" w:lineRule="auto"/>
              <w:ind w:left="249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problemy z panelem LCD </w:t>
            </w:r>
          </w:p>
          <w:p w14:paraId="6B3CC2BF" w14:textId="77777777" w:rsidR="00BF267E" w:rsidRPr="00E14573" w:rsidRDefault="00BF267E" w:rsidP="00042B06">
            <w:pPr>
              <w:numPr>
                <w:ilvl w:val="0"/>
                <w:numId w:val="12"/>
              </w:numPr>
              <w:spacing w:after="0" w:line="240" w:lineRule="auto"/>
              <w:ind w:left="249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problemu z ukończeniem procesu systemu POST </w:t>
            </w:r>
          </w:p>
          <w:p w14:paraId="150810C0" w14:textId="77777777" w:rsidR="00BF267E" w:rsidRPr="00E14573" w:rsidRDefault="00BF267E" w:rsidP="00042B06">
            <w:pPr>
              <w:numPr>
                <w:ilvl w:val="0"/>
                <w:numId w:val="12"/>
              </w:numPr>
              <w:spacing w:after="0" w:line="240" w:lineRule="auto"/>
              <w:ind w:left="249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problemem z zainicjowaniem / obsługą pamięci </w:t>
            </w:r>
          </w:p>
          <w:p w14:paraId="717756DC" w14:textId="77777777" w:rsidR="00BF267E" w:rsidRPr="00E14573" w:rsidRDefault="00BF267E" w:rsidP="00042B06">
            <w:pPr>
              <w:numPr>
                <w:ilvl w:val="0"/>
                <w:numId w:val="13"/>
              </w:numPr>
              <w:spacing w:after="0" w:line="240" w:lineRule="auto"/>
              <w:ind w:left="108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Warunki gwarancji - 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3-letnia gwarancja producenta świadczona na miejscu u klienta, czas reakcji serwisu - do końca następnego dnia roboczego. Serwis urządzeń musi być realizowany przez Producenta lub Autoryzowanego Partnera Serwisowego Producenta.  </w:t>
            </w:r>
          </w:p>
          <w:p w14:paraId="0A4C3035" w14:textId="77777777" w:rsidR="00BF267E" w:rsidRPr="00E14573" w:rsidRDefault="00BF267E" w:rsidP="00042B06">
            <w:pPr>
              <w:numPr>
                <w:ilvl w:val="0"/>
                <w:numId w:val="13"/>
              </w:numPr>
              <w:spacing w:after="0" w:line="240" w:lineRule="auto"/>
              <w:ind w:left="1080" w:hanging="21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Wymagania dodatkowe: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27E22584" w14:textId="77777777" w:rsidR="00BF267E" w:rsidRPr="00E14573" w:rsidRDefault="00BF267E" w:rsidP="00042B06">
            <w:pPr>
              <w:spacing w:after="0" w:line="240" w:lineRule="auto"/>
              <w:ind w:left="1122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Zainstalowany system operacyjny. </w:t>
            </w:r>
          </w:p>
          <w:p w14:paraId="29C5FEA3" w14:textId="64FAFCAE" w:rsidR="00BF267E" w:rsidRPr="00E14573" w:rsidRDefault="00BF267E" w:rsidP="00042B06">
            <w:pPr>
              <w:spacing w:after="0" w:line="240" w:lineRule="auto"/>
              <w:ind w:left="1122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Najnowszy stabilny system operacyjny w języku polskim, w pełni obsługujący pracę w domenie i kontrolę użytkowników w posiadanej przez Instytut technologii Active Directory, zcentralizowane zarządzanie oprogramowaniem i konfigurację systemu w technologii Group Policy Objects. Wszystkie w/w funkcjonalności nie mogą być realizowane za pomocą wszelkiego rodzaju emulacji lub wirtualizacji. System musi współpracować z oprogramowaniem posiadanym w </w:t>
            </w:r>
            <w:r w:rsidR="00856076">
              <w:rPr>
                <w:rFonts w:eastAsia="Times New Roman" w:cstheme="minorHAnsi"/>
                <w:sz w:val="20"/>
                <w:szCs w:val="20"/>
                <w:lang w:eastAsia="pl-PL"/>
              </w:rPr>
              <w:t>PIT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m. in. : Lotus Notes 9.0.1, </w:t>
            </w:r>
          </w:p>
          <w:p w14:paraId="2BC68A35" w14:textId="77777777" w:rsidR="00BF267E" w:rsidRPr="00E14573" w:rsidRDefault="00BF267E" w:rsidP="00042B06">
            <w:pPr>
              <w:spacing w:after="0" w:line="240" w:lineRule="auto"/>
              <w:ind w:left="1122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pakiet Microsoft Office 2016, Office 365, Eset Endpoint Antyvirus 7.0. </w:t>
            </w:r>
          </w:p>
          <w:p w14:paraId="5AC62D81" w14:textId="77777777" w:rsidR="00BF267E" w:rsidRPr="00E14573" w:rsidRDefault="00BF267E" w:rsidP="00042B06">
            <w:pPr>
              <w:spacing w:after="0" w:line="240" w:lineRule="auto"/>
              <w:ind w:left="690" w:firstLine="60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7FCCA66B" w14:textId="77777777" w:rsidR="00BF267E" w:rsidRPr="00E14573" w:rsidRDefault="00BF267E" w:rsidP="00042B06">
            <w:pPr>
              <w:numPr>
                <w:ilvl w:val="0"/>
                <w:numId w:val="17"/>
              </w:numPr>
              <w:spacing w:after="0" w:line="240" w:lineRule="auto"/>
              <w:ind w:left="120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Wyposażenie dodatkowe: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69196109" w14:textId="77777777" w:rsidR="00BF267E" w:rsidRPr="00E14573" w:rsidRDefault="00BF267E" w:rsidP="00042B06">
            <w:pPr>
              <w:numPr>
                <w:ilvl w:val="0"/>
                <w:numId w:val="18"/>
              </w:numPr>
              <w:spacing w:after="0" w:line="240" w:lineRule="auto"/>
              <w:ind w:left="1830" w:firstLine="0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Torba do notebooka o następujących parametrach: </w:t>
            </w:r>
          </w:p>
          <w:p w14:paraId="0DAC9461" w14:textId="77777777" w:rsidR="00BF267E" w:rsidRPr="00E14573" w:rsidRDefault="00BF267E" w:rsidP="00042B06">
            <w:pPr>
              <w:numPr>
                <w:ilvl w:val="0"/>
                <w:numId w:val="19"/>
              </w:numPr>
              <w:spacing w:after="0" w:line="240" w:lineRule="auto"/>
              <w:ind w:left="2550" w:hanging="294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Wymiary maksymalne: 380 mm x 270 mm x 40 mm </w:t>
            </w:r>
          </w:p>
          <w:p w14:paraId="30C4F540" w14:textId="77777777" w:rsidR="00BF267E" w:rsidRPr="00E14573" w:rsidRDefault="00BF267E" w:rsidP="00042B06">
            <w:pPr>
              <w:numPr>
                <w:ilvl w:val="0"/>
                <w:numId w:val="19"/>
              </w:numPr>
              <w:spacing w:after="0" w:line="240" w:lineRule="auto"/>
              <w:ind w:left="2550" w:hanging="294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torba wykonana z wytrzymałego poliestru – wzmocnionego na obszarach zagrożonych na przetarcia i zniszczenia (krawędzie) </w:t>
            </w:r>
          </w:p>
          <w:p w14:paraId="0F0171F1" w14:textId="77777777" w:rsidR="00BF267E" w:rsidRPr="00E14573" w:rsidRDefault="00BF267E" w:rsidP="00042B06">
            <w:pPr>
              <w:numPr>
                <w:ilvl w:val="0"/>
                <w:numId w:val="19"/>
              </w:numPr>
              <w:spacing w:after="0" w:line="240" w:lineRule="auto"/>
              <w:ind w:left="2550" w:hanging="294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jedna komora (szerokość min. 2 cm) mieszcząca notebooki do 15,6” z dodatkowym amortyzowaniem </w:t>
            </w:r>
          </w:p>
          <w:p w14:paraId="457CEE49" w14:textId="77777777" w:rsidR="00BF267E" w:rsidRPr="00E14573" w:rsidRDefault="00BF267E" w:rsidP="00042B06">
            <w:pPr>
              <w:numPr>
                <w:ilvl w:val="0"/>
                <w:numId w:val="19"/>
              </w:numPr>
              <w:spacing w:after="0" w:line="240" w:lineRule="auto"/>
              <w:ind w:left="2550" w:hanging="294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jedna kieszeń z przodu torby na wyposażenie dodatkowe z uchwytami na długopisy, telefon itp. (może posiadać zamek błyskawiczny) </w:t>
            </w:r>
          </w:p>
          <w:p w14:paraId="64CE4826" w14:textId="77777777" w:rsidR="00BF267E" w:rsidRPr="00E14573" w:rsidRDefault="00BF267E" w:rsidP="00042B06">
            <w:pPr>
              <w:numPr>
                <w:ilvl w:val="0"/>
                <w:numId w:val="19"/>
              </w:numPr>
              <w:spacing w:after="0" w:line="240" w:lineRule="auto"/>
              <w:ind w:left="2550" w:hanging="294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wzmacniany pas naramienny i wzmocniona rączka z tworzywa sztucznego do przenoszenia torby lub sztywnego poliestru do przenoszenia torby </w:t>
            </w:r>
          </w:p>
          <w:p w14:paraId="58B2CDA5" w14:textId="77777777" w:rsidR="00BF267E" w:rsidRPr="00E14573" w:rsidRDefault="00BF267E" w:rsidP="00042B06">
            <w:pPr>
              <w:numPr>
                <w:ilvl w:val="0"/>
                <w:numId w:val="19"/>
              </w:numPr>
              <w:spacing w:after="0" w:line="240" w:lineRule="auto"/>
              <w:ind w:left="2550" w:hanging="294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paski wewnętrzne do przypięcia notebooka </w:t>
            </w:r>
          </w:p>
          <w:p w14:paraId="5E8805BC" w14:textId="77777777" w:rsidR="00BF267E" w:rsidRPr="00E14573" w:rsidRDefault="00BF267E" w:rsidP="00042B06">
            <w:pPr>
              <w:numPr>
                <w:ilvl w:val="0"/>
                <w:numId w:val="19"/>
              </w:numPr>
              <w:spacing w:after="0" w:line="240" w:lineRule="auto"/>
              <w:ind w:left="2550" w:hanging="294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dodatkowe przedziały na dokumenty </w:t>
            </w:r>
          </w:p>
          <w:p w14:paraId="2350F27D" w14:textId="77777777" w:rsidR="00BF267E" w:rsidRPr="00E14573" w:rsidRDefault="00BF267E" w:rsidP="00042B06">
            <w:pPr>
              <w:numPr>
                <w:ilvl w:val="0"/>
                <w:numId w:val="19"/>
              </w:numPr>
              <w:spacing w:after="0" w:line="240" w:lineRule="auto"/>
              <w:ind w:left="2550" w:hanging="294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kieszeń na tablet </w:t>
            </w:r>
          </w:p>
          <w:p w14:paraId="73735C2E" w14:textId="77777777" w:rsidR="00BF267E" w:rsidRPr="00E14573" w:rsidRDefault="00BF267E" w:rsidP="00042B06">
            <w:pPr>
              <w:numPr>
                <w:ilvl w:val="0"/>
                <w:numId w:val="19"/>
              </w:numPr>
              <w:spacing w:after="0" w:line="240" w:lineRule="auto"/>
              <w:ind w:left="2550" w:hanging="294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możliwość przymocowania do wózka </w:t>
            </w:r>
          </w:p>
          <w:p w14:paraId="2BA44873" w14:textId="77777777" w:rsidR="00BF267E" w:rsidRPr="00E14573" w:rsidRDefault="00BF267E" w:rsidP="00042B06">
            <w:pPr>
              <w:numPr>
                <w:ilvl w:val="0"/>
                <w:numId w:val="19"/>
              </w:numPr>
              <w:spacing w:after="0" w:line="240" w:lineRule="auto"/>
              <w:ind w:left="2550" w:hanging="294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oddzielana kieszeń na elementy zasilające na dole torby zapinana na zamek </w:t>
            </w:r>
          </w:p>
          <w:p w14:paraId="587C2171" w14:textId="77777777" w:rsidR="00BF267E" w:rsidRPr="00E14573" w:rsidRDefault="00BF267E" w:rsidP="00042B06">
            <w:pPr>
              <w:numPr>
                <w:ilvl w:val="0"/>
                <w:numId w:val="19"/>
              </w:numPr>
              <w:spacing w:after="0" w:line="240" w:lineRule="auto"/>
              <w:ind w:left="2550" w:hanging="294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waga do 1,3 kg. </w:t>
            </w:r>
          </w:p>
          <w:tbl>
            <w:tblPr>
              <w:tblW w:w="928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0"/>
              <w:gridCol w:w="375"/>
            </w:tblGrid>
            <w:tr w:rsidR="00BF267E" w:rsidRPr="00E14573" w14:paraId="79E21371" w14:textId="77777777" w:rsidTr="00042B06">
              <w:tc>
                <w:tcPr>
                  <w:tcW w:w="8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1BD8B3" w14:textId="1F3A1E10" w:rsidR="00BF267E" w:rsidRPr="00E14573" w:rsidRDefault="00BF267E" w:rsidP="00042B0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550D0B" w14:textId="77777777" w:rsidR="00BF267E" w:rsidRPr="00E14573" w:rsidRDefault="00BF267E" w:rsidP="00042B06">
                  <w:pPr>
                    <w:spacing w:after="0" w:line="240" w:lineRule="auto"/>
                    <w:ind w:left="4800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E1457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7110DBF2" w14:textId="77777777" w:rsidR="00BF267E" w:rsidRPr="00E14573" w:rsidRDefault="00BF267E" w:rsidP="00042B06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D2C388" w14:textId="77777777" w:rsidR="00BF267E" w:rsidRPr="00E14573" w:rsidRDefault="00BF267E" w:rsidP="00042B06">
            <w:pPr>
              <w:spacing w:before="100" w:beforeAutospacing="1" w:after="100" w:afterAutospacing="1" w:line="240" w:lineRule="auto"/>
              <w:ind w:left="30" w:right="30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BF267E" w:rsidRPr="00E14573" w14:paraId="2AE82D18" w14:textId="77777777" w:rsidTr="00BF267E">
        <w:trPr>
          <w:gridBefore w:val="1"/>
          <w:wBefore w:w="8" w:type="dxa"/>
          <w:trHeight w:val="532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684C0B" w14:textId="4E39E056" w:rsidR="00BF267E" w:rsidRPr="00E14573" w:rsidRDefault="00BF267E" w:rsidP="00042B06">
            <w:pPr>
              <w:spacing w:before="100" w:beforeAutospacing="1" w:after="100" w:afterAutospacing="1" w:line="240" w:lineRule="auto"/>
              <w:ind w:left="30" w:right="30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8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3A0AE7" w14:textId="77777777" w:rsidR="00BF267E" w:rsidRPr="00E14573" w:rsidRDefault="00BF267E" w:rsidP="00042B06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3EF37232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Monitor LCD 24” </w:t>
            </w:r>
          </w:p>
          <w:p w14:paraId="10C10FA5" w14:textId="77777777" w:rsidR="00BF267E" w:rsidRPr="00E14573" w:rsidRDefault="00BF267E" w:rsidP="00042B06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Charakterystyka produktu: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5981EA9B" w14:textId="77777777" w:rsidR="00BF267E" w:rsidRPr="00E14573" w:rsidRDefault="00BF267E" w:rsidP="00042B0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Przekątna ekranu - Min. 23,8" (61 cm) </w:t>
            </w:r>
          </w:p>
          <w:p w14:paraId="681228F4" w14:textId="77777777" w:rsidR="00BF267E" w:rsidRPr="00E14573" w:rsidRDefault="00BF267E" w:rsidP="00042B0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Panel - LED, IPS </w:t>
            </w:r>
          </w:p>
          <w:p w14:paraId="1BBA0105" w14:textId="77777777" w:rsidR="00BF267E" w:rsidRPr="00E14573" w:rsidRDefault="00BF267E" w:rsidP="00042B0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Min. powierzchnia robocza (wys. x szer.) - maks. 296 x 527 mm; 11.7" x 20.9" </w:t>
            </w:r>
          </w:p>
          <w:p w14:paraId="49C5D144" w14:textId="77777777" w:rsidR="00BF267E" w:rsidRPr="00E14573" w:rsidRDefault="00BF267E" w:rsidP="00042B0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Min. czas reakcji - 4 ms </w:t>
            </w:r>
          </w:p>
          <w:p w14:paraId="44F9FD3D" w14:textId="77777777" w:rsidR="00BF267E" w:rsidRPr="00E14573" w:rsidRDefault="00BF267E" w:rsidP="00042B0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Kontrast: </w:t>
            </w:r>
          </w:p>
          <w:p w14:paraId="4574D757" w14:textId="77777777" w:rsidR="00BF267E" w:rsidRPr="00E14573" w:rsidRDefault="00BF267E" w:rsidP="00042B0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405" w:firstLine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statyczny min. 1000 : 1  </w:t>
            </w:r>
          </w:p>
          <w:p w14:paraId="2E75F7B4" w14:textId="77777777" w:rsidR="00BF267E" w:rsidRPr="00E14573" w:rsidRDefault="00BF267E" w:rsidP="00042B0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405" w:firstLine="284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dynamiczny Min. 8 000 000: 1 ACR  </w:t>
            </w:r>
          </w:p>
          <w:p w14:paraId="7EAC78B9" w14:textId="77777777" w:rsidR="00BF267E" w:rsidRPr="00E14573" w:rsidRDefault="00BF267E" w:rsidP="00042B0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Jasność - min. 250 cd/m²  </w:t>
            </w:r>
          </w:p>
          <w:p w14:paraId="39A04439" w14:textId="77777777" w:rsidR="00BF267E" w:rsidRPr="00E14573" w:rsidRDefault="00BF267E" w:rsidP="00042B0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Minimalne kąty widzenia: </w:t>
            </w:r>
            <w:r w:rsidRPr="00E14573">
              <w:rPr>
                <w:rFonts w:eastAsia="Times New Roman" w:cstheme="minorHAnsi"/>
                <w:lang w:eastAsia="pl-PL"/>
              </w:rPr>
              <w:t>poziomo/pionowo: 178°/ 178° </w:t>
            </w:r>
          </w:p>
          <w:p w14:paraId="546611A7" w14:textId="77777777" w:rsidR="00BF267E" w:rsidRPr="00E14573" w:rsidRDefault="00BF267E" w:rsidP="00042B0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Wyświetlane kolory - min. 16.7 mln </w:t>
            </w:r>
          </w:p>
          <w:p w14:paraId="6AC0106D" w14:textId="77777777" w:rsidR="00BF267E" w:rsidRPr="00E14573" w:rsidRDefault="00BF267E" w:rsidP="00042B0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Wielkość plamki (pion. x poz.) – max. 0.275 x 0.275 mm </w:t>
            </w:r>
          </w:p>
          <w:p w14:paraId="654320DA" w14:textId="77777777" w:rsidR="00BF267E" w:rsidRPr="00E14573" w:rsidRDefault="00BF267E" w:rsidP="00042B0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Rozdzielczość fizyczna - Full HD 1080p, 1920 x 1080 (2.1 megapiksela) </w:t>
            </w:r>
          </w:p>
          <w:p w14:paraId="5B5043AE" w14:textId="77777777" w:rsidR="00BF267E" w:rsidRPr="00E14573" w:rsidRDefault="00BF267E" w:rsidP="00042B0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Częstotliwość pozioma min. zakres: 30 - 80 KHz </w:t>
            </w:r>
          </w:p>
          <w:p w14:paraId="3141470C" w14:textId="77777777" w:rsidR="00BF267E" w:rsidRPr="00E14573" w:rsidRDefault="00BF267E" w:rsidP="00042B0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Częstotliwość pionowa min. Zakres: 55 - 75 Hz </w:t>
            </w:r>
          </w:p>
          <w:p w14:paraId="304F7339" w14:textId="77777777" w:rsidR="00BF267E" w:rsidRPr="00E14573" w:rsidRDefault="00BF267E" w:rsidP="00042B0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Odświeżanie – 75 Hz </w:t>
            </w:r>
          </w:p>
          <w:p w14:paraId="73041FB4" w14:textId="77777777" w:rsidR="00BF267E" w:rsidRPr="00E14573" w:rsidRDefault="00BF267E" w:rsidP="00042B0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Format obrazu - 16 : 9 </w:t>
            </w:r>
          </w:p>
          <w:p w14:paraId="00413FF8" w14:textId="77777777" w:rsidR="00BF267E" w:rsidRPr="00E14573" w:rsidRDefault="00BF267E" w:rsidP="00042B0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Analogowe wejście sygnału - VGA </w:t>
            </w:r>
          </w:p>
          <w:p w14:paraId="623FBF12" w14:textId="77777777" w:rsidR="00BF267E" w:rsidRPr="00E14573" w:rsidRDefault="00BF267E" w:rsidP="00042B0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Cyfrowe wejście sygnału - DisplayPort, HDMI </w:t>
            </w:r>
          </w:p>
          <w:p w14:paraId="4291F54D" w14:textId="77777777" w:rsidR="00BF267E" w:rsidRPr="00E14573" w:rsidRDefault="00BF267E" w:rsidP="00042B0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HDCP - tak </w:t>
            </w:r>
          </w:p>
          <w:p w14:paraId="747C5214" w14:textId="77777777" w:rsidR="00BF267E" w:rsidRPr="00E14573" w:rsidRDefault="00BF267E" w:rsidP="00042B0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Wyjście słuchawkowe - tak </w:t>
            </w:r>
          </w:p>
          <w:p w14:paraId="6065B190" w14:textId="77777777" w:rsidR="00BF267E" w:rsidRPr="00E14573" w:rsidRDefault="00BF267E" w:rsidP="00042B0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Kompatybilność z Apple - tak </w:t>
            </w:r>
          </w:p>
          <w:p w14:paraId="3859DB85" w14:textId="77777777" w:rsidR="00BF267E" w:rsidRPr="00E14573" w:rsidRDefault="00BF267E" w:rsidP="00042B0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Parametry regulowane – menu: </w:t>
            </w:r>
          </w:p>
          <w:p w14:paraId="6A4760F8" w14:textId="77777777" w:rsidR="00BF267E" w:rsidRPr="00E14573" w:rsidRDefault="00BF267E" w:rsidP="00042B0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80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autoregulacja,  </w:t>
            </w:r>
          </w:p>
          <w:p w14:paraId="4F5FFA43" w14:textId="77777777" w:rsidR="00BF267E" w:rsidRPr="00E14573" w:rsidRDefault="00BF267E" w:rsidP="00042B0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80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jasność,  </w:t>
            </w:r>
          </w:p>
          <w:p w14:paraId="3010B2F5" w14:textId="77777777" w:rsidR="00BF267E" w:rsidRPr="00E14573" w:rsidRDefault="00BF267E" w:rsidP="00042B0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80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kontrast,  </w:t>
            </w:r>
          </w:p>
          <w:p w14:paraId="0BAE39F3" w14:textId="77777777" w:rsidR="00BF267E" w:rsidRPr="00E14573" w:rsidRDefault="00BF267E" w:rsidP="00042B0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80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geometria (pozycja pozioma, pozycja pionowa, taktowanie, faza),  </w:t>
            </w:r>
          </w:p>
          <w:p w14:paraId="35F1C3B2" w14:textId="77777777" w:rsidR="00BF267E" w:rsidRPr="00E14573" w:rsidRDefault="00BF267E" w:rsidP="00042B0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80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kolor,  </w:t>
            </w:r>
          </w:p>
          <w:p w14:paraId="16ED41C8" w14:textId="77777777" w:rsidR="00BF267E" w:rsidRPr="00E14573" w:rsidRDefault="00BF267E" w:rsidP="00042B0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80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menu OSD (pozycja pozioma, pozycja pionowa, czas wygaszania menu OSD),  </w:t>
            </w:r>
          </w:p>
          <w:p w14:paraId="27015F63" w14:textId="77777777" w:rsidR="00BF267E" w:rsidRPr="00E14573" w:rsidRDefault="00BF267E" w:rsidP="00042B0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80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język (w tym polski),  </w:t>
            </w:r>
          </w:p>
          <w:p w14:paraId="7AB5289C" w14:textId="77777777" w:rsidR="00BF267E" w:rsidRPr="00E14573" w:rsidRDefault="00BF267E" w:rsidP="00042B0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80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różne (informacje, ACR, OD, logo startowe),  </w:t>
            </w:r>
          </w:p>
          <w:p w14:paraId="12E3EC19" w14:textId="77777777" w:rsidR="00BF267E" w:rsidRPr="00E14573" w:rsidRDefault="00BF267E" w:rsidP="00042B0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80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wybór wejścia,  </w:t>
            </w:r>
          </w:p>
          <w:p w14:paraId="4CE545A3" w14:textId="77777777" w:rsidR="00BF267E" w:rsidRPr="00E14573" w:rsidRDefault="00BF267E" w:rsidP="00042B0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80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audio (głośność, wycisz) </w:t>
            </w:r>
          </w:p>
          <w:p w14:paraId="12AD4DCB" w14:textId="77777777" w:rsidR="00BF267E" w:rsidRPr="00E14573" w:rsidRDefault="00BF267E" w:rsidP="00042B0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Głośniki - 2 x 2 W (Stereo) </w:t>
            </w:r>
          </w:p>
          <w:p w14:paraId="1D8E147A" w14:textId="77777777" w:rsidR="00BF267E" w:rsidRPr="00E14573" w:rsidRDefault="00BF267E" w:rsidP="00042B0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Zabezpieczenie przed kradzieżą - kompatybilny z Kensington-lock™ </w:t>
            </w:r>
          </w:p>
          <w:p w14:paraId="6EB45AD8" w14:textId="23049AD5" w:rsidR="00BF267E" w:rsidRPr="00E14573" w:rsidRDefault="00BF267E" w:rsidP="00042B0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Certyfikaty: CE, </w:t>
            </w:r>
          </w:p>
          <w:p w14:paraId="180DF819" w14:textId="77777777" w:rsidR="00BF267E" w:rsidRPr="00E14573" w:rsidRDefault="00BF267E" w:rsidP="00042B0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Regulacja: wysokości, kąta pochylenia, kąta obrotu </w:t>
            </w:r>
          </w:p>
          <w:p w14:paraId="6AF392A6" w14:textId="77777777" w:rsidR="00BF267E" w:rsidRPr="00E14573" w:rsidRDefault="00BF267E" w:rsidP="00042B0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Stopka z regulacją wysokości - tak </w:t>
            </w:r>
          </w:p>
          <w:p w14:paraId="1D4DD3A8" w14:textId="77777777" w:rsidR="00BF267E" w:rsidRPr="00E14573" w:rsidRDefault="00BF267E" w:rsidP="00042B0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Regulacja wysokości - min. 130 mm </w:t>
            </w:r>
          </w:p>
          <w:p w14:paraId="4DBD967E" w14:textId="77777777" w:rsidR="00BF267E" w:rsidRPr="00E14573" w:rsidRDefault="00BF267E" w:rsidP="00042B0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Obrót ekranu – min. 90° </w:t>
            </w:r>
          </w:p>
          <w:p w14:paraId="7D433E08" w14:textId="77777777" w:rsidR="00BF267E" w:rsidRPr="00E14573" w:rsidRDefault="00BF267E" w:rsidP="00042B0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Kąt obrotu - 90°; 45° w lewo; 45° w prawo </w:t>
            </w:r>
          </w:p>
          <w:p w14:paraId="17AFA614" w14:textId="77777777" w:rsidR="00BF267E" w:rsidRPr="00E14573" w:rsidRDefault="00BF267E" w:rsidP="00042B0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Kąt pochylenia – min. 22° w górę; min. 5° w dół </w:t>
            </w:r>
          </w:p>
          <w:p w14:paraId="488319C4" w14:textId="77777777" w:rsidR="00BF267E" w:rsidRPr="00E14573" w:rsidRDefault="00BF267E" w:rsidP="00042B0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Standard VESA – 100mm x 100mm </w:t>
            </w:r>
          </w:p>
          <w:p w14:paraId="68805F80" w14:textId="77777777" w:rsidR="00BF267E" w:rsidRPr="00E14573" w:rsidRDefault="00BF267E" w:rsidP="00042B0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Kolor – czarny lub ciemny szary </w:t>
            </w:r>
          </w:p>
          <w:p w14:paraId="1FDC8F8A" w14:textId="77777777" w:rsidR="00BF267E" w:rsidRPr="00E14573" w:rsidRDefault="00BF267E" w:rsidP="00042B0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Zużycie energii - maks. 20W; maks. 0.5 W w trybie stand by </w:t>
            </w:r>
          </w:p>
          <w:p w14:paraId="6B7B5308" w14:textId="77777777" w:rsidR="00BF267E" w:rsidRPr="00E14573" w:rsidRDefault="00BF267E" w:rsidP="00042B0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Gwarancja: 3 lata </w:t>
            </w:r>
          </w:p>
          <w:p w14:paraId="752D590F" w14:textId="77777777" w:rsidR="00BF267E" w:rsidRPr="00E14573" w:rsidRDefault="00BF267E" w:rsidP="00042B0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Standardowe wyposażenie: </w:t>
            </w:r>
          </w:p>
          <w:p w14:paraId="67BE77BA" w14:textId="77777777" w:rsidR="00BF267E" w:rsidRPr="00E14573" w:rsidRDefault="00BF267E" w:rsidP="00042B0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800" w:firstLine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kabel zasilający, </w:t>
            </w:r>
          </w:p>
          <w:p w14:paraId="11040E56" w14:textId="77777777" w:rsidR="00BF267E" w:rsidRPr="00E14573" w:rsidRDefault="00BF267E" w:rsidP="00042B0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800" w:firstLine="0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74EC4E07">
              <w:rPr>
                <w:rFonts w:eastAsia="Times New Roman"/>
                <w:sz w:val="20"/>
                <w:szCs w:val="20"/>
                <w:lang w:eastAsia="pl-PL"/>
              </w:rPr>
              <w:t>kabel HDMI &lt;=&gt; HDMI</w:t>
            </w:r>
          </w:p>
          <w:p w14:paraId="63A6C511" w14:textId="77777777" w:rsidR="00BF267E" w:rsidRPr="00E14573" w:rsidRDefault="00BF267E" w:rsidP="00042B0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Dodatkowe wyposażenie: </w:t>
            </w:r>
          </w:p>
          <w:p w14:paraId="0FE3167D" w14:textId="77777777" w:rsidR="00BF267E" w:rsidRPr="00E14573" w:rsidRDefault="00BF267E" w:rsidP="00042B0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835" w:firstLine="0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74EC4E07">
              <w:rPr>
                <w:rFonts w:eastAsia="Times New Roman"/>
                <w:sz w:val="20"/>
                <w:szCs w:val="20"/>
                <w:lang w:eastAsia="pl-PL"/>
              </w:rPr>
              <w:t>kabel  HDMI &lt;=&gt; DP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26FD0" w14:textId="32DA74BF" w:rsidR="00BF267E" w:rsidRPr="00E14573" w:rsidRDefault="00BF267E" w:rsidP="00042B06">
            <w:pPr>
              <w:spacing w:before="100" w:beforeAutospacing="1" w:after="100" w:afterAutospacing="1" w:line="240" w:lineRule="auto"/>
              <w:ind w:left="30" w:right="30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</w:tbl>
    <w:p w14:paraId="000D2440" w14:textId="7740CAF4" w:rsidR="009532A9" w:rsidRDefault="00BF267E" w:rsidP="007E1CAD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Cześć IV</w:t>
      </w:r>
      <w:r w:rsidR="009532A9" w:rsidRPr="00E1457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– Oprogramowanie</w:t>
      </w:r>
      <w:r w:rsidR="009532A9" w:rsidRPr="00E14573">
        <w:rPr>
          <w:rFonts w:eastAsia="Times New Roman" w:cstheme="minorHAnsi"/>
          <w:sz w:val="24"/>
          <w:szCs w:val="24"/>
          <w:lang w:eastAsia="pl-PL"/>
        </w:rPr>
        <w:t> </w:t>
      </w: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projekt Tracker</w:t>
      </w:r>
    </w:p>
    <w:tbl>
      <w:tblPr>
        <w:tblW w:w="9747" w:type="dxa"/>
        <w:tblInd w:w="-6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517"/>
        <w:gridCol w:w="38"/>
        <w:gridCol w:w="8468"/>
        <w:gridCol w:w="8"/>
        <w:gridCol w:w="700"/>
        <w:gridCol w:w="8"/>
      </w:tblGrid>
      <w:tr w:rsidR="00BF267E" w:rsidRPr="00E14573" w14:paraId="08DB57C5" w14:textId="77777777" w:rsidTr="00BF267E">
        <w:trPr>
          <w:gridAfter w:val="1"/>
          <w:wAfter w:w="8" w:type="dxa"/>
          <w:trHeight w:val="420"/>
        </w:trPr>
        <w:tc>
          <w:tcPr>
            <w:tcW w:w="5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499DEE" w14:textId="77777777" w:rsidR="00BF267E" w:rsidRPr="00C95260" w:rsidRDefault="00BF267E" w:rsidP="00042B06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95260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3C9265" w14:textId="77777777" w:rsidR="00BF267E" w:rsidRPr="00C95260" w:rsidRDefault="00BF267E" w:rsidP="00042B06">
            <w:pPr>
              <w:pStyle w:val="paragraph"/>
              <w:ind w:right="-3075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90BED" w14:textId="77777777" w:rsidR="00BF267E" w:rsidRPr="00C95260" w:rsidRDefault="00BF267E" w:rsidP="00042B06">
            <w:pPr>
              <w:pStyle w:val="paragraph"/>
              <w:ind w:right="-3075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95260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</w:tr>
      <w:tr w:rsidR="009532A9" w:rsidRPr="00E14573" w14:paraId="4A2A26A0" w14:textId="77777777" w:rsidTr="00BF267E">
        <w:trPr>
          <w:gridBefore w:val="1"/>
          <w:wBefore w:w="8" w:type="dxa"/>
          <w:trHeight w:val="705"/>
        </w:trPr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A13424" w14:textId="77777777" w:rsidR="009532A9" w:rsidRPr="00E14573" w:rsidRDefault="009532A9" w:rsidP="009532A9">
            <w:pPr>
              <w:spacing w:before="100" w:beforeAutospacing="1" w:after="100" w:afterAutospacing="1" w:line="240" w:lineRule="auto"/>
              <w:ind w:left="30" w:right="30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1 </w:t>
            </w:r>
          </w:p>
        </w:tc>
        <w:tc>
          <w:tcPr>
            <w:tcW w:w="8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5A4B4E" w14:textId="2B34F1C2" w:rsidR="009532A9" w:rsidRPr="00E14573" w:rsidRDefault="009532A9" w:rsidP="3EF3723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3EF37232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Narzędzie do tworzenia i edycji plików XML</w:t>
            </w:r>
          </w:p>
          <w:p w14:paraId="27F76974" w14:textId="3B8B8F4D" w:rsidR="009532A9" w:rsidRPr="00E14573" w:rsidRDefault="009532A9" w:rsidP="16E252EE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Oprogramowanie możliwe do uruchomienia na systemach operacyjnych: Windows, Mac os oraz linux. Zaawansowany edytor XML dla branż </w:t>
            </w:r>
            <w:r w:rsidR="00BF5BD9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–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modelowania, edycji, przetwarzania i technologii związanych z debugowaniem XML.  </w:t>
            </w:r>
          </w:p>
          <w:p w14:paraId="197BBB23" w14:textId="6F24105D" w:rsidR="009532A9" w:rsidRPr="00E14573" w:rsidRDefault="009532A9" w:rsidP="009532A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Charakterystyka produktu:  </w:t>
            </w:r>
          </w:p>
          <w:p w14:paraId="3AC6F473" w14:textId="77777777" w:rsidR="009532A9" w:rsidRPr="00E14573" w:rsidRDefault="009532A9" w:rsidP="008F615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1231" w:hanging="283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podświetlanie tekstów powiązanych </w:t>
            </w:r>
          </w:p>
          <w:p w14:paraId="7D9CA53C" w14:textId="77777777" w:rsidR="009532A9" w:rsidRPr="00E14573" w:rsidRDefault="009532A9" w:rsidP="008F615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1231" w:hanging="283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walidacja plików schematu Apache Avro </w:t>
            </w:r>
          </w:p>
          <w:p w14:paraId="7D7BD73E" w14:textId="77777777" w:rsidR="009532A9" w:rsidRPr="00E14573" w:rsidRDefault="009532A9" w:rsidP="008F615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1231" w:hanging="283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wizualizacja Apache Avro w specjalnym widoku siatki </w:t>
            </w:r>
          </w:p>
          <w:p w14:paraId="12FD6DD2" w14:textId="33BDFE83" w:rsidR="009532A9" w:rsidRPr="00E14573" w:rsidRDefault="009532A9" w:rsidP="008F615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1231" w:hanging="283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funkcje XSLT/X</w:t>
            </w:r>
            <w:r w:rsidR="00BF5BD9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q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uery </w:t>
            </w:r>
          </w:p>
          <w:p w14:paraId="1F6AD45A" w14:textId="77777777" w:rsidR="009532A9" w:rsidRPr="00E14573" w:rsidRDefault="009532A9" w:rsidP="008F615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1231" w:hanging="283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wsparcie dla pakietów XBRL </w:t>
            </w:r>
          </w:p>
          <w:p w14:paraId="606149F9" w14:textId="77777777" w:rsidR="009532A9" w:rsidRPr="00E14573" w:rsidRDefault="009532A9" w:rsidP="008F615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1231" w:hanging="283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wsparcie dla sterowników baz danych ADO.NET </w:t>
            </w:r>
          </w:p>
          <w:p w14:paraId="0F5FC807" w14:textId="77777777" w:rsidR="009532A9" w:rsidRPr="00E14573" w:rsidRDefault="009532A9" w:rsidP="008F615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1231" w:hanging="283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natywne wsparcie dla PostgreSQL </w:t>
            </w:r>
          </w:p>
          <w:p w14:paraId="68895D9A" w14:textId="77777777" w:rsidR="009532A9" w:rsidRPr="00E14573" w:rsidRDefault="009532A9" w:rsidP="008F615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1231" w:hanging="283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wsparcie dla baz danych Progress OpenEdge </w:t>
            </w:r>
          </w:p>
          <w:p w14:paraId="78D8CB76" w14:textId="77777777" w:rsidR="009532A9" w:rsidRPr="00E14573" w:rsidRDefault="009532A9" w:rsidP="008F615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1231" w:hanging="283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wsparcie dla SQL Server 2016 </w:t>
            </w:r>
          </w:p>
          <w:p w14:paraId="30026B00" w14:textId="77777777" w:rsidR="009532A9" w:rsidRPr="00E14573" w:rsidRDefault="009532A9" w:rsidP="008F615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1231" w:hanging="283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edycja nagłówek, stopek dynamicznych tabeli HTML i CALS </w:t>
            </w:r>
          </w:p>
          <w:p w14:paraId="67CF9FA9" w14:textId="77777777" w:rsidR="009532A9" w:rsidRPr="00E14573" w:rsidRDefault="009532A9" w:rsidP="008F615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1231" w:hanging="283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wsparcie dla integracji z Eclipse 4.6 </w:t>
            </w:r>
          </w:p>
          <w:p w14:paraId="232D0D3C" w14:textId="2FE11EFF" w:rsidR="009532A9" w:rsidRPr="00E14573" w:rsidRDefault="009532A9" w:rsidP="008F615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1231" w:hanging="283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tworzenie i edycja dokumentów w formatach XML, XSD, XSLT, X</w:t>
            </w:r>
            <w:r w:rsidR="00BF5BD9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q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uery, WSDL, HTML, CSS, JSON wykorzystając  graficzny edytor WYSIWG, z zapewnieniem automatycznego sprawdzania poprawności dokumentu wraz z instrukcją jego poprawienia lub z dokładnym opisem błędu </w:t>
            </w:r>
          </w:p>
          <w:p w14:paraId="12616D6C" w14:textId="77777777" w:rsidR="009532A9" w:rsidRPr="00E14573" w:rsidRDefault="009532A9" w:rsidP="008F615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1231" w:hanging="283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wbudowane mechanizmy podpowiedzi składni kodu dokumentu </w:t>
            </w:r>
          </w:p>
          <w:p w14:paraId="3EAF8BAC" w14:textId="77777777" w:rsidR="009532A9" w:rsidRPr="00E14573" w:rsidRDefault="009532A9" w:rsidP="008F615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1231" w:hanging="283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graficzna edycja schematów XML (w tym z wykorzystaniem „drag and drop”, z zapewnieniem poprawności składni dokumentu oraz walidację względem zewnętrznych dokumentów XSD), automatyczne generowanie schematów XML z dokumentu XML lub na podstawie struktury bazy danych, zapewnia wsparcie dla XML Schema 1.0 oraz 1.1 </w:t>
            </w:r>
          </w:p>
          <w:p w14:paraId="6F8E0B3D" w14:textId="77777777" w:rsidR="009532A9" w:rsidRPr="00E14573" w:rsidRDefault="009532A9" w:rsidP="008F615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1231" w:hanging="283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wsparcie dla formatu OOXML dla Microsoft Excel, Word </w:t>
            </w:r>
          </w:p>
          <w:p w14:paraId="3752277C" w14:textId="77777777" w:rsidR="009532A9" w:rsidRPr="00E14573" w:rsidRDefault="009532A9" w:rsidP="008F615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1231" w:hanging="283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graficzna edycja WSDL 2.0 oraz konwersja z WSDL 1.1, metoda drag and drop do tworzenia / edycji z zapewnieniem pełnej poprawności dokumentu </w:t>
            </w:r>
          </w:p>
          <w:p w14:paraId="65C1917E" w14:textId="77777777" w:rsidR="009532A9" w:rsidRPr="00E14573" w:rsidRDefault="009532A9" w:rsidP="008F615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1231" w:hanging="283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wbudowany edytor DTD, umożliwia konwersję z DTD do schematu XML </w:t>
            </w:r>
          </w:p>
          <w:p w14:paraId="4DF7799F" w14:textId="77777777" w:rsidR="009532A9" w:rsidRPr="00E14573" w:rsidRDefault="009532A9" w:rsidP="008F615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1231" w:hanging="283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graficzna edycja danych w formacie JSON Schema, umożliwia konwersję JSON -&gt; XML oraz XML -&gt; JSON </w:t>
            </w:r>
          </w:p>
          <w:p w14:paraId="2A01A35A" w14:textId="57D011B2" w:rsidR="009532A9" w:rsidRPr="00E14573" w:rsidRDefault="009532A9" w:rsidP="16E252E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1231" w:hanging="283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zapewnia integrację z aplikacjami do tworzenia oprogramowania: min.: Visual Studio oraz Eclipse, oraz z systemami baz danych (w zakresie importu / eksportu danych): min.: MySQL, Oracle, Postgresql, Microsoft Access, Microsoft SQL Server, F</w:t>
            </w:r>
            <w:r w:rsidR="00BF5BD9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rebird, IBM DB2 </w:t>
            </w:r>
          </w:p>
          <w:p w14:paraId="1BE47E54" w14:textId="4939A5FD" w:rsidR="009532A9" w:rsidRPr="00E14573" w:rsidRDefault="009532A9" w:rsidP="16E252E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1231" w:hanging="283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zapewnia wsparcie dla: XSLT (1.0, 2.0, 3.0), X</w:t>
            </w:r>
            <w:r w:rsidR="00BF5BD9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ath (1.0, 2.0, 3.1), X</w:t>
            </w:r>
            <w:r w:rsidR="00BF5BD9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q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uery (1.0, 3.1), HTML (werjsa 4, 5, XHTML), CSS (2.1, 3.0), JSON, JSON5 </w:t>
            </w:r>
          </w:p>
          <w:p w14:paraId="27CF0CB2" w14:textId="77777777" w:rsidR="009532A9" w:rsidRPr="00E14573" w:rsidRDefault="009532A9" w:rsidP="008F615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1231" w:hanging="283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wbudowane mechanizmy do przeprowadzania testów </w:t>
            </w:r>
          </w:p>
          <w:p w14:paraId="4D26DAA3" w14:textId="77777777" w:rsidR="009532A9" w:rsidRPr="00E14573" w:rsidRDefault="009532A9" w:rsidP="008F615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1231" w:hanging="283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umożliwia walidację oraz sprawdzanie poprawności formatowania wraz z inteligentnym systemem poprawiania błędów </w:t>
            </w:r>
          </w:p>
          <w:p w14:paraId="669E6E1D" w14:textId="77777777" w:rsidR="009532A9" w:rsidRPr="00E14573" w:rsidRDefault="009532A9" w:rsidP="008F615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1231" w:hanging="283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zawiera zaawansowane narzędzia do wyszukiwania i zamiany fragmentów kodu XML z wyszczególnieniem nazw i zawartości elementów, nazw i zawartości atrybutów, komentarzy </w:t>
            </w:r>
          </w:p>
          <w:p w14:paraId="66F332A3" w14:textId="77777777" w:rsidR="009532A9" w:rsidRPr="00E14573" w:rsidRDefault="009532A9" w:rsidP="008F615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1231" w:hanging="283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zapewnia wizualną prezentację dokumentów w postaci zhierarchizowanej struktury. </w:t>
            </w:r>
          </w:p>
          <w:p w14:paraId="1AEA8AD5" w14:textId="77777777" w:rsidR="009532A9" w:rsidRPr="00E14573" w:rsidRDefault="009532A9" w:rsidP="008F615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1231" w:hanging="283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język aplikacji: minimum język angielski </w:t>
            </w:r>
          </w:p>
          <w:p w14:paraId="32DCCB45" w14:textId="77777777" w:rsidR="009532A9" w:rsidRPr="00E14573" w:rsidRDefault="009532A9" w:rsidP="008F615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1231" w:hanging="283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licencja dożywotnia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EF141" w14:textId="77777777" w:rsidR="009532A9" w:rsidRPr="00E14573" w:rsidRDefault="009532A9" w:rsidP="009532A9">
            <w:pPr>
              <w:spacing w:before="100" w:beforeAutospacing="1" w:after="100" w:afterAutospacing="1" w:line="240" w:lineRule="auto"/>
              <w:ind w:left="30" w:right="30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2 </w:t>
            </w:r>
          </w:p>
        </w:tc>
      </w:tr>
      <w:tr w:rsidR="009532A9" w:rsidRPr="00E14573" w14:paraId="430C0EF3" w14:textId="77777777" w:rsidTr="00BF267E">
        <w:trPr>
          <w:gridBefore w:val="1"/>
          <w:wBefore w:w="8" w:type="dxa"/>
          <w:trHeight w:val="705"/>
        </w:trPr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9BC87" w14:textId="60EFD7BE" w:rsidR="009532A9" w:rsidRPr="00E14573" w:rsidRDefault="008F615A" w:rsidP="009532A9">
            <w:pPr>
              <w:spacing w:before="100" w:beforeAutospacing="1" w:after="100" w:afterAutospacing="1" w:line="240" w:lineRule="auto"/>
              <w:ind w:left="30" w:right="30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2ACCF" w14:textId="31C4B54E" w:rsidR="3EF37232" w:rsidRPr="007E1CAD" w:rsidRDefault="1A5DC7B9" w:rsidP="007E1CAD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3EF37232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Usługa asysty technicznej dla środowiska programistyczne (IDE) dla tworzenia aplikacji JAVA </w:t>
            </w:r>
          </w:p>
          <w:p w14:paraId="0E931E77" w14:textId="10FF6B51" w:rsidR="3EF37232" w:rsidRPr="007E1CAD" w:rsidRDefault="69C3EB48" w:rsidP="007E1CAD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sz w:val="24"/>
                <w:szCs w:val="24"/>
                <w:lang w:eastAsia="pl-PL"/>
              </w:rPr>
            </w:pPr>
            <w:r w:rsidRPr="74EC4E0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Posiadamy licencje z ważnym wsparciem technicznym do 31.08.2022 r. – przedłużenie wsparcia technicznego do 30.11.2023 r.</w:t>
            </w:r>
            <w:r w:rsidRPr="74EC4E07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  <w:p w14:paraId="59B84489" w14:textId="1E976055" w:rsidR="008F615A" w:rsidRPr="00E14573" w:rsidRDefault="008F615A" w:rsidP="008F615A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Charakterystyka produktu:  </w:t>
            </w:r>
          </w:p>
          <w:p w14:paraId="0D2A2F63" w14:textId="77777777" w:rsidR="008F615A" w:rsidRPr="00E14573" w:rsidRDefault="008F615A" w:rsidP="008F615A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1231" w:hanging="283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środowisko programistyczne IDE JAVA do efektownego tworzenia Web i Java EE </w:t>
            </w:r>
          </w:p>
          <w:p w14:paraId="2668A6DC" w14:textId="7F116436" w:rsidR="008F615A" w:rsidRPr="00E14573" w:rsidRDefault="008F615A" w:rsidP="008F615A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1231" w:hanging="283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wspiera technologie klasy Enterprise włączając Java EE, Spring, GWT, Struts, Play, Hibernate, Google App Engine, OSGi </w:t>
            </w:r>
            <w:r w:rsidR="00BF5BD9" w:rsidRPr="00E14573">
              <w:rPr>
                <w:rFonts w:eastAsia="Times New Roman" w:cstheme="minorHAnsi"/>
                <w:sz w:val="20"/>
                <w:szCs w:val="20"/>
                <w:lang w:val="en-US" w:eastAsia="pl-PL"/>
              </w:rPr>
              <w:t>I</w:t>
            </w:r>
            <w:r w:rsidRPr="00E14573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inne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17D5FAC0" w14:textId="77777777" w:rsidR="008F615A" w:rsidRPr="00E14573" w:rsidRDefault="008F615A" w:rsidP="008F615A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1231" w:hanging="283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uproszcza tworzenie WEB z inteligentnym edytorem dla HTML, JavaScript, CoffeeScript, CSS, integracja z silnikami szablonów </w:t>
            </w:r>
          </w:p>
          <w:p w14:paraId="07014D67" w14:textId="49C6D41A" w:rsidR="008F615A" w:rsidRPr="00E14573" w:rsidRDefault="008F615A" w:rsidP="008F615A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1231" w:hanging="283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dostarcza kompletny zestaw obsługiwanych języków, z funkcjami refactoringu: ActionScript, PHP, Groovy, Scala, Python/Jython, Ruby/J</w:t>
            </w:r>
            <w:r w:rsidR="00BF5BD9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r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uby, Clojure </w:t>
            </w:r>
          </w:p>
          <w:p w14:paraId="58031DFE" w14:textId="52ED993F" w:rsidR="008F615A" w:rsidRPr="00E14573" w:rsidRDefault="008F615A" w:rsidP="008F615A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1231" w:hanging="283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pozwala na wdrażanie i debugowanie w jednym z następujących serwerów aplikacji: Tomcat, GlassFish, J</w:t>
            </w:r>
            <w:r w:rsidR="00BF5BD9"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b</w:t>
            </w: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oss, Weblogic, WebSphere, Geronimo, Resin, Jetty </w:t>
            </w:r>
          </w:p>
          <w:p w14:paraId="0AA26E3F" w14:textId="77777777" w:rsidR="008F615A" w:rsidRPr="00E14573" w:rsidRDefault="008F615A" w:rsidP="008F615A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1231" w:hanging="283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zawiera wsparcie dla komercyjnych systemów wersjonowania: Perforce, ClearCase, Team Foundation Server, Visual SourceSafe </w:t>
            </w:r>
          </w:p>
          <w:p w14:paraId="1522495C" w14:textId="18317A92" w:rsidR="009532A9" w:rsidRPr="007E1CAD" w:rsidRDefault="008F615A" w:rsidP="009532A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1231" w:hanging="283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sz w:val="20"/>
                <w:szCs w:val="20"/>
                <w:lang w:eastAsia="pl-PL"/>
              </w:rPr>
              <w:t>wbudowane narzędzia do pracy z wielkimi bazami kodów źródłowych: analiza zależności i sprawdzanie poprawności, diagramy klasy UML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50F62" w14:textId="6C347F2B" w:rsidR="009532A9" w:rsidRPr="00E14573" w:rsidRDefault="008F615A" w:rsidP="009532A9">
            <w:pPr>
              <w:spacing w:before="100" w:beforeAutospacing="1" w:after="100" w:afterAutospacing="1" w:line="240" w:lineRule="auto"/>
              <w:ind w:left="30" w:right="30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145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</w:tbl>
    <w:p w14:paraId="4015DB7A" w14:textId="77EBAAB6" w:rsidR="00E14573" w:rsidRDefault="00BF267E" w:rsidP="007E1CAD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Cześć V</w:t>
      </w:r>
      <w:r w:rsidR="00E14573" w:rsidRPr="00E1457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– Oprogramowanie</w:t>
      </w:r>
      <w:r w:rsidR="00E14573" w:rsidRPr="00E14573">
        <w:rPr>
          <w:rFonts w:eastAsia="Times New Roman" w:cstheme="minorHAnsi"/>
          <w:b/>
          <w:sz w:val="24"/>
          <w:szCs w:val="24"/>
          <w:lang w:eastAsia="pl-PL"/>
        </w:rPr>
        <w:t> do statystyk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– projekt Biolog</w:t>
      </w:r>
    </w:p>
    <w:tbl>
      <w:tblPr>
        <w:tblW w:w="9747" w:type="dxa"/>
        <w:tblInd w:w="-6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517"/>
        <w:gridCol w:w="38"/>
        <w:gridCol w:w="8468"/>
        <w:gridCol w:w="8"/>
        <w:gridCol w:w="700"/>
        <w:gridCol w:w="8"/>
      </w:tblGrid>
      <w:tr w:rsidR="00BF267E" w:rsidRPr="00E14573" w14:paraId="039BBF35" w14:textId="77777777" w:rsidTr="00BF267E">
        <w:trPr>
          <w:gridAfter w:val="1"/>
          <w:wAfter w:w="8" w:type="dxa"/>
          <w:trHeight w:val="420"/>
        </w:trPr>
        <w:tc>
          <w:tcPr>
            <w:tcW w:w="5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27312" w14:textId="77777777" w:rsidR="00BF267E" w:rsidRPr="00C95260" w:rsidRDefault="00BF267E" w:rsidP="00042B06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95260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856D4E" w14:textId="77777777" w:rsidR="00BF267E" w:rsidRPr="00C95260" w:rsidRDefault="00BF267E" w:rsidP="00042B06">
            <w:pPr>
              <w:pStyle w:val="paragraph"/>
              <w:ind w:right="-3075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F1529" w14:textId="77777777" w:rsidR="00BF267E" w:rsidRPr="00C95260" w:rsidRDefault="00BF267E" w:rsidP="00042B06">
            <w:pPr>
              <w:pStyle w:val="paragraph"/>
              <w:ind w:right="-3075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95260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</w:tr>
      <w:tr w:rsidR="00E14573" w:rsidRPr="00E14573" w14:paraId="26B06679" w14:textId="77777777" w:rsidTr="00BF267E">
        <w:trPr>
          <w:gridBefore w:val="1"/>
          <w:wBefore w:w="8" w:type="dxa"/>
          <w:trHeight w:val="705"/>
        </w:trPr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4A194" w14:textId="2BB7F461" w:rsidR="00E14573" w:rsidRPr="00E14573" w:rsidRDefault="00C95260" w:rsidP="00BB597A">
            <w:pPr>
              <w:spacing w:before="100" w:beforeAutospacing="1" w:after="100" w:afterAutospacing="1" w:line="240" w:lineRule="auto"/>
              <w:ind w:left="30" w:right="30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  <w:p w14:paraId="6EB767C1" w14:textId="77777777" w:rsidR="00E14573" w:rsidRPr="00E14573" w:rsidRDefault="00E14573" w:rsidP="00BB597A">
            <w:pPr>
              <w:spacing w:before="100" w:beforeAutospacing="1" w:after="100" w:afterAutospacing="1" w:line="240" w:lineRule="auto"/>
              <w:ind w:left="30" w:right="30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451C6" w14:textId="3C6B2797" w:rsidR="00E14573" w:rsidRPr="00E14573" w:rsidRDefault="00E14573" w:rsidP="3EF37232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3EF37232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Oprogramowanie do statystyk</w:t>
            </w:r>
          </w:p>
          <w:p w14:paraId="5F91D9BE" w14:textId="77777777" w:rsidR="00E14573" w:rsidRPr="00E14573" w:rsidRDefault="00E14573" w:rsidP="00BB597A">
            <w:pPr>
              <w:pStyle w:val="paragraph"/>
              <w:spacing w:before="0" w:beforeAutospacing="0" w:after="0" w:afterAutospacing="0"/>
              <w:ind w:right="1125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95B2C6E" w14:textId="77777777" w:rsidR="00E14573" w:rsidRPr="00E14573" w:rsidRDefault="00E14573" w:rsidP="00BB597A">
            <w:pPr>
              <w:pStyle w:val="paragraph"/>
              <w:spacing w:before="0" w:beforeAutospacing="0" w:after="0" w:afterAutospacing="0"/>
              <w:ind w:right="1125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Funkcjonalności programu</w:t>
            </w:r>
            <w:r w:rsidRPr="00E14573">
              <w:rPr>
                <w:rStyle w:val="eop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9C47312" w14:textId="77777777" w:rsidR="00E14573" w:rsidRPr="00E14573" w:rsidRDefault="00E14573" w:rsidP="00BB597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07F3DCD" w14:textId="77777777" w:rsidR="00E14573" w:rsidRPr="00E14573" w:rsidRDefault="00E14573" w:rsidP="00BB597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Wymagania ogólne:</w:t>
            </w:r>
          </w:p>
          <w:p w14:paraId="6C72A727" w14:textId="77777777" w:rsidR="00E14573" w:rsidRPr="00E14573" w:rsidRDefault="00E14573" w:rsidP="00BB597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5838087" w14:textId="77777777" w:rsidR="00E14573" w:rsidRPr="00E14573" w:rsidRDefault="00E14573" w:rsidP="00BB597A">
            <w:pPr>
              <w:pStyle w:val="paragraph"/>
              <w:numPr>
                <w:ilvl w:val="0"/>
                <w:numId w:val="28"/>
              </w:numPr>
              <w:tabs>
                <w:tab w:val="clear" w:pos="720"/>
              </w:tabs>
              <w:spacing w:before="0" w:beforeAutospacing="0" w:after="0" w:afterAutospacing="0"/>
              <w:ind w:left="1093" w:hanging="284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Oprogramowanie powinno dostarczać środowisko umożliwiające prowadzenia analiz</w:t>
            </w:r>
          </w:p>
          <w:p w14:paraId="20E66A2D" w14:textId="77777777" w:rsidR="00E14573" w:rsidRPr="00E14573" w:rsidRDefault="00E14573" w:rsidP="00BB597A">
            <w:pPr>
              <w:pStyle w:val="paragraph"/>
              <w:spacing w:before="0" w:beforeAutospacing="0" w:after="0" w:afterAutospacing="0"/>
              <w:ind w:left="1093" w:hanging="284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statystycznych oraz dawać możliwość: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4283FD7D" w14:textId="77777777" w:rsidR="00E14573" w:rsidRPr="00E14573" w:rsidRDefault="00E14573" w:rsidP="00113F2D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ind w:left="951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Pracy zarówno z poziomu interfejsu użytkownika, jak i pracy z poziomu języka poleceń;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5CA086A4" w14:textId="77777777" w:rsidR="00E14573" w:rsidRPr="00E14573" w:rsidRDefault="00E14573" w:rsidP="00113F2D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951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Pracy z interfejsem w języku polski oraz generować polskie opisy obiektów wynikowych (tabel i wykresów);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155A2071" w14:textId="77777777" w:rsidR="00E14573" w:rsidRPr="00E14573" w:rsidRDefault="00E14573" w:rsidP="00113F2D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951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Przełączania interfejsów językowych między polskim i angielskim bez konieczności instalacji na jednym komputerze różnych wersji językowych;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3D9B40E1" w14:textId="77777777" w:rsidR="00E14573" w:rsidRPr="00E14573" w:rsidRDefault="00E14573" w:rsidP="00113F2D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ind w:left="951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Zmiany języka obiektów wyników na angielski bez konieczności ponownego uruchamiania aplikacji i instalowania innej wersji językowej programu;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0814C990" w14:textId="77777777" w:rsidR="00E14573" w:rsidRPr="00E14573" w:rsidRDefault="00E14573" w:rsidP="00113F2D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951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Automatycznego rejestrowania w tle czynności wykonywanych z interfejsu 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20855A47" w14:textId="77777777" w:rsidR="00E14573" w:rsidRPr="00E14573" w:rsidRDefault="00E14573" w:rsidP="00113F2D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951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Dodawania do systemu nowych pozycji menu umożliwiających podpięcie własnych procedur napisanych w języku poleceń, języku R lub </w:t>
            </w:r>
            <w:r w:rsidRPr="00E14573">
              <w:rPr>
                <w:rStyle w:val="spellingerror"/>
                <w:rFonts w:asciiTheme="minorHAnsi" w:hAnsiTheme="minorHAnsi" w:cstheme="minorHAnsi"/>
                <w:color w:val="000000"/>
                <w:sz w:val="20"/>
                <w:szCs w:val="20"/>
              </w:rPr>
              <w:t>Python</w:t>
            </w: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;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36E51BC7" w14:textId="77777777" w:rsidR="00E14573" w:rsidRPr="00E14573" w:rsidRDefault="00E14573" w:rsidP="00113F2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951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Budowania własnych okien dialogowych do parametryzacji napisanych procedur,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0E676DCC" w14:textId="77777777" w:rsidR="00E14573" w:rsidRPr="00E14573" w:rsidRDefault="00E14573" w:rsidP="00113F2D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951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Korzystania z wewnętrznego generatora liczb pseudolosowych;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30EBF00B" w14:textId="77777777" w:rsidR="00E14573" w:rsidRPr="00E14573" w:rsidRDefault="00E14573" w:rsidP="00113F2D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951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Integracji z językiem R, pozwalająca na wykonywanie analiz za pomocą poleceń języka R na danych z programu oraz zwracanie wyników analiz bezpośrednio do programu;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6664B407" w14:textId="77777777" w:rsidR="00E14573" w:rsidRPr="00E14573" w:rsidRDefault="00E14573" w:rsidP="00113F2D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ind w:left="951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Integracji z językiem </w:t>
            </w:r>
            <w:r w:rsidRPr="00E14573">
              <w:rPr>
                <w:rStyle w:val="spellingerror"/>
                <w:rFonts w:asciiTheme="minorHAnsi" w:hAnsiTheme="minorHAnsi" w:cstheme="minorHAnsi"/>
                <w:color w:val="000000"/>
                <w:sz w:val="20"/>
                <w:szCs w:val="20"/>
              </w:rPr>
              <w:t>Python</w:t>
            </w: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, pozwalająca na wykonywanie analiz za pomocą poleceń tego języka, zwracanie wyników analiz bezpośrednio do programu;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405B6F2C" w14:textId="77777777" w:rsidR="00E14573" w:rsidRPr="00E14573" w:rsidRDefault="00E14573" w:rsidP="00113F2D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ind w:left="951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Użycia język </w:t>
            </w:r>
            <w:r w:rsidRPr="00E14573">
              <w:rPr>
                <w:rStyle w:val="spellingerror"/>
                <w:rFonts w:asciiTheme="minorHAnsi" w:hAnsiTheme="minorHAnsi" w:cstheme="minorHAnsi"/>
                <w:color w:val="000000"/>
                <w:sz w:val="20"/>
                <w:szCs w:val="20"/>
              </w:rPr>
              <w:t>Python</w:t>
            </w: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 zarządzania obiektami wynikowymi oraz automatyzacji edycji obiektów wynikowych takich jak tabele.  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0EC4C3C7" w14:textId="77777777" w:rsidR="00E14573" w:rsidRPr="00E14573" w:rsidRDefault="00E14573" w:rsidP="00BB597A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ind w:left="1080" w:hanging="271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Oprogramowanie powinno udostępniać narzędzia do budowy raportów z analiz</w:t>
            </w:r>
          </w:p>
          <w:p w14:paraId="2D976623" w14:textId="77777777" w:rsidR="00E14573" w:rsidRPr="00E14573" w:rsidRDefault="00E14573" w:rsidP="00BB597A">
            <w:pPr>
              <w:pStyle w:val="paragraph"/>
              <w:spacing w:before="0" w:beforeAutospacing="0" w:after="0" w:afterAutospacing="0"/>
              <w:ind w:left="1080" w:hanging="271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statystycznych pozwalające na: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24361313" w14:textId="77777777" w:rsidR="00E14573" w:rsidRPr="00E14573" w:rsidRDefault="00E14573" w:rsidP="00113F2D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ind w:left="951" w:firstLine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Tworzenie raportów dostosowanych do wyświetlania na ekranie komputera i</w:t>
            </w:r>
          </w:p>
          <w:p w14:paraId="498688E2" w14:textId="77777777" w:rsidR="00E14573" w:rsidRPr="00E14573" w:rsidRDefault="00E14573" w:rsidP="00113F2D">
            <w:pPr>
              <w:pStyle w:val="paragraph"/>
              <w:spacing w:before="0" w:beforeAutospacing="0" w:after="0" w:afterAutospacing="0"/>
              <w:ind w:left="951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prezentacji wyników w postaci </w:t>
            </w:r>
            <w:r w:rsidRPr="00E14573">
              <w:rPr>
                <w:rStyle w:val="spellingerror"/>
                <w:rFonts w:asciiTheme="minorHAnsi" w:hAnsiTheme="minorHAnsi" w:cstheme="minorHAnsi"/>
                <w:color w:val="000000"/>
                <w:sz w:val="20"/>
                <w:szCs w:val="20"/>
              </w:rPr>
              <w:t>dashboard</w:t>
            </w: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możliwością tworzenia zakładek</w:t>
            </w:r>
          </w:p>
          <w:p w14:paraId="493E1CCB" w14:textId="77777777" w:rsidR="00E14573" w:rsidRPr="00E14573" w:rsidRDefault="00E14573" w:rsidP="00113F2D">
            <w:pPr>
              <w:pStyle w:val="paragraph"/>
              <w:spacing w:before="0" w:beforeAutospacing="0" w:after="0" w:afterAutospacing="0"/>
              <w:ind w:left="951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dodawania komentarzy i opisów;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6EE377A7" w14:textId="77777777" w:rsidR="00E14573" w:rsidRPr="00E14573" w:rsidRDefault="00E14573" w:rsidP="00113F2D">
            <w:pPr>
              <w:pStyle w:val="paragraph"/>
              <w:numPr>
                <w:ilvl w:val="0"/>
                <w:numId w:val="42"/>
              </w:numPr>
              <w:tabs>
                <w:tab w:val="left" w:pos="2085"/>
              </w:tabs>
              <w:spacing w:before="0" w:beforeAutospacing="0" w:after="0" w:afterAutospacing="0"/>
              <w:ind w:left="951" w:firstLine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Tworzenie raportów dostosowanych do formy papierowej obejmujących</w:t>
            </w:r>
          </w:p>
          <w:p w14:paraId="27722EB1" w14:textId="77777777" w:rsidR="00E14573" w:rsidRPr="00E14573" w:rsidRDefault="00E14573" w:rsidP="00113F2D">
            <w:pPr>
              <w:pStyle w:val="paragraph"/>
              <w:tabs>
                <w:tab w:val="left" w:pos="2166"/>
              </w:tabs>
              <w:spacing w:before="0" w:beforeAutospacing="0" w:after="0" w:afterAutospacing="0"/>
              <w:ind w:left="951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14573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E14573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obiekty wynikowe i ich opisy wykonane przez analityka oraz dawać </w:t>
            </w:r>
          </w:p>
          <w:p w14:paraId="6275FADD" w14:textId="77777777" w:rsidR="00E14573" w:rsidRPr="00E14573" w:rsidRDefault="00E14573" w:rsidP="00113F2D">
            <w:pPr>
              <w:pStyle w:val="paragraph"/>
              <w:tabs>
                <w:tab w:val="left" w:pos="2166"/>
              </w:tabs>
              <w:spacing w:before="0" w:beforeAutospacing="0" w:after="0" w:afterAutospacing="0"/>
              <w:ind w:left="951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możliwość ich druku i zapisu do postaci plików Worda i PDF; </w:t>
            </w:r>
            <w:r w:rsidRPr="00E14573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6325E3D3" w14:textId="77777777" w:rsidR="00E14573" w:rsidRPr="00E14573" w:rsidRDefault="00E14573" w:rsidP="00BB597A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ind w:left="1080" w:hanging="271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Oprogramowanie powinno pozwalać na publikację i dystrybucję raportów w formie</w:t>
            </w:r>
          </w:p>
          <w:p w14:paraId="3FA1F2F0" w14:textId="77777777" w:rsidR="00E14573" w:rsidRPr="00E14573" w:rsidRDefault="00E14573" w:rsidP="00BB597A">
            <w:pPr>
              <w:pStyle w:val="paragraph"/>
              <w:spacing w:before="0" w:beforeAutospacing="0" w:after="0" w:afterAutospacing="0"/>
              <w:ind w:left="1080" w:hanging="271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elektronicznej za pomocą platformy dystrybucyjnej umożliwiającej: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42F1C07F" w14:textId="77777777" w:rsidR="00E14573" w:rsidRPr="00E14573" w:rsidRDefault="00E14573" w:rsidP="00113F2D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ind w:left="1093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Zarządzanie uprawnieniami do publikacji i odczytu raportów;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4F72A3C6" w14:textId="77777777" w:rsidR="00E14573" w:rsidRPr="00E14573" w:rsidRDefault="00E14573" w:rsidP="00113F2D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ind w:left="1093" w:firstLine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Pozwalającej na tworzenie struktur wewnętrznych umożliwiających</w:t>
            </w:r>
          </w:p>
          <w:p w14:paraId="7C01C263" w14:textId="77777777" w:rsidR="00E14573" w:rsidRPr="00E14573" w:rsidRDefault="00E14573" w:rsidP="00113F2D">
            <w:pPr>
              <w:pStyle w:val="paragraph"/>
              <w:spacing w:before="0" w:beforeAutospacing="0" w:after="0" w:afterAutospacing="0"/>
              <w:ind w:left="1093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porządkowanie i organizację publikowanych raportów;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6A8B3989" w14:textId="77777777" w:rsidR="00E14573" w:rsidRPr="00E14573" w:rsidRDefault="00E14573" w:rsidP="00113F2D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ind w:left="1093" w:firstLine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Wysyłanie notyfikacji mailowych do odbiorców o pojawianiu się nowego</w:t>
            </w:r>
          </w:p>
          <w:p w14:paraId="7A2B3A6C" w14:textId="77777777" w:rsidR="00E14573" w:rsidRPr="00E14573" w:rsidRDefault="00E14573" w:rsidP="00113F2D">
            <w:pPr>
              <w:pStyle w:val="paragraph"/>
              <w:spacing w:before="0" w:beforeAutospacing="0" w:after="0" w:afterAutospacing="0"/>
              <w:ind w:left="1093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raportu.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676D3286" w14:textId="77777777" w:rsidR="00E14573" w:rsidRPr="00E14573" w:rsidRDefault="00E14573" w:rsidP="00BB597A">
            <w:pPr>
              <w:pStyle w:val="paragraph"/>
              <w:numPr>
                <w:ilvl w:val="0"/>
                <w:numId w:val="47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Oprogramowanie powinno umożliwiać automatyzację procesu raportowania od</w:t>
            </w:r>
          </w:p>
          <w:p w14:paraId="63383118" w14:textId="77777777" w:rsidR="00E14573" w:rsidRPr="00E14573" w:rsidRDefault="00E14573" w:rsidP="00BB597A">
            <w:pPr>
              <w:pStyle w:val="paragraph"/>
              <w:spacing w:before="0" w:beforeAutospacing="0" w:after="0" w:afterAutospacing="0"/>
              <w:ind w:left="108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przygotowania danych, poprzez tworzenie obiektów wynikowych i raportu, aż do jego</w:t>
            </w:r>
          </w:p>
          <w:p w14:paraId="7DC04D91" w14:textId="77777777" w:rsidR="00E14573" w:rsidRPr="00E14573" w:rsidRDefault="00E14573" w:rsidP="00BB597A">
            <w:pPr>
              <w:pStyle w:val="paragraph"/>
              <w:spacing w:before="0" w:beforeAutospacing="0" w:after="0" w:afterAutospacing="0"/>
              <w:ind w:left="108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dystrybucji raportu w tym: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556CAA70" w14:textId="77777777" w:rsidR="00E14573" w:rsidRPr="00E14573" w:rsidRDefault="00E14573" w:rsidP="00113F2D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/>
              <w:ind w:left="1093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Możliwość decydowania czy automatyzowany jest cały proces, czy jego cześć;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44D360C8" w14:textId="77777777" w:rsidR="00E14573" w:rsidRPr="00E14573" w:rsidRDefault="00E14573" w:rsidP="00113F2D">
            <w:pPr>
              <w:pStyle w:val="paragraph"/>
              <w:numPr>
                <w:ilvl w:val="0"/>
                <w:numId w:val="49"/>
              </w:numPr>
              <w:spacing w:before="0" w:beforeAutospacing="0" w:after="0" w:afterAutospacing="0"/>
              <w:ind w:left="1093" w:firstLine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Tworzenie harmonogramów dla uruchamianych procesów do ich cyklicznego</w:t>
            </w:r>
          </w:p>
          <w:p w14:paraId="7C34A72E" w14:textId="77777777" w:rsidR="00E14573" w:rsidRPr="00E14573" w:rsidRDefault="00E14573" w:rsidP="00113F2D">
            <w:pPr>
              <w:pStyle w:val="paragraph"/>
              <w:spacing w:before="0" w:beforeAutospacing="0" w:after="0" w:afterAutospacing="0"/>
              <w:ind w:left="1093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wykonywania;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0AFE7757" w14:textId="77777777" w:rsidR="00E14573" w:rsidRPr="00E14573" w:rsidRDefault="00E14573" w:rsidP="00113F2D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/>
              <w:ind w:left="1093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Dokumentowania automatycznych procesów tworzących raporty;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5F35002C" w14:textId="77777777" w:rsidR="00E14573" w:rsidRPr="00E14573" w:rsidRDefault="00E14573" w:rsidP="00113F2D">
            <w:pPr>
              <w:pStyle w:val="paragraph"/>
              <w:numPr>
                <w:ilvl w:val="0"/>
                <w:numId w:val="51"/>
              </w:numPr>
              <w:spacing w:before="0" w:beforeAutospacing="0" w:after="0" w:afterAutospacing="0"/>
              <w:ind w:left="1093" w:firstLine="0"/>
              <w:jc w:val="both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Automatyczną publikację raportu w środowisku dystrybucji raportów.   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0F548156" w14:textId="77777777" w:rsidR="00E14573" w:rsidRPr="00E14573" w:rsidRDefault="00E14573" w:rsidP="00BB597A">
            <w:pPr>
              <w:pStyle w:val="paragraph"/>
              <w:spacing w:before="0" w:beforeAutospacing="0" w:after="0" w:afterAutospacing="0"/>
              <w:ind w:left="180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7F2828E" w14:textId="77777777" w:rsidR="00E14573" w:rsidRPr="00E14573" w:rsidRDefault="00E14573" w:rsidP="00BB597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Wymagania dotyczące dostępu do danych, zapisu i eksportu danych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6D8751E8" w14:textId="77777777" w:rsidR="00E14573" w:rsidRPr="00E14573" w:rsidRDefault="00E14573" w:rsidP="00BB597A">
            <w:pPr>
              <w:pStyle w:val="paragraph"/>
              <w:numPr>
                <w:ilvl w:val="0"/>
                <w:numId w:val="52"/>
              </w:numPr>
              <w:tabs>
                <w:tab w:val="clear" w:pos="720"/>
                <w:tab w:val="left" w:pos="1352"/>
              </w:tabs>
              <w:spacing w:before="0" w:beforeAutospacing="0" w:after="0" w:afterAutospacing="0"/>
              <w:ind w:left="1093" w:hanging="284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Oprogramowanie powinno umożliwiać pobieranie plików w formatach tekstowych: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7B5E26B1" w14:textId="77777777" w:rsidR="00E14573" w:rsidRPr="00E14573" w:rsidRDefault="00E14573" w:rsidP="00BB597A">
            <w:pPr>
              <w:pStyle w:val="paragraph"/>
              <w:numPr>
                <w:ilvl w:val="0"/>
                <w:numId w:val="53"/>
              </w:numPr>
              <w:tabs>
                <w:tab w:val="clear" w:pos="720"/>
                <w:tab w:val="left" w:pos="1352"/>
              </w:tabs>
              <w:spacing w:before="0" w:beforeAutospacing="0" w:after="0" w:afterAutospacing="0"/>
              <w:ind w:left="1093" w:hanging="284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Oprogramowanie powinno umożliwiać import danych w różnych formatach, w tym, co</w:t>
            </w:r>
          </w:p>
          <w:p w14:paraId="65FF466A" w14:textId="77777777" w:rsidR="00E14573" w:rsidRPr="00E14573" w:rsidRDefault="00E14573" w:rsidP="00BB597A">
            <w:pPr>
              <w:pStyle w:val="paragraph"/>
              <w:tabs>
                <w:tab w:val="left" w:pos="1352"/>
              </w:tabs>
              <w:spacing w:before="0" w:beforeAutospacing="0" w:after="0" w:afterAutospacing="0"/>
              <w:ind w:left="1093" w:hanging="284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najmniej: Excel, SPSS, SAS, </w:t>
            </w:r>
            <w:r w:rsidRPr="00E14573">
              <w:rPr>
                <w:rStyle w:val="spellingerror"/>
                <w:rFonts w:asciiTheme="minorHAnsi" w:hAnsiTheme="minorHAnsi" w:cstheme="minorHAnsi"/>
                <w:color w:val="000000"/>
                <w:sz w:val="20"/>
                <w:szCs w:val="20"/>
              </w:rPr>
              <w:t>Stata</w:t>
            </w: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E14573">
              <w:rPr>
                <w:rStyle w:val="spellingerror"/>
                <w:rFonts w:asciiTheme="minorHAnsi" w:hAnsiTheme="minorHAnsi" w:cstheme="minorHAnsi"/>
                <w:color w:val="000000"/>
                <w:sz w:val="20"/>
                <w:szCs w:val="20"/>
              </w:rPr>
              <w:t>dBase</w:t>
            </w: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. 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0D3D42ED" w14:textId="77777777" w:rsidR="00E14573" w:rsidRPr="00E14573" w:rsidRDefault="00E14573" w:rsidP="00BB597A">
            <w:pPr>
              <w:pStyle w:val="paragraph"/>
              <w:numPr>
                <w:ilvl w:val="0"/>
                <w:numId w:val="54"/>
              </w:numPr>
              <w:tabs>
                <w:tab w:val="clear" w:pos="720"/>
                <w:tab w:val="left" w:pos="1352"/>
              </w:tabs>
              <w:spacing w:before="0" w:beforeAutospacing="0" w:after="0" w:afterAutospacing="0"/>
              <w:ind w:left="1093" w:hanging="284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Oprogramowanie powinno zapewniać dostęp do danych gromadzonych w ramach</w:t>
            </w:r>
          </w:p>
          <w:p w14:paraId="023D3F97" w14:textId="77777777" w:rsidR="00E14573" w:rsidRPr="00E14573" w:rsidRDefault="00E14573" w:rsidP="00BB597A">
            <w:pPr>
              <w:pStyle w:val="paragraph"/>
              <w:tabs>
                <w:tab w:val="left" w:pos="1352"/>
              </w:tabs>
              <w:spacing w:before="0" w:beforeAutospacing="0" w:after="0" w:afterAutospacing="0"/>
              <w:ind w:left="1093" w:hanging="284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popularnych systemów bazodanowych za pomocą sterowników ODBC z możliwością</w:t>
            </w:r>
          </w:p>
          <w:p w14:paraId="02BD2DE5" w14:textId="77777777" w:rsidR="00E14573" w:rsidRPr="00E14573" w:rsidRDefault="00E14573" w:rsidP="00BB597A">
            <w:pPr>
              <w:pStyle w:val="paragraph"/>
              <w:tabs>
                <w:tab w:val="left" w:pos="1352"/>
              </w:tabs>
              <w:spacing w:before="0" w:beforeAutospacing="0" w:after="0" w:afterAutospacing="0"/>
              <w:ind w:left="1093" w:hanging="284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użycia kreatora pozwalającego tworzyć i zapisywać kwerendy w języku SQL.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2E9659D9" w14:textId="77777777" w:rsidR="00E14573" w:rsidRPr="00E14573" w:rsidRDefault="00E14573" w:rsidP="00BB597A">
            <w:pPr>
              <w:pStyle w:val="paragraph"/>
              <w:numPr>
                <w:ilvl w:val="0"/>
                <w:numId w:val="54"/>
              </w:numPr>
              <w:tabs>
                <w:tab w:val="clear" w:pos="720"/>
                <w:tab w:val="left" w:pos="1352"/>
              </w:tabs>
              <w:spacing w:before="0" w:beforeAutospacing="0" w:after="0" w:afterAutospacing="0"/>
              <w:ind w:left="1093" w:hanging="284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Oprogramowania pozwala na zapis danych do plików tekstowych separowanych</w:t>
            </w:r>
          </w:p>
          <w:p w14:paraId="5901B863" w14:textId="77777777" w:rsidR="00E14573" w:rsidRPr="00E14573" w:rsidRDefault="00E14573" w:rsidP="00BB597A">
            <w:pPr>
              <w:pStyle w:val="paragraph"/>
              <w:tabs>
                <w:tab w:val="left" w:pos="1352"/>
              </w:tabs>
              <w:spacing w:before="0" w:beforeAutospacing="0" w:after="0" w:afterAutospacing="0"/>
              <w:ind w:left="1093" w:hanging="284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tabulatorem i plików separowanych przecinkami z możliwości zapisu do pliku nazw</w:t>
            </w:r>
          </w:p>
          <w:p w14:paraId="320B8901" w14:textId="77777777" w:rsidR="00E14573" w:rsidRPr="00E14573" w:rsidRDefault="00E14573" w:rsidP="00BB597A">
            <w:pPr>
              <w:pStyle w:val="paragraph"/>
              <w:tabs>
                <w:tab w:val="left" w:pos="1352"/>
              </w:tabs>
              <w:spacing w:before="0" w:beforeAutospacing="0" w:after="0" w:afterAutospacing="0"/>
              <w:ind w:left="1093" w:hanging="284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zmiennych oraz możliwością wyboru zapisu kodów wartości lub etykiet wartości.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7F93B96F" w14:textId="77777777" w:rsidR="00E14573" w:rsidRPr="00E14573" w:rsidRDefault="00E14573" w:rsidP="00BB597A">
            <w:pPr>
              <w:pStyle w:val="paragraph"/>
              <w:numPr>
                <w:ilvl w:val="0"/>
                <w:numId w:val="54"/>
              </w:numPr>
              <w:tabs>
                <w:tab w:val="clear" w:pos="720"/>
                <w:tab w:val="left" w:pos="1352"/>
              </w:tabs>
              <w:spacing w:before="0" w:beforeAutospacing="0" w:after="0" w:afterAutospacing="0"/>
              <w:ind w:left="1093" w:hanging="284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Oprogramowanie umożliwia nadania plikowi danych statusu tylko do odczytu i zapis</w:t>
            </w:r>
          </w:p>
          <w:p w14:paraId="613DE1DD" w14:textId="77777777" w:rsidR="00E14573" w:rsidRPr="00E14573" w:rsidRDefault="00E14573" w:rsidP="00BB597A">
            <w:pPr>
              <w:pStyle w:val="paragraph"/>
              <w:tabs>
                <w:tab w:val="left" w:pos="1352"/>
              </w:tabs>
              <w:spacing w:before="0" w:beforeAutospacing="0" w:after="0" w:afterAutospacing="0"/>
              <w:ind w:left="1093" w:hanging="284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     pliku dany z hasłem.</w:t>
            </w:r>
            <w:r w:rsidRPr="00E14573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E0ED5F2" w14:textId="77777777" w:rsidR="00E14573" w:rsidRPr="00E14573" w:rsidRDefault="00E14573" w:rsidP="00BB597A">
            <w:pPr>
              <w:pStyle w:val="paragraph"/>
              <w:tabs>
                <w:tab w:val="left" w:pos="1093"/>
                <w:tab w:val="left" w:pos="1352"/>
              </w:tabs>
              <w:spacing w:before="0" w:beforeAutospacing="0" w:after="0" w:afterAutospacing="0"/>
              <w:ind w:left="1093" w:hanging="284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A3265A7" w14:textId="77777777" w:rsidR="00E14573" w:rsidRPr="00E14573" w:rsidRDefault="00E14573" w:rsidP="00BB597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Wymagania dotyczące technik analitycznych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3A728F1C" w14:textId="77777777" w:rsidR="00E14573" w:rsidRPr="00E14573" w:rsidRDefault="00E14573" w:rsidP="00BB597A">
            <w:pPr>
              <w:pStyle w:val="paragraph"/>
              <w:numPr>
                <w:ilvl w:val="0"/>
                <w:numId w:val="55"/>
              </w:numPr>
              <w:tabs>
                <w:tab w:val="left" w:pos="972"/>
              </w:tabs>
              <w:spacing w:before="0" w:beforeAutospacing="0" w:after="0" w:afterAutospacing="0"/>
              <w:ind w:firstLine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Oprogramowanie powinno zawierać następujące techniki możliwości opisu statystycznego</w:t>
            </w:r>
          </w:p>
          <w:p w14:paraId="57E8FE09" w14:textId="77777777" w:rsidR="00E14573" w:rsidRPr="00E14573" w:rsidRDefault="00E14573" w:rsidP="00BB597A">
            <w:pPr>
              <w:pStyle w:val="paragraph"/>
              <w:tabs>
                <w:tab w:val="left" w:pos="972"/>
              </w:tabs>
              <w:spacing w:before="0" w:beforeAutospacing="0" w:after="0" w:afterAutospacing="0"/>
              <w:ind w:left="72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danych: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20668972" w14:textId="77777777" w:rsidR="00E14573" w:rsidRPr="00E14573" w:rsidRDefault="00E14573" w:rsidP="00BB597A">
            <w:pPr>
              <w:pStyle w:val="paragraph"/>
              <w:numPr>
                <w:ilvl w:val="0"/>
                <w:numId w:val="56"/>
              </w:numPr>
              <w:tabs>
                <w:tab w:val="left" w:pos="1791"/>
              </w:tabs>
              <w:spacing w:before="0" w:beforeAutospacing="0" w:after="0" w:afterAutospacing="0"/>
              <w:ind w:left="1440" w:firstLine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Tabele częstości dla zmiennych nominalnych i porządkowych;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18B39CA7" w14:textId="77777777" w:rsidR="00E14573" w:rsidRPr="00E14573" w:rsidRDefault="00E14573" w:rsidP="00BB597A">
            <w:pPr>
              <w:pStyle w:val="paragraph"/>
              <w:numPr>
                <w:ilvl w:val="0"/>
                <w:numId w:val="57"/>
              </w:numPr>
              <w:tabs>
                <w:tab w:val="left" w:pos="1791"/>
              </w:tabs>
              <w:spacing w:before="0" w:beforeAutospacing="0" w:after="0" w:afterAutospacing="0"/>
              <w:ind w:left="1440" w:firstLine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Miary i statystki opisowe 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3D8D7C06" w14:textId="77777777" w:rsidR="00E14573" w:rsidRPr="00E14573" w:rsidRDefault="00E14573" w:rsidP="00BB597A">
            <w:pPr>
              <w:pStyle w:val="paragraph"/>
              <w:numPr>
                <w:ilvl w:val="0"/>
                <w:numId w:val="58"/>
              </w:numPr>
              <w:tabs>
                <w:tab w:val="left" w:pos="1791"/>
              </w:tabs>
              <w:spacing w:before="0" w:beforeAutospacing="0" w:after="0" w:afterAutospacing="0"/>
              <w:ind w:left="1440" w:firstLine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Wykresy diagnostyczne jak histogramy, wykresy skrzynkowe, wykres łodyga-liście,</w:t>
            </w:r>
          </w:p>
          <w:p w14:paraId="77DBC559" w14:textId="77777777" w:rsidR="00E14573" w:rsidRPr="00E14573" w:rsidRDefault="00E14573" w:rsidP="00BB597A">
            <w:pPr>
              <w:pStyle w:val="paragraph"/>
              <w:tabs>
                <w:tab w:val="left" w:pos="1791"/>
              </w:tabs>
              <w:spacing w:before="0" w:beforeAutospacing="0" w:after="0" w:afterAutospacing="0"/>
              <w:ind w:left="144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wykresy P-P i K-K.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452ED900" w14:textId="77777777" w:rsidR="00E14573" w:rsidRPr="00E14573" w:rsidRDefault="00E14573" w:rsidP="00BB597A">
            <w:pPr>
              <w:pStyle w:val="paragraph"/>
              <w:numPr>
                <w:ilvl w:val="0"/>
                <w:numId w:val="59"/>
              </w:numPr>
              <w:tabs>
                <w:tab w:val="left" w:pos="1083"/>
              </w:tabs>
              <w:spacing w:before="0" w:beforeAutospacing="0" w:after="0" w:afterAutospacing="0"/>
              <w:ind w:firstLine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Oprogramowanie powinno zawierać narzędzia do tworzenia raportów tabelarycznych do</w:t>
            </w:r>
          </w:p>
          <w:p w14:paraId="31479D9B" w14:textId="77777777" w:rsidR="00E14573" w:rsidRPr="00E14573" w:rsidRDefault="00E14573" w:rsidP="00BB597A">
            <w:pPr>
              <w:pStyle w:val="paragraph"/>
              <w:tabs>
                <w:tab w:val="left" w:pos="1083"/>
              </w:tabs>
              <w:spacing w:before="0" w:beforeAutospacing="0" w:after="0" w:afterAutospacing="0"/>
              <w:ind w:left="72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analizy i prezentacji zależności pomiędzy zmiennymi obejmujące możliwość: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23761D86" w14:textId="77777777" w:rsidR="00E14573" w:rsidRPr="00E14573" w:rsidRDefault="00E14573" w:rsidP="00BB597A">
            <w:pPr>
              <w:pStyle w:val="paragraph"/>
              <w:numPr>
                <w:ilvl w:val="0"/>
                <w:numId w:val="60"/>
              </w:numPr>
              <w:tabs>
                <w:tab w:val="left" w:pos="1801"/>
              </w:tabs>
              <w:spacing w:before="0" w:beforeAutospacing="0" w:after="0" w:afterAutospacing="0"/>
              <w:ind w:left="1801" w:hanging="425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Tworzenia tabel krzyżowych oraz prezentacji testów i miar współzależności zmiennych (test Chi-kwadrat, test proporcji kolumnowych, współczynnik korelacji, kontyngencji i niepewności, phi, V-</w:t>
            </w:r>
            <w:r w:rsidRPr="00E14573">
              <w:rPr>
                <w:rStyle w:val="spellingerror"/>
                <w:rFonts w:asciiTheme="minorHAnsi" w:hAnsiTheme="minorHAnsi" w:cstheme="minorHAnsi"/>
                <w:color w:val="000000"/>
                <w:sz w:val="20"/>
                <w:szCs w:val="20"/>
              </w:rPr>
              <w:t>Cramera</w:t>
            </w: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Lambda, Gamma, d </w:t>
            </w:r>
            <w:r w:rsidRPr="00E14573">
              <w:rPr>
                <w:rStyle w:val="spellingerror"/>
                <w:rFonts w:asciiTheme="minorHAnsi" w:hAnsiTheme="minorHAnsi" w:cstheme="minorHAnsi"/>
                <w:color w:val="000000"/>
                <w:sz w:val="20"/>
                <w:szCs w:val="20"/>
              </w:rPr>
              <w:t>Sommersa</w:t>
            </w: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, tau-b, tau-c, eta, ryzyko względne);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05576BD5" w14:textId="77777777" w:rsidR="00E14573" w:rsidRPr="00E14573" w:rsidRDefault="00E14573" w:rsidP="00BB597A">
            <w:pPr>
              <w:pStyle w:val="paragraph"/>
              <w:numPr>
                <w:ilvl w:val="0"/>
                <w:numId w:val="61"/>
              </w:numPr>
              <w:tabs>
                <w:tab w:val="left" w:pos="1801"/>
              </w:tabs>
              <w:spacing w:before="0" w:beforeAutospacing="0" w:after="0" w:afterAutospacing="0"/>
              <w:ind w:left="1801" w:hanging="425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Automatycznej selekcji zmiennych powiązanych ze zmienną zależną w oparciu </w:t>
            </w:r>
            <w:r w:rsidRPr="00E14573">
              <w:rPr>
                <w:rStyle w:val="contextualspellingandgrammarerror"/>
                <w:rFonts w:asciiTheme="minorHAnsi" w:hAnsiTheme="minorHAnsi" w:cstheme="minorHAnsi"/>
                <w:sz w:val="20"/>
                <w:szCs w:val="20"/>
              </w:rPr>
              <w:t>o  V</w:t>
            </w:r>
            <w:r w:rsidRPr="00E14573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-</w:t>
            </w:r>
            <w:r w:rsidRPr="00E14573">
              <w:rPr>
                <w:rStyle w:val="spellingerror"/>
                <w:rFonts w:asciiTheme="minorHAnsi" w:hAnsiTheme="minorHAnsi" w:cstheme="minorHAnsi"/>
                <w:sz w:val="20"/>
                <w:szCs w:val="20"/>
              </w:rPr>
              <w:t>Cramera</w:t>
            </w:r>
            <w:r w:rsidRPr="00E14573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lub test Chi-kwadrat;</w:t>
            </w:r>
            <w:r w:rsidRPr="00E14573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05D08F2B" w14:textId="77777777" w:rsidR="00E14573" w:rsidRPr="00E14573" w:rsidRDefault="00E14573" w:rsidP="00BB597A">
            <w:pPr>
              <w:pStyle w:val="paragraph"/>
              <w:numPr>
                <w:ilvl w:val="0"/>
                <w:numId w:val="62"/>
              </w:numPr>
              <w:tabs>
                <w:tab w:val="left" w:pos="1801"/>
              </w:tabs>
              <w:spacing w:before="0" w:beforeAutospacing="0" w:after="0" w:afterAutospacing="0"/>
              <w:ind w:left="1801" w:hanging="425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Konstruowanie tabel </w:t>
            </w:r>
            <w:r w:rsidRPr="00E14573">
              <w:rPr>
                <w:rStyle w:val="spellingerror"/>
                <w:rFonts w:asciiTheme="minorHAnsi" w:hAnsiTheme="minorHAnsi" w:cstheme="minorHAnsi"/>
                <w:color w:val="000000"/>
                <w:sz w:val="20"/>
                <w:szCs w:val="20"/>
              </w:rPr>
              <w:t>wielodzielczych</w:t>
            </w: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wykorzystujących trzy wymiary prezentacji danych: wiersze, kolumny i warstwy, w oparciu o interaktywny kreator – obsługiwany przy pomocy mechanizmu „przeciągnij i upuść” zapewniający podgląd układu tabeli w trakcie jej tworzenia;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2D110E5C" w14:textId="77777777" w:rsidR="00E14573" w:rsidRPr="00E14573" w:rsidRDefault="00E14573" w:rsidP="00BB597A">
            <w:pPr>
              <w:pStyle w:val="paragraph"/>
              <w:numPr>
                <w:ilvl w:val="0"/>
                <w:numId w:val="63"/>
              </w:numPr>
              <w:tabs>
                <w:tab w:val="left" w:pos="1801"/>
              </w:tabs>
              <w:spacing w:before="0" w:beforeAutospacing="0" w:after="0" w:afterAutospacing="0"/>
              <w:ind w:left="1801" w:hanging="425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Umieszczania w jednym wymiarze tabeli większej liczby zmiennych poprzez ich ustawianie obok siebie, czyli zestawienie lub ich zagnieżdżanie pod sobą;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02609992" w14:textId="77777777" w:rsidR="00E14573" w:rsidRPr="00E14573" w:rsidRDefault="00E14573" w:rsidP="00BB597A">
            <w:pPr>
              <w:pStyle w:val="paragraph"/>
              <w:numPr>
                <w:ilvl w:val="0"/>
                <w:numId w:val="64"/>
              </w:numPr>
              <w:tabs>
                <w:tab w:val="left" w:pos="1801"/>
              </w:tabs>
              <w:spacing w:before="0" w:beforeAutospacing="0" w:after="0" w:afterAutospacing="0"/>
              <w:ind w:left="1801" w:hanging="425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Prezentowania zestawów wielokrotnych odpowiedzi, obejmująca tworzenie tabel dla pytań kwestionariusza z możliwością wyboru wielu odpowiedzi, gdzie bazą do procentowania może być zarówno liczba respondentów, jak i liczba udzielonych odpowiedzi;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4EF027B7" w14:textId="77777777" w:rsidR="00E14573" w:rsidRPr="00E14573" w:rsidRDefault="00E14573" w:rsidP="00BB597A">
            <w:pPr>
              <w:pStyle w:val="paragraph"/>
              <w:numPr>
                <w:ilvl w:val="0"/>
                <w:numId w:val="65"/>
              </w:numPr>
              <w:tabs>
                <w:tab w:val="left" w:pos="1801"/>
              </w:tabs>
              <w:spacing w:before="0" w:beforeAutospacing="0" w:after="0" w:afterAutospacing="0"/>
              <w:ind w:left="1801" w:hanging="425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Automatycznego kolorowania komórek tabeli (gradientowe — w zależności od natężenia cechy oraz warunkowe — dla ustalonych wartości, a także pomijania kolorowania przekątnej).</w:t>
            </w:r>
            <w:r w:rsidRPr="00E14573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6E3081BB" w14:textId="77777777" w:rsidR="00E14573" w:rsidRPr="00E14573" w:rsidRDefault="00E14573" w:rsidP="00BB597A">
            <w:pPr>
              <w:pStyle w:val="paragraph"/>
              <w:numPr>
                <w:ilvl w:val="0"/>
                <w:numId w:val="66"/>
              </w:numPr>
              <w:tabs>
                <w:tab w:val="clear" w:pos="720"/>
                <w:tab w:val="left" w:pos="1083"/>
              </w:tabs>
              <w:spacing w:before="0" w:beforeAutospacing="0" w:after="0" w:afterAutospacing="0"/>
              <w:ind w:firstLine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Oprogramowanie powinno umożliwiać testowania hipotez statystycznych z użyciem </w:t>
            </w:r>
          </w:p>
          <w:p w14:paraId="55EDC324" w14:textId="77777777" w:rsidR="00E14573" w:rsidRPr="00E14573" w:rsidRDefault="00E14573" w:rsidP="00BB597A">
            <w:pPr>
              <w:pStyle w:val="paragraph"/>
              <w:tabs>
                <w:tab w:val="left" w:pos="1083"/>
              </w:tabs>
              <w:spacing w:before="0" w:beforeAutospacing="0" w:after="0" w:afterAutospacing="0"/>
              <w:ind w:left="36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testów takich jak:</w:t>
            </w:r>
            <w:r w:rsidRPr="00E14573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1D641E9C" w14:textId="77777777" w:rsidR="00E14573" w:rsidRPr="00E14573" w:rsidRDefault="00E14573" w:rsidP="00BB597A">
            <w:pPr>
              <w:pStyle w:val="paragraph"/>
              <w:numPr>
                <w:ilvl w:val="0"/>
                <w:numId w:val="67"/>
              </w:numPr>
              <w:tabs>
                <w:tab w:val="left" w:pos="1791"/>
              </w:tabs>
              <w:spacing w:before="0" w:beforeAutospacing="0" w:after="0" w:afterAutospacing="0"/>
              <w:ind w:left="1801" w:hanging="425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Test t dla jednej próby, dla prób niezależnych i zależnych oraz jednoczynnikowa analiza wariancji;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24F71B0B" w14:textId="77777777" w:rsidR="00E14573" w:rsidRPr="00E14573" w:rsidRDefault="00E14573" w:rsidP="00BB597A">
            <w:pPr>
              <w:pStyle w:val="paragraph"/>
              <w:numPr>
                <w:ilvl w:val="0"/>
                <w:numId w:val="68"/>
              </w:numPr>
              <w:tabs>
                <w:tab w:val="left" w:pos="1791"/>
              </w:tabs>
              <w:spacing w:before="0" w:beforeAutospacing="0" w:after="0" w:afterAutospacing="0"/>
              <w:ind w:left="1801" w:hanging="425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Testy nieparametryczne jak chi-kwadrat, dwumianowy, </w:t>
            </w:r>
            <w:r w:rsidRPr="00E14573">
              <w:rPr>
                <w:rStyle w:val="spellingerror"/>
                <w:rFonts w:asciiTheme="minorHAnsi" w:hAnsiTheme="minorHAnsi" w:cstheme="minorHAnsi"/>
                <w:color w:val="000000"/>
                <w:sz w:val="20"/>
                <w:szCs w:val="20"/>
              </w:rPr>
              <w:t>Kołmogorowa-Smirnowa</w:t>
            </w: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serii, U </w:t>
            </w:r>
            <w:r w:rsidRPr="00E14573">
              <w:rPr>
                <w:rStyle w:val="spellingerror"/>
                <w:rFonts w:asciiTheme="minorHAnsi" w:hAnsiTheme="minorHAnsi" w:cstheme="minorHAnsi"/>
                <w:color w:val="000000"/>
                <w:sz w:val="20"/>
                <w:szCs w:val="20"/>
              </w:rPr>
              <w:t>Manna-Whitney'a</w:t>
            </w: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E14573">
              <w:rPr>
                <w:rStyle w:val="spellingerror"/>
                <w:rFonts w:asciiTheme="minorHAnsi" w:hAnsiTheme="minorHAnsi" w:cstheme="minorHAnsi"/>
                <w:color w:val="000000"/>
                <w:sz w:val="20"/>
                <w:szCs w:val="20"/>
              </w:rPr>
              <w:t>Mosesa</w:t>
            </w: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E14573">
              <w:rPr>
                <w:rStyle w:val="spellingerror"/>
                <w:rFonts w:asciiTheme="minorHAnsi" w:hAnsiTheme="minorHAnsi" w:cstheme="minorHAnsi"/>
                <w:color w:val="000000"/>
                <w:sz w:val="20"/>
                <w:szCs w:val="20"/>
              </w:rPr>
              <w:t>Walda</w:t>
            </w: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-Wolfowitza, H Kruskala-</w:t>
            </w:r>
            <w:r w:rsidRPr="00E14573">
              <w:rPr>
                <w:rStyle w:val="spellingerror"/>
                <w:rFonts w:asciiTheme="minorHAnsi" w:hAnsiTheme="minorHAnsi" w:cstheme="minorHAnsi"/>
                <w:color w:val="000000"/>
                <w:sz w:val="20"/>
                <w:szCs w:val="20"/>
              </w:rPr>
              <w:t>Wallisa</w:t>
            </w: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E14573">
              <w:rPr>
                <w:rStyle w:val="spellingerror"/>
                <w:rFonts w:asciiTheme="minorHAnsi" w:hAnsiTheme="minorHAnsi" w:cstheme="minorHAnsi"/>
                <w:color w:val="000000"/>
                <w:sz w:val="20"/>
                <w:szCs w:val="20"/>
              </w:rPr>
              <w:t>McNemara</w:t>
            </w: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E14573">
              <w:rPr>
                <w:rStyle w:val="spellingerror"/>
                <w:rFonts w:asciiTheme="minorHAnsi" w:hAnsiTheme="minorHAnsi" w:cstheme="minorHAnsi"/>
                <w:color w:val="000000"/>
                <w:sz w:val="20"/>
                <w:szCs w:val="20"/>
              </w:rPr>
              <w:t>Wilcoxona</w:t>
            </w: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36D53CB4" w14:textId="77777777" w:rsidR="00E14573" w:rsidRPr="00E14573" w:rsidRDefault="00E14573" w:rsidP="00BB597A">
            <w:pPr>
              <w:pStyle w:val="paragraph"/>
              <w:numPr>
                <w:ilvl w:val="0"/>
                <w:numId w:val="69"/>
              </w:numPr>
              <w:tabs>
                <w:tab w:val="clear" w:pos="720"/>
                <w:tab w:val="num" w:pos="799"/>
                <w:tab w:val="left" w:pos="1083"/>
              </w:tabs>
              <w:spacing w:before="0" w:beforeAutospacing="0" w:after="0" w:afterAutospacing="0"/>
              <w:ind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Oprogramowanie powinno udostępniać techniki analiz wielowymiarowych takie jak: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2D8698B6" w14:textId="77777777" w:rsidR="00E14573" w:rsidRPr="00E14573" w:rsidRDefault="00E14573" w:rsidP="00BB597A">
            <w:pPr>
              <w:pStyle w:val="paragraph"/>
              <w:numPr>
                <w:ilvl w:val="0"/>
                <w:numId w:val="70"/>
              </w:numPr>
              <w:tabs>
                <w:tab w:val="left" w:pos="1791"/>
              </w:tabs>
              <w:spacing w:before="0" w:beforeAutospacing="0" w:after="0" w:afterAutospacing="0"/>
              <w:ind w:left="144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Ogólny, uogólniony model liniowy i modele mieszane;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1F9D575C" w14:textId="77777777" w:rsidR="00E14573" w:rsidRPr="00E14573" w:rsidRDefault="00E14573" w:rsidP="00BB597A">
            <w:pPr>
              <w:pStyle w:val="paragraph"/>
              <w:numPr>
                <w:ilvl w:val="0"/>
                <w:numId w:val="71"/>
              </w:numPr>
              <w:tabs>
                <w:tab w:val="left" w:pos="1791"/>
              </w:tabs>
              <w:spacing w:before="0" w:beforeAutospacing="0" w:after="0" w:afterAutospacing="0"/>
              <w:ind w:left="144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Regresja liniowa, porządkowa;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722D24B5" w14:textId="77777777" w:rsidR="00E14573" w:rsidRPr="00E14573" w:rsidRDefault="00E14573" w:rsidP="00BB597A">
            <w:pPr>
              <w:pStyle w:val="paragraph"/>
              <w:numPr>
                <w:ilvl w:val="0"/>
                <w:numId w:val="72"/>
              </w:numPr>
              <w:tabs>
                <w:tab w:val="left" w:pos="1791"/>
              </w:tabs>
              <w:spacing w:before="0" w:beforeAutospacing="0" w:after="0" w:afterAutospacing="0"/>
              <w:ind w:left="1440" w:firstLine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Techniki klasyfikacyjne jak hierarchiczna analiza skupień, k-średnich,</w:t>
            </w:r>
          </w:p>
          <w:p w14:paraId="48E62E1D" w14:textId="77777777" w:rsidR="00E14573" w:rsidRPr="00E14573" w:rsidRDefault="00E14573" w:rsidP="00BB597A">
            <w:pPr>
              <w:pStyle w:val="paragraph"/>
              <w:tabs>
                <w:tab w:val="left" w:pos="1791"/>
              </w:tabs>
              <w:spacing w:before="0" w:beforeAutospacing="0" w:after="0" w:afterAutospacing="0"/>
              <w:ind w:left="144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dwustopniowe grupowanie, analiza dyskryminacyjna;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4183D9D7" w14:textId="77777777" w:rsidR="00E14573" w:rsidRPr="00E14573" w:rsidRDefault="00E14573" w:rsidP="00BB597A">
            <w:pPr>
              <w:pStyle w:val="paragraph"/>
              <w:numPr>
                <w:ilvl w:val="0"/>
                <w:numId w:val="73"/>
              </w:numPr>
              <w:tabs>
                <w:tab w:val="left" w:pos="1791"/>
              </w:tabs>
              <w:spacing w:before="0" w:beforeAutospacing="0" w:after="0" w:afterAutospacing="0"/>
              <w:ind w:left="1440" w:firstLine="0"/>
              <w:jc w:val="both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Techniki redukcji opisu jak analiza czynnikowa, analiza głównych składowych;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7A48D5A2" w14:textId="77777777" w:rsidR="00E14573" w:rsidRPr="00E14573" w:rsidRDefault="00E14573" w:rsidP="00BB597A">
            <w:pPr>
              <w:pStyle w:val="paragraph"/>
              <w:tabs>
                <w:tab w:val="left" w:pos="1791"/>
              </w:tabs>
              <w:spacing w:before="0" w:beforeAutospacing="0" w:after="0" w:afterAutospacing="0"/>
              <w:ind w:left="144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738A176" w14:textId="77777777" w:rsidR="00E14573" w:rsidRPr="00E14573" w:rsidRDefault="00E14573" w:rsidP="00BB597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  </w:t>
            </w:r>
            <w:r w:rsidRPr="00E14573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Wymagania dotyczące wizualizacji danych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3296FE37" w14:textId="77777777" w:rsidR="00E14573" w:rsidRPr="00E14573" w:rsidRDefault="00E14573" w:rsidP="00BB597A">
            <w:pPr>
              <w:pStyle w:val="paragraph"/>
              <w:numPr>
                <w:ilvl w:val="0"/>
                <w:numId w:val="74"/>
              </w:numPr>
              <w:tabs>
                <w:tab w:val="clear" w:pos="720"/>
                <w:tab w:val="left" w:pos="1093"/>
              </w:tabs>
              <w:spacing w:before="0" w:beforeAutospacing="0" w:after="0" w:afterAutospacing="0"/>
              <w:ind w:left="1093" w:hanging="426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Oprogramowanie powinno zapewniać możliwość tworzenia wykresów z wykorzystaniem interaktywnego kreatora – obsługiwanego za pomocą mechanizmu „przeciągnij i upuść” zapewniającego podgląd układu wykresu w trakcie tworzenia.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65A34F5B" w14:textId="77777777" w:rsidR="00E14573" w:rsidRPr="00E14573" w:rsidRDefault="00E14573" w:rsidP="00BB597A">
            <w:pPr>
              <w:pStyle w:val="paragraph"/>
              <w:numPr>
                <w:ilvl w:val="0"/>
                <w:numId w:val="75"/>
              </w:numPr>
              <w:tabs>
                <w:tab w:val="clear" w:pos="720"/>
                <w:tab w:val="left" w:pos="1093"/>
              </w:tabs>
              <w:spacing w:before="0" w:beforeAutospacing="0" w:after="0" w:afterAutospacing="0"/>
              <w:ind w:left="1093" w:hanging="426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W ramach interfejsu oprogramowanie powinno zapewniać, co najmniej przygotowanie następujących wykresów: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45284BEC" w14:textId="77777777" w:rsidR="00E14573" w:rsidRPr="00E14573" w:rsidRDefault="00E14573" w:rsidP="00BB597A">
            <w:pPr>
              <w:pStyle w:val="paragraph"/>
              <w:numPr>
                <w:ilvl w:val="0"/>
                <w:numId w:val="76"/>
              </w:numPr>
              <w:tabs>
                <w:tab w:val="left" w:pos="1782"/>
              </w:tabs>
              <w:spacing w:before="0" w:beforeAutospacing="0" w:after="0" w:afterAutospacing="0"/>
              <w:ind w:left="1801" w:hanging="425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Słupkowe proste oraz z podziałem na dodatkowe kategorie (zestawione lub zgrupowane), słupkowe 3d;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35F56BDC" w14:textId="77777777" w:rsidR="00E14573" w:rsidRPr="00E14573" w:rsidRDefault="00E14573" w:rsidP="00BB597A">
            <w:pPr>
              <w:pStyle w:val="paragraph"/>
              <w:numPr>
                <w:ilvl w:val="0"/>
                <w:numId w:val="77"/>
              </w:numPr>
              <w:tabs>
                <w:tab w:val="left" w:pos="1782"/>
              </w:tabs>
              <w:spacing w:before="0" w:beforeAutospacing="0" w:after="0" w:afterAutospacing="0"/>
              <w:ind w:left="1801" w:hanging="425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Liniowe proste oraz z podziałem na dodatkowe kategorie (zestawione linie obok siebie);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2337A992" w14:textId="77777777" w:rsidR="00E14573" w:rsidRPr="00E14573" w:rsidRDefault="00E14573" w:rsidP="00BB597A">
            <w:pPr>
              <w:pStyle w:val="paragraph"/>
              <w:numPr>
                <w:ilvl w:val="0"/>
                <w:numId w:val="78"/>
              </w:numPr>
              <w:tabs>
                <w:tab w:val="left" w:pos="1782"/>
              </w:tabs>
              <w:spacing w:before="0" w:beforeAutospacing="0" w:after="0" w:afterAutospacing="0"/>
              <w:ind w:left="1801" w:hanging="425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Warstwowe proste oraz z podziałem na dodatkowe kategorie (zestawione warstwy obok siebie);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297106EE" w14:textId="77777777" w:rsidR="00E14573" w:rsidRPr="00E14573" w:rsidRDefault="00E14573" w:rsidP="00BB597A">
            <w:pPr>
              <w:pStyle w:val="paragraph"/>
              <w:numPr>
                <w:ilvl w:val="0"/>
                <w:numId w:val="79"/>
              </w:numPr>
              <w:tabs>
                <w:tab w:val="left" w:pos="1782"/>
              </w:tabs>
              <w:spacing w:before="0" w:beforeAutospacing="0" w:after="0" w:afterAutospacing="0"/>
              <w:ind w:left="1801" w:hanging="425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Kołowe, pierścieniowe;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70239779" w14:textId="77777777" w:rsidR="00E14573" w:rsidRPr="00E14573" w:rsidRDefault="00E14573" w:rsidP="00BB597A">
            <w:pPr>
              <w:pStyle w:val="paragraph"/>
              <w:numPr>
                <w:ilvl w:val="0"/>
                <w:numId w:val="80"/>
              </w:numPr>
              <w:tabs>
                <w:tab w:val="left" w:pos="1782"/>
              </w:tabs>
              <w:spacing w:before="0" w:beforeAutospacing="0" w:after="0" w:afterAutospacing="0"/>
              <w:ind w:left="1801" w:hanging="425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Rozrzutu proste oraz z podziałem na dodatkowe kategorie (zestawione punkty w różnych kolorach dla różnych kategorii), punktowe, macierzowe, rozrzutu 3d;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2076F3F2" w14:textId="77777777" w:rsidR="00E14573" w:rsidRPr="00E14573" w:rsidRDefault="00E14573" w:rsidP="00BB597A">
            <w:pPr>
              <w:pStyle w:val="paragraph"/>
              <w:numPr>
                <w:ilvl w:val="0"/>
                <w:numId w:val="81"/>
              </w:numPr>
              <w:tabs>
                <w:tab w:val="left" w:pos="1782"/>
              </w:tabs>
              <w:spacing w:before="0" w:beforeAutospacing="0" w:after="0" w:afterAutospacing="0"/>
              <w:ind w:left="1801" w:hanging="425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Histogramy proste oraz z podziałem na dodatkowe kategorie, wieloboki częstości i piramidy populacyjne, wykresy wiolinowe; 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0E794F7A" w14:textId="77777777" w:rsidR="00E14573" w:rsidRPr="00E14573" w:rsidRDefault="00E14573" w:rsidP="00BB597A">
            <w:pPr>
              <w:pStyle w:val="paragraph"/>
              <w:numPr>
                <w:ilvl w:val="0"/>
                <w:numId w:val="82"/>
              </w:numPr>
              <w:tabs>
                <w:tab w:val="left" w:pos="1782"/>
              </w:tabs>
              <w:spacing w:before="0" w:beforeAutospacing="0" w:after="0" w:afterAutospacing="0"/>
              <w:ind w:left="1801" w:hanging="425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Wykresy min-max (rozstęp pomiędzy wartością minimalną a maksymalną), min-max zamknięcia (dodatkowa wartość obok rozstępu); 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5EEAB683" w14:textId="77777777" w:rsidR="00E14573" w:rsidRPr="00E14573" w:rsidRDefault="00E14573" w:rsidP="00BB597A">
            <w:pPr>
              <w:pStyle w:val="paragraph"/>
              <w:numPr>
                <w:ilvl w:val="0"/>
                <w:numId w:val="83"/>
              </w:numPr>
              <w:tabs>
                <w:tab w:val="left" w:pos="1782"/>
              </w:tabs>
              <w:spacing w:before="0" w:beforeAutospacing="0" w:after="0" w:afterAutospacing="0"/>
              <w:ind w:left="1801" w:hanging="425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Skrzynkowe proste oraz z podziałem na dodatkowe kategorie (zestawienie rozkładów dla różnych zmiennych lub odrębnych kategorii); 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6D68AC75" w14:textId="5C6B9682" w:rsidR="00E14573" w:rsidRPr="00E14573" w:rsidRDefault="00E14573" w:rsidP="3EF37232">
            <w:pPr>
              <w:pStyle w:val="paragraph"/>
              <w:numPr>
                <w:ilvl w:val="0"/>
                <w:numId w:val="84"/>
              </w:numPr>
              <w:tabs>
                <w:tab w:val="left" w:pos="1782"/>
              </w:tabs>
              <w:spacing w:before="0" w:beforeAutospacing="0" w:after="0" w:afterAutospacing="0"/>
              <w:ind w:left="1801" w:hanging="425"/>
              <w:textAlignment w:val="baseline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3EF37232">
              <w:rPr>
                <w:rStyle w:val="normaltextrun"/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Wykresy </w:t>
            </w:r>
            <w:r w:rsidRPr="3EF37232">
              <w:rPr>
                <w:rStyle w:val="contextualspellingandgrammarerror"/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dwuosiowe</w:t>
            </w:r>
            <w:r w:rsidRPr="3EF37232">
              <w:rPr>
                <w:rStyle w:val="normaltextrun"/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(dwie zmienne na różnych skalach z osiami Y1 i Y2);</w:t>
            </w:r>
            <w:r w:rsidRPr="3EF37232">
              <w:rPr>
                <w:rStyle w:val="eop"/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 </w:t>
            </w:r>
          </w:p>
          <w:p w14:paraId="63AD01C8" w14:textId="77777777" w:rsidR="00E14573" w:rsidRPr="00E14573" w:rsidRDefault="00E14573" w:rsidP="00BB597A">
            <w:pPr>
              <w:pStyle w:val="paragraph"/>
              <w:numPr>
                <w:ilvl w:val="0"/>
                <w:numId w:val="85"/>
              </w:numPr>
              <w:tabs>
                <w:tab w:val="left" w:pos="1782"/>
              </w:tabs>
              <w:spacing w:before="0" w:beforeAutospacing="0" w:after="0" w:afterAutospacing="0"/>
              <w:ind w:left="1801" w:hanging="425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Równoległych koordynat lub radarowy; 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7F2A4A77" w14:textId="77777777" w:rsidR="00E14573" w:rsidRPr="00E14573" w:rsidRDefault="00E14573" w:rsidP="00BB597A">
            <w:pPr>
              <w:pStyle w:val="paragraph"/>
              <w:numPr>
                <w:ilvl w:val="0"/>
                <w:numId w:val="86"/>
              </w:numPr>
              <w:tabs>
                <w:tab w:val="left" w:pos="1782"/>
              </w:tabs>
              <w:spacing w:before="0" w:beforeAutospacing="0" w:after="0" w:afterAutospacing="0"/>
              <w:ind w:left="1801" w:hanging="425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Mapy natężeń (2 zmiennie jakościowe plus ilościowa) lub mapy kontyngencji (dwie zmienne jakościowe);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1477BE41" w14:textId="77777777" w:rsidR="00E14573" w:rsidRPr="00E14573" w:rsidRDefault="00E14573" w:rsidP="00BB597A">
            <w:pPr>
              <w:pStyle w:val="paragraph"/>
              <w:numPr>
                <w:ilvl w:val="0"/>
                <w:numId w:val="87"/>
              </w:numPr>
              <w:tabs>
                <w:tab w:val="left" w:pos="1782"/>
              </w:tabs>
              <w:spacing w:before="0" w:beforeAutospacing="0" w:after="0" w:afterAutospacing="0"/>
              <w:ind w:left="1801" w:hanging="425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Prezentacje na mapach Polski (mapa gradientów, słupkowe, kołowe, liniowe);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50CA8360" w14:textId="77777777" w:rsidR="00E14573" w:rsidRPr="00E14573" w:rsidRDefault="00E14573" w:rsidP="00BB597A">
            <w:pPr>
              <w:pStyle w:val="paragraph"/>
              <w:numPr>
                <w:ilvl w:val="0"/>
                <w:numId w:val="88"/>
              </w:numPr>
              <w:tabs>
                <w:tab w:val="left" w:pos="1782"/>
              </w:tabs>
              <w:spacing w:before="0" w:beforeAutospacing="0" w:after="0" w:afterAutospacing="0"/>
              <w:ind w:left="1801" w:hanging="425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Wykresy specjalne takie jak: kaskadowe, </w:t>
            </w:r>
            <w:r w:rsidRPr="00E14573">
              <w:rPr>
                <w:rStyle w:val="spellingerror"/>
                <w:rFonts w:asciiTheme="minorHAnsi" w:hAnsiTheme="minorHAnsi" w:cstheme="minorHAnsi"/>
                <w:color w:val="000000"/>
                <w:sz w:val="20"/>
                <w:szCs w:val="20"/>
              </w:rPr>
              <w:t>Marimekko</w:t>
            </w: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, róża Nightingale, wykres szeregu, mapa drzewa, wykres hierarchiczny;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041EE9D2" w14:textId="77777777" w:rsidR="00E14573" w:rsidRPr="00E14573" w:rsidRDefault="00E14573" w:rsidP="00BB597A">
            <w:pPr>
              <w:pStyle w:val="paragraph"/>
              <w:numPr>
                <w:ilvl w:val="0"/>
                <w:numId w:val="89"/>
              </w:numPr>
              <w:tabs>
                <w:tab w:val="left" w:pos="1044"/>
              </w:tabs>
              <w:spacing w:before="0" w:beforeAutospacing="0" w:after="0" w:afterAutospacing="0"/>
              <w:ind w:firstLine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Oprogramowanie powinno umożliwiać łączenie prezentacji tabelaryczne i wykresu w</w:t>
            </w:r>
          </w:p>
          <w:p w14:paraId="30FCDF01" w14:textId="77777777" w:rsidR="00E14573" w:rsidRPr="00E14573" w:rsidRDefault="00E14573" w:rsidP="00BB597A">
            <w:pPr>
              <w:pStyle w:val="paragraph"/>
              <w:tabs>
                <w:tab w:val="left" w:pos="1044"/>
              </w:tabs>
              <w:spacing w:before="0" w:beforeAutospacing="0" w:after="0" w:afterAutospacing="0"/>
              <w:ind w:left="72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ramach jednego obiektu z możliwością: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7003E84D" w14:textId="77777777" w:rsidR="00E14573" w:rsidRPr="00E14573" w:rsidRDefault="00E14573" w:rsidP="00BB597A">
            <w:pPr>
              <w:pStyle w:val="paragraph"/>
              <w:numPr>
                <w:ilvl w:val="0"/>
                <w:numId w:val="90"/>
              </w:numPr>
              <w:tabs>
                <w:tab w:val="left" w:pos="1800"/>
              </w:tabs>
              <w:spacing w:before="0" w:beforeAutospacing="0" w:after="0" w:afterAutospacing="0"/>
              <w:ind w:left="1801" w:hanging="425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Prezentacji wizualizacji w postaci wykresów liniowych, liniowych z punktami, słupkowych, słupkowych nakładanych, warstwowych, histogramów, słupków błędów, skrzynkowych;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60F3C1FD" w14:textId="77777777" w:rsidR="00E14573" w:rsidRPr="00E14573" w:rsidRDefault="00E14573" w:rsidP="00BB597A">
            <w:pPr>
              <w:pStyle w:val="paragraph"/>
              <w:numPr>
                <w:ilvl w:val="0"/>
                <w:numId w:val="91"/>
              </w:numPr>
              <w:tabs>
                <w:tab w:val="left" w:pos="1800"/>
              </w:tabs>
              <w:spacing w:before="0" w:beforeAutospacing="0" w:after="0" w:afterAutospacing="0"/>
              <w:ind w:left="1801" w:hanging="425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Prezentacji w postaci tabelarycznej miar takich jak liczebności, procenty, średnie, mediany, sumy minimum, maksimum, odchylenia standardowe i wariancja;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0265F608" w14:textId="77777777" w:rsidR="00E14573" w:rsidRPr="00E14573" w:rsidRDefault="00E14573" w:rsidP="00BB597A">
            <w:pPr>
              <w:pStyle w:val="paragraph"/>
              <w:numPr>
                <w:ilvl w:val="0"/>
                <w:numId w:val="92"/>
              </w:numPr>
              <w:tabs>
                <w:tab w:val="left" w:pos="1800"/>
              </w:tabs>
              <w:spacing w:before="0" w:beforeAutospacing="0" w:after="0" w:afterAutospacing="0"/>
              <w:ind w:left="1801" w:hanging="425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Kolorowania części tabelarycznej w oparciu o natężenie wartości użytych miar;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1C9C52B2" w14:textId="77777777" w:rsidR="00E14573" w:rsidRPr="00E14573" w:rsidRDefault="00E14573" w:rsidP="00BB597A">
            <w:pPr>
              <w:pStyle w:val="paragraph"/>
              <w:numPr>
                <w:ilvl w:val="0"/>
                <w:numId w:val="93"/>
              </w:numPr>
              <w:tabs>
                <w:tab w:val="left" w:pos="1800"/>
              </w:tabs>
              <w:spacing w:before="0" w:beforeAutospacing="0" w:after="0" w:afterAutospacing="0"/>
              <w:ind w:left="1801" w:hanging="425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Automatycznego sortowania zawartości według etykiet, wartości i statystyk.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341D3C93" w14:textId="77777777" w:rsidR="00E14573" w:rsidRPr="00E14573" w:rsidRDefault="00E14573" w:rsidP="00BB597A">
            <w:pPr>
              <w:pStyle w:val="paragraph"/>
              <w:numPr>
                <w:ilvl w:val="0"/>
                <w:numId w:val="94"/>
              </w:numPr>
              <w:tabs>
                <w:tab w:val="left" w:pos="1083"/>
              </w:tabs>
              <w:spacing w:before="0" w:beforeAutospacing="0" w:after="0" w:afterAutospacing="0"/>
              <w:ind w:firstLine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Oprogramowanie powinno umożliwiać tworzenie wizualizacji umożliwiających</w:t>
            </w:r>
          </w:p>
          <w:p w14:paraId="60A9AFF0" w14:textId="77777777" w:rsidR="00E14573" w:rsidRPr="00E14573" w:rsidRDefault="00E14573" w:rsidP="00BB597A">
            <w:pPr>
              <w:pStyle w:val="paragraph"/>
              <w:tabs>
                <w:tab w:val="left" w:pos="1083"/>
              </w:tabs>
              <w:spacing w:before="0" w:beforeAutospacing="0" w:after="0" w:afterAutospacing="0"/>
              <w:ind w:left="72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monitorowanie wartości obserwowanych w relacji do wartości referencyjnych, planów i</w:t>
            </w:r>
          </w:p>
          <w:p w14:paraId="68CF708A" w14:textId="77777777" w:rsidR="00E14573" w:rsidRPr="00E14573" w:rsidRDefault="00E14573" w:rsidP="00BB597A">
            <w:pPr>
              <w:pStyle w:val="paragraph"/>
              <w:tabs>
                <w:tab w:val="left" w:pos="1083"/>
              </w:tabs>
              <w:spacing w:before="0" w:beforeAutospacing="0" w:after="0" w:afterAutospacing="0"/>
              <w:ind w:left="72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prognoz oraz pozwalać na: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791D3C9D" w14:textId="77777777" w:rsidR="00E14573" w:rsidRPr="00E14573" w:rsidRDefault="00E14573" w:rsidP="00BB597A">
            <w:pPr>
              <w:pStyle w:val="paragraph"/>
              <w:numPr>
                <w:ilvl w:val="0"/>
                <w:numId w:val="95"/>
              </w:numPr>
              <w:tabs>
                <w:tab w:val="left" w:pos="1818"/>
              </w:tabs>
              <w:spacing w:before="0" w:beforeAutospacing="0" w:after="0" w:afterAutospacing="0"/>
              <w:ind w:left="1801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Prezentowanie wyników postaci wskaźników, mierników, termometrów, kostek, tarcz, świateł;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71AB551C" w14:textId="77777777" w:rsidR="00E14573" w:rsidRPr="00E14573" w:rsidRDefault="00E14573" w:rsidP="00BB597A">
            <w:pPr>
              <w:pStyle w:val="paragraph"/>
              <w:numPr>
                <w:ilvl w:val="0"/>
                <w:numId w:val="96"/>
              </w:numPr>
              <w:tabs>
                <w:tab w:val="left" w:pos="1818"/>
              </w:tabs>
              <w:spacing w:before="0" w:beforeAutospacing="0" w:after="0" w:afterAutospacing="0"/>
              <w:ind w:left="1801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Obrazowanie wartości analizowanej w porównaniu do wartości referencyjne z możliwości ustalenia progów i tolerancji dopuszczalnych odchyleń.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54ECF999" w14:textId="77777777" w:rsidR="00E14573" w:rsidRPr="00E14573" w:rsidRDefault="00E14573" w:rsidP="00BB597A">
            <w:pPr>
              <w:pStyle w:val="paragraph"/>
              <w:numPr>
                <w:ilvl w:val="0"/>
                <w:numId w:val="97"/>
              </w:numPr>
              <w:tabs>
                <w:tab w:val="left" w:pos="1083"/>
              </w:tabs>
              <w:spacing w:before="0" w:beforeAutospacing="0" w:after="0" w:afterAutospacing="0"/>
              <w:ind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Oprogramowanie powinno zapewniać możliwość importowania i edycji map. 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2230481D" w14:textId="77777777" w:rsidR="00E14573" w:rsidRPr="00E14573" w:rsidRDefault="00E14573" w:rsidP="00BB597A">
            <w:pPr>
              <w:pStyle w:val="paragraph"/>
              <w:numPr>
                <w:ilvl w:val="0"/>
                <w:numId w:val="98"/>
              </w:numPr>
              <w:tabs>
                <w:tab w:val="left" w:pos="1083"/>
              </w:tabs>
              <w:spacing w:before="0" w:beforeAutospacing="0" w:after="0" w:afterAutospacing="0"/>
              <w:ind w:firstLine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Wymagane jest, aby oprogramowanie dysponowało możliwością wizualizacji na mapach</w:t>
            </w:r>
          </w:p>
          <w:p w14:paraId="314B38BC" w14:textId="77777777" w:rsidR="00E14573" w:rsidRPr="00E14573" w:rsidRDefault="00E14573" w:rsidP="00BB597A">
            <w:pPr>
              <w:pStyle w:val="paragraph"/>
              <w:tabs>
                <w:tab w:val="left" w:pos="1083"/>
              </w:tabs>
              <w:spacing w:before="0" w:beforeAutospacing="0" w:after="0" w:afterAutospacing="0"/>
              <w:ind w:left="720"/>
              <w:jc w:val="both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Polski, co najmniej w podziale na województwa i powiaty.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2DCC409E" w14:textId="77777777" w:rsidR="00E14573" w:rsidRPr="00E14573" w:rsidRDefault="00E14573" w:rsidP="00BB597A">
            <w:pPr>
              <w:pStyle w:val="paragraph"/>
              <w:tabs>
                <w:tab w:val="left" w:pos="1083"/>
              </w:tabs>
              <w:spacing w:before="0" w:beforeAutospacing="0" w:after="0" w:afterAutospacing="0"/>
              <w:ind w:left="72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FD7A958" w14:textId="77777777" w:rsidR="00E14573" w:rsidRPr="00E14573" w:rsidRDefault="00E14573" w:rsidP="00BB597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Wymagania dotyczące budowy raportów 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5F88546E" w14:textId="77777777" w:rsidR="00E14573" w:rsidRPr="00E14573" w:rsidRDefault="00E14573" w:rsidP="00BB597A">
            <w:pPr>
              <w:pStyle w:val="paragraph"/>
              <w:numPr>
                <w:ilvl w:val="0"/>
                <w:numId w:val="99"/>
              </w:numPr>
              <w:tabs>
                <w:tab w:val="left" w:pos="1026"/>
              </w:tabs>
              <w:spacing w:before="0" w:beforeAutospacing="0" w:after="0" w:afterAutospacing="0"/>
              <w:ind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Oprogramowanie powinno umożliwiać jednoczesne tworzenie raportów dwóch rodzajów: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0C1BFA66" w14:textId="77777777" w:rsidR="00E14573" w:rsidRPr="00E14573" w:rsidRDefault="00E14573" w:rsidP="00BB597A">
            <w:pPr>
              <w:pStyle w:val="paragraph"/>
              <w:numPr>
                <w:ilvl w:val="0"/>
                <w:numId w:val="100"/>
              </w:numPr>
              <w:tabs>
                <w:tab w:val="left" w:pos="1791"/>
                <w:tab w:val="left" w:pos="1890"/>
              </w:tabs>
              <w:spacing w:before="0" w:beforeAutospacing="0" w:after="0" w:afterAutospacing="0"/>
              <w:ind w:left="1801" w:hanging="425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Typu dokument nadających się do druku lub publikacji w postaci plików pdf, lub Word;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2861C6E4" w14:textId="77777777" w:rsidR="00E14573" w:rsidRPr="00E14573" w:rsidRDefault="00E14573" w:rsidP="00BB597A">
            <w:pPr>
              <w:pStyle w:val="paragraph"/>
              <w:numPr>
                <w:ilvl w:val="0"/>
                <w:numId w:val="101"/>
              </w:numPr>
              <w:tabs>
                <w:tab w:val="left" w:pos="1791"/>
                <w:tab w:val="left" w:pos="1890"/>
              </w:tabs>
              <w:spacing w:before="0" w:beforeAutospacing="0" w:after="0" w:afterAutospacing="0"/>
              <w:ind w:left="1801" w:hanging="425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Typu </w:t>
            </w:r>
            <w:r w:rsidRPr="00E14573">
              <w:rPr>
                <w:rStyle w:val="spellingerror"/>
                <w:rFonts w:asciiTheme="minorHAnsi" w:hAnsiTheme="minorHAnsi" w:cstheme="minorHAnsi"/>
                <w:color w:val="000000"/>
                <w:sz w:val="20"/>
                <w:szCs w:val="20"/>
              </w:rPr>
              <w:t>dashboard</w:t>
            </w: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nadających się do publikacji elektronicznej i wizualizacji w przeglądarce internetowej odbiorcy z możliwością nawigowania po zakładkach z obiektami wynikowymi, włączania bądź wyłączania komentarzy. 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4A17D645" w14:textId="77777777" w:rsidR="00E14573" w:rsidRPr="00E14573" w:rsidRDefault="00E14573" w:rsidP="00BB597A">
            <w:pPr>
              <w:pStyle w:val="paragraph"/>
              <w:numPr>
                <w:ilvl w:val="0"/>
                <w:numId w:val="102"/>
              </w:numPr>
              <w:tabs>
                <w:tab w:val="left" w:pos="1062"/>
              </w:tabs>
              <w:spacing w:before="0" w:beforeAutospacing="0" w:after="0" w:afterAutospacing="0"/>
              <w:ind w:firstLine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Oprogramowanie powinno umożliwiać przygotowanie wyników analiz w formie raportów</w:t>
            </w:r>
          </w:p>
          <w:p w14:paraId="0F83ECD0" w14:textId="77777777" w:rsidR="00E14573" w:rsidRPr="00E14573" w:rsidRDefault="00E14573" w:rsidP="00BB597A">
            <w:pPr>
              <w:pStyle w:val="paragraph"/>
              <w:tabs>
                <w:tab w:val="left" w:pos="1062"/>
              </w:tabs>
              <w:spacing w:before="0" w:beforeAutospacing="0" w:after="0" w:afterAutospacing="0"/>
              <w:ind w:left="72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online (przynajmniej dwa stanowiska), w następującym zakresie: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53208F93" w14:textId="77777777" w:rsidR="00E14573" w:rsidRPr="00E14573" w:rsidRDefault="00E14573" w:rsidP="00BB597A">
            <w:pPr>
              <w:pStyle w:val="paragraph"/>
              <w:numPr>
                <w:ilvl w:val="0"/>
                <w:numId w:val="103"/>
              </w:numPr>
              <w:tabs>
                <w:tab w:val="left" w:pos="1836"/>
                <w:tab w:val="left" w:pos="2124"/>
              </w:tabs>
              <w:spacing w:before="0" w:beforeAutospacing="0" w:after="0" w:afterAutospacing="0"/>
              <w:ind w:left="1508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Dodawania komentarzy do obiektów umieszczonych w raporcie;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2330D418" w14:textId="77777777" w:rsidR="00E14573" w:rsidRPr="00E14573" w:rsidRDefault="00E14573" w:rsidP="00BB597A">
            <w:pPr>
              <w:pStyle w:val="paragraph"/>
              <w:numPr>
                <w:ilvl w:val="0"/>
                <w:numId w:val="104"/>
              </w:numPr>
              <w:tabs>
                <w:tab w:val="left" w:pos="1836"/>
                <w:tab w:val="left" w:pos="2124"/>
              </w:tabs>
              <w:spacing w:before="0" w:beforeAutospacing="0" w:after="0" w:afterAutospacing="0"/>
              <w:ind w:left="1508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Łącznia obiektów w grupy; 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23456075" w14:textId="77777777" w:rsidR="00E14573" w:rsidRPr="00E14573" w:rsidRDefault="00E14573" w:rsidP="00BB597A">
            <w:pPr>
              <w:pStyle w:val="paragraph"/>
              <w:numPr>
                <w:ilvl w:val="0"/>
                <w:numId w:val="105"/>
              </w:numPr>
              <w:tabs>
                <w:tab w:val="left" w:pos="1836"/>
                <w:tab w:val="left" w:pos="2124"/>
              </w:tabs>
              <w:spacing w:before="0" w:beforeAutospacing="0" w:after="0" w:afterAutospacing="0"/>
              <w:ind w:left="1801" w:hanging="271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Dopinania hiperłączy do obiektów wynikowych, które będą przenosiły odbiorcę do określonego miejsca w strukturze raportu lub zewnętrznej strony internetowej;</w:t>
            </w:r>
            <w:r w:rsidRPr="00E14573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379223C6" w14:textId="77777777" w:rsidR="00E14573" w:rsidRPr="00E14573" w:rsidRDefault="00E14573" w:rsidP="00BB597A">
            <w:pPr>
              <w:pStyle w:val="paragraph"/>
              <w:numPr>
                <w:ilvl w:val="0"/>
                <w:numId w:val="106"/>
              </w:numPr>
              <w:tabs>
                <w:tab w:val="left" w:pos="1836"/>
                <w:tab w:val="left" w:pos="2124"/>
              </w:tabs>
              <w:spacing w:before="0" w:beforeAutospacing="0" w:after="0" w:afterAutospacing="0"/>
              <w:ind w:left="1801" w:hanging="271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Automatyzacji procesu aktualizacji raportu umożliwiającego użytkownikom stworzenie mechanizmów pozwalających aktualizowanie opublikowanych raportów na podstawie nowych danych.</w:t>
            </w:r>
            <w:r w:rsidRPr="00E14573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7C733067" w14:textId="77777777" w:rsidR="00E14573" w:rsidRPr="00E14573" w:rsidRDefault="00E14573" w:rsidP="00BB597A">
            <w:pPr>
              <w:pStyle w:val="paragraph"/>
              <w:numPr>
                <w:ilvl w:val="0"/>
                <w:numId w:val="107"/>
              </w:numPr>
              <w:tabs>
                <w:tab w:val="left" w:pos="1044"/>
              </w:tabs>
              <w:spacing w:before="0" w:beforeAutospacing="0" w:after="0" w:afterAutospacing="0"/>
              <w:ind w:firstLine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Oprogramowanie powinno umożliwiać edycję oraz podmianę obiektów wynikowych z</w:t>
            </w:r>
          </w:p>
          <w:p w14:paraId="6A14D893" w14:textId="77777777" w:rsidR="00E14573" w:rsidRPr="00E14573" w:rsidRDefault="00E14573" w:rsidP="00BB597A">
            <w:pPr>
              <w:pStyle w:val="paragraph"/>
              <w:tabs>
                <w:tab w:val="left" w:pos="1044"/>
              </w:tabs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      poziomu tworzonego raportu, w dowolnym momencie pracy. Zamiana obiektu w raporcie</w:t>
            </w:r>
          </w:p>
          <w:p w14:paraId="3CC574AA" w14:textId="77777777" w:rsidR="00E14573" w:rsidRPr="00E14573" w:rsidRDefault="00E14573" w:rsidP="00BB597A">
            <w:pPr>
              <w:pStyle w:val="paragraph"/>
              <w:tabs>
                <w:tab w:val="left" w:pos="1044"/>
              </w:tabs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Pr="00E14573">
              <w:rPr>
                <w:rStyle w:val="spellingerror"/>
                <w:rFonts w:asciiTheme="minorHAnsi" w:hAnsiTheme="minorHAnsi" w:cstheme="minorHAnsi"/>
                <w:sz w:val="20"/>
                <w:szCs w:val="20"/>
              </w:rPr>
              <w:t>dashboard</w:t>
            </w:r>
            <w:r w:rsidRPr="00E14573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powinno skutkować zamianą tego samego obiektu w trybie dokumentu.</w:t>
            </w:r>
            <w:r w:rsidRPr="00E14573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7E1981DC" w14:textId="77777777" w:rsidR="00E14573" w:rsidRPr="00E14573" w:rsidRDefault="00E14573" w:rsidP="00BB597A">
            <w:pPr>
              <w:pStyle w:val="paragraph"/>
              <w:numPr>
                <w:ilvl w:val="0"/>
                <w:numId w:val="108"/>
              </w:numPr>
              <w:tabs>
                <w:tab w:val="left" w:pos="1044"/>
              </w:tabs>
              <w:spacing w:before="0" w:beforeAutospacing="0" w:after="0" w:afterAutospacing="0"/>
              <w:ind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Oprogramowanie powinno umożliwiać tworzenie szablonu raporty obejmującego: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3397C88A" w14:textId="77777777" w:rsidR="00E14573" w:rsidRPr="00E14573" w:rsidRDefault="00E14573" w:rsidP="00BB597A">
            <w:pPr>
              <w:pStyle w:val="paragraph"/>
              <w:numPr>
                <w:ilvl w:val="0"/>
                <w:numId w:val="109"/>
              </w:numPr>
              <w:spacing w:before="0" w:beforeAutospacing="0" w:after="0" w:afterAutospacing="0"/>
              <w:ind w:left="1800" w:hanging="424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Tworzenie układu raportu (organizowanie tabel i wykresów oraz innych obiektów wynikowych w uporządkowanej strukturze) i jego zapisywanie;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60F51419" w14:textId="77777777" w:rsidR="00E14573" w:rsidRPr="00E14573" w:rsidRDefault="00E14573" w:rsidP="00BB597A">
            <w:pPr>
              <w:pStyle w:val="paragraph"/>
              <w:numPr>
                <w:ilvl w:val="0"/>
                <w:numId w:val="110"/>
              </w:numPr>
              <w:spacing w:before="0" w:beforeAutospacing="0" w:after="0" w:afterAutospacing="0"/>
              <w:ind w:left="1800" w:hanging="424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Tworzenie własny styli raportów i dodawanie tła;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3510E53D" w14:textId="77777777" w:rsidR="00E14573" w:rsidRPr="00E14573" w:rsidRDefault="00E14573" w:rsidP="00BB597A">
            <w:pPr>
              <w:pStyle w:val="paragraph"/>
              <w:numPr>
                <w:ilvl w:val="0"/>
                <w:numId w:val="111"/>
              </w:numPr>
              <w:spacing w:before="0" w:beforeAutospacing="0" w:after="0" w:afterAutospacing="0"/>
              <w:ind w:left="1800" w:hanging="424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Dostosowywanie wielkości raportu do rozdzielczości monitora komputerowego.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64372D0D" w14:textId="77777777" w:rsidR="00E14573" w:rsidRPr="00E14573" w:rsidRDefault="00E14573" w:rsidP="00BB597A">
            <w:pPr>
              <w:pStyle w:val="paragraph"/>
              <w:numPr>
                <w:ilvl w:val="0"/>
                <w:numId w:val="112"/>
              </w:numPr>
              <w:tabs>
                <w:tab w:val="left" w:pos="1083"/>
              </w:tabs>
              <w:spacing w:before="0" w:beforeAutospacing="0" w:after="0" w:afterAutospacing="0"/>
              <w:ind w:firstLine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Oprogramowanie powinno umożliwiać użycie komentarzy i </w:t>
            </w: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notatek dodawanych do </w:t>
            </w:r>
          </w:p>
          <w:p w14:paraId="33C82809" w14:textId="77777777" w:rsidR="00E14573" w:rsidRPr="00E14573" w:rsidRDefault="00E14573" w:rsidP="00BB597A">
            <w:pPr>
              <w:pStyle w:val="paragraph"/>
              <w:tabs>
                <w:tab w:val="left" w:pos="1083"/>
              </w:tabs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obiektów wynikowych jako opisów w treści raportu.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20B4B2B8" w14:textId="77777777" w:rsidR="00E14573" w:rsidRPr="00E14573" w:rsidRDefault="00E14573" w:rsidP="00BB597A">
            <w:pPr>
              <w:pStyle w:val="paragraph"/>
              <w:numPr>
                <w:ilvl w:val="0"/>
                <w:numId w:val="113"/>
              </w:numPr>
              <w:tabs>
                <w:tab w:val="left" w:pos="1083"/>
              </w:tabs>
              <w:spacing w:before="0" w:beforeAutospacing="0" w:after="0" w:afterAutospacing="0"/>
              <w:ind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Oprogramowanie powinno zapewniać możliwość eksportu raportu: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4F390154" w14:textId="77777777" w:rsidR="00E14573" w:rsidRPr="00E14573" w:rsidRDefault="00E14573" w:rsidP="00BB597A">
            <w:pPr>
              <w:pStyle w:val="paragraph"/>
              <w:numPr>
                <w:ilvl w:val="0"/>
                <w:numId w:val="114"/>
              </w:numPr>
              <w:spacing w:before="0" w:beforeAutospacing="0" w:after="0" w:afterAutospacing="0"/>
              <w:ind w:left="1800" w:hanging="424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Raport typu </w:t>
            </w:r>
            <w:r w:rsidRPr="00E14573">
              <w:rPr>
                <w:rStyle w:val="spellingerror"/>
                <w:rFonts w:asciiTheme="minorHAnsi" w:hAnsiTheme="minorHAnsi" w:cstheme="minorHAnsi"/>
                <w:color w:val="000000"/>
                <w:sz w:val="20"/>
                <w:szCs w:val="20"/>
              </w:rPr>
              <w:t>dashboard</w:t>
            </w: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 postaci </w:t>
            </w:r>
            <w:r w:rsidRPr="00E14573">
              <w:rPr>
                <w:rStyle w:val="spellingerror"/>
                <w:rFonts w:asciiTheme="minorHAnsi" w:hAnsiTheme="minorHAnsi" w:cstheme="minorHAnsi"/>
                <w:color w:val="000000"/>
                <w:sz w:val="20"/>
                <w:szCs w:val="20"/>
              </w:rPr>
              <w:t>html</w:t>
            </w: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pdf, </w:t>
            </w:r>
            <w:r w:rsidRPr="00E14573">
              <w:rPr>
                <w:rStyle w:val="spellingerror"/>
                <w:rFonts w:asciiTheme="minorHAnsi" w:hAnsiTheme="minorHAnsi" w:cstheme="minorHAnsi"/>
                <w:color w:val="000000"/>
                <w:sz w:val="20"/>
                <w:szCs w:val="20"/>
              </w:rPr>
              <w:t>png</w:t>
            </w: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;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58F4CE1A" w14:textId="77777777" w:rsidR="00E14573" w:rsidRPr="00E14573" w:rsidRDefault="00E14573" w:rsidP="00BB597A">
            <w:pPr>
              <w:pStyle w:val="paragraph"/>
              <w:numPr>
                <w:ilvl w:val="0"/>
                <w:numId w:val="115"/>
              </w:numPr>
              <w:spacing w:before="0" w:beforeAutospacing="0" w:after="0" w:afterAutospacing="0"/>
              <w:ind w:left="1800" w:hanging="424"/>
              <w:jc w:val="both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Raport typu dokument do postaci pdf, </w:t>
            </w:r>
            <w:r w:rsidRPr="00E14573">
              <w:rPr>
                <w:rStyle w:val="spellingerror"/>
                <w:rFonts w:asciiTheme="minorHAnsi" w:hAnsiTheme="minorHAnsi" w:cstheme="minorHAnsi"/>
                <w:color w:val="000000"/>
                <w:sz w:val="20"/>
                <w:szCs w:val="20"/>
              </w:rPr>
              <w:t>docx</w:t>
            </w: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4293AC70" w14:textId="77777777" w:rsidR="00E14573" w:rsidRPr="00E14573" w:rsidRDefault="00E14573" w:rsidP="00BB597A">
            <w:pPr>
              <w:pStyle w:val="paragraph"/>
              <w:spacing w:before="0" w:beforeAutospacing="0" w:after="0" w:afterAutospacing="0"/>
              <w:ind w:left="180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64B1B3B" w14:textId="77777777" w:rsidR="00E14573" w:rsidRPr="00E14573" w:rsidRDefault="00E14573" w:rsidP="00BB597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Wymagania dotyczące dystrybucji raportów online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7A607867" w14:textId="77777777" w:rsidR="00E14573" w:rsidRPr="00E14573" w:rsidRDefault="00E14573" w:rsidP="00BB597A">
            <w:pPr>
              <w:pStyle w:val="paragraph"/>
              <w:numPr>
                <w:ilvl w:val="0"/>
                <w:numId w:val="116"/>
              </w:numPr>
              <w:tabs>
                <w:tab w:val="clear" w:pos="720"/>
              </w:tabs>
              <w:spacing w:before="0" w:beforeAutospacing="0" w:after="0" w:afterAutospacing="0"/>
              <w:ind w:left="1093" w:hanging="426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Dystrybucja raportów online (przynajmniej jedna instancja) powinna zapewniać: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61F7FCAE" w14:textId="77777777" w:rsidR="00E14573" w:rsidRPr="00E14573" w:rsidRDefault="00E14573" w:rsidP="00BB597A">
            <w:pPr>
              <w:pStyle w:val="paragraph"/>
              <w:numPr>
                <w:ilvl w:val="0"/>
                <w:numId w:val="117"/>
              </w:numPr>
              <w:spacing w:before="0" w:beforeAutospacing="0" w:after="0" w:afterAutospacing="0"/>
              <w:ind w:left="1801" w:hanging="425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Dostęp do raportów za pomocą przeglądarki internetowej;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01A58365" w14:textId="77777777" w:rsidR="00E14573" w:rsidRPr="00E14573" w:rsidRDefault="00E14573" w:rsidP="00BB597A">
            <w:pPr>
              <w:pStyle w:val="paragraph"/>
              <w:numPr>
                <w:ilvl w:val="0"/>
                <w:numId w:val="118"/>
              </w:numPr>
              <w:spacing w:before="0" w:beforeAutospacing="0" w:after="0" w:afterAutospacing="0"/>
              <w:ind w:left="1801" w:hanging="425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Możliwość korzystania z raportów przez nielimitowaną liczbę użytkowników/odbiorców informacji; 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45AE678C" w14:textId="77777777" w:rsidR="00E14573" w:rsidRPr="00E14573" w:rsidRDefault="00E14573" w:rsidP="00BB597A">
            <w:pPr>
              <w:pStyle w:val="paragraph"/>
              <w:numPr>
                <w:ilvl w:val="0"/>
                <w:numId w:val="119"/>
              </w:numPr>
              <w:spacing w:before="0" w:beforeAutospacing="0" w:after="0" w:afterAutospacing="0"/>
              <w:ind w:left="1801" w:hanging="425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Możliwość udostępnienia lub ograniczenia przeglądania raportów przez użytkowników/odbiorców informacji poprzez autoryzację za pomocą odpowiedniego loginu i hasła;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4EC745FE" w14:textId="77777777" w:rsidR="00E14573" w:rsidRPr="00E14573" w:rsidRDefault="00E14573" w:rsidP="00BB597A">
            <w:pPr>
              <w:pStyle w:val="paragraph"/>
              <w:numPr>
                <w:ilvl w:val="0"/>
                <w:numId w:val="120"/>
              </w:numPr>
              <w:spacing w:before="0" w:beforeAutospacing="0" w:after="0" w:afterAutospacing="0"/>
              <w:ind w:left="1801" w:hanging="425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Funkcjonalności umożliwiające nawigację w obrębie struktury poszczególnych raportów;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4DD5084D" w14:textId="77777777" w:rsidR="00E14573" w:rsidRPr="00E14573" w:rsidRDefault="00E14573" w:rsidP="00BB597A">
            <w:pPr>
              <w:pStyle w:val="paragraph"/>
              <w:numPr>
                <w:ilvl w:val="0"/>
                <w:numId w:val="121"/>
              </w:numPr>
              <w:spacing w:before="0" w:beforeAutospacing="0" w:after="0" w:afterAutospacing="0"/>
              <w:ind w:left="1801" w:hanging="425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Możliwość skonfigurowania bezpiecznego połączenia za pomocą protokołu szyfrującego SSL;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00AC4273" w14:textId="77777777" w:rsidR="00E14573" w:rsidRPr="00E14573" w:rsidRDefault="00E14573" w:rsidP="00BB597A">
            <w:pPr>
              <w:pStyle w:val="paragraph"/>
              <w:numPr>
                <w:ilvl w:val="0"/>
                <w:numId w:val="122"/>
              </w:numPr>
              <w:spacing w:before="0" w:beforeAutospacing="0" w:after="0" w:afterAutospacing="0"/>
              <w:ind w:left="1801" w:hanging="425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Możliwość definiowania ról i uprawnień w zakresie dostępu do raportów wśród użytkowników/odbiorców informacji;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6B7DEC66" w14:textId="77777777" w:rsidR="00E14573" w:rsidRPr="00E14573" w:rsidRDefault="00E14573" w:rsidP="00BB597A">
            <w:pPr>
              <w:pStyle w:val="paragraph"/>
              <w:numPr>
                <w:ilvl w:val="0"/>
                <w:numId w:val="123"/>
              </w:numPr>
              <w:spacing w:before="0" w:beforeAutospacing="0" w:after="0" w:afterAutospacing="0"/>
              <w:ind w:left="1801" w:hanging="425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Możliwość wyszukiwania wyników analiz w oparciu o zdefiniowane kryteria wyszukiwania (hasła kluczowe, </w:t>
            </w:r>
            <w:r w:rsidRPr="00E14573">
              <w:rPr>
                <w:rStyle w:val="spellingerror"/>
                <w:rFonts w:asciiTheme="minorHAnsi" w:hAnsiTheme="minorHAnsi" w:cstheme="minorHAnsi"/>
                <w:color w:val="000000"/>
                <w:sz w:val="20"/>
                <w:szCs w:val="20"/>
              </w:rPr>
              <w:t>tagi</w:t>
            </w:r>
            <w:r w:rsidRPr="00E1457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, datę publikacji itp.),</w:t>
            </w:r>
            <w:r w:rsidRPr="00E1457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58E2EEDA" w14:textId="77777777" w:rsidR="00E14573" w:rsidRPr="00E14573" w:rsidRDefault="00E14573" w:rsidP="00BB597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218DC" w14:textId="4B270428" w:rsidR="00E14573" w:rsidRPr="00E14573" w:rsidRDefault="00C95260" w:rsidP="00BB597A">
            <w:pPr>
              <w:spacing w:before="100" w:beforeAutospacing="1" w:after="100" w:afterAutospacing="1" w:line="240" w:lineRule="auto"/>
              <w:ind w:left="30" w:right="30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</w:tbl>
    <w:p w14:paraId="64AB577F" w14:textId="77777777" w:rsidR="00E14573" w:rsidRPr="00E14573" w:rsidRDefault="00E14573">
      <w:pPr>
        <w:rPr>
          <w:rFonts w:cstheme="minorHAnsi"/>
        </w:rPr>
      </w:pPr>
    </w:p>
    <w:sectPr w:rsidR="00E14573" w:rsidRPr="00E14573" w:rsidSect="0040228A">
      <w:headerReference w:type="default" r:id="rId12"/>
      <w:pgSz w:w="11907" w:h="16840"/>
      <w:pgMar w:top="1134" w:right="1418" w:bottom="85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22BCF6" w16cid:durableId="266EA704"/>
  <w16cid:commentId w16cid:paraId="44A26829" w16cid:durableId="266EA705"/>
  <w16cid:commentId w16cid:paraId="6D825049" w16cid:durableId="266EA714"/>
  <w16cid:commentId w16cid:paraId="05D71F86" w16cid:durableId="266EA715"/>
  <w16cid:commentId w16cid:paraId="57515698" w16cid:durableId="266EA718"/>
  <w16cid:commentId w16cid:paraId="5ACAD16F" w16cid:durableId="266EA719"/>
  <w16cid:commentId w16cid:paraId="0D1511FA" w16cid:durableId="266EA71C"/>
  <w16cid:commentId w16cid:paraId="3ABEA5E5" w16cid:durableId="266EA7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B6323" w14:textId="77777777" w:rsidR="00042B06" w:rsidRDefault="00042B06" w:rsidP="00B640C5">
      <w:pPr>
        <w:spacing w:after="0" w:line="240" w:lineRule="auto"/>
      </w:pPr>
      <w:r>
        <w:separator/>
      </w:r>
    </w:p>
  </w:endnote>
  <w:endnote w:type="continuationSeparator" w:id="0">
    <w:p w14:paraId="3EE64F59" w14:textId="77777777" w:rsidR="00042B06" w:rsidRDefault="00042B06" w:rsidP="00B6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5781B" w14:textId="77777777" w:rsidR="00042B06" w:rsidRDefault="00042B06" w:rsidP="00B640C5">
      <w:pPr>
        <w:spacing w:after="0" w:line="240" w:lineRule="auto"/>
      </w:pPr>
      <w:r>
        <w:separator/>
      </w:r>
    </w:p>
  </w:footnote>
  <w:footnote w:type="continuationSeparator" w:id="0">
    <w:p w14:paraId="0B26CB83" w14:textId="77777777" w:rsidR="00042B06" w:rsidRDefault="00042B06" w:rsidP="00B6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BDBB4" w14:textId="36AC046D" w:rsidR="00042B06" w:rsidRDefault="00042B06">
    <w:pPr>
      <w:pStyle w:val="Nagwek"/>
      <w:rPr>
        <w:rFonts w:ascii="Verdana" w:hAnsi="Verdana" w:cs="Calibri"/>
        <w:i/>
        <w:sz w:val="20"/>
        <w:szCs w:val="20"/>
      </w:rPr>
    </w:pPr>
    <w:r>
      <w:rPr>
        <w:rFonts w:ascii="Verdana" w:hAnsi="Verdana" w:cs="Calibri"/>
        <w:i/>
        <w:sz w:val="20"/>
        <w:szCs w:val="20"/>
      </w:rPr>
      <w:t>PRZ/00016/2022 „</w:t>
    </w:r>
    <w:r w:rsidRPr="0042324B">
      <w:rPr>
        <w:rFonts w:ascii="Verdana" w:eastAsia="Times New Roman" w:hAnsi="Verdana" w:cs="Calibri"/>
        <w:i/>
        <w:sz w:val="20"/>
        <w:szCs w:val="20"/>
        <w:lang w:eastAsia="pl-PL"/>
      </w:rPr>
      <w:t>Dostawa sprzętu komputerowego i oprogramowania w ramach projektów Tracker 2.0, Biolog oraz Multiloco</w:t>
    </w:r>
    <w:r w:rsidRPr="0042324B">
      <w:rPr>
        <w:rFonts w:ascii="Verdana" w:hAnsi="Verdana" w:cs="Calibri"/>
        <w:i/>
        <w:sz w:val="20"/>
        <w:szCs w:val="20"/>
      </w:rPr>
      <w:t>”</w:t>
    </w:r>
  </w:p>
  <w:p w14:paraId="0032A204" w14:textId="6619018D" w:rsidR="00042B06" w:rsidRDefault="00042B06" w:rsidP="00B640C5">
    <w:pPr>
      <w:pStyle w:val="Nagwek"/>
      <w:jc w:val="right"/>
    </w:pPr>
    <w:r>
      <w:rPr>
        <w:rFonts w:ascii="Verdana" w:hAnsi="Verdana" w:cs="Calibri"/>
        <w:i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64E"/>
    <w:multiLevelType w:val="multilevel"/>
    <w:tmpl w:val="5D6678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20E4A"/>
    <w:multiLevelType w:val="multilevel"/>
    <w:tmpl w:val="B3E0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AA7066"/>
    <w:multiLevelType w:val="multilevel"/>
    <w:tmpl w:val="A670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1A1970"/>
    <w:multiLevelType w:val="multilevel"/>
    <w:tmpl w:val="41780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E219E5"/>
    <w:multiLevelType w:val="multilevel"/>
    <w:tmpl w:val="2244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830B53"/>
    <w:multiLevelType w:val="multilevel"/>
    <w:tmpl w:val="4730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D53F02"/>
    <w:multiLevelType w:val="multilevel"/>
    <w:tmpl w:val="F58C8E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4B06A4"/>
    <w:multiLevelType w:val="multilevel"/>
    <w:tmpl w:val="E9E2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D97328"/>
    <w:multiLevelType w:val="multilevel"/>
    <w:tmpl w:val="3D3C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A86553D"/>
    <w:multiLevelType w:val="multilevel"/>
    <w:tmpl w:val="B99AE4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527956"/>
    <w:multiLevelType w:val="multilevel"/>
    <w:tmpl w:val="332EDA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B609C1"/>
    <w:multiLevelType w:val="multilevel"/>
    <w:tmpl w:val="E572C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C792247"/>
    <w:multiLevelType w:val="multilevel"/>
    <w:tmpl w:val="640ECE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8044CF"/>
    <w:multiLevelType w:val="multilevel"/>
    <w:tmpl w:val="FBFA4A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F52001B"/>
    <w:multiLevelType w:val="multilevel"/>
    <w:tmpl w:val="768663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1DE1EB6"/>
    <w:multiLevelType w:val="multilevel"/>
    <w:tmpl w:val="B8949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27002F6"/>
    <w:multiLevelType w:val="multilevel"/>
    <w:tmpl w:val="A240D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4136288"/>
    <w:multiLevelType w:val="multilevel"/>
    <w:tmpl w:val="81307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4A41233"/>
    <w:multiLevelType w:val="multilevel"/>
    <w:tmpl w:val="BD561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5D53B5C"/>
    <w:multiLevelType w:val="multilevel"/>
    <w:tmpl w:val="DAA698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5E22651"/>
    <w:multiLevelType w:val="multilevel"/>
    <w:tmpl w:val="6EB6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5EE769D"/>
    <w:multiLevelType w:val="multilevel"/>
    <w:tmpl w:val="520613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68D46CF"/>
    <w:multiLevelType w:val="multilevel"/>
    <w:tmpl w:val="67C682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772337C"/>
    <w:multiLevelType w:val="multilevel"/>
    <w:tmpl w:val="97C26E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8565CDA"/>
    <w:multiLevelType w:val="multilevel"/>
    <w:tmpl w:val="9F9234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9505732"/>
    <w:multiLevelType w:val="multilevel"/>
    <w:tmpl w:val="E94EDD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C354BEB"/>
    <w:multiLevelType w:val="multilevel"/>
    <w:tmpl w:val="818C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C871DD0"/>
    <w:multiLevelType w:val="multilevel"/>
    <w:tmpl w:val="DB42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CFC34A7"/>
    <w:multiLevelType w:val="multilevel"/>
    <w:tmpl w:val="32F0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DA042C5"/>
    <w:multiLevelType w:val="multilevel"/>
    <w:tmpl w:val="7F92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DF32FA7"/>
    <w:multiLevelType w:val="multilevel"/>
    <w:tmpl w:val="95F0C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E183DE8"/>
    <w:multiLevelType w:val="multilevel"/>
    <w:tmpl w:val="7FA2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EB66098"/>
    <w:multiLevelType w:val="multilevel"/>
    <w:tmpl w:val="EF3ECD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F8B614F"/>
    <w:multiLevelType w:val="multilevel"/>
    <w:tmpl w:val="AAA06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097072E"/>
    <w:multiLevelType w:val="multilevel"/>
    <w:tmpl w:val="638EB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146214B"/>
    <w:multiLevelType w:val="multilevel"/>
    <w:tmpl w:val="FD5C7F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15900A2"/>
    <w:multiLevelType w:val="multilevel"/>
    <w:tmpl w:val="000661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25D7ADC"/>
    <w:multiLevelType w:val="multilevel"/>
    <w:tmpl w:val="2FC28E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46C6A3A"/>
    <w:multiLevelType w:val="multilevel"/>
    <w:tmpl w:val="025022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50D14B6"/>
    <w:multiLevelType w:val="multilevel"/>
    <w:tmpl w:val="9232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5BD6A44"/>
    <w:multiLevelType w:val="multilevel"/>
    <w:tmpl w:val="E6EEB5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9B137C2"/>
    <w:multiLevelType w:val="multilevel"/>
    <w:tmpl w:val="7D7A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AF83990"/>
    <w:multiLevelType w:val="multilevel"/>
    <w:tmpl w:val="16E4B0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B4C4364"/>
    <w:multiLevelType w:val="multilevel"/>
    <w:tmpl w:val="11C05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D444D59"/>
    <w:multiLevelType w:val="hybridMultilevel"/>
    <w:tmpl w:val="1D7EAE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2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1A1321D"/>
    <w:multiLevelType w:val="multilevel"/>
    <w:tmpl w:val="9014CD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20D6575"/>
    <w:multiLevelType w:val="multilevel"/>
    <w:tmpl w:val="045C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2407817"/>
    <w:multiLevelType w:val="multilevel"/>
    <w:tmpl w:val="CCD24D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4412CA"/>
    <w:multiLevelType w:val="multilevel"/>
    <w:tmpl w:val="1626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37252B7"/>
    <w:multiLevelType w:val="multilevel"/>
    <w:tmpl w:val="EDAA5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534557D"/>
    <w:multiLevelType w:val="multilevel"/>
    <w:tmpl w:val="D62AC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58F6995"/>
    <w:multiLevelType w:val="multilevel"/>
    <w:tmpl w:val="A4BC61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69F3DDB"/>
    <w:multiLevelType w:val="multilevel"/>
    <w:tmpl w:val="950E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6F92DE0"/>
    <w:multiLevelType w:val="multilevel"/>
    <w:tmpl w:val="5484AD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77133BE"/>
    <w:multiLevelType w:val="multilevel"/>
    <w:tmpl w:val="5CDE3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7CE24CC"/>
    <w:multiLevelType w:val="multilevel"/>
    <w:tmpl w:val="D660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9327704"/>
    <w:multiLevelType w:val="multilevel"/>
    <w:tmpl w:val="2ED067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9AE7B8E"/>
    <w:multiLevelType w:val="multilevel"/>
    <w:tmpl w:val="7D9C68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9DE3DB4"/>
    <w:multiLevelType w:val="multilevel"/>
    <w:tmpl w:val="B2748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B1C597D"/>
    <w:multiLevelType w:val="multilevel"/>
    <w:tmpl w:val="95F2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B5D2D29"/>
    <w:multiLevelType w:val="multilevel"/>
    <w:tmpl w:val="8326C6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CCC1C8A"/>
    <w:multiLevelType w:val="multilevel"/>
    <w:tmpl w:val="1C509A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E3F3DAD"/>
    <w:multiLevelType w:val="multilevel"/>
    <w:tmpl w:val="8F52D2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E95235F"/>
    <w:multiLevelType w:val="multilevel"/>
    <w:tmpl w:val="51E2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3E9F2313"/>
    <w:multiLevelType w:val="multilevel"/>
    <w:tmpl w:val="752C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EB9789D"/>
    <w:multiLevelType w:val="multilevel"/>
    <w:tmpl w:val="C2360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4953816"/>
    <w:multiLevelType w:val="multilevel"/>
    <w:tmpl w:val="E47E57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576039F"/>
    <w:multiLevelType w:val="multilevel"/>
    <w:tmpl w:val="4EBE5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5AE5753"/>
    <w:multiLevelType w:val="multilevel"/>
    <w:tmpl w:val="AF444E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64D2D1B"/>
    <w:multiLevelType w:val="multilevel"/>
    <w:tmpl w:val="3314D8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89F4FBA"/>
    <w:multiLevelType w:val="multilevel"/>
    <w:tmpl w:val="8B20D9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8C867AA"/>
    <w:multiLevelType w:val="multilevel"/>
    <w:tmpl w:val="497EE5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A113DF9"/>
    <w:multiLevelType w:val="multilevel"/>
    <w:tmpl w:val="528AC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AAB3CF8"/>
    <w:multiLevelType w:val="multilevel"/>
    <w:tmpl w:val="8EC48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C790EC8"/>
    <w:multiLevelType w:val="multilevel"/>
    <w:tmpl w:val="80A499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ECD61DC"/>
    <w:multiLevelType w:val="multilevel"/>
    <w:tmpl w:val="230E3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FC45518"/>
    <w:multiLevelType w:val="multilevel"/>
    <w:tmpl w:val="647A0A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06B6471"/>
    <w:multiLevelType w:val="multilevel"/>
    <w:tmpl w:val="3598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51060B77"/>
    <w:multiLevelType w:val="multilevel"/>
    <w:tmpl w:val="F11E9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16B3DA5"/>
    <w:multiLevelType w:val="multilevel"/>
    <w:tmpl w:val="50B21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2903135"/>
    <w:multiLevelType w:val="multilevel"/>
    <w:tmpl w:val="1A720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3A05F9B"/>
    <w:multiLevelType w:val="multilevel"/>
    <w:tmpl w:val="02280B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5DD3A08"/>
    <w:multiLevelType w:val="multilevel"/>
    <w:tmpl w:val="06BA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56A134AA"/>
    <w:multiLevelType w:val="multilevel"/>
    <w:tmpl w:val="223A7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6EB4923"/>
    <w:multiLevelType w:val="multilevel"/>
    <w:tmpl w:val="0EFC30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7325A76"/>
    <w:multiLevelType w:val="multilevel"/>
    <w:tmpl w:val="442EE5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8D11D9E"/>
    <w:multiLevelType w:val="multilevel"/>
    <w:tmpl w:val="C960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9A72C00"/>
    <w:multiLevelType w:val="multilevel"/>
    <w:tmpl w:val="860E5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AD90353"/>
    <w:multiLevelType w:val="multilevel"/>
    <w:tmpl w:val="6580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5C737418"/>
    <w:multiLevelType w:val="multilevel"/>
    <w:tmpl w:val="41B8A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E454A65"/>
    <w:multiLevelType w:val="multilevel"/>
    <w:tmpl w:val="A06A86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E93659F"/>
    <w:multiLevelType w:val="multilevel"/>
    <w:tmpl w:val="80780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1402958"/>
    <w:multiLevelType w:val="multilevel"/>
    <w:tmpl w:val="9CA0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2645D00"/>
    <w:multiLevelType w:val="multilevel"/>
    <w:tmpl w:val="0CDA63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2B76300"/>
    <w:multiLevelType w:val="multilevel"/>
    <w:tmpl w:val="69428B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34C32F9"/>
    <w:multiLevelType w:val="multilevel"/>
    <w:tmpl w:val="83BAF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3CB3124"/>
    <w:multiLevelType w:val="multilevel"/>
    <w:tmpl w:val="DD68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642C2F0F"/>
    <w:multiLevelType w:val="multilevel"/>
    <w:tmpl w:val="3052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65BB1080"/>
    <w:multiLevelType w:val="multilevel"/>
    <w:tmpl w:val="78805A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6A503D8"/>
    <w:multiLevelType w:val="multilevel"/>
    <w:tmpl w:val="592C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66B73BAB"/>
    <w:multiLevelType w:val="multilevel"/>
    <w:tmpl w:val="7A7076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7712765"/>
    <w:multiLevelType w:val="multilevel"/>
    <w:tmpl w:val="F0CEB5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77F3087"/>
    <w:multiLevelType w:val="multilevel"/>
    <w:tmpl w:val="F28A4F0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9290C75"/>
    <w:multiLevelType w:val="multilevel"/>
    <w:tmpl w:val="1F8A35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98C7E6F"/>
    <w:multiLevelType w:val="multilevel"/>
    <w:tmpl w:val="865E42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98E2E6F"/>
    <w:multiLevelType w:val="multilevel"/>
    <w:tmpl w:val="379CE4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6AAD40B7"/>
    <w:multiLevelType w:val="multilevel"/>
    <w:tmpl w:val="DB2840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6AF46D40"/>
    <w:multiLevelType w:val="multilevel"/>
    <w:tmpl w:val="1A06C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CFE0D9D"/>
    <w:multiLevelType w:val="multilevel"/>
    <w:tmpl w:val="00E8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6E5E5A4E"/>
    <w:multiLevelType w:val="multilevel"/>
    <w:tmpl w:val="3A66AC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F62487D"/>
    <w:multiLevelType w:val="multilevel"/>
    <w:tmpl w:val="6548D7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0EF5109"/>
    <w:multiLevelType w:val="multilevel"/>
    <w:tmpl w:val="FB487D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10932A3"/>
    <w:multiLevelType w:val="multilevel"/>
    <w:tmpl w:val="83AE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72C37CBC"/>
    <w:multiLevelType w:val="multilevel"/>
    <w:tmpl w:val="F1F8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74A94405"/>
    <w:multiLevelType w:val="multilevel"/>
    <w:tmpl w:val="5C44F7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4B46DB6"/>
    <w:multiLevelType w:val="multilevel"/>
    <w:tmpl w:val="452CF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61F6474"/>
    <w:multiLevelType w:val="multilevel"/>
    <w:tmpl w:val="2A5444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7140117"/>
    <w:multiLevelType w:val="multilevel"/>
    <w:tmpl w:val="0AB056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89B16A9"/>
    <w:multiLevelType w:val="multilevel"/>
    <w:tmpl w:val="EC6C88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8BC2225"/>
    <w:multiLevelType w:val="multilevel"/>
    <w:tmpl w:val="277C41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8DE24D3"/>
    <w:multiLevelType w:val="multilevel"/>
    <w:tmpl w:val="B4B86D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9214B2B"/>
    <w:multiLevelType w:val="multilevel"/>
    <w:tmpl w:val="E512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7C7A2829"/>
    <w:multiLevelType w:val="multilevel"/>
    <w:tmpl w:val="E9A88A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FF062A9"/>
    <w:multiLevelType w:val="multilevel"/>
    <w:tmpl w:val="7B08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121"/>
  </w:num>
  <w:num w:numId="3">
    <w:abstractNumId w:val="55"/>
  </w:num>
  <w:num w:numId="4">
    <w:abstractNumId w:val="27"/>
  </w:num>
  <w:num w:numId="5">
    <w:abstractNumId w:val="31"/>
  </w:num>
  <w:num w:numId="6">
    <w:abstractNumId w:val="28"/>
  </w:num>
  <w:num w:numId="7">
    <w:abstractNumId w:val="8"/>
  </w:num>
  <w:num w:numId="8">
    <w:abstractNumId w:val="4"/>
  </w:num>
  <w:num w:numId="9">
    <w:abstractNumId w:val="26"/>
  </w:num>
  <w:num w:numId="10">
    <w:abstractNumId w:val="59"/>
  </w:num>
  <w:num w:numId="11">
    <w:abstractNumId w:val="113"/>
  </w:num>
  <w:num w:numId="12">
    <w:abstractNumId w:val="77"/>
  </w:num>
  <w:num w:numId="13">
    <w:abstractNumId w:val="64"/>
  </w:num>
  <w:num w:numId="14">
    <w:abstractNumId w:val="86"/>
  </w:num>
  <w:num w:numId="15">
    <w:abstractNumId w:val="99"/>
  </w:num>
  <w:num w:numId="16">
    <w:abstractNumId w:val="46"/>
  </w:num>
  <w:num w:numId="17">
    <w:abstractNumId w:val="63"/>
  </w:num>
  <w:num w:numId="18">
    <w:abstractNumId w:val="88"/>
  </w:num>
  <w:num w:numId="19">
    <w:abstractNumId w:val="2"/>
  </w:num>
  <w:num w:numId="20">
    <w:abstractNumId w:val="41"/>
  </w:num>
  <w:num w:numId="21">
    <w:abstractNumId w:val="112"/>
  </w:num>
  <w:num w:numId="22">
    <w:abstractNumId w:val="82"/>
  </w:num>
  <w:num w:numId="23">
    <w:abstractNumId w:val="1"/>
  </w:num>
  <w:num w:numId="24">
    <w:abstractNumId w:val="108"/>
  </w:num>
  <w:num w:numId="25">
    <w:abstractNumId w:val="48"/>
  </w:num>
  <w:num w:numId="26">
    <w:abstractNumId w:val="97"/>
  </w:num>
  <w:num w:numId="27">
    <w:abstractNumId w:val="96"/>
  </w:num>
  <w:num w:numId="28">
    <w:abstractNumId w:val="72"/>
  </w:num>
  <w:num w:numId="29">
    <w:abstractNumId w:val="83"/>
  </w:num>
  <w:num w:numId="30">
    <w:abstractNumId w:val="73"/>
  </w:num>
  <w:num w:numId="31">
    <w:abstractNumId w:val="69"/>
  </w:num>
  <w:num w:numId="32">
    <w:abstractNumId w:val="85"/>
  </w:num>
  <w:num w:numId="33">
    <w:abstractNumId w:val="47"/>
  </w:num>
  <w:num w:numId="34">
    <w:abstractNumId w:val="38"/>
  </w:num>
  <w:num w:numId="35">
    <w:abstractNumId w:val="104"/>
  </w:num>
  <w:num w:numId="36">
    <w:abstractNumId w:val="40"/>
  </w:num>
  <w:num w:numId="37">
    <w:abstractNumId w:val="76"/>
  </w:num>
  <w:num w:numId="38">
    <w:abstractNumId w:val="105"/>
  </w:num>
  <w:num w:numId="39">
    <w:abstractNumId w:val="22"/>
  </w:num>
  <w:num w:numId="40">
    <w:abstractNumId w:val="37"/>
  </w:num>
  <w:num w:numId="41">
    <w:abstractNumId w:val="52"/>
  </w:num>
  <w:num w:numId="42">
    <w:abstractNumId w:val="34"/>
  </w:num>
  <w:num w:numId="43">
    <w:abstractNumId w:val="61"/>
  </w:num>
  <w:num w:numId="44">
    <w:abstractNumId w:val="7"/>
  </w:num>
  <w:num w:numId="45">
    <w:abstractNumId w:val="94"/>
  </w:num>
  <w:num w:numId="46">
    <w:abstractNumId w:val="17"/>
  </w:num>
  <w:num w:numId="47">
    <w:abstractNumId w:val="14"/>
  </w:num>
  <w:num w:numId="48">
    <w:abstractNumId w:val="80"/>
  </w:num>
  <w:num w:numId="49">
    <w:abstractNumId w:val="66"/>
  </w:num>
  <w:num w:numId="50">
    <w:abstractNumId w:val="19"/>
  </w:num>
  <w:num w:numId="51">
    <w:abstractNumId w:val="51"/>
  </w:num>
  <w:num w:numId="52">
    <w:abstractNumId w:val="65"/>
  </w:num>
  <w:num w:numId="53">
    <w:abstractNumId w:val="54"/>
  </w:num>
  <w:num w:numId="54">
    <w:abstractNumId w:val="68"/>
  </w:num>
  <w:num w:numId="55">
    <w:abstractNumId w:val="58"/>
  </w:num>
  <w:num w:numId="56">
    <w:abstractNumId w:val="92"/>
  </w:num>
  <w:num w:numId="57">
    <w:abstractNumId w:val="107"/>
  </w:num>
  <w:num w:numId="58">
    <w:abstractNumId w:val="122"/>
  </w:num>
  <w:num w:numId="59">
    <w:abstractNumId w:val="24"/>
  </w:num>
  <w:num w:numId="60">
    <w:abstractNumId w:val="95"/>
  </w:num>
  <w:num w:numId="61">
    <w:abstractNumId w:val="74"/>
  </w:num>
  <w:num w:numId="62">
    <w:abstractNumId w:val="98"/>
  </w:num>
  <w:num w:numId="63">
    <w:abstractNumId w:val="84"/>
  </w:num>
  <w:num w:numId="64">
    <w:abstractNumId w:val="109"/>
  </w:num>
  <w:num w:numId="65">
    <w:abstractNumId w:val="118"/>
  </w:num>
  <w:num w:numId="66">
    <w:abstractNumId w:val="9"/>
  </w:num>
  <w:num w:numId="67">
    <w:abstractNumId w:val="115"/>
  </w:num>
  <w:num w:numId="68">
    <w:abstractNumId w:val="3"/>
  </w:num>
  <w:num w:numId="69">
    <w:abstractNumId w:val="70"/>
  </w:num>
  <w:num w:numId="70">
    <w:abstractNumId w:val="20"/>
  </w:num>
  <w:num w:numId="71">
    <w:abstractNumId w:val="75"/>
  </w:num>
  <w:num w:numId="72">
    <w:abstractNumId w:val="10"/>
  </w:num>
  <w:num w:numId="73">
    <w:abstractNumId w:val="120"/>
  </w:num>
  <w:num w:numId="74">
    <w:abstractNumId w:val="29"/>
  </w:num>
  <w:num w:numId="75">
    <w:abstractNumId w:val="36"/>
  </w:num>
  <w:num w:numId="76">
    <w:abstractNumId w:val="33"/>
  </w:num>
  <w:num w:numId="77">
    <w:abstractNumId w:val="11"/>
  </w:num>
  <w:num w:numId="78">
    <w:abstractNumId w:val="81"/>
  </w:num>
  <w:num w:numId="79">
    <w:abstractNumId w:val="106"/>
  </w:num>
  <w:num w:numId="80">
    <w:abstractNumId w:val="89"/>
  </w:num>
  <w:num w:numId="81">
    <w:abstractNumId w:val="111"/>
  </w:num>
  <w:num w:numId="82">
    <w:abstractNumId w:val="23"/>
  </w:num>
  <w:num w:numId="83">
    <w:abstractNumId w:val="114"/>
  </w:num>
  <w:num w:numId="84">
    <w:abstractNumId w:val="103"/>
  </w:num>
  <w:num w:numId="85">
    <w:abstractNumId w:val="101"/>
  </w:num>
  <w:num w:numId="86">
    <w:abstractNumId w:val="53"/>
  </w:num>
  <w:num w:numId="87">
    <w:abstractNumId w:val="102"/>
  </w:num>
  <w:num w:numId="88">
    <w:abstractNumId w:val="12"/>
  </w:num>
  <w:num w:numId="89">
    <w:abstractNumId w:val="90"/>
  </w:num>
  <w:num w:numId="90">
    <w:abstractNumId w:val="123"/>
  </w:num>
  <w:num w:numId="91">
    <w:abstractNumId w:val="43"/>
  </w:num>
  <w:num w:numId="92">
    <w:abstractNumId w:val="110"/>
  </w:num>
  <w:num w:numId="93">
    <w:abstractNumId w:val="13"/>
  </w:num>
  <w:num w:numId="94">
    <w:abstractNumId w:val="116"/>
  </w:num>
  <w:num w:numId="95">
    <w:abstractNumId w:val="79"/>
  </w:num>
  <w:num w:numId="96">
    <w:abstractNumId w:val="60"/>
  </w:num>
  <w:num w:numId="97">
    <w:abstractNumId w:val="45"/>
  </w:num>
  <w:num w:numId="98">
    <w:abstractNumId w:val="78"/>
  </w:num>
  <w:num w:numId="99">
    <w:abstractNumId w:val="5"/>
  </w:num>
  <w:num w:numId="100">
    <w:abstractNumId w:val="67"/>
  </w:num>
  <w:num w:numId="101">
    <w:abstractNumId w:val="16"/>
  </w:num>
  <w:num w:numId="102">
    <w:abstractNumId w:val="57"/>
  </w:num>
  <w:num w:numId="103">
    <w:abstractNumId w:val="18"/>
  </w:num>
  <w:num w:numId="104">
    <w:abstractNumId w:val="30"/>
  </w:num>
  <w:num w:numId="105">
    <w:abstractNumId w:val="117"/>
  </w:num>
  <w:num w:numId="106">
    <w:abstractNumId w:val="25"/>
  </w:num>
  <w:num w:numId="107">
    <w:abstractNumId w:val="119"/>
  </w:num>
  <w:num w:numId="108">
    <w:abstractNumId w:val="87"/>
  </w:num>
  <w:num w:numId="109">
    <w:abstractNumId w:val="15"/>
  </w:num>
  <w:num w:numId="110">
    <w:abstractNumId w:val="62"/>
  </w:num>
  <w:num w:numId="111">
    <w:abstractNumId w:val="93"/>
  </w:num>
  <w:num w:numId="112">
    <w:abstractNumId w:val="71"/>
  </w:num>
  <w:num w:numId="113">
    <w:abstractNumId w:val="32"/>
  </w:num>
  <w:num w:numId="114">
    <w:abstractNumId w:val="49"/>
  </w:num>
  <w:num w:numId="115">
    <w:abstractNumId w:val="100"/>
  </w:num>
  <w:num w:numId="116">
    <w:abstractNumId w:val="50"/>
  </w:num>
  <w:num w:numId="117">
    <w:abstractNumId w:val="91"/>
  </w:num>
  <w:num w:numId="118">
    <w:abstractNumId w:val="6"/>
  </w:num>
  <w:num w:numId="119">
    <w:abstractNumId w:val="21"/>
  </w:num>
  <w:num w:numId="120">
    <w:abstractNumId w:val="56"/>
  </w:num>
  <w:num w:numId="121">
    <w:abstractNumId w:val="0"/>
  </w:num>
  <w:num w:numId="122">
    <w:abstractNumId w:val="35"/>
  </w:num>
  <w:num w:numId="123">
    <w:abstractNumId w:val="42"/>
  </w:num>
  <w:num w:numId="124">
    <w:abstractNumId w:val="44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07"/>
    <w:rsid w:val="00040758"/>
    <w:rsid w:val="00042B06"/>
    <w:rsid w:val="000F054C"/>
    <w:rsid w:val="00105650"/>
    <w:rsid w:val="00113F2D"/>
    <w:rsid w:val="00124B25"/>
    <w:rsid w:val="00136CF4"/>
    <w:rsid w:val="00194958"/>
    <w:rsid w:val="001E7D39"/>
    <w:rsid w:val="0023685F"/>
    <w:rsid w:val="0023739B"/>
    <w:rsid w:val="0024132E"/>
    <w:rsid w:val="0024746B"/>
    <w:rsid w:val="002B3238"/>
    <w:rsid w:val="002B7064"/>
    <w:rsid w:val="002C0399"/>
    <w:rsid w:val="002F7807"/>
    <w:rsid w:val="00305866"/>
    <w:rsid w:val="00306146"/>
    <w:rsid w:val="0033658C"/>
    <w:rsid w:val="00342DAB"/>
    <w:rsid w:val="00360FE1"/>
    <w:rsid w:val="003773ED"/>
    <w:rsid w:val="003C0AA5"/>
    <w:rsid w:val="003D13FC"/>
    <w:rsid w:val="0040228A"/>
    <w:rsid w:val="004349C1"/>
    <w:rsid w:val="00466021"/>
    <w:rsid w:val="00484C3F"/>
    <w:rsid w:val="0050406D"/>
    <w:rsid w:val="00533D61"/>
    <w:rsid w:val="00605A29"/>
    <w:rsid w:val="0061276D"/>
    <w:rsid w:val="00623AD6"/>
    <w:rsid w:val="0067028A"/>
    <w:rsid w:val="006A05CC"/>
    <w:rsid w:val="00713D93"/>
    <w:rsid w:val="00722FE6"/>
    <w:rsid w:val="00734345"/>
    <w:rsid w:val="00737519"/>
    <w:rsid w:val="007421FC"/>
    <w:rsid w:val="00753557"/>
    <w:rsid w:val="007610C8"/>
    <w:rsid w:val="00762CBA"/>
    <w:rsid w:val="00784CC1"/>
    <w:rsid w:val="007B0C92"/>
    <w:rsid w:val="007B4C10"/>
    <w:rsid w:val="007B5E90"/>
    <w:rsid w:val="007D0656"/>
    <w:rsid w:val="007E1CAD"/>
    <w:rsid w:val="0083352F"/>
    <w:rsid w:val="00844B13"/>
    <w:rsid w:val="00856076"/>
    <w:rsid w:val="008A4EC4"/>
    <w:rsid w:val="008F615A"/>
    <w:rsid w:val="00900F3F"/>
    <w:rsid w:val="00936846"/>
    <w:rsid w:val="009532A9"/>
    <w:rsid w:val="009638A4"/>
    <w:rsid w:val="0096654C"/>
    <w:rsid w:val="0098435D"/>
    <w:rsid w:val="00996FCB"/>
    <w:rsid w:val="009A11EC"/>
    <w:rsid w:val="00A222F6"/>
    <w:rsid w:val="00A35EB6"/>
    <w:rsid w:val="00A740A0"/>
    <w:rsid w:val="00AD1534"/>
    <w:rsid w:val="00AD78ED"/>
    <w:rsid w:val="00AE0E74"/>
    <w:rsid w:val="00B32962"/>
    <w:rsid w:val="00B47C5A"/>
    <w:rsid w:val="00B50B85"/>
    <w:rsid w:val="00B50E9A"/>
    <w:rsid w:val="00B558EE"/>
    <w:rsid w:val="00B5774F"/>
    <w:rsid w:val="00B640C5"/>
    <w:rsid w:val="00B84586"/>
    <w:rsid w:val="00BA6AB9"/>
    <w:rsid w:val="00BB597A"/>
    <w:rsid w:val="00BC0EA8"/>
    <w:rsid w:val="00BF00EF"/>
    <w:rsid w:val="00BF267E"/>
    <w:rsid w:val="00BF5516"/>
    <w:rsid w:val="00BF5BD9"/>
    <w:rsid w:val="00C13B57"/>
    <w:rsid w:val="00C60D67"/>
    <w:rsid w:val="00C95260"/>
    <w:rsid w:val="00CB192E"/>
    <w:rsid w:val="00CF2116"/>
    <w:rsid w:val="00CF384A"/>
    <w:rsid w:val="00D13605"/>
    <w:rsid w:val="00D3542B"/>
    <w:rsid w:val="00D40914"/>
    <w:rsid w:val="00D44AFD"/>
    <w:rsid w:val="00D63119"/>
    <w:rsid w:val="00D67436"/>
    <w:rsid w:val="00D73D3F"/>
    <w:rsid w:val="00DD533F"/>
    <w:rsid w:val="00DF2995"/>
    <w:rsid w:val="00E14573"/>
    <w:rsid w:val="00F35A5A"/>
    <w:rsid w:val="00F951B2"/>
    <w:rsid w:val="00FD5D46"/>
    <w:rsid w:val="0157ADAF"/>
    <w:rsid w:val="023FB7C6"/>
    <w:rsid w:val="0A4A1B6E"/>
    <w:rsid w:val="10773A69"/>
    <w:rsid w:val="11FD7423"/>
    <w:rsid w:val="125DC916"/>
    <w:rsid w:val="13994484"/>
    <w:rsid w:val="14EA29A9"/>
    <w:rsid w:val="153514E5"/>
    <w:rsid w:val="156F29F1"/>
    <w:rsid w:val="16E252EE"/>
    <w:rsid w:val="18B3E23D"/>
    <w:rsid w:val="1A5DC7B9"/>
    <w:rsid w:val="1A68DAFB"/>
    <w:rsid w:val="212430CA"/>
    <w:rsid w:val="22CCF781"/>
    <w:rsid w:val="2875CC7F"/>
    <w:rsid w:val="2B859942"/>
    <w:rsid w:val="2C23C0EC"/>
    <w:rsid w:val="2D984D26"/>
    <w:rsid w:val="2E913A1D"/>
    <w:rsid w:val="3006CA97"/>
    <w:rsid w:val="325CE057"/>
    <w:rsid w:val="34A026AE"/>
    <w:rsid w:val="36447C0D"/>
    <w:rsid w:val="36E8604D"/>
    <w:rsid w:val="3B0E141C"/>
    <w:rsid w:val="3BEA9A40"/>
    <w:rsid w:val="3EF37232"/>
    <w:rsid w:val="44BE37FE"/>
    <w:rsid w:val="483D0556"/>
    <w:rsid w:val="4A3E125F"/>
    <w:rsid w:val="4CC7F5CD"/>
    <w:rsid w:val="502EEEDE"/>
    <w:rsid w:val="50A7FD26"/>
    <w:rsid w:val="575ABCC3"/>
    <w:rsid w:val="57FEEF98"/>
    <w:rsid w:val="650C8FE7"/>
    <w:rsid w:val="6608E227"/>
    <w:rsid w:val="660C46BE"/>
    <w:rsid w:val="675F9673"/>
    <w:rsid w:val="69C3EB48"/>
    <w:rsid w:val="6ADFB7E1"/>
    <w:rsid w:val="6B44F489"/>
    <w:rsid w:val="6C1B334F"/>
    <w:rsid w:val="6D90BFDE"/>
    <w:rsid w:val="6DDF4980"/>
    <w:rsid w:val="6F73356B"/>
    <w:rsid w:val="70A6EBF7"/>
    <w:rsid w:val="74EC4E07"/>
    <w:rsid w:val="75C0C17F"/>
    <w:rsid w:val="7A528902"/>
    <w:rsid w:val="7A99E288"/>
    <w:rsid w:val="7B33AF5D"/>
    <w:rsid w:val="7B956516"/>
    <w:rsid w:val="7D08C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35C1"/>
  <w15:chartTrackingRefBased/>
  <w15:docId w15:val="{A52E8BD5-0EDB-45D8-81EA-C0DC93F4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F2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F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F7807"/>
  </w:style>
  <w:style w:type="character" w:customStyle="1" w:styleId="eop">
    <w:name w:val="eop"/>
    <w:basedOn w:val="Domylnaczcionkaakapitu"/>
    <w:rsid w:val="002F7807"/>
  </w:style>
  <w:style w:type="character" w:customStyle="1" w:styleId="spellingerror">
    <w:name w:val="spellingerror"/>
    <w:basedOn w:val="Domylnaczcionkaakapitu"/>
    <w:rsid w:val="002F7807"/>
  </w:style>
  <w:style w:type="character" w:customStyle="1" w:styleId="contextualspellingandgrammarerror">
    <w:name w:val="contextualspellingandgrammarerror"/>
    <w:basedOn w:val="Domylnaczcionkaakapitu"/>
    <w:rsid w:val="002F7807"/>
  </w:style>
  <w:style w:type="character" w:styleId="Hipercze">
    <w:name w:val="Hyperlink"/>
    <w:basedOn w:val="Domylnaczcionkaakapitu"/>
    <w:uiPriority w:val="99"/>
    <w:unhideWhenUsed/>
    <w:rsid w:val="008A4EC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4EC4"/>
    <w:rPr>
      <w:color w:val="605E5C"/>
      <w:shd w:val="clear" w:color="auto" w:fill="E1DFDD"/>
    </w:rPr>
  </w:style>
  <w:style w:type="character" w:customStyle="1" w:styleId="tabchar">
    <w:name w:val="tabchar"/>
    <w:basedOn w:val="Domylnaczcionkaakapitu"/>
    <w:rsid w:val="00996FCB"/>
  </w:style>
  <w:style w:type="character" w:customStyle="1" w:styleId="scxw38835902">
    <w:name w:val="scxw38835902"/>
    <w:basedOn w:val="Domylnaczcionkaakapitu"/>
    <w:rsid w:val="00996FCB"/>
  </w:style>
  <w:style w:type="character" w:customStyle="1" w:styleId="scxw219527339">
    <w:name w:val="scxw219527339"/>
    <w:basedOn w:val="Domylnaczcionkaakapitu"/>
    <w:rsid w:val="00996FCB"/>
  </w:style>
  <w:style w:type="character" w:styleId="UyteHipercze">
    <w:name w:val="FollowedHyperlink"/>
    <w:basedOn w:val="Domylnaczcionkaakapitu"/>
    <w:uiPriority w:val="99"/>
    <w:semiHidden/>
    <w:unhideWhenUsed/>
    <w:rsid w:val="00605A29"/>
    <w:rPr>
      <w:color w:val="954F72" w:themeColor="followedHyperlink"/>
      <w:u w:val="single"/>
    </w:rPr>
  </w:style>
  <w:style w:type="character" w:customStyle="1" w:styleId="scxw89782936">
    <w:name w:val="scxw89782936"/>
    <w:basedOn w:val="Domylnaczcionkaakapitu"/>
    <w:rsid w:val="003D13FC"/>
  </w:style>
  <w:style w:type="character" w:customStyle="1" w:styleId="Nagwek1Znak">
    <w:name w:val="Nagłówek 1 Znak"/>
    <w:basedOn w:val="Domylnaczcionkaakapitu"/>
    <w:link w:val="Nagwek1"/>
    <w:uiPriority w:val="9"/>
    <w:rsid w:val="00DF29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0E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0E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0E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0E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0E9A"/>
    <w:rPr>
      <w:b/>
      <w:bCs/>
      <w:sz w:val="20"/>
      <w:szCs w:val="20"/>
    </w:rPr>
  </w:style>
  <w:style w:type="character" w:customStyle="1" w:styleId="productmancode">
    <w:name w:val="product_man_code"/>
    <w:basedOn w:val="Domylnaczcionkaakapitu"/>
    <w:rsid w:val="009A11EC"/>
  </w:style>
  <w:style w:type="paragraph" w:styleId="Tekstdymka">
    <w:name w:val="Balloon Text"/>
    <w:basedOn w:val="Normalny"/>
    <w:link w:val="TekstdymkaZnak"/>
    <w:uiPriority w:val="99"/>
    <w:semiHidden/>
    <w:unhideWhenUsed/>
    <w:rsid w:val="00A74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0A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0C5"/>
  </w:style>
  <w:style w:type="paragraph" w:styleId="Stopka">
    <w:name w:val="footer"/>
    <w:basedOn w:val="Normalny"/>
    <w:link w:val="StopkaZnak"/>
    <w:uiPriority w:val="99"/>
    <w:unhideWhenUsed/>
    <w:rsid w:val="00B6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0C5"/>
  </w:style>
  <w:style w:type="paragraph" w:styleId="Poprawka">
    <w:name w:val="Revision"/>
    <w:hidden/>
    <w:uiPriority w:val="99"/>
    <w:semiHidden/>
    <w:rsid w:val="0067028A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042B0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42B06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09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4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6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4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4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5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4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3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9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0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6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69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0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1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44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95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91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5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89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14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27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00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86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60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2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0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8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20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6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4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9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7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5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0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2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2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28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65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0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2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8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4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5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0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1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6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3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8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2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5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4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0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9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66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9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1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3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44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5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0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9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1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79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87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0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6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3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73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2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46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6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0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0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5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06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2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0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2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69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1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61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6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86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3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03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96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11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2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1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5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6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1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3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2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7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14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98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38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1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96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26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5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5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49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9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26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21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5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9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8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4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5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12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6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98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0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70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24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0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88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6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09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1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5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42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53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60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1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71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8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5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6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0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4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9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9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3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1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7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8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3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1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5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0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6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4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42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6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41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1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9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0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2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23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1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5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25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2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3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7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01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95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5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13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15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70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09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9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3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89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3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9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17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99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5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2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75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54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92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9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0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4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5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00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89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50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5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2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7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8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1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59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0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350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6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7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249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9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45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1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46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374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20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86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66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2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32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1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38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91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16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79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0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122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59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14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33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99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56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99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51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83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1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32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6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31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39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9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82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11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72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962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8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11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67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4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9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7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53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15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92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45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63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6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7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26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1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94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4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7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0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14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8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09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76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22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17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8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7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7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0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57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10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2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13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5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8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96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00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7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94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47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55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61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81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1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72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93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0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70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48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67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76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42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5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18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7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96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8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93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2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810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80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8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88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54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369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493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2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16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89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92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34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9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063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0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50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8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23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9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64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6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278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36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417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06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51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93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92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1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53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85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74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1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9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26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8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3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49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230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4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76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25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092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3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492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9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6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56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3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61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4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03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6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0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73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8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43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8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5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5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1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1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0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44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7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1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7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03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52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6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20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6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9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2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33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1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20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52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29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55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97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3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53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96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62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47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8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7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22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14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9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36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79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64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48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4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8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68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86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60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7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1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36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42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50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41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87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63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8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0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63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5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4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3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5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7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4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1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8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6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7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8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9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6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5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pec.org/&#160;" TargetMode="Externa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C91460173AEE4BBEF31087CD682145" ma:contentTypeVersion="4" ma:contentTypeDescription="Utwórz nowy dokument." ma:contentTypeScope="" ma:versionID="20deba775413a9420ee9620850d42f0e">
  <xsd:schema xmlns:xsd="http://www.w3.org/2001/XMLSchema" xmlns:xs="http://www.w3.org/2001/XMLSchema" xmlns:p="http://schemas.microsoft.com/office/2006/metadata/properties" xmlns:ns2="7e986511-b1d2-490e-b5e2-5266a6ca5b80" xmlns:ns3="7b58c80c-2f66-4c9e-a099-eb5e6684b5ab" targetNamespace="http://schemas.microsoft.com/office/2006/metadata/properties" ma:root="true" ma:fieldsID="8484b6a565138bc70bd3a428257fb8ec" ns2:_="" ns3:_="">
    <xsd:import namespace="7e986511-b1d2-490e-b5e2-5266a6ca5b80"/>
    <xsd:import namespace="7b58c80c-2f66-4c9e-a099-eb5e6684b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86511-b1d2-490e-b5e2-5266a6ca5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c80c-2f66-4c9e-a099-eb5e6684b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C1A8B-0295-4758-9EB5-0B1051DEF4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36CAC-7BCC-4E78-8A49-57B4A8930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86511-b1d2-490e-b5e2-5266a6ca5b80"/>
    <ds:schemaRef ds:uri="7b58c80c-2f66-4c9e-a099-eb5e6684b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6B7D74-0A9D-4DDD-B625-E2A0C2D29A86}">
  <ds:schemaRefs>
    <ds:schemaRef ds:uri="7e986511-b1d2-490e-b5e2-5266a6ca5b80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7b58c80c-2f66-4c9e-a099-eb5e6684b5a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C81BB53-1FCE-4E06-88A3-BE33CB0E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23</Pages>
  <Words>8858</Words>
  <Characters>53148</Characters>
  <Application>Microsoft Office Word</Application>
  <DocSecurity>0</DocSecurity>
  <Lines>442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Stankowski | Łukasiewicz - PIT</dc:creator>
  <cp:keywords/>
  <dc:description/>
  <cp:lastModifiedBy>Łukasz Graja  | Łukasiewicz - PIT</cp:lastModifiedBy>
  <cp:revision>4</cp:revision>
  <dcterms:created xsi:type="dcterms:W3CDTF">2022-07-07T05:45:00Z</dcterms:created>
  <dcterms:modified xsi:type="dcterms:W3CDTF">2022-07-07T06:23:00Z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0x0101009EC91460173AEE4BBEF31087CD682145</vt:lpwstr>
  </property>
</Properties>
</file>