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121" w14:textId="69242891" w:rsidR="008B0E6D" w:rsidRPr="003A6133" w:rsidRDefault="008B0E6D" w:rsidP="008B0E6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073DB">
        <w:rPr>
          <w:rFonts w:ascii="Arial" w:eastAsia="Times New Roman" w:hAnsi="Arial" w:cs="Arial"/>
          <w:bCs/>
          <w:lang w:eastAsia="pl-PL"/>
        </w:rPr>
        <w:t>ZP-</w:t>
      </w:r>
      <w:r w:rsidR="00D56634">
        <w:rPr>
          <w:rFonts w:ascii="Arial" w:eastAsia="Times New Roman" w:hAnsi="Arial" w:cs="Arial"/>
          <w:bCs/>
          <w:lang w:eastAsia="pl-PL"/>
        </w:rPr>
        <w:t>2</w:t>
      </w:r>
      <w:r w:rsidR="00EC14B7">
        <w:rPr>
          <w:rFonts w:ascii="Arial" w:eastAsia="Times New Roman" w:hAnsi="Arial" w:cs="Arial"/>
          <w:bCs/>
          <w:lang w:eastAsia="pl-PL"/>
        </w:rPr>
        <w:t>8</w:t>
      </w:r>
      <w:r w:rsidRPr="00B073DB">
        <w:rPr>
          <w:rFonts w:ascii="Arial" w:eastAsia="Times New Roman" w:hAnsi="Arial" w:cs="Arial"/>
          <w:bCs/>
          <w:lang w:eastAsia="pl-PL"/>
        </w:rPr>
        <w:t>/202</w:t>
      </w:r>
      <w:r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4031E4">
        <w:rPr>
          <w:rFonts w:ascii="Arial" w:eastAsia="Times New Roman" w:hAnsi="Arial" w:cs="Arial"/>
          <w:bCs/>
          <w:lang w:eastAsia="pl-PL"/>
        </w:rPr>
        <w:t xml:space="preserve">      </w:t>
      </w:r>
      <w:r>
        <w:rPr>
          <w:rFonts w:ascii="Arial" w:eastAsia="Times New Roman" w:hAnsi="Arial" w:cs="Arial"/>
          <w:bCs/>
          <w:lang w:eastAsia="pl-PL"/>
        </w:rPr>
        <w:t xml:space="preserve">Wejherowo, dnia </w:t>
      </w:r>
      <w:r w:rsidR="001552AD">
        <w:rPr>
          <w:rFonts w:ascii="Arial" w:eastAsia="Times New Roman" w:hAnsi="Arial" w:cs="Arial"/>
          <w:bCs/>
          <w:lang w:eastAsia="pl-PL"/>
        </w:rPr>
        <w:t>13</w:t>
      </w:r>
      <w:r>
        <w:rPr>
          <w:rFonts w:ascii="Arial" w:eastAsia="Times New Roman" w:hAnsi="Arial" w:cs="Arial"/>
          <w:bCs/>
          <w:lang w:eastAsia="pl-PL"/>
        </w:rPr>
        <w:t>.</w:t>
      </w:r>
      <w:r w:rsidR="001552AD">
        <w:rPr>
          <w:rFonts w:ascii="Arial" w:eastAsia="Times New Roman" w:hAnsi="Arial" w:cs="Arial"/>
          <w:bCs/>
          <w:lang w:eastAsia="pl-PL"/>
        </w:rPr>
        <w:t>10</w:t>
      </w:r>
      <w:r>
        <w:rPr>
          <w:rFonts w:ascii="Arial" w:eastAsia="Times New Roman" w:hAnsi="Arial" w:cs="Arial"/>
          <w:bCs/>
          <w:lang w:eastAsia="pl-PL"/>
        </w:rPr>
        <w:t xml:space="preserve">.2021 r. </w:t>
      </w:r>
    </w:p>
    <w:p w14:paraId="7B56F3F6" w14:textId="77777777" w:rsidR="008B0E6D" w:rsidRPr="003A6133" w:rsidRDefault="008B0E6D" w:rsidP="008B0E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19507C" w14:textId="4261848F" w:rsidR="008B0E6D" w:rsidRPr="00B073DB" w:rsidRDefault="008B0E6D" w:rsidP="00EB356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Postępowanie prowadzone w </w:t>
      </w:r>
      <w:r w:rsidR="00EC14B7">
        <w:rPr>
          <w:rFonts w:ascii="Arial" w:eastAsia="Times New Roman" w:hAnsi="Arial" w:cs="Arial"/>
          <w:b/>
          <w:bCs/>
          <w:lang w:eastAsia="pl-PL"/>
        </w:rPr>
        <w:t>przetargu nieograniczonym</w:t>
      </w:r>
    </w:p>
    <w:p w14:paraId="60F20DF2" w14:textId="77777777" w:rsidR="003D497F" w:rsidRPr="003D497F" w:rsidRDefault="003D497F" w:rsidP="003D497F">
      <w:pPr>
        <w:spacing w:after="0" w:line="252" w:lineRule="auto"/>
        <w:jc w:val="center"/>
        <w:rPr>
          <w:rFonts w:ascii="Arial" w:hAnsi="Arial" w:cs="Arial"/>
          <w:b/>
          <w:color w:val="0000FF"/>
        </w:rPr>
      </w:pPr>
      <w:r w:rsidRPr="003D497F">
        <w:rPr>
          <w:rFonts w:ascii="Arial" w:hAnsi="Arial" w:cs="Arial"/>
          <w:b/>
          <w:color w:val="0000FF"/>
        </w:rPr>
        <w:t>Zimowe utrzymanie dróg powiatowych</w:t>
      </w:r>
    </w:p>
    <w:p w14:paraId="64DFC476" w14:textId="77777777" w:rsidR="003D497F" w:rsidRDefault="003D497F" w:rsidP="003D497F">
      <w:pPr>
        <w:spacing w:after="0" w:line="252" w:lineRule="auto"/>
        <w:jc w:val="center"/>
        <w:rPr>
          <w:rFonts w:ascii="Arial" w:hAnsi="Arial" w:cs="Arial"/>
          <w:b/>
          <w:color w:val="0000FF"/>
        </w:rPr>
      </w:pPr>
      <w:r w:rsidRPr="003D497F">
        <w:rPr>
          <w:rFonts w:ascii="Arial" w:hAnsi="Arial" w:cs="Arial"/>
          <w:b/>
          <w:color w:val="0000FF"/>
        </w:rPr>
        <w:t>na terenie powiatu puckiego i wejherowskiego w latach 2021-2024</w:t>
      </w:r>
    </w:p>
    <w:p w14:paraId="220AAF76" w14:textId="77777777" w:rsidR="003D497F" w:rsidRDefault="003D497F" w:rsidP="003D497F">
      <w:pPr>
        <w:spacing w:after="0" w:line="252" w:lineRule="auto"/>
        <w:jc w:val="center"/>
        <w:rPr>
          <w:rFonts w:ascii="Arial" w:hAnsi="Arial" w:cs="Arial"/>
          <w:b/>
          <w:color w:val="0000FF"/>
        </w:rPr>
      </w:pPr>
    </w:p>
    <w:p w14:paraId="681D0427" w14:textId="7780C4CC" w:rsidR="00D23E56" w:rsidRDefault="008B0E6D" w:rsidP="003D497F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  <w:r w:rsidRPr="00B073DB">
        <w:rPr>
          <w:rFonts w:ascii="Arial" w:eastAsia="Calibri" w:hAnsi="Arial" w:cs="Arial"/>
          <w:b/>
          <w:u w:val="single"/>
        </w:rPr>
        <w:t>MODYFIKACJA SWZ</w:t>
      </w:r>
    </w:p>
    <w:p w14:paraId="7482C89C" w14:textId="77777777" w:rsidR="008B0E6D" w:rsidRPr="00B073DB" w:rsidRDefault="008B0E6D" w:rsidP="00EB356C">
      <w:pPr>
        <w:spacing w:after="0" w:line="252" w:lineRule="auto"/>
        <w:rPr>
          <w:rFonts w:ascii="Arial" w:eastAsia="Calibri" w:hAnsi="Arial" w:cs="Arial"/>
          <w:b/>
          <w:u w:val="single"/>
        </w:rPr>
      </w:pPr>
    </w:p>
    <w:p w14:paraId="4281CB7D" w14:textId="5332C125" w:rsidR="00693A0D" w:rsidRDefault="008B0E6D" w:rsidP="00693A0D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073DB">
        <w:rPr>
          <w:rFonts w:ascii="Arial" w:eastAsia="Times New Roman" w:hAnsi="Arial" w:cs="Arial"/>
          <w:lang w:eastAsia="pl-PL"/>
        </w:rPr>
        <w:t>Zamawiający dokonuje modyfikacji Specyfikacji Warunków Zamówienia w zakresie</w:t>
      </w:r>
      <w:r>
        <w:rPr>
          <w:rFonts w:ascii="Arial" w:eastAsia="Times New Roman" w:hAnsi="Arial" w:cs="Arial"/>
          <w:lang w:eastAsia="pl-PL"/>
        </w:rPr>
        <w:t xml:space="preserve"> </w:t>
      </w:r>
      <w:r w:rsidR="00063C4A">
        <w:rPr>
          <w:rFonts w:ascii="Arial" w:eastAsia="Times New Roman" w:hAnsi="Arial" w:cs="Arial"/>
          <w:lang w:eastAsia="pl-PL"/>
        </w:rPr>
        <w:t xml:space="preserve">warunku udziału w postępowaniu, </w:t>
      </w:r>
      <w:r>
        <w:rPr>
          <w:rFonts w:ascii="Arial" w:eastAsia="Times New Roman" w:hAnsi="Arial" w:cs="Arial"/>
          <w:lang w:eastAsia="pl-PL"/>
        </w:rPr>
        <w:t xml:space="preserve">terminu </w:t>
      </w:r>
      <w:r w:rsidR="00063C4A">
        <w:rPr>
          <w:rFonts w:ascii="Arial" w:eastAsia="Times New Roman" w:hAnsi="Arial" w:cs="Arial"/>
          <w:lang w:eastAsia="pl-PL"/>
        </w:rPr>
        <w:t>składania i otwarcia ofert</w:t>
      </w:r>
      <w:r w:rsidR="00F115A3">
        <w:rPr>
          <w:rFonts w:ascii="Arial" w:eastAsia="Times New Roman" w:hAnsi="Arial" w:cs="Arial"/>
          <w:lang w:eastAsia="pl-PL"/>
        </w:rPr>
        <w:t xml:space="preserve"> oraz terminu </w:t>
      </w:r>
      <w:r>
        <w:rPr>
          <w:rFonts w:ascii="Arial" w:eastAsia="Times New Roman" w:hAnsi="Arial" w:cs="Arial"/>
          <w:lang w:eastAsia="pl-PL"/>
        </w:rPr>
        <w:t>związania ofertą.</w:t>
      </w:r>
      <w:r w:rsidR="00D23E56">
        <w:rPr>
          <w:rFonts w:ascii="Arial" w:eastAsia="Times New Roman" w:hAnsi="Arial" w:cs="Arial"/>
          <w:lang w:eastAsia="pl-PL"/>
        </w:rPr>
        <w:t xml:space="preserve"> </w:t>
      </w:r>
      <w:r w:rsidR="00E253E1">
        <w:rPr>
          <w:rFonts w:ascii="Arial" w:eastAsia="Times New Roman" w:hAnsi="Arial" w:cs="Arial"/>
          <w:lang w:eastAsia="pl-PL"/>
        </w:rPr>
        <w:t xml:space="preserve">Ponadto </w:t>
      </w:r>
      <w:r w:rsidR="006C3832">
        <w:rPr>
          <w:rFonts w:ascii="Arial" w:eastAsia="Times New Roman" w:hAnsi="Arial" w:cs="Arial"/>
          <w:lang w:eastAsia="pl-PL"/>
        </w:rPr>
        <w:t xml:space="preserve">Zamawiający zmienia zapisy formularza cenowego oraz projektu umowy. </w:t>
      </w:r>
      <w:r w:rsidR="00D23E56">
        <w:rPr>
          <w:rFonts w:ascii="Arial" w:eastAsia="Times New Roman" w:hAnsi="Arial" w:cs="Arial"/>
          <w:lang w:eastAsia="pl-PL"/>
        </w:rPr>
        <w:t>W</w:t>
      </w:r>
      <w:r w:rsidR="006A797E">
        <w:rPr>
          <w:rFonts w:ascii="Arial" w:eastAsia="Times New Roman" w:hAnsi="Arial" w:cs="Arial"/>
          <w:lang w:eastAsia="pl-PL"/>
        </w:rPr>
        <w:t> </w:t>
      </w:r>
      <w:r w:rsidR="00D23E56">
        <w:rPr>
          <w:rFonts w:ascii="Arial" w:eastAsia="Times New Roman" w:hAnsi="Arial" w:cs="Arial"/>
          <w:lang w:eastAsia="pl-PL"/>
        </w:rPr>
        <w:t>związku</w:t>
      </w:r>
      <w:r w:rsidR="00F115A3">
        <w:rPr>
          <w:rFonts w:ascii="Arial" w:eastAsia="Times New Roman" w:hAnsi="Arial" w:cs="Arial"/>
          <w:lang w:eastAsia="pl-PL"/>
        </w:rPr>
        <w:t xml:space="preserve"> </w:t>
      </w:r>
      <w:r w:rsidR="00D23E56">
        <w:rPr>
          <w:rFonts w:ascii="Arial" w:eastAsia="Times New Roman" w:hAnsi="Arial" w:cs="Arial"/>
          <w:lang w:eastAsia="pl-PL"/>
        </w:rPr>
        <w:t xml:space="preserve">z powyższym zapisy rozdziału </w:t>
      </w:r>
      <w:r w:rsidR="00F115A3">
        <w:rPr>
          <w:rFonts w:ascii="Arial" w:eastAsia="Times New Roman" w:hAnsi="Arial" w:cs="Arial"/>
          <w:lang w:eastAsia="pl-PL"/>
        </w:rPr>
        <w:t>VIII,</w:t>
      </w:r>
      <w:r w:rsidR="00D23E56">
        <w:rPr>
          <w:rFonts w:ascii="Arial" w:eastAsia="Times New Roman" w:hAnsi="Arial" w:cs="Arial"/>
          <w:lang w:eastAsia="pl-PL"/>
        </w:rPr>
        <w:t xml:space="preserve"> XVIII oraz XIX, </w:t>
      </w:r>
      <w:r w:rsidR="00DB27CC">
        <w:rPr>
          <w:rFonts w:ascii="Arial" w:eastAsia="Times New Roman" w:hAnsi="Arial" w:cs="Arial"/>
          <w:lang w:eastAsia="pl-PL"/>
        </w:rPr>
        <w:t xml:space="preserve">formularza cenowego, projektu </w:t>
      </w:r>
      <w:r w:rsidR="009E38E5">
        <w:rPr>
          <w:rFonts w:ascii="Arial" w:eastAsia="Times New Roman" w:hAnsi="Arial" w:cs="Arial"/>
          <w:lang w:eastAsia="pl-PL"/>
        </w:rPr>
        <w:t xml:space="preserve">umowy </w:t>
      </w:r>
      <w:r w:rsidR="00D23E56">
        <w:rPr>
          <w:rFonts w:ascii="Arial" w:eastAsia="Times New Roman" w:hAnsi="Arial" w:cs="Arial"/>
          <w:lang w:eastAsia="pl-PL"/>
        </w:rPr>
        <w:t>zmieniają brzmienie</w:t>
      </w:r>
      <w:r w:rsidR="000302DB">
        <w:rPr>
          <w:rFonts w:ascii="Arial" w:eastAsia="Times New Roman" w:hAnsi="Arial" w:cs="Arial"/>
          <w:lang w:eastAsia="pl-PL"/>
        </w:rPr>
        <w:t>, tj.</w:t>
      </w:r>
      <w:r>
        <w:rPr>
          <w:rFonts w:ascii="Arial" w:eastAsia="Times New Roman" w:hAnsi="Arial" w:cs="Arial"/>
          <w:lang w:eastAsia="pl-PL"/>
        </w:rPr>
        <w:t>:</w:t>
      </w:r>
    </w:p>
    <w:p w14:paraId="192AD4DE" w14:textId="3CD01844" w:rsidR="00063C4A" w:rsidRDefault="00063C4A" w:rsidP="00F5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163FC072" w14:textId="19E06AC9" w:rsidR="00F53199" w:rsidRPr="000C4429" w:rsidRDefault="008C345D" w:rsidP="00F531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FF"/>
          <w:lang w:val="pl"/>
        </w:rPr>
      </w:pPr>
      <w:r w:rsidRPr="000C4429">
        <w:rPr>
          <w:rFonts w:ascii="Arial" w:hAnsi="Arial" w:cs="Arial"/>
          <w:b/>
          <w:color w:val="0000FF"/>
          <w:lang w:val="pl"/>
        </w:rPr>
        <w:t>Rozdział VIII u</w:t>
      </w:r>
      <w:r w:rsidR="00F53199" w:rsidRPr="000C4429">
        <w:rPr>
          <w:rFonts w:ascii="Arial" w:hAnsi="Arial" w:cs="Arial"/>
          <w:b/>
          <w:color w:val="0000FF"/>
          <w:lang w:val="pl"/>
        </w:rPr>
        <w:t xml:space="preserve">st. 2 pkt 4) lit. b </w:t>
      </w:r>
      <w:proofErr w:type="spellStart"/>
      <w:r w:rsidR="00F53199" w:rsidRPr="000C4429">
        <w:rPr>
          <w:rFonts w:ascii="Arial" w:hAnsi="Arial" w:cs="Arial"/>
          <w:b/>
          <w:color w:val="0000FF"/>
          <w:lang w:val="pl"/>
        </w:rPr>
        <w:t>tiret</w:t>
      </w:r>
      <w:proofErr w:type="spellEnd"/>
      <w:r w:rsidR="00F53199" w:rsidRPr="000C4429">
        <w:rPr>
          <w:rFonts w:ascii="Arial" w:hAnsi="Arial" w:cs="Arial"/>
          <w:b/>
          <w:color w:val="0000FF"/>
          <w:lang w:val="pl"/>
        </w:rPr>
        <w:t xml:space="preserve"> 4</w:t>
      </w:r>
      <w:r w:rsidRPr="000C4429">
        <w:rPr>
          <w:rFonts w:ascii="Arial" w:hAnsi="Arial" w:cs="Arial"/>
          <w:b/>
          <w:color w:val="0000FF"/>
          <w:lang w:val="pl"/>
        </w:rPr>
        <w:t xml:space="preserve"> SWZ „- zadanie 4”</w:t>
      </w:r>
    </w:p>
    <w:p w14:paraId="5E5F5F44" w14:textId="77777777" w:rsidR="00063C4A" w:rsidRPr="00AB2120" w:rsidRDefault="00063C4A" w:rsidP="00063C4A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AB2120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VI</w:t>
      </w:r>
      <w:r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I</w:t>
      </w:r>
      <w:r w:rsidRPr="00AB2120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I. </w:t>
      </w:r>
      <w:r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Warunki udziału w postępowaniu</w:t>
      </w:r>
    </w:p>
    <w:p w14:paraId="0BD69078" w14:textId="77777777" w:rsidR="00063C4A" w:rsidRPr="00CB1C5C" w:rsidRDefault="00063C4A" w:rsidP="00063C4A">
      <w:pPr>
        <w:rPr>
          <w:rFonts w:ascii="Arial" w:hAnsi="Arial" w:cs="Arial"/>
          <w:u w:val="single"/>
          <w:lang w:val="pl" w:eastAsia="pl-PL"/>
        </w:rPr>
      </w:pPr>
      <w:r w:rsidRPr="00CB1C5C">
        <w:rPr>
          <w:rFonts w:ascii="Arial" w:hAnsi="Arial" w:cs="Arial"/>
          <w:u w:val="single"/>
          <w:lang w:val="pl" w:eastAsia="pl-PL"/>
        </w:rPr>
        <w:t>Zapis przed zmianą:</w:t>
      </w:r>
    </w:p>
    <w:p w14:paraId="4170FA20" w14:textId="77777777" w:rsidR="00063C4A" w:rsidRPr="0012621B" w:rsidRDefault="00063C4A" w:rsidP="00063C4A">
      <w:pPr>
        <w:rPr>
          <w:rFonts w:ascii="Arial" w:hAnsi="Arial" w:cs="Arial"/>
          <w:lang w:val="pl" w:eastAsia="pl-PL"/>
        </w:rPr>
      </w:pPr>
      <w:r>
        <w:rPr>
          <w:rFonts w:ascii="Arial" w:hAnsi="Arial" w:cs="Arial"/>
          <w:b/>
        </w:rPr>
        <w:t xml:space="preserve"> 4)  </w:t>
      </w:r>
      <w:r w:rsidRPr="000D65D0">
        <w:rPr>
          <w:rFonts w:ascii="Arial" w:hAnsi="Arial" w:cs="Arial"/>
          <w:b/>
        </w:rPr>
        <w:t>zdolności technicznej lub zawodowej:</w:t>
      </w:r>
    </w:p>
    <w:p w14:paraId="58C6E414" w14:textId="67B84DC0" w:rsidR="00F22117" w:rsidRDefault="00F22117" w:rsidP="00F22117">
      <w:pPr>
        <w:ind w:left="426"/>
        <w:rPr>
          <w:rFonts w:ascii="Arial" w:hAnsi="Arial" w:cs="Arial"/>
          <w:i/>
          <w:iCs/>
        </w:rPr>
      </w:pPr>
      <w:r w:rsidRPr="00F22117">
        <w:rPr>
          <w:rFonts w:ascii="Arial" w:hAnsi="Arial" w:cs="Arial"/>
          <w:i/>
          <w:iCs/>
        </w:rPr>
        <w:t>b) dysponuje następującymi narzędziami, wyposażeniem zakładu oraz urządzeniami technicznymi dostępnymi wykonawcy w celu wykonania zamówienia publicznego:</w:t>
      </w:r>
    </w:p>
    <w:p w14:paraId="723F2ECF" w14:textId="77777777" w:rsidR="00F22117" w:rsidRPr="00F22117" w:rsidRDefault="00F22117" w:rsidP="00F22117">
      <w:pPr>
        <w:spacing w:after="0" w:line="276" w:lineRule="auto"/>
        <w:ind w:left="709"/>
        <w:jc w:val="both"/>
        <w:rPr>
          <w:rFonts w:ascii="Arial" w:eastAsia="Calibri" w:hAnsi="Arial" w:cs="Arial"/>
          <w:i/>
          <w:iCs/>
        </w:rPr>
      </w:pPr>
      <w:r w:rsidRPr="00F22117">
        <w:rPr>
          <w:rFonts w:ascii="Arial" w:eastAsia="Calibri" w:hAnsi="Arial" w:cs="Arial"/>
          <w:i/>
          <w:iCs/>
        </w:rPr>
        <w:t xml:space="preserve">- </w:t>
      </w:r>
      <w:r w:rsidRPr="00F22117">
        <w:rPr>
          <w:rFonts w:ascii="Arial" w:eastAsia="Calibri" w:hAnsi="Arial" w:cs="Arial"/>
          <w:b/>
          <w:bCs/>
          <w:i/>
          <w:iCs/>
        </w:rPr>
        <w:t>zadanie 4:</w:t>
      </w:r>
    </w:p>
    <w:tbl>
      <w:tblPr>
        <w:tblW w:w="8400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6544"/>
        <w:gridCol w:w="1320"/>
      </w:tblGrid>
      <w:tr w:rsidR="00F22117" w:rsidRPr="00F22117" w14:paraId="1933D7AA" w14:textId="77777777" w:rsidTr="00315503">
        <w:trPr>
          <w:trHeight w:val="7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3C045" w14:textId="77777777" w:rsidR="00F22117" w:rsidRPr="00F22117" w:rsidRDefault="00F22117" w:rsidP="00F221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407AF" w14:textId="77777777" w:rsidR="00F22117" w:rsidRPr="00F22117" w:rsidRDefault="00F22117" w:rsidP="00F221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  <w:p w14:paraId="37479EB7" w14:textId="77777777" w:rsidR="00F22117" w:rsidRPr="00F22117" w:rsidRDefault="00F22117" w:rsidP="00F22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(parametry)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99A9" w14:textId="77777777" w:rsidR="00F22117" w:rsidRPr="00F22117" w:rsidRDefault="00F22117" w:rsidP="00F22117">
            <w:pPr>
              <w:spacing w:before="120"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Min. liczba jednostek</w:t>
            </w:r>
          </w:p>
        </w:tc>
      </w:tr>
      <w:tr w:rsidR="00F22117" w:rsidRPr="00F22117" w14:paraId="73EF8115" w14:textId="77777777" w:rsidTr="00315503">
        <w:trPr>
          <w:trHeight w:val="260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5647B" w14:textId="77777777" w:rsidR="00F22117" w:rsidRPr="00F22117" w:rsidRDefault="00F22117" w:rsidP="00F221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</w:pPr>
            <w:r w:rsidRPr="00F22117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A6B7" w14:textId="77777777" w:rsidR="00F22117" w:rsidRPr="00F22117" w:rsidRDefault="00F22117" w:rsidP="00F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</w:pPr>
            <w:r w:rsidRPr="00F22117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80D6" w14:textId="77777777" w:rsidR="00F22117" w:rsidRPr="00F22117" w:rsidRDefault="00F22117" w:rsidP="00F22117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</w:pPr>
            <w:r w:rsidRPr="00F22117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  <w:t>3</w:t>
            </w:r>
          </w:p>
        </w:tc>
      </w:tr>
      <w:tr w:rsidR="00F22117" w:rsidRPr="00F22117" w14:paraId="2CCBF323" w14:textId="77777777" w:rsidTr="00315503">
        <w:trPr>
          <w:trHeight w:val="4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7FFAF" w14:textId="77777777" w:rsidR="00F22117" w:rsidRPr="00F22117" w:rsidRDefault="00F22117" w:rsidP="00F22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BC8E" w14:textId="77777777" w:rsidR="00F22117" w:rsidRPr="00F22117" w:rsidRDefault="00F22117" w:rsidP="00F221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Nośnik 8-15 t. + piaskarka + pług jednostronny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8794" w14:textId="77777777" w:rsidR="00F22117" w:rsidRPr="00F22117" w:rsidRDefault="00F22117" w:rsidP="00F22117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F22117" w:rsidRPr="00F22117" w14:paraId="4C39F045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B4C4D" w14:textId="77777777" w:rsidR="00F22117" w:rsidRPr="00F22117" w:rsidRDefault="00F22117" w:rsidP="00F22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EBE2" w14:textId="77777777" w:rsidR="00F22117" w:rsidRPr="00F22117" w:rsidRDefault="00F22117" w:rsidP="00F221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Nośnik dwunapędowy pod pług dwustronny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02A2" w14:textId="77777777" w:rsidR="00F22117" w:rsidRPr="00F22117" w:rsidRDefault="00F22117" w:rsidP="00F22117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F22117" w:rsidRPr="00F22117" w14:paraId="5E1F5A79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364BA" w14:textId="77777777" w:rsidR="00F22117" w:rsidRPr="00F22117" w:rsidRDefault="00F22117" w:rsidP="00F22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0F5C" w14:textId="77777777" w:rsidR="00F22117" w:rsidRPr="00F22117" w:rsidRDefault="00F22117" w:rsidP="00F221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Ładowarka na kołach do załadunku mieszanki o pojemności łyżki 0,15 m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3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0,25 m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0374" w14:textId="77777777" w:rsidR="00F22117" w:rsidRPr="00F22117" w:rsidRDefault="00F22117" w:rsidP="00F22117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F22117" w:rsidRPr="00F22117" w14:paraId="0E010B64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EABEC" w14:textId="77777777" w:rsidR="00F22117" w:rsidRPr="00F22117" w:rsidRDefault="00F22117" w:rsidP="00F22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6004" w14:textId="77777777" w:rsidR="00F22117" w:rsidRPr="00F22117" w:rsidRDefault="00F22117" w:rsidP="00F221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Ładowarka na kołach do odśnieżania o pojemności łyżki 1,5 m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3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3 m³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46DB" w14:textId="77777777" w:rsidR="00F22117" w:rsidRPr="00F22117" w:rsidRDefault="00F22117" w:rsidP="00F22117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F22117" w:rsidRPr="00F22117" w14:paraId="18B4C2F9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EA7E9" w14:textId="77777777" w:rsidR="00F22117" w:rsidRPr="00F22117" w:rsidRDefault="00F22117" w:rsidP="00F221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7269" w14:textId="77777777" w:rsidR="00F22117" w:rsidRPr="00F22117" w:rsidRDefault="00F22117" w:rsidP="00F221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Ciągnik z pługiem + rozrzutnik typu RCW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D4AD" w14:textId="77777777" w:rsidR="00F22117" w:rsidRPr="00F22117" w:rsidRDefault="00F22117" w:rsidP="00F22117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</w:tr>
    </w:tbl>
    <w:p w14:paraId="792347CB" w14:textId="77777777" w:rsidR="000C4429" w:rsidRDefault="000C4429" w:rsidP="00063C4A">
      <w:pPr>
        <w:rPr>
          <w:rFonts w:ascii="Arial" w:hAnsi="Arial" w:cs="Arial"/>
          <w:u w:val="single"/>
          <w:lang w:val="pl" w:eastAsia="pl-PL"/>
        </w:rPr>
      </w:pPr>
    </w:p>
    <w:p w14:paraId="69FD440A" w14:textId="351170DB" w:rsidR="00063C4A" w:rsidRPr="00C14561" w:rsidRDefault="00063C4A" w:rsidP="00063C4A">
      <w:pPr>
        <w:rPr>
          <w:rFonts w:ascii="Arial" w:hAnsi="Arial" w:cs="Arial"/>
          <w:u w:val="single"/>
          <w:lang w:val="pl" w:eastAsia="pl-PL"/>
        </w:rPr>
      </w:pPr>
      <w:r w:rsidRPr="00C14561">
        <w:rPr>
          <w:rFonts w:ascii="Arial" w:hAnsi="Arial" w:cs="Arial"/>
          <w:u w:val="single"/>
          <w:lang w:val="pl" w:eastAsia="pl-PL"/>
        </w:rPr>
        <w:t>Zapis po zmianie:</w:t>
      </w:r>
    </w:p>
    <w:p w14:paraId="342810D8" w14:textId="77777777" w:rsidR="00063C4A" w:rsidRPr="000D65D0" w:rsidRDefault="00063C4A" w:rsidP="00B90EA9">
      <w:pPr>
        <w:pStyle w:val="Akapitzlist"/>
        <w:numPr>
          <w:ilvl w:val="0"/>
          <w:numId w:val="5"/>
        </w:numPr>
        <w:spacing w:line="276" w:lineRule="auto"/>
        <w:ind w:left="284" w:right="20" w:hanging="284"/>
        <w:jc w:val="both"/>
        <w:rPr>
          <w:rFonts w:ascii="Arial" w:hAnsi="Arial" w:cs="Arial"/>
        </w:rPr>
      </w:pPr>
      <w:r w:rsidRPr="00FA3AE7">
        <w:rPr>
          <w:rFonts w:ascii="Arial" w:hAnsi="Arial" w:cs="Arial"/>
          <w:b/>
        </w:rPr>
        <w:t>zdolności technicznej lub zawodowej:</w:t>
      </w:r>
    </w:p>
    <w:p w14:paraId="59861F92" w14:textId="77777777" w:rsidR="000C4429" w:rsidRDefault="000C4429" w:rsidP="000C4429">
      <w:pPr>
        <w:ind w:left="426"/>
        <w:rPr>
          <w:rFonts w:ascii="Arial" w:hAnsi="Arial" w:cs="Arial"/>
          <w:i/>
          <w:iCs/>
        </w:rPr>
      </w:pPr>
      <w:r w:rsidRPr="00F22117">
        <w:rPr>
          <w:rFonts w:ascii="Arial" w:hAnsi="Arial" w:cs="Arial"/>
          <w:i/>
          <w:iCs/>
        </w:rPr>
        <w:t>b) dysponuje następującymi narzędziami, wyposażeniem zakładu oraz urządzeniami technicznymi dostępnymi wykonawcy w celu wykonania zamówienia publicznego:</w:t>
      </w:r>
    </w:p>
    <w:p w14:paraId="09760261" w14:textId="77777777" w:rsidR="000C4429" w:rsidRPr="00F22117" w:rsidRDefault="000C4429" w:rsidP="000C4429">
      <w:pPr>
        <w:spacing w:after="0" w:line="276" w:lineRule="auto"/>
        <w:ind w:left="709"/>
        <w:jc w:val="both"/>
        <w:rPr>
          <w:rFonts w:ascii="Arial" w:eastAsia="Calibri" w:hAnsi="Arial" w:cs="Arial"/>
          <w:i/>
          <w:iCs/>
        </w:rPr>
      </w:pPr>
      <w:r w:rsidRPr="00F22117">
        <w:rPr>
          <w:rFonts w:ascii="Arial" w:eastAsia="Calibri" w:hAnsi="Arial" w:cs="Arial"/>
          <w:i/>
          <w:iCs/>
        </w:rPr>
        <w:t xml:space="preserve">- </w:t>
      </w:r>
      <w:r w:rsidRPr="00F22117">
        <w:rPr>
          <w:rFonts w:ascii="Arial" w:eastAsia="Calibri" w:hAnsi="Arial" w:cs="Arial"/>
          <w:b/>
          <w:bCs/>
          <w:i/>
          <w:iCs/>
        </w:rPr>
        <w:t>zadanie 4:</w:t>
      </w:r>
    </w:p>
    <w:tbl>
      <w:tblPr>
        <w:tblW w:w="8400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6544"/>
        <w:gridCol w:w="1320"/>
      </w:tblGrid>
      <w:tr w:rsidR="000C4429" w:rsidRPr="00F22117" w14:paraId="6DEEE8B0" w14:textId="77777777" w:rsidTr="00315503">
        <w:trPr>
          <w:trHeight w:val="7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5EAA7" w14:textId="77777777" w:rsidR="000C4429" w:rsidRPr="00F22117" w:rsidRDefault="000C4429" w:rsidP="003155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7D0FA" w14:textId="77777777" w:rsidR="000C4429" w:rsidRPr="00F22117" w:rsidRDefault="000C4429" w:rsidP="003155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  <w:p w14:paraId="4628C529" w14:textId="77777777" w:rsidR="000C4429" w:rsidRPr="00F22117" w:rsidRDefault="000C4429" w:rsidP="0031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(parametry)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9488" w14:textId="77777777" w:rsidR="000C4429" w:rsidRPr="00F22117" w:rsidRDefault="000C4429" w:rsidP="00315503">
            <w:pPr>
              <w:spacing w:before="120"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Min. liczba jednostek</w:t>
            </w:r>
          </w:p>
        </w:tc>
      </w:tr>
      <w:tr w:rsidR="000C4429" w:rsidRPr="00F22117" w14:paraId="1BAE4575" w14:textId="77777777" w:rsidTr="00315503">
        <w:trPr>
          <w:trHeight w:val="260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1AC7D" w14:textId="77777777" w:rsidR="000C4429" w:rsidRPr="00F22117" w:rsidRDefault="000C4429" w:rsidP="003155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</w:pPr>
            <w:r w:rsidRPr="00F22117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F754" w14:textId="77777777" w:rsidR="000C4429" w:rsidRPr="00F22117" w:rsidRDefault="000C4429" w:rsidP="00315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</w:pPr>
            <w:r w:rsidRPr="00F22117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02AC" w14:textId="77777777" w:rsidR="000C4429" w:rsidRPr="00F22117" w:rsidRDefault="000C4429" w:rsidP="0031550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</w:pPr>
            <w:r w:rsidRPr="00F22117">
              <w:rPr>
                <w:rFonts w:ascii="Arial" w:eastAsia="Times New Roman" w:hAnsi="Arial" w:cs="Arial"/>
                <w:bCs/>
                <w:smallCaps/>
                <w:sz w:val="16"/>
                <w:szCs w:val="16"/>
                <w:lang w:eastAsia="pl-PL"/>
              </w:rPr>
              <w:t>3</w:t>
            </w:r>
          </w:p>
        </w:tc>
      </w:tr>
      <w:tr w:rsidR="000C4429" w:rsidRPr="00F22117" w14:paraId="65E92528" w14:textId="77777777" w:rsidTr="00315503">
        <w:trPr>
          <w:trHeight w:val="4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B67D8" w14:textId="77777777" w:rsidR="000C4429" w:rsidRPr="00F22117" w:rsidRDefault="000C4429" w:rsidP="003155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8C7E" w14:textId="77777777" w:rsidR="000C4429" w:rsidRPr="00F22117" w:rsidRDefault="000C4429" w:rsidP="003155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Nośnik 8-15 t. + piaskarka + pług jednostronny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96C1" w14:textId="77777777" w:rsidR="000C4429" w:rsidRPr="00F22117" w:rsidRDefault="000C4429" w:rsidP="00315503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0C4429" w:rsidRPr="00F22117" w14:paraId="62623051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34E77" w14:textId="77777777" w:rsidR="000C4429" w:rsidRPr="00F22117" w:rsidRDefault="000C4429" w:rsidP="003155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0A63" w14:textId="77777777" w:rsidR="000C4429" w:rsidRPr="00F22117" w:rsidRDefault="000C4429" w:rsidP="003155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Nośnik dwunapędowy pod pług dwustronny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6C08" w14:textId="10F2A747" w:rsidR="000C4429" w:rsidRPr="00F22117" w:rsidRDefault="000C4429" w:rsidP="00315503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0C4429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</w:tr>
      <w:tr w:rsidR="000C4429" w:rsidRPr="00F22117" w14:paraId="6C672935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48337" w14:textId="77777777" w:rsidR="000C4429" w:rsidRPr="00F22117" w:rsidRDefault="000C4429" w:rsidP="003155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D57C" w14:textId="77777777" w:rsidR="000C4429" w:rsidRPr="00F22117" w:rsidRDefault="000C4429" w:rsidP="003155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Ładowarka na kołach do załadunku mieszanki o pojemności łyżki 0,15 m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3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0,25 m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BD4E" w14:textId="77777777" w:rsidR="000C4429" w:rsidRPr="00F22117" w:rsidRDefault="000C4429" w:rsidP="00315503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0C4429" w:rsidRPr="00F22117" w14:paraId="5702B740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4C838" w14:textId="77777777" w:rsidR="000C4429" w:rsidRPr="00F22117" w:rsidRDefault="000C4429" w:rsidP="003155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F0D2" w14:textId="77777777" w:rsidR="000C4429" w:rsidRPr="00F22117" w:rsidRDefault="000C4429" w:rsidP="003155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Ładowarka na kołach do odśnieżania o pojemności łyżki 1,5 m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3</w:t>
            </w: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3 m³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9862" w14:textId="77777777" w:rsidR="000C4429" w:rsidRPr="00F22117" w:rsidRDefault="000C4429" w:rsidP="00315503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0C4429" w:rsidRPr="00F22117" w14:paraId="3E9648C5" w14:textId="77777777" w:rsidTr="00315503">
        <w:trPr>
          <w:trHeight w:val="35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CEF50" w14:textId="77777777" w:rsidR="000C4429" w:rsidRPr="00F22117" w:rsidRDefault="000C4429" w:rsidP="003155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9A78" w14:textId="77777777" w:rsidR="000C4429" w:rsidRPr="00F22117" w:rsidRDefault="000C4429" w:rsidP="003155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Ciągnik z pługiem + rozrzutnik typu RCW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AF3C" w14:textId="77777777" w:rsidR="000C4429" w:rsidRPr="00F22117" w:rsidRDefault="000C4429" w:rsidP="00315503">
            <w:pPr>
              <w:spacing w:after="0" w:line="240" w:lineRule="auto"/>
              <w:ind w:left="-227" w:right="-227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2211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</w:tr>
    </w:tbl>
    <w:p w14:paraId="2DB4F3FC" w14:textId="77777777" w:rsidR="00063C4A" w:rsidRPr="00AB2120" w:rsidRDefault="00063C4A" w:rsidP="00063C4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801685A" w14:textId="24228958" w:rsidR="00AB587A" w:rsidRDefault="00AB587A" w:rsidP="00063C4A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W związku z powyższą zmianą Zamawiający zamieszcza zmieniony </w:t>
      </w:r>
      <w:r w:rsidR="008F515B">
        <w:rPr>
          <w:rFonts w:ascii="Arial" w:eastAsia="Times New Roman" w:hAnsi="Arial" w:cs="Arial"/>
          <w:i/>
          <w:iCs/>
          <w:lang w:eastAsia="pl-PL"/>
        </w:rPr>
        <w:t xml:space="preserve">w tym zakresie </w:t>
      </w:r>
      <w:r>
        <w:rPr>
          <w:rFonts w:ascii="Arial" w:eastAsia="Times New Roman" w:hAnsi="Arial" w:cs="Arial"/>
          <w:i/>
          <w:iCs/>
          <w:lang w:eastAsia="pl-PL"/>
        </w:rPr>
        <w:t>formularz cenowy dla zadania nr 4.</w:t>
      </w:r>
    </w:p>
    <w:p w14:paraId="7D13FC3D" w14:textId="77777777" w:rsidR="00B46761" w:rsidRDefault="00B46761" w:rsidP="00063C4A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CB0F02C" w14:textId="11EE44EF" w:rsidR="0037310E" w:rsidRPr="0037310E" w:rsidRDefault="0079727B" w:rsidP="0037310E">
      <w:pPr>
        <w:pStyle w:val="Akapitzlist"/>
        <w:numPr>
          <w:ilvl w:val="0"/>
          <w:numId w:val="8"/>
        </w:num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/>
          <w:color w:val="0000FF"/>
          <w:lang w:val="pl"/>
        </w:rPr>
      </w:pPr>
      <w:r>
        <w:rPr>
          <w:rFonts w:ascii="Arial" w:hAnsi="Arial" w:cs="Arial"/>
          <w:b/>
          <w:color w:val="0000FF"/>
          <w:lang w:val="pl"/>
        </w:rPr>
        <w:t>Rozdział XVIII ust. 1 oraz 9</w:t>
      </w:r>
      <w:r w:rsidR="00720FAF">
        <w:rPr>
          <w:rFonts w:ascii="Arial" w:hAnsi="Arial" w:cs="Arial"/>
          <w:b/>
          <w:color w:val="0000FF"/>
          <w:lang w:val="pl"/>
        </w:rPr>
        <w:t xml:space="preserve"> SWZ</w:t>
      </w:r>
    </w:p>
    <w:p w14:paraId="2B564405" w14:textId="7CC32223" w:rsidR="008B0E6D" w:rsidRPr="00D23E56" w:rsidRDefault="008B0E6D" w:rsidP="008B0E6D">
      <w:pPr>
        <w:pStyle w:val="Nagwek2"/>
        <w:spacing w:before="240" w:after="240"/>
      </w:pPr>
      <w:r w:rsidRPr="00D23E56">
        <w:rPr>
          <w:highlight w:val="lightGray"/>
        </w:rPr>
        <w:t>XVII</w:t>
      </w:r>
      <w:r w:rsidR="00693A0D">
        <w:rPr>
          <w:highlight w:val="lightGray"/>
        </w:rPr>
        <w:t>I</w:t>
      </w:r>
      <w:r w:rsidRPr="00D23E56">
        <w:rPr>
          <w:highlight w:val="lightGray"/>
        </w:rPr>
        <w:t xml:space="preserve">. Sposób i termin składania </w:t>
      </w:r>
      <w:r w:rsidR="0037310E">
        <w:rPr>
          <w:highlight w:val="lightGray"/>
        </w:rPr>
        <w:t xml:space="preserve">i otwarcia </w:t>
      </w:r>
      <w:r w:rsidRPr="00D23E56">
        <w:rPr>
          <w:highlight w:val="lightGray"/>
        </w:rPr>
        <w:t>ofert</w:t>
      </w:r>
    </w:p>
    <w:p w14:paraId="3ACDB1B8" w14:textId="736DDF60" w:rsidR="00D23E56" w:rsidRPr="00860857" w:rsidRDefault="00D23E56" w:rsidP="009320BB">
      <w:pPr>
        <w:spacing w:before="240" w:line="276" w:lineRule="auto"/>
        <w:jc w:val="both"/>
        <w:rPr>
          <w:rFonts w:ascii="Arial" w:hAnsi="Arial" w:cs="Arial"/>
          <w:u w:val="single"/>
        </w:rPr>
      </w:pPr>
      <w:r w:rsidRPr="00860857">
        <w:rPr>
          <w:rFonts w:ascii="Arial" w:hAnsi="Arial" w:cs="Arial"/>
          <w:u w:val="single"/>
        </w:rPr>
        <w:t>Zapis przed zmianą:</w:t>
      </w:r>
    </w:p>
    <w:p w14:paraId="7827065A" w14:textId="2832DFEC" w:rsidR="00860857" w:rsidRPr="0079727B" w:rsidRDefault="00860857" w:rsidP="0086085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Arial" w:hAnsi="Arial" w:cs="Arial"/>
          <w:lang w:val="pl" w:eastAsia="pl-PL"/>
        </w:rPr>
      </w:pPr>
      <w:r w:rsidRPr="00860857">
        <w:rPr>
          <w:rFonts w:ascii="Arial" w:eastAsia="Arial" w:hAnsi="Arial" w:cs="Arial"/>
          <w:lang w:val="pl" w:eastAsia="pl-PL"/>
        </w:rPr>
        <w:t xml:space="preserve">Ofertę wraz z wymaganymi dokumentami należy umieścić na </w:t>
      </w:r>
      <w:hyperlink r:id="rId8">
        <w:r w:rsidRPr="00860857">
          <w:rPr>
            <w:rFonts w:ascii="Arial" w:eastAsia="Arial" w:hAnsi="Arial" w:cs="Arial"/>
            <w:color w:val="0000FF"/>
            <w:u w:val="single"/>
            <w:lang w:val="pl" w:eastAsia="pl-PL"/>
          </w:rPr>
          <w:t>platformazakupowa.pl</w:t>
        </w:r>
      </w:hyperlink>
      <w:r w:rsidRPr="00860857">
        <w:rPr>
          <w:rFonts w:ascii="Arial" w:eastAsia="Arial" w:hAnsi="Arial" w:cs="Arial"/>
          <w:color w:val="0000FF"/>
          <w:u w:val="single"/>
          <w:lang w:val="pl" w:eastAsia="pl-PL"/>
        </w:rPr>
        <w:t xml:space="preserve"> </w:t>
      </w:r>
      <w:r w:rsidRPr="00860857">
        <w:rPr>
          <w:rFonts w:ascii="Arial" w:eastAsia="Arial" w:hAnsi="Arial" w:cs="Arial"/>
          <w:lang w:val="pl" w:eastAsia="pl-PL"/>
        </w:rPr>
        <w:t xml:space="preserve">pod adresem: </w:t>
      </w:r>
      <w:hyperlink r:id="rId9" w:history="1">
        <w:r w:rsidRPr="00860857">
          <w:rPr>
            <w:rFonts w:ascii="Arial" w:eastAsia="Arial" w:hAnsi="Arial" w:cs="Arial"/>
            <w:color w:val="0000FF"/>
            <w:u w:val="single"/>
            <w:lang w:val="pl" w:eastAsia="pl-PL"/>
          </w:rPr>
          <w:t>https://platformazakupowa.pl/pn/zarzaddrogowy</w:t>
        </w:r>
      </w:hyperlink>
      <w:r w:rsidRPr="00860857">
        <w:rPr>
          <w:rFonts w:ascii="Arial" w:eastAsia="Arial" w:hAnsi="Arial" w:cs="Arial"/>
          <w:color w:val="FF9900"/>
          <w:lang w:val="pl" w:eastAsia="pl-PL"/>
        </w:rPr>
        <w:t xml:space="preserve"> </w:t>
      </w:r>
      <w:r w:rsidRPr="00860857">
        <w:rPr>
          <w:rFonts w:ascii="Arial" w:eastAsia="Arial" w:hAnsi="Arial" w:cs="Arial"/>
          <w:lang w:val="pl" w:eastAsia="pl-PL"/>
        </w:rPr>
        <w:t xml:space="preserve">w myśl Ustawy PZP na stronie internetowej prowadzonego postępowania </w:t>
      </w:r>
      <w:r w:rsidRPr="00860857">
        <w:rPr>
          <w:rFonts w:ascii="Arial" w:eastAsia="Arial" w:hAnsi="Arial" w:cs="Arial"/>
          <w:b/>
          <w:bCs/>
          <w:lang w:val="pl" w:eastAsia="pl-PL"/>
        </w:rPr>
        <w:t>do dnia 18.10.2021 r. do godziny 09:00.</w:t>
      </w:r>
    </w:p>
    <w:p w14:paraId="42C52418" w14:textId="77777777" w:rsidR="0079727B" w:rsidRPr="0079727B" w:rsidRDefault="0079727B" w:rsidP="0079727B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Arial" w:hAnsi="Arial" w:cs="Arial"/>
          <w:lang w:val="pl" w:eastAsia="pl-PL"/>
        </w:rPr>
      </w:pPr>
    </w:p>
    <w:p w14:paraId="69379367" w14:textId="03545C3A" w:rsidR="0079727B" w:rsidRPr="00860857" w:rsidRDefault="0079727B" w:rsidP="0079727B">
      <w:pPr>
        <w:spacing w:after="0" w:line="276" w:lineRule="auto"/>
        <w:ind w:left="426" w:hanging="426"/>
        <w:jc w:val="both"/>
        <w:rPr>
          <w:rFonts w:ascii="Arial" w:eastAsia="Arial" w:hAnsi="Arial" w:cs="Arial"/>
          <w:lang w:val="pl" w:eastAsia="pl-PL"/>
        </w:rPr>
      </w:pPr>
      <w:r w:rsidRPr="0079727B">
        <w:rPr>
          <w:rFonts w:ascii="Arial" w:eastAsia="Arial" w:hAnsi="Arial" w:cs="Arial"/>
          <w:b/>
          <w:bCs/>
          <w:lang w:val="pl" w:eastAsia="pl-PL"/>
        </w:rPr>
        <w:t>9.</w:t>
      </w:r>
      <w:r w:rsidRPr="0079727B">
        <w:rPr>
          <w:rFonts w:ascii="Arial" w:eastAsia="Arial" w:hAnsi="Arial" w:cs="Arial"/>
          <w:lang w:val="pl" w:eastAsia="pl-PL"/>
        </w:rPr>
        <w:tab/>
        <w:t xml:space="preserve">Otwarcie ofert nastąpi </w:t>
      </w:r>
      <w:r w:rsidRPr="003F74F2">
        <w:rPr>
          <w:rFonts w:ascii="Arial" w:eastAsia="Arial" w:hAnsi="Arial" w:cs="Arial"/>
          <w:b/>
          <w:bCs/>
          <w:lang w:val="pl" w:eastAsia="pl-PL"/>
        </w:rPr>
        <w:t>w dniu 18.10.2021 r. godz. 09:30</w:t>
      </w:r>
      <w:r w:rsidR="003F74F2">
        <w:rPr>
          <w:rFonts w:ascii="Arial" w:eastAsia="Arial" w:hAnsi="Arial" w:cs="Arial"/>
          <w:b/>
          <w:bCs/>
          <w:lang w:val="pl" w:eastAsia="pl-PL"/>
        </w:rPr>
        <w:t>.</w:t>
      </w:r>
    </w:p>
    <w:p w14:paraId="1E48B384" w14:textId="18C06104" w:rsidR="00D23E56" w:rsidRPr="00860857" w:rsidRDefault="00860857" w:rsidP="009320BB">
      <w:pPr>
        <w:spacing w:before="240" w:line="276" w:lineRule="auto"/>
        <w:jc w:val="both"/>
        <w:rPr>
          <w:rFonts w:ascii="Arial" w:hAnsi="Arial" w:cs="Arial"/>
          <w:u w:val="single"/>
        </w:rPr>
      </w:pPr>
      <w:r w:rsidRPr="00860857">
        <w:rPr>
          <w:rFonts w:ascii="Arial" w:hAnsi="Arial" w:cs="Arial"/>
          <w:u w:val="single"/>
        </w:rPr>
        <w:t>Zapis po zmianie</w:t>
      </w:r>
      <w:r w:rsidR="00D23E56" w:rsidRPr="00860857">
        <w:rPr>
          <w:rFonts w:ascii="Arial" w:hAnsi="Arial" w:cs="Arial"/>
          <w:u w:val="single"/>
        </w:rPr>
        <w:t>:</w:t>
      </w:r>
    </w:p>
    <w:p w14:paraId="5CF0C1AA" w14:textId="5DC50EB1" w:rsidR="00860857" w:rsidRPr="00860857" w:rsidRDefault="00860857" w:rsidP="00860857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Arial" w:hAnsi="Arial" w:cs="Arial"/>
          <w:lang w:val="pl" w:eastAsia="pl-PL"/>
        </w:rPr>
      </w:pPr>
      <w:r w:rsidRPr="00860857">
        <w:rPr>
          <w:rFonts w:ascii="Arial" w:eastAsia="Arial" w:hAnsi="Arial" w:cs="Arial"/>
          <w:lang w:val="pl" w:eastAsia="pl-PL"/>
        </w:rPr>
        <w:t xml:space="preserve">Ofertę wraz z wymaganymi dokumentami należy umieścić na </w:t>
      </w:r>
      <w:hyperlink r:id="rId10">
        <w:r w:rsidRPr="00860857">
          <w:rPr>
            <w:rFonts w:ascii="Arial" w:eastAsia="Arial" w:hAnsi="Arial" w:cs="Arial"/>
            <w:color w:val="0000FF"/>
            <w:u w:val="single"/>
            <w:lang w:val="pl" w:eastAsia="pl-PL"/>
          </w:rPr>
          <w:t>platformazakupowa.pl</w:t>
        </w:r>
      </w:hyperlink>
      <w:r w:rsidRPr="00860857">
        <w:rPr>
          <w:rFonts w:ascii="Arial" w:eastAsia="Arial" w:hAnsi="Arial" w:cs="Arial"/>
          <w:color w:val="0000FF"/>
          <w:u w:val="single"/>
          <w:lang w:val="pl" w:eastAsia="pl-PL"/>
        </w:rPr>
        <w:t xml:space="preserve"> </w:t>
      </w:r>
      <w:r w:rsidRPr="00860857">
        <w:rPr>
          <w:rFonts w:ascii="Arial" w:eastAsia="Arial" w:hAnsi="Arial" w:cs="Arial"/>
          <w:lang w:val="pl" w:eastAsia="pl-PL"/>
        </w:rPr>
        <w:t xml:space="preserve">pod adresem: </w:t>
      </w:r>
      <w:hyperlink r:id="rId11" w:history="1">
        <w:r w:rsidRPr="00860857">
          <w:rPr>
            <w:rFonts w:ascii="Arial" w:eastAsia="Arial" w:hAnsi="Arial" w:cs="Arial"/>
            <w:color w:val="0000FF"/>
            <w:u w:val="single"/>
            <w:lang w:val="pl" w:eastAsia="pl-PL"/>
          </w:rPr>
          <w:t>https://platformazakupowa.pl/pn/zarzaddrogowy</w:t>
        </w:r>
      </w:hyperlink>
      <w:r w:rsidRPr="00860857">
        <w:rPr>
          <w:rFonts w:ascii="Arial" w:eastAsia="Arial" w:hAnsi="Arial" w:cs="Arial"/>
          <w:color w:val="FF9900"/>
          <w:lang w:val="pl" w:eastAsia="pl-PL"/>
        </w:rPr>
        <w:t xml:space="preserve"> </w:t>
      </w:r>
      <w:r w:rsidRPr="00860857">
        <w:rPr>
          <w:rFonts w:ascii="Arial" w:eastAsia="Arial" w:hAnsi="Arial" w:cs="Arial"/>
          <w:lang w:val="pl" w:eastAsia="pl-PL"/>
        </w:rPr>
        <w:t xml:space="preserve">w myśl Ustawy PZP na stronie internetowej prowadzonego postępowania </w:t>
      </w:r>
      <w:r w:rsidRPr="00860857">
        <w:rPr>
          <w:rFonts w:ascii="Arial" w:eastAsia="Arial" w:hAnsi="Arial" w:cs="Arial"/>
          <w:b/>
          <w:bCs/>
          <w:color w:val="FF0000"/>
          <w:lang w:val="pl" w:eastAsia="pl-PL"/>
        </w:rPr>
        <w:t xml:space="preserve">do dnia </w:t>
      </w:r>
      <w:r w:rsidRPr="003F74F2">
        <w:rPr>
          <w:rFonts w:ascii="Arial" w:eastAsia="Arial" w:hAnsi="Arial" w:cs="Arial"/>
          <w:b/>
          <w:bCs/>
          <w:color w:val="FF0000"/>
          <w:lang w:val="pl" w:eastAsia="pl-PL"/>
        </w:rPr>
        <w:t>20</w:t>
      </w:r>
      <w:r w:rsidRPr="00860857">
        <w:rPr>
          <w:rFonts w:ascii="Arial" w:eastAsia="Arial" w:hAnsi="Arial" w:cs="Arial"/>
          <w:b/>
          <w:bCs/>
          <w:color w:val="FF0000"/>
          <w:lang w:val="pl" w:eastAsia="pl-PL"/>
        </w:rPr>
        <w:t>.10.2021 r. do godziny 09:00.</w:t>
      </w:r>
    </w:p>
    <w:p w14:paraId="585200AD" w14:textId="534027CF" w:rsidR="00860857" w:rsidRDefault="0079727B" w:rsidP="0079727B">
      <w:pPr>
        <w:spacing w:before="240" w:after="0" w:line="276" w:lineRule="auto"/>
        <w:ind w:left="426" w:hanging="426"/>
        <w:jc w:val="both"/>
        <w:rPr>
          <w:rFonts w:ascii="Arial" w:hAnsi="Arial" w:cs="Arial"/>
          <w:b/>
          <w:bCs/>
          <w:color w:val="FF0000"/>
        </w:rPr>
      </w:pPr>
      <w:r w:rsidRPr="0079727B">
        <w:rPr>
          <w:rFonts w:ascii="Arial" w:hAnsi="Arial" w:cs="Arial"/>
          <w:b/>
          <w:bCs/>
        </w:rPr>
        <w:t>9.</w:t>
      </w:r>
      <w:r w:rsidRPr="0079727B">
        <w:rPr>
          <w:rFonts w:ascii="Arial" w:hAnsi="Arial" w:cs="Arial"/>
        </w:rPr>
        <w:tab/>
        <w:t xml:space="preserve">Otwarcie ofert nastąpi </w:t>
      </w:r>
      <w:r w:rsidRPr="003F74F2">
        <w:rPr>
          <w:rFonts w:ascii="Arial" w:hAnsi="Arial" w:cs="Arial"/>
          <w:b/>
          <w:bCs/>
          <w:color w:val="FF0000"/>
        </w:rPr>
        <w:t xml:space="preserve">w dniu </w:t>
      </w:r>
      <w:r w:rsidR="003F74F2" w:rsidRPr="003F74F2">
        <w:rPr>
          <w:rFonts w:ascii="Arial" w:hAnsi="Arial" w:cs="Arial"/>
          <w:b/>
          <w:bCs/>
          <w:color w:val="FF0000"/>
        </w:rPr>
        <w:t>20</w:t>
      </w:r>
      <w:r w:rsidRPr="003F74F2">
        <w:rPr>
          <w:rFonts w:ascii="Arial" w:hAnsi="Arial" w:cs="Arial"/>
          <w:b/>
          <w:bCs/>
          <w:color w:val="FF0000"/>
        </w:rPr>
        <w:t>.10.2021 r. godz. 09:30</w:t>
      </w:r>
      <w:r w:rsidR="003F74F2">
        <w:rPr>
          <w:rFonts w:ascii="Arial" w:hAnsi="Arial" w:cs="Arial"/>
          <w:b/>
          <w:bCs/>
          <w:color w:val="FF0000"/>
        </w:rPr>
        <w:t>.</w:t>
      </w:r>
    </w:p>
    <w:p w14:paraId="5F441919" w14:textId="77777777" w:rsidR="0066172A" w:rsidRDefault="0066172A" w:rsidP="0066172A">
      <w:pPr>
        <w:spacing w:after="0" w:line="276" w:lineRule="auto"/>
        <w:ind w:left="426" w:hanging="426"/>
        <w:jc w:val="both"/>
        <w:rPr>
          <w:rFonts w:ascii="Arial" w:hAnsi="Arial" w:cs="Arial"/>
          <w:b/>
          <w:bCs/>
          <w:color w:val="FF0000"/>
        </w:rPr>
      </w:pPr>
    </w:p>
    <w:p w14:paraId="68A027BF" w14:textId="06C9A08E" w:rsidR="00720FAF" w:rsidRPr="00CF0352" w:rsidRDefault="00CF0352" w:rsidP="00CF0352">
      <w:pPr>
        <w:pStyle w:val="Akapitzlist"/>
        <w:numPr>
          <w:ilvl w:val="0"/>
          <w:numId w:val="8"/>
        </w:num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/>
          <w:color w:val="0000FF"/>
          <w:lang w:val="pl"/>
        </w:rPr>
      </w:pPr>
      <w:r w:rsidRPr="00CF0352">
        <w:rPr>
          <w:rFonts w:ascii="Arial" w:hAnsi="Arial" w:cs="Arial"/>
          <w:b/>
          <w:color w:val="0000FF"/>
          <w:lang w:val="pl"/>
        </w:rPr>
        <w:t>Rozdział XIX ust. 1 SWZ</w:t>
      </w:r>
    </w:p>
    <w:p w14:paraId="07F6EE19" w14:textId="5285D6E9" w:rsidR="008B0E6D" w:rsidRPr="00CF0352" w:rsidRDefault="008B0E6D" w:rsidP="008B0E6D">
      <w:pPr>
        <w:pStyle w:val="Nagwek2"/>
        <w:spacing w:line="320" w:lineRule="auto"/>
        <w:jc w:val="both"/>
        <w:rPr>
          <w:highlight w:val="lightGray"/>
        </w:rPr>
      </w:pPr>
      <w:r w:rsidRPr="00D23E56">
        <w:rPr>
          <w:highlight w:val="lightGray"/>
        </w:rPr>
        <w:t>X</w:t>
      </w:r>
      <w:r w:rsidR="00693A0D">
        <w:rPr>
          <w:highlight w:val="lightGray"/>
        </w:rPr>
        <w:t>IX</w:t>
      </w:r>
      <w:r w:rsidRPr="00D23E56">
        <w:rPr>
          <w:highlight w:val="lightGray"/>
        </w:rPr>
        <w:t xml:space="preserve">. </w:t>
      </w:r>
      <w:r w:rsidR="00CF0352" w:rsidRPr="00CF0352">
        <w:rPr>
          <w:highlight w:val="lightGray"/>
        </w:rPr>
        <w:t>Termin związania ofertą</w:t>
      </w:r>
    </w:p>
    <w:p w14:paraId="197B768B" w14:textId="6680F208" w:rsidR="00C2192A" w:rsidRPr="009320BB" w:rsidRDefault="00C2192A" w:rsidP="009320BB">
      <w:pPr>
        <w:spacing w:before="240" w:line="240" w:lineRule="auto"/>
        <w:jc w:val="both"/>
        <w:rPr>
          <w:rFonts w:ascii="Arial" w:hAnsi="Arial" w:cs="Arial"/>
          <w:u w:val="single"/>
        </w:rPr>
      </w:pPr>
      <w:r w:rsidRPr="009320BB">
        <w:rPr>
          <w:rFonts w:ascii="Arial" w:hAnsi="Arial" w:cs="Arial"/>
          <w:u w:val="single"/>
        </w:rPr>
        <w:t>Zapis przed zmianą:</w:t>
      </w:r>
    </w:p>
    <w:p w14:paraId="5585E2AD" w14:textId="77777777" w:rsidR="009320BB" w:rsidRPr="00360B24" w:rsidRDefault="009320BB" w:rsidP="009320BB">
      <w:pPr>
        <w:pStyle w:val="pkt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60B24">
        <w:rPr>
          <w:rFonts w:ascii="Arial" w:hAnsi="Arial" w:cs="Arial"/>
          <w:b/>
          <w:sz w:val="22"/>
          <w:szCs w:val="22"/>
        </w:rPr>
        <w:t>1.</w:t>
      </w:r>
      <w:r w:rsidRPr="00360B24">
        <w:rPr>
          <w:rFonts w:ascii="Arial" w:hAnsi="Arial" w:cs="Arial"/>
          <w:b/>
          <w:sz w:val="22"/>
          <w:szCs w:val="22"/>
        </w:rPr>
        <w:tab/>
      </w:r>
      <w:r w:rsidRPr="00360B24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360B24">
        <w:rPr>
          <w:rFonts w:ascii="Arial" w:hAnsi="Arial" w:cs="Arial"/>
          <w:b/>
          <w:sz w:val="22"/>
          <w:szCs w:val="22"/>
        </w:rPr>
        <w:t>60 dni</w:t>
      </w:r>
      <w:r w:rsidRPr="00360B24">
        <w:rPr>
          <w:rFonts w:ascii="Arial" w:hAnsi="Arial" w:cs="Arial"/>
          <w:sz w:val="22"/>
          <w:szCs w:val="22"/>
        </w:rPr>
        <w:t xml:space="preserve">, tj. </w:t>
      </w:r>
      <w:r w:rsidRPr="00360B24">
        <w:rPr>
          <w:rFonts w:ascii="Arial" w:hAnsi="Arial" w:cs="Arial"/>
          <w:b/>
          <w:sz w:val="22"/>
          <w:szCs w:val="22"/>
        </w:rPr>
        <w:t xml:space="preserve">do </w:t>
      </w:r>
      <w:r w:rsidRPr="00FA1E8B">
        <w:rPr>
          <w:rFonts w:ascii="Arial" w:hAnsi="Arial" w:cs="Arial"/>
          <w:b/>
          <w:sz w:val="22"/>
          <w:szCs w:val="22"/>
        </w:rPr>
        <w:t>dnia</w:t>
      </w:r>
      <w:r w:rsidRPr="00FA1E8B">
        <w:rPr>
          <w:rFonts w:ascii="Arial" w:hAnsi="Arial" w:cs="Arial"/>
          <w:sz w:val="22"/>
          <w:szCs w:val="22"/>
        </w:rPr>
        <w:t xml:space="preserve"> </w:t>
      </w:r>
      <w:r w:rsidRPr="00FA1E8B">
        <w:rPr>
          <w:rFonts w:ascii="Arial" w:hAnsi="Arial" w:cs="Arial"/>
          <w:b/>
          <w:sz w:val="22"/>
          <w:szCs w:val="22"/>
        </w:rPr>
        <w:t>16.12.2021</w:t>
      </w:r>
      <w:r w:rsidRPr="00360B24">
        <w:rPr>
          <w:rFonts w:ascii="Arial" w:hAnsi="Arial" w:cs="Arial"/>
          <w:sz w:val="22"/>
          <w:szCs w:val="22"/>
        </w:rPr>
        <w:t xml:space="preserve"> </w:t>
      </w:r>
      <w:r w:rsidRPr="00360B24">
        <w:rPr>
          <w:rFonts w:ascii="Arial" w:hAnsi="Arial" w:cs="Arial"/>
          <w:b/>
          <w:sz w:val="22"/>
          <w:szCs w:val="22"/>
        </w:rPr>
        <w:t>r.</w:t>
      </w:r>
      <w:r w:rsidRPr="00360B24">
        <w:rPr>
          <w:rFonts w:ascii="Arial" w:hAnsi="Arial" w:cs="Arial"/>
          <w:sz w:val="22"/>
          <w:szCs w:val="22"/>
        </w:rPr>
        <w:t xml:space="preserve"> Bieg terminu związania ofertą rozpoczyna się wraz z upływem terminu składania ofert.</w:t>
      </w:r>
    </w:p>
    <w:p w14:paraId="7EF2E8D1" w14:textId="1EA2CC36" w:rsidR="00C2192A" w:rsidRPr="009320BB" w:rsidRDefault="009320BB" w:rsidP="009320BB">
      <w:p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Zapis po zmianie</w:t>
      </w:r>
      <w:r w:rsidR="00C2192A" w:rsidRPr="009320BB">
        <w:rPr>
          <w:rFonts w:ascii="Arial" w:hAnsi="Arial" w:cs="Arial"/>
          <w:u w:val="single"/>
        </w:rPr>
        <w:t>:</w:t>
      </w:r>
    </w:p>
    <w:p w14:paraId="664CBE69" w14:textId="5924B648" w:rsidR="009320BB" w:rsidRDefault="009320BB" w:rsidP="009320B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320BB">
        <w:rPr>
          <w:rFonts w:ascii="Arial" w:eastAsia="Times New Roman" w:hAnsi="Arial" w:cs="Arial"/>
          <w:b/>
          <w:lang w:eastAsia="pl-PL"/>
        </w:rPr>
        <w:t>1.</w:t>
      </w:r>
      <w:r w:rsidRPr="009320BB">
        <w:rPr>
          <w:rFonts w:ascii="Arial" w:eastAsia="Times New Roman" w:hAnsi="Arial" w:cs="Arial"/>
          <w:b/>
          <w:lang w:eastAsia="pl-PL"/>
        </w:rPr>
        <w:tab/>
      </w:r>
      <w:r w:rsidRPr="009320BB">
        <w:rPr>
          <w:rFonts w:ascii="Arial" w:eastAsia="Times New Roman" w:hAnsi="Arial" w:cs="Arial"/>
          <w:lang w:eastAsia="pl-PL"/>
        </w:rPr>
        <w:t xml:space="preserve">Wykonawca będzie związany ofertą przez okres </w:t>
      </w:r>
      <w:r w:rsidRPr="009320BB">
        <w:rPr>
          <w:rFonts w:ascii="Arial" w:eastAsia="Times New Roman" w:hAnsi="Arial" w:cs="Arial"/>
          <w:b/>
          <w:lang w:eastAsia="pl-PL"/>
        </w:rPr>
        <w:t>60 dni</w:t>
      </w:r>
      <w:r w:rsidRPr="009320BB">
        <w:rPr>
          <w:rFonts w:ascii="Arial" w:eastAsia="Times New Roman" w:hAnsi="Arial" w:cs="Arial"/>
          <w:lang w:eastAsia="pl-PL"/>
        </w:rPr>
        <w:t xml:space="preserve">, tj. </w:t>
      </w:r>
      <w:r w:rsidRPr="009320BB">
        <w:rPr>
          <w:rFonts w:ascii="Arial" w:eastAsia="Times New Roman" w:hAnsi="Arial" w:cs="Arial"/>
          <w:b/>
          <w:color w:val="FF0000"/>
          <w:lang w:eastAsia="pl-PL"/>
        </w:rPr>
        <w:t>do dnia</w:t>
      </w:r>
      <w:r w:rsidRPr="009320B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320BB">
        <w:rPr>
          <w:rFonts w:ascii="Arial" w:eastAsia="Times New Roman" w:hAnsi="Arial" w:cs="Arial"/>
          <w:b/>
          <w:color w:val="FF0000"/>
          <w:lang w:eastAsia="pl-PL"/>
        </w:rPr>
        <w:t>1</w:t>
      </w:r>
      <w:r w:rsidRPr="00B90EA9">
        <w:rPr>
          <w:rFonts w:ascii="Arial" w:eastAsia="Times New Roman" w:hAnsi="Arial" w:cs="Arial"/>
          <w:b/>
          <w:color w:val="FF0000"/>
          <w:lang w:eastAsia="pl-PL"/>
        </w:rPr>
        <w:t>7</w:t>
      </w:r>
      <w:r w:rsidRPr="009320BB">
        <w:rPr>
          <w:rFonts w:ascii="Arial" w:eastAsia="Times New Roman" w:hAnsi="Arial" w:cs="Arial"/>
          <w:b/>
          <w:color w:val="FF0000"/>
          <w:lang w:eastAsia="pl-PL"/>
        </w:rPr>
        <w:t>.12.2021</w:t>
      </w:r>
      <w:r w:rsidRPr="009320B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320BB">
        <w:rPr>
          <w:rFonts w:ascii="Arial" w:eastAsia="Times New Roman" w:hAnsi="Arial" w:cs="Arial"/>
          <w:b/>
          <w:color w:val="FF0000"/>
          <w:lang w:eastAsia="pl-PL"/>
        </w:rPr>
        <w:t>r.</w:t>
      </w:r>
      <w:r w:rsidRPr="009320B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320BB">
        <w:rPr>
          <w:rFonts w:ascii="Arial" w:eastAsia="Times New Roman" w:hAnsi="Arial" w:cs="Arial"/>
          <w:lang w:eastAsia="pl-PL"/>
        </w:rPr>
        <w:t>Bieg terminu związania ofertą rozpoczyna się wraz z upływem terminu składania ofert.</w:t>
      </w:r>
    </w:p>
    <w:p w14:paraId="7071E0B7" w14:textId="77777777" w:rsidR="002C792A" w:rsidRPr="009320BB" w:rsidRDefault="002C792A" w:rsidP="009320B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4696C23C" w14:textId="7B626475" w:rsidR="00070F5F" w:rsidRDefault="002C792A" w:rsidP="002C792A">
      <w:pPr>
        <w:pStyle w:val="Akapitzlist"/>
        <w:numPr>
          <w:ilvl w:val="0"/>
          <w:numId w:val="8"/>
        </w:num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/>
          <w:color w:val="0000FF"/>
          <w:lang w:val="pl"/>
        </w:rPr>
      </w:pPr>
      <w:r>
        <w:rPr>
          <w:rFonts w:ascii="Arial" w:hAnsi="Arial" w:cs="Arial"/>
          <w:b/>
          <w:color w:val="0000FF"/>
          <w:lang w:val="pl"/>
        </w:rPr>
        <w:t>F</w:t>
      </w:r>
      <w:r w:rsidR="008F515B" w:rsidRPr="002C792A">
        <w:rPr>
          <w:rFonts w:ascii="Arial" w:hAnsi="Arial" w:cs="Arial"/>
          <w:b/>
          <w:color w:val="0000FF"/>
          <w:lang w:val="pl"/>
        </w:rPr>
        <w:t>ormularz cenowy</w:t>
      </w:r>
      <w:r w:rsidR="00146EFE">
        <w:rPr>
          <w:rFonts w:ascii="Arial" w:hAnsi="Arial" w:cs="Arial"/>
          <w:b/>
          <w:color w:val="0000FF"/>
          <w:lang w:val="pl"/>
        </w:rPr>
        <w:t xml:space="preserve"> dla zadania nr 4 i 5</w:t>
      </w:r>
    </w:p>
    <w:p w14:paraId="17BAD44C" w14:textId="77777777" w:rsidR="002C792A" w:rsidRPr="002C792A" w:rsidRDefault="002C792A" w:rsidP="002C792A">
      <w:pPr>
        <w:pStyle w:val="Akapitzlist"/>
        <w:autoSpaceDE w:val="0"/>
        <w:autoSpaceDN w:val="0"/>
        <w:spacing w:after="0" w:line="276" w:lineRule="auto"/>
        <w:ind w:left="1080"/>
        <w:jc w:val="both"/>
        <w:rPr>
          <w:rFonts w:ascii="Arial" w:hAnsi="Arial" w:cs="Arial"/>
          <w:b/>
          <w:color w:val="0000FF"/>
          <w:lang w:val="pl"/>
        </w:rPr>
      </w:pPr>
    </w:p>
    <w:p w14:paraId="21DF5AD7" w14:textId="32CE2881" w:rsidR="002C792A" w:rsidRDefault="002C792A" w:rsidP="002C792A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C792A">
        <w:rPr>
          <w:rFonts w:ascii="Arial" w:eastAsia="Times New Roman" w:hAnsi="Arial" w:cs="Arial"/>
          <w:lang w:eastAsia="pl-PL"/>
        </w:rPr>
        <w:t>W związku z niezgodnością zapisów SWZ z formularzem cenowym w zadaniu nr 4 i 5, Zamawiający zamieszcza zmieniony formularz cenowy dla tych zadań, ze zmienionymi nazwami sprzętu.</w:t>
      </w:r>
    </w:p>
    <w:p w14:paraId="29F4B116" w14:textId="2B3A52C3" w:rsidR="002C792A" w:rsidRDefault="002C792A" w:rsidP="002C792A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85DE66" w14:textId="77777777" w:rsidR="002C792A" w:rsidRPr="002C792A" w:rsidRDefault="002C792A" w:rsidP="002C792A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9224E9C" w14:textId="14EFCF84" w:rsidR="002C792A" w:rsidRDefault="002C792A" w:rsidP="002C792A">
      <w:pPr>
        <w:pStyle w:val="Akapitzlist"/>
        <w:numPr>
          <w:ilvl w:val="0"/>
          <w:numId w:val="8"/>
        </w:num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b/>
          <w:color w:val="0000FF"/>
          <w:lang w:val="pl"/>
        </w:rPr>
      </w:pPr>
      <w:r w:rsidRPr="002C792A">
        <w:rPr>
          <w:rFonts w:ascii="Arial" w:hAnsi="Arial" w:cs="Arial"/>
          <w:b/>
          <w:color w:val="0000FF"/>
          <w:lang w:val="pl"/>
        </w:rPr>
        <w:lastRenderedPageBreak/>
        <w:t>Projekt umowy</w:t>
      </w:r>
    </w:p>
    <w:p w14:paraId="4EF8B47F" w14:textId="77777777" w:rsidR="00146EFE" w:rsidRDefault="00146EFE" w:rsidP="00146EFE">
      <w:pPr>
        <w:pStyle w:val="Akapitzlist"/>
        <w:autoSpaceDE w:val="0"/>
        <w:autoSpaceDN w:val="0"/>
        <w:spacing w:after="0" w:line="276" w:lineRule="auto"/>
        <w:ind w:left="1080"/>
        <w:jc w:val="both"/>
        <w:rPr>
          <w:rFonts w:ascii="Arial" w:hAnsi="Arial" w:cs="Arial"/>
          <w:b/>
          <w:color w:val="0000FF"/>
          <w:lang w:val="pl"/>
        </w:rPr>
      </w:pPr>
    </w:p>
    <w:p w14:paraId="7600CB0C" w14:textId="38AF705C" w:rsidR="002C792A" w:rsidRPr="00146EFE" w:rsidRDefault="002C792A" w:rsidP="002C792A">
      <w:pPr>
        <w:autoSpaceDE w:val="0"/>
        <w:autoSpaceDN w:val="0"/>
        <w:spacing w:after="0" w:line="276" w:lineRule="auto"/>
        <w:jc w:val="both"/>
        <w:rPr>
          <w:rFonts w:ascii="Arial" w:hAnsi="Arial" w:cs="Arial"/>
          <w:bCs/>
          <w:lang w:val="pl"/>
        </w:rPr>
      </w:pPr>
      <w:r w:rsidRPr="00146EFE">
        <w:rPr>
          <w:rFonts w:ascii="Arial" w:hAnsi="Arial" w:cs="Arial"/>
          <w:bCs/>
          <w:lang w:val="pl"/>
        </w:rPr>
        <w:t xml:space="preserve">Zamawiający zamieszcza </w:t>
      </w:r>
      <w:r w:rsidR="00BB20A9">
        <w:rPr>
          <w:rFonts w:ascii="Arial" w:hAnsi="Arial" w:cs="Arial"/>
          <w:bCs/>
          <w:lang w:val="pl"/>
        </w:rPr>
        <w:t>w oddzielnym p</w:t>
      </w:r>
      <w:r w:rsidR="000F63B6">
        <w:rPr>
          <w:rFonts w:ascii="Arial" w:hAnsi="Arial" w:cs="Arial"/>
          <w:bCs/>
          <w:lang w:val="pl"/>
        </w:rPr>
        <w:t xml:space="preserve">liku </w:t>
      </w:r>
      <w:r w:rsidRPr="00146EFE">
        <w:rPr>
          <w:rFonts w:ascii="Arial" w:hAnsi="Arial" w:cs="Arial"/>
          <w:bCs/>
          <w:lang w:val="pl"/>
        </w:rPr>
        <w:t>zmienione projekty umów z zaznaczonymi</w:t>
      </w:r>
      <w:r w:rsidR="00146EFE" w:rsidRPr="00146EFE">
        <w:rPr>
          <w:rFonts w:ascii="Arial" w:hAnsi="Arial" w:cs="Arial"/>
          <w:bCs/>
          <w:lang w:val="pl"/>
        </w:rPr>
        <w:t xml:space="preserve"> </w:t>
      </w:r>
      <w:r w:rsidR="00146EFE">
        <w:rPr>
          <w:rFonts w:ascii="Arial" w:hAnsi="Arial" w:cs="Arial"/>
          <w:bCs/>
          <w:lang w:val="pl"/>
        </w:rPr>
        <w:t>na czerwono</w:t>
      </w:r>
      <w:r w:rsidR="00146EFE" w:rsidRPr="00146EFE">
        <w:rPr>
          <w:rFonts w:ascii="Arial" w:hAnsi="Arial" w:cs="Arial"/>
          <w:bCs/>
          <w:lang w:val="pl"/>
        </w:rPr>
        <w:t xml:space="preserve"> zmianami</w:t>
      </w:r>
      <w:r w:rsidR="000F63B6">
        <w:rPr>
          <w:rFonts w:ascii="Arial" w:hAnsi="Arial" w:cs="Arial"/>
          <w:bCs/>
          <w:lang w:val="pl"/>
        </w:rPr>
        <w:t>.</w:t>
      </w:r>
    </w:p>
    <w:p w14:paraId="7CAB5EA1" w14:textId="6AA52C0A" w:rsidR="00146EFE" w:rsidRDefault="00146EFE" w:rsidP="002C792A">
      <w:p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color w:val="0000FF"/>
          <w:lang w:val="pl"/>
        </w:rPr>
      </w:pPr>
    </w:p>
    <w:p w14:paraId="5D976AFA" w14:textId="77777777" w:rsidR="00146EFE" w:rsidRPr="002C792A" w:rsidRDefault="00146EFE" w:rsidP="002C792A">
      <w:p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color w:val="0000FF"/>
          <w:lang w:val="pl"/>
        </w:rPr>
      </w:pPr>
    </w:p>
    <w:p w14:paraId="1A8124F6" w14:textId="6066B818" w:rsidR="002D4A7B" w:rsidRPr="00630650" w:rsidRDefault="008B0E6D" w:rsidP="00630650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23E56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sectPr w:rsidR="002D4A7B" w:rsidRPr="00630650" w:rsidSect="004B591A">
      <w:head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7C3C" w14:textId="77777777" w:rsidR="009356BC" w:rsidRDefault="00630650">
      <w:pPr>
        <w:spacing w:after="0" w:line="240" w:lineRule="auto"/>
      </w:pPr>
      <w:r>
        <w:separator/>
      </w:r>
    </w:p>
  </w:endnote>
  <w:endnote w:type="continuationSeparator" w:id="0">
    <w:p w14:paraId="07632554" w14:textId="77777777" w:rsidR="009356BC" w:rsidRDefault="0063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06B6" w14:textId="77777777" w:rsidR="009356BC" w:rsidRDefault="00630650">
      <w:pPr>
        <w:spacing w:after="0" w:line="240" w:lineRule="auto"/>
      </w:pPr>
      <w:r>
        <w:separator/>
      </w:r>
    </w:p>
  </w:footnote>
  <w:footnote w:type="continuationSeparator" w:id="0">
    <w:p w14:paraId="480AB6A9" w14:textId="77777777" w:rsidR="009356BC" w:rsidRDefault="0063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324B" w14:textId="77777777" w:rsidR="00727D7F" w:rsidRPr="00727D7F" w:rsidRDefault="006A797E" w:rsidP="00727D7F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7CE"/>
    <w:multiLevelType w:val="hybridMultilevel"/>
    <w:tmpl w:val="3904A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45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7A1B61"/>
    <w:multiLevelType w:val="hybridMultilevel"/>
    <w:tmpl w:val="26CA56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09F"/>
    <w:multiLevelType w:val="hybridMultilevel"/>
    <w:tmpl w:val="128E5776"/>
    <w:lvl w:ilvl="0" w:tplc="CAE2C612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5512C0"/>
    <w:multiLevelType w:val="hybridMultilevel"/>
    <w:tmpl w:val="BBDE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57E0"/>
    <w:multiLevelType w:val="hybridMultilevel"/>
    <w:tmpl w:val="67EC30CE"/>
    <w:lvl w:ilvl="0" w:tplc="DC9CE85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0DF5"/>
    <w:multiLevelType w:val="hybridMultilevel"/>
    <w:tmpl w:val="DB4A273A"/>
    <w:lvl w:ilvl="0" w:tplc="FB1614A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8B060F"/>
    <w:multiLevelType w:val="hybridMultilevel"/>
    <w:tmpl w:val="E8C45E0A"/>
    <w:lvl w:ilvl="0" w:tplc="63E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117617E"/>
    <w:multiLevelType w:val="hybridMultilevel"/>
    <w:tmpl w:val="37FACD92"/>
    <w:lvl w:ilvl="0" w:tplc="DE90D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5"/>
    <w:rsid w:val="00003C0F"/>
    <w:rsid w:val="000302DB"/>
    <w:rsid w:val="00063C4A"/>
    <w:rsid w:val="00070F5F"/>
    <w:rsid w:val="000878FD"/>
    <w:rsid w:val="000C4429"/>
    <w:rsid w:val="000F63B6"/>
    <w:rsid w:val="00146EFE"/>
    <w:rsid w:val="001552AD"/>
    <w:rsid w:val="001A7918"/>
    <w:rsid w:val="002C792A"/>
    <w:rsid w:val="002D4A7B"/>
    <w:rsid w:val="003031C9"/>
    <w:rsid w:val="00355530"/>
    <w:rsid w:val="0037310E"/>
    <w:rsid w:val="003D497F"/>
    <w:rsid w:val="003F1588"/>
    <w:rsid w:val="003F74F2"/>
    <w:rsid w:val="004031E4"/>
    <w:rsid w:val="004F09BF"/>
    <w:rsid w:val="00630650"/>
    <w:rsid w:val="0066172A"/>
    <w:rsid w:val="00693A0D"/>
    <w:rsid w:val="006A797E"/>
    <w:rsid w:val="006C3832"/>
    <w:rsid w:val="00720FAF"/>
    <w:rsid w:val="00725D05"/>
    <w:rsid w:val="0079727B"/>
    <w:rsid w:val="00860857"/>
    <w:rsid w:val="008B0E6D"/>
    <w:rsid w:val="008C345D"/>
    <w:rsid w:val="008F515B"/>
    <w:rsid w:val="009320BB"/>
    <w:rsid w:val="009356BC"/>
    <w:rsid w:val="009E38E5"/>
    <w:rsid w:val="00AB587A"/>
    <w:rsid w:val="00B46761"/>
    <w:rsid w:val="00B90EA9"/>
    <w:rsid w:val="00BB20A9"/>
    <w:rsid w:val="00C2192A"/>
    <w:rsid w:val="00CF0352"/>
    <w:rsid w:val="00D23E56"/>
    <w:rsid w:val="00D56634"/>
    <w:rsid w:val="00DB27CC"/>
    <w:rsid w:val="00DF5752"/>
    <w:rsid w:val="00E253E1"/>
    <w:rsid w:val="00EB356C"/>
    <w:rsid w:val="00EC14B7"/>
    <w:rsid w:val="00F115A3"/>
    <w:rsid w:val="00F22117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D8E"/>
  <w15:chartTrackingRefBased/>
  <w15:docId w15:val="{DA9C0E7F-DDC5-4828-BAC2-2CE3D59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6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E6D"/>
  </w:style>
  <w:style w:type="character" w:customStyle="1" w:styleId="Nagwek2Znak">
    <w:name w:val="Nagłówek 2 Znak"/>
    <w:basedOn w:val="Domylnaczcionkaakapitu"/>
    <w:link w:val="Nagwek2"/>
    <w:uiPriority w:val="9"/>
    <w:rsid w:val="008B0E6D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8B0E6D"/>
    <w:rPr>
      <w:color w:val="0563C1" w:themeColor="hyperlink"/>
      <w:u w:val="single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99"/>
    <w:qFormat/>
    <w:rsid w:val="00D23E5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063C4A"/>
  </w:style>
  <w:style w:type="paragraph" w:customStyle="1" w:styleId="pkt">
    <w:name w:val="pkt"/>
    <w:basedOn w:val="Normalny"/>
    <w:link w:val="pktZnak"/>
    <w:rsid w:val="009320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320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rzaddrogow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rzaddrog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331-1FE8-435E-B12E-B4016CF1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17</cp:revision>
  <dcterms:created xsi:type="dcterms:W3CDTF">2021-05-20T08:23:00Z</dcterms:created>
  <dcterms:modified xsi:type="dcterms:W3CDTF">2021-10-13T08:15:00Z</dcterms:modified>
</cp:coreProperties>
</file>