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272F8" w:rsidRPr="00B5724E" w:rsidRDefault="00B8067E" w:rsidP="00F272F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W postępowaniu na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72F8">
        <w:rPr>
          <w:rFonts w:ascii="Times New Roman" w:hAnsi="Times New Roman"/>
          <w:sz w:val="24"/>
          <w:szCs w:val="24"/>
          <w:lang w:val="pl-PL"/>
        </w:rPr>
        <w:t>dostawę</w:t>
      </w:r>
      <w:r w:rsidR="00F272F8" w:rsidRPr="00B5724E">
        <w:rPr>
          <w:rFonts w:ascii="Times New Roman" w:hAnsi="Times New Roman"/>
          <w:sz w:val="24"/>
          <w:szCs w:val="24"/>
          <w:lang w:val="pl-PL"/>
        </w:rPr>
        <w:t xml:space="preserve"> laboratoryjnych materiałów </w:t>
      </w:r>
      <w:r w:rsidR="00061A2C">
        <w:rPr>
          <w:rFonts w:ascii="Times New Roman" w:hAnsi="Times New Roman"/>
          <w:sz w:val="24"/>
          <w:szCs w:val="24"/>
          <w:lang w:val="pl-PL"/>
        </w:rPr>
        <w:t>z</w:t>
      </w:r>
      <w:r w:rsidR="00F272F8" w:rsidRPr="00B5724E">
        <w:rPr>
          <w:rFonts w:ascii="Times New Roman" w:hAnsi="Times New Roman"/>
          <w:sz w:val="24"/>
          <w:szCs w:val="24"/>
          <w:lang w:val="pl-PL"/>
        </w:rPr>
        <w:t xml:space="preserve">używalnych wraz z zapewnieniem kontroli jakości na poziome BSL2 w tym materiałów u użytkownika w okresie do 26 sierpnia 2020 r. EppendorfQuality™ w ramach realizowanych grantów „Mobilna stacja sterylizacji”; </w:t>
      </w:r>
      <w:r w:rsidR="00F272F8" w:rsidRPr="00B5724E">
        <w:rPr>
          <w:rFonts w:ascii="Times New Roman" w:hAnsi="Times New Roman"/>
          <w:bCs/>
          <w:sz w:val="24"/>
          <w:szCs w:val="24"/>
          <w:lang w:val="pl-PL"/>
        </w:rPr>
        <w:t xml:space="preserve">„Bezpieczny transporter materiału zakaźnego” </w:t>
      </w:r>
      <w:r w:rsidR="00F272F8" w:rsidRPr="00B5724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72F8" w:rsidRPr="00B5724E">
        <w:rPr>
          <w:rFonts w:ascii="Times New Roman" w:hAnsi="Times New Roman"/>
          <w:sz w:val="24"/>
          <w:szCs w:val="24"/>
          <w:lang w:val="pl-PL" w:eastAsia="en-GB"/>
        </w:rPr>
        <w:t xml:space="preserve">finansowanych w ramach Regionalnego Programu Operacyjnego Województwa Zachodniopomorskiego 2014-2020. </w:t>
      </w: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D4" w:rsidRDefault="00DC51D4" w:rsidP="005130E9">
      <w:pPr>
        <w:spacing w:after="0" w:line="240" w:lineRule="auto"/>
      </w:pPr>
      <w:r>
        <w:separator/>
      </w:r>
    </w:p>
  </w:endnote>
  <w:endnote w:type="continuationSeparator" w:id="1">
    <w:p w:rsidR="00DC51D4" w:rsidRDefault="00DC51D4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D4" w:rsidRDefault="00DC51D4" w:rsidP="005130E9">
      <w:pPr>
        <w:spacing w:after="0" w:line="240" w:lineRule="auto"/>
      </w:pPr>
      <w:r>
        <w:separator/>
      </w:r>
    </w:p>
  </w:footnote>
  <w:footnote w:type="continuationSeparator" w:id="1">
    <w:p w:rsidR="00DC51D4" w:rsidRDefault="00DC51D4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450F25"/>
    <w:rsid w:val="004827CC"/>
    <w:rsid w:val="00484884"/>
    <w:rsid w:val="004B432C"/>
    <w:rsid w:val="004C69F7"/>
    <w:rsid w:val="005130E9"/>
    <w:rsid w:val="00521AEE"/>
    <w:rsid w:val="0053421B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50182"/>
    <w:rsid w:val="008934A7"/>
    <w:rsid w:val="00897DB3"/>
    <w:rsid w:val="008C7D23"/>
    <w:rsid w:val="008F2132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2020-05-29T07:44:00Z</cp:lastPrinted>
  <dcterms:created xsi:type="dcterms:W3CDTF">2020-07-24T20:42:00Z</dcterms:created>
  <dcterms:modified xsi:type="dcterms:W3CDTF">2020-07-24T20:47:00Z</dcterms:modified>
</cp:coreProperties>
</file>