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602D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5E3CE4D" wp14:editId="6F6E438D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399782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D76250D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87840D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85D094B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43A662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3F6CB856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48E8857F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1B56333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54F7121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257E62D6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7CA27B16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005908E9" w14:textId="77777777" w:rsidR="003C12D3" w:rsidRPr="00143AA9" w:rsidRDefault="00472B40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72B78751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05CF22DF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76796AD9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B04FC9F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95C27E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F743923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8C0DABF" w14:textId="77777777" w:rsidR="003C12D3" w:rsidRDefault="00683C09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USŁUGĘ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PN:</w:t>
      </w:r>
    </w:p>
    <w:p w14:paraId="69947B7F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0529420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4E96FCD" w14:textId="77777777" w:rsidR="00065E38" w:rsidRPr="0084759D" w:rsidRDefault="00065E38" w:rsidP="00065E38">
      <w:pPr>
        <w:spacing w:before="120"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„</w:t>
      </w:r>
      <w:r w:rsidRPr="0084759D">
        <w:rPr>
          <w:b/>
          <w:sz w:val="28"/>
          <w:szCs w:val="28"/>
        </w:rPr>
        <w:t xml:space="preserve">Utrzymanie sprawności technicznej urządzeń produkcji </w:t>
      </w:r>
      <w:proofErr w:type="spellStart"/>
      <w:r w:rsidRPr="0084759D">
        <w:rPr>
          <w:b/>
          <w:sz w:val="28"/>
          <w:szCs w:val="28"/>
        </w:rPr>
        <w:t>Hach</w:t>
      </w:r>
      <w:proofErr w:type="spellEnd"/>
      <w:r w:rsidRPr="0084759D">
        <w:rPr>
          <w:b/>
          <w:sz w:val="28"/>
          <w:szCs w:val="28"/>
        </w:rPr>
        <w:t xml:space="preserve"> Lange zainstalowanych </w:t>
      </w:r>
      <w:r w:rsidRPr="0084759D">
        <w:rPr>
          <w:b/>
          <w:sz w:val="28"/>
          <w:szCs w:val="28"/>
        </w:rPr>
        <w:br/>
      </w:r>
      <w:r>
        <w:rPr>
          <w:b/>
          <w:sz w:val="28"/>
          <w:szCs w:val="28"/>
        </w:rPr>
        <w:t>w obiektach ZWiK Sp. z o.o. w Szczecinie”</w:t>
      </w:r>
    </w:p>
    <w:p w14:paraId="2FC45293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19A09777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0DF5D56" w14:textId="77777777" w:rsidR="008C6933" w:rsidRPr="00065E38" w:rsidRDefault="008C6933" w:rsidP="00301F14">
      <w:pPr>
        <w:rPr>
          <w:rFonts w:ascii="Arial" w:hAnsi="Arial" w:cs="Arial"/>
          <w:b/>
          <w:color w:val="00B0F0"/>
        </w:rPr>
      </w:pPr>
    </w:p>
    <w:p w14:paraId="213DD280" w14:textId="463D7CD0" w:rsidR="00065E38" w:rsidRPr="00065E38" w:rsidRDefault="00683C09" w:rsidP="00065E38">
      <w:pPr>
        <w:shd w:val="clear" w:color="auto" w:fill="FFFFFF"/>
        <w:tabs>
          <w:tab w:val="left" w:pos="4944"/>
        </w:tabs>
        <w:spacing w:before="120" w:after="120"/>
        <w:rPr>
          <w:rFonts w:ascii="Arial" w:eastAsia="Calibri" w:hAnsi="Arial" w:cs="Arial"/>
        </w:rPr>
      </w:pPr>
      <w:r w:rsidRPr="00065E38">
        <w:rPr>
          <w:rFonts w:ascii="Arial" w:hAnsi="Arial" w:cs="Arial"/>
          <w:color w:val="203949"/>
        </w:rPr>
        <w:t xml:space="preserve">CPV </w:t>
      </w:r>
      <w:r w:rsidR="00065E38" w:rsidRPr="00065E38">
        <w:rPr>
          <w:rFonts w:ascii="Arial" w:hAnsi="Arial" w:cs="Arial"/>
        </w:rPr>
        <w:t>50411000</w:t>
      </w:r>
      <w:r w:rsidR="00065E38" w:rsidRPr="00065E38">
        <w:rPr>
          <w:rFonts w:ascii="Arial" w:eastAsia="Calibri" w:hAnsi="Arial" w:cs="Arial"/>
        </w:rPr>
        <w:t xml:space="preserve">-9   </w:t>
      </w:r>
      <w:r w:rsidR="00065E38" w:rsidRPr="00065E38">
        <w:rPr>
          <w:rFonts w:ascii="Arial" w:hAnsi="Arial" w:cs="Arial"/>
          <w:b/>
          <w:bCs/>
          <w:kern w:val="36"/>
        </w:rPr>
        <w:t xml:space="preserve">Usługi w zakresie napraw i konserwacji aparatury pomiarowej </w:t>
      </w:r>
    </w:p>
    <w:p w14:paraId="01804E49" w14:textId="77777777" w:rsidR="00295090" w:rsidRPr="00C00279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3247F4E7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0D8B061B" w14:textId="77777777" w:rsidR="00295090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29760407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2F8543F1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268C4A02" w14:textId="77777777" w:rsidR="008C6933" w:rsidRDefault="00295090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..........................</w:t>
      </w:r>
    </w:p>
    <w:p w14:paraId="6EFFFB90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6D62BAC9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A48FC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72DA32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CD82C56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C29C90A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A1270C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07C7A26" w14:textId="6F1DDFD8" w:rsidR="008C6933" w:rsidRDefault="00912AA9" w:rsidP="00846842">
      <w:pPr>
        <w:jc w:val="both"/>
        <w:rPr>
          <w:rFonts w:ascii="Arial" w:hAnsi="Arial" w:cs="Arial"/>
          <w:b/>
          <w:sz w:val="24"/>
          <w:szCs w:val="24"/>
        </w:rPr>
      </w:pPr>
      <w:r w:rsidRPr="00912AA9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Pr="00FB214B">
        <w:rPr>
          <w:rFonts w:ascii="Arial" w:hAnsi="Arial" w:cs="Arial"/>
          <w:b/>
          <w:sz w:val="24"/>
          <w:szCs w:val="24"/>
          <w:u w:val="single"/>
        </w:rPr>
        <w:t>z wyłączeniem</w:t>
      </w:r>
      <w:r w:rsidRPr="00912AA9">
        <w:rPr>
          <w:rFonts w:ascii="Arial" w:hAnsi="Arial" w:cs="Arial"/>
          <w:b/>
          <w:sz w:val="24"/>
          <w:szCs w:val="24"/>
        </w:rPr>
        <w:t xml:space="preserve"> stosowania przepisów ustawy z dnia 11 września 2019 r. Prawo zamówień publicznych – </w:t>
      </w:r>
      <w:r w:rsidR="0024446B">
        <w:rPr>
          <w:rFonts w:ascii="Arial" w:hAnsi="Arial" w:cs="Arial"/>
          <w:b/>
          <w:sz w:val="24"/>
          <w:szCs w:val="24"/>
        </w:rPr>
        <w:t>(</w:t>
      </w:r>
      <w:r w:rsidRPr="00912AA9">
        <w:rPr>
          <w:rFonts w:ascii="Arial" w:hAnsi="Arial" w:cs="Arial"/>
          <w:b/>
          <w:sz w:val="24"/>
          <w:szCs w:val="24"/>
        </w:rPr>
        <w:t xml:space="preserve">Dz. U. z </w:t>
      </w:r>
      <w:r w:rsidR="000F1514">
        <w:rPr>
          <w:rFonts w:ascii="Arial" w:hAnsi="Arial" w:cs="Arial"/>
          <w:b/>
          <w:sz w:val="24"/>
          <w:szCs w:val="24"/>
        </w:rPr>
        <w:t>2021</w:t>
      </w:r>
      <w:r w:rsidRPr="00912AA9">
        <w:rPr>
          <w:rFonts w:ascii="Arial" w:hAnsi="Arial" w:cs="Arial"/>
          <w:b/>
          <w:sz w:val="24"/>
          <w:szCs w:val="24"/>
        </w:rPr>
        <w:t xml:space="preserve"> r. poz. </w:t>
      </w:r>
      <w:r w:rsidR="000F1514">
        <w:rPr>
          <w:rFonts w:ascii="Arial" w:hAnsi="Arial" w:cs="Arial"/>
          <w:b/>
          <w:sz w:val="24"/>
          <w:szCs w:val="24"/>
        </w:rPr>
        <w:t>1129)</w:t>
      </w:r>
      <w:r w:rsidRPr="00912AA9">
        <w:rPr>
          <w:rFonts w:ascii="Arial" w:hAnsi="Arial" w:cs="Arial"/>
          <w:b/>
          <w:sz w:val="24"/>
          <w:szCs w:val="24"/>
        </w:rPr>
        <w:t xml:space="preserve"> ze względu na treść art. 2 ust 1 pkt 2 w zw. z art. 5 ust.1 pkt 2 i ust. 4 pkt 1 tej ustawy</w:t>
      </w:r>
      <w:r w:rsidR="004B15FA">
        <w:rPr>
          <w:rFonts w:ascii="Arial" w:hAnsi="Arial" w:cs="Arial"/>
          <w:b/>
          <w:sz w:val="24"/>
          <w:szCs w:val="24"/>
        </w:rPr>
        <w:t xml:space="preserve"> (</w:t>
      </w:r>
      <w:r w:rsidR="004B15FA" w:rsidRPr="00BE2C47">
        <w:rPr>
          <w:rFonts w:ascii="Arial" w:hAnsi="Arial" w:cs="Arial"/>
          <w:b/>
          <w:sz w:val="24"/>
          <w:szCs w:val="24"/>
          <w:u w:val="single"/>
        </w:rPr>
        <w:t>zamówienie sektorowe o wartości mniejszej niż progi unijne dla zamawiających sektorowych</w:t>
      </w:r>
      <w:r w:rsidR="004B15FA">
        <w:rPr>
          <w:rFonts w:ascii="Arial" w:hAnsi="Arial" w:cs="Arial"/>
          <w:b/>
          <w:sz w:val="24"/>
          <w:szCs w:val="24"/>
        </w:rPr>
        <w:t>)</w:t>
      </w:r>
    </w:p>
    <w:p w14:paraId="5266DC12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F157754" w14:textId="77777777" w:rsidR="004C13B3" w:rsidRPr="00F72282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  <w:r w:rsidR="004C13B3"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58FB4B9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7514E390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D6AFAA8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4C1ED5DF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55FFB9DB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4E89EB56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1C1627D9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19036F00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33C60B33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4FA85FD8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0971C3C7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6C7068C1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2F6FAE8C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A880334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7EEFD3A1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5196BD5A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1EEAF4E6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6C1CECE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442797F7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DFDC47C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4B679626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5FF8061F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90FB6B1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7AE07F8F" w14:textId="77777777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18A9A4C" w14:textId="77777777" w:rsidR="00E5100B" w:rsidRP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D4E0724" w14:textId="571846A3" w:rsidR="00E5100B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warunków </w:t>
      </w:r>
      <w:r w:rsidRPr="00EB4AB2">
        <w:rPr>
          <w:rFonts w:ascii="Arial" w:hAnsi="Arial" w:cs="Arial"/>
          <w:bCs/>
          <w:sz w:val="24"/>
          <w:szCs w:val="24"/>
        </w:rPr>
        <w:t xml:space="preserve">udziału </w:t>
      </w:r>
    </w:p>
    <w:p w14:paraId="595AC277" w14:textId="6C66154B" w:rsidR="00C141A8" w:rsidRPr="00E5100B" w:rsidRDefault="00C141A8" w:rsidP="00C141A8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4</w:t>
      </w:r>
      <w:r>
        <w:rPr>
          <w:rFonts w:ascii="Arial" w:hAnsi="Arial" w:cs="Arial"/>
          <w:bCs/>
          <w:sz w:val="24"/>
          <w:szCs w:val="24"/>
        </w:rPr>
        <w:tab/>
        <w:t>wykaz usług</w:t>
      </w:r>
    </w:p>
    <w:p w14:paraId="67122BFD" w14:textId="2D715841" w:rsidR="00E5100B" w:rsidRPr="00E5100B" w:rsidRDefault="00762E1F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C141A8">
        <w:rPr>
          <w:rFonts w:ascii="Arial" w:hAnsi="Arial" w:cs="Arial"/>
          <w:bCs/>
          <w:sz w:val="24"/>
          <w:szCs w:val="24"/>
        </w:rPr>
        <w:t>5</w:t>
      </w:r>
      <w:r w:rsidR="00E5100B" w:rsidRPr="00E5100B">
        <w:rPr>
          <w:rFonts w:ascii="Arial" w:hAnsi="Arial" w:cs="Arial"/>
          <w:bCs/>
          <w:sz w:val="24"/>
          <w:szCs w:val="24"/>
        </w:rPr>
        <w:tab/>
      </w:r>
      <w:r w:rsidR="00E5100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3F2E73C2" w14:textId="77777777" w:rsidR="00CC2DA1" w:rsidRPr="00E5100B" w:rsidRDefault="00CC2DA1" w:rsidP="00E5100B">
      <w:pPr>
        <w:rPr>
          <w:bCs/>
        </w:rPr>
      </w:pPr>
    </w:p>
    <w:bookmarkEnd w:id="0"/>
    <w:p w14:paraId="741BB410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65D7BACD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026476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78D263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CFFB48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8BD102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820BCA6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F1ED1E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E22764E" w14:textId="7EB2E066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F57A450" w14:textId="77777777" w:rsidR="000B545F" w:rsidRDefault="000B545F" w:rsidP="0099433D">
      <w:pPr>
        <w:rPr>
          <w:rFonts w:ascii="Arial" w:hAnsi="Arial" w:cs="Arial"/>
          <w:bCs/>
          <w:sz w:val="24"/>
          <w:szCs w:val="24"/>
        </w:rPr>
      </w:pPr>
    </w:p>
    <w:p w14:paraId="6B21897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0A29E9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9AB38CF" w14:textId="6E2574D1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DFF6100" w14:textId="77777777" w:rsidR="008D151E" w:rsidRDefault="008D151E" w:rsidP="0099433D">
      <w:pPr>
        <w:rPr>
          <w:rFonts w:ascii="Arial" w:hAnsi="Arial" w:cs="Arial"/>
          <w:bCs/>
          <w:sz w:val="24"/>
          <w:szCs w:val="24"/>
        </w:rPr>
      </w:pPr>
    </w:p>
    <w:p w14:paraId="38AF4640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726DD97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90FC99D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DB66B1F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7A384AFE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5CA1DE18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D2273E" w14:textId="77777777" w:rsidR="006A22F0" w:rsidRPr="006A22F0" w:rsidRDefault="0060016F" w:rsidP="00D271D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1385E46" w14:textId="77777777" w:rsidR="00027064" w:rsidRPr="000B545F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0B545F">
        <w:rPr>
          <w:rFonts w:ascii="Arial" w:hAnsi="Arial" w:cs="Arial"/>
          <w:sz w:val="24"/>
          <w:szCs w:val="24"/>
        </w:rPr>
        <w:t xml:space="preserve">NIP: 851-26-24-854, REGON: 811931430, </w:t>
      </w:r>
    </w:p>
    <w:p w14:paraId="2A857AB9" w14:textId="77777777" w:rsidR="00027064" w:rsidRDefault="00912AA9" w:rsidP="00D271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5DC1D622" w14:textId="77777777" w:rsidR="006A22F0" w:rsidRDefault="00912AA9" w:rsidP="00D271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7040C8C4" w14:textId="77777777" w:rsidR="00027064" w:rsidRPr="000B545F" w:rsidRDefault="00027064" w:rsidP="00D271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r w:rsidR="00597431">
        <w:rPr>
          <w:rFonts w:ascii="Arial" w:hAnsi="Arial" w:cs="Arial"/>
          <w:sz w:val="24"/>
          <w:szCs w:val="24"/>
        </w:rPr>
        <w:t>zwik@zwik.szczecin.pl</w:t>
      </w:r>
    </w:p>
    <w:p w14:paraId="0062EF0F" w14:textId="77777777" w:rsidR="00027064" w:rsidRPr="000B545F" w:rsidRDefault="00027064" w:rsidP="00D271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6E79BCA2" w14:textId="77777777" w:rsidR="00912AA9" w:rsidRPr="006A22F0" w:rsidRDefault="00912AA9" w:rsidP="00D271D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4F4676CF" w14:textId="1B84F288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0F1514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0F1514">
        <w:rPr>
          <w:rFonts w:ascii="Arial" w:hAnsi="Arial" w:cs="Arial"/>
          <w:sz w:val="24"/>
          <w:szCs w:val="24"/>
        </w:rPr>
        <w:t>424</w:t>
      </w:r>
      <w:r w:rsidRPr="006A22F0">
        <w:rPr>
          <w:rFonts w:ascii="Arial" w:hAnsi="Arial" w:cs="Arial"/>
          <w:sz w:val="24"/>
          <w:szCs w:val="24"/>
        </w:rPr>
        <w:t>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5D48B0E6" w14:textId="77777777" w:rsidR="00F63720" w:rsidRDefault="00F63720" w:rsidP="00D271D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8B74F41" w14:textId="7777777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597431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 </w:t>
      </w:r>
      <w:r w:rsidR="00C37D52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14:paraId="3B685970" w14:textId="77777777" w:rsidR="00C54639" w:rsidRPr="00C54639" w:rsidRDefault="00C54639" w:rsidP="00D271D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2D3BFBF3" w14:textId="77777777" w:rsidR="00C54639" w:rsidRDefault="00C54639" w:rsidP="00D271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713D6015" w14:textId="77777777" w:rsidR="00BE0CE2" w:rsidRDefault="00C54639" w:rsidP="00D271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5A9BF86B" w14:textId="77777777" w:rsidR="00C54639" w:rsidRPr="00A679F9" w:rsidRDefault="00C54639" w:rsidP="00D271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>, 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2C960534" w14:textId="77777777" w:rsidR="0060016F" w:rsidRPr="006A22F0" w:rsidRDefault="00B36919" w:rsidP="00D271D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2C2A43">
        <w:rPr>
          <w:rFonts w:ascii="Arial" w:hAnsi="Arial" w:cs="Arial"/>
          <w:b/>
          <w:bCs/>
          <w:sz w:val="24"/>
          <w:szCs w:val="24"/>
        </w:rPr>
        <w:t>.</w:t>
      </w:r>
    </w:p>
    <w:p w14:paraId="125257B0" w14:textId="77777777" w:rsidR="0082317A" w:rsidRPr="0082317A" w:rsidRDefault="0027685A" w:rsidP="00D271D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7BFAAC76" w14:textId="77777777" w:rsidR="0060016F" w:rsidRPr="0082317A" w:rsidRDefault="0060016F" w:rsidP="00D271D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5AB72D8A" w14:textId="77777777" w:rsidR="0082317A" w:rsidRPr="00065E38" w:rsidRDefault="0082317A" w:rsidP="00D271D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65E38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405AFEF2" w14:textId="77777777" w:rsidR="0060016F" w:rsidRPr="006A22F0" w:rsidRDefault="0060016F" w:rsidP="00D271D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DF34E65" w14:textId="77777777" w:rsidR="0060016F" w:rsidRPr="006A22F0" w:rsidRDefault="0060016F" w:rsidP="00D271D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7A1379A4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82E79A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09FD8C88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5F04EBDC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5AD94870" w14:textId="77777777" w:rsidR="006515F3" w:rsidRPr="006515F3" w:rsidRDefault="006515F3" w:rsidP="00D271D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CBCD1A5" w14:textId="77777777" w:rsidR="00C066AB" w:rsidRPr="00753E90" w:rsidRDefault="00C066AB" w:rsidP="00D271D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52C3826E" w14:textId="77777777" w:rsidR="00C066AB" w:rsidRPr="00234DE0" w:rsidRDefault="00C066AB" w:rsidP="00D271D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234DE0">
        <w:rPr>
          <w:rFonts w:ascii="Arial" w:hAnsi="Arial" w:cs="Arial"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  <w:r w:rsidRPr="00234DE0">
        <w:rPr>
          <w:rFonts w:ascii="Arial" w:hAnsi="Arial" w:cs="Arial"/>
          <w:sz w:val="24"/>
          <w:szCs w:val="24"/>
        </w:rPr>
        <w:t>.</w:t>
      </w:r>
    </w:p>
    <w:p w14:paraId="316F877C" w14:textId="77777777" w:rsidR="00C066AB" w:rsidRPr="00234DE0" w:rsidRDefault="00437678" w:rsidP="00D271D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1EAD6B81" w14:textId="77777777" w:rsidR="00437678" w:rsidRPr="00753E90" w:rsidRDefault="00437678" w:rsidP="00D271D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7E01E3F7" w14:textId="77777777" w:rsidR="00437678" w:rsidRPr="00753E90" w:rsidRDefault="00437678" w:rsidP="00D271D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29936C19" w14:textId="77777777" w:rsidR="00437678" w:rsidRDefault="00437678" w:rsidP="00D271D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7A6CE2E" w14:textId="77777777" w:rsidR="001855F4" w:rsidRPr="001855F4" w:rsidRDefault="001855F4" w:rsidP="00D271D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75407F0B" w14:textId="77777777" w:rsidR="001855F4" w:rsidRPr="001855F4" w:rsidRDefault="001855F4" w:rsidP="00D271D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4656BC03" w14:textId="77777777" w:rsidR="001855F4" w:rsidRPr="001855F4" w:rsidRDefault="001855F4" w:rsidP="00D271D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877920A" w14:textId="77777777" w:rsidR="001855F4" w:rsidRPr="001855F4" w:rsidRDefault="001855F4" w:rsidP="00D271D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14:paraId="6E2A4007" w14:textId="77777777" w:rsidR="001855F4" w:rsidRPr="001855F4" w:rsidRDefault="001855F4" w:rsidP="00D271D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65E747CC" w14:textId="77777777" w:rsidR="001855F4" w:rsidRPr="001855F4" w:rsidRDefault="001855F4" w:rsidP="00D271D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74BA55AB" w14:textId="77777777" w:rsidR="00C066AB" w:rsidRPr="00585CF1" w:rsidRDefault="00C066AB" w:rsidP="00D271D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B7564ED" w14:textId="490CA65D" w:rsidR="00C066AB" w:rsidRPr="00234DE0" w:rsidRDefault="00C066AB" w:rsidP="00D271D1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597431">
        <w:rPr>
          <w:rFonts w:ascii="Arial" w:hAnsi="Arial" w:cs="Arial"/>
          <w:sz w:val="24"/>
          <w:szCs w:val="24"/>
        </w:rPr>
        <w:t xml:space="preserve">Agnieszka </w:t>
      </w:r>
      <w:r w:rsidR="006030DF">
        <w:rPr>
          <w:rFonts w:ascii="Arial" w:hAnsi="Arial" w:cs="Arial"/>
          <w:sz w:val="24"/>
          <w:szCs w:val="24"/>
        </w:rPr>
        <w:t>Skotnicka, t</w:t>
      </w:r>
      <w:r w:rsidRPr="00234DE0">
        <w:rPr>
          <w:rFonts w:ascii="Arial" w:hAnsi="Arial" w:cs="Arial"/>
          <w:sz w:val="24"/>
          <w:szCs w:val="24"/>
        </w:rPr>
        <w:t xml:space="preserve">el. </w:t>
      </w:r>
      <w:r w:rsidR="00597431">
        <w:rPr>
          <w:rFonts w:ascii="Arial" w:hAnsi="Arial" w:cs="Arial"/>
          <w:sz w:val="24"/>
          <w:szCs w:val="24"/>
        </w:rPr>
        <w:t>91 444 26</w:t>
      </w:r>
      <w:r w:rsidR="006030DF">
        <w:rPr>
          <w:rFonts w:ascii="Arial" w:hAnsi="Arial" w:cs="Arial"/>
          <w:sz w:val="24"/>
          <w:szCs w:val="24"/>
        </w:rPr>
        <w:t> </w:t>
      </w:r>
      <w:r w:rsidR="00597431">
        <w:rPr>
          <w:rFonts w:ascii="Arial" w:hAnsi="Arial" w:cs="Arial"/>
          <w:sz w:val="24"/>
          <w:szCs w:val="24"/>
        </w:rPr>
        <w:t>2</w:t>
      </w:r>
      <w:r w:rsidR="006030DF">
        <w:rPr>
          <w:rFonts w:ascii="Arial" w:hAnsi="Arial" w:cs="Arial"/>
          <w:sz w:val="24"/>
          <w:szCs w:val="24"/>
        </w:rPr>
        <w:t>76.</w:t>
      </w:r>
    </w:p>
    <w:p w14:paraId="51ADAFD7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F3F997C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15EFDD60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2E0C6F9D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E22954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7FC69EC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01C7645D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5961EC5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CB3E9E6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14:paraId="3D20DA7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3069229A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4C6149F5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B5F17F1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1A264D86" w14:textId="77777777" w:rsidR="0060016F" w:rsidRDefault="00CB5E95" w:rsidP="00D271D1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4A78C068" w14:textId="77777777" w:rsidR="00CB5E95" w:rsidRPr="00C82EDF" w:rsidRDefault="008D0FCE" w:rsidP="00D271D1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umowy.</w:t>
      </w:r>
    </w:p>
    <w:p w14:paraId="157A2E80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0B569A6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146D1F5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3958AEAA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3189F9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7986E39B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46D69C75" w14:textId="77777777" w:rsidR="00C6779D" w:rsidRPr="007B539C" w:rsidRDefault="00C6779D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 xml:space="preserve">Zgodnie z art. 13 </w:t>
      </w:r>
      <w:r w:rsidR="006A495A">
        <w:rPr>
          <w:rFonts w:ascii="Arial" w:hAnsi="Arial" w:cs="Arial"/>
          <w:sz w:val="24"/>
          <w:szCs w:val="24"/>
        </w:rPr>
        <w:t xml:space="preserve">i 14 </w:t>
      </w:r>
      <w:r w:rsidRPr="007B539C">
        <w:rPr>
          <w:rFonts w:ascii="Arial" w:hAnsi="Arial" w:cs="Arial"/>
          <w:sz w:val="24"/>
          <w:szCs w:val="24"/>
        </w:rPr>
        <w:t xml:space="preserve">RODO, </w:t>
      </w:r>
      <w:r w:rsidR="00A55F63"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323D04C1" w14:textId="77777777" w:rsidR="00620F21" w:rsidRPr="007B539C" w:rsidRDefault="00620F21" w:rsidP="00D271D1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9EC2831" w14:textId="77777777" w:rsidR="00620F21" w:rsidRPr="007B539C" w:rsidRDefault="00620F21" w:rsidP="00D271D1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3CED5F7" w14:textId="77777777" w:rsidR="00620F21" w:rsidRPr="007B539C" w:rsidRDefault="00620F21" w:rsidP="00D271D1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50F3295D" w14:textId="77777777" w:rsidR="00620F21" w:rsidRPr="007B539C" w:rsidRDefault="00620F21" w:rsidP="00D271D1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1B86BD50" w14:textId="77777777" w:rsidR="00620F21" w:rsidRPr="007B539C" w:rsidRDefault="00620F21" w:rsidP="00D271D1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1B196874" w14:textId="77777777" w:rsidR="00620F21" w:rsidRPr="007B539C" w:rsidRDefault="00620F21" w:rsidP="00D271D1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8C8DB12" w14:textId="77777777" w:rsidR="00620F21" w:rsidRPr="007B539C" w:rsidRDefault="00620F21" w:rsidP="00D271D1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C890C79" w14:textId="77777777" w:rsidR="00620F21" w:rsidRPr="007B539C" w:rsidRDefault="00620F21" w:rsidP="00D271D1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00B023A6" w14:textId="77777777" w:rsidR="00620F21" w:rsidRPr="007B539C" w:rsidRDefault="00620F21" w:rsidP="00D271D1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005458CC" w14:textId="77777777" w:rsidR="00620F21" w:rsidRPr="007B539C" w:rsidRDefault="00620F21" w:rsidP="00D271D1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3EDF3425" w14:textId="77777777" w:rsidR="00620F21" w:rsidRPr="007B539C" w:rsidRDefault="00620F21" w:rsidP="00D271D1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13E050F6" w14:textId="77777777" w:rsidR="00620F21" w:rsidRPr="007B539C" w:rsidRDefault="00620F21" w:rsidP="00D271D1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1F8EAF75" w14:textId="77777777" w:rsidR="00620F21" w:rsidRPr="007B539C" w:rsidRDefault="00620F21" w:rsidP="00D271D1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FEDD6EC" w14:textId="77777777" w:rsidR="00620F21" w:rsidRPr="007B539C" w:rsidRDefault="00620F21" w:rsidP="00D271D1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25AF726" w14:textId="77777777" w:rsidR="00620F21" w:rsidRDefault="00620F21" w:rsidP="00D271D1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16C8375C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1A00940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233A73B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14769B76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36BF22" w14:textId="77777777"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404F36D8" w14:textId="77777777" w:rsidR="0055094F" w:rsidRPr="005C3867" w:rsidRDefault="0055094F" w:rsidP="00D271D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39F7DEDA" w14:textId="77777777" w:rsidR="0055094F" w:rsidRPr="005C3867" w:rsidRDefault="0055094F" w:rsidP="00D271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752D17A0" w14:textId="77777777" w:rsidR="0055094F" w:rsidRPr="005C3867" w:rsidRDefault="0055094F" w:rsidP="00D271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5DF04B6F" w14:textId="77777777" w:rsidR="0055094F" w:rsidRPr="005C3867" w:rsidRDefault="0055094F" w:rsidP="00D271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668ADA55" w14:textId="77777777" w:rsidR="0055094F" w:rsidRPr="005C3867" w:rsidRDefault="0055094F" w:rsidP="00D271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77E6D621" w14:textId="77777777" w:rsidR="0055094F" w:rsidRPr="005C3867" w:rsidRDefault="0055094F" w:rsidP="00D271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1955D" w14:textId="77777777" w:rsidR="0055094F" w:rsidRPr="005C3867" w:rsidRDefault="0055094F" w:rsidP="00D271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50BC07D8" w14:textId="77777777" w:rsidR="0055094F" w:rsidRPr="005C3867" w:rsidRDefault="0055094F" w:rsidP="00D271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5885DB6F" w14:textId="77777777" w:rsidR="0055094F" w:rsidRPr="005C3867" w:rsidRDefault="0055094F" w:rsidP="00D271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24015BB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0F8E69B3" w14:textId="77777777" w:rsidR="0055094F" w:rsidRPr="005C3867" w:rsidRDefault="0055094F" w:rsidP="00D271D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6579A56F" w14:textId="77777777" w:rsidR="0055094F" w:rsidRPr="005C3867" w:rsidRDefault="0055094F" w:rsidP="00D271D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6CC7004" w14:textId="77777777" w:rsidR="0055094F" w:rsidRPr="005C3867" w:rsidRDefault="0055094F" w:rsidP="00D271D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6BF1F103" w14:textId="77777777" w:rsidR="0055094F" w:rsidRPr="00084F17" w:rsidRDefault="0055094F" w:rsidP="00D271D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</w:t>
      </w:r>
      <w:r w:rsidRPr="00084F17">
        <w:rPr>
          <w:rFonts w:ascii="Arial" w:hAnsi="Arial" w:cs="Arial"/>
          <w:sz w:val="24"/>
          <w:szCs w:val="24"/>
        </w:rPr>
        <w:lastRenderedPageBreak/>
        <w:t xml:space="preserve">zakłócenie konkurencji, w szczególności jeżeli należąc do tej samej grupy kapitałowej w rozumieniu </w:t>
      </w:r>
      <w:hyperlink r:id="rId27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BB7FCB2" w14:textId="77777777" w:rsidR="0060016F" w:rsidRPr="00084F17" w:rsidRDefault="0055094F" w:rsidP="00D271D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14:paraId="1C661534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13482BE2" w14:textId="77777777" w:rsidR="00A90AE9" w:rsidRDefault="00A90AE9" w:rsidP="00D271D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52C83539" w14:textId="77777777" w:rsidR="00641CB4" w:rsidRPr="00641CB4" w:rsidRDefault="00641CB4" w:rsidP="00D271D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65AEA76B" w14:textId="77777777" w:rsidR="00A90AE9" w:rsidRPr="005C3867" w:rsidRDefault="00A90AE9" w:rsidP="00D271D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8599A4C" w14:textId="77777777" w:rsidR="00A90AE9" w:rsidRPr="005C3867" w:rsidRDefault="00A90AE9" w:rsidP="00D271D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0813B11" w14:textId="77777777"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8C3AC8E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25BF91F6" w14:textId="77777777" w:rsidR="00597431" w:rsidRPr="00EB7D33" w:rsidRDefault="00597431" w:rsidP="00597431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>zdolności do występowania w obrocie gospodarczym</w:t>
      </w:r>
      <w:r w:rsidRPr="00EB7D33">
        <w:rPr>
          <w:rFonts w:ascii="Arial" w:hAnsi="Arial" w:cs="Arial"/>
          <w:i/>
          <w:iCs/>
          <w:sz w:val="24"/>
          <w:szCs w:val="24"/>
        </w:rPr>
        <w:t>.</w:t>
      </w:r>
    </w:p>
    <w:p w14:paraId="414F640E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1DBE5730" w14:textId="77777777" w:rsidR="00597431" w:rsidRPr="003821AC" w:rsidRDefault="00597431" w:rsidP="00597431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 xml:space="preserve">uprawnień do prowadzenia określonej działalności gospodarczej lub </w:t>
      </w:r>
      <w:r w:rsidR="00157BD9" w:rsidRPr="003821AC">
        <w:rPr>
          <w:rFonts w:ascii="Arial" w:hAnsi="Arial" w:cs="Arial"/>
          <w:i/>
          <w:iCs/>
          <w:sz w:val="24"/>
          <w:szCs w:val="24"/>
        </w:rPr>
        <w:t>zawodowej, o ile wynika to z odrębnych przepisów</w:t>
      </w:r>
      <w:r w:rsidRPr="003821AC">
        <w:rPr>
          <w:rFonts w:ascii="Arial" w:hAnsi="Arial" w:cs="Arial"/>
          <w:i/>
          <w:iCs/>
          <w:sz w:val="24"/>
          <w:szCs w:val="24"/>
        </w:rPr>
        <w:t>.</w:t>
      </w:r>
    </w:p>
    <w:p w14:paraId="2A2387B5" w14:textId="77777777" w:rsidR="00470360" w:rsidRPr="003821AC" w:rsidRDefault="00597431" w:rsidP="00470360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3821AC">
        <w:rPr>
          <w:rFonts w:ascii="Arial" w:hAnsi="Arial"/>
          <w:b/>
          <w:i/>
          <w:iCs/>
          <w:szCs w:val="24"/>
        </w:rPr>
        <w:t>sytuacji ekonomicznej lub finansowej:</w:t>
      </w:r>
    </w:p>
    <w:p w14:paraId="6F54C23A" w14:textId="7E6B47A1" w:rsidR="00470360" w:rsidRPr="003821AC" w:rsidRDefault="00EB24D2" w:rsidP="00EB24D2">
      <w:pPr>
        <w:pStyle w:val="ZLITPKTzmpktliter"/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i/>
          <w:iCs/>
          <w:szCs w:val="24"/>
        </w:rPr>
        <w:lastRenderedPageBreak/>
        <w:t xml:space="preserve">Zamawiający odstępuje od określenia warunku udziału w postępowaniu dot. </w:t>
      </w:r>
      <w:r>
        <w:rPr>
          <w:rFonts w:ascii="Arial" w:hAnsi="Arial"/>
          <w:i/>
          <w:iCs/>
          <w:szCs w:val="24"/>
        </w:rPr>
        <w:t>sytuacji ekonomicznej lub finansowej.</w:t>
      </w:r>
    </w:p>
    <w:p w14:paraId="635E611C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36C066E8" w14:textId="77777777" w:rsidR="00597431" w:rsidRPr="00E961F6" w:rsidRDefault="00597431" w:rsidP="003821AC">
      <w:pPr>
        <w:tabs>
          <w:tab w:val="left" w:pos="567"/>
        </w:tabs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</w:t>
      </w:r>
      <w:r w:rsidR="007007A9">
        <w:rPr>
          <w:rFonts w:ascii="Arial" w:hAnsi="Arial" w:cs="Arial"/>
          <w:i/>
          <w:iCs/>
          <w:sz w:val="24"/>
          <w:szCs w:val="24"/>
        </w:rPr>
        <w:t xml:space="preserve">  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techniczne lub zawodowe </w:t>
      </w:r>
      <w:r w:rsidRPr="00E961F6">
        <w:rPr>
          <w:rFonts w:ascii="Arial" w:hAnsi="Arial" w:cs="Arial"/>
          <w:i/>
          <w:iCs/>
          <w:sz w:val="24"/>
          <w:szCs w:val="24"/>
        </w:rPr>
        <w:t>zapewniające należyte wykonanie zamówienia, jeżeli wykonawca wykaże, że:</w:t>
      </w:r>
    </w:p>
    <w:p w14:paraId="46F6040E" w14:textId="227FDF97" w:rsidR="00EC2DD7" w:rsidRPr="00EC2DD7" w:rsidRDefault="000C380D" w:rsidP="00EC2DD7">
      <w:pPr>
        <w:ind w:left="1134" w:hanging="283"/>
        <w:jc w:val="both"/>
        <w:rPr>
          <w:rFonts w:ascii="Arial" w:hAnsi="Arial" w:cs="Arial"/>
          <w:sz w:val="24"/>
          <w:szCs w:val="24"/>
        </w:rPr>
      </w:pPr>
      <w:r w:rsidRPr="000C380D">
        <w:rPr>
          <w:rFonts w:ascii="Arial" w:hAnsi="Arial" w:cs="Arial"/>
          <w:sz w:val="24"/>
          <w:szCs w:val="24"/>
        </w:rPr>
        <w:t>a)</w:t>
      </w:r>
      <w:r w:rsidRPr="000C380D">
        <w:rPr>
          <w:rFonts w:ascii="Arial" w:hAnsi="Arial" w:cs="Arial"/>
          <w:sz w:val="24"/>
          <w:szCs w:val="24"/>
        </w:rPr>
        <w:tab/>
        <w:t xml:space="preserve">wykonał należycie w okresie ostatnich </w:t>
      </w:r>
      <w:r w:rsidR="00EC2DD7">
        <w:rPr>
          <w:rFonts w:ascii="Arial" w:hAnsi="Arial" w:cs="Arial"/>
          <w:sz w:val="24"/>
          <w:szCs w:val="24"/>
        </w:rPr>
        <w:t>pięciu</w:t>
      </w:r>
      <w:r w:rsidRPr="000C380D">
        <w:rPr>
          <w:rFonts w:ascii="Arial" w:hAnsi="Arial" w:cs="Arial"/>
          <w:sz w:val="24"/>
          <w:szCs w:val="24"/>
        </w:rPr>
        <w:t xml:space="preserve"> lat, przed upływem terminu składania ofert, a jeżeli okres prowadzenia działalności jest krótszy – w tym okresie, </w:t>
      </w:r>
      <w:r w:rsidR="00EC2DD7" w:rsidRPr="00EC2DD7">
        <w:rPr>
          <w:rFonts w:ascii="Arial" w:hAnsi="Arial" w:cs="Arial"/>
          <w:sz w:val="24"/>
          <w:szCs w:val="24"/>
        </w:rPr>
        <w:t xml:space="preserve">minimum trzy </w:t>
      </w:r>
      <w:r w:rsidR="00EC2DD7" w:rsidRPr="00EC2DD7">
        <w:rPr>
          <w:rFonts w:ascii="Arial" w:hAnsi="Arial" w:cs="Arial"/>
          <w:color w:val="000000"/>
          <w:sz w:val="24"/>
          <w:szCs w:val="24"/>
        </w:rPr>
        <w:t>usługi,</w:t>
      </w:r>
      <w:r w:rsidR="00EC2DD7" w:rsidRPr="00EC2DD7">
        <w:rPr>
          <w:rFonts w:ascii="Arial" w:hAnsi="Arial" w:cs="Arial"/>
          <w:sz w:val="24"/>
          <w:szCs w:val="24"/>
        </w:rPr>
        <w:t xml:space="preserve"> których przedmiotem jest serwis, wraz z wymianą elementów zużywających się, urządzeń produkcji HACH LANGE lub podobnych urządzeń kontrolno-pomiarowych procesu oczyszczania ścieków, przez okres jednego roku o wartości co najmniej </w:t>
      </w:r>
      <w:r w:rsidR="00EC2DD7" w:rsidRPr="00EC2DD7">
        <w:rPr>
          <w:rFonts w:ascii="Arial" w:hAnsi="Arial" w:cs="Arial"/>
          <w:b/>
          <w:sz w:val="24"/>
          <w:szCs w:val="24"/>
        </w:rPr>
        <w:t>50 000 zł netto każda</w:t>
      </w:r>
      <w:r w:rsidR="00EC2DD7" w:rsidRPr="00EC2DD7">
        <w:rPr>
          <w:rFonts w:ascii="Arial" w:hAnsi="Arial" w:cs="Arial"/>
          <w:sz w:val="24"/>
          <w:szCs w:val="24"/>
        </w:rPr>
        <w:t>.</w:t>
      </w:r>
    </w:p>
    <w:p w14:paraId="788BF716" w14:textId="511D4C93" w:rsidR="008B4FA8" w:rsidRPr="000C380D" w:rsidRDefault="008B4FA8" w:rsidP="000C380D">
      <w:pPr>
        <w:pStyle w:val="Akapitzlist"/>
        <w:numPr>
          <w:ilvl w:val="1"/>
          <w:numId w:val="3"/>
        </w:numPr>
        <w:tabs>
          <w:tab w:val="clear" w:pos="786"/>
          <w:tab w:val="left" w:pos="1134"/>
        </w:tabs>
        <w:spacing w:after="120"/>
        <w:ind w:left="1276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0C380D">
        <w:rPr>
          <w:rFonts w:ascii="Arial" w:hAnsi="Arial" w:cs="Arial"/>
          <w:b/>
          <w:bCs/>
          <w:sz w:val="24"/>
          <w:szCs w:val="24"/>
        </w:rPr>
        <w:t>Podwykonawcy:</w:t>
      </w:r>
    </w:p>
    <w:p w14:paraId="2C9301CD" w14:textId="29CBC38E" w:rsidR="004B1F9A" w:rsidRPr="009F24CC" w:rsidRDefault="005368B6" w:rsidP="008B4FA8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6030DF"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>dopuszcza udział</w:t>
      </w:r>
      <w:r w:rsidR="006030D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podwykonawców w realizacji przedmiotu zamówienia</w:t>
      </w:r>
      <w:r w:rsidR="004B1F9A">
        <w:rPr>
          <w:rFonts w:ascii="Arial" w:hAnsi="Arial" w:cs="Arial"/>
          <w:sz w:val="24"/>
          <w:szCs w:val="24"/>
        </w:rPr>
        <w:t xml:space="preserve">.  </w:t>
      </w:r>
    </w:p>
    <w:p w14:paraId="1EB8E43A" w14:textId="77777777"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61834E0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9B14ADE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01920A28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C5C66" w14:textId="77777777"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3B9193EA" w14:textId="77777777" w:rsidR="0060016F" w:rsidRPr="003C12D3" w:rsidRDefault="0060016F" w:rsidP="00241B31">
      <w:pPr>
        <w:numPr>
          <w:ilvl w:val="0"/>
          <w:numId w:val="8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5AE45BA9" w14:textId="77777777" w:rsidR="00851A2C" w:rsidRDefault="00827166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059D5291" w14:textId="77777777" w:rsidR="0060016F" w:rsidRPr="0096775F" w:rsidRDefault="0060016F" w:rsidP="00241B31">
      <w:pPr>
        <w:numPr>
          <w:ilvl w:val="0"/>
          <w:numId w:val="8"/>
        </w:numPr>
        <w:tabs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7F7534ED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4E7C6766" w14:textId="77777777" w:rsidR="0060016F" w:rsidRPr="003C12D3" w:rsidRDefault="0060016F" w:rsidP="00241B31">
      <w:pPr>
        <w:numPr>
          <w:ilvl w:val="0"/>
          <w:numId w:val="8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3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Pr="003C12D3">
        <w:rPr>
          <w:rFonts w:ascii="Arial" w:hAnsi="Arial" w:cs="Arial"/>
          <w:sz w:val="24"/>
          <w:szCs w:val="24"/>
        </w:rPr>
        <w:t>;</w:t>
      </w:r>
    </w:p>
    <w:p w14:paraId="1597A546" w14:textId="77777777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>ww. dokument składa każdy z wykonawców, w zakresie, w jakim wykazuje spełnianie warunków udziału w postępowaniu.</w:t>
      </w:r>
    </w:p>
    <w:p w14:paraId="5DBEA869" w14:textId="77777777" w:rsidR="0060016F" w:rsidRDefault="0060016F" w:rsidP="00241B31">
      <w:pPr>
        <w:numPr>
          <w:ilvl w:val="0"/>
          <w:numId w:val="8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14:paraId="764FA4A6" w14:textId="77777777"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1D56E989" w14:textId="77777777" w:rsidR="0060016F" w:rsidRPr="000C380D" w:rsidRDefault="0060016F" w:rsidP="00241B31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Cs/>
          <w:sz w:val="24"/>
          <w:szCs w:val="24"/>
        </w:rPr>
      </w:pPr>
      <w:r w:rsidRPr="000C380D">
        <w:rPr>
          <w:rFonts w:ascii="Arial" w:hAnsi="Arial" w:cs="Arial"/>
          <w:b/>
          <w:iCs/>
          <w:sz w:val="24"/>
          <w:szCs w:val="24"/>
        </w:rPr>
        <w:t>na potwierdzenie, że wykonawca spełnia warunki udziału w postępowaniu, o których mowa w Rozdziale V pkt 2 SWZ</w:t>
      </w:r>
      <w:r w:rsidR="0096775F" w:rsidRPr="000C380D">
        <w:rPr>
          <w:rFonts w:ascii="Arial" w:hAnsi="Arial" w:cs="Arial"/>
          <w:b/>
          <w:iCs/>
          <w:sz w:val="24"/>
          <w:szCs w:val="24"/>
        </w:rPr>
        <w:t xml:space="preserve"> należy złożyć</w:t>
      </w:r>
      <w:r w:rsidRPr="000C380D">
        <w:rPr>
          <w:rFonts w:ascii="Arial" w:hAnsi="Arial" w:cs="Arial"/>
          <w:b/>
          <w:iCs/>
          <w:sz w:val="24"/>
          <w:szCs w:val="24"/>
        </w:rPr>
        <w:t>:</w:t>
      </w:r>
    </w:p>
    <w:p w14:paraId="2A49E21F" w14:textId="2F51B49E" w:rsidR="0060016F" w:rsidRPr="000C380D" w:rsidRDefault="0060016F" w:rsidP="00241B31">
      <w:pPr>
        <w:pStyle w:val="Akapitzlist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0C380D">
        <w:rPr>
          <w:rFonts w:ascii="Arial" w:hAnsi="Arial" w:cs="Arial"/>
          <w:b/>
          <w:i/>
          <w:iCs/>
          <w:sz w:val="24"/>
          <w:szCs w:val="24"/>
        </w:rPr>
        <w:t xml:space="preserve">wykaz </w:t>
      </w:r>
      <w:r w:rsidR="007A7C8C" w:rsidRPr="000C380D">
        <w:rPr>
          <w:rFonts w:ascii="Arial" w:hAnsi="Arial" w:cs="Arial"/>
          <w:b/>
          <w:i/>
          <w:iCs/>
          <w:sz w:val="24"/>
          <w:szCs w:val="24"/>
        </w:rPr>
        <w:t>usług</w:t>
      </w:r>
      <w:r w:rsidR="008E14EB" w:rsidRPr="000C380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72240B" w:rsidRPr="000C380D">
        <w:rPr>
          <w:rFonts w:ascii="Arial" w:hAnsi="Arial" w:cs="Arial"/>
          <w:i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 w:rsidR="00334E5D">
        <w:rPr>
          <w:rFonts w:ascii="Arial" w:hAnsi="Arial" w:cs="Arial"/>
          <w:i/>
          <w:iCs/>
          <w:sz w:val="24"/>
          <w:szCs w:val="24"/>
        </w:rPr>
        <w:t>5</w:t>
      </w:r>
      <w:r w:rsidR="0072240B" w:rsidRPr="000C380D">
        <w:rPr>
          <w:rFonts w:ascii="Arial" w:hAnsi="Arial" w:cs="Arial"/>
          <w:i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</w:t>
      </w:r>
      <w:r w:rsidR="007A7C8C" w:rsidRPr="000C380D">
        <w:rPr>
          <w:rFonts w:ascii="Arial" w:hAnsi="Arial" w:cs="Arial"/>
          <w:i/>
          <w:iCs/>
          <w:sz w:val="24"/>
          <w:szCs w:val="24"/>
        </w:rPr>
        <w:t>na rzecz których usługi</w:t>
      </w:r>
      <w:r w:rsidR="0072240B" w:rsidRPr="000C380D">
        <w:rPr>
          <w:rFonts w:ascii="Arial" w:hAnsi="Arial" w:cs="Arial"/>
          <w:i/>
          <w:iCs/>
          <w:sz w:val="24"/>
          <w:szCs w:val="24"/>
        </w:rPr>
        <w:t xml:space="preserve"> zostały wykonane lub są wykonywane, oraz załączeniem dowo</w:t>
      </w:r>
      <w:r w:rsidR="00B1696E" w:rsidRPr="000C380D">
        <w:rPr>
          <w:rFonts w:ascii="Arial" w:hAnsi="Arial" w:cs="Arial"/>
          <w:i/>
          <w:iCs/>
          <w:sz w:val="24"/>
          <w:szCs w:val="24"/>
        </w:rPr>
        <w:t xml:space="preserve">dów określających, czy te </w:t>
      </w:r>
      <w:r w:rsidR="0050329D" w:rsidRPr="000C380D">
        <w:rPr>
          <w:rFonts w:ascii="Arial" w:hAnsi="Arial" w:cs="Arial"/>
          <w:i/>
          <w:iCs/>
          <w:sz w:val="24"/>
          <w:szCs w:val="24"/>
        </w:rPr>
        <w:t xml:space="preserve">usługi </w:t>
      </w:r>
      <w:r w:rsidR="0072240B" w:rsidRPr="000C380D">
        <w:rPr>
          <w:rFonts w:ascii="Arial" w:hAnsi="Arial" w:cs="Arial"/>
          <w:i/>
          <w:iCs/>
          <w:sz w:val="24"/>
          <w:szCs w:val="24"/>
        </w:rPr>
        <w:t xml:space="preserve">zostały wykonane </w:t>
      </w:r>
      <w:r w:rsidR="0072240B" w:rsidRPr="000C380D">
        <w:rPr>
          <w:rFonts w:ascii="Arial" w:hAnsi="Arial" w:cs="Arial"/>
          <w:i/>
          <w:iCs/>
          <w:sz w:val="24"/>
          <w:szCs w:val="24"/>
        </w:rPr>
        <w:lastRenderedPageBreak/>
        <w:t xml:space="preserve">lub są wykonywane należycie, przy czym dowodami, o których mowa, są referencje bądź inne dokumenty sporządzone przez </w:t>
      </w:r>
      <w:r w:rsidR="005E1D7A" w:rsidRPr="000C380D">
        <w:rPr>
          <w:rFonts w:ascii="Arial" w:hAnsi="Arial" w:cs="Arial"/>
          <w:i/>
          <w:iCs/>
          <w:sz w:val="24"/>
          <w:szCs w:val="24"/>
        </w:rPr>
        <w:t xml:space="preserve">podmiot, na rzecz którego </w:t>
      </w:r>
      <w:r w:rsidR="0050329D" w:rsidRPr="000C380D">
        <w:rPr>
          <w:rFonts w:ascii="Arial" w:hAnsi="Arial" w:cs="Arial"/>
          <w:i/>
          <w:iCs/>
          <w:sz w:val="24"/>
          <w:szCs w:val="24"/>
        </w:rPr>
        <w:t xml:space="preserve">usługi </w:t>
      </w:r>
      <w:r w:rsidR="0072240B" w:rsidRPr="000C380D">
        <w:rPr>
          <w:rFonts w:ascii="Arial" w:hAnsi="Arial" w:cs="Arial"/>
          <w:i/>
          <w:iCs/>
          <w:sz w:val="24"/>
          <w:szCs w:val="24"/>
        </w:rPr>
        <w:t>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1696E" w:rsidRPr="000C380D">
        <w:rPr>
          <w:rFonts w:ascii="Arial" w:hAnsi="Arial" w:cs="Arial"/>
          <w:i/>
          <w:iCs/>
          <w:sz w:val="24"/>
          <w:szCs w:val="24"/>
        </w:rPr>
        <w:t xml:space="preserve">. Termin wyrażony w latach lub miesiącach, których mowa wyżej, liczy się wstecz od dnia w którym upływa termin składania ofert </w:t>
      </w:r>
      <w:r w:rsidR="007A3C47" w:rsidRPr="000C380D">
        <w:rPr>
          <w:rFonts w:ascii="Arial" w:hAnsi="Arial" w:cs="Arial"/>
          <w:i/>
          <w:iCs/>
          <w:sz w:val="24"/>
          <w:szCs w:val="24"/>
        </w:rPr>
        <w:t>;</w:t>
      </w:r>
    </w:p>
    <w:p w14:paraId="0007BF1B" w14:textId="77777777" w:rsidR="000C380D" w:rsidRPr="000C380D" w:rsidRDefault="00F91651" w:rsidP="000C380D">
      <w:pPr>
        <w:tabs>
          <w:tab w:val="num" w:pos="851"/>
        </w:tabs>
        <w:ind w:left="170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bookmarkStart w:id="4" w:name="_Hlk79047335"/>
      <w:r w:rsidRPr="000C380D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910489" w:rsidRPr="000C380D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bookmarkEnd w:id="4"/>
    <w:p w14:paraId="14F8831A" w14:textId="3CE89CA6" w:rsidR="0060016F" w:rsidRPr="003C12D3" w:rsidRDefault="00334E5D" w:rsidP="00334E5D">
      <w:pPr>
        <w:pStyle w:val="Akapitzlist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 </w:t>
      </w:r>
      <w:r w:rsidR="00324766"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przedmiotowych środków dowodowych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1CCA2FEC" w14:textId="77777777" w:rsidR="0060016F" w:rsidRPr="00687E65" w:rsidRDefault="0022231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39D4269" w14:textId="77777777" w:rsidR="00687E65" w:rsidRPr="00B303CB" w:rsidRDefault="00687E6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1309692C" w14:textId="77777777" w:rsidR="00B303CB" w:rsidRPr="00087AF1" w:rsidRDefault="00B303CB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6B148B35" w14:textId="77777777" w:rsidR="00E16599" w:rsidRPr="00241C23" w:rsidRDefault="00E16599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0E2D6260" w14:textId="77777777" w:rsidR="00E16599" w:rsidRPr="00E16599" w:rsidRDefault="00E16599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7E23A28F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820562A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ROZDZIAŁ VII </w:t>
      </w:r>
    </w:p>
    <w:p w14:paraId="4B9659CE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20017CA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89D8610" w14:textId="77777777"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0E2CD9F3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69B1F35A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6AD1A6C0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7F6F28A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27C34312" w14:textId="27766E27" w:rsidR="0060016F" w:rsidRPr="003C12D3" w:rsidRDefault="0060016F" w:rsidP="00D271D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Termin wykonania zamówienia </w:t>
      </w:r>
      <w:r w:rsidR="00710B4A">
        <w:rPr>
          <w:rFonts w:ascii="Arial" w:hAnsi="Arial" w:cs="Arial"/>
          <w:sz w:val="24"/>
          <w:szCs w:val="24"/>
        </w:rPr>
        <w:t>wynosi</w:t>
      </w:r>
      <w:r w:rsidR="008D151E">
        <w:rPr>
          <w:rFonts w:ascii="Arial" w:hAnsi="Arial" w:cs="Arial"/>
          <w:b/>
          <w:sz w:val="24"/>
          <w:szCs w:val="24"/>
        </w:rPr>
        <w:t xml:space="preserve">: </w:t>
      </w:r>
      <w:r w:rsidR="00E616D0">
        <w:rPr>
          <w:rFonts w:ascii="Arial" w:hAnsi="Arial" w:cs="Arial"/>
          <w:b/>
          <w:sz w:val="24"/>
          <w:szCs w:val="24"/>
        </w:rPr>
        <w:t>01.01.2022 r. – 31.12.2022 r.</w:t>
      </w:r>
      <w:r w:rsidR="00760D70">
        <w:rPr>
          <w:rFonts w:ascii="Arial" w:hAnsi="Arial" w:cs="Arial"/>
          <w:b/>
          <w:sz w:val="24"/>
          <w:szCs w:val="24"/>
        </w:rPr>
        <w:t xml:space="preserve">. </w:t>
      </w:r>
    </w:p>
    <w:p w14:paraId="08F0C017" w14:textId="316EC36E" w:rsidR="006A495A" w:rsidRPr="00E961F6" w:rsidRDefault="0060016F" w:rsidP="00D271D1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E961F6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przez </w:t>
      </w:r>
      <w:r w:rsidR="008B5681" w:rsidRPr="00E961F6">
        <w:rPr>
          <w:rFonts w:ascii="Arial" w:hAnsi="Arial" w:cs="Arial"/>
          <w:b w:val="0"/>
          <w:sz w:val="24"/>
          <w:szCs w:val="24"/>
        </w:rPr>
        <w:t xml:space="preserve">okres </w:t>
      </w:r>
      <w:r w:rsidRPr="00E961F6">
        <w:rPr>
          <w:rFonts w:ascii="Arial" w:hAnsi="Arial" w:cs="Arial"/>
          <w:b w:val="0"/>
          <w:sz w:val="24"/>
          <w:szCs w:val="24"/>
        </w:rPr>
        <w:t>co najmniej</w:t>
      </w:r>
      <w:r w:rsidR="007A7C8C" w:rsidRPr="00E961F6">
        <w:rPr>
          <w:rFonts w:ascii="Arial" w:hAnsi="Arial" w:cs="Arial"/>
          <w:b w:val="0"/>
          <w:sz w:val="24"/>
          <w:szCs w:val="24"/>
        </w:rPr>
        <w:t xml:space="preserve"> </w:t>
      </w:r>
      <w:r w:rsidR="00065E38">
        <w:rPr>
          <w:rFonts w:ascii="Arial" w:hAnsi="Arial" w:cs="Arial"/>
          <w:b w:val="0"/>
          <w:sz w:val="24"/>
          <w:szCs w:val="24"/>
        </w:rPr>
        <w:t>6</w:t>
      </w:r>
      <w:r w:rsidR="007A7C8C" w:rsidRPr="00E961F6">
        <w:rPr>
          <w:rFonts w:ascii="Arial" w:hAnsi="Arial" w:cs="Arial"/>
          <w:b w:val="0"/>
          <w:sz w:val="24"/>
          <w:szCs w:val="24"/>
        </w:rPr>
        <w:t xml:space="preserve"> miesięcy </w:t>
      </w:r>
    </w:p>
    <w:p w14:paraId="1705EED3" w14:textId="13D2BBCA" w:rsidR="0060016F" w:rsidRPr="00E961F6" w:rsidRDefault="0060016F" w:rsidP="004A04A2">
      <w:pPr>
        <w:pStyle w:val="Tekstpodstawowy"/>
        <w:tabs>
          <w:tab w:val="clear" w:pos="567"/>
        </w:tabs>
        <w:autoSpaceDE w:val="0"/>
        <w:autoSpaceDN w:val="0"/>
        <w:adjustRightInd w:val="0"/>
        <w:ind w:left="567"/>
        <w:rPr>
          <w:rFonts w:ascii="Arial" w:hAnsi="Arial" w:cs="Arial"/>
          <w:b w:val="0"/>
          <w:sz w:val="24"/>
          <w:szCs w:val="24"/>
        </w:rPr>
      </w:pPr>
      <w:r w:rsidRPr="00E961F6">
        <w:rPr>
          <w:rFonts w:ascii="Arial" w:hAnsi="Arial" w:cs="Arial"/>
          <w:b w:val="0"/>
          <w:sz w:val="24"/>
          <w:szCs w:val="24"/>
        </w:rPr>
        <w:t xml:space="preserve">Okres rękojmi rozpoczyna </w:t>
      </w:r>
      <w:r w:rsidR="004A04A2">
        <w:rPr>
          <w:rFonts w:ascii="Arial" w:hAnsi="Arial" w:cs="Arial"/>
          <w:b w:val="0"/>
          <w:sz w:val="24"/>
          <w:szCs w:val="24"/>
        </w:rPr>
        <w:t>bieg od dnia każdorazowego podpisania przez strony protokołu z wykonanych czynności serwisowych.</w:t>
      </w:r>
      <w:r w:rsidR="004A04A2" w:rsidRPr="00E961F6">
        <w:rPr>
          <w:rFonts w:ascii="Arial" w:hAnsi="Arial" w:cs="Arial"/>
          <w:b w:val="0"/>
          <w:sz w:val="24"/>
          <w:szCs w:val="24"/>
        </w:rPr>
        <w:t xml:space="preserve"> </w:t>
      </w:r>
    </w:p>
    <w:p w14:paraId="59A7DE88" w14:textId="5E015873" w:rsidR="006A495A" w:rsidRPr="00E961F6" w:rsidRDefault="0060016F" w:rsidP="00D271D1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E961F6">
        <w:rPr>
          <w:rFonts w:ascii="Arial" w:hAnsi="Arial" w:cs="Arial"/>
          <w:b w:val="0"/>
          <w:sz w:val="24"/>
          <w:szCs w:val="24"/>
        </w:rPr>
        <w:t xml:space="preserve">Wykonawca udzieli Zamawiającemu </w:t>
      </w:r>
      <w:r w:rsidR="008B5681" w:rsidRPr="00E961F6">
        <w:rPr>
          <w:rFonts w:ascii="Arial" w:hAnsi="Arial" w:cs="Arial"/>
          <w:b w:val="0"/>
          <w:sz w:val="24"/>
          <w:szCs w:val="24"/>
        </w:rPr>
        <w:t xml:space="preserve">gwarancji jakości na przedmiot umowy na okres </w:t>
      </w:r>
      <w:r w:rsidR="000E5CB9" w:rsidRPr="00E961F6">
        <w:rPr>
          <w:rFonts w:ascii="Arial" w:hAnsi="Arial" w:cs="Arial"/>
          <w:b w:val="0"/>
          <w:sz w:val="24"/>
          <w:szCs w:val="24"/>
        </w:rPr>
        <w:t>co najmniej</w:t>
      </w:r>
      <w:r w:rsidR="007A7C8C" w:rsidRPr="00E961F6">
        <w:rPr>
          <w:rFonts w:ascii="Arial" w:hAnsi="Arial" w:cs="Arial"/>
          <w:b w:val="0"/>
          <w:sz w:val="24"/>
          <w:szCs w:val="24"/>
        </w:rPr>
        <w:t xml:space="preserve"> </w:t>
      </w:r>
      <w:r w:rsidR="00065E38">
        <w:rPr>
          <w:rFonts w:ascii="Arial" w:hAnsi="Arial" w:cs="Arial"/>
          <w:b w:val="0"/>
          <w:sz w:val="24"/>
          <w:szCs w:val="24"/>
        </w:rPr>
        <w:t>6</w:t>
      </w:r>
      <w:r w:rsidR="007A7C8C" w:rsidRPr="00E961F6">
        <w:rPr>
          <w:rFonts w:ascii="Arial" w:hAnsi="Arial" w:cs="Arial"/>
          <w:b w:val="0"/>
          <w:sz w:val="24"/>
          <w:szCs w:val="24"/>
        </w:rPr>
        <w:t xml:space="preserve"> miesięcy.</w:t>
      </w:r>
      <w:r w:rsidR="006A495A" w:rsidRPr="00E961F6">
        <w:rPr>
          <w:rFonts w:ascii="Arial" w:hAnsi="Arial" w:cs="Arial"/>
          <w:b w:val="0"/>
          <w:sz w:val="24"/>
          <w:szCs w:val="24"/>
        </w:rPr>
        <w:t xml:space="preserve"> </w:t>
      </w:r>
    </w:p>
    <w:p w14:paraId="5B2DB917" w14:textId="167AE0BE" w:rsidR="009F45ED" w:rsidRPr="004A04A2" w:rsidRDefault="006A495A" w:rsidP="004A04A2">
      <w:pPr>
        <w:pStyle w:val="Tekstpodstawowy"/>
        <w:tabs>
          <w:tab w:val="clear" w:pos="567"/>
        </w:tabs>
        <w:autoSpaceDE w:val="0"/>
        <w:autoSpaceDN w:val="0"/>
        <w:adjustRightInd w:val="0"/>
        <w:ind w:left="567"/>
        <w:rPr>
          <w:rFonts w:ascii="Arial" w:hAnsi="Arial" w:cs="Arial"/>
          <w:b w:val="0"/>
          <w:sz w:val="24"/>
          <w:szCs w:val="24"/>
        </w:rPr>
      </w:pPr>
      <w:r w:rsidRPr="00E961F6">
        <w:rPr>
          <w:rFonts w:ascii="Arial" w:hAnsi="Arial" w:cs="Arial"/>
          <w:b w:val="0"/>
          <w:sz w:val="24"/>
          <w:szCs w:val="24"/>
        </w:rPr>
        <w:t xml:space="preserve">Okres gwarancji rozpoczyna </w:t>
      </w:r>
      <w:bookmarkStart w:id="6" w:name="_Hlk88824096"/>
      <w:r w:rsidR="004A04A2">
        <w:rPr>
          <w:rFonts w:ascii="Arial" w:hAnsi="Arial" w:cs="Arial"/>
          <w:b w:val="0"/>
          <w:sz w:val="24"/>
          <w:szCs w:val="24"/>
        </w:rPr>
        <w:t>bieg od dnia każdorazowego podpisania przez strony protokołu z wykonanych czynności serwisowych.</w:t>
      </w:r>
      <w:r w:rsidRPr="00E961F6">
        <w:rPr>
          <w:rFonts w:ascii="Arial" w:hAnsi="Arial" w:cs="Arial"/>
          <w:b w:val="0"/>
          <w:sz w:val="24"/>
          <w:szCs w:val="24"/>
        </w:rPr>
        <w:t xml:space="preserve"> </w:t>
      </w:r>
      <w:bookmarkEnd w:id="6"/>
    </w:p>
    <w:p w14:paraId="042298E0" w14:textId="77777777" w:rsidR="00E8206F" w:rsidRDefault="00E820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3E4F83F8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B869C96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4631D1A7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0044BF20" w14:textId="77777777" w:rsidR="005E1D7A" w:rsidRPr="004D701E" w:rsidRDefault="005E1D7A" w:rsidP="005E1D7A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14:paraId="6864DEBA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0C176F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8FCB69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31F5C428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C72F6D4" w14:textId="77777777"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2173FF5E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7A187AEF" w14:textId="77777777"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18310F19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2D1CF7B1" w14:textId="77777777" w:rsidR="0060016F" w:rsidRPr="00B373A2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</w:t>
      </w:r>
      <w:r w:rsidRPr="00B373A2">
        <w:rPr>
          <w:rFonts w:ascii="Arial" w:hAnsi="Arial" w:cs="Arial"/>
          <w:sz w:val="24"/>
          <w:szCs w:val="24"/>
        </w:rPr>
        <w:t xml:space="preserve">składania ofert zmienić treść </w:t>
      </w:r>
      <w:r w:rsidR="00D973E9" w:rsidRPr="00B373A2">
        <w:rPr>
          <w:rFonts w:ascii="Arial" w:hAnsi="Arial" w:cs="Arial"/>
          <w:sz w:val="24"/>
          <w:szCs w:val="24"/>
        </w:rPr>
        <w:t xml:space="preserve">SWZ. </w:t>
      </w:r>
      <w:r w:rsidRPr="00B373A2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B373A2">
        <w:rPr>
          <w:rFonts w:ascii="Arial" w:hAnsi="Arial" w:cs="Arial"/>
          <w:sz w:val="24"/>
          <w:szCs w:val="24"/>
        </w:rPr>
        <w:t xml:space="preserve">SWZ </w:t>
      </w:r>
      <w:r w:rsidRPr="00B373A2">
        <w:rPr>
          <w:rFonts w:ascii="Arial" w:hAnsi="Arial" w:cs="Arial"/>
          <w:sz w:val="24"/>
          <w:szCs w:val="24"/>
        </w:rPr>
        <w:t>zamawiający udostępni</w:t>
      </w:r>
      <w:r w:rsidR="00816A7A" w:rsidRPr="00B373A2">
        <w:rPr>
          <w:rFonts w:ascii="Arial" w:hAnsi="Arial" w:cs="Arial"/>
          <w:sz w:val="24"/>
          <w:szCs w:val="24"/>
        </w:rPr>
        <w:t xml:space="preserve"> </w:t>
      </w:r>
      <w:r w:rsidRPr="00B373A2">
        <w:rPr>
          <w:rFonts w:ascii="Arial" w:hAnsi="Arial" w:cs="Arial"/>
          <w:sz w:val="24"/>
          <w:szCs w:val="24"/>
        </w:rPr>
        <w:t xml:space="preserve">na </w:t>
      </w:r>
      <w:r w:rsidR="001F705D" w:rsidRPr="00B373A2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B373A2">
        <w:rPr>
          <w:rFonts w:ascii="Arial" w:hAnsi="Arial" w:cs="Arial"/>
          <w:sz w:val="24"/>
          <w:szCs w:val="24"/>
        </w:rPr>
        <w:t>postępowania</w:t>
      </w:r>
      <w:r w:rsidRPr="00B373A2">
        <w:rPr>
          <w:rFonts w:ascii="Arial" w:hAnsi="Arial" w:cs="Arial"/>
          <w:sz w:val="24"/>
          <w:szCs w:val="24"/>
        </w:rPr>
        <w:t>.</w:t>
      </w:r>
    </w:p>
    <w:p w14:paraId="4B571153" w14:textId="77777777" w:rsidR="00194862" w:rsidRPr="00B373A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B373A2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664076B1" w14:textId="77777777" w:rsidR="00D81146" w:rsidRPr="00B373A2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216407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7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3AB3D8BE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7"/>
    </w:p>
    <w:p w14:paraId="208EBDC1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1F124897" w14:textId="77777777" w:rsidR="0060016F" w:rsidRPr="003C12D3" w:rsidRDefault="0060016F" w:rsidP="00D271D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1B779A88" w14:textId="77777777" w:rsidR="00F45138" w:rsidRPr="00065E38" w:rsidRDefault="0060016F" w:rsidP="00D271D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>Obliczona przez Wykonawcę cena oferty musi zawierać wszystkie koszty niezbędne do prawidłowego i terminowego wykonania przedmiotu zamówienia</w:t>
      </w:r>
      <w:r w:rsidR="00F45138">
        <w:rPr>
          <w:rFonts w:ascii="Arial" w:hAnsi="Arial" w:cs="Arial"/>
          <w:sz w:val="24"/>
          <w:szCs w:val="24"/>
        </w:rPr>
        <w:t xml:space="preserve"> w </w:t>
      </w:r>
      <w:r w:rsidR="00F45138" w:rsidRPr="00065E38">
        <w:rPr>
          <w:rFonts w:ascii="Arial" w:hAnsi="Arial" w:cs="Arial"/>
          <w:sz w:val="24"/>
          <w:szCs w:val="24"/>
        </w:rPr>
        <w:t>tym, m. in.:</w:t>
      </w:r>
    </w:p>
    <w:p w14:paraId="07868A77" w14:textId="77777777" w:rsidR="00065E38" w:rsidRPr="00065E38" w:rsidRDefault="00065E38" w:rsidP="00065E38">
      <w:pPr>
        <w:pStyle w:val="Akapitzlist"/>
        <w:suppressAutoHyphens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65E38">
        <w:rPr>
          <w:rFonts w:ascii="Arial" w:hAnsi="Arial" w:cs="Arial"/>
          <w:sz w:val="24"/>
          <w:szCs w:val="24"/>
        </w:rPr>
        <w:t>- koszty ubezpieczenia OC i NNW;</w:t>
      </w:r>
    </w:p>
    <w:p w14:paraId="4F7AAFE0" w14:textId="77777777" w:rsidR="00065E38" w:rsidRPr="00065E38" w:rsidRDefault="00065E38" w:rsidP="00065E38">
      <w:pPr>
        <w:pStyle w:val="Akapitzlist"/>
        <w:suppressAutoHyphens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65E38">
        <w:rPr>
          <w:rFonts w:ascii="Arial" w:hAnsi="Arial" w:cs="Arial"/>
          <w:sz w:val="24"/>
          <w:szCs w:val="24"/>
        </w:rPr>
        <w:t>- ryczał roczny za wykonywanie prac serwisowych wraz z dostawą części zużywających się oraz odczynników niezbędnych do przeprowadzenia serwisów;</w:t>
      </w:r>
    </w:p>
    <w:p w14:paraId="30BA0A81" w14:textId="77777777" w:rsidR="00065E38" w:rsidRPr="00065E38" w:rsidRDefault="00065E38" w:rsidP="00065E38">
      <w:pPr>
        <w:pStyle w:val="Akapitzlist"/>
        <w:suppressAutoHyphens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65E38">
        <w:rPr>
          <w:rFonts w:ascii="Arial" w:hAnsi="Arial" w:cs="Arial"/>
          <w:sz w:val="24"/>
          <w:szCs w:val="24"/>
        </w:rPr>
        <w:t>- koszty wyjazdu i pobytu w Szczecinie pracowników;</w:t>
      </w:r>
    </w:p>
    <w:p w14:paraId="6C31C071" w14:textId="77777777" w:rsidR="00065E38" w:rsidRPr="00065E38" w:rsidRDefault="00065E38" w:rsidP="00065E38">
      <w:pPr>
        <w:pStyle w:val="Akapitzlist"/>
        <w:suppressAutoHyphens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65E38">
        <w:rPr>
          <w:rFonts w:ascii="Arial" w:hAnsi="Arial" w:cs="Arial"/>
          <w:sz w:val="24"/>
          <w:szCs w:val="24"/>
        </w:rPr>
        <w:t>- koszty transportu sprzętu, części, materiałów i odczynników;</w:t>
      </w:r>
    </w:p>
    <w:p w14:paraId="4BB09720" w14:textId="77777777" w:rsidR="00065E38" w:rsidRPr="00065E38" w:rsidRDefault="00065E38" w:rsidP="00065E38">
      <w:pPr>
        <w:pStyle w:val="Akapitzlist"/>
        <w:suppressAutoHyphens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65E38">
        <w:rPr>
          <w:rFonts w:ascii="Arial" w:hAnsi="Arial" w:cs="Arial"/>
          <w:sz w:val="24"/>
          <w:szCs w:val="24"/>
        </w:rPr>
        <w:t>- koszty wynagrodzenia pracowników wykonujących serwis</w:t>
      </w:r>
    </w:p>
    <w:p w14:paraId="50A28C01" w14:textId="77777777" w:rsidR="00065E38" w:rsidRPr="00065E38" w:rsidRDefault="00065E38" w:rsidP="00065E38">
      <w:pPr>
        <w:pStyle w:val="Akapitzlist"/>
        <w:suppressAutoHyphens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65E38">
        <w:rPr>
          <w:rFonts w:ascii="Arial" w:hAnsi="Arial" w:cs="Arial"/>
          <w:sz w:val="24"/>
          <w:szCs w:val="24"/>
        </w:rPr>
        <w:t>- koszty dodatkowe.</w:t>
      </w:r>
    </w:p>
    <w:p w14:paraId="0556BACC" w14:textId="77777777" w:rsidR="0060016F" w:rsidRPr="00B9620C" w:rsidRDefault="0060016F" w:rsidP="00D271D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  <w:r w:rsidRPr="00B9620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B9620C">
        <w:rPr>
          <w:rFonts w:ascii="Arial" w:hAnsi="Arial" w:cs="Arial"/>
          <w:iCs/>
          <w:sz w:val="24"/>
          <w:szCs w:val="24"/>
        </w:rPr>
        <w:t>Wykonawca powinien</w:t>
      </w:r>
      <w:r w:rsidRPr="00B9620C">
        <w:rPr>
          <w:rFonts w:ascii="Arial" w:hAnsi="Arial" w:cs="Arial"/>
          <w:iCs/>
          <w:sz w:val="24"/>
          <w:szCs w:val="24"/>
        </w:rPr>
        <w:t xml:space="preserve"> uwzględnić podatek VAT.</w:t>
      </w:r>
      <w:r w:rsidRPr="00B9620C">
        <w:rPr>
          <w:rFonts w:ascii="Arial" w:hAnsi="Arial" w:cs="Arial"/>
          <w:i/>
          <w:iCs/>
          <w:color w:val="FF0000"/>
          <w:sz w:val="24"/>
          <w:szCs w:val="24"/>
        </w:rPr>
        <w:t xml:space="preserve">   </w:t>
      </w:r>
    </w:p>
    <w:p w14:paraId="6B48D363" w14:textId="306C74E9" w:rsidR="00B9620C" w:rsidRDefault="00B9620C" w:rsidP="00D271D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0FEBB89D" w14:textId="77C1597C" w:rsidR="002D266B" w:rsidRPr="002D266B" w:rsidRDefault="002D266B" w:rsidP="002D266B">
      <w:pPr>
        <w:pStyle w:val="Akapitzlist"/>
        <w:numPr>
          <w:ilvl w:val="0"/>
          <w:numId w:val="12"/>
        </w:numPr>
        <w:spacing w:before="60" w:after="120"/>
        <w:jc w:val="both"/>
        <w:rPr>
          <w:rFonts w:ascii="Arial" w:hAnsi="Arial" w:cs="Arial"/>
          <w:sz w:val="24"/>
          <w:szCs w:val="24"/>
        </w:rPr>
      </w:pPr>
      <w:r w:rsidRPr="002D266B">
        <w:rPr>
          <w:rFonts w:ascii="Arial" w:hAnsi="Arial" w:cs="Arial"/>
          <w:sz w:val="24"/>
          <w:szCs w:val="24"/>
        </w:rPr>
        <w:t>Cena przedmiotu zamówienia netto</w:t>
      </w:r>
      <w:r w:rsidRPr="002D266B">
        <w:rPr>
          <w:rFonts w:ascii="Arial" w:hAnsi="Arial" w:cs="Arial"/>
          <w:b/>
          <w:sz w:val="24"/>
          <w:szCs w:val="24"/>
        </w:rPr>
        <w:t xml:space="preserve"> </w:t>
      </w:r>
      <w:r w:rsidRPr="002D266B">
        <w:rPr>
          <w:rFonts w:ascii="Arial" w:hAnsi="Arial" w:cs="Arial"/>
          <w:sz w:val="24"/>
          <w:szCs w:val="24"/>
        </w:rPr>
        <w:t xml:space="preserve">sumą ceny comiesięcznych serwisów urządzeń zainstalowanych w OŚ Pomorzany i OŚ Zdroje oraz jednego serwisu urządzeń zainstalowanych w ZPW Miedwie. </w:t>
      </w:r>
    </w:p>
    <w:p w14:paraId="00B265ED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3CA76147" w14:textId="39EA277B" w:rsidR="0060016F" w:rsidRPr="00CF7AF6" w:rsidRDefault="0060016F" w:rsidP="00CF7AF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6707324A" w14:textId="77777777" w:rsidR="0015185B" w:rsidRPr="0015185B" w:rsidRDefault="0015185B" w:rsidP="0015185B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</w:p>
    <w:p w14:paraId="7C4BBBFA" w14:textId="714E81AA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terminie </w:t>
      </w:r>
      <w:r w:rsidRPr="003C12D3">
        <w:rPr>
          <w:rFonts w:ascii="Arial" w:hAnsi="Arial" w:cs="Arial"/>
          <w:b/>
          <w:color w:val="auto"/>
        </w:rPr>
        <w:t xml:space="preserve">do dnia </w:t>
      </w:r>
      <w:r w:rsidR="006A7E03">
        <w:rPr>
          <w:rFonts w:ascii="Arial" w:hAnsi="Arial" w:cs="Arial"/>
          <w:b/>
          <w:color w:val="auto"/>
        </w:rPr>
        <w:t>10</w:t>
      </w:r>
      <w:r w:rsidR="00065E38">
        <w:rPr>
          <w:rFonts w:ascii="Arial" w:hAnsi="Arial" w:cs="Arial"/>
          <w:b/>
          <w:color w:val="auto"/>
        </w:rPr>
        <w:t>.1</w:t>
      </w:r>
      <w:r w:rsidR="00CF7AF6">
        <w:rPr>
          <w:rFonts w:ascii="Arial" w:hAnsi="Arial" w:cs="Arial"/>
          <w:b/>
          <w:color w:val="auto"/>
        </w:rPr>
        <w:t>2</w:t>
      </w:r>
      <w:r w:rsidR="00544FB6">
        <w:rPr>
          <w:rFonts w:ascii="Arial" w:hAnsi="Arial" w:cs="Arial"/>
          <w:b/>
          <w:color w:val="auto"/>
        </w:rPr>
        <w:t>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do godz. </w:t>
      </w:r>
      <w:r w:rsidR="00D32385">
        <w:rPr>
          <w:rFonts w:ascii="Arial" w:hAnsi="Arial" w:cs="Arial"/>
          <w:b/>
          <w:color w:val="auto"/>
        </w:rPr>
        <w:t>11:45</w:t>
      </w:r>
    </w:p>
    <w:p w14:paraId="00776833" w14:textId="0AD79328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  <w:color w:val="auto"/>
        </w:rPr>
        <w:t xml:space="preserve">Otwarcie ofert odbędzie się </w:t>
      </w:r>
      <w:r w:rsidRPr="003C12D3">
        <w:rPr>
          <w:rFonts w:ascii="Arial" w:hAnsi="Arial" w:cs="Arial"/>
          <w:b/>
          <w:color w:val="auto"/>
        </w:rPr>
        <w:t>w dniu</w:t>
      </w:r>
      <w:r w:rsidR="00544FB6">
        <w:rPr>
          <w:rFonts w:ascii="Arial" w:hAnsi="Arial" w:cs="Arial"/>
          <w:b/>
          <w:color w:val="auto"/>
        </w:rPr>
        <w:t xml:space="preserve"> </w:t>
      </w:r>
      <w:r w:rsidR="006A7E03">
        <w:rPr>
          <w:rFonts w:ascii="Arial" w:hAnsi="Arial" w:cs="Arial"/>
          <w:b/>
          <w:color w:val="auto"/>
        </w:rPr>
        <w:t>10</w:t>
      </w:r>
      <w:bookmarkStart w:id="8" w:name="_GoBack"/>
      <w:bookmarkEnd w:id="8"/>
      <w:r w:rsidR="00065E38">
        <w:rPr>
          <w:rFonts w:ascii="Arial" w:hAnsi="Arial" w:cs="Arial"/>
          <w:b/>
          <w:color w:val="auto"/>
        </w:rPr>
        <w:t>.1</w:t>
      </w:r>
      <w:r w:rsidR="00CF7AF6">
        <w:rPr>
          <w:rFonts w:ascii="Arial" w:hAnsi="Arial" w:cs="Arial"/>
          <w:b/>
          <w:color w:val="auto"/>
        </w:rPr>
        <w:t>2</w:t>
      </w:r>
      <w:r w:rsidR="007A7C8C">
        <w:rPr>
          <w:rFonts w:ascii="Arial" w:hAnsi="Arial" w:cs="Arial"/>
          <w:b/>
          <w:color w:val="auto"/>
        </w:rPr>
        <w:t>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o godz. </w:t>
      </w:r>
      <w:r w:rsidR="00D32385">
        <w:rPr>
          <w:rFonts w:ascii="Arial" w:hAnsi="Arial" w:cs="Arial"/>
          <w:b/>
          <w:color w:val="auto"/>
        </w:rPr>
        <w:t>12:00</w:t>
      </w:r>
    </w:p>
    <w:p w14:paraId="7FE52219" w14:textId="72DF4C8A" w:rsidR="00783614" w:rsidRPr="00215947" w:rsidRDefault="00783614" w:rsidP="0066501C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5947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215947">
        <w:rPr>
          <w:rFonts w:ascii="Arial" w:hAnsi="Arial" w:cs="Arial"/>
          <w:b/>
          <w:bCs/>
          <w:sz w:val="24"/>
          <w:szCs w:val="24"/>
        </w:rPr>
        <w:t>6</w:t>
      </w:r>
      <w:r w:rsidRPr="00215947">
        <w:rPr>
          <w:rFonts w:ascii="Arial" w:hAnsi="Arial" w:cs="Arial"/>
          <w:b/>
          <w:bCs/>
          <w:sz w:val="24"/>
          <w:szCs w:val="24"/>
        </w:rPr>
        <w:t>0 dni</w:t>
      </w:r>
      <w:r w:rsidR="000F1514" w:rsidRPr="00215947">
        <w:rPr>
          <w:rFonts w:ascii="Arial" w:hAnsi="Arial" w:cs="Arial"/>
          <w:sz w:val="24"/>
          <w:szCs w:val="24"/>
        </w:rPr>
        <w:t>.</w:t>
      </w:r>
      <w:r w:rsidR="00215947" w:rsidRPr="00215947">
        <w:rPr>
          <w:rFonts w:ascii="Arial" w:hAnsi="Arial" w:cs="Arial"/>
          <w:sz w:val="24"/>
          <w:szCs w:val="24"/>
        </w:rPr>
        <w:t xml:space="preserve"> </w:t>
      </w:r>
      <w:r w:rsidRPr="0021594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145A146B" w14:textId="77777777"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5ECE0B23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218E156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62D71802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70C0E289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32BF8B7F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7957460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2425570D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47895AAD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7B68673A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9"/>
    </w:p>
    <w:p w14:paraId="6F4D07BD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92EDE9C" w14:textId="77777777" w:rsidR="00E34489" w:rsidRDefault="00E34489" w:rsidP="00D271D1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 xml:space="preserve">W toku badania i oceny ofert zamawiający może żądać od wykonawców wyjaśnień dotyczących treści złożonych ofert oraz przedmiotowych środków </w:t>
      </w:r>
      <w:r w:rsidRPr="00E34489">
        <w:rPr>
          <w:rFonts w:ascii="Arial" w:hAnsi="Arial" w:cs="Arial"/>
          <w:b w:val="0"/>
          <w:bCs w:val="0"/>
        </w:rPr>
        <w:lastRenderedPageBreak/>
        <w:t>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161EF7BE" w14:textId="77777777" w:rsidR="00E34489" w:rsidRPr="008F4D0F" w:rsidRDefault="00E34489" w:rsidP="00D271D1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3D12EB3F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19D7A4B5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00D67EE9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3FCF6B3D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1351DEA7" w14:textId="77777777" w:rsidR="008F4D0F" w:rsidRDefault="008F4D0F" w:rsidP="00D271D1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46D7634A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5008F7AE" w14:textId="77777777" w:rsidR="00AD266B" w:rsidRDefault="00AD266B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312BA5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0832CD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35C0568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C483454" w14:textId="77777777" w:rsidR="00CA14C4" w:rsidRPr="008F4D0F" w:rsidRDefault="00CA14C4" w:rsidP="00D271D1">
      <w:pPr>
        <w:pStyle w:val="Tekstpodstawowywcity21"/>
        <w:numPr>
          <w:ilvl w:val="0"/>
          <w:numId w:val="24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390C412C" w14:textId="77777777" w:rsidR="00CA14C4" w:rsidRDefault="00CA14C4" w:rsidP="00D271D1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262D19D7" w14:textId="77777777" w:rsidR="00CA14C4" w:rsidRDefault="00CA14C4" w:rsidP="00D271D1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B451351" w14:textId="77777777" w:rsidR="00CA14C4" w:rsidRDefault="00CA14C4" w:rsidP="00D271D1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1402C579" w14:textId="77777777" w:rsidR="00CA14C4" w:rsidRDefault="00CA14C4" w:rsidP="00D271D1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495E6B87" w14:textId="77777777" w:rsidR="00CA14C4" w:rsidRDefault="00CA14C4" w:rsidP="00D271D1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</w:t>
      </w:r>
    </w:p>
    <w:p w14:paraId="464FF934" w14:textId="77777777" w:rsidR="00CA14C4" w:rsidRDefault="00CA14C4" w:rsidP="00D271D1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 w stosunku do przedmiotu zamówienia lub Wykonawca nie złożył wyjaśnień w tym zakresie</w:t>
      </w:r>
    </w:p>
    <w:p w14:paraId="05180D98" w14:textId="77777777" w:rsidR="00CA14C4" w:rsidRDefault="00CA14C4" w:rsidP="00D271D1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06CE418F" w14:textId="58E0313A" w:rsidR="00CA14C4" w:rsidRPr="0010547B" w:rsidRDefault="00CA14C4" w:rsidP="00D271D1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</w:t>
      </w:r>
      <w:r w:rsidRPr="0010547B">
        <w:rPr>
          <w:rFonts w:ascii="Arial" w:hAnsi="Arial" w:cs="Arial"/>
          <w:b w:val="0"/>
          <w:bCs w:val="0"/>
        </w:rPr>
        <w:t xml:space="preserve">mowa w </w:t>
      </w:r>
      <w:r w:rsidR="00532932" w:rsidRPr="0010547B">
        <w:rPr>
          <w:rFonts w:ascii="Arial" w:hAnsi="Arial" w:cs="Arial"/>
          <w:b w:val="0"/>
          <w:bCs w:val="0"/>
        </w:rPr>
        <w:t xml:space="preserve">Rozdziale XIII </w:t>
      </w:r>
      <w:r w:rsidRPr="0010547B">
        <w:rPr>
          <w:rFonts w:ascii="Arial" w:hAnsi="Arial" w:cs="Arial"/>
          <w:b w:val="0"/>
          <w:bCs w:val="0"/>
        </w:rPr>
        <w:t xml:space="preserve">pkt 2 </w:t>
      </w:r>
      <w:proofErr w:type="spellStart"/>
      <w:r w:rsidRPr="0010547B">
        <w:rPr>
          <w:rFonts w:ascii="Arial" w:hAnsi="Arial" w:cs="Arial"/>
          <w:b w:val="0"/>
          <w:bCs w:val="0"/>
        </w:rPr>
        <w:t>ppkt</w:t>
      </w:r>
      <w:proofErr w:type="spellEnd"/>
      <w:r w:rsidRPr="0010547B">
        <w:rPr>
          <w:rFonts w:ascii="Arial" w:hAnsi="Arial" w:cs="Arial"/>
          <w:b w:val="0"/>
          <w:bCs w:val="0"/>
        </w:rPr>
        <w:t xml:space="preserve"> 3</w:t>
      </w:r>
      <w:r w:rsidR="00532932" w:rsidRPr="0010547B">
        <w:rPr>
          <w:rFonts w:ascii="Arial" w:hAnsi="Arial" w:cs="Arial"/>
          <w:b w:val="0"/>
          <w:bCs w:val="0"/>
        </w:rPr>
        <w:t xml:space="preserve"> SWZ.</w:t>
      </w:r>
    </w:p>
    <w:p w14:paraId="31B5CD69" w14:textId="77777777" w:rsidR="00CA14C4" w:rsidRPr="0010547B" w:rsidRDefault="00CA14C4" w:rsidP="00D271D1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10547B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26961368" w14:textId="77777777" w:rsidR="00CA14C4" w:rsidRDefault="00CA14C4" w:rsidP="00D271D1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10547B">
        <w:rPr>
          <w:rFonts w:ascii="Arial" w:hAnsi="Arial" w:cs="Arial"/>
          <w:b w:val="0"/>
          <w:bCs w:val="0"/>
        </w:rPr>
        <w:t xml:space="preserve">wykonawca nie wyraził zgody na wybór jego oferty po upływie </w:t>
      </w:r>
      <w:r>
        <w:rPr>
          <w:rFonts w:ascii="Arial" w:hAnsi="Arial" w:cs="Arial"/>
          <w:b w:val="0"/>
          <w:bCs w:val="0"/>
        </w:rPr>
        <w:t>terminu związania ofertą</w:t>
      </w:r>
    </w:p>
    <w:p w14:paraId="66734396" w14:textId="77777777" w:rsidR="00CA14C4" w:rsidRDefault="00CA14C4" w:rsidP="00D271D1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6EF4C448" w14:textId="77777777" w:rsidR="00CA14C4" w:rsidRDefault="00CA14C4" w:rsidP="00D271D1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3F1AE27C" w14:textId="77777777" w:rsidR="00CA14C4" w:rsidRDefault="00CA14C4" w:rsidP="00D271D1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056F9148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4252F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A1F1DC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7CC856BD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CB49E5A" w14:textId="77777777" w:rsidR="00696863" w:rsidRDefault="00696863" w:rsidP="00D271D1">
      <w:pPr>
        <w:pStyle w:val="Tekstpodstawowywcity21"/>
        <w:numPr>
          <w:ilvl w:val="0"/>
          <w:numId w:val="25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282BA8C1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2DF5C796" w14:textId="77777777" w:rsidR="00027F5F" w:rsidRPr="00027F5F" w:rsidRDefault="00027F5F" w:rsidP="00D271D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48F6864E" w14:textId="77777777" w:rsidR="00027F5F" w:rsidRPr="0006376A" w:rsidRDefault="00027F5F" w:rsidP="00027F5F">
      <w:pPr>
        <w:tabs>
          <w:tab w:val="left" w:pos="993"/>
        </w:tabs>
        <w:ind w:left="480"/>
        <w:jc w:val="both"/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530E98D9" w14:textId="77777777" w:rsidTr="007007A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3CBF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4021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C89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4067A9C3" w14:textId="77777777" w:rsidTr="007007A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804" w14:textId="77777777" w:rsidR="00027F5F" w:rsidRPr="0006376A" w:rsidRDefault="00027F5F" w:rsidP="00700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D3D5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851A2C" w:rsidRPr="00F45138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>NETTO</w:t>
            </w:r>
            <w:r w:rsidR="00B52F5E">
              <w:rPr>
                <w:rFonts w:ascii="Arial" w:eastAsia="Arial Unicode MS" w:hAnsi="Arial" w:cs="Arial"/>
                <w:b/>
                <w:i/>
                <w:iCs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38A947F4" w14:textId="77777777" w:rsidR="00027F5F" w:rsidRPr="0006376A" w:rsidRDefault="00027F5F" w:rsidP="007007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309C" w14:textId="77777777" w:rsidR="00027F5F" w:rsidRPr="00027F5F" w:rsidRDefault="00027F5F" w:rsidP="007007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63E8768E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681901D2" w14:textId="77777777" w:rsidR="00E34489" w:rsidRDefault="00BC5E19" w:rsidP="00D271D1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267C622" w14:textId="77777777" w:rsidR="00842BF6" w:rsidRDefault="00E929CE" w:rsidP="00D271D1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0228CEF6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72986737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BC9D7F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6DF2ECEC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B780722" w14:textId="77777777" w:rsidR="00330734" w:rsidRDefault="00ED65AE" w:rsidP="00D271D1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6B65E51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7D4D47C0" w14:textId="77777777" w:rsidR="00ED65AE" w:rsidRPr="00ED65AE" w:rsidRDefault="00EF0D6B" w:rsidP="00D271D1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8C69A65" w14:textId="77777777" w:rsidR="00F51A9F" w:rsidRDefault="00EF0D6B" w:rsidP="00D271D1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161DE218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13777E8D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6A3E93CE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7DB92298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711C7A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085E4685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3C419C2" w14:textId="77777777" w:rsidR="00180465" w:rsidRPr="00FE311F" w:rsidRDefault="00180465" w:rsidP="00D271D1">
      <w:pPr>
        <w:pStyle w:val="Tekstpodstawowywcity21"/>
        <w:numPr>
          <w:ilvl w:val="0"/>
          <w:numId w:val="27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351CFF38" w14:textId="77777777" w:rsidR="00180465" w:rsidRDefault="00180465" w:rsidP="00D271D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3477D5B8" w14:textId="77777777" w:rsidR="00180465" w:rsidRDefault="00180465" w:rsidP="00D271D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744ECD88" w14:textId="77777777" w:rsidR="00180465" w:rsidRDefault="00180465" w:rsidP="00D271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E2FC482" w14:textId="77777777" w:rsidR="00180465" w:rsidRPr="00305636" w:rsidRDefault="00180465" w:rsidP="00D271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zostały złożone oferty dodatkowe o </w:t>
      </w:r>
      <w:r w:rsidRPr="00305636">
        <w:rPr>
          <w:rFonts w:ascii="Arial" w:hAnsi="Arial" w:cs="Arial"/>
          <w:sz w:val="24"/>
          <w:szCs w:val="24"/>
        </w:rPr>
        <w:t>takiej samej cenie</w:t>
      </w:r>
    </w:p>
    <w:p w14:paraId="59926A7E" w14:textId="77777777" w:rsidR="00180465" w:rsidRPr="00305636" w:rsidRDefault="00180465" w:rsidP="00D271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10C579C" w14:textId="77777777" w:rsidR="00180465" w:rsidRPr="00305636" w:rsidRDefault="00180465" w:rsidP="00D271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lastRenderedPageBreak/>
        <w:t>postępowanie obarczone jest niemożliwą do usunięcia wadą uniemożliwiającą zawarcie niepodlegającej unieważnieniu umowy w sprawie zamówienia publicznego</w:t>
      </w:r>
    </w:p>
    <w:p w14:paraId="3189F4D5" w14:textId="77777777" w:rsidR="00180465" w:rsidRPr="00305636" w:rsidRDefault="00180465" w:rsidP="00D271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14825E35" w14:textId="77777777" w:rsidR="00180465" w:rsidRPr="00305636" w:rsidRDefault="00180465" w:rsidP="00D271D1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 w:rsidRPr="00305636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305636">
        <w:rPr>
          <w:rFonts w:ascii="Arial" w:hAnsi="Arial" w:cs="Arial"/>
        </w:rPr>
        <w:t>P</w:t>
      </w:r>
      <w:r w:rsidRPr="00305636">
        <w:rPr>
          <w:rFonts w:ascii="Arial" w:hAnsi="Arial" w:cs="Arial"/>
        </w:rPr>
        <w:t>latformie</w:t>
      </w:r>
      <w:r w:rsidR="003678B1" w:rsidRPr="00305636">
        <w:rPr>
          <w:rFonts w:ascii="Arial" w:hAnsi="Arial" w:cs="Arial"/>
        </w:rPr>
        <w:t>/stronie internetowej prowadzonego postępowania</w:t>
      </w:r>
      <w:r w:rsidR="00FA7FCE" w:rsidRPr="00305636">
        <w:rPr>
          <w:rFonts w:ascii="Arial" w:hAnsi="Arial" w:cs="Arial"/>
        </w:rPr>
        <w:t>.</w:t>
      </w:r>
    </w:p>
    <w:p w14:paraId="6864CE06" w14:textId="77777777" w:rsidR="00180465" w:rsidRPr="00305636" w:rsidRDefault="00180465" w:rsidP="00D271D1">
      <w:pPr>
        <w:pStyle w:val="Default"/>
        <w:numPr>
          <w:ilvl w:val="0"/>
          <w:numId w:val="27"/>
        </w:numPr>
        <w:jc w:val="both"/>
        <w:rPr>
          <w:rFonts w:ascii="Arial" w:hAnsi="Arial" w:cs="Arial"/>
          <w:b/>
          <w:bCs/>
        </w:rPr>
      </w:pPr>
      <w:r w:rsidRPr="00305636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7E40B3E9" w14:textId="77777777" w:rsidR="004635DD" w:rsidRPr="00305636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1342FBE4" w14:textId="77777777" w:rsidR="008B20DD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ROZDZIAŁ X</w:t>
      </w:r>
      <w:r w:rsidR="00B0033A" w:rsidRPr="00305636">
        <w:rPr>
          <w:rFonts w:ascii="Arial" w:hAnsi="Arial" w:cs="Arial"/>
          <w:sz w:val="24"/>
          <w:szCs w:val="24"/>
        </w:rPr>
        <w:t>VIII</w:t>
      </w:r>
      <w:r w:rsidRPr="00305636">
        <w:rPr>
          <w:rFonts w:ascii="Arial" w:hAnsi="Arial" w:cs="Arial"/>
          <w:sz w:val="24"/>
          <w:szCs w:val="24"/>
        </w:rPr>
        <w:t xml:space="preserve"> </w:t>
      </w:r>
    </w:p>
    <w:p w14:paraId="0BC61241" w14:textId="77777777" w:rsidR="0060016F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305636">
        <w:rPr>
          <w:rFonts w:ascii="Arial" w:hAnsi="Arial" w:cs="Arial"/>
          <w:sz w:val="24"/>
          <w:szCs w:val="24"/>
        </w:rPr>
        <w:t>, ubezpieczenie OC</w:t>
      </w:r>
    </w:p>
    <w:p w14:paraId="48B6F279" w14:textId="77777777" w:rsidR="0060016F" w:rsidRPr="00305636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2D80E1E7" w14:textId="77777777" w:rsidR="004635DD" w:rsidRPr="00305636" w:rsidRDefault="004635DD" w:rsidP="00241B31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05636">
        <w:rPr>
          <w:rFonts w:ascii="Arial" w:hAnsi="Arial" w:cs="Arial"/>
          <w:bCs w:val="0"/>
          <w:sz w:val="24"/>
          <w:szCs w:val="24"/>
        </w:rPr>
        <w:t>Zawarcie umowy:</w:t>
      </w:r>
    </w:p>
    <w:p w14:paraId="44671B82" w14:textId="4ED8DC27" w:rsidR="0016216A" w:rsidRDefault="00495486" w:rsidP="00762E1F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305636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305636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305636">
        <w:rPr>
          <w:rFonts w:ascii="Arial" w:hAnsi="Arial" w:cs="Arial"/>
          <w:b w:val="0"/>
          <w:sz w:val="24"/>
          <w:szCs w:val="24"/>
        </w:rPr>
        <w:t>stanowiąc</w:t>
      </w:r>
      <w:r w:rsidRPr="00305636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C141A8">
        <w:rPr>
          <w:rFonts w:ascii="Arial" w:hAnsi="Arial" w:cs="Arial"/>
          <w:bCs w:val="0"/>
          <w:sz w:val="24"/>
          <w:szCs w:val="24"/>
        </w:rPr>
        <w:t>5</w:t>
      </w:r>
      <w:r w:rsidR="00BE7CCD" w:rsidRPr="00305636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do </w:t>
      </w:r>
      <w:r w:rsidRPr="00305636">
        <w:rPr>
          <w:rFonts w:ascii="Arial" w:hAnsi="Arial" w:cs="Arial"/>
          <w:bCs w:val="0"/>
          <w:sz w:val="24"/>
          <w:szCs w:val="24"/>
        </w:rPr>
        <w:t>SWZ</w:t>
      </w:r>
      <w:r w:rsidRPr="00305636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305636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305636">
        <w:rPr>
          <w:rFonts w:ascii="Arial" w:hAnsi="Arial" w:cs="Arial"/>
          <w:b w:val="0"/>
          <w:sz w:val="24"/>
          <w:szCs w:val="24"/>
        </w:rPr>
        <w:t>.</w:t>
      </w:r>
    </w:p>
    <w:p w14:paraId="429713BB" w14:textId="593524B5" w:rsidR="00B1696E" w:rsidRDefault="00B1696E" w:rsidP="00B1696E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14:paraId="66CE2B56" w14:textId="09B3FFFB" w:rsidR="00EB24D2" w:rsidRPr="00EB24D2" w:rsidRDefault="00EB24D2" w:rsidP="00B1696E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EB24D2">
        <w:rPr>
          <w:rFonts w:ascii="Arial" w:hAnsi="Arial" w:cs="Arial"/>
          <w:sz w:val="24"/>
          <w:szCs w:val="24"/>
        </w:rPr>
        <w:t>Ubezpieczenie:</w:t>
      </w:r>
    </w:p>
    <w:p w14:paraId="2E964339" w14:textId="77777777" w:rsidR="00722E8A" w:rsidRPr="007C6005" w:rsidRDefault="00722E8A" w:rsidP="00D271D1">
      <w:pPr>
        <w:numPr>
          <w:ilvl w:val="0"/>
          <w:numId w:val="3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C6005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7C6005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7C6005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7C6005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7C6005">
        <w:rPr>
          <w:rFonts w:ascii="Arial" w:hAnsi="Arial" w:cs="Arial"/>
          <w:sz w:val="24"/>
          <w:szCs w:val="24"/>
        </w:rPr>
        <w:t>:</w:t>
      </w:r>
    </w:p>
    <w:p w14:paraId="559DB39A" w14:textId="77777777" w:rsidR="00722E8A" w:rsidRPr="007C6005" w:rsidRDefault="00722E8A" w:rsidP="00D271D1">
      <w:pPr>
        <w:numPr>
          <w:ilvl w:val="0"/>
          <w:numId w:val="32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C6005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1E00093E" w14:textId="77777777" w:rsidR="00722E8A" w:rsidRPr="007C6005" w:rsidRDefault="00722E8A" w:rsidP="00D271D1">
      <w:pPr>
        <w:numPr>
          <w:ilvl w:val="0"/>
          <w:numId w:val="33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C6005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026F5164" w14:textId="77777777" w:rsidR="00722E8A" w:rsidRPr="007C6005" w:rsidRDefault="00722E8A" w:rsidP="00D271D1">
      <w:pPr>
        <w:numPr>
          <w:ilvl w:val="0"/>
          <w:numId w:val="33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C6005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obrotu,</w:t>
      </w:r>
    </w:p>
    <w:p w14:paraId="03920FD8" w14:textId="77777777" w:rsidR="00722E8A" w:rsidRPr="007C6005" w:rsidRDefault="00722E8A" w:rsidP="00D271D1">
      <w:pPr>
        <w:numPr>
          <w:ilvl w:val="0"/>
          <w:numId w:val="3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C6005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7C6005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157692E3" w14:textId="77777777" w:rsidR="00722E8A" w:rsidRPr="007C6005" w:rsidRDefault="00722E8A" w:rsidP="00D271D1">
      <w:pPr>
        <w:numPr>
          <w:ilvl w:val="0"/>
          <w:numId w:val="33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7C6005">
        <w:rPr>
          <w:rFonts w:ascii="Arial" w:hAnsi="Arial" w:cs="Arial"/>
          <w:color w:val="000000"/>
          <w:sz w:val="24"/>
          <w:szCs w:val="24"/>
        </w:rPr>
        <w:t xml:space="preserve">odpowiedzialność cywilna za szkody w rzeczach stanowiących przedmiot obróbki, naprawy lub innych czynności w ramach usług wykonywanych przez Ubezpieczonego </w:t>
      </w:r>
      <w:r w:rsidRPr="007C6005">
        <w:rPr>
          <w:rFonts w:ascii="Arial" w:hAnsi="Arial" w:cs="Arial"/>
          <w:sz w:val="24"/>
          <w:szCs w:val="24"/>
        </w:rPr>
        <w:t>– limit do wysokości sumy gwarancyjnej</w:t>
      </w:r>
      <w:r w:rsidRPr="007C6005">
        <w:rPr>
          <w:rFonts w:ascii="Arial" w:hAnsi="Arial" w:cs="Arial"/>
          <w:color w:val="000000"/>
          <w:sz w:val="24"/>
          <w:szCs w:val="24"/>
        </w:rPr>
        <w:t>,</w:t>
      </w:r>
    </w:p>
    <w:p w14:paraId="00EDC887" w14:textId="77777777" w:rsidR="00722E8A" w:rsidRPr="007C6005" w:rsidRDefault="00722E8A" w:rsidP="00D271D1">
      <w:pPr>
        <w:numPr>
          <w:ilvl w:val="0"/>
          <w:numId w:val="3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C6005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7C6005">
        <w:rPr>
          <w:rFonts w:ascii="Arial" w:hAnsi="Arial" w:cs="Arial"/>
          <w:sz w:val="24"/>
          <w:szCs w:val="24"/>
        </w:rPr>
        <w:t>,</w:t>
      </w:r>
    </w:p>
    <w:p w14:paraId="3D32A4DE" w14:textId="77777777" w:rsidR="00722E8A" w:rsidRPr="007C6005" w:rsidRDefault="00722E8A" w:rsidP="00D271D1">
      <w:pPr>
        <w:numPr>
          <w:ilvl w:val="0"/>
          <w:numId w:val="3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C6005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5AEBB539" w14:textId="77777777" w:rsidR="00722E8A" w:rsidRPr="007C6005" w:rsidRDefault="00722E8A" w:rsidP="00D271D1">
      <w:pPr>
        <w:numPr>
          <w:ilvl w:val="0"/>
          <w:numId w:val="3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C6005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1F942DDE" w14:textId="77777777" w:rsidR="00722E8A" w:rsidRPr="007C6005" w:rsidRDefault="00722E8A" w:rsidP="00D271D1">
      <w:pPr>
        <w:numPr>
          <w:ilvl w:val="0"/>
          <w:numId w:val="3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C6005">
        <w:rPr>
          <w:rFonts w:ascii="Arial" w:hAnsi="Arial" w:cs="Arial"/>
          <w:sz w:val="24"/>
          <w:szCs w:val="24"/>
        </w:rPr>
        <w:lastRenderedPageBreak/>
        <w:t>Wykonawca zobowiązany jest do pokrycia udziałów własnych, franszyz, a także wyczerpanych limitów odpowiedzialności do pełnej kwoty roszczenia poszkodowanego lub likwidacji zaistniałej szkody.</w:t>
      </w:r>
    </w:p>
    <w:p w14:paraId="12B04F2E" w14:textId="77777777" w:rsidR="00722E8A" w:rsidRPr="007C6005" w:rsidRDefault="00722E8A" w:rsidP="00D271D1">
      <w:pPr>
        <w:numPr>
          <w:ilvl w:val="0"/>
          <w:numId w:val="3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C6005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10DA4DAA" w14:textId="77777777" w:rsidR="00722E8A" w:rsidRPr="007C6005" w:rsidRDefault="00722E8A" w:rsidP="00D271D1">
      <w:pPr>
        <w:numPr>
          <w:ilvl w:val="0"/>
          <w:numId w:val="3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C6005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38DCCE0B" w14:textId="77777777" w:rsidR="0016216A" w:rsidRPr="00E1244F" w:rsidRDefault="0016216A" w:rsidP="00E1244F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9D93F10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IX</w:t>
      </w:r>
      <w:r w:rsidRPr="00305636">
        <w:rPr>
          <w:rFonts w:ascii="Arial" w:hAnsi="Arial" w:cs="Arial"/>
          <w:color w:val="auto"/>
        </w:rPr>
        <w:t xml:space="preserve"> </w:t>
      </w:r>
    </w:p>
    <w:p w14:paraId="6E54EBBA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Pouczenie o środkach ochrony prawnej</w:t>
      </w:r>
    </w:p>
    <w:p w14:paraId="4AE43123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F3DDB37" w14:textId="77777777" w:rsidR="00AC276E" w:rsidRPr="0030563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30F9C1A" w14:textId="77777777" w:rsidR="001D2251" w:rsidRPr="00305636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8E48A75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X</w:t>
      </w:r>
      <w:r w:rsidRPr="00305636">
        <w:rPr>
          <w:rFonts w:ascii="Arial" w:hAnsi="Arial" w:cs="Arial"/>
          <w:color w:val="auto"/>
        </w:rPr>
        <w:t xml:space="preserve"> </w:t>
      </w:r>
    </w:p>
    <w:p w14:paraId="32A06B78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Opis przedmiotu zamówienia</w:t>
      </w:r>
    </w:p>
    <w:bookmarkEnd w:id="10"/>
    <w:p w14:paraId="4F47A093" w14:textId="77777777" w:rsidR="0060016F" w:rsidRPr="00E616D0" w:rsidRDefault="0060016F" w:rsidP="00E616D0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A705CEC" w14:textId="0E94BD04" w:rsidR="00E616D0" w:rsidRPr="00E616D0" w:rsidRDefault="00E96612" w:rsidP="00E616D0">
      <w:pPr>
        <w:jc w:val="both"/>
        <w:rPr>
          <w:rFonts w:ascii="Arial" w:hAnsi="Arial" w:cs="Arial"/>
          <w:sz w:val="24"/>
          <w:szCs w:val="24"/>
        </w:rPr>
      </w:pPr>
      <w:r w:rsidRPr="00E616D0">
        <w:rPr>
          <w:rFonts w:ascii="Arial" w:hAnsi="Arial" w:cs="Arial"/>
          <w:b/>
          <w:bCs/>
          <w:sz w:val="24"/>
          <w:szCs w:val="24"/>
        </w:rPr>
        <w:t xml:space="preserve">1. </w:t>
      </w:r>
      <w:r w:rsidR="00F45138" w:rsidRPr="00E616D0">
        <w:rPr>
          <w:rFonts w:ascii="Arial" w:hAnsi="Arial" w:cs="Arial"/>
          <w:b/>
          <w:bCs/>
          <w:sz w:val="24"/>
          <w:szCs w:val="24"/>
        </w:rPr>
        <w:t xml:space="preserve">Przedmiotem niniejszego zamówienia </w:t>
      </w:r>
      <w:r w:rsidR="00E616D0" w:rsidRPr="00E616D0">
        <w:rPr>
          <w:rFonts w:ascii="Arial" w:hAnsi="Arial" w:cs="Arial"/>
          <w:bCs/>
          <w:sz w:val="24"/>
          <w:szCs w:val="24"/>
        </w:rPr>
        <w:t xml:space="preserve">jest </w:t>
      </w:r>
      <w:r w:rsidR="00E616D0" w:rsidRPr="00E616D0">
        <w:rPr>
          <w:rFonts w:ascii="Arial" w:hAnsi="Arial" w:cs="Arial"/>
          <w:sz w:val="24"/>
          <w:szCs w:val="24"/>
        </w:rPr>
        <w:t xml:space="preserve">zapewnienie prawidłowego funkcjonowania grupy urządzeń kontrolno-pomiarowych procesu oczyszczania ścieków produkcji </w:t>
      </w:r>
      <w:proofErr w:type="spellStart"/>
      <w:r w:rsidR="00E616D0" w:rsidRPr="00E616D0">
        <w:rPr>
          <w:rFonts w:ascii="Arial" w:hAnsi="Arial" w:cs="Arial"/>
          <w:sz w:val="24"/>
          <w:szCs w:val="24"/>
        </w:rPr>
        <w:t>Hach</w:t>
      </w:r>
      <w:proofErr w:type="spellEnd"/>
      <w:r w:rsidR="00E616D0" w:rsidRPr="00E616D0">
        <w:rPr>
          <w:rFonts w:ascii="Arial" w:hAnsi="Arial" w:cs="Arial"/>
          <w:sz w:val="24"/>
          <w:szCs w:val="24"/>
        </w:rPr>
        <w:t xml:space="preserve"> Lange poprzez wykonywanie serwisów okresowych wraz z dostawą i wymianą części zużywających się oraz materiałów eksploatacyjnych. Postępowanie obejmuje poniższe urządzenia:</w:t>
      </w:r>
    </w:p>
    <w:p w14:paraId="43A9B16F" w14:textId="77777777" w:rsidR="00E616D0" w:rsidRPr="00E616D0" w:rsidRDefault="00E616D0" w:rsidP="00E616D0">
      <w:pPr>
        <w:ind w:left="774"/>
        <w:jc w:val="both"/>
        <w:rPr>
          <w:rFonts w:ascii="Arial" w:hAnsi="Arial" w:cs="Arial"/>
          <w:sz w:val="24"/>
          <w:szCs w:val="24"/>
        </w:rPr>
      </w:pPr>
      <w:r w:rsidRPr="00E616D0">
        <w:rPr>
          <w:rFonts w:ascii="Arial" w:hAnsi="Arial" w:cs="Arial"/>
          <w:sz w:val="24"/>
          <w:szCs w:val="24"/>
        </w:rPr>
        <w:t xml:space="preserve">- sondy pomiarowe mętności SOLITAX </w:t>
      </w:r>
      <w:proofErr w:type="spellStart"/>
      <w:r w:rsidRPr="00E616D0">
        <w:rPr>
          <w:rFonts w:ascii="Arial" w:hAnsi="Arial" w:cs="Arial"/>
          <w:sz w:val="24"/>
          <w:szCs w:val="24"/>
        </w:rPr>
        <w:t>sc</w:t>
      </w:r>
      <w:proofErr w:type="spellEnd"/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  <w:t xml:space="preserve">-  33 szt. </w:t>
      </w:r>
    </w:p>
    <w:p w14:paraId="6008D826" w14:textId="35AD429B" w:rsidR="00E616D0" w:rsidRPr="00E616D0" w:rsidRDefault="00E616D0" w:rsidP="00E616D0">
      <w:pPr>
        <w:ind w:left="774"/>
        <w:jc w:val="both"/>
        <w:rPr>
          <w:rFonts w:ascii="Arial" w:hAnsi="Arial" w:cs="Arial"/>
          <w:sz w:val="24"/>
          <w:szCs w:val="24"/>
        </w:rPr>
      </w:pPr>
      <w:r w:rsidRPr="00E616D0">
        <w:rPr>
          <w:rFonts w:ascii="Arial" w:hAnsi="Arial" w:cs="Arial"/>
          <w:sz w:val="24"/>
          <w:szCs w:val="24"/>
        </w:rPr>
        <w:t xml:space="preserve">- sondy pomiarowe poziomu SONATAX </w:t>
      </w:r>
      <w:proofErr w:type="spellStart"/>
      <w:r w:rsidRPr="00E616D0">
        <w:rPr>
          <w:rFonts w:ascii="Arial" w:hAnsi="Arial" w:cs="Arial"/>
          <w:sz w:val="24"/>
          <w:szCs w:val="24"/>
        </w:rPr>
        <w:t>sc</w:t>
      </w:r>
      <w:proofErr w:type="spellEnd"/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 xml:space="preserve">-    8 szt.  </w:t>
      </w:r>
    </w:p>
    <w:p w14:paraId="4E590810" w14:textId="52E0F9D7" w:rsidR="00E616D0" w:rsidRPr="00E616D0" w:rsidRDefault="00E616D0" w:rsidP="00E616D0">
      <w:pPr>
        <w:ind w:left="774"/>
        <w:jc w:val="both"/>
        <w:rPr>
          <w:rFonts w:ascii="Arial" w:hAnsi="Arial" w:cs="Arial"/>
          <w:sz w:val="24"/>
          <w:szCs w:val="24"/>
        </w:rPr>
      </w:pPr>
      <w:r w:rsidRPr="00E616D0">
        <w:rPr>
          <w:rFonts w:ascii="Arial" w:hAnsi="Arial" w:cs="Arial"/>
          <w:sz w:val="24"/>
          <w:szCs w:val="24"/>
        </w:rPr>
        <w:t>- cyfrowe sondy pomiarowe PHDSC</w:t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 xml:space="preserve">-    8 szt. </w:t>
      </w:r>
    </w:p>
    <w:p w14:paraId="48973AFC" w14:textId="77777777" w:rsidR="00E616D0" w:rsidRPr="00E616D0" w:rsidRDefault="00E616D0" w:rsidP="00E616D0">
      <w:pPr>
        <w:ind w:left="774"/>
        <w:jc w:val="both"/>
        <w:rPr>
          <w:rFonts w:ascii="Arial" w:hAnsi="Arial" w:cs="Arial"/>
          <w:sz w:val="24"/>
          <w:szCs w:val="24"/>
        </w:rPr>
      </w:pPr>
      <w:r w:rsidRPr="00E616D0">
        <w:rPr>
          <w:rFonts w:ascii="Arial" w:hAnsi="Arial" w:cs="Arial"/>
          <w:sz w:val="24"/>
          <w:szCs w:val="24"/>
        </w:rPr>
        <w:t xml:space="preserve">- sondy pomiarowe tlenu rozpuszczonego LDO </w:t>
      </w:r>
      <w:proofErr w:type="spellStart"/>
      <w:r w:rsidRPr="00E616D0">
        <w:rPr>
          <w:rFonts w:ascii="Arial" w:hAnsi="Arial" w:cs="Arial"/>
          <w:sz w:val="24"/>
          <w:szCs w:val="24"/>
        </w:rPr>
        <w:t>sc</w:t>
      </w:r>
      <w:proofErr w:type="spellEnd"/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  <w:t xml:space="preserve">-  22 szt.  </w:t>
      </w:r>
    </w:p>
    <w:p w14:paraId="6CBEA1F9" w14:textId="77777777" w:rsidR="00E616D0" w:rsidRPr="00E616D0" w:rsidRDefault="00E616D0" w:rsidP="00E616D0">
      <w:pPr>
        <w:ind w:left="774"/>
        <w:jc w:val="both"/>
        <w:rPr>
          <w:rFonts w:ascii="Arial" w:hAnsi="Arial" w:cs="Arial"/>
          <w:sz w:val="24"/>
          <w:szCs w:val="24"/>
        </w:rPr>
      </w:pPr>
      <w:r w:rsidRPr="00E616D0">
        <w:rPr>
          <w:rFonts w:ascii="Arial" w:hAnsi="Arial" w:cs="Arial"/>
          <w:sz w:val="24"/>
          <w:szCs w:val="24"/>
        </w:rPr>
        <w:t xml:space="preserve">- sondy pomiarowe </w:t>
      </w:r>
      <w:proofErr w:type="spellStart"/>
      <w:r w:rsidRPr="00E616D0">
        <w:rPr>
          <w:rFonts w:ascii="Arial" w:hAnsi="Arial" w:cs="Arial"/>
          <w:sz w:val="24"/>
          <w:szCs w:val="24"/>
        </w:rPr>
        <w:t>pH</w:t>
      </w:r>
      <w:proofErr w:type="spellEnd"/>
      <w:r w:rsidRPr="00E616D0">
        <w:rPr>
          <w:rFonts w:ascii="Arial" w:hAnsi="Arial" w:cs="Arial"/>
          <w:sz w:val="24"/>
          <w:szCs w:val="24"/>
        </w:rPr>
        <w:t xml:space="preserve"> 1200-S </w:t>
      </w:r>
      <w:proofErr w:type="spellStart"/>
      <w:r w:rsidRPr="00E616D0">
        <w:rPr>
          <w:rFonts w:ascii="Arial" w:hAnsi="Arial" w:cs="Arial"/>
          <w:sz w:val="24"/>
          <w:szCs w:val="24"/>
        </w:rPr>
        <w:t>sc</w:t>
      </w:r>
      <w:proofErr w:type="spellEnd"/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  <w:t xml:space="preserve">-    4 szt.  </w:t>
      </w:r>
    </w:p>
    <w:p w14:paraId="6858B1C9" w14:textId="77777777" w:rsidR="00E616D0" w:rsidRPr="00E616D0" w:rsidRDefault="00E616D0" w:rsidP="00E616D0">
      <w:pPr>
        <w:ind w:left="774"/>
        <w:jc w:val="both"/>
        <w:rPr>
          <w:rFonts w:ascii="Arial" w:hAnsi="Arial" w:cs="Arial"/>
          <w:sz w:val="24"/>
          <w:szCs w:val="24"/>
        </w:rPr>
      </w:pPr>
      <w:r w:rsidRPr="00E616D0">
        <w:rPr>
          <w:rFonts w:ascii="Arial" w:hAnsi="Arial" w:cs="Arial"/>
          <w:sz w:val="24"/>
          <w:szCs w:val="24"/>
        </w:rPr>
        <w:t xml:space="preserve">- sondy pomiarowe </w:t>
      </w:r>
      <w:proofErr w:type="spellStart"/>
      <w:r w:rsidRPr="00E616D0">
        <w:rPr>
          <w:rFonts w:ascii="Arial" w:hAnsi="Arial" w:cs="Arial"/>
          <w:sz w:val="24"/>
          <w:szCs w:val="24"/>
        </w:rPr>
        <w:t>redox</w:t>
      </w:r>
      <w:proofErr w:type="spellEnd"/>
      <w:r w:rsidRPr="00E616D0">
        <w:rPr>
          <w:rFonts w:ascii="Arial" w:hAnsi="Arial" w:cs="Arial"/>
          <w:sz w:val="24"/>
          <w:szCs w:val="24"/>
        </w:rPr>
        <w:t xml:space="preserve"> 1200-S</w:t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  <w:t xml:space="preserve">-   11 szt.  </w:t>
      </w:r>
    </w:p>
    <w:p w14:paraId="2DA94E41" w14:textId="77777777" w:rsidR="00E616D0" w:rsidRPr="00E616D0" w:rsidRDefault="00E616D0" w:rsidP="00E616D0">
      <w:pPr>
        <w:ind w:left="774"/>
        <w:jc w:val="both"/>
        <w:rPr>
          <w:rFonts w:ascii="Arial" w:hAnsi="Arial" w:cs="Arial"/>
          <w:sz w:val="24"/>
          <w:szCs w:val="24"/>
        </w:rPr>
      </w:pPr>
      <w:r w:rsidRPr="00E616D0">
        <w:rPr>
          <w:rFonts w:ascii="Arial" w:hAnsi="Arial" w:cs="Arial"/>
          <w:sz w:val="24"/>
          <w:szCs w:val="24"/>
        </w:rPr>
        <w:t>- sondy pomiarowe azotanów NITRATAX</w:t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  <w:t xml:space="preserve">-    5 szt.   </w:t>
      </w:r>
    </w:p>
    <w:p w14:paraId="532BCC1C" w14:textId="1BDD9C87" w:rsidR="00E616D0" w:rsidRPr="00E616D0" w:rsidRDefault="00E616D0" w:rsidP="00E616D0">
      <w:pPr>
        <w:ind w:left="774"/>
        <w:jc w:val="both"/>
        <w:rPr>
          <w:rFonts w:ascii="Arial" w:hAnsi="Arial" w:cs="Arial"/>
          <w:sz w:val="24"/>
          <w:szCs w:val="24"/>
        </w:rPr>
      </w:pPr>
      <w:r w:rsidRPr="00E616D0">
        <w:rPr>
          <w:rFonts w:ascii="Arial" w:hAnsi="Arial" w:cs="Arial"/>
          <w:sz w:val="24"/>
          <w:szCs w:val="24"/>
        </w:rPr>
        <w:t xml:space="preserve">- analizatory azotu amonowego AMTAX </w:t>
      </w:r>
      <w:proofErr w:type="spellStart"/>
      <w:r w:rsidRPr="00E616D0">
        <w:rPr>
          <w:rFonts w:ascii="Arial" w:hAnsi="Arial" w:cs="Arial"/>
          <w:sz w:val="24"/>
          <w:szCs w:val="24"/>
        </w:rPr>
        <w:t>sc</w:t>
      </w:r>
      <w:proofErr w:type="spellEnd"/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 xml:space="preserve">-    5 szt.  </w:t>
      </w:r>
    </w:p>
    <w:p w14:paraId="5242265D" w14:textId="77777777" w:rsidR="00E616D0" w:rsidRPr="00E616D0" w:rsidRDefault="00E616D0" w:rsidP="00E616D0">
      <w:pPr>
        <w:ind w:left="774"/>
        <w:jc w:val="both"/>
        <w:rPr>
          <w:rFonts w:ascii="Arial" w:hAnsi="Arial" w:cs="Arial"/>
          <w:sz w:val="24"/>
          <w:szCs w:val="24"/>
        </w:rPr>
      </w:pPr>
      <w:r w:rsidRPr="00E616D0">
        <w:rPr>
          <w:rFonts w:ascii="Arial" w:hAnsi="Arial" w:cs="Arial"/>
          <w:sz w:val="24"/>
          <w:szCs w:val="24"/>
        </w:rPr>
        <w:t xml:space="preserve">- analizatory fosforanów PHOSPHAX </w:t>
      </w:r>
      <w:proofErr w:type="spellStart"/>
      <w:r w:rsidRPr="00E616D0">
        <w:rPr>
          <w:rFonts w:ascii="Arial" w:hAnsi="Arial" w:cs="Arial"/>
          <w:sz w:val="24"/>
          <w:szCs w:val="24"/>
        </w:rPr>
        <w:t>sc</w:t>
      </w:r>
      <w:proofErr w:type="spellEnd"/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  <w:t xml:space="preserve">-    4 szt.  </w:t>
      </w:r>
    </w:p>
    <w:p w14:paraId="4EC68F9B" w14:textId="77777777" w:rsidR="00E616D0" w:rsidRPr="00E616D0" w:rsidRDefault="00E616D0" w:rsidP="00E616D0">
      <w:pPr>
        <w:ind w:left="774"/>
        <w:jc w:val="both"/>
        <w:rPr>
          <w:rFonts w:ascii="Arial" w:hAnsi="Arial" w:cs="Arial"/>
          <w:sz w:val="24"/>
          <w:szCs w:val="24"/>
        </w:rPr>
      </w:pPr>
      <w:r w:rsidRPr="00E616D0">
        <w:rPr>
          <w:rFonts w:ascii="Arial" w:hAnsi="Arial" w:cs="Arial"/>
          <w:sz w:val="24"/>
          <w:szCs w:val="24"/>
        </w:rPr>
        <w:t>- system filtracji próbek FILTRAX</w:t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  <w:t xml:space="preserve">-    3 szt. </w:t>
      </w:r>
    </w:p>
    <w:p w14:paraId="328014A3" w14:textId="1FCA9E58" w:rsidR="00E616D0" w:rsidRPr="00E616D0" w:rsidRDefault="00E616D0" w:rsidP="00E616D0">
      <w:pPr>
        <w:ind w:left="774"/>
        <w:jc w:val="both"/>
        <w:rPr>
          <w:rFonts w:ascii="Arial" w:hAnsi="Arial" w:cs="Arial"/>
          <w:sz w:val="24"/>
          <w:szCs w:val="24"/>
        </w:rPr>
      </w:pPr>
      <w:r w:rsidRPr="00E616D0">
        <w:rPr>
          <w:rFonts w:ascii="Arial" w:hAnsi="Arial" w:cs="Arial"/>
          <w:sz w:val="24"/>
          <w:szCs w:val="24"/>
        </w:rPr>
        <w:t>- spektrofotometr DR2800</w:t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  <w:t xml:space="preserve">-    1 szt.   </w:t>
      </w:r>
    </w:p>
    <w:p w14:paraId="76A47732" w14:textId="3B294B65" w:rsidR="00E616D0" w:rsidRPr="00E616D0" w:rsidRDefault="00E616D0" w:rsidP="00E616D0">
      <w:pPr>
        <w:ind w:left="774"/>
        <w:jc w:val="both"/>
        <w:rPr>
          <w:rFonts w:ascii="Arial" w:hAnsi="Arial" w:cs="Arial"/>
          <w:sz w:val="24"/>
          <w:szCs w:val="24"/>
        </w:rPr>
      </w:pPr>
      <w:r w:rsidRPr="00E616D0">
        <w:rPr>
          <w:rFonts w:ascii="Arial" w:hAnsi="Arial" w:cs="Arial"/>
          <w:sz w:val="24"/>
          <w:szCs w:val="24"/>
        </w:rPr>
        <w:t xml:space="preserve">- sondy TSS </w:t>
      </w:r>
      <w:proofErr w:type="spellStart"/>
      <w:r w:rsidRPr="00E616D0">
        <w:rPr>
          <w:rFonts w:ascii="Arial" w:hAnsi="Arial" w:cs="Arial"/>
          <w:sz w:val="24"/>
          <w:szCs w:val="24"/>
        </w:rPr>
        <w:t>sc</w:t>
      </w:r>
      <w:proofErr w:type="spellEnd"/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 xml:space="preserve">-    3 szt.  </w:t>
      </w:r>
    </w:p>
    <w:p w14:paraId="1E7DAC08" w14:textId="7612E018" w:rsidR="00E616D0" w:rsidRPr="00E616D0" w:rsidRDefault="00E616D0" w:rsidP="00E616D0">
      <w:pPr>
        <w:ind w:left="774"/>
        <w:jc w:val="both"/>
        <w:rPr>
          <w:rFonts w:ascii="Arial" w:hAnsi="Arial" w:cs="Arial"/>
          <w:sz w:val="24"/>
          <w:szCs w:val="24"/>
        </w:rPr>
      </w:pPr>
      <w:r w:rsidRPr="00E616D0">
        <w:rPr>
          <w:rFonts w:ascii="Arial" w:hAnsi="Arial" w:cs="Arial"/>
          <w:sz w:val="24"/>
          <w:szCs w:val="24"/>
        </w:rPr>
        <w:t>- sondy filtrujące FILTRAXPROBE</w:t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16D0">
        <w:rPr>
          <w:rFonts w:ascii="Arial" w:hAnsi="Arial" w:cs="Arial"/>
          <w:sz w:val="24"/>
          <w:szCs w:val="24"/>
        </w:rPr>
        <w:t>-    3 szt.</w:t>
      </w:r>
    </w:p>
    <w:p w14:paraId="563D73EA" w14:textId="24C0796F" w:rsidR="00E616D0" w:rsidRPr="00E616D0" w:rsidRDefault="00E616D0" w:rsidP="00E616D0">
      <w:pPr>
        <w:ind w:left="774"/>
        <w:jc w:val="both"/>
        <w:rPr>
          <w:rFonts w:ascii="Arial" w:hAnsi="Arial" w:cs="Arial"/>
          <w:sz w:val="24"/>
          <w:szCs w:val="24"/>
        </w:rPr>
      </w:pPr>
      <w:r w:rsidRPr="00E616D0">
        <w:rPr>
          <w:rFonts w:ascii="Arial" w:hAnsi="Arial" w:cs="Arial"/>
          <w:sz w:val="24"/>
          <w:szCs w:val="24"/>
        </w:rPr>
        <w:t xml:space="preserve">- sonda pomiarowa absorbancji UV UVAS </w:t>
      </w:r>
      <w:proofErr w:type="spellStart"/>
      <w:r w:rsidRPr="00E616D0">
        <w:rPr>
          <w:rFonts w:ascii="Arial" w:hAnsi="Arial" w:cs="Arial"/>
          <w:sz w:val="24"/>
          <w:szCs w:val="24"/>
        </w:rPr>
        <w:t>sc</w:t>
      </w:r>
      <w:proofErr w:type="spellEnd"/>
      <w:r w:rsidRPr="00E616D0">
        <w:rPr>
          <w:rFonts w:ascii="Arial" w:hAnsi="Arial" w:cs="Arial"/>
          <w:sz w:val="24"/>
          <w:szCs w:val="24"/>
        </w:rPr>
        <w:t xml:space="preserve">                       1 szt.</w:t>
      </w:r>
    </w:p>
    <w:p w14:paraId="1D4CFA13" w14:textId="1905468D" w:rsidR="00E1244F" w:rsidRPr="00E616D0" w:rsidRDefault="00E1244F" w:rsidP="00E616D0">
      <w:pPr>
        <w:jc w:val="both"/>
        <w:rPr>
          <w:rFonts w:ascii="Arial" w:hAnsi="Arial" w:cs="Arial"/>
          <w:sz w:val="24"/>
          <w:szCs w:val="24"/>
        </w:rPr>
      </w:pPr>
    </w:p>
    <w:p w14:paraId="2CC406F7" w14:textId="55AF0059" w:rsidR="00E616D0" w:rsidRPr="00E616D0" w:rsidRDefault="00F45138" w:rsidP="00E616D0">
      <w:pPr>
        <w:pStyle w:val="Bezodstpw"/>
        <w:numPr>
          <w:ilvl w:val="0"/>
          <w:numId w:val="26"/>
        </w:numPr>
        <w:suppressAutoHyphens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E616D0">
        <w:rPr>
          <w:rFonts w:ascii="Arial" w:hAnsi="Arial" w:cs="Arial"/>
          <w:b/>
          <w:spacing w:val="-3"/>
          <w:sz w:val="24"/>
          <w:szCs w:val="24"/>
        </w:rPr>
        <w:t>Zakres zamówienia obejmuje</w:t>
      </w:r>
      <w:r w:rsidR="00E616D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E616D0" w:rsidRPr="00E616D0">
        <w:rPr>
          <w:rFonts w:ascii="Arial" w:hAnsi="Arial" w:cs="Arial"/>
          <w:sz w:val="24"/>
          <w:szCs w:val="24"/>
        </w:rPr>
        <w:t xml:space="preserve">wykonywanie stałej konserwacji zapobiegawczej w odstępach czasu zalecanych przez producenta urządzeń w celu zapewnienia ich prawidłowego funkcjonowania i optymalnego okresu żywotności, tj. wykonywanie comiesięcznych serwisów okresowych poprzez przeglądy, kalibracje i konserwacje </w:t>
      </w:r>
      <w:r w:rsidR="00E616D0" w:rsidRPr="00E616D0">
        <w:rPr>
          <w:rFonts w:ascii="Arial" w:hAnsi="Arial" w:cs="Arial"/>
          <w:sz w:val="24"/>
          <w:szCs w:val="24"/>
        </w:rPr>
        <w:lastRenderedPageBreak/>
        <w:t xml:space="preserve">urządzeń oraz dostawę i wymianę materiałów eksploatacyjnych i części zużywających się, podlegających wymianie zgodnie z dokumentacją eksploatacyjną urządzeń. Prace będą wykonywane zgodnie z dokumentacją fabryczną, obowiązującymi przepisami i zaleceniami producenta. </w:t>
      </w:r>
      <w:r w:rsidR="00E616D0" w:rsidRPr="00E616D0">
        <w:rPr>
          <w:rFonts w:ascii="Arial" w:hAnsi="Arial" w:cs="Arial"/>
          <w:color w:val="000000"/>
          <w:sz w:val="24"/>
          <w:szCs w:val="24"/>
        </w:rPr>
        <w:t>Przedmiot zamówienia ma być realizowany na terenie Oczyszczalni Ścieków „Pomorzany” przy ul. Tama Pomorzańska 8 w Szczecinie, Oczyszczalni Ścieków „Zdroje” przy ul. Wspólnej 41/43 w Szczecinie, Zakładzie Produkcji Wody Miedwie w nieznaniu gmina Stare Czarnowo, w dni powszednie. W ramach umowy Wykonawca zapewni własnym kosztem i staraniem dojazd i pobyt grupy serwisowej oraz dostawę niezbędnych materiałów i części zużywających się do miejsca wykonywania usługi.</w:t>
      </w:r>
    </w:p>
    <w:p w14:paraId="0842AB03" w14:textId="77777777" w:rsidR="00A970EF" w:rsidRPr="00A970EF" w:rsidRDefault="00A970EF" w:rsidP="00D271D1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00A73CE1" w14:textId="77777777" w:rsidR="000B4882" w:rsidRPr="00B215ED" w:rsidRDefault="00F55C3B" w:rsidP="00A970EF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  <w:r w:rsidRPr="00B215ED">
        <w:rPr>
          <w:rFonts w:ascii="Arial" w:hAnsi="Arial" w:cs="Arial"/>
          <w:sz w:val="24"/>
          <w:szCs w:val="24"/>
        </w:rPr>
        <w:t>Z</w:t>
      </w:r>
      <w:r w:rsidR="000B4882" w:rsidRPr="00B215ED">
        <w:rPr>
          <w:rFonts w:ascii="Arial" w:hAnsi="Arial" w:cs="Arial"/>
          <w:sz w:val="24"/>
          <w:szCs w:val="24"/>
        </w:rPr>
        <w:t xml:space="preserve">amawiający nie wymaga zatrudnienia przez wykonawcę w trakcie realizacji zamówienia </w:t>
      </w:r>
      <w:r w:rsidR="00DC370D" w:rsidRPr="00B215ED">
        <w:rPr>
          <w:rFonts w:ascii="Arial" w:hAnsi="Arial" w:cs="Arial"/>
          <w:sz w:val="24"/>
          <w:szCs w:val="24"/>
        </w:rPr>
        <w:t>pracowników n</w:t>
      </w:r>
      <w:r w:rsidR="000B4882" w:rsidRPr="00B215ED">
        <w:rPr>
          <w:rFonts w:ascii="Arial" w:hAnsi="Arial" w:cs="Arial"/>
          <w:sz w:val="24"/>
          <w:szCs w:val="24"/>
        </w:rPr>
        <w:t>a podstawie stosunku pracy</w:t>
      </w:r>
      <w:r w:rsidR="00DC370D" w:rsidRPr="00B215ED">
        <w:rPr>
          <w:rFonts w:ascii="Arial" w:hAnsi="Arial" w:cs="Arial"/>
          <w:sz w:val="24"/>
          <w:szCs w:val="24"/>
        </w:rPr>
        <w:t>.</w:t>
      </w:r>
    </w:p>
    <w:p w14:paraId="2AD72C5A" w14:textId="77777777" w:rsidR="0060016F" w:rsidRPr="00611390" w:rsidRDefault="0060016F" w:rsidP="00D271D1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3C12D3">
        <w:rPr>
          <w:rFonts w:ascii="Arial" w:eastAsia="Times New Roman" w:hAnsi="Arial" w:cs="Arial"/>
          <w:sz w:val="24"/>
          <w:szCs w:val="24"/>
        </w:rPr>
        <w:t xml:space="preserve">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 xml:space="preserve">zawarte w dokumentacji </w:t>
      </w:r>
      <w:r w:rsidR="00A970EF">
        <w:rPr>
          <w:rFonts w:ascii="Arial" w:eastAsia="Times New Roman" w:hAnsi="Arial" w:cs="Arial"/>
          <w:b/>
          <w:bCs/>
          <w:sz w:val="24"/>
          <w:szCs w:val="24"/>
        </w:rPr>
        <w:t xml:space="preserve">postępowania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>są przykładowe.</w:t>
      </w:r>
      <w:r w:rsidRPr="003C12D3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</w:t>
      </w:r>
      <w:r w:rsidRPr="00611390">
        <w:rPr>
          <w:rFonts w:ascii="Arial" w:eastAsia="Times New Roman" w:hAnsi="Arial" w:cs="Arial"/>
          <w:sz w:val="24"/>
          <w:szCs w:val="24"/>
        </w:rPr>
        <w:t>złożyć</w:t>
      </w:r>
      <w:r w:rsidR="00D53839" w:rsidRPr="00611390">
        <w:rPr>
          <w:rFonts w:ascii="Arial" w:eastAsia="Times New Roman" w:hAnsi="Arial" w:cs="Arial"/>
          <w:sz w:val="24"/>
          <w:szCs w:val="24"/>
        </w:rPr>
        <w:t xml:space="preserve"> wraz z ofertą</w:t>
      </w:r>
      <w:r w:rsidRPr="00611390">
        <w:rPr>
          <w:rFonts w:ascii="Arial" w:eastAsia="Times New Roman" w:hAnsi="Arial" w:cs="Arial"/>
          <w:sz w:val="24"/>
          <w:szCs w:val="24"/>
        </w:rPr>
        <w:t xml:space="preserve"> opis materiałów i produktów równoważnych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oraz wykazać, że spełniają one wymagania określone przez zamawiającego</w:t>
      </w:r>
      <w:r w:rsidRPr="00611390">
        <w:rPr>
          <w:rFonts w:ascii="Arial" w:eastAsia="Times New Roman" w:hAnsi="Arial" w:cs="Arial"/>
          <w:sz w:val="24"/>
          <w:szCs w:val="24"/>
        </w:rPr>
        <w:t>.</w:t>
      </w:r>
    </w:p>
    <w:p w14:paraId="1BCD3D69" w14:textId="77777777" w:rsidR="0060016F" w:rsidRPr="00AD7A96" w:rsidRDefault="0060016F" w:rsidP="00D271D1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="002E2C97" w:rsidRPr="00A970EF">
        <w:rPr>
          <w:rFonts w:ascii="Arial" w:hAnsi="Arial" w:cs="Arial"/>
          <w:color w:val="000000"/>
          <w:sz w:val="24"/>
          <w:szCs w:val="24"/>
        </w:rPr>
        <w:t>norm,</w:t>
      </w:r>
      <w:r w:rsidR="002E2C97" w:rsidRPr="00611390">
        <w:rPr>
          <w:rFonts w:ascii="Arial" w:hAnsi="Arial" w:cs="Arial"/>
          <w:color w:val="000000"/>
          <w:sz w:val="24"/>
          <w:szCs w:val="24"/>
        </w:rPr>
        <w:t xml:space="preserve"> ocen technicznych, specyfikacji technicznych i systemów referencji technicznych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, </w:t>
      </w:r>
      <w:r w:rsidRPr="00611390">
        <w:rPr>
          <w:rFonts w:ascii="Arial" w:hAnsi="Arial" w:cs="Arial"/>
          <w:sz w:val="24"/>
          <w:szCs w:val="24"/>
        </w:rPr>
        <w:br/>
      </w:r>
      <w:r w:rsidRPr="00611390">
        <w:rPr>
          <w:rFonts w:ascii="Arial" w:eastAsia="Times New Roman" w:hAnsi="Arial" w:cs="Arial"/>
          <w:sz w:val="24"/>
          <w:szCs w:val="24"/>
        </w:rPr>
        <w:t>dopuszcza się rozwiązania równoważne. W przypadku zaoferowania rozwiązań równoważnych wykonawca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zobowiązany jest złożyć wraz z ofertą rozwiązań równoważnych oraz wykazać, że spełniają one wymagania określone</w:t>
      </w:r>
      <w:r w:rsidR="002E2C97" w:rsidRPr="003C12D3">
        <w:rPr>
          <w:rFonts w:ascii="Arial" w:eastAsia="Times New Roman" w:hAnsi="Arial" w:cs="Arial"/>
          <w:sz w:val="24"/>
          <w:szCs w:val="24"/>
        </w:rPr>
        <w:t xml:space="preserve"> przez zamawiającego.</w:t>
      </w:r>
      <w:r w:rsidRPr="003C12D3">
        <w:rPr>
          <w:rFonts w:ascii="Arial" w:eastAsia="Times New Roman" w:hAnsi="Arial" w:cs="Arial"/>
          <w:sz w:val="24"/>
          <w:szCs w:val="24"/>
        </w:rPr>
        <w:t xml:space="preserve"> Ilekroć w opisie przedmiotu zamówienia występują odniesienia do norm, europejskich ocen technicznych, aprobat, specyfikacji technicznych i systemów referencji technicznych dodaje się po ich brzmieniu zwrot  „lub równoważne”.</w:t>
      </w:r>
    </w:p>
    <w:p w14:paraId="2BB9936A" w14:textId="77777777" w:rsidR="00AD7A96" w:rsidRPr="00AD7A96" w:rsidRDefault="00AD7A96" w:rsidP="00D271D1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0959166D" w14:textId="77777777" w:rsidR="00065D8C" w:rsidRPr="00065D8C" w:rsidRDefault="00C07131" w:rsidP="00240FC4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762E1F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39BE0550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DEA89D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7DF76965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7934A25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8902A10" w14:textId="77777777" w:rsidR="00297C3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DAA5945" w14:textId="77777777"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B2F5B0C" w14:textId="4DDDDA75" w:rsidR="00297C3B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warunków </w:t>
      </w:r>
      <w:r w:rsidRPr="00E961F6">
        <w:rPr>
          <w:rFonts w:ascii="Arial" w:hAnsi="Arial" w:cs="Arial"/>
          <w:bCs/>
          <w:sz w:val="24"/>
          <w:szCs w:val="24"/>
        </w:rPr>
        <w:t xml:space="preserve">udziału </w:t>
      </w:r>
    </w:p>
    <w:p w14:paraId="5312AABF" w14:textId="1B7DC0A9" w:rsidR="00C141A8" w:rsidRPr="00E961F6" w:rsidRDefault="00C141A8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4</w:t>
      </w:r>
      <w:r>
        <w:rPr>
          <w:rFonts w:ascii="Arial" w:hAnsi="Arial" w:cs="Arial"/>
          <w:bCs/>
          <w:sz w:val="24"/>
          <w:szCs w:val="24"/>
        </w:rPr>
        <w:tab/>
        <w:t>wykaz usług</w:t>
      </w:r>
    </w:p>
    <w:p w14:paraId="5EC45E92" w14:textId="4CF3216E" w:rsidR="00297C3B" w:rsidRPr="00E5100B" w:rsidRDefault="00762E1F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C141A8">
        <w:rPr>
          <w:rFonts w:ascii="Arial" w:hAnsi="Arial" w:cs="Arial"/>
          <w:bCs/>
          <w:sz w:val="24"/>
          <w:szCs w:val="24"/>
        </w:rPr>
        <w:t>5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E6CE527" w14:textId="77777777" w:rsidR="00297C3B" w:rsidRPr="00E5100B" w:rsidRDefault="00297C3B" w:rsidP="00297C3B">
      <w:pPr>
        <w:rPr>
          <w:bCs/>
        </w:rPr>
      </w:pPr>
    </w:p>
    <w:p w14:paraId="229FC20A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997B" w16cex:dateUtc="2021-04-02T11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6C836" w14:textId="77777777" w:rsidR="00472B40" w:rsidRDefault="00472B40" w:rsidP="00EF0384">
      <w:r>
        <w:separator/>
      </w:r>
    </w:p>
  </w:endnote>
  <w:endnote w:type="continuationSeparator" w:id="0">
    <w:p w14:paraId="34374D86" w14:textId="77777777" w:rsidR="00472B40" w:rsidRDefault="00472B40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305522"/>
      <w:docPartObj>
        <w:docPartGallery w:val="Page Numbers (Bottom of Page)"/>
        <w:docPartUnique/>
      </w:docPartObj>
    </w:sdtPr>
    <w:sdtEndPr/>
    <w:sdtContent>
      <w:p w14:paraId="198B7EFD" w14:textId="10A86CFB" w:rsidR="00EB4AB2" w:rsidRDefault="00EB4A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A43E1" w14:textId="77777777" w:rsidR="007007A9" w:rsidRDefault="00700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D1551" w14:textId="77777777" w:rsidR="00472B40" w:rsidRDefault="00472B40" w:rsidP="00EF0384">
      <w:r>
        <w:separator/>
      </w:r>
    </w:p>
  </w:footnote>
  <w:footnote w:type="continuationSeparator" w:id="0">
    <w:p w14:paraId="5CC15E37" w14:textId="77777777" w:rsidR="00472B40" w:rsidRDefault="00472B40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925E" w14:textId="2010858A" w:rsidR="007007A9" w:rsidRPr="00597431" w:rsidRDefault="002C2A43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065E38">
      <w:rPr>
        <w:rFonts w:ascii="Arial" w:hAnsi="Arial" w:cs="Arial"/>
        <w:b/>
      </w:rPr>
      <w:t>63</w:t>
    </w:r>
    <w:r w:rsidR="000F1514">
      <w:rPr>
        <w:rFonts w:ascii="Arial" w:hAnsi="Arial" w:cs="Arial"/>
        <w:b/>
      </w:rPr>
      <w:t>/</w:t>
    </w:r>
    <w:r w:rsidR="007007A9" w:rsidRPr="00597431">
      <w:rPr>
        <w:rFonts w:ascii="Arial" w:hAnsi="Arial" w:cs="Arial"/>
        <w:b/>
      </w:rPr>
      <w:t>2021</w:t>
    </w:r>
  </w:p>
  <w:p w14:paraId="1AE4CA56" w14:textId="77777777" w:rsidR="007007A9" w:rsidRDefault="00700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B657690"/>
    <w:multiLevelType w:val="hybridMultilevel"/>
    <w:tmpl w:val="4E16F0C0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7C0C1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5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04545"/>
    <w:multiLevelType w:val="hybridMultilevel"/>
    <w:tmpl w:val="5DE223AC"/>
    <w:lvl w:ilvl="0" w:tplc="85D6FB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C68A2"/>
    <w:multiLevelType w:val="multilevel"/>
    <w:tmpl w:val="0436F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</w:abstractNum>
  <w:abstractNum w:abstractNumId="38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9"/>
  </w:num>
  <w:num w:numId="5">
    <w:abstractNumId w:val="30"/>
  </w:num>
  <w:num w:numId="6">
    <w:abstractNumId w:val="24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</w:num>
  <w:num w:numId="9">
    <w:abstractNumId w:val="21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5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4"/>
  </w:num>
  <w:num w:numId="16">
    <w:abstractNumId w:val="32"/>
  </w:num>
  <w:num w:numId="17">
    <w:abstractNumId w:val="10"/>
  </w:num>
  <w:num w:numId="18">
    <w:abstractNumId w:val="34"/>
  </w:num>
  <w:num w:numId="19">
    <w:abstractNumId w:val="40"/>
  </w:num>
  <w:num w:numId="20">
    <w:abstractNumId w:val="38"/>
  </w:num>
  <w:num w:numId="21">
    <w:abstractNumId w:val="22"/>
  </w:num>
  <w:num w:numId="22">
    <w:abstractNumId w:val="8"/>
  </w:num>
  <w:num w:numId="23">
    <w:abstractNumId w:val="15"/>
  </w:num>
  <w:num w:numId="24">
    <w:abstractNumId w:val="13"/>
  </w:num>
  <w:num w:numId="25">
    <w:abstractNumId w:val="26"/>
  </w:num>
  <w:num w:numId="26">
    <w:abstractNumId w:val="27"/>
  </w:num>
  <w:num w:numId="27">
    <w:abstractNumId w:val="25"/>
  </w:num>
  <w:num w:numId="28">
    <w:abstractNumId w:val="31"/>
  </w:num>
  <w:num w:numId="29">
    <w:abstractNumId w:val="17"/>
  </w:num>
  <w:num w:numId="30">
    <w:abstractNumId w:val="33"/>
  </w:num>
  <w:num w:numId="31">
    <w:abstractNumId w:val="11"/>
  </w:num>
  <w:num w:numId="32">
    <w:abstractNumId w:val="18"/>
  </w:num>
  <w:num w:numId="33">
    <w:abstractNumId w:val="12"/>
  </w:num>
  <w:num w:numId="34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7097"/>
    <w:rsid w:val="000071BD"/>
    <w:rsid w:val="000072CA"/>
    <w:rsid w:val="00013548"/>
    <w:rsid w:val="000137EC"/>
    <w:rsid w:val="0001546D"/>
    <w:rsid w:val="00017DAC"/>
    <w:rsid w:val="0002168F"/>
    <w:rsid w:val="00025AB2"/>
    <w:rsid w:val="000263BA"/>
    <w:rsid w:val="00026A11"/>
    <w:rsid w:val="00026B5B"/>
    <w:rsid w:val="00027064"/>
    <w:rsid w:val="00027F5F"/>
    <w:rsid w:val="0003006B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5D8C"/>
    <w:rsid w:val="00065E38"/>
    <w:rsid w:val="0006680F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05DF"/>
    <w:rsid w:val="00093423"/>
    <w:rsid w:val="00096DF5"/>
    <w:rsid w:val="00097A3B"/>
    <w:rsid w:val="000A0910"/>
    <w:rsid w:val="000A3E35"/>
    <w:rsid w:val="000A4B14"/>
    <w:rsid w:val="000A750A"/>
    <w:rsid w:val="000B18D9"/>
    <w:rsid w:val="000B24DB"/>
    <w:rsid w:val="000B2531"/>
    <w:rsid w:val="000B3F1D"/>
    <w:rsid w:val="000B4882"/>
    <w:rsid w:val="000B545F"/>
    <w:rsid w:val="000C1AA2"/>
    <w:rsid w:val="000C380D"/>
    <w:rsid w:val="000C7958"/>
    <w:rsid w:val="000C7B76"/>
    <w:rsid w:val="000C7F3D"/>
    <w:rsid w:val="000D0E91"/>
    <w:rsid w:val="000D2D9D"/>
    <w:rsid w:val="000E3C3A"/>
    <w:rsid w:val="000E5CB9"/>
    <w:rsid w:val="000F1514"/>
    <w:rsid w:val="000F1679"/>
    <w:rsid w:val="00102A51"/>
    <w:rsid w:val="0010547B"/>
    <w:rsid w:val="0011079F"/>
    <w:rsid w:val="001113CB"/>
    <w:rsid w:val="00111BFC"/>
    <w:rsid w:val="00113AFE"/>
    <w:rsid w:val="001200F2"/>
    <w:rsid w:val="00121B2E"/>
    <w:rsid w:val="001244CD"/>
    <w:rsid w:val="0013316C"/>
    <w:rsid w:val="00133F3A"/>
    <w:rsid w:val="00142CBE"/>
    <w:rsid w:val="0015185B"/>
    <w:rsid w:val="00151BC3"/>
    <w:rsid w:val="001563BC"/>
    <w:rsid w:val="00157BD9"/>
    <w:rsid w:val="00161991"/>
    <w:rsid w:val="0016216A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4862"/>
    <w:rsid w:val="001965C7"/>
    <w:rsid w:val="001970A6"/>
    <w:rsid w:val="0019730E"/>
    <w:rsid w:val="00197B95"/>
    <w:rsid w:val="001A1F59"/>
    <w:rsid w:val="001A1F88"/>
    <w:rsid w:val="001A69E2"/>
    <w:rsid w:val="001B208E"/>
    <w:rsid w:val="001B383E"/>
    <w:rsid w:val="001B532D"/>
    <w:rsid w:val="001C4001"/>
    <w:rsid w:val="001C6651"/>
    <w:rsid w:val="001C7D84"/>
    <w:rsid w:val="001D2251"/>
    <w:rsid w:val="001D552C"/>
    <w:rsid w:val="001D5B84"/>
    <w:rsid w:val="001D6526"/>
    <w:rsid w:val="001E08BA"/>
    <w:rsid w:val="001E14F7"/>
    <w:rsid w:val="001F32E3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44BE"/>
    <w:rsid w:val="00206089"/>
    <w:rsid w:val="00210398"/>
    <w:rsid w:val="002109FF"/>
    <w:rsid w:val="002112BC"/>
    <w:rsid w:val="0021232F"/>
    <w:rsid w:val="00215947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B31"/>
    <w:rsid w:val="00241C23"/>
    <w:rsid w:val="0024446B"/>
    <w:rsid w:val="002449A1"/>
    <w:rsid w:val="00245185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5090"/>
    <w:rsid w:val="00297C3B"/>
    <w:rsid w:val="002A0CAF"/>
    <w:rsid w:val="002A112D"/>
    <w:rsid w:val="002A3F96"/>
    <w:rsid w:val="002A60F7"/>
    <w:rsid w:val="002A7881"/>
    <w:rsid w:val="002B1566"/>
    <w:rsid w:val="002B2674"/>
    <w:rsid w:val="002B3AA5"/>
    <w:rsid w:val="002B5E34"/>
    <w:rsid w:val="002C0273"/>
    <w:rsid w:val="002C073D"/>
    <w:rsid w:val="002C29BA"/>
    <w:rsid w:val="002C2A43"/>
    <w:rsid w:val="002C3BB9"/>
    <w:rsid w:val="002C5001"/>
    <w:rsid w:val="002C7AB2"/>
    <w:rsid w:val="002D266B"/>
    <w:rsid w:val="002D463B"/>
    <w:rsid w:val="002E2C97"/>
    <w:rsid w:val="002E6404"/>
    <w:rsid w:val="002F1427"/>
    <w:rsid w:val="002F6251"/>
    <w:rsid w:val="002F7A73"/>
    <w:rsid w:val="0030028C"/>
    <w:rsid w:val="00301A36"/>
    <w:rsid w:val="00301F14"/>
    <w:rsid w:val="00304CE3"/>
    <w:rsid w:val="00305636"/>
    <w:rsid w:val="0030785B"/>
    <w:rsid w:val="00311535"/>
    <w:rsid w:val="00312605"/>
    <w:rsid w:val="00312CF7"/>
    <w:rsid w:val="003140A2"/>
    <w:rsid w:val="0031611D"/>
    <w:rsid w:val="00316D1A"/>
    <w:rsid w:val="00322254"/>
    <w:rsid w:val="00324766"/>
    <w:rsid w:val="003265A6"/>
    <w:rsid w:val="00326BFC"/>
    <w:rsid w:val="00330734"/>
    <w:rsid w:val="00330E3B"/>
    <w:rsid w:val="00333E0D"/>
    <w:rsid w:val="00334E5D"/>
    <w:rsid w:val="00335658"/>
    <w:rsid w:val="00335AEA"/>
    <w:rsid w:val="00344B5E"/>
    <w:rsid w:val="003464E9"/>
    <w:rsid w:val="0034731F"/>
    <w:rsid w:val="00347793"/>
    <w:rsid w:val="00350CBA"/>
    <w:rsid w:val="00354B2E"/>
    <w:rsid w:val="003632B2"/>
    <w:rsid w:val="0036411C"/>
    <w:rsid w:val="00364730"/>
    <w:rsid w:val="00366D5B"/>
    <w:rsid w:val="00367185"/>
    <w:rsid w:val="003678B1"/>
    <w:rsid w:val="00370FC6"/>
    <w:rsid w:val="0037506F"/>
    <w:rsid w:val="003821AC"/>
    <w:rsid w:val="00383E1E"/>
    <w:rsid w:val="0038774B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D0076"/>
    <w:rsid w:val="003D5642"/>
    <w:rsid w:val="003D5853"/>
    <w:rsid w:val="003E5310"/>
    <w:rsid w:val="003E595A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2831"/>
    <w:rsid w:val="00427D11"/>
    <w:rsid w:val="004343AD"/>
    <w:rsid w:val="00437678"/>
    <w:rsid w:val="00444E2C"/>
    <w:rsid w:val="00444F6E"/>
    <w:rsid w:val="00445C2E"/>
    <w:rsid w:val="00450255"/>
    <w:rsid w:val="00452E7A"/>
    <w:rsid w:val="00453D2F"/>
    <w:rsid w:val="004635DD"/>
    <w:rsid w:val="00464B0F"/>
    <w:rsid w:val="004654DD"/>
    <w:rsid w:val="00466F06"/>
    <w:rsid w:val="00470360"/>
    <w:rsid w:val="00471424"/>
    <w:rsid w:val="00472B40"/>
    <w:rsid w:val="004748C8"/>
    <w:rsid w:val="004763C8"/>
    <w:rsid w:val="00480B33"/>
    <w:rsid w:val="00483CF9"/>
    <w:rsid w:val="00484DB7"/>
    <w:rsid w:val="0049484C"/>
    <w:rsid w:val="00495486"/>
    <w:rsid w:val="00495BDD"/>
    <w:rsid w:val="00497210"/>
    <w:rsid w:val="004A04A2"/>
    <w:rsid w:val="004A2A18"/>
    <w:rsid w:val="004B15FA"/>
    <w:rsid w:val="004B18A3"/>
    <w:rsid w:val="004B1F9A"/>
    <w:rsid w:val="004C13B3"/>
    <w:rsid w:val="004C2D74"/>
    <w:rsid w:val="004C5F63"/>
    <w:rsid w:val="004E5327"/>
    <w:rsid w:val="004E5CBE"/>
    <w:rsid w:val="004F7D2D"/>
    <w:rsid w:val="005007BB"/>
    <w:rsid w:val="0050329D"/>
    <w:rsid w:val="00507296"/>
    <w:rsid w:val="005079F7"/>
    <w:rsid w:val="00511AB3"/>
    <w:rsid w:val="00512D6D"/>
    <w:rsid w:val="00526850"/>
    <w:rsid w:val="005270C5"/>
    <w:rsid w:val="0053246A"/>
    <w:rsid w:val="00532932"/>
    <w:rsid w:val="005360CD"/>
    <w:rsid w:val="005368B6"/>
    <w:rsid w:val="00537D04"/>
    <w:rsid w:val="005413D3"/>
    <w:rsid w:val="00544FB6"/>
    <w:rsid w:val="00545EBA"/>
    <w:rsid w:val="00546914"/>
    <w:rsid w:val="0055094F"/>
    <w:rsid w:val="005512DB"/>
    <w:rsid w:val="0055322A"/>
    <w:rsid w:val="00560046"/>
    <w:rsid w:val="00562D71"/>
    <w:rsid w:val="005651BA"/>
    <w:rsid w:val="00567059"/>
    <w:rsid w:val="00570520"/>
    <w:rsid w:val="00573FE1"/>
    <w:rsid w:val="00576160"/>
    <w:rsid w:val="00576854"/>
    <w:rsid w:val="00582F0B"/>
    <w:rsid w:val="00583BB3"/>
    <w:rsid w:val="00585CF1"/>
    <w:rsid w:val="0059246A"/>
    <w:rsid w:val="00593DE9"/>
    <w:rsid w:val="005943C7"/>
    <w:rsid w:val="005954D5"/>
    <w:rsid w:val="00597431"/>
    <w:rsid w:val="005976BC"/>
    <w:rsid w:val="005A1C1C"/>
    <w:rsid w:val="005A22CB"/>
    <w:rsid w:val="005A36A4"/>
    <w:rsid w:val="005A45C4"/>
    <w:rsid w:val="005A464D"/>
    <w:rsid w:val="005B3E73"/>
    <w:rsid w:val="005C3867"/>
    <w:rsid w:val="005D550F"/>
    <w:rsid w:val="005D6662"/>
    <w:rsid w:val="005E1D7A"/>
    <w:rsid w:val="005E57FE"/>
    <w:rsid w:val="005E7B4F"/>
    <w:rsid w:val="005F1BBD"/>
    <w:rsid w:val="005F36A5"/>
    <w:rsid w:val="0060016F"/>
    <w:rsid w:val="006023AE"/>
    <w:rsid w:val="006030DF"/>
    <w:rsid w:val="00605FDC"/>
    <w:rsid w:val="00606888"/>
    <w:rsid w:val="00611174"/>
    <w:rsid w:val="00611390"/>
    <w:rsid w:val="0061169A"/>
    <w:rsid w:val="00612563"/>
    <w:rsid w:val="00616DA1"/>
    <w:rsid w:val="00620F21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5063C"/>
    <w:rsid w:val="006515F3"/>
    <w:rsid w:val="006522AF"/>
    <w:rsid w:val="006535C8"/>
    <w:rsid w:val="006536C0"/>
    <w:rsid w:val="006554C0"/>
    <w:rsid w:val="006556CD"/>
    <w:rsid w:val="00660BB2"/>
    <w:rsid w:val="006632D0"/>
    <w:rsid w:val="006651E5"/>
    <w:rsid w:val="00665752"/>
    <w:rsid w:val="00671463"/>
    <w:rsid w:val="00675C02"/>
    <w:rsid w:val="006820A5"/>
    <w:rsid w:val="00683C09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13D2"/>
    <w:rsid w:val="006A22F0"/>
    <w:rsid w:val="006A495A"/>
    <w:rsid w:val="006A7E03"/>
    <w:rsid w:val="006B08CC"/>
    <w:rsid w:val="006B207A"/>
    <w:rsid w:val="006B47A6"/>
    <w:rsid w:val="006C1FCF"/>
    <w:rsid w:val="006C2E85"/>
    <w:rsid w:val="006C46B6"/>
    <w:rsid w:val="006C4ADE"/>
    <w:rsid w:val="006C643E"/>
    <w:rsid w:val="006D29AF"/>
    <w:rsid w:val="006D3385"/>
    <w:rsid w:val="006D5778"/>
    <w:rsid w:val="006D6C2C"/>
    <w:rsid w:val="006D703D"/>
    <w:rsid w:val="006D7244"/>
    <w:rsid w:val="006E1385"/>
    <w:rsid w:val="006E2D26"/>
    <w:rsid w:val="006F0F52"/>
    <w:rsid w:val="006F7B58"/>
    <w:rsid w:val="006F7ECC"/>
    <w:rsid w:val="00700439"/>
    <w:rsid w:val="007007A9"/>
    <w:rsid w:val="00700F2C"/>
    <w:rsid w:val="00700F9E"/>
    <w:rsid w:val="00701921"/>
    <w:rsid w:val="00710A34"/>
    <w:rsid w:val="00710B4A"/>
    <w:rsid w:val="00715A0A"/>
    <w:rsid w:val="00717734"/>
    <w:rsid w:val="0072240B"/>
    <w:rsid w:val="00722E8A"/>
    <w:rsid w:val="00730291"/>
    <w:rsid w:val="007326E1"/>
    <w:rsid w:val="00736472"/>
    <w:rsid w:val="0073652C"/>
    <w:rsid w:val="007439A5"/>
    <w:rsid w:val="00744C0E"/>
    <w:rsid w:val="007451F7"/>
    <w:rsid w:val="00751957"/>
    <w:rsid w:val="00753E90"/>
    <w:rsid w:val="00760211"/>
    <w:rsid w:val="00760D70"/>
    <w:rsid w:val="00762E1F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A7C8C"/>
    <w:rsid w:val="007B312A"/>
    <w:rsid w:val="007B3C17"/>
    <w:rsid w:val="007B539C"/>
    <w:rsid w:val="007B5583"/>
    <w:rsid w:val="007C0DA6"/>
    <w:rsid w:val="007C1315"/>
    <w:rsid w:val="007C3EFD"/>
    <w:rsid w:val="007C6005"/>
    <w:rsid w:val="007D068B"/>
    <w:rsid w:val="007D3484"/>
    <w:rsid w:val="007D5AE6"/>
    <w:rsid w:val="007E1A89"/>
    <w:rsid w:val="007E47D5"/>
    <w:rsid w:val="007E5697"/>
    <w:rsid w:val="007E5B57"/>
    <w:rsid w:val="007F10F7"/>
    <w:rsid w:val="00802787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51A2C"/>
    <w:rsid w:val="00864CC2"/>
    <w:rsid w:val="00867CFA"/>
    <w:rsid w:val="008755CF"/>
    <w:rsid w:val="00882346"/>
    <w:rsid w:val="008828D1"/>
    <w:rsid w:val="00883D90"/>
    <w:rsid w:val="00884EE4"/>
    <w:rsid w:val="008861C7"/>
    <w:rsid w:val="0089013A"/>
    <w:rsid w:val="00891E11"/>
    <w:rsid w:val="00892A58"/>
    <w:rsid w:val="00893883"/>
    <w:rsid w:val="00897D32"/>
    <w:rsid w:val="008A0C9E"/>
    <w:rsid w:val="008A2B8B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43C3"/>
    <w:rsid w:val="008C6933"/>
    <w:rsid w:val="008C6BF5"/>
    <w:rsid w:val="008C72A0"/>
    <w:rsid w:val="008C7A59"/>
    <w:rsid w:val="008D0FCE"/>
    <w:rsid w:val="008D12F5"/>
    <w:rsid w:val="008D151E"/>
    <w:rsid w:val="008D6886"/>
    <w:rsid w:val="008D6B12"/>
    <w:rsid w:val="008E14EB"/>
    <w:rsid w:val="008E2D98"/>
    <w:rsid w:val="008F0A4A"/>
    <w:rsid w:val="008F42E8"/>
    <w:rsid w:val="008F4D0F"/>
    <w:rsid w:val="008F5FE6"/>
    <w:rsid w:val="008F65BF"/>
    <w:rsid w:val="008F7F39"/>
    <w:rsid w:val="009031B0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5079D"/>
    <w:rsid w:val="00952072"/>
    <w:rsid w:val="00954339"/>
    <w:rsid w:val="009624B7"/>
    <w:rsid w:val="009636DA"/>
    <w:rsid w:val="00965FF8"/>
    <w:rsid w:val="00967662"/>
    <w:rsid w:val="0096775F"/>
    <w:rsid w:val="00974CC1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349A"/>
    <w:rsid w:val="009A43D6"/>
    <w:rsid w:val="009B06E1"/>
    <w:rsid w:val="009B36DD"/>
    <w:rsid w:val="009B619A"/>
    <w:rsid w:val="009B6A38"/>
    <w:rsid w:val="009B7002"/>
    <w:rsid w:val="009B7DD4"/>
    <w:rsid w:val="009D592F"/>
    <w:rsid w:val="009D6CC0"/>
    <w:rsid w:val="009E1D19"/>
    <w:rsid w:val="009E2BF5"/>
    <w:rsid w:val="009E3EE5"/>
    <w:rsid w:val="009E47E9"/>
    <w:rsid w:val="009E57CA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1125"/>
    <w:rsid w:val="00A16E9D"/>
    <w:rsid w:val="00A171DA"/>
    <w:rsid w:val="00A20282"/>
    <w:rsid w:val="00A21BB7"/>
    <w:rsid w:val="00A23EDC"/>
    <w:rsid w:val="00A3407B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43CC"/>
    <w:rsid w:val="00A970EF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5658"/>
    <w:rsid w:val="00AF7689"/>
    <w:rsid w:val="00AF7C95"/>
    <w:rsid w:val="00B0033A"/>
    <w:rsid w:val="00B05456"/>
    <w:rsid w:val="00B104C0"/>
    <w:rsid w:val="00B12559"/>
    <w:rsid w:val="00B125C6"/>
    <w:rsid w:val="00B12784"/>
    <w:rsid w:val="00B1696E"/>
    <w:rsid w:val="00B215ED"/>
    <w:rsid w:val="00B226FD"/>
    <w:rsid w:val="00B25A5F"/>
    <w:rsid w:val="00B303CB"/>
    <w:rsid w:val="00B306A7"/>
    <w:rsid w:val="00B34F48"/>
    <w:rsid w:val="00B36919"/>
    <w:rsid w:val="00B373A2"/>
    <w:rsid w:val="00B42077"/>
    <w:rsid w:val="00B46D9B"/>
    <w:rsid w:val="00B52F5E"/>
    <w:rsid w:val="00B53DC3"/>
    <w:rsid w:val="00B566CB"/>
    <w:rsid w:val="00B65FF5"/>
    <w:rsid w:val="00B67E5F"/>
    <w:rsid w:val="00B70467"/>
    <w:rsid w:val="00B768C3"/>
    <w:rsid w:val="00B76DD6"/>
    <w:rsid w:val="00B840CE"/>
    <w:rsid w:val="00B8516E"/>
    <w:rsid w:val="00B85DA8"/>
    <w:rsid w:val="00B92331"/>
    <w:rsid w:val="00B92521"/>
    <w:rsid w:val="00B94758"/>
    <w:rsid w:val="00B94DE9"/>
    <w:rsid w:val="00B9620C"/>
    <w:rsid w:val="00BA008C"/>
    <w:rsid w:val="00BA214F"/>
    <w:rsid w:val="00BA4485"/>
    <w:rsid w:val="00BB4024"/>
    <w:rsid w:val="00BB7151"/>
    <w:rsid w:val="00BC5E19"/>
    <w:rsid w:val="00BC677E"/>
    <w:rsid w:val="00BC78FF"/>
    <w:rsid w:val="00BC7B72"/>
    <w:rsid w:val="00BE0CE2"/>
    <w:rsid w:val="00BE2C47"/>
    <w:rsid w:val="00BE355A"/>
    <w:rsid w:val="00BE7CCD"/>
    <w:rsid w:val="00BF3924"/>
    <w:rsid w:val="00BF60B7"/>
    <w:rsid w:val="00C05149"/>
    <w:rsid w:val="00C066AB"/>
    <w:rsid w:val="00C06701"/>
    <w:rsid w:val="00C07131"/>
    <w:rsid w:val="00C141A8"/>
    <w:rsid w:val="00C15CCC"/>
    <w:rsid w:val="00C20326"/>
    <w:rsid w:val="00C2305E"/>
    <w:rsid w:val="00C247F1"/>
    <w:rsid w:val="00C25F49"/>
    <w:rsid w:val="00C37D52"/>
    <w:rsid w:val="00C41C46"/>
    <w:rsid w:val="00C437FB"/>
    <w:rsid w:val="00C43F50"/>
    <w:rsid w:val="00C45F1E"/>
    <w:rsid w:val="00C54639"/>
    <w:rsid w:val="00C557B9"/>
    <w:rsid w:val="00C60A39"/>
    <w:rsid w:val="00C61175"/>
    <w:rsid w:val="00C6145E"/>
    <w:rsid w:val="00C63A86"/>
    <w:rsid w:val="00C655AC"/>
    <w:rsid w:val="00C65AE0"/>
    <w:rsid w:val="00C6779D"/>
    <w:rsid w:val="00C67F38"/>
    <w:rsid w:val="00C71385"/>
    <w:rsid w:val="00C7205A"/>
    <w:rsid w:val="00C73508"/>
    <w:rsid w:val="00C81597"/>
    <w:rsid w:val="00C82EDF"/>
    <w:rsid w:val="00C84339"/>
    <w:rsid w:val="00C846BC"/>
    <w:rsid w:val="00C85448"/>
    <w:rsid w:val="00C934A2"/>
    <w:rsid w:val="00C94F27"/>
    <w:rsid w:val="00C954B2"/>
    <w:rsid w:val="00C972FB"/>
    <w:rsid w:val="00CA14C4"/>
    <w:rsid w:val="00CB5E95"/>
    <w:rsid w:val="00CB6150"/>
    <w:rsid w:val="00CC2DA1"/>
    <w:rsid w:val="00CC432D"/>
    <w:rsid w:val="00CD2553"/>
    <w:rsid w:val="00CD5261"/>
    <w:rsid w:val="00CD7169"/>
    <w:rsid w:val="00CE5CD0"/>
    <w:rsid w:val="00CF030C"/>
    <w:rsid w:val="00CF29E4"/>
    <w:rsid w:val="00CF7AF6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57F3"/>
    <w:rsid w:val="00D263B9"/>
    <w:rsid w:val="00D271D1"/>
    <w:rsid w:val="00D30502"/>
    <w:rsid w:val="00D3050B"/>
    <w:rsid w:val="00D32385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56319"/>
    <w:rsid w:val="00D617D8"/>
    <w:rsid w:val="00D64EA9"/>
    <w:rsid w:val="00D74DE4"/>
    <w:rsid w:val="00D81146"/>
    <w:rsid w:val="00D967F1"/>
    <w:rsid w:val="00D973E9"/>
    <w:rsid w:val="00DA0889"/>
    <w:rsid w:val="00DA787A"/>
    <w:rsid w:val="00DB4736"/>
    <w:rsid w:val="00DC349A"/>
    <w:rsid w:val="00DC370D"/>
    <w:rsid w:val="00DC7FE3"/>
    <w:rsid w:val="00DD029F"/>
    <w:rsid w:val="00DD1F4C"/>
    <w:rsid w:val="00DE7BE0"/>
    <w:rsid w:val="00DF14DE"/>
    <w:rsid w:val="00DF2ABC"/>
    <w:rsid w:val="00DF5A45"/>
    <w:rsid w:val="00E03BA2"/>
    <w:rsid w:val="00E03ED1"/>
    <w:rsid w:val="00E066E4"/>
    <w:rsid w:val="00E123F8"/>
    <w:rsid w:val="00E1244F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5C9B"/>
    <w:rsid w:val="00E60B37"/>
    <w:rsid w:val="00E616D0"/>
    <w:rsid w:val="00E61B8F"/>
    <w:rsid w:val="00E64762"/>
    <w:rsid w:val="00E74B7D"/>
    <w:rsid w:val="00E77259"/>
    <w:rsid w:val="00E77C95"/>
    <w:rsid w:val="00E8206F"/>
    <w:rsid w:val="00E84C69"/>
    <w:rsid w:val="00E8659E"/>
    <w:rsid w:val="00E929CE"/>
    <w:rsid w:val="00E961F6"/>
    <w:rsid w:val="00E96612"/>
    <w:rsid w:val="00E97EAD"/>
    <w:rsid w:val="00EA278A"/>
    <w:rsid w:val="00EA2C32"/>
    <w:rsid w:val="00EA344E"/>
    <w:rsid w:val="00EA43CD"/>
    <w:rsid w:val="00EA5D3D"/>
    <w:rsid w:val="00EB24D2"/>
    <w:rsid w:val="00EB4AB2"/>
    <w:rsid w:val="00EC140E"/>
    <w:rsid w:val="00EC2DD7"/>
    <w:rsid w:val="00EC3673"/>
    <w:rsid w:val="00EC3FC5"/>
    <w:rsid w:val="00EC55AC"/>
    <w:rsid w:val="00EC6962"/>
    <w:rsid w:val="00ED2653"/>
    <w:rsid w:val="00ED2DBA"/>
    <w:rsid w:val="00ED65AE"/>
    <w:rsid w:val="00ED6CC4"/>
    <w:rsid w:val="00EE1EF5"/>
    <w:rsid w:val="00EE5B32"/>
    <w:rsid w:val="00EF0384"/>
    <w:rsid w:val="00EF0D6B"/>
    <w:rsid w:val="00EF6A6C"/>
    <w:rsid w:val="00EF7004"/>
    <w:rsid w:val="00F02C2A"/>
    <w:rsid w:val="00F06AE9"/>
    <w:rsid w:val="00F07012"/>
    <w:rsid w:val="00F10126"/>
    <w:rsid w:val="00F10394"/>
    <w:rsid w:val="00F1182F"/>
    <w:rsid w:val="00F11BD5"/>
    <w:rsid w:val="00F204C6"/>
    <w:rsid w:val="00F21202"/>
    <w:rsid w:val="00F23189"/>
    <w:rsid w:val="00F241D2"/>
    <w:rsid w:val="00F25F44"/>
    <w:rsid w:val="00F25FE5"/>
    <w:rsid w:val="00F31217"/>
    <w:rsid w:val="00F34EDF"/>
    <w:rsid w:val="00F37D60"/>
    <w:rsid w:val="00F4345C"/>
    <w:rsid w:val="00F45138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E18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B5193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4F65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A2F1"/>
  <w15:docId w15:val="{80510D5E-DCC8-44D8-96B0-1ECFA06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C38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styleId="Bezodstpw">
    <w:name w:val="No Spacing"/>
    <w:uiPriority w:val="1"/>
    <w:qFormat/>
    <w:rsid w:val="002C2A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4730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0C38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340A-CEFA-4B94-896E-141C4968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17</Pages>
  <Words>6215</Words>
  <Characters>37294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39</cp:revision>
  <cp:lastPrinted>2021-11-19T11:23:00Z</cp:lastPrinted>
  <dcterms:created xsi:type="dcterms:W3CDTF">2021-04-02T09:00:00Z</dcterms:created>
  <dcterms:modified xsi:type="dcterms:W3CDTF">2021-11-29T11:27:00Z</dcterms:modified>
</cp:coreProperties>
</file>