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A065" w14:textId="77777777" w:rsidR="00156ADB" w:rsidRPr="00E52255" w:rsidRDefault="00156ADB">
      <w:pPr>
        <w:pStyle w:val="Style3"/>
        <w:widowControl/>
        <w:spacing w:line="240" w:lineRule="exact"/>
        <w:jc w:val="center"/>
        <w:rPr>
          <w:rFonts w:ascii="Times New Roman" w:hAnsi="Times New Roman" w:cs="Times New Roman"/>
          <w:sz w:val="22"/>
          <w:szCs w:val="22"/>
        </w:rPr>
      </w:pPr>
    </w:p>
    <w:p w14:paraId="538923AE" w14:textId="77777777" w:rsidR="007939D3" w:rsidRPr="00474E40" w:rsidRDefault="007939D3" w:rsidP="007939D3">
      <w:pPr>
        <w:pStyle w:val="Tekstpodstawowy"/>
        <w:ind w:right="5103"/>
        <w:jc w:val="center"/>
        <w:rPr>
          <w:b w:val="0"/>
          <w:bCs w:val="0"/>
          <w:i w:val="0"/>
          <w:iCs w:val="0"/>
          <w:sz w:val="20"/>
          <w:szCs w:val="20"/>
        </w:rPr>
      </w:pPr>
      <w:r w:rsidRPr="00474E40">
        <w:rPr>
          <w:b w:val="0"/>
          <w:i w:val="0"/>
          <w:sz w:val="20"/>
          <w:szCs w:val="20"/>
        </w:rPr>
        <w:t>Numer referencyjny postępowania:</w:t>
      </w:r>
    </w:p>
    <w:p w14:paraId="4F2A9A4F" w14:textId="7EB46E71" w:rsidR="007939D3" w:rsidRPr="00474E40" w:rsidRDefault="007939D3" w:rsidP="007939D3">
      <w:pPr>
        <w:pStyle w:val="Tekstpodstawowy"/>
        <w:ind w:right="5103"/>
        <w:jc w:val="center"/>
        <w:rPr>
          <w:i w:val="0"/>
          <w:sz w:val="20"/>
          <w:szCs w:val="20"/>
        </w:rPr>
      </w:pPr>
      <w:r w:rsidRPr="00474E40">
        <w:rPr>
          <w:i w:val="0"/>
          <w:sz w:val="20"/>
          <w:szCs w:val="20"/>
        </w:rPr>
        <w:t>ZP.272.</w:t>
      </w:r>
      <w:r w:rsidR="00AD295B">
        <w:rPr>
          <w:i w:val="0"/>
          <w:sz w:val="20"/>
          <w:szCs w:val="20"/>
        </w:rPr>
        <w:t>10</w:t>
      </w:r>
      <w:r w:rsidRPr="00474E40">
        <w:rPr>
          <w:i w:val="0"/>
          <w:sz w:val="20"/>
          <w:szCs w:val="20"/>
        </w:rPr>
        <w:t>.2022</w:t>
      </w:r>
    </w:p>
    <w:p w14:paraId="306EA935" w14:textId="24FE8F8D" w:rsidR="007939D3" w:rsidRPr="00474E40" w:rsidRDefault="007939D3" w:rsidP="007939D3">
      <w:pPr>
        <w:jc w:val="right"/>
        <w:rPr>
          <w:rFonts w:ascii="Arial" w:hAnsi="Arial" w:cs="Arial"/>
          <w:b/>
          <w:sz w:val="20"/>
          <w:szCs w:val="20"/>
        </w:rPr>
      </w:pPr>
      <w:r w:rsidRPr="00474E40">
        <w:rPr>
          <w:rFonts w:ascii="Arial" w:hAnsi="Arial" w:cs="Arial"/>
          <w:b/>
          <w:sz w:val="20"/>
          <w:szCs w:val="20"/>
        </w:rPr>
        <w:t xml:space="preserve">Załącznik nr </w:t>
      </w:r>
      <w:r w:rsidR="005A16F9">
        <w:rPr>
          <w:rFonts w:ascii="Arial" w:hAnsi="Arial" w:cs="Arial"/>
          <w:b/>
          <w:sz w:val="20"/>
          <w:szCs w:val="20"/>
        </w:rPr>
        <w:t>5</w:t>
      </w:r>
      <w:r w:rsidRPr="00474E40">
        <w:rPr>
          <w:rFonts w:ascii="Arial" w:hAnsi="Arial" w:cs="Arial"/>
          <w:b/>
          <w:sz w:val="20"/>
          <w:szCs w:val="20"/>
        </w:rPr>
        <w:t xml:space="preserve"> do SWZ</w:t>
      </w:r>
    </w:p>
    <w:p w14:paraId="205E2E4C" w14:textId="77777777" w:rsidR="007939D3" w:rsidRPr="00474E40" w:rsidRDefault="007939D3" w:rsidP="007939D3">
      <w:pPr>
        <w:spacing w:line="276" w:lineRule="auto"/>
        <w:jc w:val="right"/>
        <w:rPr>
          <w:rFonts w:ascii="Arial" w:hAnsi="Arial" w:cs="Arial"/>
          <w:b/>
          <w:sz w:val="20"/>
          <w:szCs w:val="20"/>
        </w:rPr>
      </w:pPr>
    </w:p>
    <w:p w14:paraId="5822DD7E" w14:textId="77777777" w:rsidR="007939D3" w:rsidRPr="00474E40" w:rsidRDefault="007939D3" w:rsidP="007939D3">
      <w:pPr>
        <w:pBdr>
          <w:bottom w:val="single" w:sz="4" w:space="1" w:color="auto"/>
        </w:pBdr>
        <w:spacing w:after="120" w:line="276" w:lineRule="auto"/>
        <w:ind w:left="3969" w:firstLine="6"/>
        <w:jc w:val="right"/>
        <w:rPr>
          <w:rFonts w:ascii="Arial" w:hAnsi="Arial" w:cs="Arial"/>
          <w:color w:val="000000" w:themeColor="text1"/>
          <w:sz w:val="20"/>
          <w:szCs w:val="20"/>
        </w:rPr>
      </w:pPr>
      <w:r w:rsidRPr="00474E40">
        <w:rPr>
          <w:rFonts w:ascii="Arial" w:hAnsi="Arial" w:cs="Arial"/>
          <w:color w:val="000000" w:themeColor="text1"/>
          <w:sz w:val="20"/>
          <w:szCs w:val="20"/>
        </w:rPr>
        <w:t xml:space="preserve">Projektowane Postanowienia Umowy (UMOWA) NR: </w:t>
      </w:r>
      <w:r w:rsidRPr="00474E40">
        <w:rPr>
          <w:rFonts w:ascii="Arial" w:hAnsi="Arial" w:cs="Arial"/>
          <w:color w:val="000000" w:themeColor="text1"/>
          <w:sz w:val="20"/>
          <w:szCs w:val="20"/>
          <w:highlight w:val="yellow"/>
        </w:rPr>
        <w:t>[_]</w:t>
      </w:r>
    </w:p>
    <w:p w14:paraId="4B6E0A04" w14:textId="77777777" w:rsidR="00156ADB" w:rsidRPr="00E52255" w:rsidRDefault="00156ADB">
      <w:pPr>
        <w:pStyle w:val="Style4"/>
        <w:widowControl/>
        <w:spacing w:line="240" w:lineRule="exact"/>
        <w:rPr>
          <w:rFonts w:ascii="Times New Roman" w:hAnsi="Times New Roman" w:cs="Times New Roman"/>
          <w:sz w:val="22"/>
          <w:szCs w:val="22"/>
        </w:rPr>
      </w:pPr>
    </w:p>
    <w:p w14:paraId="2FCDC5BA" w14:textId="77777777" w:rsidR="007939D3" w:rsidRPr="00474E40" w:rsidRDefault="007939D3" w:rsidP="007939D3">
      <w:pPr>
        <w:spacing w:line="276" w:lineRule="auto"/>
        <w:jc w:val="both"/>
        <w:rPr>
          <w:rFonts w:ascii="Arial" w:hAnsi="Arial" w:cs="Arial"/>
          <w:sz w:val="20"/>
        </w:rPr>
      </w:pPr>
      <w:r w:rsidRPr="00474E40">
        <w:rPr>
          <w:rFonts w:ascii="Arial" w:hAnsi="Arial" w:cs="Arial"/>
          <w:sz w:val="20"/>
        </w:rPr>
        <w:t xml:space="preserve">zawarta w dniu </w:t>
      </w:r>
      <w:r w:rsidRPr="00474E40">
        <w:rPr>
          <w:rFonts w:ascii="Arial" w:hAnsi="Arial" w:cs="Arial"/>
          <w:sz w:val="20"/>
          <w:highlight w:val="yellow"/>
        </w:rPr>
        <w:t>[_]</w:t>
      </w:r>
      <w:r w:rsidRPr="00474E40">
        <w:rPr>
          <w:rFonts w:ascii="Arial" w:hAnsi="Arial" w:cs="Arial"/>
          <w:sz w:val="20"/>
        </w:rPr>
        <w:t xml:space="preserve"> roku w Pruszkowie pomiędzy:</w:t>
      </w:r>
    </w:p>
    <w:p w14:paraId="04272D6B" w14:textId="77777777" w:rsidR="007939D3" w:rsidRPr="00C501BF" w:rsidRDefault="007939D3" w:rsidP="007939D3">
      <w:pPr>
        <w:spacing w:line="276" w:lineRule="auto"/>
        <w:jc w:val="both"/>
        <w:rPr>
          <w:rFonts w:ascii="Arial" w:hAnsi="Arial" w:cs="Arial"/>
        </w:rPr>
      </w:pPr>
    </w:p>
    <w:p w14:paraId="4A4930B9" w14:textId="3E64A079" w:rsidR="00845B61" w:rsidRPr="00474E40" w:rsidRDefault="007939D3" w:rsidP="00845B61">
      <w:pPr>
        <w:spacing w:line="276" w:lineRule="auto"/>
        <w:jc w:val="both"/>
        <w:rPr>
          <w:rFonts w:ascii="Arial" w:hAnsi="Arial" w:cs="Arial"/>
          <w:sz w:val="20"/>
          <w:szCs w:val="20"/>
        </w:rPr>
      </w:pPr>
      <w:r w:rsidRPr="007B3EBD">
        <w:rPr>
          <w:rFonts w:ascii="Arial" w:hAnsi="Arial" w:cs="Arial"/>
          <w:b/>
          <w:bCs/>
          <w:sz w:val="20"/>
          <w:szCs w:val="20"/>
        </w:rPr>
        <w:t>Samodzielnym Publicznym Zespołem Zakładów Opieki Zdrowotnej w Pruszkowie</w:t>
      </w:r>
      <w:r w:rsidRPr="007B3EBD">
        <w:rPr>
          <w:rFonts w:ascii="Arial" w:hAnsi="Arial" w:cs="Arial"/>
          <w:sz w:val="20"/>
          <w:szCs w:val="20"/>
        </w:rPr>
        <w:t xml:space="preserve"> z siedzibą przy </w:t>
      </w:r>
      <w:r>
        <w:rPr>
          <w:rFonts w:ascii="Arial" w:hAnsi="Arial" w:cs="Arial"/>
          <w:sz w:val="20"/>
          <w:szCs w:val="20"/>
        </w:rPr>
        <w:br/>
      </w:r>
      <w:r w:rsidRPr="007B3EBD">
        <w:rPr>
          <w:rFonts w:ascii="Arial" w:hAnsi="Arial" w:cs="Arial"/>
          <w:sz w:val="20"/>
          <w:szCs w:val="20"/>
        </w:rPr>
        <w:t>ul. Armii Krajowej 2/4 w Pruszkowie (05-800), wpisanym do Rejestru stowarzyszeń, innych organizacji społecznych i zawodowych, fundacji oraz samodzielnych zakładów opieki zdrowotnej prowadzonego  przez Sąd Rejonowy dla m. st. Warszawy w Warszawie, Wydział XIV Gospodarczy Krajowego Rejestru Sądowego pod numerem KRS: 0000176316, NIP: 534-194-95-70, REGON 000310290, zwany w dalszej treści umowy „</w:t>
      </w:r>
      <w:r w:rsidRPr="007B3EBD">
        <w:rPr>
          <w:rFonts w:ascii="Arial" w:hAnsi="Arial" w:cs="Arial"/>
          <w:b/>
          <w:bCs/>
          <w:sz w:val="20"/>
          <w:szCs w:val="20"/>
        </w:rPr>
        <w:t>Zamawiającym</w:t>
      </w:r>
      <w:r w:rsidRPr="007B3EBD">
        <w:rPr>
          <w:rFonts w:ascii="Arial" w:hAnsi="Arial" w:cs="Arial"/>
          <w:sz w:val="20"/>
          <w:szCs w:val="20"/>
        </w:rPr>
        <w:t>”</w:t>
      </w:r>
      <w:r w:rsidR="00845B61">
        <w:rPr>
          <w:rFonts w:ascii="Arial" w:hAnsi="Arial" w:cs="Arial"/>
          <w:color w:val="000000" w:themeColor="text1"/>
        </w:rPr>
        <w:t xml:space="preserve">, </w:t>
      </w:r>
      <w:r w:rsidR="00845B61">
        <w:rPr>
          <w:rFonts w:ascii="Arial" w:hAnsi="Arial" w:cs="Arial"/>
          <w:color w:val="000000" w:themeColor="text1"/>
          <w:sz w:val="20"/>
          <w:szCs w:val="20"/>
        </w:rPr>
        <w:t>r</w:t>
      </w:r>
      <w:r w:rsidR="00845B61" w:rsidRPr="00474E40">
        <w:rPr>
          <w:rFonts w:ascii="Arial" w:hAnsi="Arial" w:cs="Arial"/>
          <w:sz w:val="20"/>
          <w:szCs w:val="20"/>
        </w:rPr>
        <w:t>eprezentowaną przez:</w:t>
      </w:r>
    </w:p>
    <w:p w14:paraId="77826AA0" w14:textId="77777777" w:rsidR="007939D3" w:rsidRPr="0013291A" w:rsidRDefault="007939D3" w:rsidP="007939D3">
      <w:pPr>
        <w:spacing w:line="276" w:lineRule="auto"/>
        <w:jc w:val="both"/>
        <w:rPr>
          <w:rFonts w:ascii="Arial" w:hAnsi="Arial" w:cs="Arial"/>
          <w:color w:val="000000" w:themeColor="text1"/>
        </w:rPr>
      </w:pPr>
    </w:p>
    <w:p w14:paraId="61417954" w14:textId="77777777" w:rsidR="007939D3" w:rsidRDefault="007939D3" w:rsidP="007939D3">
      <w:pPr>
        <w:spacing w:line="276" w:lineRule="auto"/>
        <w:jc w:val="both"/>
        <w:rPr>
          <w:rFonts w:ascii="Arial" w:hAnsi="Arial" w:cs="Arial"/>
        </w:rPr>
      </w:pPr>
      <w:r w:rsidRPr="00C501BF">
        <w:rPr>
          <w:rFonts w:ascii="Arial" w:hAnsi="Arial" w:cs="Arial"/>
          <w:highlight w:val="yellow"/>
        </w:rPr>
        <w:t>[_]</w:t>
      </w:r>
      <w:r w:rsidRPr="00C501BF">
        <w:rPr>
          <w:rFonts w:ascii="Arial" w:hAnsi="Arial" w:cs="Arial"/>
        </w:rPr>
        <w:t xml:space="preserve"> - </w:t>
      </w:r>
      <w:r w:rsidRPr="00C501BF">
        <w:rPr>
          <w:rFonts w:ascii="Arial" w:hAnsi="Arial" w:cs="Arial"/>
          <w:highlight w:val="yellow"/>
        </w:rPr>
        <w:t>[_]</w:t>
      </w:r>
    </w:p>
    <w:p w14:paraId="27D87970" w14:textId="77777777" w:rsidR="007939D3" w:rsidRPr="00C501BF" w:rsidRDefault="007939D3" w:rsidP="007939D3">
      <w:pPr>
        <w:spacing w:line="276" w:lineRule="auto"/>
        <w:jc w:val="both"/>
        <w:rPr>
          <w:rFonts w:ascii="Arial" w:hAnsi="Arial" w:cs="Arial"/>
        </w:rPr>
      </w:pPr>
    </w:p>
    <w:p w14:paraId="36B78312" w14:textId="3961735A" w:rsidR="007939D3" w:rsidRPr="00754657" w:rsidRDefault="007939D3" w:rsidP="007939D3">
      <w:pPr>
        <w:spacing w:line="276" w:lineRule="auto"/>
        <w:jc w:val="both"/>
        <w:rPr>
          <w:rFonts w:ascii="Arial" w:hAnsi="Arial" w:cs="Arial"/>
          <w:sz w:val="20"/>
          <w:szCs w:val="20"/>
        </w:rPr>
      </w:pPr>
      <w:r w:rsidRPr="00754657">
        <w:rPr>
          <w:rFonts w:ascii="Arial" w:hAnsi="Arial" w:cs="Arial"/>
          <w:sz w:val="20"/>
          <w:szCs w:val="20"/>
        </w:rPr>
        <w:t>a</w:t>
      </w:r>
    </w:p>
    <w:p w14:paraId="392C2B06" w14:textId="77777777" w:rsidR="007939D3" w:rsidRPr="00C501BF" w:rsidRDefault="007939D3" w:rsidP="007939D3">
      <w:pPr>
        <w:tabs>
          <w:tab w:val="left" w:pos="426"/>
          <w:tab w:val="left" w:pos="708"/>
          <w:tab w:val="center" w:pos="4536"/>
          <w:tab w:val="right" w:pos="9072"/>
        </w:tabs>
        <w:spacing w:line="276" w:lineRule="auto"/>
        <w:jc w:val="both"/>
        <w:rPr>
          <w:rFonts w:ascii="Arial" w:hAnsi="Arial" w:cs="Arial"/>
        </w:rPr>
      </w:pPr>
    </w:p>
    <w:p w14:paraId="6E7B44B7" w14:textId="77777777" w:rsidR="007939D3" w:rsidRPr="00474E40" w:rsidRDefault="007939D3" w:rsidP="007939D3">
      <w:pPr>
        <w:spacing w:line="276" w:lineRule="auto"/>
        <w:jc w:val="both"/>
        <w:rPr>
          <w:rFonts w:ascii="Arial" w:hAnsi="Arial" w:cs="Arial"/>
          <w:b/>
          <w:bCs/>
          <w:sz w:val="20"/>
          <w:szCs w:val="20"/>
        </w:rPr>
      </w:pPr>
      <w:r w:rsidRPr="00474E40">
        <w:rPr>
          <w:rFonts w:ascii="Arial" w:hAnsi="Arial" w:cs="Arial"/>
          <w:b/>
          <w:bCs/>
          <w:sz w:val="20"/>
          <w:szCs w:val="20"/>
        </w:rPr>
        <w:t>(w przypadku przedsiębiorcy wpisanego do KRS)</w:t>
      </w:r>
    </w:p>
    <w:p w14:paraId="0A0821E3"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Spółką działającą pod firmą </w:t>
      </w:r>
      <w:r w:rsidRPr="00474E40">
        <w:rPr>
          <w:rFonts w:ascii="Arial" w:hAnsi="Arial" w:cs="Arial"/>
          <w:sz w:val="20"/>
          <w:szCs w:val="20"/>
          <w:highlight w:val="yellow"/>
        </w:rPr>
        <w:t>[_]</w:t>
      </w:r>
      <w:r w:rsidRPr="00474E40">
        <w:rPr>
          <w:rFonts w:ascii="Arial" w:hAnsi="Arial" w:cs="Arial"/>
          <w:sz w:val="20"/>
          <w:szCs w:val="20"/>
        </w:rPr>
        <w:t xml:space="preserve">, z siedzibą w </w:t>
      </w:r>
      <w:r w:rsidRPr="00474E40">
        <w:rPr>
          <w:rFonts w:ascii="Arial" w:hAnsi="Arial" w:cs="Arial"/>
          <w:sz w:val="20"/>
          <w:szCs w:val="20"/>
          <w:highlight w:val="yellow"/>
        </w:rPr>
        <w:t>[_]</w:t>
      </w:r>
      <w:r w:rsidRPr="00474E40">
        <w:rPr>
          <w:rFonts w:ascii="Arial" w:hAnsi="Arial" w:cs="Arial"/>
          <w:sz w:val="20"/>
          <w:szCs w:val="20"/>
        </w:rPr>
        <w:t xml:space="preserve"> przy ulicy </w:t>
      </w:r>
      <w:r w:rsidRPr="00474E40">
        <w:rPr>
          <w:rFonts w:ascii="Arial" w:hAnsi="Arial" w:cs="Arial"/>
          <w:sz w:val="20"/>
          <w:szCs w:val="20"/>
          <w:highlight w:val="yellow"/>
        </w:rPr>
        <w:t>[_]</w:t>
      </w:r>
      <w:r w:rsidRPr="00474E40">
        <w:rPr>
          <w:rFonts w:ascii="Arial" w:hAnsi="Arial" w:cs="Arial"/>
          <w:sz w:val="20"/>
          <w:szCs w:val="20"/>
        </w:rPr>
        <w:t xml:space="preserve">, kod pocztowy </w:t>
      </w:r>
      <w:r w:rsidRPr="00474E40">
        <w:rPr>
          <w:rFonts w:ascii="Arial" w:hAnsi="Arial" w:cs="Arial"/>
          <w:sz w:val="20"/>
          <w:szCs w:val="20"/>
          <w:highlight w:val="yellow"/>
        </w:rPr>
        <w:t>[_]</w:t>
      </w:r>
      <w:r w:rsidRPr="00474E40">
        <w:rPr>
          <w:rFonts w:ascii="Arial" w:hAnsi="Arial" w:cs="Arial"/>
          <w:sz w:val="20"/>
          <w:szCs w:val="20"/>
        </w:rPr>
        <w:t xml:space="preserve">, zarejestrowaną w </w:t>
      </w:r>
      <w:r w:rsidRPr="00474E40">
        <w:rPr>
          <w:rFonts w:ascii="Arial" w:hAnsi="Arial" w:cs="Arial"/>
          <w:sz w:val="20"/>
          <w:szCs w:val="20"/>
          <w:highlight w:val="yellow"/>
        </w:rPr>
        <w:t>[_]</w:t>
      </w:r>
      <w:r w:rsidRPr="00474E40">
        <w:rPr>
          <w:rFonts w:ascii="Arial" w:hAnsi="Arial" w:cs="Arial"/>
          <w:sz w:val="20"/>
          <w:szCs w:val="20"/>
        </w:rPr>
        <w:t xml:space="preserve"> pod numerem KRS: </w:t>
      </w:r>
      <w:r w:rsidRPr="00474E40">
        <w:rPr>
          <w:rFonts w:ascii="Arial" w:hAnsi="Arial" w:cs="Arial"/>
          <w:sz w:val="20"/>
          <w:szCs w:val="20"/>
          <w:highlight w:val="yellow"/>
        </w:rPr>
        <w:t>[_]</w:t>
      </w:r>
      <w:r w:rsidRPr="00474E40">
        <w:rPr>
          <w:rFonts w:ascii="Arial" w:hAnsi="Arial" w:cs="Arial"/>
          <w:sz w:val="20"/>
          <w:szCs w:val="20"/>
        </w:rPr>
        <w:t xml:space="preserve">, posługującej się nadanym jej Numerem Identyfikacji Podatkowej oraz numerem REGON </w:t>
      </w:r>
      <w:r w:rsidRPr="00474E40">
        <w:rPr>
          <w:rFonts w:ascii="Arial" w:hAnsi="Arial" w:cs="Arial"/>
          <w:sz w:val="20"/>
          <w:szCs w:val="20"/>
          <w:highlight w:val="yellow"/>
        </w:rPr>
        <w:t>[_]</w:t>
      </w:r>
    </w:p>
    <w:p w14:paraId="7508A940"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reprezentowaną przez:</w:t>
      </w:r>
    </w:p>
    <w:p w14:paraId="6851E765" w14:textId="77777777" w:rsidR="007939D3" w:rsidRPr="00474E40" w:rsidRDefault="007939D3" w:rsidP="007939D3">
      <w:pPr>
        <w:spacing w:line="276" w:lineRule="auto"/>
        <w:jc w:val="both"/>
        <w:rPr>
          <w:rFonts w:ascii="Arial" w:hAnsi="Arial" w:cs="Arial"/>
          <w:sz w:val="20"/>
          <w:szCs w:val="20"/>
        </w:rPr>
      </w:pPr>
    </w:p>
    <w:p w14:paraId="2927044E"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highlight w:val="yellow"/>
        </w:rPr>
        <w:t>[_]</w:t>
      </w:r>
      <w:r w:rsidRPr="00474E40">
        <w:rPr>
          <w:rFonts w:ascii="Arial" w:hAnsi="Arial" w:cs="Arial"/>
          <w:sz w:val="20"/>
          <w:szCs w:val="20"/>
        </w:rPr>
        <w:t xml:space="preserve"> - </w:t>
      </w:r>
      <w:r w:rsidRPr="00474E40">
        <w:rPr>
          <w:rFonts w:ascii="Arial" w:hAnsi="Arial" w:cs="Arial"/>
          <w:sz w:val="20"/>
          <w:szCs w:val="20"/>
          <w:highlight w:val="yellow"/>
        </w:rPr>
        <w:t>[_]</w:t>
      </w:r>
    </w:p>
    <w:p w14:paraId="58DCEC6A" w14:textId="77777777" w:rsidR="007939D3" w:rsidRPr="00474E40" w:rsidRDefault="007939D3" w:rsidP="007939D3">
      <w:pPr>
        <w:spacing w:line="276" w:lineRule="auto"/>
        <w:jc w:val="both"/>
        <w:rPr>
          <w:rFonts w:ascii="Arial" w:hAnsi="Arial" w:cs="Arial"/>
          <w:sz w:val="20"/>
          <w:szCs w:val="20"/>
        </w:rPr>
      </w:pPr>
    </w:p>
    <w:p w14:paraId="2E6694AC"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zwaną w dalszej treści umowy </w:t>
      </w:r>
      <w:r w:rsidRPr="00474E40">
        <w:rPr>
          <w:rFonts w:ascii="Arial" w:hAnsi="Arial" w:cs="Arial"/>
          <w:b/>
          <w:bCs/>
          <w:i/>
          <w:sz w:val="20"/>
          <w:szCs w:val="20"/>
        </w:rPr>
        <w:t>„Wykonawcą”</w:t>
      </w:r>
    </w:p>
    <w:p w14:paraId="30624F1F" w14:textId="77777777" w:rsidR="007939D3" w:rsidRPr="00474E40" w:rsidRDefault="007939D3" w:rsidP="007939D3">
      <w:pPr>
        <w:spacing w:line="276" w:lineRule="auto"/>
        <w:jc w:val="both"/>
        <w:rPr>
          <w:rFonts w:ascii="Arial" w:hAnsi="Arial" w:cs="Arial"/>
          <w:b/>
          <w:bCs/>
          <w:sz w:val="20"/>
          <w:szCs w:val="20"/>
        </w:rPr>
      </w:pPr>
    </w:p>
    <w:p w14:paraId="46821A6C" w14:textId="77777777" w:rsidR="007939D3" w:rsidRPr="00474E40" w:rsidRDefault="007939D3" w:rsidP="007939D3">
      <w:pPr>
        <w:spacing w:line="276" w:lineRule="auto"/>
        <w:jc w:val="both"/>
        <w:rPr>
          <w:rFonts w:ascii="Arial" w:hAnsi="Arial" w:cs="Arial"/>
          <w:b/>
          <w:bCs/>
          <w:sz w:val="20"/>
          <w:szCs w:val="20"/>
        </w:rPr>
      </w:pPr>
      <w:r w:rsidRPr="00474E40">
        <w:rPr>
          <w:rFonts w:ascii="Arial" w:hAnsi="Arial" w:cs="Arial"/>
          <w:b/>
          <w:bCs/>
          <w:sz w:val="20"/>
          <w:szCs w:val="20"/>
        </w:rPr>
        <w:t>(w przypadku przedsiębiorcy wpisanego do CEIDG)</w:t>
      </w:r>
    </w:p>
    <w:p w14:paraId="083C89FD"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(imię i nazwisko) </w:t>
      </w:r>
      <w:r w:rsidRPr="00474E40">
        <w:rPr>
          <w:rFonts w:ascii="Arial" w:hAnsi="Arial" w:cs="Arial"/>
          <w:sz w:val="20"/>
          <w:szCs w:val="20"/>
          <w:highlight w:val="yellow"/>
        </w:rPr>
        <w:t>[_]</w:t>
      </w:r>
      <w:r w:rsidRPr="00474E40">
        <w:rPr>
          <w:rFonts w:ascii="Arial" w:hAnsi="Arial" w:cs="Arial"/>
          <w:sz w:val="20"/>
          <w:szCs w:val="20"/>
        </w:rPr>
        <w:t xml:space="preserve">, prowadzącym działalność gospodarczą pod nazwą </w:t>
      </w:r>
      <w:r w:rsidRPr="00474E40">
        <w:rPr>
          <w:rFonts w:ascii="Arial" w:hAnsi="Arial" w:cs="Arial"/>
          <w:sz w:val="20"/>
          <w:szCs w:val="20"/>
          <w:highlight w:val="yellow"/>
        </w:rPr>
        <w:t>[_]</w:t>
      </w:r>
      <w:r w:rsidRPr="00474E40">
        <w:rPr>
          <w:rFonts w:ascii="Arial" w:hAnsi="Arial" w:cs="Arial"/>
          <w:sz w:val="20"/>
          <w:szCs w:val="20"/>
        </w:rPr>
        <w:t xml:space="preserve"> z siedzibą przy ulicy </w:t>
      </w:r>
      <w:r w:rsidRPr="00474E40">
        <w:rPr>
          <w:rFonts w:ascii="Arial" w:hAnsi="Arial" w:cs="Arial"/>
          <w:sz w:val="20"/>
          <w:szCs w:val="20"/>
          <w:highlight w:val="yellow"/>
        </w:rPr>
        <w:t>[_]</w:t>
      </w:r>
      <w:r w:rsidRPr="00474E40">
        <w:rPr>
          <w:rFonts w:ascii="Arial" w:hAnsi="Arial" w:cs="Arial"/>
          <w:sz w:val="20"/>
          <w:szCs w:val="20"/>
        </w:rPr>
        <w:t xml:space="preserve">, kod pocztowy </w:t>
      </w:r>
      <w:r w:rsidRPr="00474E40">
        <w:rPr>
          <w:rFonts w:ascii="Arial" w:hAnsi="Arial" w:cs="Arial"/>
          <w:sz w:val="20"/>
          <w:szCs w:val="20"/>
          <w:highlight w:val="yellow"/>
        </w:rPr>
        <w:t>[_]</w:t>
      </w:r>
      <w:r w:rsidRPr="00474E40">
        <w:rPr>
          <w:rFonts w:ascii="Arial" w:hAnsi="Arial" w:cs="Arial"/>
          <w:sz w:val="20"/>
          <w:szCs w:val="20"/>
        </w:rPr>
        <w:t xml:space="preserve">, wpisaną do Centralnej Ewidencji i Informacji o Działalności Gospodarczej Rzeczypospolitej Polskiej pod numerem PESEL </w:t>
      </w:r>
      <w:r w:rsidRPr="00474E40">
        <w:rPr>
          <w:rFonts w:ascii="Arial" w:hAnsi="Arial" w:cs="Arial"/>
          <w:sz w:val="20"/>
          <w:szCs w:val="20"/>
          <w:highlight w:val="yellow"/>
        </w:rPr>
        <w:t>[_]</w:t>
      </w:r>
      <w:r w:rsidRPr="00474E40">
        <w:rPr>
          <w:rFonts w:ascii="Arial" w:hAnsi="Arial" w:cs="Arial"/>
          <w:sz w:val="20"/>
          <w:szCs w:val="20"/>
        </w:rPr>
        <w:t xml:space="preserve">, Numerem Identyfikacji Podatkowej </w:t>
      </w:r>
      <w:r w:rsidRPr="00474E40">
        <w:rPr>
          <w:rFonts w:ascii="Arial" w:hAnsi="Arial" w:cs="Arial"/>
          <w:sz w:val="20"/>
          <w:szCs w:val="20"/>
          <w:highlight w:val="yellow"/>
        </w:rPr>
        <w:t>[_]</w:t>
      </w:r>
      <w:r w:rsidRPr="00474E40">
        <w:rPr>
          <w:rFonts w:ascii="Arial" w:hAnsi="Arial" w:cs="Arial"/>
          <w:sz w:val="20"/>
          <w:szCs w:val="20"/>
        </w:rPr>
        <w:t xml:space="preserve"> oraz numerem REGON </w:t>
      </w:r>
      <w:r w:rsidRPr="00474E40">
        <w:rPr>
          <w:rFonts w:ascii="Arial" w:hAnsi="Arial" w:cs="Arial"/>
          <w:sz w:val="20"/>
          <w:szCs w:val="20"/>
          <w:highlight w:val="yellow"/>
        </w:rPr>
        <w:t>[_]</w:t>
      </w:r>
    </w:p>
    <w:p w14:paraId="15865FD7" w14:textId="77777777" w:rsidR="007939D3" w:rsidRPr="00474E40" w:rsidRDefault="007939D3" w:rsidP="007939D3">
      <w:pPr>
        <w:spacing w:line="276" w:lineRule="auto"/>
        <w:jc w:val="both"/>
        <w:rPr>
          <w:rFonts w:ascii="Arial" w:hAnsi="Arial" w:cs="Arial"/>
          <w:sz w:val="20"/>
          <w:szCs w:val="20"/>
        </w:rPr>
      </w:pPr>
    </w:p>
    <w:p w14:paraId="5F178608" w14:textId="77777777" w:rsidR="007939D3" w:rsidRPr="00474E40" w:rsidRDefault="007939D3" w:rsidP="007939D3">
      <w:pPr>
        <w:spacing w:line="276" w:lineRule="auto"/>
        <w:jc w:val="both"/>
        <w:rPr>
          <w:rFonts w:ascii="Arial" w:hAnsi="Arial" w:cs="Arial"/>
          <w:sz w:val="20"/>
          <w:szCs w:val="20"/>
        </w:rPr>
      </w:pPr>
      <w:r w:rsidRPr="00474E40">
        <w:rPr>
          <w:rFonts w:ascii="Arial" w:hAnsi="Arial" w:cs="Arial"/>
          <w:sz w:val="20"/>
          <w:szCs w:val="20"/>
        </w:rPr>
        <w:t xml:space="preserve">zwanym w dalszej treści umowy </w:t>
      </w:r>
      <w:r w:rsidRPr="00474E40">
        <w:rPr>
          <w:rFonts w:ascii="Arial" w:hAnsi="Arial" w:cs="Arial"/>
          <w:b/>
          <w:bCs/>
          <w:i/>
          <w:sz w:val="20"/>
          <w:szCs w:val="20"/>
        </w:rPr>
        <w:t>„Wykonawcą”</w:t>
      </w:r>
      <w:r w:rsidRPr="00474E40">
        <w:rPr>
          <w:rFonts w:ascii="Arial" w:hAnsi="Arial" w:cs="Arial"/>
          <w:i/>
          <w:sz w:val="20"/>
          <w:szCs w:val="20"/>
        </w:rPr>
        <w:t>.</w:t>
      </w:r>
    </w:p>
    <w:p w14:paraId="247DD353" w14:textId="77777777" w:rsidR="007939D3" w:rsidRPr="00474E40" w:rsidRDefault="007939D3" w:rsidP="007939D3">
      <w:pPr>
        <w:spacing w:line="276" w:lineRule="auto"/>
        <w:jc w:val="both"/>
        <w:rPr>
          <w:rFonts w:ascii="Arial" w:hAnsi="Arial" w:cs="Arial"/>
          <w:sz w:val="20"/>
          <w:szCs w:val="20"/>
        </w:rPr>
      </w:pPr>
    </w:p>
    <w:p w14:paraId="0A20D8A5" w14:textId="77777777" w:rsidR="007939D3" w:rsidRPr="00474E40" w:rsidRDefault="007939D3" w:rsidP="007939D3">
      <w:pPr>
        <w:spacing w:line="276" w:lineRule="auto"/>
        <w:jc w:val="both"/>
        <w:rPr>
          <w:rFonts w:ascii="Arial" w:hAnsi="Arial" w:cs="Arial"/>
          <w:bCs/>
          <w:sz w:val="20"/>
          <w:szCs w:val="20"/>
        </w:rPr>
      </w:pPr>
      <w:r w:rsidRPr="00474E40">
        <w:rPr>
          <w:rFonts w:ascii="Arial" w:hAnsi="Arial" w:cs="Arial"/>
          <w:bCs/>
          <w:sz w:val="20"/>
          <w:szCs w:val="20"/>
        </w:rPr>
        <w:t xml:space="preserve">Strony zgodnie oświadczają, że osoby je reprezentujące przy zawieraniu niniejszej umowy (zwanej dalej: </w:t>
      </w:r>
      <w:r w:rsidRPr="00474E40">
        <w:rPr>
          <w:rFonts w:ascii="Arial" w:hAnsi="Arial" w:cs="Arial"/>
          <w:bCs/>
          <w:i/>
          <w:sz w:val="20"/>
          <w:szCs w:val="20"/>
        </w:rPr>
        <w:t>„Umową”</w:t>
      </w:r>
      <w:r w:rsidRPr="00474E40">
        <w:rPr>
          <w:rFonts w:ascii="Arial" w:hAnsi="Arial" w:cs="Arial"/>
          <w:bCs/>
          <w:sz w:val="20"/>
          <w:szCs w:val="20"/>
        </w:rPr>
        <w:t>) są do tego prawnie umocowane zgodnie z wymogami prawa polskiego. W związku z powyższym nie będą powoływać się na brak umocowania osoby reprezentującej w przypadku jakichkolwiek sporów mogących wyniknąć z Umowy.</w:t>
      </w:r>
    </w:p>
    <w:p w14:paraId="2923DBFA" w14:textId="77777777" w:rsidR="007939D3" w:rsidRPr="00474E40" w:rsidRDefault="007939D3" w:rsidP="007939D3">
      <w:pPr>
        <w:spacing w:line="276" w:lineRule="auto"/>
        <w:jc w:val="both"/>
        <w:rPr>
          <w:rFonts w:ascii="Arial" w:hAnsi="Arial" w:cs="Arial"/>
          <w:sz w:val="20"/>
          <w:szCs w:val="20"/>
        </w:rPr>
      </w:pPr>
    </w:p>
    <w:p w14:paraId="5FBADBD6" w14:textId="483325D5" w:rsidR="007939D3" w:rsidRPr="00474E40" w:rsidRDefault="007939D3" w:rsidP="007939D3">
      <w:pPr>
        <w:spacing w:line="276" w:lineRule="auto"/>
        <w:jc w:val="both"/>
        <w:rPr>
          <w:rFonts w:ascii="Arial" w:hAnsi="Arial" w:cs="Arial"/>
          <w:color w:val="000000" w:themeColor="text1"/>
          <w:sz w:val="20"/>
          <w:szCs w:val="20"/>
        </w:rPr>
      </w:pPr>
      <w:r w:rsidRPr="00474E40">
        <w:rPr>
          <w:rFonts w:ascii="Arial" w:hAnsi="Arial" w:cs="Arial"/>
          <w:sz w:val="20"/>
          <w:szCs w:val="20"/>
        </w:rPr>
        <w:t xml:space="preserve">Niniejsza Umowa została zawarta po przeprowadzeniu postępowania o udzielenie zamówienia publicznego na podstawie przepisów ustawy z dnia 11 września 2019 r. – Prawo </w:t>
      </w:r>
      <w:r w:rsidRPr="00474E40">
        <w:rPr>
          <w:rFonts w:ascii="Arial" w:hAnsi="Arial" w:cs="Arial"/>
          <w:color w:val="000000" w:themeColor="text1"/>
          <w:sz w:val="20"/>
          <w:szCs w:val="20"/>
        </w:rPr>
        <w:t xml:space="preserve">zamówień publicznych w trybie podstawowym bez negocjacji – numer referencyjny postępowania: </w:t>
      </w:r>
      <w:r w:rsidRPr="00474E40">
        <w:rPr>
          <w:rFonts w:ascii="Arial" w:hAnsi="Arial" w:cs="Arial"/>
          <w:sz w:val="20"/>
          <w:szCs w:val="20"/>
        </w:rPr>
        <w:t>ZP.272.</w:t>
      </w:r>
      <w:r w:rsidR="00AD295B">
        <w:rPr>
          <w:rFonts w:ascii="Arial" w:hAnsi="Arial" w:cs="Arial"/>
          <w:sz w:val="20"/>
          <w:szCs w:val="20"/>
        </w:rPr>
        <w:t>10</w:t>
      </w:r>
      <w:r w:rsidRPr="00474E40">
        <w:rPr>
          <w:rFonts w:ascii="Arial" w:hAnsi="Arial" w:cs="Arial"/>
          <w:sz w:val="20"/>
          <w:szCs w:val="20"/>
        </w:rPr>
        <w:t>.2022</w:t>
      </w:r>
      <w:r w:rsidRPr="00474E40">
        <w:rPr>
          <w:rFonts w:ascii="Arial" w:hAnsi="Arial" w:cs="Arial"/>
          <w:color w:val="000000" w:themeColor="text1"/>
          <w:sz w:val="20"/>
          <w:szCs w:val="20"/>
        </w:rPr>
        <w:t>.</w:t>
      </w:r>
    </w:p>
    <w:p w14:paraId="1E908EAA" w14:textId="77777777" w:rsidR="007939D3" w:rsidRPr="00474E40" w:rsidRDefault="007939D3" w:rsidP="007939D3">
      <w:pPr>
        <w:spacing w:line="276" w:lineRule="auto"/>
        <w:jc w:val="both"/>
        <w:rPr>
          <w:rFonts w:ascii="Arial" w:hAnsi="Arial" w:cs="Arial"/>
          <w:sz w:val="20"/>
          <w:szCs w:val="20"/>
        </w:rPr>
      </w:pPr>
    </w:p>
    <w:p w14:paraId="2ABDD525" w14:textId="77777777" w:rsidR="007939D3" w:rsidRPr="00474E40" w:rsidRDefault="007939D3" w:rsidP="007939D3">
      <w:pPr>
        <w:spacing w:line="276" w:lineRule="auto"/>
        <w:jc w:val="both"/>
        <w:rPr>
          <w:rFonts w:ascii="Arial" w:hAnsi="Arial" w:cs="Arial"/>
          <w:sz w:val="20"/>
          <w:szCs w:val="20"/>
          <w:u w:val="single"/>
        </w:rPr>
      </w:pPr>
      <w:r w:rsidRPr="00474E40">
        <w:rPr>
          <w:rFonts w:ascii="Arial" w:hAnsi="Arial" w:cs="Arial"/>
          <w:sz w:val="20"/>
          <w:szCs w:val="20"/>
        </w:rPr>
        <w:t xml:space="preserve">Zamawiający i Wykonawca, zwani w dalszej części z osobna również </w:t>
      </w:r>
      <w:r w:rsidRPr="00474E40">
        <w:rPr>
          <w:rFonts w:ascii="Arial" w:hAnsi="Arial" w:cs="Arial"/>
          <w:i/>
          <w:sz w:val="20"/>
          <w:szCs w:val="20"/>
        </w:rPr>
        <w:t>„Stroną”</w:t>
      </w:r>
      <w:r w:rsidRPr="00474E40">
        <w:rPr>
          <w:rFonts w:ascii="Arial" w:hAnsi="Arial" w:cs="Arial"/>
          <w:sz w:val="20"/>
          <w:szCs w:val="20"/>
        </w:rPr>
        <w:t xml:space="preserve">, zaś wspólnie </w:t>
      </w:r>
      <w:r w:rsidRPr="00474E40">
        <w:rPr>
          <w:rFonts w:ascii="Arial" w:hAnsi="Arial" w:cs="Arial"/>
          <w:i/>
          <w:sz w:val="20"/>
          <w:szCs w:val="20"/>
        </w:rPr>
        <w:t>„Stronami”</w:t>
      </w:r>
      <w:r w:rsidRPr="00474E40">
        <w:rPr>
          <w:rFonts w:ascii="Arial" w:hAnsi="Arial" w:cs="Arial"/>
          <w:sz w:val="20"/>
          <w:szCs w:val="20"/>
        </w:rPr>
        <w:t>, zawierają niniejszą Umowę, o następującej treści:</w:t>
      </w:r>
    </w:p>
    <w:p w14:paraId="1284950C" w14:textId="77777777" w:rsidR="00FD72AD" w:rsidRDefault="00FD72AD">
      <w:pPr>
        <w:pStyle w:val="Style3"/>
        <w:widowControl/>
        <w:spacing w:before="29"/>
        <w:jc w:val="center"/>
        <w:rPr>
          <w:rStyle w:val="FontStyle18"/>
          <w:rFonts w:ascii="Times New Roman" w:hAnsi="Times New Roman" w:cs="Times New Roman"/>
          <w:sz w:val="22"/>
          <w:szCs w:val="22"/>
        </w:rPr>
      </w:pPr>
    </w:p>
    <w:p w14:paraId="61DEBE1A" w14:textId="77777777" w:rsidR="007939D3" w:rsidRDefault="007939D3">
      <w:pPr>
        <w:pStyle w:val="Style3"/>
        <w:widowControl/>
        <w:spacing w:before="29"/>
        <w:jc w:val="center"/>
        <w:rPr>
          <w:rStyle w:val="FontStyle18"/>
          <w:rFonts w:ascii="Arial" w:hAnsi="Arial" w:cs="Arial"/>
          <w:sz w:val="20"/>
          <w:szCs w:val="20"/>
        </w:rPr>
      </w:pPr>
    </w:p>
    <w:p w14:paraId="7B343638" w14:textId="77777777" w:rsidR="007939D3" w:rsidRDefault="007939D3">
      <w:pPr>
        <w:pStyle w:val="Style3"/>
        <w:widowControl/>
        <w:spacing w:before="29"/>
        <w:jc w:val="center"/>
        <w:rPr>
          <w:rStyle w:val="FontStyle18"/>
          <w:rFonts w:ascii="Arial" w:hAnsi="Arial" w:cs="Arial"/>
          <w:sz w:val="20"/>
          <w:szCs w:val="20"/>
        </w:rPr>
      </w:pPr>
    </w:p>
    <w:p w14:paraId="398F84D1"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lastRenderedPageBreak/>
        <w:t>§1</w:t>
      </w:r>
    </w:p>
    <w:p w14:paraId="51E70E61"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PRZEDMIOT UMOWY</w:t>
      </w:r>
    </w:p>
    <w:p w14:paraId="281F91E1" w14:textId="0F1FB5EA" w:rsidR="00D579DE" w:rsidRDefault="00D579DE" w:rsidP="00D579DE">
      <w:pPr>
        <w:pStyle w:val="Standard"/>
        <w:keepLines/>
        <w:numPr>
          <w:ilvl w:val="0"/>
          <w:numId w:val="23"/>
        </w:numPr>
        <w:spacing w:line="20" w:lineRule="atLeast"/>
        <w:jc w:val="both"/>
      </w:pPr>
      <w:r>
        <w:rPr>
          <w:rFonts w:ascii="Arial" w:hAnsi="Arial" w:cs="Arial"/>
          <w:sz w:val="20"/>
          <w:szCs w:val="20"/>
          <w:lang w:eastAsia="en-US"/>
        </w:rPr>
        <w:t xml:space="preserve">Przedmiotem Umowy jest sprzedaż i dostawa przez </w:t>
      </w:r>
      <w:r>
        <w:rPr>
          <w:rFonts w:ascii="Arial" w:hAnsi="Arial" w:cs="Arial"/>
          <w:b/>
          <w:bCs/>
          <w:sz w:val="20"/>
          <w:szCs w:val="20"/>
          <w:lang w:eastAsia="en-US"/>
        </w:rPr>
        <w:t xml:space="preserve">„Wykonawcę" </w:t>
      </w:r>
      <w:r>
        <w:rPr>
          <w:rFonts w:ascii="Arial" w:hAnsi="Arial" w:cs="Arial"/>
          <w:sz w:val="20"/>
          <w:szCs w:val="20"/>
          <w:lang w:eastAsia="en-US"/>
        </w:rPr>
        <w:t xml:space="preserve">na rzecz </w:t>
      </w:r>
      <w:r>
        <w:rPr>
          <w:rFonts w:ascii="Arial" w:hAnsi="Arial" w:cs="Arial"/>
          <w:b/>
          <w:bCs/>
          <w:sz w:val="20"/>
          <w:szCs w:val="20"/>
          <w:lang w:eastAsia="en-US"/>
        </w:rPr>
        <w:t xml:space="preserve">„Zamawiającego” wyrobów </w:t>
      </w:r>
      <w:r w:rsidR="006C1F60">
        <w:rPr>
          <w:rFonts w:ascii="Arial" w:hAnsi="Arial" w:cs="Arial"/>
          <w:b/>
          <w:bCs/>
          <w:sz w:val="20"/>
          <w:szCs w:val="20"/>
          <w:lang w:eastAsia="en-US"/>
        </w:rPr>
        <w:t>do sterylizacji w zakresie Części ........................</w:t>
      </w:r>
      <w:r>
        <w:rPr>
          <w:rFonts w:ascii="Arial" w:hAnsi="Arial" w:cs="Arial"/>
          <w:b/>
          <w:sz w:val="20"/>
          <w:szCs w:val="20"/>
          <w:lang w:eastAsia="en-US"/>
        </w:rPr>
        <w:t xml:space="preserve">, </w:t>
      </w:r>
      <w:r>
        <w:rPr>
          <w:rFonts w:ascii="Arial" w:hAnsi="Arial" w:cs="Arial"/>
          <w:sz w:val="20"/>
          <w:szCs w:val="20"/>
        </w:rPr>
        <w:t>określonych co do rodzaju, ilości i ceny w ofercie Wykonawcy składającej się z Formularza ofertowego (Załącznik nr 1 do Umowy) oraz Formularz asortymentowo-cenowy (Załącznik nr 2 do Umowy).</w:t>
      </w:r>
    </w:p>
    <w:p w14:paraId="5E2C3B21" w14:textId="77777777" w:rsidR="00D579DE" w:rsidRDefault="00D579DE" w:rsidP="00D579DE">
      <w:pPr>
        <w:pStyle w:val="Standard"/>
        <w:keepLines/>
        <w:numPr>
          <w:ilvl w:val="0"/>
          <w:numId w:val="23"/>
        </w:numPr>
        <w:spacing w:line="20" w:lineRule="atLeast"/>
        <w:jc w:val="both"/>
      </w:pPr>
      <w:r>
        <w:rPr>
          <w:rFonts w:ascii="Arial" w:hAnsi="Arial" w:cs="Arial"/>
          <w:sz w:val="20"/>
          <w:szCs w:val="20"/>
          <w:lang w:eastAsia="en-US"/>
        </w:rPr>
        <w:t>Zamawiający zastrzega sobie prawo dokonania zmiany ilości przedmiotu zamówienia wyszczególnionego co do rodzaju w Załączniku nr 2 do umowy, w granicach wynagrodzenia, o którym mowa w § 3 ust. 1.</w:t>
      </w:r>
    </w:p>
    <w:p w14:paraId="61E54B62" w14:textId="77777777" w:rsidR="00D579DE" w:rsidRDefault="00D579DE" w:rsidP="00D579DE">
      <w:pPr>
        <w:pStyle w:val="Akapitzlist"/>
        <w:numPr>
          <w:ilvl w:val="0"/>
          <w:numId w:val="23"/>
        </w:numPr>
        <w:spacing w:after="120" w:line="20" w:lineRule="atLeast"/>
        <w:ind w:left="357" w:hanging="357"/>
        <w:jc w:val="both"/>
        <w:rPr>
          <w:rFonts w:ascii="Arial" w:eastAsia="Calibri" w:hAnsi="Arial" w:cs="Arial"/>
          <w:sz w:val="20"/>
          <w:szCs w:val="20"/>
        </w:rPr>
      </w:pPr>
      <w:r>
        <w:rPr>
          <w:rFonts w:ascii="Arial" w:eastAsia="Calibri" w:hAnsi="Arial" w:cs="Arial"/>
          <w:sz w:val="20"/>
          <w:szCs w:val="20"/>
        </w:rPr>
        <w:t>Zamawiający zastrzega sobie prawo do rezygnacji z części zamawianych w ramach Umowy produktów, przy czym rezygnacja ta może dotyczyć produktów o wartości nie wyższej, niż 40% wartości brutto przedmiotu Umowy, wskazanej w § 4 ust. 1, na co Wykonawca wyraża zgodę. Skorzystanie z tego prawa nie wymaga od Zamawiającego odrębnego zawiadomienia i zostanie ono wykonane poprzez złożenie zamówień na mniejsze niż maksymalne ilości produktów będących przedmiotem Umowy. Skorzystanie przez Zamawiającego z tego prawa spowoduje zmniejszenie wynagrodzenia należnego Wykonawcy stosownie do dokonanego ograniczenia realizowanych w ramach Umowy dostaw, według wartości wskazanych w Formularzach asortymentowo-cenowych.</w:t>
      </w:r>
    </w:p>
    <w:p w14:paraId="6F58AD3E" w14:textId="77777777" w:rsidR="00D579DE" w:rsidRDefault="00D579DE" w:rsidP="00D579DE">
      <w:pPr>
        <w:widowControl/>
        <w:numPr>
          <w:ilvl w:val="0"/>
          <w:numId w:val="23"/>
        </w:numPr>
        <w:suppressAutoHyphens/>
        <w:autoSpaceDE/>
        <w:adjustRightInd/>
        <w:spacing w:after="120" w:line="20" w:lineRule="atLeast"/>
        <w:ind w:left="357" w:hanging="357"/>
        <w:jc w:val="both"/>
      </w:pPr>
      <w:r>
        <w:rPr>
          <w:rFonts w:ascii="Arial" w:hAnsi="Arial" w:cs="Arial"/>
          <w:sz w:val="20"/>
          <w:szCs w:val="20"/>
        </w:rPr>
        <w:t xml:space="preserve">Termin ważności przedmiotu umowy nie może być krótszy niż </w:t>
      </w:r>
      <w:r>
        <w:rPr>
          <w:rFonts w:ascii="Arial" w:hAnsi="Arial" w:cs="Arial"/>
          <w:b/>
          <w:sz w:val="20"/>
          <w:szCs w:val="20"/>
        </w:rPr>
        <w:t>6 miesięcy</w:t>
      </w:r>
      <w:r>
        <w:rPr>
          <w:rFonts w:ascii="Arial" w:hAnsi="Arial" w:cs="Arial"/>
          <w:sz w:val="20"/>
          <w:szCs w:val="20"/>
        </w:rPr>
        <w:t xml:space="preserve">, licząc od daty dostawy do Zamawiającego (o ile dotyczy). </w:t>
      </w:r>
    </w:p>
    <w:p w14:paraId="1B3A3E8E" w14:textId="4EA01BD6" w:rsidR="00D579DE" w:rsidRPr="00D579DE" w:rsidRDefault="00D579DE" w:rsidP="00D579DE">
      <w:pPr>
        <w:widowControl/>
        <w:numPr>
          <w:ilvl w:val="0"/>
          <w:numId w:val="23"/>
        </w:numPr>
        <w:suppressAutoHyphens/>
        <w:autoSpaceDE/>
        <w:adjustRightInd/>
        <w:spacing w:after="120" w:line="20" w:lineRule="atLeast"/>
        <w:ind w:left="357" w:hanging="357"/>
        <w:jc w:val="both"/>
      </w:pPr>
      <w:r w:rsidRPr="00D579DE">
        <w:rPr>
          <w:rFonts w:ascii="Arial" w:hAnsi="Arial" w:cs="Arial"/>
          <w:sz w:val="20"/>
          <w:szCs w:val="20"/>
        </w:rPr>
        <w:t>Strony ustalają, że opakowania jednostkowe oraz zbiorcze przedmiotu umowy będą oznaczone zgodnie z obowiązującymi w tym zakresie przepisami.</w:t>
      </w:r>
    </w:p>
    <w:p w14:paraId="4466728A" w14:textId="75365D10" w:rsidR="00156ADB" w:rsidRDefault="00156ADB">
      <w:pPr>
        <w:pStyle w:val="Style3"/>
        <w:widowControl/>
        <w:spacing w:line="240" w:lineRule="exact"/>
        <w:jc w:val="center"/>
        <w:rPr>
          <w:rFonts w:ascii="Arial" w:hAnsi="Arial" w:cs="Arial"/>
          <w:sz w:val="20"/>
          <w:szCs w:val="20"/>
        </w:rPr>
      </w:pPr>
    </w:p>
    <w:p w14:paraId="596A09AC"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§2.</w:t>
      </w:r>
    </w:p>
    <w:p w14:paraId="5402029F"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CZAS TRWANIA UMOWY</w:t>
      </w:r>
    </w:p>
    <w:p w14:paraId="6C2B6041" w14:textId="77777777" w:rsidR="00D579DE" w:rsidRDefault="00D579DE" w:rsidP="00D579DE">
      <w:pPr>
        <w:pStyle w:val="Standard"/>
        <w:keepLines/>
        <w:numPr>
          <w:ilvl w:val="0"/>
          <w:numId w:val="24"/>
        </w:numPr>
        <w:spacing w:after="120"/>
        <w:ind w:left="357" w:hanging="357"/>
        <w:jc w:val="both"/>
      </w:pPr>
      <w:r>
        <w:rPr>
          <w:rFonts w:ascii="Arial" w:hAnsi="Arial" w:cs="Arial"/>
          <w:sz w:val="20"/>
          <w:szCs w:val="20"/>
          <w:lang w:eastAsia="en-US"/>
        </w:rPr>
        <w:t>Umowa obowiązuje w okresie 24 miesięcy licząc od dnia zawarcia umowy, nie dłużej jednak niż do wykorzystania wartości umowy.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
          <w:bCs/>
          <w:sz w:val="20"/>
          <w:szCs w:val="20"/>
          <w:lang w:eastAsia="en-US"/>
        </w:rPr>
        <w:tab/>
        <w:t xml:space="preserve">     </w:t>
      </w:r>
    </w:p>
    <w:p w14:paraId="57189D4A" w14:textId="77777777" w:rsidR="00D579DE" w:rsidRDefault="00D579DE" w:rsidP="00D579DE">
      <w:pPr>
        <w:pStyle w:val="Akapitzlist"/>
        <w:numPr>
          <w:ilvl w:val="0"/>
          <w:numId w:val="24"/>
        </w:numPr>
        <w:spacing w:after="120" w:line="240" w:lineRule="auto"/>
        <w:ind w:left="357" w:hanging="357"/>
        <w:jc w:val="both"/>
        <w:textAlignment w:val="auto"/>
        <w:rPr>
          <w:rFonts w:ascii="Arial" w:eastAsia="Calibri" w:hAnsi="Arial" w:cs="Arial"/>
          <w:sz w:val="20"/>
          <w:szCs w:val="20"/>
          <w:lang w:eastAsia="en-US"/>
        </w:rPr>
      </w:pPr>
      <w:bookmarkStart w:id="0" w:name="_Hlk95825507"/>
      <w:r>
        <w:rPr>
          <w:rFonts w:ascii="Arial" w:eastAsia="Calibri" w:hAnsi="Arial" w:cs="Arial"/>
          <w:sz w:val="20"/>
          <w:szCs w:val="20"/>
          <w:lang w:eastAsia="en-US"/>
        </w:rPr>
        <w:t>Wykonawca zobligowany jest do monitorowania poziomu wykorzystania wartości Umowy oraz przekazywania Zamawiającemu wraz z fakturą informację o poziomie wykorzystania wartości Umowy.</w:t>
      </w:r>
    </w:p>
    <w:bookmarkEnd w:id="0"/>
    <w:p w14:paraId="419D2C78" w14:textId="1AB85306" w:rsidR="00D579DE" w:rsidRDefault="00D579DE">
      <w:pPr>
        <w:pStyle w:val="Style3"/>
        <w:widowControl/>
        <w:spacing w:line="240" w:lineRule="exact"/>
        <w:jc w:val="center"/>
        <w:rPr>
          <w:rFonts w:ascii="Arial" w:hAnsi="Arial" w:cs="Arial"/>
          <w:sz w:val="20"/>
          <w:szCs w:val="20"/>
        </w:rPr>
      </w:pPr>
    </w:p>
    <w:p w14:paraId="61ECE63A"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§3.</w:t>
      </w:r>
    </w:p>
    <w:p w14:paraId="58491F47" w14:textId="77777777" w:rsidR="00D579DE" w:rsidRDefault="00D579DE" w:rsidP="00D579DE">
      <w:pPr>
        <w:pStyle w:val="Standard"/>
        <w:keepLines/>
        <w:spacing w:after="0" w:line="20" w:lineRule="atLeast"/>
        <w:jc w:val="center"/>
        <w:rPr>
          <w:rFonts w:ascii="Arial" w:hAnsi="Arial" w:cs="Arial"/>
          <w:b/>
          <w:bCs/>
          <w:sz w:val="20"/>
          <w:szCs w:val="20"/>
          <w:lang w:eastAsia="en-US"/>
        </w:rPr>
      </w:pPr>
      <w:r>
        <w:rPr>
          <w:rFonts w:ascii="Arial" w:hAnsi="Arial" w:cs="Arial"/>
          <w:b/>
          <w:bCs/>
          <w:sz w:val="20"/>
          <w:szCs w:val="20"/>
          <w:lang w:eastAsia="en-US"/>
        </w:rPr>
        <w:t>WARUNKI PŁATNOŚCI</w:t>
      </w:r>
    </w:p>
    <w:p w14:paraId="0841C954" w14:textId="77777777" w:rsidR="00D579DE" w:rsidRDefault="00D579DE" w:rsidP="00D579DE">
      <w:pPr>
        <w:pStyle w:val="Teksttreci21"/>
        <w:numPr>
          <w:ilvl w:val="0"/>
          <w:numId w:val="25"/>
        </w:numPr>
        <w:suppressAutoHyphens/>
        <w:spacing w:after="120" w:line="20" w:lineRule="atLeast"/>
        <w:ind w:left="426" w:hanging="420"/>
      </w:pPr>
      <w:r>
        <w:t>Maksymalna wartość przedmiotu Umowy wynosi:</w:t>
      </w:r>
      <w:bookmarkStart w:id="1" w:name="_Hlk64302710"/>
      <w:r>
        <w:t xml:space="preserve"> </w:t>
      </w:r>
      <w:r>
        <w:rPr>
          <w:b/>
          <w:bCs/>
        </w:rPr>
        <w:t xml:space="preserve">…………………… </w:t>
      </w:r>
      <w:r>
        <w:rPr>
          <w:b/>
        </w:rPr>
        <w:t>zł</w:t>
      </w:r>
      <w:r>
        <w:rPr>
          <w:b/>
          <w:bCs/>
        </w:rPr>
        <w:t xml:space="preserve"> </w:t>
      </w:r>
      <w:r>
        <w:t xml:space="preserve">(słownie zł: ………………………………………………) </w:t>
      </w:r>
      <w:bookmarkEnd w:id="1"/>
      <w:r>
        <w:t xml:space="preserve">netto i </w:t>
      </w:r>
      <w:r>
        <w:rPr>
          <w:b/>
          <w:bCs/>
        </w:rPr>
        <w:t xml:space="preserve">…………………… </w:t>
      </w:r>
      <w:r>
        <w:t>zł</w:t>
      </w:r>
      <w:r>
        <w:rPr>
          <w:b/>
          <w:bCs/>
        </w:rPr>
        <w:t xml:space="preserve"> </w:t>
      </w:r>
      <w:r>
        <w:t>(słownie zł: ………………………………………………) brutto, a ceny jednostkowe zawarte są w Załączniku nr 2 do Umowy.</w:t>
      </w:r>
    </w:p>
    <w:p w14:paraId="5ED54985" w14:textId="77777777" w:rsidR="00D579DE" w:rsidRDefault="00D579DE" w:rsidP="00D579DE">
      <w:pPr>
        <w:pStyle w:val="Teksttreci21"/>
        <w:numPr>
          <w:ilvl w:val="0"/>
          <w:numId w:val="25"/>
        </w:numPr>
        <w:suppressAutoHyphens/>
        <w:spacing w:after="120" w:line="20" w:lineRule="atLeast"/>
        <w:ind w:left="426" w:hanging="420"/>
      </w:pPr>
      <w:r>
        <w:t>Wartość brutto wymieniona w ust. 1 zawiera wszystkie koszty związane z prawidłowym wykonaniem przedmiotu Umowy oraz podatek VAT.</w:t>
      </w:r>
    </w:p>
    <w:p w14:paraId="37726163" w14:textId="77777777" w:rsidR="00D579DE" w:rsidRDefault="00D579DE" w:rsidP="00D579DE">
      <w:pPr>
        <w:pStyle w:val="Teksttreci21"/>
        <w:numPr>
          <w:ilvl w:val="0"/>
          <w:numId w:val="25"/>
        </w:numPr>
        <w:suppressAutoHyphens/>
        <w:spacing w:after="120" w:line="20" w:lineRule="atLeast"/>
        <w:ind w:left="426" w:hanging="420"/>
      </w:pPr>
      <w:r>
        <w:t>Wykonawca oświadcza, że szczegółowo zapoznał się ze wszystkimi wymaganiami Zamawiającego, które uwzględnił w swojej ofercie i dokonał wyceny wszelkich kosztów niezbędnych do realizacji dostaw będących przedmiotem Umowy zgodnie z obowiązującymi przepisami i postanowieniami Umowy.</w:t>
      </w:r>
    </w:p>
    <w:p w14:paraId="3A0EE649" w14:textId="77777777" w:rsidR="00D579DE" w:rsidRDefault="00D579DE" w:rsidP="00D579DE">
      <w:pPr>
        <w:pStyle w:val="Teksttreci21"/>
        <w:numPr>
          <w:ilvl w:val="0"/>
          <w:numId w:val="25"/>
        </w:numPr>
        <w:suppressAutoHyphens/>
        <w:spacing w:after="120" w:line="20" w:lineRule="atLeast"/>
        <w:ind w:left="426" w:hanging="420"/>
      </w:pPr>
      <w:r>
        <w:t>Opóźnienie zapłaty należności za zrealizowane dostawy jednostkowe nie upoważnia Wykonawcy do wstrzymania realizacji kolejnych dostaw.</w:t>
      </w:r>
    </w:p>
    <w:p w14:paraId="68A557C2" w14:textId="77777777" w:rsidR="00D579DE" w:rsidRDefault="00D579DE" w:rsidP="00D579DE">
      <w:pPr>
        <w:pStyle w:val="Teksttreci21"/>
        <w:numPr>
          <w:ilvl w:val="0"/>
          <w:numId w:val="25"/>
        </w:numPr>
        <w:suppressAutoHyphens/>
        <w:spacing w:after="120" w:line="20" w:lineRule="atLeast"/>
        <w:ind w:left="426" w:hanging="420"/>
      </w:pPr>
      <w:r>
        <w:t>W przypadku stosowania przez Wykonawcę lub producenta czasowych lub jednorazowych cen promocyjnych bądź upustów, Wykonawca zobowiązany jest zastosować ceny korzystne dla Zamawiającego.</w:t>
      </w:r>
    </w:p>
    <w:p w14:paraId="2C55BC03" w14:textId="1059D263" w:rsidR="00D579DE" w:rsidRDefault="00D579DE">
      <w:pPr>
        <w:pStyle w:val="Style3"/>
        <w:widowControl/>
        <w:spacing w:line="240" w:lineRule="exact"/>
        <w:jc w:val="center"/>
        <w:rPr>
          <w:rFonts w:ascii="Arial" w:hAnsi="Arial" w:cs="Arial"/>
          <w:sz w:val="20"/>
          <w:szCs w:val="20"/>
        </w:rPr>
      </w:pPr>
    </w:p>
    <w:p w14:paraId="299AE218" w14:textId="77777777" w:rsidR="001F7CC6" w:rsidRDefault="001F7CC6" w:rsidP="001F7CC6">
      <w:pPr>
        <w:pStyle w:val="Teksttreci21"/>
        <w:shd w:val="clear" w:color="auto" w:fill="auto"/>
        <w:suppressAutoHyphens/>
        <w:spacing w:line="20" w:lineRule="atLeast"/>
        <w:ind w:firstLine="0"/>
        <w:jc w:val="center"/>
        <w:rPr>
          <w:b/>
        </w:rPr>
      </w:pPr>
      <w:r>
        <w:rPr>
          <w:b/>
        </w:rPr>
        <w:t>§ 4.</w:t>
      </w:r>
    </w:p>
    <w:p w14:paraId="35E088E3" w14:textId="77777777" w:rsidR="001F7CC6" w:rsidRDefault="001F7CC6" w:rsidP="001F7CC6">
      <w:pPr>
        <w:pStyle w:val="Teksttreci41"/>
        <w:shd w:val="clear" w:color="auto" w:fill="auto"/>
        <w:suppressAutoHyphens/>
        <w:spacing w:line="20" w:lineRule="atLeast"/>
        <w:ind w:firstLine="0"/>
        <w:jc w:val="center"/>
      </w:pPr>
      <w:r>
        <w:t>ZASADY DOSTAW</w:t>
      </w:r>
    </w:p>
    <w:p w14:paraId="01F041F6" w14:textId="4942099A" w:rsidR="001F7CC6" w:rsidRDefault="001F7CC6" w:rsidP="001F7CC6">
      <w:pPr>
        <w:pStyle w:val="Standard"/>
        <w:keepLines/>
        <w:numPr>
          <w:ilvl w:val="0"/>
          <w:numId w:val="26"/>
        </w:numPr>
        <w:spacing w:after="120" w:line="20" w:lineRule="atLeast"/>
        <w:ind w:left="357" w:hanging="357"/>
        <w:jc w:val="both"/>
      </w:pPr>
      <w:r>
        <w:rPr>
          <w:rFonts w:ascii="Arial" w:hAnsi="Arial" w:cs="Arial"/>
          <w:sz w:val="20"/>
          <w:szCs w:val="20"/>
          <w:lang w:eastAsia="en-US"/>
        </w:rPr>
        <w:t>Wykonawca zobowiązany jest do wykonywania sukcesywnych dostaw przedmiotu Umowy na podstawie składanych zamówień do 2 dni od chwili otrzymania zamówienia na podstawie pisemnych lub telefonicznych (faks) zamówień określających zapotrzebowanie na asortyment i ilość zapotrzebowanego przedmiotu zamówienia.</w:t>
      </w:r>
    </w:p>
    <w:p w14:paraId="791F3781" w14:textId="46D6125C" w:rsidR="001F7CC6" w:rsidRDefault="001F7CC6" w:rsidP="001F7CC6">
      <w:pPr>
        <w:pStyle w:val="Standard"/>
        <w:keepLines/>
        <w:numPr>
          <w:ilvl w:val="0"/>
          <w:numId w:val="26"/>
        </w:numPr>
        <w:spacing w:after="120" w:line="20" w:lineRule="atLeast"/>
        <w:ind w:left="357" w:hanging="357"/>
        <w:jc w:val="both"/>
      </w:pPr>
      <w:r>
        <w:rPr>
          <w:rFonts w:ascii="Arial" w:hAnsi="Arial" w:cs="Arial"/>
          <w:sz w:val="20"/>
          <w:szCs w:val="20"/>
          <w:lang w:eastAsia="en-US"/>
        </w:rPr>
        <w:lastRenderedPageBreak/>
        <w:t>Wykonawca zobowiązuje się do realizacji dostawy transportem własnym do siedziby Zamawiającego (od poniedziałku do piątku w godz. 9:00 do 14:00) ponosząc koszty i ryzyko transportu.</w:t>
      </w:r>
    </w:p>
    <w:p w14:paraId="3DA15876" w14:textId="77777777" w:rsidR="001F7CC6" w:rsidRDefault="001F7CC6" w:rsidP="001F7CC6">
      <w:pPr>
        <w:pStyle w:val="Teksttreci21"/>
        <w:numPr>
          <w:ilvl w:val="0"/>
          <w:numId w:val="26"/>
        </w:numPr>
        <w:suppressAutoHyphens/>
        <w:spacing w:after="120" w:line="20" w:lineRule="atLeast"/>
        <w:ind w:left="357" w:hanging="357"/>
      </w:pPr>
      <w:r>
        <w:t xml:space="preserve">Wykonawca gwarantuje, że przedmiot dostawy ma być dostarczany jako produkt pochodzący z nowej produkcji i spełnia wymagania atestów i wymogi przepisów, dopuszczające ich stosowanie w obiektach służby zdrowia. </w:t>
      </w:r>
    </w:p>
    <w:p w14:paraId="71CB765D" w14:textId="77777777" w:rsidR="001F7CC6" w:rsidRDefault="001F7CC6" w:rsidP="001F7CC6">
      <w:pPr>
        <w:pStyle w:val="Teksttreci21"/>
        <w:numPr>
          <w:ilvl w:val="0"/>
          <w:numId w:val="26"/>
        </w:numPr>
        <w:suppressAutoHyphens/>
        <w:spacing w:after="120" w:line="20" w:lineRule="atLeast"/>
        <w:ind w:left="357" w:hanging="357"/>
      </w:pPr>
      <w:r>
        <w:t xml:space="preserve">Dostawy przedmiotu Umowy, realizowane będą na podstawie sukcesywnych zamówień przesyłanych przez Zamawiającego w czasie trwania umowy. Za bezpieczeństwo produktów do momentu ich przekazania Zamawiającemu odpowiada dostawca.  </w:t>
      </w:r>
    </w:p>
    <w:p w14:paraId="2588C346" w14:textId="77777777" w:rsidR="001F7CC6" w:rsidRDefault="001F7CC6" w:rsidP="001F7CC6">
      <w:pPr>
        <w:pStyle w:val="Teksttreci21"/>
        <w:numPr>
          <w:ilvl w:val="0"/>
          <w:numId w:val="26"/>
        </w:numPr>
        <w:suppressAutoHyphens/>
        <w:spacing w:after="120" w:line="20" w:lineRule="atLeast"/>
        <w:ind w:left="357" w:hanging="357"/>
      </w:pPr>
      <w:r>
        <w:t>Do obowiązków Wykonawcy należy również rozładunek oraz wniesienie we wskazane miejsce produktów objętego zamówieniem.</w:t>
      </w:r>
    </w:p>
    <w:p w14:paraId="03BD4DD4" w14:textId="77777777" w:rsidR="001F7CC6" w:rsidRDefault="001F7CC6" w:rsidP="001F7CC6">
      <w:pPr>
        <w:pStyle w:val="Teksttreci21"/>
        <w:numPr>
          <w:ilvl w:val="0"/>
          <w:numId w:val="26"/>
        </w:numPr>
        <w:suppressAutoHyphens/>
        <w:spacing w:after="120" w:line="20" w:lineRule="atLeast"/>
        <w:ind w:left="357" w:hanging="357"/>
      </w:pPr>
      <w:r>
        <w:t>Ryzyko przypadkowego uszkodzenia lub utraty przedmiotu Umowy obciąża Wykonawcę do momentu odbioru przedmiotu Umowy przez Zamawiającego, w szczególności Wykonawca ponosi pełną odpowiedzialność za szkody wynikłe w czasie transportu oraz spowodowane niewłaściwym opakowaniem.</w:t>
      </w:r>
    </w:p>
    <w:p w14:paraId="2F29026E" w14:textId="77777777" w:rsidR="001F7CC6" w:rsidRDefault="001F7CC6" w:rsidP="001F7CC6">
      <w:pPr>
        <w:pStyle w:val="Teksttreci21"/>
        <w:numPr>
          <w:ilvl w:val="0"/>
          <w:numId w:val="26"/>
        </w:numPr>
        <w:suppressAutoHyphens/>
        <w:spacing w:after="120" w:line="20" w:lineRule="atLeast"/>
        <w:ind w:left="357" w:hanging="357"/>
      </w:pPr>
      <w:r>
        <w:t>W przypadku odmowy przyjęcia dostawy przez Zamawiającego w sytuacjach opisanych powyżej, Wykonawca zobowiązuje się do niezwłocznego dostarczenia Zamawiającemu produktów wolnych od wad.</w:t>
      </w:r>
    </w:p>
    <w:p w14:paraId="3EAD1C8C" w14:textId="6948F698" w:rsidR="001F7CC6" w:rsidRDefault="001F7CC6" w:rsidP="001F7CC6">
      <w:pPr>
        <w:pStyle w:val="Teksttreci21"/>
        <w:numPr>
          <w:ilvl w:val="0"/>
          <w:numId w:val="26"/>
        </w:numPr>
        <w:suppressAutoHyphens/>
        <w:spacing w:after="120" w:line="20" w:lineRule="atLeast"/>
        <w:ind w:left="357" w:hanging="357"/>
      </w:pPr>
      <w:r>
        <w:t xml:space="preserve">Każdorazowe dostarczenie przedmiotu zamówienia winno zawierać: </w:t>
      </w:r>
    </w:p>
    <w:p w14:paraId="122CF77C" w14:textId="77777777"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 xml:space="preserve">dokument dostawy zawierający wykaz asortymentu i ilość ze wskazaniem serii (w zakresie wyrobów sterylnych) (chyba, że dane te zostały wskazane na fakturze) - dokument pozwalający na identyfikację/weryfikację asortymentu, w szczególności zawierający zestawienie kodów </w:t>
      </w:r>
      <w:proofErr w:type="spellStart"/>
      <w:r>
        <w:rPr>
          <w:rFonts w:ascii="Arial" w:hAnsi="Arial" w:cs="Arial"/>
          <w:sz w:val="20"/>
          <w:szCs w:val="20"/>
        </w:rPr>
        <w:t>serializacyjnych</w:t>
      </w:r>
      <w:proofErr w:type="spellEnd"/>
      <w:r>
        <w:rPr>
          <w:rFonts w:ascii="Arial" w:hAnsi="Arial" w:cs="Arial"/>
          <w:sz w:val="20"/>
          <w:szCs w:val="20"/>
        </w:rPr>
        <w:t xml:space="preserve"> do zeskanowania,</w:t>
      </w:r>
    </w:p>
    <w:p w14:paraId="621F149B" w14:textId="77777777"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ulotki w języku polskim, zawierające, wszystkie niezbędne dla bezpośredniego użytkownika informacje,</w:t>
      </w:r>
    </w:p>
    <w:p w14:paraId="5D665FDD" w14:textId="77777777"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instrukcje w języku polskim dotyczące magazynowania i przechowywania przedmiotu umowy,</w:t>
      </w:r>
    </w:p>
    <w:p w14:paraId="3B788E28" w14:textId="77777777" w:rsidR="001F7CC6" w:rsidRDefault="001F7CC6" w:rsidP="001F7CC6">
      <w:pPr>
        <w:pStyle w:val="Default"/>
        <w:numPr>
          <w:ilvl w:val="0"/>
          <w:numId w:val="27"/>
        </w:numPr>
        <w:suppressAutoHyphens/>
        <w:spacing w:after="120" w:line="20" w:lineRule="atLeast"/>
        <w:ind w:left="714" w:hanging="357"/>
        <w:jc w:val="both"/>
        <w:rPr>
          <w:rFonts w:ascii="Arial" w:hAnsi="Arial" w:cs="Arial"/>
          <w:sz w:val="20"/>
          <w:szCs w:val="20"/>
        </w:rPr>
      </w:pPr>
      <w:r>
        <w:rPr>
          <w:rFonts w:ascii="Arial" w:hAnsi="Arial" w:cs="Arial"/>
          <w:sz w:val="20"/>
          <w:szCs w:val="20"/>
        </w:rPr>
        <w:t>opakowanie jednostkowe winno zawierać datę produkcji, termin ważności, numer serii oraz nazwę producenta.</w:t>
      </w:r>
    </w:p>
    <w:p w14:paraId="1AF26B73" w14:textId="77777777" w:rsidR="001F7CC6" w:rsidRDefault="001F7CC6" w:rsidP="001F7CC6">
      <w:pPr>
        <w:pStyle w:val="Teksttreci21"/>
        <w:numPr>
          <w:ilvl w:val="0"/>
          <w:numId w:val="26"/>
        </w:numPr>
        <w:shd w:val="clear" w:color="auto" w:fill="auto"/>
        <w:suppressAutoHyphens/>
        <w:spacing w:after="120" w:line="20" w:lineRule="atLeast"/>
        <w:ind w:left="357" w:hanging="357"/>
      </w:pPr>
      <w:r>
        <w:t>Zamawiającemu przysługuje prawo odmowy przyjęcia towaru w przypadku:</w:t>
      </w:r>
    </w:p>
    <w:p w14:paraId="6110E93A"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niezgodnego z Umową lub zamówieniem,</w:t>
      </w:r>
    </w:p>
    <w:p w14:paraId="60D036BA"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wadliwego (w tym brak oryginalnego opakowania),</w:t>
      </w:r>
    </w:p>
    <w:p w14:paraId="2ED0638D"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z opóźnieniem,</w:t>
      </w:r>
    </w:p>
    <w:p w14:paraId="0B87D3DE"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z terminem ważności krótszym niż wymagany w § 1 umowy,</w:t>
      </w:r>
    </w:p>
    <w:p w14:paraId="74D7B59A"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noszącego ślady otwarcia bądź źle zabezpieczonego;</w:t>
      </w:r>
    </w:p>
    <w:p w14:paraId="125EB981"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transportowanego bez zachowania wymaganych warunków transportu,</w:t>
      </w:r>
    </w:p>
    <w:p w14:paraId="56FF3459" w14:textId="77777777" w:rsidR="001F7CC6" w:rsidRDefault="001F7CC6" w:rsidP="001F7CC6">
      <w:pPr>
        <w:pStyle w:val="Teksttreci21"/>
        <w:numPr>
          <w:ilvl w:val="0"/>
          <w:numId w:val="28"/>
        </w:numPr>
        <w:shd w:val="clear" w:color="auto" w:fill="auto"/>
        <w:suppressAutoHyphens/>
        <w:spacing w:after="120" w:line="20" w:lineRule="atLeast"/>
        <w:ind w:left="714" w:hanging="357"/>
      </w:pPr>
      <w:r>
        <w:t>dostarczenia towaru bez Dokumentu dostawy.</w:t>
      </w:r>
    </w:p>
    <w:p w14:paraId="60E8E6D8" w14:textId="77777777" w:rsidR="00D579DE" w:rsidRDefault="00D579DE">
      <w:pPr>
        <w:pStyle w:val="Style3"/>
        <w:widowControl/>
        <w:spacing w:line="240" w:lineRule="exact"/>
        <w:jc w:val="center"/>
        <w:rPr>
          <w:rFonts w:ascii="Arial" w:hAnsi="Arial" w:cs="Arial"/>
          <w:sz w:val="20"/>
          <w:szCs w:val="20"/>
        </w:rPr>
      </w:pPr>
    </w:p>
    <w:p w14:paraId="3C8070B9" w14:textId="77777777" w:rsidR="001F7CC6" w:rsidRDefault="001F7CC6" w:rsidP="001F7CC6">
      <w:pPr>
        <w:pStyle w:val="Teksttreci21"/>
        <w:shd w:val="clear" w:color="auto" w:fill="auto"/>
        <w:suppressAutoHyphens/>
        <w:spacing w:line="20" w:lineRule="atLeast"/>
        <w:ind w:firstLine="0"/>
        <w:jc w:val="center"/>
        <w:rPr>
          <w:b/>
        </w:rPr>
      </w:pPr>
      <w:r>
        <w:rPr>
          <w:b/>
        </w:rPr>
        <w:t>§ 5.</w:t>
      </w:r>
    </w:p>
    <w:p w14:paraId="26712F7E" w14:textId="77777777" w:rsidR="001F7CC6" w:rsidRDefault="001F7CC6" w:rsidP="001F7CC6">
      <w:pPr>
        <w:pStyle w:val="Teksttreci41"/>
        <w:shd w:val="clear" w:color="auto" w:fill="auto"/>
        <w:suppressAutoHyphens/>
        <w:spacing w:line="20" w:lineRule="atLeast"/>
        <w:ind w:firstLine="0"/>
        <w:jc w:val="center"/>
      </w:pPr>
      <w:r>
        <w:t>ZASADY PŁATNOŚCI</w:t>
      </w:r>
    </w:p>
    <w:p w14:paraId="5F37B6C9" w14:textId="77777777" w:rsidR="001F7CC6" w:rsidRDefault="001F7CC6" w:rsidP="001F7CC6">
      <w:pPr>
        <w:pStyle w:val="Teksttreci21"/>
        <w:numPr>
          <w:ilvl w:val="3"/>
          <w:numId w:val="29"/>
        </w:numPr>
        <w:suppressAutoHyphens/>
        <w:spacing w:after="120" w:line="20" w:lineRule="atLeast"/>
        <w:ind w:left="357" w:hanging="357"/>
      </w:pPr>
      <w:r>
        <w:t xml:space="preserve">Rozliczenie za dostarczone produkty odbywać się będzie fakturami częściowymi, z których każda płatna będzie po zrealizowaniu przez </w:t>
      </w:r>
      <w:r>
        <w:rPr>
          <w:bCs/>
        </w:rPr>
        <w:t>Wykonawcę</w:t>
      </w:r>
      <w:r>
        <w:rPr>
          <w:bCs/>
          <w:i/>
          <w:iCs/>
        </w:rPr>
        <w:t xml:space="preserve"> </w:t>
      </w:r>
      <w:r>
        <w:t xml:space="preserve">odpowiedniej części zamówienia i dokonaniu jej odbioru przez </w:t>
      </w:r>
      <w:r>
        <w:rPr>
          <w:bCs/>
        </w:rPr>
        <w:t>Zamawiającego</w:t>
      </w:r>
      <w:r>
        <w:t>. Ceny jednostkowe są stałe i niezmienne przez cały okres obowiązywania Umowy i nie podlegają waloryzacji, z zastrzeżeniem sytuacji przewidzianych niniejszą Umową.</w:t>
      </w:r>
    </w:p>
    <w:p w14:paraId="776C17D4" w14:textId="77777777" w:rsidR="001F7CC6" w:rsidRDefault="001F7CC6" w:rsidP="001F7CC6">
      <w:pPr>
        <w:pStyle w:val="Teksttreci21"/>
        <w:numPr>
          <w:ilvl w:val="3"/>
          <w:numId w:val="29"/>
        </w:numPr>
        <w:suppressAutoHyphens/>
        <w:spacing w:after="120" w:line="20" w:lineRule="atLeast"/>
        <w:ind w:left="357" w:hanging="357"/>
      </w:pPr>
      <w:r>
        <w:t>Zapłata należności z tytułu wykonanych dostaw w ramach przedmiotu Umowy nastąpi przelewem na konto Wykonawcy nr ……………… wskazane na fakturze,</w:t>
      </w:r>
      <w:r>
        <w:rPr>
          <w:rStyle w:val="Teksttreci2Pogrubienie"/>
        </w:rPr>
        <w:t xml:space="preserve"> </w:t>
      </w:r>
      <w:r>
        <w:t xml:space="preserve">za każde zamówienie jednostkowe/za całość zrealizowanej dostawy,  w terminie </w:t>
      </w:r>
      <w:r>
        <w:rPr>
          <w:rStyle w:val="Teksttreci2Pogrubienie"/>
        </w:rPr>
        <w:t xml:space="preserve">60 dni </w:t>
      </w:r>
      <w:r>
        <w:t>od daty doręczenia Zamawiającemu prawidłowo wystawionej faktury.</w:t>
      </w:r>
    </w:p>
    <w:p w14:paraId="08DB25EB" w14:textId="77777777" w:rsidR="001F7CC6" w:rsidRDefault="001F7CC6" w:rsidP="001F7CC6">
      <w:pPr>
        <w:pStyle w:val="Teksttreci21"/>
        <w:numPr>
          <w:ilvl w:val="3"/>
          <w:numId w:val="29"/>
        </w:numPr>
        <w:suppressAutoHyphens/>
        <w:spacing w:after="120" w:line="20" w:lineRule="atLeast"/>
        <w:ind w:left="357" w:hanging="357"/>
      </w:pPr>
      <w:r>
        <w:t xml:space="preserve">Prawidłowo wystawiona faktura VAT musi wskazywać między innymi numer umowy lub numer zamówienia, na podstawie którego dostawa została wykonana. </w:t>
      </w:r>
    </w:p>
    <w:p w14:paraId="5A4A4C43" w14:textId="77777777" w:rsidR="001F7CC6" w:rsidRDefault="001F7CC6" w:rsidP="001F7CC6">
      <w:pPr>
        <w:pStyle w:val="Teksttreci21"/>
        <w:numPr>
          <w:ilvl w:val="3"/>
          <w:numId w:val="29"/>
        </w:numPr>
        <w:suppressAutoHyphens/>
        <w:spacing w:after="120" w:line="20" w:lineRule="atLeast"/>
        <w:ind w:left="357" w:hanging="357"/>
      </w:pPr>
      <w:r>
        <w:lastRenderedPageBreak/>
        <w:t>Za dzień dokonania zapłaty uważa się dzień obciążenia rachunku bankowego Zamawiającego.</w:t>
      </w:r>
    </w:p>
    <w:p w14:paraId="6F5C8067" w14:textId="77777777" w:rsidR="001F7CC6" w:rsidRDefault="001F7CC6" w:rsidP="001F7CC6">
      <w:pPr>
        <w:pStyle w:val="Teksttreci21"/>
        <w:numPr>
          <w:ilvl w:val="3"/>
          <w:numId w:val="29"/>
        </w:numPr>
        <w:suppressAutoHyphens/>
        <w:spacing w:after="120" w:line="20" w:lineRule="atLeast"/>
        <w:ind w:left="357" w:hanging="357"/>
      </w:pPr>
      <w:r>
        <w:t>Wykonawca nie może, pod rygorem nieważności, bez uprzedniej pisemnej zgody Zamawiającego i organu założycielskiego Szpitala przenieść wierzytelności wynikających z niniejszej umowy na osoby trzecie.</w:t>
      </w:r>
    </w:p>
    <w:p w14:paraId="4AB6D5FF" w14:textId="77777777" w:rsidR="001F7CC6" w:rsidRDefault="001F7CC6" w:rsidP="001F7CC6">
      <w:pPr>
        <w:pStyle w:val="Teksttreci21"/>
        <w:numPr>
          <w:ilvl w:val="3"/>
          <w:numId w:val="29"/>
        </w:numPr>
        <w:suppressAutoHyphens/>
        <w:spacing w:after="120" w:line="20" w:lineRule="atLeast"/>
        <w:ind w:left="357" w:hanging="357"/>
      </w:pPr>
      <w:r>
        <w:t>Wykonawca poza zakazem zbywania wierzytelności, wynikających z niniejszej umowy nie może bez uprzedniej pisemnej zgody Zamawiającego uzyskiwać dodatkowego ubezpieczenia, gwarancji lub poręczenia spłaty tych wierzytelności od podmiotów trzecich. Zamawiający potwierdza, że zawieranie takich umów naraża go na dodatkowe, wysokie koszty związane z ponad standardowymi czynnościami administracyjnymi i księgowymi, niezbędnymi do obsługi takich umów.</w:t>
      </w:r>
    </w:p>
    <w:p w14:paraId="633C64BC" w14:textId="3CEA1751" w:rsidR="001F7CC6" w:rsidRDefault="001F7CC6" w:rsidP="001F7CC6">
      <w:pPr>
        <w:pStyle w:val="Teksttreci21"/>
        <w:numPr>
          <w:ilvl w:val="3"/>
          <w:numId w:val="29"/>
        </w:numPr>
        <w:suppressAutoHyphens/>
        <w:spacing w:after="120" w:line="20" w:lineRule="atLeast"/>
        <w:ind w:left="357" w:hanging="357"/>
      </w:pPr>
      <w: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(Dz.U. z 2020 r. poz. 1666, dalej – „Ustawa o Fakturowaniu”). </w:t>
      </w:r>
    </w:p>
    <w:p w14:paraId="1EF17CFB" w14:textId="77777777" w:rsidR="001F7CC6" w:rsidRDefault="001F7CC6" w:rsidP="001F7CC6">
      <w:pPr>
        <w:pStyle w:val="Teksttreci21"/>
        <w:numPr>
          <w:ilvl w:val="3"/>
          <w:numId w:val="29"/>
        </w:numPr>
        <w:suppressAutoHyphens/>
        <w:spacing w:after="120" w:line="20" w:lineRule="atLeast"/>
        <w:ind w:left="357" w:hanging="357"/>
      </w:pPr>
      <w:r>
        <w:t>Za chwilę doręczenia ustrukturyzowanej faktury elektronicznej uznawać się będzie chwilę wprowadzenia prawidłowo wystawionej faktury do konta Zamawiającego na PEF, w sposób umożliwiający Zamawiającemu zapoznanie się z jej treścią.</w:t>
      </w:r>
    </w:p>
    <w:p w14:paraId="68993A9A" w14:textId="5E990CE5" w:rsidR="00D579DE" w:rsidRDefault="00D579DE">
      <w:pPr>
        <w:pStyle w:val="Style3"/>
        <w:widowControl/>
        <w:spacing w:line="240" w:lineRule="exact"/>
        <w:jc w:val="center"/>
        <w:rPr>
          <w:rFonts w:ascii="Arial" w:hAnsi="Arial" w:cs="Arial"/>
          <w:sz w:val="20"/>
          <w:szCs w:val="20"/>
        </w:rPr>
      </w:pPr>
    </w:p>
    <w:p w14:paraId="151C0DC5" w14:textId="77777777" w:rsidR="001F7CC6" w:rsidRDefault="001F7CC6" w:rsidP="001F7CC6">
      <w:pPr>
        <w:pStyle w:val="Default"/>
        <w:suppressAutoHyphens/>
        <w:spacing w:line="20" w:lineRule="atLeast"/>
        <w:jc w:val="center"/>
      </w:pPr>
      <w:r>
        <w:rPr>
          <w:rFonts w:ascii="Arial" w:hAnsi="Arial" w:cs="Arial"/>
          <w:b/>
          <w:bCs/>
          <w:sz w:val="20"/>
          <w:szCs w:val="20"/>
        </w:rPr>
        <w:t>§ 6.</w:t>
      </w:r>
    </w:p>
    <w:p w14:paraId="7048FFC0" w14:textId="77777777" w:rsidR="001F7CC6" w:rsidRDefault="001F7CC6" w:rsidP="001F7CC6">
      <w:pPr>
        <w:pStyle w:val="Default"/>
        <w:suppressAutoHyphens/>
        <w:spacing w:line="20" w:lineRule="atLeast"/>
        <w:jc w:val="center"/>
        <w:rPr>
          <w:rFonts w:ascii="Arial" w:hAnsi="Arial" w:cs="Arial"/>
          <w:b/>
          <w:bCs/>
          <w:sz w:val="20"/>
          <w:szCs w:val="20"/>
        </w:rPr>
      </w:pPr>
      <w:r>
        <w:rPr>
          <w:rFonts w:ascii="Arial" w:hAnsi="Arial" w:cs="Arial"/>
          <w:b/>
          <w:bCs/>
          <w:sz w:val="20"/>
          <w:szCs w:val="20"/>
        </w:rPr>
        <w:t>ZAKUPY INTERWENCYJNE</w:t>
      </w:r>
    </w:p>
    <w:p w14:paraId="3B886A00"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W przypadku, gdy Wykonawca nie dostarczy całości lub części przedmiotu Umowy Zamawiającemu w terminie określonym w § 4, a brak tych produktów powoduje brak możliwości lub istotne utrudnienie w świadczeniu przez Zamawiającego działalności leczniczej w sposób ciągły, Zamawiający zastrzega sobie prawo do dokonania – bez upoważnienia sądu − zakupu interwencyjnego od podmiotu trzeciego w ilości i asortymencie niezrealizowanej w terminie dostawy tego samego produktu lub równoważnego zamiennika, skutkującego prawem odmowy przyjęcia opóźnionej dostawy od Wykonawcy.</w:t>
      </w:r>
    </w:p>
    <w:p w14:paraId="7B576893"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 xml:space="preserve">W przypadku zakupu interwencyjnego odpowiedniemu zmniejszeniu ulega wielkość przedmiotu Umowy oraz wartość Umowy – stosownie do wielkości i wartości tego zakupu. </w:t>
      </w:r>
    </w:p>
    <w:p w14:paraId="6353C2CA" w14:textId="77777777" w:rsidR="001F7CC6" w:rsidRDefault="001F7CC6" w:rsidP="001F7CC6">
      <w:pPr>
        <w:pStyle w:val="Default"/>
        <w:numPr>
          <w:ilvl w:val="0"/>
          <w:numId w:val="30"/>
        </w:numPr>
        <w:suppressAutoHyphens/>
        <w:spacing w:after="120" w:line="20" w:lineRule="atLeast"/>
        <w:ind w:left="357" w:hanging="357"/>
        <w:jc w:val="both"/>
        <w:rPr>
          <w:rFonts w:ascii="Arial" w:hAnsi="Arial" w:cs="Arial"/>
          <w:sz w:val="20"/>
          <w:szCs w:val="20"/>
        </w:rPr>
      </w:pPr>
      <w:r>
        <w:rPr>
          <w:rFonts w:ascii="Arial" w:hAnsi="Arial" w:cs="Arial"/>
          <w:sz w:val="20"/>
          <w:szCs w:val="20"/>
        </w:rPr>
        <w:t xml:space="preserve">Ponadto, jeżeli opóźnienie w dostawie nastąpiło z przyczyn, za które odpowiada Wykonawca, Wykonawca jest zobowiązany do zwrotu Zamawiającemu różnicy pomiędzy ceną zakupu interwencyjnego a ceną ofertową Wykonawcy, w odniesieniu do produktów będących przedmiotem zakupu interwencyjnego. Kwota odpowiadająca wysokości tej różnicy zostanie wypłacona Zamawiającemu przez Wykonawcę poprzez wystawienie noty obciążeniowej wraz z terminem zapłaty 30 dni oraz wskazaniem tytułu obciążenia. Na wniosek Wykonawcy zostaną mu udostępnione niezbędne dokumenty dotyczące przedmiotowego zakupu interwencyjnego. Kwota obciążenia może być potrącona z wynagrodzenia należnego Wykonawcy. Powyższe nie zwalnia Wykonawcy z obowiązku zapłaty na rzecz Zamawiającego kar umownych, jeżeli są one należne zgodnie z postanowieniem § 11 Umowy oraz ewentualnie odszkodowania na zasadach ogólnych. </w:t>
      </w:r>
    </w:p>
    <w:p w14:paraId="3090A5D4" w14:textId="4DE8E0B1" w:rsidR="001F7CC6" w:rsidRDefault="001F7CC6">
      <w:pPr>
        <w:pStyle w:val="Style3"/>
        <w:widowControl/>
        <w:spacing w:line="240" w:lineRule="exact"/>
        <w:jc w:val="center"/>
        <w:rPr>
          <w:rFonts w:ascii="Arial" w:hAnsi="Arial" w:cs="Arial"/>
          <w:sz w:val="20"/>
          <w:szCs w:val="20"/>
        </w:rPr>
      </w:pPr>
    </w:p>
    <w:p w14:paraId="33AF3EA4" w14:textId="77777777" w:rsidR="001F7CC6" w:rsidRDefault="001F7CC6" w:rsidP="001F7CC6">
      <w:pPr>
        <w:pStyle w:val="Teksttreci41"/>
        <w:shd w:val="clear" w:color="auto" w:fill="auto"/>
        <w:suppressAutoHyphens/>
        <w:spacing w:line="20" w:lineRule="atLeast"/>
        <w:ind w:firstLine="0"/>
        <w:jc w:val="center"/>
      </w:pPr>
      <w:r>
        <w:t>§ 7.</w:t>
      </w:r>
    </w:p>
    <w:p w14:paraId="6502F3A4" w14:textId="77777777" w:rsidR="001F7CC6" w:rsidRDefault="001F7CC6" w:rsidP="001F7CC6">
      <w:pPr>
        <w:pStyle w:val="Teksttreci41"/>
        <w:shd w:val="clear" w:color="auto" w:fill="auto"/>
        <w:suppressAutoHyphens/>
        <w:spacing w:line="20" w:lineRule="atLeast"/>
        <w:ind w:firstLine="0"/>
        <w:jc w:val="center"/>
      </w:pPr>
      <w:r>
        <w:t>PODWYKONAWCY</w:t>
      </w:r>
    </w:p>
    <w:p w14:paraId="3D49C128" w14:textId="77777777" w:rsidR="001F7CC6" w:rsidRDefault="001F7CC6" w:rsidP="001F7CC6">
      <w:pPr>
        <w:pStyle w:val="Teksttreci21"/>
        <w:numPr>
          <w:ilvl w:val="0"/>
          <w:numId w:val="31"/>
        </w:numPr>
        <w:shd w:val="clear" w:color="auto" w:fill="auto"/>
        <w:suppressAutoHyphens/>
        <w:spacing w:after="120" w:line="20" w:lineRule="atLeast"/>
        <w:ind w:left="357" w:hanging="357"/>
      </w:pPr>
      <w:r>
        <w:t>Powierzenie wykonania części zamówienia podwykonawcom nie zwalnia Wykonawcy z odpowiedzialności za należyte wykonanie tego zamówienia.</w:t>
      </w:r>
    </w:p>
    <w:p w14:paraId="5183E88F" w14:textId="77777777" w:rsidR="001F7CC6" w:rsidRDefault="001F7CC6" w:rsidP="001F7CC6">
      <w:pPr>
        <w:pStyle w:val="Teksttreci21"/>
        <w:numPr>
          <w:ilvl w:val="0"/>
          <w:numId w:val="31"/>
        </w:numPr>
        <w:shd w:val="clear" w:color="auto" w:fill="auto"/>
        <w:suppressAutoHyphens/>
        <w:spacing w:after="120" w:line="20" w:lineRule="atLeast"/>
        <w:ind w:left="357" w:hanging="357"/>
      </w:pPr>
      <w:r>
        <w:t>W przypadku, gdy Wykonawca będzie wykonywał Umowę z udziałem podwykonawcy lub podwykonawców, na którego lub których zasoby Wykonawca powoływał się, na zasadach określonych w art. 118 ustawy z dnia 11 września 2019 roku Prawo zamówień publicznych, w celu wykazania spełniania warunków udziału w postępowaniu, zmiana takiego podwykonawcy jest dopuszczalna, jeśli Wykonawca wykaże Zamawiającemu, że proponowany inny podwykonawca lub Wykonawca samodzielnie spełnia te warunki w stopniu nie mniejszym niż podwykonawca, na którego zasoby Wykonawca powoływał się w trakcie postępowania o udzielenie zamówienia.</w:t>
      </w:r>
    </w:p>
    <w:p w14:paraId="7A00C455" w14:textId="0A78EF83" w:rsidR="001F7CC6" w:rsidRDefault="001F7CC6">
      <w:pPr>
        <w:pStyle w:val="Style3"/>
        <w:widowControl/>
        <w:spacing w:line="240" w:lineRule="exact"/>
        <w:jc w:val="center"/>
        <w:rPr>
          <w:rFonts w:ascii="Arial" w:hAnsi="Arial" w:cs="Arial"/>
          <w:sz w:val="20"/>
          <w:szCs w:val="20"/>
        </w:rPr>
      </w:pPr>
    </w:p>
    <w:p w14:paraId="0B050316" w14:textId="77777777" w:rsidR="001F7CC6" w:rsidRDefault="001F7CC6" w:rsidP="001F7CC6">
      <w:pPr>
        <w:pStyle w:val="Default"/>
        <w:suppressAutoHyphens/>
        <w:spacing w:line="20" w:lineRule="atLeast"/>
        <w:jc w:val="center"/>
        <w:rPr>
          <w:rFonts w:ascii="Arial" w:hAnsi="Arial" w:cs="Arial"/>
          <w:b/>
          <w:bCs/>
          <w:sz w:val="20"/>
          <w:szCs w:val="20"/>
        </w:rPr>
      </w:pPr>
      <w:r>
        <w:rPr>
          <w:rFonts w:ascii="Arial" w:hAnsi="Arial" w:cs="Arial"/>
          <w:b/>
          <w:bCs/>
          <w:sz w:val="20"/>
          <w:szCs w:val="20"/>
        </w:rPr>
        <w:t>§ 8</w:t>
      </w:r>
    </w:p>
    <w:p w14:paraId="5A542946" w14:textId="77777777" w:rsidR="001F7CC6" w:rsidRDefault="001F7CC6" w:rsidP="001F7CC6">
      <w:pPr>
        <w:pStyle w:val="Teksttreci41"/>
        <w:shd w:val="clear" w:color="auto" w:fill="auto"/>
        <w:suppressAutoHyphens/>
        <w:spacing w:line="20" w:lineRule="atLeast"/>
        <w:ind w:firstLine="0"/>
        <w:jc w:val="center"/>
      </w:pPr>
      <w:r>
        <w:t>REKLAMACJE</w:t>
      </w:r>
    </w:p>
    <w:p w14:paraId="69C04ACD" w14:textId="77777777" w:rsidR="001F7CC6" w:rsidRDefault="001F7CC6" w:rsidP="001F7CC6">
      <w:pPr>
        <w:pStyle w:val="Teksttreci21"/>
        <w:numPr>
          <w:ilvl w:val="0"/>
          <w:numId w:val="32"/>
        </w:numPr>
        <w:shd w:val="clear" w:color="auto" w:fill="auto"/>
        <w:suppressAutoHyphens/>
        <w:spacing w:after="120" w:line="20" w:lineRule="atLeast"/>
        <w:ind w:left="357" w:hanging="357"/>
      </w:pPr>
      <w:r>
        <w:t>Wykonawca gwarantuje wysoką jakość i bezpieczeństwo użycia produktów objętych przedmiotem Umowy, o którym mowa w § 1 ust. 1.</w:t>
      </w:r>
    </w:p>
    <w:p w14:paraId="11029BA7" w14:textId="5ECE0D26" w:rsidR="001F7CC6" w:rsidRDefault="001F7CC6" w:rsidP="001F7CC6">
      <w:pPr>
        <w:pStyle w:val="Teksttreci21"/>
        <w:numPr>
          <w:ilvl w:val="0"/>
          <w:numId w:val="32"/>
        </w:numPr>
        <w:shd w:val="clear" w:color="auto" w:fill="auto"/>
        <w:suppressAutoHyphens/>
        <w:spacing w:after="120" w:line="20" w:lineRule="atLeast"/>
        <w:ind w:left="357" w:hanging="357"/>
      </w:pPr>
      <w:r>
        <w:lastRenderedPageBreak/>
        <w:t xml:space="preserve">O stwierdzonych niezgodnościach jakościowych lub ilościowych dostawy z Umową lub zamówieniem jednostkowym Zamawiający zawiadamia Wykonawcę zgłoszeniem reklamacji w terminie do </w:t>
      </w:r>
      <w:r w:rsidR="00A43CF7">
        <w:t>24 miesięcy</w:t>
      </w:r>
      <w:r>
        <w:t xml:space="preserve"> od daty otrzymania towaru. Reklamacje można złożyć drogą telefoniczną podając numer zamówienia lub inny charakterystyczny dla danej dostawy materiałów, niezwłocznie potwierdzając zgłoszenie drogą elektroniczną (np. mail). Za termin zgłoszenia reklamacji Strony uznają dzień przesłania zawiadomienia o wadliwości lub brakach dostawy za pośrednictwem faksu lub poczty elektronicznej.</w:t>
      </w:r>
    </w:p>
    <w:p w14:paraId="2C1A0ED7"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stwierdzenia niezgodności jakościowych (również ukrytych) dostawy z Umową bądź zamówieniem jednostkowym, Wykonawca zobowiązany jest do wymiany wadliwych produktów na wolne od wad, na własny koszt i ryzyko - w terminie 5 dni roboczych od dnia zgłoszenia reklamacji (uznanie reklamacji).</w:t>
      </w:r>
    </w:p>
    <w:p w14:paraId="7EB81848" w14:textId="77777777" w:rsidR="001F7CC6" w:rsidRDefault="001F7CC6" w:rsidP="001F7CC6">
      <w:pPr>
        <w:pStyle w:val="Teksttreci21"/>
        <w:numPr>
          <w:ilvl w:val="0"/>
          <w:numId w:val="32"/>
        </w:numPr>
        <w:shd w:val="clear" w:color="auto" w:fill="auto"/>
        <w:suppressAutoHyphens/>
        <w:spacing w:after="120" w:line="20" w:lineRule="atLeast"/>
        <w:ind w:left="357" w:hanging="357"/>
      </w:pPr>
      <w:r>
        <w:t>O przypadkach niezgodności ilościowej dostawy z Umową bądź zamówieniem jednostkowym Zamawiający zawiadomi Wykonawcę, który zobowiązany jest do niezwłocznego (2 dni robocze) uzupełnienia różnicy w ilości wynikającej z zamówienia jednostkowego i faktycznie zrealizowanej dostawy, na własny koszt i ryzyko.</w:t>
      </w:r>
    </w:p>
    <w:p w14:paraId="77887B9D"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gdy Wykonawca kwestionuje zasadność reklamacji złożonej przez Zamawiającego (odrzucenie reklamacji), Strony w terminie 2 dni roboczych wyznaczą swoich przedstawicieli w celu ustalenia stanu faktycznego, a w przypadku braku porozumienia Zamawiający uprawniony będzie do zasięgnięcia opinii lub ekspertyzy właściwego organu lub wszczęcia procedury rozstrzygania sporów. Jeżeli reklamacja Zamawiającego okaże się uzasadniona, koszty związane z przeprowadzeniem opinii lub ekspertyzy ponosi Wykonawca.</w:t>
      </w:r>
    </w:p>
    <w:p w14:paraId="49FB20CF" w14:textId="77777777" w:rsidR="001F7CC6" w:rsidRDefault="001F7CC6" w:rsidP="001F7CC6">
      <w:pPr>
        <w:pStyle w:val="Teksttreci21"/>
        <w:numPr>
          <w:ilvl w:val="0"/>
          <w:numId w:val="32"/>
        </w:numPr>
        <w:shd w:val="clear" w:color="auto" w:fill="auto"/>
        <w:suppressAutoHyphens/>
        <w:spacing w:after="120" w:line="20" w:lineRule="atLeast"/>
        <w:ind w:left="357" w:hanging="357"/>
      </w:pPr>
      <w:r>
        <w:t>Płatność faktury za dostarczony towar objęty reklamacją zostaje zawieszona do czasu ostatecznego rozstrzygnięcia reklamacji, na co Wykonawca wyraża zgodę.</w:t>
      </w:r>
    </w:p>
    <w:p w14:paraId="422678E5"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celu zapewnienia ciągłości wykonywania działalności leczniczej przez Zamawiającego przez czas trwania procedury reklamacyjnej, Wykonawca dostarczy nową partię towaru (wolną od wad) - w terminie 2 dni roboczych od dnia odrzucenia reklamacji.</w:t>
      </w:r>
    </w:p>
    <w:p w14:paraId="58F8BEE8"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rozstrzygnięcia reklamacji na korzyść Zamawiającego, Wykonawca zobowiązany jest do odbioru na własny koszt i ryzyko wadliwego towaru - w terminie 2 dni od daty rozstrzygnięcia reklamacji, a złożona faktura podlega zwrotowi.</w:t>
      </w:r>
    </w:p>
    <w:p w14:paraId="59C0C2B1" w14:textId="77777777" w:rsidR="001F7CC6" w:rsidRDefault="001F7CC6" w:rsidP="001F7CC6">
      <w:pPr>
        <w:pStyle w:val="Teksttreci21"/>
        <w:numPr>
          <w:ilvl w:val="0"/>
          <w:numId w:val="32"/>
        </w:numPr>
        <w:shd w:val="clear" w:color="auto" w:fill="auto"/>
        <w:suppressAutoHyphens/>
        <w:spacing w:after="120" w:line="20" w:lineRule="atLeast"/>
        <w:ind w:left="357" w:hanging="357"/>
      </w:pPr>
      <w:r>
        <w:t>W przypadku rozstrzygnięcia reklamacji na korzyść Wykonawcy, towar objęty reklamacją zostanie zaliczony na poczet wykonania Umowy, a termin płatności faktury liczony będzie od daty ostatecznego rozstrzygnięcia reklamacji.</w:t>
      </w:r>
    </w:p>
    <w:p w14:paraId="0D412B39" w14:textId="77777777" w:rsidR="00F41C6C" w:rsidRDefault="00F41C6C" w:rsidP="00F41C6C">
      <w:pPr>
        <w:pStyle w:val="Teksttreci6"/>
        <w:shd w:val="clear" w:color="auto" w:fill="auto"/>
        <w:suppressAutoHyphens/>
        <w:spacing w:line="240" w:lineRule="auto"/>
        <w:rPr>
          <w:b/>
          <w:sz w:val="20"/>
          <w:szCs w:val="20"/>
        </w:rPr>
      </w:pPr>
      <w:r>
        <w:rPr>
          <w:b/>
          <w:sz w:val="20"/>
          <w:szCs w:val="20"/>
        </w:rPr>
        <w:t>§9.</w:t>
      </w:r>
    </w:p>
    <w:p w14:paraId="1823DADD" w14:textId="77777777" w:rsidR="00F41C6C" w:rsidRDefault="00F41C6C" w:rsidP="00F41C6C">
      <w:pPr>
        <w:pStyle w:val="Teksttreci41"/>
        <w:shd w:val="clear" w:color="auto" w:fill="auto"/>
        <w:suppressAutoHyphens/>
        <w:spacing w:line="240" w:lineRule="auto"/>
        <w:ind w:firstLine="0"/>
        <w:jc w:val="center"/>
      </w:pPr>
      <w:r>
        <w:t>ZMIANY UMOWY</w:t>
      </w:r>
    </w:p>
    <w:p w14:paraId="329009C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Zamawiający przewiduje możliwość dokonania zmiany zawartej Umowy w przypadku:</w:t>
      </w:r>
    </w:p>
    <w:p w14:paraId="5AD3172A" w14:textId="77777777" w:rsidR="00F41C6C" w:rsidRDefault="00F41C6C" w:rsidP="00F41C6C">
      <w:pPr>
        <w:pStyle w:val="NormalnyWeb"/>
        <w:numPr>
          <w:ilvl w:val="0"/>
          <w:numId w:val="34"/>
        </w:numPr>
        <w:spacing w:before="0" w:after="120" w:line="276" w:lineRule="auto"/>
        <w:ind w:left="714" w:hanging="357"/>
        <w:jc w:val="both"/>
        <w:textAlignment w:val="auto"/>
        <w:rPr>
          <w:rFonts w:ascii="Arial" w:hAnsi="Arial" w:cs="Arial"/>
          <w:sz w:val="20"/>
          <w:szCs w:val="20"/>
        </w:rPr>
      </w:pPr>
      <w:r>
        <w:rPr>
          <w:rFonts w:ascii="Arial" w:hAnsi="Arial" w:cs="Arial"/>
          <w:sz w:val="20"/>
          <w:szCs w:val="20"/>
        </w:rPr>
        <w:t>wystąpienia okoliczności siły wyższej, takich jak w szczególności: pożar, powódź, niszczące działanie wiatru, gradobicie, uderzenie pioruna, upadek statku powietrznego, które to okoliczności przyczyniłyby się do opóźnienia wykonania świadczenia Wykonawcy – poprzez przedłużenie terminu na wykonanie świadczenia Wykonawcy stosownie do przyczynienia się okoliczności siły wyższej do opóźnienia;</w:t>
      </w:r>
    </w:p>
    <w:p w14:paraId="6F2C8F3B" w14:textId="77777777" w:rsidR="00F41C6C" w:rsidRDefault="00F41C6C" w:rsidP="00F41C6C">
      <w:pPr>
        <w:pStyle w:val="NormalnyWeb"/>
        <w:numPr>
          <w:ilvl w:val="0"/>
          <w:numId w:val="34"/>
        </w:numPr>
        <w:spacing w:before="0" w:after="120" w:line="276" w:lineRule="auto"/>
        <w:ind w:left="714" w:hanging="357"/>
        <w:jc w:val="both"/>
        <w:textAlignment w:val="auto"/>
        <w:rPr>
          <w:rFonts w:ascii="Arial" w:hAnsi="Arial" w:cs="Arial"/>
          <w:sz w:val="20"/>
          <w:szCs w:val="20"/>
        </w:rPr>
      </w:pPr>
      <w:r>
        <w:rPr>
          <w:rFonts w:ascii="Arial" w:hAnsi="Arial" w:cs="Arial"/>
          <w:sz w:val="20"/>
          <w:szCs w:val="20"/>
        </w:rPr>
        <w:t>zmiany oferowanego modelu asortymentu dostawy ze względu na zakończenie produkcji lub wycofanie produktu z obrotu − w takim przypadku Wykonawca może przedstawić inny produkt (zamiennik) o  właściwościach równoważnych, odpowiadających charakterystyce produktu określonej w SWZ, za cenę określoną w ofercie i Umowie dla produktu pierwotnego, chyba że zamiennik jest tańszy, wówczas odpowiedniej zmianie ulegnie również wynagrodzenie umowne; spełnienie warunku równoważności produktu zostanie zweryfikowane przez Zamawiającego i wymaga jego akceptacji;</w:t>
      </w:r>
    </w:p>
    <w:p w14:paraId="1B7FB6A2" w14:textId="77777777" w:rsidR="00F41C6C" w:rsidRDefault="00F41C6C" w:rsidP="00F41C6C">
      <w:pPr>
        <w:pStyle w:val="Teksttreci21"/>
        <w:widowControl/>
        <w:numPr>
          <w:ilvl w:val="0"/>
          <w:numId w:val="34"/>
        </w:numPr>
        <w:shd w:val="clear" w:color="auto" w:fill="auto"/>
        <w:suppressAutoHyphens/>
        <w:spacing w:after="120" w:line="240" w:lineRule="auto"/>
        <w:textAlignment w:val="baseline"/>
      </w:pPr>
      <w:r>
        <w:t>w zakresie wielkości opakowania lub sposobu konfekcjonowania - z zachowaniem zasady proporcjonalności w stosunku do ceny objętej umową;</w:t>
      </w:r>
    </w:p>
    <w:p w14:paraId="0D8E236C" w14:textId="77777777" w:rsidR="00F41C6C" w:rsidRDefault="00F41C6C" w:rsidP="00F41C6C">
      <w:pPr>
        <w:pStyle w:val="Teksttreci21"/>
        <w:numPr>
          <w:ilvl w:val="0"/>
          <w:numId w:val="34"/>
        </w:numPr>
        <w:shd w:val="clear" w:color="auto" w:fill="auto"/>
        <w:suppressAutoHyphens/>
        <w:spacing w:after="120" w:line="240" w:lineRule="auto"/>
      </w:pPr>
      <w:r>
        <w:t>zmiany producenta, nazwy handlowej lub numeru katalogowego produktu, z zachowaniem jego parametrów nie gorszych niż zaoferowane;</w:t>
      </w:r>
    </w:p>
    <w:p w14:paraId="20F18D0D" w14:textId="0FBD1564" w:rsidR="00F41C6C" w:rsidRDefault="00F41C6C" w:rsidP="00F41C6C">
      <w:pPr>
        <w:pStyle w:val="NormalnyWeb"/>
        <w:numPr>
          <w:ilvl w:val="0"/>
          <w:numId w:val="34"/>
        </w:numPr>
        <w:spacing w:before="0" w:after="120" w:line="276" w:lineRule="auto"/>
        <w:jc w:val="both"/>
        <w:textAlignment w:val="auto"/>
      </w:pPr>
      <w:r>
        <w:rPr>
          <w:rFonts w:ascii="Arial" w:hAnsi="Arial" w:cs="Arial"/>
          <w:color w:val="000000"/>
          <w:sz w:val="20"/>
          <w:szCs w:val="20"/>
        </w:rPr>
        <w:lastRenderedPageBreak/>
        <w:t>gdy zostanie wprowadzony do obrotu zmodyfikowany (udoskonalony) produkt, z zachowaniem jego parametrów nie gorszych niż zaoferowane;</w:t>
      </w:r>
    </w:p>
    <w:p w14:paraId="6DBCE2A5" w14:textId="77777777" w:rsidR="00F41C6C" w:rsidRDefault="00F41C6C" w:rsidP="00F41C6C">
      <w:pPr>
        <w:pStyle w:val="Teksttreci21"/>
        <w:widowControl/>
        <w:numPr>
          <w:ilvl w:val="0"/>
          <w:numId w:val="34"/>
        </w:numPr>
        <w:shd w:val="clear" w:color="auto" w:fill="auto"/>
        <w:suppressAutoHyphens/>
        <w:spacing w:after="120" w:line="240" w:lineRule="auto"/>
        <w:textAlignment w:val="baseline"/>
      </w:pPr>
      <w:r>
        <w:t>zmiany podwykonawcy (z zastrzeżeniem § 7 niniejszej umowy);</w:t>
      </w:r>
    </w:p>
    <w:p w14:paraId="024FB341" w14:textId="77777777" w:rsidR="00F41C6C" w:rsidRDefault="00F41C6C" w:rsidP="00F41C6C">
      <w:pPr>
        <w:pStyle w:val="Teksttreci21"/>
        <w:widowControl/>
        <w:numPr>
          <w:ilvl w:val="0"/>
          <w:numId w:val="34"/>
        </w:numPr>
        <w:shd w:val="clear" w:color="auto" w:fill="auto"/>
        <w:suppressAutoHyphens/>
        <w:spacing w:after="120" w:line="240" w:lineRule="auto"/>
        <w:textAlignment w:val="baseline"/>
      </w:pPr>
      <w:r>
        <w:t>zmiany stawki podatku od towarów i usług w związku ze zmianą klasyfikacji produktu;</w:t>
      </w:r>
    </w:p>
    <w:p w14:paraId="469C79E3" w14:textId="77777777" w:rsidR="00F41C6C" w:rsidRDefault="00F41C6C" w:rsidP="00F41C6C">
      <w:pPr>
        <w:pStyle w:val="NormalnyWeb"/>
        <w:numPr>
          <w:ilvl w:val="0"/>
          <w:numId w:val="34"/>
        </w:numPr>
        <w:spacing w:before="0" w:after="120" w:line="276" w:lineRule="auto"/>
        <w:ind w:left="714" w:hanging="357"/>
        <w:jc w:val="both"/>
        <w:textAlignment w:val="auto"/>
        <w:rPr>
          <w:rFonts w:ascii="Arial" w:hAnsi="Arial" w:cs="Arial"/>
          <w:sz w:val="20"/>
          <w:szCs w:val="20"/>
        </w:rPr>
      </w:pPr>
      <w:r>
        <w:rPr>
          <w:rFonts w:ascii="Arial" w:hAnsi="Arial" w:cs="Arial"/>
          <w:sz w:val="20"/>
          <w:szCs w:val="20"/>
        </w:rPr>
        <w:t>niewykorzystania wartości Umowy określonej w § 3 ust. 1 Umowy, w terminie określonym w § 2 – w takim wypadku Zamawiający przewiduje możliwość przedłużenia okresu obowiązywania Umowy o czas określony do 6 miesięcy (jednak nie dłużej niż do wykorzystania wartości Umowy);</w:t>
      </w:r>
    </w:p>
    <w:p w14:paraId="7BFCD8EC" w14:textId="77777777" w:rsidR="00F41C6C" w:rsidRDefault="00F41C6C" w:rsidP="00F41C6C">
      <w:pPr>
        <w:pStyle w:val="Akapitzlist"/>
        <w:widowControl w:val="0"/>
        <w:numPr>
          <w:ilvl w:val="0"/>
          <w:numId w:val="34"/>
        </w:numPr>
        <w:spacing w:after="120"/>
        <w:jc w:val="both"/>
        <w:textAlignment w:val="auto"/>
        <w:rPr>
          <w:rFonts w:ascii="Arial" w:hAnsi="Arial" w:cs="Arial"/>
          <w:sz w:val="20"/>
          <w:szCs w:val="20"/>
        </w:rPr>
      </w:pPr>
      <w:r>
        <w:rPr>
          <w:rFonts w:ascii="Arial" w:hAnsi="Arial" w:cs="Arial"/>
          <w:sz w:val="20"/>
          <w:szCs w:val="20"/>
        </w:rPr>
        <w:t xml:space="preserve">konieczności realizacji przez Wykonawcę dodatkowych dostaw, których nie uwzględniono </w:t>
      </w:r>
      <w:r>
        <w:rPr>
          <w:rFonts w:ascii="Arial" w:hAnsi="Arial" w:cs="Arial"/>
          <w:sz w:val="20"/>
          <w:szCs w:val="20"/>
        </w:rPr>
        <w:br/>
        <w:t>w zamówieniu podstawowym, o ile stały się one niezbędne i zmiana Wykonawcy nie może zostać dokonana z powodów ekonomicznych lub technicznych, w szczególności dotyczących zamienności lub interoperacyjności dostaw zamówionych w ramach zamówienia podstawowego, gdy zmiana Wykonawcy spowodowałaby istotną niedogodność lub znaczne zwiększenie kosztów dla Zamawiającego, a ponadto wzrost wynagrodzenia spowodowany zmianą nie przekracza 50% wartości wskazanej w § 2 ust. 1 Umowy;</w:t>
      </w:r>
    </w:p>
    <w:p w14:paraId="2E1AD650" w14:textId="77777777" w:rsidR="00F41C6C" w:rsidRDefault="00F41C6C" w:rsidP="00F41C6C">
      <w:pPr>
        <w:pStyle w:val="NormalnyWeb"/>
        <w:numPr>
          <w:ilvl w:val="0"/>
          <w:numId w:val="34"/>
        </w:numPr>
        <w:spacing w:before="0" w:after="120" w:line="276" w:lineRule="auto"/>
        <w:ind w:left="714" w:hanging="357"/>
        <w:jc w:val="both"/>
        <w:textAlignment w:val="auto"/>
        <w:rPr>
          <w:rFonts w:ascii="Arial" w:hAnsi="Arial" w:cs="Arial"/>
          <w:sz w:val="20"/>
          <w:szCs w:val="20"/>
        </w:rPr>
      </w:pPr>
      <w:r>
        <w:rPr>
          <w:rFonts w:ascii="Arial" w:hAnsi="Arial" w:cs="Arial"/>
          <w:sz w:val="20"/>
          <w:szCs w:val="20"/>
        </w:rPr>
        <w:t>zmiany przepisów prawa mających wpływ na realizację Umowy i powodujących konieczność odpowiedniej zmiany jej treści.</w:t>
      </w:r>
    </w:p>
    <w:p w14:paraId="4E48C7C4" w14:textId="77777777" w:rsidR="00F41C6C" w:rsidRDefault="00F41C6C" w:rsidP="00F41C6C">
      <w:pPr>
        <w:pStyle w:val="NormalnyWeb"/>
        <w:numPr>
          <w:ilvl w:val="0"/>
          <w:numId w:val="33"/>
        </w:numPr>
        <w:spacing w:before="0" w:after="120" w:line="276" w:lineRule="auto"/>
        <w:ind w:left="426" w:hanging="426"/>
        <w:jc w:val="both"/>
        <w:textAlignment w:val="auto"/>
        <w:rPr>
          <w:rFonts w:ascii="Arial" w:hAnsi="Arial" w:cs="Arial"/>
          <w:sz w:val="20"/>
          <w:szCs w:val="20"/>
        </w:rPr>
      </w:pPr>
      <w:r>
        <w:rPr>
          <w:rFonts w:ascii="Arial" w:hAnsi="Arial" w:cs="Arial"/>
          <w:sz w:val="20"/>
          <w:szCs w:val="20"/>
        </w:rPr>
        <w:t xml:space="preserve">Strony postanawiają, iż dokonają odpowiedniej zmiany wynagrodzenia w wypadku wystąpienia którejkolwiek ze zmian przepisów wskazanych w art. 436 pkt 4 lit. b) </w:t>
      </w:r>
      <w:proofErr w:type="spellStart"/>
      <w:r>
        <w:rPr>
          <w:rFonts w:ascii="Arial" w:hAnsi="Arial" w:cs="Arial"/>
          <w:sz w:val="20"/>
          <w:szCs w:val="20"/>
        </w:rPr>
        <w:t>Pzp</w:t>
      </w:r>
      <w:proofErr w:type="spellEnd"/>
      <w:r>
        <w:rPr>
          <w:rFonts w:ascii="Arial" w:hAnsi="Arial" w:cs="Arial"/>
          <w:sz w:val="20"/>
          <w:szCs w:val="20"/>
        </w:rPr>
        <w:t>, tj. zmiany:</w:t>
      </w:r>
    </w:p>
    <w:p w14:paraId="59247A4D" w14:textId="77777777" w:rsidR="00F41C6C" w:rsidRDefault="00F41C6C" w:rsidP="00F41C6C">
      <w:pPr>
        <w:widowControl/>
        <w:numPr>
          <w:ilvl w:val="0"/>
          <w:numId w:val="35"/>
        </w:numPr>
        <w:suppressAutoHyphens/>
        <w:autoSpaceDE/>
        <w:adjustRightInd/>
        <w:spacing w:after="120" w:line="276" w:lineRule="auto"/>
        <w:jc w:val="both"/>
        <w:rPr>
          <w:rFonts w:ascii="Arial" w:hAnsi="Arial" w:cs="Arial"/>
          <w:sz w:val="20"/>
          <w:szCs w:val="20"/>
        </w:rPr>
      </w:pPr>
      <w:r>
        <w:rPr>
          <w:rFonts w:ascii="Arial" w:hAnsi="Arial" w:cs="Arial"/>
          <w:sz w:val="20"/>
          <w:szCs w:val="20"/>
        </w:rPr>
        <w:t>stawki podatku od towarów i usług oraz podatku akcyzowego,</w:t>
      </w:r>
    </w:p>
    <w:p w14:paraId="6774BC7A" w14:textId="77777777" w:rsidR="00F41C6C" w:rsidRDefault="00F41C6C" w:rsidP="00F41C6C">
      <w:pPr>
        <w:widowControl/>
        <w:numPr>
          <w:ilvl w:val="0"/>
          <w:numId w:val="35"/>
        </w:numPr>
        <w:suppressAutoHyphens/>
        <w:autoSpaceDE/>
        <w:adjustRightInd/>
        <w:spacing w:after="120" w:line="276" w:lineRule="auto"/>
        <w:jc w:val="both"/>
        <w:rPr>
          <w:rFonts w:ascii="Arial" w:hAnsi="Arial" w:cs="Arial"/>
          <w:sz w:val="20"/>
          <w:szCs w:val="20"/>
        </w:rPr>
      </w:pPr>
      <w:r>
        <w:rPr>
          <w:rFonts w:ascii="Arial" w:hAnsi="Arial" w:cs="Arial"/>
          <w:sz w:val="20"/>
          <w:szCs w:val="20"/>
        </w:rPr>
        <w:t>wysokości minimalnego wynagrodzenia za pracę albo wysokości minimalnej stawki godzinowej, ustalonych na podstawie ustawy z dnia 10 października 2002 r. o minimalnym wynagrodzeniu za pracę,</w:t>
      </w:r>
    </w:p>
    <w:p w14:paraId="046F92BA" w14:textId="77777777" w:rsidR="00F41C6C" w:rsidRDefault="00F41C6C" w:rsidP="00F41C6C">
      <w:pPr>
        <w:widowControl/>
        <w:numPr>
          <w:ilvl w:val="0"/>
          <w:numId w:val="35"/>
        </w:numPr>
        <w:suppressAutoHyphens/>
        <w:autoSpaceDE/>
        <w:adjustRightInd/>
        <w:spacing w:after="120" w:line="276" w:lineRule="auto"/>
        <w:jc w:val="both"/>
        <w:rPr>
          <w:rFonts w:ascii="Arial" w:hAnsi="Arial" w:cs="Arial"/>
          <w:sz w:val="20"/>
          <w:szCs w:val="20"/>
        </w:rPr>
      </w:pPr>
      <w:r>
        <w:rPr>
          <w:rFonts w:ascii="Arial" w:hAnsi="Arial" w:cs="Arial"/>
          <w:sz w:val="20"/>
          <w:szCs w:val="20"/>
        </w:rPr>
        <w:t>zasad podlegania ubezpieczeniom społecznym lub ubezpieczeniu zdrowotnemu lub wysokości stawki składki na ubezpieczenia społeczne lub ubezpieczenie zdrowotne,</w:t>
      </w:r>
    </w:p>
    <w:p w14:paraId="475CAD75" w14:textId="77777777" w:rsidR="00F41C6C" w:rsidRDefault="00F41C6C" w:rsidP="00F41C6C">
      <w:pPr>
        <w:widowControl/>
        <w:numPr>
          <w:ilvl w:val="0"/>
          <w:numId w:val="35"/>
        </w:numPr>
        <w:suppressAutoHyphens/>
        <w:autoSpaceDE/>
        <w:adjustRightInd/>
        <w:spacing w:after="120" w:line="276" w:lineRule="auto"/>
        <w:jc w:val="both"/>
        <w:rPr>
          <w:rFonts w:ascii="Arial" w:hAnsi="Arial" w:cs="Arial"/>
          <w:sz w:val="20"/>
          <w:szCs w:val="20"/>
        </w:rPr>
      </w:pPr>
      <w:r>
        <w:rPr>
          <w:rFonts w:ascii="Arial" w:hAnsi="Arial" w:cs="Arial"/>
          <w:sz w:val="20"/>
          <w:szCs w:val="20"/>
        </w:rPr>
        <w:t xml:space="preserve">zasad gromadzenia i wysokości wpłat do pracowniczych planów kapitałowych, o których mowa </w:t>
      </w:r>
      <w:r>
        <w:rPr>
          <w:rFonts w:ascii="Arial" w:hAnsi="Arial" w:cs="Arial"/>
          <w:sz w:val="20"/>
          <w:szCs w:val="20"/>
        </w:rPr>
        <w:br/>
        <w:t xml:space="preserve">w ustawie z dnia 4 października 2018 r. o pracowniczych planach kapitałowych (Dz. U. z 2020 r., poz. 1342 z </w:t>
      </w:r>
      <w:proofErr w:type="spellStart"/>
      <w:r>
        <w:rPr>
          <w:rFonts w:ascii="Arial" w:hAnsi="Arial" w:cs="Arial"/>
          <w:sz w:val="20"/>
          <w:szCs w:val="20"/>
        </w:rPr>
        <w:t>późn</w:t>
      </w:r>
      <w:proofErr w:type="spellEnd"/>
      <w:r>
        <w:rPr>
          <w:rFonts w:ascii="Arial" w:hAnsi="Arial" w:cs="Arial"/>
          <w:sz w:val="20"/>
          <w:szCs w:val="20"/>
        </w:rPr>
        <w:t>. zm.),</w:t>
      </w:r>
    </w:p>
    <w:p w14:paraId="49772AB5" w14:textId="77777777" w:rsidR="00F41C6C" w:rsidRDefault="00F41C6C" w:rsidP="00F41C6C">
      <w:pPr>
        <w:spacing w:after="120" w:line="276" w:lineRule="auto"/>
        <w:ind w:left="360"/>
        <w:jc w:val="both"/>
        <w:rPr>
          <w:rFonts w:ascii="Arial" w:hAnsi="Arial" w:cs="Arial"/>
          <w:sz w:val="20"/>
          <w:szCs w:val="20"/>
        </w:rPr>
      </w:pPr>
      <w:r>
        <w:rPr>
          <w:rFonts w:ascii="Arial" w:hAnsi="Arial" w:cs="Arial"/>
          <w:sz w:val="20"/>
          <w:szCs w:val="20"/>
        </w:rPr>
        <w:t>pod warunkiem wykazania Zamawiającemu przez Wykonawcę, że zmiana ma wpływ na koszty realizacji przedmiotu Umowy oraz wykazania wysokości tych dodatkowych kosztów.</w:t>
      </w:r>
    </w:p>
    <w:p w14:paraId="7BAE4D59"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Zmiana wysokości wynagrodzenia, o której mowa w ust. 2, obowiązywać będzie od dnia wejścia w życie zmian, o których mowa w ust. 2, zgodnie z załączoną uprzednio przez Wykonawcę kalkulacją kosztów oraz określoną niżej dokumentacją.</w:t>
      </w:r>
    </w:p>
    <w:p w14:paraId="68DA493D"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bookmarkStart w:id="2" w:name="_Hlk67581136"/>
      <w:r>
        <w:rPr>
          <w:rFonts w:ascii="Arial" w:hAnsi="Arial" w:cs="Arial"/>
          <w:sz w:val="20"/>
          <w:szCs w:val="20"/>
        </w:rPr>
        <w:t>W wypadku zmiany, o której mowa w ust. 2 lit. a) w zakresie zmiany stawki podatku VAT, wartość netto wynagrodzenia Wykonawcy nie zmieni się, a określona w aneksie wartość brutto wynagrodzenia zostanie wyliczona na podstawie nowych przepisów.</w:t>
      </w:r>
    </w:p>
    <w:p w14:paraId="1938976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W wypadku zmiany, o której mowa w ust. 2 lit. a) w zakresie zmiany stawki podatku akcyzowego, wynagrodzenie Wykonawcy ulegnie zmianie o wartość wzrostu całkowitego kosztu wykonania przez Wykonawcę zamówienia wynikającą ze zmiany stawki podatku akcyzowego.</w:t>
      </w:r>
    </w:p>
    <w:bookmarkEnd w:id="2"/>
    <w:p w14:paraId="2B14457F"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W przypadku zmiany, o której mowa w ust 2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14:paraId="43BAEA2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lastRenderedPageBreak/>
        <w:t>W przypadku zmiany, o której mowa w ust 2 lit. c) lub d),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14:paraId="74B501C0"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 xml:space="preserve">Wprowadzenie zmian wysokości wynagrodzenia wymaga uprzedniego złożenia przez Wykonawcę oświadczenia o wysokości dodatkowych kosztów wynikających z wprowadzenia zmian, o których mowa w ust. 2 lit. b.), c) lub d). </w:t>
      </w:r>
    </w:p>
    <w:p w14:paraId="5F111610"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 xml:space="preserve">W przypadku ust. 2. lit. b) lub d), Wykonawca przedłoży Zamawiającemu wykaz pracowników, którzy bezpośrednio realizują Umowę i do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14:paraId="2D8852A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W przypadku ust. 2 lit. c), Wykonawca przedkłada Zamawiającemu wykaz personelu, który bezpośrednio realizuje Umowę i dla którego ma zastosowanie zmiana wraz z udokumentowaną kalkulacją oraz dokumentami rozliczeniowymi z tytułu wynagrodzeń dotyczącymi przedmiotowej zmiany.</w:t>
      </w:r>
    </w:p>
    <w:p w14:paraId="61D6DD20"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Wykonawca, w każdym ze wskazanych powyżej w ust. 6-10 przypadków, jest zobowiązany także złożyć oświadczenie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14:paraId="0AEE116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Wykonawca powinien zgłosić Zamawiającemu na piśmie zamiar zmiany, o którym mowa w ust. 2, wraz z kalkulacją oraz stosowną dokumentacją, w terminie 30 dni od zdarzenia uzasadniającego wprowadzenie zmiany, pod rygorem pominięcia.</w:t>
      </w:r>
    </w:p>
    <w:p w14:paraId="6A1DA0A2" w14:textId="77777777" w:rsidR="00F41C6C" w:rsidRDefault="00F41C6C" w:rsidP="00F41C6C">
      <w:pPr>
        <w:pStyle w:val="NormalnyWeb"/>
        <w:numPr>
          <w:ilvl w:val="0"/>
          <w:numId w:val="33"/>
        </w:numPr>
        <w:spacing w:before="0" w:after="120" w:line="276" w:lineRule="auto"/>
        <w:ind w:left="357" w:hanging="357"/>
        <w:jc w:val="both"/>
        <w:textAlignment w:val="auto"/>
        <w:rPr>
          <w:rFonts w:ascii="Arial" w:hAnsi="Arial" w:cs="Arial"/>
          <w:sz w:val="20"/>
          <w:szCs w:val="20"/>
        </w:rPr>
      </w:pPr>
      <w:r>
        <w:rPr>
          <w:rFonts w:ascii="Arial" w:hAnsi="Arial" w:cs="Arial"/>
          <w:sz w:val="20"/>
          <w:szCs w:val="20"/>
        </w:rPr>
        <w:t>Zmiana Umowy, o której mowa w ust. 2, nie zostanie dokonana w przypadku, gdy w przedstawionej przez Wykonawcę dokumentacji jego uprawnienie w przedmiotowym zakresie (oraz jego treść) nie zostanie w sposób jednoznaczny wykazane.</w:t>
      </w:r>
    </w:p>
    <w:p w14:paraId="5C89272A" w14:textId="14B06767" w:rsidR="001F7CC6" w:rsidRDefault="001F7CC6">
      <w:pPr>
        <w:pStyle w:val="Style3"/>
        <w:widowControl/>
        <w:spacing w:line="240" w:lineRule="exact"/>
        <w:jc w:val="center"/>
        <w:rPr>
          <w:rFonts w:ascii="Arial" w:hAnsi="Arial" w:cs="Arial"/>
          <w:sz w:val="20"/>
          <w:szCs w:val="20"/>
        </w:rPr>
      </w:pPr>
    </w:p>
    <w:p w14:paraId="247268BC" w14:textId="77777777" w:rsidR="00F41C6C" w:rsidRDefault="00F41C6C" w:rsidP="00F41C6C">
      <w:pPr>
        <w:pStyle w:val="Teksttreci41"/>
        <w:shd w:val="clear" w:color="auto" w:fill="auto"/>
        <w:suppressAutoHyphens/>
        <w:spacing w:line="240" w:lineRule="auto"/>
        <w:ind w:firstLine="0"/>
        <w:jc w:val="center"/>
      </w:pPr>
      <w:r>
        <w:t>§ 10.</w:t>
      </w:r>
    </w:p>
    <w:p w14:paraId="5428AA05" w14:textId="77777777" w:rsidR="00F41C6C" w:rsidRDefault="00F41C6C" w:rsidP="00F41C6C">
      <w:pPr>
        <w:pStyle w:val="Teksttreci41"/>
        <w:shd w:val="clear" w:color="auto" w:fill="auto"/>
        <w:suppressAutoHyphens/>
        <w:spacing w:line="240" w:lineRule="auto"/>
        <w:ind w:firstLine="0"/>
        <w:jc w:val="center"/>
      </w:pPr>
      <w:r>
        <w:t>ODSTĄPIENIE OD UMOWY</w:t>
      </w:r>
    </w:p>
    <w:p w14:paraId="370F64B9" w14:textId="77777777" w:rsidR="00F41C6C" w:rsidRDefault="00F41C6C" w:rsidP="00F41C6C">
      <w:pPr>
        <w:numPr>
          <w:ilvl w:val="0"/>
          <w:numId w:val="36"/>
        </w:numPr>
        <w:suppressAutoHyphens/>
        <w:autoSpaceDE/>
        <w:adjustRightInd/>
        <w:spacing w:after="120"/>
        <w:ind w:left="426" w:hanging="425"/>
        <w:jc w:val="both"/>
        <w:rPr>
          <w:rFonts w:ascii="Arial" w:hAnsi="Arial" w:cs="Arial"/>
          <w:sz w:val="20"/>
          <w:szCs w:val="20"/>
        </w:rPr>
      </w:pPr>
      <w:r>
        <w:rPr>
          <w:rFonts w:ascii="Arial" w:hAnsi="Arial" w:cs="Arial"/>
          <w:sz w:val="20"/>
          <w:szCs w:val="20"/>
        </w:rPr>
        <w:t>Zamawiający może odstąpić od Umowy i naliczyć Wykonawcy kary umowne zastrzeżone w § 11 Umowy, z przyczyn następujących:</w:t>
      </w:r>
    </w:p>
    <w:p w14:paraId="6497DE0E" w14:textId="77777777" w:rsidR="00F41C6C" w:rsidRDefault="00F41C6C" w:rsidP="00F41C6C">
      <w:pPr>
        <w:numPr>
          <w:ilvl w:val="0"/>
          <w:numId w:val="37"/>
        </w:numPr>
        <w:suppressAutoHyphens/>
        <w:autoSpaceDE/>
        <w:adjustRightInd/>
        <w:spacing w:after="120"/>
        <w:ind w:left="851" w:hanging="425"/>
        <w:jc w:val="both"/>
      </w:pPr>
      <w:r>
        <w:rPr>
          <w:rFonts w:ascii="Arial" w:hAnsi="Arial" w:cs="Arial"/>
          <w:sz w:val="20"/>
          <w:szCs w:val="20"/>
        </w:rPr>
        <w:t xml:space="preserve">z powodu nierozpoczęcia lub zawieszenia realizacji dostaw będących przedmiotem Umowy przez Wykonawcę, w całości w lub w części, przez okres co najmniej </w:t>
      </w:r>
      <w:r>
        <w:rPr>
          <w:rFonts w:ascii="Arial" w:hAnsi="Arial" w:cs="Arial"/>
          <w:b/>
          <w:sz w:val="20"/>
          <w:szCs w:val="20"/>
        </w:rPr>
        <w:t>15 dni</w:t>
      </w:r>
      <w:r>
        <w:rPr>
          <w:rFonts w:ascii="Arial" w:hAnsi="Arial" w:cs="Arial"/>
          <w:sz w:val="20"/>
          <w:szCs w:val="20"/>
        </w:rPr>
        <w:t>, bez odpowiedniego upoważnienia wydanego przez Zamawiającego;</w:t>
      </w:r>
    </w:p>
    <w:p w14:paraId="312E988D" w14:textId="77777777" w:rsidR="00F41C6C" w:rsidRDefault="00F41C6C" w:rsidP="00F41C6C">
      <w:pPr>
        <w:numPr>
          <w:ilvl w:val="0"/>
          <w:numId w:val="37"/>
        </w:numPr>
        <w:suppressAutoHyphens/>
        <w:autoSpaceDE/>
        <w:adjustRightInd/>
        <w:spacing w:after="120"/>
        <w:ind w:left="851" w:hanging="425"/>
        <w:jc w:val="both"/>
        <w:rPr>
          <w:rFonts w:ascii="Arial" w:hAnsi="Arial" w:cs="Arial"/>
          <w:sz w:val="20"/>
          <w:szCs w:val="20"/>
        </w:rPr>
      </w:pPr>
      <w:r>
        <w:rPr>
          <w:rFonts w:ascii="Arial" w:hAnsi="Arial" w:cs="Arial"/>
          <w:sz w:val="20"/>
          <w:szCs w:val="20"/>
        </w:rPr>
        <w:t>z powodu utraty przez Wykonawcę uprawnień niezbędnych do wykonywania przedmiotu Umowy;</w:t>
      </w:r>
    </w:p>
    <w:p w14:paraId="639F2E6A" w14:textId="77777777" w:rsidR="00F41C6C" w:rsidRDefault="00F41C6C" w:rsidP="00F41C6C">
      <w:pPr>
        <w:numPr>
          <w:ilvl w:val="0"/>
          <w:numId w:val="37"/>
        </w:numPr>
        <w:suppressAutoHyphens/>
        <w:autoSpaceDE/>
        <w:adjustRightInd/>
        <w:spacing w:after="120"/>
        <w:ind w:left="851" w:hanging="425"/>
        <w:jc w:val="both"/>
      </w:pPr>
      <w:r>
        <w:rPr>
          <w:rFonts w:ascii="Arial" w:hAnsi="Arial" w:cs="Arial"/>
          <w:sz w:val="20"/>
          <w:szCs w:val="20"/>
        </w:rPr>
        <w:t xml:space="preserve">z powodu co najmniej </w:t>
      </w:r>
      <w:r>
        <w:rPr>
          <w:rFonts w:ascii="Arial" w:hAnsi="Arial" w:cs="Arial"/>
          <w:b/>
          <w:sz w:val="20"/>
          <w:szCs w:val="20"/>
        </w:rPr>
        <w:t>trzykrotnego</w:t>
      </w:r>
      <w:r>
        <w:rPr>
          <w:rFonts w:ascii="Arial" w:hAnsi="Arial" w:cs="Arial"/>
          <w:sz w:val="20"/>
          <w:szCs w:val="20"/>
        </w:rPr>
        <w:t xml:space="preserve"> istotnego naruszenia postanowień Umowy przez Wykonawcę (np. powtarzające się opóźnienia w terminowej realizacji dostaw z przyczyn, za które odpowiada Wykonawca, odmowa zrealizowania dostawy zgodnej z zamówieniem jednostkowym, dostarczanie produktów w sposób niezgodny z postanowieniami § 4, dostarczanie produktów niezgodnych z Umową lub zamówieniem jednostkowym, w tym wadliwych) - pomimo uprzedniego wezwania Wykonawcy do zaprzestania naruszeń Umowy pod rygorem odstąpienia od niej przez Zamawiającego;</w:t>
      </w:r>
    </w:p>
    <w:p w14:paraId="6CC48680" w14:textId="77777777" w:rsidR="00F41C6C" w:rsidRDefault="00F41C6C" w:rsidP="00F41C6C">
      <w:pPr>
        <w:numPr>
          <w:ilvl w:val="0"/>
          <w:numId w:val="37"/>
        </w:numPr>
        <w:suppressAutoHyphens/>
        <w:autoSpaceDE/>
        <w:adjustRightInd/>
        <w:spacing w:after="120"/>
        <w:ind w:left="851" w:hanging="425"/>
        <w:jc w:val="both"/>
        <w:rPr>
          <w:rFonts w:ascii="Arial" w:hAnsi="Arial" w:cs="Arial"/>
          <w:sz w:val="20"/>
          <w:szCs w:val="20"/>
        </w:rPr>
      </w:pPr>
      <w:r>
        <w:rPr>
          <w:rFonts w:ascii="Arial" w:hAnsi="Arial" w:cs="Arial"/>
          <w:sz w:val="20"/>
          <w:szCs w:val="20"/>
        </w:rPr>
        <w:t xml:space="preserve">gdy okaże się, że Wykonawca w chwili zawarcia umowy podlegał wykluczeniu z Postępowania na podstawie art. 108 </w:t>
      </w:r>
      <w:proofErr w:type="spellStart"/>
      <w:r>
        <w:rPr>
          <w:rFonts w:ascii="Arial" w:hAnsi="Arial" w:cs="Arial"/>
          <w:sz w:val="20"/>
          <w:szCs w:val="20"/>
        </w:rPr>
        <w:t>Pzp</w:t>
      </w:r>
      <w:proofErr w:type="spellEnd"/>
      <w:r>
        <w:rPr>
          <w:rFonts w:ascii="Arial" w:hAnsi="Arial" w:cs="Arial"/>
          <w:sz w:val="20"/>
          <w:szCs w:val="20"/>
        </w:rPr>
        <w:t>.</w:t>
      </w:r>
    </w:p>
    <w:p w14:paraId="4A68CF37" w14:textId="77777777" w:rsidR="00F41C6C" w:rsidRDefault="00F41C6C" w:rsidP="00F41C6C">
      <w:pPr>
        <w:numPr>
          <w:ilvl w:val="0"/>
          <w:numId w:val="36"/>
        </w:numPr>
        <w:suppressAutoHyphens/>
        <w:autoSpaceDE/>
        <w:adjustRightInd/>
        <w:spacing w:after="120"/>
        <w:ind w:left="426" w:hanging="425"/>
        <w:jc w:val="both"/>
        <w:rPr>
          <w:rFonts w:ascii="Arial" w:hAnsi="Arial" w:cs="Arial"/>
          <w:sz w:val="20"/>
          <w:szCs w:val="20"/>
        </w:rPr>
      </w:pPr>
      <w:r>
        <w:rPr>
          <w:rFonts w:ascii="Arial" w:hAnsi="Arial" w:cs="Arial"/>
          <w:sz w:val="20"/>
          <w:szCs w:val="20"/>
        </w:rPr>
        <w:t>Odstąpienie od Umowy powinno nastąpić w formie pisemnej, z podaniem uzasadnienia, w terminie do 60 dni od wystąpienia przesłanek określonych w ust. 1.</w:t>
      </w:r>
    </w:p>
    <w:p w14:paraId="31E24E6B" w14:textId="77777777" w:rsidR="00F41C6C" w:rsidRDefault="00F41C6C" w:rsidP="00F41C6C">
      <w:pPr>
        <w:numPr>
          <w:ilvl w:val="0"/>
          <w:numId w:val="36"/>
        </w:numPr>
        <w:suppressAutoHyphens/>
        <w:autoSpaceDE/>
        <w:adjustRightInd/>
        <w:spacing w:after="120"/>
        <w:ind w:left="426" w:hanging="425"/>
        <w:jc w:val="both"/>
        <w:rPr>
          <w:rFonts w:ascii="Arial" w:hAnsi="Arial" w:cs="Arial"/>
          <w:sz w:val="20"/>
          <w:szCs w:val="20"/>
        </w:rPr>
      </w:pPr>
      <w:r>
        <w:rPr>
          <w:rFonts w:ascii="Arial" w:hAnsi="Arial" w:cs="Arial"/>
          <w:sz w:val="20"/>
          <w:szCs w:val="20"/>
        </w:rPr>
        <w:lastRenderedPageBreak/>
        <w:t>W przypadku odstąpienia od Umowy zgodnie z niniejszym paragrafem, Wykonawca będzie miał prawo do otrzymania zapłaty za dostawy właściwie zrealizowane, które zostały zrealizowane do dnia odstąpienia od Umowy.</w:t>
      </w:r>
    </w:p>
    <w:p w14:paraId="4E7B9888" w14:textId="78C7DE5A" w:rsidR="001F7CC6" w:rsidRDefault="001F7CC6">
      <w:pPr>
        <w:pStyle w:val="Style3"/>
        <w:widowControl/>
        <w:spacing w:line="240" w:lineRule="exact"/>
        <w:jc w:val="center"/>
        <w:rPr>
          <w:rFonts w:ascii="Arial" w:hAnsi="Arial" w:cs="Arial"/>
          <w:sz w:val="20"/>
          <w:szCs w:val="20"/>
        </w:rPr>
      </w:pPr>
    </w:p>
    <w:p w14:paraId="70038AE6" w14:textId="77777777" w:rsidR="00F41C6C" w:rsidRDefault="00F41C6C" w:rsidP="00F41C6C">
      <w:pPr>
        <w:pStyle w:val="Teksttreci21"/>
        <w:shd w:val="clear" w:color="auto" w:fill="auto"/>
        <w:suppressAutoHyphens/>
        <w:spacing w:line="240" w:lineRule="auto"/>
        <w:ind w:firstLine="0"/>
        <w:jc w:val="center"/>
        <w:rPr>
          <w:b/>
        </w:rPr>
      </w:pPr>
      <w:r>
        <w:rPr>
          <w:b/>
        </w:rPr>
        <w:t>§ 11</w:t>
      </w:r>
    </w:p>
    <w:p w14:paraId="52F4920A" w14:textId="77777777" w:rsidR="00F41C6C" w:rsidRDefault="00F41C6C" w:rsidP="00F41C6C">
      <w:pPr>
        <w:pStyle w:val="Teksttreci41"/>
        <w:shd w:val="clear" w:color="auto" w:fill="auto"/>
        <w:suppressAutoHyphens/>
        <w:spacing w:line="240" w:lineRule="auto"/>
        <w:ind w:firstLine="0"/>
        <w:jc w:val="center"/>
      </w:pPr>
      <w:r>
        <w:t>KARY UMOWNE</w:t>
      </w:r>
    </w:p>
    <w:p w14:paraId="0B936679" w14:textId="77777777" w:rsidR="00F41C6C" w:rsidRDefault="00F41C6C" w:rsidP="00F41C6C">
      <w:pPr>
        <w:pStyle w:val="Teksttreci21"/>
        <w:numPr>
          <w:ilvl w:val="0"/>
          <w:numId w:val="38"/>
        </w:numPr>
        <w:shd w:val="clear" w:color="auto" w:fill="auto"/>
        <w:suppressAutoHyphens/>
        <w:spacing w:after="120" w:line="240" w:lineRule="auto"/>
        <w:ind w:left="357" w:hanging="357"/>
      </w:pPr>
      <w:r>
        <w:t>Zamawiający ma prawo naliczyć kary umowne w przypadku:</w:t>
      </w:r>
    </w:p>
    <w:p w14:paraId="30CEE575" w14:textId="77777777" w:rsidR="00F41C6C" w:rsidRDefault="00F41C6C" w:rsidP="00F41C6C">
      <w:pPr>
        <w:pStyle w:val="Teksttreci21"/>
        <w:numPr>
          <w:ilvl w:val="0"/>
          <w:numId w:val="39"/>
        </w:numPr>
        <w:shd w:val="clear" w:color="auto" w:fill="auto"/>
        <w:suppressAutoHyphens/>
        <w:spacing w:after="120" w:line="240" w:lineRule="auto"/>
        <w:ind w:left="851" w:hanging="426"/>
      </w:pPr>
      <w:r>
        <w:t xml:space="preserve">zwłoki w dostawach, za które odpowiada Wykonawca - w wysokości </w:t>
      </w:r>
      <w:r>
        <w:rPr>
          <w:b/>
        </w:rPr>
        <w:t>1%</w:t>
      </w:r>
      <w:r>
        <w:t xml:space="preserve"> wartości brutto zamówienia jednostkowego za każdy rozpoczęty dzień zwłoki, jednak w wysokości nie mniejszej niż 50,00 zł;</w:t>
      </w:r>
    </w:p>
    <w:p w14:paraId="0C458782" w14:textId="77777777" w:rsidR="00F41C6C" w:rsidRDefault="00F41C6C" w:rsidP="00F41C6C">
      <w:pPr>
        <w:pStyle w:val="Teksttreci21"/>
        <w:numPr>
          <w:ilvl w:val="0"/>
          <w:numId w:val="39"/>
        </w:numPr>
        <w:shd w:val="clear" w:color="auto" w:fill="auto"/>
        <w:suppressAutoHyphens/>
        <w:spacing w:after="120" w:line="240" w:lineRule="auto"/>
        <w:ind w:left="851" w:hanging="426"/>
      </w:pPr>
      <w:r>
        <w:t xml:space="preserve">przekroczenia obowiązującego terminu wymiany wadliwego produktu na wolny od wad lub terminu usunięcia usterki - w wysokości </w:t>
      </w:r>
      <w:bookmarkStart w:id="3" w:name="_Hlk56153396"/>
      <w:r>
        <w:rPr>
          <w:b/>
        </w:rPr>
        <w:t>5%</w:t>
      </w:r>
      <w:r>
        <w:t xml:space="preserve"> wartości brutto wadliwego produktu za każdy rozpoczęty dzień zwłoki, </w:t>
      </w:r>
      <w:bookmarkStart w:id="4" w:name="_Hlk64393501"/>
      <w:r>
        <w:t xml:space="preserve">za które odpowiada Wykonawca, </w:t>
      </w:r>
      <w:bookmarkEnd w:id="4"/>
      <w:r>
        <w:t>jednak nie mniej niż 150,00 zł i nie więcej niż 1 000,00 zł za każdy dzień zwłoki</w:t>
      </w:r>
      <w:bookmarkEnd w:id="3"/>
      <w:r>
        <w:t>;</w:t>
      </w:r>
    </w:p>
    <w:p w14:paraId="626C3D13" w14:textId="77777777" w:rsidR="00F41C6C" w:rsidRDefault="00F41C6C" w:rsidP="00F41C6C">
      <w:pPr>
        <w:pStyle w:val="Teksttreci21"/>
        <w:numPr>
          <w:ilvl w:val="0"/>
          <w:numId w:val="39"/>
        </w:numPr>
        <w:shd w:val="clear" w:color="auto" w:fill="auto"/>
        <w:suppressAutoHyphens/>
        <w:spacing w:after="120" w:line="240" w:lineRule="auto"/>
        <w:ind w:left="851" w:hanging="426"/>
      </w:pPr>
      <w:r>
        <w:t xml:space="preserve">zwłoki w uzupełnieniu różnicy w ilości wynikającej z zamówienia jednostkowego i faktycznie zrealizowanej dostawy - w wysokości </w:t>
      </w:r>
      <w:r>
        <w:rPr>
          <w:b/>
        </w:rPr>
        <w:t>1%</w:t>
      </w:r>
      <w:r>
        <w:t xml:space="preserve"> wartości brutto zamówienia jednostkowego za każdy rozpoczęty dzień zwłoki, za które odpowiada Wykonawca, jednak w wysokości nie mniejszej  niż 50,00 zł;</w:t>
      </w:r>
    </w:p>
    <w:p w14:paraId="77145C47" w14:textId="77777777" w:rsidR="00F41C6C" w:rsidRDefault="00F41C6C" w:rsidP="00F41C6C">
      <w:pPr>
        <w:pStyle w:val="Teksttreci21"/>
        <w:numPr>
          <w:ilvl w:val="0"/>
          <w:numId w:val="39"/>
        </w:numPr>
        <w:shd w:val="clear" w:color="auto" w:fill="auto"/>
        <w:suppressAutoHyphens/>
        <w:spacing w:after="120" w:line="240" w:lineRule="auto"/>
        <w:ind w:left="851" w:hanging="426"/>
      </w:pPr>
      <w:bookmarkStart w:id="5" w:name="_Hlk13817836"/>
      <w:r>
        <w:t xml:space="preserve">w przypadku naruszenia zakazu określonego w § 5 ust. 5 lub 6, Wykonawca zapłaci Zamawiającemu karę umowną w wysokości </w:t>
      </w:r>
      <w:r>
        <w:rPr>
          <w:b/>
        </w:rPr>
        <w:t xml:space="preserve">5% </w:t>
      </w:r>
      <w:r>
        <w:t>wartości wierzytelności, objętych taką umową, lecz nie mniej niż 5.000,00 zł, niezależnie od skuteczności zawartej z naruszeniem § 5 ust. 5 lub 6 umowy;</w:t>
      </w:r>
    </w:p>
    <w:p w14:paraId="63251563" w14:textId="0756DDA8" w:rsidR="00F41C6C" w:rsidRDefault="00F41C6C" w:rsidP="00F41C6C">
      <w:pPr>
        <w:pStyle w:val="Teksttreci21"/>
        <w:numPr>
          <w:ilvl w:val="0"/>
          <w:numId w:val="39"/>
        </w:numPr>
        <w:shd w:val="clear" w:color="auto" w:fill="auto"/>
        <w:suppressAutoHyphens/>
        <w:spacing w:after="120" w:line="240" w:lineRule="auto"/>
        <w:ind w:left="851" w:hanging="426"/>
      </w:pPr>
      <w:r>
        <w:t xml:space="preserve">odstąpienia od umowy z przyczyn leżących po stronie Wykonawcy - w wysokości </w:t>
      </w:r>
      <w:r>
        <w:rPr>
          <w:b/>
        </w:rPr>
        <w:t>20%</w:t>
      </w:r>
      <w:r>
        <w:t xml:space="preserve"> wartości brutto części, </w:t>
      </w:r>
      <w:r w:rsidR="009B3128">
        <w:t>od</w:t>
      </w:r>
      <w:r>
        <w:t xml:space="preserve"> której nastąpiło odstąpienie od umowy.</w:t>
      </w:r>
    </w:p>
    <w:p w14:paraId="20B27213" w14:textId="77777777" w:rsidR="00F41C6C" w:rsidRDefault="00F41C6C" w:rsidP="00F41C6C">
      <w:pPr>
        <w:pStyle w:val="Teksttreci21"/>
        <w:numPr>
          <w:ilvl w:val="0"/>
          <w:numId w:val="38"/>
        </w:numPr>
        <w:shd w:val="clear" w:color="auto" w:fill="auto"/>
        <w:suppressAutoHyphens/>
        <w:spacing w:after="120" w:line="240" w:lineRule="auto"/>
        <w:ind w:left="357" w:hanging="357"/>
      </w:pPr>
      <w:r>
        <w:t>Zamawiający zastrzega możliwość potrącenia należności wynikających z kar umownych bezpośrednio z wynagrodzenia przysługującego Wykonawcy, za pisemnym powiadomieniem Wykonawcy, na co Wykonawca wyraża zgodę. Zapłata lub potrącenie kary umownej nie zwalnia Wykonawcy z wykonania zobowiązań objętych Umową.</w:t>
      </w:r>
    </w:p>
    <w:p w14:paraId="78CF0715" w14:textId="77777777" w:rsidR="00F41C6C" w:rsidRDefault="00F41C6C" w:rsidP="00F41C6C">
      <w:pPr>
        <w:pStyle w:val="Teksttreci21"/>
        <w:numPr>
          <w:ilvl w:val="0"/>
          <w:numId w:val="38"/>
        </w:numPr>
        <w:shd w:val="clear" w:color="auto" w:fill="auto"/>
        <w:suppressAutoHyphens/>
        <w:spacing w:after="120" w:line="240" w:lineRule="auto"/>
        <w:ind w:left="357" w:hanging="357"/>
      </w:pPr>
      <w:r>
        <w:t>Zamawiający zastrzega możliwość dochodzenia odszkodowania uzupełniającego przenoszącego wysokość zastrzeżonych kar umownych na zasadach ogólnych, do wysokości rzeczywiście poniesionej szkody.</w:t>
      </w:r>
    </w:p>
    <w:p w14:paraId="394FBC12" w14:textId="77777777" w:rsidR="00F41C6C" w:rsidRDefault="00F41C6C" w:rsidP="00F41C6C">
      <w:pPr>
        <w:pStyle w:val="Teksttreci21"/>
        <w:numPr>
          <w:ilvl w:val="0"/>
          <w:numId w:val="38"/>
        </w:numPr>
        <w:shd w:val="clear" w:color="auto" w:fill="auto"/>
        <w:suppressAutoHyphens/>
        <w:spacing w:after="120" w:line="240" w:lineRule="auto"/>
        <w:ind w:left="357" w:hanging="357"/>
      </w:pPr>
      <w:r>
        <w:t xml:space="preserve">Maksymalna łączna wysokość kar umownych wynosi </w:t>
      </w:r>
      <w:r>
        <w:rPr>
          <w:b/>
        </w:rPr>
        <w:t>30%</w:t>
      </w:r>
      <w:r>
        <w:t xml:space="preserve"> maksymalnej wartości przedmiotu Umowy brutto, wskazanej w § 2 ust. 1.</w:t>
      </w:r>
      <w:bookmarkEnd w:id="5"/>
    </w:p>
    <w:p w14:paraId="26AA1676" w14:textId="662C78C4" w:rsidR="00F41C6C" w:rsidRDefault="00F41C6C">
      <w:pPr>
        <w:pStyle w:val="Style3"/>
        <w:widowControl/>
        <w:spacing w:line="240" w:lineRule="exact"/>
        <w:jc w:val="center"/>
        <w:rPr>
          <w:rFonts w:ascii="Arial" w:hAnsi="Arial" w:cs="Arial"/>
          <w:sz w:val="20"/>
          <w:szCs w:val="20"/>
        </w:rPr>
      </w:pPr>
    </w:p>
    <w:p w14:paraId="1BB5C107" w14:textId="77777777" w:rsidR="00F41C6C" w:rsidRDefault="00F41C6C" w:rsidP="00F41C6C">
      <w:pPr>
        <w:widowControl/>
        <w:ind w:left="284" w:hanging="284"/>
        <w:jc w:val="center"/>
      </w:pPr>
      <w:r>
        <w:rPr>
          <w:rFonts w:ascii="Arial" w:eastAsia="Times New Roman" w:hAnsi="Arial" w:cs="Arial"/>
          <w:b/>
          <w:bCs/>
          <w:sz w:val="20"/>
          <w:szCs w:val="20"/>
        </w:rPr>
        <w:t>§ 12</w:t>
      </w:r>
    </w:p>
    <w:p w14:paraId="26BAFBBE" w14:textId="77777777" w:rsidR="00F41C6C" w:rsidRDefault="00F41C6C" w:rsidP="00F41C6C">
      <w:pPr>
        <w:widowControl/>
        <w:ind w:left="284" w:hanging="284"/>
        <w:jc w:val="center"/>
        <w:rPr>
          <w:rFonts w:ascii="Arial" w:eastAsia="Times New Roman" w:hAnsi="Arial" w:cs="Arial"/>
          <w:b/>
          <w:bCs/>
          <w:sz w:val="20"/>
          <w:szCs w:val="20"/>
        </w:rPr>
      </w:pPr>
      <w:r>
        <w:rPr>
          <w:rFonts w:ascii="Arial" w:eastAsia="Times New Roman" w:hAnsi="Arial" w:cs="Arial"/>
          <w:b/>
          <w:bCs/>
          <w:sz w:val="20"/>
          <w:szCs w:val="20"/>
        </w:rPr>
        <w:t>PRZEDSTAWICIELE STRON I KOMUNIKACJA</w:t>
      </w:r>
    </w:p>
    <w:p w14:paraId="6E586576"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Strony postanawiają, że komunikacja między nimi odbywać się będzie w formie pisemnej, telefonicznej oraz elektronicznej (e-mail), z zastrzeżeniem przepisów Umowy wymagających wyłącznie lub dodatkowo formy pisemnej.</w:t>
      </w:r>
    </w:p>
    <w:p w14:paraId="50395DF9"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Wszelka korespondencja pomiędzy Stronami musi zawierać nazwę i numer Umowy oraz powinna być dostarczana na adresy wskazane w ust. 3. </w:t>
      </w:r>
    </w:p>
    <w:p w14:paraId="43D6E7E8"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Strony ustalają, że osobami upoważnionymi do bezpośrednich kontaktów w trakcie wykonywania niniejszej Umowy, mających na celu sprawną realizację Umowy oraz jej bieżący nadzór, są: </w:t>
      </w:r>
    </w:p>
    <w:p w14:paraId="268B8FF1" w14:textId="77777777" w:rsidR="00F41C6C" w:rsidRDefault="00F41C6C" w:rsidP="00F41C6C">
      <w:pPr>
        <w:widowControl/>
        <w:numPr>
          <w:ilvl w:val="1"/>
          <w:numId w:val="40"/>
        </w:numPr>
        <w:suppressAutoHyphens/>
        <w:adjustRightInd/>
        <w:spacing w:after="120"/>
        <w:ind w:left="851" w:hanging="425"/>
        <w:jc w:val="both"/>
        <w:rPr>
          <w:rFonts w:ascii="Arial" w:hAnsi="Arial" w:cs="Arial"/>
          <w:sz w:val="20"/>
          <w:szCs w:val="20"/>
        </w:rPr>
      </w:pPr>
      <w:r>
        <w:rPr>
          <w:rFonts w:ascii="Arial" w:hAnsi="Arial" w:cs="Arial"/>
          <w:sz w:val="20"/>
          <w:szCs w:val="20"/>
        </w:rPr>
        <w:t xml:space="preserve">Zamawiający ustanawia do kontaktów z Wykonawcą: </w:t>
      </w:r>
    </w:p>
    <w:p w14:paraId="531DD02A" w14:textId="7C5AAE3A" w:rsidR="00F41C6C" w:rsidRDefault="00F41C6C" w:rsidP="00F41C6C">
      <w:pPr>
        <w:widowControl/>
        <w:spacing w:after="120"/>
        <w:ind w:left="851" w:hanging="425"/>
        <w:jc w:val="both"/>
        <w:rPr>
          <w:rFonts w:ascii="Arial" w:hAnsi="Arial" w:cs="Arial"/>
          <w:sz w:val="20"/>
          <w:szCs w:val="20"/>
        </w:rPr>
      </w:pPr>
      <w:r>
        <w:rPr>
          <w:rFonts w:ascii="Arial" w:hAnsi="Arial" w:cs="Arial"/>
          <w:sz w:val="20"/>
          <w:szCs w:val="20"/>
        </w:rPr>
        <w:t xml:space="preserve">(Imię i nazwisko) …………………………….., tel.:…………….., e-mail: …….……… </w:t>
      </w:r>
    </w:p>
    <w:p w14:paraId="39C7BD44" w14:textId="77777777" w:rsidR="00F41C6C" w:rsidRDefault="00F41C6C" w:rsidP="00F41C6C">
      <w:pPr>
        <w:widowControl/>
        <w:numPr>
          <w:ilvl w:val="1"/>
          <w:numId w:val="40"/>
        </w:numPr>
        <w:suppressAutoHyphens/>
        <w:adjustRightInd/>
        <w:spacing w:after="120"/>
        <w:ind w:left="851" w:hanging="425"/>
        <w:jc w:val="both"/>
        <w:rPr>
          <w:rFonts w:ascii="Arial" w:hAnsi="Arial" w:cs="Arial"/>
          <w:sz w:val="20"/>
          <w:szCs w:val="20"/>
        </w:rPr>
      </w:pPr>
      <w:r>
        <w:rPr>
          <w:rFonts w:ascii="Arial" w:hAnsi="Arial" w:cs="Arial"/>
          <w:sz w:val="20"/>
          <w:szCs w:val="20"/>
        </w:rPr>
        <w:t xml:space="preserve">Wykonawca ustanawia do kontaktów osobę/y odpowiedzialne za realizację usług: </w:t>
      </w:r>
    </w:p>
    <w:p w14:paraId="3EB4A3A8" w14:textId="3DDAE819" w:rsidR="00F41C6C" w:rsidRDefault="00F41C6C" w:rsidP="00F41C6C">
      <w:pPr>
        <w:widowControl/>
        <w:spacing w:after="120"/>
        <w:ind w:left="851" w:hanging="425"/>
        <w:jc w:val="both"/>
        <w:rPr>
          <w:rFonts w:ascii="Arial" w:hAnsi="Arial" w:cs="Arial"/>
          <w:sz w:val="20"/>
          <w:szCs w:val="20"/>
        </w:rPr>
      </w:pPr>
      <w:r>
        <w:rPr>
          <w:rFonts w:ascii="Arial" w:hAnsi="Arial" w:cs="Arial"/>
          <w:sz w:val="20"/>
          <w:szCs w:val="20"/>
        </w:rPr>
        <w:t xml:space="preserve">(Imię i nazwisko) ………………………, tel. …………………, e-mail: …….……….………… </w:t>
      </w:r>
    </w:p>
    <w:p w14:paraId="32F74896"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Wskazane osoby umocowane są jedynie do dokonywania czynności faktycznych związanych z realizacją przedmiotu Umowy i nie są upoważnione do dokonywania zmian w Umowie. </w:t>
      </w:r>
    </w:p>
    <w:p w14:paraId="53A87330"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 xml:space="preserve">Upoważniony przedstawiciel Zamawiającego, o którym mowa w ust. 3 powyżej, jest odpowiedzialny za składanie zamówień jednostkowych, potwierdzenie przyjęcia dostaw oraz wszelkich innych czynności związanych z realizacją Umowy. Zamówienia składane przez inne </w:t>
      </w:r>
      <w:r>
        <w:rPr>
          <w:rFonts w:ascii="Arial" w:hAnsi="Arial" w:cs="Arial"/>
          <w:sz w:val="20"/>
          <w:szCs w:val="20"/>
        </w:rPr>
        <w:lastRenderedPageBreak/>
        <w:t xml:space="preserve">osoby Wykonawca realizuje na własne ryzyko (pod rygorem odmowy przyjęcia lub zwrotu przesłanej faktury). </w:t>
      </w:r>
    </w:p>
    <w:p w14:paraId="0057EA55" w14:textId="77777777" w:rsidR="00F41C6C" w:rsidRDefault="00F41C6C" w:rsidP="00F41C6C">
      <w:pPr>
        <w:widowControl/>
        <w:numPr>
          <w:ilvl w:val="0"/>
          <w:numId w:val="40"/>
        </w:numPr>
        <w:suppressAutoHyphens/>
        <w:adjustRightInd/>
        <w:spacing w:after="120"/>
        <w:ind w:left="426" w:hanging="425"/>
        <w:jc w:val="both"/>
        <w:rPr>
          <w:rFonts w:ascii="Arial" w:hAnsi="Arial" w:cs="Arial"/>
          <w:sz w:val="20"/>
          <w:szCs w:val="20"/>
        </w:rPr>
      </w:pPr>
      <w:r>
        <w:rPr>
          <w:rFonts w:ascii="Arial" w:hAnsi="Arial" w:cs="Arial"/>
          <w:sz w:val="20"/>
          <w:szCs w:val="20"/>
        </w:rPr>
        <w:t>Zmiana osób określonych w ust. 3 lub ich danych teleadresowych wymaga poinformowania drugiej Strony na piśmie lub poprzez e-mail, nie wymaga jednak aneksu do Umowy i nie stanowi zmiany Umowy. Strony są obowiązane do informowania z wyprzedzeniem drugiej Strony o każdej takiej zmianie, z zastrzeżeniem, że zawiadomienie będzie skuteczne od dnia jego doręczenia. W przypadku braku przedmiotowego zawiadomienia, doręczenie korespondencji na adres, który stracił swoją aktualność, uznane będzie za skuteczne.</w:t>
      </w:r>
    </w:p>
    <w:p w14:paraId="5321F77B" w14:textId="59200253" w:rsidR="00F41C6C" w:rsidRDefault="00F41C6C">
      <w:pPr>
        <w:pStyle w:val="Style3"/>
        <w:widowControl/>
        <w:spacing w:line="240" w:lineRule="exact"/>
        <w:jc w:val="center"/>
        <w:rPr>
          <w:rFonts w:ascii="Arial" w:hAnsi="Arial" w:cs="Arial"/>
          <w:sz w:val="20"/>
          <w:szCs w:val="20"/>
        </w:rPr>
      </w:pPr>
    </w:p>
    <w:p w14:paraId="3915C277" w14:textId="77777777" w:rsidR="00F41C6C" w:rsidRDefault="00F41C6C" w:rsidP="00F41C6C">
      <w:pPr>
        <w:pStyle w:val="Teksttreci8"/>
        <w:shd w:val="clear" w:color="auto" w:fill="auto"/>
        <w:suppressAutoHyphens/>
        <w:spacing w:line="240" w:lineRule="auto"/>
        <w:rPr>
          <w:rFonts w:ascii="Arial" w:hAnsi="Arial" w:cs="Arial"/>
          <w:b/>
          <w:bCs/>
          <w:sz w:val="20"/>
          <w:szCs w:val="20"/>
        </w:rPr>
      </w:pPr>
      <w:r>
        <w:rPr>
          <w:rFonts w:ascii="Arial" w:hAnsi="Arial" w:cs="Arial"/>
          <w:b/>
          <w:bCs/>
          <w:sz w:val="20"/>
          <w:szCs w:val="20"/>
        </w:rPr>
        <w:t>§13</w:t>
      </w:r>
    </w:p>
    <w:p w14:paraId="12D21238" w14:textId="77777777" w:rsidR="00F41C6C" w:rsidRDefault="00F41C6C" w:rsidP="00F41C6C">
      <w:pPr>
        <w:pStyle w:val="Teksttreci41"/>
        <w:shd w:val="clear" w:color="auto" w:fill="auto"/>
        <w:suppressAutoHyphens/>
        <w:spacing w:line="240" w:lineRule="auto"/>
        <w:ind w:firstLine="0"/>
        <w:jc w:val="center"/>
      </w:pPr>
      <w:r>
        <w:t>RODO</w:t>
      </w:r>
    </w:p>
    <w:p w14:paraId="2011B0A8" w14:textId="77777777" w:rsidR="00F41C6C" w:rsidRDefault="00F41C6C" w:rsidP="00F41C6C">
      <w:pPr>
        <w:widowControl/>
        <w:numPr>
          <w:ilvl w:val="0"/>
          <w:numId w:val="41"/>
        </w:numPr>
        <w:suppressAutoHyphens/>
        <w:adjustRightInd/>
        <w:spacing w:line="276" w:lineRule="auto"/>
        <w:ind w:left="426" w:hanging="426"/>
        <w:jc w:val="both"/>
      </w:pPr>
      <w:r>
        <w:rPr>
          <w:rFonts w:ascii="Arial" w:hAnsi="Arial" w:cs="Arial"/>
          <w:bCs/>
          <w:sz w:val="20"/>
          <w:szCs w:val="20"/>
        </w:rPr>
        <w:t>Każda ze stron Umowy oświadcza, że jest administratorem danych osobowych</w:t>
      </w:r>
      <w:r>
        <w:rPr>
          <w:rFonts w:ascii="Arial" w:hAnsi="Arial" w:cs="Arial"/>
          <w:bCs/>
          <w:sz w:val="20"/>
          <w:szCs w:val="20"/>
        </w:rPr>
        <w:br/>
        <w:t>w rozumieniu RODO w odniesieniu do danych osobowych</w:t>
      </w:r>
      <w:r>
        <w:rPr>
          <w:rFonts w:ascii="Arial" w:hAnsi="Arial" w:cs="Arial"/>
          <w:sz w:val="20"/>
          <w:szCs w:val="20"/>
        </w:rPr>
        <w:t xml:space="preserve"> </w:t>
      </w:r>
      <w:r>
        <w:rPr>
          <w:rFonts w:ascii="Arial" w:hAnsi="Arial" w:cs="Arial"/>
          <w:bCs/>
          <w:sz w:val="20"/>
          <w:szCs w:val="20"/>
        </w:rPr>
        <w:t>pracowników oraz osób działających w imieniu</w:t>
      </w:r>
      <w:r>
        <w:rPr>
          <w:rFonts w:ascii="Arial" w:hAnsi="Arial" w:cs="Arial"/>
          <w:sz w:val="20"/>
          <w:szCs w:val="20"/>
        </w:rPr>
        <w:t xml:space="preserve"> drugiej Strony umowy - powyższe dotyczy </w:t>
      </w:r>
      <w:r>
        <w:rPr>
          <w:rFonts w:ascii="Arial" w:hAnsi="Arial" w:cs="Arial"/>
          <w:bCs/>
          <w:sz w:val="20"/>
          <w:szCs w:val="20"/>
        </w:rPr>
        <w:t xml:space="preserve">danych wskazanych w niniejszej umowie oraz w trakcie jej realizacji. Aktualna klauzula informacyjna znajduje się na stronie internetowej </w:t>
      </w:r>
      <w:hyperlink r:id="rId7" w:history="1">
        <w:r>
          <w:rPr>
            <w:rStyle w:val="Hipercze"/>
            <w:rFonts w:ascii="Arial" w:hAnsi="Arial" w:cs="Arial"/>
            <w:bCs/>
            <w:sz w:val="20"/>
            <w:szCs w:val="20"/>
          </w:rPr>
          <w:t>http://www.szpitalnawrzesinie.pl/</w:t>
        </w:r>
      </w:hyperlink>
      <w:r>
        <w:rPr>
          <w:rFonts w:ascii="Arial" w:hAnsi="Arial" w:cs="Arial"/>
          <w:bCs/>
          <w:sz w:val="20"/>
          <w:szCs w:val="20"/>
        </w:rPr>
        <w:t xml:space="preserve"> </w:t>
      </w:r>
    </w:p>
    <w:p w14:paraId="61B2ED5A" w14:textId="77777777" w:rsidR="00F41C6C" w:rsidRDefault="00F41C6C" w:rsidP="00F41C6C">
      <w:pPr>
        <w:widowControl/>
        <w:numPr>
          <w:ilvl w:val="0"/>
          <w:numId w:val="41"/>
        </w:numPr>
        <w:suppressAutoHyphens/>
        <w:adjustRightInd/>
        <w:spacing w:line="276" w:lineRule="auto"/>
        <w:ind w:left="426" w:hanging="426"/>
        <w:jc w:val="both"/>
        <w:rPr>
          <w:rFonts w:ascii="Arial" w:hAnsi="Arial" w:cs="Arial"/>
          <w:sz w:val="20"/>
          <w:szCs w:val="20"/>
        </w:rPr>
      </w:pPr>
      <w:r>
        <w:rPr>
          <w:rFonts w:ascii="Arial" w:hAnsi="Arial" w:cs="Arial"/>
          <w:sz w:val="20"/>
          <w:szCs w:val="20"/>
        </w:rPr>
        <w:t>Strony zobowiązują się przestrzegać przepisów Rozporządzenia Parlamentu Europejskiego i Rady(UE) 2016/679 z dnia 27 kwietnia 2016 r. w sprawie ochrony osób fizycznych w związku z przetwarzaniem danych osobowych i w sprawie swobodnego przepływu takich danych (RODO) oraz krajowych przepisów z obszaru ochrony danych osobowych, przy przetwarzaniu danych osobowych w związku z realizacją niniejszej umowy.</w:t>
      </w:r>
    </w:p>
    <w:p w14:paraId="28488B1C" w14:textId="77777777" w:rsidR="00F41C6C" w:rsidRDefault="00F41C6C" w:rsidP="00F41C6C">
      <w:pPr>
        <w:widowControl/>
        <w:numPr>
          <w:ilvl w:val="0"/>
          <w:numId w:val="41"/>
        </w:numPr>
        <w:suppressAutoHyphens/>
        <w:adjustRightInd/>
        <w:spacing w:line="276" w:lineRule="auto"/>
        <w:ind w:left="426" w:hanging="426"/>
        <w:jc w:val="both"/>
        <w:rPr>
          <w:rFonts w:ascii="Arial" w:hAnsi="Arial" w:cs="Arial"/>
          <w:sz w:val="20"/>
          <w:szCs w:val="20"/>
        </w:rPr>
      </w:pPr>
      <w:r>
        <w:rPr>
          <w:rFonts w:ascii="Arial" w:hAnsi="Arial" w:cs="Arial"/>
          <w:sz w:val="20"/>
          <w:szCs w:val="20"/>
        </w:rPr>
        <w:t>Strony w szczególności, uwzględniając stan wiedzy technicznej, koszt wdrażania oraz charakter, zakres, kontekst i cele przetwarzania oraz ryzyko naruszenia praw lub wolności osób fizycznych o różnym prawdopodobieństwie wystąpienia i wadze zagrożenia, zobowiązują się wdrożyć i stosować odpowiednie środki techniczne i organizacyjne, aby zapewnić odpowiedni stopień bezpieczeństwa odpowiadający temu ryzyku.</w:t>
      </w:r>
    </w:p>
    <w:p w14:paraId="020D7CDB" w14:textId="77777777" w:rsidR="00F41C6C" w:rsidRDefault="00F41C6C" w:rsidP="00F41C6C">
      <w:pPr>
        <w:widowControl/>
        <w:numPr>
          <w:ilvl w:val="0"/>
          <w:numId w:val="41"/>
        </w:numPr>
        <w:suppressAutoHyphens/>
        <w:adjustRightInd/>
        <w:spacing w:line="276" w:lineRule="auto"/>
        <w:ind w:left="426" w:hanging="426"/>
        <w:jc w:val="both"/>
        <w:rPr>
          <w:rFonts w:ascii="Arial" w:hAnsi="Arial" w:cs="Arial"/>
          <w:sz w:val="20"/>
          <w:szCs w:val="20"/>
        </w:rPr>
      </w:pPr>
      <w:r>
        <w:rPr>
          <w:rFonts w:ascii="Arial" w:hAnsi="Arial" w:cs="Arial"/>
          <w:sz w:val="20"/>
          <w:szCs w:val="20"/>
        </w:rPr>
        <w:t>Strony zobowiązują się poinformować swoich przedstawicieli i osoby, których dane osobowe zostały przekazane, a które nie podpisywały niniejszej umowy, o treści niniejszego paragrafu.</w:t>
      </w:r>
    </w:p>
    <w:p w14:paraId="5A7B7C34" w14:textId="77777777" w:rsidR="00F41C6C" w:rsidRDefault="00F41C6C" w:rsidP="00F41C6C">
      <w:pPr>
        <w:pStyle w:val="Teksttreci21"/>
        <w:shd w:val="clear" w:color="auto" w:fill="auto"/>
        <w:suppressAutoHyphens/>
        <w:spacing w:line="240" w:lineRule="auto"/>
        <w:ind w:firstLine="0"/>
      </w:pPr>
    </w:p>
    <w:p w14:paraId="3AE15B1E" w14:textId="77777777" w:rsidR="00F41C6C" w:rsidRDefault="00F41C6C" w:rsidP="00F41C6C">
      <w:pPr>
        <w:pStyle w:val="Teksttreci21"/>
        <w:shd w:val="clear" w:color="auto" w:fill="auto"/>
        <w:suppressAutoHyphens/>
        <w:spacing w:line="240" w:lineRule="auto"/>
        <w:ind w:firstLine="0"/>
        <w:jc w:val="center"/>
        <w:rPr>
          <w:b/>
          <w:bCs/>
        </w:rPr>
      </w:pPr>
      <w:r>
        <w:rPr>
          <w:b/>
          <w:bCs/>
        </w:rPr>
        <w:t>§ 14</w:t>
      </w:r>
    </w:p>
    <w:p w14:paraId="72715F6B" w14:textId="77777777" w:rsidR="00F41C6C" w:rsidRDefault="00F41C6C" w:rsidP="00F41C6C">
      <w:pPr>
        <w:pStyle w:val="Teksttreci21"/>
        <w:shd w:val="clear" w:color="auto" w:fill="auto"/>
        <w:suppressAutoHyphens/>
        <w:spacing w:line="240" w:lineRule="auto"/>
        <w:ind w:firstLine="0"/>
        <w:jc w:val="center"/>
        <w:rPr>
          <w:b/>
          <w:bCs/>
        </w:rPr>
      </w:pPr>
      <w:r>
        <w:rPr>
          <w:b/>
          <w:bCs/>
        </w:rPr>
        <w:t>POSTANOWIENIA KOŃCOWE</w:t>
      </w:r>
    </w:p>
    <w:p w14:paraId="02667DB1" w14:textId="77777777" w:rsidR="00F41C6C" w:rsidRDefault="00F41C6C" w:rsidP="00F41C6C">
      <w:pPr>
        <w:pStyle w:val="Teksttreci21"/>
        <w:numPr>
          <w:ilvl w:val="0"/>
          <w:numId w:val="42"/>
        </w:numPr>
        <w:suppressAutoHyphens/>
        <w:spacing w:line="276" w:lineRule="auto"/>
        <w:ind w:left="357" w:hanging="357"/>
      </w:pPr>
      <w:bookmarkStart w:id="6" w:name="_Hlk13824302"/>
      <w:r>
        <w:t xml:space="preserve">Wykonawca potwierdza, podpisując niniejszą Umowę, że dokumenty przedłożone Zamawiającemu </w:t>
      </w:r>
      <w:r>
        <w:br/>
        <w:t>w postępowaniu o udzielenie zamówienia publicznego, w następstwie którego została zawarta Umowa pozostają aktualne i Wykonawca na dzień podpisania Umowy spełnia wszystkie warunki udziału w postępowaniu i nie spełnia przesłanek wykluczenia.</w:t>
      </w:r>
    </w:p>
    <w:bookmarkEnd w:id="6"/>
    <w:p w14:paraId="30F09F7B" w14:textId="77777777" w:rsidR="00F41C6C" w:rsidRDefault="00F41C6C" w:rsidP="00F41C6C">
      <w:pPr>
        <w:pStyle w:val="Teksttreci21"/>
        <w:numPr>
          <w:ilvl w:val="0"/>
          <w:numId w:val="42"/>
        </w:numPr>
        <w:shd w:val="clear" w:color="auto" w:fill="auto"/>
        <w:suppressAutoHyphens/>
        <w:spacing w:line="276" w:lineRule="auto"/>
        <w:ind w:left="357" w:hanging="357"/>
      </w:pPr>
      <w:r>
        <w:t>Strony ustalają, że wszelkie spory rozstrzygane będą w pierwszej kolejności w drodze negocjacji, a jeśli porozumienie nie zostanie zawarte - przez Sąd właściwy dla siedziby Zamawiającego.</w:t>
      </w:r>
    </w:p>
    <w:p w14:paraId="1A2303A9" w14:textId="77777777" w:rsidR="00F41C6C" w:rsidRDefault="00F41C6C" w:rsidP="00F41C6C">
      <w:pPr>
        <w:pStyle w:val="Teksttreci21"/>
        <w:numPr>
          <w:ilvl w:val="0"/>
          <w:numId w:val="42"/>
        </w:numPr>
        <w:suppressAutoHyphens/>
        <w:spacing w:line="276" w:lineRule="auto"/>
        <w:ind w:left="357" w:hanging="357"/>
      </w:pPr>
      <w:r>
        <w:t>Wszelkie zmiany i uzupełnienia niniejszej Umowy wymagają zachowania formy pisemnej pod rygorem nieważności.</w:t>
      </w:r>
    </w:p>
    <w:p w14:paraId="4C5029EF" w14:textId="77777777" w:rsidR="00F41C6C" w:rsidRDefault="00F41C6C" w:rsidP="00F41C6C">
      <w:pPr>
        <w:pStyle w:val="Teksttreci21"/>
        <w:numPr>
          <w:ilvl w:val="0"/>
          <w:numId w:val="42"/>
        </w:numPr>
        <w:suppressAutoHyphens/>
        <w:spacing w:line="276" w:lineRule="auto"/>
        <w:ind w:left="357" w:hanging="357"/>
      </w:pPr>
      <w:r>
        <w:t>W przypadku użycia w Umowie określenia odnoszącego się do terminu „dni”, rozumie się przez to dni kalendarzowe.</w:t>
      </w:r>
    </w:p>
    <w:p w14:paraId="3A6590DD" w14:textId="77777777" w:rsidR="00F41C6C" w:rsidRDefault="00F41C6C" w:rsidP="00F41C6C">
      <w:pPr>
        <w:pStyle w:val="Teksttreci21"/>
        <w:numPr>
          <w:ilvl w:val="0"/>
          <w:numId w:val="42"/>
        </w:numPr>
        <w:suppressAutoHyphens/>
        <w:spacing w:line="276" w:lineRule="auto"/>
        <w:ind w:left="357" w:hanging="357"/>
      </w:pPr>
      <w:r>
        <w:t xml:space="preserve">W sprawach nieuregulowanych w niniejszej Umowie zastosowanie będą miały  przepisy Kodeksu Cywilnego i ustawy Prawo zamówień publicznych. </w:t>
      </w:r>
    </w:p>
    <w:p w14:paraId="65733C5C" w14:textId="77777777" w:rsidR="00F41C6C" w:rsidRDefault="00F41C6C" w:rsidP="00F41C6C">
      <w:pPr>
        <w:pStyle w:val="Teksttreci21"/>
        <w:numPr>
          <w:ilvl w:val="0"/>
          <w:numId w:val="42"/>
        </w:numPr>
        <w:suppressAutoHyphens/>
        <w:spacing w:line="276" w:lineRule="auto"/>
        <w:ind w:left="357" w:hanging="357"/>
      </w:pPr>
      <w:r>
        <w:t>Umowę niniejszą sporządzono w dwóch jednobrzmiących egzemplarzach po jednym dla każdej ze Stron.</w:t>
      </w:r>
    </w:p>
    <w:p w14:paraId="10DF799B" w14:textId="77777777" w:rsidR="00F41C6C" w:rsidRDefault="00F41C6C" w:rsidP="00F41C6C">
      <w:pPr>
        <w:pStyle w:val="Standard"/>
        <w:keepLines/>
        <w:spacing w:line="20" w:lineRule="atLeast"/>
        <w:jc w:val="both"/>
        <w:rPr>
          <w:rFonts w:ascii="Arial" w:hAnsi="Arial" w:cs="Arial"/>
          <w:b/>
          <w:bCs/>
          <w:sz w:val="20"/>
          <w:szCs w:val="20"/>
        </w:rPr>
      </w:pPr>
    </w:p>
    <w:p w14:paraId="4E597464" w14:textId="77777777" w:rsidR="00F41C6C" w:rsidRDefault="00F41C6C" w:rsidP="00F41C6C">
      <w:pPr>
        <w:pStyle w:val="Teksttreci21"/>
        <w:suppressAutoHyphens/>
        <w:ind w:firstLine="0"/>
      </w:pPr>
      <w:r>
        <w:t>Załączniki:</w:t>
      </w:r>
    </w:p>
    <w:p w14:paraId="58D2FBE4" w14:textId="77777777" w:rsidR="00F41C6C" w:rsidRDefault="00F41C6C" w:rsidP="00F41C6C">
      <w:pPr>
        <w:pStyle w:val="Teksttreci21"/>
        <w:shd w:val="clear" w:color="auto" w:fill="auto"/>
        <w:suppressAutoHyphens/>
        <w:spacing w:line="240" w:lineRule="auto"/>
        <w:ind w:firstLine="0"/>
      </w:pPr>
      <w:r>
        <w:t>Załącznik nr 1 – Formularz Ofertowy,</w:t>
      </w:r>
    </w:p>
    <w:p w14:paraId="31163252" w14:textId="77777777" w:rsidR="00F41C6C" w:rsidRDefault="00F41C6C" w:rsidP="00F41C6C">
      <w:pPr>
        <w:pStyle w:val="Teksttreci21"/>
        <w:shd w:val="clear" w:color="auto" w:fill="auto"/>
        <w:suppressAutoHyphens/>
        <w:spacing w:line="240" w:lineRule="auto"/>
        <w:ind w:firstLine="0"/>
      </w:pPr>
      <w:r>
        <w:t>Załącznik nr 2 – Formularz asortymentowo-cenowy</w:t>
      </w:r>
    </w:p>
    <w:p w14:paraId="3B953B1F" w14:textId="77777777" w:rsidR="00F41C6C" w:rsidRDefault="00F41C6C" w:rsidP="00F41C6C">
      <w:pPr>
        <w:pStyle w:val="Teksttreci21"/>
        <w:shd w:val="clear" w:color="auto" w:fill="auto"/>
        <w:suppressAutoHyphens/>
        <w:spacing w:line="240" w:lineRule="auto"/>
        <w:ind w:firstLine="0"/>
      </w:pPr>
    </w:p>
    <w:p w14:paraId="4A7E9262" w14:textId="18BBE9A2" w:rsidR="00F41C6C" w:rsidRDefault="00F41C6C" w:rsidP="00F41C6C">
      <w:pPr>
        <w:pStyle w:val="Standard"/>
        <w:jc w:val="center"/>
        <w:rPr>
          <w:rFonts w:ascii="Arial" w:hAnsi="Arial" w:cs="Arial"/>
          <w:sz w:val="20"/>
          <w:szCs w:val="20"/>
        </w:rPr>
      </w:pPr>
      <w:r w:rsidRPr="00F41C6C">
        <w:rPr>
          <w:rFonts w:ascii="Arial" w:hAnsi="Arial" w:cs="Arial"/>
          <w:b/>
          <w:bCs/>
          <w:lang w:eastAsia="en-US"/>
        </w:rPr>
        <w:t>Zamawiający</w:t>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r>
      <w:r w:rsidRPr="00F41C6C">
        <w:rPr>
          <w:rFonts w:ascii="Arial" w:hAnsi="Arial" w:cs="Arial"/>
          <w:b/>
          <w:bCs/>
          <w:lang w:eastAsia="en-US"/>
        </w:rPr>
        <w:tab/>
        <w:t>Wykonawca</w:t>
      </w:r>
    </w:p>
    <w:sectPr w:rsidR="00F41C6C" w:rsidSect="00F41C6C">
      <w:type w:val="continuous"/>
      <w:pgSz w:w="11905" w:h="16837"/>
      <w:pgMar w:top="1170" w:right="1419" w:bottom="1440" w:left="1419"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C499" w14:textId="77777777" w:rsidR="00045178" w:rsidRDefault="00045178">
      <w:r>
        <w:separator/>
      </w:r>
    </w:p>
  </w:endnote>
  <w:endnote w:type="continuationSeparator" w:id="0">
    <w:p w14:paraId="6DF13C52" w14:textId="77777777" w:rsidR="00045178" w:rsidRDefault="000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DD2D" w14:textId="77777777" w:rsidR="00045178" w:rsidRDefault="00045178">
      <w:r>
        <w:separator/>
      </w:r>
    </w:p>
  </w:footnote>
  <w:footnote w:type="continuationSeparator" w:id="0">
    <w:p w14:paraId="18417CB1" w14:textId="77777777" w:rsidR="00045178" w:rsidRDefault="00045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D78"/>
    <w:multiLevelType w:val="singleLevel"/>
    <w:tmpl w:val="96E8AD20"/>
    <w:lvl w:ilvl="0">
      <w:start w:val="4"/>
      <w:numFmt w:val="decimal"/>
      <w:lvlText w:val="%1."/>
      <w:legacy w:legacy="1" w:legacySpace="0" w:legacyIndent="230"/>
      <w:lvlJc w:val="left"/>
      <w:rPr>
        <w:rFonts w:ascii="Times New Roman" w:eastAsia="Arial Unicode MS" w:hAnsi="Times New Roman" w:cs="Times New Roman" w:hint="default"/>
      </w:rPr>
    </w:lvl>
  </w:abstractNum>
  <w:abstractNum w:abstractNumId="1" w15:restartNumberingAfterBreak="0">
    <w:nsid w:val="05BB7888"/>
    <w:multiLevelType w:val="multilevel"/>
    <w:tmpl w:val="8D86D6BC"/>
    <w:lvl w:ilvl="0">
      <w:start w:val="1"/>
      <w:numFmt w:val="decimal"/>
      <w:lvlText w:val="%1."/>
      <w:lvlJc w:val="left"/>
      <w:pPr>
        <w:ind w:left="720" w:hanging="360"/>
      </w:pPr>
      <w:rPr>
        <w:rFonts w:ascii="Arial" w:hAnsi="Arial" w:cs="Arial"/>
        <w:b w:val="0"/>
        <w:bC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4B1775E"/>
    <w:multiLevelType w:val="multilevel"/>
    <w:tmpl w:val="6234025C"/>
    <w:lvl w:ilvl="0">
      <w:start w:val="1"/>
      <w:numFmt w:val="lowerLetter"/>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5773A69"/>
    <w:multiLevelType w:val="multilevel"/>
    <w:tmpl w:val="3678F4A8"/>
    <w:lvl w:ilvl="0">
      <w:start w:val="1"/>
      <w:numFmt w:val="decimal"/>
      <w:lvlText w:val="%1)"/>
      <w:lvlJc w:val="left"/>
      <w:pPr>
        <w:ind w:left="644" w:hanging="360"/>
      </w:pPr>
      <w:rPr>
        <w:rFonts w:ascii="Arial" w:hAnsi="Arial" w:cs="Arial"/>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D112C5"/>
    <w:multiLevelType w:val="singleLevel"/>
    <w:tmpl w:val="04208B7C"/>
    <w:lvl w:ilvl="0">
      <w:start w:val="3"/>
      <w:numFmt w:val="decimal"/>
      <w:lvlText w:val="%1."/>
      <w:legacy w:legacy="1" w:legacySpace="0" w:legacyIndent="278"/>
      <w:lvlJc w:val="left"/>
      <w:rPr>
        <w:rFonts w:ascii="Times New Roman" w:eastAsia="Arial Unicode MS" w:hAnsi="Times New Roman" w:cs="Times New Roman" w:hint="default"/>
      </w:rPr>
    </w:lvl>
  </w:abstractNum>
  <w:abstractNum w:abstractNumId="5" w15:restartNumberingAfterBreak="0">
    <w:nsid w:val="1B6069F2"/>
    <w:multiLevelType w:val="multilevel"/>
    <w:tmpl w:val="7348162C"/>
    <w:lvl w:ilvl="0">
      <w:start w:val="1"/>
      <w:numFmt w:val="lowerLetter"/>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B6B132C"/>
    <w:multiLevelType w:val="multilevel"/>
    <w:tmpl w:val="56B26E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4D6546"/>
    <w:multiLevelType w:val="singleLevel"/>
    <w:tmpl w:val="5ED8E22E"/>
    <w:lvl w:ilvl="0">
      <w:start w:val="1"/>
      <w:numFmt w:val="decimal"/>
      <w:lvlText w:val="%1)"/>
      <w:legacy w:legacy="1" w:legacySpace="0" w:legacyIndent="283"/>
      <w:lvlJc w:val="left"/>
      <w:rPr>
        <w:rFonts w:ascii="Times New Roman" w:eastAsia="Arial Unicode MS" w:hAnsi="Times New Roman" w:cs="Times New Roman" w:hint="default"/>
        <w:b w:val="0"/>
      </w:rPr>
    </w:lvl>
  </w:abstractNum>
  <w:abstractNum w:abstractNumId="8" w15:restartNumberingAfterBreak="0">
    <w:nsid w:val="1F633F23"/>
    <w:multiLevelType w:val="multilevel"/>
    <w:tmpl w:val="A7D28C3E"/>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F9667F7"/>
    <w:multiLevelType w:val="multilevel"/>
    <w:tmpl w:val="1174023C"/>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26308A"/>
    <w:multiLevelType w:val="singleLevel"/>
    <w:tmpl w:val="ABCAE056"/>
    <w:lvl w:ilvl="0">
      <w:start w:val="1"/>
      <w:numFmt w:val="lowerLetter"/>
      <w:lvlText w:val="%1)"/>
      <w:legacy w:legacy="1" w:legacySpace="0" w:legacyIndent="355"/>
      <w:lvlJc w:val="left"/>
      <w:rPr>
        <w:rFonts w:ascii="Times New Roman" w:hAnsi="Times New Roman" w:cs="Times New Roman" w:hint="default"/>
      </w:rPr>
    </w:lvl>
  </w:abstractNum>
  <w:abstractNum w:abstractNumId="11" w15:restartNumberingAfterBreak="0">
    <w:nsid w:val="2DDA455A"/>
    <w:multiLevelType w:val="multilevel"/>
    <w:tmpl w:val="B8004702"/>
    <w:lvl w:ilvl="0">
      <w:start w:val="1"/>
      <w:numFmt w:val="decimal"/>
      <w:lvlText w:val="%1."/>
      <w:lvlJc w:val="left"/>
      <w:pPr>
        <w:ind w:left="720" w:hanging="360"/>
      </w:pPr>
      <w:rPr>
        <w:rFonts w:ascii="Arial" w:hAnsi="Arial" w:cs="Arial" w:hint="default"/>
        <w:b w:val="0"/>
        <w:b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253728"/>
    <w:multiLevelType w:val="singleLevel"/>
    <w:tmpl w:val="34087824"/>
    <w:lvl w:ilvl="0">
      <w:start w:val="1"/>
      <w:numFmt w:val="decimal"/>
      <w:lvlText w:val="%1."/>
      <w:legacy w:legacy="1" w:legacySpace="0" w:legacyIndent="283"/>
      <w:lvlJc w:val="left"/>
      <w:rPr>
        <w:rFonts w:ascii="Arial" w:eastAsia="Arial Unicode MS" w:hAnsi="Arial" w:cs="Arial" w:hint="default"/>
      </w:rPr>
    </w:lvl>
  </w:abstractNum>
  <w:abstractNum w:abstractNumId="13" w15:restartNumberingAfterBreak="0">
    <w:nsid w:val="390E0CE5"/>
    <w:multiLevelType w:val="singleLevel"/>
    <w:tmpl w:val="58CA8EA0"/>
    <w:lvl w:ilvl="0">
      <w:start w:val="1"/>
      <w:numFmt w:val="decimal"/>
      <w:lvlText w:val="%1."/>
      <w:legacy w:legacy="1" w:legacySpace="0" w:legacyIndent="283"/>
      <w:lvlJc w:val="left"/>
      <w:rPr>
        <w:rFonts w:ascii="Times New Roman" w:eastAsia="Arial Unicode MS" w:hAnsi="Times New Roman" w:cs="Times New Roman" w:hint="default"/>
      </w:rPr>
    </w:lvl>
  </w:abstractNum>
  <w:abstractNum w:abstractNumId="14" w15:restartNumberingAfterBreak="0">
    <w:nsid w:val="3D5A6214"/>
    <w:multiLevelType w:val="multilevel"/>
    <w:tmpl w:val="A4724706"/>
    <w:lvl w:ilvl="0">
      <w:start w:val="1"/>
      <w:numFmt w:val="decimal"/>
      <w:lvlText w:val="%1."/>
      <w:lvlJc w:val="center"/>
      <w:pPr>
        <w:ind w:left="501" w:hanging="360"/>
      </w:pPr>
      <w:rPr>
        <w:b w:val="0"/>
        <w:bCs/>
        <w:sz w:val="20"/>
        <w:szCs w:val="20"/>
      </w:r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5" w15:restartNumberingAfterBreak="0">
    <w:nsid w:val="40524A15"/>
    <w:multiLevelType w:val="multilevel"/>
    <w:tmpl w:val="900A728E"/>
    <w:lvl w:ilvl="0">
      <w:start w:val="1"/>
      <w:numFmt w:val="decimal"/>
      <w:lvlText w:val="%1)"/>
      <w:lvlJc w:val="left"/>
      <w:pPr>
        <w:ind w:left="717" w:hanging="360"/>
      </w:pPr>
      <w:rPr>
        <w:rFonts w:ascii="Arial" w:hAnsi="Arial" w:cs="Arial"/>
        <w:sz w:val="20"/>
        <w:szCs w:val="20"/>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6" w15:restartNumberingAfterBreak="0">
    <w:nsid w:val="47F706DB"/>
    <w:multiLevelType w:val="singleLevel"/>
    <w:tmpl w:val="C6E61B62"/>
    <w:lvl w:ilvl="0">
      <w:start w:val="1"/>
      <w:numFmt w:val="decimal"/>
      <w:lvlText w:val="%1)"/>
      <w:legacy w:legacy="1" w:legacySpace="0" w:legacyIndent="360"/>
      <w:lvlJc w:val="left"/>
      <w:rPr>
        <w:rFonts w:ascii="Times New Roman" w:eastAsia="Arial Unicode MS" w:hAnsi="Times New Roman" w:cs="Times New Roman" w:hint="default"/>
      </w:rPr>
    </w:lvl>
  </w:abstractNum>
  <w:abstractNum w:abstractNumId="17" w15:restartNumberingAfterBreak="0">
    <w:nsid w:val="4EAF525E"/>
    <w:multiLevelType w:val="singleLevel"/>
    <w:tmpl w:val="B0F40A5C"/>
    <w:lvl w:ilvl="0">
      <w:start w:val="1"/>
      <w:numFmt w:val="decimal"/>
      <w:lvlText w:val="%1."/>
      <w:legacy w:legacy="1" w:legacySpace="0" w:legacyIndent="240"/>
      <w:lvlJc w:val="left"/>
      <w:rPr>
        <w:rFonts w:ascii="Times New Roman" w:eastAsia="Arial Unicode MS" w:hAnsi="Times New Roman" w:cs="Times New Roman" w:hint="default"/>
      </w:rPr>
    </w:lvl>
  </w:abstractNum>
  <w:abstractNum w:abstractNumId="18" w15:restartNumberingAfterBreak="0">
    <w:nsid w:val="4EB81CA2"/>
    <w:multiLevelType w:val="multilevel"/>
    <w:tmpl w:val="4AE23586"/>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EE97A36"/>
    <w:multiLevelType w:val="singleLevel"/>
    <w:tmpl w:val="3D0441C2"/>
    <w:lvl w:ilvl="0">
      <w:start w:val="1"/>
      <w:numFmt w:val="decimal"/>
      <w:lvlText w:val="%1."/>
      <w:legacy w:legacy="1" w:legacySpace="0" w:legacyIndent="278"/>
      <w:lvlJc w:val="left"/>
      <w:rPr>
        <w:rFonts w:ascii="Times New Roman" w:eastAsia="Arial Unicode MS" w:hAnsi="Times New Roman" w:cs="Times New Roman" w:hint="default"/>
      </w:rPr>
    </w:lvl>
  </w:abstractNum>
  <w:abstractNum w:abstractNumId="20" w15:restartNumberingAfterBreak="0">
    <w:nsid w:val="500C1352"/>
    <w:multiLevelType w:val="multilevel"/>
    <w:tmpl w:val="EE84CE06"/>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53D5002"/>
    <w:multiLevelType w:val="singleLevel"/>
    <w:tmpl w:val="8E30588A"/>
    <w:lvl w:ilvl="0">
      <w:start w:val="5"/>
      <w:numFmt w:val="decimal"/>
      <w:lvlText w:val="%1."/>
      <w:legacy w:legacy="1" w:legacySpace="0" w:legacyIndent="230"/>
      <w:lvlJc w:val="left"/>
      <w:rPr>
        <w:rFonts w:ascii="Times New Roman" w:eastAsia="Arial Unicode MS" w:hAnsi="Times New Roman" w:cs="Times New Roman" w:hint="default"/>
      </w:rPr>
    </w:lvl>
  </w:abstractNum>
  <w:abstractNum w:abstractNumId="22" w15:restartNumberingAfterBreak="0">
    <w:nsid w:val="567D4E51"/>
    <w:multiLevelType w:val="hybridMultilevel"/>
    <w:tmpl w:val="856CF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5340EF"/>
    <w:multiLevelType w:val="multilevel"/>
    <w:tmpl w:val="99FE452C"/>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C667872"/>
    <w:multiLevelType w:val="multilevel"/>
    <w:tmpl w:val="FDB24D38"/>
    <w:lvl w:ilvl="0">
      <w:start w:val="1"/>
      <w:numFmt w:val="lowerLetter"/>
      <w:lvlText w:val="%1)"/>
      <w:lvlJc w:val="left"/>
      <w:pPr>
        <w:ind w:left="1146" w:hanging="360"/>
      </w:pPr>
      <w:rPr>
        <w:b w:val="0"/>
        <w:bCs/>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5ECA28C0"/>
    <w:multiLevelType w:val="hybridMultilevel"/>
    <w:tmpl w:val="BFEC36F8"/>
    <w:lvl w:ilvl="0" w:tplc="970AF7A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0D347C2"/>
    <w:multiLevelType w:val="multilevel"/>
    <w:tmpl w:val="20F01DE8"/>
    <w:lvl w:ilvl="0">
      <w:start w:val="1"/>
      <w:numFmt w:val="decimal"/>
      <w:lvlText w:val="%1."/>
      <w:lvlJc w:val="left"/>
      <w:pPr>
        <w:ind w:left="705" w:hanging="705"/>
      </w:pPr>
      <w:rPr>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55B1022"/>
    <w:multiLevelType w:val="multilevel"/>
    <w:tmpl w:val="225CA0C0"/>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7917E92"/>
    <w:multiLevelType w:val="multilevel"/>
    <w:tmpl w:val="FFD670F6"/>
    <w:lvl w:ilvl="0">
      <w:start w:val="1"/>
      <w:numFmt w:val="decimal"/>
      <w:lvlText w:val="%1."/>
      <w:lvlJc w:val="left"/>
      <w:pPr>
        <w:ind w:left="720" w:hanging="360"/>
      </w:pPr>
      <w:rPr>
        <w:rFonts w:ascii="Arial" w:hAnsi="Arial" w:cs="Arial"/>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37C12"/>
    <w:multiLevelType w:val="singleLevel"/>
    <w:tmpl w:val="3578CA0E"/>
    <w:lvl w:ilvl="0">
      <w:start w:val="1"/>
      <w:numFmt w:val="decimal"/>
      <w:lvlText w:val="%1."/>
      <w:legacy w:legacy="1" w:legacySpace="0" w:legacyIndent="283"/>
      <w:lvlJc w:val="left"/>
      <w:rPr>
        <w:rFonts w:ascii="Times New Roman" w:eastAsia="Arial Unicode MS" w:hAnsi="Times New Roman" w:cs="Times New Roman" w:hint="default"/>
        <w:b w:val="0"/>
      </w:rPr>
    </w:lvl>
  </w:abstractNum>
  <w:abstractNum w:abstractNumId="30" w15:restartNumberingAfterBreak="0">
    <w:nsid w:val="68B411EC"/>
    <w:multiLevelType w:val="singleLevel"/>
    <w:tmpl w:val="F1F049F6"/>
    <w:lvl w:ilvl="0">
      <w:start w:val="1"/>
      <w:numFmt w:val="decimal"/>
      <w:lvlText w:val="%1."/>
      <w:legacy w:legacy="1" w:legacySpace="0" w:legacyIndent="278"/>
      <w:lvlJc w:val="left"/>
      <w:rPr>
        <w:rFonts w:ascii="Times New Roman" w:eastAsia="Arial Unicode MS" w:hAnsi="Times New Roman" w:cs="Times New Roman" w:hint="default"/>
        <w:b w:val="0"/>
      </w:rPr>
    </w:lvl>
  </w:abstractNum>
  <w:abstractNum w:abstractNumId="31" w15:restartNumberingAfterBreak="0">
    <w:nsid w:val="6AC31578"/>
    <w:multiLevelType w:val="singleLevel"/>
    <w:tmpl w:val="7CBA7BFA"/>
    <w:lvl w:ilvl="0">
      <w:start w:val="1"/>
      <w:numFmt w:val="decimal"/>
      <w:lvlText w:val="%1."/>
      <w:legacy w:legacy="1" w:legacySpace="0" w:legacyIndent="278"/>
      <w:lvlJc w:val="left"/>
      <w:rPr>
        <w:rFonts w:ascii="Arial" w:hAnsi="Arial" w:cs="Arial" w:hint="default"/>
        <w:b w:val="0"/>
      </w:rPr>
    </w:lvl>
  </w:abstractNum>
  <w:abstractNum w:abstractNumId="32" w15:restartNumberingAfterBreak="0">
    <w:nsid w:val="6AE51964"/>
    <w:multiLevelType w:val="singleLevel"/>
    <w:tmpl w:val="B1603854"/>
    <w:lvl w:ilvl="0">
      <w:start w:val="3"/>
      <w:numFmt w:val="decimal"/>
      <w:lvlText w:val="%1."/>
      <w:legacy w:legacy="1" w:legacySpace="0" w:legacyIndent="278"/>
      <w:lvlJc w:val="left"/>
      <w:rPr>
        <w:rFonts w:ascii="Times New Roman" w:eastAsia="Arial Unicode MS" w:hAnsi="Times New Roman" w:cs="Times New Roman" w:hint="default"/>
      </w:rPr>
    </w:lvl>
  </w:abstractNum>
  <w:abstractNum w:abstractNumId="33" w15:restartNumberingAfterBreak="0">
    <w:nsid w:val="71DC545F"/>
    <w:multiLevelType w:val="hybridMultilevel"/>
    <w:tmpl w:val="10FC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F177CA"/>
    <w:multiLevelType w:val="multilevel"/>
    <w:tmpl w:val="954CF032"/>
    <w:lvl w:ilvl="0">
      <w:start w:val="1"/>
      <w:numFmt w:val="decimal"/>
      <w:lvlText w:val="%1."/>
      <w:lvlJc w:val="left"/>
      <w:pPr>
        <w:ind w:left="360" w:hanging="360"/>
      </w:pPr>
      <w:rPr>
        <w:rFonts w:ascii="Arial" w:hAnsi="Arial" w:cs="Arial"/>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9E4A6C"/>
    <w:multiLevelType w:val="multilevel"/>
    <w:tmpl w:val="B85E5F1C"/>
    <w:lvl w:ilvl="0">
      <w:start w:val="1"/>
      <w:numFmt w:val="decimal"/>
      <w:lvlText w:val="%1."/>
      <w:lvlJc w:val="left"/>
      <w:rPr>
        <w:rFonts w:ascii="Arial" w:eastAsia="Times New Roman" w:hAnsi="Arial" w:cs="Arial"/>
        <w:b w:val="0"/>
        <w:bCs/>
        <w:i w:val="0"/>
        <w:iCs w:val="0"/>
        <w:smallCaps w:val="0"/>
        <w:strike w:val="0"/>
        <w:dstrike w:val="0"/>
        <w:color w:val="000000"/>
        <w:spacing w:val="0"/>
        <w:w w:val="100"/>
        <w:position w:val="0"/>
        <w:sz w:val="20"/>
        <w:szCs w:val="20"/>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76F974E0"/>
    <w:multiLevelType w:val="multilevel"/>
    <w:tmpl w:val="1B804EC4"/>
    <w:lvl w:ilvl="0">
      <w:start w:val="1"/>
      <w:numFmt w:val="decimal"/>
      <w:lvlText w:val="%1."/>
      <w:lvlJc w:val="left"/>
      <w:pPr>
        <w:ind w:left="720" w:hanging="360"/>
      </w:pPr>
      <w:rPr>
        <w:b w:val="0"/>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A963ED"/>
    <w:multiLevelType w:val="singleLevel"/>
    <w:tmpl w:val="04150011"/>
    <w:lvl w:ilvl="0">
      <w:start w:val="1"/>
      <w:numFmt w:val="decimal"/>
      <w:lvlText w:val="%1)"/>
      <w:lvlJc w:val="left"/>
      <w:pPr>
        <w:ind w:left="360" w:hanging="360"/>
      </w:pPr>
      <w:rPr>
        <w:rFonts w:hint="default"/>
      </w:rPr>
    </w:lvl>
  </w:abstractNum>
  <w:abstractNum w:abstractNumId="38" w15:restartNumberingAfterBreak="0">
    <w:nsid w:val="7CBD2C0B"/>
    <w:multiLevelType w:val="singleLevel"/>
    <w:tmpl w:val="8348D37E"/>
    <w:lvl w:ilvl="0">
      <w:start w:val="1"/>
      <w:numFmt w:val="decimal"/>
      <w:lvlText w:val="%1)"/>
      <w:legacy w:legacy="1" w:legacySpace="0" w:legacyIndent="288"/>
      <w:lvlJc w:val="left"/>
      <w:rPr>
        <w:rFonts w:ascii="Times New Roman" w:eastAsia="Arial Unicode MS" w:hAnsi="Times New Roman" w:cs="Times New Roman" w:hint="default"/>
      </w:rPr>
    </w:lvl>
  </w:abstractNum>
  <w:abstractNum w:abstractNumId="39" w15:restartNumberingAfterBreak="0">
    <w:nsid w:val="7F8B4EFD"/>
    <w:multiLevelType w:val="singleLevel"/>
    <w:tmpl w:val="B2865BB2"/>
    <w:lvl w:ilvl="0">
      <w:start w:val="1"/>
      <w:numFmt w:val="lowerLetter"/>
      <w:lvlText w:val="%1)"/>
      <w:legacy w:legacy="1" w:legacySpace="0" w:legacyIndent="278"/>
      <w:lvlJc w:val="left"/>
      <w:rPr>
        <w:rFonts w:ascii="Times New Roman" w:eastAsia="Arial Unicode MS" w:hAnsi="Times New Roman" w:cs="Times New Roman" w:hint="default"/>
      </w:rPr>
    </w:lvl>
  </w:abstractNum>
  <w:num w:numId="1" w16cid:durableId="620498811">
    <w:abstractNumId w:val="12"/>
  </w:num>
  <w:num w:numId="2" w16cid:durableId="5719787">
    <w:abstractNumId w:val="31"/>
  </w:num>
  <w:num w:numId="3" w16cid:durableId="334573055">
    <w:abstractNumId w:val="31"/>
    <w:lvlOverride w:ilvl="0">
      <w:lvl w:ilvl="0">
        <w:start w:val="8"/>
        <w:numFmt w:val="decimal"/>
        <w:lvlText w:val="%1."/>
        <w:legacy w:legacy="1" w:legacySpace="0" w:legacyIndent="283"/>
        <w:lvlJc w:val="left"/>
        <w:rPr>
          <w:rFonts w:ascii="Times New Roman" w:eastAsia="Arial Unicode MS" w:hAnsi="Times New Roman" w:cs="Times New Roman" w:hint="default"/>
          <w:b w:val="0"/>
          <w:sz w:val="22"/>
          <w:szCs w:val="22"/>
        </w:rPr>
      </w:lvl>
    </w:lvlOverride>
  </w:num>
  <w:num w:numId="4" w16cid:durableId="1153062827">
    <w:abstractNumId w:val="13"/>
  </w:num>
  <w:num w:numId="5" w16cid:durableId="420763353">
    <w:abstractNumId w:val="19"/>
  </w:num>
  <w:num w:numId="6" w16cid:durableId="127550376">
    <w:abstractNumId w:val="38"/>
  </w:num>
  <w:num w:numId="7" w16cid:durableId="34896550">
    <w:abstractNumId w:val="32"/>
  </w:num>
  <w:num w:numId="8" w16cid:durableId="1066415846">
    <w:abstractNumId w:val="32"/>
    <w:lvlOverride w:ilvl="0">
      <w:lvl w:ilvl="0">
        <w:start w:val="8"/>
        <w:numFmt w:val="decimal"/>
        <w:lvlText w:val="%1."/>
        <w:legacy w:legacy="1" w:legacySpace="0" w:legacyIndent="283"/>
        <w:lvlJc w:val="left"/>
        <w:rPr>
          <w:rFonts w:ascii="Times New Roman" w:eastAsia="Arial Unicode MS" w:hAnsi="Times New Roman" w:cs="Times New Roman" w:hint="default"/>
        </w:rPr>
      </w:lvl>
    </w:lvlOverride>
  </w:num>
  <w:num w:numId="9" w16cid:durableId="1651594158">
    <w:abstractNumId w:val="30"/>
  </w:num>
  <w:num w:numId="10" w16cid:durableId="803545866">
    <w:abstractNumId w:val="29"/>
  </w:num>
  <w:num w:numId="11" w16cid:durableId="2115857279">
    <w:abstractNumId w:val="10"/>
  </w:num>
  <w:num w:numId="12" w16cid:durableId="939065873">
    <w:abstractNumId w:val="0"/>
  </w:num>
  <w:num w:numId="13" w16cid:durableId="114445212">
    <w:abstractNumId w:val="37"/>
  </w:num>
  <w:num w:numId="14" w16cid:durableId="66616692">
    <w:abstractNumId w:val="21"/>
  </w:num>
  <w:num w:numId="15" w16cid:durableId="170991591">
    <w:abstractNumId w:val="17"/>
  </w:num>
  <w:num w:numId="16" w16cid:durableId="1022702185">
    <w:abstractNumId w:val="39"/>
  </w:num>
  <w:num w:numId="17" w16cid:durableId="18900042">
    <w:abstractNumId w:val="7"/>
  </w:num>
  <w:num w:numId="18" w16cid:durableId="856041560">
    <w:abstractNumId w:val="16"/>
  </w:num>
  <w:num w:numId="19" w16cid:durableId="327562188">
    <w:abstractNumId w:val="4"/>
  </w:num>
  <w:num w:numId="20" w16cid:durableId="1900507196">
    <w:abstractNumId w:val="22"/>
  </w:num>
  <w:num w:numId="21" w16cid:durableId="377512293">
    <w:abstractNumId w:val="33"/>
  </w:num>
  <w:num w:numId="22" w16cid:durableId="1131821899">
    <w:abstractNumId w:val="25"/>
  </w:num>
  <w:num w:numId="23" w16cid:durableId="339430592">
    <w:abstractNumId w:val="34"/>
  </w:num>
  <w:num w:numId="24" w16cid:durableId="1600412335">
    <w:abstractNumId w:val="9"/>
  </w:num>
  <w:num w:numId="25" w16cid:durableId="323631155">
    <w:abstractNumId w:val="23"/>
  </w:num>
  <w:num w:numId="26" w16cid:durableId="600065915">
    <w:abstractNumId w:val="35"/>
  </w:num>
  <w:num w:numId="27" w16cid:durableId="1577395631">
    <w:abstractNumId w:val="24"/>
  </w:num>
  <w:num w:numId="28" w16cid:durableId="1474983547">
    <w:abstractNumId w:val="5"/>
  </w:num>
  <w:num w:numId="29" w16cid:durableId="324092277">
    <w:abstractNumId w:val="20"/>
  </w:num>
  <w:num w:numId="30" w16cid:durableId="1082799802">
    <w:abstractNumId w:val="36"/>
  </w:num>
  <w:num w:numId="31" w16cid:durableId="2092578385">
    <w:abstractNumId w:val="27"/>
  </w:num>
  <w:num w:numId="32" w16cid:durableId="479277063">
    <w:abstractNumId w:val="18"/>
  </w:num>
  <w:num w:numId="33" w16cid:durableId="1447965807">
    <w:abstractNumId w:val="1"/>
  </w:num>
  <w:num w:numId="34" w16cid:durableId="288359503">
    <w:abstractNumId w:val="15"/>
  </w:num>
  <w:num w:numId="35" w16cid:durableId="118763407">
    <w:abstractNumId w:val="6"/>
  </w:num>
  <w:num w:numId="36" w16cid:durableId="1308705986">
    <w:abstractNumId w:val="26"/>
  </w:num>
  <w:num w:numId="37" w16cid:durableId="862860721">
    <w:abstractNumId w:val="3"/>
  </w:num>
  <w:num w:numId="38" w16cid:durableId="712968591">
    <w:abstractNumId w:val="8"/>
  </w:num>
  <w:num w:numId="39" w16cid:durableId="1634822062">
    <w:abstractNumId w:val="2"/>
  </w:num>
  <w:num w:numId="40" w16cid:durableId="1062751100">
    <w:abstractNumId w:val="11"/>
  </w:num>
  <w:num w:numId="41" w16cid:durableId="1305351291">
    <w:abstractNumId w:val="28"/>
  </w:num>
  <w:num w:numId="42" w16cid:durableId="4186012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2E"/>
    <w:rsid w:val="00031218"/>
    <w:rsid w:val="00032F40"/>
    <w:rsid w:val="00045178"/>
    <w:rsid w:val="000E60FC"/>
    <w:rsid w:val="001042DD"/>
    <w:rsid w:val="001165D0"/>
    <w:rsid w:val="00140300"/>
    <w:rsid w:val="00156ADB"/>
    <w:rsid w:val="0017175F"/>
    <w:rsid w:val="001F7CC6"/>
    <w:rsid w:val="00234008"/>
    <w:rsid w:val="003336C3"/>
    <w:rsid w:val="00576DE8"/>
    <w:rsid w:val="005A16F9"/>
    <w:rsid w:val="00602333"/>
    <w:rsid w:val="00614A34"/>
    <w:rsid w:val="0062224E"/>
    <w:rsid w:val="00660EBD"/>
    <w:rsid w:val="006C1F60"/>
    <w:rsid w:val="006E125E"/>
    <w:rsid w:val="00754657"/>
    <w:rsid w:val="00755446"/>
    <w:rsid w:val="007939D3"/>
    <w:rsid w:val="00845B61"/>
    <w:rsid w:val="008645A9"/>
    <w:rsid w:val="00920A47"/>
    <w:rsid w:val="00977F1A"/>
    <w:rsid w:val="009B3128"/>
    <w:rsid w:val="009C3584"/>
    <w:rsid w:val="00A2018B"/>
    <w:rsid w:val="00A25DBC"/>
    <w:rsid w:val="00A43CF7"/>
    <w:rsid w:val="00A46506"/>
    <w:rsid w:val="00A90B74"/>
    <w:rsid w:val="00AB7C2D"/>
    <w:rsid w:val="00AD295B"/>
    <w:rsid w:val="00AE04AF"/>
    <w:rsid w:val="00AE1D36"/>
    <w:rsid w:val="00AF4E80"/>
    <w:rsid w:val="00BB420C"/>
    <w:rsid w:val="00CB5AC6"/>
    <w:rsid w:val="00CC2681"/>
    <w:rsid w:val="00D579DE"/>
    <w:rsid w:val="00DD18BA"/>
    <w:rsid w:val="00E1211D"/>
    <w:rsid w:val="00E5169A"/>
    <w:rsid w:val="00E52255"/>
    <w:rsid w:val="00EF1D71"/>
    <w:rsid w:val="00F06362"/>
    <w:rsid w:val="00F25F2E"/>
    <w:rsid w:val="00F41C6C"/>
    <w:rsid w:val="00F953CB"/>
    <w:rsid w:val="00FC43E1"/>
    <w:rsid w:val="00FD7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0F587"/>
  <w14:defaultImageDpi w14:val="0"/>
  <w15:docId w15:val="{6086C69C-394E-46B1-888F-2FDC0F38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eastAsia="Arial Unicode MS" w:cs="Arial Unicode MS"/>
      <w:sz w:val="24"/>
      <w:szCs w:val="24"/>
    </w:rPr>
  </w:style>
  <w:style w:type="paragraph" w:styleId="Nagwek5">
    <w:name w:val="heading 5"/>
    <w:basedOn w:val="Normalny"/>
    <w:next w:val="Normalny"/>
    <w:link w:val="Nagwek5Znak"/>
    <w:uiPriority w:val="9"/>
    <w:qFormat/>
    <w:rsid w:val="007939D3"/>
    <w:pPr>
      <w:keepNext/>
      <w:keepLines/>
      <w:widowControl/>
      <w:autoSpaceDE/>
      <w:autoSpaceDN/>
      <w:adjustRightInd/>
      <w:spacing w:before="200" w:line="276" w:lineRule="auto"/>
      <w:outlineLvl w:val="4"/>
    </w:pPr>
    <w:rPr>
      <w:rFonts w:ascii="Cambria" w:eastAsia="Times New Roman" w:hAnsi="Cambria" w:cs="Times New Roman"/>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28" w:lineRule="exact"/>
      <w:ind w:firstLine="274"/>
    </w:pPr>
  </w:style>
  <w:style w:type="paragraph" w:customStyle="1" w:styleId="Style2">
    <w:name w:val="Style2"/>
    <w:basedOn w:val="Normalny"/>
    <w:uiPriority w:val="99"/>
    <w:pPr>
      <w:spacing w:line="230" w:lineRule="exact"/>
      <w:ind w:hanging="283"/>
      <w:jc w:val="both"/>
    </w:pPr>
  </w:style>
  <w:style w:type="paragraph" w:customStyle="1" w:styleId="Style3">
    <w:name w:val="Style3"/>
    <w:basedOn w:val="Normalny"/>
    <w:uiPriority w:val="99"/>
  </w:style>
  <w:style w:type="paragraph" w:customStyle="1" w:styleId="Style4">
    <w:name w:val="Style4"/>
    <w:basedOn w:val="Normalny"/>
    <w:uiPriority w:val="99"/>
    <w:pPr>
      <w:spacing w:line="229" w:lineRule="exact"/>
    </w:pPr>
  </w:style>
  <w:style w:type="paragraph" w:customStyle="1" w:styleId="Style5">
    <w:name w:val="Style5"/>
    <w:basedOn w:val="Normalny"/>
    <w:uiPriority w:val="99"/>
    <w:pPr>
      <w:spacing w:line="235" w:lineRule="exact"/>
      <w:ind w:hanging="355"/>
    </w:pPr>
  </w:style>
  <w:style w:type="paragraph" w:customStyle="1" w:styleId="Style6">
    <w:name w:val="Style6"/>
    <w:basedOn w:val="Normalny"/>
    <w:uiPriority w:val="99"/>
    <w:pPr>
      <w:spacing w:line="230" w:lineRule="exact"/>
      <w:jc w:val="both"/>
    </w:pPr>
  </w:style>
  <w:style w:type="paragraph" w:customStyle="1" w:styleId="Style7">
    <w:name w:val="Style7"/>
    <w:basedOn w:val="Normalny"/>
    <w:uiPriority w:val="99"/>
    <w:pPr>
      <w:spacing w:line="230" w:lineRule="exact"/>
      <w:ind w:hanging="283"/>
      <w:jc w:val="both"/>
    </w:pPr>
  </w:style>
  <w:style w:type="paragraph" w:customStyle="1" w:styleId="Style8">
    <w:name w:val="Style8"/>
    <w:basedOn w:val="Normalny"/>
    <w:uiPriority w:val="99"/>
    <w:pPr>
      <w:spacing w:line="230" w:lineRule="exact"/>
      <w:jc w:val="both"/>
    </w:pPr>
  </w:style>
  <w:style w:type="paragraph" w:customStyle="1" w:styleId="Style9">
    <w:name w:val="Style9"/>
    <w:basedOn w:val="Normalny"/>
    <w:uiPriority w:val="99"/>
    <w:pPr>
      <w:jc w:val="both"/>
    </w:pPr>
  </w:style>
  <w:style w:type="character" w:customStyle="1" w:styleId="FontStyle11">
    <w:name w:val="Font Style11"/>
    <w:basedOn w:val="Domylnaczcionkaakapitu"/>
    <w:uiPriority w:val="99"/>
    <w:rPr>
      <w:rFonts w:ascii="Times New Roman" w:hAnsi="Times New Roman" w:cs="Times New Roman"/>
      <w:b/>
      <w:bCs/>
      <w:sz w:val="20"/>
      <w:szCs w:val="20"/>
    </w:rPr>
  </w:style>
  <w:style w:type="character" w:customStyle="1" w:styleId="FontStyle12">
    <w:name w:val="Font Style12"/>
    <w:basedOn w:val="Domylnaczcionkaakapitu"/>
    <w:uiPriority w:val="99"/>
    <w:rPr>
      <w:rFonts w:ascii="Arial Unicode MS" w:eastAsia="Arial Unicode MS" w:cs="Arial Unicode MS"/>
      <w:sz w:val="16"/>
      <w:szCs w:val="16"/>
    </w:rPr>
  </w:style>
  <w:style w:type="character" w:customStyle="1" w:styleId="FontStyle13">
    <w:name w:val="Font Style13"/>
    <w:basedOn w:val="Domylnaczcionkaakapitu"/>
    <w:uiPriority w:val="99"/>
    <w:rPr>
      <w:rFonts w:ascii="Arial Unicode MS" w:eastAsia="Arial Unicode MS" w:cs="Arial Unicode MS"/>
      <w:b/>
      <w:bCs/>
      <w:sz w:val="20"/>
      <w:szCs w:val="20"/>
    </w:rPr>
  </w:style>
  <w:style w:type="character" w:customStyle="1" w:styleId="FontStyle14">
    <w:name w:val="Font Style14"/>
    <w:basedOn w:val="Domylnaczcionkaakapitu"/>
    <w:uiPriority w:val="99"/>
    <w:rPr>
      <w:rFonts w:ascii="Times New Roman" w:hAnsi="Times New Roman" w:cs="Times New Roman"/>
      <w:spacing w:val="10"/>
      <w:sz w:val="18"/>
      <w:szCs w:val="18"/>
    </w:rPr>
  </w:style>
  <w:style w:type="character" w:customStyle="1" w:styleId="FontStyle15">
    <w:name w:val="Font Style15"/>
    <w:basedOn w:val="Domylnaczcionkaakapitu"/>
    <w:uiPriority w:val="99"/>
    <w:rPr>
      <w:rFonts w:ascii="Times New Roman" w:hAnsi="Times New Roman" w:cs="Times New Roman"/>
      <w:smallCaps/>
      <w:spacing w:val="10"/>
      <w:sz w:val="16"/>
      <w:szCs w:val="16"/>
    </w:rPr>
  </w:style>
  <w:style w:type="character" w:customStyle="1" w:styleId="FontStyle16">
    <w:name w:val="Font Style16"/>
    <w:basedOn w:val="Domylnaczcionkaakapitu"/>
    <w:uiPriority w:val="99"/>
    <w:rPr>
      <w:rFonts w:ascii="Arial Unicode MS" w:eastAsia="Arial Unicode MS" w:cs="Arial Unicode MS"/>
      <w:i/>
      <w:iCs/>
      <w:spacing w:val="10"/>
      <w:sz w:val="16"/>
      <w:szCs w:val="16"/>
    </w:rPr>
  </w:style>
  <w:style w:type="character" w:customStyle="1" w:styleId="FontStyle17">
    <w:name w:val="Font Style17"/>
    <w:basedOn w:val="Domylnaczcionkaakapitu"/>
    <w:uiPriority w:val="99"/>
    <w:rPr>
      <w:rFonts w:ascii="Arial" w:hAnsi="Arial" w:cs="Arial"/>
      <w:i/>
      <w:iCs/>
      <w:sz w:val="18"/>
      <w:szCs w:val="18"/>
    </w:rPr>
  </w:style>
  <w:style w:type="character" w:customStyle="1" w:styleId="FontStyle18">
    <w:name w:val="Font Style18"/>
    <w:basedOn w:val="Domylnaczcionkaakapitu"/>
    <w:uiPriority w:val="99"/>
    <w:rPr>
      <w:rFonts w:ascii="Arial Unicode MS" w:eastAsia="Arial Unicode MS" w:cs="Arial Unicode MS"/>
      <w:b/>
      <w:bCs/>
      <w:sz w:val="16"/>
      <w:szCs w:val="16"/>
    </w:rPr>
  </w:style>
  <w:style w:type="character" w:customStyle="1" w:styleId="FontStyle19">
    <w:name w:val="Font Style19"/>
    <w:basedOn w:val="Domylnaczcionkaakapitu"/>
    <w:uiPriority w:val="99"/>
    <w:rPr>
      <w:rFonts w:ascii="Arial Unicode MS" w:eastAsia="Arial Unicode MS" w:cs="Arial Unicode MS"/>
      <w:sz w:val="16"/>
      <w:szCs w:val="16"/>
    </w:rPr>
  </w:style>
  <w:style w:type="character" w:styleId="Hipercze">
    <w:name w:val="Hyperlink"/>
    <w:basedOn w:val="Domylnaczcionkaakapitu"/>
    <w:uiPriority w:val="99"/>
    <w:unhideWhenUsed/>
    <w:rsid w:val="00E52255"/>
    <w:rPr>
      <w:color w:val="0563C1" w:themeColor="hyperlink"/>
      <w:u w:val="single"/>
    </w:rPr>
  </w:style>
  <w:style w:type="paragraph" w:styleId="Nagwek">
    <w:name w:val="header"/>
    <w:aliases w:val=" Znak2,Nagłówek strony Znak,Nagłówek strony"/>
    <w:basedOn w:val="Normalny"/>
    <w:link w:val="NagwekZnak"/>
    <w:uiPriority w:val="99"/>
    <w:unhideWhenUsed/>
    <w:rsid w:val="007939D3"/>
    <w:pPr>
      <w:tabs>
        <w:tab w:val="center" w:pos="4536"/>
        <w:tab w:val="right" w:pos="9072"/>
      </w:tabs>
    </w:pPr>
  </w:style>
  <w:style w:type="character" w:customStyle="1" w:styleId="NagwekZnak">
    <w:name w:val="Nagłówek Znak"/>
    <w:aliases w:val=" Znak2 Znak,Nagłówek strony Znak Znak,Nagłówek strony Znak1"/>
    <w:basedOn w:val="Domylnaczcionkaakapitu"/>
    <w:link w:val="Nagwek"/>
    <w:uiPriority w:val="99"/>
    <w:rsid w:val="007939D3"/>
    <w:rPr>
      <w:rFonts w:eastAsia="Arial Unicode MS" w:cs="Arial Unicode MS"/>
      <w:sz w:val="24"/>
      <w:szCs w:val="24"/>
    </w:rPr>
  </w:style>
  <w:style w:type="paragraph" w:styleId="Stopka">
    <w:name w:val="footer"/>
    <w:basedOn w:val="Normalny"/>
    <w:link w:val="StopkaZnak"/>
    <w:uiPriority w:val="99"/>
    <w:unhideWhenUsed/>
    <w:rsid w:val="007939D3"/>
    <w:pPr>
      <w:tabs>
        <w:tab w:val="center" w:pos="4536"/>
        <w:tab w:val="right" w:pos="9072"/>
      </w:tabs>
    </w:pPr>
  </w:style>
  <w:style w:type="character" w:customStyle="1" w:styleId="StopkaZnak">
    <w:name w:val="Stopka Znak"/>
    <w:basedOn w:val="Domylnaczcionkaakapitu"/>
    <w:link w:val="Stopka"/>
    <w:uiPriority w:val="99"/>
    <w:rsid w:val="007939D3"/>
    <w:rPr>
      <w:rFonts w:eastAsia="Arial Unicode MS" w:cs="Arial Unicode MS"/>
      <w:sz w:val="24"/>
      <w:szCs w:val="24"/>
    </w:rPr>
  </w:style>
  <w:style w:type="character" w:customStyle="1" w:styleId="TekstpodstawowyZnak">
    <w:name w:val="Tekst podstawowy Znak"/>
    <w:link w:val="Tekstpodstawowy"/>
    <w:uiPriority w:val="99"/>
    <w:locked/>
    <w:rsid w:val="007939D3"/>
    <w:rPr>
      <w:rFonts w:ascii="Arial" w:hAnsi="Arial" w:cs="Arial"/>
      <w:b/>
      <w:bCs/>
      <w:i/>
      <w:iCs/>
      <w:sz w:val="24"/>
      <w:szCs w:val="24"/>
    </w:rPr>
  </w:style>
  <w:style w:type="paragraph" w:styleId="Tekstpodstawowy">
    <w:name w:val="Body Text"/>
    <w:basedOn w:val="Normalny"/>
    <w:link w:val="TekstpodstawowyZnak"/>
    <w:uiPriority w:val="99"/>
    <w:rsid w:val="007939D3"/>
    <w:pPr>
      <w:widowControl/>
      <w:autoSpaceDE/>
      <w:autoSpaceDN/>
      <w:adjustRightInd/>
      <w:jc w:val="both"/>
    </w:pPr>
    <w:rPr>
      <w:rFonts w:ascii="Arial" w:eastAsiaTheme="minorEastAsia" w:hAnsi="Arial" w:cs="Arial"/>
      <w:b/>
      <w:bCs/>
      <w:i/>
      <w:iCs/>
    </w:rPr>
  </w:style>
  <w:style w:type="character" w:customStyle="1" w:styleId="TekstpodstawowyZnak1">
    <w:name w:val="Tekst podstawowy Znak1"/>
    <w:basedOn w:val="Domylnaczcionkaakapitu"/>
    <w:uiPriority w:val="99"/>
    <w:semiHidden/>
    <w:rsid w:val="007939D3"/>
    <w:rPr>
      <w:rFonts w:eastAsia="Arial Unicode MS" w:cs="Arial Unicode MS"/>
      <w:sz w:val="24"/>
      <w:szCs w:val="24"/>
    </w:rPr>
  </w:style>
  <w:style w:type="character" w:customStyle="1" w:styleId="Nagwek5Znak">
    <w:name w:val="Nagłówek 5 Znak"/>
    <w:basedOn w:val="Domylnaczcionkaakapitu"/>
    <w:link w:val="Nagwek5"/>
    <w:uiPriority w:val="9"/>
    <w:rsid w:val="007939D3"/>
    <w:rPr>
      <w:rFonts w:ascii="Cambria" w:eastAsia="Times New Roman" w:hAnsi="Cambria" w:cs="Times New Roman"/>
      <w:color w:val="243F60"/>
      <w:sz w:val="20"/>
      <w:szCs w:val="20"/>
      <w:lang w:val="x-none" w:eastAsia="x-none"/>
    </w:rPr>
  </w:style>
  <w:style w:type="paragraph" w:customStyle="1" w:styleId="Standard">
    <w:name w:val="Standard"/>
    <w:rsid w:val="00D579DE"/>
    <w:pPr>
      <w:suppressAutoHyphens/>
      <w:autoSpaceDN w:val="0"/>
      <w:spacing w:line="240" w:lineRule="auto"/>
      <w:textAlignment w:val="baseline"/>
    </w:pPr>
    <w:rPr>
      <w:rFonts w:ascii="Calibri" w:eastAsia="Calibri" w:hAnsi="Calibri" w:cs="Times New Roman"/>
      <w:kern w:val="3"/>
      <w:lang w:eastAsia="zh-CN"/>
    </w:rPr>
  </w:style>
  <w:style w:type="paragraph" w:styleId="Akapitzlist">
    <w:name w:val="List Paragraph"/>
    <w:basedOn w:val="Standard"/>
    <w:rsid w:val="00D579DE"/>
    <w:pPr>
      <w:spacing w:after="200" w:line="276" w:lineRule="auto"/>
      <w:ind w:left="720"/>
    </w:pPr>
    <w:rPr>
      <w:rFonts w:eastAsia="Times New Roman"/>
    </w:rPr>
  </w:style>
  <w:style w:type="paragraph" w:customStyle="1" w:styleId="Teksttreci21">
    <w:name w:val="Tekst treści (2)1"/>
    <w:basedOn w:val="Normalny"/>
    <w:rsid w:val="00D579DE"/>
    <w:pPr>
      <w:shd w:val="clear" w:color="auto" w:fill="FFFFFF"/>
      <w:autoSpaceDE/>
      <w:adjustRightInd/>
      <w:spacing w:line="243" w:lineRule="exact"/>
      <w:ind w:hanging="560"/>
      <w:jc w:val="both"/>
    </w:pPr>
    <w:rPr>
      <w:rFonts w:ascii="Arial" w:eastAsia="SimSun" w:hAnsi="Arial" w:cs="Arial"/>
      <w:kern w:val="3"/>
      <w:sz w:val="20"/>
      <w:szCs w:val="20"/>
      <w:lang w:eastAsia="zh-CN" w:bidi="hi-IN"/>
    </w:rPr>
  </w:style>
  <w:style w:type="paragraph" w:customStyle="1" w:styleId="Default">
    <w:name w:val="Default"/>
    <w:rsid w:val="001F7CC6"/>
    <w:pPr>
      <w:autoSpaceDE w:val="0"/>
      <w:autoSpaceDN w:val="0"/>
      <w:spacing w:after="0" w:line="240" w:lineRule="auto"/>
    </w:pPr>
    <w:rPr>
      <w:rFonts w:ascii="Calibri" w:eastAsia="Arial Unicode MS" w:hAnsi="Calibri" w:cs="Calibri"/>
      <w:color w:val="000000"/>
      <w:sz w:val="24"/>
      <w:szCs w:val="24"/>
    </w:rPr>
  </w:style>
  <w:style w:type="paragraph" w:customStyle="1" w:styleId="Teksttreci41">
    <w:name w:val="Tekst treści (4)1"/>
    <w:basedOn w:val="Normalny"/>
    <w:rsid w:val="001F7CC6"/>
    <w:pPr>
      <w:shd w:val="clear" w:color="auto" w:fill="FFFFFF"/>
      <w:autoSpaceDE/>
      <w:adjustRightInd/>
      <w:spacing w:line="240" w:lineRule="atLeast"/>
      <w:ind w:hanging="420"/>
      <w:jc w:val="right"/>
    </w:pPr>
    <w:rPr>
      <w:rFonts w:ascii="Arial" w:eastAsia="SimSun" w:hAnsi="Arial" w:cs="Arial"/>
      <w:b/>
      <w:bCs/>
      <w:kern w:val="3"/>
      <w:sz w:val="20"/>
      <w:szCs w:val="20"/>
      <w:lang w:eastAsia="zh-CN" w:bidi="hi-IN"/>
    </w:rPr>
  </w:style>
  <w:style w:type="character" w:customStyle="1" w:styleId="Teksttreci2Pogrubienie">
    <w:name w:val="Tekst treści (2) + Pogrubienie"/>
    <w:basedOn w:val="Domylnaczcionkaakapitu"/>
    <w:rsid w:val="001F7CC6"/>
    <w:rPr>
      <w:rFonts w:ascii="Arial" w:hAnsi="Arial" w:cs="Arial"/>
      <w:b/>
      <w:bCs/>
      <w:color w:val="000000"/>
      <w:spacing w:val="0"/>
      <w:w w:val="100"/>
      <w:position w:val="0"/>
      <w:sz w:val="20"/>
      <w:szCs w:val="20"/>
      <w:u w:val="none"/>
      <w:shd w:val="clear" w:color="auto" w:fill="FFFFFF"/>
      <w:vertAlign w:val="baseline"/>
      <w:lang w:val="pl-PL" w:eastAsia="pl-PL"/>
    </w:rPr>
  </w:style>
  <w:style w:type="paragraph" w:styleId="NormalnyWeb">
    <w:name w:val="Normal (Web)"/>
    <w:basedOn w:val="Standard"/>
    <w:rsid w:val="00F41C6C"/>
    <w:pPr>
      <w:spacing w:before="280" w:after="280"/>
    </w:pPr>
    <w:rPr>
      <w:rFonts w:ascii="Times New Roman" w:eastAsia="Times New Roman" w:hAnsi="Times New Roman"/>
      <w:sz w:val="24"/>
      <w:szCs w:val="24"/>
    </w:rPr>
  </w:style>
  <w:style w:type="paragraph" w:customStyle="1" w:styleId="Teksttreci6">
    <w:name w:val="Tekst treści (6)"/>
    <w:basedOn w:val="Normalny"/>
    <w:rsid w:val="00F41C6C"/>
    <w:pPr>
      <w:shd w:val="clear" w:color="auto" w:fill="FFFFFF"/>
      <w:autoSpaceDE/>
      <w:adjustRightInd/>
      <w:spacing w:line="240" w:lineRule="atLeast"/>
      <w:jc w:val="center"/>
    </w:pPr>
    <w:rPr>
      <w:rFonts w:ascii="Arial" w:eastAsia="SimSun" w:hAnsi="Arial" w:cs="Arial"/>
      <w:spacing w:val="60"/>
      <w:kern w:val="3"/>
      <w:sz w:val="19"/>
      <w:szCs w:val="19"/>
      <w:lang w:eastAsia="zh-CN" w:bidi="hi-IN"/>
    </w:rPr>
  </w:style>
  <w:style w:type="paragraph" w:customStyle="1" w:styleId="Teksttreci8">
    <w:name w:val="Tekst treści (8)"/>
    <w:basedOn w:val="Normalny"/>
    <w:rsid w:val="00F41C6C"/>
    <w:pPr>
      <w:shd w:val="clear" w:color="auto" w:fill="FFFFFF"/>
      <w:autoSpaceDE/>
      <w:adjustRightInd/>
      <w:spacing w:line="357" w:lineRule="exact"/>
      <w:jc w:val="center"/>
    </w:pPr>
    <w:rPr>
      <w:rFonts w:ascii="Tahoma" w:eastAsia="SimSun" w:hAnsi="Tahoma" w:cs="Tahoma"/>
      <w:spacing w:val="30"/>
      <w:kern w:val="3"/>
      <w:sz w:val="19"/>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nawrzesin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9</Pages>
  <Words>4246</Words>
  <Characters>25477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Załącznik nr 3 do SWZ</vt:lpstr>
    </vt:vector>
  </TitlesOfParts>
  <Company/>
  <LinksUpToDate>false</LinksUpToDate>
  <CharactersWithSpaces>29664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SWZ</dc:title>
  <dc:subject/>
  <dc:creator>Kancelaria</dc:creator>
  <cp:keywords/>
  <dc:description/>
  <cp:lastModifiedBy>ŁUKASZ MATUSIAK</cp:lastModifiedBy>
  <cp:revision>30</cp:revision>
  <dcterms:created xsi:type="dcterms:W3CDTF">2022-02-22T10:46:00Z</dcterms:created>
  <dcterms:modified xsi:type="dcterms:W3CDTF">2022-04-07T18:00:00Z</dcterms:modified>
</cp:coreProperties>
</file>