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B965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1DF21B34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C0A669D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60F953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7EDD16E7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2C4A2A5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CA037D5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8AC072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B05ACA2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43BC86D0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28CA9BD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95878C6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321E17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785CA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B4B02F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D7F86F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30626975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4A746AA5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2C1E2B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8E5CD9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8CA2D0" w14:textId="0B71D336" w:rsidR="00DE0277" w:rsidRPr="00214A26" w:rsidRDefault="00DE0277" w:rsidP="00214A2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214A26" w:rsidRPr="00214A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„Druk kalendarzy SSPW WP na rok 2022”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84EBEF5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009C17" w14:textId="09132620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214A26">
        <w:rPr>
          <w:rFonts w:ascii="Times New Roman" w:eastAsia="Times New Roman" w:hAnsi="Times New Roman" w:cs="Times New Roman"/>
          <w:lang w:eastAsia="pl-PL"/>
        </w:rPr>
        <w:t xml:space="preserve"> oraz art. 109 ust. 1 pkt 8 i 10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7270E516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168D0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EDC1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E20D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BDD030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DE88864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5CC5650E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2A653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388A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D7776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EC9D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B69FF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E206C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FBE9F55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EF360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9C58E0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AE5A6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7387E1D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D4ADFA6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7C72B739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7EBF054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16FB2A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24F52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DE90A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FE6D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81C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C8028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4A6B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44BA4F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505BC88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B6E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36D025BB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E178D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25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E629D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647B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13075313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7BBF6772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78F07E24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EBD7" w14:textId="01981AA0" w:rsidR="003F59F1" w:rsidRPr="003F59F1" w:rsidRDefault="003F59F1" w:rsidP="003F59F1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2DEE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A26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9F1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8BA5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C24F-96F4-4516-A4B7-1C3AE3B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32</cp:revision>
  <cp:lastPrinted>2016-07-26T08:32:00Z</cp:lastPrinted>
  <dcterms:created xsi:type="dcterms:W3CDTF">2016-12-10T16:12:00Z</dcterms:created>
  <dcterms:modified xsi:type="dcterms:W3CDTF">2021-12-06T08:37:00Z</dcterms:modified>
</cp:coreProperties>
</file>