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7929" w14:textId="49961EA5" w:rsidR="00B417A9" w:rsidRPr="00254C54" w:rsidRDefault="00B417A9" w:rsidP="00B417A9">
      <w:pPr>
        <w:suppressAutoHyphens/>
        <w:spacing w:after="0" w:line="276" w:lineRule="auto"/>
        <w:rPr>
          <w:rFonts w:ascii="Calibri" w:eastAsia="Lucida Sans Unicode" w:hAnsi="Calibri" w:cs="Times New Roman"/>
          <w:b/>
          <w:kern w:val="2"/>
          <w:sz w:val="20"/>
          <w:szCs w:val="20"/>
          <w:lang w:eastAsia="ar-SA"/>
        </w:rPr>
      </w:pPr>
      <w:r w:rsidRPr="00254C54">
        <w:rPr>
          <w:rFonts w:ascii="Calibri" w:eastAsia="Lucida Sans Unicode" w:hAnsi="Calibri" w:cs="Times New Roman"/>
          <w:b/>
          <w:kern w:val="2"/>
          <w:sz w:val="20"/>
          <w:szCs w:val="20"/>
          <w:lang w:eastAsia="ar-SA"/>
        </w:rPr>
        <w:t xml:space="preserve">Załącznik nr </w:t>
      </w:r>
      <w:r w:rsidR="007A7EF7" w:rsidRPr="00254C54">
        <w:rPr>
          <w:rFonts w:ascii="Calibri" w:eastAsia="Lucida Sans Unicode" w:hAnsi="Calibri" w:cs="Times New Roman"/>
          <w:b/>
          <w:kern w:val="2"/>
          <w:sz w:val="20"/>
          <w:szCs w:val="20"/>
          <w:lang w:eastAsia="ar-SA"/>
        </w:rPr>
        <w:t xml:space="preserve">2 </w:t>
      </w:r>
      <w:r w:rsidRPr="00254C54">
        <w:rPr>
          <w:rFonts w:ascii="Calibri" w:eastAsia="Lucida Sans Unicode" w:hAnsi="Calibri" w:cs="Times New Roman"/>
          <w:b/>
          <w:kern w:val="2"/>
          <w:sz w:val="20"/>
          <w:szCs w:val="20"/>
          <w:lang w:eastAsia="ar-SA"/>
        </w:rPr>
        <w:t>do SWZ</w:t>
      </w: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B417A9" w14:paraId="087393C6" w14:textId="77777777" w:rsidTr="00C63B9B">
        <w:tc>
          <w:tcPr>
            <w:tcW w:w="4395" w:type="dxa"/>
          </w:tcPr>
          <w:p w14:paraId="51F154B3" w14:textId="77777777" w:rsidR="00B417A9" w:rsidRDefault="00B417A9" w:rsidP="00C63B9B">
            <w:pPr>
              <w:pStyle w:val="Akapitzlist"/>
              <w:ind w:left="0"/>
              <w:rPr>
                <w:sz w:val="20"/>
              </w:rPr>
            </w:pPr>
            <w:r w:rsidRPr="00312D4F">
              <w:rPr>
                <w:rFonts w:ascii="Calibri" w:hAnsi="Calibri" w:cs="Calibri"/>
                <w:sz w:val="18"/>
                <w:szCs w:val="20"/>
              </w:rPr>
              <w:t>Nr referencyjny nadany sprawie przez Zamawiającego:</w:t>
            </w:r>
          </w:p>
        </w:tc>
        <w:tc>
          <w:tcPr>
            <w:tcW w:w="4819" w:type="dxa"/>
          </w:tcPr>
          <w:p w14:paraId="324B2913" w14:textId="5699E78B" w:rsidR="00B417A9" w:rsidRPr="00973166" w:rsidRDefault="00B417A9" w:rsidP="002378C1">
            <w:pPr>
              <w:pStyle w:val="Akapitzlist"/>
              <w:ind w:left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TARRSA/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DnS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>/WSPARCIE_</w:t>
            </w:r>
            <w:r w:rsidR="007D6CAE">
              <w:rPr>
                <w:rFonts w:cs="Calibri"/>
                <w:b/>
                <w:bCs/>
                <w:sz w:val="18"/>
                <w:szCs w:val="18"/>
              </w:rPr>
              <w:t>SD</w:t>
            </w:r>
            <w:r w:rsidRPr="00973166">
              <w:rPr>
                <w:rFonts w:cs="Calibri"/>
                <w:b/>
                <w:bCs/>
                <w:sz w:val="18"/>
                <w:szCs w:val="18"/>
              </w:rPr>
              <w:t>/1/2021</w:t>
            </w:r>
          </w:p>
        </w:tc>
      </w:tr>
    </w:tbl>
    <w:p w14:paraId="7F890DF4" w14:textId="77777777" w:rsidR="00B417A9" w:rsidRPr="002378C1" w:rsidRDefault="00B417A9" w:rsidP="002378C1">
      <w:pPr>
        <w:suppressAutoHyphens/>
        <w:spacing w:after="0" w:line="276" w:lineRule="auto"/>
        <w:rPr>
          <w:rFonts w:ascii="Calibri" w:eastAsia="Lucida Sans Unicode" w:hAnsi="Calibri" w:cs="Times New Roman"/>
          <w:b/>
          <w:kern w:val="2"/>
          <w:lang w:eastAsia="ar-SA"/>
        </w:rPr>
      </w:pPr>
    </w:p>
    <w:p w14:paraId="7DCFC504" w14:textId="71B301BC" w:rsidR="00EB7942" w:rsidRPr="00EB7942" w:rsidRDefault="00EB7942" w:rsidP="00C118C1">
      <w:pPr>
        <w:suppressAutoHyphens/>
        <w:spacing w:after="0" w:line="276" w:lineRule="auto"/>
        <w:jc w:val="center"/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</w:pPr>
      <w:r w:rsidRPr="00EB7942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 xml:space="preserve">UMOWA </w:t>
      </w:r>
    </w:p>
    <w:p w14:paraId="26C62E8E" w14:textId="1F22748A" w:rsidR="00EB7942" w:rsidRPr="00EB7942" w:rsidRDefault="00EB7942" w:rsidP="00C118C1">
      <w:pPr>
        <w:suppressAutoHyphens/>
        <w:spacing w:after="0" w:line="276" w:lineRule="auto"/>
        <w:jc w:val="center"/>
        <w:rPr>
          <w:rFonts w:ascii="Calibri" w:eastAsia="Lucida Sans Unicode" w:hAnsi="Calibri" w:cs="Times New Roman"/>
          <w:color w:val="000000"/>
          <w:kern w:val="2"/>
          <w:sz w:val="24"/>
          <w:szCs w:val="24"/>
          <w:lang w:eastAsia="ar-SA"/>
        </w:rPr>
      </w:pPr>
      <w:r w:rsidRPr="00EB7942">
        <w:rPr>
          <w:rFonts w:ascii="Calibri" w:eastAsia="Calibri" w:hAnsi="Calibri" w:cs="Calibri,Bold"/>
          <w:b/>
          <w:bCs/>
          <w:sz w:val="24"/>
          <w:szCs w:val="24"/>
        </w:rPr>
        <w:t xml:space="preserve">NA </w:t>
      </w:r>
      <w:r w:rsidR="00C118C1">
        <w:rPr>
          <w:rFonts w:ascii="Calibri" w:eastAsia="Calibri" w:hAnsi="Calibri" w:cs="Calibri,Bold"/>
          <w:b/>
          <w:bCs/>
          <w:sz w:val="24"/>
          <w:szCs w:val="24"/>
        </w:rPr>
        <w:t xml:space="preserve">REALIZACJĘ </w:t>
      </w:r>
      <w:r w:rsidR="00C118C1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>KOMPLEKSOWE</w:t>
      </w:r>
      <w:r w:rsidR="000F19F6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>J</w:t>
      </w:r>
      <w:r w:rsidR="00C118C1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 xml:space="preserve"> USŁUGI WSRA</w:t>
      </w:r>
      <w:r w:rsidR="007A7EF7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>R</w:t>
      </w:r>
      <w:r w:rsidR="00C118C1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>CIA SZKOLENIO</w:t>
      </w:r>
      <w:r w:rsidR="007A7EF7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>WO</w:t>
      </w:r>
      <w:r w:rsidR="00C118C1">
        <w:rPr>
          <w:rFonts w:ascii="Calibri" w:eastAsia="Lucida Sans Unicode" w:hAnsi="Calibri" w:cs="Times New Roman"/>
          <w:b/>
          <w:kern w:val="2"/>
          <w:sz w:val="24"/>
          <w:szCs w:val="24"/>
          <w:lang w:eastAsia="ar-SA"/>
        </w:rPr>
        <w:t>-DORADCZEGO</w:t>
      </w:r>
    </w:p>
    <w:p w14:paraId="1BF4BA0E" w14:textId="77777777" w:rsidR="00EB7942" w:rsidRPr="00EB7942" w:rsidRDefault="00EB7942" w:rsidP="00EB794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Times New Roman"/>
          <w:color w:val="000000"/>
          <w:kern w:val="2"/>
          <w:sz w:val="10"/>
          <w:szCs w:val="10"/>
          <w:lang w:eastAsia="ar-SA"/>
        </w:rPr>
      </w:pPr>
    </w:p>
    <w:p w14:paraId="0F7AC433" w14:textId="77777777" w:rsidR="00EC29BB" w:rsidRDefault="00EC29BB" w:rsidP="00903CA7">
      <w:pPr>
        <w:suppressAutoHyphens/>
        <w:spacing w:after="200" w:line="276" w:lineRule="auto"/>
        <w:rPr>
          <w:rFonts w:ascii="Calibri" w:eastAsia="Lucida Sans Unicode" w:hAnsi="Calibri" w:cs="Times New Roman"/>
          <w:kern w:val="2"/>
          <w:lang w:eastAsia="ar-SA"/>
        </w:rPr>
      </w:pPr>
    </w:p>
    <w:p w14:paraId="3EDF4246" w14:textId="3388503B" w:rsidR="00903CA7" w:rsidRPr="00903CA7" w:rsidRDefault="00903CA7" w:rsidP="00903CA7">
      <w:pPr>
        <w:suppressAutoHyphens/>
        <w:spacing w:after="200" w:line="276" w:lineRule="auto"/>
        <w:rPr>
          <w:rFonts w:ascii="Calibri" w:eastAsia="Lucida Sans Unicode" w:hAnsi="Calibri" w:cs="Times New Roman"/>
          <w:kern w:val="2"/>
          <w:lang w:eastAsia="ar-SA"/>
        </w:rPr>
      </w:pPr>
      <w:r w:rsidRPr="00903CA7">
        <w:rPr>
          <w:rFonts w:ascii="Calibri" w:eastAsia="Lucida Sans Unicode" w:hAnsi="Calibri" w:cs="Times New Roman"/>
          <w:kern w:val="2"/>
          <w:lang w:eastAsia="ar-SA"/>
        </w:rPr>
        <w:t xml:space="preserve">zawarta w Toruniu w dniu …………………... pomiędzy: </w:t>
      </w:r>
    </w:p>
    <w:p w14:paraId="4065D7C1" w14:textId="77777777" w:rsidR="00E338EE" w:rsidRPr="00EB7942" w:rsidRDefault="00E338EE" w:rsidP="00EC29BB">
      <w:pPr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0E700C">
        <w:rPr>
          <w:rFonts w:eastAsia="Meiryo" w:cs="Arial"/>
          <w:b/>
        </w:rPr>
        <w:t>Toruńską Agencją Rozwoju Regionalnego S.A</w:t>
      </w:r>
      <w:r w:rsidRPr="000E700C">
        <w:rPr>
          <w:rFonts w:eastAsia="Meiryo" w:cs="Arial"/>
        </w:rPr>
        <w:t xml:space="preserve">., z siedzibą w Toruniu, ul. Włocławska 167, 87-100 Toruń, wpisaną do Krajowego Rejestru Sądowego prowadzonego przez Sąd Rejonowy w Toruniu, </w:t>
      </w:r>
      <w:r>
        <w:rPr>
          <w:rFonts w:eastAsia="Meiryo" w:cs="Arial"/>
        </w:rPr>
        <w:br/>
      </w:r>
      <w:r w:rsidRPr="000E700C">
        <w:rPr>
          <w:rFonts w:eastAsia="Meiryo" w:cs="Arial"/>
        </w:rPr>
        <w:t>VII Wydział Gospodarczy KRS pod numerem 0000066071, posługującą się numerem NIP: 9560015177, numerem REGON: 870300040, której kapitał zakładowy wynosi 33 290 000,00</w:t>
      </w:r>
      <w:r w:rsidRPr="000E700C">
        <w:rPr>
          <w:rFonts w:cs="Arial"/>
          <w:color w:val="808080"/>
        </w:rPr>
        <w:t xml:space="preserve"> </w:t>
      </w:r>
      <w:r w:rsidRPr="000E700C">
        <w:rPr>
          <w:rFonts w:eastAsia="Meiryo" w:cs="Arial"/>
        </w:rPr>
        <w:t>złotych, kapitał wpłacony – 33 290 000,00</w:t>
      </w:r>
      <w:r w:rsidRPr="000E700C">
        <w:rPr>
          <w:rFonts w:cs="Arial"/>
          <w:color w:val="808080"/>
        </w:rPr>
        <w:t xml:space="preserve"> </w:t>
      </w:r>
      <w:r w:rsidRPr="000E700C">
        <w:rPr>
          <w:rFonts w:eastAsia="Meiryo" w:cs="Arial"/>
        </w:rPr>
        <w:t>złotych</w:t>
      </w:r>
      <w:r>
        <w:t>,</w:t>
      </w:r>
      <w:r w:rsidRPr="0026115A">
        <w:rPr>
          <w:rFonts w:eastAsia="Calibri"/>
          <w:szCs w:val="24"/>
        </w:rPr>
        <w:t xml:space="preserve"> posiadającą status dużego przedsiębiorcy w rozumieniu art. 4 pkt 6 ustawy z dnia 8 marca 2013 r. o przeciwdziałaniu nadmiernym opóźnieniom w transakcjach handlowych (</w:t>
      </w:r>
      <w:proofErr w:type="spellStart"/>
      <w:r w:rsidRPr="0026115A">
        <w:rPr>
          <w:rFonts w:eastAsia="Calibri"/>
          <w:szCs w:val="24"/>
        </w:rPr>
        <w:t>t.j</w:t>
      </w:r>
      <w:proofErr w:type="spellEnd"/>
      <w:r w:rsidRPr="0026115A">
        <w:rPr>
          <w:rFonts w:eastAsia="Calibri"/>
          <w:szCs w:val="24"/>
        </w:rPr>
        <w:t xml:space="preserve">. Dz.U. z 2020 r. poz. 935 z </w:t>
      </w:r>
      <w:proofErr w:type="spellStart"/>
      <w:r w:rsidRPr="0026115A">
        <w:rPr>
          <w:rFonts w:eastAsia="Calibri"/>
          <w:szCs w:val="24"/>
        </w:rPr>
        <w:t>późn</w:t>
      </w:r>
      <w:proofErr w:type="spellEnd"/>
      <w:r w:rsidRPr="0026115A">
        <w:rPr>
          <w:rFonts w:eastAsia="Calibri"/>
          <w:szCs w:val="24"/>
        </w:rPr>
        <w:t>. zm.)</w:t>
      </w:r>
      <w:r w:rsidRPr="00EB7942">
        <w:rPr>
          <w:rFonts w:ascii="Calibri" w:eastAsia="Lucida Sans Unicode" w:hAnsi="Calibri" w:cs="Times New Roman"/>
          <w:kern w:val="2"/>
          <w:lang w:eastAsia="ar-SA"/>
        </w:rPr>
        <w:t>, reprezentowaną przez:</w:t>
      </w:r>
    </w:p>
    <w:p w14:paraId="1E12D75D" w14:textId="77777777" w:rsidR="00E338EE" w:rsidRPr="00EB7942" w:rsidRDefault="00E338EE" w:rsidP="00E338EE">
      <w:pPr>
        <w:autoSpaceDE w:val="0"/>
        <w:autoSpaceDN w:val="0"/>
        <w:adjustRightInd w:val="0"/>
        <w:spacing w:after="120" w:line="240" w:lineRule="auto"/>
        <w:rPr>
          <w:rFonts w:ascii="Arial" w:eastAsia="Meiryo" w:hAnsi="Arial" w:cs="Arial"/>
          <w:color w:val="000000"/>
          <w:sz w:val="20"/>
          <w:szCs w:val="20"/>
        </w:rPr>
      </w:pPr>
      <w:r>
        <w:rPr>
          <w:rFonts w:ascii="Calibri" w:eastAsia="Meiryo" w:hAnsi="Calibri" w:cs="Times New Roman"/>
          <w:b/>
          <w:color w:val="000000"/>
          <w:kern w:val="2"/>
        </w:rPr>
        <w:t>…………………………………………………………………..</w:t>
      </w:r>
    </w:p>
    <w:p w14:paraId="53DCD2DE" w14:textId="77777777" w:rsidR="00E338EE" w:rsidRPr="00076AC9" w:rsidRDefault="00E338EE" w:rsidP="00E338EE">
      <w:pPr>
        <w:suppressAutoHyphens/>
        <w:spacing w:after="200" w:line="276" w:lineRule="auto"/>
        <w:rPr>
          <w:rFonts w:ascii="Calibri" w:eastAsia="Lucida Sans Unicode" w:hAnsi="Calibri" w:cs="Times New Roman"/>
          <w:b/>
          <w:kern w:val="2"/>
          <w:lang w:eastAsia="ar-SA"/>
        </w:rPr>
      </w:pPr>
      <w:r w:rsidRPr="00EB7942">
        <w:rPr>
          <w:rFonts w:ascii="Calibri" w:eastAsia="Lucida Sans Unicode" w:hAnsi="Calibri" w:cs="Times New Roman"/>
          <w:kern w:val="2"/>
          <w:lang w:eastAsia="ar-SA"/>
        </w:rPr>
        <w:t>zwaną dalej:</w:t>
      </w:r>
      <w:r w:rsidRPr="00EB7942">
        <w:rPr>
          <w:rFonts w:ascii="Calibri" w:eastAsia="Lucida Sans Unicode" w:hAnsi="Calibri" w:cs="Times New Roman"/>
          <w:b/>
          <w:kern w:val="2"/>
          <w:lang w:eastAsia="ar-SA"/>
        </w:rPr>
        <w:t xml:space="preserve"> „Zamawiającym”</w:t>
      </w:r>
    </w:p>
    <w:p w14:paraId="44789317" w14:textId="77777777" w:rsidR="00903CA7" w:rsidRPr="00903CA7" w:rsidRDefault="00903CA7" w:rsidP="00903CA7">
      <w:pPr>
        <w:suppressAutoHyphens/>
        <w:spacing w:after="200" w:line="276" w:lineRule="auto"/>
        <w:rPr>
          <w:rFonts w:ascii="Calibri" w:eastAsia="Lucida Sans Unicode" w:hAnsi="Calibri" w:cs="Times New Roman"/>
          <w:color w:val="000000"/>
          <w:kern w:val="2"/>
          <w:lang w:eastAsia="ar-SA"/>
        </w:rPr>
      </w:pPr>
      <w:r w:rsidRPr="00903CA7">
        <w:rPr>
          <w:rFonts w:ascii="Calibri" w:eastAsia="Lucida Sans Unicode" w:hAnsi="Calibri" w:cs="Times New Roman"/>
          <w:color w:val="000000"/>
          <w:kern w:val="2"/>
          <w:lang w:eastAsia="ar-SA"/>
        </w:rPr>
        <w:t>a</w:t>
      </w:r>
    </w:p>
    <w:p w14:paraId="60AFBCC9" w14:textId="479AB8F0" w:rsidR="00903CA7" w:rsidRPr="00903CA7" w:rsidRDefault="00454593" w:rsidP="00903CA7">
      <w:pPr>
        <w:spacing w:line="276" w:lineRule="auto"/>
        <w:jc w:val="both"/>
        <w:rPr>
          <w:rFonts w:ascii="Calibri" w:eastAsia="Lucida Sans Unicode" w:hAnsi="Calibri" w:cs="Arial"/>
          <w:kern w:val="2"/>
          <w:lang w:eastAsia="ar-SA"/>
        </w:rPr>
      </w:pPr>
      <w:r>
        <w:rPr>
          <w:rFonts w:ascii="Calibri" w:eastAsia="Lucida Sans Unicode" w:hAnsi="Calibri" w:cs="Arial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  <w:r w:rsidR="00903CA7" w:rsidRPr="00903CA7">
        <w:rPr>
          <w:rFonts w:ascii="Calibri" w:eastAsia="Lucida Sans Unicode" w:hAnsi="Calibri" w:cs="Arial"/>
          <w:color w:val="000000"/>
          <w:kern w:val="2"/>
          <w:lang w:eastAsia="ar-SA"/>
        </w:rPr>
        <w:t xml:space="preserve"> z siedzibą w ………………………… przy ul.………………………………, NIP ………………..…………., REGON ………………………………………..</w:t>
      </w:r>
      <w:r w:rsidR="00903CA7" w:rsidRPr="00903CA7">
        <w:rPr>
          <w:rFonts w:ascii="Calibri" w:eastAsia="Calibri" w:hAnsi="Calibri" w:cs="Times New Roman"/>
        </w:rPr>
        <w:t>, reprezentowaną przez:</w:t>
      </w:r>
    </w:p>
    <w:p w14:paraId="50EA4648" w14:textId="77777777" w:rsidR="00903CA7" w:rsidRPr="00454593" w:rsidRDefault="00903CA7" w:rsidP="00903CA7">
      <w:pPr>
        <w:spacing w:line="256" w:lineRule="auto"/>
        <w:jc w:val="both"/>
        <w:rPr>
          <w:rFonts w:ascii="Calibri" w:eastAsia="Calibri" w:hAnsi="Calibri" w:cs="Times New Roman"/>
        </w:rPr>
      </w:pPr>
      <w:r w:rsidRPr="00454593">
        <w:rPr>
          <w:rFonts w:ascii="Calibri" w:eastAsia="Calibri" w:hAnsi="Calibri" w:cs="Times New Roman"/>
        </w:rPr>
        <w:t>………………………………………………………………..</w:t>
      </w:r>
    </w:p>
    <w:p w14:paraId="46971B23" w14:textId="77777777" w:rsidR="00903CA7" w:rsidRPr="00903CA7" w:rsidRDefault="00903CA7" w:rsidP="00903CA7">
      <w:pPr>
        <w:suppressAutoHyphens/>
        <w:spacing w:after="200" w:line="276" w:lineRule="auto"/>
        <w:jc w:val="both"/>
        <w:rPr>
          <w:rFonts w:ascii="Calibri" w:eastAsia="Lucida Sans Unicode" w:hAnsi="Calibri" w:cs="Times New Roman"/>
          <w:kern w:val="2"/>
          <w:lang w:eastAsia="ar-SA"/>
        </w:rPr>
      </w:pPr>
      <w:r w:rsidRPr="00903CA7">
        <w:rPr>
          <w:rFonts w:ascii="Calibri" w:eastAsia="Lucida Sans Unicode" w:hAnsi="Calibri" w:cs="Times New Roman"/>
          <w:kern w:val="2"/>
          <w:lang w:eastAsia="ar-SA"/>
        </w:rPr>
        <w:t xml:space="preserve">zwanym/-ą dalej </w:t>
      </w:r>
      <w:r w:rsidRPr="00903CA7">
        <w:rPr>
          <w:rFonts w:ascii="Calibri" w:eastAsia="Lucida Sans Unicode" w:hAnsi="Calibri" w:cs="Times New Roman"/>
          <w:b/>
          <w:kern w:val="2"/>
          <w:lang w:eastAsia="ar-SA"/>
        </w:rPr>
        <w:t>„Wykonawcą”</w:t>
      </w:r>
      <w:r w:rsidRPr="00903CA7">
        <w:rPr>
          <w:rFonts w:ascii="Calibri" w:eastAsia="Lucida Sans Unicode" w:hAnsi="Calibri" w:cs="Times New Roman"/>
          <w:kern w:val="2"/>
          <w:lang w:eastAsia="ar-SA"/>
        </w:rPr>
        <w:t>,</w:t>
      </w:r>
    </w:p>
    <w:p w14:paraId="2DF8E588" w14:textId="77777777" w:rsidR="00903CA7" w:rsidRPr="00903CA7" w:rsidRDefault="00903CA7" w:rsidP="00903CA7">
      <w:pPr>
        <w:spacing w:before="120" w:after="120" w:line="256" w:lineRule="auto"/>
        <w:rPr>
          <w:rFonts w:ascii="Calibri" w:eastAsia="Calibri" w:hAnsi="Calibri" w:cs="Calibri"/>
        </w:rPr>
      </w:pPr>
      <w:r w:rsidRPr="00903CA7">
        <w:rPr>
          <w:rFonts w:ascii="Calibri" w:eastAsia="Calibri" w:hAnsi="Calibri" w:cs="Calibri"/>
        </w:rPr>
        <w:t xml:space="preserve">zwanych dalej łącznie </w:t>
      </w:r>
      <w:r w:rsidRPr="00903CA7">
        <w:rPr>
          <w:rFonts w:ascii="Calibri" w:eastAsia="Calibri" w:hAnsi="Calibri" w:cs="Calibri"/>
          <w:b/>
        </w:rPr>
        <w:t>„Stronami”</w:t>
      </w:r>
      <w:r w:rsidRPr="00903CA7">
        <w:rPr>
          <w:rFonts w:ascii="Calibri" w:eastAsia="Calibri" w:hAnsi="Calibri" w:cs="Calibri"/>
        </w:rPr>
        <w:t xml:space="preserve">, </w:t>
      </w:r>
    </w:p>
    <w:p w14:paraId="408A67C0" w14:textId="77777777" w:rsidR="00903CA7" w:rsidRPr="00903CA7" w:rsidRDefault="00903CA7" w:rsidP="00903CA7">
      <w:pPr>
        <w:spacing w:before="120" w:after="120" w:line="256" w:lineRule="auto"/>
        <w:rPr>
          <w:rFonts w:ascii="Calibri" w:eastAsia="Calibri" w:hAnsi="Calibri" w:cs="Calibri"/>
        </w:rPr>
      </w:pPr>
    </w:p>
    <w:p w14:paraId="18BB0652" w14:textId="77777777" w:rsidR="00903CA7" w:rsidRPr="00903CA7" w:rsidRDefault="00903CA7" w:rsidP="00903CA7">
      <w:pPr>
        <w:spacing w:before="120" w:after="120" w:line="256" w:lineRule="auto"/>
        <w:rPr>
          <w:rFonts w:ascii="Calibri" w:eastAsia="Calibri" w:hAnsi="Calibri" w:cs="Calibri"/>
        </w:rPr>
      </w:pPr>
      <w:r w:rsidRPr="00903CA7">
        <w:rPr>
          <w:rFonts w:ascii="Calibri" w:eastAsia="Calibri" w:hAnsi="Calibri" w:cs="Calibri"/>
        </w:rPr>
        <w:t>o następującej treści:</w:t>
      </w:r>
    </w:p>
    <w:p w14:paraId="6472229C" w14:textId="77777777" w:rsidR="00EB7942" w:rsidRPr="00EB7942" w:rsidRDefault="00EB7942" w:rsidP="00EB7942">
      <w:pPr>
        <w:suppressAutoHyphens/>
        <w:spacing w:after="200" w:line="276" w:lineRule="auto"/>
        <w:rPr>
          <w:rFonts w:ascii="Calibri" w:eastAsia="Lucida Sans Unicode" w:hAnsi="Calibri" w:cs="Times New Roman"/>
          <w:color w:val="000000"/>
          <w:kern w:val="2"/>
          <w:sz w:val="6"/>
          <w:szCs w:val="6"/>
          <w:lang w:eastAsia="ar-SA"/>
        </w:rPr>
      </w:pPr>
    </w:p>
    <w:p w14:paraId="6B38D9FF" w14:textId="68D9569B" w:rsidR="004F7D83" w:rsidRPr="00E06C6C" w:rsidRDefault="004F7D83" w:rsidP="002B58DB">
      <w:pPr>
        <w:spacing w:before="120" w:after="120"/>
        <w:jc w:val="center"/>
        <w:rPr>
          <w:rFonts w:cstheme="minorHAnsi"/>
          <w:b/>
        </w:rPr>
      </w:pPr>
      <w:r w:rsidRPr="00E06C6C">
        <w:rPr>
          <w:rFonts w:cstheme="minorHAnsi"/>
          <w:b/>
        </w:rPr>
        <w:t>Preambuła</w:t>
      </w:r>
    </w:p>
    <w:p w14:paraId="7F10017F" w14:textId="306CC27D" w:rsidR="004F7D83" w:rsidRPr="004E53F6" w:rsidRDefault="004F7D83" w:rsidP="00EC29BB">
      <w:pPr>
        <w:pStyle w:val="Default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53F6">
        <w:rPr>
          <w:rFonts w:asciiTheme="minorHAnsi" w:hAnsiTheme="minorHAnsi" w:cs="Segoe UI Light"/>
          <w:sz w:val="22"/>
          <w:szCs w:val="22"/>
        </w:rPr>
        <w:t xml:space="preserve">Umowa zostaje zawarta w wyniku udzielenia zamówienia publicznego  o nr ref. </w:t>
      </w:r>
      <w:r w:rsidRPr="004E53F6">
        <w:rPr>
          <w:rFonts w:asciiTheme="minorHAnsi" w:hAnsiTheme="minorHAnsi" w:cs="Calibri"/>
          <w:sz w:val="22"/>
          <w:szCs w:val="22"/>
        </w:rPr>
        <w:t>TARRSA/</w:t>
      </w:r>
      <w:proofErr w:type="spellStart"/>
      <w:r>
        <w:rPr>
          <w:rFonts w:asciiTheme="minorHAnsi" w:hAnsiTheme="minorHAnsi" w:cs="Calibri"/>
          <w:sz w:val="22"/>
          <w:szCs w:val="22"/>
        </w:rPr>
        <w:t>DnS</w:t>
      </w:r>
      <w:proofErr w:type="spellEnd"/>
      <w:r>
        <w:rPr>
          <w:rFonts w:asciiTheme="minorHAnsi" w:hAnsiTheme="minorHAnsi" w:cs="Calibri"/>
          <w:sz w:val="22"/>
          <w:szCs w:val="22"/>
        </w:rPr>
        <w:t>/</w:t>
      </w:r>
      <w:r w:rsidRPr="002378C1">
        <w:rPr>
          <w:rFonts w:asciiTheme="minorHAnsi" w:hAnsiTheme="minorHAnsi" w:cs="Calibri"/>
          <w:sz w:val="22"/>
          <w:szCs w:val="22"/>
        </w:rPr>
        <w:t>WSPARCIE</w:t>
      </w:r>
      <w:r w:rsidR="00C10B9A" w:rsidRPr="002378C1">
        <w:rPr>
          <w:rFonts w:asciiTheme="minorHAnsi" w:hAnsiTheme="minorHAnsi" w:cs="Calibri"/>
          <w:sz w:val="22"/>
          <w:szCs w:val="22"/>
        </w:rPr>
        <w:t>_</w:t>
      </w:r>
      <w:r w:rsidR="007D6CAE">
        <w:rPr>
          <w:rFonts w:asciiTheme="minorHAnsi" w:hAnsiTheme="minorHAnsi" w:cs="Calibri"/>
          <w:sz w:val="22"/>
          <w:szCs w:val="22"/>
        </w:rPr>
        <w:t>SD</w:t>
      </w:r>
      <w:r w:rsidRPr="002378C1">
        <w:rPr>
          <w:rFonts w:asciiTheme="minorHAnsi" w:hAnsiTheme="minorHAnsi" w:cs="Calibri"/>
          <w:sz w:val="22"/>
          <w:szCs w:val="22"/>
        </w:rPr>
        <w:t>/</w:t>
      </w:r>
      <w:r w:rsidR="007B0F47" w:rsidRPr="002378C1">
        <w:rPr>
          <w:rFonts w:asciiTheme="minorHAnsi" w:hAnsiTheme="minorHAnsi" w:cs="Calibri"/>
          <w:sz w:val="22"/>
          <w:szCs w:val="22"/>
        </w:rPr>
        <w:t>1/</w:t>
      </w:r>
      <w:r w:rsidRPr="002378C1">
        <w:rPr>
          <w:rFonts w:asciiTheme="minorHAnsi" w:hAnsiTheme="minorHAnsi" w:cs="Calibri"/>
          <w:sz w:val="22"/>
          <w:szCs w:val="22"/>
        </w:rPr>
        <w:t>2021</w:t>
      </w:r>
      <w:r w:rsidRPr="004E53F6">
        <w:rPr>
          <w:rFonts w:asciiTheme="minorHAnsi" w:hAnsiTheme="minorHAnsi"/>
          <w:sz w:val="22"/>
          <w:szCs w:val="22"/>
        </w:rPr>
        <w:t xml:space="preserve"> </w:t>
      </w:r>
      <w:r w:rsidRPr="004E53F6">
        <w:rPr>
          <w:rFonts w:asciiTheme="minorHAnsi" w:hAnsiTheme="minorHAnsi" w:cs="Segoe UI Light"/>
          <w:sz w:val="22"/>
          <w:szCs w:val="22"/>
        </w:rPr>
        <w:t xml:space="preserve">przeprowadzonego w trybie </w:t>
      </w:r>
      <w:r w:rsidR="00C10B9A">
        <w:rPr>
          <w:rFonts w:asciiTheme="minorHAnsi" w:hAnsiTheme="minorHAnsi" w:cs="Segoe UI Light"/>
          <w:sz w:val="22"/>
          <w:szCs w:val="22"/>
        </w:rPr>
        <w:t>podstawowym na podstawie art. 275 pkt 1 ustawy z dnia 11.09.2019 r. – Prawo zamówień publicznych (</w:t>
      </w:r>
      <w:proofErr w:type="spellStart"/>
      <w:r w:rsidR="00C10B9A">
        <w:rPr>
          <w:rFonts w:asciiTheme="minorHAnsi" w:hAnsiTheme="minorHAnsi" w:cs="Segoe UI Light"/>
          <w:sz w:val="22"/>
          <w:szCs w:val="22"/>
        </w:rPr>
        <w:t>t.j</w:t>
      </w:r>
      <w:proofErr w:type="spellEnd"/>
      <w:r w:rsidR="00C10B9A">
        <w:rPr>
          <w:rFonts w:asciiTheme="minorHAnsi" w:hAnsiTheme="minorHAnsi" w:cs="Segoe UI Light"/>
          <w:sz w:val="22"/>
          <w:szCs w:val="22"/>
        </w:rPr>
        <w:t xml:space="preserve">.: Dz.  U. 2019 poz. 2019 z </w:t>
      </w:r>
      <w:proofErr w:type="spellStart"/>
      <w:r w:rsidR="00C10B9A">
        <w:rPr>
          <w:rFonts w:asciiTheme="minorHAnsi" w:hAnsiTheme="minorHAnsi" w:cs="Segoe UI Light"/>
          <w:sz w:val="22"/>
          <w:szCs w:val="22"/>
        </w:rPr>
        <w:t>późn</w:t>
      </w:r>
      <w:proofErr w:type="spellEnd"/>
      <w:r w:rsidR="00C10B9A">
        <w:rPr>
          <w:rFonts w:asciiTheme="minorHAnsi" w:hAnsiTheme="minorHAnsi" w:cs="Segoe UI Light"/>
          <w:sz w:val="22"/>
          <w:szCs w:val="22"/>
        </w:rPr>
        <w:t xml:space="preserve">. zm.) </w:t>
      </w:r>
      <w:r w:rsidRPr="004E53F6">
        <w:rPr>
          <w:rFonts w:asciiTheme="minorHAnsi" w:hAnsiTheme="minorHAnsi" w:cs="Segoe UI Light"/>
          <w:sz w:val="22"/>
          <w:szCs w:val="22"/>
        </w:rPr>
        <w:t xml:space="preserve">pn.: </w:t>
      </w:r>
      <w:r w:rsidR="00D33998" w:rsidRPr="002378C1">
        <w:rPr>
          <w:rFonts w:asciiTheme="minorHAnsi" w:hAnsiTheme="minorHAnsi" w:cs="Segoe UI Light"/>
          <w:sz w:val="22"/>
          <w:szCs w:val="22"/>
        </w:rPr>
        <w:t>Kompleksowe w</w:t>
      </w:r>
      <w:r w:rsidRPr="002378C1">
        <w:rPr>
          <w:rFonts w:asciiTheme="minorHAnsi" w:hAnsiTheme="minorHAnsi" w:cs="Segoe UI Light"/>
          <w:sz w:val="22"/>
          <w:szCs w:val="22"/>
        </w:rPr>
        <w:t>sparcie szkoleniowo-doradcze</w:t>
      </w:r>
      <w:r w:rsidR="00C10B9A" w:rsidRPr="002378C1">
        <w:rPr>
          <w:rFonts w:asciiTheme="minorHAnsi" w:hAnsiTheme="minorHAnsi" w:cs="Segoe UI Light"/>
          <w:sz w:val="22"/>
          <w:szCs w:val="22"/>
        </w:rPr>
        <w:t xml:space="preserve"> dla uczestników projektu</w:t>
      </w:r>
      <w:r w:rsidR="00C10B9A" w:rsidRPr="002378C1">
        <w:rPr>
          <w:rFonts w:asciiTheme="minorHAnsi" w:hAnsiTheme="minorHAnsi" w:cstheme="minorHAnsi"/>
          <w:sz w:val="22"/>
          <w:szCs w:val="22"/>
        </w:rPr>
        <w:t xml:space="preserve"> </w:t>
      </w:r>
      <w:r w:rsidR="007D6CAE">
        <w:rPr>
          <w:rFonts w:asciiTheme="minorHAnsi" w:hAnsiTheme="minorHAnsi" w:cstheme="minorHAnsi"/>
          <w:sz w:val="22"/>
          <w:szCs w:val="22"/>
        </w:rPr>
        <w:t>„</w:t>
      </w:r>
      <w:r w:rsidR="00C10B9A" w:rsidRPr="002378C1">
        <w:rPr>
          <w:rFonts w:asciiTheme="minorHAnsi" w:hAnsiTheme="minorHAnsi" w:cstheme="minorHAnsi"/>
          <w:sz w:val="22"/>
          <w:szCs w:val="22"/>
        </w:rPr>
        <w:t>Dotacja na start – wsparcie przedsiębiorczości i samozatrudnienia w województwie kujawsko-pomorskim</w:t>
      </w:r>
      <w:r w:rsidRPr="002378C1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05901251" w14:textId="77777777" w:rsidR="00EC29BB" w:rsidRDefault="00EC29BB" w:rsidP="002378C1">
      <w:pPr>
        <w:rPr>
          <w:b/>
          <w:bCs/>
        </w:rPr>
      </w:pPr>
    </w:p>
    <w:p w14:paraId="2FAA83E7" w14:textId="77777777" w:rsidR="007A47E1" w:rsidRDefault="007A47E1" w:rsidP="00EC29BB">
      <w:pPr>
        <w:spacing w:after="0"/>
        <w:jc w:val="center"/>
        <w:rPr>
          <w:b/>
          <w:bCs/>
        </w:rPr>
      </w:pPr>
    </w:p>
    <w:p w14:paraId="24E26D7E" w14:textId="77777777" w:rsidR="009B2408" w:rsidRDefault="009B2408" w:rsidP="00EC29BB">
      <w:pPr>
        <w:spacing w:after="0"/>
        <w:jc w:val="center"/>
        <w:rPr>
          <w:b/>
          <w:bCs/>
        </w:rPr>
      </w:pPr>
    </w:p>
    <w:p w14:paraId="1DA8487A" w14:textId="77777777" w:rsidR="009B2408" w:rsidRDefault="009B2408" w:rsidP="00EC29BB">
      <w:pPr>
        <w:spacing w:after="0"/>
        <w:jc w:val="center"/>
        <w:rPr>
          <w:b/>
          <w:bCs/>
        </w:rPr>
      </w:pPr>
    </w:p>
    <w:p w14:paraId="515B0837" w14:textId="77777777" w:rsidR="009B2408" w:rsidRDefault="009B2408" w:rsidP="00EC29BB">
      <w:pPr>
        <w:spacing w:after="0"/>
        <w:jc w:val="center"/>
        <w:rPr>
          <w:b/>
          <w:bCs/>
        </w:rPr>
      </w:pPr>
    </w:p>
    <w:p w14:paraId="0FE472B1" w14:textId="5BF14117" w:rsidR="00EB7942" w:rsidRPr="00D75C8C" w:rsidRDefault="00EB7942" w:rsidP="00EC29BB">
      <w:pPr>
        <w:spacing w:after="0"/>
        <w:jc w:val="center"/>
        <w:rPr>
          <w:b/>
          <w:bCs/>
        </w:rPr>
      </w:pPr>
      <w:r w:rsidRPr="00D75C8C">
        <w:rPr>
          <w:b/>
          <w:bCs/>
        </w:rPr>
        <w:lastRenderedPageBreak/>
        <w:t>§ 1</w:t>
      </w:r>
    </w:p>
    <w:p w14:paraId="44763911" w14:textId="0A0A3C4A" w:rsidR="00A035A9" w:rsidRPr="007F1912" w:rsidRDefault="00EB7942" w:rsidP="007F1912">
      <w:pPr>
        <w:jc w:val="center"/>
        <w:rPr>
          <w:b/>
          <w:bCs/>
        </w:rPr>
      </w:pPr>
      <w:r w:rsidRPr="00D75C8C">
        <w:rPr>
          <w:b/>
          <w:bCs/>
        </w:rPr>
        <w:t>Przedmiot umo</w:t>
      </w:r>
      <w:r w:rsidR="006824B9" w:rsidRPr="00D75C8C">
        <w:rPr>
          <w:b/>
          <w:bCs/>
        </w:rPr>
        <w:t>wy</w:t>
      </w:r>
    </w:p>
    <w:p w14:paraId="00D051F3" w14:textId="293E99D9" w:rsidR="00327C20" w:rsidRPr="00454593" w:rsidRDefault="00903CA7" w:rsidP="00ED23D2">
      <w:pPr>
        <w:pStyle w:val="Akapitzlist"/>
        <w:numPr>
          <w:ilvl w:val="0"/>
          <w:numId w:val="26"/>
        </w:numPr>
        <w:spacing w:before="120" w:after="120" w:line="276" w:lineRule="auto"/>
        <w:contextualSpacing w:val="0"/>
        <w:jc w:val="both"/>
        <w:rPr>
          <w:rFonts w:cstheme="minorHAnsi"/>
          <w:bCs/>
        </w:rPr>
      </w:pPr>
      <w:r w:rsidRPr="00903CA7">
        <w:t xml:space="preserve">Przedmiotem </w:t>
      </w:r>
      <w:r w:rsidR="00162272">
        <w:t>U</w:t>
      </w:r>
      <w:r w:rsidRPr="00903CA7">
        <w:t xml:space="preserve">mowy jest </w:t>
      </w:r>
      <w:r w:rsidR="00454593" w:rsidRPr="00454593">
        <w:rPr>
          <w:rFonts w:cs="Calibri"/>
        </w:rPr>
        <w:t xml:space="preserve">realizacja </w:t>
      </w:r>
      <w:r w:rsidRPr="00454593">
        <w:rPr>
          <w:rFonts w:cs="Calibri"/>
        </w:rPr>
        <w:t>przez Wykonawcę na rzecz Zamawiającego</w:t>
      </w:r>
      <w:r w:rsidR="00327C20" w:rsidRPr="00454593">
        <w:rPr>
          <w:rFonts w:eastAsia="Calibri"/>
        </w:rPr>
        <w:t xml:space="preserve"> </w:t>
      </w:r>
      <w:r w:rsidR="00454593" w:rsidRPr="00454593">
        <w:rPr>
          <w:rFonts w:cstheme="minorHAnsi"/>
          <w:bCs/>
        </w:rPr>
        <w:t>kompleksowej usługi wsparcia szkoleniowo-doradczego, na którą składa się:</w:t>
      </w:r>
    </w:p>
    <w:p w14:paraId="1058E52F" w14:textId="77777777" w:rsidR="00454593" w:rsidRPr="00CF7FB6" w:rsidRDefault="00454593" w:rsidP="00ED23D2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CF7FB6">
        <w:rPr>
          <w:rFonts w:cstheme="minorHAnsi"/>
        </w:rPr>
        <w:t xml:space="preserve">organizacja i przeprowadzenie szkoleń z zakresu przedsiębiorczości,  w formie zdalnej umożliwiających uzyskanie wiedzy i kompetencji niezbędnych do założenia i prowadzenia działalności gospodarczej; </w:t>
      </w:r>
    </w:p>
    <w:p w14:paraId="637BE4CA" w14:textId="2973F60D" w:rsidR="00454593" w:rsidRDefault="00454593" w:rsidP="00ED23D2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CF7FB6">
        <w:rPr>
          <w:rFonts w:cstheme="minorHAnsi"/>
        </w:rPr>
        <w:t>indywidualne doradztwo w zakresie opracowania biznesplanu oraz prognozy finansowej;</w:t>
      </w:r>
    </w:p>
    <w:p w14:paraId="60B31FB2" w14:textId="37F4CDCF" w:rsidR="000F19F6" w:rsidRPr="000F19F6" w:rsidRDefault="000F19F6" w:rsidP="00ED23D2">
      <w:pPr>
        <w:pStyle w:val="Akapitzlist"/>
        <w:numPr>
          <w:ilvl w:val="0"/>
          <w:numId w:val="27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0F19F6">
        <w:rPr>
          <w:rFonts w:cstheme="minorHAnsi"/>
        </w:rPr>
        <w:t>p</w:t>
      </w:r>
      <w:r w:rsidRPr="000F19F6">
        <w:rPr>
          <w:rStyle w:val="FontStyle25"/>
          <w:rFonts w:asciiTheme="minorHAnsi" w:hAnsiTheme="minorHAnsi" w:cstheme="minorHAnsi"/>
        </w:rPr>
        <w:t xml:space="preserve">rzygotowanie i  </w:t>
      </w:r>
      <w:r w:rsidRPr="000F19F6">
        <w:rPr>
          <w:rFonts w:cstheme="minorHAnsi"/>
        </w:rPr>
        <w:t>przekazanie Zamawiającemu dokumentacji związanej z realizacją usług</w:t>
      </w:r>
      <w:r>
        <w:rPr>
          <w:rFonts w:cstheme="minorHAnsi"/>
        </w:rPr>
        <w:t>i</w:t>
      </w:r>
      <w:r w:rsidRPr="000F19F6">
        <w:rPr>
          <w:rFonts w:cstheme="minorHAnsi"/>
        </w:rPr>
        <w:t xml:space="preserve"> wsparcia szkoleniowo-doradczego</w:t>
      </w:r>
      <w:r>
        <w:rPr>
          <w:rFonts w:cstheme="minorHAnsi"/>
        </w:rPr>
        <w:t>.</w:t>
      </w:r>
    </w:p>
    <w:p w14:paraId="4CCD20DB" w14:textId="4B27C3CF" w:rsidR="004F7D83" w:rsidRPr="004F7D83" w:rsidRDefault="004F7D83" w:rsidP="00ED23D2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  <w:jc w:val="both"/>
        <w:rPr>
          <w:rFonts w:ascii="Calibri" w:eastAsia="Calibri" w:hAnsi="Calibri" w:cs="Calibri"/>
        </w:rPr>
      </w:pPr>
      <w:r w:rsidRPr="00DE3438">
        <w:t xml:space="preserve">Szczegółowy opis warunków realizacji przedmiotu umowy określa Specyfikacja Warunków Zamówienia (dalej „SWZ”) w postępowaniu wskazanym w Preambule (dalej „Postępowanie”), </w:t>
      </w:r>
      <w:r w:rsidR="007D6CAE">
        <w:br/>
      </w:r>
      <w:r w:rsidRPr="00DE3438">
        <w:t>w tym  załącznik do SWZ pod nazwą „</w:t>
      </w:r>
      <w:r w:rsidRPr="00DE3438">
        <w:rPr>
          <w:bCs/>
        </w:rPr>
        <w:t>OPIS PRZEDMIOTU ZAMÓWIENIA” (dalej „OPZ”)</w:t>
      </w:r>
      <w:r w:rsidRPr="00DE3438">
        <w:t xml:space="preserve"> oraz oferta Wykonawcy złożona w Postępowaniu wraz z dokumentami i oświadczeniami potwierdzającymi spełnienie warunków udziału w Postępowaniu </w:t>
      </w:r>
      <w:r w:rsidRPr="00DE3438">
        <w:rPr>
          <w:rFonts w:cstheme="minorHAnsi"/>
          <w:bCs/>
        </w:rPr>
        <w:t>(dalej „Oferta”)</w:t>
      </w:r>
      <w:r w:rsidRPr="00DE3438">
        <w:t>. SWZ i Oferta</w:t>
      </w:r>
      <w:r w:rsidRPr="004F7D83">
        <w:t xml:space="preserve"> stanowią integralne części Umowy.</w:t>
      </w:r>
    </w:p>
    <w:p w14:paraId="5449CE52" w14:textId="16C44346" w:rsidR="004F7D83" w:rsidRPr="00B70BA6" w:rsidRDefault="00327C20" w:rsidP="00ED23D2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  <w:jc w:val="both"/>
        <w:rPr>
          <w:rFonts w:ascii="Calibri" w:eastAsia="Calibri" w:hAnsi="Calibri" w:cs="Calibri"/>
        </w:rPr>
      </w:pPr>
      <w:r>
        <w:t xml:space="preserve">Przedmiot </w:t>
      </w:r>
      <w:r w:rsidR="00162272">
        <w:t>U</w:t>
      </w:r>
      <w:r>
        <w:t xml:space="preserve">mowy realizowany </w:t>
      </w:r>
      <w:r w:rsidR="004F7D83">
        <w:t>jest</w:t>
      </w:r>
      <w:r>
        <w:t xml:space="preserve"> w ramach projektu </w:t>
      </w:r>
      <w:bookmarkStart w:id="0" w:name="_Hlk54613773"/>
      <w:bookmarkStart w:id="1" w:name="_Hlk61481085"/>
      <w:r>
        <w:t>„</w:t>
      </w:r>
      <w:r w:rsidRPr="004F7D83">
        <w:rPr>
          <w:rFonts w:cstheme="minorHAnsi"/>
        </w:rPr>
        <w:t xml:space="preserve">Dotacja na start – wsparcie przedsiębiorczości i samozatrudnienia w województwie kujawsko-pomorskim” współfinansowanego z Europejskiego Funduszu Społecznego w ramach Osi Priorytetowej 8 </w:t>
      </w:r>
      <w:r w:rsidRPr="004F7D83">
        <w:rPr>
          <w:rFonts w:cstheme="minorHAnsi"/>
          <w:i/>
          <w:iCs/>
        </w:rPr>
        <w:t>Aktywni na rynku pracy</w:t>
      </w:r>
      <w:r w:rsidRPr="004F7D83">
        <w:rPr>
          <w:rFonts w:cstheme="minorHAnsi"/>
        </w:rPr>
        <w:t xml:space="preserve">, Działania 8.3 </w:t>
      </w:r>
      <w:r w:rsidRPr="004F7D83">
        <w:rPr>
          <w:rFonts w:cstheme="minorHAnsi"/>
          <w:i/>
          <w:iCs/>
        </w:rPr>
        <w:t>Wsparcie przedsiębiorczości i samozatrudnienia w regionie,</w:t>
      </w:r>
      <w:r w:rsidRPr="004F7D83">
        <w:rPr>
          <w:rFonts w:cstheme="minorHAnsi"/>
        </w:rPr>
        <w:t xml:space="preserve"> Regionalnego Programu Operacyjnego Województwa Kujawsko-Pomorskiego na lata 2014 – 2020</w:t>
      </w:r>
      <w:bookmarkEnd w:id="0"/>
      <w:r w:rsidRPr="004F7D83">
        <w:rPr>
          <w:rFonts w:cstheme="minorHAnsi"/>
          <w:b/>
          <w:bCs/>
        </w:rPr>
        <w:t>.</w:t>
      </w:r>
      <w:bookmarkEnd w:id="1"/>
    </w:p>
    <w:p w14:paraId="30607F2D" w14:textId="610E8E40" w:rsidR="00B70BA6" w:rsidRPr="00B70BA6" w:rsidRDefault="00B70BA6" w:rsidP="00ED23D2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>
        <w:rPr>
          <w:rFonts w:cstheme="minorHAnsi"/>
          <w:color w:val="000000" w:themeColor="text1"/>
        </w:rPr>
        <w:t xml:space="preserve">W </w:t>
      </w:r>
      <w:r w:rsidRPr="00B70BA6">
        <w:rPr>
          <w:rFonts w:cstheme="minorHAnsi"/>
        </w:rPr>
        <w:t xml:space="preserve">przypadku skorzystania przez Zamawiającego z prawa opcji, o którym mowa w </w:t>
      </w:r>
      <w:r w:rsidR="00EC72D8">
        <w:rPr>
          <w:rFonts w:cstheme="minorHAnsi"/>
        </w:rPr>
        <w:t xml:space="preserve">SWZ, </w:t>
      </w:r>
      <w:r w:rsidR="00EC72D8" w:rsidRPr="004F7D83">
        <w:t xml:space="preserve">w tym  </w:t>
      </w:r>
      <w:r w:rsidR="008E0B1D">
        <w:br/>
      </w:r>
      <w:r w:rsidR="00DE3438">
        <w:t xml:space="preserve">w </w:t>
      </w:r>
      <w:r w:rsidR="00EC72D8" w:rsidRPr="004F7D83">
        <w:t>załącznik</w:t>
      </w:r>
      <w:r w:rsidR="00EC72D8">
        <w:t>u</w:t>
      </w:r>
      <w:r w:rsidR="00EC72D8" w:rsidRPr="004F7D83">
        <w:t xml:space="preserve"> do SWZ</w:t>
      </w:r>
      <w:r w:rsidR="00EC72D8">
        <w:t xml:space="preserve"> -</w:t>
      </w:r>
      <w:r w:rsidR="002D4FD2">
        <w:t xml:space="preserve"> </w:t>
      </w:r>
      <w:r w:rsidR="00EC72D8">
        <w:t>OPZ</w:t>
      </w:r>
      <w:r w:rsidRPr="00B70BA6">
        <w:rPr>
          <w:rFonts w:cstheme="minorHAnsi"/>
        </w:rPr>
        <w:t xml:space="preserve">, </w:t>
      </w:r>
      <w:r w:rsidR="00DE3438">
        <w:rPr>
          <w:rFonts w:cstheme="minorHAnsi"/>
        </w:rPr>
        <w:t>usługa w ramach prawa opcji będzie realizowana na takich samych zasadach jak usługa w ramach zamówienia podstawowego</w:t>
      </w:r>
      <w:r w:rsidRPr="00B70BA6">
        <w:rPr>
          <w:rFonts w:cstheme="minorHAnsi"/>
        </w:rPr>
        <w:t>.</w:t>
      </w:r>
    </w:p>
    <w:p w14:paraId="00FBB798" w14:textId="07DD8862" w:rsidR="00B70BA6" w:rsidRPr="00B70BA6" w:rsidRDefault="00B70BA6" w:rsidP="00ED23D2">
      <w:pPr>
        <w:pStyle w:val="Akapitzlist"/>
        <w:numPr>
          <w:ilvl w:val="0"/>
          <w:numId w:val="26"/>
        </w:numPr>
        <w:spacing w:before="120" w:after="120" w:line="276" w:lineRule="auto"/>
        <w:ind w:left="357" w:hanging="357"/>
        <w:contextualSpacing w:val="0"/>
        <w:jc w:val="both"/>
        <w:rPr>
          <w:rFonts w:eastAsia="Calibri" w:cstheme="minorHAnsi"/>
        </w:rPr>
      </w:pPr>
      <w:r w:rsidRPr="00B70BA6">
        <w:rPr>
          <w:rStyle w:val="FontStyle25"/>
          <w:rFonts w:asciiTheme="minorHAnsi" w:hAnsiTheme="minorHAnsi" w:cstheme="minorHAnsi"/>
        </w:rPr>
        <w:t xml:space="preserve">Zamawiający </w:t>
      </w:r>
      <w:r w:rsidRPr="00B70BA6">
        <w:rPr>
          <w:rFonts w:cstheme="minorHAnsi"/>
        </w:rPr>
        <w:t xml:space="preserve">zastrzega sobie możliwość skorzystania z prawa opcji, jednorazowo lub wielokrotnie, poprzez zlecenie Wykonawcy do przeprowadzenia dodatkowych szkoleń dla Uczestników projektu dla maksymalnie 39 Uczestników projektu oraz świadczenie dodatkowego indywidulanego doradztwa w maksymalnej ilości 39 spotkań z Uczestnikami projektu. Wykonanie prawa opcji nastąpi poprzez pisemne oświadczenie woli Zamawiającego o skorzystaniu z prawa opcji przesłane Wykonawcy na adres wskazany w § 6 ust. </w:t>
      </w:r>
      <w:r w:rsidR="00EC5310">
        <w:rPr>
          <w:rFonts w:cstheme="minorHAnsi"/>
        </w:rPr>
        <w:t>2</w:t>
      </w:r>
      <w:r w:rsidR="00EC5310" w:rsidRPr="00B70BA6">
        <w:rPr>
          <w:rFonts w:cstheme="minorHAnsi"/>
        </w:rPr>
        <w:t xml:space="preserve"> </w:t>
      </w:r>
      <w:r w:rsidRPr="00B70BA6">
        <w:rPr>
          <w:rFonts w:cstheme="minorHAnsi"/>
        </w:rPr>
        <w:t xml:space="preserve">pkt. 2. </w:t>
      </w:r>
    </w:p>
    <w:p w14:paraId="025595EC" w14:textId="58C5DE8F" w:rsidR="00B70BA6" w:rsidRPr="00B70BA6" w:rsidRDefault="00B70BA6" w:rsidP="00ED23D2">
      <w:pPr>
        <w:pStyle w:val="Akapitzlist"/>
        <w:numPr>
          <w:ilvl w:val="0"/>
          <w:numId w:val="26"/>
        </w:numPr>
        <w:spacing w:before="120" w:after="120" w:line="276" w:lineRule="auto"/>
        <w:jc w:val="both"/>
        <w:rPr>
          <w:rFonts w:eastAsia="Calibri" w:cstheme="minorHAnsi"/>
        </w:rPr>
      </w:pPr>
      <w:r w:rsidRPr="00B70BA6">
        <w:rPr>
          <w:rFonts w:eastAsia="TimesNewRomanPSMT" w:cstheme="minorHAnsi"/>
        </w:rPr>
        <w:t xml:space="preserve">W przypadku nieskorzystania przez Zamawiającego z prawa opcji lub </w:t>
      </w:r>
      <w:r w:rsidR="007A7EF7">
        <w:rPr>
          <w:rFonts w:eastAsia="TimesNewRomanPSMT" w:cstheme="minorHAnsi"/>
        </w:rPr>
        <w:t xml:space="preserve">nie skorzystania </w:t>
      </w:r>
      <w:r w:rsidR="007A7EF7">
        <w:rPr>
          <w:rFonts w:eastAsia="TimesNewRomanPSMT" w:cstheme="minorHAnsi"/>
        </w:rPr>
        <w:br/>
        <w:t xml:space="preserve">z </w:t>
      </w:r>
      <w:r w:rsidRPr="00B70BA6">
        <w:rPr>
          <w:rFonts w:eastAsia="TimesNewRomanPSMT" w:cstheme="minorHAnsi"/>
        </w:rPr>
        <w:t>prawa opcji</w:t>
      </w:r>
      <w:r w:rsidR="00677A86">
        <w:rPr>
          <w:rFonts w:eastAsia="TimesNewRomanPSMT" w:cstheme="minorHAnsi"/>
        </w:rPr>
        <w:t xml:space="preserve"> </w:t>
      </w:r>
      <w:r w:rsidRPr="00B70BA6">
        <w:rPr>
          <w:rFonts w:eastAsia="TimesNewRomanPSMT" w:cstheme="minorHAnsi"/>
        </w:rPr>
        <w:t>w pełnym zakresie, Wykonawcy nie przysługują z tego tytułu jakiekolwiek roszczenia odszkodowawcze wobec Zamawiającego.</w:t>
      </w:r>
    </w:p>
    <w:p w14:paraId="6963CA17" w14:textId="344CC606" w:rsidR="00433B44" w:rsidRDefault="00433B44" w:rsidP="00EC29BB">
      <w:pPr>
        <w:spacing w:after="0" w:line="276" w:lineRule="auto"/>
        <w:rPr>
          <w:b/>
          <w:bCs/>
        </w:rPr>
      </w:pPr>
    </w:p>
    <w:p w14:paraId="00559CB7" w14:textId="6F69C55C" w:rsidR="00433B44" w:rsidRDefault="00433B44" w:rsidP="00EC29BB">
      <w:pPr>
        <w:spacing w:after="0" w:line="276" w:lineRule="auto"/>
        <w:rPr>
          <w:b/>
          <w:bCs/>
        </w:rPr>
      </w:pPr>
    </w:p>
    <w:p w14:paraId="47C5530F" w14:textId="7810393E" w:rsidR="00433B44" w:rsidRDefault="00433B44" w:rsidP="00EC29BB">
      <w:pPr>
        <w:spacing w:after="0" w:line="276" w:lineRule="auto"/>
        <w:rPr>
          <w:b/>
          <w:bCs/>
        </w:rPr>
      </w:pPr>
    </w:p>
    <w:p w14:paraId="2170F4B7" w14:textId="77777777" w:rsidR="00433B44" w:rsidRDefault="00433B44" w:rsidP="00EC29BB">
      <w:pPr>
        <w:spacing w:after="0" w:line="276" w:lineRule="auto"/>
      </w:pPr>
    </w:p>
    <w:p w14:paraId="34D78516" w14:textId="77777777" w:rsidR="00EC72D8" w:rsidRDefault="00EC72D8" w:rsidP="002378C1">
      <w:pPr>
        <w:spacing w:after="0"/>
        <w:rPr>
          <w:b/>
          <w:bCs/>
        </w:rPr>
      </w:pPr>
    </w:p>
    <w:p w14:paraId="208CCDDE" w14:textId="77777777" w:rsidR="009B2408" w:rsidRDefault="009B2408" w:rsidP="00EC29BB">
      <w:pPr>
        <w:spacing w:after="0"/>
        <w:jc w:val="center"/>
        <w:rPr>
          <w:b/>
          <w:bCs/>
        </w:rPr>
      </w:pPr>
    </w:p>
    <w:p w14:paraId="46BC1948" w14:textId="77777777" w:rsidR="009B2408" w:rsidRDefault="009B2408" w:rsidP="00EC29BB">
      <w:pPr>
        <w:spacing w:after="0"/>
        <w:jc w:val="center"/>
        <w:rPr>
          <w:b/>
          <w:bCs/>
        </w:rPr>
      </w:pPr>
    </w:p>
    <w:p w14:paraId="3EC51CAD" w14:textId="54C28D85" w:rsidR="00131FE2" w:rsidRPr="007F1912" w:rsidRDefault="00CA03BE" w:rsidP="00EC29BB">
      <w:pPr>
        <w:spacing w:after="0"/>
        <w:jc w:val="center"/>
        <w:rPr>
          <w:b/>
          <w:bCs/>
        </w:rPr>
      </w:pPr>
      <w:r w:rsidRPr="007F1912">
        <w:rPr>
          <w:b/>
          <w:bCs/>
        </w:rPr>
        <w:lastRenderedPageBreak/>
        <w:t>§ 2</w:t>
      </w:r>
    </w:p>
    <w:p w14:paraId="4DC0F816" w14:textId="44EC7804" w:rsidR="00CA03BE" w:rsidRPr="007F1912" w:rsidRDefault="00CA03BE" w:rsidP="00EC29BB">
      <w:pPr>
        <w:spacing w:after="0"/>
        <w:jc w:val="center"/>
        <w:rPr>
          <w:b/>
          <w:bCs/>
        </w:rPr>
      </w:pPr>
      <w:r w:rsidRPr="007F1912">
        <w:rPr>
          <w:b/>
          <w:bCs/>
        </w:rPr>
        <w:t>Termin realizacji umowy</w:t>
      </w:r>
    </w:p>
    <w:p w14:paraId="6C1073C8" w14:textId="77777777" w:rsidR="00EC29BB" w:rsidRDefault="00EC29BB" w:rsidP="00131FE2"/>
    <w:p w14:paraId="3FC83D72" w14:textId="77777777" w:rsidR="00985CDF" w:rsidRDefault="00985CDF" w:rsidP="00985CDF">
      <w:pPr>
        <w:pStyle w:val="Akapitzlist"/>
        <w:numPr>
          <w:ilvl w:val="0"/>
          <w:numId w:val="42"/>
        </w:numPr>
        <w:spacing w:before="120" w:after="120"/>
        <w:ind w:left="714" w:hanging="357"/>
        <w:contextualSpacing w:val="0"/>
        <w:jc w:val="both"/>
      </w:pPr>
      <w:r w:rsidRPr="001B6CE3">
        <w:t xml:space="preserve">Termin realizacji </w:t>
      </w:r>
      <w:r>
        <w:t>Umowy:</w:t>
      </w:r>
      <w:r w:rsidRPr="001B6CE3">
        <w:t xml:space="preserve"> </w:t>
      </w:r>
    </w:p>
    <w:p w14:paraId="1022FF28" w14:textId="77777777" w:rsidR="00985CDF" w:rsidRDefault="00985CDF" w:rsidP="00985CDF">
      <w:pPr>
        <w:pStyle w:val="Akapitzlist"/>
        <w:numPr>
          <w:ilvl w:val="0"/>
          <w:numId w:val="43"/>
        </w:numPr>
        <w:spacing w:before="120" w:after="120"/>
        <w:contextualSpacing w:val="0"/>
        <w:jc w:val="both"/>
      </w:pPr>
      <w:r>
        <w:t xml:space="preserve">Zamówienie podstawowe - </w:t>
      </w:r>
      <w:r w:rsidRPr="001B6CE3">
        <w:t xml:space="preserve">od dnia podpisania </w:t>
      </w:r>
      <w:r>
        <w:t>U</w:t>
      </w:r>
      <w:r w:rsidRPr="001B6CE3">
        <w:t>mowy do 30.0</w:t>
      </w:r>
      <w:r>
        <w:t>9</w:t>
      </w:r>
      <w:r w:rsidRPr="001B6CE3">
        <w:t>.2021 r.</w:t>
      </w:r>
      <w:r>
        <w:t xml:space="preserve">, </w:t>
      </w:r>
    </w:p>
    <w:p w14:paraId="328A61FB" w14:textId="0CF821CD" w:rsidR="00985CDF" w:rsidRDefault="00985CDF" w:rsidP="002378C1">
      <w:pPr>
        <w:pStyle w:val="Akapitzlist"/>
        <w:numPr>
          <w:ilvl w:val="0"/>
          <w:numId w:val="43"/>
        </w:numPr>
        <w:spacing w:before="120" w:after="120"/>
        <w:contextualSpacing w:val="0"/>
        <w:jc w:val="both"/>
      </w:pPr>
      <w:r>
        <w:t>Prawo opcji – od dnia złożenia Wykonawcy oświadczenia o skorzystaniu z prawa opcji do 31.10.2021 r.</w:t>
      </w:r>
    </w:p>
    <w:p w14:paraId="326F8EEC" w14:textId="77777777" w:rsidR="00985CDF" w:rsidRPr="001B6CE3" w:rsidRDefault="00985CDF" w:rsidP="00985CDF">
      <w:pPr>
        <w:pStyle w:val="Akapitzlist"/>
        <w:numPr>
          <w:ilvl w:val="0"/>
          <w:numId w:val="42"/>
        </w:numPr>
        <w:spacing w:before="120" w:after="120"/>
        <w:ind w:left="714" w:hanging="357"/>
        <w:contextualSpacing w:val="0"/>
        <w:jc w:val="both"/>
      </w:pPr>
      <w:r>
        <w:rPr>
          <w:rFonts w:ascii="Calibri" w:eastAsia="Times New Roman" w:hAnsi="Calibri" w:cs="Arial"/>
          <w:lang w:eastAsia="pl-PL"/>
        </w:rPr>
        <w:t xml:space="preserve">Dokładny harmonogram realizacji szkoleń każdorazowo uzależniony będzie od wyników rekrutacji w projekcie. Zamawiający poinformuje Wykonawcę o dokładnym planowanym terminie realizacji szkoleń, przekazując jednocześnie dane </w:t>
      </w:r>
      <w:r>
        <w:t>na temat ilości zrekrutowanych Uczestników projektu</w:t>
      </w:r>
      <w:r>
        <w:rPr>
          <w:rFonts w:ascii="Calibri" w:eastAsia="Times New Roman" w:hAnsi="Calibri" w:cs="Arial"/>
          <w:lang w:eastAsia="pl-PL"/>
        </w:rPr>
        <w:t xml:space="preserve">. Wykonawca będzie miał prawo wniesienia uwag do wskazanego terminu i zaproponowania innego terminu, przy czym termin ten wymagać będzie akceptacji Zamawiającego.  </w:t>
      </w:r>
    </w:p>
    <w:p w14:paraId="7CCAB0A6" w14:textId="39F7EE50" w:rsidR="00985CDF" w:rsidRPr="001B75F3" w:rsidRDefault="00985CDF" w:rsidP="00985CDF">
      <w:pPr>
        <w:pStyle w:val="Akapitzlist"/>
        <w:numPr>
          <w:ilvl w:val="0"/>
          <w:numId w:val="42"/>
        </w:numPr>
        <w:spacing w:before="120" w:after="120"/>
        <w:ind w:left="714" w:hanging="357"/>
        <w:contextualSpacing w:val="0"/>
        <w:jc w:val="both"/>
      </w:pPr>
      <w:bookmarkStart w:id="2" w:name="_Hlk61613435"/>
      <w:r w:rsidRPr="001B75F3">
        <w:t xml:space="preserve">Zamawiający zastrzega sobie możliwość zmiany terminu realizacji zamówienia </w:t>
      </w:r>
      <w:r w:rsidRPr="001B6CE3">
        <w:rPr>
          <w:rFonts w:eastAsia="Times New Roman" w:cstheme="minorHAnsi"/>
          <w:color w:val="000000" w:themeColor="text1"/>
        </w:rPr>
        <w:t xml:space="preserve">w sytuacji </w:t>
      </w:r>
      <w:r w:rsidRPr="001B6CE3">
        <w:rPr>
          <w:rFonts w:eastAsia="Arial Unicode MS" w:cstheme="minorHAnsi"/>
        </w:rPr>
        <w:t xml:space="preserve">przedłużającej się rekrutacji uczestników do projektu, </w:t>
      </w:r>
      <w:r>
        <w:t xml:space="preserve">rezygnacji uczestników z udziału </w:t>
      </w:r>
      <w:r>
        <w:br/>
        <w:t xml:space="preserve">w projekcie, </w:t>
      </w:r>
      <w:r w:rsidRPr="00FF5A8D">
        <w:rPr>
          <w:rFonts w:cstheme="minorHAnsi"/>
        </w:rPr>
        <w:t>zwolnienia uczestników projektu z konieczności odbywania szkoleń</w:t>
      </w:r>
      <w:r w:rsidR="00A5342C">
        <w:rPr>
          <w:rFonts w:cstheme="minorHAnsi"/>
        </w:rPr>
        <w:t xml:space="preserve"> i dor</w:t>
      </w:r>
      <w:r w:rsidR="00BA2E92">
        <w:rPr>
          <w:rFonts w:cstheme="minorHAnsi"/>
        </w:rPr>
        <w:t>a</w:t>
      </w:r>
      <w:r w:rsidR="00A5342C">
        <w:rPr>
          <w:rFonts w:cstheme="minorHAnsi"/>
        </w:rPr>
        <w:t>dztwa</w:t>
      </w:r>
      <w:r>
        <w:rPr>
          <w:rFonts w:cstheme="minorHAnsi"/>
        </w:rPr>
        <w:t>,</w:t>
      </w:r>
      <w:r w:rsidR="003F3FE1">
        <w:rPr>
          <w:rFonts w:cstheme="minorHAnsi"/>
        </w:rPr>
        <w:t xml:space="preserve"> skreślenia Uczestnika z listy Uczestników projektu,</w:t>
      </w:r>
      <w:r>
        <w:rPr>
          <w:rFonts w:cstheme="minorHAnsi"/>
        </w:rPr>
        <w:t xml:space="preserve"> </w:t>
      </w:r>
      <w:r>
        <w:t xml:space="preserve">stanu epidemii, stanu wyjątkowego </w:t>
      </w:r>
      <w:r w:rsidRPr="001B6CE3">
        <w:rPr>
          <w:rFonts w:eastAsia="Arial Unicode MS" w:cstheme="minorHAnsi"/>
        </w:rPr>
        <w:t xml:space="preserve">lub </w:t>
      </w:r>
      <w:r w:rsidRPr="001B75F3">
        <w:t xml:space="preserve">na skutek wystąpienia okoliczności niezależnych i niezawinionych przez Zamawiającego (których nie można przewidzieć w chwili zawarcia </w:t>
      </w:r>
      <w:r w:rsidR="007A7EF7">
        <w:t>U</w:t>
      </w:r>
      <w:r w:rsidRPr="001B75F3">
        <w:t>mowy)</w:t>
      </w:r>
      <w:r>
        <w:t>.</w:t>
      </w:r>
      <w:bookmarkEnd w:id="2"/>
    </w:p>
    <w:p w14:paraId="45CB730C" w14:textId="77777777" w:rsidR="00EC29BB" w:rsidRDefault="00EC29BB" w:rsidP="00B70BA6">
      <w:pPr>
        <w:rPr>
          <w:b/>
          <w:bCs/>
        </w:rPr>
      </w:pPr>
    </w:p>
    <w:p w14:paraId="73952897" w14:textId="32570AAB" w:rsidR="00131FE2" w:rsidRPr="00EC29BB" w:rsidRDefault="00131FE2" w:rsidP="00EC29BB">
      <w:pPr>
        <w:spacing w:after="0"/>
        <w:jc w:val="center"/>
        <w:rPr>
          <w:b/>
          <w:bCs/>
        </w:rPr>
      </w:pPr>
      <w:r w:rsidRPr="00D75C8C">
        <w:rPr>
          <w:b/>
          <w:bCs/>
        </w:rPr>
        <w:t>§ 3</w:t>
      </w:r>
    </w:p>
    <w:p w14:paraId="384A702C" w14:textId="168803A5" w:rsidR="002C5723" w:rsidRPr="00EC29BB" w:rsidRDefault="002C5723" w:rsidP="00EC29BB">
      <w:pPr>
        <w:spacing w:after="0"/>
        <w:jc w:val="center"/>
        <w:rPr>
          <w:b/>
          <w:bCs/>
        </w:rPr>
      </w:pPr>
      <w:r w:rsidRPr="00EC29BB">
        <w:rPr>
          <w:b/>
          <w:bCs/>
        </w:rPr>
        <w:t>Obowiązki Wykonawcy</w:t>
      </w:r>
    </w:p>
    <w:p w14:paraId="29A02B4F" w14:textId="572BF7E7" w:rsidR="007F1912" w:rsidRPr="00EC29BB" w:rsidRDefault="007F1912" w:rsidP="00ED23D2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Wykonawca </w:t>
      </w:r>
      <w:r w:rsidR="00AD67E6" w:rsidRPr="00EC29BB">
        <w:rPr>
          <w:rFonts w:cstheme="minorHAnsi"/>
        </w:rPr>
        <w:t>jest zobowiązany do :</w:t>
      </w:r>
    </w:p>
    <w:p w14:paraId="40804C4A" w14:textId="76EA5C91" w:rsidR="00AD67E6" w:rsidRPr="00EC29BB" w:rsidRDefault="002C572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wykonania przedmiotu </w:t>
      </w:r>
      <w:r w:rsidR="00162272">
        <w:rPr>
          <w:rFonts w:cstheme="minorHAnsi"/>
        </w:rPr>
        <w:t>U</w:t>
      </w:r>
      <w:r w:rsidRPr="00EC29BB">
        <w:rPr>
          <w:rFonts w:cstheme="minorHAnsi"/>
        </w:rPr>
        <w:t>mowy na najwyższym profesjonalnym poziomie, zgodnie ze wszystkimi obowiązującymi przepisami prawa i zgodnie z interesami Zamawiającego.</w:t>
      </w:r>
    </w:p>
    <w:p w14:paraId="6DF27A51" w14:textId="77777777" w:rsidR="00AD67E6" w:rsidRPr="00EC29BB" w:rsidRDefault="00AD67E6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  <w:color w:val="000000" w:themeColor="text1"/>
        </w:rPr>
        <w:t>świadczenia usług na rzecz Zamawiającego rzetelnie, terminowo, z należytą starannością, zgodnie z najlepszymi praktykami stosowanymi przy realizacji tego rodzaju usług;</w:t>
      </w:r>
    </w:p>
    <w:p w14:paraId="1A7EEA72" w14:textId="11F4E677" w:rsidR="006138D3" w:rsidRPr="00EC29BB" w:rsidRDefault="006138D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  <w:color w:val="000000" w:themeColor="text1"/>
        </w:rPr>
        <w:t xml:space="preserve">wykonania przedmiotu Umowy </w:t>
      </w:r>
      <w:r w:rsidRPr="00EC29BB">
        <w:rPr>
          <w:rFonts w:cstheme="minorHAnsi"/>
          <w:bCs/>
          <w:color w:val="000000" w:themeColor="text1"/>
        </w:rPr>
        <w:t xml:space="preserve">zgodnie z postanowieniami niniejszej Umowy, OPZ, złożoną przez siebie Ofertą, </w:t>
      </w:r>
      <w:r w:rsidRPr="00EC29BB">
        <w:rPr>
          <w:rFonts w:cstheme="minorHAnsi"/>
          <w:color w:val="000000" w:themeColor="text1"/>
        </w:rPr>
        <w:t xml:space="preserve"> zgodnie z prawem a także zasadami polityk wspólnotowych, </w:t>
      </w:r>
      <w:r w:rsidRPr="00EC29BB">
        <w:rPr>
          <w:rFonts w:cstheme="minorHAnsi"/>
          <w:color w:val="000000" w:themeColor="text1"/>
        </w:rPr>
        <w:br/>
        <w:t>w szczególności z zasadą równości szans i dostępności dla osób niepełnosprawnych</w:t>
      </w:r>
    </w:p>
    <w:p w14:paraId="167844BD" w14:textId="6BDE1F97" w:rsidR="004A1173" w:rsidRPr="00EC29BB" w:rsidRDefault="00AD67E6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opracowania harmonogramu szkoleń zawierającego terminy realizacji szkoleń i przekazania go Zamawiającemu w terminie do </w:t>
      </w:r>
      <w:r w:rsidR="00BA3F57" w:rsidRPr="00EC29BB">
        <w:rPr>
          <w:rFonts w:cstheme="minorHAnsi"/>
        </w:rPr>
        <w:t xml:space="preserve">3 </w:t>
      </w:r>
      <w:r w:rsidRPr="00EC29BB">
        <w:rPr>
          <w:rFonts w:cstheme="minorHAnsi"/>
        </w:rPr>
        <w:t xml:space="preserve">dni roboczych od dnia przekazania przez Zamawiającego informacji </w:t>
      </w:r>
      <w:bookmarkStart w:id="3" w:name="_Hlk62080031"/>
      <w:r w:rsidRPr="00EC29BB">
        <w:rPr>
          <w:rFonts w:cstheme="minorHAnsi"/>
        </w:rPr>
        <w:t xml:space="preserve">na temat ilości </w:t>
      </w:r>
      <w:r w:rsidR="004A1173" w:rsidRPr="00EC29BB">
        <w:rPr>
          <w:rFonts w:cstheme="minorHAnsi"/>
        </w:rPr>
        <w:t xml:space="preserve">zrekrutowanych </w:t>
      </w:r>
      <w:r w:rsidR="00EF07C8" w:rsidRPr="00EC29BB">
        <w:rPr>
          <w:rFonts w:cstheme="minorHAnsi"/>
        </w:rPr>
        <w:t>U</w:t>
      </w:r>
      <w:r w:rsidR="004A1173" w:rsidRPr="00EC29BB">
        <w:rPr>
          <w:rFonts w:cstheme="minorHAnsi"/>
        </w:rPr>
        <w:t>czestników projektu</w:t>
      </w:r>
      <w:bookmarkEnd w:id="3"/>
      <w:r w:rsidR="004A1173" w:rsidRPr="00EC29BB">
        <w:rPr>
          <w:rFonts w:cstheme="minorHAnsi"/>
        </w:rPr>
        <w:t>;</w:t>
      </w:r>
    </w:p>
    <w:p w14:paraId="0874585B" w14:textId="4FFC2AE7" w:rsidR="006138D3" w:rsidRPr="00EC29BB" w:rsidRDefault="006138D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opracowania </w:t>
      </w:r>
      <w:r w:rsidRPr="00EC29BB">
        <w:rPr>
          <w:rStyle w:val="FontStyle25"/>
          <w:rFonts w:asciiTheme="minorHAnsi" w:hAnsiTheme="minorHAnsi" w:cstheme="minorHAnsi"/>
          <w:color w:val="000000" w:themeColor="text1"/>
        </w:rPr>
        <w:t>harmonogram</w:t>
      </w:r>
      <w:r w:rsidR="00162272">
        <w:rPr>
          <w:rStyle w:val="FontStyle25"/>
          <w:rFonts w:asciiTheme="minorHAnsi" w:hAnsiTheme="minorHAnsi" w:cstheme="minorHAnsi"/>
          <w:color w:val="000000" w:themeColor="text1"/>
        </w:rPr>
        <w:t>u</w:t>
      </w:r>
      <w:r w:rsidRPr="00EC29BB">
        <w:rPr>
          <w:rStyle w:val="FontStyle25"/>
          <w:rFonts w:asciiTheme="minorHAnsi" w:hAnsiTheme="minorHAnsi" w:cstheme="minorHAnsi"/>
          <w:color w:val="000000" w:themeColor="text1"/>
        </w:rPr>
        <w:t xml:space="preserve"> realizacji doradztwa</w:t>
      </w:r>
      <w:r w:rsidRPr="00EC29BB">
        <w:rPr>
          <w:rFonts w:cstheme="minorHAnsi"/>
        </w:rPr>
        <w:t xml:space="preserve"> indywidulanego zawierającego terminy oraz miejsce świadczenia usługi indywidulanego doradztwa i przekazania go Zamawiającemu po </w:t>
      </w:r>
      <w:r w:rsidRPr="00EC29BB">
        <w:rPr>
          <w:rStyle w:val="FontStyle25"/>
          <w:rFonts w:asciiTheme="minorHAnsi" w:hAnsiTheme="minorHAnsi" w:cstheme="minorHAnsi"/>
          <w:color w:val="000000" w:themeColor="text1"/>
        </w:rPr>
        <w:t xml:space="preserve">zakończeniu szkolenia danej grupy Uczestników projektu </w:t>
      </w:r>
      <w:r w:rsidR="00A27002" w:rsidRPr="00EC29BB">
        <w:rPr>
          <w:rStyle w:val="FontStyle25"/>
          <w:rFonts w:asciiTheme="minorHAnsi" w:hAnsiTheme="minorHAnsi" w:cstheme="minorHAnsi"/>
          <w:color w:val="000000" w:themeColor="text1"/>
        </w:rPr>
        <w:t xml:space="preserve">i </w:t>
      </w:r>
      <w:r w:rsidR="00BA3F57" w:rsidRPr="00EC29BB">
        <w:rPr>
          <w:rStyle w:val="FontStyle25"/>
          <w:rFonts w:asciiTheme="minorHAnsi" w:hAnsiTheme="minorHAnsi" w:cstheme="minorHAnsi"/>
          <w:color w:val="000000" w:themeColor="text1"/>
        </w:rPr>
        <w:t>nie później niż</w:t>
      </w:r>
      <w:r w:rsidR="00A27002" w:rsidRPr="00EC29BB">
        <w:rPr>
          <w:rStyle w:val="FontStyle25"/>
          <w:rFonts w:asciiTheme="minorHAnsi" w:hAnsiTheme="minorHAnsi" w:cstheme="minorHAnsi"/>
          <w:color w:val="000000" w:themeColor="text1"/>
        </w:rPr>
        <w:t xml:space="preserve"> 1 d</w:t>
      </w:r>
      <w:r w:rsidR="00BA3F57" w:rsidRPr="00EC29BB">
        <w:rPr>
          <w:rStyle w:val="FontStyle25"/>
          <w:rFonts w:asciiTheme="minorHAnsi" w:hAnsiTheme="minorHAnsi" w:cstheme="minorHAnsi"/>
          <w:color w:val="000000" w:themeColor="text1"/>
        </w:rPr>
        <w:t>zień</w:t>
      </w:r>
      <w:r w:rsidR="00A27002" w:rsidRPr="00EC29BB">
        <w:rPr>
          <w:rStyle w:val="FontStyle25"/>
          <w:rFonts w:asciiTheme="minorHAnsi" w:hAnsiTheme="minorHAnsi" w:cstheme="minorHAnsi"/>
          <w:color w:val="000000" w:themeColor="text1"/>
        </w:rPr>
        <w:t xml:space="preserve">  </w:t>
      </w:r>
      <w:r w:rsidR="00A27002" w:rsidRPr="00EC29BB">
        <w:rPr>
          <w:rFonts w:cstheme="minorHAnsi"/>
        </w:rPr>
        <w:t xml:space="preserve">przed przystąpieniem do realizacji doradztwa. </w:t>
      </w:r>
    </w:p>
    <w:p w14:paraId="17CA4270" w14:textId="590FF7BB" w:rsidR="004A1173" w:rsidRPr="00EC29BB" w:rsidRDefault="004A117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realizacji </w:t>
      </w:r>
      <w:r w:rsidR="002C5723" w:rsidRPr="00EC29BB">
        <w:rPr>
          <w:rFonts w:cstheme="minorHAnsi"/>
        </w:rPr>
        <w:t xml:space="preserve"> przedmiot</w:t>
      </w:r>
      <w:r w:rsidRPr="00EC29BB">
        <w:rPr>
          <w:rFonts w:cstheme="minorHAnsi"/>
        </w:rPr>
        <w:t>u</w:t>
      </w:r>
      <w:r w:rsidR="002C5723" w:rsidRPr="00EC29BB">
        <w:rPr>
          <w:rFonts w:cstheme="minorHAnsi"/>
        </w:rPr>
        <w:t xml:space="preserve"> </w:t>
      </w:r>
      <w:r w:rsidRPr="00EC29BB">
        <w:rPr>
          <w:rFonts w:cstheme="minorHAnsi"/>
        </w:rPr>
        <w:t>U</w:t>
      </w:r>
      <w:r w:rsidR="002C5723" w:rsidRPr="00EC29BB">
        <w:rPr>
          <w:rFonts w:cstheme="minorHAnsi"/>
        </w:rPr>
        <w:t xml:space="preserve">mowy, o którym mowa w § 1 ust. 1 przy udziale </w:t>
      </w:r>
      <w:r w:rsidR="00DE2968" w:rsidRPr="00EC29BB">
        <w:rPr>
          <w:rFonts w:cstheme="minorHAnsi"/>
        </w:rPr>
        <w:t>osób</w:t>
      </w:r>
      <w:r w:rsidR="00BA3F57" w:rsidRPr="00EC29BB">
        <w:rPr>
          <w:rFonts w:cstheme="minorHAnsi"/>
        </w:rPr>
        <w:t xml:space="preserve"> </w:t>
      </w:r>
      <w:r w:rsidR="002C5723" w:rsidRPr="00EC29BB">
        <w:rPr>
          <w:rFonts w:cstheme="minorHAnsi"/>
        </w:rPr>
        <w:t xml:space="preserve">wskazanych </w:t>
      </w:r>
      <w:r w:rsidR="00DE2968" w:rsidRPr="00EC29BB">
        <w:rPr>
          <w:rFonts w:cstheme="minorHAnsi"/>
        </w:rPr>
        <w:br/>
      </w:r>
      <w:r w:rsidR="002C5723" w:rsidRPr="00EC29BB">
        <w:rPr>
          <w:rFonts w:cstheme="minorHAnsi"/>
        </w:rPr>
        <w:t xml:space="preserve">w </w:t>
      </w:r>
      <w:r w:rsidRPr="00EC29BB">
        <w:rPr>
          <w:rFonts w:cstheme="minorHAnsi"/>
        </w:rPr>
        <w:t xml:space="preserve">Ofercie. Wykonawca ponosi całkowitą odpowiedzialność za nadzór nad osobami, które będę </w:t>
      </w:r>
      <w:r w:rsidRPr="00EC29BB">
        <w:rPr>
          <w:rFonts w:cstheme="minorHAnsi"/>
        </w:rPr>
        <w:lastRenderedPageBreak/>
        <w:t>wykonywać Umowę oraz za działania i zaniechania tych osób w trakcie realizacji przedmiotu Umowy;</w:t>
      </w:r>
    </w:p>
    <w:p w14:paraId="027C1BE2" w14:textId="0DD16FB5" w:rsidR="004A1173" w:rsidRPr="00EC29BB" w:rsidRDefault="004A117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gromadzenia szczegółowej i rzetelnej dokumentacji dotyczącej realizacji </w:t>
      </w:r>
      <w:r w:rsidR="00BA3F57" w:rsidRPr="00EC29BB">
        <w:rPr>
          <w:rFonts w:cstheme="minorHAnsi"/>
        </w:rPr>
        <w:t>wsparcia szkoleniowo-doradczego</w:t>
      </w:r>
      <w:r w:rsidRPr="00EC29BB">
        <w:rPr>
          <w:rFonts w:cstheme="minorHAnsi"/>
        </w:rPr>
        <w:t>, niezbędnej do należytego wykonania przedmiotu Umowy;</w:t>
      </w:r>
    </w:p>
    <w:p w14:paraId="3D16CF14" w14:textId="185B2CBD" w:rsidR="003541A6" w:rsidRPr="00EC29BB" w:rsidRDefault="00A5655D" w:rsidP="00ED23D2">
      <w:pPr>
        <w:pStyle w:val="Akapitzlist"/>
        <w:numPr>
          <w:ilvl w:val="0"/>
          <w:numId w:val="9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>systematycznego przekazywania dokumentacji potwierdzającej realizację przedmiotu Umowy zgodnie z terminami określonymi w OPZ;</w:t>
      </w:r>
    </w:p>
    <w:p w14:paraId="7A1B2133" w14:textId="37867A83" w:rsidR="004A1173" w:rsidRPr="00EC29BB" w:rsidRDefault="004A117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>utrzymania stałego kontaktu mailowego i telefonicznego z Zamawiającym;</w:t>
      </w:r>
    </w:p>
    <w:p w14:paraId="6E6AB76B" w14:textId="13B4A63E" w:rsidR="001F1EA5" w:rsidRPr="00EC29BB" w:rsidRDefault="004A117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niezwłocznego informowania Zamawiającego o trudnościach w realizacji Umowy, </w:t>
      </w:r>
      <w:r w:rsidRPr="00EC29BB">
        <w:rPr>
          <w:rFonts w:cstheme="minorHAnsi"/>
        </w:rPr>
        <w:br/>
        <w:t>w szczególności o zamiarze zaprzestania jej realizacji;</w:t>
      </w:r>
    </w:p>
    <w:p w14:paraId="5D0C369B" w14:textId="25C0A221" w:rsidR="004A1173" w:rsidRPr="00EC29BB" w:rsidRDefault="004A117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>uwzględni</w:t>
      </w:r>
      <w:r w:rsidR="007A7EF7">
        <w:rPr>
          <w:rFonts w:cstheme="minorHAnsi"/>
        </w:rPr>
        <w:t xml:space="preserve">enia </w:t>
      </w:r>
      <w:r w:rsidRPr="00EC29BB">
        <w:rPr>
          <w:rFonts w:cstheme="minorHAnsi"/>
        </w:rPr>
        <w:t>uwag Zamawiającego dotycząc</w:t>
      </w:r>
      <w:r w:rsidR="007A7EF7">
        <w:rPr>
          <w:rFonts w:cstheme="minorHAnsi"/>
        </w:rPr>
        <w:t>ych</w:t>
      </w:r>
      <w:r w:rsidRPr="00EC29BB">
        <w:rPr>
          <w:rFonts w:cstheme="minorHAnsi"/>
        </w:rPr>
        <w:t xml:space="preserve"> sposobu wykonywania przedmiotu Umowy;</w:t>
      </w:r>
    </w:p>
    <w:p w14:paraId="687B6C85" w14:textId="5EA09069" w:rsidR="001F1EA5" w:rsidRPr="00EC29BB" w:rsidRDefault="001F1EA5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przygotowania i przekazania Zamawiającemu do akceptacji informacji dotyczącej środków bezpieczeństwa zastosowanych podczas </w:t>
      </w:r>
      <w:r w:rsidR="00DE2968" w:rsidRPr="00EC29BB">
        <w:rPr>
          <w:rFonts w:cstheme="minorHAnsi"/>
        </w:rPr>
        <w:t>realizacji wsparcia szkoleniowo-doradczego</w:t>
      </w:r>
      <w:r w:rsidR="00A5655D" w:rsidRPr="00EC29BB">
        <w:rPr>
          <w:rFonts w:cstheme="minorHAnsi"/>
        </w:rPr>
        <w:t xml:space="preserve"> w okresie stanu epidemii</w:t>
      </w:r>
      <w:r w:rsidR="00DE2968" w:rsidRPr="00EC29BB">
        <w:rPr>
          <w:rFonts w:cstheme="minorHAnsi"/>
        </w:rPr>
        <w:t>;</w:t>
      </w:r>
    </w:p>
    <w:p w14:paraId="48498141" w14:textId="6A189F62" w:rsidR="004A1173" w:rsidRPr="00EC29BB" w:rsidRDefault="004A1173" w:rsidP="00ED23D2">
      <w:pPr>
        <w:pStyle w:val="Akapitzlist"/>
        <w:numPr>
          <w:ilvl w:val="0"/>
          <w:numId w:val="9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>udziel</w:t>
      </w:r>
      <w:r w:rsidR="007A7EF7">
        <w:rPr>
          <w:rFonts w:cstheme="minorHAnsi"/>
        </w:rPr>
        <w:t>ania</w:t>
      </w:r>
      <w:r w:rsidRPr="00EC29BB">
        <w:rPr>
          <w:rFonts w:cstheme="minorHAnsi"/>
        </w:rPr>
        <w:t xml:space="preserve"> wszelkich informacji i udostępniania dokumentów dotyczących realizacji przedmiotu umowy na każde żądanie Zamawiającego.</w:t>
      </w:r>
    </w:p>
    <w:p w14:paraId="01EAF4FA" w14:textId="144DB84A" w:rsidR="001F1EA5" w:rsidRPr="00EC29BB" w:rsidRDefault="004A1173" w:rsidP="00ED23D2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Zamawiający dopuszcza możliwość zmiany </w:t>
      </w:r>
      <w:r w:rsidR="00DE2968" w:rsidRPr="00EC29BB">
        <w:rPr>
          <w:rFonts w:cstheme="minorHAnsi"/>
        </w:rPr>
        <w:t xml:space="preserve">osób </w:t>
      </w:r>
      <w:r w:rsidRPr="00EC29BB">
        <w:rPr>
          <w:rFonts w:cstheme="minorHAnsi"/>
        </w:rPr>
        <w:t xml:space="preserve"> skierowanym do realizacji przedmiotu Umowy, wskazanych w Ofercie, w przypadku zdarzeń losowych, których nie można było przewidzieć w dniu składania Oferty. Wykonawca zobowiązany jest do wykazania, że osoba nowo zaangażowana spełnia warunki dotyczące wiedzy i doświadczenia określone w </w:t>
      </w:r>
      <w:r w:rsidR="00DE2968" w:rsidRPr="00EC29BB">
        <w:rPr>
          <w:rFonts w:cstheme="minorHAnsi"/>
        </w:rPr>
        <w:t>SWZ</w:t>
      </w:r>
      <w:r w:rsidR="00CB7CA1">
        <w:rPr>
          <w:rFonts w:cstheme="minorHAnsi"/>
        </w:rPr>
        <w:t xml:space="preserve"> i Ofercie</w:t>
      </w:r>
      <w:r w:rsidRPr="00EC29BB">
        <w:rPr>
          <w:rFonts w:cstheme="minorHAnsi"/>
        </w:rPr>
        <w:t>, poprzez niezwłoczne przedstawienie Zamawiającemu dokumentacji potwierdzającej wymagane kwalifikacje osoby zastępującej.</w:t>
      </w:r>
      <w:r w:rsidR="00FB14BE">
        <w:rPr>
          <w:rFonts w:cstheme="minorHAnsi"/>
        </w:rPr>
        <w:t xml:space="preserve"> W przypadku zastępowania osoby, za której doświadczenie Ofercie Wykonawcy przyznano dodatkowe punkty, Wykonawca musi zaproponować osobę o doświadczeniu nie niższym niż osoby zastępowanej.</w:t>
      </w:r>
    </w:p>
    <w:p w14:paraId="5938C316" w14:textId="77777777" w:rsidR="001F1EA5" w:rsidRPr="00EC29BB" w:rsidRDefault="004A1173" w:rsidP="00ED23D2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Zmiana, o której mowa w ust. 2 będzie mogła zostać dokonana na pisemny wniosek Wykonawcy oraz za uprzednią zgodą Zamawiającego wyrażoną w formie pisemnej. </w:t>
      </w:r>
    </w:p>
    <w:p w14:paraId="517FEBDD" w14:textId="13C0DECC" w:rsidR="00EC29BB" w:rsidRPr="00D75C8C" w:rsidRDefault="004A1173" w:rsidP="00ED23D2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D75C8C">
        <w:rPr>
          <w:rFonts w:cstheme="minorHAnsi"/>
        </w:rPr>
        <w:t xml:space="preserve">Zmiana, o której mowa w ust. 2 </w:t>
      </w:r>
      <w:r w:rsidR="00E630A5">
        <w:rPr>
          <w:rFonts w:cstheme="minorHAnsi"/>
        </w:rPr>
        <w:t xml:space="preserve">nie jest zmianą Umowy w rozumieniu </w:t>
      </w:r>
      <w:r w:rsidR="00E630A5" w:rsidRPr="00EC29BB">
        <w:rPr>
          <w:rFonts w:cstheme="minorHAnsi"/>
        </w:rPr>
        <w:t>§</w:t>
      </w:r>
      <w:r w:rsidR="00E630A5">
        <w:rPr>
          <w:rFonts w:cstheme="minorHAnsi"/>
        </w:rPr>
        <w:t xml:space="preserve"> 1</w:t>
      </w:r>
      <w:r w:rsidR="00357B79">
        <w:rPr>
          <w:rFonts w:cstheme="minorHAnsi"/>
        </w:rPr>
        <w:t>3</w:t>
      </w:r>
      <w:r w:rsidR="00E630A5">
        <w:rPr>
          <w:rFonts w:cstheme="minorHAnsi"/>
        </w:rPr>
        <w:t xml:space="preserve">, </w:t>
      </w:r>
      <w:r w:rsidRPr="00D75C8C">
        <w:rPr>
          <w:rFonts w:cstheme="minorHAnsi"/>
        </w:rPr>
        <w:t xml:space="preserve">nie wymaga aneksu do Umowy oraz nie będzie podstawą do zmiany wynagrodzenia, o którym mowa w § 7 </w:t>
      </w:r>
      <w:r w:rsidR="00162272" w:rsidRPr="00D75C8C">
        <w:rPr>
          <w:rFonts w:cstheme="minorHAnsi"/>
        </w:rPr>
        <w:t xml:space="preserve">ust. </w:t>
      </w:r>
      <w:r w:rsidR="00433B44">
        <w:rPr>
          <w:rFonts w:cstheme="minorHAnsi"/>
        </w:rPr>
        <w:t>7</w:t>
      </w:r>
      <w:r w:rsidR="00162272" w:rsidRPr="00D75C8C">
        <w:rPr>
          <w:rFonts w:cstheme="minorHAnsi"/>
        </w:rPr>
        <w:t xml:space="preserve"> </w:t>
      </w:r>
      <w:r w:rsidRPr="00D75C8C">
        <w:rPr>
          <w:rFonts w:cstheme="minorHAnsi"/>
        </w:rPr>
        <w:t>Umowy.</w:t>
      </w:r>
    </w:p>
    <w:p w14:paraId="6AB56FFA" w14:textId="2E7057A6" w:rsidR="002C5723" w:rsidRDefault="004A1173" w:rsidP="00ED23D2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 w:rsidRPr="00EC29BB">
        <w:rPr>
          <w:rFonts w:cstheme="minorHAnsi"/>
        </w:rPr>
        <w:t xml:space="preserve">W przypadku naruszenia postanowień ust. 1 pkt. </w:t>
      </w:r>
      <w:r w:rsidR="00DE2968" w:rsidRPr="00EC29BB">
        <w:rPr>
          <w:rFonts w:cstheme="minorHAnsi"/>
        </w:rPr>
        <w:t>6</w:t>
      </w:r>
      <w:r w:rsidRPr="00EC29BB">
        <w:rPr>
          <w:rFonts w:cstheme="minorHAnsi"/>
        </w:rPr>
        <w:t xml:space="preserve">) oraz ust. 2 i 3, Zamawiający </w:t>
      </w:r>
      <w:r w:rsidR="00EC29BB" w:rsidRPr="00EC29BB">
        <w:rPr>
          <w:rFonts w:cstheme="minorHAnsi"/>
        </w:rPr>
        <w:t xml:space="preserve">może </w:t>
      </w:r>
      <w:r w:rsidR="001F1EA5" w:rsidRPr="00EC29BB">
        <w:rPr>
          <w:rFonts w:cstheme="minorHAnsi"/>
        </w:rPr>
        <w:t xml:space="preserve">odstąpić od </w:t>
      </w:r>
      <w:r w:rsidR="00CB7CA1">
        <w:rPr>
          <w:rFonts w:cstheme="minorHAnsi"/>
        </w:rPr>
        <w:t>U</w:t>
      </w:r>
      <w:r w:rsidR="001F1EA5" w:rsidRPr="00EC29BB">
        <w:rPr>
          <w:rFonts w:cstheme="minorHAnsi"/>
        </w:rPr>
        <w:t>mowy z przyczyny leżącej po stronie Wykonawcy, z zachowaniem prawa do kary umownej określonej w § 1</w:t>
      </w:r>
      <w:r w:rsidR="00357B79">
        <w:rPr>
          <w:rFonts w:cstheme="minorHAnsi"/>
        </w:rPr>
        <w:t>1</w:t>
      </w:r>
      <w:r w:rsidR="001F1EA5" w:rsidRPr="00EC29BB">
        <w:rPr>
          <w:rFonts w:cstheme="minorHAnsi"/>
        </w:rPr>
        <w:t xml:space="preserve"> ust. </w:t>
      </w:r>
      <w:r w:rsidR="00EC29BB" w:rsidRPr="00EC29BB">
        <w:rPr>
          <w:rFonts w:cstheme="minorHAnsi"/>
        </w:rPr>
        <w:t>3</w:t>
      </w:r>
      <w:r w:rsidR="001F1EA5" w:rsidRPr="00EC29BB">
        <w:rPr>
          <w:rFonts w:cstheme="minorHAnsi"/>
        </w:rPr>
        <w:t xml:space="preserve"> </w:t>
      </w:r>
      <w:r w:rsidR="00CB7CA1">
        <w:rPr>
          <w:rFonts w:cstheme="minorHAnsi"/>
        </w:rPr>
        <w:t>U</w:t>
      </w:r>
      <w:r w:rsidR="001F1EA5" w:rsidRPr="00EC29BB">
        <w:rPr>
          <w:rFonts w:cstheme="minorHAnsi"/>
        </w:rPr>
        <w:t>mowy.</w:t>
      </w:r>
    </w:p>
    <w:p w14:paraId="7103B784" w14:textId="7F0C2647" w:rsidR="00985922" w:rsidRPr="00060617" w:rsidRDefault="00985922" w:rsidP="00254C54">
      <w:pPr>
        <w:pStyle w:val="Akapitzlist"/>
        <w:numPr>
          <w:ilvl w:val="0"/>
          <w:numId w:val="12"/>
        </w:numPr>
        <w:spacing w:before="120" w:after="120" w:line="276" w:lineRule="auto"/>
        <w:ind w:left="284"/>
        <w:contextualSpacing w:val="0"/>
        <w:jc w:val="both"/>
        <w:rPr>
          <w:rFonts w:eastAsia="Times New Roman"/>
        </w:rPr>
      </w:pPr>
      <w:r w:rsidRPr="00BB7290">
        <w:rPr>
          <w:u w:val="single"/>
        </w:rPr>
        <w:t>Wykonawca lub podwykonawca zobowiązany jest do zatrudnienia na podstawie umowy o pracę</w:t>
      </w:r>
      <w:r w:rsidRPr="00BB7290">
        <w:t xml:space="preserve">, </w:t>
      </w:r>
      <w:r w:rsidRPr="002412BF">
        <w:t xml:space="preserve">zgodnie z art. 22 </w:t>
      </w:r>
      <w:r w:rsidRPr="002412BF">
        <w:rPr>
          <w:bCs/>
        </w:rPr>
        <w:t xml:space="preserve">§ 1 ustawy z dnia 26.06.1974 roku Kodeks pracy (tj. Dz. U. 2018 poz. 108 ze zm.), </w:t>
      </w:r>
      <w:r w:rsidRPr="00CD5EE5">
        <w:t>osoby</w:t>
      </w:r>
      <w:r w:rsidRPr="00492E8A">
        <w:rPr>
          <w:bCs/>
        </w:rPr>
        <w:t xml:space="preserve"> </w:t>
      </w:r>
      <w:r>
        <w:rPr>
          <w:bCs/>
        </w:rPr>
        <w:t>na stanowisku opiekuna szkoleń</w:t>
      </w:r>
      <w:r w:rsidR="008D29F0">
        <w:rPr>
          <w:bCs/>
        </w:rPr>
        <w:t xml:space="preserve"> i doradztwa</w:t>
      </w:r>
      <w:r>
        <w:rPr>
          <w:bCs/>
        </w:rPr>
        <w:t xml:space="preserve">, </w:t>
      </w:r>
      <w:r w:rsidRPr="002412BF">
        <w:rPr>
          <w:bCs/>
        </w:rPr>
        <w:t xml:space="preserve">która w ramach nawiązanego stosunku pracy będzie wykonywała m.in. następujące czynności: </w:t>
      </w:r>
      <w:r>
        <w:rPr>
          <w:bCs/>
        </w:rPr>
        <w:t>organizacja szkoleń</w:t>
      </w:r>
      <w:r w:rsidR="00492D8E">
        <w:rPr>
          <w:bCs/>
        </w:rPr>
        <w:t xml:space="preserve"> i</w:t>
      </w:r>
      <w:r w:rsidR="008D29F0">
        <w:rPr>
          <w:bCs/>
        </w:rPr>
        <w:t xml:space="preserve"> doradztwa</w:t>
      </w:r>
      <w:r w:rsidR="00492D8E">
        <w:rPr>
          <w:bCs/>
        </w:rPr>
        <w:t>,</w:t>
      </w:r>
      <w:r>
        <w:rPr>
          <w:bCs/>
        </w:rPr>
        <w:t xml:space="preserve"> w tym opracowanie harmonogramów, nadzór nad realizacją szkoleń</w:t>
      </w:r>
      <w:r w:rsidR="00492D8E">
        <w:rPr>
          <w:bCs/>
        </w:rPr>
        <w:t xml:space="preserve"> i </w:t>
      </w:r>
      <w:r w:rsidR="008D29F0">
        <w:rPr>
          <w:bCs/>
        </w:rPr>
        <w:t>doradztwa</w:t>
      </w:r>
      <w:r w:rsidR="00492D8E">
        <w:rPr>
          <w:bCs/>
        </w:rPr>
        <w:t>,</w:t>
      </w:r>
      <w:r w:rsidR="008D29F0">
        <w:rPr>
          <w:bCs/>
        </w:rPr>
        <w:t xml:space="preserve"> </w:t>
      </w:r>
      <w:r>
        <w:rPr>
          <w:bCs/>
        </w:rPr>
        <w:t xml:space="preserve">kontakt </w:t>
      </w:r>
      <w:r w:rsidR="007A7EF7">
        <w:rPr>
          <w:bCs/>
        </w:rPr>
        <w:br/>
      </w:r>
      <w:r>
        <w:rPr>
          <w:bCs/>
        </w:rPr>
        <w:t>z Zamawiającym.</w:t>
      </w:r>
      <w:r w:rsidRPr="002412BF">
        <w:rPr>
          <w:bCs/>
        </w:rPr>
        <w:t xml:space="preserve"> </w:t>
      </w:r>
    </w:p>
    <w:p w14:paraId="5FE47F74" w14:textId="10256928" w:rsidR="00985922" w:rsidRPr="00EC29BB" w:rsidRDefault="00985922" w:rsidP="00254C54">
      <w:pPr>
        <w:pStyle w:val="Akapitzlist"/>
        <w:numPr>
          <w:ilvl w:val="0"/>
          <w:numId w:val="12"/>
        </w:numPr>
        <w:tabs>
          <w:tab w:val="left" w:pos="567"/>
        </w:tabs>
        <w:spacing w:before="120" w:after="120" w:line="276" w:lineRule="auto"/>
        <w:ind w:left="283" w:hanging="357"/>
        <w:contextualSpacing w:val="0"/>
        <w:jc w:val="both"/>
        <w:rPr>
          <w:rFonts w:cstheme="minorHAnsi"/>
        </w:rPr>
      </w:pPr>
      <w:r w:rsidRPr="002412BF">
        <w:rPr>
          <w:spacing w:val="-2"/>
        </w:rPr>
        <w:t xml:space="preserve">Przed rozpoczęciem </w:t>
      </w:r>
      <w:r>
        <w:rPr>
          <w:spacing w:val="-2"/>
        </w:rPr>
        <w:t>szkoleń</w:t>
      </w:r>
      <w:r w:rsidRPr="002412BF">
        <w:rPr>
          <w:spacing w:val="-2"/>
        </w:rPr>
        <w:t xml:space="preserve">, </w:t>
      </w:r>
      <w:r w:rsidRPr="002412BF">
        <w:t>w celu potwierdzenia spełnienia wymogu zatrudnienia na podstawie umowy o pracę przez wykonawcę</w:t>
      </w:r>
      <w:r>
        <w:t>/</w:t>
      </w:r>
      <w:r w:rsidRPr="002412BF">
        <w:t xml:space="preserve">podwykonawcę osoby wykonującej wskazane w </w:t>
      </w:r>
      <w:r>
        <w:t>ust.</w:t>
      </w:r>
      <w:r w:rsidRPr="002412BF">
        <w:t xml:space="preserve"> </w:t>
      </w:r>
      <w:r>
        <w:t>6</w:t>
      </w:r>
      <w:r w:rsidRPr="002412BF">
        <w:t xml:space="preserve"> czynności w trakcie realizacji zamówienia, przedstawi </w:t>
      </w:r>
      <w:r w:rsidRPr="001906A0">
        <w:t>pisemne oświadczenie wykonawcy</w:t>
      </w:r>
      <w:r>
        <w:t>/</w:t>
      </w:r>
      <w:r w:rsidRPr="001906A0">
        <w:t>podwykonawcy</w:t>
      </w:r>
      <w:r w:rsidRPr="001906A0">
        <w:rPr>
          <w:b/>
        </w:rPr>
        <w:t xml:space="preserve"> </w:t>
      </w:r>
      <w:r w:rsidR="007A7EF7">
        <w:rPr>
          <w:b/>
        </w:rPr>
        <w:br/>
      </w:r>
      <w:r w:rsidRPr="001906A0">
        <w:lastRenderedPageBreak/>
        <w:t>o zatrudnieniu na podstawie umowy o pracę osoby wykonującej czynności</w:t>
      </w:r>
      <w:r w:rsidRPr="001906A0">
        <w:rPr>
          <w:spacing w:val="-2"/>
        </w:rPr>
        <w:t xml:space="preserve">. </w:t>
      </w:r>
      <w:r w:rsidRPr="001906A0">
        <w:t>Oświadczenie to powinno zawierać w szczególności: dokładne określenie podmiotu składającego oświadczenie, datę złożenia oświadczenia, ze wskazaniem jakie czynności wykonuje osoba zatrudniona na podstawie umowy o pracę, rodzaju umowy o pracę oraz podpis osoby uprawnionej do złożenia oświadczenia w imieniu wykonawcy</w:t>
      </w:r>
      <w:r>
        <w:t>/</w:t>
      </w:r>
      <w:r w:rsidRPr="001906A0">
        <w:t>podwykonawcy.</w:t>
      </w:r>
      <w:r w:rsidRPr="002412BF">
        <w:t xml:space="preserve"> Nie przedłożenie </w:t>
      </w:r>
      <w:r>
        <w:t>oświadczenia</w:t>
      </w:r>
      <w:r w:rsidRPr="002412BF">
        <w:t xml:space="preserve"> będzie traktowane jako niewykazanie spełnienia wymogu</w:t>
      </w:r>
      <w:r>
        <w:t xml:space="preserve"> zatrudnienia na podstawie umowy o pracę</w:t>
      </w:r>
      <w:r w:rsidRPr="002412BF">
        <w:t>.</w:t>
      </w:r>
    </w:p>
    <w:p w14:paraId="0FB2F849" w14:textId="77777777" w:rsidR="00EC29BB" w:rsidRDefault="00EC29BB" w:rsidP="00EC29BB">
      <w:pPr>
        <w:jc w:val="center"/>
        <w:rPr>
          <w:b/>
          <w:bCs/>
        </w:rPr>
      </w:pPr>
    </w:p>
    <w:p w14:paraId="3EE4C98F" w14:textId="342F2534" w:rsidR="00917CAD" w:rsidRPr="00EC29BB" w:rsidRDefault="00917CAD" w:rsidP="00EC29BB">
      <w:pPr>
        <w:spacing w:after="0"/>
        <w:jc w:val="center"/>
        <w:rPr>
          <w:b/>
          <w:bCs/>
        </w:rPr>
      </w:pPr>
      <w:r w:rsidRPr="00EC29BB">
        <w:rPr>
          <w:b/>
          <w:bCs/>
        </w:rPr>
        <w:t>§ 4</w:t>
      </w:r>
    </w:p>
    <w:p w14:paraId="6D5B3914" w14:textId="50752B07" w:rsidR="00DE4225" w:rsidRPr="00EC29BB" w:rsidRDefault="00DE4225" w:rsidP="00EC29BB">
      <w:pPr>
        <w:jc w:val="center"/>
        <w:rPr>
          <w:b/>
          <w:bCs/>
        </w:rPr>
      </w:pPr>
      <w:r w:rsidRPr="00EC29BB">
        <w:rPr>
          <w:b/>
          <w:bCs/>
        </w:rPr>
        <w:t>Obowiązki Zamawiającego</w:t>
      </w:r>
    </w:p>
    <w:p w14:paraId="4910E446" w14:textId="2562C198" w:rsidR="00DE4225" w:rsidRPr="00DE4225" w:rsidRDefault="00820AF4" w:rsidP="00EC29BB">
      <w:pPr>
        <w:widowControl w:val="0"/>
        <w:numPr>
          <w:ilvl w:val="0"/>
          <w:numId w:val="3"/>
        </w:numPr>
        <w:suppressAutoHyphens/>
        <w:spacing w:before="120" w:after="120" w:line="276" w:lineRule="auto"/>
        <w:ind w:hanging="357"/>
        <w:rPr>
          <w:rFonts w:ascii="Calibri" w:eastAsia="Calibri" w:hAnsi="Calibri" w:cs="Calibri"/>
          <w:lang w:val="en-US"/>
        </w:rPr>
      </w:pPr>
      <w:r w:rsidRPr="004E53F6">
        <w:t xml:space="preserve">W </w:t>
      </w:r>
      <w:r>
        <w:t>trakcie realizacji U</w:t>
      </w:r>
      <w:r w:rsidRPr="004E53F6">
        <w:t>mowy</w:t>
      </w:r>
      <w:r>
        <w:rPr>
          <w:rFonts w:ascii="Calibri" w:eastAsia="Calibri" w:hAnsi="Calibri" w:cs="Calibri"/>
        </w:rPr>
        <w:t xml:space="preserve">, </w:t>
      </w:r>
      <w:r w:rsidR="00DE4225" w:rsidRPr="00DE4225">
        <w:rPr>
          <w:rFonts w:ascii="Calibri" w:eastAsia="Calibri" w:hAnsi="Calibri" w:cs="Calibri"/>
        </w:rPr>
        <w:t>Zamawiający</w:t>
      </w:r>
      <w:r w:rsidR="00DE4225" w:rsidRPr="00DE4225">
        <w:rPr>
          <w:rFonts w:ascii="Calibri" w:eastAsia="Calibri" w:hAnsi="Calibri" w:cs="Calibri"/>
          <w:lang w:val="en-US"/>
        </w:rPr>
        <w:t xml:space="preserve"> </w:t>
      </w:r>
      <w:r w:rsidR="00DE4225" w:rsidRPr="00DE4225">
        <w:rPr>
          <w:rFonts w:ascii="Calibri" w:eastAsia="Calibri" w:hAnsi="Calibri" w:cs="Calibri"/>
        </w:rPr>
        <w:t>zobowiązuj</w:t>
      </w:r>
      <w:r w:rsidR="00DE4225" w:rsidRPr="00DE4225">
        <w:rPr>
          <w:rFonts w:ascii="Calibri" w:eastAsia="Calibri" w:hAnsi="Calibri" w:cs="Calibri"/>
          <w:lang w:val="en-US"/>
        </w:rPr>
        <w:t xml:space="preserve">e </w:t>
      </w:r>
      <w:r w:rsidR="00DE4225" w:rsidRPr="00DE4225">
        <w:rPr>
          <w:rFonts w:ascii="Calibri" w:eastAsia="Calibri" w:hAnsi="Calibri" w:cs="Calibri"/>
        </w:rPr>
        <w:t>się</w:t>
      </w:r>
      <w:r w:rsidR="00DE4225" w:rsidRPr="00DE4225">
        <w:rPr>
          <w:rFonts w:ascii="Calibri" w:eastAsia="Calibri" w:hAnsi="Calibri" w:cs="Calibri"/>
          <w:lang w:val="en-US"/>
        </w:rPr>
        <w:t xml:space="preserve"> do: </w:t>
      </w:r>
    </w:p>
    <w:p w14:paraId="69BDD9BA" w14:textId="783B7EB8" w:rsidR="00820AF4" w:rsidRDefault="00820AF4" w:rsidP="00ED23D2">
      <w:pPr>
        <w:widowControl w:val="0"/>
        <w:numPr>
          <w:ilvl w:val="0"/>
          <w:numId w:val="28"/>
        </w:numPr>
        <w:suppressAutoHyphens/>
        <w:spacing w:before="120" w:after="120" w:line="276" w:lineRule="auto"/>
        <w:ind w:hanging="357"/>
        <w:jc w:val="both"/>
        <w:rPr>
          <w:rFonts w:ascii="Calibri" w:eastAsia="Calibri" w:hAnsi="Calibri" w:cs="Calibri"/>
        </w:rPr>
      </w:pPr>
      <w:r w:rsidRPr="004E53F6">
        <w:t>współdziałania z Wykonawcą w zakresie koniecznym do prawidłowej realizacji umowy</w:t>
      </w:r>
      <w:r w:rsidR="005E3211">
        <w:t>,</w:t>
      </w:r>
    </w:p>
    <w:p w14:paraId="2812220E" w14:textId="3FF65F96" w:rsidR="00DE4225" w:rsidRPr="00DE4225" w:rsidRDefault="00DE4225" w:rsidP="00ED23D2">
      <w:pPr>
        <w:widowControl w:val="0"/>
        <w:numPr>
          <w:ilvl w:val="0"/>
          <w:numId w:val="28"/>
        </w:numPr>
        <w:suppressAutoHyphens/>
        <w:spacing w:before="120" w:after="120" w:line="276" w:lineRule="auto"/>
        <w:ind w:hanging="357"/>
        <w:jc w:val="both"/>
        <w:rPr>
          <w:rFonts w:ascii="Calibri" w:eastAsia="Calibri" w:hAnsi="Calibri" w:cs="Calibri"/>
        </w:rPr>
      </w:pPr>
      <w:r w:rsidRPr="00DE4225">
        <w:rPr>
          <w:rFonts w:ascii="Calibri" w:eastAsia="Calibri" w:hAnsi="Calibri" w:cs="Calibri"/>
        </w:rPr>
        <w:t xml:space="preserve">przekazania </w:t>
      </w:r>
      <w:r w:rsidR="00E66BB3">
        <w:t>informacji na temat ilości zrekrutowanych uczestników projektu</w:t>
      </w:r>
      <w:r w:rsidR="00EF07C8">
        <w:t xml:space="preserve"> w terminie zapewniającym prawidłową realizację przedmiotu zamówienia</w:t>
      </w:r>
      <w:r w:rsidRPr="00DE4225">
        <w:rPr>
          <w:rFonts w:ascii="Calibri" w:eastAsia="Calibri" w:hAnsi="Calibri" w:cs="Calibri"/>
        </w:rPr>
        <w:t>;</w:t>
      </w:r>
    </w:p>
    <w:p w14:paraId="5A9364CA" w14:textId="77777777" w:rsidR="00E66BB3" w:rsidRPr="004E53F6" w:rsidRDefault="00E66BB3" w:rsidP="00ED23D2">
      <w:pPr>
        <w:pStyle w:val="Bezodstpw"/>
        <w:numPr>
          <w:ilvl w:val="0"/>
          <w:numId w:val="28"/>
        </w:numPr>
        <w:spacing w:before="120" w:after="120" w:line="276" w:lineRule="auto"/>
        <w:ind w:hanging="357"/>
        <w:jc w:val="both"/>
      </w:pPr>
      <w:r w:rsidRPr="004E53F6">
        <w:t>dotrzymywania obustronnie ustalonych terminów;</w:t>
      </w:r>
    </w:p>
    <w:p w14:paraId="42BCD41A" w14:textId="524BBF43" w:rsidR="00820AF4" w:rsidRPr="004E53F6" w:rsidRDefault="00820AF4" w:rsidP="00ED23D2">
      <w:pPr>
        <w:pStyle w:val="Bezodstpw"/>
        <w:numPr>
          <w:ilvl w:val="0"/>
          <w:numId w:val="28"/>
        </w:numPr>
        <w:spacing w:before="120" w:after="120" w:line="276" w:lineRule="auto"/>
        <w:ind w:hanging="357"/>
        <w:jc w:val="both"/>
      </w:pPr>
      <w:r w:rsidRPr="004E53F6">
        <w:t xml:space="preserve">udzielenia i dostarczania Wykonawcy wszelkich informacji, przesyłania materiałów </w:t>
      </w:r>
      <w:r w:rsidRPr="004E53F6">
        <w:br/>
        <w:t xml:space="preserve">i dokumentów znajdujących się w jego posiadaniu oraz których Wykonawca może zażądać </w:t>
      </w:r>
      <w:r w:rsidRPr="004E53F6">
        <w:br/>
        <w:t xml:space="preserve">w celu prawidłowego i terminowego wykonania przedmiotu </w:t>
      </w:r>
      <w:r w:rsidR="005E3211">
        <w:t>U</w:t>
      </w:r>
      <w:r w:rsidRPr="004E53F6">
        <w:t>mowy, o ile nie są objęte prawnie chronioną tajemnicą;</w:t>
      </w:r>
    </w:p>
    <w:p w14:paraId="6121C42F" w14:textId="77777777" w:rsidR="00820AF4" w:rsidRPr="004E53F6" w:rsidRDefault="00820AF4" w:rsidP="00ED23D2">
      <w:pPr>
        <w:pStyle w:val="Bezodstpw"/>
        <w:numPr>
          <w:ilvl w:val="0"/>
          <w:numId w:val="28"/>
        </w:numPr>
        <w:spacing w:before="120" w:after="120" w:line="276" w:lineRule="auto"/>
        <w:ind w:hanging="357"/>
        <w:jc w:val="both"/>
      </w:pPr>
      <w:r w:rsidRPr="004E53F6">
        <w:t>terminowej zapłaty wynagrodzenia.</w:t>
      </w:r>
    </w:p>
    <w:p w14:paraId="677017A3" w14:textId="77777777" w:rsidR="00820AF4" w:rsidRPr="004E53F6" w:rsidRDefault="00820AF4" w:rsidP="00ED23D2">
      <w:pPr>
        <w:pStyle w:val="Tekstpodstawowy3"/>
        <w:numPr>
          <w:ilvl w:val="0"/>
          <w:numId w:val="29"/>
        </w:numPr>
        <w:spacing w:before="120" w:line="276" w:lineRule="auto"/>
        <w:ind w:hanging="357"/>
        <w:rPr>
          <w:rFonts w:asciiTheme="minorHAnsi" w:hAnsiTheme="minorHAnsi"/>
          <w:sz w:val="22"/>
          <w:szCs w:val="22"/>
        </w:rPr>
      </w:pPr>
      <w:r w:rsidRPr="004E53F6">
        <w:rPr>
          <w:rFonts w:asciiTheme="minorHAnsi" w:hAnsiTheme="minorHAnsi"/>
          <w:sz w:val="22"/>
          <w:szCs w:val="22"/>
        </w:rPr>
        <w:t xml:space="preserve">Zamawiający zobowiązany jest do bezzwłocznego powiadomienia Wykonawcy o zaistnieniu </w:t>
      </w:r>
      <w:r w:rsidRPr="004E53F6">
        <w:rPr>
          <w:rFonts w:asciiTheme="minorHAnsi" w:hAnsiTheme="minorHAnsi"/>
          <w:sz w:val="22"/>
          <w:szCs w:val="22"/>
        </w:rPr>
        <w:br/>
        <w:t>okoliczności uniemożliwiających realizację usług</w:t>
      </w:r>
      <w:r>
        <w:rPr>
          <w:rFonts w:asciiTheme="minorHAnsi" w:hAnsiTheme="minorHAnsi"/>
          <w:sz w:val="22"/>
          <w:szCs w:val="22"/>
        </w:rPr>
        <w:t>i zgodnie z U</w:t>
      </w:r>
      <w:r w:rsidRPr="004E53F6">
        <w:rPr>
          <w:rFonts w:asciiTheme="minorHAnsi" w:hAnsiTheme="minorHAnsi"/>
          <w:sz w:val="22"/>
          <w:szCs w:val="22"/>
        </w:rPr>
        <w:t>mową.</w:t>
      </w:r>
    </w:p>
    <w:p w14:paraId="61EA178D" w14:textId="5FF0348E" w:rsidR="00917CAD" w:rsidRDefault="00917CAD" w:rsidP="00917CAD"/>
    <w:p w14:paraId="0ED225F5" w14:textId="77777777" w:rsidR="00AD6D11" w:rsidRDefault="00AD6D11" w:rsidP="00510E7C">
      <w:pPr>
        <w:spacing w:after="0"/>
        <w:jc w:val="center"/>
        <w:rPr>
          <w:b/>
          <w:bCs/>
        </w:rPr>
      </w:pPr>
    </w:p>
    <w:p w14:paraId="57FFC345" w14:textId="6255C0CB" w:rsidR="00510E7C" w:rsidRPr="00017415" w:rsidRDefault="00510E7C" w:rsidP="00510E7C">
      <w:pPr>
        <w:spacing w:after="0"/>
        <w:jc w:val="center"/>
        <w:rPr>
          <w:b/>
          <w:bCs/>
        </w:rPr>
      </w:pPr>
      <w:r w:rsidRPr="00017415">
        <w:rPr>
          <w:b/>
          <w:bCs/>
        </w:rPr>
        <w:t>§ 5</w:t>
      </w:r>
    </w:p>
    <w:p w14:paraId="09F3036A" w14:textId="77777777" w:rsidR="00510E7C" w:rsidRPr="00017415" w:rsidRDefault="00510E7C" w:rsidP="00510E7C">
      <w:pPr>
        <w:jc w:val="center"/>
        <w:rPr>
          <w:b/>
          <w:bCs/>
        </w:rPr>
      </w:pPr>
      <w:r w:rsidRPr="00017415">
        <w:rPr>
          <w:b/>
          <w:bCs/>
        </w:rPr>
        <w:t>Działania promocyjno-informacyjne</w:t>
      </w:r>
    </w:p>
    <w:p w14:paraId="4AD6A8B6" w14:textId="063FE4A6" w:rsidR="00510E7C" w:rsidRPr="00076AC9" w:rsidRDefault="00510E7C" w:rsidP="00254C54">
      <w:pPr>
        <w:pStyle w:val="Akapitzlist"/>
        <w:numPr>
          <w:ilvl w:val="3"/>
          <w:numId w:val="11"/>
        </w:numPr>
        <w:spacing w:before="120"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076AC9">
        <w:rPr>
          <w:rFonts w:cstheme="minorHAnsi"/>
        </w:rPr>
        <w:t xml:space="preserve">Wykonawca zobowiązuje się do wypełniania obowiązków informacyjnych i promocyjnych zgodnie z zapisami </w:t>
      </w:r>
      <w:r w:rsidRPr="0004086E">
        <w:rPr>
          <w:rFonts w:cstheme="minorHAnsi"/>
          <w:i/>
          <w:iCs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Pr="0004086E">
        <w:rPr>
          <w:rFonts w:cstheme="minorHAnsi"/>
          <w:i/>
          <w:iCs/>
        </w:rPr>
        <w:br/>
        <w:t xml:space="preserve">i Rybackiego oraz ustanawiającego przepisy ogólne dotyczące Europejskiego Funduszu Rozwoju Regionalnego, Europejskiego Funduszu Społecznego, Funduszu Spójności, oraz Europejskiego Funduszu Rolnego na rzecz Rozwoju Obszarów Wiejskich oraz Europejskiego Funduszu Morskiego </w:t>
      </w:r>
      <w:r w:rsidR="007A7EF7">
        <w:rPr>
          <w:rFonts w:cstheme="minorHAnsi"/>
          <w:i/>
          <w:iCs/>
        </w:rPr>
        <w:br/>
      </w:r>
      <w:r w:rsidRPr="0004086E">
        <w:rPr>
          <w:rFonts w:cstheme="minorHAnsi"/>
          <w:i/>
          <w:iCs/>
        </w:rPr>
        <w:t xml:space="preserve">i Rybackiego oraz uchylające rozporządzenie Rady nr 1083/2006 (Dz. U. UE L 347 z dnia 20 grudnia 2013 r., s. 320-469 z </w:t>
      </w:r>
      <w:proofErr w:type="spellStart"/>
      <w:r w:rsidRPr="0004086E">
        <w:rPr>
          <w:rFonts w:cstheme="minorHAnsi"/>
          <w:i/>
          <w:iCs/>
        </w:rPr>
        <w:t>późn</w:t>
      </w:r>
      <w:proofErr w:type="spellEnd"/>
      <w:r w:rsidRPr="0004086E">
        <w:rPr>
          <w:rFonts w:cstheme="minorHAnsi"/>
          <w:i/>
          <w:iCs/>
        </w:rPr>
        <w:t>. zm.)</w:t>
      </w:r>
      <w:r w:rsidR="0004086E">
        <w:rPr>
          <w:rFonts w:cstheme="minorHAnsi"/>
        </w:rPr>
        <w:t xml:space="preserve"> oraz zgodnie z instrukcjami i wskazówkami zawartymi w aktualnych </w:t>
      </w:r>
      <w:r w:rsidR="0004086E" w:rsidRPr="0004086E">
        <w:rPr>
          <w:rFonts w:cstheme="minorHAnsi"/>
          <w:i/>
          <w:iCs/>
        </w:rPr>
        <w:t>Obowiązkach informacyjnych beneficjenta</w:t>
      </w:r>
      <w:r w:rsidR="0004086E">
        <w:rPr>
          <w:rFonts w:cstheme="minorHAnsi"/>
        </w:rPr>
        <w:t xml:space="preserve">, </w:t>
      </w:r>
      <w:r w:rsidRPr="00076AC9">
        <w:rPr>
          <w:rFonts w:cstheme="minorHAnsi"/>
        </w:rPr>
        <w:t>w tym w szczególności do:</w:t>
      </w:r>
    </w:p>
    <w:p w14:paraId="749AF74E" w14:textId="36975E6A" w:rsidR="007E75CB" w:rsidRDefault="00510E7C" w:rsidP="00254C54">
      <w:pPr>
        <w:numPr>
          <w:ilvl w:val="0"/>
          <w:numId w:val="37"/>
        </w:numPr>
        <w:tabs>
          <w:tab w:val="num" w:pos="-1323"/>
        </w:tabs>
        <w:suppressAutoHyphens/>
        <w:spacing w:before="120" w:after="120" w:line="276" w:lineRule="auto"/>
        <w:ind w:left="750" w:hanging="390"/>
        <w:jc w:val="both"/>
        <w:rPr>
          <w:rFonts w:eastAsia="Times New Roman"/>
          <w:lang w:eastAsia="pl-PL"/>
        </w:rPr>
      </w:pPr>
      <w:r w:rsidRPr="00076AC9">
        <w:rPr>
          <w:rFonts w:cstheme="minorHAnsi"/>
        </w:rPr>
        <w:t xml:space="preserve">oznaczania znakiem Funduszy Europejskich, barwami RP i znakiem Unii Europejskiej oraz herbem województwa kujawsko-pomorskiego </w:t>
      </w:r>
      <w:r w:rsidR="007E75CB" w:rsidRPr="002E31FF">
        <w:rPr>
          <w:rFonts w:eastAsia="Times New Roman"/>
          <w:lang w:eastAsia="pl-PL"/>
        </w:rPr>
        <w:t xml:space="preserve">wszystkich prowadzonych działań informacyjnych i promocyjnych dotyczących realizowanej </w:t>
      </w:r>
      <w:r w:rsidR="007E75CB">
        <w:rPr>
          <w:rFonts w:eastAsia="Times New Roman"/>
          <w:lang w:eastAsia="pl-PL"/>
        </w:rPr>
        <w:t>U</w:t>
      </w:r>
      <w:r w:rsidR="007E75CB" w:rsidRPr="002E31FF">
        <w:rPr>
          <w:rFonts w:eastAsia="Times New Roman"/>
          <w:lang w:eastAsia="pl-PL"/>
        </w:rPr>
        <w:t>mowy,</w:t>
      </w:r>
      <w:r w:rsidR="007E75CB">
        <w:rPr>
          <w:rFonts w:eastAsia="Times New Roman"/>
          <w:lang w:eastAsia="pl-PL"/>
        </w:rPr>
        <w:t xml:space="preserve"> </w:t>
      </w:r>
      <w:r w:rsidR="007E75CB" w:rsidRPr="007E75CB">
        <w:rPr>
          <w:rFonts w:eastAsia="Times New Roman"/>
          <w:lang w:eastAsia="pl-PL"/>
        </w:rPr>
        <w:t xml:space="preserve">wszystkich dokumentów </w:t>
      </w:r>
      <w:r w:rsidR="007E75CB" w:rsidRPr="007E75CB">
        <w:rPr>
          <w:rFonts w:eastAsia="Times New Roman"/>
          <w:lang w:eastAsia="pl-PL"/>
        </w:rPr>
        <w:lastRenderedPageBreak/>
        <w:t xml:space="preserve">związanych z realizacją </w:t>
      </w:r>
      <w:r w:rsidR="00AD6D11">
        <w:rPr>
          <w:rFonts w:eastAsia="Times New Roman"/>
          <w:lang w:eastAsia="pl-PL"/>
        </w:rPr>
        <w:t>U</w:t>
      </w:r>
      <w:r w:rsidR="007E75CB" w:rsidRPr="007E75CB">
        <w:rPr>
          <w:rFonts w:eastAsia="Times New Roman"/>
          <w:lang w:eastAsia="pl-PL"/>
        </w:rPr>
        <w:t>mowy, podawanych do wiadomości publicznej</w:t>
      </w:r>
      <w:r w:rsidR="006B4223">
        <w:rPr>
          <w:rFonts w:eastAsia="Times New Roman"/>
          <w:lang w:eastAsia="pl-PL"/>
        </w:rPr>
        <w:t>,</w:t>
      </w:r>
      <w:r w:rsidR="007E75CB">
        <w:rPr>
          <w:rFonts w:eastAsia="Times New Roman"/>
          <w:lang w:eastAsia="pl-PL"/>
        </w:rPr>
        <w:t xml:space="preserve"> </w:t>
      </w:r>
      <w:r w:rsidRPr="007E75CB">
        <w:rPr>
          <w:rFonts w:cstheme="minorHAnsi"/>
        </w:rPr>
        <w:t>wszystkich dokumentów i materiałów powstałych w ramach realizowanej Umowy;</w:t>
      </w:r>
    </w:p>
    <w:p w14:paraId="26BF27FD" w14:textId="77777777" w:rsidR="007E75CB" w:rsidRDefault="00510E7C" w:rsidP="00254C54">
      <w:pPr>
        <w:numPr>
          <w:ilvl w:val="0"/>
          <w:numId w:val="37"/>
        </w:numPr>
        <w:tabs>
          <w:tab w:val="num" w:pos="-1323"/>
        </w:tabs>
        <w:suppressAutoHyphens/>
        <w:spacing w:before="120" w:after="120" w:line="276" w:lineRule="auto"/>
        <w:ind w:left="750" w:hanging="390"/>
        <w:jc w:val="both"/>
        <w:rPr>
          <w:rFonts w:eastAsia="Times New Roman"/>
          <w:lang w:eastAsia="pl-PL"/>
        </w:rPr>
      </w:pPr>
      <w:r w:rsidRPr="007E75CB">
        <w:rPr>
          <w:rFonts w:cstheme="minorHAnsi"/>
        </w:rPr>
        <w:t>umieszczenia przynajmniej jednego plakatu o minimalnym formacie A3, przekazanego przez Zamawiającego, w miejscach realizacji Umowy;</w:t>
      </w:r>
    </w:p>
    <w:p w14:paraId="2B39A0F7" w14:textId="37327BAB" w:rsidR="00510E7C" w:rsidRPr="007E75CB" w:rsidRDefault="00510E7C" w:rsidP="00254C54">
      <w:pPr>
        <w:numPr>
          <w:ilvl w:val="0"/>
          <w:numId w:val="37"/>
        </w:numPr>
        <w:tabs>
          <w:tab w:val="num" w:pos="-1323"/>
        </w:tabs>
        <w:suppressAutoHyphens/>
        <w:spacing w:before="120" w:after="120" w:line="276" w:lineRule="auto"/>
        <w:ind w:left="750" w:hanging="390"/>
        <w:jc w:val="both"/>
        <w:rPr>
          <w:rFonts w:eastAsia="Times New Roman"/>
          <w:lang w:eastAsia="pl-PL"/>
        </w:rPr>
      </w:pPr>
      <w:r w:rsidRPr="007E75CB">
        <w:rPr>
          <w:rFonts w:cstheme="minorHAnsi"/>
        </w:rPr>
        <w:t xml:space="preserve">przekazywania </w:t>
      </w:r>
      <w:r w:rsidR="0004086E" w:rsidRPr="007E75CB">
        <w:rPr>
          <w:rFonts w:cstheme="minorHAnsi"/>
        </w:rPr>
        <w:t>Uczestnikom</w:t>
      </w:r>
      <w:r w:rsidRPr="007E75CB">
        <w:rPr>
          <w:rFonts w:cstheme="minorHAnsi"/>
        </w:rPr>
        <w:t xml:space="preserve"> projektu, będącym odbiorcami usług świadczonej w ramach Umowy informacji, że projekt pn. „Dotacja na start – wsparcie przedsiębiorczości </w:t>
      </w:r>
      <w:r w:rsidRPr="007E75CB">
        <w:rPr>
          <w:rFonts w:cstheme="minorHAnsi"/>
        </w:rPr>
        <w:br/>
        <w:t>i samozatrudnienia w województwie kujawsko-pomorskim”, uzyskał dofinansowanie ze środków Unii Europejskiej - Europejskiego Funduszu Społecznego w ramach Regionalnego Programu Operacyjnego Województwa Kujawsko-Pomorskiego na lata 2014-2020, przynajmniej w formie odpowiedniego oznakowania.</w:t>
      </w:r>
    </w:p>
    <w:p w14:paraId="5CE0F866" w14:textId="77777777" w:rsidR="00510E7C" w:rsidRPr="00076AC9" w:rsidRDefault="00510E7C" w:rsidP="00510E7C">
      <w:pPr>
        <w:spacing w:before="120" w:after="120" w:line="276" w:lineRule="auto"/>
        <w:rPr>
          <w:rFonts w:cstheme="minorHAnsi"/>
        </w:rPr>
      </w:pPr>
    </w:p>
    <w:p w14:paraId="3DA644A3" w14:textId="77777777" w:rsidR="00510E7C" w:rsidRPr="009542F1" w:rsidRDefault="00510E7C" w:rsidP="00510E7C">
      <w:pPr>
        <w:spacing w:after="0"/>
        <w:jc w:val="center"/>
        <w:rPr>
          <w:b/>
          <w:bCs/>
        </w:rPr>
      </w:pPr>
      <w:r w:rsidRPr="009542F1">
        <w:rPr>
          <w:b/>
          <w:bCs/>
        </w:rPr>
        <w:t>§6</w:t>
      </w:r>
    </w:p>
    <w:p w14:paraId="2EA3E40D" w14:textId="77777777" w:rsidR="00510E7C" w:rsidRPr="009542F1" w:rsidRDefault="00510E7C" w:rsidP="00510E7C">
      <w:pPr>
        <w:spacing w:after="0"/>
        <w:jc w:val="center"/>
        <w:rPr>
          <w:b/>
          <w:bCs/>
        </w:rPr>
      </w:pPr>
      <w:r w:rsidRPr="009542F1">
        <w:rPr>
          <w:b/>
          <w:bCs/>
        </w:rPr>
        <w:t>Komunikacja między Zamawiającym a Wykonawcą</w:t>
      </w:r>
    </w:p>
    <w:p w14:paraId="6070A176" w14:textId="77777777" w:rsidR="00510E7C" w:rsidRPr="00A61E21" w:rsidRDefault="00510E7C" w:rsidP="00ED23D2">
      <w:pPr>
        <w:pStyle w:val="Normalny1"/>
        <w:numPr>
          <w:ilvl w:val="0"/>
          <w:numId w:val="13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>Strony upoważniają następujące osoby do prowadzenia spraw związanych z realizacją Umowy (nie dotyczy zmiany Umowy</w:t>
      </w:r>
      <w:r>
        <w:rPr>
          <w:rFonts w:asciiTheme="minorHAnsi" w:hAnsiTheme="minorHAnsi" w:cstheme="minorHAnsi"/>
        </w:rPr>
        <w:t>, rozwiązania, odstąpienia, wypowiedzenia Umowy</w:t>
      </w:r>
      <w:r w:rsidRPr="00A61E21">
        <w:rPr>
          <w:rFonts w:asciiTheme="minorHAnsi" w:hAnsiTheme="minorHAnsi" w:cstheme="minorHAnsi"/>
        </w:rPr>
        <w:t>):</w:t>
      </w:r>
    </w:p>
    <w:p w14:paraId="5BEF046E" w14:textId="77777777" w:rsidR="00510E7C" w:rsidRDefault="00510E7C" w:rsidP="00ED23D2">
      <w:pPr>
        <w:pStyle w:val="Normalny1"/>
        <w:numPr>
          <w:ilvl w:val="7"/>
          <w:numId w:val="15"/>
        </w:numPr>
        <w:spacing w:before="120" w:after="120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 xml:space="preserve">Ze strony Zamawiającego: </w:t>
      </w:r>
      <w:r w:rsidRPr="004E53F6">
        <w:rPr>
          <w:rFonts w:asciiTheme="minorHAnsi" w:hAnsiTheme="minorHAnsi" w:cstheme="minorHAnsi"/>
        </w:rPr>
        <w:t xml:space="preserve">……………………… tel. </w:t>
      </w:r>
      <w:r w:rsidRPr="004E53F6">
        <w:rPr>
          <w:rStyle w:val="fax"/>
          <w:rFonts w:asciiTheme="minorHAnsi" w:hAnsiTheme="minorHAnsi"/>
        </w:rPr>
        <w:t>……………………….</w:t>
      </w:r>
      <w:r w:rsidRPr="004E53F6">
        <w:rPr>
          <w:rFonts w:asciiTheme="minorHAnsi" w:hAnsiTheme="minorHAnsi" w:cstheme="minorHAnsi"/>
        </w:rPr>
        <w:t xml:space="preserve"> e-mail:</w:t>
      </w:r>
      <w:r w:rsidRPr="004E53F6">
        <w:rPr>
          <w:rFonts w:asciiTheme="minorHAnsi" w:hAnsiTheme="minorHAnsi"/>
        </w:rPr>
        <w:t xml:space="preserve"> …………………………</w:t>
      </w:r>
      <w:r>
        <w:rPr>
          <w:rFonts w:asciiTheme="minorHAnsi" w:hAnsiTheme="minorHAnsi"/>
        </w:rPr>
        <w:t>…………..</w:t>
      </w:r>
    </w:p>
    <w:p w14:paraId="7B89E49F" w14:textId="3EB83286" w:rsidR="00510E7C" w:rsidRPr="00017415" w:rsidRDefault="00510E7C" w:rsidP="00ED23D2">
      <w:pPr>
        <w:pStyle w:val="Normalny1"/>
        <w:numPr>
          <w:ilvl w:val="7"/>
          <w:numId w:val="15"/>
        </w:numPr>
        <w:spacing w:before="120" w:after="120"/>
        <w:jc w:val="both"/>
        <w:rPr>
          <w:rFonts w:asciiTheme="minorHAnsi" w:hAnsiTheme="minorHAnsi" w:cstheme="minorHAnsi"/>
        </w:rPr>
      </w:pPr>
      <w:r w:rsidRPr="00017415">
        <w:rPr>
          <w:rFonts w:asciiTheme="minorHAnsi" w:hAnsiTheme="minorHAnsi" w:cstheme="minorHAnsi"/>
        </w:rPr>
        <w:t>Ze strony Wykonawcy</w:t>
      </w:r>
      <w:r w:rsidR="00985922">
        <w:rPr>
          <w:rFonts w:asciiTheme="minorHAnsi" w:hAnsiTheme="minorHAnsi" w:cstheme="minorHAnsi"/>
        </w:rPr>
        <w:t xml:space="preserve"> opiekun szkoleń</w:t>
      </w:r>
      <w:r w:rsidR="008D29F0">
        <w:rPr>
          <w:rFonts w:asciiTheme="minorHAnsi" w:hAnsiTheme="minorHAnsi" w:cstheme="minorHAnsi"/>
        </w:rPr>
        <w:t xml:space="preserve"> i doradztwa</w:t>
      </w:r>
      <w:r w:rsidR="00985922">
        <w:rPr>
          <w:rFonts w:asciiTheme="minorHAnsi" w:hAnsiTheme="minorHAnsi" w:cstheme="minorHAnsi"/>
        </w:rPr>
        <w:t>, o którym mowa w §</w:t>
      </w:r>
      <w:r w:rsidR="00C91E8C">
        <w:rPr>
          <w:rFonts w:asciiTheme="minorHAnsi" w:hAnsiTheme="minorHAnsi" w:cstheme="minorHAnsi"/>
        </w:rPr>
        <w:t xml:space="preserve"> 3 ust. 6</w:t>
      </w:r>
      <w:r w:rsidRPr="00017415">
        <w:rPr>
          <w:rFonts w:asciiTheme="minorHAnsi" w:hAnsiTheme="minorHAnsi" w:cstheme="minorHAnsi"/>
        </w:rPr>
        <w:t xml:space="preserve">:   ……………………… tel. </w:t>
      </w:r>
      <w:r w:rsidRPr="00017415">
        <w:rPr>
          <w:rStyle w:val="fax"/>
          <w:rFonts w:asciiTheme="minorHAnsi" w:hAnsiTheme="minorHAnsi"/>
        </w:rPr>
        <w:t>……………………….</w:t>
      </w:r>
      <w:r w:rsidRPr="00017415">
        <w:rPr>
          <w:rFonts w:asciiTheme="minorHAnsi" w:hAnsiTheme="minorHAnsi" w:cstheme="minorHAnsi"/>
        </w:rPr>
        <w:t xml:space="preserve"> e-mail:</w:t>
      </w:r>
      <w:r w:rsidRPr="00017415">
        <w:rPr>
          <w:rFonts w:asciiTheme="minorHAnsi" w:hAnsiTheme="minorHAnsi"/>
        </w:rPr>
        <w:t xml:space="preserve"> …………………………</w:t>
      </w:r>
      <w:r>
        <w:rPr>
          <w:rFonts w:asciiTheme="minorHAnsi" w:hAnsiTheme="minorHAnsi"/>
        </w:rPr>
        <w:t>………………</w:t>
      </w:r>
    </w:p>
    <w:p w14:paraId="7414A0D8" w14:textId="77777777" w:rsidR="00510E7C" w:rsidRPr="00017415" w:rsidRDefault="00510E7C" w:rsidP="00ED23D2">
      <w:pPr>
        <w:pStyle w:val="Normalny1"/>
        <w:numPr>
          <w:ilvl w:val="6"/>
          <w:numId w:val="14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017415">
        <w:rPr>
          <w:rFonts w:asciiTheme="minorHAnsi" w:hAnsiTheme="minorHAnsi" w:cstheme="minorHAnsi"/>
        </w:rPr>
        <w:t>Strony wskazują następujące adresy do korespondencji:</w:t>
      </w:r>
    </w:p>
    <w:p w14:paraId="566B6CB0" w14:textId="77777777" w:rsidR="00510E7C" w:rsidRPr="00A61E21" w:rsidRDefault="00510E7C" w:rsidP="00ED23D2">
      <w:pPr>
        <w:pStyle w:val="Normalny1"/>
        <w:numPr>
          <w:ilvl w:val="7"/>
          <w:numId w:val="14"/>
        </w:numPr>
        <w:spacing w:before="120" w:after="120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 xml:space="preserve">Ze strony Zamawiającego: </w:t>
      </w:r>
      <w:r>
        <w:rPr>
          <w:rFonts w:asciiTheme="minorHAnsi" w:hAnsiTheme="minorHAnsi" w:cstheme="minorHAnsi"/>
        </w:rPr>
        <w:t>Toruńska Agencja Rozwoju Regionalnego S.A. ul. Włocławska 167, 87-100 Toruń</w:t>
      </w:r>
    </w:p>
    <w:p w14:paraId="72357D44" w14:textId="77777777" w:rsidR="00510E7C" w:rsidRPr="00A61E21" w:rsidRDefault="00510E7C" w:rsidP="00ED23D2">
      <w:pPr>
        <w:pStyle w:val="Normalny1"/>
        <w:numPr>
          <w:ilvl w:val="7"/>
          <w:numId w:val="14"/>
        </w:numPr>
        <w:spacing w:before="120" w:after="120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 xml:space="preserve">Ze strony Wykonawcy: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……………………………………………………………………………………………………………..</w:t>
      </w:r>
    </w:p>
    <w:p w14:paraId="09139809" w14:textId="77777777" w:rsidR="00510E7C" w:rsidRPr="00A61E21" w:rsidRDefault="00510E7C" w:rsidP="00ED23D2">
      <w:pPr>
        <w:pStyle w:val="Normalny1"/>
        <w:numPr>
          <w:ilvl w:val="6"/>
          <w:numId w:val="14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 xml:space="preserve">Zmiana danych wskazanych w ust. 1 i 2 nie wymaga zmiany Umowy, jednak dla swej ważności wymaga powiadomienia  w formie pisemnej lub drogą elektroniczną. </w:t>
      </w:r>
    </w:p>
    <w:p w14:paraId="4FBC4E56" w14:textId="77777777" w:rsidR="00510E7C" w:rsidRPr="00A61E21" w:rsidRDefault="00510E7C" w:rsidP="00ED23D2">
      <w:pPr>
        <w:pStyle w:val="Normalny1"/>
        <w:numPr>
          <w:ilvl w:val="6"/>
          <w:numId w:val="14"/>
        </w:numPr>
        <w:spacing w:before="120" w:after="120"/>
        <w:ind w:hanging="357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 xml:space="preserve">W przypadku nie dopełnienia obowiązku informacyjnego o zmianie adresu do korespondencji lub adresu e-mail w sposób określony w ust. 3, wiadomości przekazywane na pierwotnie podany adres do korespondencji są skuteczne. </w:t>
      </w:r>
    </w:p>
    <w:p w14:paraId="06161482" w14:textId="77777777" w:rsidR="00510E7C" w:rsidRPr="00A61E21" w:rsidRDefault="00510E7C" w:rsidP="00254C54">
      <w:pPr>
        <w:pStyle w:val="Normalny1"/>
        <w:numPr>
          <w:ilvl w:val="6"/>
          <w:numId w:val="14"/>
        </w:numPr>
        <w:spacing w:before="120" w:after="120"/>
        <w:ind w:left="363" w:hanging="357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 xml:space="preserve">Drogą elektroniczną mogą być przekazywane wyłącznie informacje i polecenia dotyczące bieżącej realizacji Umowy (operacyjnej strony wykonania Umowy). Korespondencję e-mail uważa się za dostarczoną z chwilą wprowadzenia jej do systemu teleinformatycznego w sposób umożliwiający zapoznanie się z </w:t>
      </w:r>
      <w:r>
        <w:rPr>
          <w:rFonts w:asciiTheme="minorHAnsi" w:hAnsiTheme="minorHAnsi" w:cstheme="minorHAnsi"/>
        </w:rPr>
        <w:t>nią przez drugą S</w:t>
      </w:r>
      <w:r w:rsidRPr="00A61E21">
        <w:rPr>
          <w:rFonts w:asciiTheme="minorHAnsi" w:hAnsiTheme="minorHAnsi" w:cstheme="minorHAnsi"/>
        </w:rPr>
        <w:t>tronę.</w:t>
      </w:r>
    </w:p>
    <w:p w14:paraId="181D7BD9" w14:textId="77777777" w:rsidR="00510E7C" w:rsidRDefault="00510E7C" w:rsidP="00254C54">
      <w:pPr>
        <w:pStyle w:val="Normalny1"/>
        <w:numPr>
          <w:ilvl w:val="6"/>
          <w:numId w:val="14"/>
        </w:numPr>
        <w:spacing w:before="120" w:after="120"/>
        <w:ind w:left="363" w:hanging="357"/>
        <w:jc w:val="both"/>
        <w:rPr>
          <w:rFonts w:asciiTheme="minorHAnsi" w:hAnsiTheme="minorHAnsi" w:cstheme="minorHAnsi"/>
          <w:b/>
          <w:highlight w:val="white"/>
        </w:rPr>
      </w:pPr>
      <w:r w:rsidRPr="00A61E21">
        <w:rPr>
          <w:rFonts w:asciiTheme="minorHAnsi" w:hAnsiTheme="minorHAnsi" w:cstheme="minorHAnsi"/>
        </w:rPr>
        <w:t>Korespondencję przekazaną droga pocztową uważa się za doręczoną w dniu jej odebrania przez drugą Stronę, jak i w dniu dokonania przez doręczyciela pierwszej próby doręczenia zakończonej adnotacją „awizo”, „adresat nieznany”, „odmowa podjęcia przesyłki” lub podobną.</w:t>
      </w:r>
    </w:p>
    <w:p w14:paraId="2E0891E3" w14:textId="77777777" w:rsidR="006B4223" w:rsidRDefault="006B4223" w:rsidP="00B70BA6">
      <w:pPr>
        <w:spacing w:after="0"/>
        <w:rPr>
          <w:b/>
          <w:bCs/>
        </w:rPr>
      </w:pPr>
    </w:p>
    <w:p w14:paraId="04066CC2" w14:textId="77777777" w:rsidR="00A80351" w:rsidRDefault="00A80351" w:rsidP="00EC29BB">
      <w:pPr>
        <w:spacing w:after="0"/>
        <w:jc w:val="center"/>
        <w:rPr>
          <w:b/>
          <w:bCs/>
        </w:rPr>
      </w:pPr>
    </w:p>
    <w:p w14:paraId="2526B90D" w14:textId="77777777" w:rsidR="00A80351" w:rsidRDefault="00A80351" w:rsidP="00EC29BB">
      <w:pPr>
        <w:spacing w:after="0"/>
        <w:jc w:val="center"/>
        <w:rPr>
          <w:b/>
          <w:bCs/>
        </w:rPr>
      </w:pPr>
    </w:p>
    <w:p w14:paraId="67208D03" w14:textId="77777777" w:rsidR="00A80351" w:rsidRDefault="00A80351" w:rsidP="00EC29BB">
      <w:pPr>
        <w:spacing w:after="0"/>
        <w:jc w:val="center"/>
        <w:rPr>
          <w:b/>
          <w:bCs/>
        </w:rPr>
      </w:pPr>
    </w:p>
    <w:p w14:paraId="2121F184" w14:textId="77777777" w:rsidR="00A80351" w:rsidRDefault="00A80351" w:rsidP="00EC29BB">
      <w:pPr>
        <w:spacing w:after="0"/>
        <w:jc w:val="center"/>
        <w:rPr>
          <w:b/>
          <w:bCs/>
        </w:rPr>
      </w:pPr>
    </w:p>
    <w:p w14:paraId="22B915A2" w14:textId="66CEA878" w:rsidR="00E20B4E" w:rsidRPr="00E20B4E" w:rsidRDefault="00E20B4E" w:rsidP="00EC29BB">
      <w:pPr>
        <w:spacing w:after="0"/>
        <w:jc w:val="center"/>
        <w:rPr>
          <w:b/>
          <w:bCs/>
        </w:rPr>
      </w:pPr>
      <w:r w:rsidRPr="00E20B4E">
        <w:rPr>
          <w:b/>
          <w:bCs/>
        </w:rPr>
        <w:lastRenderedPageBreak/>
        <w:t>§ 7</w:t>
      </w:r>
    </w:p>
    <w:p w14:paraId="317FB541" w14:textId="77777777" w:rsidR="00E20B4E" w:rsidRPr="00E20B4E" w:rsidRDefault="00E20B4E" w:rsidP="00E20B4E">
      <w:pPr>
        <w:jc w:val="center"/>
        <w:rPr>
          <w:b/>
          <w:bCs/>
        </w:rPr>
      </w:pPr>
      <w:r w:rsidRPr="00E20B4E">
        <w:rPr>
          <w:b/>
          <w:bCs/>
        </w:rPr>
        <w:t>Wynagrodzenie</w:t>
      </w:r>
    </w:p>
    <w:p w14:paraId="7735A790" w14:textId="5B01016E" w:rsidR="00AD6D11" w:rsidRDefault="00AD6D11" w:rsidP="00AD6D11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1 (jedną) godzinę lekcyjną szkolenia</w:t>
      </w:r>
      <w:r w:rsidR="00EA25DF">
        <w:rPr>
          <w:rFonts w:ascii="Calibri" w:eastAsia="Calibri" w:hAnsi="Calibri" w:cs="Calibri"/>
        </w:rPr>
        <w:t xml:space="preserve"> </w:t>
      </w:r>
      <w:r w:rsidR="0032416F">
        <w:rPr>
          <w:rFonts w:ascii="Calibri" w:eastAsia="Calibri" w:hAnsi="Calibri" w:cs="Calibri"/>
        </w:rPr>
        <w:t>1 (</w:t>
      </w:r>
      <w:r w:rsidR="00EA25DF">
        <w:rPr>
          <w:rFonts w:ascii="Calibri" w:eastAsia="Calibri" w:hAnsi="Calibri" w:cs="Calibri"/>
        </w:rPr>
        <w:t>jednego</w:t>
      </w:r>
      <w:r w:rsidR="0032416F">
        <w:rPr>
          <w:rFonts w:ascii="Calibri" w:eastAsia="Calibri" w:hAnsi="Calibri" w:cs="Calibri"/>
        </w:rPr>
        <w:t>)</w:t>
      </w:r>
      <w:r w:rsidR="00EA25DF">
        <w:rPr>
          <w:rFonts w:ascii="Calibri" w:eastAsia="Calibri" w:hAnsi="Calibri" w:cs="Calibri"/>
        </w:rPr>
        <w:t xml:space="preserve"> uczestnika</w:t>
      </w:r>
      <w:r>
        <w:rPr>
          <w:rFonts w:ascii="Calibri" w:eastAsia="Calibri" w:hAnsi="Calibri" w:cs="Calibri"/>
        </w:rPr>
        <w:t xml:space="preserve"> </w:t>
      </w:r>
      <w:r w:rsidRPr="006B4223">
        <w:rPr>
          <w:rFonts w:ascii="Calibri" w:eastAsia="Calibri" w:hAnsi="Calibri" w:cs="Calibri"/>
        </w:rPr>
        <w:t xml:space="preserve">wynosi </w:t>
      </w:r>
      <w:r w:rsidRPr="006B4223">
        <w:rPr>
          <w:rFonts w:ascii="Calibri" w:eastAsia="Calibri" w:hAnsi="Calibri" w:cs="Calibri"/>
          <w:b/>
        </w:rPr>
        <w:t>………… złotych brutto</w:t>
      </w:r>
      <w:r w:rsidRPr="006B4223">
        <w:rPr>
          <w:rFonts w:ascii="Calibri" w:eastAsia="Calibri" w:hAnsi="Calibri" w:cs="Calibri"/>
        </w:rPr>
        <w:t xml:space="preserve"> (słownie……………. złotych), zgodnie z Ofertą stanowiącą załącznik do niniejszej </w:t>
      </w:r>
      <w:r w:rsidR="00433B44">
        <w:rPr>
          <w:rFonts w:ascii="Calibri" w:eastAsia="Calibri" w:hAnsi="Calibri" w:cs="Calibri"/>
        </w:rPr>
        <w:t>U</w:t>
      </w:r>
      <w:r w:rsidRPr="006B4223">
        <w:rPr>
          <w:rFonts w:ascii="Calibri" w:eastAsia="Calibri" w:hAnsi="Calibri" w:cs="Calibri"/>
        </w:rPr>
        <w:t xml:space="preserve">mowy. </w:t>
      </w:r>
    </w:p>
    <w:p w14:paraId="62A98142" w14:textId="3B804990" w:rsidR="00AD6D11" w:rsidRPr="00AD6D11" w:rsidRDefault="00AD6D11" w:rsidP="00AD6D11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1 (jedną) godzinę</w:t>
      </w:r>
      <w:r w:rsidRPr="00AD6D11">
        <w:rPr>
          <w:rFonts w:cstheme="minorHAnsi"/>
        </w:rPr>
        <w:t xml:space="preserve"> </w:t>
      </w:r>
      <w:r>
        <w:rPr>
          <w:rFonts w:cstheme="minorHAnsi"/>
        </w:rPr>
        <w:t xml:space="preserve">usługi </w:t>
      </w:r>
      <w:r w:rsidRPr="0004181D">
        <w:rPr>
          <w:rFonts w:cstheme="minorHAnsi"/>
        </w:rPr>
        <w:t>indywidualnego</w:t>
      </w:r>
      <w:r>
        <w:rPr>
          <w:rFonts w:cstheme="minorHAnsi"/>
        </w:rPr>
        <w:t xml:space="preserve"> doradztwa </w:t>
      </w:r>
      <w:r w:rsidR="007A7EF7">
        <w:rPr>
          <w:rFonts w:cstheme="minorHAnsi"/>
        </w:rPr>
        <w:t>dla</w:t>
      </w:r>
      <w:r w:rsidR="0032416F">
        <w:rPr>
          <w:rFonts w:cstheme="minorHAnsi"/>
        </w:rPr>
        <w:t xml:space="preserve"> 1</w:t>
      </w:r>
      <w:r w:rsidR="007A7EF7">
        <w:rPr>
          <w:rFonts w:cstheme="minorHAnsi"/>
        </w:rPr>
        <w:t xml:space="preserve"> </w:t>
      </w:r>
      <w:r w:rsidR="0032416F">
        <w:rPr>
          <w:rFonts w:cstheme="minorHAnsi"/>
        </w:rPr>
        <w:t>(</w:t>
      </w:r>
      <w:r w:rsidR="007A7EF7">
        <w:rPr>
          <w:rFonts w:cstheme="minorHAnsi"/>
        </w:rPr>
        <w:t>jednego</w:t>
      </w:r>
      <w:r w:rsidR="00A65AB4">
        <w:rPr>
          <w:rFonts w:cstheme="minorHAnsi"/>
        </w:rPr>
        <w:t>)</w:t>
      </w:r>
      <w:r w:rsidR="007A7EF7">
        <w:rPr>
          <w:rFonts w:cstheme="minorHAnsi"/>
        </w:rPr>
        <w:t xml:space="preserve"> uczestnika </w:t>
      </w:r>
      <w:r w:rsidRPr="006B4223">
        <w:rPr>
          <w:rFonts w:ascii="Calibri" w:eastAsia="Calibri" w:hAnsi="Calibri" w:cs="Calibri"/>
        </w:rPr>
        <w:t xml:space="preserve">wynosi </w:t>
      </w:r>
      <w:r w:rsidRPr="006B4223">
        <w:rPr>
          <w:rFonts w:ascii="Calibri" w:eastAsia="Calibri" w:hAnsi="Calibri" w:cs="Calibri"/>
          <w:b/>
        </w:rPr>
        <w:t>………… złotych brutto</w:t>
      </w:r>
      <w:r w:rsidRPr="006B4223">
        <w:rPr>
          <w:rFonts w:ascii="Calibri" w:eastAsia="Calibri" w:hAnsi="Calibri" w:cs="Calibri"/>
        </w:rPr>
        <w:t xml:space="preserve"> (słownie……………. złotych), zgodnie z Ofertą stanowiącą załącznik do niniejszej </w:t>
      </w:r>
      <w:r w:rsidR="00433B44">
        <w:rPr>
          <w:rFonts w:ascii="Calibri" w:eastAsia="Calibri" w:hAnsi="Calibri" w:cs="Calibri"/>
        </w:rPr>
        <w:t>U</w:t>
      </w:r>
      <w:r w:rsidRPr="006B4223">
        <w:rPr>
          <w:rFonts w:ascii="Calibri" w:eastAsia="Calibri" w:hAnsi="Calibri" w:cs="Calibri"/>
        </w:rPr>
        <w:t xml:space="preserve">mowy. </w:t>
      </w:r>
    </w:p>
    <w:p w14:paraId="30A5A287" w14:textId="249F5A96" w:rsidR="003F393B" w:rsidRPr="00B335A8" w:rsidRDefault="003F393B" w:rsidP="003F393B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ascii="Calibri" w:eastAsia="Calibri" w:hAnsi="Calibri" w:cs="Calibri"/>
        </w:rPr>
      </w:pPr>
      <w:r w:rsidRPr="00B335A8">
        <w:rPr>
          <w:rFonts w:ascii="Calibri" w:eastAsia="Calibri" w:hAnsi="Calibri" w:cs="Calibri"/>
        </w:rPr>
        <w:t xml:space="preserve">Cena jednostkowa za 1 (jedno) </w:t>
      </w:r>
      <w:r w:rsidRPr="007A7EF7">
        <w:rPr>
          <w:rFonts w:ascii="Calibri" w:eastAsia="Calibri" w:hAnsi="Calibri" w:cs="Calibri"/>
        </w:rPr>
        <w:t xml:space="preserve">szkolenie </w:t>
      </w:r>
      <w:r w:rsidRPr="00254C54">
        <w:rPr>
          <w:rFonts w:ascii="Calibri" w:eastAsia="Calibri" w:hAnsi="Calibri" w:cs="Calibri"/>
        </w:rPr>
        <w:t>dla 1 (jednego) uczestnika</w:t>
      </w:r>
      <w:r w:rsidRPr="00B335A8">
        <w:rPr>
          <w:rFonts w:ascii="Calibri" w:eastAsia="Calibri" w:hAnsi="Calibri" w:cs="Calibri"/>
        </w:rPr>
        <w:t xml:space="preserve"> wynosi </w:t>
      </w:r>
      <w:r w:rsidRPr="00B335A8">
        <w:rPr>
          <w:rFonts w:ascii="Calibri" w:eastAsia="Calibri" w:hAnsi="Calibri" w:cs="Calibri"/>
          <w:b/>
        </w:rPr>
        <w:t>………… złotych brutto</w:t>
      </w:r>
      <w:r w:rsidRPr="00B335A8">
        <w:rPr>
          <w:rFonts w:ascii="Calibri" w:eastAsia="Calibri" w:hAnsi="Calibri" w:cs="Calibri"/>
        </w:rPr>
        <w:t xml:space="preserve"> (słownie……………. złotych), </w:t>
      </w:r>
      <w:r>
        <w:rPr>
          <w:rFonts w:ascii="Calibri" w:eastAsia="Calibri" w:hAnsi="Calibri" w:cs="Calibri"/>
        </w:rPr>
        <w:t xml:space="preserve">zgodnie z Ofertą stanowiącą załącznik do niniejszej </w:t>
      </w:r>
      <w:r w:rsidR="00433B44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mowy. </w:t>
      </w:r>
    </w:p>
    <w:p w14:paraId="1F5C3D3A" w14:textId="2C4F274E" w:rsidR="003F393B" w:rsidRPr="003F393B" w:rsidRDefault="003F393B" w:rsidP="003F393B">
      <w:pPr>
        <w:pStyle w:val="Akapitzlist"/>
        <w:numPr>
          <w:ilvl w:val="0"/>
          <w:numId w:val="7"/>
        </w:numPr>
        <w:suppressAutoHyphens/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Cena jednostkowa usługi </w:t>
      </w:r>
      <w:r w:rsidRPr="0004181D">
        <w:rPr>
          <w:rFonts w:cstheme="minorHAnsi"/>
        </w:rPr>
        <w:t>indywidualnego</w:t>
      </w:r>
      <w:r>
        <w:rPr>
          <w:rFonts w:cstheme="minorHAnsi"/>
        </w:rPr>
        <w:t xml:space="preserve"> doradztwa dla 1 (jednego) uczestnika wynosi</w:t>
      </w:r>
      <w:r w:rsidRPr="00673A4F">
        <w:rPr>
          <w:b/>
          <w:bCs/>
        </w:rPr>
        <w:t>....................... złotych brutto</w:t>
      </w:r>
      <w:r w:rsidRPr="0004181D">
        <w:t xml:space="preserve"> (słownie: ............................ złotych)</w:t>
      </w:r>
      <w:r>
        <w:t>,</w:t>
      </w:r>
      <w:r w:rsidRPr="0004181D">
        <w:t xml:space="preserve"> zgodnie z </w:t>
      </w:r>
      <w:r>
        <w:t>O</w:t>
      </w:r>
      <w:r w:rsidRPr="0004181D">
        <w:t>fertą stanowiącą załącznik do niniejszej Umowy</w:t>
      </w:r>
      <w:r w:rsidRPr="0004181D">
        <w:rPr>
          <w:rFonts w:cstheme="minorHAnsi"/>
        </w:rPr>
        <w:t>.</w:t>
      </w:r>
    </w:p>
    <w:p w14:paraId="24276FFA" w14:textId="36A2D1ED" w:rsidR="00EA3A1E" w:rsidRDefault="00E20B4E" w:rsidP="00EC29BB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ascii="Calibri" w:eastAsia="Calibri" w:hAnsi="Calibri" w:cs="Calibri"/>
        </w:rPr>
      </w:pPr>
      <w:r w:rsidRPr="00510E7C">
        <w:rPr>
          <w:rFonts w:ascii="Calibri" w:eastAsia="Calibri" w:hAnsi="Calibri" w:cs="Calibri"/>
        </w:rPr>
        <w:t xml:space="preserve">Zamawiający zobowiązuje się zapłacić za </w:t>
      </w:r>
      <w:r w:rsidR="00ED6602">
        <w:rPr>
          <w:rFonts w:ascii="Calibri" w:eastAsia="Calibri" w:hAnsi="Calibri" w:cs="Calibri"/>
        </w:rPr>
        <w:t xml:space="preserve">należyte wykonanie </w:t>
      </w:r>
      <w:r w:rsidRPr="00510E7C">
        <w:rPr>
          <w:rFonts w:ascii="Calibri" w:eastAsia="Calibri" w:hAnsi="Calibri" w:cs="Calibri"/>
        </w:rPr>
        <w:t>przedmiot</w:t>
      </w:r>
      <w:r w:rsidR="00ED6602">
        <w:rPr>
          <w:rFonts w:ascii="Calibri" w:eastAsia="Calibri" w:hAnsi="Calibri" w:cs="Calibri"/>
        </w:rPr>
        <w:t>u</w:t>
      </w:r>
      <w:r w:rsidRPr="00510E7C">
        <w:rPr>
          <w:rFonts w:ascii="Calibri" w:eastAsia="Calibri" w:hAnsi="Calibri" w:cs="Calibri"/>
        </w:rPr>
        <w:t xml:space="preserve"> </w:t>
      </w:r>
      <w:r w:rsidR="00ED6602">
        <w:rPr>
          <w:rFonts w:ascii="Calibri" w:eastAsia="Calibri" w:hAnsi="Calibri" w:cs="Calibri"/>
        </w:rPr>
        <w:t>Umowy</w:t>
      </w:r>
      <w:r w:rsidRPr="00510E7C">
        <w:rPr>
          <w:rFonts w:ascii="Calibri" w:eastAsia="Calibri" w:hAnsi="Calibri" w:cs="Calibri"/>
        </w:rPr>
        <w:t xml:space="preserve"> </w:t>
      </w:r>
      <w:r w:rsidR="00ED6602">
        <w:rPr>
          <w:rFonts w:ascii="Calibri" w:eastAsia="Calibri" w:hAnsi="Calibri" w:cs="Calibri"/>
        </w:rPr>
        <w:t xml:space="preserve">wynagrodzenie </w:t>
      </w:r>
      <w:r w:rsidRPr="00510E7C">
        <w:rPr>
          <w:rFonts w:ascii="Calibri" w:eastAsia="Calibri" w:hAnsi="Calibri" w:cs="Calibri"/>
        </w:rPr>
        <w:t>wynikając</w:t>
      </w:r>
      <w:r w:rsidR="00ED6602">
        <w:rPr>
          <w:rFonts w:ascii="Calibri" w:eastAsia="Calibri" w:hAnsi="Calibri" w:cs="Calibri"/>
        </w:rPr>
        <w:t>e</w:t>
      </w:r>
      <w:r w:rsidRPr="00510E7C">
        <w:rPr>
          <w:rFonts w:ascii="Calibri" w:eastAsia="Calibri" w:hAnsi="Calibri" w:cs="Calibri"/>
        </w:rPr>
        <w:t xml:space="preserve"> z</w:t>
      </w:r>
      <w:r w:rsidR="00EA3A1E">
        <w:rPr>
          <w:rFonts w:ascii="Calibri" w:eastAsia="Calibri" w:hAnsi="Calibri" w:cs="Calibri"/>
        </w:rPr>
        <w:t>:</w:t>
      </w:r>
    </w:p>
    <w:p w14:paraId="523F3A53" w14:textId="45AD7200" w:rsidR="00EA3A1E" w:rsidRPr="002378C1" w:rsidRDefault="00E20B4E" w:rsidP="00ED23D2">
      <w:pPr>
        <w:pStyle w:val="Akapitzlist"/>
        <w:widowControl w:val="0"/>
        <w:numPr>
          <w:ilvl w:val="0"/>
          <w:numId w:val="30"/>
        </w:numPr>
        <w:suppressAutoHyphens/>
        <w:spacing w:before="120" w:after="120" w:line="276" w:lineRule="auto"/>
        <w:ind w:left="641" w:hanging="357"/>
        <w:contextualSpacing w:val="0"/>
        <w:jc w:val="both"/>
        <w:rPr>
          <w:rFonts w:eastAsia="Calibri" w:cstheme="minorHAnsi"/>
        </w:rPr>
      </w:pPr>
      <w:r w:rsidRPr="002378C1">
        <w:rPr>
          <w:rFonts w:eastAsia="Calibri" w:cstheme="minorHAnsi"/>
        </w:rPr>
        <w:t>pomnożenia faktycznie</w:t>
      </w:r>
      <w:r w:rsidR="004C5E77" w:rsidRPr="002378C1">
        <w:rPr>
          <w:rFonts w:eastAsia="Calibri" w:cstheme="minorHAnsi"/>
        </w:rPr>
        <w:t xml:space="preserve"> przeszkol</w:t>
      </w:r>
      <w:r w:rsidR="002836F7" w:rsidRPr="002378C1">
        <w:rPr>
          <w:rFonts w:eastAsia="Calibri" w:cstheme="minorHAnsi"/>
        </w:rPr>
        <w:t>o</w:t>
      </w:r>
      <w:r w:rsidR="004C5E77" w:rsidRPr="002378C1">
        <w:rPr>
          <w:rFonts w:eastAsia="Calibri" w:cstheme="minorHAnsi"/>
        </w:rPr>
        <w:t>n</w:t>
      </w:r>
      <w:r w:rsidR="002836F7" w:rsidRPr="002378C1">
        <w:rPr>
          <w:rFonts w:eastAsia="Calibri" w:cstheme="minorHAnsi"/>
        </w:rPr>
        <w:t>ej</w:t>
      </w:r>
      <w:r w:rsidR="004C5E77" w:rsidRPr="002378C1">
        <w:rPr>
          <w:rFonts w:eastAsia="Calibri" w:cstheme="minorHAnsi"/>
        </w:rPr>
        <w:t xml:space="preserve"> liczb</w:t>
      </w:r>
      <w:r w:rsidR="002836F7" w:rsidRPr="002378C1">
        <w:rPr>
          <w:rFonts w:eastAsia="Calibri" w:cstheme="minorHAnsi"/>
        </w:rPr>
        <w:t>y</w:t>
      </w:r>
      <w:r w:rsidR="004C5E77" w:rsidRPr="002378C1">
        <w:rPr>
          <w:rFonts w:eastAsia="Calibri" w:cstheme="minorHAnsi"/>
        </w:rPr>
        <w:t xml:space="preserve"> uczestników </w:t>
      </w:r>
      <w:r w:rsidR="009C00D7" w:rsidRPr="002378C1">
        <w:rPr>
          <w:rFonts w:eastAsia="Calibri" w:cstheme="minorHAnsi"/>
        </w:rPr>
        <w:t>projektu</w:t>
      </w:r>
      <w:r w:rsidR="004C5E77" w:rsidRPr="002378C1">
        <w:rPr>
          <w:rFonts w:eastAsia="Calibri" w:cstheme="minorHAnsi"/>
        </w:rPr>
        <w:t xml:space="preserve"> przez </w:t>
      </w:r>
      <w:r w:rsidRPr="002378C1">
        <w:rPr>
          <w:rFonts w:eastAsia="Calibri" w:cstheme="minorHAnsi"/>
        </w:rPr>
        <w:t xml:space="preserve">cenę </w:t>
      </w:r>
      <w:r w:rsidR="00693A02" w:rsidRPr="002378C1">
        <w:rPr>
          <w:rFonts w:eastAsia="Calibri" w:cstheme="minorHAnsi"/>
        </w:rPr>
        <w:t xml:space="preserve">brutto </w:t>
      </w:r>
      <w:r w:rsidR="002836F7" w:rsidRPr="002378C1">
        <w:rPr>
          <w:rFonts w:eastAsia="Calibri" w:cstheme="minorHAnsi"/>
        </w:rPr>
        <w:t>za przeszkolenie</w:t>
      </w:r>
      <w:r w:rsidR="00731E6E" w:rsidRPr="002378C1">
        <w:rPr>
          <w:rFonts w:eastAsia="Calibri" w:cstheme="minorHAnsi"/>
        </w:rPr>
        <w:t xml:space="preserve"> </w:t>
      </w:r>
      <w:r w:rsidR="002836F7" w:rsidRPr="002378C1">
        <w:rPr>
          <w:rFonts w:eastAsia="Calibri" w:cstheme="minorHAnsi"/>
        </w:rPr>
        <w:t>1 uczestnika wskazaną w ust. 3</w:t>
      </w:r>
      <w:r w:rsidR="009C00D7" w:rsidRPr="002378C1">
        <w:rPr>
          <w:rFonts w:eastAsia="Calibri" w:cstheme="minorHAnsi"/>
        </w:rPr>
        <w:t xml:space="preserve"> niniejszego paragrafu; z zastrzeżeniem ust</w:t>
      </w:r>
      <w:r w:rsidR="00F84833" w:rsidRPr="002378C1">
        <w:rPr>
          <w:rFonts w:eastAsia="Calibri" w:cstheme="minorHAnsi"/>
        </w:rPr>
        <w:t>. 6</w:t>
      </w:r>
    </w:p>
    <w:p w14:paraId="6780972D" w14:textId="4D22ECAA" w:rsidR="00693A02" w:rsidRPr="002378C1" w:rsidRDefault="00EA3A1E" w:rsidP="00254C54">
      <w:pPr>
        <w:pStyle w:val="Akapitzlist"/>
        <w:widowControl w:val="0"/>
        <w:numPr>
          <w:ilvl w:val="0"/>
          <w:numId w:val="30"/>
        </w:numPr>
        <w:suppressAutoHyphens/>
        <w:spacing w:before="120" w:after="120" w:line="276" w:lineRule="auto"/>
        <w:ind w:left="641" w:hanging="357"/>
        <w:contextualSpacing w:val="0"/>
        <w:jc w:val="both"/>
        <w:rPr>
          <w:rFonts w:eastAsia="Calibri" w:cstheme="minorHAnsi"/>
        </w:rPr>
      </w:pPr>
      <w:r w:rsidRPr="002378C1">
        <w:rPr>
          <w:rFonts w:eastAsia="Calibri" w:cstheme="minorHAnsi"/>
        </w:rPr>
        <w:t xml:space="preserve">pomnożenia </w:t>
      </w:r>
      <w:r w:rsidR="00731E6E" w:rsidRPr="00F84833">
        <w:rPr>
          <w:rFonts w:eastAsia="TimesNewRomanPSMT" w:cstheme="minorHAnsi"/>
        </w:rPr>
        <w:t>ilości</w:t>
      </w:r>
      <w:r w:rsidRPr="00F84833">
        <w:rPr>
          <w:rFonts w:eastAsia="TimesNewRomanPSMT" w:cstheme="minorHAnsi"/>
        </w:rPr>
        <w:t xml:space="preserve"> </w:t>
      </w:r>
      <w:r w:rsidR="006B4223" w:rsidRPr="00F84833">
        <w:rPr>
          <w:rFonts w:eastAsia="TimesNewRomanPSMT" w:cstheme="minorHAnsi"/>
        </w:rPr>
        <w:t xml:space="preserve">faktycznie </w:t>
      </w:r>
      <w:r w:rsidR="00693A02" w:rsidRPr="00F84833">
        <w:rPr>
          <w:rFonts w:eastAsia="TimesNewRomanPSMT" w:cstheme="minorHAnsi"/>
        </w:rPr>
        <w:t>zrealizowanych</w:t>
      </w:r>
      <w:r w:rsidR="00E82590" w:rsidRPr="00F84833">
        <w:rPr>
          <w:rFonts w:eastAsia="TimesNewRomanPSMT" w:cstheme="minorHAnsi"/>
        </w:rPr>
        <w:t xml:space="preserve"> </w:t>
      </w:r>
      <w:r w:rsidR="00731E6E" w:rsidRPr="00F84833">
        <w:rPr>
          <w:rFonts w:eastAsia="TimesNewRomanPSMT" w:cstheme="minorHAnsi"/>
        </w:rPr>
        <w:t xml:space="preserve">usług </w:t>
      </w:r>
      <w:r w:rsidRPr="00F84833">
        <w:rPr>
          <w:rFonts w:eastAsia="TimesNewRomanPSMT" w:cstheme="minorHAnsi"/>
        </w:rPr>
        <w:t xml:space="preserve">doradczych przez cenę </w:t>
      </w:r>
      <w:r w:rsidR="0032416F">
        <w:rPr>
          <w:rFonts w:cstheme="minorHAnsi"/>
        </w:rPr>
        <w:t xml:space="preserve">brutto </w:t>
      </w:r>
      <w:r w:rsidR="00693A02" w:rsidRPr="00F84833">
        <w:rPr>
          <w:rFonts w:cstheme="minorHAnsi"/>
        </w:rPr>
        <w:t>usługi indywidualnego doradztwa dla 1 (jednego) uczestnika</w:t>
      </w:r>
      <w:r w:rsidRPr="00F84833">
        <w:rPr>
          <w:rFonts w:eastAsia="TimesNewRomanPSMT" w:cstheme="minorHAnsi"/>
        </w:rPr>
        <w:t xml:space="preserve">, wskazaną w ust. </w:t>
      </w:r>
      <w:r w:rsidR="00693A02" w:rsidRPr="00F84833">
        <w:rPr>
          <w:rFonts w:eastAsia="TimesNewRomanPSMT" w:cstheme="minorHAnsi"/>
        </w:rPr>
        <w:t xml:space="preserve">4 </w:t>
      </w:r>
      <w:r w:rsidRPr="00F84833">
        <w:rPr>
          <w:rFonts w:eastAsia="TimesNewRomanPSMT" w:cstheme="minorHAnsi"/>
        </w:rPr>
        <w:t>niniejszego paragrafu</w:t>
      </w:r>
      <w:r w:rsidR="00693A02" w:rsidRPr="002378C1">
        <w:rPr>
          <w:rFonts w:eastAsia="Calibri" w:cstheme="minorHAnsi"/>
        </w:rPr>
        <w:t>.</w:t>
      </w:r>
    </w:p>
    <w:p w14:paraId="5CC57139" w14:textId="68D86595" w:rsidR="004C5E77" w:rsidRPr="00F84833" w:rsidRDefault="004C5E77" w:rsidP="002378C1">
      <w:pPr>
        <w:pStyle w:val="Akapitzlist"/>
        <w:widowControl w:val="0"/>
        <w:numPr>
          <w:ilvl w:val="0"/>
          <w:numId w:val="7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F84833">
        <w:rPr>
          <w:rFonts w:cstheme="minorHAnsi"/>
        </w:rPr>
        <w:t xml:space="preserve">Zamawiający zastrzega, iż w przypadku rezygnacji ze szkolenia przez </w:t>
      </w:r>
      <w:r w:rsidR="00693A02" w:rsidRPr="00F84833">
        <w:rPr>
          <w:rFonts w:cstheme="minorHAnsi"/>
        </w:rPr>
        <w:t>Uczes</w:t>
      </w:r>
      <w:r w:rsidR="00693A02" w:rsidRPr="002378C1">
        <w:rPr>
          <w:rFonts w:cstheme="minorHAnsi"/>
        </w:rPr>
        <w:t>t</w:t>
      </w:r>
      <w:r w:rsidR="00693A02" w:rsidRPr="00F84833">
        <w:rPr>
          <w:rFonts w:cstheme="minorHAnsi"/>
        </w:rPr>
        <w:t>nika</w:t>
      </w:r>
      <w:r w:rsidRPr="00F84833">
        <w:rPr>
          <w:rFonts w:cstheme="minorHAnsi"/>
        </w:rPr>
        <w:t xml:space="preserve"> projektu przed</w:t>
      </w:r>
      <w:r w:rsidR="00693A02" w:rsidRPr="002378C1">
        <w:rPr>
          <w:rFonts w:cstheme="minorHAnsi"/>
        </w:rPr>
        <w:t xml:space="preserve"> </w:t>
      </w:r>
      <w:r w:rsidRPr="00F84833">
        <w:rPr>
          <w:rFonts w:cstheme="minorHAnsi"/>
        </w:rPr>
        <w:t xml:space="preserve">rozpoczęciem szkolenia, Wykonawca nie otrzyma wynagrodzenia za </w:t>
      </w:r>
      <w:r w:rsidR="00693A02" w:rsidRPr="00F84833">
        <w:rPr>
          <w:rFonts w:cstheme="minorHAnsi"/>
        </w:rPr>
        <w:t>danego Uczestnika projektu</w:t>
      </w:r>
      <w:r w:rsidRPr="00F84833">
        <w:rPr>
          <w:rFonts w:cstheme="minorHAnsi"/>
        </w:rPr>
        <w:t>, natomiast</w:t>
      </w:r>
      <w:r w:rsidR="00693A02" w:rsidRPr="002378C1">
        <w:rPr>
          <w:rFonts w:cstheme="minorHAnsi"/>
        </w:rPr>
        <w:t xml:space="preserve"> </w:t>
      </w:r>
      <w:r w:rsidRPr="00F84833">
        <w:rPr>
          <w:rFonts w:cstheme="minorHAnsi"/>
        </w:rPr>
        <w:t xml:space="preserve">w przypadku rezygnacji </w:t>
      </w:r>
      <w:r w:rsidR="00693A02" w:rsidRPr="00F84833">
        <w:rPr>
          <w:rFonts w:cstheme="minorHAnsi"/>
        </w:rPr>
        <w:t>Uczestnika</w:t>
      </w:r>
      <w:r w:rsidR="00423845">
        <w:rPr>
          <w:rFonts w:cstheme="minorHAnsi"/>
        </w:rPr>
        <w:t xml:space="preserve"> lub skreślenie uczestnika z listy Uczestników projektu</w:t>
      </w:r>
      <w:r w:rsidRPr="00F84833">
        <w:rPr>
          <w:rFonts w:cstheme="minorHAnsi"/>
        </w:rPr>
        <w:t xml:space="preserve"> w trakcie realizacji szkolenia</w:t>
      </w:r>
      <w:r w:rsidR="00423845">
        <w:rPr>
          <w:rFonts w:cstheme="minorHAnsi"/>
        </w:rPr>
        <w:t xml:space="preserve"> </w:t>
      </w:r>
      <w:r w:rsidRPr="00F84833">
        <w:rPr>
          <w:rFonts w:cstheme="minorHAnsi"/>
        </w:rPr>
        <w:t>wynagrodzenie wypłacone zostanie</w:t>
      </w:r>
      <w:r w:rsidR="00693A02" w:rsidRPr="002378C1">
        <w:rPr>
          <w:rFonts w:cstheme="minorHAnsi"/>
        </w:rPr>
        <w:t xml:space="preserve"> </w:t>
      </w:r>
      <w:r w:rsidRPr="00F84833">
        <w:rPr>
          <w:rFonts w:cstheme="minorHAnsi"/>
        </w:rPr>
        <w:t>proporcjonalnie do części zrealizowanego szkolenia</w:t>
      </w:r>
      <w:r w:rsidR="00357B79">
        <w:rPr>
          <w:rFonts w:cstheme="minorHAnsi"/>
        </w:rPr>
        <w:t xml:space="preserve"> (iloczyn liczby godzin uczestnictwa w szkoleniu i ceny za godzinę</w:t>
      </w:r>
      <w:r w:rsidR="00511AF9">
        <w:rPr>
          <w:rFonts w:cstheme="minorHAnsi"/>
        </w:rPr>
        <w:t>,</w:t>
      </w:r>
      <w:r w:rsidR="00357B79">
        <w:rPr>
          <w:rFonts w:cstheme="minorHAnsi"/>
        </w:rPr>
        <w:t xml:space="preserve"> wskazanej</w:t>
      </w:r>
      <w:r w:rsidR="00511AF9">
        <w:rPr>
          <w:rFonts w:cstheme="minorHAnsi"/>
        </w:rPr>
        <w:t xml:space="preserve"> w ust. 1)</w:t>
      </w:r>
      <w:r w:rsidR="00423845">
        <w:rPr>
          <w:rFonts w:cstheme="minorHAnsi"/>
        </w:rPr>
        <w:t>.</w:t>
      </w:r>
    </w:p>
    <w:p w14:paraId="577047B1" w14:textId="7B85F2ED" w:rsidR="00E82590" w:rsidRPr="00E82590" w:rsidRDefault="00ED6602" w:rsidP="006B4223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ascii="Calibri" w:eastAsia="Calibri" w:hAnsi="Calibri" w:cs="Calibri"/>
        </w:rPr>
      </w:pPr>
      <w:r w:rsidRPr="006A43C9">
        <w:rPr>
          <w:rFonts w:cstheme="minorHAnsi"/>
        </w:rPr>
        <w:t>Całkowita kwota wynagrodzenia wypłaconego Wykonawcy w ramach Umowy</w:t>
      </w:r>
      <w:r w:rsidR="00E82590">
        <w:rPr>
          <w:rFonts w:cstheme="minorHAnsi"/>
        </w:rPr>
        <w:t xml:space="preserve">, w tym </w:t>
      </w:r>
    </w:p>
    <w:p w14:paraId="62E666D7" w14:textId="16F4BC24" w:rsidR="006B4223" w:rsidRPr="00E82590" w:rsidRDefault="00E82590" w:rsidP="00ED23D2">
      <w:pPr>
        <w:pStyle w:val="Akapitzlist"/>
        <w:widowControl w:val="0"/>
        <w:numPr>
          <w:ilvl w:val="0"/>
          <w:numId w:val="38"/>
        </w:numPr>
        <w:suppressAutoHyphens/>
        <w:spacing w:before="120" w:after="120" w:line="276" w:lineRule="auto"/>
        <w:ind w:left="641" w:hanging="357"/>
        <w:contextualSpacing w:val="0"/>
        <w:jc w:val="both"/>
        <w:rPr>
          <w:rFonts w:ascii="Calibri" w:eastAsia="Calibri" w:hAnsi="Calibri" w:cs="Calibri"/>
        </w:rPr>
      </w:pPr>
      <w:r w:rsidRPr="00E82590">
        <w:rPr>
          <w:rFonts w:cstheme="minorHAnsi"/>
          <w:b/>
          <w:bCs/>
        </w:rPr>
        <w:t>za zamówienie podstawowe</w:t>
      </w:r>
      <w:r>
        <w:rPr>
          <w:rFonts w:cstheme="minorHAnsi"/>
        </w:rPr>
        <w:t xml:space="preserve"> </w:t>
      </w:r>
      <w:r w:rsidR="00ED6602" w:rsidRPr="00E82590">
        <w:rPr>
          <w:rFonts w:cstheme="minorHAnsi"/>
        </w:rPr>
        <w:t xml:space="preserve">nie przekroczy </w:t>
      </w:r>
      <w:r w:rsidR="00ED6602" w:rsidRPr="00E82590">
        <w:rPr>
          <w:rFonts w:cstheme="minorHAnsi"/>
          <w:b/>
          <w:bCs/>
        </w:rPr>
        <w:t>……………</w:t>
      </w:r>
      <w:r w:rsidR="00ED6602" w:rsidRPr="00E82590">
        <w:rPr>
          <w:rFonts w:cstheme="minorHAnsi"/>
        </w:rPr>
        <w:t xml:space="preserve"> (</w:t>
      </w:r>
      <w:r w:rsidR="00ED6602" w:rsidRPr="00E82590">
        <w:rPr>
          <w:rFonts w:cstheme="minorHAnsi"/>
          <w:i/>
        </w:rPr>
        <w:t xml:space="preserve">słownie: </w:t>
      </w:r>
      <w:r w:rsidR="00ED6602" w:rsidRPr="00E82590">
        <w:rPr>
          <w:rFonts w:cstheme="minorHAnsi"/>
        </w:rPr>
        <w:t xml:space="preserve">……………) </w:t>
      </w:r>
      <w:r w:rsidR="00ED6602" w:rsidRPr="00E82590">
        <w:rPr>
          <w:rFonts w:cstheme="minorHAnsi"/>
          <w:b/>
          <w:bCs/>
        </w:rPr>
        <w:t>złotych brutto</w:t>
      </w:r>
      <w:r w:rsidR="00511AF9">
        <w:rPr>
          <w:rFonts w:cstheme="minorHAnsi"/>
          <w:b/>
          <w:bCs/>
        </w:rPr>
        <w:t xml:space="preserve">, </w:t>
      </w:r>
      <w:r w:rsidR="00511AF9" w:rsidRPr="00254C54">
        <w:rPr>
          <w:rFonts w:cstheme="minorHAnsi"/>
        </w:rPr>
        <w:t>zgodnie z Ofertą</w:t>
      </w:r>
      <w:r w:rsidR="00ED6602" w:rsidRPr="00E82590">
        <w:rPr>
          <w:rFonts w:cstheme="minorHAnsi"/>
        </w:rPr>
        <w:t xml:space="preserve"> </w:t>
      </w:r>
      <w:r w:rsidR="0032416F">
        <w:rPr>
          <w:rFonts w:eastAsia="TimesNewRomanPSMT" w:cs="TimesNewRomanPSMT"/>
        </w:rPr>
        <w:t xml:space="preserve"> </w:t>
      </w:r>
      <w:r w:rsidR="0032416F" w:rsidRPr="0004181D">
        <w:t>stanowiącą załącznik do niniejszej Umowy</w:t>
      </w:r>
    </w:p>
    <w:p w14:paraId="62C7717E" w14:textId="45E27C4E" w:rsidR="00511AF9" w:rsidRPr="0032416F" w:rsidRDefault="00E82590" w:rsidP="00254C54">
      <w:pPr>
        <w:pStyle w:val="Akapitzlist"/>
        <w:widowControl w:val="0"/>
        <w:numPr>
          <w:ilvl w:val="0"/>
          <w:numId w:val="38"/>
        </w:numPr>
        <w:suppressAutoHyphens/>
        <w:spacing w:before="120" w:after="120" w:line="276" w:lineRule="auto"/>
        <w:ind w:left="641" w:hanging="357"/>
        <w:contextualSpacing w:val="0"/>
        <w:jc w:val="both"/>
        <w:rPr>
          <w:rFonts w:cstheme="minorHAnsi"/>
        </w:rPr>
      </w:pPr>
      <w:r w:rsidRPr="00257F23">
        <w:rPr>
          <w:rFonts w:cstheme="minorHAnsi"/>
          <w:b/>
          <w:bCs/>
        </w:rPr>
        <w:t>za zamówienie w ramach prawa opcji</w:t>
      </w:r>
      <w:r w:rsidRPr="00257F23">
        <w:rPr>
          <w:rFonts w:cstheme="minorHAnsi"/>
        </w:rPr>
        <w:t xml:space="preserve"> nie przekroczy </w:t>
      </w:r>
      <w:r w:rsidRPr="00257F23">
        <w:rPr>
          <w:rFonts w:cstheme="minorHAnsi"/>
          <w:b/>
          <w:bCs/>
        </w:rPr>
        <w:t>……………</w:t>
      </w:r>
      <w:r w:rsidRPr="00257F23">
        <w:rPr>
          <w:rFonts w:cstheme="minorHAnsi"/>
        </w:rPr>
        <w:t xml:space="preserve"> (</w:t>
      </w:r>
      <w:r w:rsidRPr="00257F23">
        <w:rPr>
          <w:rFonts w:cstheme="minorHAnsi"/>
          <w:i/>
        </w:rPr>
        <w:t xml:space="preserve">słownie: </w:t>
      </w:r>
      <w:r w:rsidRPr="00257F23">
        <w:rPr>
          <w:rFonts w:cstheme="minorHAnsi"/>
        </w:rPr>
        <w:t xml:space="preserve">……………) </w:t>
      </w:r>
      <w:r w:rsidRPr="00257F23">
        <w:rPr>
          <w:rFonts w:cstheme="minorHAnsi"/>
          <w:b/>
          <w:bCs/>
        </w:rPr>
        <w:t>złotych brutto</w:t>
      </w:r>
      <w:r w:rsidR="00511AF9">
        <w:rPr>
          <w:rFonts w:cstheme="minorHAnsi"/>
          <w:b/>
          <w:bCs/>
        </w:rPr>
        <w:t xml:space="preserve">, </w:t>
      </w:r>
      <w:r w:rsidR="00511AF9" w:rsidRPr="00254C54">
        <w:rPr>
          <w:rFonts w:cstheme="minorHAnsi"/>
        </w:rPr>
        <w:t>zgodnie z Ofertą</w:t>
      </w:r>
      <w:r w:rsidR="0032416F" w:rsidRPr="0032416F">
        <w:t xml:space="preserve"> </w:t>
      </w:r>
      <w:r w:rsidR="0032416F" w:rsidRPr="0004181D">
        <w:t>stanowiącą załącznik do niniejszej Umowy</w:t>
      </w:r>
    </w:p>
    <w:p w14:paraId="0056A6FE" w14:textId="17430700" w:rsidR="00CD0552" w:rsidRPr="00257F23" w:rsidRDefault="00ED6602" w:rsidP="002378C1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04181D">
        <w:t>Wynagrodzenie Wykonawcy obejmuje wszelkie koszty, jakie poniesie Wykonawca w celu prawidłowej realizacji Umowy</w:t>
      </w:r>
      <w:r w:rsidRPr="00257F23">
        <w:rPr>
          <w:rFonts w:cstheme="minorHAnsi"/>
        </w:rPr>
        <w:t xml:space="preserve">. </w:t>
      </w:r>
      <w:bookmarkStart w:id="4" w:name="_Hlk55480105"/>
    </w:p>
    <w:p w14:paraId="11EEFF13" w14:textId="1AA67EAE" w:rsidR="00EA3A1E" w:rsidRPr="00CD0552" w:rsidRDefault="00ED6602" w:rsidP="00CD0552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ascii="Calibri" w:eastAsia="Calibri" w:hAnsi="Calibri" w:cs="Calibri"/>
        </w:rPr>
      </w:pPr>
      <w:r w:rsidRPr="00CD0552">
        <w:rPr>
          <w:rFonts w:cstheme="minorHAnsi"/>
        </w:rPr>
        <w:t xml:space="preserve">Płatność za wykonanie przedmiotu Umowy </w:t>
      </w:r>
      <w:r w:rsidR="00D75C8C" w:rsidRPr="00CD0552">
        <w:rPr>
          <w:rFonts w:cstheme="minorHAnsi"/>
        </w:rPr>
        <w:t xml:space="preserve">zarówno za zamówienie podstawowe jak i za zamówienie w ramach prawa opcji </w:t>
      </w:r>
      <w:r w:rsidRPr="00CD0552">
        <w:rPr>
          <w:rFonts w:cstheme="minorHAnsi"/>
        </w:rPr>
        <w:t xml:space="preserve">dokonana będzie w częściach, </w:t>
      </w:r>
      <w:r w:rsidR="00EA3A1E" w:rsidRPr="00CD0552">
        <w:rPr>
          <w:rFonts w:cstheme="minorHAnsi"/>
        </w:rPr>
        <w:t xml:space="preserve">tj. </w:t>
      </w:r>
    </w:p>
    <w:p w14:paraId="6FE70E7C" w14:textId="77777777" w:rsidR="00D709E0" w:rsidRDefault="00ED6602" w:rsidP="00ED23D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6A43C9">
        <w:rPr>
          <w:rFonts w:cstheme="minorHAnsi"/>
        </w:rPr>
        <w:t xml:space="preserve">po zrealizowaniu </w:t>
      </w:r>
      <w:r w:rsidR="006873C9" w:rsidRPr="006A43C9">
        <w:rPr>
          <w:rFonts w:cstheme="minorHAnsi"/>
        </w:rPr>
        <w:t>każdego ze szkoleń</w:t>
      </w:r>
      <w:r w:rsidR="00D709E0">
        <w:rPr>
          <w:rFonts w:cstheme="minorHAnsi"/>
        </w:rPr>
        <w:t>;</w:t>
      </w:r>
    </w:p>
    <w:p w14:paraId="73DE12C8" w14:textId="267769F9" w:rsidR="00D709E0" w:rsidRPr="00D709E0" w:rsidRDefault="00D709E0" w:rsidP="00ED23D2">
      <w:pPr>
        <w:pStyle w:val="Akapitzlist"/>
        <w:numPr>
          <w:ilvl w:val="0"/>
          <w:numId w:val="31"/>
        </w:numPr>
        <w:suppressAutoHyphens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D709E0">
        <w:rPr>
          <w:rFonts w:cstheme="minorHAnsi"/>
        </w:rPr>
        <w:t xml:space="preserve">po przeprowadzeniu </w:t>
      </w:r>
      <w:r w:rsidR="006B4223">
        <w:rPr>
          <w:rFonts w:cstheme="minorHAnsi"/>
        </w:rPr>
        <w:t xml:space="preserve">usług </w:t>
      </w:r>
      <w:r w:rsidRPr="00D709E0">
        <w:rPr>
          <w:rFonts w:cstheme="minorHAnsi"/>
        </w:rPr>
        <w:t xml:space="preserve">indywidualnego doradztwa dla </w:t>
      </w:r>
      <w:r w:rsidRPr="00D709E0">
        <w:rPr>
          <w:rFonts w:cstheme="minorHAnsi"/>
          <w:color w:val="000000" w:themeColor="text1"/>
        </w:rPr>
        <w:t>Uczestników z jednej grupy szkoleniowej, która zakończyła szkoleni</w:t>
      </w:r>
      <w:r w:rsidR="008E7016">
        <w:rPr>
          <w:rFonts w:cstheme="minorHAnsi"/>
          <w:color w:val="000000" w:themeColor="text1"/>
        </w:rPr>
        <w:t>e</w:t>
      </w:r>
    </w:p>
    <w:p w14:paraId="054985D3" w14:textId="642C38CD" w:rsidR="006A43C9" w:rsidRPr="00D709E0" w:rsidRDefault="00E11D40" w:rsidP="00EC29BB">
      <w:pPr>
        <w:suppressAutoHyphens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ED6602" w:rsidRPr="00D709E0">
        <w:rPr>
          <w:rFonts w:cstheme="minorHAnsi"/>
        </w:rPr>
        <w:t xml:space="preserve">na podstawie prawidłowo wystawionej przez Wykonawcę </w:t>
      </w:r>
      <w:bookmarkEnd w:id="4"/>
      <w:r w:rsidR="00ED6602" w:rsidRPr="00D709E0">
        <w:rPr>
          <w:rFonts w:cstheme="minorHAnsi"/>
        </w:rPr>
        <w:t xml:space="preserve">faktury. </w:t>
      </w:r>
    </w:p>
    <w:p w14:paraId="0B18585F" w14:textId="77777777" w:rsidR="00932526" w:rsidRDefault="00ED6602" w:rsidP="002378C1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6A43C9">
        <w:rPr>
          <w:rFonts w:cstheme="minorHAnsi"/>
        </w:rPr>
        <w:lastRenderedPageBreak/>
        <w:t>Podstawą wystawienia faktury</w:t>
      </w:r>
      <w:r w:rsidR="00D709E0">
        <w:rPr>
          <w:rFonts w:cstheme="minorHAnsi"/>
        </w:rPr>
        <w:t xml:space="preserve"> za</w:t>
      </w:r>
      <w:r w:rsidR="00932526">
        <w:rPr>
          <w:rFonts w:cstheme="minorHAnsi"/>
        </w:rPr>
        <w:t>:</w:t>
      </w:r>
    </w:p>
    <w:p w14:paraId="4DD48A3E" w14:textId="00DBEB15" w:rsidR="00932526" w:rsidRDefault="00D709E0" w:rsidP="00ED23D2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realizację szkolenia</w:t>
      </w:r>
      <w:r w:rsidR="00ED6602" w:rsidRPr="006A43C9">
        <w:rPr>
          <w:rFonts w:cstheme="minorHAnsi"/>
        </w:rPr>
        <w:t xml:space="preserve"> jest </w:t>
      </w:r>
      <w:r w:rsidR="00932526" w:rsidRPr="00A61E21">
        <w:rPr>
          <w:rFonts w:cstheme="minorHAnsi"/>
        </w:rPr>
        <w:t>informacja o</w:t>
      </w:r>
      <w:r w:rsidR="00932526">
        <w:rPr>
          <w:rFonts w:cstheme="minorHAnsi"/>
        </w:rPr>
        <w:t xml:space="preserve"> </w:t>
      </w:r>
      <w:r w:rsidR="00932526" w:rsidRPr="00A61E21">
        <w:rPr>
          <w:rFonts w:cstheme="minorHAnsi"/>
        </w:rPr>
        <w:t>zaakceptowaniu</w:t>
      </w:r>
      <w:r w:rsidR="006D72FE">
        <w:rPr>
          <w:rFonts w:cstheme="minorHAnsi"/>
        </w:rPr>
        <w:t xml:space="preserve"> przez </w:t>
      </w:r>
      <w:r w:rsidR="00ED6602" w:rsidRPr="006A43C9">
        <w:rPr>
          <w:rFonts w:cstheme="minorHAnsi"/>
        </w:rPr>
        <w:t>Zamawiając</w:t>
      </w:r>
      <w:r w:rsidR="006D72FE">
        <w:rPr>
          <w:rFonts w:cstheme="minorHAnsi"/>
        </w:rPr>
        <w:t>ego</w:t>
      </w:r>
      <w:r w:rsidR="00ED6602" w:rsidRPr="006A43C9">
        <w:rPr>
          <w:rFonts w:cstheme="minorHAnsi"/>
        </w:rPr>
        <w:t xml:space="preserve"> </w:t>
      </w:r>
      <w:r w:rsidR="006873C9" w:rsidRPr="006A43C9">
        <w:rPr>
          <w:rFonts w:cstheme="minorHAnsi"/>
        </w:rPr>
        <w:t>sprawozdani</w:t>
      </w:r>
      <w:r w:rsidR="006D72FE">
        <w:rPr>
          <w:rFonts w:cstheme="minorHAnsi"/>
        </w:rPr>
        <w:t>a</w:t>
      </w:r>
      <w:r w:rsidR="006873C9" w:rsidRPr="006A43C9">
        <w:rPr>
          <w:rFonts w:cstheme="minorHAnsi"/>
        </w:rPr>
        <w:t xml:space="preserve"> po zrealizowanym szkoleniu </w:t>
      </w:r>
      <w:r w:rsidR="00ED6602" w:rsidRPr="006A43C9">
        <w:rPr>
          <w:rFonts w:cstheme="minorHAnsi"/>
        </w:rPr>
        <w:t xml:space="preserve">oraz </w:t>
      </w:r>
      <w:r w:rsidR="00932526" w:rsidRPr="00A61E21">
        <w:rPr>
          <w:rFonts w:cstheme="minorHAnsi"/>
        </w:rPr>
        <w:t>odebraniu usług</w:t>
      </w:r>
      <w:r w:rsidR="00932526">
        <w:rPr>
          <w:rFonts w:cstheme="minorHAnsi"/>
        </w:rPr>
        <w:t>i</w:t>
      </w:r>
      <w:r w:rsidR="00932526" w:rsidRPr="00A61E21">
        <w:rPr>
          <w:rFonts w:cstheme="minorHAnsi"/>
        </w:rPr>
        <w:t xml:space="preserve">, </w:t>
      </w:r>
    </w:p>
    <w:p w14:paraId="36B355CB" w14:textId="594B85FD" w:rsidR="00932526" w:rsidRDefault="00932526" w:rsidP="00ED23D2">
      <w:pPr>
        <w:pStyle w:val="Akapitzlist"/>
        <w:numPr>
          <w:ilvl w:val="0"/>
          <w:numId w:val="39"/>
        </w:numPr>
        <w:suppressAutoHyphens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realizację indywidualnego doradztwa </w:t>
      </w:r>
      <w:r w:rsidRPr="006A43C9">
        <w:rPr>
          <w:rFonts w:cstheme="minorHAnsi"/>
        </w:rPr>
        <w:t xml:space="preserve">jest </w:t>
      </w:r>
      <w:r w:rsidRPr="00A61E21">
        <w:rPr>
          <w:rFonts w:cstheme="minorHAnsi"/>
        </w:rPr>
        <w:t>informacja o</w:t>
      </w:r>
      <w:r>
        <w:rPr>
          <w:rFonts w:cstheme="minorHAnsi"/>
        </w:rPr>
        <w:t xml:space="preserve"> </w:t>
      </w:r>
      <w:r w:rsidRPr="00A61E21">
        <w:rPr>
          <w:rFonts w:cstheme="minorHAnsi"/>
        </w:rPr>
        <w:t>zaakceptowaniu</w:t>
      </w:r>
      <w:r>
        <w:rPr>
          <w:rFonts w:cstheme="minorHAnsi"/>
        </w:rPr>
        <w:t xml:space="preserve"> przez </w:t>
      </w:r>
      <w:r w:rsidRPr="006A43C9">
        <w:rPr>
          <w:rFonts w:cstheme="minorHAnsi"/>
        </w:rPr>
        <w:t>Zamawiając</w:t>
      </w:r>
      <w:r>
        <w:rPr>
          <w:rFonts w:cstheme="minorHAnsi"/>
        </w:rPr>
        <w:t>ego</w:t>
      </w:r>
      <w:r w:rsidRPr="006A43C9">
        <w:rPr>
          <w:rFonts w:cstheme="minorHAnsi"/>
        </w:rPr>
        <w:t xml:space="preserve"> komplet</w:t>
      </w:r>
      <w:r>
        <w:rPr>
          <w:rFonts w:cstheme="minorHAnsi"/>
        </w:rPr>
        <w:t xml:space="preserve">u </w:t>
      </w:r>
      <w:r w:rsidRPr="00555FED">
        <w:rPr>
          <w:rFonts w:cstheme="minorHAnsi"/>
          <w:color w:val="000000" w:themeColor="text1"/>
        </w:rPr>
        <w:t>formularzy wykonania usług doradcz</w:t>
      </w:r>
      <w:r>
        <w:rPr>
          <w:rFonts w:cstheme="minorHAnsi"/>
          <w:color w:val="000000" w:themeColor="text1"/>
        </w:rPr>
        <w:t xml:space="preserve">ych dla Uczestników z jednej grupy szkoleniowej </w:t>
      </w:r>
      <w:r w:rsidRPr="006A43C9">
        <w:rPr>
          <w:rFonts w:cstheme="minorHAnsi"/>
        </w:rPr>
        <w:t xml:space="preserve">oraz </w:t>
      </w:r>
      <w:r w:rsidRPr="00A61E21">
        <w:rPr>
          <w:rFonts w:cstheme="minorHAnsi"/>
        </w:rPr>
        <w:t>odebraniu usług</w:t>
      </w:r>
      <w:r w:rsidR="0032416F">
        <w:rPr>
          <w:rFonts w:cstheme="minorHAnsi"/>
        </w:rPr>
        <w:t>.</w:t>
      </w:r>
    </w:p>
    <w:p w14:paraId="5EC8895A" w14:textId="187C4637" w:rsidR="006A43C9" w:rsidRPr="00EC5310" w:rsidRDefault="00496161" w:rsidP="002378C1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Proces akceptacji dokumentów</w:t>
      </w:r>
      <w:r w:rsidR="00EC5310">
        <w:rPr>
          <w:rFonts w:cstheme="minorHAnsi"/>
        </w:rPr>
        <w:t xml:space="preserve">, o których mowa w ust. </w:t>
      </w:r>
      <w:r w:rsidR="00433B44">
        <w:rPr>
          <w:rFonts w:cstheme="minorHAnsi"/>
        </w:rPr>
        <w:t xml:space="preserve">10 </w:t>
      </w:r>
      <w:r>
        <w:rPr>
          <w:rFonts w:cstheme="minorHAnsi"/>
        </w:rPr>
        <w:t>nastąpi</w:t>
      </w:r>
      <w:r w:rsidR="00932526" w:rsidRPr="00EC5310">
        <w:rPr>
          <w:rFonts w:cstheme="minorHAnsi"/>
        </w:rPr>
        <w:t xml:space="preserve"> </w:t>
      </w:r>
      <w:r w:rsidR="00CD0552" w:rsidRPr="00EC5310">
        <w:rPr>
          <w:rFonts w:cstheme="minorHAnsi"/>
        </w:rPr>
        <w:t>na następujących warunkach</w:t>
      </w:r>
      <w:r w:rsidR="00932526" w:rsidRPr="00EC5310">
        <w:rPr>
          <w:rFonts w:cstheme="minorHAnsi"/>
        </w:rPr>
        <w:t>:</w:t>
      </w:r>
    </w:p>
    <w:p w14:paraId="738FE30D" w14:textId="548FD3C2" w:rsidR="00E80CA8" w:rsidRPr="00A61E21" w:rsidRDefault="00384408" w:rsidP="00ED23D2">
      <w:pPr>
        <w:pStyle w:val="Akapitzlist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Zamawiający dokona weryfikacji każdego przekazanego przez Wykonawcę sprawozdania ze szkoleń oraz  każdego </w:t>
      </w:r>
      <w:r w:rsidRPr="006A43C9">
        <w:rPr>
          <w:rFonts w:cstheme="minorHAnsi"/>
        </w:rPr>
        <w:t>komplet</w:t>
      </w:r>
      <w:r>
        <w:rPr>
          <w:rFonts w:cstheme="minorHAnsi"/>
        </w:rPr>
        <w:t xml:space="preserve">u </w:t>
      </w:r>
      <w:r w:rsidRPr="00555FED">
        <w:rPr>
          <w:rFonts w:cstheme="minorHAnsi"/>
          <w:color w:val="000000" w:themeColor="text1"/>
        </w:rPr>
        <w:t>formularzy wykonania usług doradcz</w:t>
      </w:r>
      <w:r>
        <w:rPr>
          <w:rFonts w:cstheme="minorHAnsi"/>
          <w:color w:val="000000" w:themeColor="text1"/>
        </w:rPr>
        <w:t xml:space="preserve">ych - </w:t>
      </w:r>
      <w:r w:rsidR="00E80CA8" w:rsidRPr="00A61E21">
        <w:rPr>
          <w:rFonts w:cstheme="minorHAnsi"/>
        </w:rPr>
        <w:t xml:space="preserve"> w terminie </w:t>
      </w:r>
      <w:r w:rsidR="006D72FE">
        <w:rPr>
          <w:rFonts w:cstheme="minorHAnsi"/>
        </w:rPr>
        <w:t>10</w:t>
      </w:r>
      <w:r w:rsidR="00E80CA8" w:rsidRPr="00A61E21">
        <w:rPr>
          <w:rFonts w:cstheme="minorHAnsi"/>
        </w:rPr>
        <w:t xml:space="preserve"> dni roboczych od otrzymania </w:t>
      </w:r>
      <w:r>
        <w:rPr>
          <w:rFonts w:cstheme="minorHAnsi"/>
        </w:rPr>
        <w:t>dokumentacji</w:t>
      </w:r>
      <w:r w:rsidR="00E80CA8" w:rsidRPr="00A61E21">
        <w:rPr>
          <w:rFonts w:cstheme="minorHAnsi"/>
        </w:rPr>
        <w:t xml:space="preserve">. W przypadku stwierdzenia przez Zamawiającego nieprawidłowości w sposobie realizacji </w:t>
      </w:r>
      <w:r>
        <w:rPr>
          <w:rFonts w:cstheme="minorHAnsi"/>
        </w:rPr>
        <w:t>szkoleń, usług doradczych</w:t>
      </w:r>
      <w:r w:rsidR="00E80CA8" w:rsidRPr="00A61E21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80CA8" w:rsidRPr="00A61E21">
        <w:rPr>
          <w:rFonts w:cstheme="minorHAnsi"/>
        </w:rPr>
        <w:t xml:space="preserve">rozbieżności </w:t>
      </w:r>
      <w:r w:rsidR="006D72FE">
        <w:rPr>
          <w:rFonts w:cstheme="minorHAnsi"/>
        </w:rPr>
        <w:br/>
      </w:r>
      <w:r w:rsidR="00E80CA8" w:rsidRPr="00A61E21">
        <w:rPr>
          <w:rFonts w:cstheme="minorHAnsi"/>
        </w:rPr>
        <w:t xml:space="preserve">w przedstawionych </w:t>
      </w:r>
      <w:r>
        <w:rPr>
          <w:rFonts w:cstheme="minorHAnsi"/>
        </w:rPr>
        <w:t>dokumentach</w:t>
      </w:r>
      <w:r w:rsidR="00E80CA8" w:rsidRPr="00A61E21">
        <w:rPr>
          <w:rFonts w:cstheme="minorHAnsi"/>
        </w:rPr>
        <w:t>, wezwie Wykonawcę do ich usunięcia w wyznaczonym terminie (o ile możliwe będzie ich usunięcie na tym etapie). Wezwanie, o którym mowa wyżej, zostanie przekazane Wykonawcy drogą elektroniczną.</w:t>
      </w:r>
    </w:p>
    <w:p w14:paraId="72064D99" w14:textId="2CBBA12E" w:rsidR="00E80CA8" w:rsidRPr="00A61E21" w:rsidRDefault="00E80CA8" w:rsidP="00ED23D2">
      <w:pPr>
        <w:pStyle w:val="Akapitzlist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A61E21">
        <w:rPr>
          <w:rFonts w:eastAsia="Calibri" w:cstheme="minorHAnsi"/>
        </w:rPr>
        <w:t xml:space="preserve">Wykonawca zobowiązany </w:t>
      </w:r>
      <w:r w:rsidRPr="00A61E21">
        <w:rPr>
          <w:rFonts w:cstheme="minorHAnsi"/>
        </w:rPr>
        <w:t xml:space="preserve">będzie </w:t>
      </w:r>
      <w:r w:rsidRPr="00A61E21">
        <w:rPr>
          <w:rFonts w:eastAsia="Calibri" w:cstheme="minorHAnsi"/>
        </w:rPr>
        <w:t xml:space="preserve">do przekazania Zamawiającemu </w:t>
      </w:r>
      <w:r w:rsidR="00384408">
        <w:rPr>
          <w:rFonts w:eastAsia="Calibri" w:cstheme="minorHAnsi"/>
        </w:rPr>
        <w:t xml:space="preserve">poprawionych </w:t>
      </w:r>
      <w:r w:rsidR="00CD0552">
        <w:rPr>
          <w:rFonts w:eastAsia="Calibri" w:cstheme="minorHAnsi"/>
        </w:rPr>
        <w:br/>
      </w:r>
      <w:r w:rsidR="00384408">
        <w:rPr>
          <w:rFonts w:eastAsia="Calibri" w:cstheme="minorHAnsi"/>
        </w:rPr>
        <w:t>i uzupełnionych dokumentów</w:t>
      </w:r>
      <w:r w:rsidRPr="00A61E21">
        <w:rPr>
          <w:rFonts w:cstheme="minorHAnsi"/>
        </w:rPr>
        <w:t xml:space="preserve"> </w:t>
      </w:r>
      <w:r w:rsidRPr="00A61E21">
        <w:rPr>
          <w:rFonts w:eastAsia="Calibri" w:cstheme="minorHAnsi"/>
        </w:rPr>
        <w:t xml:space="preserve"> w terminie </w:t>
      </w:r>
      <w:r w:rsidRPr="00A61E21">
        <w:rPr>
          <w:rFonts w:cstheme="minorHAnsi"/>
        </w:rPr>
        <w:t>określonym przez Zamawiającego.</w:t>
      </w:r>
    </w:p>
    <w:p w14:paraId="4FA12186" w14:textId="5FE651AB" w:rsidR="00E80CA8" w:rsidRPr="000F42E5" w:rsidRDefault="00E80CA8" w:rsidP="00ED23D2">
      <w:pPr>
        <w:pStyle w:val="Akapitzlist"/>
        <w:numPr>
          <w:ilvl w:val="0"/>
          <w:numId w:val="40"/>
        </w:numPr>
        <w:spacing w:before="120" w:after="120" w:line="276" w:lineRule="auto"/>
        <w:contextualSpacing w:val="0"/>
        <w:jc w:val="both"/>
        <w:rPr>
          <w:rFonts w:cstheme="minorHAnsi"/>
        </w:rPr>
      </w:pPr>
      <w:r w:rsidRPr="00A61E21">
        <w:rPr>
          <w:rFonts w:eastAsia="Calibri" w:cstheme="minorHAnsi"/>
        </w:rPr>
        <w:t xml:space="preserve">Zamawiający </w:t>
      </w:r>
      <w:r w:rsidRPr="00A61E21">
        <w:rPr>
          <w:rFonts w:cstheme="minorHAnsi"/>
        </w:rPr>
        <w:t xml:space="preserve">dokona akceptacji </w:t>
      </w:r>
      <w:r w:rsidR="006D72FE">
        <w:rPr>
          <w:rFonts w:cstheme="minorHAnsi"/>
        </w:rPr>
        <w:t>poszczególnych sprawozdań</w:t>
      </w:r>
      <w:r w:rsidRPr="00A61E21">
        <w:rPr>
          <w:rFonts w:cstheme="minorHAnsi"/>
        </w:rPr>
        <w:t xml:space="preserve"> </w:t>
      </w:r>
      <w:r w:rsidR="006D72FE">
        <w:rPr>
          <w:rFonts w:cstheme="minorHAnsi"/>
        </w:rPr>
        <w:t xml:space="preserve">i </w:t>
      </w:r>
      <w:r w:rsidR="006D72FE" w:rsidRPr="00555FED">
        <w:rPr>
          <w:rFonts w:cstheme="minorHAnsi"/>
          <w:color w:val="000000" w:themeColor="text1"/>
        </w:rPr>
        <w:t>formularzy wykonania usług doradcz</w:t>
      </w:r>
      <w:r w:rsidR="006D72FE">
        <w:rPr>
          <w:rFonts w:cstheme="minorHAnsi"/>
          <w:color w:val="000000" w:themeColor="text1"/>
        </w:rPr>
        <w:t xml:space="preserve">ych w terminie </w:t>
      </w:r>
      <w:r w:rsidRPr="00A61E21">
        <w:rPr>
          <w:rFonts w:cstheme="minorHAnsi"/>
        </w:rPr>
        <w:t>7 dni roboczych od otrzymania</w:t>
      </w:r>
      <w:r w:rsidRPr="00A61E21">
        <w:rPr>
          <w:rFonts w:eastAsia="Calibri" w:cstheme="minorHAnsi"/>
        </w:rPr>
        <w:t xml:space="preserve"> </w:t>
      </w:r>
      <w:r w:rsidRPr="00A61E21">
        <w:rPr>
          <w:rFonts w:cstheme="minorHAnsi"/>
        </w:rPr>
        <w:t>przez Zamawiającego kompletn</w:t>
      </w:r>
      <w:r w:rsidR="006D72FE">
        <w:rPr>
          <w:rFonts w:cstheme="minorHAnsi"/>
        </w:rPr>
        <w:t>ych</w:t>
      </w:r>
      <w:r w:rsidRPr="00A61E21">
        <w:rPr>
          <w:rFonts w:cstheme="minorHAnsi"/>
        </w:rPr>
        <w:t xml:space="preserve"> </w:t>
      </w:r>
      <w:r w:rsidR="006D72FE">
        <w:rPr>
          <w:rFonts w:cstheme="minorHAnsi"/>
        </w:rPr>
        <w:t xml:space="preserve">poszczególnych </w:t>
      </w:r>
      <w:r w:rsidRPr="00A61E21">
        <w:rPr>
          <w:rFonts w:cstheme="minorHAnsi"/>
        </w:rPr>
        <w:t>sprawozda</w:t>
      </w:r>
      <w:r w:rsidR="006D72FE">
        <w:rPr>
          <w:rFonts w:cstheme="minorHAnsi"/>
        </w:rPr>
        <w:t xml:space="preserve">ń, </w:t>
      </w:r>
      <w:r w:rsidR="00CD0552">
        <w:rPr>
          <w:rFonts w:cstheme="minorHAnsi"/>
        </w:rPr>
        <w:t xml:space="preserve">kompletnych i </w:t>
      </w:r>
      <w:r w:rsidR="006D72FE" w:rsidRPr="00555FED">
        <w:rPr>
          <w:rFonts w:cstheme="minorHAnsi"/>
          <w:color w:val="000000" w:themeColor="text1"/>
        </w:rPr>
        <w:t xml:space="preserve">wypełnionych </w:t>
      </w:r>
      <w:r w:rsidR="006D72FE">
        <w:rPr>
          <w:rFonts w:cstheme="minorHAnsi"/>
          <w:color w:val="000000" w:themeColor="text1"/>
        </w:rPr>
        <w:t xml:space="preserve">prawidłowo </w:t>
      </w:r>
      <w:r w:rsidR="006D72FE" w:rsidRPr="00555FED">
        <w:rPr>
          <w:rFonts w:cstheme="minorHAnsi"/>
          <w:color w:val="000000" w:themeColor="text1"/>
        </w:rPr>
        <w:t>formularzy wykonania usług doradcz</w:t>
      </w:r>
      <w:r w:rsidR="006D72FE">
        <w:rPr>
          <w:rFonts w:cstheme="minorHAnsi"/>
          <w:color w:val="000000" w:themeColor="text1"/>
        </w:rPr>
        <w:t>ych</w:t>
      </w:r>
      <w:r w:rsidRPr="00A61E21">
        <w:rPr>
          <w:rFonts w:cstheme="minorHAnsi"/>
        </w:rPr>
        <w:t>, sporządzon</w:t>
      </w:r>
      <w:r w:rsidR="006D72FE">
        <w:rPr>
          <w:rFonts w:cstheme="minorHAnsi"/>
        </w:rPr>
        <w:t>ych</w:t>
      </w:r>
      <w:r w:rsidRPr="00A61E21">
        <w:rPr>
          <w:rFonts w:cstheme="minorHAnsi"/>
        </w:rPr>
        <w:t xml:space="preserve"> zgodnie</w:t>
      </w:r>
      <w:r w:rsidR="00CD0552">
        <w:rPr>
          <w:rFonts w:cstheme="minorHAnsi"/>
        </w:rPr>
        <w:t xml:space="preserve"> z zapisami OPZ</w:t>
      </w:r>
      <w:r w:rsidRPr="00A61E21">
        <w:rPr>
          <w:rFonts w:cstheme="minorHAnsi"/>
        </w:rPr>
        <w:t>,  potwierdzając</w:t>
      </w:r>
      <w:r w:rsidR="006D72FE">
        <w:rPr>
          <w:rFonts w:cstheme="minorHAnsi"/>
        </w:rPr>
        <w:t xml:space="preserve">ych </w:t>
      </w:r>
      <w:r w:rsidRPr="00A61E21">
        <w:rPr>
          <w:rFonts w:cstheme="minorHAnsi"/>
        </w:rPr>
        <w:t xml:space="preserve">prawidłowe wykonanie </w:t>
      </w:r>
      <w:r w:rsidR="006D72FE">
        <w:rPr>
          <w:rFonts w:cstheme="minorHAnsi"/>
        </w:rPr>
        <w:t>działań szkoleniowo-doradczych</w:t>
      </w:r>
      <w:r w:rsidR="00CD0552">
        <w:rPr>
          <w:rFonts w:cstheme="minorHAnsi"/>
        </w:rPr>
        <w:t>.</w:t>
      </w:r>
      <w:r w:rsidRPr="00A61E21">
        <w:rPr>
          <w:rFonts w:cstheme="minorHAnsi"/>
        </w:rPr>
        <w:t xml:space="preserve"> Informacja o akceptacji </w:t>
      </w:r>
      <w:r w:rsidR="006D72FE">
        <w:rPr>
          <w:rFonts w:cstheme="minorHAnsi"/>
        </w:rPr>
        <w:t>dokumentów</w:t>
      </w:r>
      <w:r w:rsidRPr="00A61E21">
        <w:rPr>
          <w:rFonts w:cstheme="minorHAnsi"/>
        </w:rPr>
        <w:t xml:space="preserve"> zostanie przekazana Wykonawcy drogą elektroniczną</w:t>
      </w:r>
      <w:r w:rsidR="006D72FE" w:rsidRPr="006D72FE">
        <w:rPr>
          <w:rFonts w:cstheme="minorHAnsi"/>
        </w:rPr>
        <w:t xml:space="preserve"> </w:t>
      </w:r>
      <w:r w:rsidR="006D72FE" w:rsidRPr="006A43C9">
        <w:rPr>
          <w:rFonts w:cstheme="minorHAnsi"/>
        </w:rPr>
        <w:t xml:space="preserve">na adres wskazany w </w:t>
      </w:r>
      <w:r w:rsidR="006D72FE" w:rsidRPr="0004181D">
        <w:t xml:space="preserve">§ </w:t>
      </w:r>
      <w:r w:rsidR="006D72FE">
        <w:t>6</w:t>
      </w:r>
      <w:r w:rsidR="006D72FE" w:rsidRPr="0004181D">
        <w:t xml:space="preserve"> ust.1 pkt. 2</w:t>
      </w:r>
      <w:r w:rsidRPr="00A61E21">
        <w:rPr>
          <w:rFonts w:cstheme="minorHAnsi"/>
        </w:rPr>
        <w:t>.</w:t>
      </w:r>
    </w:p>
    <w:p w14:paraId="66FDFB66" w14:textId="20727773" w:rsidR="00ED6602" w:rsidRPr="006A43C9" w:rsidRDefault="00423845" w:rsidP="002378C1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D6602" w:rsidRPr="006A43C9">
        <w:rPr>
          <w:rFonts w:cstheme="minorHAnsi"/>
        </w:rPr>
        <w:t xml:space="preserve">Zamawiający zastrzega sobie możliwość nieodebrania </w:t>
      </w:r>
      <w:r w:rsidR="006873C9" w:rsidRPr="006A43C9">
        <w:rPr>
          <w:rFonts w:cstheme="minorHAnsi"/>
        </w:rPr>
        <w:t>szkolenia</w:t>
      </w:r>
      <w:r w:rsidR="002B58DB">
        <w:rPr>
          <w:rFonts w:cstheme="minorHAnsi"/>
        </w:rPr>
        <w:t xml:space="preserve">, </w:t>
      </w:r>
      <w:r w:rsidR="00147609" w:rsidRPr="002B58DB">
        <w:rPr>
          <w:rFonts w:cstheme="minorHAnsi"/>
        </w:rPr>
        <w:t xml:space="preserve">usług </w:t>
      </w:r>
      <w:r w:rsidR="00147609">
        <w:rPr>
          <w:rFonts w:cstheme="minorHAnsi"/>
        </w:rPr>
        <w:t xml:space="preserve">indywidualnego </w:t>
      </w:r>
      <w:r w:rsidR="00147609" w:rsidRPr="002B58DB">
        <w:rPr>
          <w:rFonts w:cstheme="minorHAnsi"/>
        </w:rPr>
        <w:t>dora</w:t>
      </w:r>
      <w:r w:rsidR="00147609">
        <w:rPr>
          <w:rFonts w:cstheme="minorHAnsi"/>
        </w:rPr>
        <w:t>dztwa</w:t>
      </w:r>
      <w:r w:rsidR="00147609" w:rsidRPr="006A43C9">
        <w:rPr>
          <w:rFonts w:cstheme="minorHAnsi"/>
        </w:rPr>
        <w:t xml:space="preserve"> </w:t>
      </w:r>
      <w:r w:rsidR="00ED6602" w:rsidRPr="006A43C9">
        <w:rPr>
          <w:rFonts w:cstheme="minorHAnsi"/>
        </w:rPr>
        <w:t>w przypadku:</w:t>
      </w:r>
    </w:p>
    <w:p w14:paraId="38A27376" w14:textId="33A64B68" w:rsidR="00ED6602" w:rsidRPr="00CD0552" w:rsidRDefault="00ED6602" w:rsidP="00ED23D2">
      <w:pPr>
        <w:pStyle w:val="Tekstpodstawowy31"/>
        <w:numPr>
          <w:ilvl w:val="0"/>
          <w:numId w:val="22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D0552">
        <w:rPr>
          <w:rFonts w:asciiTheme="minorHAnsi" w:hAnsiTheme="minorHAnsi" w:cstheme="minorHAnsi"/>
          <w:sz w:val="22"/>
          <w:szCs w:val="22"/>
        </w:rPr>
        <w:t xml:space="preserve">braku dowodów na wykonanie </w:t>
      </w:r>
      <w:r w:rsidR="006873C9" w:rsidRPr="00CD0552">
        <w:rPr>
          <w:rFonts w:asciiTheme="minorHAnsi" w:hAnsiTheme="minorHAnsi" w:cstheme="minorHAnsi"/>
          <w:sz w:val="22"/>
          <w:szCs w:val="22"/>
        </w:rPr>
        <w:t>danego szkolenia</w:t>
      </w:r>
      <w:r w:rsidR="00147609" w:rsidRPr="00CD0552">
        <w:rPr>
          <w:rFonts w:asciiTheme="minorHAnsi" w:hAnsiTheme="minorHAnsi" w:cstheme="minorHAnsi"/>
          <w:sz w:val="22"/>
          <w:szCs w:val="22"/>
        </w:rPr>
        <w:t xml:space="preserve">, </w:t>
      </w:r>
      <w:r w:rsidR="002B58DB" w:rsidRPr="00CD0552">
        <w:rPr>
          <w:rFonts w:cstheme="minorHAnsi"/>
          <w:sz w:val="22"/>
          <w:szCs w:val="22"/>
        </w:rPr>
        <w:t xml:space="preserve"> </w:t>
      </w:r>
      <w:r w:rsidR="002B58DB" w:rsidRPr="00CD0552">
        <w:rPr>
          <w:rFonts w:asciiTheme="minorHAnsi" w:hAnsiTheme="minorHAnsi" w:cstheme="minorHAnsi"/>
          <w:sz w:val="22"/>
          <w:szCs w:val="22"/>
        </w:rPr>
        <w:t xml:space="preserve">usług </w:t>
      </w:r>
      <w:r w:rsidR="00147609" w:rsidRPr="00CD0552">
        <w:rPr>
          <w:rFonts w:asciiTheme="minorHAnsi" w:hAnsiTheme="minorHAnsi" w:cstheme="minorHAnsi"/>
          <w:sz w:val="22"/>
          <w:szCs w:val="22"/>
        </w:rPr>
        <w:t xml:space="preserve">indywidualnego </w:t>
      </w:r>
      <w:r w:rsidR="002B58DB" w:rsidRPr="00CD0552">
        <w:rPr>
          <w:rFonts w:asciiTheme="minorHAnsi" w:hAnsiTheme="minorHAnsi" w:cstheme="minorHAnsi"/>
          <w:sz w:val="22"/>
          <w:szCs w:val="22"/>
        </w:rPr>
        <w:t>dora</w:t>
      </w:r>
      <w:r w:rsidR="00147609" w:rsidRPr="00CD0552">
        <w:rPr>
          <w:rFonts w:asciiTheme="minorHAnsi" w:hAnsiTheme="minorHAnsi" w:cstheme="minorHAnsi"/>
          <w:sz w:val="22"/>
          <w:szCs w:val="22"/>
        </w:rPr>
        <w:t>dztwa</w:t>
      </w:r>
      <w:r w:rsidR="0032416F">
        <w:rPr>
          <w:rFonts w:asciiTheme="minorHAnsi" w:hAnsiTheme="minorHAnsi" w:cstheme="minorHAnsi"/>
          <w:sz w:val="22"/>
          <w:szCs w:val="22"/>
        </w:rPr>
        <w:t>;</w:t>
      </w:r>
    </w:p>
    <w:p w14:paraId="4B2B6AAD" w14:textId="0DA7AC13" w:rsidR="00CD0552" w:rsidRPr="00CD0552" w:rsidRDefault="00CD0552" w:rsidP="00ED23D2">
      <w:pPr>
        <w:pStyle w:val="Tekstpodstawowy31"/>
        <w:numPr>
          <w:ilvl w:val="0"/>
          <w:numId w:val="22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D0552">
        <w:rPr>
          <w:rFonts w:asciiTheme="minorHAnsi" w:hAnsiTheme="minorHAnsi" w:cstheme="minorHAnsi"/>
          <w:sz w:val="22"/>
          <w:szCs w:val="22"/>
        </w:rPr>
        <w:t>braku zastosowania się do uwag i wskazań Zamawiającego w zakresie odpowiedniego skorygowania dokumentacji, w wyznaczonym terminie i zgodnie ze wskazaniem Zamawiającego</w:t>
      </w:r>
      <w:r w:rsidR="0032416F">
        <w:rPr>
          <w:rFonts w:asciiTheme="minorHAnsi" w:hAnsiTheme="minorHAnsi" w:cstheme="minorHAnsi"/>
          <w:sz w:val="22"/>
          <w:szCs w:val="22"/>
        </w:rPr>
        <w:t>;</w:t>
      </w:r>
    </w:p>
    <w:p w14:paraId="4B3455ED" w14:textId="1FBA5A6A" w:rsidR="00ED6602" w:rsidRPr="00CD0552" w:rsidRDefault="00ED6602" w:rsidP="00ED23D2">
      <w:pPr>
        <w:pStyle w:val="Tekstpodstawowy31"/>
        <w:numPr>
          <w:ilvl w:val="0"/>
          <w:numId w:val="22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CD0552">
        <w:rPr>
          <w:rFonts w:asciiTheme="minorHAnsi" w:hAnsiTheme="minorHAnsi" w:cstheme="minorHAnsi"/>
          <w:sz w:val="22"/>
          <w:szCs w:val="22"/>
        </w:rPr>
        <w:t>braku przekazania w wyznaczonym terminie żądanych przez Zamawiającego informacji, wyjaśnień i dokumentów;</w:t>
      </w:r>
    </w:p>
    <w:p w14:paraId="31D139B1" w14:textId="17C609C3" w:rsidR="00ED6602" w:rsidRPr="0004181D" w:rsidRDefault="00ED6602" w:rsidP="00ED23D2">
      <w:pPr>
        <w:pStyle w:val="Tekstpodstawowy31"/>
        <w:numPr>
          <w:ilvl w:val="0"/>
          <w:numId w:val="22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04181D">
        <w:rPr>
          <w:rFonts w:asciiTheme="minorHAnsi" w:hAnsiTheme="minorHAnsi" w:cstheme="minorHAnsi"/>
          <w:sz w:val="22"/>
          <w:szCs w:val="22"/>
        </w:rPr>
        <w:t xml:space="preserve">stwierdzenia nienależytego wykonania </w:t>
      </w:r>
      <w:r w:rsidR="006873C9">
        <w:rPr>
          <w:rFonts w:asciiTheme="minorHAnsi" w:hAnsiTheme="minorHAnsi" w:cstheme="minorHAnsi"/>
          <w:sz w:val="22"/>
          <w:szCs w:val="22"/>
        </w:rPr>
        <w:t>szkolenia</w:t>
      </w:r>
      <w:r w:rsidR="002B58DB">
        <w:rPr>
          <w:rFonts w:asciiTheme="minorHAnsi" w:hAnsiTheme="minorHAnsi" w:cstheme="minorHAnsi"/>
          <w:sz w:val="22"/>
          <w:szCs w:val="22"/>
        </w:rPr>
        <w:t xml:space="preserve">, </w:t>
      </w:r>
      <w:r w:rsidR="00147609" w:rsidRPr="002B58DB">
        <w:rPr>
          <w:rFonts w:asciiTheme="minorHAnsi" w:hAnsiTheme="minorHAnsi" w:cstheme="minorHAnsi"/>
          <w:sz w:val="22"/>
          <w:szCs w:val="22"/>
        </w:rPr>
        <w:t xml:space="preserve">usług </w:t>
      </w:r>
      <w:r w:rsidR="00147609">
        <w:rPr>
          <w:rFonts w:asciiTheme="minorHAnsi" w:hAnsiTheme="minorHAnsi" w:cstheme="minorHAnsi"/>
          <w:sz w:val="22"/>
          <w:szCs w:val="22"/>
        </w:rPr>
        <w:t xml:space="preserve">indywidualnego </w:t>
      </w:r>
      <w:r w:rsidR="00147609" w:rsidRPr="002B58DB">
        <w:rPr>
          <w:rFonts w:asciiTheme="minorHAnsi" w:hAnsiTheme="minorHAnsi" w:cstheme="minorHAnsi"/>
          <w:sz w:val="22"/>
          <w:szCs w:val="22"/>
        </w:rPr>
        <w:t>dora</w:t>
      </w:r>
      <w:r w:rsidR="00147609">
        <w:rPr>
          <w:rFonts w:asciiTheme="minorHAnsi" w:hAnsiTheme="minorHAnsi" w:cstheme="minorHAnsi"/>
          <w:sz w:val="22"/>
          <w:szCs w:val="22"/>
        </w:rPr>
        <w:t>dztwa</w:t>
      </w:r>
      <w:r w:rsidR="002B58DB">
        <w:rPr>
          <w:rFonts w:asciiTheme="minorHAnsi" w:hAnsiTheme="minorHAnsi" w:cstheme="minorHAnsi"/>
          <w:sz w:val="22"/>
          <w:szCs w:val="22"/>
        </w:rPr>
        <w:t>.</w:t>
      </w:r>
    </w:p>
    <w:p w14:paraId="7467BE91" w14:textId="729E6B5E" w:rsidR="002B58DB" w:rsidRDefault="002D4FD2" w:rsidP="002378C1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D6602" w:rsidRPr="006A43C9">
        <w:rPr>
          <w:rFonts w:cstheme="minorHAnsi"/>
        </w:rPr>
        <w:t xml:space="preserve">W przypadku nieodebrania </w:t>
      </w:r>
      <w:r w:rsidR="006873C9" w:rsidRPr="006A43C9">
        <w:rPr>
          <w:rFonts w:cstheme="minorHAnsi"/>
        </w:rPr>
        <w:t>szkolenia</w:t>
      </w:r>
      <w:r w:rsidR="002B58DB">
        <w:rPr>
          <w:rFonts w:cstheme="minorHAnsi"/>
        </w:rPr>
        <w:t xml:space="preserve">, </w:t>
      </w:r>
      <w:r w:rsidR="00147609" w:rsidRPr="002B58DB">
        <w:rPr>
          <w:rFonts w:cstheme="minorHAnsi"/>
        </w:rPr>
        <w:t xml:space="preserve">usług </w:t>
      </w:r>
      <w:r w:rsidR="00147609">
        <w:rPr>
          <w:rFonts w:cstheme="minorHAnsi"/>
        </w:rPr>
        <w:t xml:space="preserve">indywidualnego </w:t>
      </w:r>
      <w:r w:rsidR="00147609" w:rsidRPr="002B58DB">
        <w:rPr>
          <w:rFonts w:cstheme="minorHAnsi"/>
        </w:rPr>
        <w:t>dora</w:t>
      </w:r>
      <w:r w:rsidR="00147609">
        <w:rPr>
          <w:rFonts w:cstheme="minorHAnsi"/>
        </w:rPr>
        <w:t>dztwa</w:t>
      </w:r>
      <w:r w:rsidR="00147609" w:rsidRPr="006A43C9">
        <w:rPr>
          <w:rFonts w:cstheme="minorHAnsi"/>
        </w:rPr>
        <w:t xml:space="preserve"> </w:t>
      </w:r>
      <w:r w:rsidR="00ED6602" w:rsidRPr="006A43C9">
        <w:rPr>
          <w:rFonts w:cstheme="minorHAnsi"/>
        </w:rPr>
        <w:t xml:space="preserve">w okolicznościach wskazanych w ust. </w:t>
      </w:r>
      <w:r w:rsidR="00CD0552">
        <w:rPr>
          <w:rFonts w:cstheme="minorHAnsi"/>
        </w:rPr>
        <w:t>1</w:t>
      </w:r>
      <w:r w:rsidR="00433B44">
        <w:rPr>
          <w:rFonts w:cstheme="minorHAnsi"/>
        </w:rPr>
        <w:t>2</w:t>
      </w:r>
      <w:r w:rsidR="00ED6602" w:rsidRPr="006A43C9">
        <w:rPr>
          <w:rFonts w:cstheme="minorHAnsi"/>
        </w:rPr>
        <w:t xml:space="preserve"> Wykonawcy nie przysługuje wynagrodzenie za nieodebran</w:t>
      </w:r>
      <w:r w:rsidR="006873C9" w:rsidRPr="006A43C9">
        <w:rPr>
          <w:rFonts w:cstheme="minorHAnsi"/>
        </w:rPr>
        <w:t>e</w:t>
      </w:r>
      <w:r w:rsidR="00ED6602" w:rsidRPr="006A43C9">
        <w:rPr>
          <w:rFonts w:cstheme="minorHAnsi"/>
        </w:rPr>
        <w:t xml:space="preserve"> </w:t>
      </w:r>
      <w:r w:rsidR="006873C9" w:rsidRPr="006A43C9">
        <w:rPr>
          <w:rFonts w:cstheme="minorHAnsi"/>
        </w:rPr>
        <w:t>szkolenie</w:t>
      </w:r>
      <w:r w:rsidR="002B58DB">
        <w:rPr>
          <w:rFonts w:cstheme="minorHAnsi"/>
        </w:rPr>
        <w:t>, usługi indywidualnego doradztwa</w:t>
      </w:r>
      <w:r w:rsidR="006A43C9">
        <w:rPr>
          <w:rFonts w:cstheme="minorHAnsi"/>
        </w:rPr>
        <w:t>.</w:t>
      </w:r>
    </w:p>
    <w:p w14:paraId="44708550" w14:textId="649C1BD7" w:rsidR="002B58DB" w:rsidRDefault="002B58DB" w:rsidP="002378C1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D6602" w:rsidRPr="002B58DB">
        <w:rPr>
          <w:rFonts w:cstheme="minorHAnsi"/>
        </w:rPr>
        <w:t>Płatność wynagrodzenia nastąpi w ciągu 20 dni od dnia otrzymania przez Zamawiającego prawidłowo wystawionej faktury, na rachunek bankowy Wykonawcy wskazany na fakturze</w:t>
      </w:r>
      <w:r>
        <w:rPr>
          <w:rFonts w:cstheme="minorHAnsi"/>
        </w:rPr>
        <w:t>.</w:t>
      </w:r>
    </w:p>
    <w:p w14:paraId="175154AF" w14:textId="2BB71D57" w:rsidR="00ED6602" w:rsidRPr="002B58DB" w:rsidRDefault="002B58DB" w:rsidP="002378C1">
      <w:pPr>
        <w:pStyle w:val="Akapitzlist"/>
        <w:numPr>
          <w:ilvl w:val="0"/>
          <w:numId w:val="56"/>
        </w:numPr>
        <w:spacing w:before="120" w:after="120" w:line="276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D6602" w:rsidRPr="002B58DB">
        <w:rPr>
          <w:rFonts w:cstheme="minorHAnsi"/>
        </w:rPr>
        <w:t>Za dzień zapłaty uznaje się dzień obciążenia rachunku bankowego Zamawiającego.</w:t>
      </w:r>
    </w:p>
    <w:p w14:paraId="1187D312" w14:textId="77777777" w:rsidR="00E20B4E" w:rsidRDefault="00E20B4E" w:rsidP="00E20B4E">
      <w:pPr>
        <w:jc w:val="center"/>
        <w:rPr>
          <w:b/>
          <w:bCs/>
        </w:rPr>
      </w:pPr>
    </w:p>
    <w:p w14:paraId="18C19351" w14:textId="2B84679E" w:rsidR="005A2D91" w:rsidRPr="00E20B4E" w:rsidRDefault="005A2D91" w:rsidP="00EC29BB">
      <w:pPr>
        <w:spacing w:after="0"/>
        <w:jc w:val="center"/>
        <w:rPr>
          <w:b/>
          <w:bCs/>
        </w:rPr>
      </w:pPr>
      <w:r w:rsidRPr="00E20B4E">
        <w:rPr>
          <w:b/>
          <w:bCs/>
        </w:rPr>
        <w:lastRenderedPageBreak/>
        <w:t>§</w:t>
      </w:r>
      <w:r w:rsidR="00E20B4E" w:rsidRPr="00E20B4E">
        <w:rPr>
          <w:b/>
          <w:bCs/>
        </w:rPr>
        <w:t>8</w:t>
      </w:r>
    </w:p>
    <w:p w14:paraId="4BE43FE5" w14:textId="69D813D7" w:rsidR="005A2D91" w:rsidRPr="00E20B4E" w:rsidRDefault="00231780" w:rsidP="00E20B4E">
      <w:pPr>
        <w:jc w:val="center"/>
        <w:rPr>
          <w:b/>
          <w:bCs/>
        </w:rPr>
      </w:pPr>
      <w:r w:rsidRPr="00E20B4E">
        <w:rPr>
          <w:b/>
          <w:bCs/>
        </w:rPr>
        <w:t>Prawa autorskie</w:t>
      </w:r>
    </w:p>
    <w:p w14:paraId="0436107D" w14:textId="7FA5984D" w:rsidR="006149B2" w:rsidRPr="002E31FF" w:rsidRDefault="006149B2" w:rsidP="0032416F">
      <w:pPr>
        <w:pStyle w:val="Akapitzlist"/>
        <w:widowControl w:val="0"/>
        <w:numPr>
          <w:ilvl w:val="0"/>
          <w:numId w:val="4"/>
        </w:numPr>
        <w:tabs>
          <w:tab w:val="left" w:pos="619"/>
        </w:tabs>
        <w:autoSpaceDE w:val="0"/>
        <w:autoSpaceDN w:val="0"/>
        <w:spacing w:before="120" w:after="120" w:line="276" w:lineRule="auto"/>
        <w:ind w:left="357" w:right="113" w:hanging="357"/>
        <w:contextualSpacing w:val="0"/>
        <w:jc w:val="both"/>
      </w:pPr>
      <w:r w:rsidRPr="002E31FF">
        <w:t xml:space="preserve">Wykonawca zobowiązuje się, że wykonując przedmiot umowy nie naruszy praw majątkowych osób trzecich i przekaże </w:t>
      </w:r>
      <w:r>
        <w:t xml:space="preserve">Uczestnikom </w:t>
      </w:r>
      <w:r w:rsidRPr="002E31FF">
        <w:t xml:space="preserve">materiały wytworzone w ramach przedmiotu umowy </w:t>
      </w:r>
      <w:r w:rsidR="0032416F">
        <w:br/>
      </w:r>
      <w:r w:rsidRPr="002E31FF">
        <w:t xml:space="preserve">w stanie wolnym od obciążeń prawami osób trzecich. W przypadku zgłoszenia przez osoby trzecie jakichkolwiek roszczeń z tytułu korzystania przez </w:t>
      </w:r>
      <w:r>
        <w:t>uczestników</w:t>
      </w:r>
      <w:r w:rsidRPr="002E31FF">
        <w:t xml:space="preserve"> z dostarczonych przez Wykonawcę materiałów, Wykonawca zobowiązuje się do podjęcia na swój koszt i na własne ryzyko wszelkich kroków prawnych zapewniających należytą ochronę </w:t>
      </w:r>
      <w:r>
        <w:t>uczestnikom</w:t>
      </w:r>
      <w:r w:rsidRPr="002E31FF">
        <w:t xml:space="preserve"> oraz innym podmiotom gospodarczym przed roszczeniami osób trzecich.</w:t>
      </w:r>
    </w:p>
    <w:p w14:paraId="292337FF" w14:textId="77409D6B" w:rsidR="006149B2" w:rsidRDefault="006149B2" w:rsidP="0032416F">
      <w:pPr>
        <w:pStyle w:val="Akapitzlist"/>
        <w:widowControl w:val="0"/>
        <w:numPr>
          <w:ilvl w:val="0"/>
          <w:numId w:val="4"/>
        </w:numPr>
        <w:tabs>
          <w:tab w:val="left" w:pos="617"/>
        </w:tabs>
        <w:autoSpaceDE w:val="0"/>
        <w:autoSpaceDN w:val="0"/>
        <w:spacing w:before="120" w:after="120" w:line="276" w:lineRule="auto"/>
        <w:ind w:left="357" w:right="114" w:hanging="357"/>
        <w:contextualSpacing w:val="0"/>
        <w:jc w:val="both"/>
      </w:pPr>
      <w:r w:rsidRPr="002E31FF"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</w:t>
      </w:r>
      <w:r w:rsidR="0032416F">
        <w:br/>
      </w:r>
      <w:r w:rsidRPr="002E31FF">
        <w:t>o prawie autorskim i prawach pokrewnych</w:t>
      </w:r>
      <w:r>
        <w:t xml:space="preserve"> </w:t>
      </w:r>
      <w:r w:rsidRPr="005F080C">
        <w:t>(</w:t>
      </w:r>
      <w:proofErr w:type="spellStart"/>
      <w:r>
        <w:t>t.j</w:t>
      </w:r>
      <w:proofErr w:type="spellEnd"/>
      <w:r>
        <w:t xml:space="preserve">. </w:t>
      </w:r>
      <w:r w:rsidRPr="005F080C">
        <w:t>Dz. U. z 2017</w:t>
      </w:r>
      <w:r>
        <w:t xml:space="preserve"> </w:t>
      </w:r>
      <w:r w:rsidRPr="005F080C">
        <w:t>r. poz. 880)</w:t>
      </w:r>
      <w:r w:rsidRPr="002E31FF">
        <w:t xml:space="preserve">, w związku </w:t>
      </w:r>
      <w:r w:rsidR="0032416F">
        <w:br/>
      </w:r>
      <w:r w:rsidRPr="002E31FF">
        <w:t>z wykonywaniem przedmiotu umowy.</w:t>
      </w:r>
    </w:p>
    <w:p w14:paraId="2603D3FC" w14:textId="77777777" w:rsidR="00EC29BB" w:rsidRPr="00EC29BB" w:rsidRDefault="00EC29BB" w:rsidP="0032416F">
      <w:pPr>
        <w:suppressAutoHyphens/>
        <w:spacing w:before="120" w:after="120" w:line="276" w:lineRule="auto"/>
        <w:jc w:val="both"/>
        <w:rPr>
          <w:rFonts w:ascii="Calibri" w:eastAsia="Lucida Sans Unicode" w:hAnsi="Calibri" w:cs="Times New Roman"/>
          <w:color w:val="7030A0"/>
          <w:kern w:val="2"/>
          <w:lang w:eastAsia="ar-SA"/>
        </w:rPr>
      </w:pPr>
    </w:p>
    <w:p w14:paraId="59DC4B77" w14:textId="15AFD3A6" w:rsidR="00231780" w:rsidRPr="00343048" w:rsidRDefault="006A43C9" w:rsidP="00EC29BB">
      <w:pPr>
        <w:spacing w:after="0"/>
        <w:jc w:val="center"/>
        <w:rPr>
          <w:b/>
          <w:bCs/>
        </w:rPr>
      </w:pPr>
      <w:r w:rsidRPr="00343048">
        <w:rPr>
          <w:b/>
          <w:bCs/>
        </w:rPr>
        <w:t>§</w:t>
      </w:r>
      <w:r w:rsidR="00311CC1" w:rsidRPr="00343048">
        <w:rPr>
          <w:b/>
          <w:bCs/>
        </w:rPr>
        <w:t>9</w:t>
      </w:r>
    </w:p>
    <w:p w14:paraId="15FC88F1" w14:textId="77777777" w:rsidR="00343048" w:rsidRPr="00343048" w:rsidRDefault="00343048" w:rsidP="00343048">
      <w:pPr>
        <w:jc w:val="center"/>
        <w:rPr>
          <w:b/>
          <w:bCs/>
        </w:rPr>
      </w:pPr>
      <w:r w:rsidRPr="00343048">
        <w:rPr>
          <w:b/>
          <w:bCs/>
        </w:rPr>
        <w:t>Podwykonawstwo</w:t>
      </w:r>
    </w:p>
    <w:p w14:paraId="141E4D8F" w14:textId="77777777" w:rsidR="00343048" w:rsidRDefault="00343048" w:rsidP="00ED23D2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</w:pPr>
      <w:r w:rsidRPr="00180CB7">
        <w:t>Zamawiający dopuszcza wykonanie części przedmiotu Umowy przy udziale Podwykonawców pod warunkiem, że są oni zdolni do wykonania usługi będącej przedmiotem niniejszej Umowy.</w:t>
      </w:r>
    </w:p>
    <w:p w14:paraId="69922FC7" w14:textId="77777777" w:rsidR="00343048" w:rsidRDefault="00343048" w:rsidP="00ED23D2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</w:pPr>
      <w:r w:rsidRPr="00180CB7">
        <w:t>Zlecenie wykonania części prac Podwykonawcom nie zmienia treści zobowiązań Wykonawcy wobec Zamawiającego za wykonanie tej części prac.</w:t>
      </w:r>
    </w:p>
    <w:p w14:paraId="283FD46A" w14:textId="77777777" w:rsidR="00343048" w:rsidRDefault="00343048" w:rsidP="00ED23D2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</w:pPr>
      <w:r w:rsidRPr="00180CB7">
        <w:t>Wykonawca jest odpowiedzialny za działania, zaniechania, uchybienia i zaniedbania każdego Podwykonawcy i jego pracowników lub przedstawicieli jak za własne.</w:t>
      </w:r>
    </w:p>
    <w:p w14:paraId="33C4A84C" w14:textId="57CFEDC0" w:rsidR="00343048" w:rsidRPr="004E53F6" w:rsidRDefault="00343048" w:rsidP="00ED23D2">
      <w:pPr>
        <w:pStyle w:val="Akapitzlist"/>
        <w:numPr>
          <w:ilvl w:val="0"/>
          <w:numId w:val="32"/>
        </w:numPr>
        <w:spacing w:before="120" w:after="120" w:line="276" w:lineRule="auto"/>
        <w:ind w:left="284" w:hanging="284"/>
        <w:contextualSpacing w:val="0"/>
        <w:jc w:val="both"/>
      </w:pPr>
      <w:r w:rsidRPr="00180CB7">
        <w:t xml:space="preserve">Zamawiający żąda, aby przed przystąpieniem do wykonania </w:t>
      </w:r>
      <w:r w:rsidR="00147609">
        <w:t>przedmiotu Umowy</w:t>
      </w:r>
      <w:r w:rsidRPr="00180CB7">
        <w:t xml:space="preserve"> Wykonawca, o ile są już znane, podał nazwy albo imiona i nazwiska oraz dane kontaktowe (telefon, e-mail) podwykonawców i osób do kontaktu z nimi, zaangażowanych w</w:t>
      </w:r>
      <w:r w:rsidR="00147609">
        <w:t xml:space="preserve"> realizację przedmiotu Umowy. </w:t>
      </w:r>
      <w:r w:rsidRPr="00180CB7">
        <w:t xml:space="preserve">Wykonawca zawiadamia Zamawiającego o wszelkich zmianach danych, o których mowa w zdaniu pierwszym, w trakcie realizacji </w:t>
      </w:r>
      <w:r w:rsidR="00147609">
        <w:t>Umowy</w:t>
      </w:r>
      <w:r w:rsidRPr="00180CB7">
        <w:t xml:space="preserve">, a także przekazuje informacje na temat nowych podwykonawców, którym w późniejszym okresie zamierza powierzyć realizację części </w:t>
      </w:r>
      <w:r w:rsidR="00147609">
        <w:t>przedmiotu Umowy</w:t>
      </w:r>
      <w:r w:rsidRPr="004E53F6">
        <w:t>.</w:t>
      </w:r>
    </w:p>
    <w:p w14:paraId="6839F009" w14:textId="77777777" w:rsidR="00343048" w:rsidRDefault="00343048" w:rsidP="00343048">
      <w:pPr>
        <w:pStyle w:val="Akapitzlist"/>
        <w:ind w:left="360"/>
        <w:rPr>
          <w:b/>
          <w:bCs/>
        </w:rPr>
      </w:pPr>
    </w:p>
    <w:p w14:paraId="7FB80F58" w14:textId="15574DF7" w:rsidR="00343048" w:rsidRPr="0053658C" w:rsidRDefault="00343048" w:rsidP="0053658C">
      <w:pPr>
        <w:spacing w:after="0"/>
        <w:jc w:val="center"/>
        <w:rPr>
          <w:b/>
          <w:bCs/>
        </w:rPr>
      </w:pPr>
      <w:r w:rsidRPr="0053658C">
        <w:rPr>
          <w:b/>
          <w:bCs/>
        </w:rPr>
        <w:t>§10</w:t>
      </w:r>
    </w:p>
    <w:p w14:paraId="4F682662" w14:textId="43DA356C" w:rsidR="00B57BC2" w:rsidRPr="0053658C" w:rsidRDefault="00B57BC2" w:rsidP="0053658C">
      <w:pPr>
        <w:jc w:val="center"/>
        <w:rPr>
          <w:b/>
          <w:bCs/>
        </w:rPr>
      </w:pPr>
      <w:r w:rsidRPr="0053658C">
        <w:rPr>
          <w:b/>
          <w:bCs/>
        </w:rPr>
        <w:t>Rozwiązanie umowy</w:t>
      </w:r>
    </w:p>
    <w:p w14:paraId="0FE5B5C8" w14:textId="77777777" w:rsidR="00311CC1" w:rsidRPr="00A61E21" w:rsidRDefault="00311CC1" w:rsidP="00ED23D2">
      <w:pPr>
        <w:pStyle w:val="Tytu"/>
        <w:keepNext w:val="0"/>
        <w:keepLines w:val="0"/>
        <w:numPr>
          <w:ilvl w:val="0"/>
          <w:numId w:val="24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1E21">
        <w:rPr>
          <w:rFonts w:asciiTheme="minorHAnsi" w:hAnsiTheme="minorHAnsi" w:cstheme="minorHAnsi"/>
          <w:sz w:val="22"/>
          <w:szCs w:val="22"/>
        </w:rPr>
        <w:t>Umowa ulega rozwiązaniu przed upływem terminu jej obowiązywania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61E21">
        <w:rPr>
          <w:rFonts w:asciiTheme="minorHAnsi" w:hAnsiTheme="minorHAnsi" w:cstheme="minorHAnsi"/>
          <w:sz w:val="22"/>
          <w:szCs w:val="22"/>
        </w:rPr>
        <w:t>w następujących przypadkach:</w:t>
      </w:r>
    </w:p>
    <w:p w14:paraId="7A7B79F1" w14:textId="77777777" w:rsidR="00311CC1" w:rsidRPr="00A61E21" w:rsidRDefault="00311CC1" w:rsidP="00ED23D2">
      <w:pPr>
        <w:pStyle w:val="Tytu"/>
        <w:keepNext w:val="0"/>
        <w:keepLines w:val="0"/>
        <w:numPr>
          <w:ilvl w:val="1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1E21">
        <w:rPr>
          <w:rFonts w:asciiTheme="minorHAnsi" w:hAnsiTheme="minorHAnsi" w:cstheme="minorHAnsi"/>
          <w:sz w:val="22"/>
          <w:szCs w:val="22"/>
        </w:rPr>
        <w:t xml:space="preserve">na podstawie porozumienia Stron, w tym w szczególności w przypadku wystąpienia okoliczności uniemożliwiających dalsze wykonywanie zobowiązań wynikających z Umowy; </w:t>
      </w:r>
    </w:p>
    <w:p w14:paraId="6E020CE8" w14:textId="489DB00C" w:rsidR="00311CC1" w:rsidRPr="00A61E21" w:rsidRDefault="00311CC1" w:rsidP="00ED23D2">
      <w:pPr>
        <w:pStyle w:val="Tytu"/>
        <w:keepNext w:val="0"/>
        <w:keepLines w:val="0"/>
        <w:numPr>
          <w:ilvl w:val="1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 razie rozwiązania u</w:t>
      </w:r>
      <w:r w:rsidRPr="00A61E21">
        <w:rPr>
          <w:rFonts w:asciiTheme="minorHAnsi" w:hAnsiTheme="minorHAnsi" w:cstheme="minorHAnsi"/>
          <w:sz w:val="22"/>
          <w:szCs w:val="22"/>
        </w:rPr>
        <w:t xml:space="preserve">mowy o dofinansowanie Projektu opisanego </w:t>
      </w:r>
      <w:r w:rsidRPr="00A61E21">
        <w:rPr>
          <w:rFonts w:asciiTheme="minorHAnsi" w:hAnsiTheme="minorHAnsi" w:cstheme="minorHAnsi"/>
          <w:sz w:val="22"/>
          <w:szCs w:val="22"/>
          <w:highlight w:val="white"/>
        </w:rPr>
        <w:t xml:space="preserve">§ </w:t>
      </w:r>
      <w:r w:rsidRPr="00A61E21">
        <w:rPr>
          <w:rFonts w:asciiTheme="minorHAnsi" w:hAnsiTheme="minorHAnsi" w:cstheme="minorHAnsi"/>
          <w:sz w:val="22"/>
          <w:szCs w:val="22"/>
        </w:rPr>
        <w:t xml:space="preserve">1 ust. </w:t>
      </w:r>
      <w:r w:rsidR="002B58D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niniejszej U</w:t>
      </w:r>
      <w:r w:rsidRPr="00A61E21">
        <w:rPr>
          <w:rFonts w:asciiTheme="minorHAnsi" w:hAnsiTheme="minorHAnsi" w:cstheme="minorHAnsi"/>
          <w:sz w:val="22"/>
          <w:szCs w:val="22"/>
        </w:rPr>
        <w:t>mowy przez Instytucję Z</w:t>
      </w:r>
      <w:r>
        <w:rPr>
          <w:rFonts w:asciiTheme="minorHAnsi" w:hAnsiTheme="minorHAnsi" w:cstheme="minorHAnsi"/>
          <w:sz w:val="22"/>
          <w:szCs w:val="22"/>
        </w:rPr>
        <w:t xml:space="preserve">arządzającą </w:t>
      </w:r>
      <w:r w:rsidRPr="00A61E21">
        <w:rPr>
          <w:rFonts w:asciiTheme="minorHAnsi" w:hAnsiTheme="minorHAnsi" w:cstheme="minorHAnsi"/>
          <w:sz w:val="22"/>
          <w:szCs w:val="22"/>
        </w:rPr>
        <w:t>Regionalnym Programem Operacyjnych Województwa Kujawsko-Pomorskiego tj. Urząd Marszałkowski Województwa Kujawsko-Pomorskiego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FB611F2" w14:textId="5D481A37" w:rsidR="00311CC1" w:rsidRPr="00202099" w:rsidRDefault="00311CC1" w:rsidP="00ED23D2">
      <w:pPr>
        <w:pStyle w:val="Tytu"/>
        <w:keepNext w:val="0"/>
        <w:keepLines w:val="0"/>
        <w:numPr>
          <w:ilvl w:val="0"/>
          <w:numId w:val="24"/>
        </w:numPr>
        <w:suppressAutoHyphens/>
        <w:spacing w:before="120" w:after="120"/>
        <w:ind w:left="357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E149B">
        <w:rPr>
          <w:rFonts w:asciiTheme="minorHAnsi" w:hAnsiTheme="minorHAnsi"/>
          <w:sz w:val="22"/>
          <w:szCs w:val="22"/>
        </w:rPr>
        <w:t xml:space="preserve">W razie zaistnienia istotnej zmiany okoliczności powodującej, że wykonanie umowy nie leży </w:t>
      </w:r>
      <w:r w:rsidRPr="007E149B">
        <w:rPr>
          <w:rFonts w:asciiTheme="minorHAnsi" w:hAnsiTheme="minorHAnsi"/>
          <w:sz w:val="22"/>
          <w:szCs w:val="22"/>
        </w:rPr>
        <w:br/>
        <w:t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66DB5FE1" w14:textId="77777777" w:rsidR="00311CC1" w:rsidRPr="00A61E21" w:rsidRDefault="00311CC1" w:rsidP="00ED23D2">
      <w:pPr>
        <w:pStyle w:val="Akapitzlist"/>
        <w:widowControl w:val="0"/>
        <w:numPr>
          <w:ilvl w:val="0"/>
          <w:numId w:val="24"/>
        </w:numPr>
        <w:spacing w:before="120" w:after="120" w:line="276" w:lineRule="auto"/>
        <w:contextualSpacing w:val="0"/>
        <w:jc w:val="both"/>
        <w:rPr>
          <w:lang w:bidi="pl-PL"/>
        </w:rPr>
      </w:pPr>
      <w:r>
        <w:rPr>
          <w:lang w:bidi="pl-PL"/>
        </w:rPr>
        <w:t>Zamawiający może</w:t>
      </w:r>
      <w:r>
        <w:t xml:space="preserve"> wypowiedzieć Umowę</w:t>
      </w:r>
      <w:r>
        <w:rPr>
          <w:lang w:bidi="pl-PL"/>
        </w:rPr>
        <w:t xml:space="preserve"> w trybie</w:t>
      </w:r>
      <w:r w:rsidRPr="00A61E21">
        <w:rPr>
          <w:lang w:bidi="pl-PL"/>
        </w:rPr>
        <w:t xml:space="preserve"> natychmiastowym w przypadku, gdy:</w:t>
      </w:r>
    </w:p>
    <w:p w14:paraId="08FA3B52" w14:textId="77777777" w:rsidR="00311CC1" w:rsidRPr="00E83010" w:rsidRDefault="00311CC1" w:rsidP="00EC29BB">
      <w:pPr>
        <w:pStyle w:val="Akapitzlist"/>
        <w:widowControl w:val="0"/>
        <w:numPr>
          <w:ilvl w:val="1"/>
          <w:numId w:val="8"/>
        </w:numPr>
        <w:tabs>
          <w:tab w:val="left" w:pos="826"/>
          <w:tab w:val="left" w:pos="9356"/>
        </w:tabs>
        <w:autoSpaceDE w:val="0"/>
        <w:autoSpaceDN w:val="0"/>
        <w:spacing w:before="120" w:after="120" w:line="276" w:lineRule="auto"/>
        <w:ind w:right="96" w:hanging="295"/>
        <w:contextualSpacing w:val="0"/>
        <w:jc w:val="both"/>
        <w:rPr>
          <w:lang w:bidi="pl-PL"/>
        </w:rPr>
      </w:pPr>
      <w:r w:rsidRPr="00E83010">
        <w:rPr>
          <w:lang w:bidi="pl-PL"/>
        </w:rPr>
        <w:t>Wykonawca złoży fałszywe, lub stwierdzające nieprawdę dokumenty w celu uzyskania zapłaty za wykonaną usługę w ramach niniejszej Umowy;</w:t>
      </w:r>
    </w:p>
    <w:p w14:paraId="02C26094" w14:textId="77777777" w:rsidR="00311CC1" w:rsidRPr="00E83010" w:rsidRDefault="00311CC1" w:rsidP="00EC29BB">
      <w:pPr>
        <w:pStyle w:val="Akapitzlist"/>
        <w:widowControl w:val="0"/>
        <w:numPr>
          <w:ilvl w:val="1"/>
          <w:numId w:val="8"/>
        </w:numPr>
        <w:tabs>
          <w:tab w:val="left" w:pos="840"/>
          <w:tab w:val="left" w:pos="9356"/>
        </w:tabs>
        <w:autoSpaceDE w:val="0"/>
        <w:autoSpaceDN w:val="0"/>
        <w:spacing w:before="120" w:after="120" w:line="276" w:lineRule="auto"/>
        <w:ind w:right="96" w:hanging="295"/>
        <w:contextualSpacing w:val="0"/>
        <w:jc w:val="both"/>
        <w:rPr>
          <w:lang w:bidi="pl-PL"/>
        </w:rPr>
      </w:pPr>
      <w:r w:rsidRPr="00E83010">
        <w:rPr>
          <w:lang w:bidi="pl-PL"/>
        </w:rPr>
        <w:t>Wykonawcę postawiono w stan likwidacji lub gdy zawiesił swoją działalność;</w:t>
      </w:r>
    </w:p>
    <w:p w14:paraId="75FFD28C" w14:textId="6E83B3D5" w:rsidR="00311CC1" w:rsidRPr="00BC2DA6" w:rsidRDefault="00753023" w:rsidP="00EC29BB">
      <w:pPr>
        <w:pStyle w:val="Default"/>
        <w:numPr>
          <w:ilvl w:val="1"/>
          <w:numId w:val="8"/>
        </w:numPr>
        <w:suppressAutoHyphens/>
        <w:autoSpaceDN/>
        <w:spacing w:before="120" w:after="120" w:line="276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378C1">
        <w:rPr>
          <w:rFonts w:asciiTheme="minorHAnsi" w:hAnsiTheme="minorHAnsi" w:cstheme="minorHAnsi"/>
          <w:sz w:val="22"/>
          <w:szCs w:val="22"/>
          <w:lang w:bidi="pl-PL"/>
        </w:rPr>
        <w:t>Z powodu okoliczności leżących po stronie Wykonawcy,</w:t>
      </w:r>
      <w:r>
        <w:rPr>
          <w:lang w:bidi="pl-PL"/>
        </w:rPr>
        <w:t xml:space="preserve"> </w:t>
      </w:r>
      <w:r w:rsidR="00311CC1" w:rsidRPr="00BC2DA6">
        <w:rPr>
          <w:rFonts w:asciiTheme="minorHAnsi" w:hAnsiTheme="minorHAnsi" w:cs="Times New Roman"/>
          <w:color w:val="auto"/>
          <w:sz w:val="22"/>
          <w:szCs w:val="22"/>
        </w:rPr>
        <w:t xml:space="preserve">Wykonawca zwleka z rozpoczęciem realizacji przedmiotu Umowy przez okres dłuższy niż </w:t>
      </w:r>
      <w:r w:rsidR="002B58DB">
        <w:rPr>
          <w:rFonts w:asciiTheme="minorHAnsi" w:hAnsiTheme="minorHAnsi" w:cs="Times New Roman"/>
          <w:color w:val="auto"/>
          <w:sz w:val="22"/>
          <w:szCs w:val="22"/>
        </w:rPr>
        <w:t>20</w:t>
      </w:r>
      <w:r w:rsidR="00311CC1" w:rsidRPr="00BC2DA6">
        <w:rPr>
          <w:rFonts w:asciiTheme="minorHAnsi" w:hAnsiTheme="minorHAnsi" w:cs="Times New Roman"/>
          <w:color w:val="auto"/>
          <w:sz w:val="22"/>
          <w:szCs w:val="22"/>
        </w:rPr>
        <w:t xml:space="preserve"> dni od zawarcia Umowy; </w:t>
      </w:r>
    </w:p>
    <w:p w14:paraId="59303551" w14:textId="73C94D8E" w:rsidR="0034615C" w:rsidRDefault="00753023" w:rsidP="0034615C">
      <w:pPr>
        <w:pStyle w:val="Akapitzlist"/>
        <w:widowControl w:val="0"/>
        <w:numPr>
          <w:ilvl w:val="1"/>
          <w:numId w:val="8"/>
        </w:numPr>
        <w:tabs>
          <w:tab w:val="left" w:pos="840"/>
          <w:tab w:val="left" w:pos="9356"/>
        </w:tabs>
        <w:autoSpaceDE w:val="0"/>
        <w:autoSpaceDN w:val="0"/>
        <w:spacing w:before="120" w:after="120" w:line="276" w:lineRule="auto"/>
        <w:ind w:right="96" w:hanging="295"/>
        <w:contextualSpacing w:val="0"/>
        <w:jc w:val="both"/>
        <w:rPr>
          <w:lang w:bidi="pl-PL"/>
        </w:rPr>
      </w:pPr>
      <w:r>
        <w:rPr>
          <w:lang w:bidi="pl-PL"/>
        </w:rPr>
        <w:t xml:space="preserve">Z powodu okoliczności leżących po stronie Wykonawcy, </w:t>
      </w:r>
      <w:r w:rsidR="00311CC1" w:rsidRPr="00E83010">
        <w:rPr>
          <w:lang w:bidi="pl-PL"/>
        </w:rPr>
        <w:t>Wykonawca nie zrealizował usługi</w:t>
      </w:r>
      <w:r w:rsidR="002B58DB">
        <w:rPr>
          <w:lang w:bidi="pl-PL"/>
        </w:rPr>
        <w:t xml:space="preserve"> </w:t>
      </w:r>
      <w:r w:rsidR="00311CC1" w:rsidRPr="00E83010">
        <w:rPr>
          <w:lang w:bidi="pl-PL"/>
        </w:rPr>
        <w:t xml:space="preserve">będącej przedmiotem Umowy </w:t>
      </w:r>
      <w:r w:rsidR="00343048">
        <w:rPr>
          <w:lang w:bidi="pl-PL"/>
        </w:rPr>
        <w:t xml:space="preserve">lub usług składających się na przedmiot Umowy </w:t>
      </w:r>
      <w:r w:rsidR="00311CC1" w:rsidRPr="00E83010">
        <w:rPr>
          <w:lang w:bidi="pl-PL"/>
        </w:rPr>
        <w:t>w terminie określonym w Umowie, zaprzestał realizacji usługi</w:t>
      </w:r>
      <w:r w:rsidR="00C725B1">
        <w:rPr>
          <w:lang w:bidi="pl-PL"/>
        </w:rPr>
        <w:t xml:space="preserve"> lub usług składających się na przedmiot Umowy</w:t>
      </w:r>
      <w:r w:rsidR="00257F23">
        <w:rPr>
          <w:lang w:bidi="pl-PL"/>
        </w:rPr>
        <w:t>.</w:t>
      </w:r>
      <w:r w:rsidR="00AF08C5">
        <w:rPr>
          <w:lang w:bidi="pl-PL"/>
        </w:rPr>
        <w:t xml:space="preserve"> </w:t>
      </w:r>
    </w:p>
    <w:p w14:paraId="121FFC0C" w14:textId="5FF9000C" w:rsidR="00BB3892" w:rsidRPr="002C14F8" w:rsidRDefault="0034615C" w:rsidP="0032416F">
      <w:pPr>
        <w:pStyle w:val="Akapitzlist"/>
        <w:widowControl w:val="0"/>
        <w:numPr>
          <w:ilvl w:val="1"/>
          <w:numId w:val="8"/>
        </w:numPr>
        <w:tabs>
          <w:tab w:val="left" w:pos="840"/>
          <w:tab w:val="left" w:pos="9356"/>
        </w:tabs>
        <w:autoSpaceDE w:val="0"/>
        <w:autoSpaceDN w:val="0"/>
        <w:spacing w:before="120" w:after="120" w:line="276" w:lineRule="auto"/>
        <w:ind w:right="96" w:hanging="295"/>
        <w:contextualSpacing w:val="0"/>
        <w:jc w:val="both"/>
        <w:rPr>
          <w:lang w:bidi="pl-PL"/>
        </w:rPr>
      </w:pPr>
      <w:r w:rsidRPr="00A61E21">
        <w:rPr>
          <w:lang w:bidi="pl-PL"/>
        </w:rPr>
        <w:t>W inny sposób na</w:t>
      </w:r>
      <w:r>
        <w:rPr>
          <w:lang w:bidi="pl-PL"/>
        </w:rPr>
        <w:t>rusza istotne postanowienia niniejszej U</w:t>
      </w:r>
      <w:r w:rsidRPr="00A61E21">
        <w:rPr>
          <w:lang w:bidi="pl-PL"/>
        </w:rPr>
        <w:t>mowy.</w:t>
      </w:r>
    </w:p>
    <w:p w14:paraId="44BA0835" w14:textId="4D96ECA9" w:rsidR="00D340FF" w:rsidRPr="00BB3892" w:rsidRDefault="0034615C" w:rsidP="0032416F">
      <w:pPr>
        <w:pStyle w:val="Akapitzlist"/>
        <w:widowControl w:val="0"/>
        <w:numPr>
          <w:ilvl w:val="0"/>
          <w:numId w:val="24"/>
        </w:numPr>
        <w:tabs>
          <w:tab w:val="left" w:pos="840"/>
          <w:tab w:val="left" w:pos="9356"/>
        </w:tabs>
        <w:autoSpaceDE w:val="0"/>
        <w:autoSpaceDN w:val="0"/>
        <w:spacing w:before="120" w:after="120" w:line="276" w:lineRule="auto"/>
        <w:ind w:right="96"/>
        <w:jc w:val="both"/>
        <w:rPr>
          <w:rFonts w:cstheme="minorHAnsi"/>
          <w:lang w:bidi="pl-PL"/>
        </w:rPr>
      </w:pPr>
      <w:r>
        <w:rPr>
          <w:lang w:bidi="pl-PL"/>
        </w:rPr>
        <w:t xml:space="preserve">W przypadkach innych niż określone w ust. 3 nienależytego wykonywania Umowy, </w:t>
      </w:r>
      <w:r w:rsidR="009A00A9" w:rsidRPr="00BB3892">
        <w:rPr>
          <w:rFonts w:cstheme="minorHAnsi"/>
        </w:rPr>
        <w:t xml:space="preserve">Zamawiający może rozwiązać umowę </w:t>
      </w:r>
      <w:r>
        <w:rPr>
          <w:rFonts w:cstheme="minorHAnsi"/>
        </w:rPr>
        <w:t>bez zachowania</w:t>
      </w:r>
      <w:r w:rsidR="009A00A9" w:rsidRPr="00BB3892">
        <w:rPr>
          <w:rFonts w:cstheme="minorHAnsi"/>
        </w:rPr>
        <w:t xml:space="preserve"> okresu wypowiedzenia</w:t>
      </w:r>
      <w:r w:rsidR="00AF08C5">
        <w:rPr>
          <w:rFonts w:cstheme="minorHAnsi"/>
        </w:rPr>
        <w:t xml:space="preserve">, </w:t>
      </w:r>
      <w:r w:rsidR="002C14F8">
        <w:rPr>
          <w:rFonts w:cstheme="minorHAnsi"/>
        </w:rPr>
        <w:t xml:space="preserve">gdy </w:t>
      </w:r>
      <w:r w:rsidR="008C0325" w:rsidRPr="00BB3892">
        <w:rPr>
          <w:rFonts w:cstheme="minorHAnsi"/>
        </w:rPr>
        <w:t xml:space="preserve">pomimo otrzymania </w:t>
      </w:r>
      <w:r>
        <w:rPr>
          <w:rFonts w:cstheme="minorHAnsi"/>
        </w:rPr>
        <w:t xml:space="preserve">od Zamawiającego </w:t>
      </w:r>
      <w:r w:rsidR="008C0325" w:rsidRPr="00BB3892">
        <w:rPr>
          <w:rFonts w:cstheme="minorHAnsi"/>
        </w:rPr>
        <w:t xml:space="preserve">pisemnego wezwania do podjęcia działań naprawczych w dodatkowym terminie </w:t>
      </w:r>
      <w:r w:rsidR="00AF08C5">
        <w:rPr>
          <w:rFonts w:cstheme="minorHAnsi"/>
        </w:rPr>
        <w:t>wyznaczonym przez Zamawiającego</w:t>
      </w:r>
      <w:r w:rsidR="008C0325" w:rsidRPr="00BB3892">
        <w:rPr>
          <w:rFonts w:cstheme="minorHAnsi"/>
        </w:rPr>
        <w:t xml:space="preserve">, </w:t>
      </w:r>
      <w:r w:rsidR="00433B44">
        <w:rPr>
          <w:rFonts w:cstheme="minorHAnsi"/>
        </w:rPr>
        <w:t xml:space="preserve">Wykonawca </w:t>
      </w:r>
      <w:r w:rsidR="008C0325" w:rsidRPr="00BB3892">
        <w:rPr>
          <w:rFonts w:cstheme="minorHAnsi"/>
        </w:rPr>
        <w:t xml:space="preserve">w dalszym ciągu realizuje przedmiot </w:t>
      </w:r>
      <w:r w:rsidR="00257F23">
        <w:rPr>
          <w:rFonts w:cstheme="minorHAnsi"/>
        </w:rPr>
        <w:t>U</w:t>
      </w:r>
      <w:r w:rsidR="008C0325" w:rsidRPr="00BB3892">
        <w:rPr>
          <w:rFonts w:cstheme="minorHAnsi"/>
        </w:rPr>
        <w:t xml:space="preserve">mowy </w:t>
      </w:r>
      <w:r w:rsidR="00433B44">
        <w:rPr>
          <w:rFonts w:cstheme="minorHAnsi"/>
          <w:lang w:bidi="pl-PL"/>
        </w:rPr>
        <w:br/>
      </w:r>
      <w:r w:rsidR="009A00A9" w:rsidRPr="00BB3892">
        <w:rPr>
          <w:rFonts w:cstheme="minorHAnsi"/>
          <w:lang w:bidi="pl-PL"/>
        </w:rPr>
        <w:t>w sposób niezgodny z niniejszą Umową</w:t>
      </w:r>
      <w:r w:rsidR="009A00A9" w:rsidRPr="00BB3892">
        <w:rPr>
          <w:rFonts w:cstheme="minorHAnsi"/>
        </w:rPr>
        <w:t>.</w:t>
      </w:r>
    </w:p>
    <w:p w14:paraId="2D3736DC" w14:textId="1CC7A444" w:rsidR="00311CC1" w:rsidRPr="00951696" w:rsidRDefault="00311CC1" w:rsidP="00ED23D2">
      <w:pPr>
        <w:pStyle w:val="Normalny1"/>
        <w:numPr>
          <w:ilvl w:val="0"/>
          <w:numId w:val="24"/>
        </w:numPr>
        <w:spacing w:before="120" w:after="120"/>
        <w:jc w:val="both"/>
        <w:rPr>
          <w:rFonts w:asciiTheme="minorHAnsi" w:eastAsia="Times New Roman" w:hAnsiTheme="minorHAnsi" w:cstheme="minorHAnsi"/>
          <w:color w:val="auto"/>
        </w:rPr>
      </w:pPr>
      <w:r w:rsidRPr="00A61E21">
        <w:rPr>
          <w:rFonts w:asciiTheme="minorHAnsi" w:hAnsiTheme="minorHAnsi"/>
        </w:rPr>
        <w:t>Strony mogą</w:t>
      </w:r>
      <w:r>
        <w:rPr>
          <w:rFonts w:asciiTheme="minorHAnsi" w:hAnsiTheme="minorHAnsi" w:cs="Times New Roman"/>
          <w:color w:val="auto"/>
        </w:rPr>
        <w:t xml:space="preserve"> rozwiązać U</w:t>
      </w:r>
      <w:r w:rsidRPr="00A61E21">
        <w:rPr>
          <w:rFonts w:asciiTheme="minorHAnsi" w:hAnsiTheme="minorHAnsi" w:cs="Times New Roman"/>
          <w:color w:val="auto"/>
        </w:rPr>
        <w:t xml:space="preserve">mowę z </w:t>
      </w:r>
      <w:r w:rsidRPr="00A61E21">
        <w:rPr>
          <w:rFonts w:asciiTheme="minorHAnsi" w:hAnsiTheme="minorHAnsi" w:cstheme="minorHAnsi"/>
          <w:highlight w:val="white"/>
        </w:rPr>
        <w:t>1-miesięcznym okresem wypowiedzeniem</w:t>
      </w:r>
      <w:r w:rsidR="00BB3892">
        <w:rPr>
          <w:rFonts w:asciiTheme="minorHAnsi" w:hAnsiTheme="minorHAnsi" w:cstheme="minorHAnsi"/>
          <w:highlight w:val="white"/>
        </w:rPr>
        <w:t xml:space="preserve">, </w:t>
      </w:r>
      <w:r w:rsidRPr="00A61E21">
        <w:rPr>
          <w:rFonts w:asciiTheme="minorHAnsi" w:hAnsiTheme="minorHAnsi" w:cstheme="minorHAnsi"/>
          <w:highlight w:val="white"/>
        </w:rPr>
        <w:t>liczonym na koniec miesiąca kalendarzowego, w którym doręczono drugiej Stronie oświadczenie o wypowiedzeniu</w:t>
      </w:r>
      <w:r w:rsidR="00CB30D8">
        <w:rPr>
          <w:rFonts w:asciiTheme="minorHAnsi" w:hAnsiTheme="minorHAnsi" w:cstheme="minorHAnsi"/>
          <w:highlight w:val="white"/>
        </w:rPr>
        <w:t xml:space="preserve">, </w:t>
      </w:r>
      <w:r w:rsidR="00A65AB4">
        <w:rPr>
          <w:rFonts w:asciiTheme="minorHAnsi" w:hAnsiTheme="minorHAnsi" w:cstheme="minorHAnsi"/>
          <w:highlight w:val="white"/>
        </w:rPr>
        <w:br/>
      </w:r>
      <w:r w:rsidR="00CB30D8">
        <w:rPr>
          <w:rFonts w:asciiTheme="minorHAnsi" w:hAnsiTheme="minorHAnsi" w:cstheme="minorHAnsi"/>
          <w:highlight w:val="white"/>
        </w:rPr>
        <w:t xml:space="preserve">z zastrzeżeniem ust. </w:t>
      </w:r>
      <w:r w:rsidR="0032416F">
        <w:rPr>
          <w:rFonts w:asciiTheme="minorHAnsi" w:hAnsiTheme="minorHAnsi" w:cstheme="minorHAnsi"/>
          <w:highlight w:val="white"/>
        </w:rPr>
        <w:t>6</w:t>
      </w:r>
      <w:r w:rsidRPr="00A61E21">
        <w:rPr>
          <w:rFonts w:asciiTheme="minorHAnsi" w:hAnsiTheme="minorHAnsi" w:cstheme="minorHAnsi"/>
          <w:highlight w:val="white"/>
        </w:rPr>
        <w:t xml:space="preserve">. </w:t>
      </w:r>
    </w:p>
    <w:p w14:paraId="3A405AEE" w14:textId="77C60FD4" w:rsidR="00311CC1" w:rsidRPr="00F1155B" w:rsidRDefault="00311CC1" w:rsidP="00ED23D2">
      <w:pPr>
        <w:numPr>
          <w:ilvl w:val="0"/>
          <w:numId w:val="24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Wykonawca może odstąpić od U</w:t>
      </w:r>
      <w:r w:rsidRPr="00E83010">
        <w:rPr>
          <w:rFonts w:cstheme="minorHAnsi"/>
        </w:rPr>
        <w:t>mowy</w:t>
      </w:r>
      <w:r>
        <w:rPr>
          <w:rFonts w:cstheme="minorHAnsi"/>
        </w:rPr>
        <w:t>/jej części lub wypowiedzieć Umowę</w:t>
      </w:r>
      <w:r w:rsidRPr="00E83010">
        <w:rPr>
          <w:rFonts w:cstheme="minorHAnsi"/>
        </w:rPr>
        <w:t xml:space="preserve"> wyłącznie </w:t>
      </w:r>
      <w:r w:rsidR="00CB30D8">
        <w:rPr>
          <w:rFonts w:cstheme="minorHAnsi"/>
        </w:rPr>
        <w:t xml:space="preserve">w przypadku </w:t>
      </w:r>
      <w:r w:rsidR="00753023">
        <w:rPr>
          <w:rFonts w:cstheme="minorHAnsi"/>
        </w:rPr>
        <w:t>dłuższego niż 30 dni opóźnienia w zapłacie</w:t>
      </w:r>
      <w:r w:rsidRPr="00E83010">
        <w:rPr>
          <w:rFonts w:cstheme="minorHAnsi"/>
        </w:rPr>
        <w:t xml:space="preserve"> przez Zamawiającego niespornej płatności na rzecz Wykonawcy.</w:t>
      </w:r>
      <w:r>
        <w:rPr>
          <w:rFonts w:cstheme="minorHAnsi"/>
        </w:rPr>
        <w:t xml:space="preserve"> W przypadku wypowiedzenia Umowy przez Wykonawcę obowiązuje 1-miesięczny okres wypowiedzenia, liczony </w:t>
      </w:r>
      <w:r w:rsidRPr="00E83010">
        <w:rPr>
          <w:rFonts w:cstheme="minorHAnsi"/>
          <w:highlight w:val="white"/>
        </w:rPr>
        <w:t>na koniec miesiąca kalendarzowego, w którym doręczono</w:t>
      </w:r>
      <w:r>
        <w:rPr>
          <w:rFonts w:cstheme="minorHAnsi"/>
        </w:rPr>
        <w:t xml:space="preserve"> Zamawiającemu </w:t>
      </w:r>
      <w:r w:rsidRPr="00E83010">
        <w:rPr>
          <w:rFonts w:cstheme="minorHAnsi"/>
          <w:highlight w:val="white"/>
        </w:rPr>
        <w:t>oświadczenie o wypowiedzeniu.</w:t>
      </w:r>
    </w:p>
    <w:p w14:paraId="51ED4177" w14:textId="77777777" w:rsidR="00311CC1" w:rsidRPr="00BC2DA6" w:rsidRDefault="00311CC1" w:rsidP="00ED23D2">
      <w:pPr>
        <w:pStyle w:val="Normalny1"/>
        <w:numPr>
          <w:ilvl w:val="0"/>
          <w:numId w:val="24"/>
        </w:numPr>
        <w:spacing w:before="120" w:after="120"/>
        <w:jc w:val="both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hAnsiTheme="minorHAnsi"/>
        </w:rPr>
        <w:t>Zobowiązania wynikające z realizacji Umowy, podjęte przez Wykonawcę przed rozwiązaniem Umowy</w:t>
      </w:r>
      <w:r w:rsidRPr="009D0D06">
        <w:rPr>
          <w:rFonts w:asciiTheme="minorHAnsi" w:hAnsiTheme="minorHAnsi"/>
          <w:lang w:bidi="pl-PL"/>
        </w:rPr>
        <w:t xml:space="preserve"> </w:t>
      </w:r>
      <w:r>
        <w:rPr>
          <w:rFonts w:asciiTheme="minorHAnsi" w:hAnsiTheme="minorHAnsi"/>
          <w:lang w:bidi="pl-PL"/>
        </w:rPr>
        <w:t>lub odstąpieniem od Umowy lub jej części</w:t>
      </w:r>
      <w:r>
        <w:rPr>
          <w:rFonts w:asciiTheme="minorHAnsi" w:hAnsiTheme="minorHAnsi"/>
        </w:rPr>
        <w:t xml:space="preserve">  jak też wypowiedzeniem niniejszej Umowy zachowują swoją ważność do czasu ich wykonania zgodnie z treścią Umowy.</w:t>
      </w:r>
    </w:p>
    <w:p w14:paraId="15F54661" w14:textId="77777777" w:rsidR="00311CC1" w:rsidRPr="00E83010" w:rsidRDefault="00311CC1" w:rsidP="00ED23D2">
      <w:pPr>
        <w:pStyle w:val="Bezodstpw"/>
        <w:numPr>
          <w:ilvl w:val="0"/>
          <w:numId w:val="24"/>
        </w:numPr>
        <w:suppressAutoHyphens/>
        <w:spacing w:before="120" w:after="120" w:line="276" w:lineRule="auto"/>
        <w:jc w:val="both"/>
        <w:rPr>
          <w:kern w:val="20"/>
        </w:rPr>
      </w:pPr>
      <w:r w:rsidRPr="00E83010">
        <w:rPr>
          <w:rFonts w:eastAsia="Arial" w:cs="Arial"/>
          <w:lang w:eastAsia="pl-PL" w:bidi="pl-PL"/>
        </w:rPr>
        <w:t xml:space="preserve">W przypadku </w:t>
      </w:r>
      <w:r>
        <w:rPr>
          <w:rFonts w:eastAsia="Arial" w:cs="Arial"/>
          <w:lang w:eastAsia="pl-PL" w:bidi="pl-PL"/>
        </w:rPr>
        <w:t xml:space="preserve">rozwiązania Umowy, odstąpienia od Umowy lub jej części lub </w:t>
      </w:r>
      <w:r w:rsidRPr="00E83010">
        <w:rPr>
          <w:rFonts w:eastAsia="Arial" w:cs="Arial"/>
          <w:lang w:eastAsia="pl-PL" w:bidi="pl-PL"/>
        </w:rPr>
        <w:t>wypowiedzenia Umowy</w:t>
      </w:r>
      <w:r>
        <w:rPr>
          <w:rFonts w:eastAsia="Arial" w:cs="Arial"/>
          <w:lang w:eastAsia="pl-PL" w:bidi="pl-PL"/>
        </w:rPr>
        <w:t xml:space="preserve"> przez którąkolwiek ze Stron,</w:t>
      </w:r>
      <w:r w:rsidRPr="00E83010">
        <w:rPr>
          <w:rFonts w:eastAsia="Arial" w:cs="Arial"/>
          <w:lang w:eastAsia="pl-PL" w:bidi="pl-PL"/>
        </w:rPr>
        <w:t xml:space="preserve"> Wykonawcy zostanie wypłacone wynagrodzenie wyłącznie </w:t>
      </w:r>
      <w:r>
        <w:rPr>
          <w:rFonts w:eastAsia="Arial" w:cs="Arial"/>
          <w:lang w:eastAsia="pl-PL" w:bidi="pl-PL"/>
        </w:rPr>
        <w:br/>
      </w:r>
      <w:r w:rsidRPr="00E83010">
        <w:rPr>
          <w:rFonts w:eastAsia="Arial" w:cs="Arial"/>
          <w:lang w:eastAsia="pl-PL" w:bidi="pl-PL"/>
        </w:rPr>
        <w:t>w wysokości odpowiadającej prawidłowo zrealizowanej części Umowy.</w:t>
      </w:r>
    </w:p>
    <w:p w14:paraId="7D99AA09" w14:textId="77777777" w:rsidR="00311CC1" w:rsidRPr="00E83010" w:rsidRDefault="00311CC1" w:rsidP="00ED23D2">
      <w:pPr>
        <w:pStyle w:val="Bezodstpw"/>
        <w:numPr>
          <w:ilvl w:val="0"/>
          <w:numId w:val="24"/>
        </w:numPr>
        <w:suppressAutoHyphens/>
        <w:spacing w:before="120" w:after="120" w:line="276" w:lineRule="auto"/>
        <w:jc w:val="both"/>
        <w:rPr>
          <w:kern w:val="20"/>
        </w:rPr>
      </w:pPr>
      <w:r w:rsidRPr="00E83010">
        <w:rPr>
          <w:rFonts w:cstheme="minorHAnsi"/>
          <w:highlight w:val="white"/>
        </w:rPr>
        <w:lastRenderedPageBreak/>
        <w:t>Rozwiązanie Umowy</w:t>
      </w:r>
      <w:r>
        <w:rPr>
          <w:rFonts w:cstheme="minorHAnsi"/>
          <w:highlight w:val="white"/>
        </w:rPr>
        <w:t>,</w:t>
      </w:r>
      <w:r w:rsidRPr="00E83010">
        <w:rPr>
          <w:rFonts w:cstheme="minorHAnsi"/>
          <w:highlight w:val="white"/>
        </w:rPr>
        <w:t xml:space="preserve"> </w:t>
      </w:r>
      <w:r>
        <w:rPr>
          <w:rFonts w:cstheme="minorHAnsi"/>
          <w:highlight w:val="white"/>
        </w:rPr>
        <w:t xml:space="preserve">odstąpienie od Umowy lub jej części, jak i </w:t>
      </w:r>
      <w:r w:rsidRPr="00E83010">
        <w:rPr>
          <w:rFonts w:cstheme="minorHAnsi"/>
          <w:highlight w:val="white"/>
        </w:rPr>
        <w:t>wypowiedzenie Umowy musi mieć formę pisemną pod rygorem nieważności.</w:t>
      </w:r>
    </w:p>
    <w:p w14:paraId="5F884A54" w14:textId="366252C6" w:rsidR="00231780" w:rsidRPr="00311CC1" w:rsidRDefault="00311CC1" w:rsidP="00ED23D2">
      <w:pPr>
        <w:pStyle w:val="Bezodstpw"/>
        <w:numPr>
          <w:ilvl w:val="0"/>
          <w:numId w:val="24"/>
        </w:numPr>
        <w:suppressAutoHyphens/>
        <w:spacing w:before="120" w:after="120" w:line="276" w:lineRule="auto"/>
        <w:jc w:val="both"/>
        <w:rPr>
          <w:kern w:val="20"/>
        </w:rPr>
      </w:pPr>
      <w:r w:rsidRPr="009F6237">
        <w:rPr>
          <w:rFonts w:cstheme="minorHAnsi"/>
        </w:rPr>
        <w:t xml:space="preserve">Zamawiający niezwłocznie poinformuje Wykonawcę na piśmie o wystąpieniu okoliczności,  </w:t>
      </w:r>
      <w:r>
        <w:rPr>
          <w:rFonts w:cstheme="minorHAnsi"/>
        </w:rPr>
        <w:br/>
      </w:r>
      <w:r w:rsidRPr="009F6237">
        <w:rPr>
          <w:rFonts w:cstheme="minorHAnsi"/>
        </w:rPr>
        <w:t>o których mowa w ust. 1 pkt</w:t>
      </w:r>
      <w:r>
        <w:rPr>
          <w:rFonts w:cstheme="minorHAnsi"/>
        </w:rPr>
        <w:t>.</w:t>
      </w:r>
      <w:r w:rsidRPr="009F6237">
        <w:rPr>
          <w:rFonts w:cstheme="minorHAnsi"/>
        </w:rPr>
        <w:t xml:space="preserve"> 1) i 2).</w:t>
      </w:r>
    </w:p>
    <w:p w14:paraId="3C8F93BC" w14:textId="77777777" w:rsidR="000C1A80" w:rsidRPr="00EC29BB" w:rsidRDefault="000C1A80" w:rsidP="000C1A80">
      <w:pPr>
        <w:suppressAutoHyphens/>
        <w:spacing w:after="0" w:line="240" w:lineRule="auto"/>
        <w:ind w:left="284"/>
        <w:jc w:val="both"/>
        <w:rPr>
          <w:rFonts w:ascii="Calibri" w:eastAsia="Lucida Sans Unicode" w:hAnsi="Calibri" w:cs="Times New Roman"/>
          <w:kern w:val="2"/>
          <w:lang w:eastAsia="ar-SA"/>
        </w:rPr>
      </w:pPr>
    </w:p>
    <w:p w14:paraId="1187388F" w14:textId="77777777" w:rsidR="00C725B1" w:rsidRDefault="00C725B1" w:rsidP="00EC29BB">
      <w:pPr>
        <w:spacing w:after="0"/>
        <w:jc w:val="center"/>
        <w:rPr>
          <w:b/>
          <w:bCs/>
        </w:rPr>
      </w:pPr>
    </w:p>
    <w:p w14:paraId="4FC2D101" w14:textId="5156BB38" w:rsidR="00AE434D" w:rsidRPr="00EC29BB" w:rsidRDefault="00AE434D" w:rsidP="00EC29BB">
      <w:pPr>
        <w:spacing w:after="0"/>
        <w:jc w:val="center"/>
        <w:rPr>
          <w:b/>
          <w:bCs/>
        </w:rPr>
      </w:pPr>
      <w:r w:rsidRPr="00EC29BB">
        <w:rPr>
          <w:b/>
          <w:bCs/>
        </w:rPr>
        <w:t>§ 1</w:t>
      </w:r>
      <w:r w:rsidR="000C498A" w:rsidRPr="00EC29BB">
        <w:rPr>
          <w:b/>
          <w:bCs/>
        </w:rPr>
        <w:t>1</w:t>
      </w:r>
    </w:p>
    <w:p w14:paraId="159ED22E" w14:textId="76401338" w:rsidR="00AE434D" w:rsidRPr="00EC29BB" w:rsidRDefault="00AE434D" w:rsidP="00EC29BB">
      <w:pPr>
        <w:spacing w:after="0"/>
        <w:jc w:val="center"/>
        <w:rPr>
          <w:b/>
          <w:bCs/>
        </w:rPr>
      </w:pPr>
      <w:r w:rsidRPr="00EC29BB">
        <w:rPr>
          <w:b/>
          <w:bCs/>
        </w:rPr>
        <w:t>Kary umowne</w:t>
      </w:r>
    </w:p>
    <w:p w14:paraId="1C62AD69" w14:textId="68AFB9C2" w:rsidR="005D604F" w:rsidRPr="005D604F" w:rsidRDefault="005D604F" w:rsidP="00ED23D2">
      <w:pPr>
        <w:numPr>
          <w:ilvl w:val="0"/>
          <w:numId w:val="25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przypadkach wskazanych w niniejszym paragrafie </w:t>
      </w:r>
      <w:r w:rsidRPr="004E53F6">
        <w:rPr>
          <w:rFonts w:cstheme="minorHAnsi"/>
        </w:rPr>
        <w:t>Strony ustalają odpowiedzialność za niewykon</w:t>
      </w:r>
      <w:r>
        <w:rPr>
          <w:rFonts w:cstheme="minorHAnsi"/>
        </w:rPr>
        <w:t>anie lub nienależyte wykonanie U</w:t>
      </w:r>
      <w:r w:rsidRPr="004E53F6">
        <w:rPr>
          <w:rFonts w:cstheme="minorHAnsi"/>
        </w:rPr>
        <w:t>mowy w formie kar umownych.</w:t>
      </w:r>
    </w:p>
    <w:p w14:paraId="3DC76206" w14:textId="045A348D" w:rsidR="00311CC1" w:rsidRPr="00A61E21" w:rsidRDefault="00311CC1" w:rsidP="00ED23D2">
      <w:pPr>
        <w:numPr>
          <w:ilvl w:val="0"/>
          <w:numId w:val="25"/>
        </w:numPr>
        <w:spacing w:before="120" w:after="120" w:line="276" w:lineRule="auto"/>
        <w:ind w:left="284" w:hanging="357"/>
        <w:jc w:val="both"/>
        <w:rPr>
          <w:rFonts w:cstheme="minorHAnsi"/>
        </w:rPr>
      </w:pPr>
      <w:r w:rsidRPr="00A61E21">
        <w:rPr>
          <w:rFonts w:cstheme="minorHAnsi"/>
        </w:rPr>
        <w:t xml:space="preserve">Za odstąpienie od Umowy przez którąkolwiek ze Stron z winy Zamawiającego, Zamawiający zapłaci Wykonawcy karę w wysokości </w:t>
      </w:r>
      <w:r>
        <w:rPr>
          <w:rFonts w:cstheme="minorHAnsi"/>
        </w:rPr>
        <w:t>5</w:t>
      </w:r>
      <w:r w:rsidRPr="00A61E21">
        <w:rPr>
          <w:rFonts w:cstheme="minorHAnsi"/>
        </w:rPr>
        <w:t>% maksymalnego wynagrodzenia, jakie może otrzymać Wykonawca z tytułu wykonania przedmiotu Umowy w całości</w:t>
      </w:r>
      <w:r>
        <w:rPr>
          <w:rFonts w:cstheme="minorHAnsi"/>
        </w:rPr>
        <w:t xml:space="preserve"> (nie licząc prawa opcji)</w:t>
      </w:r>
      <w:r w:rsidRPr="00A61E21">
        <w:rPr>
          <w:rFonts w:cstheme="minorHAnsi"/>
        </w:rPr>
        <w:t xml:space="preserve">. </w:t>
      </w:r>
    </w:p>
    <w:p w14:paraId="250860D7" w14:textId="77777777" w:rsidR="00311CC1" w:rsidRPr="00A61E21" w:rsidRDefault="00311CC1" w:rsidP="00ED23D2">
      <w:pPr>
        <w:numPr>
          <w:ilvl w:val="0"/>
          <w:numId w:val="25"/>
        </w:numPr>
        <w:spacing w:before="120" w:after="120" w:line="276" w:lineRule="auto"/>
        <w:ind w:left="284" w:hanging="357"/>
        <w:jc w:val="both"/>
        <w:rPr>
          <w:rFonts w:cstheme="minorHAnsi"/>
        </w:rPr>
      </w:pPr>
      <w:r>
        <w:rPr>
          <w:rFonts w:cstheme="minorHAnsi"/>
        </w:rPr>
        <w:t>Za odstąpienie od U</w:t>
      </w:r>
      <w:r w:rsidRPr="00A61E21">
        <w:rPr>
          <w:rFonts w:cstheme="minorHAnsi"/>
        </w:rPr>
        <w:t xml:space="preserve">mowy przez którąkolwiek ze Stron z winy Wykonawcy, Wykonawca zapłaci Zamawiającemu karę umowną w wysokości </w:t>
      </w:r>
      <w:r>
        <w:rPr>
          <w:rFonts w:cstheme="minorHAnsi"/>
        </w:rPr>
        <w:t>5</w:t>
      </w:r>
      <w:r w:rsidRPr="00A61E21">
        <w:rPr>
          <w:rFonts w:cstheme="minorHAnsi"/>
        </w:rPr>
        <w:t>% maksymalnego wynagrodzenia, jakie może otrzymać Wykonawca z tytułu wykonania przedmiotu Umowy w całości</w:t>
      </w:r>
      <w:r>
        <w:rPr>
          <w:rFonts w:cstheme="minorHAnsi"/>
        </w:rPr>
        <w:t xml:space="preserve"> (nie licząc prawa opcji)</w:t>
      </w:r>
      <w:r w:rsidRPr="00A61E21">
        <w:rPr>
          <w:rFonts w:cstheme="minorHAnsi"/>
        </w:rPr>
        <w:t>.</w:t>
      </w:r>
    </w:p>
    <w:p w14:paraId="4D77D7B8" w14:textId="77777777" w:rsidR="00311CC1" w:rsidRPr="000C498A" w:rsidRDefault="00311CC1" w:rsidP="00ED23D2">
      <w:pPr>
        <w:numPr>
          <w:ilvl w:val="0"/>
          <w:numId w:val="25"/>
        </w:numPr>
        <w:spacing w:before="120" w:after="120" w:line="276" w:lineRule="auto"/>
        <w:ind w:left="284" w:hanging="357"/>
        <w:jc w:val="both"/>
        <w:rPr>
          <w:rFonts w:cstheme="minorHAnsi"/>
        </w:rPr>
      </w:pPr>
      <w:r w:rsidRPr="000C498A">
        <w:rPr>
          <w:rFonts w:cstheme="minorHAnsi"/>
        </w:rPr>
        <w:t>Za niewykonanie lub nienależyte wykonanie przedmiotu Umowy Wykonawca zapłaci Zamawiającemu karę umowną:</w:t>
      </w:r>
    </w:p>
    <w:p w14:paraId="3A4E8B91" w14:textId="2288389A" w:rsidR="0027625C" w:rsidRPr="002378C1" w:rsidRDefault="0027625C" w:rsidP="0027625C">
      <w:pPr>
        <w:pStyle w:val="Akapitzlist"/>
        <w:widowControl w:val="0"/>
        <w:numPr>
          <w:ilvl w:val="7"/>
          <w:numId w:val="14"/>
        </w:numPr>
        <w:suppressAutoHyphens/>
        <w:spacing w:before="120" w:after="120" w:line="276" w:lineRule="auto"/>
        <w:contextualSpacing w:val="0"/>
        <w:jc w:val="both"/>
        <w:rPr>
          <w:rFonts w:eastAsia="Calibri" w:cstheme="minorHAnsi"/>
        </w:rPr>
      </w:pPr>
      <w:r>
        <w:rPr>
          <w:rFonts w:cstheme="minorHAnsi"/>
        </w:rPr>
        <w:t>z</w:t>
      </w:r>
      <w:r w:rsidR="002C3CF9" w:rsidRPr="00EB1718">
        <w:rPr>
          <w:rFonts w:cstheme="minorHAnsi"/>
        </w:rPr>
        <w:t>a każde niewykonane lub nieodebrane szkolenie</w:t>
      </w:r>
      <w:r w:rsidR="002C3CF9">
        <w:rPr>
          <w:rFonts w:cstheme="minorHAnsi"/>
        </w:rPr>
        <w:t xml:space="preserve"> - </w:t>
      </w:r>
      <w:r w:rsidR="00311CC1" w:rsidRPr="000C498A">
        <w:rPr>
          <w:rFonts w:cstheme="minorHAnsi"/>
        </w:rPr>
        <w:t>w wysokości</w:t>
      </w:r>
      <w:r w:rsidR="005D604F" w:rsidRPr="000C498A">
        <w:rPr>
          <w:rFonts w:cstheme="minorHAnsi"/>
        </w:rPr>
        <w:t xml:space="preserve"> 30%</w:t>
      </w:r>
      <w:r w:rsidR="002C3CF9">
        <w:rPr>
          <w:rFonts w:cstheme="minorHAnsi"/>
        </w:rPr>
        <w:t xml:space="preserve"> wynagrodzenia</w:t>
      </w:r>
      <w:r w:rsidR="003B44EF">
        <w:rPr>
          <w:rFonts w:cstheme="minorHAnsi"/>
        </w:rPr>
        <w:t xml:space="preserve">, które przysługiwałoby </w:t>
      </w:r>
      <w:r w:rsidR="002C3CF9">
        <w:rPr>
          <w:rFonts w:cstheme="minorHAnsi"/>
        </w:rPr>
        <w:t>za dane szkolenie</w:t>
      </w:r>
      <w:r w:rsidR="003B44EF">
        <w:rPr>
          <w:rFonts w:cstheme="minorHAnsi"/>
        </w:rPr>
        <w:t>, gdyby zostało wykonane należycie,</w:t>
      </w:r>
      <w:r w:rsidR="002C3CF9">
        <w:rPr>
          <w:rFonts w:cstheme="minorHAnsi"/>
        </w:rPr>
        <w:t xml:space="preserve"> z uwzględnieniem zapisów </w:t>
      </w:r>
      <w:r w:rsidR="002C3CF9" w:rsidRPr="000C498A">
        <w:rPr>
          <w:rFonts w:cstheme="minorHAnsi"/>
        </w:rPr>
        <w:t xml:space="preserve">§ </w:t>
      </w:r>
      <w:r w:rsidR="002C3CF9">
        <w:rPr>
          <w:rFonts w:cstheme="minorHAnsi"/>
        </w:rPr>
        <w:t>7</w:t>
      </w:r>
      <w:r w:rsidR="002C3CF9" w:rsidRPr="000C498A">
        <w:rPr>
          <w:rFonts w:cstheme="minorHAnsi"/>
        </w:rPr>
        <w:t xml:space="preserve"> ust. </w:t>
      </w:r>
      <w:r w:rsidR="002C3CF9">
        <w:rPr>
          <w:rFonts w:cstheme="minorHAnsi"/>
        </w:rPr>
        <w:t xml:space="preserve">6; </w:t>
      </w:r>
    </w:p>
    <w:p w14:paraId="78AB0958" w14:textId="2CD68A07" w:rsidR="005D604F" w:rsidRPr="002378C1" w:rsidRDefault="002C3CF9" w:rsidP="002378C1">
      <w:pPr>
        <w:pStyle w:val="Akapitzlist"/>
        <w:widowControl w:val="0"/>
        <w:numPr>
          <w:ilvl w:val="7"/>
          <w:numId w:val="14"/>
        </w:numPr>
        <w:suppressAutoHyphens/>
        <w:spacing w:before="120" w:after="120" w:line="276" w:lineRule="auto"/>
        <w:contextualSpacing w:val="0"/>
        <w:jc w:val="both"/>
        <w:rPr>
          <w:rFonts w:eastAsia="Calibri" w:cstheme="minorHAnsi"/>
        </w:rPr>
      </w:pPr>
      <w:r w:rsidRPr="002378C1">
        <w:rPr>
          <w:rFonts w:cstheme="minorHAnsi"/>
        </w:rPr>
        <w:t xml:space="preserve">za każdą niewykonaną lub nieodebraną usługę indywidualnego doradztwa - </w:t>
      </w:r>
      <w:r w:rsidR="005D604F" w:rsidRPr="002378C1">
        <w:rPr>
          <w:rFonts w:cstheme="minorHAnsi"/>
        </w:rPr>
        <w:t>w wysokości 30%</w:t>
      </w:r>
      <w:r w:rsidRPr="002378C1">
        <w:rPr>
          <w:rFonts w:cstheme="minorHAnsi"/>
        </w:rPr>
        <w:t xml:space="preserve"> wynagrodzenia</w:t>
      </w:r>
      <w:r w:rsidR="003B44EF" w:rsidRPr="002378C1">
        <w:rPr>
          <w:rFonts w:cstheme="minorHAnsi"/>
        </w:rPr>
        <w:t>, które przysługiwałoby za daną usługę, gdyby została wykonana należycie;</w:t>
      </w:r>
    </w:p>
    <w:p w14:paraId="2FEA6827" w14:textId="6056D44F" w:rsidR="00311CC1" w:rsidRPr="000C498A" w:rsidRDefault="00311CC1" w:rsidP="00ED23D2">
      <w:pPr>
        <w:pStyle w:val="Akapitzlist"/>
        <w:numPr>
          <w:ilvl w:val="7"/>
          <w:numId w:val="14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0C498A">
        <w:rPr>
          <w:rFonts w:cstheme="minorHAnsi"/>
        </w:rPr>
        <w:t xml:space="preserve">każdorazowo w przypadku wystąpienia </w:t>
      </w:r>
      <w:r w:rsidR="003314C8">
        <w:rPr>
          <w:rFonts w:cstheme="minorHAnsi"/>
        </w:rPr>
        <w:t>zwłoki</w:t>
      </w:r>
      <w:r w:rsidR="003314C8" w:rsidRPr="000C498A">
        <w:rPr>
          <w:rFonts w:cstheme="minorHAnsi"/>
        </w:rPr>
        <w:t xml:space="preserve"> </w:t>
      </w:r>
      <w:r w:rsidRPr="000C498A">
        <w:rPr>
          <w:rFonts w:cstheme="minorHAnsi"/>
        </w:rPr>
        <w:t xml:space="preserve">w przekazywaniu dokumentacji potwierdzającej realizację </w:t>
      </w:r>
      <w:r w:rsidR="00EB25EE">
        <w:rPr>
          <w:rFonts w:cstheme="minorHAnsi"/>
        </w:rPr>
        <w:t xml:space="preserve">danego </w:t>
      </w:r>
      <w:r w:rsidRPr="000C498A">
        <w:rPr>
          <w:rFonts w:cstheme="minorHAnsi"/>
        </w:rPr>
        <w:t xml:space="preserve">szkolenia Zamawiającemu, zgodnie z zapisami </w:t>
      </w:r>
      <w:r w:rsidR="000C498A" w:rsidRPr="000C498A">
        <w:rPr>
          <w:rFonts w:cstheme="minorHAnsi"/>
        </w:rPr>
        <w:t>OPZ</w:t>
      </w:r>
      <w:r w:rsidRPr="000C498A">
        <w:rPr>
          <w:rFonts w:cstheme="minorHAnsi"/>
        </w:rPr>
        <w:t xml:space="preserve"> – </w:t>
      </w:r>
      <w:r w:rsidR="001132A7" w:rsidRPr="000C498A">
        <w:rPr>
          <w:rFonts w:cstheme="minorHAnsi"/>
        </w:rPr>
        <w:t xml:space="preserve">za każdy dzień opóźnienia </w:t>
      </w:r>
      <w:r w:rsidRPr="000C498A">
        <w:rPr>
          <w:rFonts w:cstheme="minorHAnsi"/>
        </w:rPr>
        <w:t xml:space="preserve">w wysokości </w:t>
      </w:r>
      <w:r w:rsidR="0032416F">
        <w:rPr>
          <w:rFonts w:cstheme="minorHAnsi"/>
        </w:rPr>
        <w:t>2</w:t>
      </w:r>
      <w:r w:rsidRPr="000C498A">
        <w:rPr>
          <w:rFonts w:cstheme="minorHAnsi"/>
        </w:rPr>
        <w:t>%</w:t>
      </w:r>
      <w:r w:rsidR="00EB25EE">
        <w:rPr>
          <w:rFonts w:cstheme="minorHAnsi"/>
        </w:rPr>
        <w:t xml:space="preserve"> wynagrodzenia</w:t>
      </w:r>
      <w:r w:rsidR="00EB1718" w:rsidRPr="00EB1718">
        <w:rPr>
          <w:rFonts w:cstheme="minorHAnsi"/>
        </w:rPr>
        <w:t xml:space="preserve"> </w:t>
      </w:r>
      <w:r w:rsidR="008F50C5">
        <w:rPr>
          <w:rFonts w:cstheme="minorHAnsi"/>
        </w:rPr>
        <w:t xml:space="preserve">należnego </w:t>
      </w:r>
      <w:r w:rsidR="00EB1718">
        <w:rPr>
          <w:rFonts w:cstheme="minorHAnsi"/>
        </w:rPr>
        <w:t>za dane szkolenie</w:t>
      </w:r>
      <w:r w:rsidR="008F50C5">
        <w:rPr>
          <w:rFonts w:cstheme="minorHAnsi"/>
        </w:rPr>
        <w:t>,</w:t>
      </w:r>
      <w:r w:rsidR="00EB1718">
        <w:rPr>
          <w:rFonts w:cstheme="minorHAnsi"/>
        </w:rPr>
        <w:t xml:space="preserve"> </w:t>
      </w:r>
      <w:r w:rsidR="00EB1718" w:rsidRPr="00C63B9B">
        <w:rPr>
          <w:rFonts w:eastAsia="Calibri" w:cstheme="minorHAnsi"/>
        </w:rPr>
        <w:t xml:space="preserve">z zastrzeżeniem </w:t>
      </w:r>
      <w:r w:rsidR="00EB1718" w:rsidRPr="00C63B9B">
        <w:t>§ 7</w:t>
      </w:r>
      <w:r w:rsidR="00EB1718">
        <w:rPr>
          <w:b/>
          <w:bCs/>
        </w:rPr>
        <w:t xml:space="preserve"> </w:t>
      </w:r>
      <w:r w:rsidR="00EB1718" w:rsidRPr="00C63B9B">
        <w:rPr>
          <w:rFonts w:eastAsia="Calibri" w:cstheme="minorHAnsi"/>
        </w:rPr>
        <w:t>ust. 6</w:t>
      </w:r>
      <w:r w:rsidRPr="000C498A">
        <w:rPr>
          <w:rFonts w:cstheme="minorHAnsi"/>
        </w:rPr>
        <w:t>;</w:t>
      </w:r>
    </w:p>
    <w:p w14:paraId="66B6FA3A" w14:textId="7E1BC817" w:rsidR="0027625C" w:rsidRDefault="000C498A">
      <w:pPr>
        <w:pStyle w:val="Akapitzlist"/>
        <w:numPr>
          <w:ilvl w:val="7"/>
          <w:numId w:val="14"/>
        </w:numPr>
        <w:spacing w:before="120" w:after="120" w:line="276" w:lineRule="auto"/>
        <w:ind w:hanging="357"/>
        <w:contextualSpacing w:val="0"/>
        <w:jc w:val="both"/>
        <w:rPr>
          <w:rFonts w:cstheme="minorHAnsi"/>
        </w:rPr>
      </w:pPr>
      <w:r w:rsidRPr="0027625C">
        <w:rPr>
          <w:rFonts w:cstheme="minorHAnsi"/>
        </w:rPr>
        <w:t xml:space="preserve">każdorazowo w przypadku wystąpienia </w:t>
      </w:r>
      <w:r w:rsidR="003314C8" w:rsidRPr="0027625C">
        <w:rPr>
          <w:rFonts w:cstheme="minorHAnsi"/>
        </w:rPr>
        <w:t xml:space="preserve">zwłoki </w:t>
      </w:r>
      <w:r w:rsidRPr="0027625C">
        <w:rPr>
          <w:rFonts w:cstheme="minorHAnsi"/>
        </w:rPr>
        <w:t xml:space="preserve">w przekazywaniu </w:t>
      </w:r>
      <w:r w:rsidR="00EB25EE" w:rsidRPr="0027625C">
        <w:rPr>
          <w:rFonts w:cstheme="minorHAnsi"/>
        </w:rPr>
        <w:t xml:space="preserve">Zamawiającemu </w:t>
      </w:r>
      <w:r w:rsidRPr="0027625C">
        <w:rPr>
          <w:rFonts w:cstheme="minorHAnsi"/>
        </w:rPr>
        <w:t>dokumentacji potwierdzającej realizację usług doradztwa</w:t>
      </w:r>
      <w:r w:rsidR="00EB25EE" w:rsidRPr="0027625C">
        <w:rPr>
          <w:rFonts w:cstheme="minorHAnsi"/>
        </w:rPr>
        <w:t xml:space="preserve"> w ramach danej grupy szkoleniowej</w:t>
      </w:r>
      <w:r w:rsidRPr="0027625C">
        <w:rPr>
          <w:rFonts w:cstheme="minorHAnsi"/>
        </w:rPr>
        <w:t xml:space="preserve">, zgodnie </w:t>
      </w:r>
      <w:r w:rsidR="0032416F">
        <w:rPr>
          <w:rFonts w:cstheme="minorHAnsi"/>
        </w:rPr>
        <w:br/>
      </w:r>
      <w:r w:rsidRPr="0027625C">
        <w:rPr>
          <w:rFonts w:cstheme="minorHAnsi"/>
        </w:rPr>
        <w:t>z zapisami OPZ</w:t>
      </w:r>
      <w:r w:rsidR="00EC29BB" w:rsidRPr="0027625C">
        <w:rPr>
          <w:rFonts w:cstheme="minorHAnsi"/>
        </w:rPr>
        <w:t xml:space="preserve"> </w:t>
      </w:r>
      <w:r w:rsidRPr="0027625C">
        <w:rPr>
          <w:rFonts w:cstheme="minorHAnsi"/>
        </w:rPr>
        <w:t xml:space="preserve">– </w:t>
      </w:r>
      <w:r w:rsidR="001132A7" w:rsidRPr="0027625C">
        <w:rPr>
          <w:rFonts w:cstheme="minorHAnsi"/>
        </w:rPr>
        <w:t xml:space="preserve">za każdy dzień opóźnienia </w:t>
      </w:r>
      <w:r w:rsidRPr="0027625C">
        <w:rPr>
          <w:rFonts w:cstheme="minorHAnsi"/>
        </w:rPr>
        <w:t xml:space="preserve">w wysokości </w:t>
      </w:r>
      <w:r w:rsidR="0032416F">
        <w:rPr>
          <w:rFonts w:cstheme="minorHAnsi"/>
        </w:rPr>
        <w:t>2</w:t>
      </w:r>
      <w:r w:rsidRPr="0027625C">
        <w:rPr>
          <w:rFonts w:cstheme="minorHAnsi"/>
        </w:rPr>
        <w:t xml:space="preserve">% </w:t>
      </w:r>
      <w:r w:rsidR="008F50C5" w:rsidRPr="0027625C">
        <w:rPr>
          <w:rFonts w:eastAsia="TimesNewRomanPSMT" w:cs="TimesNewRomanPSMT"/>
        </w:rPr>
        <w:t xml:space="preserve">wynagrodzenia należnego za usługę doradczą </w:t>
      </w:r>
      <w:r w:rsidR="001132A7" w:rsidRPr="0027625C">
        <w:rPr>
          <w:rFonts w:eastAsia="TimesNewRomanPSMT" w:cs="TimesNewRomanPSMT"/>
        </w:rPr>
        <w:t xml:space="preserve">w ramach </w:t>
      </w:r>
      <w:r w:rsidR="008F50C5" w:rsidRPr="0027625C">
        <w:rPr>
          <w:rFonts w:eastAsia="TimesNewRomanPSMT" w:cs="TimesNewRomanPSMT"/>
        </w:rPr>
        <w:t xml:space="preserve">tej </w:t>
      </w:r>
      <w:r w:rsidR="001132A7" w:rsidRPr="0027625C">
        <w:rPr>
          <w:rFonts w:eastAsia="TimesNewRomanPSMT" w:cs="TimesNewRomanPSMT"/>
        </w:rPr>
        <w:t xml:space="preserve">grypy szkoleniowej </w:t>
      </w:r>
      <w:r w:rsidR="00F74292" w:rsidRPr="0027625C">
        <w:rPr>
          <w:rFonts w:cstheme="minorHAnsi"/>
        </w:rPr>
        <w:t>;</w:t>
      </w:r>
    </w:p>
    <w:p w14:paraId="3502CF6C" w14:textId="45B28968" w:rsidR="007A47E1" w:rsidRPr="00254C54" w:rsidRDefault="00F74292" w:rsidP="00254C54">
      <w:pPr>
        <w:pStyle w:val="Akapitzlist"/>
        <w:numPr>
          <w:ilvl w:val="7"/>
          <w:numId w:val="14"/>
        </w:numPr>
        <w:ind w:left="641" w:hanging="357"/>
        <w:contextualSpacing w:val="0"/>
        <w:jc w:val="both"/>
      </w:pPr>
      <w:r w:rsidRPr="00492D8E">
        <w:rPr>
          <w:rFonts w:cstheme="minorHAnsi"/>
        </w:rPr>
        <w:t xml:space="preserve">w przypadku </w:t>
      </w:r>
      <w:r w:rsidR="00FC0C56" w:rsidRPr="00492D8E">
        <w:rPr>
          <w:rFonts w:cstheme="minorHAnsi"/>
        </w:rPr>
        <w:t xml:space="preserve">nieuzyskania </w:t>
      </w:r>
      <w:r w:rsidR="00254C54">
        <w:rPr>
          <w:rFonts w:cstheme="minorHAnsi"/>
        </w:rPr>
        <w:t xml:space="preserve">na etapie oceny wniosku o wsparcie </w:t>
      </w:r>
      <w:r w:rsidR="0032416F">
        <w:rPr>
          <w:rFonts w:cstheme="minorHAnsi"/>
        </w:rPr>
        <w:t xml:space="preserve">przez </w:t>
      </w:r>
      <w:r w:rsidR="0027625C" w:rsidRPr="002378C1">
        <w:rPr>
          <w:rFonts w:cstheme="minorHAnsi"/>
        </w:rPr>
        <w:t>osob</w:t>
      </w:r>
      <w:r w:rsidR="0032416F">
        <w:rPr>
          <w:rFonts w:cstheme="minorHAnsi"/>
        </w:rPr>
        <w:t>ę</w:t>
      </w:r>
      <w:r w:rsidR="0027625C" w:rsidRPr="002378C1">
        <w:rPr>
          <w:rFonts w:cstheme="minorHAnsi"/>
        </w:rPr>
        <w:t xml:space="preserve"> przeszkolon</w:t>
      </w:r>
      <w:r w:rsidR="0032416F">
        <w:rPr>
          <w:rFonts w:cstheme="minorHAnsi"/>
        </w:rPr>
        <w:t>ą</w:t>
      </w:r>
      <w:r w:rsidR="0027625C" w:rsidRPr="002378C1">
        <w:rPr>
          <w:rFonts w:cstheme="minorHAnsi"/>
        </w:rPr>
        <w:t xml:space="preserve"> przez Wykonawcę</w:t>
      </w:r>
      <w:r w:rsidR="00FC0C56" w:rsidRPr="002378C1">
        <w:rPr>
          <w:rFonts w:cstheme="minorHAnsi"/>
        </w:rPr>
        <w:t xml:space="preserve"> </w:t>
      </w:r>
      <w:r w:rsidR="0032416F">
        <w:rPr>
          <w:rFonts w:cstheme="minorHAnsi"/>
        </w:rPr>
        <w:t>minimum punktowego</w:t>
      </w:r>
      <w:r w:rsidR="007A47E1">
        <w:rPr>
          <w:rFonts w:cstheme="minorHAnsi"/>
        </w:rPr>
        <w:t xml:space="preserve"> w kryteriach oceny biznesplanu, za wyjątkiem kryterium „Potencjał Uczestnika projektu”</w:t>
      </w:r>
      <w:r w:rsidRPr="002378C1">
        <w:rPr>
          <w:rFonts w:cstheme="minorHAnsi"/>
        </w:rPr>
        <w:t>– kara w wysokości 20%</w:t>
      </w:r>
      <w:r w:rsidR="0027625C" w:rsidRPr="002378C1">
        <w:rPr>
          <w:rFonts w:cstheme="minorHAnsi"/>
        </w:rPr>
        <w:t xml:space="preserve"> wynagrodzenia wykonawcy należnego za usługę szkoleniowo-doradczą danej osoby;</w:t>
      </w:r>
      <w:r w:rsidRPr="002378C1">
        <w:rPr>
          <w:rFonts w:cstheme="minorHAnsi"/>
        </w:rPr>
        <w:t xml:space="preserve"> </w:t>
      </w:r>
      <w:r w:rsidRPr="00492D8E">
        <w:rPr>
          <w:rFonts w:cstheme="minorHAnsi"/>
          <w:color w:val="FF0000"/>
        </w:rPr>
        <w:t xml:space="preserve"> </w:t>
      </w:r>
    </w:p>
    <w:p w14:paraId="04EC8D5D" w14:textId="1673D630" w:rsidR="00C91E8C" w:rsidRDefault="009D0E7D" w:rsidP="00254C54">
      <w:pPr>
        <w:pStyle w:val="Akapitzlist"/>
        <w:numPr>
          <w:ilvl w:val="7"/>
          <w:numId w:val="14"/>
        </w:numPr>
        <w:spacing w:after="120"/>
        <w:ind w:left="641" w:hanging="357"/>
        <w:contextualSpacing w:val="0"/>
        <w:jc w:val="both"/>
      </w:pPr>
      <w:r>
        <w:t xml:space="preserve">w wysokości 1000,00 zł </w:t>
      </w:r>
      <w:r>
        <w:rPr>
          <w:rFonts w:eastAsia="Arial" w:cs="Arial"/>
          <w:lang w:eastAsia="pl-PL" w:bidi="pl-PL"/>
        </w:rPr>
        <w:t xml:space="preserve">w przypadku niewykazania spełnienia obowiązku określonego </w:t>
      </w:r>
      <w:r w:rsidR="007A47E1">
        <w:rPr>
          <w:rFonts w:eastAsia="Arial" w:cs="Arial"/>
          <w:lang w:eastAsia="pl-PL" w:bidi="pl-PL"/>
        </w:rPr>
        <w:br/>
      </w:r>
      <w:r>
        <w:rPr>
          <w:rFonts w:eastAsia="Arial" w:cs="Arial"/>
          <w:lang w:eastAsia="pl-PL" w:bidi="pl-PL"/>
        </w:rPr>
        <w:t xml:space="preserve">w </w:t>
      </w:r>
      <w:r w:rsidRPr="002E31FF">
        <w:t>§</w:t>
      </w:r>
      <w:r>
        <w:t xml:space="preserve"> 3 ust. 6;</w:t>
      </w:r>
    </w:p>
    <w:p w14:paraId="7B7D6D82" w14:textId="2836638F" w:rsidR="00AF6D0B" w:rsidRDefault="00AF6D0B" w:rsidP="00ED23D2">
      <w:pPr>
        <w:pStyle w:val="Akapitzlist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Łączna wartość kar umownych naliczonych z tytułu realizacji Umowy nie może przekroczyć</w:t>
      </w:r>
      <w:r w:rsidR="003314C8">
        <w:rPr>
          <w:rFonts w:cstheme="minorHAnsi"/>
        </w:rPr>
        <w:t xml:space="preserve"> </w:t>
      </w:r>
      <w:r w:rsidR="00D167C1">
        <w:rPr>
          <w:rFonts w:cstheme="minorHAnsi"/>
        </w:rPr>
        <w:t>5</w:t>
      </w:r>
      <w:r w:rsidR="003314C8">
        <w:rPr>
          <w:rFonts w:cstheme="minorHAnsi"/>
        </w:rPr>
        <w:t xml:space="preserve">0% wartości maksymalnego wynagrodzenia za zamówienie podstawowe, o którym mowa </w:t>
      </w:r>
      <w:r w:rsidR="007A47E1">
        <w:rPr>
          <w:rFonts w:cstheme="minorHAnsi"/>
        </w:rPr>
        <w:br/>
      </w:r>
      <w:r w:rsidR="003314C8" w:rsidRPr="000C498A">
        <w:rPr>
          <w:rFonts w:cstheme="minorHAnsi"/>
        </w:rPr>
        <w:t>§</w:t>
      </w:r>
      <w:r w:rsidR="003314C8">
        <w:rPr>
          <w:rFonts w:cstheme="minorHAnsi"/>
        </w:rPr>
        <w:t xml:space="preserve">7 ust. </w:t>
      </w:r>
      <w:r w:rsidR="00433B44">
        <w:rPr>
          <w:rFonts w:cstheme="minorHAnsi"/>
        </w:rPr>
        <w:t>7</w:t>
      </w:r>
      <w:r w:rsidR="003314C8">
        <w:rPr>
          <w:rFonts w:cstheme="minorHAnsi"/>
        </w:rPr>
        <w:t xml:space="preserve"> pkt 1</w:t>
      </w:r>
      <w:r w:rsidR="00254C54">
        <w:rPr>
          <w:rFonts w:cstheme="minorHAnsi"/>
        </w:rPr>
        <w:t xml:space="preserve">.  W przypadku skorzystania z prawa opcji łączna wysokość kar umownych </w:t>
      </w:r>
      <w:r w:rsidR="00254C54">
        <w:rPr>
          <w:rFonts w:cstheme="minorHAnsi"/>
        </w:rPr>
        <w:t xml:space="preserve">naliczonych z tytułu realizacji Umowy nie może przekroczyć 50% wartości </w:t>
      </w:r>
      <w:r w:rsidR="00254C54">
        <w:rPr>
          <w:rFonts w:cstheme="minorHAnsi"/>
        </w:rPr>
        <w:t xml:space="preserve">sumy </w:t>
      </w:r>
      <w:r w:rsidR="00254C54">
        <w:rPr>
          <w:rFonts w:cstheme="minorHAnsi"/>
        </w:rPr>
        <w:t>maksymaln</w:t>
      </w:r>
      <w:r w:rsidR="00254C54">
        <w:rPr>
          <w:rFonts w:cstheme="minorHAnsi"/>
        </w:rPr>
        <w:t>ych</w:t>
      </w:r>
      <w:r w:rsidR="00254C54">
        <w:rPr>
          <w:rFonts w:cstheme="minorHAnsi"/>
        </w:rPr>
        <w:t xml:space="preserve"> wynagrodze</w:t>
      </w:r>
      <w:r w:rsidR="00254C54">
        <w:rPr>
          <w:rFonts w:cstheme="minorHAnsi"/>
        </w:rPr>
        <w:t>ń</w:t>
      </w:r>
      <w:r w:rsidR="00254C54">
        <w:rPr>
          <w:rFonts w:cstheme="minorHAnsi"/>
        </w:rPr>
        <w:t xml:space="preserve"> za zamówienie podstawowe</w:t>
      </w:r>
      <w:r w:rsidR="00254C54">
        <w:rPr>
          <w:rFonts w:cstheme="minorHAnsi"/>
        </w:rPr>
        <w:t xml:space="preserve"> i prawo opcji, o których mowa w </w:t>
      </w:r>
      <w:r w:rsidR="00254C54" w:rsidRPr="000C498A">
        <w:rPr>
          <w:rFonts w:cstheme="minorHAnsi"/>
        </w:rPr>
        <w:t>§</w:t>
      </w:r>
      <w:r w:rsidR="00254C54">
        <w:rPr>
          <w:rFonts w:cstheme="minorHAnsi"/>
        </w:rPr>
        <w:t>7 ust. 7 pkt 1</w:t>
      </w:r>
      <w:r w:rsidR="00254C54">
        <w:rPr>
          <w:rFonts w:cstheme="minorHAnsi"/>
        </w:rPr>
        <w:t xml:space="preserve"> i 2</w:t>
      </w:r>
      <w:r w:rsidR="003314C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78F2C01E" w14:textId="77777777" w:rsidR="00311CC1" w:rsidRPr="005C2ADE" w:rsidRDefault="00311CC1" w:rsidP="00ED23D2">
      <w:pPr>
        <w:pStyle w:val="Akapitzlist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5C2ADE">
        <w:rPr>
          <w:rFonts w:cstheme="minorHAnsi"/>
        </w:rPr>
        <w:lastRenderedPageBreak/>
        <w:t>Strony zastrzegają sobie prawo dochodzenia odszkodowania uzupełniającego na zasadach ogólnych ponad wysokość zastrzeżonych kar umownych, do wysokości rzeczywiście poniesionej szkody. Odszkodowanie nie obejmuje utraconych korzyści.</w:t>
      </w:r>
    </w:p>
    <w:p w14:paraId="13C130CB" w14:textId="10CCC7F1" w:rsidR="00311CC1" w:rsidRPr="005C2ADE" w:rsidRDefault="00311CC1" w:rsidP="00ED23D2">
      <w:pPr>
        <w:pStyle w:val="Akapitzlist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21688D">
        <w:rPr>
          <w:kern w:val="20"/>
        </w:rPr>
        <w:t>Wykonawca wyraża zgodę na potrącenie kar umownych z należnego mu wynagrodzenia</w:t>
      </w:r>
      <w:r w:rsidR="00E11D40">
        <w:rPr>
          <w:kern w:val="20"/>
        </w:rPr>
        <w:t xml:space="preserve">, </w:t>
      </w:r>
      <w:r w:rsidR="007A47E1">
        <w:rPr>
          <w:kern w:val="20"/>
        </w:rPr>
        <w:br/>
      </w:r>
      <w:r w:rsidR="00E11D40">
        <w:rPr>
          <w:kern w:val="20"/>
        </w:rPr>
        <w:t xml:space="preserve">w szczególności z wynagrodzenia wynikającego z </w:t>
      </w:r>
      <w:r w:rsidR="00F9674E">
        <w:rPr>
          <w:kern w:val="20"/>
        </w:rPr>
        <w:t xml:space="preserve">poszczególnych </w:t>
      </w:r>
      <w:r w:rsidR="00E11D40">
        <w:rPr>
          <w:kern w:val="20"/>
        </w:rPr>
        <w:t>faktur częściowych, jeśli charakter kary</w:t>
      </w:r>
      <w:r w:rsidR="00F9674E">
        <w:rPr>
          <w:kern w:val="20"/>
        </w:rPr>
        <w:t xml:space="preserve"> to umożliwia</w:t>
      </w:r>
      <w:r w:rsidRPr="0021688D">
        <w:rPr>
          <w:kern w:val="20"/>
        </w:rPr>
        <w:t>.</w:t>
      </w:r>
    </w:p>
    <w:p w14:paraId="757992D1" w14:textId="5C570821" w:rsidR="00311CC1" w:rsidRPr="005C2ADE" w:rsidRDefault="00311CC1" w:rsidP="00ED23D2">
      <w:pPr>
        <w:pStyle w:val="Akapitzlist"/>
        <w:numPr>
          <w:ilvl w:val="0"/>
          <w:numId w:val="25"/>
        </w:numPr>
        <w:spacing w:before="120"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21688D">
        <w:rPr>
          <w:rFonts w:eastAsia="Times New Roman"/>
        </w:rPr>
        <w:t xml:space="preserve">W przypadku, gdy potrącenie kary umownej z wynagrodzenia Wykonawcy nie będzie możliwe, Wykonawca zobowiązuje się do zapłaty kary umownej w terminie 14 dni roboczych od dnia </w:t>
      </w:r>
      <w:r w:rsidR="00F9674E">
        <w:rPr>
          <w:rFonts w:eastAsia="Times New Roman"/>
        </w:rPr>
        <w:t>doręczenia mu</w:t>
      </w:r>
      <w:r w:rsidR="00F9674E" w:rsidRPr="0021688D">
        <w:rPr>
          <w:rFonts w:eastAsia="Times New Roman"/>
        </w:rPr>
        <w:t xml:space="preserve"> </w:t>
      </w:r>
      <w:r w:rsidRPr="0021688D">
        <w:rPr>
          <w:rFonts w:eastAsia="Times New Roman"/>
        </w:rPr>
        <w:t>noty obciążeniowej wystawionej przez Zamawiającego.</w:t>
      </w:r>
    </w:p>
    <w:p w14:paraId="31F7983E" w14:textId="77777777" w:rsidR="00AE434D" w:rsidRPr="00AE434D" w:rsidRDefault="00AE434D" w:rsidP="00EC29BB">
      <w:pPr>
        <w:spacing w:before="120" w:after="120" w:line="276" w:lineRule="auto"/>
      </w:pPr>
    </w:p>
    <w:p w14:paraId="01AD1A67" w14:textId="07593FEB" w:rsidR="00510E7C" w:rsidRPr="00283416" w:rsidRDefault="00510E7C" w:rsidP="00510E7C">
      <w:pPr>
        <w:spacing w:after="0" w:line="276" w:lineRule="auto"/>
        <w:jc w:val="center"/>
        <w:rPr>
          <w:b/>
          <w:bCs/>
        </w:rPr>
      </w:pPr>
      <w:bookmarkStart w:id="5" w:name="_Hlk54268806"/>
      <w:r w:rsidRPr="00283416">
        <w:rPr>
          <w:b/>
          <w:bCs/>
        </w:rPr>
        <w:t>§ 1</w:t>
      </w:r>
      <w:r w:rsidR="000C498A">
        <w:rPr>
          <w:b/>
          <w:bCs/>
        </w:rPr>
        <w:t>2</w:t>
      </w:r>
    </w:p>
    <w:p w14:paraId="68DA8E00" w14:textId="77777777" w:rsidR="00510E7C" w:rsidRPr="00283416" w:rsidRDefault="00510E7C" w:rsidP="00510E7C">
      <w:pPr>
        <w:spacing w:after="0" w:line="276" w:lineRule="auto"/>
        <w:jc w:val="center"/>
        <w:rPr>
          <w:b/>
          <w:bCs/>
        </w:rPr>
      </w:pPr>
      <w:r w:rsidRPr="00283416">
        <w:rPr>
          <w:b/>
          <w:bCs/>
        </w:rPr>
        <w:t>Siła wyższa</w:t>
      </w:r>
    </w:p>
    <w:bookmarkEnd w:id="5"/>
    <w:p w14:paraId="238672C4" w14:textId="77777777" w:rsidR="00510E7C" w:rsidRPr="00283416" w:rsidRDefault="00510E7C" w:rsidP="00ED23D2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</w:pPr>
      <w:r w:rsidRPr="00283416">
        <w:t>Strony nie są odpowiedzialne za naruszenie obowiązków wynikających z umowy w przypadku, gdy wyłączną przyczyną naruszenia jest działanie siły wyższej.</w:t>
      </w:r>
    </w:p>
    <w:p w14:paraId="77ED8EBC" w14:textId="77777777" w:rsidR="00510E7C" w:rsidRPr="00283416" w:rsidRDefault="00510E7C" w:rsidP="00ED23D2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</w:pPr>
      <w:r w:rsidRPr="00283416">
        <w:t>Przez siłę wyższą – należy rozumieć zdarzenie:</w:t>
      </w:r>
    </w:p>
    <w:p w14:paraId="6F89B1B6" w14:textId="77777777" w:rsidR="00510E7C" w:rsidRPr="00283416" w:rsidRDefault="00510E7C" w:rsidP="00ED23D2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</w:pPr>
      <w:r w:rsidRPr="00283416">
        <w:t>zewnętrzne – mające swe źródło poza podmiotem, z którego działaniem związana jest odpowiedzialność odszkodowawcza,</w:t>
      </w:r>
    </w:p>
    <w:p w14:paraId="10739738" w14:textId="77777777" w:rsidR="00510E7C" w:rsidRPr="00283416" w:rsidRDefault="00510E7C" w:rsidP="00ED23D2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</w:pPr>
      <w:r w:rsidRPr="00283416">
        <w:t>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3D7CFBD0" w14:textId="77777777" w:rsidR="00510E7C" w:rsidRDefault="00510E7C" w:rsidP="00ED23D2">
      <w:pPr>
        <w:pStyle w:val="Akapitzlist"/>
        <w:numPr>
          <w:ilvl w:val="0"/>
          <w:numId w:val="17"/>
        </w:numPr>
        <w:spacing w:before="120" w:after="120" w:line="276" w:lineRule="auto"/>
        <w:contextualSpacing w:val="0"/>
        <w:jc w:val="both"/>
      </w:pPr>
      <w:r w:rsidRPr="00283416">
        <w:t>niemożliwe do zapobieżenia – nie tyle samemu zjawisku, ale szkodliwym jego następstwom przy zastosowaniu współczesnej techniki,</w:t>
      </w:r>
    </w:p>
    <w:p w14:paraId="7ED52470" w14:textId="7A7C1AC1" w:rsidR="00510E7C" w:rsidRPr="00283416" w:rsidRDefault="00F9674E" w:rsidP="00EC29BB">
      <w:pPr>
        <w:pStyle w:val="Akapitzlist"/>
        <w:spacing w:before="120" w:after="120" w:line="276" w:lineRule="auto"/>
        <w:contextualSpacing w:val="0"/>
        <w:jc w:val="both"/>
      </w:pPr>
      <w:r>
        <w:t xml:space="preserve">- </w:t>
      </w:r>
      <w:r w:rsidR="00510E7C" w:rsidRPr="00283416">
        <w:t xml:space="preserve">które zasadniczo i istotnie utrudnia wykonywanie części lub całości zobowiązań wynikających </w:t>
      </w:r>
      <w:r w:rsidR="00510E7C" w:rsidRPr="00283416">
        <w:br/>
        <w:t>z Umowy, lub całkowicie uniemożliwia jej realizację;</w:t>
      </w:r>
    </w:p>
    <w:p w14:paraId="51E3E0A3" w14:textId="77777777" w:rsidR="00510E7C" w:rsidRPr="00FA462B" w:rsidRDefault="00510E7C" w:rsidP="00ED23D2">
      <w:pPr>
        <w:pStyle w:val="Akapitzlist"/>
        <w:numPr>
          <w:ilvl w:val="0"/>
          <w:numId w:val="16"/>
        </w:numPr>
        <w:spacing w:before="120" w:after="120" w:line="276" w:lineRule="auto"/>
        <w:contextualSpacing w:val="0"/>
        <w:jc w:val="both"/>
      </w:pPr>
      <w:r w:rsidRPr="00283416">
        <w:t>W przypadku zaistnienia siły wyższej Strona, której dotyczy działanie siły wyższej, zobowiązana jest poinformować drugą Stronę na piśmie o wystąpieniu siły wyższej, ze wskazaniem przewidywanego czasu trwania przeszkody w realizacji wynikających z umowy obowiązków z powodu działania siły wyższej. Powiadomienia, o którym mowa, należy dokonać niezwłocznie po wystąpieniu siły wyższej oraz do powiadomienia należy dołączyć dowody na poparcie zaistniałej siły wyższej.</w:t>
      </w:r>
    </w:p>
    <w:p w14:paraId="2E2DA21C" w14:textId="77777777" w:rsidR="00510E7C" w:rsidRPr="00497B2A" w:rsidRDefault="00510E7C" w:rsidP="00510E7C">
      <w:pPr>
        <w:spacing w:before="120" w:after="120" w:line="276" w:lineRule="auto"/>
        <w:jc w:val="both"/>
        <w:rPr>
          <w:color w:val="FF0000"/>
        </w:rPr>
      </w:pPr>
    </w:p>
    <w:p w14:paraId="27B0DE4C" w14:textId="05F5D56B" w:rsidR="00510E7C" w:rsidRDefault="00510E7C" w:rsidP="00510E7C">
      <w:pPr>
        <w:spacing w:after="0"/>
        <w:jc w:val="center"/>
        <w:rPr>
          <w:b/>
          <w:bCs/>
        </w:rPr>
      </w:pPr>
      <w:bookmarkStart w:id="6" w:name="_Hlk54269059"/>
      <w:r w:rsidRPr="00283416">
        <w:rPr>
          <w:b/>
          <w:bCs/>
        </w:rPr>
        <w:t>§ 1</w:t>
      </w:r>
      <w:r w:rsidR="00D975D3">
        <w:rPr>
          <w:b/>
          <w:bCs/>
        </w:rPr>
        <w:t>3</w:t>
      </w:r>
    </w:p>
    <w:p w14:paraId="28131F0F" w14:textId="3E63C06A" w:rsidR="00D975D3" w:rsidRDefault="00D975D3" w:rsidP="00510E7C">
      <w:pPr>
        <w:spacing w:after="0"/>
        <w:jc w:val="center"/>
        <w:rPr>
          <w:b/>
          <w:bCs/>
        </w:rPr>
      </w:pPr>
      <w:r>
        <w:rPr>
          <w:b/>
          <w:bCs/>
        </w:rPr>
        <w:t>Zmiany w umowie</w:t>
      </w:r>
    </w:p>
    <w:p w14:paraId="393795F5" w14:textId="1B1F3248" w:rsidR="008E7016" w:rsidRPr="004D5606" w:rsidRDefault="00F9674E" w:rsidP="00ED23D2">
      <w:pPr>
        <w:pStyle w:val="Akapitzlist"/>
        <w:numPr>
          <w:ilvl w:val="0"/>
          <w:numId w:val="35"/>
        </w:numPr>
        <w:shd w:val="clear" w:color="auto" w:fill="FFFFFF"/>
        <w:spacing w:before="120" w:after="120" w:line="276" w:lineRule="auto"/>
        <w:contextualSpacing w:val="0"/>
        <w:jc w:val="both"/>
        <w:rPr>
          <w:rFonts w:cs="Calibri"/>
        </w:rPr>
      </w:pPr>
      <w:bookmarkStart w:id="7" w:name="_Hlk45795684"/>
      <w:r w:rsidRPr="00B70A7A">
        <w:rPr>
          <w:rFonts w:cs="Calibri"/>
        </w:rPr>
        <w:t>Na</w:t>
      </w:r>
      <w:r w:rsidRPr="002378C1">
        <w:t xml:space="preserve"> podstawie art. 455 ust. 1 pkt. 1 </w:t>
      </w:r>
      <w:proofErr w:type="spellStart"/>
      <w:r w:rsidRPr="002378C1">
        <w:t>pzp</w:t>
      </w:r>
      <w:proofErr w:type="spellEnd"/>
      <w:r w:rsidRPr="002378C1">
        <w:t xml:space="preserve"> Zamawiający przewiduje możliwość zmiany Umowy </w:t>
      </w:r>
      <w:r w:rsidR="007A47E1">
        <w:br/>
      </w:r>
      <w:r w:rsidRPr="002378C1">
        <w:t>w następującym zakresie i w następujących przypadkach:</w:t>
      </w:r>
      <w:r w:rsidR="008E7016" w:rsidRPr="00B72D12">
        <w:rPr>
          <w:rFonts w:cs="Calibri"/>
        </w:rPr>
        <w:t>:</w:t>
      </w:r>
    </w:p>
    <w:p w14:paraId="2480A27C" w14:textId="096E424C" w:rsidR="008E7016" w:rsidRPr="008E7016" w:rsidRDefault="008E7016" w:rsidP="00ED23D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bookmarkStart w:id="8" w:name="_Hlk513469903"/>
      <w:r w:rsidRPr="008E7016">
        <w:rPr>
          <w:rFonts w:ascii="Calibri" w:hAnsi="Calibri" w:cs="Calibri"/>
          <w:iCs/>
          <w:sz w:val="22"/>
          <w:szCs w:val="22"/>
        </w:rPr>
        <w:t>urzędowej zmiany wysokości stawki podatku VAT poprzez wprowadzenie nowej stawki VAT dla towarów, których ta zmiana będzie dotyczyć i zmiany wynagrodzenia brutto wynikającej ze zmiany stawki podatku</w:t>
      </w:r>
      <w:r w:rsidRPr="008E7016">
        <w:rPr>
          <w:rFonts w:ascii="Calibri" w:hAnsi="Calibri"/>
          <w:iCs/>
          <w:sz w:val="22"/>
          <w:szCs w:val="22"/>
        </w:rPr>
        <w:t>; wynagrodzenie netto pozostanie bez zmian;</w:t>
      </w:r>
    </w:p>
    <w:p w14:paraId="75E637A6" w14:textId="073A6325" w:rsidR="008E7016" w:rsidRPr="008E7016" w:rsidRDefault="008E7016" w:rsidP="00ED23D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7016">
        <w:rPr>
          <w:rFonts w:ascii="Calibri" w:hAnsi="Calibri" w:cs="Calibri"/>
          <w:sz w:val="22"/>
          <w:szCs w:val="22"/>
        </w:rPr>
        <w:lastRenderedPageBreak/>
        <w:t>w przypadku konieczności wprowadzenia zmian będących następstwem zmiany przepisów prawa oraz wytycznych, mających wpływ na realizację Programu lub Projektu;</w:t>
      </w:r>
    </w:p>
    <w:p w14:paraId="1BF1DBE2" w14:textId="33BD2ABD" w:rsidR="008E7016" w:rsidRPr="008E7016" w:rsidRDefault="008E7016" w:rsidP="00ED23D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8E7016">
        <w:rPr>
          <w:rFonts w:ascii="Calibri" w:hAnsi="Calibri" w:cs="Calibri"/>
          <w:sz w:val="22"/>
          <w:szCs w:val="22"/>
        </w:rPr>
        <w:t>zmiana w Programie lub Projekcie wpływająca na realizację Umowy;</w:t>
      </w:r>
    </w:p>
    <w:p w14:paraId="288D3B41" w14:textId="236525CB" w:rsidR="008E7016" w:rsidRPr="008E7016" w:rsidRDefault="008E7016" w:rsidP="00ED23D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E7016">
        <w:rPr>
          <w:rFonts w:ascii="Calibri" w:hAnsi="Calibri" w:cs="Calibri"/>
          <w:sz w:val="22"/>
          <w:szCs w:val="22"/>
        </w:rPr>
        <w:t>zmiana innych przepisów powszechnie obowiązujących w zakresie mającym wpływ na realizację umowy lub zakres świadczenia którejkolwiek ze stron</w:t>
      </w:r>
      <w:r w:rsidRPr="008E7016">
        <w:rPr>
          <w:rFonts w:ascii="Calibri" w:hAnsi="Calibri"/>
          <w:sz w:val="22"/>
          <w:szCs w:val="22"/>
        </w:rPr>
        <w:t>;</w:t>
      </w:r>
      <w:r w:rsidRPr="008E7016">
        <w:rPr>
          <w:sz w:val="22"/>
          <w:szCs w:val="22"/>
        </w:rPr>
        <w:t xml:space="preserve"> </w:t>
      </w:r>
    </w:p>
    <w:p w14:paraId="42F19944" w14:textId="16D8C3CF" w:rsidR="004D5606" w:rsidRPr="00931AC9" w:rsidRDefault="004D5606" w:rsidP="00ED23D2">
      <w:pPr>
        <w:pStyle w:val="Akapitzlist"/>
        <w:numPr>
          <w:ilvl w:val="0"/>
          <w:numId w:val="36"/>
        </w:numPr>
        <w:spacing w:before="120" w:after="120"/>
        <w:contextualSpacing w:val="0"/>
        <w:jc w:val="both"/>
      </w:pPr>
      <w:r w:rsidRPr="001B75F3">
        <w:t xml:space="preserve">zmiany terminu realizacji zamówienia </w:t>
      </w:r>
      <w:r w:rsidRPr="001B6CE3">
        <w:rPr>
          <w:rFonts w:eastAsia="Times New Roman" w:cstheme="minorHAnsi"/>
          <w:color w:val="000000" w:themeColor="text1"/>
        </w:rPr>
        <w:t xml:space="preserve">w sytuacji </w:t>
      </w:r>
      <w:r w:rsidRPr="001B6CE3">
        <w:rPr>
          <w:rFonts w:eastAsia="Arial Unicode MS" w:cstheme="minorHAnsi"/>
        </w:rPr>
        <w:t xml:space="preserve">przedłużającej się rekrutacji uczestników do projektu, </w:t>
      </w:r>
      <w:r>
        <w:t>rezygnacji uczestników z udziału w projekcie,</w:t>
      </w:r>
      <w:r w:rsidR="00A5342C">
        <w:t xml:space="preserve"> skreślenia uczestnika z listy uczestników projek</w:t>
      </w:r>
      <w:r w:rsidR="00B70A7A">
        <w:t>t</w:t>
      </w:r>
      <w:r w:rsidR="00A5342C">
        <w:t>u</w:t>
      </w:r>
      <w:r w:rsidR="007A47E1">
        <w:t>,</w:t>
      </w:r>
      <w:r>
        <w:t xml:space="preserve"> </w:t>
      </w:r>
      <w:r w:rsidRPr="00FF5A8D">
        <w:rPr>
          <w:rFonts w:cstheme="minorHAnsi"/>
        </w:rPr>
        <w:t>zwolnienia uczestników projektu z konieczności odbywania szkoleń</w:t>
      </w:r>
      <w:r w:rsidR="00A5342C">
        <w:rPr>
          <w:rFonts w:cstheme="minorHAnsi"/>
        </w:rPr>
        <w:t xml:space="preserve"> i doradztwa</w:t>
      </w:r>
      <w:r>
        <w:rPr>
          <w:rFonts w:cstheme="minorHAnsi"/>
        </w:rPr>
        <w:t xml:space="preserve">, </w:t>
      </w:r>
      <w:r w:rsidR="00931AC9">
        <w:rPr>
          <w:rFonts w:cstheme="minorHAnsi"/>
        </w:rPr>
        <w:t xml:space="preserve">zmiany okresu realizacji projektu, </w:t>
      </w:r>
      <w:r>
        <w:t xml:space="preserve">stanu epidemii, stanu wyjątkowego </w:t>
      </w:r>
      <w:r w:rsidRPr="001B6CE3">
        <w:rPr>
          <w:rFonts w:eastAsia="Arial Unicode MS" w:cstheme="minorHAnsi"/>
        </w:rPr>
        <w:t xml:space="preserve">lub </w:t>
      </w:r>
      <w:r w:rsidRPr="001B75F3">
        <w:t>na skutek wystąpienia okoliczności niezależnych i niezawinionych przez Zamawiającego (których nie można przewidzieć w chwili zawarcia umowy)</w:t>
      </w:r>
      <w:r>
        <w:t>.</w:t>
      </w:r>
    </w:p>
    <w:p w14:paraId="4D26F166" w14:textId="60D83F55" w:rsidR="008E7016" w:rsidRDefault="008E7016" w:rsidP="00ED23D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E7016">
        <w:rPr>
          <w:rFonts w:ascii="Calibri" w:hAnsi="Calibri"/>
          <w:sz w:val="22"/>
          <w:szCs w:val="22"/>
        </w:rPr>
        <w:t>zmiana terminu realizacji lub sposobu wykonania w zakresie spowodowanym działaniem siły wyższej; zmiana nie może powodować zmiany przedmiotu umowy jak i zwiększenia wynagrodzenia wykonawcy;</w:t>
      </w:r>
    </w:p>
    <w:p w14:paraId="3AB43167" w14:textId="6D4E228F" w:rsidR="00E630A5" w:rsidRPr="007A47E1" w:rsidRDefault="00931AC9" w:rsidP="00254C54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zmiana liczby osób objętych wsparciem szkoleniowo-doradczym </w:t>
      </w:r>
      <w:r w:rsidR="00143F69">
        <w:rPr>
          <w:rFonts w:ascii="Calibri" w:hAnsi="Calibri"/>
          <w:sz w:val="22"/>
          <w:szCs w:val="22"/>
        </w:rPr>
        <w:t>w sytuacji wprowadzenia zmian w projekcie wynikających z przebiegu rekrutacji.</w:t>
      </w:r>
      <w:r>
        <w:rPr>
          <w:rFonts w:ascii="Calibri" w:hAnsi="Calibri"/>
          <w:sz w:val="22"/>
          <w:szCs w:val="22"/>
        </w:rPr>
        <w:t xml:space="preserve"> </w:t>
      </w:r>
      <w:bookmarkEnd w:id="7"/>
      <w:bookmarkEnd w:id="8"/>
    </w:p>
    <w:p w14:paraId="38D5E6E9" w14:textId="44F54897" w:rsidR="00E630A5" w:rsidRPr="002378C1" w:rsidRDefault="00E630A5" w:rsidP="002378C1">
      <w:pPr>
        <w:pStyle w:val="Akapitzlist"/>
        <w:numPr>
          <w:ilvl w:val="0"/>
          <w:numId w:val="35"/>
        </w:numPr>
        <w:spacing w:before="120" w:after="0" w:line="240" w:lineRule="auto"/>
        <w:jc w:val="both"/>
        <w:rPr>
          <w:rFonts w:ascii="Calibri" w:hAnsi="Calibri"/>
        </w:rPr>
      </w:pPr>
      <w:r>
        <w:t>Strona U</w:t>
      </w:r>
      <w:r w:rsidRPr="00E630A5">
        <w:t xml:space="preserve">mowy mająca interes w dokonaniu zmiany wnioskuje na piśmie do drugiej Strony </w:t>
      </w:r>
      <w:r w:rsidR="007A47E1">
        <w:br/>
      </w:r>
      <w:r w:rsidRPr="00E630A5">
        <w:t xml:space="preserve">o dokonanie zmiany, przekazując wraz z wnioskiem szczegółowe uzasadnienie dla wprowadzenia zmiany. Uzasadnienie, o którym mowa w zdaniu poprzednim zawiera w szczególności: podstawę prawną dopuszczalności zmiany, opis okoliczności faktycznych i/lub prawnych skutkujących koniecznością zmiany, zakres wnioskowanych zmian, proponowany termin obowiązywania zmian, wpływ zmiany na wynagrodzenie wykonawcy i kary umowne, </w:t>
      </w:r>
      <w:r w:rsidR="007A47E1">
        <w:br/>
      </w:r>
      <w:r w:rsidRPr="00E630A5">
        <w:t xml:space="preserve">o ile występuje. </w:t>
      </w:r>
    </w:p>
    <w:p w14:paraId="78DEC038" w14:textId="0EEE64C3" w:rsidR="00E630A5" w:rsidRPr="0003504C" w:rsidRDefault="00E630A5" w:rsidP="00E630A5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03504C">
        <w:rPr>
          <w:rFonts w:ascii="Calibri" w:hAnsi="Calibri"/>
          <w:color w:val="auto"/>
          <w:sz w:val="22"/>
          <w:szCs w:val="22"/>
        </w:rPr>
        <w:t xml:space="preserve">Wszelkie zmiany postanowień </w:t>
      </w:r>
      <w:r>
        <w:rPr>
          <w:rFonts w:ascii="Calibri" w:hAnsi="Calibri"/>
          <w:color w:val="auto"/>
          <w:sz w:val="22"/>
          <w:szCs w:val="22"/>
        </w:rPr>
        <w:t>U</w:t>
      </w:r>
      <w:r w:rsidRPr="0003504C">
        <w:rPr>
          <w:rFonts w:ascii="Calibri" w:hAnsi="Calibri"/>
          <w:color w:val="auto"/>
          <w:sz w:val="22"/>
          <w:szCs w:val="22"/>
        </w:rPr>
        <w:t xml:space="preserve">mowy </w:t>
      </w:r>
      <w:r>
        <w:rPr>
          <w:rFonts w:ascii="Calibri" w:hAnsi="Calibri"/>
          <w:color w:val="auto"/>
          <w:sz w:val="22"/>
          <w:szCs w:val="22"/>
        </w:rPr>
        <w:t>następują w drodze Aneksów zawi</w:t>
      </w:r>
      <w:r w:rsidR="00B70A7A">
        <w:rPr>
          <w:rFonts w:ascii="Calibri" w:hAnsi="Calibri"/>
          <w:color w:val="auto"/>
          <w:sz w:val="22"/>
          <w:szCs w:val="22"/>
        </w:rPr>
        <w:t>e</w:t>
      </w:r>
      <w:r>
        <w:rPr>
          <w:rFonts w:ascii="Calibri" w:hAnsi="Calibri"/>
          <w:color w:val="auto"/>
          <w:sz w:val="22"/>
          <w:szCs w:val="22"/>
        </w:rPr>
        <w:t xml:space="preserve">ranych </w:t>
      </w:r>
      <w:r w:rsidRPr="0003504C">
        <w:rPr>
          <w:rFonts w:ascii="Calibri" w:hAnsi="Calibri"/>
          <w:color w:val="auto"/>
          <w:sz w:val="22"/>
          <w:szCs w:val="22"/>
        </w:rPr>
        <w:t>pod rygorem nieważności</w:t>
      </w:r>
      <w:r w:rsidRPr="0003504C" w:rsidDel="006815AD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w formie pisemnej</w:t>
      </w:r>
      <w:r w:rsidRPr="0003504C">
        <w:rPr>
          <w:rFonts w:ascii="Calibri" w:hAnsi="Calibri"/>
          <w:color w:val="auto"/>
          <w:sz w:val="22"/>
          <w:szCs w:val="22"/>
        </w:rPr>
        <w:t xml:space="preserve">. </w:t>
      </w:r>
    </w:p>
    <w:p w14:paraId="1183352C" w14:textId="77777777" w:rsidR="00D975D3" w:rsidRDefault="00D975D3" w:rsidP="00D975D3">
      <w:pPr>
        <w:spacing w:after="0"/>
        <w:jc w:val="center"/>
        <w:rPr>
          <w:b/>
          <w:bCs/>
        </w:rPr>
      </w:pPr>
    </w:p>
    <w:p w14:paraId="4531DD09" w14:textId="43092271" w:rsidR="00D975D3" w:rsidRPr="00283416" w:rsidRDefault="00D975D3" w:rsidP="00143F69">
      <w:pPr>
        <w:spacing w:after="0"/>
        <w:jc w:val="center"/>
        <w:rPr>
          <w:b/>
          <w:bCs/>
        </w:rPr>
      </w:pPr>
      <w:r w:rsidRPr="00283416">
        <w:rPr>
          <w:b/>
          <w:bCs/>
        </w:rPr>
        <w:t>§ 1</w:t>
      </w:r>
      <w:r>
        <w:rPr>
          <w:b/>
          <w:bCs/>
        </w:rPr>
        <w:t>4</w:t>
      </w:r>
    </w:p>
    <w:p w14:paraId="474CC015" w14:textId="77777777" w:rsidR="00510E7C" w:rsidRPr="00283416" w:rsidRDefault="00510E7C" w:rsidP="00143F69">
      <w:pPr>
        <w:spacing w:after="0"/>
        <w:jc w:val="center"/>
        <w:rPr>
          <w:b/>
          <w:bCs/>
        </w:rPr>
      </w:pPr>
      <w:r w:rsidRPr="00283416">
        <w:rPr>
          <w:b/>
          <w:bCs/>
        </w:rPr>
        <w:t>Postanowienia końcowe</w:t>
      </w:r>
    </w:p>
    <w:bookmarkEnd w:id="6"/>
    <w:p w14:paraId="0A38C8CA" w14:textId="77777777" w:rsidR="00D975D3" w:rsidRDefault="00510E7C" w:rsidP="00ED23D2">
      <w:pPr>
        <w:pStyle w:val="Normalny1"/>
        <w:numPr>
          <w:ilvl w:val="1"/>
          <w:numId w:val="20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A61E21">
        <w:rPr>
          <w:rFonts w:asciiTheme="minorHAnsi" w:hAnsiTheme="minorHAnsi" w:cstheme="minorHAnsi"/>
        </w:rPr>
        <w:t>Umowa wchodzi w życie z dniem zawarcia.</w:t>
      </w:r>
    </w:p>
    <w:p w14:paraId="27EE961B" w14:textId="77777777" w:rsidR="00D975D3" w:rsidRDefault="00510E7C" w:rsidP="00ED23D2">
      <w:pPr>
        <w:pStyle w:val="Normalny1"/>
        <w:numPr>
          <w:ilvl w:val="1"/>
          <w:numId w:val="20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D975D3">
        <w:rPr>
          <w:rFonts w:asciiTheme="minorHAnsi" w:hAnsiTheme="minorHAnsi" w:cstheme="minorHAnsi"/>
        </w:rPr>
        <w:t>Strony zawrą odrębną umowę o powierzenie przetwarzania danych osobowych w zakresie niezbędnym do prawidłowej realizacji przedmiotu Umowy.</w:t>
      </w:r>
    </w:p>
    <w:p w14:paraId="50093AFB" w14:textId="77777777" w:rsidR="00D975D3" w:rsidRDefault="00D975D3" w:rsidP="00ED23D2">
      <w:pPr>
        <w:pStyle w:val="Normalny1"/>
        <w:numPr>
          <w:ilvl w:val="1"/>
          <w:numId w:val="20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D975D3">
        <w:rPr>
          <w:rFonts w:asciiTheme="minorHAnsi" w:hAnsiTheme="minorHAnsi" w:cstheme="minorHAnsi"/>
          <w:highlight w:val="white"/>
        </w:rPr>
        <w:t>W sprawach, które nie zostały uregulowane niniejszą Umową, zastosowanie mają w szczególności przepisy Kodeksu cywilnego i Prawa zamówień publicznych</w:t>
      </w:r>
      <w:r w:rsidR="00510E7C" w:rsidRPr="00D975D3">
        <w:rPr>
          <w:rFonts w:asciiTheme="minorHAnsi" w:hAnsiTheme="minorHAnsi" w:cstheme="minorHAnsi"/>
          <w:highlight w:val="white"/>
        </w:rPr>
        <w:t>.</w:t>
      </w:r>
    </w:p>
    <w:p w14:paraId="7ED205E3" w14:textId="77777777" w:rsidR="00D975D3" w:rsidRDefault="00D975D3" w:rsidP="00ED23D2">
      <w:pPr>
        <w:pStyle w:val="Normalny1"/>
        <w:numPr>
          <w:ilvl w:val="1"/>
          <w:numId w:val="20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D975D3">
        <w:rPr>
          <w:rFonts w:asciiTheme="minorHAnsi" w:eastAsia="Times New Roman" w:hAnsiTheme="minorHAnsi" w:cstheme="minorHAnsi"/>
          <w:color w:val="auto"/>
        </w:rPr>
        <w:t>Wszelkie ewentualne spory mogące wyniknąć z niniejszej Umowy zostaną poddane pod rozstrzygnięcie sądowi właściwemu ze względu na siedzibę Zamawiającego.</w:t>
      </w:r>
    </w:p>
    <w:p w14:paraId="28BD23ED" w14:textId="598FDB04" w:rsidR="00D975D3" w:rsidRPr="00D975D3" w:rsidRDefault="00D975D3" w:rsidP="00ED23D2">
      <w:pPr>
        <w:pStyle w:val="Normalny1"/>
        <w:numPr>
          <w:ilvl w:val="1"/>
          <w:numId w:val="20"/>
        </w:numPr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D975D3">
        <w:rPr>
          <w:rFonts w:asciiTheme="minorHAnsi" w:hAnsiTheme="minorHAnsi" w:cstheme="minorHAnsi"/>
        </w:rPr>
        <w:t>Załączniki stanowiące integralną część Umowy:</w:t>
      </w:r>
    </w:p>
    <w:p w14:paraId="7B17F4DD" w14:textId="15E0E0CC" w:rsidR="00D975D3" w:rsidRPr="004E53F6" w:rsidRDefault="00D975D3" w:rsidP="00ED23D2">
      <w:pPr>
        <w:pStyle w:val="Akapitzlist"/>
        <w:numPr>
          <w:ilvl w:val="0"/>
          <w:numId w:val="18"/>
        </w:numPr>
        <w:spacing w:before="120" w:after="120" w:line="276" w:lineRule="auto"/>
        <w:ind w:left="720"/>
        <w:jc w:val="both"/>
      </w:pPr>
      <w:r w:rsidRPr="004E53F6">
        <w:rPr>
          <w:rFonts w:cstheme="minorHAnsi"/>
        </w:rPr>
        <w:t>Załącznik nr 1 do Umowy – SWZ</w:t>
      </w:r>
      <w:r>
        <w:rPr>
          <w:rFonts w:cstheme="minorHAnsi"/>
        </w:rPr>
        <w:t>;</w:t>
      </w:r>
    </w:p>
    <w:p w14:paraId="6119C436" w14:textId="77777777" w:rsidR="00D975D3" w:rsidRPr="004E53F6" w:rsidRDefault="00D975D3" w:rsidP="00ED23D2">
      <w:pPr>
        <w:pStyle w:val="Normalny1"/>
        <w:numPr>
          <w:ilvl w:val="0"/>
          <w:numId w:val="18"/>
        </w:numPr>
        <w:spacing w:before="120" w:after="120"/>
        <w:ind w:left="720"/>
        <w:jc w:val="both"/>
        <w:rPr>
          <w:rFonts w:asciiTheme="minorHAnsi" w:eastAsia="Times New Roman" w:hAnsiTheme="minorHAnsi" w:cstheme="minorHAnsi"/>
          <w:color w:val="auto"/>
        </w:rPr>
      </w:pPr>
      <w:r w:rsidRPr="004E53F6">
        <w:rPr>
          <w:rFonts w:asciiTheme="minorHAnsi" w:hAnsiTheme="minorHAnsi" w:cstheme="minorHAnsi"/>
        </w:rPr>
        <w:t xml:space="preserve">Załącznik nr 2 do Umowy - </w:t>
      </w:r>
      <w:r w:rsidRPr="004E53F6">
        <w:rPr>
          <w:rFonts w:asciiTheme="minorHAnsi" w:hAnsiTheme="minorHAnsi"/>
          <w:kern w:val="20"/>
        </w:rPr>
        <w:t>Oferta Wykonawcy</w:t>
      </w:r>
      <w:r>
        <w:rPr>
          <w:rFonts w:asciiTheme="minorHAnsi" w:hAnsiTheme="minorHAnsi"/>
          <w:kern w:val="20"/>
        </w:rPr>
        <w:t>.</w:t>
      </w:r>
    </w:p>
    <w:p w14:paraId="34892442" w14:textId="77777777" w:rsidR="00D975D3" w:rsidRPr="004E53F6" w:rsidRDefault="00D975D3" w:rsidP="00ED23D2">
      <w:pPr>
        <w:pStyle w:val="Default"/>
        <w:numPr>
          <w:ilvl w:val="0"/>
          <w:numId w:val="34"/>
        </w:numPr>
        <w:spacing w:before="120"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53F6">
        <w:rPr>
          <w:rFonts w:asciiTheme="minorHAnsi" w:hAnsiTheme="minorHAnsi" w:cstheme="minorHAnsi"/>
          <w:color w:val="auto"/>
          <w:sz w:val="22"/>
          <w:szCs w:val="22"/>
        </w:rPr>
        <w:t>Wykonawca oświadcza, że:</w:t>
      </w:r>
    </w:p>
    <w:p w14:paraId="0C40CD40" w14:textId="068C0700" w:rsidR="00D975D3" w:rsidRPr="004E53F6" w:rsidRDefault="00D975D3" w:rsidP="00ED23D2">
      <w:pPr>
        <w:pStyle w:val="Akapitzlist"/>
        <w:numPr>
          <w:ilvl w:val="1"/>
          <w:numId w:val="19"/>
        </w:numPr>
        <w:spacing w:before="120" w:after="120" w:line="276" w:lineRule="auto"/>
        <w:ind w:left="782" w:hanging="357"/>
        <w:contextualSpacing w:val="0"/>
        <w:jc w:val="both"/>
        <w:textAlignment w:val="baseline"/>
        <w:rPr>
          <w:rFonts w:cstheme="minorHAnsi"/>
          <w:lang w:eastAsia="hi-IN"/>
        </w:rPr>
      </w:pPr>
      <w:r w:rsidRPr="004E53F6">
        <w:rPr>
          <w:rFonts w:cstheme="minorHAnsi"/>
          <w:lang w:eastAsia="hi-IN"/>
        </w:rPr>
        <w:lastRenderedPageBreak/>
        <w:t xml:space="preserve">wypełnił </w:t>
      </w:r>
      <w:r w:rsidRPr="004E53F6">
        <w:rPr>
          <w:rFonts w:cstheme="minorHAnsi"/>
        </w:rPr>
        <w:t xml:space="preserve">obowiązki informacyjne przewidziane w art. 13 i/lub art. 14 </w:t>
      </w:r>
      <w:r w:rsidRPr="004E53F6">
        <w:rPr>
          <w:rFonts w:cstheme="minorHAnsi"/>
          <w:lang w:eastAsia="hi-IN"/>
        </w:rPr>
        <w:t>ogólnego rozporządzenia Parlamentu Europejskiego i Rady  (UE) 2016/679 o ochronie danych osobowych z dnia 27 kwietnia 2016 r. (Dz. Urz. UE L 119 z 04.05.2016)</w:t>
      </w:r>
      <w:r w:rsidRPr="004E53F6">
        <w:rPr>
          <w:rFonts w:cstheme="minorHAnsi"/>
        </w:rPr>
        <w:t xml:space="preserve"> wobec osób fizycznych, od których dane osobowe bezpośrednio lub pośrednio pozyskał i udostępnił Zamawiającemu </w:t>
      </w:r>
      <w:r w:rsidRPr="004E53F6">
        <w:rPr>
          <w:rFonts w:cstheme="minorHAnsi"/>
          <w:lang w:eastAsia="hi-IN"/>
        </w:rPr>
        <w:t xml:space="preserve"> w związku </w:t>
      </w:r>
      <w:r w:rsidR="007A47E1">
        <w:rPr>
          <w:rFonts w:cstheme="minorHAnsi"/>
          <w:lang w:eastAsia="hi-IN"/>
        </w:rPr>
        <w:br/>
      </w:r>
      <w:r w:rsidRPr="004E53F6">
        <w:rPr>
          <w:rFonts w:cstheme="minorHAnsi"/>
          <w:lang w:eastAsia="hi-IN"/>
        </w:rPr>
        <w:t>z</w:t>
      </w:r>
      <w:r w:rsidR="007A47E1">
        <w:rPr>
          <w:rFonts w:cstheme="minorHAnsi"/>
          <w:lang w:eastAsia="hi-IN"/>
        </w:rPr>
        <w:t xml:space="preserve"> </w:t>
      </w:r>
      <w:r>
        <w:rPr>
          <w:rFonts w:cstheme="minorHAnsi"/>
          <w:lang w:eastAsia="hi-IN"/>
        </w:rPr>
        <w:t xml:space="preserve">prowadzonym Postępowaniem, </w:t>
      </w:r>
      <w:r w:rsidRPr="004E53F6">
        <w:rPr>
          <w:rFonts w:cstheme="minorHAnsi"/>
          <w:lang w:eastAsia="hi-IN"/>
        </w:rPr>
        <w:t>przygotowaniem do zawarcia niniejszej Umowy, jak i jej wykonaniem,</w:t>
      </w:r>
    </w:p>
    <w:p w14:paraId="2D0EB87D" w14:textId="77777777" w:rsidR="00D975D3" w:rsidRPr="004E53F6" w:rsidRDefault="00D975D3" w:rsidP="00ED23D2">
      <w:pPr>
        <w:pStyle w:val="Akapitzlist"/>
        <w:numPr>
          <w:ilvl w:val="1"/>
          <w:numId w:val="19"/>
        </w:numPr>
        <w:spacing w:before="120" w:after="120" w:line="276" w:lineRule="auto"/>
        <w:ind w:left="782" w:hanging="357"/>
        <w:contextualSpacing w:val="0"/>
        <w:jc w:val="both"/>
        <w:textAlignment w:val="baseline"/>
        <w:rPr>
          <w:rFonts w:cstheme="minorHAnsi"/>
        </w:rPr>
      </w:pPr>
      <w:r w:rsidRPr="004E53F6">
        <w:rPr>
          <w:rFonts w:cstheme="minorHAnsi"/>
          <w:lang w:eastAsia="hi-IN"/>
        </w:rPr>
        <w:t xml:space="preserve">wypełni obowiązek informacyjny, o którym mowa w pkt. 1) wobec każdej osoby fizycznej, której dane udostępni Zamawiającemu w przyszłości, w związku z realizacją niniejszej </w:t>
      </w:r>
      <w:r w:rsidRPr="004E53F6">
        <w:rPr>
          <w:rFonts w:eastAsia="Times New Roman" w:cstheme="minorHAnsi"/>
          <w:kern w:val="1"/>
          <w:lang w:eastAsia="ar-SA"/>
        </w:rPr>
        <w:t>Umowy.</w:t>
      </w:r>
    </w:p>
    <w:p w14:paraId="200B5B02" w14:textId="369111F9" w:rsidR="00510E7C" w:rsidRPr="00A65AB4" w:rsidRDefault="00D975D3" w:rsidP="00A65AB4">
      <w:pPr>
        <w:pStyle w:val="Normalny1"/>
        <w:numPr>
          <w:ilvl w:val="3"/>
          <w:numId w:val="33"/>
        </w:numPr>
        <w:spacing w:before="120" w:after="120"/>
        <w:jc w:val="both"/>
        <w:rPr>
          <w:color w:val="FF0000"/>
        </w:rPr>
      </w:pPr>
      <w:r w:rsidRPr="004E53F6">
        <w:rPr>
          <w:rFonts w:asciiTheme="minorHAnsi" w:hAnsiTheme="minorHAnsi" w:cstheme="minorHAnsi"/>
          <w:highlight w:val="white"/>
        </w:rPr>
        <w:t xml:space="preserve">Umowa została sporządzona w dwóch jednobrzmiących egzemplarzach, po jednym dla każdej ze Stron.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10E7C" w:rsidRPr="004E53F6" w14:paraId="025B9D2E" w14:textId="77777777" w:rsidTr="00111485">
        <w:tc>
          <w:tcPr>
            <w:tcW w:w="4584" w:type="dxa"/>
          </w:tcPr>
          <w:p w14:paraId="6EAF19D7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/>
                <w:b/>
                <w:kern w:val="20"/>
              </w:rPr>
              <w:t>ZAMAWIAJĄCY</w:t>
            </w:r>
          </w:p>
        </w:tc>
        <w:tc>
          <w:tcPr>
            <w:tcW w:w="4585" w:type="dxa"/>
          </w:tcPr>
          <w:p w14:paraId="4E7F3D33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/>
                <w:b/>
                <w:kern w:val="20"/>
              </w:rPr>
              <w:t>WYKONAWCA</w:t>
            </w:r>
          </w:p>
        </w:tc>
      </w:tr>
      <w:tr w:rsidR="00510E7C" w:rsidRPr="004E53F6" w14:paraId="26F5A310" w14:textId="77777777" w:rsidTr="00111485">
        <w:tc>
          <w:tcPr>
            <w:tcW w:w="4584" w:type="dxa"/>
          </w:tcPr>
          <w:p w14:paraId="0FA9A469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7A151A8C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16A86BDE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 w:cstheme="minorHAnsi"/>
                <w:highlight w:val="white"/>
              </w:rPr>
              <w:t>…………………………………..</w:t>
            </w:r>
          </w:p>
        </w:tc>
        <w:tc>
          <w:tcPr>
            <w:tcW w:w="4585" w:type="dxa"/>
          </w:tcPr>
          <w:p w14:paraId="563ED2A1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4323400E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 w:cstheme="minorHAnsi"/>
                <w:highlight w:val="white"/>
              </w:rPr>
            </w:pPr>
          </w:p>
          <w:p w14:paraId="3A5D438F" w14:textId="77777777" w:rsidR="00510E7C" w:rsidRPr="004E53F6" w:rsidRDefault="00510E7C" w:rsidP="00111485">
            <w:pPr>
              <w:pStyle w:val="Normalny1"/>
              <w:spacing w:after="120" w:line="240" w:lineRule="auto"/>
              <w:jc w:val="center"/>
              <w:rPr>
                <w:rFonts w:asciiTheme="minorHAnsi" w:hAnsiTheme="minorHAnsi"/>
                <w:b/>
                <w:kern w:val="20"/>
              </w:rPr>
            </w:pPr>
            <w:r w:rsidRPr="004E53F6">
              <w:rPr>
                <w:rFonts w:asciiTheme="minorHAnsi" w:hAnsiTheme="minorHAnsi" w:cstheme="minorHAnsi"/>
                <w:highlight w:val="white"/>
              </w:rPr>
              <w:t>…………………………………..</w:t>
            </w:r>
          </w:p>
        </w:tc>
      </w:tr>
    </w:tbl>
    <w:p w14:paraId="3F676F40" w14:textId="77777777" w:rsidR="00AE086F" w:rsidRDefault="00AE086F" w:rsidP="008C4753"/>
    <w:p w14:paraId="61DC2D3A" w14:textId="28DCE661" w:rsidR="00E72592" w:rsidRPr="00E72592" w:rsidRDefault="00E72592" w:rsidP="000E0129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Lucida Sans Unicode" w:hAnsi="Calibri" w:cs="Times New Roman"/>
          <w:kern w:val="2"/>
          <w:lang w:eastAsia="ar-SA"/>
        </w:rPr>
      </w:pPr>
    </w:p>
    <w:sectPr w:rsidR="00E72592" w:rsidRPr="00E725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7B64" w14:textId="77777777" w:rsidR="00640F92" w:rsidRDefault="00640F92" w:rsidP="00EB7942">
      <w:pPr>
        <w:spacing w:after="0" w:line="240" w:lineRule="auto"/>
      </w:pPr>
      <w:r>
        <w:separator/>
      </w:r>
    </w:p>
  </w:endnote>
  <w:endnote w:type="continuationSeparator" w:id="0">
    <w:p w14:paraId="1991FCF6" w14:textId="77777777" w:rsidR="00640F92" w:rsidRDefault="00640F92" w:rsidP="00EB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Lucida Sans Unicode" w:hAnsi="Calibri" w:cs="font309"/>
        <w:kern w:val="1"/>
        <w:lang w:eastAsia="ar-SA"/>
      </w:rPr>
      <w:id w:val="-1080984113"/>
      <w:docPartObj>
        <w:docPartGallery w:val="Page Numbers (Bottom of Page)"/>
        <w:docPartUnique/>
      </w:docPartObj>
    </w:sdtPr>
    <w:sdtEndPr>
      <w:rPr>
        <w:color w:val="808080"/>
        <w:spacing w:val="60"/>
      </w:rPr>
    </w:sdtEndPr>
    <w:sdtContent>
      <w:p w14:paraId="7B39B298" w14:textId="4D04199F" w:rsidR="004F730E" w:rsidRPr="002D1C23" w:rsidRDefault="009B2408" w:rsidP="002D1C23">
        <w:pPr>
          <w:suppressLineNumbers/>
          <w:pBdr>
            <w:top w:val="single" w:sz="4" w:space="1" w:color="D9D9D9"/>
          </w:pBdr>
          <w:tabs>
            <w:tab w:val="center" w:pos="4536"/>
            <w:tab w:val="right" w:pos="9072"/>
          </w:tabs>
          <w:suppressAutoHyphens/>
          <w:spacing w:after="0" w:line="100" w:lineRule="atLeast"/>
          <w:jc w:val="right"/>
          <w:rPr>
            <w:rFonts w:ascii="Calibri" w:eastAsia="Lucida Sans Unicode" w:hAnsi="Calibri" w:cs="font309"/>
            <w:kern w:val="1"/>
            <w:lang w:eastAsia="ar-SA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6CC253EC" wp14:editId="1BF1EBBB">
              <wp:simplePos x="0" y="0"/>
              <wp:positionH relativeFrom="column">
                <wp:posOffset>365125</wp:posOffset>
              </wp:positionH>
              <wp:positionV relativeFrom="paragraph">
                <wp:posOffset>-29845</wp:posOffset>
              </wp:positionV>
              <wp:extent cx="5036820" cy="681990"/>
              <wp:effectExtent l="0" t="0" r="0" b="381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6820" cy="681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F730E" w:rsidRPr="002D1C23">
          <w:rPr>
            <w:rFonts w:ascii="Calibri" w:eastAsia="Lucida Sans Unicode" w:hAnsi="Calibri" w:cs="font309"/>
            <w:kern w:val="1"/>
            <w:lang w:eastAsia="ar-SA"/>
          </w:rPr>
          <w:fldChar w:fldCharType="begin"/>
        </w:r>
        <w:r w:rsidR="004F730E" w:rsidRPr="002D1C23">
          <w:rPr>
            <w:rFonts w:ascii="Calibri" w:eastAsia="Lucida Sans Unicode" w:hAnsi="Calibri" w:cs="font309"/>
            <w:kern w:val="1"/>
            <w:lang w:eastAsia="ar-SA"/>
          </w:rPr>
          <w:instrText>PAGE   \* MERGEFORMAT</w:instrText>
        </w:r>
        <w:r w:rsidR="004F730E" w:rsidRPr="002D1C23">
          <w:rPr>
            <w:rFonts w:ascii="Calibri" w:eastAsia="Lucida Sans Unicode" w:hAnsi="Calibri" w:cs="font309"/>
            <w:kern w:val="1"/>
            <w:lang w:eastAsia="ar-SA"/>
          </w:rPr>
          <w:fldChar w:fldCharType="separate"/>
        </w:r>
        <w:r w:rsidR="002363AB">
          <w:rPr>
            <w:rFonts w:ascii="Calibri" w:eastAsia="Lucida Sans Unicode" w:hAnsi="Calibri" w:cs="font309"/>
            <w:noProof/>
            <w:kern w:val="1"/>
            <w:lang w:eastAsia="ar-SA"/>
          </w:rPr>
          <w:t>12</w:t>
        </w:r>
        <w:r w:rsidR="004F730E" w:rsidRPr="002D1C23">
          <w:rPr>
            <w:rFonts w:ascii="Calibri" w:eastAsia="Lucida Sans Unicode" w:hAnsi="Calibri" w:cs="font309"/>
            <w:kern w:val="1"/>
            <w:lang w:eastAsia="ar-SA"/>
          </w:rPr>
          <w:fldChar w:fldCharType="end"/>
        </w:r>
        <w:r w:rsidR="004F730E" w:rsidRPr="002D1C23">
          <w:rPr>
            <w:rFonts w:ascii="Calibri" w:eastAsia="Lucida Sans Unicode" w:hAnsi="Calibri" w:cs="font309"/>
            <w:kern w:val="1"/>
            <w:lang w:eastAsia="ar-SA"/>
          </w:rPr>
          <w:t xml:space="preserve"> | </w:t>
        </w:r>
        <w:r w:rsidR="004F730E" w:rsidRPr="002D1C23">
          <w:rPr>
            <w:rFonts w:ascii="Calibri" w:eastAsia="Lucida Sans Unicode" w:hAnsi="Calibri" w:cs="font309"/>
            <w:color w:val="808080"/>
            <w:spacing w:val="60"/>
            <w:kern w:val="1"/>
            <w:lang w:eastAsia="ar-SA"/>
          </w:rPr>
          <w:t>Strona</w:t>
        </w:r>
      </w:p>
    </w:sdtContent>
  </w:sdt>
  <w:p w14:paraId="368218B1" w14:textId="1AEB395B" w:rsidR="004F730E" w:rsidRPr="002D1C23" w:rsidRDefault="004F730E" w:rsidP="002D1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70B8" w14:textId="77777777" w:rsidR="00640F92" w:rsidRDefault="00640F92" w:rsidP="00EB7942">
      <w:pPr>
        <w:spacing w:after="0" w:line="240" w:lineRule="auto"/>
      </w:pPr>
      <w:r>
        <w:separator/>
      </w:r>
    </w:p>
  </w:footnote>
  <w:footnote w:type="continuationSeparator" w:id="0">
    <w:p w14:paraId="32450D09" w14:textId="77777777" w:rsidR="00640F92" w:rsidRDefault="00640F92" w:rsidP="00EB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A845" w14:textId="6EF9B5DA" w:rsidR="004F730E" w:rsidRDefault="004F730E">
    <w:pPr>
      <w:pStyle w:val="Nagwek"/>
    </w:pPr>
    <w:r w:rsidRPr="005A52B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CC26666" wp14:editId="250550A5">
          <wp:simplePos x="0" y="0"/>
          <wp:positionH relativeFrom="margin">
            <wp:posOffset>-624644</wp:posOffset>
          </wp:positionH>
          <wp:positionV relativeFrom="paragraph">
            <wp:posOffset>-279791</wp:posOffset>
          </wp:positionV>
          <wp:extent cx="6882765" cy="732155"/>
          <wp:effectExtent l="0" t="0" r="0" b="0"/>
          <wp:wrapSquare wrapText="bothSides"/>
          <wp:docPr id="2" name="Obraz 15" descr="C:\Users\RIF2\Desktop\IOB zamówienie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IF2\Desktop\IOB zamówienie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732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</w:abstractNum>
  <w:abstractNum w:abstractNumId="1" w15:restartNumberingAfterBreak="0">
    <w:nsid w:val="00F13E0A"/>
    <w:multiLevelType w:val="hybridMultilevel"/>
    <w:tmpl w:val="92846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200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68"/>
    <w:multiLevelType w:val="hybridMultilevel"/>
    <w:tmpl w:val="6B503728"/>
    <w:lvl w:ilvl="0" w:tplc="36C0F2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0AF3"/>
    <w:multiLevelType w:val="hybridMultilevel"/>
    <w:tmpl w:val="6550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24E3"/>
    <w:multiLevelType w:val="hybridMultilevel"/>
    <w:tmpl w:val="2A08D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A1D5E"/>
    <w:multiLevelType w:val="hybridMultilevel"/>
    <w:tmpl w:val="911C7A4E"/>
    <w:lvl w:ilvl="0" w:tplc="1B46B2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96410"/>
    <w:multiLevelType w:val="hybridMultilevel"/>
    <w:tmpl w:val="F00A3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2444A"/>
    <w:multiLevelType w:val="hybridMultilevel"/>
    <w:tmpl w:val="6C0EB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D578E8"/>
    <w:multiLevelType w:val="hybridMultilevel"/>
    <w:tmpl w:val="678616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5A76DC"/>
    <w:multiLevelType w:val="multilevel"/>
    <w:tmpl w:val="5B96FDD4"/>
    <w:lvl w:ilvl="0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  <w:b w:val="0"/>
        <w:color w:val="00000A"/>
      </w:rPr>
    </w:lvl>
    <w:lvl w:ilvl="1">
      <w:start w:val="1"/>
      <w:numFmt w:val="decimal"/>
      <w:lvlText w:val="%2)"/>
      <w:lvlJc w:val="left"/>
      <w:pPr>
        <w:ind w:left="99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70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EB343A"/>
    <w:multiLevelType w:val="hybridMultilevel"/>
    <w:tmpl w:val="809A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078BC"/>
    <w:multiLevelType w:val="hybridMultilevel"/>
    <w:tmpl w:val="1CFC5F1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5EC3440"/>
    <w:multiLevelType w:val="hybridMultilevel"/>
    <w:tmpl w:val="4EF6A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67D80"/>
    <w:multiLevelType w:val="multilevel"/>
    <w:tmpl w:val="90DCDB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A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477ABF"/>
    <w:multiLevelType w:val="hybridMultilevel"/>
    <w:tmpl w:val="31F87EDA"/>
    <w:lvl w:ilvl="0" w:tplc="CF86F8E4">
      <w:start w:val="1"/>
      <w:numFmt w:val="decimal"/>
      <w:lvlText w:val="%1."/>
      <w:lvlJc w:val="left"/>
      <w:pPr>
        <w:ind w:left="618" w:hanging="360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C7DE16DE">
      <w:start w:val="1"/>
      <w:numFmt w:val="decimal"/>
      <w:lvlText w:val="%2)"/>
      <w:lvlJc w:val="left"/>
      <w:pPr>
        <w:ind w:left="978" w:hanging="360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2" w:tplc="70F6FAAC">
      <w:numFmt w:val="bullet"/>
      <w:lvlText w:val="•"/>
      <w:lvlJc w:val="left"/>
      <w:pPr>
        <w:ind w:left="1920" w:hanging="360"/>
      </w:pPr>
      <w:rPr>
        <w:rFonts w:hint="default"/>
        <w:lang w:val="pl-PL" w:eastAsia="pl-PL" w:bidi="pl-PL"/>
      </w:rPr>
    </w:lvl>
    <w:lvl w:ilvl="3" w:tplc="5254BE38">
      <w:numFmt w:val="bullet"/>
      <w:lvlText w:val="•"/>
      <w:lvlJc w:val="left"/>
      <w:pPr>
        <w:ind w:left="2861" w:hanging="360"/>
      </w:pPr>
      <w:rPr>
        <w:rFonts w:hint="default"/>
        <w:lang w:val="pl-PL" w:eastAsia="pl-PL" w:bidi="pl-PL"/>
      </w:rPr>
    </w:lvl>
    <w:lvl w:ilvl="4" w:tplc="1E1A121C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154C84BA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6" w:tplc="64A44306">
      <w:numFmt w:val="bullet"/>
      <w:lvlText w:val="•"/>
      <w:lvlJc w:val="left"/>
      <w:pPr>
        <w:ind w:left="5683" w:hanging="360"/>
      </w:pPr>
      <w:rPr>
        <w:rFonts w:hint="default"/>
        <w:lang w:val="pl-PL" w:eastAsia="pl-PL" w:bidi="pl-PL"/>
      </w:rPr>
    </w:lvl>
    <w:lvl w:ilvl="7" w:tplc="B8F414B8">
      <w:numFmt w:val="bullet"/>
      <w:lvlText w:val="•"/>
      <w:lvlJc w:val="left"/>
      <w:pPr>
        <w:ind w:left="6624" w:hanging="360"/>
      </w:pPr>
      <w:rPr>
        <w:rFonts w:hint="default"/>
        <w:lang w:val="pl-PL" w:eastAsia="pl-PL" w:bidi="pl-PL"/>
      </w:rPr>
    </w:lvl>
    <w:lvl w:ilvl="8" w:tplc="52924434">
      <w:numFmt w:val="bullet"/>
      <w:lvlText w:val="•"/>
      <w:lvlJc w:val="left"/>
      <w:pPr>
        <w:ind w:left="7564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1EEB665A"/>
    <w:multiLevelType w:val="hybridMultilevel"/>
    <w:tmpl w:val="5F989D06"/>
    <w:lvl w:ilvl="0" w:tplc="D8A603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66F1878"/>
    <w:multiLevelType w:val="hybridMultilevel"/>
    <w:tmpl w:val="EC5A02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7937441"/>
    <w:multiLevelType w:val="multilevel"/>
    <w:tmpl w:val="EC0AC96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="Arial" w:hAnsiTheme="minorHAnsi" w:cstheme="minorHAnsi"/>
      </w:r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A50C6"/>
    <w:multiLevelType w:val="hybridMultilevel"/>
    <w:tmpl w:val="FE607046"/>
    <w:lvl w:ilvl="0" w:tplc="A8F447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66CD2"/>
    <w:multiLevelType w:val="hybridMultilevel"/>
    <w:tmpl w:val="E7CAF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D7A83"/>
    <w:multiLevelType w:val="hybridMultilevel"/>
    <w:tmpl w:val="94249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B5BB7"/>
    <w:multiLevelType w:val="hybridMultilevel"/>
    <w:tmpl w:val="2FE6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F0744"/>
    <w:multiLevelType w:val="hybridMultilevel"/>
    <w:tmpl w:val="95F2D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3CB93D82"/>
    <w:multiLevelType w:val="hybridMultilevel"/>
    <w:tmpl w:val="FEB29A54"/>
    <w:lvl w:ilvl="0" w:tplc="264CAA52">
      <w:start w:val="1"/>
      <w:numFmt w:val="decimal"/>
      <w:pStyle w:val="Nagwek2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54C2D"/>
    <w:multiLevelType w:val="multilevel"/>
    <w:tmpl w:val="EF6231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ind w:left="644" w:hanging="360"/>
      </w:pPr>
      <w:rPr>
        <w:rFonts w:asciiTheme="minorHAnsi" w:eastAsia="Arial" w:hAnsiTheme="minorHAnsi" w:cstheme="minorHAnsi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3F29462F"/>
    <w:multiLevelType w:val="multilevel"/>
    <w:tmpl w:val="98E877C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="Arial" w:hAnsiTheme="minorHAnsi" w:cstheme="minorHAnsi"/>
      </w:r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51549"/>
    <w:multiLevelType w:val="hybridMultilevel"/>
    <w:tmpl w:val="0D164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695A"/>
    <w:multiLevelType w:val="hybridMultilevel"/>
    <w:tmpl w:val="64F81602"/>
    <w:lvl w:ilvl="0" w:tplc="0246A1B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670E4"/>
    <w:multiLevelType w:val="hybridMultilevel"/>
    <w:tmpl w:val="04B876F4"/>
    <w:lvl w:ilvl="0" w:tplc="A0904E0C">
      <w:start w:val="1"/>
      <w:numFmt w:val="decimal"/>
      <w:lvlText w:val="%1."/>
      <w:lvlJc w:val="left"/>
      <w:pPr>
        <w:ind w:left="284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0D749D58">
      <w:start w:val="1"/>
      <w:numFmt w:val="decimal"/>
      <w:lvlText w:val="%2)"/>
      <w:lvlJc w:val="left"/>
      <w:pPr>
        <w:ind w:left="579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2" w:tplc="DDE42ADE">
      <w:numFmt w:val="bullet"/>
      <w:lvlText w:val="•"/>
      <w:lvlJc w:val="left"/>
      <w:pPr>
        <w:ind w:left="1538" w:hanging="284"/>
      </w:pPr>
      <w:rPr>
        <w:lang w:val="pl-PL" w:eastAsia="pl-PL" w:bidi="pl-PL"/>
      </w:rPr>
    </w:lvl>
    <w:lvl w:ilvl="3" w:tplc="FC5A939E">
      <w:numFmt w:val="bullet"/>
      <w:lvlText w:val="•"/>
      <w:lvlJc w:val="left"/>
      <w:pPr>
        <w:ind w:left="2494" w:hanging="284"/>
      </w:pPr>
      <w:rPr>
        <w:lang w:val="pl-PL" w:eastAsia="pl-PL" w:bidi="pl-PL"/>
      </w:rPr>
    </w:lvl>
    <w:lvl w:ilvl="4" w:tplc="7A966466">
      <w:numFmt w:val="bullet"/>
      <w:lvlText w:val="•"/>
      <w:lvlJc w:val="left"/>
      <w:pPr>
        <w:ind w:left="3450" w:hanging="284"/>
      </w:pPr>
      <w:rPr>
        <w:lang w:val="pl-PL" w:eastAsia="pl-PL" w:bidi="pl-PL"/>
      </w:rPr>
    </w:lvl>
    <w:lvl w:ilvl="5" w:tplc="191491AC">
      <w:numFmt w:val="bullet"/>
      <w:lvlText w:val="•"/>
      <w:lvlJc w:val="left"/>
      <w:pPr>
        <w:ind w:left="4407" w:hanging="284"/>
      </w:pPr>
      <w:rPr>
        <w:lang w:val="pl-PL" w:eastAsia="pl-PL" w:bidi="pl-PL"/>
      </w:rPr>
    </w:lvl>
    <w:lvl w:ilvl="6" w:tplc="FE04A98E">
      <w:numFmt w:val="bullet"/>
      <w:lvlText w:val="•"/>
      <w:lvlJc w:val="left"/>
      <w:pPr>
        <w:ind w:left="5363" w:hanging="284"/>
      </w:pPr>
      <w:rPr>
        <w:lang w:val="pl-PL" w:eastAsia="pl-PL" w:bidi="pl-PL"/>
      </w:rPr>
    </w:lvl>
    <w:lvl w:ilvl="7" w:tplc="2BBAF51C">
      <w:numFmt w:val="bullet"/>
      <w:lvlText w:val="•"/>
      <w:lvlJc w:val="left"/>
      <w:pPr>
        <w:ind w:left="6319" w:hanging="284"/>
      </w:pPr>
      <w:rPr>
        <w:lang w:val="pl-PL" w:eastAsia="pl-PL" w:bidi="pl-PL"/>
      </w:rPr>
    </w:lvl>
    <w:lvl w:ilvl="8" w:tplc="F5E4B3A4">
      <w:numFmt w:val="bullet"/>
      <w:lvlText w:val="•"/>
      <w:lvlJc w:val="left"/>
      <w:pPr>
        <w:ind w:left="7275" w:hanging="284"/>
      </w:pPr>
      <w:rPr>
        <w:lang w:val="pl-PL" w:eastAsia="pl-PL" w:bidi="pl-PL"/>
      </w:rPr>
    </w:lvl>
  </w:abstractNum>
  <w:abstractNum w:abstractNumId="29" w15:restartNumberingAfterBreak="0">
    <w:nsid w:val="47612A7E"/>
    <w:multiLevelType w:val="hybridMultilevel"/>
    <w:tmpl w:val="D13EF88A"/>
    <w:lvl w:ilvl="0" w:tplc="CF9288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185E4B"/>
    <w:multiLevelType w:val="hybridMultilevel"/>
    <w:tmpl w:val="B7885774"/>
    <w:lvl w:ilvl="0" w:tplc="74BA7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1362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795C2D"/>
    <w:multiLevelType w:val="hybridMultilevel"/>
    <w:tmpl w:val="2D465938"/>
    <w:lvl w:ilvl="0" w:tplc="04150001">
      <w:start w:val="1"/>
      <w:numFmt w:val="bullet"/>
      <w:lvlText w:val=""/>
      <w:lvlJc w:val="left"/>
      <w:pPr>
        <w:tabs>
          <w:tab w:val="num" w:pos="471"/>
        </w:tabs>
        <w:ind w:left="471" w:hanging="360"/>
      </w:pPr>
      <w:rPr>
        <w:rFonts w:ascii="Symbol" w:hAnsi="Symbol" w:hint="default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3AAA0D66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10781E7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4D3D06"/>
    <w:multiLevelType w:val="hybridMultilevel"/>
    <w:tmpl w:val="9028BD1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EE44C07"/>
    <w:multiLevelType w:val="hybridMultilevel"/>
    <w:tmpl w:val="D256A87C"/>
    <w:lvl w:ilvl="0" w:tplc="453C9A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63137"/>
    <w:multiLevelType w:val="hybridMultilevel"/>
    <w:tmpl w:val="801E8684"/>
    <w:lvl w:ilvl="0" w:tplc="DEBECC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  <w:szCs w:val="24"/>
      </w:rPr>
    </w:lvl>
    <w:lvl w:ilvl="1" w:tplc="73ACF49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7404F9"/>
    <w:multiLevelType w:val="hybridMultilevel"/>
    <w:tmpl w:val="E36A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DF4CF3"/>
    <w:multiLevelType w:val="hybridMultilevel"/>
    <w:tmpl w:val="B50AC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993634"/>
    <w:multiLevelType w:val="hybridMultilevel"/>
    <w:tmpl w:val="52F62088"/>
    <w:lvl w:ilvl="0" w:tplc="741E3BE8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D1C405A"/>
    <w:multiLevelType w:val="hybridMultilevel"/>
    <w:tmpl w:val="F09426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2C0AD1"/>
    <w:multiLevelType w:val="hybridMultilevel"/>
    <w:tmpl w:val="1068D7C8"/>
    <w:lvl w:ilvl="0" w:tplc="A2F29916">
      <w:start w:val="1"/>
      <w:numFmt w:val="decimal"/>
      <w:pStyle w:val="Umowa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0522FA"/>
    <w:multiLevelType w:val="hybridMultilevel"/>
    <w:tmpl w:val="436E6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545EC2"/>
    <w:multiLevelType w:val="hybridMultilevel"/>
    <w:tmpl w:val="F51A8F92"/>
    <w:lvl w:ilvl="0" w:tplc="D63405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20E6E"/>
    <w:multiLevelType w:val="hybridMultilevel"/>
    <w:tmpl w:val="A0B85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A6118B"/>
    <w:multiLevelType w:val="hybridMultilevel"/>
    <w:tmpl w:val="156662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8833581"/>
    <w:multiLevelType w:val="hybridMultilevel"/>
    <w:tmpl w:val="82FC6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81E5D"/>
    <w:multiLevelType w:val="multilevel"/>
    <w:tmpl w:val="694E4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752" w:hanging="360"/>
      </w:pPr>
    </w:lvl>
    <w:lvl w:ilvl="2">
      <w:start w:val="1"/>
      <w:numFmt w:val="lowerRoman"/>
      <w:lvlText w:val="%3."/>
      <w:lvlJc w:val="right"/>
      <w:pPr>
        <w:ind w:left="-1032" w:hanging="180"/>
      </w:pPr>
    </w:lvl>
    <w:lvl w:ilvl="3">
      <w:start w:val="1"/>
      <w:numFmt w:val="decimal"/>
      <w:lvlText w:val="%4."/>
      <w:lvlJc w:val="left"/>
      <w:pPr>
        <w:ind w:left="-312" w:hanging="360"/>
      </w:pPr>
    </w:lvl>
    <w:lvl w:ilvl="4">
      <w:start w:val="1"/>
      <w:numFmt w:val="lowerLetter"/>
      <w:lvlText w:val="%5."/>
      <w:lvlJc w:val="left"/>
      <w:pPr>
        <w:ind w:left="408" w:hanging="360"/>
      </w:pPr>
    </w:lvl>
    <w:lvl w:ilvl="5">
      <w:start w:val="1"/>
      <w:numFmt w:val="lowerRoman"/>
      <w:lvlText w:val="%6."/>
      <w:lvlJc w:val="right"/>
      <w:pPr>
        <w:ind w:left="1128" w:hanging="180"/>
      </w:pPr>
    </w:lvl>
    <w:lvl w:ilvl="6">
      <w:start w:val="1"/>
      <w:numFmt w:val="decimal"/>
      <w:lvlText w:val="%7."/>
      <w:lvlJc w:val="left"/>
      <w:pPr>
        <w:ind w:left="1848" w:hanging="360"/>
      </w:pPr>
    </w:lvl>
    <w:lvl w:ilvl="7">
      <w:start w:val="1"/>
      <w:numFmt w:val="lowerLetter"/>
      <w:lvlText w:val="%8."/>
      <w:lvlJc w:val="left"/>
      <w:pPr>
        <w:ind w:left="2568" w:hanging="360"/>
      </w:pPr>
    </w:lvl>
    <w:lvl w:ilvl="8">
      <w:start w:val="1"/>
      <w:numFmt w:val="lowerRoman"/>
      <w:lvlText w:val="%9."/>
      <w:lvlJc w:val="right"/>
      <w:pPr>
        <w:ind w:left="3288" w:hanging="180"/>
      </w:pPr>
    </w:lvl>
  </w:abstractNum>
  <w:abstractNum w:abstractNumId="46" w15:restartNumberingAfterBreak="0">
    <w:nsid w:val="69E077E2"/>
    <w:multiLevelType w:val="hybridMultilevel"/>
    <w:tmpl w:val="B6F8CE4E"/>
    <w:lvl w:ilvl="0" w:tplc="60F2808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7" w15:restartNumberingAfterBreak="0">
    <w:nsid w:val="6C570937"/>
    <w:multiLevelType w:val="multilevel"/>
    <w:tmpl w:val="81E237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745D57D8"/>
    <w:multiLevelType w:val="hybridMultilevel"/>
    <w:tmpl w:val="0D561022"/>
    <w:lvl w:ilvl="0" w:tplc="358C9434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Segoe UI Ligh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1B4EC4"/>
    <w:multiLevelType w:val="hybridMultilevel"/>
    <w:tmpl w:val="E782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C4EA00">
      <w:start w:val="1"/>
      <w:numFmt w:val="decimal"/>
      <w:lvlText w:val="%3."/>
      <w:lvlJc w:val="left"/>
      <w:pPr>
        <w:ind w:left="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F4952"/>
    <w:multiLevelType w:val="hybridMultilevel"/>
    <w:tmpl w:val="330CDC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75DD6306"/>
    <w:multiLevelType w:val="hybridMultilevel"/>
    <w:tmpl w:val="3FEA86C4"/>
    <w:lvl w:ilvl="0" w:tplc="9EA48644">
      <w:start w:val="1"/>
      <w:numFmt w:val="upperRoman"/>
      <w:pStyle w:val="Nagwek1"/>
      <w:lvlText w:val="%1."/>
      <w:lvlJc w:val="left"/>
      <w:pPr>
        <w:ind w:left="720" w:hanging="720"/>
      </w:pPr>
      <w:rPr>
        <w:sz w:val="22"/>
        <w:szCs w:val="22"/>
      </w:rPr>
    </w:lvl>
    <w:lvl w:ilvl="1" w:tplc="4F44443C">
      <w:start w:val="1"/>
      <w:numFmt w:val="decimal"/>
      <w:lvlText w:val="%2)"/>
      <w:lvlJc w:val="left"/>
      <w:pPr>
        <w:ind w:left="1069" w:hanging="360"/>
      </w:pPr>
    </w:lvl>
    <w:lvl w:ilvl="2" w:tplc="D0A28532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696F01"/>
    <w:multiLevelType w:val="hybridMultilevel"/>
    <w:tmpl w:val="AE824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7FA039D"/>
    <w:multiLevelType w:val="hybridMultilevel"/>
    <w:tmpl w:val="8E96B030"/>
    <w:lvl w:ilvl="0" w:tplc="8286E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942764"/>
    <w:multiLevelType w:val="hybridMultilevel"/>
    <w:tmpl w:val="7944806C"/>
    <w:lvl w:ilvl="0" w:tplc="5832D59C">
      <w:start w:val="1"/>
      <w:numFmt w:val="decimal"/>
      <w:lvlText w:val="%1."/>
      <w:lvlJc w:val="left"/>
      <w:pPr>
        <w:ind w:left="542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9F88C66A">
      <w:numFmt w:val="bullet"/>
      <w:lvlText w:val="•"/>
      <w:lvlJc w:val="left"/>
      <w:pPr>
        <w:ind w:left="1430" w:hanging="284"/>
      </w:pPr>
      <w:rPr>
        <w:rFonts w:hint="default"/>
        <w:lang w:val="pl-PL" w:eastAsia="pl-PL" w:bidi="pl-PL"/>
      </w:rPr>
    </w:lvl>
    <w:lvl w:ilvl="2" w:tplc="6A084F0A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A9A4AC00">
      <w:numFmt w:val="bullet"/>
      <w:lvlText w:val="•"/>
      <w:lvlJc w:val="left"/>
      <w:pPr>
        <w:ind w:left="3211" w:hanging="284"/>
      </w:pPr>
      <w:rPr>
        <w:rFonts w:hint="default"/>
        <w:lang w:val="pl-PL" w:eastAsia="pl-PL" w:bidi="pl-PL"/>
      </w:rPr>
    </w:lvl>
    <w:lvl w:ilvl="4" w:tplc="233AB184">
      <w:numFmt w:val="bullet"/>
      <w:lvlText w:val="•"/>
      <w:lvlJc w:val="left"/>
      <w:pPr>
        <w:ind w:left="4102" w:hanging="284"/>
      </w:pPr>
      <w:rPr>
        <w:rFonts w:hint="default"/>
        <w:lang w:val="pl-PL" w:eastAsia="pl-PL" w:bidi="pl-PL"/>
      </w:rPr>
    </w:lvl>
    <w:lvl w:ilvl="5" w:tplc="85C69AC8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8FD8E914">
      <w:numFmt w:val="bullet"/>
      <w:lvlText w:val="•"/>
      <w:lvlJc w:val="left"/>
      <w:pPr>
        <w:ind w:left="5883" w:hanging="284"/>
      </w:pPr>
      <w:rPr>
        <w:rFonts w:hint="default"/>
        <w:lang w:val="pl-PL" w:eastAsia="pl-PL" w:bidi="pl-PL"/>
      </w:rPr>
    </w:lvl>
    <w:lvl w:ilvl="7" w:tplc="2676F65C">
      <w:numFmt w:val="bullet"/>
      <w:lvlText w:val="•"/>
      <w:lvlJc w:val="left"/>
      <w:pPr>
        <w:ind w:left="6774" w:hanging="284"/>
      </w:pPr>
      <w:rPr>
        <w:rFonts w:hint="default"/>
        <w:lang w:val="pl-PL" w:eastAsia="pl-PL" w:bidi="pl-PL"/>
      </w:rPr>
    </w:lvl>
    <w:lvl w:ilvl="8" w:tplc="B5F4CFB2">
      <w:numFmt w:val="bullet"/>
      <w:lvlText w:val="•"/>
      <w:lvlJc w:val="left"/>
      <w:pPr>
        <w:ind w:left="7665" w:hanging="284"/>
      </w:pPr>
      <w:rPr>
        <w:rFonts w:hint="default"/>
        <w:lang w:val="pl-PL" w:eastAsia="pl-PL" w:bidi="pl-PL"/>
      </w:rPr>
    </w:lvl>
  </w:abstractNum>
  <w:abstractNum w:abstractNumId="55" w15:restartNumberingAfterBreak="0">
    <w:nsid w:val="7DC37553"/>
    <w:multiLevelType w:val="hybridMultilevel"/>
    <w:tmpl w:val="83DE4AA0"/>
    <w:lvl w:ilvl="0" w:tplc="EE6C65C4">
      <w:start w:val="1"/>
      <w:numFmt w:val="decimal"/>
      <w:lvlText w:val="%1."/>
      <w:lvlJc w:val="left"/>
      <w:pPr>
        <w:ind w:left="284" w:hanging="284"/>
      </w:pPr>
      <w:rPr>
        <w:rFonts w:ascii="Calibri" w:eastAsia="Arial" w:hAnsi="Calibri" w:cs="Arial" w:hint="default"/>
        <w:w w:val="91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4"/>
  </w:num>
  <w:num w:numId="5">
    <w:abstractNumId w:val="43"/>
  </w:num>
  <w:num w:numId="6">
    <w:abstractNumId w:val="1"/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9"/>
  </w:num>
  <w:num w:numId="11">
    <w:abstractNumId w:val="31"/>
  </w:num>
  <w:num w:numId="12">
    <w:abstractNumId w:val="21"/>
  </w:num>
  <w:num w:numId="13">
    <w:abstractNumId w:val="53"/>
  </w:num>
  <w:num w:numId="14">
    <w:abstractNumId w:val="24"/>
  </w:num>
  <w:num w:numId="15">
    <w:abstractNumId w:val="47"/>
  </w:num>
  <w:num w:numId="16">
    <w:abstractNumId w:val="40"/>
  </w:num>
  <w:num w:numId="17">
    <w:abstractNumId w:val="50"/>
  </w:num>
  <w:num w:numId="18">
    <w:abstractNumId w:val="9"/>
  </w:num>
  <w:num w:numId="19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9"/>
  </w:num>
  <w:num w:numId="22">
    <w:abstractNumId w:val="26"/>
  </w:num>
  <w:num w:numId="23">
    <w:abstractNumId w:val="25"/>
  </w:num>
  <w:num w:numId="24">
    <w:abstractNumId w:val="45"/>
  </w:num>
  <w:num w:numId="25">
    <w:abstractNumId w:val="15"/>
  </w:num>
  <w:num w:numId="26">
    <w:abstractNumId w:val="7"/>
  </w:num>
  <w:num w:numId="27">
    <w:abstractNumId w:val="12"/>
  </w:num>
  <w:num w:numId="28">
    <w:abstractNumId w:val="19"/>
  </w:num>
  <w:num w:numId="29">
    <w:abstractNumId w:val="18"/>
  </w:num>
  <w:num w:numId="30">
    <w:abstractNumId w:val="8"/>
  </w:num>
  <w:num w:numId="31">
    <w:abstractNumId w:val="38"/>
  </w:num>
  <w:num w:numId="32">
    <w:abstractNumId w:val="42"/>
  </w:num>
  <w:num w:numId="33">
    <w:abstractNumId w:val="13"/>
  </w:num>
  <w:num w:numId="34">
    <w:abstractNumId w:val="2"/>
  </w:num>
  <w:num w:numId="35">
    <w:abstractNumId w:val="33"/>
  </w:num>
  <w:num w:numId="36">
    <w:abstractNumId w:val="32"/>
  </w:num>
  <w:num w:numId="37">
    <w:abstractNumId w:val="0"/>
  </w:num>
  <w:num w:numId="38">
    <w:abstractNumId w:val="16"/>
  </w:num>
  <w:num w:numId="39">
    <w:abstractNumId w:val="20"/>
  </w:num>
  <w:num w:numId="40">
    <w:abstractNumId w:val="22"/>
  </w:num>
  <w:num w:numId="41">
    <w:abstractNumId w:val="46"/>
  </w:num>
  <w:num w:numId="42">
    <w:abstractNumId w:val="44"/>
  </w:num>
  <w:num w:numId="43">
    <w:abstractNumId w:val="11"/>
  </w:num>
  <w:num w:numId="44">
    <w:abstractNumId w:val="54"/>
  </w:num>
  <w:num w:numId="45">
    <w:abstractNumId w:val="55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5"/>
  </w:num>
  <w:num w:numId="49">
    <w:abstractNumId w:val="4"/>
  </w:num>
  <w:num w:numId="50">
    <w:abstractNumId w:val="28"/>
  </w:num>
  <w:num w:numId="51">
    <w:abstractNumId w:val="10"/>
  </w:num>
  <w:num w:numId="52">
    <w:abstractNumId w:val="41"/>
  </w:num>
  <w:num w:numId="53">
    <w:abstractNumId w:val="36"/>
  </w:num>
  <w:num w:numId="54">
    <w:abstractNumId w:val="35"/>
  </w:num>
  <w:num w:numId="55">
    <w:abstractNumId w:val="6"/>
  </w:num>
  <w:num w:numId="56">
    <w:abstractNumId w:val="37"/>
  </w:num>
  <w:num w:numId="57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42"/>
    <w:rsid w:val="0004086E"/>
    <w:rsid w:val="000C00E3"/>
    <w:rsid w:val="000C1A80"/>
    <w:rsid w:val="000C498A"/>
    <w:rsid w:val="000E0129"/>
    <w:rsid w:val="000F19F6"/>
    <w:rsid w:val="000F42E5"/>
    <w:rsid w:val="00111485"/>
    <w:rsid w:val="001132A7"/>
    <w:rsid w:val="00131FE2"/>
    <w:rsid w:val="001325F5"/>
    <w:rsid w:val="00143F69"/>
    <w:rsid w:val="00147609"/>
    <w:rsid w:val="00162272"/>
    <w:rsid w:val="001A72F0"/>
    <w:rsid w:val="001D7290"/>
    <w:rsid w:val="001F1EA5"/>
    <w:rsid w:val="00231780"/>
    <w:rsid w:val="002363AB"/>
    <w:rsid w:val="002378C1"/>
    <w:rsid w:val="00243B85"/>
    <w:rsid w:val="00254C54"/>
    <w:rsid w:val="00257F23"/>
    <w:rsid w:val="00274DB8"/>
    <w:rsid w:val="0027625C"/>
    <w:rsid w:val="002836F7"/>
    <w:rsid w:val="002B58DB"/>
    <w:rsid w:val="002C14F8"/>
    <w:rsid w:val="002C1D2C"/>
    <w:rsid w:val="002C3CF9"/>
    <w:rsid w:val="002C5723"/>
    <w:rsid w:val="002D1C23"/>
    <w:rsid w:val="002D4FD2"/>
    <w:rsid w:val="00311CC1"/>
    <w:rsid w:val="003203C6"/>
    <w:rsid w:val="0032416F"/>
    <w:rsid w:val="00327C20"/>
    <w:rsid w:val="003314C8"/>
    <w:rsid w:val="00343048"/>
    <w:rsid w:val="0034615C"/>
    <w:rsid w:val="003541A6"/>
    <w:rsid w:val="00357B79"/>
    <w:rsid w:val="00370B4C"/>
    <w:rsid w:val="00381F08"/>
    <w:rsid w:val="00384408"/>
    <w:rsid w:val="00394930"/>
    <w:rsid w:val="003B44EF"/>
    <w:rsid w:val="003D137B"/>
    <w:rsid w:val="003F393B"/>
    <w:rsid w:val="003F3FE1"/>
    <w:rsid w:val="00420557"/>
    <w:rsid w:val="00423845"/>
    <w:rsid w:val="004273B7"/>
    <w:rsid w:val="004279D7"/>
    <w:rsid w:val="00433B44"/>
    <w:rsid w:val="00454593"/>
    <w:rsid w:val="00492D8E"/>
    <w:rsid w:val="00496161"/>
    <w:rsid w:val="004A1173"/>
    <w:rsid w:val="004B278D"/>
    <w:rsid w:val="004C5E77"/>
    <w:rsid w:val="004D5606"/>
    <w:rsid w:val="004E41BA"/>
    <w:rsid w:val="004F730E"/>
    <w:rsid w:val="004F7D83"/>
    <w:rsid w:val="00501660"/>
    <w:rsid w:val="00510E7C"/>
    <w:rsid w:val="00511AF9"/>
    <w:rsid w:val="00524EB7"/>
    <w:rsid w:val="005300FF"/>
    <w:rsid w:val="0053658C"/>
    <w:rsid w:val="00561B71"/>
    <w:rsid w:val="005A2D91"/>
    <w:rsid w:val="005B305C"/>
    <w:rsid w:val="005C46F7"/>
    <w:rsid w:val="005D604F"/>
    <w:rsid w:val="005E1054"/>
    <w:rsid w:val="005E3211"/>
    <w:rsid w:val="00612606"/>
    <w:rsid w:val="006138D3"/>
    <w:rsid w:val="006149B2"/>
    <w:rsid w:val="00640F92"/>
    <w:rsid w:val="00650864"/>
    <w:rsid w:val="00677802"/>
    <w:rsid w:val="00677A86"/>
    <w:rsid w:val="006824B9"/>
    <w:rsid w:val="00686293"/>
    <w:rsid w:val="006873C9"/>
    <w:rsid w:val="00693A02"/>
    <w:rsid w:val="006A43C9"/>
    <w:rsid w:val="006B2128"/>
    <w:rsid w:val="006B4223"/>
    <w:rsid w:val="006B56F8"/>
    <w:rsid w:val="006D72FE"/>
    <w:rsid w:val="007233EA"/>
    <w:rsid w:val="00727870"/>
    <w:rsid w:val="00731E6E"/>
    <w:rsid w:val="00752430"/>
    <w:rsid w:val="00753023"/>
    <w:rsid w:val="0075763D"/>
    <w:rsid w:val="00767216"/>
    <w:rsid w:val="00795565"/>
    <w:rsid w:val="007A47E1"/>
    <w:rsid w:val="007A7EF7"/>
    <w:rsid w:val="007B0F47"/>
    <w:rsid w:val="007D6CAE"/>
    <w:rsid w:val="007E75CB"/>
    <w:rsid w:val="007F1912"/>
    <w:rsid w:val="007F3BB9"/>
    <w:rsid w:val="007F61BB"/>
    <w:rsid w:val="00820AF4"/>
    <w:rsid w:val="00834E7F"/>
    <w:rsid w:val="00847E84"/>
    <w:rsid w:val="00871245"/>
    <w:rsid w:val="00884D1A"/>
    <w:rsid w:val="00893E89"/>
    <w:rsid w:val="008B5F54"/>
    <w:rsid w:val="008C0325"/>
    <w:rsid w:val="008C4753"/>
    <w:rsid w:val="008C7A78"/>
    <w:rsid w:val="008D29F0"/>
    <w:rsid w:val="008D4A38"/>
    <w:rsid w:val="008E0B1D"/>
    <w:rsid w:val="008E7016"/>
    <w:rsid w:val="008F50C5"/>
    <w:rsid w:val="00903CA7"/>
    <w:rsid w:val="00917CAD"/>
    <w:rsid w:val="009232D6"/>
    <w:rsid w:val="00931AC9"/>
    <w:rsid w:val="00932526"/>
    <w:rsid w:val="009347E7"/>
    <w:rsid w:val="0096067A"/>
    <w:rsid w:val="009674F0"/>
    <w:rsid w:val="009832FF"/>
    <w:rsid w:val="00985922"/>
    <w:rsid w:val="00985CDF"/>
    <w:rsid w:val="009A00A9"/>
    <w:rsid w:val="009B2408"/>
    <w:rsid w:val="009C00D7"/>
    <w:rsid w:val="009D0E7D"/>
    <w:rsid w:val="00A035A9"/>
    <w:rsid w:val="00A27002"/>
    <w:rsid w:val="00A473FE"/>
    <w:rsid w:val="00A5342C"/>
    <w:rsid w:val="00A5655D"/>
    <w:rsid w:val="00A65AB4"/>
    <w:rsid w:val="00A71024"/>
    <w:rsid w:val="00A80351"/>
    <w:rsid w:val="00A96B5F"/>
    <w:rsid w:val="00AD67E6"/>
    <w:rsid w:val="00AD6D11"/>
    <w:rsid w:val="00AE086F"/>
    <w:rsid w:val="00AE2097"/>
    <w:rsid w:val="00AE434D"/>
    <w:rsid w:val="00AF08C5"/>
    <w:rsid w:val="00AF6D0B"/>
    <w:rsid w:val="00B1163B"/>
    <w:rsid w:val="00B154FB"/>
    <w:rsid w:val="00B2427D"/>
    <w:rsid w:val="00B335A8"/>
    <w:rsid w:val="00B417A9"/>
    <w:rsid w:val="00B57BC2"/>
    <w:rsid w:val="00B70A7A"/>
    <w:rsid w:val="00B70BA6"/>
    <w:rsid w:val="00BA2E92"/>
    <w:rsid w:val="00BA3F57"/>
    <w:rsid w:val="00BB3892"/>
    <w:rsid w:val="00C10B9A"/>
    <w:rsid w:val="00C118C1"/>
    <w:rsid w:val="00C13211"/>
    <w:rsid w:val="00C16DBB"/>
    <w:rsid w:val="00C41741"/>
    <w:rsid w:val="00C60837"/>
    <w:rsid w:val="00C725B1"/>
    <w:rsid w:val="00C84A2B"/>
    <w:rsid w:val="00C91E8C"/>
    <w:rsid w:val="00CA03BE"/>
    <w:rsid w:val="00CA04F2"/>
    <w:rsid w:val="00CB30D8"/>
    <w:rsid w:val="00CB7CA1"/>
    <w:rsid w:val="00CC76AB"/>
    <w:rsid w:val="00CD0552"/>
    <w:rsid w:val="00D015BE"/>
    <w:rsid w:val="00D06426"/>
    <w:rsid w:val="00D167C1"/>
    <w:rsid w:val="00D2446F"/>
    <w:rsid w:val="00D254F0"/>
    <w:rsid w:val="00D33998"/>
    <w:rsid w:val="00D340FF"/>
    <w:rsid w:val="00D42AE6"/>
    <w:rsid w:val="00D709E0"/>
    <w:rsid w:val="00D74523"/>
    <w:rsid w:val="00D75C8C"/>
    <w:rsid w:val="00D826E8"/>
    <w:rsid w:val="00D975D3"/>
    <w:rsid w:val="00DE2968"/>
    <w:rsid w:val="00DE3438"/>
    <w:rsid w:val="00DE4225"/>
    <w:rsid w:val="00E1172A"/>
    <w:rsid w:val="00E11D40"/>
    <w:rsid w:val="00E20B4E"/>
    <w:rsid w:val="00E338EE"/>
    <w:rsid w:val="00E54F26"/>
    <w:rsid w:val="00E630A5"/>
    <w:rsid w:val="00E661F2"/>
    <w:rsid w:val="00E66BB3"/>
    <w:rsid w:val="00E72592"/>
    <w:rsid w:val="00E73335"/>
    <w:rsid w:val="00E80CA8"/>
    <w:rsid w:val="00E82590"/>
    <w:rsid w:val="00EA25DF"/>
    <w:rsid w:val="00EA3A1E"/>
    <w:rsid w:val="00EB1718"/>
    <w:rsid w:val="00EB25EE"/>
    <w:rsid w:val="00EB59E9"/>
    <w:rsid w:val="00EB7942"/>
    <w:rsid w:val="00EC29BB"/>
    <w:rsid w:val="00EC5310"/>
    <w:rsid w:val="00EC72D8"/>
    <w:rsid w:val="00ED23D2"/>
    <w:rsid w:val="00ED6602"/>
    <w:rsid w:val="00EF07C8"/>
    <w:rsid w:val="00F03D94"/>
    <w:rsid w:val="00F74292"/>
    <w:rsid w:val="00F84833"/>
    <w:rsid w:val="00F9674E"/>
    <w:rsid w:val="00FA45F2"/>
    <w:rsid w:val="00FB14BE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0CBB4"/>
  <w15:chartTrackingRefBased/>
  <w15:docId w15:val="{8988EA3A-C619-4B8B-8406-A1CED632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4A2B"/>
    <w:pPr>
      <w:keepNext/>
      <w:keepLines/>
      <w:numPr>
        <w:numId w:val="1"/>
      </w:numPr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2F5496" w:themeColor="accent1" w:themeShade="BF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4A2B"/>
    <w:pPr>
      <w:keepNext/>
      <w:keepLines/>
      <w:numPr>
        <w:numId w:val="2"/>
      </w:numPr>
      <w:spacing w:before="200" w:after="0" w:line="276" w:lineRule="auto"/>
      <w:jc w:val="both"/>
      <w:outlineLvl w:val="1"/>
    </w:pPr>
    <w:rPr>
      <w:rFonts w:eastAsiaTheme="majorEastAsia" w:cstheme="majorBidi"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A2B"/>
  </w:style>
  <w:style w:type="character" w:customStyle="1" w:styleId="Nagwek1Znak">
    <w:name w:val="Nagłówek 1 Znak"/>
    <w:basedOn w:val="Domylnaczcionkaakapitu"/>
    <w:link w:val="Nagwek1"/>
    <w:uiPriority w:val="9"/>
    <w:rsid w:val="00C84A2B"/>
    <w:rPr>
      <w:rFonts w:ascii="Calibri" w:eastAsiaTheme="majorEastAsia" w:hAnsi="Calibri" w:cstheme="majorBidi"/>
      <w:b/>
      <w:bCs/>
      <w:color w:val="2F5496" w:themeColor="accent1" w:themeShade="BF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4A2B"/>
    <w:rPr>
      <w:rFonts w:eastAsiaTheme="majorEastAsia" w:cstheme="majorBidi"/>
      <w:bCs/>
      <w:color w:val="000000" w:themeColor="text1"/>
      <w:szCs w:val="26"/>
    </w:rPr>
  </w:style>
  <w:style w:type="paragraph" w:styleId="Stopka">
    <w:name w:val="footer"/>
    <w:basedOn w:val="Normalny"/>
    <w:link w:val="StopkaZnak"/>
    <w:uiPriority w:val="99"/>
    <w:unhideWhenUsed/>
    <w:rsid w:val="00EB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942"/>
  </w:style>
  <w:style w:type="paragraph" w:styleId="Akapitzlist">
    <w:name w:val="List Paragraph"/>
    <w:aliases w:val="L1,Numerowanie,T_SZ_List Paragraph,maz_wyliczenie,opis dzialania,K-P_odwolanie,A_wyliczenie,Akapit z listą 1,CW_Lista,Akapit z listą5,Akapit z listą3,Akapit z listą31,Odstavec,List Paragraph,Table of contents numbered,BulletC,Wyliczanie"/>
    <w:basedOn w:val="Normalny"/>
    <w:link w:val="AkapitzlistZnak"/>
    <w:uiPriority w:val="1"/>
    <w:qFormat/>
    <w:rsid w:val="00A035A9"/>
    <w:pPr>
      <w:ind w:left="720"/>
      <w:contextualSpacing/>
    </w:pPr>
  </w:style>
  <w:style w:type="paragraph" w:styleId="Bezodstpw">
    <w:name w:val="No Spacing"/>
    <w:uiPriority w:val="1"/>
    <w:qFormat/>
    <w:rsid w:val="00A035A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1024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710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A710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024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102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710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E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T_SZ_List Paragraph Znak,maz_wyliczenie Znak,opis dzialania Znak,K-P_odwolanie Znak,A_wyliczenie Znak,Akapit z listą 1 Znak,CW_Lista Znak,Akapit z listą5 Znak,Akapit z listą3 Znak,Akapit z listą31 Znak"/>
    <w:link w:val="Akapitzlist"/>
    <w:uiPriority w:val="34"/>
    <w:qFormat/>
    <w:rsid w:val="002C5723"/>
  </w:style>
  <w:style w:type="character" w:styleId="Hipercze">
    <w:name w:val="Hyperlink"/>
    <w:basedOn w:val="Domylnaczcionkaakapitu"/>
    <w:uiPriority w:val="99"/>
    <w:semiHidden/>
    <w:unhideWhenUsed/>
    <w:rsid w:val="002C5723"/>
    <w:rPr>
      <w:color w:val="0563C1" w:themeColor="hyperlink"/>
      <w:u w:val="single"/>
    </w:rPr>
  </w:style>
  <w:style w:type="character" w:customStyle="1" w:styleId="apple-converted-space">
    <w:name w:val="apple-converted-space"/>
    <w:rsid w:val="00DE4225"/>
  </w:style>
  <w:style w:type="paragraph" w:customStyle="1" w:styleId="Tekstpodstawowy31">
    <w:name w:val="Tekst podstawowy 31"/>
    <w:basedOn w:val="Normalny"/>
    <w:uiPriority w:val="99"/>
    <w:rsid w:val="00AD67E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Umowa">
    <w:name w:val="Umowa"/>
    <w:basedOn w:val="Normalny"/>
    <w:rsid w:val="00AD67E6"/>
    <w:pPr>
      <w:numPr>
        <w:numId w:val="10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E66BB3"/>
    <w:pPr>
      <w:spacing w:after="120" w:line="360" w:lineRule="auto"/>
      <w:jc w:val="both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66BB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Normalny1">
    <w:name w:val="Normalny1"/>
    <w:rsid w:val="00510E7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fax">
    <w:name w:val="fax"/>
    <w:basedOn w:val="Domylnaczcionkaakapitu"/>
    <w:rsid w:val="00510E7C"/>
  </w:style>
  <w:style w:type="character" w:customStyle="1" w:styleId="DefaultZnak">
    <w:name w:val="Default Znak"/>
    <w:link w:val="Default"/>
    <w:locked/>
    <w:rsid w:val="00510E7C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basedOn w:val="Normalny"/>
    <w:link w:val="DefaultZnak"/>
    <w:qFormat/>
    <w:rsid w:val="00510E7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qFormat/>
    <w:rsid w:val="00311CC1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11CC1"/>
    <w:rPr>
      <w:rFonts w:ascii="Arial" w:eastAsia="Arial" w:hAnsi="Arial" w:cs="Arial"/>
      <w:color w:val="000000"/>
      <w:sz w:val="52"/>
      <w:szCs w:val="5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311CC1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1CC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CC1"/>
    <w:rPr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4F7D83"/>
    <w:rPr>
      <w:rFonts w:ascii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rsid w:val="00AD6D11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38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3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34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8B16-25B3-47BD-A01F-7A70AB52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4782</Words>
  <Characters>28692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Szałkowska-Gerasimuk</dc:creator>
  <cp:keywords/>
  <dc:description/>
  <cp:lastModifiedBy>Beata Kmieć</cp:lastModifiedBy>
  <cp:revision>2</cp:revision>
  <dcterms:created xsi:type="dcterms:W3CDTF">2021-02-18T09:14:00Z</dcterms:created>
  <dcterms:modified xsi:type="dcterms:W3CDTF">2021-02-18T09:14:00Z</dcterms:modified>
</cp:coreProperties>
</file>