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D3" w:rsidRPr="00C864D3" w:rsidRDefault="00DA6F90" w:rsidP="00C864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Nr ......./TI/2023</w:t>
      </w: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zawarta w dniu                  202</w:t>
      </w:r>
      <w:r w:rsidR="00DA6F90">
        <w:rPr>
          <w:rFonts w:ascii="Tahoma" w:hAnsi="Tahoma" w:cs="Tahoma"/>
          <w:sz w:val="20"/>
          <w:szCs w:val="20"/>
        </w:rPr>
        <w:t>3</w:t>
      </w:r>
      <w:r w:rsidRPr="00C864D3">
        <w:rPr>
          <w:rFonts w:ascii="Tahoma" w:hAnsi="Tahoma" w:cs="Tahoma"/>
          <w:sz w:val="20"/>
          <w:szCs w:val="20"/>
        </w:rPr>
        <w:t xml:space="preserve"> r. w Toruniu pomiędzy:</w:t>
      </w:r>
    </w:p>
    <w:p w:rsidR="00C864D3" w:rsidRPr="00C864D3" w:rsidRDefault="00C864D3" w:rsidP="00C864D3">
      <w:pPr>
        <w:jc w:val="both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Toruńskimi Wodociągami Sp. z o.o.</w:t>
      </w: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z siedzibą w Toruniu, ul. Rybaki 31/35, NIP 9562018145,</w:t>
      </w:r>
      <w:r w:rsidRPr="00C864D3">
        <w:rPr>
          <w:rFonts w:ascii="Tahoma" w:hAnsi="Tahoma" w:cs="Tahoma"/>
          <w:b/>
          <w:sz w:val="20"/>
          <w:szCs w:val="20"/>
        </w:rPr>
        <w:t xml:space="preserve"> </w:t>
      </w:r>
      <w:r w:rsidRPr="00C864D3">
        <w:rPr>
          <w:rFonts w:ascii="Tahoma" w:hAnsi="Tahoma" w:cs="Tahoma"/>
          <w:sz w:val="20"/>
          <w:szCs w:val="20"/>
        </w:rPr>
        <w:t>zarejestrowaną w Sądzie Rejonowym w Toruniu VII Wydziale Gospodarczym Krajowego Rejestru Sądowego pod Nr 0000014934, o kapitale zakładowym w wysokości 390 986 500,00 zł</w:t>
      </w: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zwanym dalej „Zamawiającym”, w imieniu którego działają:</w:t>
      </w: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</w:p>
    <w:p w:rsidR="00C864D3" w:rsidRPr="00C864D3" w:rsidRDefault="00C864D3" w:rsidP="00C864D3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1. …………………………………………………………………………………………………………………</w:t>
      </w:r>
    </w:p>
    <w:p w:rsidR="00C864D3" w:rsidRPr="00C864D3" w:rsidRDefault="00C864D3" w:rsidP="00C864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2. …………………………………………………………………………………………………………………</w:t>
      </w:r>
    </w:p>
    <w:p w:rsidR="00C864D3" w:rsidRPr="00C864D3" w:rsidRDefault="00C864D3" w:rsidP="00C864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 xml:space="preserve">a </w:t>
      </w:r>
    </w:p>
    <w:p w:rsidR="00C864D3" w:rsidRPr="00C864D3" w:rsidRDefault="00C864D3" w:rsidP="00C864D3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864D3" w:rsidRPr="00C864D3" w:rsidRDefault="00C864D3" w:rsidP="00C864D3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z siedzibą ………………………………………, NIP ………………………, wpisanym/ą do rejestru sądowego/ewidencji działalności gospodarczej ……………………… pod Nr…………………</w:t>
      </w:r>
      <w:r w:rsidRPr="00C864D3">
        <w:rPr>
          <w:rFonts w:ascii="Tahoma" w:hAnsi="Tahoma" w:cs="Tahoma"/>
          <w:bCs/>
          <w:sz w:val="20"/>
          <w:szCs w:val="20"/>
        </w:rPr>
        <w:t>,</w:t>
      </w:r>
    </w:p>
    <w:p w:rsidR="00C864D3" w:rsidRPr="00C864D3" w:rsidRDefault="00C864D3" w:rsidP="00C864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zwanym dalej „Wykonawcą”, w imieniu którego działają:</w:t>
      </w:r>
    </w:p>
    <w:p w:rsidR="00C864D3" w:rsidRPr="00C864D3" w:rsidRDefault="00C864D3" w:rsidP="00C864D3">
      <w:pPr>
        <w:rPr>
          <w:rFonts w:ascii="Tahoma" w:hAnsi="Tahoma" w:cs="Tahoma"/>
          <w:sz w:val="20"/>
          <w:szCs w:val="20"/>
        </w:rPr>
      </w:pPr>
    </w:p>
    <w:p w:rsidR="00C864D3" w:rsidRPr="00C864D3" w:rsidRDefault="00C864D3" w:rsidP="00C864D3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1. …………………………………………………………………………………………………………………</w:t>
      </w:r>
    </w:p>
    <w:p w:rsidR="00C864D3" w:rsidRPr="00C864D3" w:rsidRDefault="00C864D3" w:rsidP="00C864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2. …………………………………………………………………………………………………………………</w:t>
      </w: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o następującej treści:</w:t>
      </w: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C864D3" w:rsidRPr="00C864D3" w:rsidRDefault="00C864D3" w:rsidP="00C864D3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§ 1</w:t>
      </w:r>
    </w:p>
    <w:p w:rsidR="00C864D3" w:rsidRPr="00E927DE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E927DE">
        <w:rPr>
          <w:rFonts w:ascii="Tahoma" w:hAnsi="Tahoma" w:cs="Tahoma"/>
          <w:b/>
          <w:sz w:val="20"/>
          <w:szCs w:val="20"/>
        </w:rPr>
        <w:t>Przedmiot Umowy</w:t>
      </w:r>
    </w:p>
    <w:p w:rsidR="00C864D3" w:rsidRPr="00E927DE" w:rsidRDefault="00C864D3" w:rsidP="00C864D3">
      <w:pPr>
        <w:jc w:val="both"/>
        <w:rPr>
          <w:rFonts w:ascii="Tahoma" w:hAnsi="Tahoma" w:cs="Tahoma"/>
          <w:sz w:val="20"/>
          <w:szCs w:val="20"/>
        </w:rPr>
      </w:pPr>
    </w:p>
    <w:p w:rsidR="004B3576" w:rsidRPr="004B3576" w:rsidRDefault="00C864D3" w:rsidP="004B3576">
      <w:pPr>
        <w:pStyle w:val="Akapitzlist"/>
        <w:numPr>
          <w:ilvl w:val="0"/>
          <w:numId w:val="17"/>
        </w:numPr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927DE">
        <w:rPr>
          <w:rFonts w:ascii="Tahoma" w:hAnsi="Tahoma" w:cs="Tahoma"/>
          <w:sz w:val="20"/>
          <w:szCs w:val="20"/>
        </w:rPr>
        <w:t xml:space="preserve">Zamawiający zleca a Wykonawca zobowiązuje się </w:t>
      </w:r>
      <w:r w:rsidRPr="00F81C59">
        <w:rPr>
          <w:rFonts w:ascii="Tahoma" w:hAnsi="Tahoma" w:cs="Tahoma"/>
          <w:sz w:val="20"/>
          <w:szCs w:val="20"/>
        </w:rPr>
        <w:t xml:space="preserve">do </w:t>
      </w:r>
      <w:r w:rsidRPr="00F81C59">
        <w:rPr>
          <w:rFonts w:ascii="Tahoma" w:hAnsi="Tahoma" w:cs="Tahoma"/>
          <w:bCs/>
          <w:color w:val="000000"/>
          <w:sz w:val="20"/>
          <w:szCs w:val="20"/>
        </w:rPr>
        <w:t>opracowania</w:t>
      </w:r>
      <w:r w:rsidR="006B1E0B" w:rsidRPr="00F81C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81C59" w:rsidRPr="00F81C59">
        <w:rPr>
          <w:rFonts w:ascii="Tahoma" w:hAnsi="Tahoma" w:cs="Tahoma"/>
          <w:sz w:val="20"/>
          <w:szCs w:val="20"/>
        </w:rPr>
        <w:t xml:space="preserve">dokumentacji projektowej </w:t>
      </w:r>
      <w:r w:rsidR="004B3576" w:rsidRPr="004B3576">
        <w:rPr>
          <w:rFonts w:ascii="Tahoma" w:hAnsi="Tahoma" w:cs="Tahoma"/>
          <w:sz w:val="20"/>
          <w:szCs w:val="20"/>
        </w:rPr>
        <w:t>dla:</w:t>
      </w:r>
    </w:p>
    <w:p w:rsidR="004B3576" w:rsidRDefault="004B3576" w:rsidP="004B3576">
      <w:pPr>
        <w:pStyle w:val="Akapitzlist"/>
        <w:numPr>
          <w:ilvl w:val="1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4B3576">
        <w:rPr>
          <w:rFonts w:ascii="Tahoma" w:hAnsi="Tahoma" w:cs="Tahoma"/>
          <w:sz w:val="20"/>
          <w:szCs w:val="20"/>
        </w:rPr>
        <w:t>przebudowy przewodu tłocznego kanalizacji sanitarnej dla przepompowni ścieków PS-9 przy ul. Działowej w Toruniu</w:t>
      </w:r>
    </w:p>
    <w:p w:rsidR="004B3576" w:rsidRDefault="004B3576" w:rsidP="004B3576">
      <w:pPr>
        <w:pStyle w:val="Akapitzlist"/>
        <w:numPr>
          <w:ilvl w:val="1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4B3576">
        <w:rPr>
          <w:rFonts w:ascii="Tahoma" w:hAnsi="Tahoma" w:cs="Tahoma"/>
          <w:sz w:val="20"/>
          <w:szCs w:val="20"/>
        </w:rPr>
        <w:t xml:space="preserve">modernizacji przepompowni ścieków sanitarnych PS-9 przy ul. Działowej </w:t>
      </w:r>
      <w:r w:rsidRPr="004B3576">
        <w:rPr>
          <w:rFonts w:ascii="Tahoma" w:hAnsi="Tahoma" w:cs="Tahoma"/>
          <w:sz w:val="20"/>
          <w:szCs w:val="20"/>
        </w:rPr>
        <w:br/>
        <w:t>w Toruniu</w:t>
      </w:r>
    </w:p>
    <w:p w:rsidR="004B3576" w:rsidRPr="004B3576" w:rsidRDefault="004B3576" w:rsidP="004B3576">
      <w:pPr>
        <w:pStyle w:val="Akapitzlist"/>
        <w:numPr>
          <w:ilvl w:val="1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4B3576">
        <w:rPr>
          <w:rFonts w:ascii="Tahoma" w:hAnsi="Tahoma" w:cs="Tahoma"/>
          <w:sz w:val="20"/>
          <w:szCs w:val="20"/>
        </w:rPr>
        <w:t>modernizacji przepompowni ścieków sanitarnych PS-5 zlokalizowanej na terenie bazy TW Sp. z o.o. przy ul. Rybaki w Toruniu</w:t>
      </w:r>
    </w:p>
    <w:p w:rsidR="007529A3" w:rsidRPr="00E927DE" w:rsidRDefault="007529A3" w:rsidP="00BB47AB">
      <w:pPr>
        <w:pStyle w:val="Akapitzlist"/>
        <w:numPr>
          <w:ilvl w:val="0"/>
          <w:numId w:val="17"/>
        </w:numPr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81C59">
        <w:rPr>
          <w:rFonts w:ascii="Tahoma" w:hAnsi="Tahoma" w:cs="Tahoma"/>
          <w:sz w:val="20"/>
          <w:szCs w:val="20"/>
        </w:rPr>
        <w:t>Przedmiotowa dokumentacja ma stanowić opis przedmiotu zamówienia robót budowlano-montażowych na podstawie Regulaminu udzielania zamówień</w:t>
      </w:r>
      <w:r w:rsidRPr="00E927DE">
        <w:rPr>
          <w:rFonts w:ascii="Tahoma" w:hAnsi="Tahoma" w:cs="Tahoma"/>
          <w:sz w:val="20"/>
          <w:szCs w:val="20"/>
        </w:rPr>
        <w:t xml:space="preserve"> na dostawy, usługi i roboty budowlane w spółce Toruńskie Wodociągi Sp. z o.o.</w:t>
      </w:r>
    </w:p>
    <w:p w:rsidR="00C864D3" w:rsidRPr="00E927DE" w:rsidRDefault="00C864D3" w:rsidP="00BB47AB">
      <w:pPr>
        <w:pStyle w:val="Akapitzlist"/>
        <w:numPr>
          <w:ilvl w:val="0"/>
          <w:numId w:val="17"/>
        </w:numPr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927DE">
        <w:rPr>
          <w:rFonts w:ascii="Tahoma" w:hAnsi="Tahoma" w:cs="Tahoma"/>
          <w:sz w:val="20"/>
          <w:szCs w:val="20"/>
        </w:rPr>
        <w:t>Dokumentację projektową należy opracować zgodnie z:</w:t>
      </w:r>
    </w:p>
    <w:p w:rsidR="00C864D3" w:rsidRPr="00E927DE" w:rsidRDefault="00C864D3" w:rsidP="00BB47AB">
      <w:pPr>
        <w:pStyle w:val="Akapitzlist"/>
        <w:numPr>
          <w:ilvl w:val="1"/>
          <w:numId w:val="17"/>
        </w:numPr>
        <w:contextualSpacing w:val="0"/>
        <w:jc w:val="both"/>
        <w:rPr>
          <w:rFonts w:ascii="Tahoma" w:hAnsi="Tahoma" w:cs="Tahoma"/>
          <w:sz w:val="20"/>
          <w:szCs w:val="20"/>
        </w:rPr>
      </w:pPr>
      <w:r w:rsidRPr="00E927DE">
        <w:rPr>
          <w:rFonts w:ascii="Tahoma" w:hAnsi="Tahoma" w:cs="Tahoma"/>
          <w:sz w:val="20"/>
          <w:szCs w:val="20"/>
        </w:rPr>
        <w:t>„Regulaminem udzielania zamówień na dostawy, usługi i roboty budowlane w spółce Toruńskie Wodociągi Sp. z o.o.”,</w:t>
      </w:r>
    </w:p>
    <w:p w:rsidR="00C864D3" w:rsidRDefault="00C864D3" w:rsidP="00BB47AB">
      <w:pPr>
        <w:pStyle w:val="Akapitzlist"/>
        <w:numPr>
          <w:ilvl w:val="1"/>
          <w:numId w:val="17"/>
        </w:numPr>
        <w:contextualSpacing w:val="0"/>
        <w:jc w:val="both"/>
        <w:rPr>
          <w:rFonts w:ascii="Tahoma" w:hAnsi="Tahoma" w:cs="Tahoma"/>
          <w:sz w:val="20"/>
          <w:szCs w:val="20"/>
        </w:rPr>
      </w:pPr>
      <w:r w:rsidRPr="00E927DE">
        <w:rPr>
          <w:rFonts w:ascii="Tahoma" w:hAnsi="Tahoma" w:cs="Tahoma"/>
          <w:sz w:val="20"/>
          <w:szCs w:val="20"/>
        </w:rPr>
        <w:t>„Wytycznymi technicznymi do projektowania i realizacji sieci, przyłączy oraz urządzeń</w:t>
      </w:r>
      <w:r w:rsidRPr="00C864D3">
        <w:rPr>
          <w:rFonts w:ascii="Tahoma" w:hAnsi="Tahoma" w:cs="Tahoma"/>
          <w:sz w:val="20"/>
          <w:szCs w:val="20"/>
        </w:rPr>
        <w:t xml:space="preserve"> wodociągowych i kanalizacyjnych”</w:t>
      </w:r>
      <w:r w:rsidRPr="00C864D3">
        <w:rPr>
          <w:rFonts w:ascii="Tahoma" w:hAnsi="Tahoma" w:cs="Tahoma"/>
          <w:color w:val="000000"/>
          <w:sz w:val="20"/>
          <w:szCs w:val="20"/>
        </w:rPr>
        <w:t xml:space="preserve"> dostępnymi </w:t>
      </w:r>
      <w:r w:rsidRPr="00C864D3">
        <w:rPr>
          <w:rFonts w:ascii="Tahoma" w:hAnsi="Tahoma" w:cs="Tahoma"/>
          <w:sz w:val="20"/>
          <w:szCs w:val="20"/>
        </w:rPr>
        <w:t xml:space="preserve">na stronie Zamawiającego </w:t>
      </w:r>
      <w:hyperlink r:id="rId8" w:history="1">
        <w:r w:rsidRPr="00C864D3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C864D3">
        <w:rPr>
          <w:rFonts w:ascii="Tahoma" w:hAnsi="Tahoma" w:cs="Tahoma"/>
          <w:sz w:val="20"/>
          <w:szCs w:val="20"/>
        </w:rPr>
        <w:t xml:space="preserve"> </w:t>
      </w:r>
      <w:r w:rsidR="00F81C59">
        <w:rPr>
          <w:rFonts w:ascii="Tahoma" w:hAnsi="Tahoma" w:cs="Tahoma"/>
          <w:sz w:val="20"/>
          <w:szCs w:val="20"/>
        </w:rPr>
        <w:t>w zakładce</w:t>
      </w:r>
      <w:r w:rsidRPr="00C864D3">
        <w:rPr>
          <w:rFonts w:ascii="Tahoma" w:hAnsi="Tahoma" w:cs="Tahoma"/>
          <w:sz w:val="20"/>
          <w:szCs w:val="20"/>
        </w:rPr>
        <w:t xml:space="preserve"> </w:t>
      </w:r>
      <w:r w:rsidR="00F81C59" w:rsidRPr="006736B5">
        <w:rPr>
          <w:rFonts w:ascii="Tahoma" w:hAnsi="Tahoma" w:cs="Tahoma"/>
          <w:sz w:val="20"/>
        </w:rPr>
        <w:t>„Strefa klienta - Jak załatwić sprawę – Załatwianie spraw – Wytyczne techniczne”</w:t>
      </w:r>
    </w:p>
    <w:p w:rsidR="00C864D3" w:rsidRPr="00C864D3" w:rsidRDefault="00C864D3" w:rsidP="00BB47AB">
      <w:pPr>
        <w:pStyle w:val="Akapitzlist"/>
        <w:numPr>
          <w:ilvl w:val="1"/>
          <w:numId w:val="17"/>
        </w:numPr>
        <w:contextualSpacing w:val="0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Specyfikacją Istotnych Warunków Zamówienia (SIWZ) stanowiącą Załącznik nr 1 do niniejszej umowy</w:t>
      </w:r>
    </w:p>
    <w:p w:rsidR="007529A3" w:rsidRPr="009E495B" w:rsidRDefault="00C864D3" w:rsidP="00BB47AB">
      <w:pPr>
        <w:pStyle w:val="Akapitzlist"/>
        <w:numPr>
          <w:ilvl w:val="1"/>
          <w:numId w:val="17"/>
        </w:numPr>
        <w:contextualSpacing w:val="0"/>
        <w:jc w:val="both"/>
        <w:rPr>
          <w:rFonts w:ascii="Tahoma" w:hAnsi="Tahoma" w:cs="Tahoma"/>
          <w:sz w:val="20"/>
          <w:szCs w:val="20"/>
        </w:rPr>
      </w:pPr>
      <w:r w:rsidRPr="007529A3">
        <w:rPr>
          <w:rFonts w:ascii="Tahoma" w:hAnsi="Tahoma" w:cs="Tahoma"/>
          <w:sz w:val="20"/>
          <w:szCs w:val="20"/>
        </w:rPr>
        <w:t>warunkami technicznymi do projektowania</w:t>
      </w:r>
      <w:r w:rsidR="009E495B">
        <w:rPr>
          <w:rFonts w:ascii="Tahoma" w:hAnsi="Tahoma" w:cs="Tahoma"/>
          <w:sz w:val="20"/>
          <w:szCs w:val="20"/>
        </w:rPr>
        <w:t>:</w:t>
      </w:r>
    </w:p>
    <w:p w:rsidR="009E495B" w:rsidRPr="009E495B" w:rsidRDefault="009E495B" w:rsidP="009E495B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9E495B">
        <w:rPr>
          <w:rFonts w:ascii="Tahoma" w:eastAsia="Verdana,BoldItalic" w:hAnsi="Tahoma" w:cs="Tahoma"/>
          <w:bCs/>
          <w:iCs/>
          <w:sz w:val="20"/>
          <w:szCs w:val="20"/>
        </w:rPr>
        <w:t>TT.400.2022.485.z.BK z 15.09.2022 r.</w:t>
      </w:r>
    </w:p>
    <w:p w:rsidR="009E495B" w:rsidRPr="009E495B" w:rsidRDefault="009E495B" w:rsidP="009E495B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9E495B">
        <w:rPr>
          <w:rFonts w:ascii="Tahoma" w:eastAsia="Verdana,BoldItalic" w:hAnsi="Tahoma" w:cs="Tahoma"/>
          <w:bCs/>
          <w:iCs/>
          <w:sz w:val="20"/>
          <w:szCs w:val="20"/>
        </w:rPr>
        <w:t>TT.400.2022.485.z.BK z 14.09.2022 r.</w:t>
      </w:r>
    </w:p>
    <w:p w:rsidR="009E495B" w:rsidRPr="009E495B" w:rsidRDefault="009E495B" w:rsidP="009E495B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9E495B">
        <w:rPr>
          <w:rFonts w:ascii="Tahoma" w:eastAsia="Verdana,BoldItalic" w:hAnsi="Tahoma" w:cs="Tahoma"/>
          <w:bCs/>
          <w:iCs/>
          <w:sz w:val="20"/>
          <w:szCs w:val="20"/>
        </w:rPr>
        <w:t>TT.400.2022.629.z.BK z 19.08.2022 r.</w:t>
      </w:r>
    </w:p>
    <w:p w:rsidR="009E495B" w:rsidRPr="00F81C59" w:rsidRDefault="009E495B" w:rsidP="009E495B">
      <w:pPr>
        <w:pStyle w:val="Akapitzlist"/>
        <w:ind w:left="108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C864D3" w:rsidRPr="00C864D3" w:rsidRDefault="00C864D3" w:rsidP="00BB47AB">
      <w:pPr>
        <w:pStyle w:val="Akapitzlist"/>
        <w:numPr>
          <w:ilvl w:val="0"/>
          <w:numId w:val="17"/>
        </w:numPr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Integralną częścią niniejszej umowy są następujące załączniki:</w:t>
      </w:r>
    </w:p>
    <w:p w:rsidR="00C864D3" w:rsidRPr="00C864D3" w:rsidRDefault="00C864D3" w:rsidP="00C864D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546"/>
      </w:tblGrid>
      <w:tr w:rsidR="00C864D3" w:rsidRPr="00C864D3" w:rsidTr="00F81C59">
        <w:trPr>
          <w:trHeight w:val="586"/>
        </w:trPr>
        <w:tc>
          <w:tcPr>
            <w:tcW w:w="1274" w:type="dxa"/>
            <w:vAlign w:val="center"/>
          </w:tcPr>
          <w:p w:rsidR="00C864D3" w:rsidRPr="00C864D3" w:rsidRDefault="00C864D3" w:rsidP="006B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64D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Załącznik nr</w:t>
            </w:r>
          </w:p>
        </w:tc>
        <w:tc>
          <w:tcPr>
            <w:tcW w:w="7546" w:type="dxa"/>
            <w:vAlign w:val="center"/>
          </w:tcPr>
          <w:p w:rsidR="00C864D3" w:rsidRPr="00C864D3" w:rsidRDefault="00C864D3" w:rsidP="006B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64D3">
              <w:rPr>
                <w:rFonts w:ascii="Tahoma" w:hAnsi="Tahoma" w:cs="Tahoma"/>
                <w:b/>
                <w:sz w:val="20"/>
                <w:szCs w:val="20"/>
              </w:rPr>
              <w:t>Nazwa Załącznika</w:t>
            </w:r>
          </w:p>
        </w:tc>
      </w:tr>
      <w:tr w:rsidR="00C864D3" w:rsidRPr="00C864D3" w:rsidTr="006B1E0B">
        <w:trPr>
          <w:trHeight w:val="315"/>
        </w:trPr>
        <w:tc>
          <w:tcPr>
            <w:tcW w:w="1274" w:type="dxa"/>
            <w:vAlign w:val="center"/>
          </w:tcPr>
          <w:p w:rsidR="00C864D3" w:rsidRPr="00C864D3" w:rsidRDefault="00C864D3" w:rsidP="006B1E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64D3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546" w:type="dxa"/>
            <w:vAlign w:val="center"/>
          </w:tcPr>
          <w:p w:rsidR="00C864D3" w:rsidRPr="00C864D3" w:rsidRDefault="00C864D3" w:rsidP="006B1E0B">
            <w:pPr>
              <w:rPr>
                <w:rFonts w:ascii="Tahoma" w:hAnsi="Tahoma" w:cs="Tahoma"/>
                <w:sz w:val="20"/>
                <w:szCs w:val="20"/>
              </w:rPr>
            </w:pPr>
            <w:r w:rsidRPr="00C864D3">
              <w:rPr>
                <w:rFonts w:ascii="Tahoma" w:hAnsi="Tahoma" w:cs="Tahoma"/>
                <w:sz w:val="20"/>
                <w:szCs w:val="20"/>
              </w:rPr>
              <w:t>SIWZ wraz z załącznikami, modyfikacjami, zadanymi pytaniami i odpowiedziami na zadane pytania</w:t>
            </w:r>
          </w:p>
        </w:tc>
      </w:tr>
      <w:tr w:rsidR="00C864D3" w:rsidRPr="00C864D3" w:rsidTr="006B1E0B">
        <w:trPr>
          <w:trHeight w:val="406"/>
        </w:trPr>
        <w:tc>
          <w:tcPr>
            <w:tcW w:w="1274" w:type="dxa"/>
            <w:vAlign w:val="center"/>
          </w:tcPr>
          <w:p w:rsidR="00C864D3" w:rsidRPr="00C864D3" w:rsidRDefault="00C864D3" w:rsidP="006B1E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64D3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546" w:type="dxa"/>
            <w:vAlign w:val="center"/>
          </w:tcPr>
          <w:p w:rsidR="00C864D3" w:rsidRPr="00C864D3" w:rsidRDefault="00C864D3" w:rsidP="006B1E0B">
            <w:pPr>
              <w:rPr>
                <w:rFonts w:ascii="Tahoma" w:hAnsi="Tahoma" w:cs="Tahoma"/>
                <w:sz w:val="20"/>
                <w:szCs w:val="20"/>
              </w:rPr>
            </w:pPr>
            <w:r w:rsidRPr="00C864D3">
              <w:rPr>
                <w:rFonts w:ascii="Tahoma" w:hAnsi="Tahoma" w:cs="Tahoma"/>
                <w:sz w:val="20"/>
                <w:szCs w:val="20"/>
              </w:rPr>
              <w:t>Oferta Wykonawcy wraz z załącznikami oraz oświadczeniami i dokumentami złożonymi wraz z ofertą</w:t>
            </w:r>
          </w:p>
        </w:tc>
      </w:tr>
      <w:tr w:rsidR="00C864D3" w:rsidRPr="00C864D3" w:rsidTr="006B1E0B">
        <w:tc>
          <w:tcPr>
            <w:tcW w:w="1274" w:type="dxa"/>
            <w:vAlign w:val="center"/>
          </w:tcPr>
          <w:p w:rsidR="00C864D3" w:rsidRPr="00C864D3" w:rsidRDefault="00C864D3" w:rsidP="006B1E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64D3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546" w:type="dxa"/>
            <w:vAlign w:val="center"/>
          </w:tcPr>
          <w:p w:rsidR="00C864D3" w:rsidRPr="00C864D3" w:rsidRDefault="00C864D3" w:rsidP="006B1E0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864D3">
              <w:rPr>
                <w:rFonts w:ascii="Tahoma" w:hAnsi="Tahoma" w:cs="Tahoma"/>
                <w:sz w:val="20"/>
                <w:szCs w:val="20"/>
              </w:rPr>
              <w:t xml:space="preserve">Materiały informacyjne dot. Zintegrowanego Systemu Zarządzania Jakością i Środowiskiem w Toruńskich Wodociągach Sp. z o.o. (Wytyczne postępowania dla wykonawców i dostawców działających na zlecenie Toruńskich Wodociągów Sp. z o.o. oraz </w:t>
            </w:r>
            <w:r w:rsidRPr="00C864D3">
              <w:rPr>
                <w:rFonts w:ascii="Tahoma" w:hAnsi="Tahoma" w:cs="Tahoma"/>
                <w:bCs/>
                <w:sz w:val="20"/>
                <w:szCs w:val="20"/>
              </w:rPr>
              <w:t>Polityka Jakości i Środowiska Toruńskich Wodociągów Sp. z o.o.)</w:t>
            </w:r>
          </w:p>
        </w:tc>
      </w:tr>
      <w:tr w:rsidR="00C864D3" w:rsidRPr="00C864D3" w:rsidTr="006B1E0B">
        <w:trPr>
          <w:trHeight w:val="382"/>
        </w:trPr>
        <w:tc>
          <w:tcPr>
            <w:tcW w:w="1274" w:type="dxa"/>
            <w:vAlign w:val="center"/>
          </w:tcPr>
          <w:p w:rsidR="00C864D3" w:rsidRPr="00C864D3" w:rsidRDefault="00C864D3" w:rsidP="006B1E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64D3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546" w:type="dxa"/>
            <w:vAlign w:val="center"/>
          </w:tcPr>
          <w:p w:rsidR="00C864D3" w:rsidRPr="00C864D3" w:rsidRDefault="00C864D3" w:rsidP="006B1E0B">
            <w:pPr>
              <w:rPr>
                <w:rFonts w:ascii="Tahoma" w:hAnsi="Tahoma" w:cs="Tahoma"/>
                <w:sz w:val="20"/>
                <w:szCs w:val="20"/>
              </w:rPr>
            </w:pPr>
            <w:r w:rsidRPr="00C864D3">
              <w:rPr>
                <w:rFonts w:ascii="Tahoma" w:hAnsi="Tahoma" w:cs="Tahoma"/>
                <w:sz w:val="20"/>
                <w:szCs w:val="20"/>
              </w:rPr>
              <w:t>Wzory oświadczeń właścicieli nieruchomości</w:t>
            </w:r>
          </w:p>
        </w:tc>
      </w:tr>
    </w:tbl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sym w:font="Times New Roman" w:char="00A7"/>
      </w:r>
      <w:r w:rsidRPr="00C864D3">
        <w:rPr>
          <w:rFonts w:ascii="Tahoma" w:hAnsi="Tahoma" w:cs="Tahoma"/>
          <w:b/>
          <w:sz w:val="20"/>
          <w:szCs w:val="20"/>
        </w:rPr>
        <w:t xml:space="preserve"> 2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Zakres Umowy</w:t>
      </w: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</w:p>
    <w:p w:rsidR="00C864D3" w:rsidRPr="007529A3" w:rsidRDefault="00C864D3" w:rsidP="00BB47AB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7529A3">
        <w:rPr>
          <w:rFonts w:ascii="Tahoma" w:hAnsi="Tahoma" w:cs="Tahoma"/>
          <w:sz w:val="20"/>
          <w:szCs w:val="20"/>
        </w:rPr>
        <w:t>Zakres zleconych prac obejmuje:</w:t>
      </w:r>
    </w:p>
    <w:p w:rsidR="00C864D3" w:rsidRPr="007529A3" w:rsidRDefault="00C864D3" w:rsidP="00C864D3">
      <w:pPr>
        <w:jc w:val="both"/>
        <w:rPr>
          <w:rFonts w:ascii="Tahoma" w:hAnsi="Tahoma" w:cs="Tahoma"/>
          <w:sz w:val="20"/>
          <w:szCs w:val="20"/>
        </w:rPr>
      </w:pPr>
    </w:p>
    <w:p w:rsidR="007529A3" w:rsidRPr="007529A3" w:rsidRDefault="007529A3" w:rsidP="00BB47AB">
      <w:pPr>
        <w:numPr>
          <w:ilvl w:val="1"/>
          <w:numId w:val="3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7529A3">
        <w:rPr>
          <w:rFonts w:ascii="Tahoma" w:hAnsi="Tahoma" w:cs="Tahoma"/>
          <w:sz w:val="20"/>
          <w:szCs w:val="20"/>
        </w:rPr>
        <w:t>uzyskanie kompletu materiałów niezbędnych do projektowania (aktualne plany sytuacyjno-wysokościowe, mapy stanu prawnego i inne),</w:t>
      </w:r>
    </w:p>
    <w:p w:rsidR="007529A3" w:rsidRPr="007529A3" w:rsidRDefault="007529A3" w:rsidP="00BB47AB">
      <w:pPr>
        <w:numPr>
          <w:ilvl w:val="1"/>
          <w:numId w:val="3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7529A3">
        <w:rPr>
          <w:rFonts w:ascii="Tahoma" w:hAnsi="Tahoma" w:cs="Tahoma"/>
          <w:sz w:val="20"/>
          <w:szCs w:val="20"/>
        </w:rPr>
        <w:t xml:space="preserve">uzyskanie wypisu i wyrysu z Miejscowego Planu Zagospodarowania Przestrzennego jeżeli organ </w:t>
      </w:r>
      <w:r w:rsidR="00F07A01">
        <w:rPr>
          <w:rFonts w:ascii="Tahoma" w:hAnsi="Tahoma" w:cs="Tahoma"/>
          <w:sz w:val="20"/>
          <w:szCs w:val="20"/>
        </w:rPr>
        <w:t xml:space="preserve">przyjmujący zgłoszenie </w:t>
      </w:r>
      <w:r w:rsidRPr="007529A3">
        <w:rPr>
          <w:rFonts w:ascii="Tahoma" w:hAnsi="Tahoma" w:cs="Tahoma"/>
          <w:sz w:val="20"/>
          <w:szCs w:val="20"/>
        </w:rPr>
        <w:t>wymaga jego dostarczeni</w:t>
      </w:r>
      <w:r w:rsidR="00F01257">
        <w:rPr>
          <w:rFonts w:ascii="Tahoma" w:hAnsi="Tahoma" w:cs="Tahoma"/>
          <w:sz w:val="20"/>
          <w:szCs w:val="20"/>
        </w:rPr>
        <w:t>a</w:t>
      </w:r>
      <w:r w:rsidRPr="007529A3">
        <w:rPr>
          <w:rFonts w:ascii="Tahoma" w:hAnsi="Tahoma" w:cs="Tahoma"/>
          <w:sz w:val="20"/>
          <w:szCs w:val="20"/>
        </w:rPr>
        <w:t xml:space="preserve"> wraz z wnioskiem,</w:t>
      </w:r>
    </w:p>
    <w:p w:rsidR="007529A3" w:rsidRDefault="007529A3" w:rsidP="00BB47AB">
      <w:pPr>
        <w:numPr>
          <w:ilvl w:val="1"/>
          <w:numId w:val="3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7529A3">
        <w:rPr>
          <w:rFonts w:ascii="Tahoma" w:hAnsi="Tahoma" w:cs="Tahoma"/>
          <w:sz w:val="20"/>
          <w:szCs w:val="20"/>
        </w:rPr>
        <w:t>uzyskanie innych, niezbędnych dla potrzeb realizacji zadania uzgodnień, opinii i decyzji administracyjnych,</w:t>
      </w:r>
    </w:p>
    <w:p w:rsidR="00F01257" w:rsidRPr="00F01257" w:rsidRDefault="00F01257" w:rsidP="00BB47AB">
      <w:pPr>
        <w:numPr>
          <w:ilvl w:val="1"/>
          <w:numId w:val="3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F01257">
        <w:rPr>
          <w:rFonts w:ascii="Tahoma" w:hAnsi="Tahoma" w:cs="Tahoma"/>
          <w:sz w:val="20"/>
          <w:szCs w:val="20"/>
        </w:rPr>
        <w:t>opracowanie kompletnej dokumentacji projektowej odpowiadającej warunkom określonym w art. 34 Prawa budowlanego.</w:t>
      </w:r>
    </w:p>
    <w:p w:rsidR="00F01257" w:rsidRDefault="00F01257" w:rsidP="00BB47AB">
      <w:pPr>
        <w:pStyle w:val="Tekstpodstawowywcity2"/>
        <w:numPr>
          <w:ilvl w:val="0"/>
          <w:numId w:val="4"/>
        </w:numPr>
        <w:spacing w:after="0" w:line="240" w:lineRule="auto"/>
        <w:ind w:left="1560" w:hanging="371"/>
        <w:jc w:val="both"/>
        <w:rPr>
          <w:rFonts w:ascii="Tahoma" w:hAnsi="Tahoma" w:cs="Tahoma"/>
          <w:sz w:val="20"/>
          <w:szCs w:val="20"/>
        </w:rPr>
      </w:pPr>
      <w:r w:rsidRPr="003E2295">
        <w:rPr>
          <w:rFonts w:ascii="Tahoma" w:hAnsi="Tahoma" w:cs="Tahoma"/>
          <w:sz w:val="20"/>
          <w:szCs w:val="20"/>
        </w:rPr>
        <w:t>projekt budowlany w zakresie wymaganym do zgłoszenia zamiaru rozpoczęcia robót dla przedmiotowego zadania, z niezbędnymi uzgodnieniami i decyzjami. Projekt budowlany powinien odpowiadać warunkom określonym w Rozporządzeniu Ministra Rozwoju z dnia 11.09.2020</w:t>
      </w:r>
      <w:r w:rsidR="003E2295">
        <w:rPr>
          <w:rFonts w:ascii="Tahoma" w:hAnsi="Tahoma" w:cs="Tahoma"/>
          <w:sz w:val="20"/>
          <w:szCs w:val="20"/>
        </w:rPr>
        <w:t xml:space="preserve"> </w:t>
      </w:r>
      <w:r w:rsidRPr="003E2295">
        <w:rPr>
          <w:rFonts w:ascii="Tahoma" w:hAnsi="Tahoma" w:cs="Tahoma"/>
          <w:sz w:val="20"/>
          <w:szCs w:val="20"/>
        </w:rPr>
        <w:t xml:space="preserve">r. </w:t>
      </w:r>
      <w:r w:rsidRPr="00AB23FB">
        <w:rPr>
          <w:rFonts w:ascii="Tahoma" w:hAnsi="Tahoma" w:cs="Tahoma"/>
          <w:i/>
          <w:sz w:val="20"/>
          <w:szCs w:val="20"/>
        </w:rPr>
        <w:t>w sprawie szczegółowego zakresu i formy projektu budowlanego</w:t>
      </w:r>
      <w:r w:rsidR="003E2295">
        <w:rPr>
          <w:rFonts w:ascii="Tahoma" w:hAnsi="Tahoma" w:cs="Tahoma"/>
          <w:sz w:val="20"/>
          <w:szCs w:val="20"/>
        </w:rPr>
        <w:t>.</w:t>
      </w:r>
    </w:p>
    <w:p w:rsidR="003E2295" w:rsidRPr="003E2295" w:rsidRDefault="003E2295" w:rsidP="003E2295">
      <w:pPr>
        <w:ind w:left="1560" w:hanging="371"/>
        <w:jc w:val="both"/>
        <w:rPr>
          <w:rFonts w:ascii="Tahoma" w:hAnsi="Tahoma" w:cs="Tahoma"/>
          <w:sz w:val="20"/>
          <w:szCs w:val="20"/>
        </w:rPr>
      </w:pPr>
      <w:r w:rsidRPr="003E2295">
        <w:rPr>
          <w:rFonts w:ascii="Tahoma" w:hAnsi="Tahoma" w:cs="Tahoma"/>
          <w:sz w:val="20"/>
          <w:szCs w:val="20"/>
        </w:rPr>
        <w:tab/>
        <w:t xml:space="preserve">Projekt budowlany zawierać będzie: </w:t>
      </w:r>
    </w:p>
    <w:p w:rsidR="003E2295" w:rsidRPr="003E2295" w:rsidRDefault="003E2295" w:rsidP="003E2295">
      <w:pPr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3E2295">
        <w:rPr>
          <w:rFonts w:ascii="Tahoma" w:hAnsi="Tahoma" w:cs="Tahoma"/>
          <w:sz w:val="20"/>
          <w:szCs w:val="20"/>
        </w:rPr>
        <w:t xml:space="preserve">projekt zagospodarowania terenu, </w:t>
      </w:r>
    </w:p>
    <w:p w:rsidR="003E2295" w:rsidRPr="003E2295" w:rsidRDefault="003E2295" w:rsidP="003E2295">
      <w:pPr>
        <w:ind w:left="1560"/>
        <w:jc w:val="both"/>
        <w:rPr>
          <w:rFonts w:ascii="Tahoma" w:hAnsi="Tahoma" w:cs="Tahoma"/>
          <w:sz w:val="20"/>
          <w:szCs w:val="20"/>
        </w:rPr>
      </w:pPr>
      <w:r w:rsidRPr="003E2295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3E2295">
        <w:rPr>
          <w:rFonts w:ascii="Tahoma" w:hAnsi="Tahoma" w:cs="Tahoma"/>
          <w:sz w:val="20"/>
          <w:szCs w:val="20"/>
        </w:rPr>
        <w:t>projekt architektoniczno budowlany,</w:t>
      </w:r>
    </w:p>
    <w:p w:rsidR="003E2295" w:rsidRPr="003E2295" w:rsidRDefault="003E2295" w:rsidP="003E2295">
      <w:pPr>
        <w:ind w:left="1560"/>
        <w:jc w:val="both"/>
        <w:rPr>
          <w:rFonts w:ascii="Tahoma" w:hAnsi="Tahoma" w:cs="Tahoma"/>
          <w:sz w:val="20"/>
          <w:szCs w:val="20"/>
        </w:rPr>
      </w:pPr>
      <w:r w:rsidRPr="003E2295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3E2295">
        <w:rPr>
          <w:rFonts w:ascii="Tahoma" w:hAnsi="Tahoma" w:cs="Tahoma"/>
          <w:sz w:val="20"/>
          <w:szCs w:val="20"/>
        </w:rPr>
        <w:t>projekt techniczny</w:t>
      </w:r>
      <w:r>
        <w:rPr>
          <w:rFonts w:ascii="Tahoma" w:hAnsi="Tahoma" w:cs="Tahoma"/>
          <w:sz w:val="20"/>
          <w:szCs w:val="20"/>
        </w:rPr>
        <w:t>.</w:t>
      </w:r>
    </w:p>
    <w:p w:rsidR="00F01257" w:rsidRDefault="00F01257" w:rsidP="00BB47AB">
      <w:pPr>
        <w:pStyle w:val="Tekstpodstawowywcity2"/>
        <w:numPr>
          <w:ilvl w:val="0"/>
          <w:numId w:val="4"/>
        </w:numPr>
        <w:spacing w:after="0" w:line="240" w:lineRule="auto"/>
        <w:ind w:left="1560" w:hanging="371"/>
        <w:jc w:val="both"/>
        <w:rPr>
          <w:rFonts w:ascii="Tahoma" w:hAnsi="Tahoma" w:cs="Tahoma"/>
          <w:sz w:val="20"/>
          <w:szCs w:val="20"/>
        </w:rPr>
      </w:pPr>
      <w:r w:rsidRPr="003E2295">
        <w:rPr>
          <w:rFonts w:ascii="Tahoma" w:hAnsi="Tahoma" w:cs="Tahoma"/>
          <w:sz w:val="20"/>
          <w:szCs w:val="20"/>
        </w:rPr>
        <w:t xml:space="preserve">informację dotyczącą bezpieczeństwa i ochrony zdrowia (BIOZ) ze względu na specyfikę projektowanego obiektu budowlanego, odpowiadająca warunkom określonym w Rozporządzeniu Ministra Infrastruktury z dnia 23.06.2003 r., </w:t>
      </w:r>
      <w:r w:rsidRPr="00AB23FB">
        <w:rPr>
          <w:rFonts w:ascii="Tahoma" w:hAnsi="Tahoma" w:cs="Tahoma"/>
          <w:i/>
          <w:sz w:val="20"/>
          <w:szCs w:val="20"/>
        </w:rPr>
        <w:t>w sprawie informacji dotyczącej bezpieczeństwa i ochrony zdrowia oraz planu bezpieczeństwa i ochrony zdrowia</w:t>
      </w:r>
      <w:r w:rsidRPr="003E2295">
        <w:rPr>
          <w:rFonts w:ascii="Tahoma" w:hAnsi="Tahoma" w:cs="Tahoma"/>
          <w:sz w:val="20"/>
          <w:szCs w:val="20"/>
        </w:rPr>
        <w:t>,</w:t>
      </w:r>
    </w:p>
    <w:p w:rsidR="003E2295" w:rsidRDefault="003E2295" w:rsidP="003E2295">
      <w:pPr>
        <w:pStyle w:val="Tekstpodstawowywcity2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F01257" w:rsidRPr="00E70CFD" w:rsidRDefault="00F01257" w:rsidP="00BB47AB">
      <w:pPr>
        <w:pStyle w:val="Tekstpodstawowywcity2"/>
        <w:numPr>
          <w:ilvl w:val="0"/>
          <w:numId w:val="4"/>
        </w:numPr>
        <w:spacing w:after="0" w:line="240" w:lineRule="auto"/>
        <w:ind w:left="1080" w:hanging="371"/>
        <w:jc w:val="both"/>
        <w:rPr>
          <w:rFonts w:ascii="Tahoma" w:hAnsi="Tahoma" w:cs="Tahoma"/>
          <w:sz w:val="20"/>
          <w:szCs w:val="20"/>
        </w:rPr>
      </w:pPr>
      <w:r w:rsidRPr="003E2295">
        <w:rPr>
          <w:rFonts w:ascii="Tahoma" w:hAnsi="Tahoma" w:cs="Tahoma"/>
          <w:sz w:val="20"/>
          <w:szCs w:val="20"/>
        </w:rPr>
        <w:t xml:space="preserve">dodatkowe opracowania, projekty, uzgodnienia wymagane przez instytucje i władze, potrzebne Zamawiającemu do przygotowania i realizacji robót budowlano-montażowych (m. in. projekt zasilania placu budowy w energię elektryczną, projekt organizacji ruchu na </w:t>
      </w:r>
      <w:r w:rsidRPr="00E70CFD">
        <w:rPr>
          <w:rFonts w:ascii="Tahoma" w:hAnsi="Tahoma" w:cs="Tahoma"/>
          <w:sz w:val="20"/>
          <w:szCs w:val="20"/>
        </w:rPr>
        <w:t>czas budowy, inwentaryzację zieleni wraz z projektem zieleni itp. jeżeli będą wymagane),</w:t>
      </w:r>
    </w:p>
    <w:p w:rsidR="00E70CFD" w:rsidRDefault="00D105D7" w:rsidP="00BB47AB">
      <w:pPr>
        <w:pStyle w:val="Tekstpodstawowywcity2"/>
        <w:numPr>
          <w:ilvl w:val="0"/>
          <w:numId w:val="4"/>
        </w:numPr>
        <w:spacing w:after="0" w:line="240" w:lineRule="auto"/>
        <w:ind w:left="1080" w:hanging="371"/>
        <w:jc w:val="both"/>
        <w:rPr>
          <w:rFonts w:ascii="Tahoma" w:hAnsi="Tahoma" w:cs="Tahoma"/>
          <w:sz w:val="20"/>
          <w:szCs w:val="20"/>
        </w:rPr>
      </w:pPr>
      <w:r w:rsidRPr="00E70CFD">
        <w:rPr>
          <w:rFonts w:ascii="Tahoma" w:hAnsi="Tahoma" w:cs="Tahoma"/>
          <w:sz w:val="20"/>
          <w:szCs w:val="20"/>
          <w:u w:val="single"/>
        </w:rPr>
        <w:t>przedmiar robót</w:t>
      </w:r>
      <w:r w:rsidRPr="00E70CFD">
        <w:rPr>
          <w:rFonts w:ascii="Tahoma" w:hAnsi="Tahoma" w:cs="Tahoma"/>
          <w:sz w:val="20"/>
          <w:szCs w:val="20"/>
        </w:rPr>
        <w:t xml:space="preserve"> (odpowiadający warunkom określonym w Rozporządzeniu Ministra Rozwoju i Technologii z dnia 20.12.2021 r. </w:t>
      </w:r>
      <w:r w:rsidRPr="00E70CFD">
        <w:rPr>
          <w:rFonts w:ascii="Tahoma" w:hAnsi="Tahoma" w:cs="Tahoma"/>
          <w:i/>
          <w:sz w:val="20"/>
          <w:szCs w:val="20"/>
        </w:rPr>
        <w:t>w sprawie szczegółowego zakresu i formy dokumentacji projektowej, specyfikacji technicznych wykonania i odbioru robót budowlanych oraz programu funkcjonalno-użytkowego</w:t>
      </w:r>
      <w:r w:rsidR="00E70CFD">
        <w:rPr>
          <w:rFonts w:ascii="Tahoma" w:hAnsi="Tahoma" w:cs="Tahoma"/>
          <w:sz w:val="20"/>
          <w:szCs w:val="20"/>
        </w:rPr>
        <w:t>) oraz</w:t>
      </w:r>
    </w:p>
    <w:p w:rsidR="00D105D7" w:rsidRPr="00E70CFD" w:rsidRDefault="00D105D7" w:rsidP="00E70CFD">
      <w:pPr>
        <w:pStyle w:val="Tekstpodstawowywcity2"/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E70CFD">
        <w:rPr>
          <w:rFonts w:ascii="Tahoma" w:hAnsi="Tahoma" w:cs="Tahoma"/>
          <w:sz w:val="20"/>
          <w:szCs w:val="20"/>
          <w:u w:val="single"/>
        </w:rPr>
        <w:t>kosztorys inwestorski</w:t>
      </w:r>
      <w:r w:rsidRPr="00E70CFD">
        <w:rPr>
          <w:rFonts w:ascii="Tahoma" w:hAnsi="Tahoma" w:cs="Tahoma"/>
          <w:sz w:val="20"/>
          <w:szCs w:val="20"/>
        </w:rPr>
        <w:t xml:space="preserve"> uproszczony (opracowany zgodnie z rozporządzeniem Ministra Rozwoju i Technologii z dnia 20.12.2021r. </w:t>
      </w:r>
      <w:r w:rsidRPr="00E70CFD">
        <w:rPr>
          <w:rFonts w:ascii="Tahoma" w:hAnsi="Tahoma" w:cs="Tahoma"/>
          <w:i/>
          <w:sz w:val="20"/>
          <w:szCs w:val="20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 w:rsidRPr="00E70CFD">
        <w:rPr>
          <w:rFonts w:ascii="Tahoma" w:hAnsi="Tahoma" w:cs="Tahoma"/>
          <w:sz w:val="20"/>
          <w:szCs w:val="20"/>
        </w:rPr>
        <w:t>, odrębnie dla każdego zakresu branżowego,</w:t>
      </w:r>
    </w:p>
    <w:p w:rsidR="00F01257" w:rsidRPr="00E70CFD" w:rsidRDefault="00F01257" w:rsidP="00BB47AB">
      <w:pPr>
        <w:pStyle w:val="Tekstpodstawowywcity2"/>
        <w:numPr>
          <w:ilvl w:val="0"/>
          <w:numId w:val="4"/>
        </w:numPr>
        <w:spacing w:after="0" w:line="240" w:lineRule="auto"/>
        <w:ind w:left="1080" w:hanging="371"/>
        <w:jc w:val="both"/>
        <w:rPr>
          <w:rFonts w:ascii="Tahoma" w:hAnsi="Tahoma" w:cs="Tahoma"/>
          <w:sz w:val="20"/>
          <w:szCs w:val="20"/>
        </w:rPr>
      </w:pPr>
      <w:r w:rsidRPr="00E70CFD">
        <w:rPr>
          <w:rFonts w:ascii="Tahoma" w:hAnsi="Tahoma" w:cs="Tahoma"/>
          <w:sz w:val="20"/>
          <w:szCs w:val="20"/>
        </w:rPr>
        <w:t>specyfikację techniczną wykonania i odbioru robót, która winna zawierać:</w:t>
      </w:r>
    </w:p>
    <w:p w:rsidR="00F01257" w:rsidRPr="00E70CFD" w:rsidRDefault="00F01257" w:rsidP="00BB47AB">
      <w:pPr>
        <w:numPr>
          <w:ilvl w:val="0"/>
          <w:numId w:val="25"/>
        </w:numPr>
        <w:tabs>
          <w:tab w:val="clear" w:pos="1887"/>
        </w:tabs>
        <w:ind w:left="1440" w:hanging="360"/>
        <w:jc w:val="both"/>
        <w:rPr>
          <w:rFonts w:ascii="Tahoma" w:hAnsi="Tahoma" w:cs="Tahoma"/>
          <w:sz w:val="20"/>
          <w:szCs w:val="20"/>
        </w:rPr>
      </w:pPr>
      <w:r w:rsidRPr="00E70CFD">
        <w:rPr>
          <w:rFonts w:ascii="Tahoma" w:hAnsi="Tahoma" w:cs="Tahoma"/>
          <w:sz w:val="20"/>
          <w:szCs w:val="20"/>
        </w:rPr>
        <w:t>zakres robót budowlano-montażowych, elektrycznych, instalacyjnych,</w:t>
      </w:r>
    </w:p>
    <w:p w:rsidR="00F01257" w:rsidRPr="00E70CFD" w:rsidRDefault="00F01257" w:rsidP="00BB47AB">
      <w:pPr>
        <w:numPr>
          <w:ilvl w:val="0"/>
          <w:numId w:val="25"/>
        </w:numPr>
        <w:tabs>
          <w:tab w:val="clear" w:pos="1887"/>
        </w:tabs>
        <w:ind w:left="1440" w:hanging="360"/>
        <w:jc w:val="both"/>
        <w:rPr>
          <w:rFonts w:ascii="Tahoma" w:hAnsi="Tahoma" w:cs="Tahoma"/>
          <w:sz w:val="20"/>
          <w:szCs w:val="20"/>
        </w:rPr>
      </w:pPr>
      <w:r w:rsidRPr="00E70CFD">
        <w:rPr>
          <w:rFonts w:ascii="Tahoma" w:hAnsi="Tahoma" w:cs="Tahoma"/>
          <w:sz w:val="20"/>
          <w:szCs w:val="20"/>
        </w:rPr>
        <w:t>zestawienie materiałów dla każdego rodzaju robót,</w:t>
      </w:r>
    </w:p>
    <w:p w:rsidR="00F01257" w:rsidRPr="00616C92" w:rsidRDefault="00F01257" w:rsidP="00BB47AB">
      <w:pPr>
        <w:numPr>
          <w:ilvl w:val="0"/>
          <w:numId w:val="25"/>
        </w:numPr>
        <w:tabs>
          <w:tab w:val="clear" w:pos="1887"/>
        </w:tabs>
        <w:ind w:left="1440" w:hanging="360"/>
        <w:jc w:val="both"/>
        <w:rPr>
          <w:rFonts w:ascii="Tahoma" w:hAnsi="Tahoma" w:cs="Tahoma"/>
          <w:sz w:val="20"/>
          <w:szCs w:val="20"/>
        </w:rPr>
      </w:pPr>
      <w:r w:rsidRPr="00616C92">
        <w:rPr>
          <w:rFonts w:ascii="Tahoma" w:hAnsi="Tahoma" w:cs="Tahoma"/>
          <w:sz w:val="20"/>
          <w:szCs w:val="20"/>
        </w:rPr>
        <w:lastRenderedPageBreak/>
        <w:t>opis i wykaz niezbędnego sprzętu do prowadzenia robót budowlano-montażowych,</w:t>
      </w:r>
    </w:p>
    <w:p w:rsidR="00F01257" w:rsidRPr="00616C92" w:rsidRDefault="00F01257" w:rsidP="00BB47AB">
      <w:pPr>
        <w:numPr>
          <w:ilvl w:val="0"/>
          <w:numId w:val="25"/>
        </w:numPr>
        <w:tabs>
          <w:tab w:val="clear" w:pos="1887"/>
        </w:tabs>
        <w:ind w:left="1440" w:hanging="360"/>
        <w:jc w:val="both"/>
        <w:rPr>
          <w:rFonts w:ascii="Tahoma" w:hAnsi="Tahoma" w:cs="Tahoma"/>
          <w:sz w:val="20"/>
          <w:szCs w:val="20"/>
        </w:rPr>
      </w:pPr>
      <w:r w:rsidRPr="00616C92">
        <w:rPr>
          <w:rFonts w:ascii="Tahoma" w:hAnsi="Tahoma" w:cs="Tahoma"/>
          <w:sz w:val="20"/>
          <w:szCs w:val="20"/>
        </w:rPr>
        <w:t>wytyczne odnośnie wykonania robót,</w:t>
      </w:r>
    </w:p>
    <w:p w:rsidR="00F01257" w:rsidRPr="00616C92" w:rsidRDefault="00F01257" w:rsidP="00BB47AB">
      <w:pPr>
        <w:numPr>
          <w:ilvl w:val="0"/>
          <w:numId w:val="25"/>
        </w:numPr>
        <w:tabs>
          <w:tab w:val="clear" w:pos="1887"/>
        </w:tabs>
        <w:ind w:left="1440" w:hanging="360"/>
        <w:jc w:val="both"/>
        <w:rPr>
          <w:rFonts w:ascii="Tahoma" w:hAnsi="Tahoma" w:cs="Tahoma"/>
          <w:sz w:val="20"/>
          <w:szCs w:val="20"/>
        </w:rPr>
      </w:pPr>
      <w:r w:rsidRPr="00616C92">
        <w:rPr>
          <w:rFonts w:ascii="Tahoma" w:hAnsi="Tahoma" w:cs="Tahoma"/>
          <w:sz w:val="20"/>
          <w:szCs w:val="20"/>
        </w:rPr>
        <w:t>wytyczne odnośnie kontroli jakości i odbioru robót (sposób prowadzenia odbioru, niezbędne dokumenty, rodzaje i opis prób, roboty podlegające odbiorowi, przedstawienie atestów, dokumentów dopuszczających do obrotu w budownictwie itp.),</w:t>
      </w:r>
    </w:p>
    <w:p w:rsidR="00F01257" w:rsidRPr="00616C92" w:rsidRDefault="00F01257" w:rsidP="00BB47AB">
      <w:pPr>
        <w:numPr>
          <w:ilvl w:val="0"/>
          <w:numId w:val="25"/>
        </w:numPr>
        <w:tabs>
          <w:tab w:val="clear" w:pos="1887"/>
        </w:tabs>
        <w:ind w:left="1440" w:hanging="360"/>
        <w:jc w:val="both"/>
        <w:rPr>
          <w:rFonts w:ascii="Tahoma" w:hAnsi="Tahoma" w:cs="Tahoma"/>
          <w:sz w:val="20"/>
          <w:szCs w:val="20"/>
        </w:rPr>
      </w:pPr>
      <w:r w:rsidRPr="00616C92">
        <w:rPr>
          <w:rFonts w:ascii="Tahoma" w:hAnsi="Tahoma" w:cs="Tahoma"/>
          <w:sz w:val="20"/>
          <w:szCs w:val="20"/>
        </w:rPr>
        <w:t>wytyczne dla przyszłego wykonawcy odnośnie technologii prowadzenia robót,</w:t>
      </w:r>
    </w:p>
    <w:p w:rsidR="00F01257" w:rsidRPr="00616C92" w:rsidRDefault="00F01257" w:rsidP="00BB47AB">
      <w:pPr>
        <w:numPr>
          <w:ilvl w:val="0"/>
          <w:numId w:val="25"/>
        </w:numPr>
        <w:tabs>
          <w:tab w:val="clear" w:pos="1887"/>
        </w:tabs>
        <w:ind w:left="1440" w:hanging="360"/>
        <w:jc w:val="both"/>
        <w:rPr>
          <w:rFonts w:ascii="Tahoma" w:hAnsi="Tahoma" w:cs="Tahoma"/>
          <w:sz w:val="20"/>
          <w:szCs w:val="20"/>
        </w:rPr>
      </w:pPr>
      <w:r w:rsidRPr="00616C92">
        <w:rPr>
          <w:rFonts w:ascii="Tahoma" w:hAnsi="Tahoma" w:cs="Tahoma"/>
          <w:sz w:val="20"/>
          <w:szCs w:val="20"/>
        </w:rPr>
        <w:t>opis warunków wykonania i odbioru robót na podstawie obowiązujących norm i przepisów,</w:t>
      </w:r>
    </w:p>
    <w:p w:rsidR="00F01257" w:rsidRPr="00616C92" w:rsidRDefault="00F01257" w:rsidP="00BB47AB">
      <w:pPr>
        <w:pStyle w:val="Tekstpodstawowywcity2"/>
        <w:numPr>
          <w:ilvl w:val="0"/>
          <w:numId w:val="25"/>
        </w:numPr>
        <w:tabs>
          <w:tab w:val="clear" w:pos="1887"/>
        </w:tabs>
        <w:spacing w:line="240" w:lineRule="auto"/>
        <w:ind w:left="1440" w:hanging="360"/>
        <w:jc w:val="both"/>
        <w:rPr>
          <w:rFonts w:ascii="Tahoma" w:hAnsi="Tahoma" w:cs="Tahoma"/>
          <w:sz w:val="20"/>
          <w:szCs w:val="20"/>
        </w:rPr>
      </w:pPr>
      <w:r w:rsidRPr="00616C92">
        <w:rPr>
          <w:rFonts w:ascii="Tahoma" w:hAnsi="Tahoma" w:cs="Tahoma"/>
          <w:sz w:val="20"/>
          <w:szCs w:val="20"/>
        </w:rPr>
        <w:t>wykaz podstawowych urządzeń technologicznych z podaniem ich parametrów technicznych i technologicznych.</w:t>
      </w:r>
    </w:p>
    <w:p w:rsidR="007529A3" w:rsidRPr="007529A3" w:rsidRDefault="007529A3" w:rsidP="00BB47AB">
      <w:pPr>
        <w:numPr>
          <w:ilvl w:val="1"/>
          <w:numId w:val="3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7529A3">
        <w:rPr>
          <w:rFonts w:ascii="Tahoma" w:hAnsi="Tahoma" w:cs="Tahoma"/>
          <w:sz w:val="20"/>
          <w:szCs w:val="20"/>
        </w:rPr>
        <w:t>skompletowanie dokumentacji terenowo-prawnej zapewniającej prawo Zamawiającego do dysponowania terenem na czas realizacji inwestycji i uzyskanie decyzji pozwolenia na budowę bądź zgłoszenie zamiaru rozpoczęcia robót:</w:t>
      </w:r>
    </w:p>
    <w:p w:rsidR="007529A3" w:rsidRPr="007529A3" w:rsidRDefault="007529A3" w:rsidP="00BB47AB">
      <w:pPr>
        <w:pStyle w:val="Akapitzlist"/>
        <w:numPr>
          <w:ilvl w:val="1"/>
          <w:numId w:val="24"/>
        </w:numPr>
        <w:ind w:left="1701"/>
        <w:contextualSpacing w:val="0"/>
        <w:jc w:val="both"/>
        <w:rPr>
          <w:rFonts w:ascii="Tahoma" w:hAnsi="Tahoma" w:cs="Tahoma"/>
          <w:sz w:val="20"/>
          <w:szCs w:val="20"/>
        </w:rPr>
      </w:pPr>
      <w:r w:rsidRPr="007529A3">
        <w:rPr>
          <w:rFonts w:ascii="Tahoma" w:hAnsi="Tahoma" w:cs="Tahoma"/>
          <w:sz w:val="20"/>
          <w:szCs w:val="20"/>
        </w:rPr>
        <w:t>wykonanie mapy „stanu prawnego” dla terenu realizacji inwestycji, tj. mapy ewidencji gruntów z naniesioną trasą inwestycji i z wy</w:t>
      </w:r>
      <w:r w:rsidR="008A5402">
        <w:rPr>
          <w:rFonts w:ascii="Tahoma" w:hAnsi="Tahoma" w:cs="Tahoma"/>
          <w:sz w:val="20"/>
          <w:szCs w:val="20"/>
        </w:rPr>
        <w:t>kazem właścicieli nieruchomości,</w:t>
      </w:r>
    </w:p>
    <w:p w:rsidR="007529A3" w:rsidRPr="008A5402" w:rsidRDefault="007529A3" w:rsidP="00BB47AB">
      <w:pPr>
        <w:pStyle w:val="Akapitzlist"/>
        <w:numPr>
          <w:ilvl w:val="1"/>
          <w:numId w:val="24"/>
        </w:numPr>
        <w:ind w:left="1701"/>
        <w:contextualSpacing w:val="0"/>
        <w:jc w:val="both"/>
        <w:rPr>
          <w:rFonts w:ascii="Tahoma" w:hAnsi="Tahoma" w:cs="Tahoma"/>
          <w:sz w:val="20"/>
          <w:szCs w:val="20"/>
        </w:rPr>
      </w:pPr>
      <w:r w:rsidRPr="007529A3">
        <w:rPr>
          <w:rFonts w:ascii="Tahoma" w:hAnsi="Tahoma" w:cs="Tahoma"/>
          <w:sz w:val="20"/>
          <w:szCs w:val="20"/>
        </w:rPr>
        <w:t>Wykonawca zobowiązany jest do pozyskania zgód/oświadczeń od właścicieli/współwłaścicieli/użytkowników wieczystych nieruchomości (lub ich pełnomocników</w:t>
      </w:r>
      <w:r w:rsidRPr="008A5402">
        <w:rPr>
          <w:rFonts w:ascii="Tahoma" w:hAnsi="Tahoma" w:cs="Tahoma"/>
          <w:sz w:val="20"/>
          <w:szCs w:val="20"/>
        </w:rPr>
        <w:t xml:space="preserve">) na przeprowadzenie projektowanej inwestycji - wzór oświadczenia w </w:t>
      </w:r>
      <w:r w:rsidRPr="008A5402">
        <w:rPr>
          <w:rFonts w:ascii="Tahoma" w:hAnsi="Tahoma" w:cs="Tahoma"/>
          <w:sz w:val="20"/>
          <w:szCs w:val="20"/>
          <w:u w:val="single"/>
        </w:rPr>
        <w:t xml:space="preserve">Załączniku nr </w:t>
      </w:r>
      <w:r w:rsidR="00B81A44" w:rsidRPr="008A5402">
        <w:rPr>
          <w:rFonts w:ascii="Tahoma" w:hAnsi="Tahoma" w:cs="Tahoma"/>
          <w:sz w:val="20"/>
          <w:szCs w:val="20"/>
          <w:u w:val="single"/>
        </w:rPr>
        <w:t>4</w:t>
      </w:r>
      <w:r w:rsidR="008A5402">
        <w:rPr>
          <w:rFonts w:ascii="Tahoma" w:hAnsi="Tahoma" w:cs="Tahoma"/>
          <w:sz w:val="20"/>
          <w:szCs w:val="20"/>
        </w:rPr>
        <w:t>.</w:t>
      </w:r>
    </w:p>
    <w:p w:rsidR="007529A3" w:rsidRPr="007529A3" w:rsidRDefault="007529A3" w:rsidP="007529A3">
      <w:pPr>
        <w:jc w:val="both"/>
        <w:rPr>
          <w:rFonts w:ascii="Tahoma" w:hAnsi="Tahoma" w:cs="Tahoma"/>
          <w:sz w:val="20"/>
          <w:szCs w:val="20"/>
        </w:rPr>
      </w:pPr>
    </w:p>
    <w:p w:rsidR="007529A3" w:rsidRPr="007529A3" w:rsidRDefault="007529A3" w:rsidP="00A30190">
      <w:pPr>
        <w:pStyle w:val="Tekstpodstawowywcity2"/>
        <w:spacing w:line="240" w:lineRule="auto"/>
        <w:ind w:left="1260" w:hanging="1260"/>
        <w:jc w:val="both"/>
        <w:rPr>
          <w:rFonts w:ascii="Tahoma" w:hAnsi="Tahoma" w:cs="Tahoma"/>
          <w:b/>
          <w:sz w:val="20"/>
          <w:szCs w:val="20"/>
        </w:rPr>
      </w:pPr>
      <w:r w:rsidRPr="007529A3">
        <w:rPr>
          <w:rFonts w:ascii="Tahoma" w:hAnsi="Tahoma" w:cs="Tahoma"/>
          <w:b/>
          <w:sz w:val="20"/>
          <w:szCs w:val="20"/>
        </w:rPr>
        <w:t>UWAGA:</w:t>
      </w:r>
      <w:r w:rsidRPr="007529A3">
        <w:rPr>
          <w:rFonts w:ascii="Tahoma" w:hAnsi="Tahoma" w:cs="Tahoma"/>
          <w:b/>
          <w:sz w:val="20"/>
          <w:szCs w:val="20"/>
        </w:rPr>
        <w:tab/>
        <w:t xml:space="preserve">Oryginały dokumentacji terenowo-prawnej </w:t>
      </w:r>
      <w:r w:rsidRPr="007529A3">
        <w:rPr>
          <w:rFonts w:ascii="Tahoma" w:hAnsi="Tahoma" w:cs="Tahoma"/>
          <w:b/>
          <w:sz w:val="20"/>
          <w:szCs w:val="20"/>
          <w:u w:val="single"/>
        </w:rPr>
        <w:t>nie stanowią elementu projektu budowlanego i</w:t>
      </w:r>
      <w:r w:rsidRPr="007529A3">
        <w:rPr>
          <w:rFonts w:ascii="Tahoma" w:hAnsi="Tahoma" w:cs="Tahoma"/>
          <w:b/>
          <w:sz w:val="20"/>
          <w:szCs w:val="20"/>
        </w:rPr>
        <w:t xml:space="preserve"> zostaną przekazane Zamawiającemu oddzielnie lub jako  element składowy egzemplarza nr 1 opisanego jako „egz. archiwalny” z oryginałami uzgodnień.</w:t>
      </w:r>
    </w:p>
    <w:p w:rsidR="00F01257" w:rsidRDefault="00F01257" w:rsidP="00BB47AB">
      <w:pPr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616C92">
        <w:rPr>
          <w:rFonts w:ascii="Tahoma" w:hAnsi="Tahoma" w:cs="Tahoma"/>
          <w:sz w:val="20"/>
          <w:szCs w:val="20"/>
        </w:rPr>
        <w:t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(zgodnie z art. 41 ust 4a Ustawy z dnia 7 lipca 1994 Prawo budowlane).</w:t>
      </w:r>
    </w:p>
    <w:p w:rsidR="00C864D3" w:rsidRPr="009639F9" w:rsidRDefault="009639F9" w:rsidP="00C864D3">
      <w:pPr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9639F9">
        <w:rPr>
          <w:rFonts w:ascii="Tahoma" w:hAnsi="Tahoma" w:cs="Tahoma"/>
          <w:sz w:val="20"/>
          <w:szCs w:val="20"/>
        </w:rPr>
        <w:t>pozyskanie niezbędnych decyzji administracyjnych dla potrzeb wykonania robót stanowiących przedmiot zamówienia</w:t>
      </w:r>
    </w:p>
    <w:p w:rsidR="009639F9" w:rsidRDefault="009639F9" w:rsidP="00487E72">
      <w:pPr>
        <w:jc w:val="center"/>
        <w:rPr>
          <w:rFonts w:ascii="Tahoma" w:hAnsi="Tahoma" w:cs="Tahoma"/>
          <w:b/>
          <w:sz w:val="20"/>
          <w:szCs w:val="20"/>
        </w:rPr>
      </w:pPr>
    </w:p>
    <w:p w:rsidR="00487E72" w:rsidRPr="00C864D3" w:rsidRDefault="00487E72" w:rsidP="00487E72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sym w:font="Times New Roman" w:char="00A7"/>
      </w:r>
      <w:r w:rsidRPr="00C864D3">
        <w:rPr>
          <w:rFonts w:ascii="Tahoma" w:hAnsi="Tahoma" w:cs="Tahoma"/>
          <w:b/>
          <w:sz w:val="20"/>
          <w:szCs w:val="20"/>
        </w:rPr>
        <w:t xml:space="preserve"> 3</w:t>
      </w:r>
    </w:p>
    <w:p w:rsidR="00487E72" w:rsidRPr="00C864D3" w:rsidRDefault="00487E72" w:rsidP="00487E72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Wymagania Zamawiającego</w:t>
      </w:r>
    </w:p>
    <w:p w:rsidR="00487E72" w:rsidRDefault="00487E72" w:rsidP="00C864D3">
      <w:pPr>
        <w:jc w:val="both"/>
        <w:rPr>
          <w:rFonts w:ascii="Tahoma" w:hAnsi="Tahoma" w:cs="Tahoma"/>
          <w:sz w:val="20"/>
          <w:szCs w:val="20"/>
        </w:rPr>
      </w:pPr>
    </w:p>
    <w:p w:rsidR="00C864D3" w:rsidRPr="00C864D3" w:rsidRDefault="00C864D3" w:rsidP="00BB47AB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 dokumentacji wymagane jest zamieszczenie między innymi:</w:t>
      </w:r>
    </w:p>
    <w:p w:rsidR="00487E72" w:rsidRPr="00487E72" w:rsidRDefault="00487E72" w:rsidP="00BB47AB">
      <w:pPr>
        <w:pStyle w:val="Akapitzlist"/>
        <w:numPr>
          <w:ilvl w:val="1"/>
          <w:numId w:val="20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zestawienia rur, studni i armatury z podaniem rodzaju materiału, długości i ilości</w:t>
      </w:r>
    </w:p>
    <w:p w:rsidR="00C864D3" w:rsidRPr="00C864D3" w:rsidRDefault="00C864D3" w:rsidP="00BB47AB">
      <w:pPr>
        <w:pStyle w:val="Akapitzlist"/>
        <w:numPr>
          <w:ilvl w:val="1"/>
          <w:numId w:val="20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informacji czy dana inwestycja znajduje się na terenie, na którym są/nie ma stanowisk ochrony konserwatorskiej,</w:t>
      </w:r>
    </w:p>
    <w:p w:rsidR="00C864D3" w:rsidRPr="00C864D3" w:rsidRDefault="00C864D3" w:rsidP="00BB47AB">
      <w:pPr>
        <w:pStyle w:val="Akapitzlist"/>
        <w:numPr>
          <w:ilvl w:val="1"/>
          <w:numId w:val="20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informacji dotyczącej obszaru oddziaływania inwestycji na środowisko,</w:t>
      </w:r>
    </w:p>
    <w:p w:rsidR="00C864D3" w:rsidRPr="00C864D3" w:rsidRDefault="00C864D3" w:rsidP="00BB47AB">
      <w:pPr>
        <w:pStyle w:val="Akapitzlist"/>
        <w:numPr>
          <w:ilvl w:val="1"/>
          <w:numId w:val="20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informacji, że planowana inwestycja zlokalizowana jest na terenie objętym Miejscowym Planem Zagospodarowania Przestrzennego (podać nazwę).................................. i jest zgodna z jego ustaleniami.</w:t>
      </w:r>
    </w:p>
    <w:p w:rsidR="00C864D3" w:rsidRPr="00C864D3" w:rsidRDefault="00C864D3" w:rsidP="00BB47AB">
      <w:pPr>
        <w:pStyle w:val="Akapitzlist"/>
        <w:numPr>
          <w:ilvl w:val="1"/>
          <w:numId w:val="20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graficznego i tekstowego określenia szerokości niezbędnego pasa montażowego,</w:t>
      </w:r>
    </w:p>
    <w:p w:rsidR="00C864D3" w:rsidRPr="00C864D3" w:rsidRDefault="00C864D3" w:rsidP="00BB47AB">
      <w:pPr>
        <w:pStyle w:val="Akapitzlist"/>
        <w:numPr>
          <w:ilvl w:val="1"/>
          <w:numId w:val="20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linii rozgraniczających zgodnie z Miejscowym Planem Zagospodarowania Przestrzennego.</w:t>
      </w:r>
    </w:p>
    <w:p w:rsidR="00C864D3" w:rsidRPr="00C864D3" w:rsidRDefault="00C864D3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Wykonawca zobowiązany będzie w sposób czytelny przenieść do wszystkich egzemplarzy projektu naniesienia dokonane przez instytucje uzgadniające.</w:t>
      </w:r>
    </w:p>
    <w:p w:rsidR="00C864D3" w:rsidRPr="00C864D3" w:rsidRDefault="00C864D3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 xml:space="preserve">Opłaty za uzyskanie niezbędnych decyzji, uzgodnień i postanowień stanowią koszty Wykonawcy </w:t>
      </w:r>
      <w:r w:rsidRPr="00C864D3">
        <w:rPr>
          <w:rFonts w:ascii="Tahoma" w:hAnsi="Tahoma" w:cs="Tahoma"/>
          <w:sz w:val="20"/>
          <w:szCs w:val="20"/>
          <w:u w:val="single"/>
        </w:rPr>
        <w:t>z wyjątkiem opłat za uzgodnienia projektów w TW Sp. z o.o. oraz opłaty za uzyskanie warunków technicznych od właściciela sieci energetycznej/lokalnego dostawcy energii elektrycznej</w:t>
      </w:r>
      <w:r w:rsidRPr="00C864D3">
        <w:rPr>
          <w:rFonts w:ascii="Tahoma" w:hAnsi="Tahoma" w:cs="Tahoma"/>
          <w:sz w:val="20"/>
          <w:szCs w:val="20"/>
        </w:rPr>
        <w:t>.</w:t>
      </w:r>
    </w:p>
    <w:p w:rsidR="00C864D3" w:rsidRPr="00C864D3" w:rsidRDefault="00C864D3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Dodatkowe opracowania i projekty wynikające np. z kolizji z innymi urządzeniami podziemnymi oraz koniecznością wnioskowania o pozwolenie na budowę / zgłoszenie dodatkowo w innych instytucjach (np. Urząd Wojewódzki) Wykonawca wykona w ramach niniejszego zadania, bez dodatkowego wynagrodzenia.</w:t>
      </w:r>
    </w:p>
    <w:p w:rsidR="00C864D3" w:rsidRPr="00C864D3" w:rsidRDefault="00C864D3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lastRenderedPageBreak/>
        <w:t>Projekt budowlany należy wykonać na aktualnych mapach sytuacyjno – wysokościowych w skali 1:500 zawierających wypis z rejestru gruntów, na których zlokalizowane zostaną zaprojektowane obiekty.</w:t>
      </w:r>
    </w:p>
    <w:p w:rsidR="00C864D3" w:rsidRPr="00C864D3" w:rsidRDefault="00487E72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Trasy</w:t>
      </w:r>
      <w:r w:rsidR="00C864D3" w:rsidRPr="00C864D3">
        <w:rPr>
          <w:rFonts w:ascii="Tahoma" w:hAnsi="Tahoma" w:cs="Tahoma"/>
          <w:sz w:val="20"/>
          <w:szCs w:val="20"/>
        </w:rPr>
        <w:t xml:space="preserve"> projektowanych </w:t>
      </w:r>
      <w:r>
        <w:rPr>
          <w:rFonts w:ascii="Tahoma" w:hAnsi="Tahoma" w:cs="Tahoma"/>
          <w:sz w:val="20"/>
          <w:szCs w:val="20"/>
        </w:rPr>
        <w:t>sieci</w:t>
      </w:r>
      <w:r w:rsidR="00C864D3" w:rsidRPr="00C864D3">
        <w:rPr>
          <w:rFonts w:ascii="Tahoma" w:hAnsi="Tahoma" w:cs="Tahoma"/>
          <w:sz w:val="20"/>
          <w:szCs w:val="20"/>
        </w:rPr>
        <w:t xml:space="preserve"> należy uzgodnić w Wydziale Geodezji i Kartografii </w:t>
      </w:r>
      <w:r>
        <w:rPr>
          <w:rFonts w:ascii="Tahoma" w:hAnsi="Tahoma" w:cs="Tahoma"/>
          <w:sz w:val="20"/>
          <w:szCs w:val="20"/>
        </w:rPr>
        <w:t xml:space="preserve">UMT </w:t>
      </w:r>
      <w:r w:rsidR="00C864D3" w:rsidRPr="00C864D3">
        <w:rPr>
          <w:rFonts w:ascii="Tahoma" w:hAnsi="Tahoma" w:cs="Tahoma"/>
          <w:sz w:val="20"/>
          <w:szCs w:val="20"/>
        </w:rPr>
        <w:t xml:space="preserve">w Toruniu przy ulicy </w:t>
      </w:r>
      <w:r>
        <w:rPr>
          <w:rFonts w:ascii="Tahoma" w:hAnsi="Tahoma" w:cs="Tahoma"/>
          <w:sz w:val="20"/>
          <w:szCs w:val="20"/>
        </w:rPr>
        <w:t>Grudziądzkiej 126B</w:t>
      </w:r>
      <w:r w:rsidR="00C864D3" w:rsidRPr="00C864D3">
        <w:rPr>
          <w:rFonts w:ascii="Tahoma" w:hAnsi="Tahoma" w:cs="Tahoma"/>
          <w:sz w:val="20"/>
          <w:szCs w:val="20"/>
        </w:rPr>
        <w:t xml:space="preserve">, natomiast projekt budowlany </w:t>
      </w:r>
      <w:proofErr w:type="spellStart"/>
      <w:r w:rsidR="00C864D3" w:rsidRPr="00C864D3">
        <w:rPr>
          <w:rFonts w:ascii="Tahoma" w:hAnsi="Tahoma" w:cs="Tahoma"/>
          <w:sz w:val="20"/>
          <w:szCs w:val="20"/>
        </w:rPr>
        <w:t>j.w</w:t>
      </w:r>
      <w:proofErr w:type="spellEnd"/>
      <w:r w:rsidR="00C864D3" w:rsidRPr="00C864D3">
        <w:rPr>
          <w:rFonts w:ascii="Tahoma" w:hAnsi="Tahoma" w:cs="Tahoma"/>
          <w:sz w:val="20"/>
          <w:szCs w:val="20"/>
        </w:rPr>
        <w:t xml:space="preserve">. podlega uzgodnieniu w naszej Spółce przed </w:t>
      </w:r>
      <w:r>
        <w:rPr>
          <w:rFonts w:ascii="Tahoma" w:hAnsi="Tahoma" w:cs="Tahoma"/>
          <w:sz w:val="20"/>
          <w:szCs w:val="20"/>
        </w:rPr>
        <w:t>zgłoszeni</w:t>
      </w:r>
      <w:r w:rsidR="00F07A01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 xml:space="preserve"> zamiaru rozpoczęcia robót</w:t>
      </w:r>
      <w:r w:rsidR="00C864D3" w:rsidRPr="00C864D3">
        <w:rPr>
          <w:rFonts w:ascii="Tahoma" w:hAnsi="Tahoma" w:cs="Tahoma"/>
          <w:sz w:val="20"/>
          <w:szCs w:val="20"/>
        </w:rPr>
        <w:t>.</w:t>
      </w:r>
    </w:p>
    <w:p w:rsidR="00C864D3" w:rsidRPr="00487E72" w:rsidRDefault="00C864D3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Wykonawca, jeżeli zajdzie konieczność, uzyska zgodę właściwego gestora sieci na zrzut wód z odwodnień do kanalizacji deszczowej.</w:t>
      </w:r>
    </w:p>
    <w:p w:rsidR="00487E72" w:rsidRDefault="00487E72" w:rsidP="00BB47AB">
      <w:pPr>
        <w:pStyle w:val="Akapitzlist"/>
        <w:numPr>
          <w:ilvl w:val="0"/>
          <w:numId w:val="20"/>
        </w:numPr>
        <w:contextualSpacing w:val="0"/>
        <w:jc w:val="both"/>
        <w:rPr>
          <w:rFonts w:ascii="Tahoma" w:hAnsi="Tahoma" w:cs="Tahoma"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Zamawiający zobowiązuje Wykonawcę do wystawienia oświadczenia, przedkładanego wraz z protokołem odbioru, o należytym opracowaniu inwentaryzacji dendrologicznej bądź o braku konieczności jego opracowania.</w:t>
      </w:r>
      <w:r w:rsidR="00A30190">
        <w:rPr>
          <w:rFonts w:ascii="Tahoma" w:hAnsi="Tahoma" w:cs="Tahoma"/>
          <w:sz w:val="20"/>
          <w:szCs w:val="20"/>
        </w:rPr>
        <w:t xml:space="preserve"> </w:t>
      </w:r>
      <w:r w:rsidRPr="00A30190">
        <w:rPr>
          <w:rFonts w:ascii="Tahoma" w:hAnsi="Tahoma" w:cs="Tahoma"/>
          <w:sz w:val="20"/>
          <w:szCs w:val="20"/>
        </w:rPr>
        <w:t>Wystawienie powyższego oświadczenia poprzedzić ma wizja lokalna Wykonawcy w obecności Zamawiającego.</w:t>
      </w:r>
    </w:p>
    <w:p w:rsidR="00A30190" w:rsidRPr="00A30190" w:rsidRDefault="00A30190" w:rsidP="00BB47AB">
      <w:pPr>
        <w:pStyle w:val="Akapitzlist"/>
        <w:numPr>
          <w:ilvl w:val="0"/>
          <w:numId w:val="20"/>
        </w:numPr>
        <w:contextualSpacing w:val="0"/>
        <w:jc w:val="both"/>
        <w:rPr>
          <w:rFonts w:ascii="Tahoma" w:hAnsi="Tahoma" w:cs="Tahoma"/>
          <w:sz w:val="20"/>
          <w:szCs w:val="20"/>
        </w:rPr>
      </w:pPr>
      <w:r w:rsidRPr="00A30190">
        <w:rPr>
          <w:rFonts w:ascii="Tahoma" w:hAnsi="Tahoma" w:cs="Tahoma"/>
          <w:sz w:val="20"/>
          <w:szCs w:val="20"/>
        </w:rPr>
        <w:t>W przypadku ingerencji w zieleń znajdującą się w pasie drogowym oraz w obrębie inwestycji kubaturowych, dokumentację należy uzgodnić z Biurem Ogrodnika Miejskiego, zgodnie z pismem WŚiZ.7021.762.2018.AF z 10.09.2018 r. Dokumentacje dotyczące ochrony zieleni należy opracować zgodnie z wytycznymi projektowania i ochrony drzew w trakcie planowania i realizacji inwestycji na terenie Torunia „Ochrona drzew w procesie inwestycyjnym” stanowiącymi Zał. nr 1 do Programu ochrony środowiska dla miasta Torunia na lata 2021-2024 z uwzględnieniem perspektywy do roku 2028.</w:t>
      </w:r>
    </w:p>
    <w:p w:rsidR="00487E72" w:rsidRPr="00A30190" w:rsidRDefault="00487E72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A30190">
        <w:rPr>
          <w:rFonts w:ascii="Tahoma" w:hAnsi="Tahoma" w:cs="Tahoma"/>
          <w:sz w:val="20"/>
          <w:szCs w:val="20"/>
        </w:rPr>
        <w:t>Prace projektowe będące przedmiotem umowy należy wykonać i przekazać (oddzielnie dla każdego zadania) w wersji papierowej, w ilości:</w:t>
      </w:r>
    </w:p>
    <w:p w:rsidR="00487E72" w:rsidRDefault="00487E72" w:rsidP="00BB47AB">
      <w:pPr>
        <w:pStyle w:val="Tekstpodstawowy3"/>
        <w:numPr>
          <w:ilvl w:val="1"/>
          <w:numId w:val="20"/>
        </w:numPr>
        <w:tabs>
          <w:tab w:val="clear" w:pos="1428"/>
        </w:tabs>
        <w:spacing w:after="0"/>
        <w:ind w:left="993" w:hanging="579"/>
        <w:jc w:val="both"/>
        <w:rPr>
          <w:rFonts w:ascii="Tahoma" w:hAnsi="Tahoma" w:cs="Tahoma"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 xml:space="preserve">projekty budowlane (lub budowlano-wykonawcze) (nie wliczając egz. złożonego celem uzgodnienia dokumentacji) - w </w:t>
      </w:r>
      <w:r w:rsidR="00B81A44">
        <w:rPr>
          <w:rFonts w:ascii="Tahoma" w:hAnsi="Tahoma" w:cs="Tahoma"/>
          <w:sz w:val="20"/>
          <w:szCs w:val="20"/>
        </w:rPr>
        <w:t>3</w:t>
      </w:r>
      <w:r w:rsidRPr="00487E72">
        <w:rPr>
          <w:rFonts w:ascii="Tahoma" w:hAnsi="Tahoma" w:cs="Tahoma"/>
          <w:sz w:val="20"/>
          <w:szCs w:val="20"/>
        </w:rPr>
        <w:t xml:space="preserve"> egzemplarzach (w tym egzemplarz opie</w:t>
      </w:r>
      <w:r w:rsidR="00A30190">
        <w:rPr>
          <w:rFonts w:ascii="Tahoma" w:hAnsi="Tahoma" w:cs="Tahoma"/>
          <w:sz w:val="20"/>
          <w:szCs w:val="20"/>
        </w:rPr>
        <w:t>czętowany przez właściwy urząd przyjmujący zgłoszenie</w:t>
      </w:r>
      <w:r w:rsidRPr="00487E72">
        <w:rPr>
          <w:rFonts w:ascii="Tahoma" w:hAnsi="Tahoma" w:cs="Tahoma"/>
          <w:sz w:val="20"/>
          <w:szCs w:val="20"/>
        </w:rPr>
        <w:t>),</w:t>
      </w:r>
    </w:p>
    <w:p w:rsidR="00487E72" w:rsidRDefault="00487E72" w:rsidP="00BB47AB">
      <w:pPr>
        <w:pStyle w:val="Tekstpodstawowy3"/>
        <w:numPr>
          <w:ilvl w:val="1"/>
          <w:numId w:val="20"/>
        </w:numPr>
        <w:tabs>
          <w:tab w:val="clear" w:pos="1428"/>
        </w:tabs>
        <w:spacing w:after="0"/>
        <w:ind w:left="993" w:hanging="579"/>
        <w:jc w:val="both"/>
        <w:rPr>
          <w:rFonts w:ascii="Tahoma" w:hAnsi="Tahoma" w:cs="Tahoma"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opracowania dodatkowe i projekty wykonawcze - po 2 egzemplarze,</w:t>
      </w:r>
    </w:p>
    <w:p w:rsidR="00487E72" w:rsidRPr="00487E72" w:rsidRDefault="00487E72" w:rsidP="00BB47AB">
      <w:pPr>
        <w:pStyle w:val="Tekstpodstawowy3"/>
        <w:numPr>
          <w:ilvl w:val="1"/>
          <w:numId w:val="20"/>
        </w:numPr>
        <w:tabs>
          <w:tab w:val="clear" w:pos="1428"/>
        </w:tabs>
        <w:spacing w:after="0"/>
        <w:ind w:left="993" w:hanging="579"/>
        <w:jc w:val="both"/>
        <w:rPr>
          <w:rFonts w:ascii="Tahoma" w:hAnsi="Tahoma" w:cs="Tahoma"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kosztorys inwestorski i przedmiar robót – po 1 egzemplarzu,</w:t>
      </w:r>
    </w:p>
    <w:p w:rsidR="00C864D3" w:rsidRPr="00487E72" w:rsidRDefault="00C864D3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Kopię dokumentacji należy dostarczyć w formie cyfrowej (*.</w:t>
      </w:r>
      <w:proofErr w:type="spellStart"/>
      <w:r w:rsidRPr="00487E72">
        <w:rPr>
          <w:rFonts w:ascii="Tahoma" w:hAnsi="Tahoma" w:cs="Tahoma"/>
          <w:sz w:val="20"/>
          <w:szCs w:val="20"/>
        </w:rPr>
        <w:t>doc</w:t>
      </w:r>
      <w:proofErr w:type="spellEnd"/>
      <w:r w:rsidRPr="00487E72">
        <w:rPr>
          <w:rFonts w:ascii="Tahoma" w:hAnsi="Tahoma" w:cs="Tahoma"/>
          <w:sz w:val="20"/>
          <w:szCs w:val="20"/>
        </w:rPr>
        <w:t xml:space="preserve"> dla części opisowej oraz dla rysunków w formie, *.dwg-AutoCad-14 lub *.</w:t>
      </w:r>
      <w:proofErr w:type="spellStart"/>
      <w:r w:rsidRPr="00487E72">
        <w:rPr>
          <w:rFonts w:ascii="Tahoma" w:hAnsi="Tahoma" w:cs="Tahoma"/>
          <w:sz w:val="20"/>
          <w:szCs w:val="20"/>
        </w:rPr>
        <w:t>dxf</w:t>
      </w:r>
      <w:proofErr w:type="spellEnd"/>
      <w:r w:rsidRPr="00487E72">
        <w:rPr>
          <w:rFonts w:ascii="Tahoma" w:hAnsi="Tahoma" w:cs="Tahoma"/>
          <w:sz w:val="20"/>
          <w:szCs w:val="20"/>
        </w:rPr>
        <w:t xml:space="preserve"> lub *.</w:t>
      </w:r>
      <w:proofErr w:type="spellStart"/>
      <w:r w:rsidRPr="00487E72">
        <w:rPr>
          <w:rFonts w:ascii="Tahoma" w:hAnsi="Tahoma" w:cs="Tahoma"/>
          <w:sz w:val="20"/>
          <w:szCs w:val="20"/>
        </w:rPr>
        <w:t>dgn</w:t>
      </w:r>
      <w:proofErr w:type="spellEnd"/>
      <w:r w:rsidRPr="00487E72">
        <w:rPr>
          <w:rFonts w:ascii="Tahoma" w:hAnsi="Tahoma" w:cs="Tahoma"/>
          <w:sz w:val="20"/>
          <w:szCs w:val="20"/>
        </w:rPr>
        <w:t>, a formę zapisu kosztorysów Wykonawca ustali każdorazowo z Zamawiającym). Kopia dokumentacji ma być zapisana na</w:t>
      </w:r>
      <w:r w:rsidRPr="00C864D3">
        <w:rPr>
          <w:rFonts w:ascii="Tahoma" w:hAnsi="Tahoma" w:cs="Tahoma"/>
          <w:sz w:val="20"/>
          <w:szCs w:val="20"/>
        </w:rPr>
        <w:t xml:space="preserve"> dyskach CD </w:t>
      </w:r>
      <w:r w:rsidRPr="00C864D3">
        <w:rPr>
          <w:rFonts w:ascii="Tahoma" w:hAnsi="Tahoma" w:cs="Tahoma"/>
          <w:b/>
          <w:sz w:val="20"/>
          <w:szCs w:val="20"/>
          <w:u w:val="single"/>
        </w:rPr>
        <w:t xml:space="preserve">wraz z umieszczeniem </w:t>
      </w:r>
      <w:proofErr w:type="spellStart"/>
      <w:r w:rsidRPr="00C864D3">
        <w:rPr>
          <w:rFonts w:ascii="Tahoma" w:hAnsi="Tahoma" w:cs="Tahoma"/>
          <w:b/>
          <w:sz w:val="20"/>
          <w:szCs w:val="20"/>
          <w:u w:val="single"/>
        </w:rPr>
        <w:t>skanów</w:t>
      </w:r>
      <w:proofErr w:type="spellEnd"/>
      <w:r w:rsidRPr="00C864D3">
        <w:rPr>
          <w:rFonts w:ascii="Tahoma" w:hAnsi="Tahoma" w:cs="Tahoma"/>
          <w:b/>
          <w:sz w:val="20"/>
          <w:szCs w:val="20"/>
          <w:u w:val="single"/>
        </w:rPr>
        <w:t xml:space="preserve"> do </w:t>
      </w:r>
      <w:proofErr w:type="spellStart"/>
      <w:r w:rsidRPr="00C864D3">
        <w:rPr>
          <w:rFonts w:ascii="Tahoma" w:hAnsi="Tahoma" w:cs="Tahoma"/>
          <w:b/>
          <w:sz w:val="20"/>
          <w:szCs w:val="20"/>
          <w:u w:val="single"/>
        </w:rPr>
        <w:t>„pd</w:t>
      </w:r>
      <w:proofErr w:type="spellEnd"/>
      <w:r w:rsidRPr="00C864D3">
        <w:rPr>
          <w:rFonts w:ascii="Tahoma" w:hAnsi="Tahoma" w:cs="Tahoma"/>
          <w:b/>
          <w:sz w:val="20"/>
          <w:szCs w:val="20"/>
          <w:u w:val="single"/>
        </w:rPr>
        <w:t xml:space="preserve">f” całości dokumentacji projektowej </w:t>
      </w:r>
      <w:r w:rsidRPr="00487E72">
        <w:rPr>
          <w:rFonts w:ascii="Tahoma" w:hAnsi="Tahoma" w:cs="Tahoma"/>
          <w:b/>
          <w:sz w:val="20"/>
          <w:szCs w:val="20"/>
          <w:u w:val="single"/>
        </w:rPr>
        <w:t>ze wszystkimi pozyskanymi przez Wykonawcę decyzjami i uzgodnieniami</w:t>
      </w:r>
      <w:r w:rsidRPr="00487E72">
        <w:rPr>
          <w:rFonts w:ascii="Tahoma" w:hAnsi="Tahoma" w:cs="Tahoma"/>
          <w:sz w:val="20"/>
          <w:szCs w:val="20"/>
        </w:rPr>
        <w:t>.</w:t>
      </w:r>
    </w:p>
    <w:p w:rsidR="00487E72" w:rsidRPr="00487E72" w:rsidRDefault="00487E72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Wszystkie opracowane przez Wykonawcę dokumenty podlegają uzgodnieniu z Zamawiającym.</w:t>
      </w:r>
    </w:p>
    <w:p w:rsidR="00487E72" w:rsidRPr="00487E72" w:rsidRDefault="00487E72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Dokumentacja projektowa musi w sposób szczegółowy opisywać wymogi dotyczące użytych materiałów i montowanych urządzeń, a także musi zapobiegać zastosowaniu materiałów i urządzeń niskiej jakości, bez naruszania przepisów ustawy Prawo zamówień publicznych, w szczególności w zakresie podawania marek i nazw własnych. Opis urządzeń i materiałów nie może ograniczać konkurencji w rozumieniu ustawy Prawo zamówień publicznych, a w szczególności nie może jednoznacznie wskazywać na zastosowanie materiałów i urządzeń jednego producenta/dostawcy.</w:t>
      </w:r>
    </w:p>
    <w:p w:rsidR="00487E72" w:rsidRPr="00B86634" w:rsidRDefault="00487E72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Wykonawca opracuje projekt budowlany, który należy uzgadniać z Zamawiającym – z Wydziałem Inwestycji i Remontów, na następujących etapach:</w:t>
      </w:r>
    </w:p>
    <w:p w:rsidR="00B86634" w:rsidRPr="00487E72" w:rsidRDefault="00B86634" w:rsidP="00BB47AB">
      <w:pPr>
        <w:numPr>
          <w:ilvl w:val="0"/>
          <w:numId w:val="22"/>
        </w:numPr>
        <w:tabs>
          <w:tab w:val="clear" w:pos="1440"/>
        </w:tabs>
        <w:ind w:left="567" w:hanging="169"/>
        <w:jc w:val="both"/>
        <w:rPr>
          <w:rFonts w:ascii="Tahoma" w:hAnsi="Tahoma" w:cs="Tahoma"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złożenia materiałów do wniosku o wydanie decyzji środowiskowej, jeżeli będzie taka wymagana,</w:t>
      </w:r>
    </w:p>
    <w:p w:rsidR="00B86634" w:rsidRPr="00487E72" w:rsidRDefault="00B86634" w:rsidP="00BB47AB">
      <w:pPr>
        <w:numPr>
          <w:ilvl w:val="0"/>
          <w:numId w:val="22"/>
        </w:numPr>
        <w:tabs>
          <w:tab w:val="clear" w:pos="1440"/>
        </w:tabs>
        <w:ind w:left="567" w:hanging="169"/>
        <w:jc w:val="both"/>
        <w:rPr>
          <w:rFonts w:ascii="Tahoma" w:hAnsi="Tahoma" w:cs="Tahoma"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złożenia materiałów do wniosku o wydanie decyzji lokalizacyjnej, jeżeli będzie taka wymagana,</w:t>
      </w:r>
    </w:p>
    <w:p w:rsidR="00487E72" w:rsidRPr="00B86634" w:rsidRDefault="00487E72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B86634">
        <w:rPr>
          <w:rFonts w:ascii="Tahoma" w:hAnsi="Tahoma" w:cs="Tahoma"/>
          <w:sz w:val="20"/>
          <w:szCs w:val="20"/>
        </w:rPr>
        <w:t>Wykonawca zobowiązuje się do pisemnego przedstawienia Zamawiającemu informacji o postępie prowadzonych prac (w terminie do 7 dnia każdego miesiąca, pisemne sprawozdanie z realizacji zadania za poprzedni miesiąc), jak również uczestniczenia w zwołanych przez Zamawiającego naradach, na pisemne żądanie Zamawiającego.</w:t>
      </w:r>
    </w:p>
    <w:p w:rsidR="00487E72" w:rsidRPr="00487E72" w:rsidRDefault="00487E72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Wykonawca pozyska we własnym zakresie materiały archiwalne, potrzebne do wykonania dokumentacji projektowej znajdujące się w zasobach odpowiednich instytucji.</w:t>
      </w:r>
    </w:p>
    <w:p w:rsidR="00487E72" w:rsidRPr="00487E72" w:rsidRDefault="00487E72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Wykonawca wykona dokumentację projektową w zakresie i w sposób zgodny z wymaganiami określonymi w umowie oraz będzie zobowiązany do:</w:t>
      </w:r>
    </w:p>
    <w:p w:rsidR="00487E72" w:rsidRPr="00487E72" w:rsidRDefault="00487E72" w:rsidP="00BB47AB">
      <w:pPr>
        <w:numPr>
          <w:ilvl w:val="1"/>
          <w:numId w:val="23"/>
        </w:numPr>
        <w:ind w:hanging="528"/>
        <w:jc w:val="both"/>
        <w:rPr>
          <w:rFonts w:ascii="Tahoma" w:hAnsi="Tahoma" w:cs="Tahoma"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udzielenia na wniosek Zamawiającego wyjaśnień dotyczących dokumentacji projektowej i zawartych w niej rozwiązań projektowych,</w:t>
      </w:r>
    </w:p>
    <w:p w:rsidR="00487E72" w:rsidRPr="00487E72" w:rsidRDefault="00487E72" w:rsidP="00BB47AB">
      <w:pPr>
        <w:numPr>
          <w:ilvl w:val="1"/>
          <w:numId w:val="23"/>
        </w:numPr>
        <w:ind w:hanging="528"/>
        <w:jc w:val="both"/>
        <w:rPr>
          <w:rFonts w:ascii="Tahoma" w:hAnsi="Tahoma" w:cs="Tahoma"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realizacji poleceń przedstawiciela Zamawiającego,</w:t>
      </w:r>
    </w:p>
    <w:p w:rsidR="00487E72" w:rsidRPr="00487E72" w:rsidRDefault="00487E72" w:rsidP="00BB47AB">
      <w:pPr>
        <w:numPr>
          <w:ilvl w:val="1"/>
          <w:numId w:val="23"/>
        </w:numPr>
        <w:ind w:hanging="528"/>
        <w:jc w:val="both"/>
        <w:rPr>
          <w:rFonts w:ascii="Tahoma" w:hAnsi="Tahoma" w:cs="Tahoma"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informowanie Zamawiającego o problemach lub okolicznościach mogących wpłynąć na jakość lub termin zakończenia opracowań projektowych.</w:t>
      </w:r>
    </w:p>
    <w:p w:rsidR="00487E72" w:rsidRPr="00487E72" w:rsidRDefault="00487E72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lastRenderedPageBreak/>
        <w:t>Wykonawca zapewni opracowanie przedmiotowej dokumentacji z należytą starannością, zgodnie z wymaganiami ustaw, przepisami i obowiązującymi polskimi normami oraz zasadami wiedzy technicznej.</w:t>
      </w:r>
    </w:p>
    <w:p w:rsidR="00487E72" w:rsidRPr="00487E72" w:rsidRDefault="00487E72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Przekazywana dokumentacja będzie wzajemnie skoordynowana technicznie i kompletna z punktu widzenia celu, któremu ma służyć. Posiadać będzie oświadczenie Wykonawcy potwierdzające spełnienie tych wymagań.</w:t>
      </w:r>
    </w:p>
    <w:p w:rsidR="00487E72" w:rsidRPr="00487E72" w:rsidRDefault="00487E72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Zamawiający wymaga, aby dokumentacja projektowa określała parametry techniczne, wymagane funkcjonalne zastosowanie wyrobów.</w:t>
      </w:r>
    </w:p>
    <w:p w:rsidR="00487E72" w:rsidRPr="00487E72" w:rsidRDefault="00487E72" w:rsidP="00BB47A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Wykonawca zastrzega, a Zamawiający wyraża zgodę na zlecenie części prac projektowych i usług objętych umową wyspecjalizowanym jednostkom projektowym pod warunkiem, że:</w:t>
      </w:r>
    </w:p>
    <w:p w:rsidR="00487E72" w:rsidRPr="00487E72" w:rsidRDefault="00487E72" w:rsidP="00BB47AB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nie spowoduje to wydłużenia czasu ani wzrostu kosztów określonych w umowie,</w:t>
      </w:r>
    </w:p>
    <w:p w:rsidR="00487E72" w:rsidRPr="00487E72" w:rsidRDefault="00487E72" w:rsidP="00BB47AB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487E72">
        <w:rPr>
          <w:rFonts w:ascii="Tahoma" w:hAnsi="Tahoma" w:cs="Tahoma"/>
          <w:sz w:val="20"/>
          <w:szCs w:val="20"/>
        </w:rPr>
        <w:t>nie ulegnie zmianom zakres dokumentacji projektowej określony w umowie.</w:t>
      </w:r>
    </w:p>
    <w:p w:rsidR="006B1E0B" w:rsidRPr="00C864D3" w:rsidRDefault="006B1E0B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sym w:font="Times New Roman" w:char="00A7"/>
      </w:r>
      <w:r w:rsidRPr="00C864D3">
        <w:rPr>
          <w:rFonts w:ascii="Tahoma" w:hAnsi="Tahoma" w:cs="Tahoma"/>
          <w:b/>
          <w:sz w:val="20"/>
          <w:szCs w:val="20"/>
        </w:rPr>
        <w:t xml:space="preserve"> 4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Ubezpieczenie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Wykonawca ubezpieczy się od odpowiedzialności cywilnej architektów oraz inżynierów budownictwa zgodnie z Rozporządzeniem Ministra Finansów z dnia 11 grudnia 2003 r. (Dz. U z 2003 r. Nr 220, poz. 2174 ze zmianami). Ponadto Wykonawca zapewni, że wszyscy jego podwykonawcy będą objęci niniejszą umową.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sym w:font="Times New Roman" w:char="00A7"/>
      </w:r>
      <w:r w:rsidRPr="00C864D3">
        <w:rPr>
          <w:rFonts w:ascii="Tahoma" w:hAnsi="Tahoma" w:cs="Tahoma"/>
          <w:b/>
          <w:sz w:val="20"/>
          <w:szCs w:val="20"/>
        </w:rPr>
        <w:t xml:space="preserve"> 5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Prawa autorskie</w:t>
      </w: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</w:p>
    <w:p w:rsidR="00C864D3" w:rsidRPr="00C864D3" w:rsidRDefault="00C864D3" w:rsidP="00BB47AB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Dokumentacja projektowa w zakresie wymienionym w § 2 ust. 1, jako wytwór myśli projektantów podlega ochronie zgodnie z przepisami Ustawy o prawie autorskim i prawach pokrewnych.</w:t>
      </w:r>
    </w:p>
    <w:p w:rsidR="00C864D3" w:rsidRPr="00C864D3" w:rsidRDefault="00C864D3" w:rsidP="00BB47AB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 ramach ustalonego w umowie wynagrodzenia Wykonawca łącznie z przekazaną dokumentacją przekazuje na rzecz Zamawiającego prawa autorskie majątkowe bez dodatkowego wynagrodzenia w następujących polach eksploatacji:</w:t>
      </w:r>
    </w:p>
    <w:p w:rsidR="00C864D3" w:rsidRPr="006B1E0B" w:rsidRDefault="00C864D3" w:rsidP="00BB47AB">
      <w:pPr>
        <w:pStyle w:val="Akapitzlist"/>
        <w:numPr>
          <w:ilvl w:val="1"/>
          <w:numId w:val="8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1E0B">
        <w:rPr>
          <w:rFonts w:ascii="Tahoma" w:hAnsi="Tahoma" w:cs="Tahoma"/>
          <w:sz w:val="20"/>
          <w:szCs w:val="20"/>
        </w:rPr>
        <w:t>w zakresie utrwalania oraz zwielokrotniania dokumentacji, wytwarzania każdą możliwą techniką, w tym techniką drukarską, reprograficzną, zapisu magnetycznego, techniką cyfrową, wykonania odbitek itp.</w:t>
      </w:r>
    </w:p>
    <w:p w:rsidR="00C864D3" w:rsidRPr="006B1E0B" w:rsidRDefault="00C864D3" w:rsidP="00BB47AB">
      <w:pPr>
        <w:pStyle w:val="Akapitzlist"/>
        <w:numPr>
          <w:ilvl w:val="1"/>
          <w:numId w:val="8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1E0B">
        <w:rPr>
          <w:rFonts w:ascii="Tahoma" w:hAnsi="Tahoma" w:cs="Tahoma"/>
          <w:sz w:val="20"/>
          <w:szCs w:val="20"/>
        </w:rPr>
        <w:t>w zakresie obrotu oryginałem albo egzemplarzami, na których dokumentację utrwalono – wprowadzono do obrotu, użyczenia,</w:t>
      </w:r>
    </w:p>
    <w:p w:rsidR="00C864D3" w:rsidRPr="00C864D3" w:rsidRDefault="00C864D3" w:rsidP="00BB47AB">
      <w:pPr>
        <w:numPr>
          <w:ilvl w:val="1"/>
          <w:numId w:val="8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 zakresie rozpowszechniania dokumentacji poprzez publiczne udostępnienie, w szczególności na ogólnie dostępnych wystawach, przy prezentacji i reklamie w mediach, utrwalaniu na nośnikach elektronicznych, publikacji w takich formach wydawniczych jak książki, albumy, broszury a także wystawianie, wyświetlanie.</w:t>
      </w:r>
    </w:p>
    <w:p w:rsidR="00C864D3" w:rsidRPr="00C864D3" w:rsidRDefault="00C864D3" w:rsidP="00BB47AB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Osobiste prawa autorskie jako niezbywalne pozostaną własnością autorów projektów.</w:t>
      </w:r>
    </w:p>
    <w:p w:rsidR="00C864D3" w:rsidRPr="00C864D3" w:rsidRDefault="00C864D3" w:rsidP="00BB47AB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Wykonawca łącznie z przekazaną dokumentacją projektową złoży oświadczenie o tym, że: (1) przysługują mu pełne prawa autorskie do projektu, (2) projekt nie narusza praw osób trzecich, oraz (3) w przypadku gdyby jakiekolwiek majątkowe lub osobiste prawa autorskie lub prawa zależne do utworu przysługiwały osobom trzecim, w tym w szczególności pracownikom i podwykonawcom, Wykonawca spowoduje, że wszelkie takie osoby niezwłocznie i bez dodatkowego wynagrodzenia przeniosą przysługujące im autorskie prawa majątkowe, prawa zależne na Zamawiającego w zakresie opisanym w § 1 i 2, jak i udzielą Zamawiającemu niezwłocznie i bez dodatkowego wynagrodzenia wszelkich upoważnień i zezwoleń na wykonanie praw zależnych, tj. rozporządzanie i korzystanie z wszelkich utworów zależnych oraz Wykonawca (autor dokumentacji) zobowiązuje się nie wykorzystywać przysługujących mu autorskich praw osobistych za wyjątkiem praw do autorstwa oraz oznaczenia utworu swoim imieniem i nazwiskiem.</w:t>
      </w:r>
    </w:p>
    <w:p w:rsidR="00C864D3" w:rsidRPr="00C864D3" w:rsidRDefault="00C864D3" w:rsidP="00BB47AB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 xml:space="preserve">Zamawiający deklaruje, że opracowany przez Wykonawcę przedmiot umowy użyje wyłącznie na potrzeby inwestycji określonej w §1. Gdyby jednak w przyszłości Zamawiający chciał przekazać do innego zespołu projektowego opracowany na podstawie niniejszej umowy przedmiot zamówienia, który nosi znamiona chronionych przepisami ustawy o prawie autorskim i prawach pokrewnych w celu kontynuacji jej opracowania lub wprowadzenia zmian – to zobowiązuje się uprzedzić </w:t>
      </w:r>
      <w:r w:rsidRPr="00C864D3">
        <w:rPr>
          <w:rFonts w:ascii="Tahoma" w:hAnsi="Tahoma" w:cs="Tahoma"/>
          <w:sz w:val="20"/>
          <w:szCs w:val="20"/>
        </w:rPr>
        <w:lastRenderedPageBreak/>
        <w:t>podejmującego zlecenie o fakcie obciążenia przedmiotowych opracowań osobistymi prawami autorskimi poprzednich autorów.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sym w:font="Times New Roman" w:char="00A7"/>
      </w:r>
      <w:r w:rsidRPr="00C864D3">
        <w:rPr>
          <w:rFonts w:ascii="Tahoma" w:hAnsi="Tahoma" w:cs="Tahoma"/>
          <w:b/>
          <w:sz w:val="20"/>
          <w:szCs w:val="20"/>
        </w:rPr>
        <w:t xml:space="preserve"> 6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Termin wykonania</w:t>
      </w: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</w:p>
    <w:p w:rsidR="00E927DE" w:rsidRDefault="00C864D3" w:rsidP="00BB47AB">
      <w:pPr>
        <w:pStyle w:val="Tekstpodstawow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6B1E0B">
        <w:rPr>
          <w:rFonts w:ascii="Tahoma" w:hAnsi="Tahoma" w:cs="Tahoma"/>
        </w:rPr>
        <w:t>Ustala się termin wykonania przedmiotu umowy</w:t>
      </w:r>
      <w:r w:rsidR="006B1E0B">
        <w:rPr>
          <w:rFonts w:ascii="Tahoma" w:hAnsi="Tahoma" w:cs="Tahoma"/>
        </w:rPr>
        <w:t>:</w:t>
      </w:r>
    </w:p>
    <w:p w:rsidR="007D466C" w:rsidRDefault="007D466C" w:rsidP="007D466C">
      <w:pPr>
        <w:pStyle w:val="mjstandardowyZnak"/>
        <w:numPr>
          <w:ilvl w:val="1"/>
          <w:numId w:val="29"/>
        </w:numPr>
        <w:ind w:left="1134" w:hanging="567"/>
      </w:pPr>
      <w:bookmarkStart w:id="0" w:name="_Toc132445569"/>
      <w:r>
        <w:t xml:space="preserve">dla </w:t>
      </w:r>
      <w:r w:rsidRPr="00C355FF">
        <w:t xml:space="preserve">przebudowy przewodu tłocznego dla przepompowni ścieków </w:t>
      </w:r>
      <w:r w:rsidRPr="00335ACE">
        <w:t xml:space="preserve">PS-9 - </w:t>
      </w:r>
      <w:r w:rsidRPr="00335ACE">
        <w:rPr>
          <w:b/>
          <w:u w:val="single"/>
        </w:rPr>
        <w:t>7 miesięcy</w:t>
      </w:r>
      <w:r w:rsidRPr="00335ACE">
        <w:t xml:space="preserve"> od daty podpisania umowy,</w:t>
      </w:r>
    </w:p>
    <w:p w:rsidR="007D466C" w:rsidRDefault="007D466C" w:rsidP="007D466C">
      <w:pPr>
        <w:pStyle w:val="mjstandardowyZnak"/>
        <w:numPr>
          <w:ilvl w:val="1"/>
          <w:numId w:val="29"/>
        </w:numPr>
        <w:ind w:left="1134" w:hanging="567"/>
      </w:pPr>
      <w:r>
        <w:t xml:space="preserve">dla </w:t>
      </w:r>
      <w:r w:rsidRPr="00335ACE">
        <w:t xml:space="preserve"> modernizacji przepompowni ścieków sanitarnych PS-5 i PS-9 - </w:t>
      </w:r>
      <w:r w:rsidRPr="00335ACE">
        <w:rPr>
          <w:b/>
          <w:u w:val="single"/>
        </w:rPr>
        <w:t>10 miesięcy</w:t>
      </w:r>
      <w:r w:rsidRPr="00335ACE">
        <w:t xml:space="preserve"> od</w:t>
      </w:r>
      <w:r w:rsidRPr="00261C42">
        <w:t xml:space="preserve"> daty</w:t>
      </w:r>
      <w:r w:rsidRPr="00307F91">
        <w:t xml:space="preserve"> podpisania</w:t>
      </w:r>
      <w:r w:rsidRPr="00B24CF7">
        <w:t xml:space="preserve"> umowy</w:t>
      </w:r>
      <w:r>
        <w:t>,</w:t>
      </w:r>
    </w:p>
    <w:p w:rsidR="007D466C" w:rsidRPr="003A75CA" w:rsidRDefault="007D466C" w:rsidP="007D466C">
      <w:pPr>
        <w:pStyle w:val="mjstandardowyZnak"/>
        <w:ind w:left="426" w:firstLine="0"/>
      </w:pPr>
      <w:r>
        <w:t>przy czym za wykonanie każdej części zamówienia przyjmuje się pozyskanie potwierdzenia przyjęcia z</w:t>
      </w:r>
      <w:r w:rsidRPr="003A75CA">
        <w:t xml:space="preserve">głoszenia </w:t>
      </w:r>
      <w:r w:rsidRPr="004C3EE4">
        <w:t>rozpoczęcia</w:t>
      </w:r>
      <w:r>
        <w:t xml:space="preserve"> robót budowlanych.</w:t>
      </w:r>
    </w:p>
    <w:bookmarkEnd w:id="0"/>
    <w:p w:rsidR="006B1E0B" w:rsidRDefault="00E927DE" w:rsidP="00BB47AB">
      <w:pPr>
        <w:pStyle w:val="Tekstpodstawow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BE71EA">
        <w:rPr>
          <w:rFonts w:ascii="Tahoma" w:hAnsi="Tahoma" w:cs="Tahoma"/>
        </w:rPr>
        <w:t>Ustala się, że miejscem odbioru jest siedziba Zamawiającego</w:t>
      </w:r>
      <w:r>
        <w:rPr>
          <w:rFonts w:ascii="Tahoma" w:hAnsi="Tahoma" w:cs="Tahoma"/>
        </w:rPr>
        <w:t>.</w:t>
      </w:r>
    </w:p>
    <w:p w:rsidR="00C864D3" w:rsidRPr="00C864D3" w:rsidRDefault="00C864D3" w:rsidP="00BB47AB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Ustala się, że miejscem odbioru przedmiotu umowy jest siedziba Zamawiającego.</w:t>
      </w:r>
    </w:p>
    <w:p w:rsidR="00C864D3" w:rsidRPr="00C864D3" w:rsidRDefault="00C864D3" w:rsidP="00BB47AB">
      <w:pPr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Po otrzymaniu dokumentacji Zamawiający przystąpi do czynności odbioru przekazanej dokumentacji, który zakończy się w terminie 5 dni podpisaniem protokółu zdawczo-odbiorczego, albo zwrotem dokumentacji z uzasadnieniem pisemnym przyczyny odmowy odbioru.</w:t>
      </w:r>
    </w:p>
    <w:p w:rsidR="00C864D3" w:rsidRPr="00C864D3" w:rsidRDefault="00C864D3" w:rsidP="00BB47AB">
      <w:pPr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Przy odbiorze prac Zamawiający nie jest obowiązany dokonać sprawdzenia jakości wykonanej dokumentacji. O zauważonych wadach dokumentacji Zamawiający powiadomi Wykonawcę w terminie 14 dni od daty ich ujawnienia.</w:t>
      </w:r>
    </w:p>
    <w:p w:rsidR="00C864D3" w:rsidRPr="00C864D3" w:rsidRDefault="00C864D3" w:rsidP="00BB47AB">
      <w:pPr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Podpisany protokół zdawczo-odbiorczy stanowi podstawę do wystawienia faktury za wykonane zlecenie. Jeżeli Zamawiający nie odbierze (w formie protokółu) przekazanej dokumentacji w ciągu 14 dni i nie zawiadomi Wykonawcę o przyczynach nie dokonania odbioru, Wykonawca może stwierdzić, w jednostronnie sporządzonym protokóle, wykonanie przedmiotu umowy.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sym w:font="Times New Roman" w:char="00A7"/>
      </w:r>
      <w:r w:rsidRPr="00C864D3">
        <w:rPr>
          <w:rFonts w:ascii="Tahoma" w:hAnsi="Tahoma" w:cs="Tahoma"/>
          <w:b/>
          <w:sz w:val="20"/>
          <w:szCs w:val="20"/>
        </w:rPr>
        <w:t xml:space="preserve"> 7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Wynagrodzenie i rozliczenie finansowe</w:t>
      </w: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</w:p>
    <w:p w:rsidR="007D466C" w:rsidRPr="007D466C" w:rsidRDefault="00C864D3" w:rsidP="007D466C">
      <w:pPr>
        <w:numPr>
          <w:ilvl w:val="0"/>
          <w:numId w:val="14"/>
        </w:numPr>
        <w:jc w:val="both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Za wykonanie przedmiotu umowy określone w § 1 strony ustalają wynagrodzenie ryczałtowe w kwocie</w:t>
      </w:r>
      <w:r w:rsidRPr="00C864D3">
        <w:rPr>
          <w:rFonts w:ascii="Tahoma" w:hAnsi="Tahoma" w:cs="Tahoma"/>
          <w:b/>
          <w:sz w:val="20"/>
          <w:szCs w:val="20"/>
        </w:rPr>
        <w:t xml:space="preserve"> …………………… zł netto </w:t>
      </w:r>
      <w:r w:rsidRPr="00C864D3">
        <w:rPr>
          <w:rFonts w:ascii="Tahoma" w:hAnsi="Tahoma" w:cs="Tahoma"/>
          <w:sz w:val="20"/>
          <w:szCs w:val="20"/>
        </w:rPr>
        <w:t xml:space="preserve">(słownie: …………………………………….. zł 00/100), tj. …………………. </w:t>
      </w:r>
      <w:r w:rsidRPr="00C864D3">
        <w:rPr>
          <w:rFonts w:ascii="Tahoma" w:hAnsi="Tahoma" w:cs="Tahoma"/>
          <w:b/>
          <w:sz w:val="20"/>
          <w:szCs w:val="20"/>
        </w:rPr>
        <w:t>zł brutto</w:t>
      </w:r>
      <w:r w:rsidRPr="00C864D3">
        <w:rPr>
          <w:rFonts w:ascii="Tahoma" w:hAnsi="Tahoma" w:cs="Tahoma"/>
          <w:sz w:val="20"/>
          <w:szCs w:val="20"/>
        </w:rPr>
        <w:t xml:space="preserve"> tj. wraz z obowiązującym podatkiem VAT – (słownie </w:t>
      </w:r>
      <w:r w:rsidRPr="007D466C">
        <w:rPr>
          <w:rFonts w:ascii="Tahoma" w:hAnsi="Tahoma" w:cs="Tahoma"/>
          <w:sz w:val="20"/>
          <w:szCs w:val="20"/>
        </w:rPr>
        <w:t>…………………………………………… zł 00/100)</w:t>
      </w:r>
      <w:r w:rsidR="007D466C" w:rsidRPr="007D466C">
        <w:rPr>
          <w:rFonts w:ascii="Tahoma" w:hAnsi="Tahoma" w:cs="Tahoma"/>
          <w:sz w:val="20"/>
          <w:szCs w:val="20"/>
        </w:rPr>
        <w:t xml:space="preserve">, w tym: </w:t>
      </w:r>
    </w:p>
    <w:p w:rsidR="007D466C" w:rsidRPr="007D466C" w:rsidRDefault="007D466C" w:rsidP="007D466C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8858" w:type="dxa"/>
        <w:jc w:val="right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5385"/>
        <w:gridCol w:w="3046"/>
      </w:tblGrid>
      <w:tr w:rsidR="007D466C" w:rsidRPr="007D466C" w:rsidTr="00F64F54">
        <w:trPr>
          <w:trHeight w:val="600"/>
          <w:jc w:val="right"/>
        </w:trPr>
        <w:tc>
          <w:tcPr>
            <w:tcW w:w="427" w:type="dxa"/>
            <w:vAlign w:val="center"/>
          </w:tcPr>
          <w:p w:rsidR="007D466C" w:rsidRPr="007D466C" w:rsidRDefault="007D466C" w:rsidP="00F64F5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7D466C">
              <w:rPr>
                <w:rFonts w:ascii="Tahoma" w:hAnsi="Tahoma" w:cs="Tahoma"/>
              </w:rPr>
              <w:t>1</w:t>
            </w:r>
          </w:p>
        </w:tc>
        <w:tc>
          <w:tcPr>
            <w:tcW w:w="5385" w:type="dxa"/>
            <w:vAlign w:val="center"/>
          </w:tcPr>
          <w:p w:rsidR="007D466C" w:rsidRPr="007D466C" w:rsidRDefault="007D466C" w:rsidP="00F64F54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</w:rPr>
            </w:pPr>
            <w:r w:rsidRPr="007D466C">
              <w:rPr>
                <w:rFonts w:ascii="Tahoma" w:hAnsi="Tahoma" w:cs="Tahoma"/>
              </w:rPr>
              <w:t xml:space="preserve">Opracowanie dokumentacji projektowej </w:t>
            </w:r>
            <w:r w:rsidRPr="00C355FF">
              <w:rPr>
                <w:rFonts w:ascii="Tahoma" w:hAnsi="Tahoma" w:cs="Tahoma"/>
              </w:rPr>
              <w:t>dla przebudowy przewodu tłocznego kanalizacji sanitarnej dla przepompowni ścieków PS-9 przy ul. Działowej w Toruniu</w:t>
            </w:r>
          </w:p>
        </w:tc>
        <w:tc>
          <w:tcPr>
            <w:tcW w:w="3046" w:type="dxa"/>
            <w:vAlign w:val="center"/>
          </w:tcPr>
          <w:p w:rsidR="007D466C" w:rsidRPr="007D466C" w:rsidRDefault="007D466C" w:rsidP="00F64F54">
            <w:pPr>
              <w:pStyle w:val="Tekstpodstawowywcity"/>
              <w:spacing w:after="0"/>
              <w:ind w:left="0" w:right="425"/>
              <w:jc w:val="right"/>
              <w:rPr>
                <w:rFonts w:ascii="Tahoma" w:hAnsi="Tahoma" w:cs="Tahoma"/>
              </w:rPr>
            </w:pPr>
            <w:r w:rsidRPr="007D466C">
              <w:rPr>
                <w:rFonts w:ascii="Tahoma" w:hAnsi="Tahoma" w:cs="Tahoma"/>
              </w:rPr>
              <w:t>…………………… zł netto</w:t>
            </w:r>
          </w:p>
        </w:tc>
      </w:tr>
      <w:tr w:rsidR="007D466C" w:rsidRPr="007D466C" w:rsidTr="00F64F54">
        <w:trPr>
          <w:trHeight w:val="750"/>
          <w:jc w:val="right"/>
        </w:trPr>
        <w:tc>
          <w:tcPr>
            <w:tcW w:w="427" w:type="dxa"/>
            <w:vAlign w:val="center"/>
          </w:tcPr>
          <w:p w:rsidR="007D466C" w:rsidRPr="007D466C" w:rsidRDefault="007D466C" w:rsidP="00F64F5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7D466C">
              <w:rPr>
                <w:rFonts w:ascii="Tahoma" w:hAnsi="Tahoma" w:cs="Tahoma"/>
              </w:rPr>
              <w:t>2</w:t>
            </w:r>
          </w:p>
        </w:tc>
        <w:tc>
          <w:tcPr>
            <w:tcW w:w="5385" w:type="dxa"/>
            <w:vAlign w:val="center"/>
          </w:tcPr>
          <w:p w:rsidR="007D466C" w:rsidRPr="007D466C" w:rsidRDefault="007D466C" w:rsidP="00F64F54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</w:rPr>
            </w:pPr>
            <w:r w:rsidRPr="007D466C">
              <w:rPr>
                <w:rFonts w:ascii="Tahoma" w:hAnsi="Tahoma" w:cs="Tahoma"/>
              </w:rPr>
              <w:t xml:space="preserve">Opracowanie dokumentacji </w:t>
            </w:r>
            <w:r w:rsidRPr="00C355FF">
              <w:rPr>
                <w:rFonts w:ascii="Tahoma" w:hAnsi="Tahoma" w:cs="Tahoma"/>
              </w:rPr>
              <w:t>dla potrzeb modernizacji przepompowni ścieków sanitarnych PS-9 przy ul. Działowej w Toruniu</w:t>
            </w:r>
          </w:p>
        </w:tc>
        <w:tc>
          <w:tcPr>
            <w:tcW w:w="3046" w:type="dxa"/>
            <w:vAlign w:val="center"/>
          </w:tcPr>
          <w:p w:rsidR="007D466C" w:rsidRPr="007D466C" w:rsidRDefault="007D466C" w:rsidP="00F64F54">
            <w:pPr>
              <w:pStyle w:val="Tekstpodstawowywcity"/>
              <w:spacing w:after="0"/>
              <w:ind w:left="0" w:right="425"/>
              <w:jc w:val="right"/>
              <w:rPr>
                <w:rFonts w:ascii="Tahoma" w:hAnsi="Tahoma" w:cs="Tahoma"/>
              </w:rPr>
            </w:pPr>
            <w:r w:rsidRPr="007D466C">
              <w:rPr>
                <w:rFonts w:ascii="Tahoma" w:hAnsi="Tahoma" w:cs="Tahoma"/>
              </w:rPr>
              <w:t>…………………… zł netto</w:t>
            </w:r>
          </w:p>
        </w:tc>
      </w:tr>
      <w:tr w:rsidR="007D466C" w:rsidRPr="007D466C" w:rsidTr="00F64F54">
        <w:trPr>
          <w:trHeight w:val="750"/>
          <w:jc w:val="right"/>
        </w:trPr>
        <w:tc>
          <w:tcPr>
            <w:tcW w:w="427" w:type="dxa"/>
            <w:vAlign w:val="center"/>
          </w:tcPr>
          <w:p w:rsidR="007D466C" w:rsidRPr="007D466C" w:rsidRDefault="007D466C" w:rsidP="00F64F5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7D466C">
              <w:rPr>
                <w:rFonts w:ascii="Tahoma" w:hAnsi="Tahoma" w:cs="Tahoma"/>
              </w:rPr>
              <w:t>3</w:t>
            </w:r>
          </w:p>
        </w:tc>
        <w:tc>
          <w:tcPr>
            <w:tcW w:w="5385" w:type="dxa"/>
            <w:vAlign w:val="center"/>
          </w:tcPr>
          <w:p w:rsidR="007D466C" w:rsidRPr="007D466C" w:rsidRDefault="007D466C" w:rsidP="00F64F54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</w:rPr>
            </w:pPr>
            <w:r w:rsidRPr="007D466C">
              <w:rPr>
                <w:rFonts w:ascii="Tahoma" w:hAnsi="Tahoma" w:cs="Tahoma"/>
              </w:rPr>
              <w:t xml:space="preserve">Opracowanie dokumentacji </w:t>
            </w:r>
            <w:r w:rsidRPr="00C355FF">
              <w:rPr>
                <w:rFonts w:ascii="Tahoma" w:hAnsi="Tahoma" w:cs="Tahoma"/>
              </w:rPr>
              <w:t>dla potrzeb modernizacji przepompowni ścieków sanitarnych PS-5 zlokalizowanej na terenie bazy TW Sp. z o.o. przy ul. Rybaki w Toruniu</w:t>
            </w:r>
          </w:p>
        </w:tc>
        <w:tc>
          <w:tcPr>
            <w:tcW w:w="3046" w:type="dxa"/>
            <w:vAlign w:val="center"/>
          </w:tcPr>
          <w:p w:rsidR="007D466C" w:rsidRPr="007D466C" w:rsidRDefault="007D466C" w:rsidP="00F64F54">
            <w:pPr>
              <w:pStyle w:val="Tekstpodstawowywcity"/>
              <w:spacing w:after="0"/>
              <w:ind w:left="0" w:right="425"/>
              <w:jc w:val="right"/>
              <w:rPr>
                <w:rFonts w:ascii="Tahoma" w:hAnsi="Tahoma" w:cs="Tahoma"/>
              </w:rPr>
            </w:pPr>
            <w:r w:rsidRPr="007D466C">
              <w:rPr>
                <w:rFonts w:ascii="Tahoma" w:hAnsi="Tahoma" w:cs="Tahoma"/>
              </w:rPr>
              <w:t>…………………… zł netto</w:t>
            </w:r>
          </w:p>
        </w:tc>
      </w:tr>
    </w:tbl>
    <w:p w:rsidR="007D466C" w:rsidRPr="007D466C" w:rsidRDefault="007D466C" w:rsidP="007D466C">
      <w:pPr>
        <w:jc w:val="both"/>
        <w:rPr>
          <w:rFonts w:ascii="Tahoma" w:hAnsi="Tahoma" w:cs="Tahoma"/>
          <w:sz w:val="20"/>
          <w:szCs w:val="20"/>
        </w:rPr>
      </w:pPr>
    </w:p>
    <w:p w:rsidR="007D466C" w:rsidRPr="007D466C" w:rsidRDefault="007D466C" w:rsidP="007D466C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7D466C">
        <w:rPr>
          <w:rFonts w:ascii="Tahoma" w:hAnsi="Tahoma" w:cs="Tahoma"/>
          <w:sz w:val="20"/>
          <w:szCs w:val="20"/>
        </w:rPr>
        <w:t>Zamawiający dopuszcza płatności częściowe po wykonaniu kompletnej dokumentacji projektowo-kosztorysowej oddzielnie dla każdego z zadań.</w:t>
      </w:r>
    </w:p>
    <w:p w:rsidR="00B86634" w:rsidRPr="007D466C" w:rsidRDefault="00B86634" w:rsidP="00BB47AB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7D466C">
        <w:rPr>
          <w:rFonts w:ascii="Tahoma" w:hAnsi="Tahoma" w:cs="Tahoma"/>
          <w:sz w:val="20"/>
          <w:szCs w:val="20"/>
        </w:rPr>
        <w:t>Za opracowanie dokumentacji projektowej 80% należnego wynagrodzenia netto Zamawiający zapłaci po opracowaniu kompletnej dokumentacji projektowo-kosztorysowej i pozostałe 20 % po uzyskaniu potwierdzenia przyjęcia zgłoszenia zamiaru rozpoczęcia robót budowlanych.</w:t>
      </w:r>
    </w:p>
    <w:p w:rsidR="00C864D3" w:rsidRPr="007D466C" w:rsidRDefault="00C864D3" w:rsidP="00BB47AB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7D466C">
        <w:rPr>
          <w:rFonts w:ascii="Tahoma" w:hAnsi="Tahoma" w:cs="Tahoma"/>
          <w:sz w:val="20"/>
          <w:szCs w:val="20"/>
        </w:rPr>
        <w:t>Zapłata należności nastąpi w terminie 30 dni od daty dostarczenia przez Wykonawcę faktury do Zamawiającego.</w:t>
      </w:r>
    </w:p>
    <w:p w:rsidR="00C864D3" w:rsidRPr="00C864D3" w:rsidRDefault="00C864D3" w:rsidP="00BB47AB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7D466C">
        <w:rPr>
          <w:rFonts w:ascii="Tahoma" w:hAnsi="Tahoma" w:cs="Tahoma"/>
          <w:sz w:val="20"/>
          <w:szCs w:val="20"/>
        </w:rPr>
        <w:t>Zapłata należności nastąpi na rachunek rozliczeniowy, widniejący w elektronicznym wykazie</w:t>
      </w:r>
      <w:r w:rsidRPr="00C864D3">
        <w:rPr>
          <w:rFonts w:ascii="Tahoma" w:hAnsi="Tahoma" w:cs="Tahoma"/>
          <w:sz w:val="20"/>
          <w:szCs w:val="20"/>
        </w:rPr>
        <w:t xml:space="preserve"> podatników VAT, udostępnionym przez Szefa Krajowej Administracji Skarbowej, o numerze ……………………………………………..….., z zastosowaniem mechanizmu podzielonej płatności zgodnie z przepisami prawa. Jeżeli rachunek wskazany w umowie i na fakturze nie będzie widniał w momencie zapłaty na wyżej wspomnianym wykazie (tzw. białej liście),  to wówczas zamawiający </w:t>
      </w:r>
      <w:r w:rsidRPr="00C864D3">
        <w:rPr>
          <w:rFonts w:ascii="Tahoma" w:hAnsi="Tahoma" w:cs="Tahoma"/>
          <w:sz w:val="20"/>
          <w:szCs w:val="20"/>
        </w:rPr>
        <w:lastRenderedPageBreak/>
        <w:t>zastrzega sobie prawo do wstrzymania płatności do czasu wpisania rachunku do elektronicznego wykazu podatników VAT (na białą listę) bez konsekwencji naliczenia odsetek za zwłokę.</w:t>
      </w:r>
    </w:p>
    <w:p w:rsidR="00C864D3" w:rsidRPr="00C864D3" w:rsidRDefault="00C864D3" w:rsidP="00BB47AB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Podstawę do wystawienia faktury za wykonane zlecenie stanowi podpisany przez strony umowy protokół zdawczo-odbiorczy.</w:t>
      </w:r>
    </w:p>
    <w:p w:rsidR="00C864D3" w:rsidRPr="00C864D3" w:rsidRDefault="00C864D3" w:rsidP="00BB47AB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 w:rsidR="009D41C1">
        <w:rPr>
          <w:rFonts w:ascii="Tahoma" w:hAnsi="Tahoma" w:cs="Tahoma"/>
          <w:bCs/>
          <w:iCs/>
          <w:sz w:val="20"/>
          <w:szCs w:val="20"/>
        </w:rPr>
        <w:t>2</w:t>
      </w:r>
      <w:r w:rsidRPr="00C864D3">
        <w:rPr>
          <w:rFonts w:ascii="Tahoma" w:hAnsi="Tahoma" w:cs="Tahoma"/>
          <w:bCs/>
          <w:iCs/>
          <w:sz w:val="20"/>
          <w:szCs w:val="20"/>
        </w:rPr>
        <w:t xml:space="preserve"> poz. </w:t>
      </w:r>
      <w:r w:rsidR="009D41C1">
        <w:rPr>
          <w:rFonts w:ascii="Tahoma" w:hAnsi="Tahoma" w:cs="Tahoma"/>
          <w:bCs/>
          <w:iCs/>
          <w:sz w:val="20"/>
          <w:szCs w:val="20"/>
        </w:rPr>
        <w:t>893</w:t>
      </w:r>
      <w:r w:rsidRPr="00C864D3">
        <w:rPr>
          <w:rFonts w:ascii="Tahoma" w:hAnsi="Tahoma" w:cs="Tahoma"/>
          <w:bCs/>
          <w:iCs/>
          <w:sz w:val="20"/>
          <w:szCs w:val="20"/>
        </w:rPr>
        <w:t>) Zamawiający oświadcza, że posiada status dużego przedsiębiorcy.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sym w:font="Times New Roman" w:char="00A7"/>
      </w:r>
      <w:r w:rsidRPr="00C864D3">
        <w:rPr>
          <w:rFonts w:ascii="Tahoma" w:hAnsi="Tahoma" w:cs="Tahoma"/>
          <w:b/>
          <w:sz w:val="20"/>
          <w:szCs w:val="20"/>
        </w:rPr>
        <w:t xml:space="preserve"> 8 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Wady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BB47AB">
      <w:pPr>
        <w:numPr>
          <w:ilvl w:val="0"/>
          <w:numId w:val="13"/>
        </w:numPr>
        <w:tabs>
          <w:tab w:val="clear" w:pos="1065"/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Wykonawca jest odpowiedzialny względem Zamawiającego za wady fizyczne i prawne dokumentacji projektowej.</w:t>
      </w:r>
    </w:p>
    <w:p w:rsidR="00C864D3" w:rsidRPr="00C864D3" w:rsidRDefault="00C864D3" w:rsidP="00BB47AB">
      <w:pPr>
        <w:numPr>
          <w:ilvl w:val="0"/>
          <w:numId w:val="13"/>
        </w:numPr>
        <w:tabs>
          <w:tab w:val="clear" w:pos="1065"/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 xml:space="preserve">Wykonawca odpowiada za wady wykonanych </w:t>
      </w:r>
      <w:proofErr w:type="spellStart"/>
      <w:r w:rsidRPr="00C864D3">
        <w:rPr>
          <w:rFonts w:ascii="Tahoma" w:hAnsi="Tahoma" w:cs="Tahoma"/>
          <w:sz w:val="20"/>
          <w:szCs w:val="20"/>
        </w:rPr>
        <w:t>wg</w:t>
      </w:r>
      <w:proofErr w:type="spellEnd"/>
      <w:r w:rsidRPr="00C864D3">
        <w:rPr>
          <w:rFonts w:ascii="Tahoma" w:hAnsi="Tahoma" w:cs="Tahoma"/>
          <w:sz w:val="20"/>
          <w:szCs w:val="20"/>
        </w:rPr>
        <w:t>. dokumentacji robót budowlanych lub obiektu, jeżeli wady te powstały w wyniku błędów w dokumentacji.</w:t>
      </w:r>
    </w:p>
    <w:p w:rsidR="00E70CFD" w:rsidRPr="00C864D3" w:rsidRDefault="00E70CFD" w:rsidP="00C864D3">
      <w:pPr>
        <w:jc w:val="both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sym w:font="Times New Roman" w:char="00A7"/>
      </w:r>
      <w:r w:rsidRPr="00C864D3">
        <w:rPr>
          <w:rFonts w:ascii="Tahoma" w:hAnsi="Tahoma" w:cs="Tahoma"/>
          <w:b/>
          <w:sz w:val="20"/>
          <w:szCs w:val="20"/>
        </w:rPr>
        <w:t xml:space="preserve"> 9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Odpowiedzialność z tytułu gwarancji oraz rękojmi za wady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BB47AB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Wykonawca udziela Zamawiającemu gwarancji na okres 2 lat. Termin gwarancji liczy się od daty odbioru przedmiotu umowy i podpisania protokółu zdawczo-odbiorczego.</w:t>
      </w:r>
    </w:p>
    <w:p w:rsidR="00C864D3" w:rsidRPr="00C864D3" w:rsidRDefault="00C864D3" w:rsidP="00BB47AB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Wykonawca, niezależnie od gwarancji, ponosi odpowiedzialność z tytułu rękojmi za wady dokumentacji projektowo-kosztorysowej objętej umową. Okres rękojmi wynosi 2 lata.</w:t>
      </w:r>
    </w:p>
    <w:p w:rsidR="00C864D3" w:rsidRPr="00C864D3" w:rsidRDefault="00C864D3" w:rsidP="00BB47AB">
      <w:pPr>
        <w:pStyle w:val="Tekstkomentarza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Tahoma" w:hAnsi="Tahoma" w:cs="Tahoma"/>
        </w:rPr>
      </w:pPr>
      <w:r w:rsidRPr="00C864D3">
        <w:rPr>
          <w:rFonts w:ascii="Tahoma" w:hAnsi="Tahoma" w:cs="Tahoma"/>
        </w:rPr>
        <w:t>Zamawiający, który otrzymał wadliwą dokumentację projektową wykonując uprawnienia z tytułu gwarancji może:</w:t>
      </w:r>
    </w:p>
    <w:p w:rsidR="00C864D3" w:rsidRPr="00C864D3" w:rsidRDefault="00C864D3" w:rsidP="00BB47AB">
      <w:pPr>
        <w:pStyle w:val="Tekstkomentarza"/>
        <w:numPr>
          <w:ilvl w:val="1"/>
          <w:numId w:val="17"/>
        </w:numPr>
        <w:ind w:left="851" w:hanging="491"/>
        <w:jc w:val="both"/>
        <w:rPr>
          <w:rFonts w:ascii="Tahoma" w:hAnsi="Tahoma" w:cs="Tahoma"/>
        </w:rPr>
      </w:pPr>
      <w:r w:rsidRPr="00C864D3">
        <w:rPr>
          <w:rFonts w:ascii="Tahoma" w:hAnsi="Tahoma" w:cs="Tahoma"/>
        </w:rPr>
        <w:t>żądać usunięcia wad, wyznaczając w tym celu Jednostce projektowej odpowiedni termin z zagrożeniem, że po bezskutecznym upływie wyznaczonego terminu odstąpi od umowy,</w:t>
      </w:r>
    </w:p>
    <w:p w:rsidR="00C864D3" w:rsidRPr="00C864D3" w:rsidRDefault="00C864D3" w:rsidP="00BB47AB">
      <w:pPr>
        <w:pStyle w:val="Tekstkomentarza"/>
        <w:numPr>
          <w:ilvl w:val="1"/>
          <w:numId w:val="17"/>
        </w:numPr>
        <w:tabs>
          <w:tab w:val="num" w:pos="900"/>
        </w:tabs>
        <w:ind w:left="851" w:hanging="491"/>
        <w:jc w:val="both"/>
        <w:rPr>
          <w:rFonts w:ascii="Tahoma" w:hAnsi="Tahoma" w:cs="Tahoma"/>
        </w:rPr>
      </w:pPr>
      <w:r w:rsidRPr="00C864D3">
        <w:rPr>
          <w:rFonts w:ascii="Tahoma" w:hAnsi="Tahoma" w:cs="Tahoma"/>
        </w:rPr>
        <w:t>nie żądając usunięcia wad żądać obniżenia wynagrodzenia za wykonanie dokumentacji projektowej,</w:t>
      </w:r>
    </w:p>
    <w:p w:rsidR="00C864D3" w:rsidRPr="00C864D3" w:rsidRDefault="00C864D3" w:rsidP="00BB47AB">
      <w:pPr>
        <w:pStyle w:val="Tekstkomentarza"/>
        <w:numPr>
          <w:ilvl w:val="1"/>
          <w:numId w:val="17"/>
        </w:numPr>
        <w:tabs>
          <w:tab w:val="num" w:pos="900"/>
        </w:tabs>
        <w:ind w:left="851" w:hanging="491"/>
        <w:jc w:val="both"/>
        <w:rPr>
          <w:rFonts w:ascii="Tahoma" w:hAnsi="Tahoma" w:cs="Tahoma"/>
        </w:rPr>
      </w:pPr>
      <w:r w:rsidRPr="00C864D3">
        <w:rPr>
          <w:rFonts w:ascii="Tahoma" w:hAnsi="Tahoma" w:cs="Tahoma"/>
        </w:rPr>
        <w:t>odstąpić od umowy jeżeli dokumentacja zawiera wady, które uniemożliwiają realizację robót lub obiektu na podstawie wykonanej dokumentacji projektowej.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sym w:font="Times New Roman" w:char="00A7"/>
      </w:r>
      <w:r w:rsidRPr="00C864D3">
        <w:rPr>
          <w:rFonts w:ascii="Tahoma" w:hAnsi="Tahoma" w:cs="Tahoma"/>
          <w:b/>
          <w:sz w:val="20"/>
          <w:szCs w:val="20"/>
        </w:rPr>
        <w:t xml:space="preserve"> 10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Odstąpienie od Umowy</w:t>
      </w: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</w:p>
    <w:p w:rsidR="00C864D3" w:rsidRPr="00C864D3" w:rsidRDefault="00C864D3" w:rsidP="00BB47AB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Zamawiający może odstąpić od umowy w terminie 30 dni od daty powzięcia wiadomości, że wystąpiły istotne zmiany okoliczności powodujące, że wykonanie umowy nie leży w interesie Zamawiającego, czego nie można było przewidzieć w chwili zawarcia umowy. W takim wypadku Wykonawca może żądać jedynie wynagrodzenia należnego mu z tytułu wykonania części umowy.</w:t>
      </w:r>
    </w:p>
    <w:p w:rsidR="00C864D3" w:rsidRPr="00C864D3" w:rsidRDefault="00C864D3" w:rsidP="00BB47AB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 przypadku znacznych nieuzasadnionych opóźnień w realizacji przedmiotu umowy, Zamawiający zastrzega sobie prawo odstąpienia od umowy na zasadach jak w pkt. 1.</w:t>
      </w:r>
    </w:p>
    <w:p w:rsidR="008A5402" w:rsidRPr="00C864D3" w:rsidRDefault="008A5402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sym w:font="Times New Roman" w:char="00A7"/>
      </w:r>
      <w:r w:rsidRPr="00C864D3">
        <w:rPr>
          <w:rFonts w:ascii="Tahoma" w:hAnsi="Tahoma" w:cs="Tahoma"/>
          <w:b/>
          <w:sz w:val="20"/>
          <w:szCs w:val="20"/>
        </w:rPr>
        <w:t xml:space="preserve"> 11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Kary umowne</w:t>
      </w:r>
    </w:p>
    <w:p w:rsidR="00C864D3" w:rsidRPr="00C864D3" w:rsidRDefault="00C864D3" w:rsidP="00C864D3">
      <w:pPr>
        <w:jc w:val="both"/>
        <w:rPr>
          <w:rFonts w:ascii="Tahoma" w:hAnsi="Tahoma" w:cs="Tahoma"/>
          <w:sz w:val="20"/>
          <w:szCs w:val="20"/>
        </w:rPr>
      </w:pPr>
    </w:p>
    <w:p w:rsidR="00C864D3" w:rsidRPr="00C864D3" w:rsidRDefault="00C864D3" w:rsidP="00BB47AB">
      <w:pPr>
        <w:numPr>
          <w:ilvl w:val="3"/>
          <w:numId w:val="14"/>
        </w:numPr>
        <w:tabs>
          <w:tab w:val="clear" w:pos="252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Zamawiający zapłaci Jednostce projektowej karę umowną za odstąpienie od umowy z przyczyn, za które odpowiada Zamawiający w wysokości 10 % wynagrodzenia umownego brutto, określonego w § 7 pkt 1.</w:t>
      </w:r>
    </w:p>
    <w:p w:rsidR="00C864D3" w:rsidRPr="00C864D3" w:rsidRDefault="00C864D3" w:rsidP="00BB47AB">
      <w:pPr>
        <w:numPr>
          <w:ilvl w:val="3"/>
          <w:numId w:val="14"/>
        </w:numPr>
        <w:tabs>
          <w:tab w:val="clear" w:pos="252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Wykonawca płaci Zamawiającemu kary umowne za:</w:t>
      </w:r>
    </w:p>
    <w:p w:rsidR="00C864D3" w:rsidRPr="00C864D3" w:rsidRDefault="00C864D3" w:rsidP="00BB47AB">
      <w:pPr>
        <w:pStyle w:val="Tekstpodstawowy"/>
        <w:numPr>
          <w:ilvl w:val="1"/>
          <w:numId w:val="19"/>
        </w:num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 xml:space="preserve">opóźnienie w wykonaniu przedmiotu umowy określonego w </w:t>
      </w:r>
      <w:r w:rsidRPr="00C864D3">
        <w:rPr>
          <w:rFonts w:ascii="Tahoma" w:hAnsi="Tahoma" w:cs="Tahoma"/>
          <w:sz w:val="20"/>
          <w:szCs w:val="20"/>
        </w:rPr>
        <w:sym w:font="Times New Roman" w:char="00A7"/>
      </w:r>
      <w:r w:rsidRPr="00C864D3">
        <w:rPr>
          <w:rFonts w:ascii="Tahoma" w:hAnsi="Tahoma" w:cs="Tahoma"/>
          <w:sz w:val="20"/>
          <w:szCs w:val="20"/>
        </w:rPr>
        <w:t xml:space="preserve"> 1 w wysokości 0,</w:t>
      </w:r>
      <w:r w:rsidR="00E927DE">
        <w:rPr>
          <w:rFonts w:ascii="Tahoma" w:hAnsi="Tahoma" w:cs="Tahoma"/>
          <w:sz w:val="20"/>
          <w:szCs w:val="20"/>
        </w:rPr>
        <w:t>5</w:t>
      </w:r>
      <w:r w:rsidRPr="00C864D3">
        <w:rPr>
          <w:rFonts w:ascii="Tahoma" w:hAnsi="Tahoma" w:cs="Tahoma"/>
          <w:sz w:val="20"/>
          <w:szCs w:val="20"/>
        </w:rPr>
        <w:t xml:space="preserve"> % </w:t>
      </w:r>
      <w:r w:rsidR="001D02E4">
        <w:rPr>
          <w:rFonts w:ascii="Tahoma" w:hAnsi="Tahoma" w:cs="Tahoma"/>
          <w:iCs/>
          <w:sz w:val="20"/>
          <w:szCs w:val="20"/>
        </w:rPr>
        <w:t xml:space="preserve">wynagrodzenia brutto </w:t>
      </w:r>
      <w:r w:rsidR="001D02E4" w:rsidRPr="00FF0116">
        <w:rPr>
          <w:rFonts w:ascii="Tahoma" w:hAnsi="Tahoma" w:cs="Tahoma"/>
          <w:iCs/>
          <w:sz w:val="20"/>
          <w:szCs w:val="20"/>
        </w:rPr>
        <w:t>za każdy dzień opóźnienia</w:t>
      </w:r>
      <w:r w:rsidR="001D02E4">
        <w:rPr>
          <w:rFonts w:ascii="Tahoma" w:hAnsi="Tahoma" w:cs="Tahoma"/>
          <w:iCs/>
          <w:sz w:val="20"/>
          <w:szCs w:val="20"/>
        </w:rPr>
        <w:t>, nie więcej niż 10%</w:t>
      </w:r>
      <w:r w:rsidR="001D02E4" w:rsidRPr="00FF0116">
        <w:rPr>
          <w:rFonts w:ascii="Tahoma" w:hAnsi="Tahoma" w:cs="Tahoma"/>
          <w:iCs/>
          <w:sz w:val="20"/>
          <w:szCs w:val="20"/>
        </w:rPr>
        <w:t xml:space="preserve"> wynagrodzenia brutto określonego w § </w:t>
      </w:r>
      <w:r w:rsidR="001D02E4">
        <w:rPr>
          <w:rFonts w:ascii="Tahoma" w:hAnsi="Tahoma" w:cs="Tahoma"/>
          <w:iCs/>
          <w:sz w:val="20"/>
          <w:szCs w:val="20"/>
        </w:rPr>
        <w:t>7</w:t>
      </w:r>
      <w:r w:rsidR="001D02E4" w:rsidRPr="00FF0116">
        <w:rPr>
          <w:rFonts w:ascii="Tahoma" w:hAnsi="Tahoma" w:cs="Tahoma"/>
          <w:iCs/>
          <w:sz w:val="20"/>
          <w:szCs w:val="20"/>
        </w:rPr>
        <w:t xml:space="preserve"> ust. 1</w:t>
      </w:r>
      <w:r w:rsidRPr="00C864D3">
        <w:rPr>
          <w:rFonts w:ascii="Tahoma" w:hAnsi="Tahoma" w:cs="Tahoma"/>
          <w:sz w:val="20"/>
          <w:szCs w:val="20"/>
        </w:rPr>
        <w:t>,</w:t>
      </w:r>
    </w:p>
    <w:p w:rsidR="00C864D3" w:rsidRPr="00C864D3" w:rsidRDefault="00C864D3" w:rsidP="00BB47AB">
      <w:pPr>
        <w:pStyle w:val="Tekstpodstawowy"/>
        <w:numPr>
          <w:ilvl w:val="1"/>
          <w:numId w:val="19"/>
        </w:num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opóźnienie w usunięciu wad stwierdzonych przy odbiorze lub ujawnionych w okresie rękojmi w wysokości 0,</w:t>
      </w:r>
      <w:r w:rsidR="00E927DE">
        <w:rPr>
          <w:rFonts w:ascii="Tahoma" w:hAnsi="Tahoma" w:cs="Tahoma"/>
          <w:sz w:val="20"/>
          <w:szCs w:val="20"/>
        </w:rPr>
        <w:t>5</w:t>
      </w:r>
      <w:r w:rsidRPr="00C864D3">
        <w:rPr>
          <w:rFonts w:ascii="Tahoma" w:hAnsi="Tahoma" w:cs="Tahoma"/>
          <w:sz w:val="20"/>
          <w:szCs w:val="20"/>
        </w:rPr>
        <w:t xml:space="preserve"> % </w:t>
      </w:r>
      <w:r w:rsidR="001D02E4">
        <w:rPr>
          <w:rFonts w:ascii="Tahoma" w:hAnsi="Tahoma" w:cs="Tahoma"/>
          <w:iCs/>
          <w:sz w:val="20"/>
          <w:szCs w:val="20"/>
        </w:rPr>
        <w:t>wynagrodzenia brutto</w:t>
      </w:r>
      <w:r w:rsidR="001D02E4" w:rsidRPr="0085428E">
        <w:rPr>
          <w:rFonts w:ascii="Tahoma" w:hAnsi="Tahoma" w:cs="Tahoma"/>
          <w:iCs/>
          <w:sz w:val="20"/>
          <w:szCs w:val="20"/>
        </w:rPr>
        <w:t xml:space="preserve"> za każdy dzień opóźnienia liczony od dnia wyznaczonego na usunięcie wad</w:t>
      </w:r>
      <w:r w:rsidR="001D02E4">
        <w:rPr>
          <w:rFonts w:ascii="Tahoma" w:hAnsi="Tahoma" w:cs="Tahoma"/>
          <w:iCs/>
          <w:sz w:val="20"/>
          <w:szCs w:val="20"/>
        </w:rPr>
        <w:t>, nie więcej niż 10%</w:t>
      </w:r>
      <w:r w:rsidR="001D02E4" w:rsidRPr="00FF0116">
        <w:rPr>
          <w:rFonts w:ascii="Tahoma" w:hAnsi="Tahoma" w:cs="Tahoma"/>
          <w:iCs/>
          <w:sz w:val="20"/>
          <w:szCs w:val="20"/>
        </w:rPr>
        <w:t xml:space="preserve"> </w:t>
      </w:r>
      <w:r w:rsidR="001D02E4" w:rsidRPr="0085428E">
        <w:rPr>
          <w:rFonts w:ascii="Tahoma" w:hAnsi="Tahoma" w:cs="Tahoma"/>
          <w:iCs/>
          <w:sz w:val="20"/>
          <w:szCs w:val="20"/>
        </w:rPr>
        <w:t xml:space="preserve">wynagrodzenia brutto określonego w § </w:t>
      </w:r>
      <w:r w:rsidR="001D02E4">
        <w:rPr>
          <w:rFonts w:ascii="Tahoma" w:hAnsi="Tahoma" w:cs="Tahoma"/>
          <w:iCs/>
          <w:sz w:val="20"/>
          <w:szCs w:val="20"/>
        </w:rPr>
        <w:t>7</w:t>
      </w:r>
      <w:r w:rsidR="001D02E4" w:rsidRPr="0085428E">
        <w:rPr>
          <w:rFonts w:ascii="Tahoma" w:hAnsi="Tahoma" w:cs="Tahoma"/>
          <w:iCs/>
          <w:sz w:val="20"/>
          <w:szCs w:val="20"/>
        </w:rPr>
        <w:t xml:space="preserve"> ust. 1</w:t>
      </w:r>
      <w:r w:rsidRPr="00C864D3">
        <w:rPr>
          <w:rFonts w:ascii="Tahoma" w:hAnsi="Tahoma" w:cs="Tahoma"/>
          <w:sz w:val="20"/>
          <w:szCs w:val="20"/>
        </w:rPr>
        <w:t>,</w:t>
      </w:r>
    </w:p>
    <w:p w:rsidR="00C864D3" w:rsidRPr="00C864D3" w:rsidRDefault="00C864D3" w:rsidP="00BB47AB">
      <w:pPr>
        <w:pStyle w:val="Tekstpodstawowy"/>
        <w:numPr>
          <w:ilvl w:val="1"/>
          <w:numId w:val="19"/>
        </w:num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lastRenderedPageBreak/>
        <w:t xml:space="preserve">odstąpienie od umowy z przyczyn zależnych od Wykonawcy w wysokości </w:t>
      </w:r>
      <w:r w:rsidRPr="00C864D3">
        <w:rPr>
          <w:rFonts w:ascii="Tahoma" w:hAnsi="Tahoma" w:cs="Tahoma"/>
          <w:color w:val="000000"/>
          <w:sz w:val="20"/>
          <w:szCs w:val="20"/>
        </w:rPr>
        <w:t>10 % wynagrodzenia brutto określonego w § 7</w:t>
      </w:r>
      <w:r w:rsidRPr="00C864D3">
        <w:rPr>
          <w:rFonts w:ascii="Tahoma" w:hAnsi="Tahoma" w:cs="Tahoma"/>
          <w:sz w:val="20"/>
          <w:szCs w:val="20"/>
        </w:rPr>
        <w:t xml:space="preserve"> pkt. 1.</w:t>
      </w:r>
      <w:r w:rsidRPr="00C864D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864D3" w:rsidRPr="00C864D3" w:rsidRDefault="00C864D3" w:rsidP="00BB47AB">
      <w:pPr>
        <w:numPr>
          <w:ilvl w:val="3"/>
          <w:numId w:val="14"/>
        </w:numPr>
        <w:tabs>
          <w:tab w:val="clear" w:pos="252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Kary umowne potrącane będą z wynagrodzenia należnego Wykonawcy.</w:t>
      </w:r>
    </w:p>
    <w:p w:rsidR="00C864D3" w:rsidRPr="00C864D3" w:rsidRDefault="00C864D3" w:rsidP="00BB47AB">
      <w:pPr>
        <w:numPr>
          <w:ilvl w:val="3"/>
          <w:numId w:val="14"/>
        </w:numPr>
        <w:tabs>
          <w:tab w:val="clear" w:pos="252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Strony zastrzegają sobie prawo dochodzenia roszczeń na zasadach ogólnych.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§ 12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Nadzór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BB47AB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C864D3">
        <w:rPr>
          <w:rFonts w:ascii="Tahoma" w:hAnsi="Tahoma" w:cs="Tahoma"/>
          <w:sz w:val="20"/>
          <w:szCs w:val="20"/>
        </w:rPr>
        <w:t>Do kierowania pracami stanowiącymi przedmiot umowy, ze strony Wykonawcy wyznacza się p.</w:t>
      </w:r>
      <w:r w:rsidRPr="00C864D3">
        <w:rPr>
          <w:rFonts w:ascii="Tahoma" w:hAnsi="Tahoma" w:cs="Tahoma"/>
          <w:sz w:val="20"/>
          <w:szCs w:val="20"/>
          <w:u w:val="single"/>
        </w:rPr>
        <w:t xml:space="preserve"> .............................</w:t>
      </w:r>
    </w:p>
    <w:p w:rsidR="00C864D3" w:rsidRPr="00C864D3" w:rsidRDefault="00C864D3" w:rsidP="00BB47AB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C864D3">
        <w:rPr>
          <w:rFonts w:ascii="Tahoma" w:hAnsi="Tahoma" w:cs="Tahoma"/>
          <w:sz w:val="20"/>
          <w:szCs w:val="20"/>
        </w:rPr>
        <w:t>Jako koordynatora w zakresie realizacji obowiązków umownych, ze strony Zamawiającego wyznacza się p. Joannę Szczepańską</w:t>
      </w:r>
      <w:r w:rsidRPr="00C864D3">
        <w:rPr>
          <w:rFonts w:ascii="Tahoma" w:hAnsi="Tahoma" w:cs="Tahoma"/>
          <w:sz w:val="20"/>
          <w:szCs w:val="20"/>
          <w:u w:val="single"/>
        </w:rPr>
        <w:t>, tel.: 056 6586462.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§ 13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Zmiany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pStyle w:val="mjtekstpodstawowyZnak"/>
        <w:rPr>
          <w:rFonts w:cs="Tahoma"/>
          <w:sz w:val="20"/>
          <w:szCs w:val="20"/>
        </w:rPr>
      </w:pPr>
      <w:r w:rsidRPr="00C864D3">
        <w:rPr>
          <w:rFonts w:cs="Tahoma"/>
          <w:sz w:val="20"/>
          <w:szCs w:val="20"/>
        </w:rPr>
        <w:t>Zamawiający dopuszcza zmiany umowy na warunkach określonych poniżej:</w:t>
      </w:r>
    </w:p>
    <w:p w:rsidR="00C864D3" w:rsidRPr="00C864D3" w:rsidRDefault="00C864D3" w:rsidP="00BB47AB">
      <w:pPr>
        <w:numPr>
          <w:ilvl w:val="0"/>
          <w:numId w:val="15"/>
        </w:numPr>
        <w:tabs>
          <w:tab w:val="clear" w:pos="142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 xml:space="preserve">zmianie może ulec wydłużenie termin wykonania zamówienia w przypadku: </w:t>
      </w:r>
    </w:p>
    <w:p w:rsidR="00C864D3" w:rsidRPr="00C864D3" w:rsidRDefault="00C864D3" w:rsidP="00BB47AB">
      <w:pPr>
        <w:numPr>
          <w:ilvl w:val="2"/>
          <w:numId w:val="16"/>
        </w:numPr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C864D3">
        <w:rPr>
          <w:rFonts w:ascii="Tahoma" w:hAnsi="Tahoma" w:cs="Tahoma"/>
          <w:color w:val="000000"/>
          <w:sz w:val="20"/>
          <w:szCs w:val="20"/>
        </w:rPr>
        <w:t>działań organów administracyjnych lub gestorów sieci skutkujących przekroczeniem określonych przez prawo terminów wydania decyzji, zezwoleń uzgodnień oraz odmową wydania przez w/w podmioty wymaganych decyzji, zezwoleń, uzgodnień itp.</w:t>
      </w:r>
    </w:p>
    <w:p w:rsidR="00C864D3" w:rsidRPr="00C864D3" w:rsidRDefault="00C864D3" w:rsidP="00BB47AB">
      <w:pPr>
        <w:numPr>
          <w:ilvl w:val="1"/>
          <w:numId w:val="16"/>
        </w:numPr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wystąpienia okoliczności, których strony umowy nie były w stanie przewidzieć, pomimo zachowania należytej staranności;</w:t>
      </w:r>
    </w:p>
    <w:p w:rsidR="00C864D3" w:rsidRPr="00B86634" w:rsidRDefault="00C864D3" w:rsidP="00BB47AB">
      <w:pPr>
        <w:numPr>
          <w:ilvl w:val="0"/>
          <w:numId w:val="15"/>
        </w:numPr>
        <w:tabs>
          <w:tab w:val="clear" w:pos="14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zmianie może ulec wysokość wynagrodzenia w przypadku zmiany w okresie obowi</w:t>
      </w:r>
      <w:r w:rsidRPr="00C864D3">
        <w:rPr>
          <w:rFonts w:ascii="Tahoma" w:eastAsia="TimesNewRoman" w:hAnsi="Tahoma" w:cs="Tahoma"/>
          <w:sz w:val="20"/>
          <w:szCs w:val="20"/>
        </w:rPr>
        <w:t>ą</w:t>
      </w:r>
      <w:r w:rsidRPr="00C864D3">
        <w:rPr>
          <w:rFonts w:ascii="Tahoma" w:hAnsi="Tahoma" w:cs="Tahoma"/>
          <w:sz w:val="20"/>
          <w:szCs w:val="20"/>
        </w:rPr>
        <w:t xml:space="preserve">zywania </w:t>
      </w:r>
      <w:r w:rsidR="00B86634">
        <w:rPr>
          <w:rFonts w:ascii="Tahoma" w:hAnsi="Tahoma" w:cs="Tahoma"/>
          <w:sz w:val="20"/>
          <w:szCs w:val="20"/>
        </w:rPr>
        <w:t>umowy stawki podatku VAT;</w:t>
      </w:r>
    </w:p>
    <w:p w:rsidR="00B86634" w:rsidRPr="00B86634" w:rsidRDefault="00B86634" w:rsidP="00BB47AB">
      <w:pPr>
        <w:numPr>
          <w:ilvl w:val="0"/>
          <w:numId w:val="15"/>
        </w:numPr>
        <w:tabs>
          <w:tab w:val="clear" w:pos="14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86634">
        <w:rPr>
          <w:rFonts w:ascii="Tahoma" w:hAnsi="Tahoma" w:cs="Tahoma"/>
          <w:sz w:val="20"/>
          <w:szCs w:val="20"/>
        </w:rPr>
        <w:t>zmiany mogą być dokonane w stosunku do osób wskazanych przez Zamawiającego do realizacji zadania. Nowa osoba wskazana przez Zamawiającego lub Wykonawcę nie może mieć kwalifikacji gorszych od osoby pierwotnie pełniącej daną funkcję;</w:t>
      </w:r>
    </w:p>
    <w:p w:rsidR="00B86634" w:rsidRPr="00B86634" w:rsidRDefault="00B86634" w:rsidP="00BB47AB">
      <w:pPr>
        <w:numPr>
          <w:ilvl w:val="0"/>
          <w:numId w:val="15"/>
        </w:numPr>
        <w:tabs>
          <w:tab w:val="clear" w:pos="14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86634">
        <w:rPr>
          <w:rFonts w:ascii="Tahoma" w:hAnsi="Tahoma" w:cs="Tahoma"/>
          <w:sz w:val="20"/>
          <w:szCs w:val="20"/>
        </w:rPr>
        <w:t>zmianie może ulec podwykonawca – na wniosek Wykonawcy i za zgodą Zamawiającego, nowy podwykonawca musi spełniać warunki określone dla pierwo</w:t>
      </w:r>
      <w:r>
        <w:rPr>
          <w:rFonts w:ascii="Tahoma" w:hAnsi="Tahoma" w:cs="Tahoma"/>
          <w:sz w:val="20"/>
          <w:szCs w:val="20"/>
        </w:rPr>
        <w:t>tnie wybranego podwykonawcy.</w:t>
      </w:r>
    </w:p>
    <w:p w:rsidR="00C864D3" w:rsidRPr="00C864D3" w:rsidRDefault="00C864D3" w:rsidP="00C864D3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§ 14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>Postanowienia końcowe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BB47AB">
      <w:pPr>
        <w:pStyle w:val="Tekstpodstawowy2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C864D3">
        <w:rPr>
          <w:rFonts w:ascii="Tahoma" w:hAnsi="Tahoma" w:cs="Tahoma"/>
        </w:rPr>
        <w:t>W sprawach nie unormowanych niniejszą umową mają zastosowanie przepisy prawa polskiego a w szczególności przepisy Kodeksu Cywilnego, ustawy o Prawie autorskim i prawach pokrewnych, ustawy Prawo budowlane oraz postanowienia Regulaminu udzielania zamówień na dostawy, usługi i roboty budowlane w spółce Toruńskie Wodociągi Sp. z o.o.</w:t>
      </w:r>
    </w:p>
    <w:p w:rsidR="00C864D3" w:rsidRPr="00C864D3" w:rsidRDefault="00C864D3" w:rsidP="00BB47AB">
      <w:pPr>
        <w:pStyle w:val="Tekstpodstawowy2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C864D3">
        <w:rPr>
          <w:rFonts w:ascii="Tahoma" w:hAnsi="Tahoma" w:cs="Tahoma"/>
        </w:rPr>
        <w:t xml:space="preserve">Administratorem Państwa danych osobowych są: </w:t>
      </w:r>
      <w:r w:rsidRPr="00C864D3">
        <w:rPr>
          <w:rFonts w:ascii="Tahoma" w:hAnsi="Tahoma" w:cs="Tahoma"/>
        </w:rPr>
        <w:tab/>
      </w:r>
    </w:p>
    <w:p w:rsidR="00C864D3" w:rsidRPr="00C864D3" w:rsidRDefault="00C864D3" w:rsidP="001D02E4">
      <w:pPr>
        <w:ind w:left="567"/>
        <w:rPr>
          <w:rFonts w:ascii="Tahoma" w:hAnsi="Tahoma" w:cs="Tahoma"/>
          <w:color w:val="000000"/>
          <w:sz w:val="20"/>
          <w:szCs w:val="20"/>
        </w:rPr>
      </w:pPr>
      <w:r w:rsidRPr="00C864D3">
        <w:rPr>
          <w:rFonts w:ascii="Tahoma" w:hAnsi="Tahoma" w:cs="Tahoma"/>
          <w:color w:val="000000"/>
          <w:sz w:val="20"/>
          <w:szCs w:val="20"/>
        </w:rPr>
        <w:t>Toruńskie Wodociągi Sp. z o.o. ul. Rybaki 31-35; 87-100 Toruń</w:t>
      </w:r>
    </w:p>
    <w:p w:rsidR="00C864D3" w:rsidRPr="00C864D3" w:rsidRDefault="00C864D3" w:rsidP="001D02E4">
      <w:pPr>
        <w:ind w:left="567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 xml:space="preserve">tel. 56 658 64 00; </w:t>
      </w:r>
      <w:r w:rsidRPr="00943102">
        <w:rPr>
          <w:rStyle w:val="Pogrubienie"/>
          <w:rFonts w:ascii="Tahoma" w:hAnsi="Tahoma" w:cs="Tahoma"/>
          <w:b w:val="0"/>
          <w:sz w:val="20"/>
          <w:szCs w:val="20"/>
        </w:rPr>
        <w:t>fax.</w:t>
      </w:r>
      <w:r w:rsidRPr="00C864D3">
        <w:rPr>
          <w:rFonts w:ascii="Tahoma" w:hAnsi="Tahoma" w:cs="Tahoma"/>
          <w:sz w:val="20"/>
          <w:szCs w:val="20"/>
        </w:rPr>
        <w:t xml:space="preserve"> 56 654 01 51</w:t>
      </w:r>
    </w:p>
    <w:p w:rsidR="00C864D3" w:rsidRPr="00C864D3" w:rsidRDefault="00C864D3" w:rsidP="001D02E4">
      <w:pPr>
        <w:ind w:left="567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 xml:space="preserve">e-mail: </w:t>
      </w:r>
      <w:hyperlink r:id="rId9" w:history="1">
        <w:r w:rsidRPr="00C864D3">
          <w:rPr>
            <w:rStyle w:val="Hipercze"/>
            <w:rFonts w:ascii="Tahoma" w:hAnsi="Tahoma" w:cs="Tahoma"/>
            <w:sz w:val="20"/>
            <w:szCs w:val="20"/>
          </w:rPr>
          <w:t>sekretariat@wodociagi.torun.com.pl</w:t>
        </w:r>
      </w:hyperlink>
    </w:p>
    <w:p w:rsidR="00C864D3" w:rsidRPr="00C864D3" w:rsidRDefault="00C864D3" w:rsidP="001D02E4">
      <w:pPr>
        <w:ind w:left="567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Dane kontaktowe do Inspektora Ochrony Danych – e-mail: iod@wodociagi.torun.com.pl</w:t>
      </w:r>
    </w:p>
    <w:p w:rsidR="00C864D3" w:rsidRPr="00C864D3" w:rsidRDefault="00C864D3" w:rsidP="001D02E4">
      <w:pPr>
        <w:ind w:left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Dane są przetwarzane w celu z</w:t>
      </w:r>
      <w:r w:rsidRPr="00C864D3">
        <w:rPr>
          <w:rFonts w:ascii="Tahoma" w:hAnsi="Tahoma" w:cs="Tahoma"/>
          <w:color w:val="000000"/>
          <w:sz w:val="20"/>
          <w:szCs w:val="20"/>
        </w:rPr>
        <w:t>awierania umów oraz realizacji ich postanowień i zapewnienia sprawnej współpracy z kontrahentami.</w:t>
      </w:r>
    </w:p>
    <w:p w:rsidR="00C864D3" w:rsidRPr="00C864D3" w:rsidRDefault="00C864D3" w:rsidP="001D02E4">
      <w:pPr>
        <w:ind w:left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Dane nie będą przekazywane do Państw trzecich.</w:t>
      </w:r>
    </w:p>
    <w:p w:rsidR="00C864D3" w:rsidRPr="00C864D3" w:rsidRDefault="00C864D3" w:rsidP="001D02E4">
      <w:pPr>
        <w:ind w:left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Dane osobowe będą przetwarzane przez okres: 5 lat od zakończenia trwania umowy.</w:t>
      </w:r>
    </w:p>
    <w:p w:rsidR="00C864D3" w:rsidRPr="00C864D3" w:rsidRDefault="00C864D3" w:rsidP="001D02E4">
      <w:pPr>
        <w:ind w:left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Państwa dane osobowe są przetwarzane na podstawie:</w:t>
      </w:r>
    </w:p>
    <w:p w:rsidR="00C864D3" w:rsidRPr="00C864D3" w:rsidRDefault="00C864D3" w:rsidP="001D02E4">
      <w:pPr>
        <w:numPr>
          <w:ilvl w:val="0"/>
          <w:numId w:val="18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zawartej umowy lub</w:t>
      </w:r>
    </w:p>
    <w:p w:rsidR="00C864D3" w:rsidRPr="00C864D3" w:rsidRDefault="00C864D3" w:rsidP="001D02E4">
      <w:pPr>
        <w:numPr>
          <w:ilvl w:val="0"/>
          <w:numId w:val="18"/>
        </w:numPr>
        <w:ind w:left="993"/>
        <w:jc w:val="both"/>
        <w:rPr>
          <w:rFonts w:ascii="Tahoma" w:hAnsi="Tahoma" w:cs="Tahoma"/>
          <w:b/>
          <w:bCs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zlecenia realizacji usługi</w:t>
      </w:r>
      <w:r w:rsidRPr="00C864D3">
        <w:rPr>
          <w:rFonts w:ascii="Tahoma" w:hAnsi="Tahoma" w:cs="Tahoma"/>
          <w:b/>
          <w:bCs/>
          <w:sz w:val="20"/>
          <w:szCs w:val="20"/>
        </w:rPr>
        <w:t>.</w:t>
      </w:r>
    </w:p>
    <w:p w:rsidR="00C864D3" w:rsidRPr="00C864D3" w:rsidRDefault="00C864D3" w:rsidP="001D02E4">
      <w:pPr>
        <w:ind w:left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Jednocześnie posiadają Państwo możliwość dostępu i aktualizacji podanych danych.</w:t>
      </w:r>
      <w:r w:rsidRPr="00C864D3">
        <w:rPr>
          <w:rFonts w:ascii="Tahoma" w:hAnsi="Tahoma" w:cs="Tahoma"/>
          <w:sz w:val="20"/>
          <w:szCs w:val="20"/>
        </w:rPr>
        <w:tab/>
      </w:r>
    </w:p>
    <w:p w:rsidR="00C864D3" w:rsidRPr="00C864D3" w:rsidRDefault="00C864D3" w:rsidP="00C864D3">
      <w:pPr>
        <w:ind w:left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Przysługuje Państwu prawo do żądania usunięcia lub ograniczenia przetwarzania oraz prawo do wniesienia sprzeciwu wobec przetwarzania, a także prawo do przenoszenia danych.</w:t>
      </w:r>
    </w:p>
    <w:p w:rsidR="00C864D3" w:rsidRPr="00C864D3" w:rsidRDefault="00C864D3" w:rsidP="00C864D3">
      <w:pPr>
        <w:ind w:left="567"/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Przysługuje Państwu prawo wniesienia skargi do Urzędu Ochrony Danych Osobowych.</w:t>
      </w:r>
    </w:p>
    <w:p w:rsidR="00C864D3" w:rsidRPr="00C864D3" w:rsidRDefault="00C864D3" w:rsidP="00C864D3">
      <w:pPr>
        <w:ind w:left="567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Podanie danych jest dobrowolne, jednak niezbędne do zrealizowania celu. W ramach realizowanego przetwarzania nie występuje profilowanie.</w:t>
      </w:r>
    </w:p>
    <w:p w:rsidR="00C864D3" w:rsidRPr="00C864D3" w:rsidRDefault="00C864D3" w:rsidP="00C864D3">
      <w:pPr>
        <w:ind w:left="567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1D02E4" w:rsidRPr="00782547" w:rsidRDefault="001D02E4" w:rsidP="001D02E4">
      <w:pPr>
        <w:pStyle w:val="mjtekstpodstawowyZnak"/>
        <w:numPr>
          <w:ilvl w:val="0"/>
          <w:numId w:val="9"/>
        </w:numPr>
        <w:rPr>
          <w:rFonts w:cs="Tahoma"/>
          <w:sz w:val="20"/>
          <w:szCs w:val="20"/>
        </w:rPr>
      </w:pPr>
      <w:r w:rsidRPr="00782547">
        <w:rPr>
          <w:sz w:val="20"/>
          <w:szCs w:val="20"/>
        </w:rPr>
        <w:lastRenderedPageBreak/>
        <w:t xml:space="preserve">Zamawiający, zgodnie z art. 4 ust. 3 i ust. 4 ustawy z dnia 9 listopada 2018 r. o elektronicznym fakturowaniu w zamówieniach publicznych, koncesjach na roboty budowlane lub usługi oraz </w:t>
      </w:r>
      <w:r w:rsidRPr="00782547">
        <w:rPr>
          <w:rFonts w:cs="Tahoma"/>
          <w:sz w:val="20"/>
          <w:szCs w:val="20"/>
        </w:rPr>
        <w:t xml:space="preserve">partnerstwie publiczno - prywatnym, </w:t>
      </w:r>
      <w:r w:rsidRPr="00782547">
        <w:rPr>
          <w:rFonts w:cs="Tahoma"/>
          <w:b/>
          <w:bCs/>
          <w:sz w:val="20"/>
          <w:szCs w:val="20"/>
        </w:rPr>
        <w:t>wyłącza</w:t>
      </w:r>
      <w:r w:rsidRPr="00782547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1D02E4" w:rsidRPr="00782547" w:rsidRDefault="001D02E4" w:rsidP="001D02E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782547">
        <w:rPr>
          <w:rFonts w:ascii="Tahoma" w:hAnsi="Tahoma" w:cs="Tahoma"/>
          <w:sz w:val="20"/>
          <w:szCs w:val="20"/>
        </w:rPr>
        <w:t>Zamawiający </w:t>
      </w:r>
      <w:r w:rsidRPr="00782547">
        <w:rPr>
          <w:rFonts w:ascii="Tahoma" w:hAnsi="Tahoma" w:cs="Tahoma"/>
          <w:b/>
          <w:bCs/>
          <w:sz w:val="20"/>
          <w:szCs w:val="20"/>
        </w:rPr>
        <w:t>nie wyraża </w:t>
      </w:r>
      <w:r w:rsidRPr="00782547">
        <w:rPr>
          <w:rFonts w:ascii="Tahoma" w:hAnsi="Tahoma" w:cs="Tahoma"/>
          <w:sz w:val="20"/>
          <w:szCs w:val="20"/>
        </w:rPr>
        <w:t>zgody, o której mowa w art. 106na ust. 2 ustawy z dnia 11 marca 2004 r. o podatku od towarów i usług (tekst jedn. Dz. U. z 202</w:t>
      </w:r>
      <w:r w:rsidR="00C5115B">
        <w:rPr>
          <w:rFonts w:ascii="Tahoma" w:hAnsi="Tahoma" w:cs="Tahoma"/>
          <w:sz w:val="20"/>
          <w:szCs w:val="20"/>
        </w:rPr>
        <w:t>2 r. poz.  931</w:t>
      </w:r>
      <w:r w:rsidRPr="00782547">
        <w:rPr>
          <w:rFonts w:ascii="Tahoma" w:hAnsi="Tahoma" w:cs="Tahoma"/>
          <w:sz w:val="20"/>
          <w:szCs w:val="20"/>
        </w:rPr>
        <w:t xml:space="preserve"> ze zm.), na otrzymywanie ustrukturyzowanych faktur przy uży</w:t>
      </w:r>
      <w:r>
        <w:rPr>
          <w:rFonts w:ascii="Tahoma" w:hAnsi="Tahoma" w:cs="Tahoma"/>
          <w:sz w:val="20"/>
          <w:szCs w:val="20"/>
        </w:rPr>
        <w:t>ciu Krajowego Systemu e-Faktur.</w:t>
      </w:r>
    </w:p>
    <w:p w:rsidR="00C864D3" w:rsidRPr="00C864D3" w:rsidRDefault="00C864D3" w:rsidP="00BB47AB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Wszelkie zmiany i uzupełnienia niniejszej umowy oraz załączników stanowiących integralną część umowy, dla swej ważności wymagają pisemnego aneksu (z wyjątkiem sytuacji wskazanych w § 13 umowy).</w:t>
      </w:r>
    </w:p>
    <w:p w:rsidR="00C864D3" w:rsidRPr="00C864D3" w:rsidRDefault="00C864D3" w:rsidP="00BB47AB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Spory wynikające z treści umowy będą rozstrzygane przez właściwy rzeczowo Sąd Powszechny w Toruniu.</w:t>
      </w:r>
    </w:p>
    <w:p w:rsidR="00C864D3" w:rsidRPr="00C864D3" w:rsidRDefault="00C864D3" w:rsidP="00BB47AB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C864D3">
        <w:rPr>
          <w:rFonts w:ascii="Tahoma" w:hAnsi="Tahoma" w:cs="Tahoma"/>
          <w:sz w:val="20"/>
          <w:szCs w:val="20"/>
        </w:rPr>
        <w:t>Umowę sporządzono w 2 egzemplarzach, po 1 dla każdej ze stron.</w:t>
      </w:r>
    </w:p>
    <w:p w:rsidR="00C864D3" w:rsidRPr="00C864D3" w:rsidRDefault="00C864D3" w:rsidP="00C864D3">
      <w:pPr>
        <w:jc w:val="center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pStyle w:val="Stopka"/>
        <w:tabs>
          <w:tab w:val="clear" w:pos="4536"/>
          <w:tab w:val="clear" w:pos="9072"/>
          <w:tab w:val="center" w:pos="1440"/>
          <w:tab w:val="center" w:pos="6480"/>
        </w:tabs>
        <w:jc w:val="both"/>
        <w:rPr>
          <w:rFonts w:ascii="Tahoma" w:hAnsi="Tahoma" w:cs="Tahoma"/>
          <w:b/>
          <w:sz w:val="20"/>
          <w:szCs w:val="20"/>
        </w:rPr>
      </w:pPr>
    </w:p>
    <w:p w:rsidR="00C864D3" w:rsidRPr="00C864D3" w:rsidRDefault="00C864D3" w:rsidP="00C864D3">
      <w:pPr>
        <w:pStyle w:val="Stopka"/>
        <w:tabs>
          <w:tab w:val="clear" w:pos="4536"/>
          <w:tab w:val="clear" w:pos="9072"/>
          <w:tab w:val="center" w:pos="1440"/>
          <w:tab w:val="center" w:pos="6480"/>
        </w:tabs>
        <w:jc w:val="both"/>
        <w:rPr>
          <w:rFonts w:ascii="Tahoma" w:hAnsi="Tahoma" w:cs="Tahoma"/>
          <w:b/>
          <w:sz w:val="20"/>
          <w:szCs w:val="20"/>
        </w:rPr>
      </w:pPr>
      <w:r w:rsidRPr="00C864D3">
        <w:rPr>
          <w:rFonts w:ascii="Tahoma" w:hAnsi="Tahoma" w:cs="Tahoma"/>
          <w:b/>
          <w:sz w:val="20"/>
          <w:szCs w:val="20"/>
        </w:rPr>
        <w:tab/>
        <w:t xml:space="preserve">     ZAMAWIAJĄCY:</w:t>
      </w:r>
      <w:r w:rsidRPr="00C864D3">
        <w:rPr>
          <w:rFonts w:ascii="Tahoma" w:hAnsi="Tahoma" w:cs="Tahoma"/>
          <w:b/>
          <w:sz w:val="20"/>
          <w:szCs w:val="20"/>
        </w:rPr>
        <w:tab/>
        <w:t>WYKONAWCA:</w:t>
      </w:r>
    </w:p>
    <w:p w:rsidR="00C864D3" w:rsidRPr="00C864D3" w:rsidRDefault="00C864D3" w:rsidP="00C864D3">
      <w:pPr>
        <w:pStyle w:val="Nagwek1"/>
        <w:rPr>
          <w:rFonts w:ascii="Tahoma" w:hAnsi="Tahoma" w:cs="Tahoma"/>
          <w:sz w:val="20"/>
          <w:szCs w:val="20"/>
        </w:rPr>
      </w:pPr>
    </w:p>
    <w:p w:rsidR="00552258" w:rsidRPr="00552258" w:rsidRDefault="00552258">
      <w:pPr>
        <w:autoSpaceDE w:val="0"/>
        <w:jc w:val="both"/>
        <w:rPr>
          <w:rFonts w:ascii="Tahoma" w:eastAsia="Verdana,BoldItalic" w:hAnsi="Tahoma" w:cs="Tahoma"/>
          <w:bCs/>
          <w:iCs/>
          <w:sz w:val="20"/>
          <w:szCs w:val="20"/>
        </w:rPr>
      </w:pPr>
    </w:p>
    <w:sectPr w:rsidR="00552258" w:rsidRPr="00552258" w:rsidSect="004F51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D2" w:rsidRDefault="00FC00D2" w:rsidP="006D78F7">
      <w:r>
        <w:separator/>
      </w:r>
    </w:p>
  </w:endnote>
  <w:endnote w:type="continuationSeparator" w:id="0">
    <w:p w:rsidR="00FC00D2" w:rsidRDefault="00FC00D2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Italic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0B" w:rsidRDefault="006B1E0B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6B1E0B" w:rsidRPr="00F81C59" w:rsidRDefault="00DA6F90" w:rsidP="00DA6F90">
    <w:pPr>
      <w:spacing w:line="276" w:lineRule="auto"/>
      <w:jc w:val="both"/>
      <w:rPr>
        <w:rFonts w:ascii="Tahoma" w:hAnsi="Tahoma" w:cs="Tahoma"/>
        <w:sz w:val="16"/>
        <w:szCs w:val="16"/>
      </w:rPr>
    </w:pPr>
    <w:r w:rsidRPr="00560FBC">
      <w:rPr>
        <w:rFonts w:ascii="Tahoma" w:hAnsi="Tahoma" w:cs="Tahoma"/>
        <w:sz w:val="16"/>
        <w:szCs w:val="16"/>
      </w:rPr>
      <w:t xml:space="preserve">Opracowanie dokumentacji projektowej </w:t>
    </w:r>
    <w:r w:rsidRPr="00560FBC">
      <w:rPr>
        <w:rFonts w:ascii="Tahoma" w:hAnsi="Tahoma" w:cs="Tahoma"/>
        <w:bCs/>
        <w:color w:val="000000"/>
        <w:sz w:val="16"/>
        <w:szCs w:val="16"/>
        <w:shd w:val="clear" w:color="auto" w:fill="FFFFFF"/>
      </w:rPr>
      <w:t xml:space="preserve">modernizacji przepompowni ścieków sanitarnych PS-9  i PS-5 oraz przebudowy przewodu tłocznego </w:t>
    </w:r>
    <w:proofErr w:type="spellStart"/>
    <w:r w:rsidRPr="00560FBC">
      <w:rPr>
        <w:rFonts w:ascii="Tahoma" w:hAnsi="Tahoma" w:cs="Tahoma"/>
        <w:bCs/>
        <w:color w:val="000000"/>
        <w:sz w:val="16"/>
        <w:szCs w:val="16"/>
        <w:shd w:val="clear" w:color="auto" w:fill="FFFFFF"/>
      </w:rPr>
      <w:t>ks</w:t>
    </w:r>
    <w:proofErr w:type="spellEnd"/>
    <w:r w:rsidRPr="00560FBC">
      <w:rPr>
        <w:rFonts w:ascii="Tahoma" w:hAnsi="Tahoma" w:cs="Tahoma"/>
        <w:bCs/>
        <w:color w:val="000000"/>
        <w:sz w:val="16"/>
        <w:szCs w:val="16"/>
        <w:shd w:val="clear" w:color="auto" w:fill="FFFFFF"/>
      </w:rPr>
      <w:t>  w ul. Działowej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D2" w:rsidRDefault="00FC00D2" w:rsidP="006D78F7">
      <w:r>
        <w:separator/>
      </w:r>
    </w:p>
  </w:footnote>
  <w:footnote w:type="continuationSeparator" w:id="0">
    <w:p w:rsidR="00FC00D2" w:rsidRDefault="00FC00D2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7880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6B1E0B" w:rsidRDefault="004B5879">
        <w:pPr>
          <w:pStyle w:val="Nagwek"/>
          <w:jc w:val="right"/>
        </w:pPr>
        <w:r w:rsidRPr="006D78F7">
          <w:rPr>
            <w:rFonts w:ascii="Tahoma" w:hAnsi="Tahoma" w:cs="Tahoma"/>
            <w:sz w:val="16"/>
            <w:szCs w:val="16"/>
          </w:rPr>
          <w:fldChar w:fldCharType="begin"/>
        </w:r>
        <w:r w:rsidR="006B1E0B" w:rsidRPr="006D78F7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6D78F7">
          <w:rPr>
            <w:rFonts w:ascii="Tahoma" w:hAnsi="Tahoma" w:cs="Tahoma"/>
            <w:sz w:val="16"/>
            <w:szCs w:val="16"/>
          </w:rPr>
          <w:fldChar w:fldCharType="separate"/>
        </w:r>
        <w:r w:rsidR="00705C9E">
          <w:rPr>
            <w:rFonts w:ascii="Tahoma" w:hAnsi="Tahoma" w:cs="Tahoma"/>
            <w:noProof/>
            <w:sz w:val="16"/>
            <w:szCs w:val="16"/>
          </w:rPr>
          <w:t>2</w:t>
        </w:r>
        <w:r w:rsidRPr="006D78F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6B1E0B" w:rsidRDefault="001D02E4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Nr 1 do SIWZ - </w:t>
    </w:r>
    <w:r w:rsidR="006B1E0B">
      <w:rPr>
        <w:rFonts w:ascii="Tahoma" w:hAnsi="Tahoma" w:cs="Tahoma"/>
        <w:sz w:val="16"/>
        <w:szCs w:val="16"/>
      </w:rPr>
      <w:t>Wzór umowy</w:t>
    </w:r>
  </w:p>
  <w:p w:rsidR="006B1E0B" w:rsidRPr="006D78F7" w:rsidRDefault="006B1E0B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18C7D33"/>
    <w:multiLevelType w:val="hybridMultilevel"/>
    <w:tmpl w:val="DB444AE8"/>
    <w:lvl w:ilvl="0" w:tplc="72500A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446AAA"/>
    <w:multiLevelType w:val="multilevel"/>
    <w:tmpl w:val="398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9000114"/>
    <w:multiLevelType w:val="hybridMultilevel"/>
    <w:tmpl w:val="0AF01712"/>
    <w:lvl w:ilvl="0" w:tplc="2B141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D6BD6"/>
    <w:multiLevelType w:val="multilevel"/>
    <w:tmpl w:val="24CE75D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16A3CED"/>
    <w:multiLevelType w:val="hybridMultilevel"/>
    <w:tmpl w:val="B6045B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1815058B"/>
    <w:multiLevelType w:val="singleLevel"/>
    <w:tmpl w:val="BF88513E"/>
    <w:lvl w:ilvl="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3">
    <w:nsid w:val="1BE72421"/>
    <w:multiLevelType w:val="multilevel"/>
    <w:tmpl w:val="453EB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01921F2"/>
    <w:multiLevelType w:val="multilevel"/>
    <w:tmpl w:val="20DE33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247E3D4D"/>
    <w:multiLevelType w:val="multilevel"/>
    <w:tmpl w:val="6FBC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819FB"/>
    <w:multiLevelType w:val="hybridMultilevel"/>
    <w:tmpl w:val="AC66377C"/>
    <w:lvl w:ilvl="0" w:tplc="0B4E2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2D630">
      <w:numFmt w:val="none"/>
      <w:lvlText w:val=""/>
      <w:lvlJc w:val="left"/>
      <w:pPr>
        <w:tabs>
          <w:tab w:val="num" w:pos="360"/>
        </w:tabs>
      </w:pPr>
    </w:lvl>
    <w:lvl w:ilvl="2" w:tplc="ACF0FBCA">
      <w:numFmt w:val="none"/>
      <w:lvlText w:val=""/>
      <w:lvlJc w:val="left"/>
      <w:pPr>
        <w:tabs>
          <w:tab w:val="num" w:pos="360"/>
        </w:tabs>
      </w:pPr>
    </w:lvl>
    <w:lvl w:ilvl="3" w:tplc="F9AE23A2">
      <w:numFmt w:val="none"/>
      <w:lvlText w:val=""/>
      <w:lvlJc w:val="left"/>
      <w:pPr>
        <w:tabs>
          <w:tab w:val="num" w:pos="360"/>
        </w:tabs>
      </w:pPr>
    </w:lvl>
    <w:lvl w:ilvl="4" w:tplc="5DBC642A">
      <w:numFmt w:val="none"/>
      <w:lvlText w:val=""/>
      <w:lvlJc w:val="left"/>
      <w:pPr>
        <w:tabs>
          <w:tab w:val="num" w:pos="360"/>
        </w:tabs>
      </w:pPr>
    </w:lvl>
    <w:lvl w:ilvl="5" w:tplc="0C0CA578">
      <w:numFmt w:val="none"/>
      <w:lvlText w:val=""/>
      <w:lvlJc w:val="left"/>
      <w:pPr>
        <w:tabs>
          <w:tab w:val="num" w:pos="360"/>
        </w:tabs>
      </w:pPr>
    </w:lvl>
    <w:lvl w:ilvl="6" w:tplc="5FEEB342">
      <w:numFmt w:val="none"/>
      <w:lvlText w:val=""/>
      <w:lvlJc w:val="left"/>
      <w:pPr>
        <w:tabs>
          <w:tab w:val="num" w:pos="360"/>
        </w:tabs>
      </w:pPr>
    </w:lvl>
    <w:lvl w:ilvl="7" w:tplc="6B646C8E">
      <w:numFmt w:val="none"/>
      <w:lvlText w:val=""/>
      <w:lvlJc w:val="left"/>
      <w:pPr>
        <w:tabs>
          <w:tab w:val="num" w:pos="360"/>
        </w:tabs>
      </w:pPr>
    </w:lvl>
    <w:lvl w:ilvl="8" w:tplc="11901DE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6427C35"/>
    <w:multiLevelType w:val="hybridMultilevel"/>
    <w:tmpl w:val="7054B15C"/>
    <w:lvl w:ilvl="0" w:tplc="8FF2CE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5305180">
      <w:numFmt w:val="none"/>
      <w:lvlText w:val=""/>
      <w:lvlJc w:val="left"/>
      <w:pPr>
        <w:tabs>
          <w:tab w:val="num" w:pos="360"/>
        </w:tabs>
      </w:pPr>
    </w:lvl>
    <w:lvl w:ilvl="2" w:tplc="FBEC3344">
      <w:numFmt w:val="none"/>
      <w:lvlText w:val=""/>
      <w:lvlJc w:val="left"/>
      <w:pPr>
        <w:tabs>
          <w:tab w:val="num" w:pos="360"/>
        </w:tabs>
      </w:pPr>
    </w:lvl>
    <w:lvl w:ilvl="3" w:tplc="09F69654">
      <w:numFmt w:val="none"/>
      <w:lvlText w:val=""/>
      <w:lvlJc w:val="left"/>
      <w:pPr>
        <w:tabs>
          <w:tab w:val="num" w:pos="360"/>
        </w:tabs>
      </w:pPr>
    </w:lvl>
    <w:lvl w:ilvl="4" w:tplc="A94A0C4C">
      <w:numFmt w:val="none"/>
      <w:lvlText w:val=""/>
      <w:lvlJc w:val="left"/>
      <w:pPr>
        <w:tabs>
          <w:tab w:val="num" w:pos="360"/>
        </w:tabs>
      </w:pPr>
    </w:lvl>
    <w:lvl w:ilvl="5" w:tplc="06960CCE">
      <w:numFmt w:val="none"/>
      <w:lvlText w:val=""/>
      <w:lvlJc w:val="left"/>
      <w:pPr>
        <w:tabs>
          <w:tab w:val="num" w:pos="360"/>
        </w:tabs>
      </w:pPr>
    </w:lvl>
    <w:lvl w:ilvl="6" w:tplc="916A251E">
      <w:numFmt w:val="none"/>
      <w:lvlText w:val=""/>
      <w:lvlJc w:val="left"/>
      <w:pPr>
        <w:tabs>
          <w:tab w:val="num" w:pos="360"/>
        </w:tabs>
      </w:pPr>
    </w:lvl>
    <w:lvl w:ilvl="7" w:tplc="4036AA2C">
      <w:numFmt w:val="none"/>
      <w:lvlText w:val=""/>
      <w:lvlJc w:val="left"/>
      <w:pPr>
        <w:tabs>
          <w:tab w:val="num" w:pos="360"/>
        </w:tabs>
      </w:pPr>
    </w:lvl>
    <w:lvl w:ilvl="8" w:tplc="FA368B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7081859"/>
    <w:multiLevelType w:val="multilevel"/>
    <w:tmpl w:val="A6B0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2E8F6FAE"/>
    <w:multiLevelType w:val="hybridMultilevel"/>
    <w:tmpl w:val="A98260CE"/>
    <w:lvl w:ilvl="0" w:tplc="3790E2B2">
      <w:start w:val="1"/>
      <w:numFmt w:val="bullet"/>
      <w:lvlText w:val=""/>
      <w:lvlJc w:val="left"/>
      <w:pPr>
        <w:tabs>
          <w:tab w:val="num" w:pos="1887"/>
        </w:tabs>
        <w:ind w:left="1887" w:hanging="283"/>
      </w:pPr>
      <w:rPr>
        <w:rFonts w:ascii="Wingdings" w:hAnsi="Wingdings" w:hint="default"/>
      </w:rPr>
    </w:lvl>
    <w:lvl w:ilvl="1" w:tplc="F0E2CDE0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356802CF"/>
    <w:multiLevelType w:val="hybridMultilevel"/>
    <w:tmpl w:val="E1CA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03ED3"/>
    <w:multiLevelType w:val="hybridMultilevel"/>
    <w:tmpl w:val="C87AA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7342A"/>
    <w:multiLevelType w:val="singleLevel"/>
    <w:tmpl w:val="2700AB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Tahoma" w:hint="default"/>
        <w:b w:val="0"/>
        <w:i w:val="0"/>
        <w:sz w:val="20"/>
        <w:szCs w:val="20"/>
        <w:u w:val="none"/>
      </w:rPr>
    </w:lvl>
  </w:abstractNum>
  <w:abstractNum w:abstractNumId="23">
    <w:nsid w:val="3DC03856"/>
    <w:multiLevelType w:val="multilevel"/>
    <w:tmpl w:val="F3407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CD70DE8"/>
    <w:multiLevelType w:val="multilevel"/>
    <w:tmpl w:val="AA46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374E1D"/>
    <w:multiLevelType w:val="hybridMultilevel"/>
    <w:tmpl w:val="0BE6E56A"/>
    <w:lvl w:ilvl="0" w:tplc="BFD048D4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4FAE31D4">
      <w:numFmt w:val="none"/>
      <w:lvlText w:val=""/>
      <w:lvlJc w:val="left"/>
      <w:pPr>
        <w:tabs>
          <w:tab w:val="num" w:pos="360"/>
        </w:tabs>
      </w:pPr>
    </w:lvl>
    <w:lvl w:ilvl="2" w:tplc="FE5251F0">
      <w:numFmt w:val="none"/>
      <w:lvlText w:val=""/>
      <w:lvlJc w:val="left"/>
      <w:pPr>
        <w:tabs>
          <w:tab w:val="num" w:pos="360"/>
        </w:tabs>
      </w:pPr>
    </w:lvl>
    <w:lvl w:ilvl="3" w:tplc="CAC223D8">
      <w:numFmt w:val="none"/>
      <w:lvlText w:val=""/>
      <w:lvlJc w:val="left"/>
      <w:pPr>
        <w:tabs>
          <w:tab w:val="num" w:pos="360"/>
        </w:tabs>
      </w:pPr>
    </w:lvl>
    <w:lvl w:ilvl="4" w:tplc="76867EE0">
      <w:numFmt w:val="none"/>
      <w:lvlText w:val=""/>
      <w:lvlJc w:val="left"/>
      <w:pPr>
        <w:tabs>
          <w:tab w:val="num" w:pos="360"/>
        </w:tabs>
      </w:pPr>
    </w:lvl>
    <w:lvl w:ilvl="5" w:tplc="BFA2377E">
      <w:numFmt w:val="none"/>
      <w:lvlText w:val=""/>
      <w:lvlJc w:val="left"/>
      <w:pPr>
        <w:tabs>
          <w:tab w:val="num" w:pos="360"/>
        </w:tabs>
      </w:pPr>
    </w:lvl>
    <w:lvl w:ilvl="6" w:tplc="5FDE48CC">
      <w:numFmt w:val="none"/>
      <w:lvlText w:val=""/>
      <w:lvlJc w:val="left"/>
      <w:pPr>
        <w:tabs>
          <w:tab w:val="num" w:pos="360"/>
        </w:tabs>
      </w:pPr>
    </w:lvl>
    <w:lvl w:ilvl="7" w:tplc="4F644064">
      <w:numFmt w:val="none"/>
      <w:lvlText w:val=""/>
      <w:lvlJc w:val="left"/>
      <w:pPr>
        <w:tabs>
          <w:tab w:val="num" w:pos="360"/>
        </w:tabs>
      </w:pPr>
    </w:lvl>
    <w:lvl w:ilvl="8" w:tplc="99FCF50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2460CF4"/>
    <w:multiLevelType w:val="multilevel"/>
    <w:tmpl w:val="35C2C34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2636644"/>
    <w:multiLevelType w:val="multilevel"/>
    <w:tmpl w:val="75A6F8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583F2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86556BD"/>
    <w:multiLevelType w:val="hybridMultilevel"/>
    <w:tmpl w:val="7152F8A4"/>
    <w:lvl w:ilvl="0" w:tplc="74044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4F0E0">
      <w:numFmt w:val="none"/>
      <w:lvlText w:val=""/>
      <w:lvlJc w:val="left"/>
      <w:pPr>
        <w:tabs>
          <w:tab w:val="num" w:pos="360"/>
        </w:tabs>
      </w:pPr>
    </w:lvl>
    <w:lvl w:ilvl="2" w:tplc="554EE828">
      <w:numFmt w:val="none"/>
      <w:lvlText w:val=""/>
      <w:lvlJc w:val="left"/>
      <w:pPr>
        <w:tabs>
          <w:tab w:val="num" w:pos="360"/>
        </w:tabs>
      </w:pPr>
    </w:lvl>
    <w:lvl w:ilvl="3" w:tplc="F3629DB4">
      <w:numFmt w:val="none"/>
      <w:lvlText w:val=""/>
      <w:lvlJc w:val="left"/>
      <w:pPr>
        <w:tabs>
          <w:tab w:val="num" w:pos="360"/>
        </w:tabs>
      </w:pPr>
    </w:lvl>
    <w:lvl w:ilvl="4" w:tplc="B0BE1AC6">
      <w:numFmt w:val="none"/>
      <w:lvlText w:val=""/>
      <w:lvlJc w:val="left"/>
      <w:pPr>
        <w:tabs>
          <w:tab w:val="num" w:pos="360"/>
        </w:tabs>
      </w:pPr>
    </w:lvl>
    <w:lvl w:ilvl="5" w:tplc="6BEA8F6A">
      <w:numFmt w:val="none"/>
      <w:lvlText w:val=""/>
      <w:lvlJc w:val="left"/>
      <w:pPr>
        <w:tabs>
          <w:tab w:val="num" w:pos="360"/>
        </w:tabs>
      </w:pPr>
    </w:lvl>
    <w:lvl w:ilvl="6" w:tplc="3BA6E2B4">
      <w:numFmt w:val="none"/>
      <w:lvlText w:val=""/>
      <w:lvlJc w:val="left"/>
      <w:pPr>
        <w:tabs>
          <w:tab w:val="num" w:pos="360"/>
        </w:tabs>
      </w:pPr>
    </w:lvl>
    <w:lvl w:ilvl="7" w:tplc="D8DAD9EE">
      <w:numFmt w:val="none"/>
      <w:lvlText w:val=""/>
      <w:lvlJc w:val="left"/>
      <w:pPr>
        <w:tabs>
          <w:tab w:val="num" w:pos="360"/>
        </w:tabs>
      </w:pPr>
    </w:lvl>
    <w:lvl w:ilvl="8" w:tplc="FEDA837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BF4F6F"/>
    <w:multiLevelType w:val="hybridMultilevel"/>
    <w:tmpl w:val="6B2C08A0"/>
    <w:lvl w:ilvl="0" w:tplc="58AE885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24C551F"/>
    <w:multiLevelType w:val="multilevel"/>
    <w:tmpl w:val="966412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64944A62"/>
    <w:multiLevelType w:val="hybridMultilevel"/>
    <w:tmpl w:val="C3762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F42D7F"/>
    <w:multiLevelType w:val="multilevel"/>
    <w:tmpl w:val="3E246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9714F42"/>
    <w:multiLevelType w:val="hybridMultilevel"/>
    <w:tmpl w:val="9A7629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A4D1D49"/>
    <w:multiLevelType w:val="hybridMultilevel"/>
    <w:tmpl w:val="F6304DDC"/>
    <w:lvl w:ilvl="0" w:tplc="E06AE512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8FB69BC4" w:tentative="1">
      <w:start w:val="1"/>
      <w:numFmt w:val="lowerLetter"/>
      <w:lvlText w:val="%2."/>
      <w:lvlJc w:val="left"/>
      <w:pPr>
        <w:ind w:left="1440" w:hanging="360"/>
      </w:pPr>
    </w:lvl>
    <w:lvl w:ilvl="2" w:tplc="F154E038" w:tentative="1">
      <w:start w:val="1"/>
      <w:numFmt w:val="lowerRoman"/>
      <w:lvlText w:val="%3."/>
      <w:lvlJc w:val="right"/>
      <w:pPr>
        <w:ind w:left="2160" w:hanging="180"/>
      </w:pPr>
    </w:lvl>
    <w:lvl w:ilvl="3" w:tplc="3E4A05E6" w:tentative="1">
      <w:start w:val="1"/>
      <w:numFmt w:val="decimal"/>
      <w:lvlText w:val="%4."/>
      <w:lvlJc w:val="left"/>
      <w:pPr>
        <w:ind w:left="2880" w:hanging="360"/>
      </w:pPr>
    </w:lvl>
    <w:lvl w:ilvl="4" w:tplc="8C0ACB4A" w:tentative="1">
      <w:start w:val="1"/>
      <w:numFmt w:val="lowerLetter"/>
      <w:lvlText w:val="%5."/>
      <w:lvlJc w:val="left"/>
      <w:pPr>
        <w:ind w:left="3600" w:hanging="360"/>
      </w:pPr>
    </w:lvl>
    <w:lvl w:ilvl="5" w:tplc="5D8AF6EC" w:tentative="1">
      <w:start w:val="1"/>
      <w:numFmt w:val="lowerRoman"/>
      <w:lvlText w:val="%6."/>
      <w:lvlJc w:val="right"/>
      <w:pPr>
        <w:ind w:left="4320" w:hanging="180"/>
      </w:pPr>
    </w:lvl>
    <w:lvl w:ilvl="6" w:tplc="41A0FBA4" w:tentative="1">
      <w:start w:val="1"/>
      <w:numFmt w:val="decimal"/>
      <w:lvlText w:val="%7."/>
      <w:lvlJc w:val="left"/>
      <w:pPr>
        <w:ind w:left="5040" w:hanging="360"/>
      </w:pPr>
    </w:lvl>
    <w:lvl w:ilvl="7" w:tplc="6A20CA80" w:tentative="1">
      <w:start w:val="1"/>
      <w:numFmt w:val="lowerLetter"/>
      <w:lvlText w:val="%8."/>
      <w:lvlJc w:val="left"/>
      <w:pPr>
        <w:ind w:left="5760" w:hanging="360"/>
      </w:pPr>
    </w:lvl>
    <w:lvl w:ilvl="8" w:tplc="373EB8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8"/>
  </w:num>
  <w:num w:numId="4">
    <w:abstractNumId w:val="30"/>
  </w:num>
  <w:num w:numId="5">
    <w:abstractNumId w:val="34"/>
  </w:num>
  <w:num w:numId="6">
    <w:abstractNumId w:val="22"/>
  </w:num>
  <w:num w:numId="7">
    <w:abstractNumId w:val="24"/>
  </w:num>
  <w:num w:numId="8">
    <w:abstractNumId w:val="18"/>
  </w:num>
  <w:num w:numId="9">
    <w:abstractNumId w:val="28"/>
  </w:num>
  <w:num w:numId="10">
    <w:abstractNumId w:val="29"/>
  </w:num>
  <w:num w:numId="11">
    <w:abstractNumId w:val="14"/>
  </w:num>
  <w:num w:numId="12">
    <w:abstractNumId w:val="16"/>
  </w:num>
  <w:num w:numId="13">
    <w:abstractNumId w:val="17"/>
  </w:num>
  <w:num w:numId="14">
    <w:abstractNumId w:val="15"/>
  </w:num>
  <w:num w:numId="15">
    <w:abstractNumId w:val="25"/>
  </w:num>
  <w:num w:numId="16">
    <w:abstractNumId w:val="20"/>
  </w:num>
  <w:num w:numId="17">
    <w:abstractNumId w:val="23"/>
  </w:num>
  <w:num w:numId="18">
    <w:abstractNumId w:val="9"/>
  </w:num>
  <w:num w:numId="19">
    <w:abstractNumId w:val="33"/>
  </w:num>
  <w:num w:numId="20">
    <w:abstractNumId w:val="27"/>
  </w:num>
  <w:num w:numId="21">
    <w:abstractNumId w:val="12"/>
  </w:num>
  <w:num w:numId="22">
    <w:abstractNumId w:val="7"/>
  </w:num>
  <w:num w:numId="23">
    <w:abstractNumId w:val="31"/>
  </w:num>
  <w:num w:numId="24">
    <w:abstractNumId w:val="11"/>
  </w:num>
  <w:num w:numId="25">
    <w:abstractNumId w:val="19"/>
  </w:num>
  <w:num w:numId="26">
    <w:abstractNumId w:val="21"/>
  </w:num>
  <w:num w:numId="27">
    <w:abstractNumId w:val="32"/>
  </w:num>
  <w:num w:numId="28">
    <w:abstractNumId w:val="10"/>
  </w:num>
  <w:num w:numId="29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30BD"/>
    <w:rsid w:val="00003138"/>
    <w:rsid w:val="000160A5"/>
    <w:rsid w:val="00017CA8"/>
    <w:rsid w:val="00027C25"/>
    <w:rsid w:val="00037EB9"/>
    <w:rsid w:val="000447C9"/>
    <w:rsid w:val="00046B2A"/>
    <w:rsid w:val="000511A5"/>
    <w:rsid w:val="0006181B"/>
    <w:rsid w:val="000637C7"/>
    <w:rsid w:val="00066AA6"/>
    <w:rsid w:val="00071757"/>
    <w:rsid w:val="000724D2"/>
    <w:rsid w:val="00075F69"/>
    <w:rsid w:val="0009253A"/>
    <w:rsid w:val="00092728"/>
    <w:rsid w:val="000A02B6"/>
    <w:rsid w:val="000A2C03"/>
    <w:rsid w:val="000A3194"/>
    <w:rsid w:val="000A3BBD"/>
    <w:rsid w:val="000A4F52"/>
    <w:rsid w:val="000B5817"/>
    <w:rsid w:val="000C2A68"/>
    <w:rsid w:val="000D538A"/>
    <w:rsid w:val="000E0BE9"/>
    <w:rsid w:val="000E395E"/>
    <w:rsid w:val="000E3F00"/>
    <w:rsid w:val="000E5CDE"/>
    <w:rsid w:val="000E62EF"/>
    <w:rsid w:val="000E76C7"/>
    <w:rsid w:val="000F74FA"/>
    <w:rsid w:val="000F7ABE"/>
    <w:rsid w:val="001020F7"/>
    <w:rsid w:val="0010691C"/>
    <w:rsid w:val="00111484"/>
    <w:rsid w:val="001171FC"/>
    <w:rsid w:val="001252D1"/>
    <w:rsid w:val="0014052B"/>
    <w:rsid w:val="00144F63"/>
    <w:rsid w:val="001528A7"/>
    <w:rsid w:val="00155173"/>
    <w:rsid w:val="0016623A"/>
    <w:rsid w:val="00170C09"/>
    <w:rsid w:val="00171D60"/>
    <w:rsid w:val="00174FCE"/>
    <w:rsid w:val="001818E1"/>
    <w:rsid w:val="001843CF"/>
    <w:rsid w:val="001A28C6"/>
    <w:rsid w:val="001A3C91"/>
    <w:rsid w:val="001A6C40"/>
    <w:rsid w:val="001B3ACB"/>
    <w:rsid w:val="001C4D16"/>
    <w:rsid w:val="001D02E4"/>
    <w:rsid w:val="001D0924"/>
    <w:rsid w:val="001D1E6B"/>
    <w:rsid w:val="001D58D8"/>
    <w:rsid w:val="001D66AB"/>
    <w:rsid w:val="001D7D85"/>
    <w:rsid w:val="001E184A"/>
    <w:rsid w:val="001E2258"/>
    <w:rsid w:val="001E2A91"/>
    <w:rsid w:val="001E2ED9"/>
    <w:rsid w:val="002037BF"/>
    <w:rsid w:val="00204A91"/>
    <w:rsid w:val="00207D05"/>
    <w:rsid w:val="0021088A"/>
    <w:rsid w:val="0022076C"/>
    <w:rsid w:val="00252ECD"/>
    <w:rsid w:val="002556FA"/>
    <w:rsid w:val="002679A6"/>
    <w:rsid w:val="002718EA"/>
    <w:rsid w:val="00280A8D"/>
    <w:rsid w:val="00295396"/>
    <w:rsid w:val="002A069D"/>
    <w:rsid w:val="002A4C25"/>
    <w:rsid w:val="002C3C31"/>
    <w:rsid w:val="002C52B2"/>
    <w:rsid w:val="002C7B68"/>
    <w:rsid w:val="002D571E"/>
    <w:rsid w:val="002D5CE7"/>
    <w:rsid w:val="002D68E9"/>
    <w:rsid w:val="002D7B50"/>
    <w:rsid w:val="002E005B"/>
    <w:rsid w:val="002E4ADF"/>
    <w:rsid w:val="002E61E3"/>
    <w:rsid w:val="002F0BD9"/>
    <w:rsid w:val="002F1FF1"/>
    <w:rsid w:val="002F3ACB"/>
    <w:rsid w:val="002F7441"/>
    <w:rsid w:val="002F75A3"/>
    <w:rsid w:val="00307606"/>
    <w:rsid w:val="003201FB"/>
    <w:rsid w:val="00325C28"/>
    <w:rsid w:val="00335D5D"/>
    <w:rsid w:val="003374F0"/>
    <w:rsid w:val="003430DC"/>
    <w:rsid w:val="00343BAC"/>
    <w:rsid w:val="00351CEF"/>
    <w:rsid w:val="00354B6C"/>
    <w:rsid w:val="003603C6"/>
    <w:rsid w:val="00363394"/>
    <w:rsid w:val="00393B1E"/>
    <w:rsid w:val="0039633C"/>
    <w:rsid w:val="003A393D"/>
    <w:rsid w:val="003A59B7"/>
    <w:rsid w:val="003B302F"/>
    <w:rsid w:val="003C084F"/>
    <w:rsid w:val="003C0A95"/>
    <w:rsid w:val="003C2CFA"/>
    <w:rsid w:val="003D04CE"/>
    <w:rsid w:val="003D27FD"/>
    <w:rsid w:val="003D4812"/>
    <w:rsid w:val="003D7D62"/>
    <w:rsid w:val="003E2295"/>
    <w:rsid w:val="003E5DF9"/>
    <w:rsid w:val="003F5D00"/>
    <w:rsid w:val="004002D7"/>
    <w:rsid w:val="0040199B"/>
    <w:rsid w:val="00413830"/>
    <w:rsid w:val="004158F2"/>
    <w:rsid w:val="004217AD"/>
    <w:rsid w:val="00423542"/>
    <w:rsid w:val="00423971"/>
    <w:rsid w:val="00424C13"/>
    <w:rsid w:val="004278B5"/>
    <w:rsid w:val="0043225A"/>
    <w:rsid w:val="00441DAD"/>
    <w:rsid w:val="0044558F"/>
    <w:rsid w:val="00447061"/>
    <w:rsid w:val="00450AFC"/>
    <w:rsid w:val="0045213E"/>
    <w:rsid w:val="004536E8"/>
    <w:rsid w:val="004579EB"/>
    <w:rsid w:val="0046578C"/>
    <w:rsid w:val="00471ECF"/>
    <w:rsid w:val="00482E79"/>
    <w:rsid w:val="004838FF"/>
    <w:rsid w:val="00483E22"/>
    <w:rsid w:val="004867EA"/>
    <w:rsid w:val="00487E72"/>
    <w:rsid w:val="004A145C"/>
    <w:rsid w:val="004A186C"/>
    <w:rsid w:val="004A265D"/>
    <w:rsid w:val="004A3403"/>
    <w:rsid w:val="004B3576"/>
    <w:rsid w:val="004B5879"/>
    <w:rsid w:val="004B7B91"/>
    <w:rsid w:val="004C173E"/>
    <w:rsid w:val="004C3208"/>
    <w:rsid w:val="004C43A4"/>
    <w:rsid w:val="004C4E11"/>
    <w:rsid w:val="004D36E6"/>
    <w:rsid w:val="004D4B8E"/>
    <w:rsid w:val="004E19BD"/>
    <w:rsid w:val="004E2A39"/>
    <w:rsid w:val="004E3792"/>
    <w:rsid w:val="004F19E7"/>
    <w:rsid w:val="004F2638"/>
    <w:rsid w:val="004F3370"/>
    <w:rsid w:val="004F5151"/>
    <w:rsid w:val="00500D5C"/>
    <w:rsid w:val="00503095"/>
    <w:rsid w:val="00506861"/>
    <w:rsid w:val="005100A9"/>
    <w:rsid w:val="00510B03"/>
    <w:rsid w:val="00522283"/>
    <w:rsid w:val="00522790"/>
    <w:rsid w:val="00523160"/>
    <w:rsid w:val="0052523F"/>
    <w:rsid w:val="00533ECE"/>
    <w:rsid w:val="00537EA8"/>
    <w:rsid w:val="00540692"/>
    <w:rsid w:val="00543183"/>
    <w:rsid w:val="0055162D"/>
    <w:rsid w:val="00552258"/>
    <w:rsid w:val="00552FF7"/>
    <w:rsid w:val="00553575"/>
    <w:rsid w:val="005664E5"/>
    <w:rsid w:val="00570BAD"/>
    <w:rsid w:val="00572A67"/>
    <w:rsid w:val="00580207"/>
    <w:rsid w:val="00584757"/>
    <w:rsid w:val="00593287"/>
    <w:rsid w:val="005967B3"/>
    <w:rsid w:val="005A0EFB"/>
    <w:rsid w:val="005A3EEC"/>
    <w:rsid w:val="005A7C15"/>
    <w:rsid w:val="005B15D7"/>
    <w:rsid w:val="005B3E46"/>
    <w:rsid w:val="005B4915"/>
    <w:rsid w:val="005B7BE7"/>
    <w:rsid w:val="005C583F"/>
    <w:rsid w:val="005D2537"/>
    <w:rsid w:val="005D596E"/>
    <w:rsid w:val="005D6FB9"/>
    <w:rsid w:val="005E58BC"/>
    <w:rsid w:val="005E5D89"/>
    <w:rsid w:val="005F3017"/>
    <w:rsid w:val="005F6251"/>
    <w:rsid w:val="006025BD"/>
    <w:rsid w:val="00604874"/>
    <w:rsid w:val="0061644C"/>
    <w:rsid w:val="006236BB"/>
    <w:rsid w:val="00646C41"/>
    <w:rsid w:val="00660905"/>
    <w:rsid w:val="00672FAC"/>
    <w:rsid w:val="00676FFE"/>
    <w:rsid w:val="00682DFF"/>
    <w:rsid w:val="00685E88"/>
    <w:rsid w:val="00693CF4"/>
    <w:rsid w:val="006B0E4F"/>
    <w:rsid w:val="006B1050"/>
    <w:rsid w:val="006B1AA4"/>
    <w:rsid w:val="006B1E0B"/>
    <w:rsid w:val="006B6847"/>
    <w:rsid w:val="006B7173"/>
    <w:rsid w:val="006C1FC7"/>
    <w:rsid w:val="006D4D14"/>
    <w:rsid w:val="006D78F7"/>
    <w:rsid w:val="006E081B"/>
    <w:rsid w:val="006E614C"/>
    <w:rsid w:val="006E62D4"/>
    <w:rsid w:val="006E7275"/>
    <w:rsid w:val="006F44F1"/>
    <w:rsid w:val="006F4CA2"/>
    <w:rsid w:val="00701095"/>
    <w:rsid w:val="00704CA7"/>
    <w:rsid w:val="00705C9E"/>
    <w:rsid w:val="00706C34"/>
    <w:rsid w:val="00707113"/>
    <w:rsid w:val="00713F58"/>
    <w:rsid w:val="00714D28"/>
    <w:rsid w:val="007223AC"/>
    <w:rsid w:val="0073136C"/>
    <w:rsid w:val="0075192E"/>
    <w:rsid w:val="0075235C"/>
    <w:rsid w:val="007529A3"/>
    <w:rsid w:val="00753AF3"/>
    <w:rsid w:val="00754AB6"/>
    <w:rsid w:val="0075592E"/>
    <w:rsid w:val="00757DF1"/>
    <w:rsid w:val="0077153A"/>
    <w:rsid w:val="00780B40"/>
    <w:rsid w:val="00784287"/>
    <w:rsid w:val="00786EB7"/>
    <w:rsid w:val="007A24B0"/>
    <w:rsid w:val="007B1706"/>
    <w:rsid w:val="007C251A"/>
    <w:rsid w:val="007C2CD4"/>
    <w:rsid w:val="007C4343"/>
    <w:rsid w:val="007C61C4"/>
    <w:rsid w:val="007D318F"/>
    <w:rsid w:val="007D4399"/>
    <w:rsid w:val="007D466C"/>
    <w:rsid w:val="007E0247"/>
    <w:rsid w:val="007E0EEE"/>
    <w:rsid w:val="007E6349"/>
    <w:rsid w:val="007F6BEC"/>
    <w:rsid w:val="008010D3"/>
    <w:rsid w:val="00802C32"/>
    <w:rsid w:val="008220CF"/>
    <w:rsid w:val="0082554C"/>
    <w:rsid w:val="00826189"/>
    <w:rsid w:val="00836B29"/>
    <w:rsid w:val="008415D4"/>
    <w:rsid w:val="008445FE"/>
    <w:rsid w:val="008525A7"/>
    <w:rsid w:val="00862F21"/>
    <w:rsid w:val="008718D3"/>
    <w:rsid w:val="0087690C"/>
    <w:rsid w:val="00880D9F"/>
    <w:rsid w:val="00883BA2"/>
    <w:rsid w:val="00885270"/>
    <w:rsid w:val="0088735F"/>
    <w:rsid w:val="00890D03"/>
    <w:rsid w:val="00894237"/>
    <w:rsid w:val="00897A82"/>
    <w:rsid w:val="008A1626"/>
    <w:rsid w:val="008A5402"/>
    <w:rsid w:val="008B0DA5"/>
    <w:rsid w:val="008D0CEE"/>
    <w:rsid w:val="008D38F2"/>
    <w:rsid w:val="008E4058"/>
    <w:rsid w:val="008F0B62"/>
    <w:rsid w:val="00901976"/>
    <w:rsid w:val="0090716B"/>
    <w:rsid w:val="00920717"/>
    <w:rsid w:val="009207EC"/>
    <w:rsid w:val="009354D3"/>
    <w:rsid w:val="00940BC5"/>
    <w:rsid w:val="009412BD"/>
    <w:rsid w:val="00943102"/>
    <w:rsid w:val="00945B32"/>
    <w:rsid w:val="00946831"/>
    <w:rsid w:val="00947809"/>
    <w:rsid w:val="00953103"/>
    <w:rsid w:val="00960CC5"/>
    <w:rsid w:val="009639F9"/>
    <w:rsid w:val="00976888"/>
    <w:rsid w:val="00977BF7"/>
    <w:rsid w:val="009844F0"/>
    <w:rsid w:val="00990A68"/>
    <w:rsid w:val="00993BB9"/>
    <w:rsid w:val="009C3F44"/>
    <w:rsid w:val="009C7A09"/>
    <w:rsid w:val="009D2727"/>
    <w:rsid w:val="009D41C1"/>
    <w:rsid w:val="009D6346"/>
    <w:rsid w:val="009E2127"/>
    <w:rsid w:val="009E3DB0"/>
    <w:rsid w:val="009E495B"/>
    <w:rsid w:val="009F005C"/>
    <w:rsid w:val="009F0975"/>
    <w:rsid w:val="009F4FAF"/>
    <w:rsid w:val="009F68B2"/>
    <w:rsid w:val="009F6ECC"/>
    <w:rsid w:val="009F7166"/>
    <w:rsid w:val="009F79BF"/>
    <w:rsid w:val="00A009A8"/>
    <w:rsid w:val="00A00E85"/>
    <w:rsid w:val="00A24F22"/>
    <w:rsid w:val="00A30190"/>
    <w:rsid w:val="00A362FC"/>
    <w:rsid w:val="00A4204A"/>
    <w:rsid w:val="00A427B7"/>
    <w:rsid w:val="00A42D8C"/>
    <w:rsid w:val="00A44658"/>
    <w:rsid w:val="00A504B9"/>
    <w:rsid w:val="00A51EC9"/>
    <w:rsid w:val="00A5338E"/>
    <w:rsid w:val="00A539A9"/>
    <w:rsid w:val="00A63BEC"/>
    <w:rsid w:val="00A64AD4"/>
    <w:rsid w:val="00A65E46"/>
    <w:rsid w:val="00A73111"/>
    <w:rsid w:val="00A735A4"/>
    <w:rsid w:val="00A739A5"/>
    <w:rsid w:val="00A77685"/>
    <w:rsid w:val="00A804E6"/>
    <w:rsid w:val="00A90684"/>
    <w:rsid w:val="00A9726F"/>
    <w:rsid w:val="00AA0A81"/>
    <w:rsid w:val="00AA3EA3"/>
    <w:rsid w:val="00AA58CF"/>
    <w:rsid w:val="00AA72E6"/>
    <w:rsid w:val="00AB23FB"/>
    <w:rsid w:val="00AB48B9"/>
    <w:rsid w:val="00AB515B"/>
    <w:rsid w:val="00AC3536"/>
    <w:rsid w:val="00AD3F20"/>
    <w:rsid w:val="00AE56B0"/>
    <w:rsid w:val="00AE57AA"/>
    <w:rsid w:val="00AE70D8"/>
    <w:rsid w:val="00AF306A"/>
    <w:rsid w:val="00AF4F74"/>
    <w:rsid w:val="00B01DD5"/>
    <w:rsid w:val="00B02999"/>
    <w:rsid w:val="00B1383B"/>
    <w:rsid w:val="00B15008"/>
    <w:rsid w:val="00B24EBF"/>
    <w:rsid w:val="00B26197"/>
    <w:rsid w:val="00B35D91"/>
    <w:rsid w:val="00B44725"/>
    <w:rsid w:val="00B551D9"/>
    <w:rsid w:val="00B55C96"/>
    <w:rsid w:val="00B61C89"/>
    <w:rsid w:val="00B640CD"/>
    <w:rsid w:val="00B64487"/>
    <w:rsid w:val="00B70C74"/>
    <w:rsid w:val="00B70CA9"/>
    <w:rsid w:val="00B73170"/>
    <w:rsid w:val="00B7327B"/>
    <w:rsid w:val="00B77B45"/>
    <w:rsid w:val="00B808FB"/>
    <w:rsid w:val="00B81A44"/>
    <w:rsid w:val="00B84C48"/>
    <w:rsid w:val="00B86634"/>
    <w:rsid w:val="00B8785A"/>
    <w:rsid w:val="00B9052A"/>
    <w:rsid w:val="00B9188A"/>
    <w:rsid w:val="00B97D2D"/>
    <w:rsid w:val="00BA183C"/>
    <w:rsid w:val="00BA30D1"/>
    <w:rsid w:val="00BA4832"/>
    <w:rsid w:val="00BB2A0C"/>
    <w:rsid w:val="00BB438D"/>
    <w:rsid w:val="00BB47AB"/>
    <w:rsid w:val="00BB4D85"/>
    <w:rsid w:val="00BC246E"/>
    <w:rsid w:val="00BC3D1F"/>
    <w:rsid w:val="00BC6DAF"/>
    <w:rsid w:val="00BD210C"/>
    <w:rsid w:val="00BE028E"/>
    <w:rsid w:val="00BF2601"/>
    <w:rsid w:val="00BF5E55"/>
    <w:rsid w:val="00BF6DA7"/>
    <w:rsid w:val="00C00015"/>
    <w:rsid w:val="00C01404"/>
    <w:rsid w:val="00C06CEB"/>
    <w:rsid w:val="00C06E98"/>
    <w:rsid w:val="00C106A3"/>
    <w:rsid w:val="00C1337E"/>
    <w:rsid w:val="00C14C36"/>
    <w:rsid w:val="00C167EE"/>
    <w:rsid w:val="00C42D89"/>
    <w:rsid w:val="00C4659A"/>
    <w:rsid w:val="00C5115B"/>
    <w:rsid w:val="00C5159B"/>
    <w:rsid w:val="00C56254"/>
    <w:rsid w:val="00C57678"/>
    <w:rsid w:val="00C63B91"/>
    <w:rsid w:val="00C66AE7"/>
    <w:rsid w:val="00C81A0E"/>
    <w:rsid w:val="00C864D3"/>
    <w:rsid w:val="00C866A5"/>
    <w:rsid w:val="00C9716F"/>
    <w:rsid w:val="00CA1240"/>
    <w:rsid w:val="00CA1442"/>
    <w:rsid w:val="00CA5CCC"/>
    <w:rsid w:val="00CA7FDA"/>
    <w:rsid w:val="00CB04FE"/>
    <w:rsid w:val="00CB1AF6"/>
    <w:rsid w:val="00CB7D32"/>
    <w:rsid w:val="00CC0435"/>
    <w:rsid w:val="00CD24F9"/>
    <w:rsid w:val="00CD4E2D"/>
    <w:rsid w:val="00CE079A"/>
    <w:rsid w:val="00CE103F"/>
    <w:rsid w:val="00CE3243"/>
    <w:rsid w:val="00CF22F9"/>
    <w:rsid w:val="00CF323D"/>
    <w:rsid w:val="00CF3B26"/>
    <w:rsid w:val="00D00458"/>
    <w:rsid w:val="00D03ED7"/>
    <w:rsid w:val="00D06FAE"/>
    <w:rsid w:val="00D0776C"/>
    <w:rsid w:val="00D105D7"/>
    <w:rsid w:val="00D1397D"/>
    <w:rsid w:val="00D17F81"/>
    <w:rsid w:val="00D21604"/>
    <w:rsid w:val="00D2267C"/>
    <w:rsid w:val="00D2639F"/>
    <w:rsid w:val="00D446EE"/>
    <w:rsid w:val="00D45F47"/>
    <w:rsid w:val="00D4660C"/>
    <w:rsid w:val="00D4694D"/>
    <w:rsid w:val="00D47F0D"/>
    <w:rsid w:val="00D574E0"/>
    <w:rsid w:val="00D57F57"/>
    <w:rsid w:val="00D60456"/>
    <w:rsid w:val="00D6121F"/>
    <w:rsid w:val="00D63A05"/>
    <w:rsid w:val="00D642F1"/>
    <w:rsid w:val="00D652CD"/>
    <w:rsid w:val="00D677E0"/>
    <w:rsid w:val="00D72A00"/>
    <w:rsid w:val="00D86055"/>
    <w:rsid w:val="00D92284"/>
    <w:rsid w:val="00DA1D35"/>
    <w:rsid w:val="00DA5DEB"/>
    <w:rsid w:val="00DA6F90"/>
    <w:rsid w:val="00DB3478"/>
    <w:rsid w:val="00DB74F4"/>
    <w:rsid w:val="00DC17D6"/>
    <w:rsid w:val="00DC4670"/>
    <w:rsid w:val="00DD3120"/>
    <w:rsid w:val="00DD3839"/>
    <w:rsid w:val="00DF5348"/>
    <w:rsid w:val="00DF5755"/>
    <w:rsid w:val="00E07589"/>
    <w:rsid w:val="00E104B7"/>
    <w:rsid w:val="00E1261B"/>
    <w:rsid w:val="00E21DBD"/>
    <w:rsid w:val="00E24522"/>
    <w:rsid w:val="00E2745D"/>
    <w:rsid w:val="00E3735C"/>
    <w:rsid w:val="00E42F9C"/>
    <w:rsid w:val="00E4732A"/>
    <w:rsid w:val="00E517B3"/>
    <w:rsid w:val="00E54358"/>
    <w:rsid w:val="00E7017A"/>
    <w:rsid w:val="00E70CFD"/>
    <w:rsid w:val="00E72987"/>
    <w:rsid w:val="00E7499B"/>
    <w:rsid w:val="00E7640D"/>
    <w:rsid w:val="00E841DE"/>
    <w:rsid w:val="00E85775"/>
    <w:rsid w:val="00E860FC"/>
    <w:rsid w:val="00E927DE"/>
    <w:rsid w:val="00E97ABA"/>
    <w:rsid w:val="00EA5F03"/>
    <w:rsid w:val="00EB5C27"/>
    <w:rsid w:val="00EC2038"/>
    <w:rsid w:val="00EC3818"/>
    <w:rsid w:val="00ED2852"/>
    <w:rsid w:val="00EE6260"/>
    <w:rsid w:val="00EE79CF"/>
    <w:rsid w:val="00EF0DB8"/>
    <w:rsid w:val="00EF5729"/>
    <w:rsid w:val="00F01257"/>
    <w:rsid w:val="00F013F8"/>
    <w:rsid w:val="00F07A01"/>
    <w:rsid w:val="00F2056A"/>
    <w:rsid w:val="00F206EA"/>
    <w:rsid w:val="00F21130"/>
    <w:rsid w:val="00F2157C"/>
    <w:rsid w:val="00F21ABB"/>
    <w:rsid w:val="00F22B43"/>
    <w:rsid w:val="00F3587B"/>
    <w:rsid w:val="00F36628"/>
    <w:rsid w:val="00F366C1"/>
    <w:rsid w:val="00F3775F"/>
    <w:rsid w:val="00F37C10"/>
    <w:rsid w:val="00F4055B"/>
    <w:rsid w:val="00F45695"/>
    <w:rsid w:val="00F46BF0"/>
    <w:rsid w:val="00F473B2"/>
    <w:rsid w:val="00F47C18"/>
    <w:rsid w:val="00F6099E"/>
    <w:rsid w:val="00F61BAA"/>
    <w:rsid w:val="00F65D52"/>
    <w:rsid w:val="00F65FF0"/>
    <w:rsid w:val="00F73775"/>
    <w:rsid w:val="00F74CCC"/>
    <w:rsid w:val="00F81C59"/>
    <w:rsid w:val="00F9026F"/>
    <w:rsid w:val="00F912DA"/>
    <w:rsid w:val="00F92ED0"/>
    <w:rsid w:val="00F93056"/>
    <w:rsid w:val="00F946A3"/>
    <w:rsid w:val="00FA00A9"/>
    <w:rsid w:val="00FA0628"/>
    <w:rsid w:val="00FA2C83"/>
    <w:rsid w:val="00FB027A"/>
    <w:rsid w:val="00FB790A"/>
    <w:rsid w:val="00FC00D2"/>
    <w:rsid w:val="00FC0DFF"/>
    <w:rsid w:val="00FC264E"/>
    <w:rsid w:val="00FC2ADA"/>
    <w:rsid w:val="00FC3097"/>
    <w:rsid w:val="00FC3841"/>
    <w:rsid w:val="00FC3E35"/>
    <w:rsid w:val="00FC4D17"/>
    <w:rsid w:val="00FD1748"/>
    <w:rsid w:val="00FD236F"/>
    <w:rsid w:val="00FD43E1"/>
    <w:rsid w:val="00FD4403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1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Standard">
    <w:name w:val="Standard"/>
    <w:rsid w:val="00D13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397D"/>
    <w:pPr>
      <w:spacing w:after="120"/>
    </w:pPr>
  </w:style>
  <w:style w:type="numbering" w:customStyle="1" w:styleId="WWNum15">
    <w:name w:val="WWNum15"/>
    <w:basedOn w:val="Bezlisty"/>
    <w:rsid w:val="00D1397D"/>
    <w:pPr>
      <w:numPr>
        <w:numId w:val="2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15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157C"/>
    <w:rPr>
      <w:rFonts w:ascii="Calibri" w:eastAsia="Calibri" w:hAnsi="Calibri" w:cs="Times New Roman"/>
    </w:rPr>
  </w:style>
  <w:style w:type="paragraph" w:styleId="NormalnyWeb">
    <w:name w:val="Normal (Web)"/>
    <w:basedOn w:val="Standard"/>
    <w:rsid w:val="00993BB9"/>
    <w:pPr>
      <w:spacing w:before="100" w:after="100"/>
    </w:pPr>
  </w:style>
  <w:style w:type="paragraph" w:customStyle="1" w:styleId="mjstandardowyZnak">
    <w:name w:val="mój standardowy Znak"/>
    <w:basedOn w:val="Normalny"/>
    <w:autoRedefine/>
    <w:rsid w:val="0010691C"/>
    <w:pPr>
      <w:ind w:left="1276" w:hanging="566"/>
      <w:jc w:val="both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6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mjtekstpodstawowyZnak">
    <w:name w:val="mój tekst podstawowy Znak"/>
    <w:basedOn w:val="Normalny"/>
    <w:rsid w:val="00C864D3"/>
    <w:pPr>
      <w:jc w:val="both"/>
    </w:pPr>
    <w:rPr>
      <w:rFonts w:ascii="Tahoma" w:hAnsi="Tahoma"/>
    </w:rPr>
  </w:style>
  <w:style w:type="paragraph" w:styleId="Tekstpodstawowy2">
    <w:name w:val="Body Text 2"/>
    <w:basedOn w:val="Normalny"/>
    <w:link w:val="Tekstpodstawowy2Znak"/>
    <w:rsid w:val="00C864D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86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C864D3"/>
    <w:rPr>
      <w:b/>
      <w:bCs/>
    </w:rPr>
  </w:style>
  <w:style w:type="paragraph" w:styleId="Tekstpodstawowywcity">
    <w:name w:val="Body Text Indent"/>
    <w:basedOn w:val="Normalny"/>
    <w:link w:val="TekstpodstawowywcityZnak"/>
    <w:rsid w:val="007D466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46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F7CD-311C-43A4-A759-391F401F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9</Pages>
  <Words>3872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21</cp:revision>
  <cp:lastPrinted>2023-04-04T11:53:00Z</cp:lastPrinted>
  <dcterms:created xsi:type="dcterms:W3CDTF">2021-07-14T10:39:00Z</dcterms:created>
  <dcterms:modified xsi:type="dcterms:W3CDTF">2023-04-04T12:38:00Z</dcterms:modified>
</cp:coreProperties>
</file>