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D057E" w14:textId="77777777" w:rsidR="00CD1B7F" w:rsidRDefault="00CD1B7F" w:rsidP="006A744B">
      <w:pPr>
        <w:pStyle w:val="Nagwek1"/>
        <w:spacing w:before="0" w:after="0" w:line="240" w:lineRule="auto"/>
        <w:rPr>
          <w:rFonts w:asciiTheme="majorHAnsi" w:hAnsiTheme="majorHAnsi" w:cstheme="majorHAnsi"/>
          <w:i w:val="0"/>
          <w:sz w:val="20"/>
          <w:szCs w:val="20"/>
        </w:rPr>
      </w:pPr>
    </w:p>
    <w:p w14:paraId="7EDFBA1C" w14:textId="1E0D4541" w:rsidR="008F7FE6" w:rsidRPr="00257EB3" w:rsidRDefault="00F269A1" w:rsidP="006A744B">
      <w:pPr>
        <w:pStyle w:val="Nagwek1"/>
        <w:spacing w:before="0" w:after="0" w:line="240" w:lineRule="auto"/>
        <w:rPr>
          <w:rFonts w:asciiTheme="majorHAnsi" w:hAnsiTheme="majorHAnsi" w:cstheme="majorHAnsi"/>
          <w:i w:val="0"/>
          <w:sz w:val="20"/>
          <w:szCs w:val="20"/>
        </w:rPr>
      </w:pPr>
      <w:r w:rsidRPr="00257EB3">
        <w:rPr>
          <w:rFonts w:asciiTheme="majorHAnsi" w:hAnsiTheme="majorHAnsi" w:cstheme="majorHAnsi"/>
          <w:i w:val="0"/>
          <w:sz w:val="20"/>
          <w:szCs w:val="20"/>
        </w:rPr>
        <w:t>UMOWA</w:t>
      </w:r>
      <w:r w:rsidR="00EA7DF8" w:rsidRPr="00257EB3">
        <w:rPr>
          <w:rFonts w:asciiTheme="majorHAnsi" w:hAnsiTheme="majorHAnsi" w:cstheme="majorHAnsi"/>
          <w:i w:val="0"/>
          <w:sz w:val="20"/>
          <w:szCs w:val="20"/>
        </w:rPr>
        <w:t xml:space="preserve"> </w:t>
      </w:r>
      <w:r w:rsidR="00FD13D0" w:rsidRPr="00257EB3">
        <w:rPr>
          <w:rFonts w:asciiTheme="majorHAnsi" w:hAnsiTheme="majorHAnsi" w:cstheme="majorHAnsi"/>
          <w:i w:val="0"/>
          <w:sz w:val="20"/>
          <w:szCs w:val="20"/>
        </w:rPr>
        <w:t>GUM2021 UP</w:t>
      </w:r>
      <w:r w:rsidR="004E3EA1">
        <w:rPr>
          <w:rFonts w:asciiTheme="majorHAnsi" w:hAnsiTheme="majorHAnsi" w:cstheme="majorHAnsi"/>
          <w:i w:val="0"/>
          <w:sz w:val="20"/>
          <w:szCs w:val="20"/>
        </w:rPr>
        <w:t>0187</w:t>
      </w:r>
      <w:bookmarkStart w:id="0" w:name="_GoBack"/>
      <w:bookmarkEnd w:id="0"/>
    </w:p>
    <w:p w14:paraId="6058E85C" w14:textId="77777777" w:rsidR="00257EB3" w:rsidRPr="00257EB3" w:rsidRDefault="00257EB3" w:rsidP="00257EB3"/>
    <w:p w14:paraId="768C026D" w14:textId="77777777" w:rsidR="006423E7" w:rsidRPr="006A744B" w:rsidRDefault="006423E7" w:rsidP="006A7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z w:val="20"/>
          <w:szCs w:val="20"/>
        </w:rPr>
      </w:pPr>
      <w:r w:rsidRPr="006A744B">
        <w:rPr>
          <w:rFonts w:asciiTheme="majorHAnsi" w:hAnsiTheme="majorHAnsi" w:cstheme="majorHAnsi"/>
          <w:sz w:val="20"/>
          <w:szCs w:val="20"/>
        </w:rPr>
        <w:t>zawarta w Gdańsku w dniu …………………………………...2021 r. pomiędzy:</w:t>
      </w:r>
    </w:p>
    <w:p w14:paraId="74461438" w14:textId="77777777" w:rsidR="006423E7" w:rsidRPr="006A744B" w:rsidRDefault="006423E7" w:rsidP="006A744B">
      <w:pPr>
        <w:tabs>
          <w:tab w:val="left" w:pos="3400"/>
        </w:tabs>
        <w:spacing w:line="240" w:lineRule="auto"/>
        <w:rPr>
          <w:rFonts w:asciiTheme="majorHAnsi" w:hAnsiTheme="majorHAnsi" w:cstheme="majorHAnsi"/>
          <w:b/>
          <w:color w:val="000000"/>
          <w:sz w:val="20"/>
          <w:szCs w:val="20"/>
        </w:rPr>
      </w:pPr>
      <w:r w:rsidRPr="006A744B">
        <w:rPr>
          <w:rFonts w:asciiTheme="majorHAnsi" w:hAnsiTheme="majorHAnsi" w:cstheme="majorHAnsi"/>
          <w:b/>
          <w:color w:val="000000"/>
          <w:sz w:val="20"/>
          <w:szCs w:val="20"/>
        </w:rPr>
        <w:t>Gdańskim Uniwersytetem Medycznym</w:t>
      </w:r>
    </w:p>
    <w:p w14:paraId="3F8295AA" w14:textId="77777777" w:rsidR="006423E7" w:rsidRPr="006A744B" w:rsidRDefault="006423E7" w:rsidP="006A744B">
      <w:pPr>
        <w:tabs>
          <w:tab w:val="left" w:pos="3400"/>
        </w:tabs>
        <w:spacing w:line="240" w:lineRule="auto"/>
        <w:rPr>
          <w:rFonts w:asciiTheme="majorHAnsi" w:hAnsiTheme="majorHAnsi" w:cstheme="majorHAnsi"/>
          <w:b/>
          <w:color w:val="000000"/>
          <w:sz w:val="20"/>
          <w:szCs w:val="20"/>
        </w:rPr>
      </w:pPr>
      <w:r w:rsidRPr="006A744B">
        <w:rPr>
          <w:rFonts w:asciiTheme="majorHAnsi" w:hAnsiTheme="majorHAnsi" w:cstheme="majorHAnsi"/>
          <w:b/>
          <w:color w:val="000000"/>
          <w:sz w:val="20"/>
          <w:szCs w:val="20"/>
        </w:rPr>
        <w:t xml:space="preserve">ul. M. Skłodowskiej- Curie 3 a. </w:t>
      </w:r>
    </w:p>
    <w:p w14:paraId="0FB47533" w14:textId="77777777" w:rsidR="006423E7" w:rsidRPr="006A744B" w:rsidRDefault="006423E7" w:rsidP="006A744B">
      <w:pPr>
        <w:pStyle w:val="Lista"/>
        <w:tabs>
          <w:tab w:val="left" w:pos="3400"/>
        </w:tabs>
        <w:rPr>
          <w:rFonts w:asciiTheme="majorHAnsi" w:hAnsiTheme="majorHAnsi" w:cstheme="majorHAnsi"/>
          <w:b/>
          <w:color w:val="000000"/>
          <w:sz w:val="20"/>
        </w:rPr>
      </w:pPr>
      <w:r w:rsidRPr="006A744B">
        <w:rPr>
          <w:rFonts w:asciiTheme="majorHAnsi" w:hAnsiTheme="majorHAnsi" w:cstheme="majorHAnsi"/>
          <w:b/>
          <w:color w:val="000000"/>
          <w:sz w:val="20"/>
        </w:rPr>
        <w:t xml:space="preserve">80-210 Gdańsk </w:t>
      </w:r>
    </w:p>
    <w:p w14:paraId="1900E239" w14:textId="77777777" w:rsidR="006423E7" w:rsidRPr="006A744B" w:rsidRDefault="006423E7" w:rsidP="006A744B">
      <w:pPr>
        <w:pStyle w:val="Lista"/>
        <w:tabs>
          <w:tab w:val="left" w:pos="3400"/>
        </w:tabs>
        <w:rPr>
          <w:rFonts w:asciiTheme="majorHAnsi" w:hAnsiTheme="majorHAnsi" w:cstheme="majorHAnsi"/>
          <w:color w:val="000000"/>
          <w:sz w:val="20"/>
        </w:rPr>
      </w:pPr>
      <w:r w:rsidRPr="006A744B">
        <w:rPr>
          <w:rFonts w:asciiTheme="majorHAnsi" w:hAnsiTheme="majorHAnsi" w:cstheme="majorHAnsi"/>
          <w:b/>
          <w:color w:val="000000"/>
          <w:sz w:val="20"/>
        </w:rPr>
        <w:t>NIP: 584-09-55-985</w:t>
      </w:r>
    </w:p>
    <w:p w14:paraId="51F35D21" w14:textId="77777777" w:rsidR="006423E7" w:rsidRPr="006A744B" w:rsidRDefault="006423E7" w:rsidP="006A744B">
      <w:pPr>
        <w:pStyle w:val="Lista"/>
        <w:rPr>
          <w:rFonts w:asciiTheme="majorHAnsi" w:hAnsiTheme="majorHAnsi" w:cstheme="majorHAnsi"/>
          <w:color w:val="000000"/>
          <w:sz w:val="20"/>
        </w:rPr>
      </w:pPr>
      <w:r w:rsidRPr="006A744B">
        <w:rPr>
          <w:rFonts w:asciiTheme="majorHAnsi" w:hAnsiTheme="majorHAnsi" w:cstheme="majorHAnsi"/>
          <w:color w:val="000000"/>
          <w:sz w:val="20"/>
        </w:rPr>
        <w:t>reprezentowanym  przez:</w:t>
      </w:r>
    </w:p>
    <w:p w14:paraId="00488C37" w14:textId="77777777" w:rsidR="006423E7" w:rsidRPr="006A744B" w:rsidRDefault="006423E7" w:rsidP="006A744B">
      <w:pPr>
        <w:pStyle w:val="Lista"/>
        <w:rPr>
          <w:rFonts w:asciiTheme="majorHAnsi" w:hAnsiTheme="majorHAnsi" w:cstheme="majorHAnsi"/>
          <w:color w:val="000000"/>
          <w:sz w:val="20"/>
        </w:rPr>
      </w:pPr>
    </w:p>
    <w:p w14:paraId="7A37C98F" w14:textId="77777777" w:rsidR="006423E7" w:rsidRPr="006A744B" w:rsidRDefault="006423E7" w:rsidP="006A744B">
      <w:pPr>
        <w:pStyle w:val="Listapunktowana2"/>
        <w:tabs>
          <w:tab w:val="left" w:pos="5885"/>
        </w:tabs>
        <w:rPr>
          <w:rFonts w:asciiTheme="majorHAnsi" w:hAnsiTheme="majorHAnsi" w:cstheme="majorHAnsi"/>
          <w:color w:val="000000"/>
          <w:sz w:val="20"/>
        </w:rPr>
      </w:pPr>
      <w:r w:rsidRPr="006A744B">
        <w:rPr>
          <w:rFonts w:asciiTheme="majorHAnsi" w:hAnsiTheme="majorHAnsi" w:cstheme="majorHAnsi"/>
          <w:color w:val="000000"/>
          <w:sz w:val="20"/>
        </w:rPr>
        <w:t>Marka Langowskiego</w:t>
      </w:r>
      <w:r w:rsidRPr="006A744B">
        <w:rPr>
          <w:rFonts w:asciiTheme="majorHAnsi" w:hAnsiTheme="majorHAnsi" w:cstheme="majorHAnsi"/>
          <w:color w:val="000000"/>
          <w:sz w:val="20"/>
        </w:rPr>
        <w:tab/>
        <w:t xml:space="preserve"> - Kanclerza </w:t>
      </w:r>
      <w:r w:rsidRPr="006A744B">
        <w:rPr>
          <w:rFonts w:asciiTheme="majorHAnsi" w:hAnsiTheme="majorHAnsi" w:cstheme="majorHAnsi"/>
          <w:color w:val="000000"/>
          <w:sz w:val="20"/>
        </w:rPr>
        <w:tab/>
      </w:r>
    </w:p>
    <w:p w14:paraId="493C59E7" w14:textId="77777777" w:rsidR="006423E7" w:rsidRPr="006A744B" w:rsidRDefault="006423E7" w:rsidP="006A744B">
      <w:pPr>
        <w:pStyle w:val="Listapunktowana2"/>
        <w:rPr>
          <w:rFonts w:asciiTheme="majorHAnsi" w:hAnsiTheme="majorHAnsi" w:cstheme="majorHAnsi"/>
          <w:color w:val="000000"/>
          <w:sz w:val="20"/>
        </w:rPr>
      </w:pPr>
      <w:r w:rsidRPr="006A744B">
        <w:rPr>
          <w:rFonts w:asciiTheme="majorHAnsi" w:hAnsiTheme="majorHAnsi" w:cstheme="majorHAnsi"/>
          <w:color w:val="000000"/>
          <w:sz w:val="20"/>
        </w:rPr>
        <w:t xml:space="preserve">przy kontrasygnacie Zbigniewa </w:t>
      </w:r>
      <w:proofErr w:type="spellStart"/>
      <w:r w:rsidRPr="006A744B">
        <w:rPr>
          <w:rFonts w:asciiTheme="majorHAnsi" w:hAnsiTheme="majorHAnsi" w:cstheme="majorHAnsi"/>
          <w:color w:val="000000"/>
          <w:sz w:val="20"/>
        </w:rPr>
        <w:t>Tymoszyka</w:t>
      </w:r>
      <w:proofErr w:type="spellEnd"/>
      <w:r w:rsidRPr="006A744B">
        <w:rPr>
          <w:rFonts w:asciiTheme="majorHAnsi" w:hAnsiTheme="majorHAnsi" w:cstheme="majorHAnsi"/>
          <w:color w:val="000000"/>
          <w:sz w:val="20"/>
        </w:rPr>
        <w:t xml:space="preserve"> - Z-</w:t>
      </w:r>
      <w:proofErr w:type="spellStart"/>
      <w:r w:rsidRPr="006A744B">
        <w:rPr>
          <w:rFonts w:asciiTheme="majorHAnsi" w:hAnsiTheme="majorHAnsi" w:cstheme="majorHAnsi"/>
          <w:color w:val="000000"/>
          <w:sz w:val="20"/>
        </w:rPr>
        <w:t>cy</w:t>
      </w:r>
      <w:proofErr w:type="spellEnd"/>
      <w:r w:rsidRPr="006A744B">
        <w:rPr>
          <w:rFonts w:asciiTheme="majorHAnsi" w:hAnsiTheme="majorHAnsi" w:cstheme="majorHAnsi"/>
          <w:color w:val="000000"/>
          <w:sz w:val="20"/>
        </w:rPr>
        <w:t xml:space="preserve"> Kanclerza ds. Finansowych - Kwestora</w:t>
      </w:r>
    </w:p>
    <w:p w14:paraId="4B223279" w14:textId="77777777" w:rsidR="00257EB3" w:rsidRPr="00257EB3" w:rsidRDefault="00257EB3" w:rsidP="00257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Theme="majorHAnsi" w:hAnsiTheme="majorHAnsi" w:cstheme="majorHAnsi"/>
          <w:spacing w:val="-3"/>
          <w:sz w:val="20"/>
          <w:szCs w:val="20"/>
        </w:rPr>
      </w:pPr>
      <w:r w:rsidRPr="00257EB3">
        <w:rPr>
          <w:rFonts w:asciiTheme="majorHAnsi" w:hAnsiTheme="majorHAnsi" w:cstheme="majorHAnsi"/>
          <w:spacing w:val="-3"/>
          <w:sz w:val="20"/>
          <w:szCs w:val="20"/>
        </w:rPr>
        <w:t xml:space="preserve">zwanym w dalszej części umowy  </w:t>
      </w:r>
      <w:r w:rsidRPr="00257EB3">
        <w:rPr>
          <w:rFonts w:asciiTheme="majorHAnsi" w:hAnsiTheme="majorHAnsi" w:cstheme="majorHAnsi"/>
          <w:b/>
          <w:spacing w:val="-3"/>
          <w:sz w:val="20"/>
          <w:szCs w:val="20"/>
        </w:rPr>
        <w:t>„Zamawiającym”,</w:t>
      </w:r>
    </w:p>
    <w:p w14:paraId="2B51CACF" w14:textId="77777777" w:rsidR="006423E7" w:rsidRPr="006A744B" w:rsidRDefault="006423E7" w:rsidP="006A7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pacing w:val="-3"/>
          <w:sz w:val="20"/>
          <w:szCs w:val="20"/>
        </w:rPr>
      </w:pPr>
    </w:p>
    <w:p w14:paraId="7BDE4382" w14:textId="77777777" w:rsidR="006423E7" w:rsidRPr="006A744B" w:rsidRDefault="006423E7" w:rsidP="006A7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pacing w:val="-3"/>
          <w:sz w:val="20"/>
          <w:szCs w:val="20"/>
        </w:rPr>
      </w:pPr>
      <w:r w:rsidRPr="006A744B">
        <w:rPr>
          <w:rFonts w:asciiTheme="majorHAnsi" w:hAnsiTheme="majorHAnsi" w:cstheme="majorHAnsi"/>
          <w:spacing w:val="-3"/>
          <w:sz w:val="20"/>
          <w:szCs w:val="20"/>
        </w:rPr>
        <w:t>a</w:t>
      </w:r>
    </w:p>
    <w:p w14:paraId="18D0CA0A" w14:textId="77777777" w:rsidR="006423E7" w:rsidRPr="006A744B" w:rsidRDefault="006423E7" w:rsidP="006A7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z w:val="20"/>
          <w:szCs w:val="20"/>
        </w:rPr>
      </w:pPr>
      <w:r w:rsidRPr="006A744B">
        <w:rPr>
          <w:rFonts w:asciiTheme="majorHAnsi" w:hAnsiTheme="majorHAnsi" w:cstheme="majorHAnsi"/>
          <w:b/>
          <w:bCs/>
          <w:sz w:val="20"/>
          <w:szCs w:val="20"/>
        </w:rPr>
        <w:t xml:space="preserve">………………………………… </w:t>
      </w:r>
      <w:r w:rsidRPr="006A744B">
        <w:rPr>
          <w:rFonts w:asciiTheme="majorHAnsi" w:hAnsiTheme="majorHAnsi" w:cstheme="majorHAnsi"/>
          <w:bCs/>
          <w:sz w:val="20"/>
          <w:szCs w:val="20"/>
        </w:rPr>
        <w:t>z siedzibą w ………………………</w:t>
      </w:r>
      <w:r w:rsidRPr="006A744B">
        <w:rPr>
          <w:rFonts w:asciiTheme="majorHAnsi" w:hAnsiTheme="majorHAnsi" w:cstheme="majorHAnsi"/>
          <w:b/>
          <w:bCs/>
          <w:sz w:val="20"/>
          <w:szCs w:val="20"/>
        </w:rPr>
        <w:t xml:space="preserve"> </w:t>
      </w:r>
      <w:r w:rsidRPr="006A744B">
        <w:rPr>
          <w:rFonts w:asciiTheme="majorHAnsi" w:hAnsiTheme="majorHAnsi" w:cstheme="majorHAnsi"/>
          <w:bCs/>
          <w:sz w:val="20"/>
          <w:szCs w:val="20"/>
        </w:rPr>
        <w:t>przy ul. …………………………,</w:t>
      </w:r>
      <w:r w:rsidRPr="006A744B">
        <w:rPr>
          <w:rFonts w:asciiTheme="majorHAnsi" w:hAnsiTheme="majorHAnsi" w:cstheme="majorHAnsi"/>
          <w:spacing w:val="-3"/>
          <w:sz w:val="20"/>
          <w:szCs w:val="20"/>
        </w:rPr>
        <w:t xml:space="preserve"> wpisaną do Krajowego Rejestru Sądowego </w:t>
      </w:r>
      <w:r w:rsidRPr="006A744B">
        <w:rPr>
          <w:rFonts w:asciiTheme="majorHAnsi" w:hAnsiTheme="majorHAnsi" w:cstheme="majorHAnsi"/>
          <w:sz w:val="20"/>
          <w:szCs w:val="20"/>
        </w:rPr>
        <w:t xml:space="preserve">pod nr ………………………….; </w:t>
      </w:r>
    </w:p>
    <w:p w14:paraId="1CE3A632" w14:textId="77777777" w:rsidR="006423E7" w:rsidRPr="006A744B" w:rsidRDefault="006423E7" w:rsidP="006A7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b/>
          <w:spacing w:val="-3"/>
          <w:sz w:val="20"/>
          <w:szCs w:val="20"/>
        </w:rPr>
      </w:pPr>
      <w:r w:rsidRPr="006A744B">
        <w:rPr>
          <w:rFonts w:asciiTheme="majorHAnsi" w:hAnsiTheme="majorHAnsi" w:cstheme="majorHAnsi"/>
          <w:b/>
          <w:spacing w:val="-3"/>
          <w:sz w:val="20"/>
          <w:szCs w:val="20"/>
        </w:rPr>
        <w:t>NIP: ………………………………….</w:t>
      </w:r>
    </w:p>
    <w:p w14:paraId="646B875B" w14:textId="77777777" w:rsidR="006423E7" w:rsidRPr="006A744B" w:rsidRDefault="006423E7" w:rsidP="006A7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pacing w:val="-3"/>
          <w:sz w:val="20"/>
          <w:szCs w:val="20"/>
        </w:rPr>
      </w:pPr>
      <w:r w:rsidRPr="006A744B">
        <w:rPr>
          <w:rFonts w:asciiTheme="majorHAnsi" w:hAnsiTheme="majorHAnsi" w:cstheme="majorHAnsi"/>
          <w:spacing w:val="-3"/>
          <w:sz w:val="20"/>
          <w:szCs w:val="20"/>
        </w:rPr>
        <w:t>reprezentowaną przez:</w:t>
      </w:r>
    </w:p>
    <w:p w14:paraId="0C349AEF" w14:textId="77777777" w:rsidR="006423E7" w:rsidRPr="006A744B" w:rsidRDefault="006423E7" w:rsidP="006A7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pacing w:val="-3"/>
          <w:sz w:val="20"/>
          <w:szCs w:val="20"/>
        </w:rPr>
      </w:pPr>
      <w:r w:rsidRPr="006A744B">
        <w:rPr>
          <w:rFonts w:asciiTheme="majorHAnsi" w:hAnsiTheme="majorHAnsi" w:cstheme="majorHAnsi"/>
          <w:spacing w:val="-3"/>
          <w:sz w:val="20"/>
          <w:szCs w:val="20"/>
        </w:rPr>
        <w:t>……………………………………………………….</w:t>
      </w:r>
    </w:p>
    <w:p w14:paraId="65250754" w14:textId="0FC97B23" w:rsidR="008F7FE6" w:rsidRPr="006A744B" w:rsidRDefault="00C3476C" w:rsidP="009C24DB">
      <w:pPr>
        <w:rPr>
          <w:rFonts w:asciiTheme="majorHAnsi" w:hAnsiTheme="majorHAnsi" w:cstheme="majorHAnsi"/>
          <w:sz w:val="20"/>
          <w:szCs w:val="20"/>
        </w:rPr>
      </w:pPr>
      <w:r w:rsidRPr="00C3476C">
        <w:rPr>
          <w:rFonts w:asciiTheme="majorHAnsi" w:hAnsiTheme="majorHAnsi" w:cstheme="majorHAnsi"/>
          <w:sz w:val="20"/>
          <w:szCs w:val="20"/>
        </w:rPr>
        <w:t xml:space="preserve">zwanym dalej </w:t>
      </w:r>
      <w:r w:rsidRPr="00C3476C">
        <w:rPr>
          <w:rFonts w:asciiTheme="majorHAnsi" w:hAnsiTheme="majorHAnsi" w:cstheme="majorHAnsi"/>
          <w:b/>
          <w:sz w:val="20"/>
          <w:szCs w:val="20"/>
        </w:rPr>
        <w:t>„Wykonawcą”</w:t>
      </w:r>
      <w:r w:rsidR="00EC4266" w:rsidRPr="006A744B">
        <w:rPr>
          <w:rFonts w:asciiTheme="majorHAnsi" w:hAnsiTheme="majorHAnsi" w:cstheme="majorHAnsi"/>
          <w:sz w:val="20"/>
          <w:szCs w:val="20"/>
        </w:rPr>
        <w:br/>
      </w:r>
      <w:r w:rsidR="00E53E43" w:rsidRPr="006A744B">
        <w:rPr>
          <w:rFonts w:asciiTheme="majorHAnsi" w:hAnsiTheme="majorHAnsi" w:cstheme="majorHAnsi"/>
          <w:sz w:val="20"/>
          <w:szCs w:val="20"/>
        </w:rPr>
        <w:t>łącznie zwanymi Stronami, a z osobna Stroną,</w:t>
      </w:r>
    </w:p>
    <w:p w14:paraId="64144332" w14:textId="008D5B7C" w:rsidR="00DA6661" w:rsidRDefault="00DA6661" w:rsidP="006A744B">
      <w:pPr>
        <w:autoSpaceDE w:val="0"/>
        <w:autoSpaceDN w:val="0"/>
        <w:adjustRightInd w:val="0"/>
        <w:spacing w:line="240" w:lineRule="auto"/>
        <w:rPr>
          <w:rFonts w:asciiTheme="majorHAnsi" w:hAnsiTheme="majorHAnsi" w:cstheme="majorHAnsi"/>
          <w:color w:val="000000"/>
          <w:sz w:val="20"/>
          <w:szCs w:val="20"/>
        </w:rPr>
      </w:pPr>
    </w:p>
    <w:p w14:paraId="435D3E95" w14:textId="77777777" w:rsidR="006952D8" w:rsidRPr="00CA7E45" w:rsidRDefault="006952D8" w:rsidP="006952D8">
      <w:pPr>
        <w:spacing w:line="240" w:lineRule="auto"/>
        <w:jc w:val="both"/>
        <w:rPr>
          <w:rFonts w:asciiTheme="majorHAnsi" w:hAnsiTheme="majorHAnsi" w:cstheme="majorHAnsi"/>
          <w:b/>
          <w:sz w:val="20"/>
          <w:szCs w:val="20"/>
        </w:rPr>
      </w:pPr>
      <w:r w:rsidRPr="00CA7E45">
        <w:rPr>
          <w:rFonts w:asciiTheme="majorHAnsi" w:hAnsiTheme="majorHAnsi" w:cstheme="majorHAnsi"/>
          <w:b/>
          <w:i/>
          <w:sz w:val="20"/>
          <w:szCs w:val="20"/>
        </w:rPr>
        <w:t>nr postępowania GUM2021 ZP0054</w:t>
      </w:r>
    </w:p>
    <w:p w14:paraId="01F567D3" w14:textId="615480E4" w:rsidR="00AF76C8" w:rsidRPr="00AF76C8" w:rsidRDefault="00AF76C8" w:rsidP="00AF76C8">
      <w:pPr>
        <w:spacing w:before="100" w:beforeAutospacing="1" w:after="100" w:afterAutospacing="1" w:line="240" w:lineRule="auto"/>
        <w:jc w:val="both"/>
        <w:rPr>
          <w:rFonts w:asciiTheme="majorHAnsi" w:hAnsiTheme="majorHAnsi" w:cstheme="majorHAnsi"/>
          <w:sz w:val="20"/>
          <w:szCs w:val="20"/>
        </w:rPr>
      </w:pPr>
      <w:r w:rsidRPr="00AF76C8">
        <w:rPr>
          <w:rFonts w:asciiTheme="majorHAnsi" w:hAnsiTheme="majorHAnsi" w:cstheme="majorHAnsi"/>
          <w:i/>
          <w:sz w:val="20"/>
          <w:szCs w:val="20"/>
        </w:rPr>
        <w:t xml:space="preserve">W rezultacie dokonanego przez Zamawiającego wyboru oferty w postępowaniu o udzielenie zamówienia prowadzonym w trybie podstawowym bez negocjacji na podstawie art. 275 pkt 1) ustawy </w:t>
      </w:r>
      <w:proofErr w:type="spellStart"/>
      <w:r w:rsidRPr="00AF76C8">
        <w:rPr>
          <w:rFonts w:asciiTheme="majorHAnsi" w:hAnsiTheme="majorHAnsi" w:cstheme="majorHAnsi"/>
          <w:i/>
          <w:sz w:val="20"/>
          <w:szCs w:val="20"/>
        </w:rPr>
        <w:t>Pzp</w:t>
      </w:r>
      <w:proofErr w:type="spellEnd"/>
      <w:r w:rsidRPr="00AF76C8">
        <w:rPr>
          <w:rFonts w:asciiTheme="majorHAnsi" w:hAnsiTheme="majorHAnsi" w:cstheme="majorHAnsi"/>
          <w:i/>
          <w:sz w:val="20"/>
          <w:szCs w:val="20"/>
        </w:rPr>
        <w:t xml:space="preserve">, </w:t>
      </w:r>
      <w:r w:rsidRPr="00AF76C8">
        <w:rPr>
          <w:rFonts w:asciiTheme="majorHAnsi" w:hAnsiTheme="majorHAnsi" w:cstheme="majorHAnsi"/>
          <w:i/>
          <w:iCs/>
          <w:sz w:val="20"/>
          <w:szCs w:val="20"/>
        </w:rPr>
        <w:t>została zawarta umowa następującej treści:</w:t>
      </w:r>
    </w:p>
    <w:p w14:paraId="56887B7A" w14:textId="389E0EF2" w:rsidR="008F7FE6" w:rsidRPr="006A744B" w:rsidRDefault="008F7FE6" w:rsidP="00057F32">
      <w:pPr>
        <w:pStyle w:val="Akapitzlist"/>
        <w:numPr>
          <w:ilvl w:val="0"/>
          <w:numId w:val="2"/>
        </w:numPr>
        <w:spacing w:line="240" w:lineRule="auto"/>
        <w:ind w:left="714" w:hanging="357"/>
        <w:contextualSpacing w:val="0"/>
        <w:jc w:val="center"/>
        <w:rPr>
          <w:rFonts w:asciiTheme="majorHAnsi" w:hAnsiTheme="majorHAnsi" w:cstheme="majorHAnsi"/>
          <w:sz w:val="20"/>
          <w:szCs w:val="20"/>
        </w:rPr>
      </w:pPr>
    </w:p>
    <w:p w14:paraId="6498B742" w14:textId="4097B085" w:rsidR="00A8633C" w:rsidRPr="00C04EE8" w:rsidRDefault="008F7FE6" w:rsidP="00C04EE8">
      <w:pPr>
        <w:pStyle w:val="Akapitzlist"/>
        <w:numPr>
          <w:ilvl w:val="3"/>
          <w:numId w:val="2"/>
        </w:numPr>
        <w:spacing w:line="240" w:lineRule="auto"/>
        <w:ind w:left="284" w:hanging="284"/>
        <w:jc w:val="both"/>
        <w:rPr>
          <w:rFonts w:asciiTheme="majorHAnsi" w:hAnsiTheme="majorHAnsi" w:cstheme="majorHAnsi"/>
          <w:sz w:val="20"/>
          <w:szCs w:val="20"/>
        </w:rPr>
      </w:pPr>
      <w:r w:rsidRPr="00C04EE8">
        <w:rPr>
          <w:rFonts w:asciiTheme="majorHAnsi" w:hAnsiTheme="majorHAnsi" w:cstheme="majorHAnsi"/>
          <w:sz w:val="20"/>
          <w:szCs w:val="20"/>
        </w:rPr>
        <w:t xml:space="preserve">Zamawiający powierza, a Wykonawca przyjmuje do wykonania </w:t>
      </w:r>
      <w:r w:rsidR="00870BFB" w:rsidRPr="00C04EE8">
        <w:rPr>
          <w:rFonts w:asciiTheme="majorHAnsi" w:hAnsiTheme="majorHAnsi" w:cstheme="majorHAnsi"/>
          <w:sz w:val="20"/>
          <w:szCs w:val="20"/>
        </w:rPr>
        <w:t>usługi w zakresie rozwoju dedykowanego oprogramowania MABData2 poprzez integrację z danymi molekularnymi i klinicznymi, w tym obrazowymi, zwan</w:t>
      </w:r>
      <w:r w:rsidR="00357663" w:rsidRPr="00C04EE8">
        <w:rPr>
          <w:rFonts w:asciiTheme="majorHAnsi" w:hAnsiTheme="majorHAnsi" w:cstheme="majorHAnsi"/>
          <w:sz w:val="20"/>
          <w:szCs w:val="20"/>
        </w:rPr>
        <w:t>ą</w:t>
      </w:r>
      <w:r w:rsidR="00870BFB" w:rsidRPr="00C04EE8">
        <w:rPr>
          <w:rFonts w:asciiTheme="majorHAnsi" w:hAnsiTheme="majorHAnsi" w:cstheme="majorHAnsi"/>
          <w:sz w:val="20"/>
          <w:szCs w:val="20"/>
        </w:rPr>
        <w:t xml:space="preserve"> dalej „</w:t>
      </w:r>
      <w:r w:rsidR="00BC01ED" w:rsidRPr="00C04EE8">
        <w:rPr>
          <w:rFonts w:asciiTheme="majorHAnsi" w:hAnsiTheme="majorHAnsi" w:cstheme="majorHAnsi"/>
          <w:sz w:val="20"/>
          <w:szCs w:val="20"/>
        </w:rPr>
        <w:t>Usługą</w:t>
      </w:r>
      <w:r w:rsidR="00870BFB" w:rsidRPr="00C04EE8">
        <w:rPr>
          <w:rFonts w:asciiTheme="majorHAnsi" w:hAnsiTheme="majorHAnsi" w:cstheme="majorHAnsi"/>
          <w:sz w:val="20"/>
          <w:szCs w:val="20"/>
        </w:rPr>
        <w:t>”</w:t>
      </w:r>
      <w:r w:rsidR="00DA0943" w:rsidRPr="00C04EE8">
        <w:rPr>
          <w:rFonts w:asciiTheme="majorHAnsi" w:hAnsiTheme="majorHAnsi" w:cstheme="majorHAnsi"/>
          <w:sz w:val="20"/>
          <w:szCs w:val="20"/>
        </w:rPr>
        <w:t>.</w:t>
      </w:r>
      <w:r w:rsidR="00870BFB" w:rsidRPr="00C04EE8">
        <w:rPr>
          <w:rFonts w:asciiTheme="majorHAnsi" w:hAnsiTheme="majorHAnsi" w:cstheme="majorHAnsi"/>
          <w:sz w:val="20"/>
          <w:szCs w:val="20"/>
        </w:rPr>
        <w:t xml:space="preserve"> </w:t>
      </w:r>
      <w:r w:rsidR="00BC01ED" w:rsidRPr="00C04EE8">
        <w:rPr>
          <w:rFonts w:asciiTheme="majorHAnsi" w:hAnsiTheme="majorHAnsi" w:cstheme="majorHAnsi"/>
          <w:sz w:val="20"/>
          <w:szCs w:val="20"/>
        </w:rPr>
        <w:t xml:space="preserve">Usługa </w:t>
      </w:r>
      <w:r w:rsidR="00F531AD" w:rsidRPr="00C04EE8">
        <w:rPr>
          <w:rFonts w:asciiTheme="majorHAnsi" w:hAnsiTheme="majorHAnsi" w:cstheme="majorHAnsi"/>
          <w:sz w:val="20"/>
          <w:szCs w:val="20"/>
        </w:rPr>
        <w:t xml:space="preserve">zostanie wykonane zgodnie z przekazanym przez Zamawiającego projektem. </w:t>
      </w:r>
      <w:r w:rsidR="00733BF8" w:rsidRPr="00C04EE8">
        <w:rPr>
          <w:rFonts w:asciiTheme="majorHAnsi" w:hAnsiTheme="majorHAnsi" w:cstheme="majorHAnsi"/>
          <w:sz w:val="20"/>
          <w:szCs w:val="20"/>
        </w:rPr>
        <w:t xml:space="preserve">Usługa będzie wykonana w ramach realizacji zadania w programie </w:t>
      </w:r>
      <w:r w:rsidR="00823153" w:rsidRPr="00C04EE8">
        <w:rPr>
          <w:rFonts w:asciiTheme="majorHAnsi" w:hAnsiTheme="majorHAnsi" w:cstheme="majorHAnsi"/>
          <w:sz w:val="20"/>
          <w:szCs w:val="20"/>
        </w:rPr>
        <w:t>„Inkubator Innowacyjności</w:t>
      </w:r>
      <w:r w:rsidR="006D10E2" w:rsidRPr="00C04EE8">
        <w:rPr>
          <w:rFonts w:asciiTheme="majorHAnsi" w:hAnsiTheme="majorHAnsi" w:cstheme="majorHAnsi"/>
          <w:sz w:val="20"/>
          <w:szCs w:val="20"/>
        </w:rPr>
        <w:t xml:space="preserve"> </w:t>
      </w:r>
      <w:r w:rsidR="00815818" w:rsidRPr="00C04EE8">
        <w:rPr>
          <w:rFonts w:asciiTheme="majorHAnsi" w:hAnsiTheme="majorHAnsi" w:cstheme="majorHAnsi"/>
          <w:sz w:val="20"/>
          <w:szCs w:val="20"/>
        </w:rPr>
        <w:t>4</w:t>
      </w:r>
      <w:r w:rsidR="006D10E2" w:rsidRPr="00C04EE8">
        <w:rPr>
          <w:rFonts w:asciiTheme="majorHAnsi" w:hAnsiTheme="majorHAnsi" w:cstheme="majorHAnsi"/>
          <w:sz w:val="20"/>
          <w:szCs w:val="20"/>
        </w:rPr>
        <w:t>.0</w:t>
      </w:r>
      <w:r w:rsidR="00823153" w:rsidRPr="00C04EE8">
        <w:rPr>
          <w:rFonts w:asciiTheme="majorHAnsi" w:hAnsiTheme="majorHAnsi" w:cstheme="majorHAnsi"/>
          <w:sz w:val="20"/>
          <w:szCs w:val="20"/>
        </w:rPr>
        <w:t>”</w:t>
      </w:r>
      <w:r w:rsidR="009548EF" w:rsidRPr="00C04EE8">
        <w:rPr>
          <w:rFonts w:asciiTheme="majorHAnsi" w:hAnsiTheme="majorHAnsi" w:cstheme="majorHAnsi"/>
          <w:sz w:val="20"/>
          <w:szCs w:val="20"/>
        </w:rPr>
        <w:t>, projekt „Wsparcie zarządzania badaniami naukowymi i kom</w:t>
      </w:r>
      <w:r w:rsidR="00F52534" w:rsidRPr="00C04EE8">
        <w:rPr>
          <w:rFonts w:asciiTheme="majorHAnsi" w:hAnsiTheme="majorHAnsi" w:cstheme="majorHAnsi"/>
          <w:sz w:val="20"/>
          <w:szCs w:val="20"/>
        </w:rPr>
        <w:t xml:space="preserve">ercjalizacją wyników prac B+R </w:t>
      </w:r>
      <w:r w:rsidR="00823153" w:rsidRPr="00C04EE8">
        <w:rPr>
          <w:rFonts w:asciiTheme="majorHAnsi" w:hAnsiTheme="majorHAnsi" w:cstheme="majorHAnsi"/>
          <w:sz w:val="20"/>
          <w:szCs w:val="20"/>
        </w:rPr>
        <w:t>w </w:t>
      </w:r>
      <w:r w:rsidR="009548EF" w:rsidRPr="00C04EE8">
        <w:rPr>
          <w:rFonts w:asciiTheme="majorHAnsi" w:hAnsiTheme="majorHAnsi" w:cstheme="majorHAnsi"/>
          <w:sz w:val="20"/>
          <w:szCs w:val="20"/>
        </w:rPr>
        <w:t>jednostkach naukowych i przedsiębiorstwach” w</w:t>
      </w:r>
      <w:r w:rsidR="002E6199" w:rsidRPr="00C04EE8">
        <w:rPr>
          <w:rFonts w:asciiTheme="majorHAnsi" w:hAnsiTheme="majorHAnsi" w:cstheme="majorHAnsi"/>
          <w:sz w:val="20"/>
          <w:szCs w:val="20"/>
        </w:rPr>
        <w:t> </w:t>
      </w:r>
      <w:r w:rsidR="009548EF" w:rsidRPr="00C04EE8">
        <w:rPr>
          <w:rFonts w:asciiTheme="majorHAnsi" w:hAnsiTheme="majorHAnsi" w:cstheme="majorHAnsi"/>
          <w:sz w:val="20"/>
          <w:szCs w:val="20"/>
        </w:rPr>
        <w:t>ramach Programu Operacyjnego Inteligentny R</w:t>
      </w:r>
      <w:r w:rsidR="00E15015" w:rsidRPr="00C04EE8">
        <w:rPr>
          <w:rFonts w:asciiTheme="majorHAnsi" w:hAnsiTheme="majorHAnsi" w:cstheme="majorHAnsi"/>
          <w:sz w:val="20"/>
          <w:szCs w:val="20"/>
        </w:rPr>
        <w:t>ozwój 2014-2020 (Działanie</w:t>
      </w:r>
      <w:r w:rsidR="00CD0EB4" w:rsidRPr="00C04EE8">
        <w:rPr>
          <w:rFonts w:asciiTheme="majorHAnsi" w:hAnsiTheme="majorHAnsi" w:cstheme="majorHAnsi"/>
          <w:sz w:val="20"/>
          <w:szCs w:val="20"/>
        </w:rPr>
        <w:t> </w:t>
      </w:r>
      <w:r w:rsidR="00E15015" w:rsidRPr="00C04EE8">
        <w:rPr>
          <w:rFonts w:asciiTheme="majorHAnsi" w:hAnsiTheme="majorHAnsi" w:cstheme="majorHAnsi"/>
          <w:sz w:val="20"/>
          <w:szCs w:val="20"/>
        </w:rPr>
        <w:t>4.4), („Usługa”).</w:t>
      </w:r>
    </w:p>
    <w:p w14:paraId="456B240C" w14:textId="7636BDA9" w:rsidR="004B6054" w:rsidRPr="006A744B" w:rsidRDefault="004B6054" w:rsidP="006A744B">
      <w:pPr>
        <w:spacing w:line="240" w:lineRule="auto"/>
        <w:jc w:val="both"/>
        <w:rPr>
          <w:rFonts w:asciiTheme="majorHAnsi" w:hAnsiTheme="majorHAnsi" w:cstheme="majorHAnsi"/>
          <w:sz w:val="20"/>
          <w:szCs w:val="20"/>
        </w:rPr>
      </w:pPr>
    </w:p>
    <w:p w14:paraId="1E856BC4" w14:textId="23DDC914" w:rsidR="00EC4266" w:rsidRPr="00751838" w:rsidRDefault="00EC4266" w:rsidP="00057F32">
      <w:pPr>
        <w:pStyle w:val="Akapitzlist"/>
        <w:numPr>
          <w:ilvl w:val="0"/>
          <w:numId w:val="2"/>
        </w:numPr>
        <w:spacing w:line="240" w:lineRule="auto"/>
        <w:ind w:left="714" w:hanging="357"/>
        <w:contextualSpacing w:val="0"/>
        <w:jc w:val="center"/>
        <w:rPr>
          <w:rFonts w:asciiTheme="majorHAnsi" w:hAnsiTheme="majorHAnsi" w:cstheme="majorHAnsi"/>
          <w:sz w:val="20"/>
          <w:szCs w:val="20"/>
        </w:rPr>
      </w:pPr>
    </w:p>
    <w:p w14:paraId="03318FBA" w14:textId="7F0E64EA" w:rsidR="008F7FE6" w:rsidRPr="00751838" w:rsidRDefault="008F7FE6" w:rsidP="00057F32">
      <w:pPr>
        <w:pStyle w:val="Akapitzlist"/>
        <w:numPr>
          <w:ilvl w:val="0"/>
          <w:numId w:val="3"/>
        </w:numPr>
        <w:spacing w:after="120" w:line="240" w:lineRule="auto"/>
        <w:ind w:left="357" w:hanging="357"/>
        <w:contextualSpacing w:val="0"/>
        <w:jc w:val="both"/>
        <w:rPr>
          <w:rFonts w:asciiTheme="majorHAnsi" w:hAnsiTheme="majorHAnsi" w:cstheme="majorHAnsi"/>
          <w:sz w:val="20"/>
          <w:szCs w:val="20"/>
        </w:rPr>
      </w:pPr>
      <w:r w:rsidRPr="00751838">
        <w:rPr>
          <w:rFonts w:asciiTheme="majorHAnsi" w:hAnsiTheme="majorHAnsi" w:cstheme="majorHAnsi"/>
          <w:sz w:val="20"/>
          <w:szCs w:val="20"/>
        </w:rPr>
        <w:t>Wykonawca zob</w:t>
      </w:r>
      <w:r w:rsidR="00823153" w:rsidRPr="00751838">
        <w:rPr>
          <w:rFonts w:asciiTheme="majorHAnsi" w:hAnsiTheme="majorHAnsi" w:cstheme="majorHAnsi"/>
          <w:sz w:val="20"/>
          <w:szCs w:val="20"/>
        </w:rPr>
        <w:t xml:space="preserve">owiązuje się do wykonania </w:t>
      </w:r>
      <w:r w:rsidR="00BC01ED" w:rsidRPr="00751838">
        <w:rPr>
          <w:rFonts w:asciiTheme="majorHAnsi" w:hAnsiTheme="majorHAnsi" w:cstheme="majorHAnsi"/>
          <w:sz w:val="20"/>
          <w:szCs w:val="20"/>
        </w:rPr>
        <w:t>Usługi</w:t>
      </w:r>
      <w:r w:rsidRPr="00751838">
        <w:rPr>
          <w:rFonts w:asciiTheme="majorHAnsi" w:hAnsiTheme="majorHAnsi" w:cstheme="majorHAnsi"/>
          <w:sz w:val="20"/>
          <w:szCs w:val="20"/>
        </w:rPr>
        <w:t>, przy dołożeniu najwyższej staranności, jaka jes</w:t>
      </w:r>
      <w:r w:rsidR="00823153" w:rsidRPr="00751838">
        <w:rPr>
          <w:rFonts w:asciiTheme="majorHAnsi" w:hAnsiTheme="majorHAnsi" w:cstheme="majorHAnsi"/>
          <w:sz w:val="20"/>
          <w:szCs w:val="20"/>
        </w:rPr>
        <w:t xml:space="preserve">t wymagana przy wykonaniu </w:t>
      </w:r>
      <w:r w:rsidR="00E3641C" w:rsidRPr="00751838">
        <w:rPr>
          <w:rFonts w:asciiTheme="majorHAnsi" w:hAnsiTheme="majorHAnsi" w:cstheme="majorHAnsi"/>
          <w:sz w:val="20"/>
          <w:szCs w:val="20"/>
        </w:rPr>
        <w:t xml:space="preserve">niniejszej </w:t>
      </w:r>
      <w:r w:rsidR="00BC01ED" w:rsidRPr="00751838">
        <w:rPr>
          <w:rFonts w:asciiTheme="majorHAnsi" w:hAnsiTheme="majorHAnsi" w:cstheme="majorHAnsi"/>
          <w:sz w:val="20"/>
          <w:szCs w:val="20"/>
        </w:rPr>
        <w:t>Usługi</w:t>
      </w:r>
      <w:r w:rsidRPr="00751838">
        <w:rPr>
          <w:rFonts w:asciiTheme="majorHAnsi" w:hAnsiTheme="majorHAnsi" w:cstheme="majorHAnsi"/>
          <w:sz w:val="20"/>
          <w:szCs w:val="20"/>
        </w:rPr>
        <w:t>.</w:t>
      </w:r>
    </w:p>
    <w:p w14:paraId="245FE800" w14:textId="45664DE8" w:rsidR="00110E48" w:rsidRPr="00751838" w:rsidRDefault="00110E48" w:rsidP="00110E48">
      <w:pPr>
        <w:pStyle w:val="Akapitzlist"/>
        <w:numPr>
          <w:ilvl w:val="0"/>
          <w:numId w:val="3"/>
        </w:numPr>
        <w:tabs>
          <w:tab w:val="num" w:pos="2791"/>
        </w:tabs>
        <w:suppressAutoHyphens/>
        <w:spacing w:after="80" w:line="240" w:lineRule="auto"/>
        <w:jc w:val="both"/>
        <w:rPr>
          <w:rFonts w:asciiTheme="majorHAnsi" w:eastAsia="Times New Roman" w:hAnsiTheme="majorHAnsi" w:cstheme="majorHAnsi"/>
          <w:sz w:val="20"/>
          <w:szCs w:val="20"/>
          <w:lang w:eastAsia="pl-PL"/>
        </w:rPr>
      </w:pPr>
      <w:r w:rsidRPr="00751838">
        <w:rPr>
          <w:rFonts w:asciiTheme="majorHAnsi" w:eastAsia="Times New Roman" w:hAnsiTheme="majorHAnsi" w:cstheme="majorHAnsi"/>
          <w:sz w:val="20"/>
          <w:szCs w:val="20"/>
          <w:lang w:eastAsia="pl-PL"/>
        </w:rPr>
        <w:t xml:space="preserve">Wykonawca zobowiązuje się do wykonania przedmiotu zamówienia własnymi siłami.* </w:t>
      </w:r>
    </w:p>
    <w:p w14:paraId="0E5411F5" w14:textId="0405F18D" w:rsidR="00110E48" w:rsidRPr="00751838" w:rsidRDefault="00110E48" w:rsidP="00110E48">
      <w:pPr>
        <w:pStyle w:val="Akapitzlist"/>
        <w:spacing w:line="240" w:lineRule="auto"/>
        <w:ind w:left="360"/>
        <w:rPr>
          <w:rFonts w:asciiTheme="majorHAnsi" w:eastAsia="Times New Roman" w:hAnsiTheme="majorHAnsi" w:cstheme="majorHAnsi"/>
          <w:i/>
          <w:iCs/>
          <w:sz w:val="20"/>
          <w:szCs w:val="20"/>
          <w:lang w:eastAsia="pl-PL"/>
        </w:rPr>
      </w:pPr>
      <w:r w:rsidRPr="00751838">
        <w:rPr>
          <w:rFonts w:asciiTheme="majorHAnsi" w:eastAsia="Times New Roman" w:hAnsiTheme="majorHAnsi" w:cstheme="majorHAnsi"/>
          <w:sz w:val="20"/>
          <w:szCs w:val="20"/>
          <w:lang w:eastAsia="pl-PL"/>
        </w:rPr>
        <w:t xml:space="preserve">* </w:t>
      </w:r>
      <w:r w:rsidRPr="00751838">
        <w:rPr>
          <w:rFonts w:asciiTheme="majorHAnsi" w:eastAsia="Times New Roman" w:hAnsiTheme="majorHAnsi" w:cstheme="majorHAnsi"/>
          <w:i/>
          <w:iCs/>
          <w:sz w:val="20"/>
          <w:szCs w:val="20"/>
          <w:lang w:eastAsia="pl-PL"/>
        </w:rPr>
        <w:t>w przypadku gdy Wykonawca nie posługuje się podwykonawcami.</w:t>
      </w:r>
    </w:p>
    <w:p w14:paraId="3BB35285" w14:textId="77777777" w:rsidR="00751838" w:rsidRDefault="00751838" w:rsidP="00110E48">
      <w:pPr>
        <w:pStyle w:val="Akapitzlist"/>
        <w:spacing w:line="240" w:lineRule="auto"/>
        <w:ind w:left="360"/>
        <w:rPr>
          <w:rFonts w:asciiTheme="majorHAnsi" w:eastAsia="Times New Roman" w:hAnsiTheme="majorHAnsi" w:cstheme="majorHAnsi"/>
          <w:i/>
          <w:iCs/>
          <w:color w:val="FF0000"/>
          <w:sz w:val="20"/>
          <w:szCs w:val="20"/>
          <w:lang w:eastAsia="pl-PL"/>
        </w:rPr>
      </w:pPr>
    </w:p>
    <w:p w14:paraId="731054E2" w14:textId="39BDA6C3" w:rsidR="00110E48" w:rsidRPr="002A1B22" w:rsidRDefault="00751838" w:rsidP="00110E48">
      <w:pPr>
        <w:pStyle w:val="Akapitzlist"/>
        <w:spacing w:line="240" w:lineRule="auto"/>
        <w:ind w:left="360"/>
        <w:rPr>
          <w:rFonts w:asciiTheme="majorHAnsi" w:eastAsia="Times New Roman" w:hAnsiTheme="majorHAnsi" w:cstheme="majorHAnsi"/>
          <w:i/>
          <w:iCs/>
          <w:sz w:val="20"/>
          <w:szCs w:val="20"/>
          <w:lang w:eastAsia="pl-PL"/>
        </w:rPr>
      </w:pPr>
      <w:r w:rsidRPr="002A1B22">
        <w:rPr>
          <w:rFonts w:asciiTheme="majorHAnsi" w:eastAsia="Times New Roman" w:hAnsiTheme="majorHAnsi" w:cstheme="majorHAnsi"/>
          <w:i/>
          <w:iCs/>
          <w:sz w:val="20"/>
          <w:szCs w:val="20"/>
          <w:lang w:eastAsia="pl-PL"/>
        </w:rPr>
        <w:t>W przypadku realizacji umowy przy udziale podwykonawców Zamawiający wprowadzi do umowy zapisy:</w:t>
      </w:r>
    </w:p>
    <w:p w14:paraId="66425D0A" w14:textId="77777777" w:rsidR="0082431D" w:rsidRPr="002A1B22" w:rsidRDefault="0082431D" w:rsidP="002A1B22">
      <w:pPr>
        <w:spacing w:after="120" w:line="240" w:lineRule="auto"/>
        <w:jc w:val="both"/>
        <w:rPr>
          <w:rFonts w:asciiTheme="majorHAnsi" w:hAnsiTheme="majorHAnsi" w:cstheme="majorHAnsi"/>
          <w:color w:val="FF0000"/>
          <w:sz w:val="20"/>
          <w:szCs w:val="20"/>
        </w:rPr>
      </w:pPr>
    </w:p>
    <w:p w14:paraId="1A1BD9DB" w14:textId="7229A31C" w:rsidR="00A71B19" w:rsidRPr="00B7648E" w:rsidRDefault="002A1B22" w:rsidP="002A1B22">
      <w:pPr>
        <w:spacing w:line="240" w:lineRule="auto"/>
        <w:ind w:left="317" w:hanging="340"/>
        <w:rPr>
          <w:rFonts w:asciiTheme="majorHAnsi" w:hAnsiTheme="majorHAnsi" w:cstheme="majorHAnsi"/>
          <w:b/>
          <w:bCs/>
          <w:sz w:val="20"/>
          <w:szCs w:val="20"/>
        </w:rPr>
      </w:pPr>
      <w:r w:rsidRPr="00B7648E">
        <w:rPr>
          <w:rFonts w:asciiTheme="majorHAnsi" w:hAnsiTheme="majorHAnsi" w:cstheme="majorHAnsi"/>
          <w:b/>
          <w:bCs/>
          <w:sz w:val="20"/>
          <w:szCs w:val="20"/>
        </w:rPr>
        <w:t>Podwykonawcy</w:t>
      </w:r>
    </w:p>
    <w:p w14:paraId="39815FCE" w14:textId="77777777" w:rsidR="00A71B19" w:rsidRPr="00B7648E" w:rsidRDefault="00A71B19" w:rsidP="00A71B19">
      <w:pPr>
        <w:numPr>
          <w:ilvl w:val="0"/>
          <w:numId w:val="25"/>
        </w:numPr>
        <w:suppressAutoHyphens/>
        <w:spacing w:after="80" w:line="240" w:lineRule="auto"/>
        <w:ind w:left="284" w:hanging="284"/>
        <w:jc w:val="both"/>
        <w:rPr>
          <w:rFonts w:asciiTheme="majorHAnsi" w:eastAsia="Times New Roman" w:hAnsiTheme="majorHAnsi" w:cstheme="majorHAnsi"/>
          <w:sz w:val="20"/>
          <w:szCs w:val="20"/>
          <w:lang w:eastAsia="pl-PL"/>
        </w:rPr>
      </w:pPr>
      <w:r w:rsidRPr="00B7648E">
        <w:rPr>
          <w:rFonts w:asciiTheme="majorHAnsi" w:eastAsia="Times New Roman" w:hAnsiTheme="majorHAnsi" w:cstheme="majorHAnsi"/>
          <w:sz w:val="20"/>
          <w:szCs w:val="20"/>
          <w:lang w:eastAsia="pl-PL"/>
        </w:rPr>
        <w:t>Podwykonawcy wykonają zamówienie w zakresie:</w:t>
      </w:r>
    </w:p>
    <w:p w14:paraId="334532FC" w14:textId="77777777" w:rsidR="00A71B19" w:rsidRPr="00B7648E" w:rsidRDefault="00A71B19" w:rsidP="00A71B19">
      <w:pPr>
        <w:numPr>
          <w:ilvl w:val="0"/>
          <w:numId w:val="26"/>
        </w:numPr>
        <w:tabs>
          <w:tab w:val="left" w:pos="142"/>
          <w:tab w:val="left" w:pos="567"/>
        </w:tabs>
        <w:suppressAutoHyphens/>
        <w:spacing w:after="80" w:line="240" w:lineRule="auto"/>
        <w:ind w:left="567" w:hanging="284"/>
        <w:jc w:val="both"/>
        <w:rPr>
          <w:rFonts w:asciiTheme="majorHAnsi" w:eastAsia="Times New Roman" w:hAnsiTheme="majorHAnsi" w:cstheme="majorHAnsi"/>
          <w:sz w:val="20"/>
          <w:szCs w:val="20"/>
          <w:lang w:eastAsia="pl-PL"/>
        </w:rPr>
      </w:pPr>
      <w:r w:rsidRPr="00B7648E">
        <w:rPr>
          <w:rFonts w:asciiTheme="majorHAnsi" w:eastAsia="Times New Roman" w:hAnsiTheme="majorHAnsi" w:cstheme="majorHAnsi"/>
          <w:sz w:val="20"/>
          <w:szCs w:val="20"/>
          <w:lang w:eastAsia="pl-PL"/>
        </w:rPr>
        <w:t>…………………………………………….,</w:t>
      </w:r>
    </w:p>
    <w:p w14:paraId="00C1BC87" w14:textId="77777777" w:rsidR="00A71B19" w:rsidRPr="00B7648E" w:rsidRDefault="00A71B19" w:rsidP="00A71B19">
      <w:pPr>
        <w:numPr>
          <w:ilvl w:val="0"/>
          <w:numId w:val="26"/>
        </w:numPr>
        <w:tabs>
          <w:tab w:val="left" w:pos="142"/>
          <w:tab w:val="left" w:pos="567"/>
        </w:tabs>
        <w:suppressAutoHyphens/>
        <w:spacing w:after="80" w:line="240" w:lineRule="auto"/>
        <w:ind w:left="567" w:hanging="284"/>
        <w:jc w:val="both"/>
        <w:rPr>
          <w:rFonts w:asciiTheme="majorHAnsi" w:eastAsia="Times New Roman" w:hAnsiTheme="majorHAnsi" w:cstheme="majorHAnsi"/>
          <w:sz w:val="20"/>
          <w:szCs w:val="20"/>
          <w:lang w:eastAsia="pl-PL"/>
        </w:rPr>
      </w:pPr>
      <w:r w:rsidRPr="00B7648E">
        <w:rPr>
          <w:rFonts w:asciiTheme="majorHAnsi" w:eastAsia="Times New Roman" w:hAnsiTheme="majorHAnsi" w:cstheme="majorHAnsi"/>
          <w:sz w:val="20"/>
          <w:szCs w:val="20"/>
          <w:lang w:eastAsia="pl-PL"/>
        </w:rPr>
        <w:t>……………………………………………..</w:t>
      </w:r>
    </w:p>
    <w:p w14:paraId="236A2564" w14:textId="77777777" w:rsidR="00A71B19" w:rsidRPr="00B7648E" w:rsidRDefault="00A71B19" w:rsidP="00A71B19">
      <w:pPr>
        <w:numPr>
          <w:ilvl w:val="2"/>
          <w:numId w:val="26"/>
        </w:numPr>
        <w:tabs>
          <w:tab w:val="num" w:pos="284"/>
        </w:tabs>
        <w:suppressAutoHyphens/>
        <w:spacing w:after="80" w:line="240" w:lineRule="auto"/>
        <w:ind w:left="284" w:hanging="284"/>
        <w:jc w:val="both"/>
        <w:rPr>
          <w:rFonts w:asciiTheme="majorHAnsi" w:eastAsia="Times New Roman" w:hAnsiTheme="majorHAnsi" w:cstheme="majorHAnsi"/>
          <w:sz w:val="20"/>
          <w:szCs w:val="20"/>
          <w:lang w:eastAsia="pl-PL"/>
        </w:rPr>
      </w:pPr>
      <w:r w:rsidRPr="00B7648E">
        <w:rPr>
          <w:rFonts w:asciiTheme="majorHAnsi" w:eastAsia="Times New Roman" w:hAnsiTheme="majorHAnsi" w:cstheme="majorHAnsi"/>
          <w:sz w:val="20"/>
          <w:szCs w:val="20"/>
          <w:lang w:eastAsia="pl-PL"/>
        </w:rPr>
        <w:lastRenderedPageBreak/>
        <w:t>Powierzenie wykonania części zamówienia podwykonawcom nie zwalnia Wykonawcy z odpowiedzialności za należyte wykonanie tego zamówienia.</w:t>
      </w:r>
    </w:p>
    <w:p w14:paraId="3A293676" w14:textId="77777777" w:rsidR="00A71B19" w:rsidRPr="00B7648E" w:rsidRDefault="00A71B19" w:rsidP="00A71B19">
      <w:pPr>
        <w:numPr>
          <w:ilvl w:val="2"/>
          <w:numId w:val="26"/>
        </w:numPr>
        <w:tabs>
          <w:tab w:val="num" w:pos="284"/>
        </w:tabs>
        <w:suppressAutoHyphens/>
        <w:spacing w:after="80" w:line="240" w:lineRule="auto"/>
        <w:ind w:left="284" w:hanging="284"/>
        <w:jc w:val="both"/>
        <w:rPr>
          <w:rFonts w:asciiTheme="majorHAnsi" w:eastAsia="Times New Roman" w:hAnsiTheme="majorHAnsi" w:cstheme="majorHAnsi"/>
          <w:sz w:val="20"/>
          <w:szCs w:val="20"/>
          <w:lang w:eastAsia="pl-PL"/>
        </w:rPr>
      </w:pPr>
      <w:r w:rsidRPr="00B7648E">
        <w:rPr>
          <w:rFonts w:asciiTheme="majorHAnsi" w:eastAsia="Times New Roman" w:hAnsiTheme="majorHAnsi" w:cstheme="majorHAnsi"/>
          <w:sz w:val="20"/>
          <w:szCs w:val="20"/>
          <w:lang w:eastAsia="pl-PL"/>
        </w:rPr>
        <w:t>Wykonawca ponosi odpowiedzialność za działania lub zaniechanie działań podwykonawców tak jak za działania własne.</w:t>
      </w:r>
    </w:p>
    <w:p w14:paraId="5A1B16A2" w14:textId="77777777" w:rsidR="00A71B19" w:rsidRPr="00B7648E" w:rsidRDefault="00A71B19" w:rsidP="00A71B19">
      <w:pPr>
        <w:numPr>
          <w:ilvl w:val="2"/>
          <w:numId w:val="26"/>
        </w:numPr>
        <w:tabs>
          <w:tab w:val="num" w:pos="284"/>
        </w:tabs>
        <w:suppressAutoHyphens/>
        <w:spacing w:after="80" w:line="240" w:lineRule="auto"/>
        <w:ind w:left="284" w:hanging="284"/>
        <w:jc w:val="both"/>
        <w:rPr>
          <w:rFonts w:asciiTheme="majorHAnsi" w:eastAsia="Times New Roman" w:hAnsiTheme="majorHAnsi" w:cstheme="majorHAnsi"/>
          <w:sz w:val="20"/>
          <w:szCs w:val="20"/>
          <w:lang w:eastAsia="pl-PL"/>
        </w:rPr>
      </w:pPr>
      <w:r w:rsidRPr="00B7648E">
        <w:rPr>
          <w:rFonts w:asciiTheme="majorHAnsi" w:eastAsia="Times New Roman" w:hAnsiTheme="majorHAnsi" w:cstheme="majorHAnsi"/>
          <w:sz w:val="20"/>
          <w:szCs w:val="20"/>
          <w:lang w:eastAsia="pl-PL"/>
        </w:rPr>
        <w:t xml:space="preserve">Umowa o Podwykonawstwo musi być w formie pisemnej o charakterze odpłatnym, a także musi określać jaka część przedmiotu umowy o zamówienie publiczne zostanie wykonana przez Podwykonawcę. </w:t>
      </w:r>
    </w:p>
    <w:p w14:paraId="5C402B34" w14:textId="6BE11974" w:rsidR="00A71B19" w:rsidRPr="00B7648E" w:rsidRDefault="00A71B19" w:rsidP="00A71B19">
      <w:pPr>
        <w:numPr>
          <w:ilvl w:val="2"/>
          <w:numId w:val="26"/>
        </w:numPr>
        <w:tabs>
          <w:tab w:val="num" w:pos="284"/>
        </w:tabs>
        <w:suppressAutoHyphens/>
        <w:spacing w:after="80" w:line="240" w:lineRule="auto"/>
        <w:ind w:left="284" w:hanging="284"/>
        <w:jc w:val="both"/>
        <w:rPr>
          <w:rFonts w:asciiTheme="majorHAnsi" w:eastAsia="Times New Roman" w:hAnsiTheme="majorHAnsi" w:cstheme="majorHAnsi"/>
          <w:sz w:val="20"/>
          <w:szCs w:val="20"/>
          <w:lang w:eastAsia="pl-PL"/>
        </w:rPr>
      </w:pPr>
      <w:r w:rsidRPr="00B7648E">
        <w:rPr>
          <w:rFonts w:asciiTheme="majorHAnsi" w:eastAsia="Times New Roman" w:hAnsiTheme="majorHAnsi" w:cstheme="majorHAns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460D51" w14:textId="1F6B3478" w:rsidR="00A71B19" w:rsidRDefault="00A71B19" w:rsidP="008D795E">
      <w:pPr>
        <w:numPr>
          <w:ilvl w:val="2"/>
          <w:numId w:val="26"/>
        </w:numPr>
        <w:tabs>
          <w:tab w:val="num" w:pos="284"/>
        </w:tabs>
        <w:suppressAutoHyphens/>
        <w:spacing w:after="80" w:line="240" w:lineRule="auto"/>
        <w:ind w:left="284" w:hanging="284"/>
        <w:jc w:val="both"/>
        <w:rPr>
          <w:rFonts w:asciiTheme="majorHAnsi" w:eastAsia="Times New Roman" w:hAnsiTheme="majorHAnsi" w:cstheme="majorHAnsi"/>
          <w:sz w:val="20"/>
          <w:szCs w:val="20"/>
          <w:lang w:eastAsia="pl-PL"/>
        </w:rPr>
      </w:pPr>
      <w:r w:rsidRPr="00B7648E">
        <w:rPr>
          <w:rFonts w:asciiTheme="majorHAnsi" w:eastAsia="Times New Roman" w:hAnsiTheme="majorHAnsi" w:cstheme="majorHAnsi"/>
          <w:sz w:val="20"/>
          <w:szCs w:val="20"/>
          <w:lang w:eastAsia="pl-PL"/>
        </w:rPr>
        <w:t xml:space="preserve">Termin zapłaty wynagrodzenia Podwykonawcy przewidziany w umowie o podwykonawstwo nie może być dłuższy niż 30 dni od dnia doręczenia Wykonawcy faktury lub rachunku, potwierdzających wykonanie zleconych Podwykonawcy zadań. </w:t>
      </w:r>
    </w:p>
    <w:p w14:paraId="6EC894A4" w14:textId="77777777" w:rsidR="007B0475" w:rsidRPr="00B7648E" w:rsidRDefault="007B0475" w:rsidP="007B0475">
      <w:pPr>
        <w:suppressAutoHyphens/>
        <w:spacing w:after="80" w:line="240" w:lineRule="auto"/>
        <w:ind w:left="284"/>
        <w:jc w:val="both"/>
        <w:rPr>
          <w:rFonts w:asciiTheme="majorHAnsi" w:eastAsia="Times New Roman" w:hAnsiTheme="majorHAnsi" w:cstheme="majorHAnsi"/>
          <w:sz w:val="20"/>
          <w:szCs w:val="20"/>
          <w:lang w:eastAsia="pl-PL"/>
        </w:rPr>
      </w:pPr>
    </w:p>
    <w:p w14:paraId="03013988" w14:textId="7DFB67E4" w:rsidR="007E189F" w:rsidRPr="006A744B" w:rsidRDefault="007E189F" w:rsidP="00057F32">
      <w:pPr>
        <w:pStyle w:val="Akapitzlist"/>
        <w:numPr>
          <w:ilvl w:val="0"/>
          <w:numId w:val="2"/>
        </w:numPr>
        <w:spacing w:line="240" w:lineRule="auto"/>
        <w:ind w:left="714" w:hanging="357"/>
        <w:contextualSpacing w:val="0"/>
        <w:jc w:val="center"/>
        <w:rPr>
          <w:rFonts w:asciiTheme="majorHAnsi" w:hAnsiTheme="majorHAnsi" w:cstheme="majorHAnsi"/>
          <w:b/>
          <w:sz w:val="20"/>
          <w:szCs w:val="20"/>
        </w:rPr>
      </w:pPr>
    </w:p>
    <w:p w14:paraId="6108BC9E" w14:textId="77777777" w:rsidR="007E189F" w:rsidRPr="006A744B" w:rsidRDefault="007E189F" w:rsidP="006A744B">
      <w:pPr>
        <w:pStyle w:val="Nagwek2"/>
        <w:spacing w:line="240" w:lineRule="auto"/>
        <w:rPr>
          <w:rFonts w:asciiTheme="majorHAnsi" w:hAnsiTheme="majorHAnsi" w:cstheme="majorHAnsi"/>
          <w:sz w:val="20"/>
          <w:szCs w:val="20"/>
        </w:rPr>
      </w:pPr>
      <w:r w:rsidRPr="006A744B">
        <w:rPr>
          <w:rFonts w:asciiTheme="majorHAnsi" w:hAnsiTheme="majorHAnsi" w:cstheme="majorHAnsi"/>
          <w:sz w:val="20"/>
          <w:szCs w:val="20"/>
        </w:rPr>
        <w:t>Prawa własności intelektualnej</w:t>
      </w:r>
    </w:p>
    <w:p w14:paraId="2738EBAB" w14:textId="0FF36442" w:rsidR="007E189F" w:rsidRPr="006A744B" w:rsidRDefault="007E189F" w:rsidP="00057F32">
      <w:pPr>
        <w:pStyle w:val="Akapitzlist"/>
        <w:numPr>
          <w:ilvl w:val="0"/>
          <w:numId w:val="4"/>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W ramach niniejszej Umowy </w:t>
      </w:r>
      <w:r w:rsidR="009811EC" w:rsidRPr="006A744B">
        <w:rPr>
          <w:rFonts w:asciiTheme="majorHAnsi" w:hAnsiTheme="majorHAnsi" w:cstheme="majorHAnsi"/>
          <w:sz w:val="20"/>
          <w:szCs w:val="20"/>
        </w:rPr>
        <w:t>Wykonawca</w:t>
      </w:r>
      <w:r w:rsidRPr="006A744B">
        <w:rPr>
          <w:rFonts w:asciiTheme="majorHAnsi" w:hAnsiTheme="majorHAnsi" w:cstheme="majorHAnsi"/>
          <w:sz w:val="20"/>
          <w:szCs w:val="20"/>
        </w:rPr>
        <w:t xml:space="preserve"> zobowiązuje się do przeniesienia na rzecz </w:t>
      </w:r>
      <w:r w:rsidR="009811EC" w:rsidRPr="006A744B">
        <w:rPr>
          <w:rFonts w:asciiTheme="majorHAnsi" w:hAnsiTheme="majorHAnsi" w:cstheme="majorHAnsi"/>
          <w:sz w:val="20"/>
          <w:szCs w:val="20"/>
        </w:rPr>
        <w:t>Zamawiającego</w:t>
      </w:r>
      <w:r w:rsidRPr="006A744B">
        <w:rPr>
          <w:rFonts w:asciiTheme="majorHAnsi" w:hAnsiTheme="majorHAnsi" w:cstheme="majorHAnsi"/>
          <w:sz w:val="20"/>
          <w:szCs w:val="20"/>
        </w:rPr>
        <w:t xml:space="preserve"> praw wyłącznych oraz wszelkich przenoszalnych innych uprawnień do dóbr niematerialnych, które mogą powstać w</w:t>
      </w:r>
      <w:r w:rsidR="00802F2D" w:rsidRPr="006A744B">
        <w:rPr>
          <w:rFonts w:asciiTheme="majorHAnsi" w:hAnsiTheme="majorHAnsi" w:cstheme="majorHAnsi"/>
          <w:sz w:val="20"/>
          <w:szCs w:val="20"/>
        </w:rPr>
        <w:t> </w:t>
      </w:r>
      <w:r w:rsidRPr="006A744B">
        <w:rPr>
          <w:rFonts w:asciiTheme="majorHAnsi" w:hAnsiTheme="majorHAnsi" w:cstheme="majorHAnsi"/>
          <w:sz w:val="20"/>
          <w:szCs w:val="20"/>
        </w:rPr>
        <w:t xml:space="preserve">związku z wykonywaniem </w:t>
      </w:r>
      <w:r w:rsidR="00234691" w:rsidRPr="006A744B">
        <w:rPr>
          <w:rFonts w:asciiTheme="majorHAnsi" w:hAnsiTheme="majorHAnsi" w:cstheme="majorHAnsi"/>
          <w:sz w:val="20"/>
          <w:szCs w:val="20"/>
        </w:rPr>
        <w:t>Usługi</w:t>
      </w:r>
      <w:r w:rsidRPr="006A744B">
        <w:rPr>
          <w:rFonts w:asciiTheme="majorHAnsi" w:hAnsiTheme="majorHAnsi" w:cstheme="majorHAnsi"/>
          <w:sz w:val="20"/>
          <w:szCs w:val="20"/>
        </w:rPr>
        <w:t xml:space="preserve"> przez </w:t>
      </w:r>
      <w:r w:rsidR="009811EC" w:rsidRPr="006A744B">
        <w:rPr>
          <w:rFonts w:asciiTheme="majorHAnsi" w:hAnsiTheme="majorHAnsi" w:cstheme="majorHAnsi"/>
          <w:sz w:val="20"/>
          <w:szCs w:val="20"/>
        </w:rPr>
        <w:t>Wykonawcę</w:t>
      </w:r>
      <w:r w:rsidRPr="006A744B">
        <w:rPr>
          <w:rFonts w:asciiTheme="majorHAnsi" w:hAnsiTheme="majorHAnsi" w:cstheme="majorHAnsi"/>
          <w:sz w:val="20"/>
          <w:szCs w:val="20"/>
        </w:rPr>
        <w:t xml:space="preserve"> (zwanych dalej: </w:t>
      </w:r>
      <w:r w:rsidRPr="006A744B">
        <w:rPr>
          <w:rFonts w:asciiTheme="majorHAnsi" w:hAnsiTheme="majorHAnsi" w:cstheme="majorHAnsi"/>
          <w:b/>
          <w:sz w:val="20"/>
          <w:szCs w:val="20"/>
        </w:rPr>
        <w:t>„Prawami własności intelektualnej”</w:t>
      </w:r>
      <w:r w:rsidRPr="006A744B">
        <w:rPr>
          <w:rFonts w:asciiTheme="majorHAnsi" w:hAnsiTheme="majorHAnsi" w:cstheme="majorHAnsi"/>
          <w:sz w:val="20"/>
          <w:szCs w:val="20"/>
        </w:rPr>
        <w:t>).</w:t>
      </w:r>
    </w:p>
    <w:p w14:paraId="113C2740" w14:textId="77777777" w:rsidR="004B6054" w:rsidRPr="006A744B" w:rsidRDefault="009811EC" w:rsidP="00057F32">
      <w:pPr>
        <w:pStyle w:val="Akapitzlist"/>
        <w:numPr>
          <w:ilvl w:val="0"/>
          <w:numId w:val="4"/>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Wykonawca</w:t>
      </w:r>
      <w:r w:rsidR="007E189F" w:rsidRPr="006A744B">
        <w:rPr>
          <w:rFonts w:asciiTheme="majorHAnsi" w:hAnsiTheme="majorHAnsi" w:cstheme="majorHAnsi"/>
          <w:sz w:val="20"/>
          <w:szCs w:val="20"/>
        </w:rPr>
        <w:t xml:space="preserve"> oświadcza, że: </w:t>
      </w:r>
    </w:p>
    <w:p w14:paraId="3D53C67B" w14:textId="77777777" w:rsidR="004B6054" w:rsidRPr="006A744B" w:rsidRDefault="00234691" w:rsidP="00057F32">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Usługa wykonana</w:t>
      </w:r>
      <w:r w:rsidR="007E189F" w:rsidRPr="006A744B">
        <w:rPr>
          <w:rFonts w:asciiTheme="majorHAnsi" w:hAnsiTheme="majorHAnsi" w:cstheme="majorHAnsi"/>
          <w:sz w:val="20"/>
          <w:szCs w:val="20"/>
        </w:rPr>
        <w:t xml:space="preserve"> będ</w:t>
      </w:r>
      <w:r w:rsidR="009811EC" w:rsidRPr="006A744B">
        <w:rPr>
          <w:rFonts w:asciiTheme="majorHAnsi" w:hAnsiTheme="majorHAnsi" w:cstheme="majorHAnsi"/>
          <w:sz w:val="20"/>
          <w:szCs w:val="20"/>
        </w:rPr>
        <w:t>zie</w:t>
      </w:r>
      <w:r w:rsidR="007E189F" w:rsidRPr="006A744B">
        <w:rPr>
          <w:rFonts w:asciiTheme="majorHAnsi" w:hAnsiTheme="majorHAnsi" w:cstheme="majorHAnsi"/>
          <w:sz w:val="20"/>
          <w:szCs w:val="20"/>
        </w:rPr>
        <w:t xml:space="preserve"> przez </w:t>
      </w:r>
      <w:r w:rsidR="009811EC" w:rsidRPr="006A744B">
        <w:rPr>
          <w:rFonts w:asciiTheme="majorHAnsi" w:hAnsiTheme="majorHAnsi" w:cstheme="majorHAnsi"/>
          <w:sz w:val="20"/>
          <w:szCs w:val="20"/>
        </w:rPr>
        <w:t xml:space="preserve">Wykonawcę lub </w:t>
      </w:r>
      <w:r w:rsidR="007E189F" w:rsidRPr="006A744B">
        <w:rPr>
          <w:rFonts w:asciiTheme="majorHAnsi" w:hAnsiTheme="majorHAnsi" w:cstheme="majorHAnsi"/>
          <w:sz w:val="20"/>
          <w:szCs w:val="20"/>
        </w:rPr>
        <w:t xml:space="preserve">osoby pozostające względem </w:t>
      </w:r>
      <w:r w:rsidR="009811EC" w:rsidRPr="006A744B">
        <w:rPr>
          <w:rFonts w:asciiTheme="majorHAnsi" w:hAnsiTheme="majorHAnsi" w:cstheme="majorHAnsi"/>
          <w:sz w:val="20"/>
          <w:szCs w:val="20"/>
        </w:rPr>
        <w:t>Wykonawcy</w:t>
      </w:r>
      <w:r w:rsidR="007E189F" w:rsidRPr="006A744B">
        <w:rPr>
          <w:rFonts w:asciiTheme="majorHAnsi" w:hAnsiTheme="majorHAnsi" w:cstheme="majorHAnsi"/>
          <w:sz w:val="20"/>
          <w:szCs w:val="20"/>
        </w:rPr>
        <w:t xml:space="preserve"> w stosunku pracy, zdefiniowanego w Kodeksie pracy,</w:t>
      </w:r>
    </w:p>
    <w:p w14:paraId="59656CBE" w14:textId="77777777" w:rsidR="004B6054" w:rsidRPr="006A744B" w:rsidRDefault="007E189F" w:rsidP="00057F32">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będzie podmiotem wyłącznie uprawnionym z tytułu Praw własności intelektualnej,</w:t>
      </w:r>
    </w:p>
    <w:p w14:paraId="13DFD6A6" w14:textId="77777777" w:rsidR="004B6054" w:rsidRPr="006A744B" w:rsidRDefault="007E189F" w:rsidP="00057F32">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shd w:val="clear" w:color="auto" w:fill="FFFFFF"/>
        </w:rPr>
        <w:t>Prawa własności intelektualnej nie będą w żaden sposób obciążone jakimikolwiek prawami osób trzecich,</w:t>
      </w:r>
    </w:p>
    <w:p w14:paraId="598B17DD" w14:textId="77777777" w:rsidR="004B6054" w:rsidRPr="006A744B" w:rsidRDefault="007E189F" w:rsidP="00057F32">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Prawa własności intelektualnej nie będą naruszać jakichkolwiek praw, dóbr lub interesów osób trzecich,</w:t>
      </w:r>
    </w:p>
    <w:p w14:paraId="536C836D" w14:textId="77777777" w:rsidR="004B6054" w:rsidRPr="006A744B" w:rsidRDefault="007E189F" w:rsidP="00057F32">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do dnia zawarcia Umowy Prawa własności intelektualnej nie były przedmiotem jakiejkolwiek czynności prawnej dokonanej przez </w:t>
      </w:r>
      <w:r w:rsidR="009811EC" w:rsidRPr="006A744B">
        <w:rPr>
          <w:rFonts w:asciiTheme="majorHAnsi" w:hAnsiTheme="majorHAnsi" w:cstheme="majorHAnsi"/>
          <w:sz w:val="20"/>
          <w:szCs w:val="20"/>
        </w:rPr>
        <w:t>Wykonawcę</w:t>
      </w:r>
      <w:r w:rsidRPr="006A744B">
        <w:rPr>
          <w:rFonts w:asciiTheme="majorHAnsi" w:hAnsiTheme="majorHAnsi" w:cstheme="majorHAnsi"/>
          <w:sz w:val="20"/>
          <w:szCs w:val="20"/>
        </w:rPr>
        <w:t xml:space="preserve"> z osobami trzecimi, w szczególności nie zostały przeniesione, licencjonowane i nie są przedmiotem jakiejkolwiek zgody na korzystanie przez osoby trzecie,</w:t>
      </w:r>
    </w:p>
    <w:p w14:paraId="5ED894BD" w14:textId="5BBCB95C" w:rsidR="004B6054" w:rsidRPr="006A744B" w:rsidRDefault="007E189F" w:rsidP="00057F32">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do chwili przeniesienia na </w:t>
      </w:r>
      <w:r w:rsidR="00AC317C" w:rsidRPr="006A744B">
        <w:rPr>
          <w:rFonts w:asciiTheme="majorHAnsi" w:hAnsiTheme="majorHAnsi" w:cstheme="majorHAnsi"/>
          <w:sz w:val="20"/>
          <w:szCs w:val="20"/>
        </w:rPr>
        <w:t>Zamawiającego</w:t>
      </w:r>
      <w:r w:rsidRPr="006A744B">
        <w:rPr>
          <w:rFonts w:asciiTheme="majorHAnsi" w:hAnsiTheme="majorHAnsi" w:cstheme="majorHAnsi"/>
          <w:sz w:val="20"/>
          <w:szCs w:val="20"/>
        </w:rPr>
        <w:t xml:space="preserve"> Prawa własności intelektualnej, powstałe w związku z</w:t>
      </w:r>
      <w:r w:rsidR="00CD0EB4" w:rsidRPr="006A744B">
        <w:rPr>
          <w:rFonts w:asciiTheme="majorHAnsi" w:hAnsiTheme="majorHAnsi" w:cstheme="majorHAnsi"/>
          <w:sz w:val="20"/>
          <w:szCs w:val="20"/>
        </w:rPr>
        <w:t> </w:t>
      </w:r>
      <w:r w:rsidRPr="006A744B">
        <w:rPr>
          <w:rFonts w:asciiTheme="majorHAnsi" w:hAnsiTheme="majorHAnsi" w:cstheme="majorHAnsi"/>
          <w:sz w:val="20"/>
          <w:szCs w:val="20"/>
        </w:rPr>
        <w:t xml:space="preserve">wykonywaniem przez </w:t>
      </w:r>
      <w:r w:rsidR="00AC317C" w:rsidRPr="006A744B">
        <w:rPr>
          <w:rFonts w:asciiTheme="majorHAnsi" w:hAnsiTheme="majorHAnsi" w:cstheme="majorHAnsi"/>
          <w:sz w:val="20"/>
          <w:szCs w:val="20"/>
        </w:rPr>
        <w:t>Wykonawcę</w:t>
      </w:r>
      <w:r w:rsidRPr="006A744B">
        <w:rPr>
          <w:rFonts w:asciiTheme="majorHAnsi" w:hAnsiTheme="majorHAnsi" w:cstheme="majorHAnsi"/>
          <w:sz w:val="20"/>
          <w:szCs w:val="20"/>
        </w:rPr>
        <w:t xml:space="preserve"> </w:t>
      </w:r>
      <w:r w:rsidR="00234691" w:rsidRPr="006A744B">
        <w:rPr>
          <w:rFonts w:asciiTheme="majorHAnsi" w:hAnsiTheme="majorHAnsi" w:cstheme="majorHAnsi"/>
          <w:sz w:val="20"/>
          <w:szCs w:val="20"/>
        </w:rPr>
        <w:t>Usługi</w:t>
      </w:r>
      <w:r w:rsidRPr="006A744B">
        <w:rPr>
          <w:rFonts w:asciiTheme="majorHAnsi" w:hAnsiTheme="majorHAnsi" w:cstheme="majorHAnsi"/>
          <w:sz w:val="20"/>
          <w:szCs w:val="20"/>
        </w:rPr>
        <w:t xml:space="preserve"> nie będą wykorzystywane (stosowane) przemysłowo, ani</w:t>
      </w:r>
      <w:r w:rsidR="00CD0EB4" w:rsidRPr="006A744B">
        <w:rPr>
          <w:rFonts w:asciiTheme="majorHAnsi" w:hAnsiTheme="majorHAnsi" w:cstheme="majorHAnsi"/>
          <w:sz w:val="20"/>
          <w:szCs w:val="20"/>
        </w:rPr>
        <w:t> </w:t>
      </w:r>
      <w:r w:rsidRPr="006A744B">
        <w:rPr>
          <w:rFonts w:asciiTheme="majorHAnsi" w:hAnsiTheme="majorHAnsi" w:cstheme="majorHAnsi"/>
          <w:sz w:val="20"/>
          <w:szCs w:val="20"/>
        </w:rPr>
        <w:t>ujawnione do publicznej wiadomości w jakikolwiek inny sposób,</w:t>
      </w:r>
    </w:p>
    <w:p w14:paraId="68511745" w14:textId="081952BA" w:rsidR="007E189F" w:rsidRPr="006A744B" w:rsidRDefault="007E189F" w:rsidP="00057F32">
      <w:pPr>
        <w:pStyle w:val="Akapitzlist"/>
        <w:numPr>
          <w:ilvl w:val="1"/>
          <w:numId w:val="4"/>
        </w:numPr>
        <w:spacing w:after="120"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podstawą ustalenia wartości ewentualnie powstałych Praw własności intelektualnej jest szacunkowa wycena dokonana przez </w:t>
      </w:r>
      <w:r w:rsidR="00AC317C" w:rsidRPr="006A744B">
        <w:rPr>
          <w:rFonts w:asciiTheme="majorHAnsi" w:hAnsiTheme="majorHAnsi" w:cstheme="majorHAnsi"/>
          <w:sz w:val="20"/>
          <w:szCs w:val="20"/>
        </w:rPr>
        <w:t>Wykonawcę</w:t>
      </w:r>
      <w:r w:rsidRPr="006A744B">
        <w:rPr>
          <w:rFonts w:asciiTheme="majorHAnsi" w:hAnsiTheme="majorHAnsi" w:cstheme="majorHAnsi"/>
          <w:sz w:val="20"/>
          <w:szCs w:val="20"/>
        </w:rPr>
        <w:t xml:space="preserve">. Ewentualnie należne </w:t>
      </w:r>
      <w:r w:rsidR="00AC317C" w:rsidRPr="006A744B">
        <w:rPr>
          <w:rFonts w:asciiTheme="majorHAnsi" w:hAnsiTheme="majorHAnsi" w:cstheme="majorHAnsi"/>
          <w:sz w:val="20"/>
          <w:szCs w:val="20"/>
        </w:rPr>
        <w:t>Wykonawcy</w:t>
      </w:r>
      <w:r w:rsidRPr="006A744B">
        <w:rPr>
          <w:rFonts w:asciiTheme="majorHAnsi" w:hAnsiTheme="majorHAnsi" w:cstheme="majorHAnsi"/>
          <w:sz w:val="20"/>
          <w:szCs w:val="20"/>
        </w:rPr>
        <w:t xml:space="preserve"> wynagrodzenie z tytułu przeniesienia Praw własności intelektualnej jest zawarte w </w:t>
      </w:r>
      <w:r w:rsidR="00F531AD" w:rsidRPr="006A744B">
        <w:rPr>
          <w:rFonts w:asciiTheme="majorHAnsi" w:hAnsiTheme="majorHAnsi" w:cstheme="majorHAnsi"/>
          <w:sz w:val="20"/>
          <w:szCs w:val="20"/>
        </w:rPr>
        <w:t>wynagrodzeniu,</w:t>
      </w:r>
      <w:r w:rsidRPr="006A744B">
        <w:rPr>
          <w:rFonts w:asciiTheme="majorHAnsi" w:hAnsiTheme="majorHAnsi" w:cstheme="majorHAnsi"/>
          <w:sz w:val="20"/>
          <w:szCs w:val="20"/>
        </w:rPr>
        <w:t xml:space="preserve"> o którym mowa w</w:t>
      </w:r>
      <w:r w:rsidR="00BC01ED" w:rsidRPr="006A744B">
        <w:rPr>
          <w:rFonts w:asciiTheme="majorHAnsi" w:hAnsiTheme="majorHAnsi" w:cstheme="majorHAnsi"/>
          <w:sz w:val="20"/>
          <w:szCs w:val="20"/>
        </w:rPr>
        <w:t> </w:t>
      </w:r>
      <w:r w:rsidR="00E03087" w:rsidRPr="006A744B">
        <w:rPr>
          <w:rFonts w:asciiTheme="majorHAnsi" w:hAnsiTheme="majorHAnsi" w:cstheme="majorHAnsi"/>
          <w:sz w:val="20"/>
          <w:szCs w:val="20"/>
        </w:rPr>
        <w:t>§</w:t>
      </w:r>
      <w:r w:rsidR="00CB7D8B">
        <w:rPr>
          <w:rFonts w:asciiTheme="majorHAnsi" w:hAnsiTheme="majorHAnsi" w:cstheme="majorHAnsi"/>
          <w:sz w:val="20"/>
          <w:szCs w:val="20"/>
        </w:rPr>
        <w:t>8</w:t>
      </w:r>
      <w:r w:rsidR="00BC01ED" w:rsidRPr="006A744B">
        <w:rPr>
          <w:rFonts w:asciiTheme="majorHAnsi" w:hAnsiTheme="majorHAnsi" w:cstheme="majorHAnsi"/>
          <w:sz w:val="20"/>
          <w:szCs w:val="20"/>
        </w:rPr>
        <w:t> </w:t>
      </w:r>
      <w:r w:rsidRPr="006A744B">
        <w:rPr>
          <w:rFonts w:asciiTheme="majorHAnsi" w:hAnsiTheme="majorHAnsi" w:cstheme="majorHAnsi"/>
          <w:sz w:val="20"/>
          <w:szCs w:val="20"/>
        </w:rPr>
        <w:t>ust.1</w:t>
      </w:r>
      <w:r w:rsidR="00BC01ED" w:rsidRPr="006A744B">
        <w:rPr>
          <w:rFonts w:asciiTheme="majorHAnsi" w:hAnsiTheme="majorHAnsi" w:cstheme="majorHAnsi"/>
          <w:sz w:val="20"/>
          <w:szCs w:val="20"/>
        </w:rPr>
        <w:t> </w:t>
      </w:r>
      <w:r w:rsidRPr="006A744B">
        <w:rPr>
          <w:rFonts w:asciiTheme="majorHAnsi" w:hAnsiTheme="majorHAnsi" w:cstheme="majorHAnsi"/>
          <w:sz w:val="20"/>
          <w:szCs w:val="20"/>
        </w:rPr>
        <w:t>Umowy.</w:t>
      </w:r>
    </w:p>
    <w:p w14:paraId="09F6A862" w14:textId="5D4F7147" w:rsidR="007963BA" w:rsidRDefault="007E189F" w:rsidP="00057F32">
      <w:pPr>
        <w:pStyle w:val="Akapitzlist"/>
        <w:numPr>
          <w:ilvl w:val="0"/>
          <w:numId w:val="4"/>
        </w:numPr>
        <w:spacing w:after="120"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Przeniesienie praw, o którym mowa w niniejszym paragrafie następuje bez ograniczeń czasowych i</w:t>
      </w:r>
      <w:r w:rsidR="00CD0EB4" w:rsidRPr="006A744B">
        <w:rPr>
          <w:rFonts w:asciiTheme="majorHAnsi" w:hAnsiTheme="majorHAnsi" w:cstheme="majorHAnsi"/>
          <w:sz w:val="20"/>
          <w:szCs w:val="20"/>
        </w:rPr>
        <w:t> </w:t>
      </w:r>
      <w:r w:rsidRPr="006A744B">
        <w:rPr>
          <w:rFonts w:asciiTheme="majorHAnsi" w:hAnsiTheme="majorHAnsi" w:cstheme="majorHAnsi"/>
          <w:sz w:val="20"/>
          <w:szCs w:val="20"/>
        </w:rPr>
        <w:t xml:space="preserve">terytorialnych. Strony zgodnie postanawiają, iż </w:t>
      </w:r>
      <w:r w:rsidR="00AC317C" w:rsidRPr="006A744B">
        <w:rPr>
          <w:rFonts w:asciiTheme="majorHAnsi" w:hAnsiTheme="majorHAnsi" w:cstheme="majorHAnsi"/>
          <w:sz w:val="20"/>
          <w:szCs w:val="20"/>
        </w:rPr>
        <w:t>Wykonawca</w:t>
      </w:r>
      <w:r w:rsidRPr="006A744B">
        <w:rPr>
          <w:rFonts w:asciiTheme="majorHAnsi" w:hAnsiTheme="majorHAnsi" w:cstheme="majorHAnsi"/>
          <w:sz w:val="20"/>
          <w:szCs w:val="20"/>
        </w:rPr>
        <w:t xml:space="preserve"> nie będzie korzystał w żądanym zakresie z</w:t>
      </w:r>
      <w:r w:rsidR="00BC01ED" w:rsidRPr="006A744B">
        <w:rPr>
          <w:rFonts w:asciiTheme="majorHAnsi" w:hAnsiTheme="majorHAnsi" w:cstheme="majorHAnsi"/>
          <w:sz w:val="20"/>
          <w:szCs w:val="20"/>
        </w:rPr>
        <w:t> </w:t>
      </w:r>
      <w:r w:rsidRPr="006A744B">
        <w:rPr>
          <w:rFonts w:asciiTheme="majorHAnsi" w:hAnsiTheme="majorHAnsi" w:cstheme="majorHAnsi"/>
          <w:sz w:val="20"/>
          <w:szCs w:val="20"/>
        </w:rPr>
        <w:t>Praw</w:t>
      </w:r>
      <w:r w:rsidR="00BC01ED" w:rsidRPr="006A744B">
        <w:rPr>
          <w:rFonts w:asciiTheme="majorHAnsi" w:hAnsiTheme="majorHAnsi" w:cstheme="majorHAnsi"/>
          <w:sz w:val="20"/>
          <w:szCs w:val="20"/>
        </w:rPr>
        <w:t> </w:t>
      </w:r>
      <w:r w:rsidRPr="006A744B">
        <w:rPr>
          <w:rFonts w:asciiTheme="majorHAnsi" w:hAnsiTheme="majorHAnsi" w:cstheme="majorHAnsi"/>
          <w:sz w:val="20"/>
          <w:szCs w:val="20"/>
        </w:rPr>
        <w:t xml:space="preserve">własności intelektualnej, które zostaną przeniesione zgodnie z umową na </w:t>
      </w:r>
      <w:r w:rsidR="00AC317C" w:rsidRPr="006A744B">
        <w:rPr>
          <w:rFonts w:asciiTheme="majorHAnsi" w:hAnsiTheme="majorHAnsi" w:cstheme="majorHAnsi"/>
          <w:sz w:val="20"/>
          <w:szCs w:val="20"/>
        </w:rPr>
        <w:t>Zamawiającego</w:t>
      </w:r>
      <w:r w:rsidRPr="006A744B">
        <w:rPr>
          <w:rFonts w:asciiTheme="majorHAnsi" w:hAnsiTheme="majorHAnsi" w:cstheme="majorHAnsi"/>
          <w:sz w:val="20"/>
          <w:szCs w:val="20"/>
        </w:rPr>
        <w:t>.</w:t>
      </w:r>
    </w:p>
    <w:p w14:paraId="1320DD35" w14:textId="3ECFB7D4" w:rsidR="004B6054" w:rsidRPr="00A834C6" w:rsidRDefault="007E189F" w:rsidP="00057F32">
      <w:pPr>
        <w:pStyle w:val="Akapitzlist"/>
        <w:numPr>
          <w:ilvl w:val="0"/>
          <w:numId w:val="4"/>
        </w:numPr>
        <w:spacing w:after="120" w:line="240" w:lineRule="auto"/>
        <w:contextualSpacing w:val="0"/>
        <w:jc w:val="both"/>
        <w:rPr>
          <w:rFonts w:asciiTheme="majorHAnsi" w:hAnsiTheme="majorHAnsi" w:cstheme="majorHAnsi"/>
          <w:sz w:val="20"/>
          <w:szCs w:val="20"/>
        </w:rPr>
      </w:pPr>
      <w:r w:rsidRPr="00A834C6">
        <w:rPr>
          <w:rFonts w:asciiTheme="majorHAnsi" w:hAnsiTheme="majorHAnsi" w:cstheme="majorHAnsi"/>
          <w:sz w:val="20"/>
          <w:szCs w:val="20"/>
        </w:rPr>
        <w:t xml:space="preserve">Ponadto, </w:t>
      </w:r>
      <w:r w:rsidR="00AC317C" w:rsidRPr="00A834C6">
        <w:rPr>
          <w:rFonts w:asciiTheme="majorHAnsi" w:hAnsiTheme="majorHAnsi" w:cstheme="majorHAnsi"/>
          <w:sz w:val="20"/>
          <w:szCs w:val="20"/>
        </w:rPr>
        <w:t>Wykonawca</w:t>
      </w:r>
      <w:r w:rsidRPr="00A834C6">
        <w:rPr>
          <w:rFonts w:asciiTheme="majorHAnsi" w:hAnsiTheme="majorHAnsi" w:cstheme="majorHAnsi"/>
          <w:sz w:val="20"/>
          <w:szCs w:val="20"/>
        </w:rPr>
        <w:t xml:space="preserve"> jest zobowiązan</w:t>
      </w:r>
      <w:r w:rsidR="00AC317C" w:rsidRPr="00A834C6">
        <w:rPr>
          <w:rFonts w:asciiTheme="majorHAnsi" w:hAnsiTheme="majorHAnsi" w:cstheme="majorHAnsi"/>
          <w:sz w:val="20"/>
          <w:szCs w:val="20"/>
        </w:rPr>
        <w:t>y</w:t>
      </w:r>
      <w:r w:rsidRPr="00A834C6">
        <w:rPr>
          <w:rFonts w:asciiTheme="majorHAnsi" w:hAnsiTheme="majorHAnsi" w:cstheme="majorHAnsi"/>
          <w:sz w:val="20"/>
          <w:szCs w:val="20"/>
        </w:rPr>
        <w:t xml:space="preserve"> do:</w:t>
      </w:r>
    </w:p>
    <w:p w14:paraId="1D9FB3E1" w14:textId="77777777" w:rsidR="004B6054" w:rsidRPr="006A744B" w:rsidRDefault="007E189F" w:rsidP="009D1E33">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zachowania poufności wyników</w:t>
      </w:r>
      <w:r w:rsidR="00AC317C" w:rsidRPr="006A744B">
        <w:rPr>
          <w:rFonts w:asciiTheme="majorHAnsi" w:hAnsiTheme="majorHAnsi" w:cstheme="majorHAnsi"/>
          <w:sz w:val="20"/>
          <w:szCs w:val="20"/>
        </w:rPr>
        <w:t xml:space="preserve"> </w:t>
      </w:r>
      <w:r w:rsidR="00234691" w:rsidRPr="006A744B">
        <w:rPr>
          <w:rFonts w:asciiTheme="majorHAnsi" w:hAnsiTheme="majorHAnsi" w:cstheme="majorHAnsi"/>
          <w:sz w:val="20"/>
          <w:szCs w:val="20"/>
        </w:rPr>
        <w:t>Usługi</w:t>
      </w:r>
      <w:r w:rsidRPr="006A744B">
        <w:rPr>
          <w:rFonts w:asciiTheme="majorHAnsi" w:hAnsiTheme="majorHAnsi" w:cstheme="majorHAnsi"/>
          <w:sz w:val="20"/>
          <w:szCs w:val="20"/>
        </w:rPr>
        <w:t>,</w:t>
      </w:r>
    </w:p>
    <w:p w14:paraId="4D48191A" w14:textId="08FF0370" w:rsidR="004B6054" w:rsidRPr="006A744B" w:rsidRDefault="007E189F" w:rsidP="009D1E33">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przekazania </w:t>
      </w:r>
      <w:r w:rsidR="00AC317C" w:rsidRPr="006A744B">
        <w:rPr>
          <w:rFonts w:asciiTheme="majorHAnsi" w:hAnsiTheme="majorHAnsi" w:cstheme="majorHAnsi"/>
          <w:sz w:val="20"/>
          <w:szCs w:val="20"/>
        </w:rPr>
        <w:t>Zamawiającemu</w:t>
      </w:r>
      <w:r w:rsidRPr="006A744B">
        <w:rPr>
          <w:rFonts w:asciiTheme="majorHAnsi" w:hAnsiTheme="majorHAnsi" w:cstheme="majorHAnsi"/>
          <w:sz w:val="20"/>
          <w:szCs w:val="20"/>
        </w:rPr>
        <w:t xml:space="preserve"> wszystkich posiadanych informacji, utworów wraz z własnością nośników, których utwory te utrwalono, jak i doświadczeń technicznych,</w:t>
      </w:r>
    </w:p>
    <w:p w14:paraId="7CA68F52" w14:textId="3250E15A" w:rsidR="007E189F" w:rsidRDefault="007E189F" w:rsidP="009D1E33">
      <w:pPr>
        <w:pStyle w:val="Akapitzlist"/>
        <w:numPr>
          <w:ilvl w:val="1"/>
          <w:numId w:val="4"/>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powstrzymania się od prowadzenia jakichkolwiek działań zmierzających do wdrażania wyników</w:t>
      </w:r>
      <w:r w:rsidR="00AC317C" w:rsidRPr="006A744B">
        <w:rPr>
          <w:rFonts w:asciiTheme="majorHAnsi" w:hAnsiTheme="majorHAnsi" w:cstheme="majorHAnsi"/>
          <w:sz w:val="20"/>
          <w:szCs w:val="20"/>
        </w:rPr>
        <w:t xml:space="preserve"> </w:t>
      </w:r>
      <w:r w:rsidR="00234691" w:rsidRPr="006A744B">
        <w:rPr>
          <w:rFonts w:asciiTheme="majorHAnsi" w:hAnsiTheme="majorHAnsi" w:cstheme="majorHAnsi"/>
          <w:sz w:val="20"/>
          <w:szCs w:val="20"/>
        </w:rPr>
        <w:t>Usługi</w:t>
      </w:r>
      <w:r w:rsidRPr="006A744B">
        <w:rPr>
          <w:rFonts w:asciiTheme="majorHAnsi" w:hAnsiTheme="majorHAnsi" w:cstheme="majorHAnsi"/>
          <w:sz w:val="20"/>
          <w:szCs w:val="20"/>
        </w:rPr>
        <w:t xml:space="preserve">. </w:t>
      </w:r>
    </w:p>
    <w:p w14:paraId="63E1F7BC" w14:textId="77777777" w:rsidR="000814CD" w:rsidRPr="006A744B" w:rsidRDefault="000814CD" w:rsidP="000814CD">
      <w:pPr>
        <w:pStyle w:val="Akapitzlist"/>
        <w:spacing w:line="240" w:lineRule="auto"/>
        <w:ind w:left="567"/>
        <w:contextualSpacing w:val="0"/>
        <w:jc w:val="both"/>
        <w:rPr>
          <w:rFonts w:asciiTheme="majorHAnsi" w:hAnsiTheme="majorHAnsi" w:cstheme="majorHAnsi"/>
          <w:sz w:val="20"/>
          <w:szCs w:val="20"/>
        </w:rPr>
      </w:pPr>
    </w:p>
    <w:p w14:paraId="1CD52B3C" w14:textId="77777777" w:rsidR="00330E66" w:rsidRPr="006A744B" w:rsidRDefault="00330E66" w:rsidP="00057F32">
      <w:pPr>
        <w:pStyle w:val="Akapitzlist"/>
        <w:numPr>
          <w:ilvl w:val="0"/>
          <w:numId w:val="2"/>
        </w:numPr>
        <w:spacing w:line="240" w:lineRule="auto"/>
        <w:ind w:left="714" w:hanging="357"/>
        <w:contextualSpacing w:val="0"/>
        <w:jc w:val="center"/>
        <w:rPr>
          <w:rFonts w:asciiTheme="majorHAnsi" w:hAnsiTheme="majorHAnsi" w:cstheme="majorHAnsi"/>
          <w:sz w:val="20"/>
          <w:szCs w:val="20"/>
        </w:rPr>
      </w:pPr>
    </w:p>
    <w:p w14:paraId="7A3E7049" w14:textId="77777777" w:rsidR="007E189F" w:rsidRPr="006A744B" w:rsidRDefault="007E189F" w:rsidP="006A744B">
      <w:pPr>
        <w:pStyle w:val="Nagwek2"/>
        <w:spacing w:line="240" w:lineRule="auto"/>
        <w:rPr>
          <w:rFonts w:asciiTheme="majorHAnsi" w:hAnsiTheme="majorHAnsi" w:cstheme="majorHAnsi"/>
          <w:sz w:val="20"/>
          <w:szCs w:val="20"/>
        </w:rPr>
      </w:pPr>
      <w:r w:rsidRPr="006A744B">
        <w:rPr>
          <w:rFonts w:asciiTheme="majorHAnsi" w:hAnsiTheme="majorHAnsi" w:cstheme="majorHAnsi"/>
          <w:sz w:val="20"/>
          <w:szCs w:val="20"/>
        </w:rPr>
        <w:t>Autorskie prawa majątkowe</w:t>
      </w:r>
    </w:p>
    <w:p w14:paraId="051FD105" w14:textId="4038F1BB" w:rsidR="004B6054" w:rsidRPr="006A744B" w:rsidRDefault="007E189F" w:rsidP="00057F32">
      <w:pPr>
        <w:pStyle w:val="Akapitzlist"/>
        <w:numPr>
          <w:ilvl w:val="0"/>
          <w:numId w:val="5"/>
        </w:numPr>
        <w:spacing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W każdym wypadku, gdy efektem przeprowadzonych</w:t>
      </w:r>
      <w:r w:rsidR="003E6FDF" w:rsidRPr="006A744B">
        <w:rPr>
          <w:rFonts w:asciiTheme="majorHAnsi" w:hAnsiTheme="majorHAnsi" w:cstheme="majorHAnsi"/>
          <w:sz w:val="20"/>
          <w:szCs w:val="20"/>
        </w:rPr>
        <w:t xml:space="preserve"> w ramach </w:t>
      </w:r>
      <w:r w:rsidRPr="006A744B">
        <w:rPr>
          <w:rFonts w:asciiTheme="majorHAnsi" w:hAnsiTheme="majorHAnsi" w:cstheme="majorHAnsi"/>
          <w:sz w:val="20"/>
          <w:szCs w:val="20"/>
        </w:rPr>
        <w:t xml:space="preserve">Zlecenia przez </w:t>
      </w:r>
      <w:r w:rsidR="003E6FDF" w:rsidRPr="006A744B">
        <w:rPr>
          <w:rFonts w:asciiTheme="majorHAnsi" w:hAnsiTheme="majorHAnsi" w:cstheme="majorHAnsi"/>
          <w:sz w:val="20"/>
          <w:szCs w:val="20"/>
        </w:rPr>
        <w:t>Wykonawcę</w:t>
      </w:r>
      <w:r w:rsidRPr="006A744B">
        <w:rPr>
          <w:rFonts w:asciiTheme="majorHAnsi" w:hAnsiTheme="majorHAnsi" w:cstheme="majorHAnsi"/>
          <w:sz w:val="20"/>
          <w:szCs w:val="20"/>
        </w:rPr>
        <w:t xml:space="preserve"> prac będzie „</w:t>
      </w:r>
      <w:r w:rsidRPr="006A744B">
        <w:rPr>
          <w:rFonts w:asciiTheme="majorHAnsi" w:hAnsiTheme="majorHAnsi" w:cstheme="majorHAnsi"/>
          <w:i/>
          <w:sz w:val="20"/>
          <w:szCs w:val="20"/>
        </w:rPr>
        <w:t>utwór</w:t>
      </w:r>
      <w:r w:rsidRPr="006A744B">
        <w:rPr>
          <w:rFonts w:asciiTheme="majorHAnsi" w:hAnsiTheme="majorHAnsi" w:cstheme="majorHAnsi"/>
          <w:sz w:val="20"/>
          <w:szCs w:val="20"/>
        </w:rPr>
        <w:t>” w rozumieniu art. 1 ust. 2 ustawy z dnia z dnia 4 lutego 1994 r. o prawie autorskim i prawach pokrewnych (</w:t>
      </w:r>
      <w:r w:rsidR="00F531AD" w:rsidRPr="006A744B">
        <w:rPr>
          <w:rFonts w:asciiTheme="majorHAnsi" w:hAnsiTheme="majorHAnsi" w:cstheme="majorHAnsi"/>
          <w:sz w:val="20"/>
          <w:szCs w:val="20"/>
        </w:rPr>
        <w:t>tj.</w:t>
      </w:r>
      <w:r w:rsidRPr="006A744B">
        <w:rPr>
          <w:rFonts w:asciiTheme="majorHAnsi" w:hAnsiTheme="majorHAnsi" w:cstheme="majorHAnsi"/>
          <w:sz w:val="20"/>
          <w:szCs w:val="20"/>
        </w:rPr>
        <w:t xml:space="preserve"> Dz.U. z 2017, poz. 880) [dalej: </w:t>
      </w:r>
      <w:r w:rsidRPr="006A744B">
        <w:rPr>
          <w:rFonts w:asciiTheme="majorHAnsi" w:hAnsiTheme="majorHAnsi" w:cstheme="majorHAnsi"/>
          <w:b/>
          <w:sz w:val="20"/>
          <w:szCs w:val="20"/>
        </w:rPr>
        <w:t>Prawo autorskie</w:t>
      </w:r>
      <w:r w:rsidRPr="006A744B">
        <w:rPr>
          <w:rFonts w:asciiTheme="majorHAnsi" w:hAnsiTheme="majorHAnsi" w:cstheme="majorHAnsi"/>
          <w:sz w:val="20"/>
          <w:szCs w:val="20"/>
        </w:rPr>
        <w:t xml:space="preserve">], </w:t>
      </w:r>
      <w:r w:rsidR="003E6FDF" w:rsidRPr="006A744B">
        <w:rPr>
          <w:rFonts w:asciiTheme="majorHAnsi" w:hAnsiTheme="majorHAnsi" w:cstheme="majorHAnsi"/>
          <w:sz w:val="20"/>
          <w:szCs w:val="20"/>
        </w:rPr>
        <w:t>Wykonawca</w:t>
      </w:r>
      <w:r w:rsidRPr="006A744B">
        <w:rPr>
          <w:rFonts w:asciiTheme="majorHAnsi" w:hAnsiTheme="majorHAnsi" w:cstheme="majorHAnsi"/>
          <w:sz w:val="20"/>
          <w:szCs w:val="20"/>
        </w:rPr>
        <w:t xml:space="preserve"> z chwilą jego powstania </w:t>
      </w:r>
      <w:r w:rsidRPr="006A744B">
        <w:rPr>
          <w:rFonts w:asciiTheme="majorHAnsi" w:hAnsiTheme="majorHAnsi" w:cstheme="majorHAnsi"/>
          <w:sz w:val="20"/>
          <w:szCs w:val="20"/>
        </w:rPr>
        <w:lastRenderedPageBreak/>
        <w:t>i</w:t>
      </w:r>
      <w:r w:rsidR="00CD0EB4" w:rsidRPr="006A744B">
        <w:rPr>
          <w:rFonts w:asciiTheme="majorHAnsi" w:hAnsiTheme="majorHAnsi" w:cstheme="majorHAnsi"/>
          <w:sz w:val="20"/>
          <w:szCs w:val="20"/>
        </w:rPr>
        <w:t> </w:t>
      </w:r>
      <w:r w:rsidR="00DA0943" w:rsidRPr="006A744B">
        <w:rPr>
          <w:rFonts w:asciiTheme="majorHAnsi" w:hAnsiTheme="majorHAnsi" w:cstheme="majorHAnsi"/>
          <w:sz w:val="20"/>
          <w:szCs w:val="20"/>
        </w:rPr>
        <w:t>w </w:t>
      </w:r>
      <w:r w:rsidRPr="006A744B">
        <w:rPr>
          <w:rFonts w:asciiTheme="majorHAnsi" w:hAnsiTheme="majorHAnsi" w:cstheme="majorHAnsi"/>
          <w:sz w:val="20"/>
          <w:szCs w:val="20"/>
        </w:rPr>
        <w:t xml:space="preserve">ramach wynagrodzenia określonego w </w:t>
      </w:r>
      <w:r w:rsidR="00611701" w:rsidRPr="006A744B">
        <w:rPr>
          <w:rFonts w:asciiTheme="majorHAnsi" w:hAnsiTheme="majorHAnsi" w:cstheme="majorHAnsi"/>
          <w:sz w:val="20"/>
          <w:szCs w:val="20"/>
        </w:rPr>
        <w:t>Umowie</w:t>
      </w:r>
      <w:r w:rsidRPr="006A744B">
        <w:rPr>
          <w:rFonts w:asciiTheme="majorHAnsi" w:hAnsiTheme="majorHAnsi" w:cstheme="majorHAnsi"/>
          <w:sz w:val="20"/>
          <w:szCs w:val="20"/>
        </w:rPr>
        <w:t xml:space="preserve">, przenosi na </w:t>
      </w:r>
      <w:r w:rsidR="003E6FDF" w:rsidRPr="006A744B">
        <w:rPr>
          <w:rFonts w:asciiTheme="majorHAnsi" w:hAnsiTheme="majorHAnsi" w:cstheme="majorHAnsi"/>
          <w:sz w:val="20"/>
          <w:szCs w:val="20"/>
        </w:rPr>
        <w:t>Zamawiającego</w:t>
      </w:r>
      <w:r w:rsidRPr="006A744B">
        <w:rPr>
          <w:rFonts w:asciiTheme="majorHAnsi" w:hAnsiTheme="majorHAnsi" w:cstheme="majorHAnsi"/>
          <w:sz w:val="20"/>
          <w:szCs w:val="20"/>
        </w:rPr>
        <w:t xml:space="preserve"> autorskie prawa majątkowe i</w:t>
      </w:r>
      <w:r w:rsidR="00CD0EB4" w:rsidRPr="006A744B">
        <w:rPr>
          <w:rFonts w:asciiTheme="majorHAnsi" w:hAnsiTheme="majorHAnsi" w:cstheme="majorHAnsi"/>
          <w:sz w:val="20"/>
          <w:szCs w:val="20"/>
        </w:rPr>
        <w:t> </w:t>
      </w:r>
      <w:r w:rsidRPr="006A744B">
        <w:rPr>
          <w:rFonts w:asciiTheme="majorHAnsi" w:hAnsiTheme="majorHAnsi" w:cstheme="majorHAnsi"/>
          <w:sz w:val="20"/>
          <w:szCs w:val="20"/>
        </w:rPr>
        <w:t>prawa pokrewne do utworu (oraz własność nośników materialnych, na których utwór został utrwalony) na</w:t>
      </w:r>
      <w:r w:rsidR="00CD0EB4" w:rsidRPr="006A744B">
        <w:rPr>
          <w:rFonts w:asciiTheme="majorHAnsi" w:hAnsiTheme="majorHAnsi" w:cstheme="majorHAnsi"/>
          <w:sz w:val="20"/>
          <w:szCs w:val="20"/>
        </w:rPr>
        <w:t> </w:t>
      </w:r>
      <w:r w:rsidRPr="006A744B">
        <w:rPr>
          <w:rFonts w:asciiTheme="majorHAnsi" w:hAnsiTheme="majorHAnsi" w:cstheme="majorHAnsi"/>
          <w:sz w:val="20"/>
          <w:szCs w:val="20"/>
        </w:rPr>
        <w:t xml:space="preserve">następujących polach eksploatacji: </w:t>
      </w:r>
    </w:p>
    <w:p w14:paraId="3B74B2CE" w14:textId="77777777" w:rsidR="004B6054" w:rsidRPr="006A744B" w:rsidRDefault="007E189F" w:rsidP="00057F32">
      <w:pPr>
        <w:pStyle w:val="Akapitzlist"/>
        <w:numPr>
          <w:ilvl w:val="1"/>
          <w:numId w:val="5"/>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w zakresie utrwalania i zwielokrotniania </w:t>
      </w:r>
      <w:r w:rsidRPr="006A744B">
        <w:rPr>
          <w:rFonts w:asciiTheme="majorHAnsi" w:hAnsiTheme="majorHAnsi" w:cstheme="majorHAnsi"/>
          <w:color w:val="000000" w:themeColor="text1"/>
          <w:sz w:val="20"/>
          <w:szCs w:val="20"/>
        </w:rPr>
        <w:t>bez żadnych ograniczeń ilościowych, w każdej możliwej technice</w:t>
      </w:r>
      <w:r w:rsidRPr="006A744B">
        <w:rPr>
          <w:rFonts w:asciiTheme="majorHAnsi" w:hAnsiTheme="majorHAnsi" w:cstheme="majorHAnsi"/>
          <w:sz w:val="20"/>
          <w:szCs w:val="20"/>
        </w:rPr>
        <w:t xml:space="preserve"> – powielania na wszelkich nośnikach audio, wizualnych oraz audiowizualnych techniką drukarską, reprograficzną, zapisu magnetycznego oraz techniką cyfrową, wprowadzanie do pamięci komputera i Internetu,</w:t>
      </w:r>
    </w:p>
    <w:p w14:paraId="4C635771" w14:textId="6DFAE6F6" w:rsidR="004B6054" w:rsidRDefault="007E189F" w:rsidP="00057F32">
      <w:pPr>
        <w:pStyle w:val="Akapitzlist"/>
        <w:numPr>
          <w:ilvl w:val="1"/>
          <w:numId w:val="5"/>
        </w:numPr>
        <w:spacing w:line="240" w:lineRule="auto"/>
        <w:ind w:left="851" w:hanging="425"/>
        <w:contextualSpacing w:val="0"/>
        <w:jc w:val="both"/>
        <w:rPr>
          <w:rFonts w:asciiTheme="majorHAnsi" w:hAnsiTheme="majorHAnsi" w:cstheme="majorHAnsi"/>
          <w:sz w:val="20"/>
          <w:szCs w:val="20"/>
        </w:rPr>
      </w:pPr>
      <w:r w:rsidRPr="006A744B">
        <w:rPr>
          <w:rFonts w:asciiTheme="majorHAnsi" w:hAnsiTheme="majorHAnsi" w:cstheme="majorHAnsi"/>
          <w:sz w:val="20"/>
          <w:szCs w:val="20"/>
        </w:rPr>
        <w:t>w zakresie wprowadzania do obrotu – sprzedaż, użyczenie, najem, zamiana, darowizna</w:t>
      </w:r>
      <w:r w:rsidR="00CA14AE">
        <w:rPr>
          <w:rFonts w:asciiTheme="majorHAnsi" w:hAnsiTheme="majorHAnsi" w:cstheme="majorHAnsi"/>
          <w:sz w:val="20"/>
          <w:szCs w:val="20"/>
        </w:rPr>
        <w:t>,</w:t>
      </w:r>
    </w:p>
    <w:p w14:paraId="187AF1E1" w14:textId="6A494D44" w:rsidR="004B6054" w:rsidRDefault="007E189F" w:rsidP="00057F32">
      <w:pPr>
        <w:pStyle w:val="Akapitzlist"/>
        <w:numPr>
          <w:ilvl w:val="1"/>
          <w:numId w:val="5"/>
        </w:numPr>
        <w:spacing w:line="240" w:lineRule="auto"/>
        <w:ind w:left="851" w:hanging="425"/>
        <w:contextualSpacing w:val="0"/>
        <w:jc w:val="both"/>
        <w:rPr>
          <w:rFonts w:asciiTheme="majorHAnsi" w:hAnsiTheme="majorHAnsi" w:cstheme="majorHAnsi"/>
          <w:sz w:val="20"/>
          <w:szCs w:val="20"/>
        </w:rPr>
      </w:pPr>
      <w:r w:rsidRPr="003E403C">
        <w:rPr>
          <w:rFonts w:asciiTheme="majorHAnsi" w:hAnsiTheme="majorHAnsi" w:cstheme="majorHAnsi"/>
          <w:sz w:val="20"/>
          <w:szCs w:val="20"/>
        </w:rPr>
        <w:t xml:space="preserve">w zakresie rozpowszechniania utworu w sposób inny niż określony w </w:t>
      </w:r>
      <w:r w:rsidR="0035115F" w:rsidRPr="003E403C">
        <w:rPr>
          <w:rFonts w:asciiTheme="majorHAnsi" w:hAnsiTheme="majorHAnsi" w:cstheme="majorHAnsi"/>
          <w:sz w:val="20"/>
          <w:szCs w:val="20"/>
        </w:rPr>
        <w:t>lit. b</w:t>
      </w:r>
      <w:r w:rsidRPr="003E403C">
        <w:rPr>
          <w:rFonts w:asciiTheme="majorHAnsi" w:hAnsiTheme="majorHAnsi" w:cstheme="majorHAnsi"/>
          <w:sz w:val="20"/>
          <w:szCs w:val="20"/>
        </w:rPr>
        <w:t>) – nadawania i reemitowania za</w:t>
      </w:r>
      <w:r w:rsidR="00CD0EB4" w:rsidRPr="003E403C">
        <w:rPr>
          <w:rFonts w:asciiTheme="majorHAnsi" w:hAnsiTheme="majorHAnsi" w:cstheme="majorHAnsi"/>
          <w:sz w:val="20"/>
          <w:szCs w:val="20"/>
        </w:rPr>
        <w:t> </w:t>
      </w:r>
      <w:r w:rsidRPr="003E403C">
        <w:rPr>
          <w:rFonts w:asciiTheme="majorHAnsi" w:hAnsiTheme="majorHAnsi" w:cstheme="majorHAnsi"/>
          <w:sz w:val="20"/>
          <w:szCs w:val="20"/>
        </w:rPr>
        <w:t>pomocą stacji naziemnej w technice przewodowej lub bezprzewodowej, nadawania i reemitowania za</w:t>
      </w:r>
      <w:r w:rsidR="00CD0EB4" w:rsidRPr="003E403C">
        <w:rPr>
          <w:rFonts w:asciiTheme="majorHAnsi" w:hAnsiTheme="majorHAnsi" w:cstheme="majorHAnsi"/>
          <w:sz w:val="20"/>
          <w:szCs w:val="20"/>
        </w:rPr>
        <w:t> </w:t>
      </w:r>
      <w:r w:rsidRPr="003E403C">
        <w:rPr>
          <w:rFonts w:asciiTheme="majorHAnsi" w:hAnsiTheme="majorHAnsi" w:cstheme="majorHAnsi"/>
          <w:sz w:val="20"/>
          <w:szCs w:val="20"/>
        </w:rPr>
        <w:t>pomocą stacji satelitarnej, rozpowszechniania poprzez publiczne wykonanie, wystawienie, wyświetlenie lub odtworzenie, publiczne udostępnianie utworu w taki sposób, aby każdy mógł mieć do niego dostęp w</w:t>
      </w:r>
      <w:r w:rsidR="00CD0EB4" w:rsidRPr="003E403C">
        <w:rPr>
          <w:rFonts w:asciiTheme="majorHAnsi" w:hAnsiTheme="majorHAnsi" w:cstheme="majorHAnsi"/>
          <w:sz w:val="20"/>
          <w:szCs w:val="20"/>
        </w:rPr>
        <w:t> </w:t>
      </w:r>
      <w:r w:rsidRPr="003E403C">
        <w:rPr>
          <w:rFonts w:asciiTheme="majorHAnsi" w:hAnsiTheme="majorHAnsi" w:cstheme="majorHAnsi"/>
          <w:sz w:val="20"/>
          <w:szCs w:val="20"/>
        </w:rPr>
        <w:t>miejscu i w czasie przez siebie wybranym, włączanie utworu do własnych materiałów i publikacji w postaci oryginalnej bądź w postaci opracowań, w rozumieniu Prawa autorskiego,</w:t>
      </w:r>
    </w:p>
    <w:p w14:paraId="48A5A69C" w14:textId="284A2036" w:rsidR="004B6054" w:rsidRDefault="007E189F" w:rsidP="00057F32">
      <w:pPr>
        <w:pStyle w:val="Akapitzlist"/>
        <w:numPr>
          <w:ilvl w:val="1"/>
          <w:numId w:val="5"/>
        </w:numPr>
        <w:spacing w:line="240" w:lineRule="auto"/>
        <w:ind w:left="851" w:hanging="425"/>
        <w:contextualSpacing w:val="0"/>
        <w:jc w:val="both"/>
        <w:rPr>
          <w:rFonts w:asciiTheme="majorHAnsi" w:hAnsiTheme="majorHAnsi" w:cstheme="majorHAnsi"/>
          <w:sz w:val="20"/>
          <w:szCs w:val="20"/>
        </w:rPr>
      </w:pPr>
      <w:r w:rsidRPr="003E403C">
        <w:rPr>
          <w:rFonts w:asciiTheme="majorHAnsi" w:hAnsiTheme="majorHAnsi" w:cstheme="majorHAnsi"/>
          <w:sz w:val="20"/>
          <w:szCs w:val="20"/>
        </w:rPr>
        <w:t xml:space="preserve">uzyskiwanie do utworu praw własności przemysłowej zgodnie z procedurami polskimi, </w:t>
      </w:r>
      <w:r w:rsidR="00F531AD" w:rsidRPr="003E403C">
        <w:rPr>
          <w:rFonts w:asciiTheme="majorHAnsi" w:hAnsiTheme="majorHAnsi" w:cstheme="majorHAnsi"/>
          <w:sz w:val="20"/>
          <w:szCs w:val="20"/>
        </w:rPr>
        <w:t>unijnymi</w:t>
      </w:r>
      <w:r w:rsidRPr="003E403C">
        <w:rPr>
          <w:rFonts w:asciiTheme="majorHAnsi" w:hAnsiTheme="majorHAnsi" w:cstheme="majorHAnsi"/>
          <w:sz w:val="20"/>
          <w:szCs w:val="20"/>
        </w:rPr>
        <w:t xml:space="preserve"> lub</w:t>
      </w:r>
      <w:r w:rsidR="00CD0EB4" w:rsidRPr="003E403C">
        <w:rPr>
          <w:rFonts w:asciiTheme="majorHAnsi" w:hAnsiTheme="majorHAnsi" w:cstheme="majorHAnsi"/>
          <w:sz w:val="20"/>
          <w:szCs w:val="20"/>
        </w:rPr>
        <w:t xml:space="preserve"> </w:t>
      </w:r>
      <w:r w:rsidRPr="003E403C">
        <w:rPr>
          <w:rFonts w:asciiTheme="majorHAnsi" w:hAnsiTheme="majorHAnsi" w:cstheme="majorHAnsi"/>
          <w:sz w:val="20"/>
          <w:szCs w:val="20"/>
        </w:rPr>
        <w:t>międzynarodowymi,</w:t>
      </w:r>
    </w:p>
    <w:p w14:paraId="23F8B214" w14:textId="6B834987" w:rsidR="004B6054" w:rsidRDefault="007E189F" w:rsidP="00057F32">
      <w:pPr>
        <w:pStyle w:val="Akapitzlist"/>
        <w:numPr>
          <w:ilvl w:val="1"/>
          <w:numId w:val="5"/>
        </w:numPr>
        <w:spacing w:line="240" w:lineRule="auto"/>
        <w:ind w:left="851" w:hanging="425"/>
        <w:contextualSpacing w:val="0"/>
        <w:jc w:val="both"/>
        <w:rPr>
          <w:rFonts w:asciiTheme="majorHAnsi" w:hAnsiTheme="majorHAnsi" w:cstheme="majorHAnsi"/>
          <w:sz w:val="20"/>
          <w:szCs w:val="20"/>
        </w:rPr>
      </w:pPr>
      <w:r w:rsidRPr="003E403C">
        <w:rPr>
          <w:rFonts w:asciiTheme="majorHAnsi" w:hAnsiTheme="majorHAnsi" w:cstheme="majorHAnsi"/>
          <w:sz w:val="20"/>
          <w:szCs w:val="20"/>
        </w:rPr>
        <w:t>korzystanie z utworu poprzez włączanie go do innych utworów</w:t>
      </w:r>
      <w:r w:rsidR="003E403C">
        <w:rPr>
          <w:rFonts w:asciiTheme="majorHAnsi" w:hAnsiTheme="majorHAnsi" w:cstheme="majorHAnsi"/>
          <w:sz w:val="20"/>
          <w:szCs w:val="20"/>
        </w:rPr>
        <w:t>,</w:t>
      </w:r>
    </w:p>
    <w:p w14:paraId="4D430567" w14:textId="44E7D3BE" w:rsidR="007E189F" w:rsidRPr="003E403C" w:rsidRDefault="003E6FDF" w:rsidP="00057F32">
      <w:pPr>
        <w:pStyle w:val="Akapitzlist"/>
        <w:numPr>
          <w:ilvl w:val="1"/>
          <w:numId w:val="5"/>
        </w:numPr>
        <w:spacing w:after="120" w:line="240" w:lineRule="auto"/>
        <w:ind w:left="851" w:hanging="425"/>
        <w:contextualSpacing w:val="0"/>
        <w:jc w:val="both"/>
        <w:rPr>
          <w:rFonts w:asciiTheme="majorHAnsi" w:hAnsiTheme="majorHAnsi" w:cstheme="majorHAnsi"/>
          <w:sz w:val="20"/>
          <w:szCs w:val="20"/>
        </w:rPr>
      </w:pPr>
      <w:r w:rsidRPr="003E403C">
        <w:rPr>
          <w:rFonts w:asciiTheme="majorHAnsi" w:hAnsiTheme="majorHAnsi" w:cstheme="majorHAnsi"/>
          <w:sz w:val="20"/>
          <w:szCs w:val="20"/>
        </w:rPr>
        <w:t>wykorzystywania utworu</w:t>
      </w:r>
      <w:r w:rsidR="007E189F" w:rsidRPr="003E403C">
        <w:rPr>
          <w:rFonts w:asciiTheme="majorHAnsi" w:hAnsiTheme="majorHAnsi" w:cstheme="majorHAnsi"/>
          <w:sz w:val="20"/>
          <w:szCs w:val="20"/>
        </w:rPr>
        <w:t xml:space="preserve"> w całości lub we fragmentach, w tym </w:t>
      </w:r>
      <w:r w:rsidR="00F531AD" w:rsidRPr="003E403C">
        <w:rPr>
          <w:rFonts w:asciiTheme="majorHAnsi" w:hAnsiTheme="majorHAnsi" w:cstheme="majorHAnsi"/>
          <w:sz w:val="20"/>
          <w:szCs w:val="20"/>
        </w:rPr>
        <w:t>w ramach</w:t>
      </w:r>
      <w:r w:rsidR="007E189F" w:rsidRPr="003E403C">
        <w:rPr>
          <w:rFonts w:asciiTheme="majorHAnsi" w:hAnsiTheme="majorHAnsi" w:cstheme="majorHAnsi"/>
          <w:sz w:val="20"/>
          <w:szCs w:val="20"/>
        </w:rPr>
        <w:t xml:space="preserve"> kompilacji lub połączeń z innymi utworami</w:t>
      </w:r>
      <w:r w:rsidR="000C250A">
        <w:rPr>
          <w:rFonts w:asciiTheme="majorHAnsi" w:hAnsiTheme="majorHAnsi" w:cstheme="majorHAnsi"/>
          <w:sz w:val="20"/>
          <w:szCs w:val="20"/>
        </w:rPr>
        <w:t>.</w:t>
      </w:r>
    </w:p>
    <w:p w14:paraId="1F331816" w14:textId="77777777" w:rsidR="007E189F" w:rsidRPr="006A744B" w:rsidRDefault="007E189F" w:rsidP="00057F32">
      <w:pPr>
        <w:pStyle w:val="Akapitzlist"/>
        <w:numPr>
          <w:ilvl w:val="0"/>
          <w:numId w:val="5"/>
        </w:numPr>
        <w:spacing w:after="120" w:line="240" w:lineRule="auto"/>
        <w:contextualSpacing w:val="0"/>
        <w:jc w:val="both"/>
        <w:rPr>
          <w:rFonts w:asciiTheme="majorHAnsi" w:hAnsiTheme="majorHAnsi" w:cstheme="majorHAnsi"/>
          <w:i/>
          <w:color w:val="000000"/>
          <w:sz w:val="20"/>
          <w:szCs w:val="20"/>
        </w:rPr>
      </w:pPr>
      <w:r w:rsidRPr="006A744B">
        <w:rPr>
          <w:rFonts w:asciiTheme="majorHAnsi" w:hAnsiTheme="majorHAnsi" w:cstheme="majorHAnsi"/>
          <w:sz w:val="20"/>
          <w:szCs w:val="20"/>
        </w:rPr>
        <w:t xml:space="preserve">Nadto, </w:t>
      </w:r>
      <w:r w:rsidR="00FA7410" w:rsidRPr="006A744B">
        <w:rPr>
          <w:rFonts w:asciiTheme="majorHAnsi" w:hAnsiTheme="majorHAnsi" w:cstheme="majorHAnsi"/>
          <w:sz w:val="20"/>
          <w:szCs w:val="20"/>
        </w:rPr>
        <w:t>Wykonawca</w:t>
      </w:r>
      <w:r w:rsidRPr="006A744B">
        <w:rPr>
          <w:rFonts w:asciiTheme="majorHAnsi" w:hAnsiTheme="majorHAnsi" w:cstheme="majorHAnsi"/>
          <w:sz w:val="20"/>
          <w:szCs w:val="20"/>
        </w:rPr>
        <w:t xml:space="preserve"> oświadcza, że utwór stworzony w efekcie przeprowadzonych przez niego prac w ramach </w:t>
      </w:r>
      <w:r w:rsidR="00234691" w:rsidRPr="006A744B">
        <w:rPr>
          <w:rFonts w:asciiTheme="majorHAnsi" w:hAnsiTheme="majorHAnsi" w:cstheme="majorHAnsi"/>
          <w:sz w:val="20"/>
          <w:szCs w:val="20"/>
        </w:rPr>
        <w:t xml:space="preserve">Usługi </w:t>
      </w:r>
      <w:r w:rsidRPr="006A744B">
        <w:rPr>
          <w:rFonts w:asciiTheme="majorHAnsi" w:hAnsiTheme="majorHAnsi" w:cstheme="majorHAnsi"/>
          <w:sz w:val="20"/>
          <w:szCs w:val="20"/>
        </w:rPr>
        <w:t>będzie dziełem oryginalnym oraz że prawa autorskie do niego nie będą w żaden sposób ograniczone.</w:t>
      </w:r>
    </w:p>
    <w:p w14:paraId="062FCB67" w14:textId="075A01B6" w:rsidR="007E189F" w:rsidRPr="006A744B" w:rsidRDefault="007E189F" w:rsidP="00057F32">
      <w:pPr>
        <w:pStyle w:val="Akapitzlist"/>
        <w:numPr>
          <w:ilvl w:val="0"/>
          <w:numId w:val="5"/>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W celu zapewnienia </w:t>
      </w:r>
      <w:r w:rsidR="00FA7410" w:rsidRPr="006A744B">
        <w:rPr>
          <w:rFonts w:asciiTheme="majorHAnsi" w:hAnsiTheme="majorHAnsi" w:cstheme="majorHAnsi"/>
          <w:sz w:val="20"/>
          <w:szCs w:val="20"/>
        </w:rPr>
        <w:t>Zamawiającemu</w:t>
      </w:r>
      <w:r w:rsidRPr="006A744B">
        <w:rPr>
          <w:rFonts w:asciiTheme="majorHAnsi" w:hAnsiTheme="majorHAnsi" w:cstheme="majorHAnsi"/>
          <w:sz w:val="20"/>
          <w:szCs w:val="20"/>
        </w:rPr>
        <w:t xml:space="preserve"> uzyskania majątkowych praw autorskich na wszystkich możliwych polach eksploatacji, </w:t>
      </w:r>
      <w:r w:rsidR="00FA7410" w:rsidRPr="006A744B">
        <w:rPr>
          <w:rFonts w:asciiTheme="majorHAnsi" w:hAnsiTheme="majorHAnsi" w:cstheme="majorHAnsi"/>
          <w:sz w:val="20"/>
          <w:szCs w:val="20"/>
        </w:rPr>
        <w:t>Wykonawca</w:t>
      </w:r>
      <w:r w:rsidRPr="006A744B">
        <w:rPr>
          <w:rFonts w:asciiTheme="majorHAnsi" w:hAnsiTheme="majorHAnsi" w:cstheme="majorHAnsi"/>
          <w:sz w:val="20"/>
          <w:szCs w:val="20"/>
        </w:rPr>
        <w:t xml:space="preserve"> zobowiązuje w ramach uzyskanego wynagrodzenia za </w:t>
      </w:r>
      <w:r w:rsidR="00234691" w:rsidRPr="006A744B">
        <w:rPr>
          <w:rFonts w:asciiTheme="majorHAnsi" w:hAnsiTheme="majorHAnsi" w:cstheme="majorHAnsi"/>
          <w:sz w:val="20"/>
          <w:szCs w:val="20"/>
        </w:rPr>
        <w:t>Usługę</w:t>
      </w:r>
      <w:r w:rsidRPr="006A744B">
        <w:rPr>
          <w:rFonts w:asciiTheme="majorHAnsi" w:hAnsiTheme="majorHAnsi" w:cstheme="majorHAnsi"/>
          <w:sz w:val="20"/>
          <w:szCs w:val="20"/>
        </w:rPr>
        <w:t xml:space="preserve">, po wezwaniu przez </w:t>
      </w:r>
      <w:r w:rsidR="00FA7410" w:rsidRPr="006A744B">
        <w:rPr>
          <w:rFonts w:asciiTheme="majorHAnsi" w:hAnsiTheme="majorHAnsi" w:cstheme="majorHAnsi"/>
          <w:sz w:val="20"/>
          <w:szCs w:val="20"/>
        </w:rPr>
        <w:t>Zamawiającego</w:t>
      </w:r>
      <w:r w:rsidRPr="006A744B">
        <w:rPr>
          <w:rFonts w:asciiTheme="majorHAnsi" w:hAnsiTheme="majorHAnsi" w:cstheme="majorHAnsi"/>
          <w:sz w:val="20"/>
          <w:szCs w:val="20"/>
        </w:rPr>
        <w:t>, do przeniesienia majątkowych praw autorskich do utworu w polach eksploatacji nie</w:t>
      </w:r>
      <w:r w:rsidR="00CD0EB4" w:rsidRPr="006A744B">
        <w:rPr>
          <w:rFonts w:asciiTheme="majorHAnsi" w:hAnsiTheme="majorHAnsi" w:cstheme="majorHAnsi"/>
          <w:sz w:val="20"/>
          <w:szCs w:val="20"/>
        </w:rPr>
        <w:t> </w:t>
      </w:r>
      <w:r w:rsidRPr="006A744B">
        <w:rPr>
          <w:rFonts w:asciiTheme="majorHAnsi" w:hAnsiTheme="majorHAnsi" w:cstheme="majorHAnsi"/>
          <w:sz w:val="20"/>
          <w:szCs w:val="20"/>
        </w:rPr>
        <w:t>przewidzianych przez Umowę w terminie nie dłuższym niż 14 dni, licząc od dnia doręczenia wezwania.</w:t>
      </w:r>
    </w:p>
    <w:p w14:paraId="729AE5DD" w14:textId="33F799EE" w:rsidR="007E189F" w:rsidRPr="006A744B" w:rsidRDefault="00FA7410" w:rsidP="00057F32">
      <w:pPr>
        <w:pStyle w:val="Akapitzlist"/>
        <w:numPr>
          <w:ilvl w:val="0"/>
          <w:numId w:val="5"/>
        </w:numPr>
        <w:spacing w:after="120" w:line="240" w:lineRule="auto"/>
        <w:ind w:left="357" w:hanging="357"/>
        <w:contextualSpacing w:val="0"/>
        <w:jc w:val="both"/>
        <w:rPr>
          <w:rFonts w:asciiTheme="majorHAnsi" w:hAnsiTheme="majorHAnsi" w:cstheme="majorHAnsi"/>
          <w:i/>
          <w:color w:val="000000"/>
          <w:sz w:val="20"/>
          <w:szCs w:val="20"/>
        </w:rPr>
      </w:pPr>
      <w:r w:rsidRPr="006A744B">
        <w:rPr>
          <w:rFonts w:asciiTheme="majorHAnsi" w:hAnsiTheme="majorHAnsi" w:cstheme="majorHAnsi"/>
          <w:sz w:val="20"/>
          <w:szCs w:val="20"/>
        </w:rPr>
        <w:t>Wykonawca</w:t>
      </w:r>
      <w:r w:rsidR="007E189F" w:rsidRPr="006A744B">
        <w:rPr>
          <w:rFonts w:asciiTheme="majorHAnsi" w:hAnsiTheme="majorHAnsi" w:cstheme="majorHAnsi"/>
          <w:sz w:val="20"/>
          <w:szCs w:val="20"/>
        </w:rPr>
        <w:t xml:space="preserve"> w ramach wynagrodzenia określonego w </w:t>
      </w:r>
      <w:r w:rsidR="00234691" w:rsidRPr="006A744B">
        <w:rPr>
          <w:rFonts w:asciiTheme="majorHAnsi" w:hAnsiTheme="majorHAnsi" w:cstheme="majorHAnsi"/>
          <w:sz w:val="20"/>
          <w:szCs w:val="20"/>
        </w:rPr>
        <w:t>Umowie</w:t>
      </w:r>
      <w:r w:rsidR="007E189F" w:rsidRPr="006A744B">
        <w:rPr>
          <w:rFonts w:asciiTheme="majorHAnsi" w:hAnsiTheme="majorHAnsi" w:cstheme="majorHAnsi"/>
          <w:sz w:val="20"/>
          <w:szCs w:val="20"/>
        </w:rPr>
        <w:t xml:space="preserve">, zezwala na dokonywanie przez </w:t>
      </w:r>
      <w:r w:rsidRPr="006A744B">
        <w:rPr>
          <w:rFonts w:asciiTheme="majorHAnsi" w:hAnsiTheme="majorHAnsi" w:cstheme="majorHAnsi"/>
          <w:sz w:val="20"/>
          <w:szCs w:val="20"/>
        </w:rPr>
        <w:t>Zamawiającego</w:t>
      </w:r>
      <w:r w:rsidR="007E189F" w:rsidRPr="006A744B">
        <w:rPr>
          <w:rFonts w:asciiTheme="majorHAnsi" w:hAnsiTheme="majorHAnsi" w:cstheme="majorHAnsi"/>
          <w:sz w:val="20"/>
          <w:szCs w:val="20"/>
        </w:rPr>
        <w:t xml:space="preserve"> lub osoby współpracującej z </w:t>
      </w:r>
      <w:r w:rsidRPr="006A744B">
        <w:rPr>
          <w:rFonts w:asciiTheme="majorHAnsi" w:hAnsiTheme="majorHAnsi" w:cstheme="majorHAnsi"/>
          <w:sz w:val="20"/>
          <w:szCs w:val="20"/>
        </w:rPr>
        <w:t>Zamawiającym</w:t>
      </w:r>
      <w:r w:rsidR="007E189F" w:rsidRPr="006A744B">
        <w:rPr>
          <w:rFonts w:asciiTheme="majorHAnsi" w:hAnsiTheme="majorHAnsi" w:cstheme="majorHAnsi"/>
          <w:sz w:val="20"/>
          <w:szCs w:val="20"/>
        </w:rPr>
        <w:t xml:space="preserve"> opracowań utworu, a także wykorzystywania utworu oraz opracowań w całości lub w części poprzez włączenie ich do innego utworu. </w:t>
      </w:r>
      <w:r w:rsidR="00F531AD" w:rsidRPr="006A744B">
        <w:rPr>
          <w:rFonts w:asciiTheme="majorHAnsi" w:hAnsiTheme="majorHAnsi" w:cstheme="majorHAnsi"/>
          <w:sz w:val="20"/>
          <w:szCs w:val="20"/>
        </w:rPr>
        <w:t>Wykonawca zezwala</w:t>
      </w:r>
      <w:r w:rsidR="007E189F" w:rsidRPr="006A744B">
        <w:rPr>
          <w:rFonts w:asciiTheme="majorHAnsi" w:hAnsiTheme="majorHAnsi" w:cstheme="majorHAnsi"/>
          <w:sz w:val="20"/>
          <w:szCs w:val="20"/>
        </w:rPr>
        <w:t xml:space="preserve"> na korzystanie i rozpowszechnianie powstałego w ten sposób utworu na polach eksploatacji określonych</w:t>
      </w:r>
      <w:r w:rsidR="00CD0EB4" w:rsidRPr="006A744B">
        <w:rPr>
          <w:rFonts w:asciiTheme="majorHAnsi" w:hAnsiTheme="majorHAnsi" w:cstheme="majorHAnsi"/>
          <w:sz w:val="20"/>
          <w:szCs w:val="20"/>
        </w:rPr>
        <w:t xml:space="preserve"> </w:t>
      </w:r>
      <w:r w:rsidR="007E189F" w:rsidRPr="006A744B">
        <w:rPr>
          <w:rFonts w:asciiTheme="majorHAnsi" w:hAnsiTheme="majorHAnsi" w:cstheme="majorHAnsi"/>
          <w:sz w:val="20"/>
          <w:szCs w:val="20"/>
        </w:rPr>
        <w:t>w</w:t>
      </w:r>
      <w:r w:rsidR="00CD0EB4" w:rsidRPr="006A744B">
        <w:rPr>
          <w:rFonts w:asciiTheme="majorHAnsi" w:hAnsiTheme="majorHAnsi" w:cstheme="majorHAnsi"/>
          <w:sz w:val="20"/>
          <w:szCs w:val="20"/>
        </w:rPr>
        <w:t> </w:t>
      </w:r>
      <w:r w:rsidR="007E189F" w:rsidRPr="006A744B">
        <w:rPr>
          <w:rFonts w:asciiTheme="majorHAnsi" w:hAnsiTheme="majorHAnsi" w:cstheme="majorHAnsi"/>
          <w:sz w:val="20"/>
          <w:szCs w:val="20"/>
        </w:rPr>
        <w:t>ust.</w:t>
      </w:r>
      <w:r w:rsidR="00CD0EB4" w:rsidRPr="006A744B">
        <w:rPr>
          <w:rFonts w:asciiTheme="majorHAnsi" w:hAnsiTheme="majorHAnsi" w:cstheme="majorHAnsi"/>
          <w:sz w:val="20"/>
          <w:szCs w:val="20"/>
        </w:rPr>
        <w:t> </w:t>
      </w:r>
      <w:r w:rsidR="007E189F" w:rsidRPr="006A744B">
        <w:rPr>
          <w:rFonts w:asciiTheme="majorHAnsi" w:hAnsiTheme="majorHAnsi" w:cstheme="majorHAnsi"/>
          <w:sz w:val="20"/>
          <w:szCs w:val="20"/>
        </w:rPr>
        <w:t>1 powyżej.</w:t>
      </w:r>
    </w:p>
    <w:p w14:paraId="3B713902" w14:textId="2D9E5247" w:rsidR="007E189F" w:rsidRPr="006A744B" w:rsidRDefault="00FA7410" w:rsidP="00057F32">
      <w:pPr>
        <w:pStyle w:val="Akapitzlist"/>
        <w:numPr>
          <w:ilvl w:val="0"/>
          <w:numId w:val="5"/>
        </w:numPr>
        <w:spacing w:after="120" w:line="240" w:lineRule="auto"/>
        <w:ind w:left="357" w:hanging="357"/>
        <w:contextualSpacing w:val="0"/>
        <w:jc w:val="both"/>
        <w:rPr>
          <w:rFonts w:asciiTheme="majorHAnsi" w:hAnsiTheme="majorHAnsi" w:cstheme="majorHAnsi"/>
          <w:i/>
          <w:sz w:val="20"/>
          <w:szCs w:val="20"/>
        </w:rPr>
      </w:pPr>
      <w:r w:rsidRPr="006A744B">
        <w:rPr>
          <w:rFonts w:asciiTheme="majorHAnsi" w:hAnsiTheme="majorHAnsi" w:cstheme="majorHAnsi"/>
          <w:sz w:val="20"/>
          <w:szCs w:val="20"/>
        </w:rPr>
        <w:t>Wykonawca</w:t>
      </w:r>
      <w:r w:rsidR="007E189F" w:rsidRPr="006A744B">
        <w:rPr>
          <w:rFonts w:asciiTheme="majorHAnsi" w:hAnsiTheme="majorHAnsi" w:cstheme="majorHAnsi"/>
          <w:sz w:val="20"/>
          <w:szCs w:val="20"/>
        </w:rPr>
        <w:t xml:space="preserve"> zobowiązuje się do przekazania </w:t>
      </w:r>
      <w:r w:rsidR="00BC01ED" w:rsidRPr="006A744B">
        <w:rPr>
          <w:rFonts w:asciiTheme="majorHAnsi" w:hAnsiTheme="majorHAnsi" w:cstheme="majorHAnsi"/>
          <w:sz w:val="20"/>
          <w:szCs w:val="20"/>
        </w:rPr>
        <w:t>Usługi</w:t>
      </w:r>
      <w:r w:rsidR="0077109B" w:rsidRPr="006A744B">
        <w:rPr>
          <w:rFonts w:asciiTheme="majorHAnsi" w:hAnsiTheme="majorHAnsi" w:cstheme="majorHAnsi"/>
          <w:sz w:val="20"/>
          <w:szCs w:val="20"/>
        </w:rPr>
        <w:t xml:space="preserve"> wykonane</w:t>
      </w:r>
      <w:r w:rsidR="009D4404" w:rsidRPr="006A744B">
        <w:rPr>
          <w:rFonts w:asciiTheme="majorHAnsi" w:hAnsiTheme="majorHAnsi" w:cstheme="majorHAnsi"/>
          <w:sz w:val="20"/>
          <w:szCs w:val="20"/>
        </w:rPr>
        <w:t>j</w:t>
      </w:r>
      <w:r w:rsidR="0077109B" w:rsidRPr="006A744B">
        <w:rPr>
          <w:rFonts w:asciiTheme="majorHAnsi" w:hAnsiTheme="majorHAnsi" w:cstheme="majorHAnsi"/>
          <w:sz w:val="20"/>
          <w:szCs w:val="20"/>
        </w:rPr>
        <w:t xml:space="preserve"> zgodnie z przekazanym</w:t>
      </w:r>
      <w:r w:rsidR="00BC01ED" w:rsidRPr="006A744B">
        <w:rPr>
          <w:rFonts w:asciiTheme="majorHAnsi" w:hAnsiTheme="majorHAnsi" w:cstheme="majorHAnsi"/>
          <w:sz w:val="20"/>
          <w:szCs w:val="20"/>
        </w:rPr>
        <w:t>i</w:t>
      </w:r>
      <w:r w:rsidR="0077109B" w:rsidRPr="006A744B">
        <w:rPr>
          <w:rFonts w:asciiTheme="majorHAnsi" w:hAnsiTheme="majorHAnsi" w:cstheme="majorHAnsi"/>
          <w:sz w:val="20"/>
          <w:szCs w:val="20"/>
        </w:rPr>
        <w:t xml:space="preserve"> przez Zamawiającego </w:t>
      </w:r>
      <w:r w:rsidR="00BC01ED" w:rsidRPr="006A744B">
        <w:rPr>
          <w:rFonts w:asciiTheme="majorHAnsi" w:hAnsiTheme="majorHAnsi" w:cstheme="majorHAnsi"/>
          <w:sz w:val="20"/>
          <w:szCs w:val="20"/>
        </w:rPr>
        <w:t>informacjami</w:t>
      </w:r>
      <w:r w:rsidR="00EF09DA" w:rsidRPr="006A744B">
        <w:rPr>
          <w:rFonts w:asciiTheme="majorHAnsi" w:hAnsiTheme="majorHAnsi" w:cstheme="majorHAnsi"/>
          <w:sz w:val="20"/>
          <w:szCs w:val="20"/>
        </w:rPr>
        <w:t xml:space="preserve"> zawartymi w </w:t>
      </w:r>
      <w:r w:rsidR="00D85762">
        <w:rPr>
          <w:rFonts w:asciiTheme="majorHAnsi" w:hAnsiTheme="majorHAnsi" w:cstheme="majorHAnsi"/>
          <w:sz w:val="20"/>
          <w:szCs w:val="20"/>
        </w:rPr>
        <w:t xml:space="preserve">opisie przedmiotu zamówienia stanowiącym </w:t>
      </w:r>
      <w:r w:rsidR="003E45D1" w:rsidRPr="006A744B">
        <w:rPr>
          <w:rFonts w:asciiTheme="majorHAnsi" w:hAnsiTheme="majorHAnsi" w:cstheme="majorHAnsi"/>
          <w:sz w:val="20"/>
          <w:szCs w:val="20"/>
        </w:rPr>
        <w:t xml:space="preserve">załącznik </w:t>
      </w:r>
      <w:r w:rsidR="00FC336B">
        <w:rPr>
          <w:rFonts w:asciiTheme="majorHAnsi" w:hAnsiTheme="majorHAnsi" w:cstheme="majorHAnsi"/>
          <w:sz w:val="20"/>
          <w:szCs w:val="20"/>
        </w:rPr>
        <w:t>3</w:t>
      </w:r>
      <w:r w:rsidR="003E45D1" w:rsidRPr="006A744B">
        <w:rPr>
          <w:rFonts w:asciiTheme="majorHAnsi" w:hAnsiTheme="majorHAnsi" w:cstheme="majorHAnsi"/>
          <w:sz w:val="20"/>
          <w:szCs w:val="20"/>
        </w:rPr>
        <w:t xml:space="preserve"> do niniejszej umowy</w:t>
      </w:r>
      <w:r w:rsidR="00BC01ED" w:rsidRPr="006A744B">
        <w:rPr>
          <w:rFonts w:asciiTheme="majorHAnsi" w:hAnsiTheme="majorHAnsi" w:cstheme="majorHAnsi"/>
          <w:sz w:val="20"/>
          <w:szCs w:val="20"/>
        </w:rPr>
        <w:t>.</w:t>
      </w:r>
    </w:p>
    <w:p w14:paraId="01A4E6F5" w14:textId="77777777" w:rsidR="007E189F" w:rsidRPr="006A744B" w:rsidRDefault="00FA7410" w:rsidP="00057F32">
      <w:pPr>
        <w:pStyle w:val="Akapitzlist"/>
        <w:numPr>
          <w:ilvl w:val="0"/>
          <w:numId w:val="5"/>
        </w:numPr>
        <w:spacing w:after="120" w:line="240" w:lineRule="auto"/>
        <w:ind w:left="357" w:hanging="357"/>
        <w:contextualSpacing w:val="0"/>
        <w:jc w:val="both"/>
        <w:rPr>
          <w:rFonts w:asciiTheme="majorHAnsi" w:hAnsiTheme="majorHAnsi" w:cstheme="majorHAnsi"/>
          <w:i/>
          <w:color w:val="000000"/>
          <w:sz w:val="20"/>
          <w:szCs w:val="20"/>
        </w:rPr>
      </w:pPr>
      <w:r w:rsidRPr="006A744B">
        <w:rPr>
          <w:rFonts w:asciiTheme="majorHAnsi" w:hAnsiTheme="majorHAnsi" w:cstheme="majorHAnsi"/>
          <w:sz w:val="20"/>
          <w:szCs w:val="20"/>
        </w:rPr>
        <w:t>Wykonawca</w:t>
      </w:r>
      <w:r w:rsidR="007E189F" w:rsidRPr="006A744B">
        <w:rPr>
          <w:rFonts w:asciiTheme="majorHAnsi" w:hAnsiTheme="majorHAnsi" w:cstheme="majorHAnsi"/>
          <w:sz w:val="20"/>
          <w:szCs w:val="20"/>
        </w:rPr>
        <w:t xml:space="preserve"> przenosi na </w:t>
      </w:r>
      <w:r w:rsidRPr="006A744B">
        <w:rPr>
          <w:rFonts w:asciiTheme="majorHAnsi" w:hAnsiTheme="majorHAnsi" w:cstheme="majorHAnsi"/>
          <w:sz w:val="20"/>
          <w:szCs w:val="20"/>
        </w:rPr>
        <w:t>Zamawiającego</w:t>
      </w:r>
      <w:r w:rsidR="007E189F" w:rsidRPr="006A744B">
        <w:rPr>
          <w:rFonts w:asciiTheme="majorHAnsi" w:hAnsiTheme="majorHAnsi" w:cstheme="majorHAnsi"/>
          <w:sz w:val="20"/>
          <w:szCs w:val="20"/>
        </w:rPr>
        <w:t xml:space="preserve"> w pełnym zakresie nieodwołalne prawo do wykonywania jak i prawo do zezwalania na wykonywanie autorskich praw zależnych do utworu bez ograniczenia co do czasu, bądź miejsca. Ponadto, </w:t>
      </w:r>
      <w:r w:rsidRPr="006A744B">
        <w:rPr>
          <w:rFonts w:asciiTheme="majorHAnsi" w:hAnsiTheme="majorHAnsi" w:cstheme="majorHAnsi"/>
          <w:sz w:val="20"/>
          <w:szCs w:val="20"/>
        </w:rPr>
        <w:t>Wykonawca</w:t>
      </w:r>
      <w:r w:rsidR="007E189F" w:rsidRPr="006A744B">
        <w:rPr>
          <w:rFonts w:asciiTheme="majorHAnsi" w:hAnsiTheme="majorHAnsi" w:cstheme="majorHAnsi"/>
          <w:sz w:val="20"/>
          <w:szCs w:val="20"/>
        </w:rPr>
        <w:t xml:space="preserve"> zobowiązuje się nie wykonywać zależnych praw autorskich. </w:t>
      </w:r>
    </w:p>
    <w:p w14:paraId="2E3D07B1" w14:textId="35E9CF98" w:rsidR="007E189F" w:rsidRPr="006A744B" w:rsidRDefault="007E189F" w:rsidP="00057F32">
      <w:pPr>
        <w:pStyle w:val="Akapitzlist"/>
        <w:numPr>
          <w:ilvl w:val="0"/>
          <w:numId w:val="5"/>
        </w:numPr>
        <w:spacing w:after="120" w:line="240" w:lineRule="auto"/>
        <w:ind w:left="357" w:hanging="357"/>
        <w:contextualSpacing w:val="0"/>
        <w:jc w:val="both"/>
        <w:rPr>
          <w:rFonts w:asciiTheme="majorHAnsi" w:hAnsiTheme="majorHAnsi" w:cstheme="majorHAnsi"/>
          <w:i/>
          <w:color w:val="000000"/>
          <w:sz w:val="20"/>
          <w:szCs w:val="20"/>
        </w:rPr>
      </w:pPr>
      <w:r w:rsidRPr="006A744B">
        <w:rPr>
          <w:rFonts w:asciiTheme="majorHAnsi" w:hAnsiTheme="majorHAnsi" w:cstheme="majorHAnsi"/>
          <w:color w:val="000000"/>
          <w:sz w:val="20"/>
          <w:szCs w:val="20"/>
        </w:rPr>
        <w:t xml:space="preserve">W wypadku zgłoszenia przez jakiekolwiek osoby trzecie jakichkolwiek roszczeń związanych z naruszeniem przez utwór jakichkolwiek praw tych osób trzecich, </w:t>
      </w:r>
      <w:r w:rsidR="00FA7410" w:rsidRPr="006A744B">
        <w:rPr>
          <w:rFonts w:asciiTheme="majorHAnsi" w:hAnsiTheme="majorHAnsi" w:cstheme="majorHAnsi"/>
          <w:color w:val="000000"/>
          <w:sz w:val="20"/>
          <w:szCs w:val="20"/>
        </w:rPr>
        <w:t>Zamawiający</w:t>
      </w:r>
      <w:r w:rsidRPr="006A744B">
        <w:rPr>
          <w:rFonts w:asciiTheme="majorHAnsi" w:hAnsiTheme="majorHAnsi" w:cstheme="majorHAnsi"/>
          <w:color w:val="000000"/>
          <w:sz w:val="20"/>
          <w:szCs w:val="20"/>
        </w:rPr>
        <w:t xml:space="preserve"> zawiadomi </w:t>
      </w:r>
      <w:r w:rsidR="00FA7410" w:rsidRPr="006A744B">
        <w:rPr>
          <w:rFonts w:asciiTheme="majorHAnsi" w:hAnsiTheme="majorHAnsi" w:cstheme="majorHAnsi"/>
          <w:color w:val="000000"/>
          <w:sz w:val="20"/>
          <w:szCs w:val="20"/>
        </w:rPr>
        <w:t>Wykonawcę</w:t>
      </w:r>
      <w:r w:rsidRPr="006A744B">
        <w:rPr>
          <w:rFonts w:asciiTheme="majorHAnsi" w:hAnsiTheme="majorHAnsi" w:cstheme="majorHAnsi"/>
          <w:color w:val="000000"/>
          <w:sz w:val="20"/>
          <w:szCs w:val="20"/>
        </w:rPr>
        <w:t xml:space="preserve"> o tym fakcie, a</w:t>
      </w:r>
      <w:r w:rsidR="00CD0EB4" w:rsidRPr="006A744B">
        <w:rPr>
          <w:rFonts w:asciiTheme="majorHAnsi" w:hAnsiTheme="majorHAnsi" w:cstheme="majorHAnsi"/>
          <w:color w:val="000000"/>
          <w:sz w:val="20"/>
          <w:szCs w:val="20"/>
        </w:rPr>
        <w:t> </w:t>
      </w:r>
      <w:r w:rsidR="00FA7410" w:rsidRPr="006A744B">
        <w:rPr>
          <w:rFonts w:asciiTheme="majorHAnsi" w:hAnsiTheme="majorHAnsi" w:cstheme="majorHAnsi"/>
          <w:color w:val="000000"/>
          <w:sz w:val="20"/>
          <w:szCs w:val="20"/>
        </w:rPr>
        <w:t>Wykonawca</w:t>
      </w:r>
      <w:r w:rsidRPr="006A744B">
        <w:rPr>
          <w:rFonts w:asciiTheme="majorHAnsi" w:hAnsiTheme="majorHAnsi" w:cstheme="majorHAnsi"/>
          <w:color w:val="000000"/>
          <w:sz w:val="20"/>
          <w:szCs w:val="20"/>
        </w:rPr>
        <w:t xml:space="preserve"> zobowiązany jest niezwłocznie wziąć udział we wszelkich postępowaniach związanych z tymi roszczeniami oraz pokryć te roszczenia.</w:t>
      </w:r>
    </w:p>
    <w:p w14:paraId="495F0A2C" w14:textId="697F43EF" w:rsidR="00963DF4" w:rsidRPr="006A744B" w:rsidRDefault="007963BA" w:rsidP="00057F32">
      <w:pPr>
        <w:pStyle w:val="Akapitzlist"/>
        <w:numPr>
          <w:ilvl w:val="0"/>
          <w:numId w:val="5"/>
        </w:numPr>
        <w:spacing w:after="120" w:line="240" w:lineRule="auto"/>
        <w:ind w:left="357" w:hanging="357"/>
        <w:contextualSpacing w:val="0"/>
        <w:jc w:val="both"/>
        <w:rPr>
          <w:rFonts w:asciiTheme="majorHAnsi" w:hAnsiTheme="majorHAnsi" w:cstheme="majorHAnsi"/>
          <w:iCs/>
          <w:color w:val="000000"/>
          <w:sz w:val="20"/>
          <w:szCs w:val="20"/>
        </w:rPr>
      </w:pPr>
      <w:r w:rsidRPr="006A744B">
        <w:rPr>
          <w:rFonts w:asciiTheme="majorHAnsi" w:hAnsiTheme="majorHAnsi" w:cstheme="majorHAnsi"/>
          <w:iCs/>
          <w:color w:val="000000"/>
          <w:sz w:val="20"/>
          <w:szCs w:val="20"/>
        </w:rPr>
        <w:t>Korzystanie z repozytorium zawierającego kody źródłowe MABData2, wymaga użycia przez Wykonawcę indywidualnego loginu i hasła. Wykonawca zobowiązuje się do zachowania tego loginu i hasła w tajemnicy i nieudostępniania go podmiotom trzecim. Po wykonaniu Usługi, dostęp Wykonawcy do repozytorium zostanie zablokowany.</w:t>
      </w:r>
    </w:p>
    <w:p w14:paraId="3D06958D" w14:textId="688FD395" w:rsidR="00D30B5B" w:rsidRPr="006A744B" w:rsidRDefault="00963DF4" w:rsidP="00057F32">
      <w:pPr>
        <w:pStyle w:val="Akapitzlist"/>
        <w:numPr>
          <w:ilvl w:val="0"/>
          <w:numId w:val="5"/>
        </w:numPr>
        <w:spacing w:after="120" w:line="240" w:lineRule="auto"/>
        <w:ind w:left="357" w:hanging="357"/>
        <w:contextualSpacing w:val="0"/>
        <w:jc w:val="both"/>
        <w:rPr>
          <w:rFonts w:asciiTheme="majorHAnsi" w:hAnsiTheme="majorHAnsi" w:cstheme="majorHAnsi"/>
          <w:iCs/>
          <w:color w:val="000000"/>
          <w:sz w:val="20"/>
          <w:szCs w:val="20"/>
        </w:rPr>
      </w:pPr>
      <w:r w:rsidRPr="006A744B">
        <w:rPr>
          <w:rFonts w:asciiTheme="majorHAnsi" w:hAnsiTheme="majorHAnsi" w:cstheme="majorHAnsi"/>
          <w:iCs/>
          <w:color w:val="000000"/>
          <w:sz w:val="20"/>
          <w:szCs w:val="20"/>
        </w:rPr>
        <w:t>Wykonawca zobowiązuje się, że nie będzie w żaden sposób ut</w:t>
      </w:r>
      <w:r w:rsidR="00D30B5B" w:rsidRPr="006A744B">
        <w:rPr>
          <w:rFonts w:asciiTheme="majorHAnsi" w:hAnsiTheme="majorHAnsi" w:cstheme="majorHAnsi"/>
          <w:sz w:val="20"/>
          <w:szCs w:val="20"/>
        </w:rPr>
        <w:t>rwa</w:t>
      </w:r>
      <w:r w:rsidRPr="006A744B">
        <w:rPr>
          <w:rFonts w:asciiTheme="majorHAnsi" w:hAnsiTheme="majorHAnsi" w:cstheme="majorHAnsi"/>
          <w:sz w:val="20"/>
          <w:szCs w:val="20"/>
        </w:rPr>
        <w:t>lał, powielał, pozyskiwał korzyści majątkowych oraz udostępniał osobom trzecim danych pochodzących z repozytorium. Dane z repozytorium będą wykorzystane tylko i wyłącznie przez Wykonawcę w celach wykonania Usługi, stanowiącej przedmiot niniejszej Umowy.</w:t>
      </w:r>
    </w:p>
    <w:p w14:paraId="65CDDB8C" w14:textId="734D9130" w:rsidR="007963BA" w:rsidRPr="006A744B" w:rsidRDefault="00004B89" w:rsidP="00057F32">
      <w:pPr>
        <w:pStyle w:val="Akapitzlist"/>
        <w:numPr>
          <w:ilvl w:val="0"/>
          <w:numId w:val="5"/>
        </w:numPr>
        <w:spacing w:after="120" w:line="240" w:lineRule="auto"/>
        <w:ind w:left="357" w:hanging="357"/>
        <w:contextualSpacing w:val="0"/>
        <w:jc w:val="both"/>
        <w:rPr>
          <w:rFonts w:asciiTheme="majorHAnsi" w:hAnsiTheme="majorHAnsi" w:cstheme="majorHAnsi"/>
          <w:iCs/>
          <w:color w:val="000000"/>
          <w:sz w:val="20"/>
          <w:szCs w:val="20"/>
        </w:rPr>
      </w:pPr>
      <w:r>
        <w:rPr>
          <w:rFonts w:asciiTheme="majorHAnsi" w:hAnsiTheme="majorHAnsi" w:cstheme="majorHAnsi"/>
          <w:iCs/>
          <w:color w:val="000000"/>
          <w:sz w:val="20"/>
          <w:szCs w:val="20"/>
        </w:rPr>
        <w:t>Zamawiający</w:t>
      </w:r>
      <w:r w:rsidR="007963BA" w:rsidRPr="006A744B">
        <w:rPr>
          <w:rFonts w:asciiTheme="majorHAnsi" w:hAnsiTheme="majorHAnsi" w:cstheme="majorHAnsi"/>
          <w:iCs/>
          <w:color w:val="000000"/>
          <w:sz w:val="20"/>
          <w:szCs w:val="20"/>
        </w:rPr>
        <w:t xml:space="preserve"> oświadcza, że kody źródłowe dotyczące funkcjonalności systemu MABData2 i przetwarzania danych stanowiące element składowy Usługi stanowią prawnie chronią tajemnicę przedsiębiorstwa w rozumieniu art. 11 ust.2 ustawy z dnia 16 kwietnia 1993 r. o zwalczaniu nieuczciwej konkurencji (</w:t>
      </w:r>
      <w:proofErr w:type="spellStart"/>
      <w:r w:rsidR="007963BA" w:rsidRPr="006A744B">
        <w:rPr>
          <w:rFonts w:asciiTheme="majorHAnsi" w:hAnsiTheme="majorHAnsi" w:cstheme="majorHAnsi"/>
          <w:iCs/>
          <w:color w:val="000000"/>
          <w:sz w:val="20"/>
          <w:szCs w:val="20"/>
        </w:rPr>
        <w:t>t.j</w:t>
      </w:r>
      <w:proofErr w:type="spellEnd"/>
      <w:r w:rsidR="007963BA" w:rsidRPr="006A744B">
        <w:rPr>
          <w:rFonts w:asciiTheme="majorHAnsi" w:hAnsiTheme="majorHAnsi" w:cstheme="majorHAnsi"/>
          <w:iCs/>
          <w:color w:val="000000"/>
          <w:sz w:val="20"/>
          <w:szCs w:val="20"/>
        </w:rPr>
        <w:t xml:space="preserve">. Dz. U. z </w:t>
      </w:r>
      <w:r w:rsidR="007963BA" w:rsidRPr="006A744B">
        <w:rPr>
          <w:rFonts w:asciiTheme="majorHAnsi" w:hAnsiTheme="majorHAnsi" w:cstheme="majorHAnsi"/>
          <w:iCs/>
          <w:color w:val="000000"/>
          <w:sz w:val="20"/>
          <w:szCs w:val="20"/>
        </w:rPr>
        <w:lastRenderedPageBreak/>
        <w:t xml:space="preserve">2019, poz. 1010 ze zm.) – tajemnicę przedsiębiorstwa, w stosunku do której GUMed podjął działania w celu utrzymania ich w poufności, a niniejsza Umowa nie uprawnia do jej ujawniania osobom trzecim bez </w:t>
      </w:r>
      <w:r w:rsidR="004E0C51" w:rsidRPr="006A744B">
        <w:rPr>
          <w:rFonts w:asciiTheme="majorHAnsi" w:hAnsiTheme="majorHAnsi" w:cstheme="majorHAnsi"/>
          <w:iCs/>
          <w:color w:val="000000"/>
          <w:sz w:val="20"/>
          <w:szCs w:val="20"/>
        </w:rPr>
        <w:t xml:space="preserve">uprzedniej </w:t>
      </w:r>
      <w:r w:rsidR="007963BA" w:rsidRPr="006A744B">
        <w:rPr>
          <w:rFonts w:asciiTheme="majorHAnsi" w:hAnsiTheme="majorHAnsi" w:cstheme="majorHAnsi"/>
          <w:iCs/>
          <w:color w:val="000000"/>
          <w:sz w:val="20"/>
          <w:szCs w:val="20"/>
        </w:rPr>
        <w:t>zgody GUMed.</w:t>
      </w:r>
    </w:p>
    <w:p w14:paraId="63C177C1" w14:textId="5424A9AC" w:rsidR="007E189F" w:rsidRPr="006A744B" w:rsidRDefault="007E189F" w:rsidP="00057F32">
      <w:pPr>
        <w:pStyle w:val="Akapitzlist"/>
        <w:numPr>
          <w:ilvl w:val="0"/>
          <w:numId w:val="2"/>
        </w:numPr>
        <w:spacing w:line="240" w:lineRule="auto"/>
        <w:ind w:left="714" w:hanging="357"/>
        <w:contextualSpacing w:val="0"/>
        <w:jc w:val="center"/>
        <w:rPr>
          <w:rFonts w:asciiTheme="majorHAnsi" w:hAnsiTheme="majorHAnsi" w:cstheme="majorHAnsi"/>
          <w:b/>
          <w:sz w:val="20"/>
          <w:szCs w:val="20"/>
        </w:rPr>
      </w:pPr>
    </w:p>
    <w:p w14:paraId="101C035A" w14:textId="77777777" w:rsidR="007E189F" w:rsidRPr="006A744B" w:rsidRDefault="007E189F" w:rsidP="006A744B">
      <w:pPr>
        <w:pStyle w:val="Nagwek2"/>
        <w:spacing w:line="240" w:lineRule="auto"/>
        <w:jc w:val="both"/>
        <w:rPr>
          <w:rFonts w:asciiTheme="majorHAnsi" w:hAnsiTheme="majorHAnsi" w:cstheme="majorHAnsi"/>
          <w:sz w:val="20"/>
          <w:szCs w:val="20"/>
        </w:rPr>
      </w:pPr>
      <w:r w:rsidRPr="006A744B">
        <w:rPr>
          <w:rFonts w:asciiTheme="majorHAnsi" w:hAnsiTheme="majorHAnsi" w:cstheme="majorHAnsi"/>
          <w:sz w:val="20"/>
          <w:szCs w:val="20"/>
        </w:rPr>
        <w:t>Prawa własności przemysłowej</w:t>
      </w:r>
    </w:p>
    <w:p w14:paraId="1DB95E2D" w14:textId="5EF54D7C" w:rsidR="007E189F" w:rsidRPr="006A744B" w:rsidRDefault="007E189F" w:rsidP="00057F32">
      <w:pPr>
        <w:pStyle w:val="Akapitzlist"/>
        <w:numPr>
          <w:ilvl w:val="0"/>
          <w:numId w:val="6"/>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W każdym wypadku, gdy efektem przeprowadzonych w ramach </w:t>
      </w:r>
      <w:r w:rsidR="00234691" w:rsidRPr="006A744B">
        <w:rPr>
          <w:rFonts w:asciiTheme="majorHAnsi" w:hAnsiTheme="majorHAnsi" w:cstheme="majorHAnsi"/>
          <w:sz w:val="20"/>
          <w:szCs w:val="20"/>
        </w:rPr>
        <w:t>Usługi</w:t>
      </w:r>
      <w:r w:rsidRPr="006A744B">
        <w:rPr>
          <w:rFonts w:asciiTheme="majorHAnsi" w:hAnsiTheme="majorHAnsi" w:cstheme="majorHAnsi"/>
          <w:sz w:val="20"/>
          <w:szCs w:val="20"/>
        </w:rPr>
        <w:t xml:space="preserve"> przez </w:t>
      </w:r>
      <w:r w:rsidR="0005107B" w:rsidRPr="006A744B">
        <w:rPr>
          <w:rFonts w:asciiTheme="majorHAnsi" w:hAnsiTheme="majorHAnsi" w:cstheme="majorHAnsi"/>
          <w:sz w:val="20"/>
          <w:szCs w:val="20"/>
        </w:rPr>
        <w:t>Wykonawcę</w:t>
      </w:r>
      <w:r w:rsidRPr="006A744B">
        <w:rPr>
          <w:rFonts w:asciiTheme="majorHAnsi" w:hAnsiTheme="majorHAnsi" w:cstheme="majorHAnsi"/>
          <w:sz w:val="20"/>
          <w:szCs w:val="20"/>
        </w:rPr>
        <w:t xml:space="preserve"> prac będzie „projekt wynalazczy” w rozumieniu art. 3 ust. 1 pkt 6 ustawy z dnia 30 czerwca 2000 r. Prawo własności przemysłowej (</w:t>
      </w:r>
      <w:r w:rsidR="00F531AD" w:rsidRPr="006A744B">
        <w:rPr>
          <w:rFonts w:asciiTheme="majorHAnsi" w:hAnsiTheme="majorHAnsi" w:cstheme="majorHAnsi"/>
          <w:sz w:val="20"/>
          <w:szCs w:val="20"/>
        </w:rPr>
        <w:t>tj.</w:t>
      </w:r>
      <w:r w:rsidRPr="006A744B">
        <w:rPr>
          <w:rFonts w:asciiTheme="majorHAnsi" w:hAnsiTheme="majorHAnsi" w:cstheme="majorHAnsi"/>
          <w:sz w:val="20"/>
          <w:szCs w:val="20"/>
        </w:rPr>
        <w:t xml:space="preserve"> Dz.U. z 2013 r., poz. 1410 ze zm.) [dalej: </w:t>
      </w:r>
      <w:r w:rsidRPr="006A744B">
        <w:rPr>
          <w:rFonts w:asciiTheme="majorHAnsi" w:hAnsiTheme="majorHAnsi" w:cstheme="majorHAnsi"/>
          <w:b/>
          <w:sz w:val="20"/>
          <w:szCs w:val="20"/>
        </w:rPr>
        <w:t>Prawo własności przemysłowej</w:t>
      </w:r>
      <w:r w:rsidRPr="006A744B">
        <w:rPr>
          <w:rFonts w:asciiTheme="majorHAnsi" w:hAnsiTheme="majorHAnsi" w:cstheme="majorHAnsi"/>
          <w:sz w:val="20"/>
          <w:szCs w:val="20"/>
        </w:rPr>
        <w:t xml:space="preserve">], z chwilą powstania i w ramach wynagrodzenia określonego w </w:t>
      </w:r>
      <w:r w:rsidR="00234691" w:rsidRPr="006A744B">
        <w:rPr>
          <w:rFonts w:asciiTheme="majorHAnsi" w:hAnsiTheme="majorHAnsi" w:cstheme="majorHAnsi"/>
          <w:sz w:val="20"/>
          <w:szCs w:val="20"/>
        </w:rPr>
        <w:t>Umowie</w:t>
      </w:r>
      <w:r w:rsidRPr="006A744B">
        <w:rPr>
          <w:rFonts w:asciiTheme="majorHAnsi" w:hAnsiTheme="majorHAnsi" w:cstheme="majorHAnsi"/>
          <w:sz w:val="20"/>
          <w:szCs w:val="20"/>
        </w:rPr>
        <w:t xml:space="preserve">, </w:t>
      </w:r>
      <w:r w:rsidR="0005107B" w:rsidRPr="006A744B">
        <w:rPr>
          <w:rFonts w:asciiTheme="majorHAnsi" w:hAnsiTheme="majorHAnsi" w:cstheme="majorHAnsi"/>
          <w:sz w:val="20"/>
          <w:szCs w:val="20"/>
        </w:rPr>
        <w:t>Wykonawca</w:t>
      </w:r>
      <w:r w:rsidRPr="006A744B">
        <w:rPr>
          <w:rFonts w:asciiTheme="majorHAnsi" w:hAnsiTheme="majorHAnsi" w:cstheme="majorHAnsi"/>
          <w:sz w:val="20"/>
          <w:szCs w:val="20"/>
        </w:rPr>
        <w:t xml:space="preserve"> przenosi na </w:t>
      </w:r>
      <w:r w:rsidR="0005107B" w:rsidRPr="006A744B">
        <w:rPr>
          <w:rFonts w:asciiTheme="majorHAnsi" w:hAnsiTheme="majorHAnsi" w:cstheme="majorHAnsi"/>
          <w:sz w:val="20"/>
          <w:szCs w:val="20"/>
        </w:rPr>
        <w:t>Zamawiającego</w:t>
      </w:r>
      <w:r w:rsidRPr="006A744B">
        <w:rPr>
          <w:rFonts w:asciiTheme="majorHAnsi" w:hAnsiTheme="majorHAnsi" w:cstheme="majorHAnsi"/>
          <w:sz w:val="20"/>
          <w:szCs w:val="20"/>
        </w:rPr>
        <w:t xml:space="preserve"> w całości wyłączne prawo do projektu wynalazczego dokonanego w trakcie prowadzenia prac określonych </w:t>
      </w:r>
      <w:r w:rsidR="00234691" w:rsidRPr="006A744B">
        <w:rPr>
          <w:rFonts w:asciiTheme="majorHAnsi" w:hAnsiTheme="majorHAnsi" w:cstheme="majorHAnsi"/>
          <w:sz w:val="20"/>
          <w:szCs w:val="20"/>
        </w:rPr>
        <w:t>Umową</w:t>
      </w:r>
      <w:r w:rsidRPr="006A744B">
        <w:rPr>
          <w:rFonts w:asciiTheme="majorHAnsi" w:hAnsiTheme="majorHAnsi" w:cstheme="majorHAnsi"/>
          <w:sz w:val="20"/>
          <w:szCs w:val="20"/>
        </w:rPr>
        <w:t>, w szczególności prawo do uzyskania patentu na wynalazek oraz prawo do korzystania z tego wynalazku.</w:t>
      </w:r>
    </w:p>
    <w:p w14:paraId="6B5EACF3" w14:textId="63AFFCC4" w:rsidR="007E189F" w:rsidRPr="006A744B" w:rsidRDefault="007E189F" w:rsidP="00057F32">
      <w:pPr>
        <w:pStyle w:val="Akapitzlist"/>
        <w:numPr>
          <w:ilvl w:val="0"/>
          <w:numId w:val="6"/>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Zapłata wynagrodzenia określonego w </w:t>
      </w:r>
      <w:r w:rsidR="00234691" w:rsidRPr="006A744B">
        <w:rPr>
          <w:rFonts w:asciiTheme="majorHAnsi" w:hAnsiTheme="majorHAnsi" w:cstheme="majorHAnsi"/>
          <w:sz w:val="20"/>
          <w:szCs w:val="20"/>
        </w:rPr>
        <w:t>Umowie</w:t>
      </w:r>
      <w:r w:rsidRPr="006A744B">
        <w:rPr>
          <w:rFonts w:asciiTheme="majorHAnsi" w:hAnsiTheme="majorHAnsi" w:cstheme="majorHAnsi"/>
          <w:sz w:val="20"/>
          <w:szCs w:val="20"/>
        </w:rPr>
        <w:t xml:space="preserve">, wyczerpuje wszelkie roszczenia </w:t>
      </w:r>
      <w:r w:rsidR="0005107B" w:rsidRPr="006A744B">
        <w:rPr>
          <w:rFonts w:asciiTheme="majorHAnsi" w:hAnsiTheme="majorHAnsi" w:cstheme="majorHAnsi"/>
          <w:sz w:val="20"/>
          <w:szCs w:val="20"/>
        </w:rPr>
        <w:t>Wykonawcy</w:t>
      </w:r>
      <w:r w:rsidRPr="006A744B">
        <w:rPr>
          <w:rFonts w:asciiTheme="majorHAnsi" w:hAnsiTheme="majorHAnsi" w:cstheme="majorHAnsi"/>
          <w:sz w:val="20"/>
          <w:szCs w:val="20"/>
        </w:rPr>
        <w:t xml:space="preserve">, jak i osób trzecich za pośrednictwem których </w:t>
      </w:r>
      <w:r w:rsidR="001F26E5" w:rsidRPr="006A744B">
        <w:rPr>
          <w:rFonts w:asciiTheme="majorHAnsi" w:hAnsiTheme="majorHAnsi" w:cstheme="majorHAnsi"/>
          <w:sz w:val="20"/>
          <w:szCs w:val="20"/>
        </w:rPr>
        <w:t xml:space="preserve">Wykonawca </w:t>
      </w:r>
      <w:r w:rsidRPr="006A744B">
        <w:rPr>
          <w:rFonts w:asciiTheme="majorHAnsi" w:hAnsiTheme="majorHAnsi" w:cstheme="majorHAnsi"/>
          <w:sz w:val="20"/>
          <w:szCs w:val="20"/>
        </w:rPr>
        <w:t xml:space="preserve">zrealizował </w:t>
      </w:r>
      <w:r w:rsidR="00234691" w:rsidRPr="006A744B">
        <w:rPr>
          <w:rFonts w:asciiTheme="majorHAnsi" w:hAnsiTheme="majorHAnsi" w:cstheme="majorHAnsi"/>
          <w:sz w:val="20"/>
          <w:szCs w:val="20"/>
        </w:rPr>
        <w:t>Usługę</w:t>
      </w:r>
      <w:r w:rsidRPr="006A744B">
        <w:rPr>
          <w:rFonts w:asciiTheme="majorHAnsi" w:hAnsiTheme="majorHAnsi" w:cstheme="majorHAnsi"/>
          <w:sz w:val="20"/>
          <w:szCs w:val="20"/>
        </w:rPr>
        <w:t xml:space="preserve">, wobec </w:t>
      </w:r>
      <w:r w:rsidR="001F26E5" w:rsidRPr="006A744B">
        <w:rPr>
          <w:rFonts w:asciiTheme="majorHAnsi" w:hAnsiTheme="majorHAnsi" w:cstheme="majorHAnsi"/>
          <w:sz w:val="20"/>
          <w:szCs w:val="20"/>
        </w:rPr>
        <w:t>Zamawiającego</w:t>
      </w:r>
      <w:r w:rsidRPr="006A744B">
        <w:rPr>
          <w:rFonts w:asciiTheme="majorHAnsi" w:hAnsiTheme="majorHAnsi" w:cstheme="majorHAnsi"/>
          <w:sz w:val="20"/>
          <w:szCs w:val="20"/>
        </w:rPr>
        <w:t xml:space="preserve"> z tytułu przeniesienia i korzystania z praw, które zostały określone powyżej.</w:t>
      </w:r>
    </w:p>
    <w:p w14:paraId="2A1DE6DB" w14:textId="77777777" w:rsidR="007E189F" w:rsidRPr="006A744B" w:rsidRDefault="001F26E5" w:rsidP="00057F32">
      <w:pPr>
        <w:pStyle w:val="Akapitzlist"/>
        <w:numPr>
          <w:ilvl w:val="0"/>
          <w:numId w:val="6"/>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Wykonawca</w:t>
      </w:r>
      <w:r w:rsidR="007E189F" w:rsidRPr="006A744B">
        <w:rPr>
          <w:rFonts w:asciiTheme="majorHAnsi" w:hAnsiTheme="majorHAnsi" w:cstheme="majorHAnsi"/>
          <w:sz w:val="20"/>
          <w:szCs w:val="20"/>
        </w:rPr>
        <w:t xml:space="preserve"> oświadcza, iż uregulował wszelkie zobowiązania, w tym ewentualne zobowiązania przyszłe, wobec twórców wynikające z powszechnie obowiązującego prawa m.in. z Prawa </w:t>
      </w:r>
      <w:r w:rsidR="00E15015" w:rsidRPr="006A744B">
        <w:rPr>
          <w:rFonts w:asciiTheme="majorHAnsi" w:hAnsiTheme="majorHAnsi" w:cstheme="majorHAnsi"/>
          <w:sz w:val="20"/>
          <w:szCs w:val="20"/>
        </w:rPr>
        <w:t xml:space="preserve">własności przemysłowej, </w:t>
      </w:r>
      <w:r w:rsidR="007E189F" w:rsidRPr="006A744B">
        <w:rPr>
          <w:rFonts w:asciiTheme="majorHAnsi" w:hAnsiTheme="majorHAnsi" w:cstheme="majorHAnsi"/>
          <w:sz w:val="20"/>
          <w:szCs w:val="20"/>
        </w:rPr>
        <w:t xml:space="preserve">zwalniając jednocześnie </w:t>
      </w:r>
      <w:r w:rsidRPr="006A744B">
        <w:rPr>
          <w:rFonts w:asciiTheme="majorHAnsi" w:hAnsiTheme="majorHAnsi" w:cstheme="majorHAnsi"/>
          <w:sz w:val="20"/>
          <w:szCs w:val="20"/>
        </w:rPr>
        <w:t>Zamawiającego</w:t>
      </w:r>
      <w:r w:rsidR="007E189F" w:rsidRPr="006A744B">
        <w:rPr>
          <w:rFonts w:asciiTheme="majorHAnsi" w:hAnsiTheme="majorHAnsi" w:cstheme="majorHAnsi"/>
          <w:sz w:val="20"/>
          <w:szCs w:val="20"/>
        </w:rPr>
        <w:t xml:space="preserve"> z jakiejkolwiek odpowiedzialności majątkowej wobec twórców. Tym samym wszelkie ewentualne roszczenia majątkowe twórców będą zaspokojone wyłącznie przez </w:t>
      </w:r>
      <w:r w:rsidRPr="006A744B">
        <w:rPr>
          <w:rFonts w:asciiTheme="majorHAnsi" w:hAnsiTheme="majorHAnsi" w:cstheme="majorHAnsi"/>
          <w:sz w:val="20"/>
          <w:szCs w:val="20"/>
        </w:rPr>
        <w:t>Wykonawcę</w:t>
      </w:r>
      <w:r w:rsidR="007E189F" w:rsidRPr="006A744B">
        <w:rPr>
          <w:rFonts w:asciiTheme="majorHAnsi" w:hAnsiTheme="majorHAnsi" w:cstheme="majorHAnsi"/>
          <w:sz w:val="20"/>
          <w:szCs w:val="20"/>
        </w:rPr>
        <w:t>.</w:t>
      </w:r>
    </w:p>
    <w:p w14:paraId="5F9558E9" w14:textId="5E16B03C" w:rsidR="004B58C5" w:rsidRPr="003137DA" w:rsidRDefault="007E189F" w:rsidP="003137DA">
      <w:pPr>
        <w:pStyle w:val="Akapitzlist"/>
        <w:numPr>
          <w:ilvl w:val="0"/>
          <w:numId w:val="6"/>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Ponadto, Strony zgodnie postanawiają, iż w wypadku, gdy efektem przeprowadzonych prac w ramach </w:t>
      </w:r>
      <w:r w:rsidR="00234691" w:rsidRPr="006A744B">
        <w:rPr>
          <w:rFonts w:asciiTheme="majorHAnsi" w:hAnsiTheme="majorHAnsi" w:cstheme="majorHAnsi"/>
          <w:sz w:val="20"/>
          <w:szCs w:val="20"/>
        </w:rPr>
        <w:t>Usługi</w:t>
      </w:r>
      <w:r w:rsidRPr="006A744B">
        <w:rPr>
          <w:rFonts w:asciiTheme="majorHAnsi" w:hAnsiTheme="majorHAnsi" w:cstheme="majorHAnsi"/>
          <w:sz w:val="20"/>
          <w:szCs w:val="20"/>
        </w:rPr>
        <w:t xml:space="preserve"> przez </w:t>
      </w:r>
      <w:r w:rsidR="001F26E5" w:rsidRPr="006A744B">
        <w:rPr>
          <w:rFonts w:asciiTheme="majorHAnsi" w:hAnsiTheme="majorHAnsi" w:cstheme="majorHAnsi"/>
          <w:sz w:val="20"/>
          <w:szCs w:val="20"/>
        </w:rPr>
        <w:t>Wykonawcę</w:t>
      </w:r>
      <w:r w:rsidRPr="006A744B">
        <w:rPr>
          <w:rFonts w:asciiTheme="majorHAnsi" w:hAnsiTheme="majorHAnsi" w:cstheme="majorHAnsi"/>
          <w:sz w:val="20"/>
          <w:szCs w:val="20"/>
        </w:rPr>
        <w:t xml:space="preserve"> będzie </w:t>
      </w:r>
      <w:r w:rsidRPr="006A744B">
        <w:rPr>
          <w:rFonts w:asciiTheme="majorHAnsi" w:hAnsiTheme="majorHAnsi" w:cstheme="majorHAnsi"/>
          <w:i/>
          <w:sz w:val="20"/>
          <w:szCs w:val="20"/>
        </w:rPr>
        <w:t>know-how</w:t>
      </w:r>
      <w:r w:rsidRPr="006A744B">
        <w:rPr>
          <w:rFonts w:asciiTheme="majorHAnsi" w:hAnsiTheme="majorHAnsi" w:cstheme="majorHAnsi"/>
          <w:sz w:val="20"/>
          <w:szCs w:val="20"/>
        </w:rPr>
        <w:t xml:space="preserve">, z chwilą </w:t>
      </w:r>
      <w:r w:rsidR="00F531AD" w:rsidRPr="006A744B">
        <w:rPr>
          <w:rFonts w:asciiTheme="majorHAnsi" w:hAnsiTheme="majorHAnsi" w:cstheme="majorHAnsi"/>
          <w:sz w:val="20"/>
          <w:szCs w:val="20"/>
        </w:rPr>
        <w:t>ich powstania</w:t>
      </w:r>
      <w:r w:rsidRPr="006A744B">
        <w:rPr>
          <w:rFonts w:asciiTheme="majorHAnsi" w:hAnsiTheme="majorHAnsi" w:cstheme="majorHAnsi"/>
          <w:sz w:val="20"/>
          <w:szCs w:val="20"/>
        </w:rPr>
        <w:t xml:space="preserve"> i w ramach wynagrodzenia określonego w</w:t>
      </w:r>
      <w:r w:rsidR="00D00329" w:rsidRPr="006A744B">
        <w:rPr>
          <w:rFonts w:asciiTheme="majorHAnsi" w:hAnsiTheme="majorHAnsi" w:cstheme="majorHAnsi"/>
          <w:sz w:val="20"/>
          <w:szCs w:val="20"/>
        </w:rPr>
        <w:t> </w:t>
      </w:r>
      <w:r w:rsidR="00234691" w:rsidRPr="006A744B">
        <w:rPr>
          <w:rFonts w:asciiTheme="majorHAnsi" w:hAnsiTheme="majorHAnsi" w:cstheme="majorHAnsi"/>
          <w:sz w:val="20"/>
          <w:szCs w:val="20"/>
        </w:rPr>
        <w:t>Umowie</w:t>
      </w:r>
      <w:r w:rsidRPr="006A744B">
        <w:rPr>
          <w:rFonts w:asciiTheme="majorHAnsi" w:hAnsiTheme="majorHAnsi" w:cstheme="majorHAnsi"/>
          <w:sz w:val="20"/>
          <w:szCs w:val="20"/>
        </w:rPr>
        <w:t xml:space="preserve">, </w:t>
      </w:r>
      <w:r w:rsidR="001F26E5" w:rsidRPr="006A744B">
        <w:rPr>
          <w:rFonts w:asciiTheme="majorHAnsi" w:hAnsiTheme="majorHAnsi" w:cstheme="majorHAnsi"/>
          <w:sz w:val="20"/>
          <w:szCs w:val="20"/>
        </w:rPr>
        <w:t>Wykonawca</w:t>
      </w:r>
      <w:r w:rsidRPr="006A744B">
        <w:rPr>
          <w:rFonts w:asciiTheme="majorHAnsi" w:hAnsiTheme="majorHAnsi" w:cstheme="majorHAnsi"/>
          <w:sz w:val="20"/>
          <w:szCs w:val="20"/>
        </w:rPr>
        <w:t xml:space="preserve"> przenosi na </w:t>
      </w:r>
      <w:r w:rsidR="001F26E5" w:rsidRPr="006A744B">
        <w:rPr>
          <w:rFonts w:asciiTheme="majorHAnsi" w:hAnsiTheme="majorHAnsi" w:cstheme="majorHAnsi"/>
          <w:sz w:val="20"/>
          <w:szCs w:val="20"/>
        </w:rPr>
        <w:t>Zamawiającego</w:t>
      </w:r>
      <w:r w:rsidRPr="006A744B">
        <w:rPr>
          <w:rFonts w:asciiTheme="majorHAnsi" w:hAnsiTheme="majorHAnsi" w:cstheme="majorHAnsi"/>
          <w:sz w:val="20"/>
          <w:szCs w:val="20"/>
        </w:rPr>
        <w:t xml:space="preserve"> w całości wyłączne prawo do </w:t>
      </w:r>
      <w:r w:rsidRPr="006A744B">
        <w:rPr>
          <w:rFonts w:asciiTheme="majorHAnsi" w:hAnsiTheme="majorHAnsi" w:cstheme="majorHAnsi"/>
          <w:i/>
          <w:sz w:val="20"/>
          <w:szCs w:val="20"/>
        </w:rPr>
        <w:t>know-how</w:t>
      </w:r>
      <w:r w:rsidRPr="006A744B">
        <w:rPr>
          <w:rFonts w:asciiTheme="majorHAnsi" w:hAnsiTheme="majorHAnsi" w:cstheme="majorHAnsi"/>
          <w:sz w:val="20"/>
          <w:szCs w:val="20"/>
        </w:rPr>
        <w:t>.</w:t>
      </w:r>
    </w:p>
    <w:p w14:paraId="6D5086BC" w14:textId="626907E0" w:rsidR="008E428B" w:rsidRPr="006A744B" w:rsidRDefault="008E428B" w:rsidP="00057F32">
      <w:pPr>
        <w:pStyle w:val="Akapitzlist"/>
        <w:numPr>
          <w:ilvl w:val="0"/>
          <w:numId w:val="2"/>
        </w:numPr>
        <w:spacing w:line="240" w:lineRule="auto"/>
        <w:contextualSpacing w:val="0"/>
        <w:rPr>
          <w:rFonts w:asciiTheme="majorHAnsi" w:hAnsiTheme="majorHAnsi" w:cstheme="majorHAnsi"/>
          <w:sz w:val="20"/>
          <w:szCs w:val="20"/>
        </w:rPr>
      </w:pPr>
    </w:p>
    <w:p w14:paraId="1A7BDD54" w14:textId="00FDD6C8" w:rsidR="008E428B" w:rsidRPr="006A744B" w:rsidRDefault="00D30D83" w:rsidP="006A744B">
      <w:pPr>
        <w:pStyle w:val="Nagwek2"/>
        <w:spacing w:line="240" w:lineRule="auto"/>
        <w:rPr>
          <w:rFonts w:asciiTheme="majorHAnsi" w:hAnsiTheme="majorHAnsi" w:cstheme="majorHAnsi"/>
          <w:sz w:val="20"/>
          <w:szCs w:val="20"/>
        </w:rPr>
      </w:pPr>
      <w:r w:rsidRPr="006A744B">
        <w:rPr>
          <w:rFonts w:asciiTheme="majorHAnsi" w:hAnsiTheme="majorHAnsi" w:cstheme="majorHAnsi"/>
          <w:sz w:val="20"/>
          <w:szCs w:val="20"/>
        </w:rPr>
        <w:t>Zakaz konkurencji</w:t>
      </w:r>
    </w:p>
    <w:p w14:paraId="354A7EC7" w14:textId="12E9F969" w:rsidR="00D30D83" w:rsidRPr="006A744B" w:rsidRDefault="00D30D83" w:rsidP="00057F32">
      <w:pPr>
        <w:pStyle w:val="Akapitzlist"/>
        <w:numPr>
          <w:ilvl w:val="0"/>
          <w:numId w:val="11"/>
        </w:numPr>
        <w:spacing w:after="120" w:line="240" w:lineRule="auto"/>
        <w:contextualSpacing w:val="0"/>
        <w:rPr>
          <w:rFonts w:asciiTheme="majorHAnsi" w:hAnsiTheme="majorHAnsi" w:cstheme="majorHAnsi"/>
          <w:sz w:val="20"/>
          <w:szCs w:val="20"/>
        </w:rPr>
      </w:pPr>
      <w:r w:rsidRPr="006A744B">
        <w:rPr>
          <w:rFonts w:asciiTheme="majorHAnsi" w:hAnsiTheme="majorHAnsi" w:cstheme="majorHAnsi"/>
          <w:sz w:val="20"/>
          <w:szCs w:val="20"/>
        </w:rPr>
        <w:t xml:space="preserve">Wykonawca zobowiązuje się do powstrzymania się od jakichkolwiek </w:t>
      </w:r>
      <w:proofErr w:type="spellStart"/>
      <w:r w:rsidRPr="006A744B">
        <w:rPr>
          <w:rFonts w:asciiTheme="majorHAnsi" w:hAnsiTheme="majorHAnsi" w:cstheme="majorHAnsi"/>
          <w:sz w:val="20"/>
          <w:szCs w:val="20"/>
        </w:rPr>
        <w:t>zachowań</w:t>
      </w:r>
      <w:proofErr w:type="spellEnd"/>
      <w:r w:rsidRPr="006A744B">
        <w:rPr>
          <w:rFonts w:asciiTheme="majorHAnsi" w:hAnsiTheme="majorHAnsi" w:cstheme="majorHAnsi"/>
          <w:sz w:val="20"/>
          <w:szCs w:val="20"/>
        </w:rPr>
        <w:t xml:space="preserve"> konkurencyjnych w stosunku do </w:t>
      </w:r>
      <w:proofErr w:type="spellStart"/>
      <w:r w:rsidR="00C65A62">
        <w:rPr>
          <w:rFonts w:asciiTheme="majorHAnsi" w:hAnsiTheme="majorHAnsi" w:cstheme="majorHAnsi"/>
          <w:sz w:val="20"/>
          <w:szCs w:val="20"/>
        </w:rPr>
        <w:t>Zamawiajacego</w:t>
      </w:r>
      <w:proofErr w:type="spellEnd"/>
      <w:r w:rsidRPr="006A744B">
        <w:rPr>
          <w:rFonts w:asciiTheme="majorHAnsi" w:hAnsiTheme="majorHAnsi" w:cstheme="majorHAnsi"/>
          <w:sz w:val="20"/>
          <w:szCs w:val="20"/>
        </w:rPr>
        <w:t>, w szczególności do:</w:t>
      </w:r>
    </w:p>
    <w:p w14:paraId="0641DF0C" w14:textId="77777777" w:rsidR="00D30D83" w:rsidRPr="006A744B" w:rsidRDefault="00D30D83" w:rsidP="00057F32">
      <w:pPr>
        <w:pStyle w:val="Akapitzlist"/>
        <w:numPr>
          <w:ilvl w:val="1"/>
          <w:numId w:val="11"/>
        </w:numPr>
        <w:spacing w:after="120" w:line="240" w:lineRule="auto"/>
        <w:ind w:left="851" w:hanging="425"/>
        <w:contextualSpacing w:val="0"/>
        <w:rPr>
          <w:rFonts w:asciiTheme="majorHAnsi" w:hAnsiTheme="majorHAnsi" w:cstheme="majorHAnsi"/>
          <w:sz w:val="20"/>
          <w:szCs w:val="20"/>
        </w:rPr>
      </w:pPr>
      <w:r w:rsidRPr="006A744B">
        <w:rPr>
          <w:rFonts w:asciiTheme="majorHAnsi" w:hAnsiTheme="majorHAnsi" w:cstheme="majorHAnsi"/>
          <w:sz w:val="20"/>
          <w:szCs w:val="20"/>
        </w:rPr>
        <w:t>wykorzystywania MABData2 do tworzenia innych konkurencyjnych programów na rzecz osób trzecich;</w:t>
      </w:r>
    </w:p>
    <w:p w14:paraId="06375161" w14:textId="72461934" w:rsidR="0056074E" w:rsidRPr="006A744B" w:rsidRDefault="00D30D83" w:rsidP="00057F32">
      <w:pPr>
        <w:pStyle w:val="Akapitzlist"/>
        <w:numPr>
          <w:ilvl w:val="1"/>
          <w:numId w:val="11"/>
        </w:numPr>
        <w:spacing w:line="240" w:lineRule="auto"/>
        <w:ind w:left="851" w:hanging="425"/>
        <w:contextualSpacing w:val="0"/>
        <w:rPr>
          <w:rFonts w:asciiTheme="majorHAnsi" w:hAnsiTheme="majorHAnsi" w:cstheme="majorHAnsi"/>
          <w:sz w:val="20"/>
          <w:szCs w:val="20"/>
        </w:rPr>
      </w:pPr>
      <w:r w:rsidRPr="006A744B">
        <w:rPr>
          <w:rFonts w:asciiTheme="majorHAnsi" w:hAnsiTheme="majorHAnsi" w:cstheme="majorHAnsi"/>
          <w:sz w:val="20"/>
          <w:szCs w:val="20"/>
        </w:rPr>
        <w:t>niepodejmowania pośrednio lub bezpośrednio działań podważających lub naruszających prawa autorskie GUMed.</w:t>
      </w:r>
    </w:p>
    <w:p w14:paraId="50B16504" w14:textId="514A8F04" w:rsidR="008F7FE6" w:rsidRPr="006A744B" w:rsidRDefault="008F7FE6" w:rsidP="00057F32">
      <w:pPr>
        <w:pStyle w:val="Akapitzlist"/>
        <w:numPr>
          <w:ilvl w:val="0"/>
          <w:numId w:val="2"/>
        </w:numPr>
        <w:spacing w:line="240" w:lineRule="auto"/>
        <w:ind w:left="714" w:hanging="357"/>
        <w:contextualSpacing w:val="0"/>
        <w:jc w:val="center"/>
        <w:rPr>
          <w:rFonts w:asciiTheme="majorHAnsi" w:hAnsiTheme="majorHAnsi" w:cstheme="majorHAnsi"/>
          <w:sz w:val="20"/>
          <w:szCs w:val="20"/>
        </w:rPr>
      </w:pPr>
    </w:p>
    <w:p w14:paraId="0CC712A0" w14:textId="7A293FBE" w:rsidR="00E34DC3" w:rsidRPr="00E34DC3" w:rsidRDefault="00E34DC3" w:rsidP="00E34DC3">
      <w:pPr>
        <w:pStyle w:val="Akapitzlist"/>
        <w:spacing w:after="120" w:line="240" w:lineRule="auto"/>
        <w:ind w:left="357" w:hanging="357"/>
        <w:contextualSpacing w:val="0"/>
        <w:jc w:val="both"/>
        <w:rPr>
          <w:rFonts w:asciiTheme="majorHAnsi" w:hAnsiTheme="majorHAnsi" w:cstheme="majorHAnsi"/>
          <w:b/>
          <w:sz w:val="20"/>
          <w:szCs w:val="20"/>
        </w:rPr>
      </w:pPr>
      <w:r w:rsidRPr="00E34DC3">
        <w:rPr>
          <w:rFonts w:asciiTheme="majorHAnsi" w:hAnsiTheme="majorHAnsi" w:cstheme="majorHAnsi"/>
          <w:b/>
          <w:sz w:val="20"/>
          <w:szCs w:val="20"/>
        </w:rPr>
        <w:t>Wykonanie usługi</w:t>
      </w:r>
    </w:p>
    <w:p w14:paraId="407D2B09" w14:textId="1BA33EA8" w:rsidR="008F7FE6" w:rsidRPr="00F05FF4" w:rsidRDefault="00E54E74" w:rsidP="00057F32">
      <w:pPr>
        <w:pStyle w:val="Akapitzlist"/>
        <w:numPr>
          <w:ilvl w:val="0"/>
          <w:numId w:val="7"/>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Wykonawca wykona </w:t>
      </w:r>
      <w:r w:rsidRPr="009A6264">
        <w:rPr>
          <w:rFonts w:asciiTheme="majorHAnsi" w:hAnsiTheme="majorHAnsi" w:cstheme="majorHAnsi"/>
          <w:sz w:val="20"/>
          <w:szCs w:val="20"/>
        </w:rPr>
        <w:t xml:space="preserve">Usługę </w:t>
      </w:r>
      <w:r w:rsidR="003B3ABE" w:rsidRPr="009A6264">
        <w:rPr>
          <w:rFonts w:asciiTheme="majorHAnsi" w:hAnsiTheme="majorHAnsi" w:cstheme="majorHAnsi"/>
          <w:sz w:val="20"/>
          <w:szCs w:val="20"/>
        </w:rPr>
        <w:t>w terminie</w:t>
      </w:r>
      <w:r w:rsidR="00E2088F" w:rsidRPr="009A6264">
        <w:rPr>
          <w:rFonts w:asciiTheme="majorHAnsi" w:hAnsiTheme="majorHAnsi" w:cstheme="majorHAnsi"/>
          <w:sz w:val="20"/>
          <w:szCs w:val="20"/>
        </w:rPr>
        <w:t xml:space="preserve"> 17 miesięcy </w:t>
      </w:r>
      <w:r w:rsidR="00F6414D" w:rsidRPr="00F05FF4">
        <w:rPr>
          <w:rFonts w:ascii="Calibri Light" w:eastAsia="Batang" w:hAnsi="Calibri Light" w:cs="Calibri Light"/>
          <w:bCs/>
          <w:sz w:val="20"/>
          <w:szCs w:val="20"/>
        </w:rPr>
        <w:t>od dnia zawarcia umowy</w:t>
      </w:r>
      <w:r w:rsidR="00F41808">
        <w:rPr>
          <w:rFonts w:ascii="Calibri Light" w:eastAsia="Batang" w:hAnsi="Calibri Light" w:cs="Calibri Light"/>
          <w:bCs/>
          <w:sz w:val="20"/>
          <w:szCs w:val="20"/>
        </w:rPr>
        <w:t>.</w:t>
      </w:r>
      <w:r w:rsidR="00F6414D" w:rsidRPr="00F05FF4">
        <w:rPr>
          <w:rFonts w:ascii="Calibri Light" w:eastAsia="Batang" w:hAnsi="Calibri Light" w:cs="Calibri Light"/>
          <w:bCs/>
          <w:sz w:val="20"/>
          <w:szCs w:val="20"/>
        </w:rPr>
        <w:t xml:space="preserve"> </w:t>
      </w:r>
    </w:p>
    <w:p w14:paraId="5AC62157" w14:textId="0CEB50E5" w:rsidR="00B467BC" w:rsidRPr="006A744B" w:rsidRDefault="00BF68E1" w:rsidP="00057F32">
      <w:pPr>
        <w:pStyle w:val="Akapitzlist"/>
        <w:numPr>
          <w:ilvl w:val="0"/>
          <w:numId w:val="7"/>
        </w:numPr>
        <w:spacing w:after="120" w:line="240" w:lineRule="auto"/>
        <w:ind w:left="357" w:hanging="357"/>
        <w:contextualSpacing w:val="0"/>
        <w:jc w:val="both"/>
        <w:rPr>
          <w:rFonts w:asciiTheme="majorHAnsi" w:hAnsiTheme="majorHAnsi" w:cstheme="majorHAnsi"/>
          <w:sz w:val="20"/>
          <w:szCs w:val="20"/>
        </w:rPr>
      </w:pPr>
      <w:r w:rsidRPr="009A6264">
        <w:rPr>
          <w:rFonts w:asciiTheme="majorHAnsi" w:hAnsiTheme="majorHAnsi" w:cstheme="majorHAnsi"/>
          <w:sz w:val="20"/>
          <w:szCs w:val="20"/>
        </w:rPr>
        <w:t>Usługa</w:t>
      </w:r>
      <w:r w:rsidR="00B467BC" w:rsidRPr="009A6264">
        <w:rPr>
          <w:rFonts w:asciiTheme="majorHAnsi" w:hAnsiTheme="majorHAnsi" w:cstheme="majorHAnsi"/>
          <w:sz w:val="20"/>
          <w:szCs w:val="20"/>
        </w:rPr>
        <w:t xml:space="preserve"> realizowan</w:t>
      </w:r>
      <w:r w:rsidRPr="009A6264">
        <w:rPr>
          <w:rFonts w:asciiTheme="majorHAnsi" w:hAnsiTheme="majorHAnsi" w:cstheme="majorHAnsi"/>
          <w:sz w:val="20"/>
          <w:szCs w:val="20"/>
        </w:rPr>
        <w:t>a</w:t>
      </w:r>
      <w:r w:rsidR="00B467BC" w:rsidRPr="009A6264">
        <w:rPr>
          <w:rFonts w:asciiTheme="majorHAnsi" w:hAnsiTheme="majorHAnsi" w:cstheme="majorHAnsi"/>
          <w:sz w:val="20"/>
          <w:szCs w:val="20"/>
        </w:rPr>
        <w:t xml:space="preserve"> będzie w</w:t>
      </w:r>
      <w:r w:rsidR="00B467BC" w:rsidRPr="006A744B">
        <w:rPr>
          <w:rFonts w:asciiTheme="majorHAnsi" w:hAnsiTheme="majorHAnsi" w:cstheme="majorHAnsi"/>
          <w:sz w:val="20"/>
          <w:szCs w:val="20"/>
        </w:rPr>
        <w:t xml:space="preserve"> 5 etapach:</w:t>
      </w:r>
    </w:p>
    <w:p w14:paraId="71B51914" w14:textId="7AC74786" w:rsidR="00B467BC" w:rsidRPr="00B3365F" w:rsidRDefault="00B467BC" w:rsidP="00057F32">
      <w:pPr>
        <w:pStyle w:val="Akapitzlist"/>
        <w:numPr>
          <w:ilvl w:val="1"/>
          <w:numId w:val="7"/>
        </w:numPr>
        <w:spacing w:after="120" w:line="240" w:lineRule="auto"/>
        <w:contextualSpacing w:val="0"/>
        <w:jc w:val="both"/>
        <w:rPr>
          <w:rFonts w:asciiTheme="majorHAnsi" w:hAnsiTheme="majorHAnsi" w:cstheme="majorHAnsi"/>
          <w:sz w:val="20"/>
          <w:szCs w:val="20"/>
        </w:rPr>
      </w:pPr>
      <w:r w:rsidRPr="00747D8C">
        <w:rPr>
          <w:rFonts w:asciiTheme="majorHAnsi" w:hAnsiTheme="majorHAnsi" w:cstheme="majorHAnsi"/>
          <w:b/>
          <w:sz w:val="20"/>
          <w:szCs w:val="20"/>
        </w:rPr>
        <w:t>Etap 1 –</w:t>
      </w:r>
      <w:r w:rsidRPr="006A744B">
        <w:rPr>
          <w:rFonts w:asciiTheme="majorHAnsi" w:hAnsiTheme="majorHAnsi" w:cstheme="majorHAnsi"/>
          <w:sz w:val="20"/>
          <w:szCs w:val="20"/>
        </w:rPr>
        <w:t xml:space="preserve"> Inwentaryzacja i standaryzacja danych z wyników eksperymentów, danych </w:t>
      </w:r>
      <w:proofErr w:type="spellStart"/>
      <w:r w:rsidRPr="006A744B">
        <w:rPr>
          <w:rFonts w:asciiTheme="majorHAnsi" w:hAnsiTheme="majorHAnsi" w:cstheme="majorHAnsi"/>
          <w:sz w:val="20"/>
          <w:szCs w:val="20"/>
        </w:rPr>
        <w:t>bioinformatycznych</w:t>
      </w:r>
      <w:proofErr w:type="spellEnd"/>
      <w:r w:rsidRPr="006A744B">
        <w:rPr>
          <w:rFonts w:asciiTheme="majorHAnsi" w:hAnsiTheme="majorHAnsi" w:cstheme="majorHAnsi"/>
          <w:sz w:val="20"/>
          <w:szCs w:val="20"/>
        </w:rPr>
        <w:t xml:space="preserve"> i </w:t>
      </w:r>
      <w:proofErr w:type="spellStart"/>
      <w:r w:rsidRPr="006A744B">
        <w:rPr>
          <w:rFonts w:asciiTheme="majorHAnsi" w:hAnsiTheme="majorHAnsi" w:cstheme="majorHAnsi"/>
          <w:sz w:val="20"/>
          <w:szCs w:val="20"/>
        </w:rPr>
        <w:t>biostatystycznych</w:t>
      </w:r>
      <w:proofErr w:type="spellEnd"/>
      <w:r w:rsidR="00B3365F">
        <w:rPr>
          <w:rFonts w:asciiTheme="majorHAnsi" w:hAnsiTheme="majorHAnsi" w:cstheme="majorHAnsi"/>
          <w:sz w:val="20"/>
          <w:szCs w:val="20"/>
        </w:rPr>
        <w:t xml:space="preserve"> – </w:t>
      </w:r>
      <w:r w:rsidR="007F2B66" w:rsidRPr="00B3365F">
        <w:rPr>
          <w:rFonts w:asciiTheme="majorHAnsi" w:hAnsiTheme="majorHAnsi" w:cstheme="majorHAnsi"/>
          <w:sz w:val="20"/>
          <w:szCs w:val="20"/>
        </w:rPr>
        <w:t xml:space="preserve">termin realizacji: do 2 miesięcy od daty </w:t>
      </w:r>
      <w:r w:rsidR="00B3365F">
        <w:rPr>
          <w:rFonts w:asciiTheme="majorHAnsi" w:hAnsiTheme="majorHAnsi" w:cstheme="majorHAnsi"/>
          <w:sz w:val="20"/>
          <w:szCs w:val="20"/>
        </w:rPr>
        <w:t>zawarcia</w:t>
      </w:r>
      <w:r w:rsidR="007F2B66" w:rsidRPr="00B3365F">
        <w:rPr>
          <w:rFonts w:asciiTheme="majorHAnsi" w:hAnsiTheme="majorHAnsi" w:cstheme="majorHAnsi"/>
          <w:sz w:val="20"/>
          <w:szCs w:val="20"/>
        </w:rPr>
        <w:t xml:space="preserve"> umowy</w:t>
      </w:r>
      <w:r w:rsidR="00B3365F">
        <w:rPr>
          <w:rFonts w:asciiTheme="majorHAnsi" w:hAnsiTheme="majorHAnsi" w:cstheme="majorHAnsi"/>
          <w:sz w:val="20"/>
          <w:szCs w:val="20"/>
        </w:rPr>
        <w:t>.</w:t>
      </w:r>
    </w:p>
    <w:p w14:paraId="08DE8D29" w14:textId="3C5D21A8" w:rsidR="00B467BC" w:rsidRPr="00C94540" w:rsidRDefault="00B467BC" w:rsidP="00057F32">
      <w:pPr>
        <w:pStyle w:val="Akapitzlist"/>
        <w:numPr>
          <w:ilvl w:val="1"/>
          <w:numId w:val="7"/>
        </w:numPr>
        <w:spacing w:after="120" w:line="240" w:lineRule="auto"/>
        <w:contextualSpacing w:val="0"/>
        <w:rPr>
          <w:rFonts w:asciiTheme="majorHAnsi" w:hAnsiTheme="majorHAnsi" w:cstheme="majorHAnsi"/>
          <w:sz w:val="20"/>
          <w:szCs w:val="20"/>
        </w:rPr>
      </w:pPr>
      <w:r w:rsidRPr="00747D8C">
        <w:rPr>
          <w:rFonts w:asciiTheme="majorHAnsi" w:hAnsiTheme="majorHAnsi" w:cstheme="majorHAnsi"/>
          <w:b/>
          <w:sz w:val="20"/>
          <w:szCs w:val="20"/>
        </w:rPr>
        <w:t>Etap2 –</w:t>
      </w:r>
      <w:r w:rsidRPr="006A744B">
        <w:rPr>
          <w:rFonts w:asciiTheme="majorHAnsi" w:hAnsiTheme="majorHAnsi" w:cstheme="majorHAnsi"/>
          <w:sz w:val="20"/>
          <w:szCs w:val="20"/>
        </w:rPr>
        <w:t xml:space="preserve"> Integracja oprogramowania i danych w środowisku lokalnym</w:t>
      </w:r>
      <w:r w:rsidR="00C94540">
        <w:rPr>
          <w:rFonts w:asciiTheme="majorHAnsi" w:hAnsiTheme="majorHAnsi" w:cstheme="majorHAnsi"/>
          <w:sz w:val="20"/>
          <w:szCs w:val="20"/>
        </w:rPr>
        <w:t xml:space="preserve"> – </w:t>
      </w:r>
      <w:r w:rsidR="007F2B66" w:rsidRPr="00C94540">
        <w:rPr>
          <w:rFonts w:asciiTheme="majorHAnsi" w:hAnsiTheme="majorHAnsi" w:cstheme="majorHAnsi"/>
          <w:sz w:val="20"/>
          <w:szCs w:val="20"/>
        </w:rPr>
        <w:t xml:space="preserve">termin realizacji: do 8 miesięcy od daty </w:t>
      </w:r>
      <w:r w:rsidR="00C94540">
        <w:rPr>
          <w:rFonts w:asciiTheme="majorHAnsi" w:hAnsiTheme="majorHAnsi" w:cstheme="majorHAnsi"/>
          <w:sz w:val="20"/>
          <w:szCs w:val="20"/>
        </w:rPr>
        <w:t>zawarcia</w:t>
      </w:r>
      <w:r w:rsidR="007F2B66" w:rsidRPr="00C94540">
        <w:rPr>
          <w:rFonts w:asciiTheme="majorHAnsi" w:hAnsiTheme="majorHAnsi" w:cstheme="majorHAnsi"/>
          <w:sz w:val="20"/>
          <w:szCs w:val="20"/>
        </w:rPr>
        <w:t xml:space="preserve"> umowy</w:t>
      </w:r>
      <w:r w:rsidR="00C94540">
        <w:rPr>
          <w:rFonts w:asciiTheme="majorHAnsi" w:hAnsiTheme="majorHAnsi" w:cstheme="majorHAnsi"/>
          <w:sz w:val="20"/>
          <w:szCs w:val="20"/>
        </w:rPr>
        <w:t xml:space="preserve">. </w:t>
      </w:r>
    </w:p>
    <w:p w14:paraId="3A6C50E0" w14:textId="1EF2156D" w:rsidR="00B467BC" w:rsidRPr="00E72989" w:rsidRDefault="00B467BC" w:rsidP="00057F32">
      <w:pPr>
        <w:pStyle w:val="Akapitzlist"/>
        <w:numPr>
          <w:ilvl w:val="1"/>
          <w:numId w:val="7"/>
        </w:numPr>
        <w:spacing w:after="120" w:line="240" w:lineRule="auto"/>
        <w:contextualSpacing w:val="0"/>
        <w:jc w:val="both"/>
        <w:rPr>
          <w:rFonts w:asciiTheme="majorHAnsi" w:hAnsiTheme="majorHAnsi" w:cstheme="majorHAnsi"/>
          <w:sz w:val="20"/>
          <w:szCs w:val="20"/>
        </w:rPr>
      </w:pPr>
      <w:r w:rsidRPr="00747D8C">
        <w:rPr>
          <w:rFonts w:asciiTheme="majorHAnsi" w:hAnsiTheme="majorHAnsi" w:cstheme="majorHAnsi"/>
          <w:b/>
          <w:sz w:val="20"/>
          <w:szCs w:val="20"/>
        </w:rPr>
        <w:t>Etap 3 –</w:t>
      </w:r>
      <w:r w:rsidRPr="006A744B">
        <w:rPr>
          <w:rFonts w:asciiTheme="majorHAnsi" w:hAnsiTheme="majorHAnsi" w:cstheme="majorHAnsi"/>
          <w:sz w:val="20"/>
          <w:szCs w:val="20"/>
        </w:rPr>
        <w:t xml:space="preserve"> </w:t>
      </w:r>
      <w:r w:rsidR="007F2B66" w:rsidRPr="006A744B">
        <w:rPr>
          <w:rFonts w:asciiTheme="majorHAnsi" w:hAnsiTheme="majorHAnsi" w:cstheme="majorHAnsi"/>
          <w:sz w:val="20"/>
          <w:szCs w:val="20"/>
        </w:rPr>
        <w:t>Opracowanie minimalnego zestawu funkcjonalności</w:t>
      </w:r>
      <w:r w:rsidR="00E72989">
        <w:rPr>
          <w:rFonts w:asciiTheme="majorHAnsi" w:hAnsiTheme="majorHAnsi" w:cstheme="majorHAnsi"/>
          <w:sz w:val="20"/>
          <w:szCs w:val="20"/>
        </w:rPr>
        <w:t xml:space="preserve"> – </w:t>
      </w:r>
      <w:r w:rsidR="007F2B66" w:rsidRPr="006A744B">
        <w:rPr>
          <w:rFonts w:asciiTheme="majorHAnsi" w:hAnsiTheme="majorHAnsi" w:cstheme="majorHAnsi"/>
          <w:sz w:val="20"/>
          <w:szCs w:val="20"/>
        </w:rPr>
        <w:t>termin</w:t>
      </w:r>
      <w:r w:rsidR="007F2B66" w:rsidRPr="00E72989">
        <w:rPr>
          <w:rFonts w:asciiTheme="majorHAnsi" w:hAnsiTheme="majorHAnsi" w:cstheme="majorHAnsi"/>
          <w:sz w:val="20"/>
          <w:szCs w:val="20"/>
        </w:rPr>
        <w:t xml:space="preserve"> realizacji: do 11 miesięcy od daty </w:t>
      </w:r>
      <w:r w:rsidR="00E72989">
        <w:rPr>
          <w:rFonts w:asciiTheme="majorHAnsi" w:hAnsiTheme="majorHAnsi" w:cstheme="majorHAnsi"/>
          <w:sz w:val="20"/>
          <w:szCs w:val="20"/>
        </w:rPr>
        <w:t>zawarcia</w:t>
      </w:r>
      <w:r w:rsidR="007F2B66" w:rsidRPr="00E72989">
        <w:rPr>
          <w:rFonts w:asciiTheme="majorHAnsi" w:hAnsiTheme="majorHAnsi" w:cstheme="majorHAnsi"/>
          <w:sz w:val="20"/>
          <w:szCs w:val="20"/>
        </w:rPr>
        <w:t xml:space="preserve"> umowy</w:t>
      </w:r>
      <w:r w:rsidR="00E72989">
        <w:rPr>
          <w:rFonts w:asciiTheme="majorHAnsi" w:hAnsiTheme="majorHAnsi" w:cstheme="majorHAnsi"/>
          <w:sz w:val="20"/>
          <w:szCs w:val="20"/>
        </w:rPr>
        <w:t>.</w:t>
      </w:r>
    </w:p>
    <w:p w14:paraId="79A86771" w14:textId="6C055995" w:rsidR="00B467BC" w:rsidRPr="000476A0" w:rsidRDefault="00B467BC" w:rsidP="00057F32">
      <w:pPr>
        <w:pStyle w:val="Akapitzlist"/>
        <w:numPr>
          <w:ilvl w:val="1"/>
          <w:numId w:val="7"/>
        </w:numPr>
        <w:spacing w:after="120" w:line="240" w:lineRule="auto"/>
        <w:contextualSpacing w:val="0"/>
        <w:jc w:val="both"/>
        <w:rPr>
          <w:rFonts w:asciiTheme="majorHAnsi" w:hAnsiTheme="majorHAnsi" w:cstheme="majorHAnsi"/>
          <w:sz w:val="20"/>
          <w:szCs w:val="20"/>
        </w:rPr>
      </w:pPr>
      <w:r w:rsidRPr="00747D8C">
        <w:rPr>
          <w:rFonts w:asciiTheme="majorHAnsi" w:hAnsiTheme="majorHAnsi" w:cstheme="majorHAnsi"/>
          <w:b/>
          <w:sz w:val="20"/>
          <w:szCs w:val="20"/>
        </w:rPr>
        <w:t>Etap 4 –</w:t>
      </w:r>
      <w:r w:rsidRPr="006A744B">
        <w:rPr>
          <w:rFonts w:asciiTheme="majorHAnsi" w:hAnsiTheme="majorHAnsi" w:cstheme="majorHAnsi"/>
          <w:sz w:val="20"/>
          <w:szCs w:val="20"/>
        </w:rPr>
        <w:t xml:space="preserve"> </w:t>
      </w:r>
      <w:r w:rsidR="007F2B66" w:rsidRPr="006A744B">
        <w:rPr>
          <w:rFonts w:asciiTheme="majorHAnsi" w:hAnsiTheme="majorHAnsi" w:cstheme="majorHAnsi"/>
          <w:sz w:val="20"/>
          <w:szCs w:val="20"/>
        </w:rPr>
        <w:t>Stabilizacja rozwiązania produkcyjnego</w:t>
      </w:r>
      <w:r w:rsidR="000476A0">
        <w:rPr>
          <w:rFonts w:asciiTheme="majorHAnsi" w:hAnsiTheme="majorHAnsi" w:cstheme="majorHAnsi"/>
          <w:sz w:val="20"/>
          <w:szCs w:val="20"/>
        </w:rPr>
        <w:t xml:space="preserve"> – </w:t>
      </w:r>
      <w:r w:rsidR="007F2B66" w:rsidRPr="000476A0">
        <w:rPr>
          <w:rFonts w:asciiTheme="majorHAnsi" w:hAnsiTheme="majorHAnsi" w:cstheme="majorHAnsi"/>
          <w:sz w:val="20"/>
          <w:szCs w:val="20"/>
        </w:rPr>
        <w:t xml:space="preserve">termin realizacji: do 14 miesięcy od daty </w:t>
      </w:r>
      <w:r w:rsidR="000476A0">
        <w:rPr>
          <w:rFonts w:asciiTheme="majorHAnsi" w:hAnsiTheme="majorHAnsi" w:cstheme="majorHAnsi"/>
          <w:sz w:val="20"/>
          <w:szCs w:val="20"/>
        </w:rPr>
        <w:t>zawarcia</w:t>
      </w:r>
      <w:r w:rsidR="007F2B66" w:rsidRPr="000476A0">
        <w:rPr>
          <w:rFonts w:asciiTheme="majorHAnsi" w:hAnsiTheme="majorHAnsi" w:cstheme="majorHAnsi"/>
          <w:sz w:val="20"/>
          <w:szCs w:val="20"/>
        </w:rPr>
        <w:t xml:space="preserve"> umowy</w:t>
      </w:r>
      <w:r w:rsidR="000476A0">
        <w:rPr>
          <w:rFonts w:asciiTheme="majorHAnsi" w:hAnsiTheme="majorHAnsi" w:cstheme="majorHAnsi"/>
          <w:sz w:val="20"/>
          <w:szCs w:val="20"/>
        </w:rPr>
        <w:t>.</w:t>
      </w:r>
    </w:p>
    <w:p w14:paraId="3E4FBBAC" w14:textId="02A12BDD" w:rsidR="00B467BC" w:rsidRPr="00683F64" w:rsidRDefault="00B467BC" w:rsidP="00057F32">
      <w:pPr>
        <w:pStyle w:val="Akapitzlist"/>
        <w:numPr>
          <w:ilvl w:val="1"/>
          <w:numId w:val="7"/>
        </w:numPr>
        <w:spacing w:after="120" w:line="240" w:lineRule="auto"/>
        <w:contextualSpacing w:val="0"/>
        <w:jc w:val="both"/>
        <w:rPr>
          <w:rFonts w:asciiTheme="majorHAnsi" w:hAnsiTheme="majorHAnsi" w:cstheme="majorHAnsi"/>
          <w:sz w:val="20"/>
          <w:szCs w:val="20"/>
        </w:rPr>
      </w:pPr>
      <w:r w:rsidRPr="00747D8C">
        <w:rPr>
          <w:rFonts w:asciiTheme="majorHAnsi" w:hAnsiTheme="majorHAnsi" w:cstheme="majorHAnsi"/>
          <w:b/>
          <w:sz w:val="20"/>
          <w:szCs w:val="20"/>
        </w:rPr>
        <w:t>Etap 5 –</w:t>
      </w:r>
      <w:r w:rsidRPr="006A744B">
        <w:rPr>
          <w:rFonts w:asciiTheme="majorHAnsi" w:hAnsiTheme="majorHAnsi" w:cstheme="majorHAnsi"/>
          <w:sz w:val="20"/>
          <w:szCs w:val="20"/>
        </w:rPr>
        <w:t xml:space="preserve"> </w:t>
      </w:r>
      <w:r w:rsidR="007F2B66" w:rsidRPr="006A744B">
        <w:rPr>
          <w:rFonts w:asciiTheme="majorHAnsi" w:hAnsiTheme="majorHAnsi" w:cstheme="majorHAnsi"/>
          <w:sz w:val="20"/>
          <w:szCs w:val="20"/>
        </w:rPr>
        <w:t>Wdrożenie produkcyjne</w:t>
      </w:r>
      <w:r w:rsidR="00683F64">
        <w:rPr>
          <w:rFonts w:asciiTheme="majorHAnsi" w:hAnsiTheme="majorHAnsi" w:cstheme="majorHAnsi"/>
          <w:sz w:val="20"/>
          <w:szCs w:val="20"/>
        </w:rPr>
        <w:t xml:space="preserve"> – </w:t>
      </w:r>
      <w:r w:rsidR="007F2B66" w:rsidRPr="00683F64">
        <w:rPr>
          <w:rFonts w:asciiTheme="majorHAnsi" w:hAnsiTheme="majorHAnsi" w:cstheme="majorHAnsi"/>
          <w:sz w:val="20"/>
          <w:szCs w:val="20"/>
        </w:rPr>
        <w:t xml:space="preserve">termin realizacji: do 17 miesięcy od daty </w:t>
      </w:r>
      <w:r w:rsidR="00683F64">
        <w:rPr>
          <w:rFonts w:asciiTheme="majorHAnsi" w:hAnsiTheme="majorHAnsi" w:cstheme="majorHAnsi"/>
          <w:sz w:val="20"/>
          <w:szCs w:val="20"/>
        </w:rPr>
        <w:t>zawarcia</w:t>
      </w:r>
      <w:r w:rsidR="007F2B66" w:rsidRPr="00683F64">
        <w:rPr>
          <w:rFonts w:asciiTheme="majorHAnsi" w:hAnsiTheme="majorHAnsi" w:cstheme="majorHAnsi"/>
          <w:sz w:val="20"/>
          <w:szCs w:val="20"/>
        </w:rPr>
        <w:t xml:space="preserve"> umowy</w:t>
      </w:r>
      <w:r w:rsidR="00683F64">
        <w:rPr>
          <w:rFonts w:asciiTheme="majorHAnsi" w:hAnsiTheme="majorHAnsi" w:cstheme="majorHAnsi"/>
          <w:sz w:val="20"/>
          <w:szCs w:val="20"/>
        </w:rPr>
        <w:t xml:space="preserve">. </w:t>
      </w:r>
      <w:r w:rsidR="007F2B66" w:rsidRPr="00683F64">
        <w:rPr>
          <w:rFonts w:asciiTheme="majorHAnsi" w:hAnsiTheme="majorHAnsi" w:cstheme="majorHAnsi"/>
          <w:sz w:val="20"/>
          <w:szCs w:val="20"/>
        </w:rPr>
        <w:t xml:space="preserve"> </w:t>
      </w:r>
    </w:p>
    <w:p w14:paraId="1CE8D748" w14:textId="3D20955B" w:rsidR="008F7FE6" w:rsidRPr="006A744B" w:rsidRDefault="008F7FE6" w:rsidP="00057F32">
      <w:pPr>
        <w:pStyle w:val="Akapitzlist"/>
        <w:numPr>
          <w:ilvl w:val="0"/>
          <w:numId w:val="7"/>
        </w:numPr>
        <w:spacing w:after="120"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Jeżeli opóźnienie w wykonaniu </w:t>
      </w:r>
      <w:r w:rsidR="00F35FE6" w:rsidRPr="006A744B">
        <w:rPr>
          <w:rFonts w:asciiTheme="majorHAnsi" w:hAnsiTheme="majorHAnsi" w:cstheme="majorHAnsi"/>
          <w:sz w:val="20"/>
          <w:szCs w:val="20"/>
        </w:rPr>
        <w:t xml:space="preserve">danego </w:t>
      </w:r>
      <w:r w:rsidR="00E54E74" w:rsidRPr="006A744B">
        <w:rPr>
          <w:rFonts w:asciiTheme="majorHAnsi" w:hAnsiTheme="majorHAnsi" w:cstheme="majorHAnsi"/>
          <w:sz w:val="20"/>
          <w:szCs w:val="20"/>
        </w:rPr>
        <w:t>z etapów usługi</w:t>
      </w:r>
      <w:r w:rsidRPr="006A744B">
        <w:rPr>
          <w:rFonts w:asciiTheme="majorHAnsi" w:hAnsiTheme="majorHAnsi" w:cstheme="majorHAnsi"/>
          <w:sz w:val="20"/>
          <w:szCs w:val="20"/>
        </w:rPr>
        <w:t xml:space="preserve"> będzie większe niż </w:t>
      </w:r>
      <w:r w:rsidR="004B7B91" w:rsidRPr="006A744B">
        <w:rPr>
          <w:rFonts w:asciiTheme="majorHAnsi" w:hAnsiTheme="majorHAnsi" w:cstheme="majorHAnsi"/>
          <w:sz w:val="20"/>
          <w:szCs w:val="20"/>
        </w:rPr>
        <w:t>10</w:t>
      </w:r>
      <w:r w:rsidRPr="006A744B">
        <w:rPr>
          <w:rFonts w:asciiTheme="majorHAnsi" w:hAnsiTheme="majorHAnsi" w:cstheme="majorHAnsi"/>
          <w:sz w:val="20"/>
          <w:szCs w:val="20"/>
        </w:rPr>
        <w:t xml:space="preserve"> dni</w:t>
      </w:r>
      <w:r w:rsidR="00F35FE6" w:rsidRPr="006A744B">
        <w:rPr>
          <w:rFonts w:asciiTheme="majorHAnsi" w:hAnsiTheme="majorHAnsi" w:cstheme="majorHAnsi"/>
          <w:sz w:val="20"/>
          <w:szCs w:val="20"/>
        </w:rPr>
        <w:t xml:space="preserve"> roboczych</w:t>
      </w:r>
      <w:r w:rsidRPr="006A744B">
        <w:rPr>
          <w:rFonts w:asciiTheme="majorHAnsi" w:hAnsiTheme="majorHAnsi" w:cstheme="majorHAnsi"/>
          <w:sz w:val="20"/>
          <w:szCs w:val="20"/>
        </w:rPr>
        <w:t xml:space="preserve"> Zamawiający może odstąpić od umowy, przy czym odstąpienie od umowy nie pozbawia Zamawiającego prawa dochodzenia kary umownej i</w:t>
      </w:r>
      <w:r w:rsidR="000C7ABF" w:rsidRPr="006A744B">
        <w:rPr>
          <w:rFonts w:asciiTheme="majorHAnsi" w:hAnsiTheme="majorHAnsi" w:cstheme="majorHAnsi"/>
          <w:sz w:val="20"/>
          <w:szCs w:val="20"/>
        </w:rPr>
        <w:t> </w:t>
      </w:r>
      <w:r w:rsidRPr="006A744B">
        <w:rPr>
          <w:rFonts w:asciiTheme="majorHAnsi" w:hAnsiTheme="majorHAnsi" w:cstheme="majorHAnsi"/>
          <w:sz w:val="20"/>
          <w:szCs w:val="20"/>
        </w:rPr>
        <w:t>odszkodowania.</w:t>
      </w:r>
    </w:p>
    <w:p w14:paraId="287681FC" w14:textId="76B6FE8C" w:rsidR="007963BA" w:rsidRPr="006A744B" w:rsidRDefault="004D2824" w:rsidP="00057F32">
      <w:pPr>
        <w:pStyle w:val="Akapitzlist"/>
        <w:numPr>
          <w:ilvl w:val="0"/>
          <w:numId w:val="7"/>
        </w:numPr>
        <w:spacing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Wszelkie ustalenia z Wykonawcą dotyczące realizacji Usługi będą się dokonywały w podejściu Agile, stosowanym w zarządzaniu projektami IT, z dwutygodniowym sprintem.</w:t>
      </w:r>
    </w:p>
    <w:p w14:paraId="2B97A4EC" w14:textId="2773DA85" w:rsidR="008F7FE6" w:rsidRDefault="008F7FE6" w:rsidP="001E11B3">
      <w:pPr>
        <w:spacing w:line="240" w:lineRule="auto"/>
        <w:ind w:left="4536"/>
        <w:jc w:val="center"/>
        <w:rPr>
          <w:rFonts w:asciiTheme="majorHAnsi" w:hAnsiTheme="majorHAnsi" w:cstheme="majorHAnsi"/>
          <w:sz w:val="20"/>
          <w:szCs w:val="20"/>
        </w:rPr>
      </w:pPr>
    </w:p>
    <w:p w14:paraId="2292E94C" w14:textId="50222A55" w:rsidR="003137DA" w:rsidRDefault="003137DA" w:rsidP="003137DA">
      <w:pPr>
        <w:spacing w:line="240" w:lineRule="auto"/>
        <w:ind w:left="4536"/>
        <w:rPr>
          <w:rFonts w:asciiTheme="majorHAnsi" w:hAnsiTheme="majorHAnsi" w:cstheme="majorHAnsi"/>
          <w:sz w:val="20"/>
          <w:szCs w:val="20"/>
        </w:rPr>
      </w:pPr>
    </w:p>
    <w:p w14:paraId="49BEEA7A" w14:textId="3C361DDE" w:rsidR="00B022BB" w:rsidRDefault="00B022BB" w:rsidP="003137DA">
      <w:pPr>
        <w:spacing w:line="240" w:lineRule="auto"/>
        <w:ind w:left="4536"/>
        <w:rPr>
          <w:rFonts w:asciiTheme="majorHAnsi" w:hAnsiTheme="majorHAnsi" w:cstheme="majorHAnsi"/>
          <w:sz w:val="20"/>
          <w:szCs w:val="20"/>
        </w:rPr>
      </w:pPr>
    </w:p>
    <w:p w14:paraId="0324956F" w14:textId="77777777" w:rsidR="00B022BB" w:rsidRDefault="00B022BB" w:rsidP="003137DA">
      <w:pPr>
        <w:spacing w:line="240" w:lineRule="auto"/>
        <w:ind w:left="4536"/>
        <w:rPr>
          <w:rFonts w:asciiTheme="majorHAnsi" w:hAnsiTheme="majorHAnsi" w:cstheme="majorHAnsi"/>
          <w:sz w:val="20"/>
          <w:szCs w:val="20"/>
        </w:rPr>
      </w:pPr>
    </w:p>
    <w:p w14:paraId="2E04397F" w14:textId="251F004B" w:rsidR="001E11B3" w:rsidRPr="00854280" w:rsidRDefault="00BE24C3" w:rsidP="00BE24C3">
      <w:pPr>
        <w:spacing w:line="240" w:lineRule="auto"/>
        <w:jc w:val="center"/>
        <w:rPr>
          <w:rFonts w:asciiTheme="majorHAnsi" w:hAnsiTheme="majorHAnsi" w:cstheme="majorHAnsi"/>
          <w:b/>
          <w:sz w:val="20"/>
          <w:szCs w:val="20"/>
        </w:rPr>
      </w:pPr>
      <w:r w:rsidRPr="00854280">
        <w:rPr>
          <w:rFonts w:asciiTheme="majorHAnsi" w:hAnsiTheme="majorHAnsi" w:cstheme="majorHAnsi"/>
          <w:b/>
          <w:sz w:val="20"/>
          <w:szCs w:val="20"/>
        </w:rPr>
        <w:t>§8</w:t>
      </w:r>
    </w:p>
    <w:p w14:paraId="315B070D" w14:textId="6445D48C" w:rsidR="00A16329" w:rsidRPr="00A16329" w:rsidRDefault="00A16329" w:rsidP="00A16329">
      <w:pPr>
        <w:spacing w:line="240" w:lineRule="auto"/>
        <w:rPr>
          <w:rFonts w:asciiTheme="majorHAnsi" w:hAnsiTheme="majorHAnsi" w:cstheme="majorHAnsi"/>
          <w:b/>
          <w:sz w:val="20"/>
          <w:szCs w:val="20"/>
        </w:rPr>
      </w:pPr>
      <w:r>
        <w:rPr>
          <w:rFonts w:asciiTheme="majorHAnsi" w:hAnsiTheme="majorHAnsi" w:cstheme="majorHAnsi"/>
          <w:b/>
          <w:sz w:val="20"/>
          <w:szCs w:val="20"/>
        </w:rPr>
        <w:t>Wynagrodzenie</w:t>
      </w:r>
    </w:p>
    <w:p w14:paraId="6D6AFB85" w14:textId="77777777" w:rsidR="00B14882" w:rsidRDefault="00DA6661" w:rsidP="00057F32">
      <w:pPr>
        <w:pStyle w:val="Akapitzlist"/>
        <w:numPr>
          <w:ilvl w:val="0"/>
          <w:numId w:val="8"/>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Wynagrodzenie z tytułu wykonania przedmiotu Umowy wynosi łącznie</w:t>
      </w:r>
      <w:r w:rsidR="00B14882">
        <w:rPr>
          <w:rFonts w:asciiTheme="majorHAnsi" w:hAnsiTheme="majorHAnsi" w:cstheme="majorHAnsi"/>
          <w:sz w:val="20"/>
          <w:szCs w:val="20"/>
        </w:rPr>
        <w:t xml:space="preserve"> brutto</w:t>
      </w:r>
      <w:r w:rsidRPr="006A744B">
        <w:rPr>
          <w:rFonts w:asciiTheme="majorHAnsi" w:hAnsiTheme="majorHAnsi" w:cstheme="majorHAnsi"/>
          <w:sz w:val="20"/>
          <w:szCs w:val="20"/>
        </w:rPr>
        <w:t>:</w:t>
      </w:r>
      <w:r w:rsidR="00B14882">
        <w:rPr>
          <w:rFonts w:asciiTheme="majorHAnsi" w:hAnsiTheme="majorHAnsi" w:cstheme="majorHAnsi"/>
          <w:sz w:val="20"/>
          <w:szCs w:val="20"/>
        </w:rPr>
        <w:t xml:space="preserve"> </w:t>
      </w:r>
      <w:r w:rsidRPr="006A744B">
        <w:rPr>
          <w:rFonts w:asciiTheme="majorHAnsi" w:hAnsiTheme="majorHAnsi" w:cstheme="majorHAnsi"/>
          <w:sz w:val="20"/>
          <w:szCs w:val="20"/>
        </w:rPr>
        <w:t xml:space="preserve">………………………zł </w:t>
      </w:r>
    </w:p>
    <w:p w14:paraId="2F11BC3B" w14:textId="3C400E16" w:rsidR="00DA6661" w:rsidRPr="006A744B" w:rsidRDefault="00DA6661" w:rsidP="00B14882">
      <w:pPr>
        <w:pStyle w:val="Akapitzlist"/>
        <w:spacing w:after="120" w:line="240" w:lineRule="auto"/>
        <w:ind w:left="357"/>
        <w:contextualSpacing w:val="0"/>
        <w:jc w:val="both"/>
        <w:rPr>
          <w:rFonts w:asciiTheme="majorHAnsi" w:hAnsiTheme="majorHAnsi" w:cstheme="majorHAnsi"/>
          <w:sz w:val="20"/>
          <w:szCs w:val="20"/>
        </w:rPr>
      </w:pPr>
      <w:r w:rsidRPr="006A744B">
        <w:rPr>
          <w:rFonts w:asciiTheme="majorHAnsi" w:hAnsiTheme="majorHAnsi" w:cstheme="majorHAnsi"/>
          <w:sz w:val="20"/>
          <w:szCs w:val="20"/>
        </w:rPr>
        <w:t>(słownie:……………………………………………………..), obejmuje wszelkie koszty związane z realizacją Umowy</w:t>
      </w:r>
    </w:p>
    <w:p w14:paraId="624F52D2" w14:textId="77EB07D1" w:rsidR="00586222" w:rsidRPr="006A744B" w:rsidRDefault="00DA6661" w:rsidP="00057F32">
      <w:pPr>
        <w:pStyle w:val="Akapitzlist"/>
        <w:numPr>
          <w:ilvl w:val="0"/>
          <w:numId w:val="8"/>
        </w:numPr>
        <w:spacing w:after="120"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Zamawiający przewiduje płatności częściowe</w:t>
      </w:r>
      <w:r w:rsidR="00B87BDB">
        <w:rPr>
          <w:rFonts w:asciiTheme="majorHAnsi" w:hAnsiTheme="majorHAnsi" w:cstheme="majorHAnsi"/>
          <w:sz w:val="20"/>
          <w:szCs w:val="20"/>
        </w:rPr>
        <w:t xml:space="preserve"> po wykonaniu każdego z poniższych etapów</w:t>
      </w:r>
      <w:r w:rsidR="003F6EA6">
        <w:rPr>
          <w:rFonts w:asciiTheme="majorHAnsi" w:hAnsiTheme="majorHAnsi" w:cstheme="majorHAnsi"/>
          <w:sz w:val="20"/>
          <w:szCs w:val="20"/>
        </w:rPr>
        <w:t>, tj. za</w:t>
      </w:r>
      <w:r w:rsidRPr="006A744B">
        <w:rPr>
          <w:rFonts w:asciiTheme="majorHAnsi" w:hAnsiTheme="majorHAnsi" w:cstheme="majorHAnsi"/>
          <w:sz w:val="20"/>
          <w:szCs w:val="20"/>
        </w:rPr>
        <w:t>:</w:t>
      </w:r>
    </w:p>
    <w:p w14:paraId="6C088F7E" w14:textId="55C12B13" w:rsidR="00586222" w:rsidRPr="006A744B" w:rsidRDefault="00586222" w:rsidP="00057F32">
      <w:pPr>
        <w:pStyle w:val="Akapitzlist"/>
        <w:numPr>
          <w:ilvl w:val="1"/>
          <w:numId w:val="8"/>
        </w:numPr>
        <w:spacing w:after="120" w:line="240" w:lineRule="auto"/>
        <w:contextualSpacing w:val="0"/>
        <w:rPr>
          <w:rFonts w:asciiTheme="majorHAnsi" w:hAnsiTheme="majorHAnsi" w:cstheme="majorHAnsi"/>
          <w:sz w:val="20"/>
          <w:szCs w:val="20"/>
        </w:rPr>
      </w:pPr>
      <w:r w:rsidRPr="00CA5874">
        <w:rPr>
          <w:rFonts w:asciiTheme="majorHAnsi" w:hAnsiTheme="majorHAnsi" w:cstheme="majorHAnsi"/>
          <w:b/>
          <w:sz w:val="20"/>
          <w:szCs w:val="20"/>
        </w:rPr>
        <w:t>Etap 1 Usługi</w:t>
      </w:r>
      <w:r w:rsidRPr="006A744B">
        <w:rPr>
          <w:rFonts w:asciiTheme="majorHAnsi" w:hAnsiTheme="majorHAnsi" w:cstheme="majorHAnsi"/>
          <w:sz w:val="20"/>
          <w:szCs w:val="20"/>
        </w:rPr>
        <w:t xml:space="preserve"> – wynagrodzenie </w:t>
      </w:r>
      <w:r w:rsidR="003F6EA6">
        <w:rPr>
          <w:rFonts w:asciiTheme="majorHAnsi" w:hAnsiTheme="majorHAnsi" w:cstheme="majorHAnsi"/>
          <w:sz w:val="20"/>
          <w:szCs w:val="20"/>
        </w:rPr>
        <w:t>brutto</w:t>
      </w:r>
      <w:r w:rsidR="001F26E5" w:rsidRPr="006A744B">
        <w:rPr>
          <w:rFonts w:asciiTheme="majorHAnsi" w:hAnsiTheme="majorHAnsi" w:cstheme="majorHAnsi"/>
          <w:sz w:val="20"/>
          <w:szCs w:val="20"/>
        </w:rPr>
        <w:t xml:space="preserve"> w</w:t>
      </w:r>
      <w:r w:rsidR="005B0F52" w:rsidRPr="006A744B">
        <w:rPr>
          <w:rFonts w:asciiTheme="majorHAnsi" w:hAnsiTheme="majorHAnsi" w:cstheme="majorHAnsi"/>
          <w:sz w:val="20"/>
          <w:szCs w:val="20"/>
        </w:rPr>
        <w:t> </w:t>
      </w:r>
      <w:r w:rsidR="00E15015" w:rsidRPr="006A744B">
        <w:rPr>
          <w:rFonts w:asciiTheme="majorHAnsi" w:hAnsiTheme="majorHAnsi" w:cstheme="majorHAnsi"/>
          <w:sz w:val="20"/>
          <w:szCs w:val="20"/>
        </w:rPr>
        <w:t>kwo</w:t>
      </w:r>
      <w:r w:rsidR="00B62F44" w:rsidRPr="006A744B">
        <w:rPr>
          <w:rFonts w:asciiTheme="majorHAnsi" w:hAnsiTheme="majorHAnsi" w:cstheme="majorHAnsi"/>
          <w:sz w:val="20"/>
          <w:szCs w:val="20"/>
        </w:rPr>
        <w:t>cie</w:t>
      </w:r>
      <w:r w:rsidR="00492592" w:rsidRPr="006A744B">
        <w:rPr>
          <w:rFonts w:asciiTheme="majorHAnsi" w:hAnsiTheme="majorHAnsi" w:cstheme="majorHAnsi"/>
          <w:b/>
          <w:sz w:val="20"/>
          <w:szCs w:val="20"/>
        </w:rPr>
        <w:t xml:space="preserve"> </w:t>
      </w:r>
      <w:r w:rsidR="00BB6C22" w:rsidRPr="006A744B">
        <w:rPr>
          <w:rFonts w:asciiTheme="majorHAnsi" w:hAnsiTheme="majorHAnsi" w:cstheme="majorHAnsi"/>
          <w:b/>
          <w:sz w:val="20"/>
          <w:szCs w:val="20"/>
        </w:rPr>
        <w:t>……………</w:t>
      </w:r>
      <w:r w:rsidR="008F7FE6" w:rsidRPr="006A744B">
        <w:rPr>
          <w:rFonts w:asciiTheme="majorHAnsi" w:hAnsiTheme="majorHAnsi" w:cstheme="majorHAnsi"/>
          <w:sz w:val="20"/>
          <w:szCs w:val="20"/>
        </w:rPr>
        <w:t xml:space="preserve"> </w:t>
      </w:r>
      <w:r w:rsidRPr="006A744B">
        <w:rPr>
          <w:rFonts w:asciiTheme="majorHAnsi" w:hAnsiTheme="majorHAnsi" w:cstheme="majorHAnsi"/>
          <w:sz w:val="20"/>
          <w:szCs w:val="20"/>
        </w:rPr>
        <w:br/>
      </w:r>
      <w:r w:rsidR="008F7FE6" w:rsidRPr="006A744B">
        <w:rPr>
          <w:rFonts w:asciiTheme="majorHAnsi" w:hAnsiTheme="majorHAnsi" w:cstheme="majorHAnsi"/>
          <w:sz w:val="20"/>
          <w:szCs w:val="20"/>
        </w:rPr>
        <w:t>(słownie:</w:t>
      </w:r>
      <w:r w:rsidR="00E54E74" w:rsidRPr="006A744B">
        <w:rPr>
          <w:rFonts w:asciiTheme="majorHAnsi" w:hAnsiTheme="majorHAnsi" w:cstheme="majorHAnsi"/>
          <w:sz w:val="20"/>
          <w:szCs w:val="20"/>
        </w:rPr>
        <w:t>………..……</w:t>
      </w:r>
      <w:r w:rsidR="00BB6C22" w:rsidRPr="006A744B">
        <w:rPr>
          <w:rFonts w:asciiTheme="majorHAnsi" w:hAnsiTheme="majorHAnsi" w:cstheme="majorHAnsi"/>
          <w:sz w:val="20"/>
          <w:szCs w:val="20"/>
        </w:rPr>
        <w:t>……………………………………..</w:t>
      </w:r>
      <w:r w:rsidR="004638D4" w:rsidRPr="006A744B">
        <w:rPr>
          <w:rFonts w:asciiTheme="majorHAnsi" w:hAnsiTheme="majorHAnsi" w:cstheme="majorHAnsi"/>
          <w:sz w:val="20"/>
          <w:szCs w:val="20"/>
        </w:rPr>
        <w:t xml:space="preserve"> </w:t>
      </w:r>
    </w:p>
    <w:p w14:paraId="1C20FB3C" w14:textId="74890556" w:rsidR="00586222" w:rsidRPr="006A744B" w:rsidRDefault="00586222" w:rsidP="00057F32">
      <w:pPr>
        <w:pStyle w:val="Akapitzlist"/>
        <w:numPr>
          <w:ilvl w:val="1"/>
          <w:numId w:val="8"/>
        </w:numPr>
        <w:spacing w:after="120" w:line="240" w:lineRule="auto"/>
        <w:ind w:left="788" w:hanging="431"/>
        <w:contextualSpacing w:val="0"/>
        <w:rPr>
          <w:rFonts w:asciiTheme="majorHAnsi" w:hAnsiTheme="majorHAnsi" w:cstheme="majorHAnsi"/>
          <w:sz w:val="20"/>
          <w:szCs w:val="20"/>
        </w:rPr>
      </w:pPr>
      <w:r w:rsidRPr="00CA5874">
        <w:rPr>
          <w:rFonts w:asciiTheme="majorHAnsi" w:hAnsiTheme="majorHAnsi" w:cstheme="majorHAnsi"/>
          <w:b/>
          <w:sz w:val="20"/>
          <w:szCs w:val="20"/>
        </w:rPr>
        <w:t xml:space="preserve">Etap 2 Usługi </w:t>
      </w:r>
      <w:r w:rsidRPr="006A744B">
        <w:rPr>
          <w:rFonts w:asciiTheme="majorHAnsi" w:hAnsiTheme="majorHAnsi" w:cstheme="majorHAnsi"/>
          <w:sz w:val="20"/>
          <w:szCs w:val="20"/>
        </w:rPr>
        <w:t xml:space="preserve">– wynagrodzenie </w:t>
      </w:r>
      <w:r w:rsidR="00DB1291">
        <w:rPr>
          <w:rFonts w:asciiTheme="majorHAnsi" w:hAnsiTheme="majorHAnsi" w:cstheme="majorHAnsi"/>
          <w:sz w:val="20"/>
          <w:szCs w:val="20"/>
        </w:rPr>
        <w:t>brutto</w:t>
      </w:r>
      <w:r w:rsidRPr="006A744B">
        <w:rPr>
          <w:rFonts w:asciiTheme="majorHAnsi" w:hAnsiTheme="majorHAnsi" w:cstheme="majorHAnsi"/>
          <w:sz w:val="20"/>
          <w:szCs w:val="20"/>
        </w:rPr>
        <w:t xml:space="preserve"> w kwocie </w:t>
      </w:r>
      <w:r w:rsidR="00BB6C22" w:rsidRPr="006A744B">
        <w:rPr>
          <w:rFonts w:asciiTheme="majorHAnsi" w:hAnsiTheme="majorHAnsi" w:cstheme="majorHAnsi"/>
          <w:b/>
          <w:sz w:val="20"/>
          <w:szCs w:val="20"/>
        </w:rPr>
        <w:t>……………</w:t>
      </w:r>
      <w:r w:rsidRPr="006A744B">
        <w:rPr>
          <w:rFonts w:asciiTheme="majorHAnsi" w:hAnsiTheme="majorHAnsi" w:cstheme="majorHAnsi"/>
          <w:b/>
          <w:sz w:val="20"/>
          <w:szCs w:val="20"/>
        </w:rPr>
        <w:t xml:space="preserve"> </w:t>
      </w:r>
      <w:r w:rsidRPr="006A744B">
        <w:rPr>
          <w:rFonts w:asciiTheme="majorHAnsi" w:hAnsiTheme="majorHAnsi" w:cstheme="majorHAnsi"/>
          <w:sz w:val="20"/>
          <w:szCs w:val="20"/>
        </w:rPr>
        <w:br/>
      </w:r>
      <w:r w:rsidR="00BB6C22" w:rsidRPr="006A744B">
        <w:rPr>
          <w:rFonts w:asciiTheme="majorHAnsi" w:hAnsiTheme="majorHAnsi" w:cstheme="majorHAnsi"/>
          <w:sz w:val="20"/>
          <w:szCs w:val="20"/>
        </w:rPr>
        <w:t xml:space="preserve">(słownie:………..………………………………………….. </w:t>
      </w:r>
    </w:p>
    <w:p w14:paraId="3852EC69" w14:textId="2E40EDF4" w:rsidR="00586222" w:rsidRPr="006A744B" w:rsidRDefault="00586222" w:rsidP="00057F32">
      <w:pPr>
        <w:pStyle w:val="Akapitzlist"/>
        <w:numPr>
          <w:ilvl w:val="1"/>
          <w:numId w:val="8"/>
        </w:numPr>
        <w:spacing w:after="120" w:line="240" w:lineRule="auto"/>
        <w:ind w:left="788" w:hanging="431"/>
        <w:contextualSpacing w:val="0"/>
        <w:rPr>
          <w:rFonts w:asciiTheme="majorHAnsi" w:hAnsiTheme="majorHAnsi" w:cstheme="majorHAnsi"/>
          <w:sz w:val="20"/>
          <w:szCs w:val="20"/>
        </w:rPr>
      </w:pPr>
      <w:r w:rsidRPr="00E13EB7">
        <w:rPr>
          <w:rFonts w:asciiTheme="majorHAnsi" w:hAnsiTheme="majorHAnsi" w:cstheme="majorHAnsi"/>
          <w:b/>
          <w:sz w:val="20"/>
          <w:szCs w:val="20"/>
        </w:rPr>
        <w:t>Etap 3 Usługi</w:t>
      </w:r>
      <w:r w:rsidRPr="006A744B">
        <w:rPr>
          <w:rFonts w:asciiTheme="majorHAnsi" w:hAnsiTheme="majorHAnsi" w:cstheme="majorHAnsi"/>
          <w:sz w:val="20"/>
          <w:szCs w:val="20"/>
        </w:rPr>
        <w:t xml:space="preserve"> – wynagrodzenie </w:t>
      </w:r>
      <w:r w:rsidR="00DB1291">
        <w:rPr>
          <w:rFonts w:asciiTheme="majorHAnsi" w:hAnsiTheme="majorHAnsi" w:cstheme="majorHAnsi"/>
          <w:sz w:val="20"/>
          <w:szCs w:val="20"/>
        </w:rPr>
        <w:t>brutto</w:t>
      </w:r>
      <w:r w:rsidRPr="006A744B">
        <w:rPr>
          <w:rFonts w:asciiTheme="majorHAnsi" w:hAnsiTheme="majorHAnsi" w:cstheme="majorHAnsi"/>
          <w:sz w:val="20"/>
          <w:szCs w:val="20"/>
        </w:rPr>
        <w:t xml:space="preserve"> w kwocie </w:t>
      </w:r>
      <w:r w:rsidR="00BB6C22" w:rsidRPr="006A744B">
        <w:rPr>
          <w:rFonts w:asciiTheme="majorHAnsi" w:hAnsiTheme="majorHAnsi" w:cstheme="majorHAnsi"/>
          <w:b/>
          <w:sz w:val="20"/>
          <w:szCs w:val="20"/>
        </w:rPr>
        <w:t>…………</w:t>
      </w:r>
      <w:r w:rsidR="00BD6993">
        <w:rPr>
          <w:rFonts w:asciiTheme="majorHAnsi" w:hAnsiTheme="majorHAnsi" w:cstheme="majorHAnsi"/>
          <w:b/>
          <w:sz w:val="20"/>
          <w:szCs w:val="20"/>
        </w:rPr>
        <w:t>..</w:t>
      </w:r>
      <w:r w:rsidRPr="006A744B">
        <w:rPr>
          <w:rFonts w:asciiTheme="majorHAnsi" w:hAnsiTheme="majorHAnsi" w:cstheme="majorHAnsi"/>
          <w:sz w:val="20"/>
          <w:szCs w:val="20"/>
        </w:rPr>
        <w:br/>
      </w:r>
      <w:r w:rsidR="00BB6C22" w:rsidRPr="006A744B">
        <w:rPr>
          <w:rFonts w:asciiTheme="majorHAnsi" w:hAnsiTheme="majorHAnsi" w:cstheme="majorHAnsi"/>
          <w:sz w:val="20"/>
          <w:szCs w:val="20"/>
        </w:rPr>
        <w:t xml:space="preserve">(słownie:………..………………………………………….. </w:t>
      </w:r>
    </w:p>
    <w:p w14:paraId="4BAA22A3" w14:textId="62801159" w:rsidR="00BB6C22" w:rsidRPr="006A744B" w:rsidRDefault="00586222" w:rsidP="00057F32">
      <w:pPr>
        <w:pStyle w:val="Akapitzlist"/>
        <w:numPr>
          <w:ilvl w:val="1"/>
          <w:numId w:val="8"/>
        </w:numPr>
        <w:spacing w:after="120" w:line="240" w:lineRule="auto"/>
        <w:ind w:left="788" w:hanging="431"/>
        <w:contextualSpacing w:val="0"/>
        <w:rPr>
          <w:rFonts w:asciiTheme="majorHAnsi" w:hAnsiTheme="majorHAnsi" w:cstheme="majorHAnsi"/>
          <w:sz w:val="20"/>
          <w:szCs w:val="20"/>
        </w:rPr>
      </w:pPr>
      <w:r w:rsidRPr="00E13EB7">
        <w:rPr>
          <w:rFonts w:asciiTheme="majorHAnsi" w:hAnsiTheme="majorHAnsi" w:cstheme="majorHAnsi"/>
          <w:b/>
          <w:sz w:val="20"/>
          <w:szCs w:val="20"/>
        </w:rPr>
        <w:t>Etap 4 Usługi</w:t>
      </w:r>
      <w:r w:rsidRPr="006A744B">
        <w:rPr>
          <w:rFonts w:asciiTheme="majorHAnsi" w:hAnsiTheme="majorHAnsi" w:cstheme="majorHAnsi"/>
          <w:sz w:val="20"/>
          <w:szCs w:val="20"/>
        </w:rPr>
        <w:t xml:space="preserve"> – wynagrodzenie </w:t>
      </w:r>
      <w:r w:rsidR="00DB1291">
        <w:rPr>
          <w:rFonts w:asciiTheme="majorHAnsi" w:hAnsiTheme="majorHAnsi" w:cstheme="majorHAnsi"/>
          <w:sz w:val="20"/>
          <w:szCs w:val="20"/>
        </w:rPr>
        <w:t>brutto</w:t>
      </w:r>
      <w:r w:rsidRPr="006A744B">
        <w:rPr>
          <w:rFonts w:asciiTheme="majorHAnsi" w:hAnsiTheme="majorHAnsi" w:cstheme="majorHAnsi"/>
          <w:sz w:val="20"/>
          <w:szCs w:val="20"/>
        </w:rPr>
        <w:t xml:space="preserve"> w kwocie </w:t>
      </w:r>
      <w:r w:rsidR="00BB6C22" w:rsidRPr="006A744B">
        <w:rPr>
          <w:rFonts w:asciiTheme="majorHAnsi" w:hAnsiTheme="majorHAnsi" w:cstheme="majorHAnsi"/>
          <w:b/>
          <w:sz w:val="20"/>
          <w:szCs w:val="20"/>
        </w:rPr>
        <w:t>……………</w:t>
      </w:r>
      <w:r w:rsidRPr="006A744B">
        <w:rPr>
          <w:rFonts w:asciiTheme="majorHAnsi" w:hAnsiTheme="majorHAnsi" w:cstheme="majorHAnsi"/>
          <w:sz w:val="20"/>
          <w:szCs w:val="20"/>
        </w:rPr>
        <w:br/>
      </w:r>
      <w:r w:rsidR="00BB6C22" w:rsidRPr="006A744B">
        <w:rPr>
          <w:rFonts w:asciiTheme="majorHAnsi" w:hAnsiTheme="majorHAnsi" w:cstheme="majorHAnsi"/>
          <w:sz w:val="20"/>
          <w:szCs w:val="20"/>
        </w:rPr>
        <w:t xml:space="preserve">(słownie:………..…………………………………………..  </w:t>
      </w:r>
    </w:p>
    <w:p w14:paraId="3943541F" w14:textId="6C26EC3E" w:rsidR="00586222" w:rsidRPr="006A744B" w:rsidRDefault="00586222" w:rsidP="00057F32">
      <w:pPr>
        <w:pStyle w:val="Akapitzlist"/>
        <w:numPr>
          <w:ilvl w:val="1"/>
          <w:numId w:val="8"/>
        </w:numPr>
        <w:spacing w:line="240" w:lineRule="auto"/>
        <w:contextualSpacing w:val="0"/>
        <w:rPr>
          <w:rFonts w:asciiTheme="majorHAnsi" w:hAnsiTheme="majorHAnsi" w:cstheme="majorHAnsi"/>
          <w:sz w:val="20"/>
          <w:szCs w:val="20"/>
        </w:rPr>
      </w:pPr>
      <w:r w:rsidRPr="00E13EB7">
        <w:rPr>
          <w:rFonts w:asciiTheme="majorHAnsi" w:hAnsiTheme="majorHAnsi" w:cstheme="majorHAnsi"/>
          <w:b/>
          <w:sz w:val="20"/>
          <w:szCs w:val="20"/>
        </w:rPr>
        <w:t>Etap 5 Usługi</w:t>
      </w:r>
      <w:r w:rsidRPr="006A744B">
        <w:rPr>
          <w:rFonts w:asciiTheme="majorHAnsi" w:hAnsiTheme="majorHAnsi" w:cstheme="majorHAnsi"/>
          <w:sz w:val="20"/>
          <w:szCs w:val="20"/>
        </w:rPr>
        <w:t xml:space="preserve"> – wynagrodzenie </w:t>
      </w:r>
      <w:r w:rsidR="00DB1291">
        <w:rPr>
          <w:rFonts w:asciiTheme="majorHAnsi" w:hAnsiTheme="majorHAnsi" w:cstheme="majorHAnsi"/>
          <w:sz w:val="20"/>
          <w:szCs w:val="20"/>
        </w:rPr>
        <w:t>brutto</w:t>
      </w:r>
      <w:r w:rsidRPr="006A744B">
        <w:rPr>
          <w:rFonts w:asciiTheme="majorHAnsi" w:hAnsiTheme="majorHAnsi" w:cstheme="majorHAnsi"/>
          <w:sz w:val="20"/>
          <w:szCs w:val="20"/>
        </w:rPr>
        <w:t xml:space="preserve"> w kwocie </w:t>
      </w:r>
      <w:r w:rsidR="00BB6C22" w:rsidRPr="006A744B">
        <w:rPr>
          <w:rFonts w:asciiTheme="majorHAnsi" w:hAnsiTheme="majorHAnsi" w:cstheme="majorHAnsi"/>
          <w:b/>
          <w:sz w:val="20"/>
          <w:szCs w:val="20"/>
        </w:rPr>
        <w:t>……………</w:t>
      </w:r>
      <w:r w:rsidRPr="006A744B">
        <w:rPr>
          <w:rFonts w:asciiTheme="majorHAnsi" w:hAnsiTheme="majorHAnsi" w:cstheme="majorHAnsi"/>
          <w:sz w:val="20"/>
          <w:szCs w:val="20"/>
        </w:rPr>
        <w:br/>
      </w:r>
      <w:r w:rsidR="00BB6C22" w:rsidRPr="006A744B">
        <w:rPr>
          <w:rFonts w:asciiTheme="majorHAnsi" w:hAnsiTheme="majorHAnsi" w:cstheme="majorHAnsi"/>
          <w:sz w:val="20"/>
          <w:szCs w:val="20"/>
        </w:rPr>
        <w:t xml:space="preserve">(słownie:………..…………………………………………..  </w:t>
      </w:r>
    </w:p>
    <w:p w14:paraId="739EBB50" w14:textId="0C255F8C" w:rsidR="008F7FE6" w:rsidRPr="006A744B" w:rsidRDefault="007B41FF" w:rsidP="00094041">
      <w:pPr>
        <w:spacing w:after="120" w:line="240" w:lineRule="auto"/>
        <w:ind w:left="357"/>
        <w:jc w:val="both"/>
        <w:rPr>
          <w:rFonts w:asciiTheme="majorHAnsi" w:hAnsiTheme="majorHAnsi" w:cstheme="majorHAnsi"/>
          <w:sz w:val="20"/>
          <w:szCs w:val="20"/>
        </w:rPr>
      </w:pPr>
      <w:r w:rsidRPr="006A744B">
        <w:rPr>
          <w:rFonts w:asciiTheme="majorHAnsi" w:hAnsiTheme="majorHAnsi" w:cstheme="majorHAnsi"/>
          <w:sz w:val="20"/>
          <w:szCs w:val="20"/>
        </w:rPr>
        <w:t xml:space="preserve">zgodnie z </w:t>
      </w:r>
      <w:r w:rsidR="00EC0670">
        <w:rPr>
          <w:rFonts w:asciiTheme="majorHAnsi" w:hAnsiTheme="majorHAnsi" w:cstheme="majorHAnsi"/>
          <w:sz w:val="20"/>
          <w:szCs w:val="20"/>
        </w:rPr>
        <w:t>formularze</w:t>
      </w:r>
      <w:r w:rsidR="0081415B">
        <w:rPr>
          <w:rFonts w:asciiTheme="majorHAnsi" w:hAnsiTheme="majorHAnsi" w:cstheme="majorHAnsi"/>
          <w:sz w:val="20"/>
          <w:szCs w:val="20"/>
        </w:rPr>
        <w:t>m</w:t>
      </w:r>
      <w:r w:rsidR="00EC0670">
        <w:rPr>
          <w:rFonts w:asciiTheme="majorHAnsi" w:hAnsiTheme="majorHAnsi" w:cstheme="majorHAnsi"/>
          <w:sz w:val="20"/>
          <w:szCs w:val="20"/>
        </w:rPr>
        <w:t xml:space="preserve"> cenowym</w:t>
      </w:r>
      <w:r w:rsidRPr="006A744B">
        <w:rPr>
          <w:rFonts w:asciiTheme="majorHAnsi" w:hAnsiTheme="majorHAnsi" w:cstheme="majorHAnsi"/>
          <w:sz w:val="20"/>
          <w:szCs w:val="20"/>
        </w:rPr>
        <w:t xml:space="preserve"> </w:t>
      </w:r>
      <w:r w:rsidR="0081415B">
        <w:rPr>
          <w:rFonts w:asciiTheme="majorHAnsi" w:hAnsiTheme="majorHAnsi" w:cstheme="majorHAnsi"/>
          <w:sz w:val="20"/>
          <w:szCs w:val="20"/>
        </w:rPr>
        <w:t>stanowiącym</w:t>
      </w:r>
      <w:r w:rsidRPr="006A744B">
        <w:rPr>
          <w:rFonts w:asciiTheme="majorHAnsi" w:hAnsiTheme="majorHAnsi" w:cstheme="majorHAnsi"/>
          <w:sz w:val="20"/>
          <w:szCs w:val="20"/>
        </w:rPr>
        <w:t xml:space="preserve"> </w:t>
      </w:r>
      <w:r w:rsidR="00EC0670">
        <w:rPr>
          <w:rFonts w:asciiTheme="majorHAnsi" w:hAnsiTheme="majorHAnsi" w:cstheme="majorHAnsi"/>
          <w:sz w:val="20"/>
          <w:szCs w:val="20"/>
        </w:rPr>
        <w:t>z</w:t>
      </w:r>
      <w:r w:rsidRPr="006A744B">
        <w:rPr>
          <w:rFonts w:asciiTheme="majorHAnsi" w:hAnsiTheme="majorHAnsi" w:cstheme="majorHAnsi"/>
          <w:sz w:val="20"/>
          <w:szCs w:val="20"/>
        </w:rPr>
        <w:t>ałącznik nr 1</w:t>
      </w:r>
      <w:r w:rsidR="00EC0670">
        <w:rPr>
          <w:rFonts w:asciiTheme="majorHAnsi" w:hAnsiTheme="majorHAnsi" w:cstheme="majorHAnsi"/>
          <w:sz w:val="20"/>
          <w:szCs w:val="20"/>
        </w:rPr>
        <w:t xml:space="preserve"> do umowy</w:t>
      </w:r>
      <w:r w:rsidRPr="006A744B">
        <w:rPr>
          <w:rFonts w:asciiTheme="majorHAnsi" w:hAnsiTheme="majorHAnsi" w:cstheme="majorHAnsi"/>
          <w:sz w:val="20"/>
          <w:szCs w:val="20"/>
        </w:rPr>
        <w:t>.</w:t>
      </w:r>
    </w:p>
    <w:p w14:paraId="6AB6D4C3" w14:textId="5BD8CFBB" w:rsidR="00F55D32" w:rsidRPr="00CB7082" w:rsidRDefault="008F7FE6" w:rsidP="00057F32">
      <w:pPr>
        <w:pStyle w:val="Akapitzlist"/>
        <w:numPr>
          <w:ilvl w:val="0"/>
          <w:numId w:val="8"/>
        </w:numPr>
        <w:spacing w:after="120" w:line="240" w:lineRule="auto"/>
        <w:ind w:left="357"/>
        <w:contextualSpacing w:val="0"/>
        <w:jc w:val="both"/>
        <w:rPr>
          <w:rFonts w:asciiTheme="majorHAnsi" w:hAnsiTheme="majorHAnsi" w:cstheme="majorHAnsi"/>
          <w:sz w:val="18"/>
          <w:szCs w:val="18"/>
        </w:rPr>
      </w:pPr>
      <w:r w:rsidRPr="006A744B">
        <w:rPr>
          <w:rFonts w:asciiTheme="majorHAnsi" w:hAnsiTheme="majorHAnsi" w:cstheme="majorHAnsi"/>
          <w:sz w:val="20"/>
          <w:szCs w:val="20"/>
        </w:rPr>
        <w:t>Wynagrodzenie płatne będzie</w:t>
      </w:r>
      <w:r w:rsidR="007F2B66" w:rsidRPr="006A744B">
        <w:rPr>
          <w:rFonts w:asciiTheme="majorHAnsi" w:hAnsiTheme="majorHAnsi" w:cstheme="majorHAnsi"/>
          <w:sz w:val="20"/>
          <w:szCs w:val="20"/>
        </w:rPr>
        <w:t xml:space="preserve"> </w:t>
      </w:r>
      <w:r w:rsidR="00BF68E1" w:rsidRPr="006A744B">
        <w:rPr>
          <w:rFonts w:asciiTheme="majorHAnsi" w:hAnsiTheme="majorHAnsi" w:cstheme="majorHAnsi"/>
          <w:sz w:val="20"/>
          <w:szCs w:val="20"/>
        </w:rPr>
        <w:t>kolejno</w:t>
      </w:r>
      <w:r w:rsidR="00782A59" w:rsidRPr="006A744B">
        <w:rPr>
          <w:rFonts w:asciiTheme="majorHAnsi" w:hAnsiTheme="majorHAnsi" w:cstheme="majorHAnsi"/>
          <w:sz w:val="20"/>
          <w:szCs w:val="20"/>
        </w:rPr>
        <w:t xml:space="preserve"> </w:t>
      </w:r>
      <w:r w:rsidR="00E54E74" w:rsidRPr="006A744B">
        <w:rPr>
          <w:rFonts w:asciiTheme="majorHAnsi" w:hAnsiTheme="majorHAnsi" w:cstheme="majorHAnsi"/>
          <w:sz w:val="20"/>
          <w:szCs w:val="20"/>
        </w:rPr>
        <w:t>po</w:t>
      </w:r>
      <w:r w:rsidR="007F2B66" w:rsidRPr="006A744B">
        <w:rPr>
          <w:rFonts w:asciiTheme="majorHAnsi" w:hAnsiTheme="majorHAnsi" w:cstheme="majorHAnsi"/>
          <w:sz w:val="20"/>
          <w:szCs w:val="20"/>
        </w:rPr>
        <w:t xml:space="preserve"> wykonaniu</w:t>
      </w:r>
      <w:r w:rsidR="00BF68E1" w:rsidRPr="006A744B">
        <w:rPr>
          <w:rFonts w:asciiTheme="majorHAnsi" w:hAnsiTheme="majorHAnsi" w:cstheme="majorHAnsi"/>
          <w:sz w:val="20"/>
          <w:szCs w:val="20"/>
        </w:rPr>
        <w:t xml:space="preserve"> danego z </w:t>
      </w:r>
      <w:r w:rsidR="007F2B66" w:rsidRPr="006A744B">
        <w:rPr>
          <w:rFonts w:asciiTheme="majorHAnsi" w:hAnsiTheme="majorHAnsi" w:cstheme="majorHAnsi"/>
          <w:sz w:val="20"/>
          <w:szCs w:val="20"/>
        </w:rPr>
        <w:t>etapów usługi</w:t>
      </w:r>
      <w:r w:rsidR="00E54E74" w:rsidRPr="006A744B">
        <w:rPr>
          <w:rFonts w:asciiTheme="majorHAnsi" w:hAnsiTheme="majorHAnsi" w:cstheme="majorHAnsi"/>
          <w:sz w:val="20"/>
          <w:szCs w:val="20"/>
        </w:rPr>
        <w:t xml:space="preserve"> </w:t>
      </w:r>
      <w:r w:rsidR="00782A59" w:rsidRPr="006A744B">
        <w:rPr>
          <w:rFonts w:asciiTheme="majorHAnsi" w:hAnsiTheme="majorHAnsi" w:cstheme="majorHAnsi"/>
          <w:sz w:val="20"/>
          <w:szCs w:val="20"/>
        </w:rPr>
        <w:t>w formie przelewu</w:t>
      </w:r>
      <w:r w:rsidR="007F2B66" w:rsidRPr="006A744B">
        <w:rPr>
          <w:rFonts w:asciiTheme="majorHAnsi" w:hAnsiTheme="majorHAnsi" w:cstheme="majorHAnsi"/>
          <w:sz w:val="20"/>
          <w:szCs w:val="20"/>
        </w:rPr>
        <w:t>,</w:t>
      </w:r>
      <w:r w:rsidR="00782A59" w:rsidRPr="006A744B">
        <w:rPr>
          <w:rFonts w:asciiTheme="majorHAnsi" w:hAnsiTheme="majorHAnsi" w:cstheme="majorHAnsi"/>
          <w:sz w:val="20"/>
          <w:szCs w:val="20"/>
        </w:rPr>
        <w:t xml:space="preserve"> w terminie 14</w:t>
      </w:r>
      <w:r w:rsidR="003B3ABE" w:rsidRPr="006A744B">
        <w:rPr>
          <w:rFonts w:asciiTheme="majorHAnsi" w:hAnsiTheme="majorHAnsi" w:cstheme="majorHAnsi"/>
          <w:sz w:val="20"/>
          <w:szCs w:val="20"/>
        </w:rPr>
        <w:t> </w:t>
      </w:r>
      <w:r w:rsidRPr="006A744B">
        <w:rPr>
          <w:rFonts w:asciiTheme="majorHAnsi" w:hAnsiTheme="majorHAnsi" w:cstheme="majorHAnsi"/>
          <w:sz w:val="20"/>
          <w:szCs w:val="20"/>
        </w:rPr>
        <w:t>dni, od otrzymania przez Zamawiającego</w:t>
      </w:r>
      <w:r w:rsidR="00121C0C">
        <w:rPr>
          <w:rFonts w:asciiTheme="majorHAnsi" w:hAnsiTheme="majorHAnsi" w:cstheme="majorHAnsi"/>
          <w:sz w:val="20"/>
          <w:szCs w:val="20"/>
        </w:rPr>
        <w:t xml:space="preserve"> prawidłowo wystawionej</w:t>
      </w:r>
      <w:r w:rsidRPr="006A744B">
        <w:rPr>
          <w:rFonts w:asciiTheme="majorHAnsi" w:hAnsiTheme="majorHAnsi" w:cstheme="majorHAnsi"/>
          <w:sz w:val="20"/>
          <w:szCs w:val="20"/>
        </w:rPr>
        <w:t xml:space="preserve"> </w:t>
      </w:r>
      <w:r w:rsidRPr="00121C0C">
        <w:rPr>
          <w:rFonts w:asciiTheme="majorHAnsi" w:hAnsiTheme="majorHAnsi" w:cstheme="majorHAnsi"/>
          <w:sz w:val="20"/>
          <w:szCs w:val="20"/>
        </w:rPr>
        <w:t>faktury VAT</w:t>
      </w:r>
      <w:r w:rsidRPr="006A744B">
        <w:rPr>
          <w:rFonts w:asciiTheme="majorHAnsi" w:hAnsiTheme="majorHAnsi" w:cstheme="majorHAnsi"/>
          <w:i/>
          <w:sz w:val="20"/>
          <w:szCs w:val="20"/>
        </w:rPr>
        <w:t xml:space="preserve"> </w:t>
      </w:r>
      <w:r w:rsidR="004E0C51" w:rsidRPr="006A744B">
        <w:rPr>
          <w:rFonts w:asciiTheme="majorHAnsi" w:hAnsiTheme="majorHAnsi" w:cstheme="majorHAnsi"/>
          <w:sz w:val="20"/>
          <w:szCs w:val="20"/>
        </w:rPr>
        <w:t>za dany</w:t>
      </w:r>
      <w:r w:rsidR="00121C0C">
        <w:rPr>
          <w:rFonts w:asciiTheme="majorHAnsi" w:hAnsiTheme="majorHAnsi" w:cstheme="majorHAnsi"/>
          <w:sz w:val="20"/>
          <w:szCs w:val="20"/>
        </w:rPr>
        <w:t xml:space="preserve">, wykonany </w:t>
      </w:r>
      <w:r w:rsidR="004E0C51" w:rsidRPr="006A744B">
        <w:rPr>
          <w:rFonts w:asciiTheme="majorHAnsi" w:hAnsiTheme="majorHAnsi" w:cstheme="majorHAnsi"/>
          <w:sz w:val="20"/>
          <w:szCs w:val="20"/>
        </w:rPr>
        <w:t>etap</w:t>
      </w:r>
      <w:r w:rsidR="00121C0C">
        <w:rPr>
          <w:rFonts w:asciiTheme="majorHAnsi" w:hAnsiTheme="majorHAnsi" w:cstheme="majorHAnsi"/>
          <w:sz w:val="20"/>
          <w:szCs w:val="20"/>
        </w:rPr>
        <w:t xml:space="preserve"> </w:t>
      </w:r>
      <w:r w:rsidR="00121C0C" w:rsidRPr="00CB7082">
        <w:rPr>
          <w:rFonts w:asciiTheme="majorHAnsi" w:hAnsiTheme="majorHAnsi" w:cstheme="majorHAnsi"/>
          <w:sz w:val="18"/>
          <w:szCs w:val="18"/>
        </w:rPr>
        <w:t>usługi</w:t>
      </w:r>
      <w:r w:rsidR="004E0C51" w:rsidRPr="00CB7082">
        <w:rPr>
          <w:rFonts w:asciiTheme="majorHAnsi" w:hAnsiTheme="majorHAnsi" w:cstheme="majorHAnsi"/>
          <w:sz w:val="18"/>
          <w:szCs w:val="18"/>
        </w:rPr>
        <w:t xml:space="preserve">, </w:t>
      </w:r>
      <w:r w:rsidRPr="00CB7082">
        <w:rPr>
          <w:rFonts w:asciiTheme="majorHAnsi" w:hAnsiTheme="majorHAnsi" w:cstheme="majorHAnsi"/>
          <w:sz w:val="18"/>
          <w:szCs w:val="18"/>
        </w:rPr>
        <w:t>na wskazany w fakturze</w:t>
      </w:r>
      <w:r w:rsidR="00C81E52" w:rsidRPr="00CB7082">
        <w:rPr>
          <w:rFonts w:asciiTheme="majorHAnsi" w:hAnsiTheme="majorHAnsi" w:cstheme="majorHAnsi"/>
          <w:i/>
          <w:sz w:val="18"/>
          <w:szCs w:val="18"/>
        </w:rPr>
        <w:t xml:space="preserve"> </w:t>
      </w:r>
      <w:r w:rsidRPr="00CB7082">
        <w:rPr>
          <w:rFonts w:asciiTheme="majorHAnsi" w:hAnsiTheme="majorHAnsi" w:cstheme="majorHAnsi"/>
          <w:sz w:val="18"/>
          <w:szCs w:val="18"/>
        </w:rPr>
        <w:t>numer rachunku bankowego.</w:t>
      </w:r>
      <w:r w:rsidR="00CB7082">
        <w:rPr>
          <w:rFonts w:asciiTheme="majorHAnsi" w:hAnsiTheme="majorHAnsi" w:cstheme="majorHAnsi"/>
          <w:sz w:val="18"/>
          <w:szCs w:val="18"/>
        </w:rPr>
        <w:t xml:space="preserve"> </w:t>
      </w:r>
      <w:r w:rsidR="00F55D32" w:rsidRPr="00CB7082">
        <w:rPr>
          <w:rFonts w:asciiTheme="majorHAnsi" w:hAnsiTheme="majorHAnsi" w:cstheme="majorHAnsi"/>
          <w:color w:val="000000"/>
          <w:sz w:val="18"/>
          <w:szCs w:val="18"/>
        </w:rPr>
        <w:t>Faktura powinna zawierać nr umowy.</w:t>
      </w:r>
    </w:p>
    <w:p w14:paraId="281AB2C2" w14:textId="03DA5DAB" w:rsidR="00931897" w:rsidRPr="00CB7082" w:rsidRDefault="00F55D32" w:rsidP="00057F32">
      <w:pPr>
        <w:pStyle w:val="Akapitzlist"/>
        <w:numPr>
          <w:ilvl w:val="0"/>
          <w:numId w:val="8"/>
        </w:numPr>
        <w:spacing w:after="120" w:line="240" w:lineRule="auto"/>
        <w:ind w:left="357"/>
        <w:contextualSpacing w:val="0"/>
        <w:jc w:val="both"/>
        <w:rPr>
          <w:rFonts w:asciiTheme="majorHAnsi" w:hAnsiTheme="majorHAnsi" w:cstheme="majorHAnsi"/>
          <w:sz w:val="18"/>
          <w:szCs w:val="18"/>
        </w:rPr>
      </w:pPr>
      <w:r w:rsidRPr="00CB7082">
        <w:rPr>
          <w:rFonts w:asciiTheme="majorHAnsi" w:hAnsiTheme="majorHAnsi" w:cstheme="majorHAnsi"/>
          <w:color w:val="000000"/>
          <w:sz w:val="18"/>
          <w:szCs w:val="18"/>
        </w:rPr>
        <w:t>Za dzień zapłaty rozumie się dzień obciążenia rachunku Zamawiającego.</w:t>
      </w:r>
    </w:p>
    <w:p w14:paraId="3CB08187" w14:textId="7FA8E014" w:rsidR="008F7FE6" w:rsidRPr="00854280" w:rsidRDefault="003346FF" w:rsidP="00251BDA">
      <w:pPr>
        <w:pStyle w:val="Akapitzlist"/>
        <w:spacing w:line="240" w:lineRule="auto"/>
        <w:ind w:left="360" w:hanging="360"/>
        <w:jc w:val="center"/>
        <w:rPr>
          <w:rFonts w:asciiTheme="majorHAnsi" w:hAnsiTheme="majorHAnsi" w:cstheme="majorHAnsi"/>
          <w:b/>
          <w:sz w:val="20"/>
          <w:szCs w:val="20"/>
        </w:rPr>
      </w:pPr>
      <w:r w:rsidRPr="00854280">
        <w:rPr>
          <w:rFonts w:asciiTheme="majorHAnsi" w:hAnsiTheme="majorHAnsi" w:cstheme="majorHAnsi"/>
          <w:b/>
          <w:sz w:val="20"/>
          <w:szCs w:val="20"/>
        </w:rPr>
        <w:t>§9</w:t>
      </w:r>
    </w:p>
    <w:p w14:paraId="128F4592" w14:textId="55A3A7FE" w:rsidR="00F35FE6" w:rsidRPr="006A744B" w:rsidRDefault="00782A59" w:rsidP="00057F32">
      <w:pPr>
        <w:pStyle w:val="Akapitzlist"/>
        <w:numPr>
          <w:ilvl w:val="0"/>
          <w:numId w:val="9"/>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Odbiór </w:t>
      </w:r>
      <w:r w:rsidR="00BC01ED" w:rsidRPr="006A744B">
        <w:rPr>
          <w:rFonts w:asciiTheme="majorHAnsi" w:hAnsiTheme="majorHAnsi" w:cstheme="majorHAnsi"/>
          <w:sz w:val="20"/>
          <w:szCs w:val="20"/>
        </w:rPr>
        <w:t>U</w:t>
      </w:r>
      <w:r w:rsidR="008E022C" w:rsidRPr="006A744B">
        <w:rPr>
          <w:rFonts w:asciiTheme="majorHAnsi" w:hAnsiTheme="majorHAnsi" w:cstheme="majorHAnsi"/>
          <w:sz w:val="20"/>
          <w:szCs w:val="20"/>
        </w:rPr>
        <w:t>sł</w:t>
      </w:r>
      <w:r w:rsidR="00BC01ED" w:rsidRPr="006A744B">
        <w:rPr>
          <w:rFonts w:asciiTheme="majorHAnsi" w:hAnsiTheme="majorHAnsi" w:cstheme="majorHAnsi"/>
          <w:sz w:val="20"/>
          <w:szCs w:val="20"/>
        </w:rPr>
        <w:t>ugi</w:t>
      </w:r>
      <w:r w:rsidR="008F7FE6" w:rsidRPr="006A744B">
        <w:rPr>
          <w:rFonts w:asciiTheme="majorHAnsi" w:hAnsiTheme="majorHAnsi" w:cstheme="majorHAnsi"/>
          <w:sz w:val="20"/>
          <w:szCs w:val="20"/>
        </w:rPr>
        <w:t xml:space="preserve"> nastąpi pro</w:t>
      </w:r>
      <w:r w:rsidRPr="006A744B">
        <w:rPr>
          <w:rFonts w:asciiTheme="majorHAnsi" w:hAnsiTheme="majorHAnsi" w:cstheme="majorHAnsi"/>
          <w:sz w:val="20"/>
          <w:szCs w:val="20"/>
        </w:rPr>
        <w:t>tokolarnie</w:t>
      </w:r>
      <w:r w:rsidR="00F35FE6" w:rsidRPr="006A744B">
        <w:rPr>
          <w:rFonts w:asciiTheme="majorHAnsi" w:hAnsiTheme="majorHAnsi" w:cstheme="majorHAnsi"/>
          <w:sz w:val="20"/>
          <w:szCs w:val="20"/>
        </w:rPr>
        <w:t xml:space="preserve"> po każdym z etapów </w:t>
      </w:r>
      <w:r w:rsidRPr="006A744B">
        <w:rPr>
          <w:rFonts w:asciiTheme="majorHAnsi" w:hAnsiTheme="majorHAnsi" w:cstheme="majorHAnsi"/>
          <w:sz w:val="20"/>
          <w:szCs w:val="20"/>
        </w:rPr>
        <w:t>w siedzibie Zamawiającego</w:t>
      </w:r>
      <w:r w:rsidR="008F7FE6" w:rsidRPr="006A744B">
        <w:rPr>
          <w:rFonts w:asciiTheme="majorHAnsi" w:hAnsiTheme="majorHAnsi" w:cstheme="majorHAnsi"/>
          <w:sz w:val="20"/>
          <w:szCs w:val="20"/>
        </w:rPr>
        <w:t xml:space="preserve"> w ciągu </w:t>
      </w:r>
      <w:r w:rsidR="00BB6C22" w:rsidRPr="006A744B">
        <w:rPr>
          <w:rFonts w:asciiTheme="majorHAnsi" w:hAnsiTheme="majorHAnsi" w:cstheme="majorHAnsi"/>
          <w:sz w:val="20"/>
          <w:szCs w:val="20"/>
        </w:rPr>
        <w:t>5</w:t>
      </w:r>
      <w:r w:rsidR="008F7FE6" w:rsidRPr="006A744B">
        <w:rPr>
          <w:rFonts w:asciiTheme="majorHAnsi" w:hAnsiTheme="majorHAnsi" w:cstheme="majorHAnsi"/>
          <w:sz w:val="20"/>
          <w:szCs w:val="20"/>
        </w:rPr>
        <w:t xml:space="preserve"> dni roboczych od</w:t>
      </w:r>
      <w:r w:rsidR="00CD0EB4" w:rsidRPr="006A744B">
        <w:rPr>
          <w:rFonts w:asciiTheme="majorHAnsi" w:hAnsiTheme="majorHAnsi" w:cstheme="majorHAnsi"/>
          <w:sz w:val="20"/>
          <w:szCs w:val="20"/>
        </w:rPr>
        <w:t> </w:t>
      </w:r>
      <w:r w:rsidR="008F7FE6" w:rsidRPr="006A744B">
        <w:rPr>
          <w:rFonts w:asciiTheme="majorHAnsi" w:hAnsiTheme="majorHAnsi" w:cstheme="majorHAnsi"/>
          <w:sz w:val="20"/>
          <w:szCs w:val="20"/>
        </w:rPr>
        <w:t>zawiadomienia o wykonaniu dzieła, w obecności przedstawicieli Zamawiającego i Wykonawcy.</w:t>
      </w:r>
    </w:p>
    <w:p w14:paraId="15254F75" w14:textId="15DF464C" w:rsidR="008F7FE6" w:rsidRPr="006A744B" w:rsidRDefault="00782A59" w:rsidP="00057F32">
      <w:pPr>
        <w:pStyle w:val="Akapitzlist"/>
        <w:numPr>
          <w:ilvl w:val="0"/>
          <w:numId w:val="9"/>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O fakcie wykonania</w:t>
      </w:r>
      <w:r w:rsidR="003E45D1" w:rsidRPr="006A744B">
        <w:rPr>
          <w:rFonts w:asciiTheme="majorHAnsi" w:hAnsiTheme="majorHAnsi" w:cstheme="majorHAnsi"/>
          <w:sz w:val="20"/>
          <w:szCs w:val="20"/>
        </w:rPr>
        <w:t xml:space="preserve"> danego etapu</w:t>
      </w:r>
      <w:r w:rsidRPr="006A744B">
        <w:rPr>
          <w:rFonts w:asciiTheme="majorHAnsi" w:hAnsiTheme="majorHAnsi" w:cstheme="majorHAnsi"/>
          <w:sz w:val="20"/>
          <w:szCs w:val="20"/>
        </w:rPr>
        <w:t xml:space="preserve"> przedmiotu umowy</w:t>
      </w:r>
      <w:r w:rsidR="008F7FE6" w:rsidRPr="006A744B">
        <w:rPr>
          <w:rFonts w:asciiTheme="majorHAnsi" w:hAnsiTheme="majorHAnsi" w:cstheme="majorHAnsi"/>
          <w:sz w:val="20"/>
          <w:szCs w:val="20"/>
        </w:rPr>
        <w:t>, Wykonawca zawiadomi Zamawiającego telefonicznie na</w:t>
      </w:r>
      <w:r w:rsidR="00CD0EB4" w:rsidRPr="006A744B">
        <w:rPr>
          <w:rFonts w:asciiTheme="majorHAnsi" w:hAnsiTheme="majorHAnsi" w:cstheme="majorHAnsi"/>
          <w:sz w:val="20"/>
          <w:szCs w:val="20"/>
        </w:rPr>
        <w:t> </w:t>
      </w:r>
      <w:r w:rsidR="008F7FE6" w:rsidRPr="006A744B">
        <w:rPr>
          <w:rFonts w:asciiTheme="majorHAnsi" w:hAnsiTheme="majorHAnsi" w:cstheme="majorHAnsi"/>
          <w:sz w:val="20"/>
          <w:szCs w:val="20"/>
        </w:rPr>
        <w:t>nr</w:t>
      </w:r>
      <w:r w:rsidR="00CD0EB4" w:rsidRPr="006A744B">
        <w:rPr>
          <w:rFonts w:asciiTheme="majorHAnsi" w:hAnsiTheme="majorHAnsi" w:cstheme="majorHAnsi"/>
          <w:sz w:val="20"/>
          <w:szCs w:val="20"/>
        </w:rPr>
        <w:t> </w:t>
      </w:r>
      <w:r w:rsidR="008F7FE6" w:rsidRPr="006A744B">
        <w:rPr>
          <w:rFonts w:asciiTheme="majorHAnsi" w:hAnsiTheme="majorHAnsi" w:cstheme="majorHAnsi"/>
          <w:sz w:val="20"/>
          <w:szCs w:val="20"/>
        </w:rPr>
        <w:t>tel.:</w:t>
      </w:r>
      <w:r w:rsidR="00CD0EB4" w:rsidRPr="006A744B">
        <w:rPr>
          <w:rFonts w:asciiTheme="majorHAnsi" w:hAnsiTheme="majorHAnsi" w:cstheme="majorHAnsi"/>
          <w:sz w:val="20"/>
          <w:szCs w:val="20"/>
        </w:rPr>
        <w:t> </w:t>
      </w:r>
      <w:r w:rsidRPr="006A744B">
        <w:rPr>
          <w:rFonts w:asciiTheme="majorHAnsi" w:hAnsiTheme="majorHAnsi" w:cstheme="majorHAnsi"/>
          <w:sz w:val="20"/>
          <w:szCs w:val="20"/>
        </w:rPr>
        <w:t>58</w:t>
      </w:r>
      <w:r w:rsidR="00930694">
        <w:rPr>
          <w:rFonts w:asciiTheme="majorHAnsi" w:hAnsiTheme="majorHAnsi" w:cstheme="majorHAnsi"/>
          <w:sz w:val="20"/>
          <w:szCs w:val="20"/>
        </w:rPr>
        <w:t>/</w:t>
      </w:r>
      <w:r w:rsidRPr="006A744B">
        <w:rPr>
          <w:rFonts w:asciiTheme="majorHAnsi" w:hAnsiTheme="majorHAnsi" w:cstheme="majorHAnsi"/>
          <w:sz w:val="20"/>
          <w:szCs w:val="20"/>
        </w:rPr>
        <w:t>349</w:t>
      </w:r>
      <w:r w:rsidR="00930694">
        <w:rPr>
          <w:rFonts w:asciiTheme="majorHAnsi" w:hAnsiTheme="majorHAnsi" w:cstheme="majorHAnsi"/>
          <w:sz w:val="20"/>
          <w:szCs w:val="20"/>
        </w:rPr>
        <w:t>-</w:t>
      </w:r>
      <w:r w:rsidRPr="006A744B">
        <w:rPr>
          <w:rFonts w:asciiTheme="majorHAnsi" w:hAnsiTheme="majorHAnsi" w:cstheme="majorHAnsi"/>
          <w:sz w:val="20"/>
          <w:szCs w:val="20"/>
        </w:rPr>
        <w:t>10</w:t>
      </w:r>
      <w:r w:rsidR="00930694">
        <w:rPr>
          <w:rFonts w:asciiTheme="majorHAnsi" w:hAnsiTheme="majorHAnsi" w:cstheme="majorHAnsi"/>
          <w:sz w:val="20"/>
          <w:szCs w:val="20"/>
        </w:rPr>
        <w:t>-</w:t>
      </w:r>
      <w:r w:rsidRPr="006A744B">
        <w:rPr>
          <w:rFonts w:asciiTheme="majorHAnsi" w:hAnsiTheme="majorHAnsi" w:cstheme="majorHAnsi"/>
          <w:sz w:val="20"/>
          <w:szCs w:val="20"/>
        </w:rPr>
        <w:t>09</w:t>
      </w:r>
      <w:r w:rsidR="00B41F08" w:rsidRPr="006A744B">
        <w:rPr>
          <w:rFonts w:asciiTheme="majorHAnsi" w:hAnsiTheme="majorHAnsi" w:cstheme="majorHAnsi"/>
          <w:sz w:val="20"/>
          <w:szCs w:val="20"/>
        </w:rPr>
        <w:t xml:space="preserve"> oraz</w:t>
      </w:r>
      <w:r w:rsidR="008F7FE6" w:rsidRPr="006A744B">
        <w:rPr>
          <w:rFonts w:asciiTheme="majorHAnsi" w:hAnsiTheme="majorHAnsi" w:cstheme="majorHAnsi"/>
          <w:sz w:val="20"/>
          <w:szCs w:val="20"/>
        </w:rPr>
        <w:t xml:space="preserve"> pocztą elektroniczną na adres: </w:t>
      </w:r>
      <w:r w:rsidR="00CD0EB4" w:rsidRPr="00930694">
        <w:rPr>
          <w:rFonts w:asciiTheme="majorHAnsi" w:hAnsiTheme="majorHAnsi" w:cstheme="majorHAnsi"/>
          <w:b/>
          <w:sz w:val="20"/>
          <w:szCs w:val="20"/>
        </w:rPr>
        <w:t>grabowski.jakub</w:t>
      </w:r>
      <w:r w:rsidR="001F26E5" w:rsidRPr="00930694">
        <w:rPr>
          <w:rFonts w:asciiTheme="majorHAnsi" w:hAnsiTheme="majorHAnsi" w:cstheme="majorHAnsi"/>
          <w:b/>
          <w:sz w:val="20"/>
          <w:szCs w:val="20"/>
        </w:rPr>
        <w:t>@gumed.edu.pl</w:t>
      </w:r>
      <w:r w:rsidRPr="006A744B">
        <w:rPr>
          <w:rFonts w:asciiTheme="majorHAnsi" w:hAnsiTheme="majorHAnsi" w:cstheme="majorHAnsi"/>
          <w:sz w:val="20"/>
          <w:szCs w:val="20"/>
        </w:rPr>
        <w:t xml:space="preserve"> </w:t>
      </w:r>
    </w:p>
    <w:p w14:paraId="0B8D1522" w14:textId="77777777" w:rsidR="0064155E" w:rsidRPr="0064155E" w:rsidRDefault="0064155E" w:rsidP="00057F32">
      <w:pPr>
        <w:numPr>
          <w:ilvl w:val="0"/>
          <w:numId w:val="9"/>
        </w:numPr>
        <w:tabs>
          <w:tab w:val="left" w:pos="284"/>
        </w:tabs>
        <w:spacing w:before="120" w:after="120" w:line="240" w:lineRule="auto"/>
        <w:jc w:val="both"/>
        <w:rPr>
          <w:rFonts w:asciiTheme="majorHAnsi" w:hAnsiTheme="majorHAnsi" w:cstheme="majorHAnsi"/>
          <w:sz w:val="20"/>
          <w:szCs w:val="20"/>
        </w:rPr>
      </w:pPr>
      <w:r w:rsidRPr="0064155E">
        <w:rPr>
          <w:rFonts w:asciiTheme="majorHAnsi" w:hAnsiTheme="majorHAnsi" w:cstheme="majorHAnsi"/>
          <w:sz w:val="20"/>
          <w:szCs w:val="20"/>
        </w:rPr>
        <w:t>Osobami odpowiedzialnymi za nadzór nad realizacją niniejszej umowy są:</w:t>
      </w:r>
    </w:p>
    <w:p w14:paraId="3E70737F" w14:textId="77777777" w:rsidR="0064155E" w:rsidRPr="0064155E" w:rsidRDefault="0064155E" w:rsidP="0064155E">
      <w:pPr>
        <w:tabs>
          <w:tab w:val="left" w:pos="284"/>
        </w:tabs>
        <w:spacing w:after="120"/>
        <w:ind w:left="426"/>
        <w:jc w:val="both"/>
        <w:rPr>
          <w:rFonts w:asciiTheme="majorHAnsi" w:hAnsiTheme="majorHAnsi" w:cstheme="majorHAnsi"/>
          <w:sz w:val="20"/>
          <w:szCs w:val="20"/>
        </w:rPr>
      </w:pPr>
      <w:r w:rsidRPr="0064155E">
        <w:rPr>
          <w:rFonts w:asciiTheme="majorHAnsi" w:hAnsiTheme="majorHAnsi" w:cstheme="majorHAnsi"/>
          <w:sz w:val="20"/>
          <w:szCs w:val="20"/>
        </w:rPr>
        <w:t xml:space="preserve">- ze strony Zamawiającego: ……………………. tel. …………………… </w:t>
      </w:r>
    </w:p>
    <w:p w14:paraId="03004916" w14:textId="2E7353B1" w:rsidR="00164B91" w:rsidRPr="0064155E" w:rsidRDefault="0064155E" w:rsidP="0064155E">
      <w:pPr>
        <w:tabs>
          <w:tab w:val="left" w:pos="284"/>
        </w:tabs>
        <w:spacing w:after="120"/>
        <w:ind w:left="426"/>
        <w:jc w:val="both"/>
        <w:rPr>
          <w:rFonts w:asciiTheme="majorHAnsi" w:hAnsiTheme="majorHAnsi" w:cstheme="majorHAnsi"/>
          <w:sz w:val="20"/>
          <w:szCs w:val="20"/>
        </w:rPr>
      </w:pPr>
      <w:r w:rsidRPr="0064155E">
        <w:rPr>
          <w:rFonts w:asciiTheme="majorHAnsi" w:hAnsiTheme="majorHAnsi" w:cstheme="majorHAnsi"/>
          <w:sz w:val="20"/>
          <w:szCs w:val="20"/>
        </w:rPr>
        <w:t xml:space="preserve">- ze strony Wykonawcy: ………………….………tel. …………..………. </w:t>
      </w:r>
    </w:p>
    <w:p w14:paraId="2889E1BF" w14:textId="0FEA5C71" w:rsidR="00BF68E1" w:rsidRPr="006A744B" w:rsidRDefault="008F7FE6" w:rsidP="00057F32">
      <w:pPr>
        <w:pStyle w:val="Akapitzlist"/>
        <w:numPr>
          <w:ilvl w:val="0"/>
          <w:numId w:val="9"/>
        </w:numPr>
        <w:spacing w:after="120" w:line="240" w:lineRule="auto"/>
        <w:ind w:left="357" w:hanging="357"/>
        <w:contextualSpacing w:val="0"/>
        <w:jc w:val="both"/>
        <w:rPr>
          <w:rFonts w:asciiTheme="majorHAnsi" w:hAnsiTheme="majorHAnsi" w:cstheme="majorHAnsi"/>
          <w:sz w:val="20"/>
          <w:szCs w:val="20"/>
        </w:rPr>
      </w:pPr>
      <w:r w:rsidRPr="0064155E">
        <w:rPr>
          <w:rFonts w:asciiTheme="majorHAnsi" w:hAnsiTheme="majorHAnsi" w:cstheme="majorHAnsi"/>
          <w:sz w:val="20"/>
          <w:szCs w:val="20"/>
        </w:rPr>
        <w:t xml:space="preserve">W razie stwierdzenia w trakcie odbioru </w:t>
      </w:r>
      <w:r w:rsidR="00357663" w:rsidRPr="0064155E">
        <w:rPr>
          <w:rFonts w:asciiTheme="majorHAnsi" w:hAnsiTheme="majorHAnsi" w:cstheme="majorHAnsi"/>
          <w:sz w:val="20"/>
          <w:szCs w:val="20"/>
        </w:rPr>
        <w:t>błędów</w:t>
      </w:r>
      <w:r w:rsidRPr="0064155E">
        <w:rPr>
          <w:rFonts w:asciiTheme="majorHAnsi" w:hAnsiTheme="majorHAnsi" w:cstheme="majorHAnsi"/>
          <w:sz w:val="20"/>
          <w:szCs w:val="20"/>
        </w:rPr>
        <w:t xml:space="preserve"> uniemożliwiających przyjęcie </w:t>
      </w:r>
      <w:r w:rsidR="00357663" w:rsidRPr="0064155E">
        <w:rPr>
          <w:rFonts w:asciiTheme="majorHAnsi" w:hAnsiTheme="majorHAnsi" w:cstheme="majorHAnsi"/>
          <w:sz w:val="20"/>
          <w:szCs w:val="20"/>
        </w:rPr>
        <w:t>Usługi</w:t>
      </w:r>
      <w:r w:rsidR="00782A59" w:rsidRPr="0064155E">
        <w:rPr>
          <w:rFonts w:asciiTheme="majorHAnsi" w:hAnsiTheme="majorHAnsi" w:cstheme="majorHAnsi"/>
          <w:sz w:val="20"/>
          <w:szCs w:val="20"/>
        </w:rPr>
        <w:t>, S</w:t>
      </w:r>
      <w:r w:rsidRPr="0064155E">
        <w:rPr>
          <w:rFonts w:asciiTheme="majorHAnsi" w:hAnsiTheme="majorHAnsi" w:cstheme="majorHAnsi"/>
          <w:sz w:val="20"/>
          <w:szCs w:val="20"/>
        </w:rPr>
        <w:t>trony</w:t>
      </w:r>
      <w:r w:rsidRPr="006A744B">
        <w:rPr>
          <w:rFonts w:asciiTheme="majorHAnsi" w:hAnsiTheme="majorHAnsi" w:cstheme="majorHAnsi"/>
          <w:sz w:val="20"/>
          <w:szCs w:val="20"/>
        </w:rPr>
        <w:t xml:space="preserve"> uzgodnią zakres niezbędnych poprawek oraz termin ich</w:t>
      </w:r>
      <w:r w:rsidR="00B42B49" w:rsidRPr="006A744B">
        <w:rPr>
          <w:rFonts w:asciiTheme="majorHAnsi" w:hAnsiTheme="majorHAnsi" w:cstheme="majorHAnsi"/>
          <w:sz w:val="20"/>
          <w:szCs w:val="20"/>
        </w:rPr>
        <w:t xml:space="preserve"> usunięcia. Za ukończenie </w:t>
      </w:r>
      <w:r w:rsidR="00357663" w:rsidRPr="006A744B">
        <w:rPr>
          <w:rFonts w:asciiTheme="majorHAnsi" w:hAnsiTheme="majorHAnsi" w:cstheme="majorHAnsi"/>
          <w:sz w:val="20"/>
          <w:szCs w:val="20"/>
        </w:rPr>
        <w:t xml:space="preserve">Usługi </w:t>
      </w:r>
      <w:r w:rsidR="00B42B49" w:rsidRPr="006A744B">
        <w:rPr>
          <w:rFonts w:asciiTheme="majorHAnsi" w:hAnsiTheme="majorHAnsi" w:cstheme="majorHAnsi"/>
          <w:sz w:val="20"/>
          <w:szCs w:val="20"/>
        </w:rPr>
        <w:t xml:space="preserve">Strony uważają odbiór </w:t>
      </w:r>
      <w:r w:rsidR="00357663" w:rsidRPr="006A744B">
        <w:rPr>
          <w:rFonts w:asciiTheme="majorHAnsi" w:hAnsiTheme="majorHAnsi" w:cstheme="majorHAnsi"/>
          <w:sz w:val="20"/>
          <w:szCs w:val="20"/>
        </w:rPr>
        <w:t>właściwie działającej Usługi.</w:t>
      </w:r>
    </w:p>
    <w:p w14:paraId="2CE91DAA" w14:textId="218AEDFD" w:rsidR="00B41F08" w:rsidRPr="006A744B" w:rsidRDefault="00B41F08" w:rsidP="00057F32">
      <w:pPr>
        <w:pStyle w:val="Akapitzlist"/>
        <w:numPr>
          <w:ilvl w:val="0"/>
          <w:numId w:val="9"/>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Kolejne etapy wykonywania Usługi będą świadczone</w:t>
      </w:r>
      <w:r w:rsidR="00670ABE" w:rsidRPr="006A744B">
        <w:rPr>
          <w:rFonts w:asciiTheme="majorHAnsi" w:hAnsiTheme="majorHAnsi" w:cstheme="majorHAnsi"/>
          <w:sz w:val="20"/>
          <w:szCs w:val="20"/>
        </w:rPr>
        <w:t xml:space="preserve"> przez Wykonawcę</w:t>
      </w:r>
      <w:r w:rsidRPr="006A744B">
        <w:rPr>
          <w:rFonts w:asciiTheme="majorHAnsi" w:hAnsiTheme="majorHAnsi" w:cstheme="majorHAnsi"/>
          <w:sz w:val="20"/>
          <w:szCs w:val="20"/>
        </w:rPr>
        <w:t xml:space="preserve"> po pozytywnym odbiorze poprzedzającego etapu Usługi przez </w:t>
      </w:r>
      <w:r w:rsidR="00670ABE" w:rsidRPr="006A744B">
        <w:rPr>
          <w:rFonts w:asciiTheme="majorHAnsi" w:hAnsiTheme="majorHAnsi" w:cstheme="majorHAnsi"/>
          <w:sz w:val="20"/>
          <w:szCs w:val="20"/>
        </w:rPr>
        <w:t>Zamawiającego</w:t>
      </w:r>
      <w:r w:rsidRPr="006A744B">
        <w:rPr>
          <w:rFonts w:asciiTheme="majorHAnsi" w:hAnsiTheme="majorHAnsi" w:cstheme="majorHAnsi"/>
          <w:sz w:val="20"/>
          <w:szCs w:val="20"/>
        </w:rPr>
        <w:t>.</w:t>
      </w:r>
    </w:p>
    <w:p w14:paraId="3FFCDB0D" w14:textId="2D857740" w:rsidR="00B022BB" w:rsidRDefault="00BB6C22" w:rsidP="00B022BB">
      <w:pPr>
        <w:pStyle w:val="Akapitzlist"/>
        <w:numPr>
          <w:ilvl w:val="0"/>
          <w:numId w:val="9"/>
        </w:numPr>
        <w:spacing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W przypadku niewykonania </w:t>
      </w:r>
      <w:r w:rsidR="003E45D1" w:rsidRPr="006A744B">
        <w:rPr>
          <w:rFonts w:asciiTheme="majorHAnsi" w:hAnsiTheme="majorHAnsi" w:cstheme="majorHAnsi"/>
          <w:sz w:val="20"/>
          <w:szCs w:val="20"/>
        </w:rPr>
        <w:t xml:space="preserve">uzgodnionego zakresu </w:t>
      </w:r>
      <w:r w:rsidRPr="006A744B">
        <w:rPr>
          <w:rFonts w:asciiTheme="majorHAnsi" w:hAnsiTheme="majorHAnsi" w:cstheme="majorHAnsi"/>
          <w:sz w:val="20"/>
          <w:szCs w:val="20"/>
        </w:rPr>
        <w:t xml:space="preserve">poprawek w wyznaczonym terminie, bądź wykonanych nienależycie, Zamawiający ma prawo do </w:t>
      </w:r>
      <w:r w:rsidR="003E45D1" w:rsidRPr="006A744B">
        <w:rPr>
          <w:rFonts w:asciiTheme="majorHAnsi" w:hAnsiTheme="majorHAnsi" w:cstheme="majorHAnsi"/>
          <w:sz w:val="20"/>
          <w:szCs w:val="20"/>
        </w:rPr>
        <w:t>odstąpienia od umowy, przy czym odstąpienie od umowy nie pozbawia Zamawiającego prawa dochodzenia kary umownej i odszkodowania.</w:t>
      </w:r>
    </w:p>
    <w:p w14:paraId="743CA75E" w14:textId="234E27C7" w:rsidR="00B022BB" w:rsidRDefault="00B022BB" w:rsidP="00B022BB">
      <w:pPr>
        <w:spacing w:line="240" w:lineRule="auto"/>
        <w:jc w:val="both"/>
        <w:rPr>
          <w:rFonts w:asciiTheme="majorHAnsi" w:hAnsiTheme="majorHAnsi" w:cstheme="majorHAnsi"/>
          <w:sz w:val="20"/>
          <w:szCs w:val="20"/>
        </w:rPr>
      </w:pPr>
    </w:p>
    <w:p w14:paraId="0858CB72" w14:textId="51819933" w:rsidR="00B022BB" w:rsidRDefault="00B022BB" w:rsidP="00B022BB">
      <w:pPr>
        <w:spacing w:line="240" w:lineRule="auto"/>
        <w:jc w:val="both"/>
        <w:rPr>
          <w:rFonts w:asciiTheme="majorHAnsi" w:hAnsiTheme="majorHAnsi" w:cstheme="majorHAnsi"/>
          <w:sz w:val="20"/>
          <w:szCs w:val="20"/>
        </w:rPr>
      </w:pPr>
    </w:p>
    <w:p w14:paraId="73DF099F" w14:textId="4E811FA2" w:rsidR="00B022BB" w:rsidRDefault="00B022BB" w:rsidP="00B022BB">
      <w:pPr>
        <w:spacing w:line="240" w:lineRule="auto"/>
        <w:jc w:val="both"/>
        <w:rPr>
          <w:rFonts w:asciiTheme="majorHAnsi" w:hAnsiTheme="majorHAnsi" w:cstheme="majorHAnsi"/>
          <w:sz w:val="20"/>
          <w:szCs w:val="20"/>
        </w:rPr>
      </w:pPr>
    </w:p>
    <w:p w14:paraId="4AA761E4" w14:textId="12635214" w:rsidR="00B022BB" w:rsidRDefault="00B022BB" w:rsidP="00B022BB">
      <w:pPr>
        <w:spacing w:line="240" w:lineRule="auto"/>
        <w:jc w:val="both"/>
        <w:rPr>
          <w:rFonts w:asciiTheme="majorHAnsi" w:hAnsiTheme="majorHAnsi" w:cstheme="majorHAnsi"/>
          <w:sz w:val="20"/>
          <w:szCs w:val="20"/>
        </w:rPr>
      </w:pPr>
    </w:p>
    <w:p w14:paraId="07509279" w14:textId="390FF131" w:rsidR="00B022BB" w:rsidRDefault="00B022BB" w:rsidP="00B022BB">
      <w:pPr>
        <w:spacing w:line="240" w:lineRule="auto"/>
        <w:jc w:val="both"/>
        <w:rPr>
          <w:rFonts w:asciiTheme="majorHAnsi" w:hAnsiTheme="majorHAnsi" w:cstheme="majorHAnsi"/>
          <w:sz w:val="20"/>
          <w:szCs w:val="20"/>
        </w:rPr>
      </w:pPr>
    </w:p>
    <w:p w14:paraId="33A4B859" w14:textId="77777777" w:rsidR="00B022BB" w:rsidRPr="00B022BB" w:rsidRDefault="00B022BB" w:rsidP="00B022BB">
      <w:pPr>
        <w:spacing w:line="240" w:lineRule="auto"/>
        <w:jc w:val="both"/>
        <w:rPr>
          <w:rFonts w:asciiTheme="majorHAnsi" w:hAnsiTheme="majorHAnsi" w:cstheme="majorHAnsi"/>
          <w:sz w:val="20"/>
          <w:szCs w:val="20"/>
        </w:rPr>
      </w:pPr>
    </w:p>
    <w:p w14:paraId="76DF2EAB" w14:textId="77777777" w:rsidR="00851DAD" w:rsidRDefault="00851DAD" w:rsidP="006A744B">
      <w:pPr>
        <w:shd w:val="clear" w:color="auto" w:fill="FFFFFF"/>
        <w:spacing w:line="240" w:lineRule="auto"/>
        <w:jc w:val="center"/>
        <w:rPr>
          <w:rFonts w:asciiTheme="majorHAnsi" w:hAnsiTheme="majorHAnsi" w:cstheme="majorHAnsi"/>
          <w:b/>
          <w:sz w:val="20"/>
          <w:szCs w:val="20"/>
        </w:rPr>
      </w:pPr>
    </w:p>
    <w:p w14:paraId="066AD5EB" w14:textId="60910877" w:rsidR="00841BF0" w:rsidRDefault="00841BF0" w:rsidP="006A744B">
      <w:pPr>
        <w:shd w:val="clear" w:color="auto" w:fill="FFFFFF"/>
        <w:spacing w:line="240" w:lineRule="auto"/>
        <w:jc w:val="center"/>
        <w:rPr>
          <w:rFonts w:asciiTheme="majorHAnsi" w:hAnsiTheme="majorHAnsi" w:cstheme="majorHAnsi"/>
          <w:b/>
          <w:sz w:val="20"/>
          <w:szCs w:val="20"/>
        </w:rPr>
      </w:pPr>
      <w:r w:rsidRPr="006A744B">
        <w:rPr>
          <w:rFonts w:asciiTheme="majorHAnsi" w:hAnsiTheme="majorHAnsi" w:cstheme="majorHAnsi"/>
          <w:b/>
          <w:sz w:val="20"/>
          <w:szCs w:val="20"/>
        </w:rPr>
        <w:lastRenderedPageBreak/>
        <w:t>§ 10</w:t>
      </w:r>
    </w:p>
    <w:p w14:paraId="2529E55A" w14:textId="53507194" w:rsidR="00B022BB" w:rsidRPr="006A744B" w:rsidRDefault="00A16329" w:rsidP="00A16329">
      <w:pPr>
        <w:shd w:val="clear" w:color="auto" w:fill="FFFFFF"/>
        <w:spacing w:line="240" w:lineRule="auto"/>
        <w:rPr>
          <w:rFonts w:asciiTheme="majorHAnsi" w:hAnsiTheme="majorHAnsi" w:cstheme="majorHAnsi"/>
          <w:b/>
          <w:sz w:val="20"/>
          <w:szCs w:val="20"/>
        </w:rPr>
      </w:pPr>
      <w:r>
        <w:rPr>
          <w:rFonts w:asciiTheme="majorHAnsi" w:hAnsiTheme="majorHAnsi" w:cstheme="majorHAnsi"/>
          <w:b/>
          <w:sz w:val="20"/>
          <w:szCs w:val="20"/>
        </w:rPr>
        <w:t>Kary umowne</w:t>
      </w:r>
    </w:p>
    <w:p w14:paraId="64B5B990" w14:textId="77BF55F2" w:rsidR="00F9261A" w:rsidRPr="006A744B" w:rsidRDefault="00F9261A" w:rsidP="008B3C2E">
      <w:pPr>
        <w:keepNext/>
        <w:keepLines/>
        <w:numPr>
          <w:ilvl w:val="0"/>
          <w:numId w:val="14"/>
        </w:numPr>
        <w:suppressAutoHyphens/>
        <w:autoSpaceDN w:val="0"/>
        <w:spacing w:after="120" w:line="240" w:lineRule="auto"/>
        <w:ind w:hanging="357"/>
        <w:jc w:val="both"/>
        <w:rPr>
          <w:rFonts w:asciiTheme="majorHAnsi" w:hAnsiTheme="majorHAnsi" w:cstheme="majorHAnsi"/>
          <w:sz w:val="20"/>
          <w:szCs w:val="20"/>
        </w:rPr>
      </w:pPr>
      <w:r w:rsidRPr="006A744B">
        <w:rPr>
          <w:rFonts w:asciiTheme="majorHAnsi" w:hAnsiTheme="majorHAnsi" w:cstheme="majorHAnsi"/>
          <w:sz w:val="20"/>
          <w:szCs w:val="20"/>
        </w:rPr>
        <w:t>W przypadku niewykonania lub nienależytego wykonania umowy Zamawiający ma prawo do naliczenia następujących kar umownych:</w:t>
      </w:r>
    </w:p>
    <w:p w14:paraId="75D18206" w14:textId="0D4B1315" w:rsidR="00FB4EA6" w:rsidRPr="00FB4EA6" w:rsidRDefault="00F9261A" w:rsidP="00FB4EA6">
      <w:pPr>
        <w:pStyle w:val="Akapitzlist"/>
        <w:keepNext/>
        <w:keepLines/>
        <w:numPr>
          <w:ilvl w:val="0"/>
          <w:numId w:val="15"/>
        </w:numPr>
        <w:suppressAutoHyphens/>
        <w:autoSpaceDN w:val="0"/>
        <w:spacing w:after="120" w:line="240" w:lineRule="auto"/>
        <w:ind w:hanging="357"/>
        <w:contextualSpacing w:val="0"/>
        <w:jc w:val="both"/>
        <w:rPr>
          <w:rFonts w:asciiTheme="majorHAnsi" w:hAnsiTheme="majorHAnsi" w:cstheme="majorHAnsi"/>
          <w:sz w:val="20"/>
          <w:szCs w:val="20"/>
        </w:rPr>
      </w:pPr>
      <w:r w:rsidRPr="00251678">
        <w:rPr>
          <w:rFonts w:asciiTheme="majorHAnsi" w:hAnsiTheme="majorHAnsi" w:cstheme="majorHAnsi"/>
          <w:sz w:val="20"/>
          <w:szCs w:val="20"/>
        </w:rPr>
        <w:t>za nieterminową realizację poszczególnych Etapów określonych w</w:t>
      </w:r>
      <w:r w:rsidR="00F41808" w:rsidRPr="00F41808">
        <w:rPr>
          <w:rFonts w:asciiTheme="majorHAnsi" w:hAnsiTheme="majorHAnsi" w:cstheme="majorHAnsi"/>
          <w:sz w:val="20"/>
          <w:szCs w:val="20"/>
        </w:rPr>
        <w:t xml:space="preserve"> §</w:t>
      </w:r>
      <w:r w:rsidR="00754142">
        <w:rPr>
          <w:rFonts w:asciiTheme="majorHAnsi" w:hAnsiTheme="majorHAnsi" w:cstheme="majorHAnsi"/>
          <w:sz w:val="20"/>
          <w:szCs w:val="20"/>
        </w:rPr>
        <w:t>7</w:t>
      </w:r>
      <w:r w:rsidR="00FB4EA6">
        <w:rPr>
          <w:rFonts w:asciiTheme="majorHAnsi" w:hAnsiTheme="majorHAnsi" w:cstheme="majorHAnsi"/>
          <w:sz w:val="20"/>
          <w:szCs w:val="20"/>
        </w:rPr>
        <w:t xml:space="preserve"> ust. 2</w:t>
      </w:r>
      <w:r w:rsidR="00754142">
        <w:rPr>
          <w:rFonts w:asciiTheme="majorHAnsi" w:hAnsiTheme="majorHAnsi" w:cstheme="majorHAnsi"/>
          <w:sz w:val="20"/>
          <w:szCs w:val="20"/>
        </w:rPr>
        <w:t xml:space="preserve">, </w:t>
      </w:r>
      <w:r w:rsidRPr="00B4311B">
        <w:rPr>
          <w:rFonts w:asciiTheme="majorHAnsi" w:hAnsiTheme="majorHAnsi" w:cstheme="majorHAnsi"/>
          <w:sz w:val="20"/>
          <w:szCs w:val="20"/>
        </w:rPr>
        <w:t>w wysokości 10% wartości brutto danego Etapu</w:t>
      </w:r>
      <w:r w:rsidR="00FB4EA6">
        <w:rPr>
          <w:rFonts w:asciiTheme="majorHAnsi" w:hAnsiTheme="majorHAnsi" w:cstheme="majorHAnsi"/>
          <w:sz w:val="20"/>
          <w:szCs w:val="20"/>
        </w:rPr>
        <w:t xml:space="preserve"> o którym mowa w </w:t>
      </w:r>
      <w:r w:rsidR="00FB4EA6" w:rsidRPr="00F41808">
        <w:rPr>
          <w:rFonts w:asciiTheme="majorHAnsi" w:hAnsiTheme="majorHAnsi" w:cstheme="majorHAnsi"/>
          <w:sz w:val="20"/>
          <w:szCs w:val="20"/>
        </w:rPr>
        <w:t>§</w:t>
      </w:r>
      <w:r w:rsidR="00FB4EA6">
        <w:rPr>
          <w:rFonts w:asciiTheme="majorHAnsi" w:hAnsiTheme="majorHAnsi" w:cstheme="majorHAnsi"/>
          <w:sz w:val="20"/>
          <w:szCs w:val="20"/>
        </w:rPr>
        <w:t>8 ust. 2</w:t>
      </w:r>
      <w:r w:rsidRPr="00B4311B">
        <w:rPr>
          <w:rFonts w:asciiTheme="majorHAnsi" w:hAnsiTheme="majorHAnsi" w:cstheme="majorHAnsi"/>
          <w:sz w:val="20"/>
          <w:szCs w:val="20"/>
        </w:rPr>
        <w:t>, za każdy rozpoczęty dzień zwłoki</w:t>
      </w:r>
      <w:r w:rsidR="00FB4EA6">
        <w:rPr>
          <w:rFonts w:asciiTheme="majorHAnsi" w:hAnsiTheme="majorHAnsi" w:cstheme="majorHAnsi"/>
          <w:sz w:val="20"/>
          <w:szCs w:val="20"/>
        </w:rPr>
        <w:t xml:space="preserve"> – </w:t>
      </w:r>
      <w:r w:rsidR="00FB4EA6" w:rsidRPr="00FB4EA6">
        <w:rPr>
          <w:rFonts w:ascii="Calibri Light" w:hAnsi="Calibri Light" w:cs="Calibri Light"/>
          <w:sz w:val="20"/>
          <w:szCs w:val="20"/>
        </w:rPr>
        <w:t xml:space="preserve">lecz nie więcej niż </w:t>
      </w:r>
      <w:r w:rsidR="00FB4EA6" w:rsidRPr="00ED72AB">
        <w:rPr>
          <w:rFonts w:ascii="Calibri Light" w:hAnsi="Calibri Light" w:cs="Calibri Light"/>
          <w:sz w:val="20"/>
          <w:szCs w:val="20"/>
        </w:rPr>
        <w:t>20%</w:t>
      </w:r>
      <w:r w:rsidR="00FB4EA6" w:rsidRPr="00FB4EA6">
        <w:rPr>
          <w:rFonts w:ascii="Calibri Light" w:hAnsi="Calibri Light" w:cs="Calibri Light"/>
          <w:sz w:val="20"/>
          <w:szCs w:val="20"/>
        </w:rPr>
        <w:t xml:space="preserve"> wartości, określonej w §8 ust. 2 niniejszej umowy</w:t>
      </w:r>
      <w:r w:rsidR="000D344C">
        <w:rPr>
          <w:rFonts w:ascii="Calibri Light" w:hAnsi="Calibri Light" w:cs="Calibri Light"/>
          <w:sz w:val="20"/>
          <w:szCs w:val="20"/>
        </w:rPr>
        <w:t xml:space="preserve"> danego </w:t>
      </w:r>
      <w:proofErr w:type="spellStart"/>
      <w:r w:rsidR="000D344C">
        <w:rPr>
          <w:rFonts w:ascii="Calibri Light" w:hAnsi="Calibri Light" w:cs="Calibri Light"/>
          <w:sz w:val="20"/>
          <w:szCs w:val="20"/>
        </w:rPr>
        <w:t>Eapu</w:t>
      </w:r>
      <w:proofErr w:type="spellEnd"/>
      <w:r w:rsidR="00FB4EA6" w:rsidRPr="00FB4EA6">
        <w:rPr>
          <w:rFonts w:ascii="Calibri Light" w:hAnsi="Calibri Light" w:cs="Calibri Light"/>
          <w:sz w:val="20"/>
          <w:szCs w:val="20"/>
        </w:rPr>
        <w:t>,</w:t>
      </w:r>
    </w:p>
    <w:p w14:paraId="5AC94BB0" w14:textId="77777777" w:rsidR="00F9261A" w:rsidRPr="00A401C5" w:rsidRDefault="00F9261A" w:rsidP="00057F32">
      <w:pPr>
        <w:keepNext/>
        <w:keepLines/>
        <w:numPr>
          <w:ilvl w:val="0"/>
          <w:numId w:val="15"/>
        </w:numPr>
        <w:suppressAutoHyphens/>
        <w:autoSpaceDN w:val="0"/>
        <w:spacing w:after="120" w:line="240" w:lineRule="auto"/>
        <w:ind w:hanging="357"/>
        <w:jc w:val="both"/>
        <w:rPr>
          <w:rFonts w:asciiTheme="majorHAnsi" w:hAnsiTheme="majorHAnsi" w:cstheme="majorHAnsi"/>
          <w:sz w:val="20"/>
          <w:szCs w:val="20"/>
        </w:rPr>
      </w:pPr>
      <w:r w:rsidRPr="006A744B">
        <w:rPr>
          <w:rFonts w:asciiTheme="majorHAnsi" w:hAnsiTheme="majorHAnsi" w:cstheme="majorHAnsi"/>
          <w:sz w:val="20"/>
          <w:szCs w:val="20"/>
        </w:rPr>
        <w:t xml:space="preserve">w wysokości 20% wartości brutto przedmiotu umowy określonej w przypadku odstąpienia od umowy z przyczyn leżących po stronie Wykonawcy. </w:t>
      </w:r>
    </w:p>
    <w:p w14:paraId="76DC436F" w14:textId="2178D135" w:rsidR="00E710BB" w:rsidRPr="00A401C5" w:rsidRDefault="00E710BB" w:rsidP="00E710BB">
      <w:pPr>
        <w:pStyle w:val="Teksttreci0"/>
        <w:numPr>
          <w:ilvl w:val="0"/>
          <w:numId w:val="14"/>
        </w:numPr>
        <w:shd w:val="clear" w:color="auto" w:fill="auto"/>
        <w:tabs>
          <w:tab w:val="left" w:pos="426"/>
        </w:tabs>
        <w:spacing w:after="120"/>
        <w:jc w:val="both"/>
        <w:rPr>
          <w:rFonts w:ascii="Calibri Light" w:hAnsi="Calibri Light" w:cs="Calibri Light"/>
        </w:rPr>
      </w:pPr>
      <w:r w:rsidRPr="00A401C5">
        <w:rPr>
          <w:rFonts w:ascii="Calibri Light" w:hAnsi="Calibri Light" w:cs="Calibri Light"/>
        </w:rPr>
        <w:t xml:space="preserve">Jeśli z przyczyn, za które odpowiedzialności nie ponosi Zamawiający albo nie zachodzi udokumentowany wypadek siły wyższej, Wykonawca nie wykona albo wykona nienależycie Przedmiot Umowy uzasadniając odstąpienie od umowy przez Zamawiającego, Wykonawca zapłaci Zamawiającemu karę umowną w wysokości </w:t>
      </w:r>
      <w:r w:rsidRPr="00A10840">
        <w:rPr>
          <w:rFonts w:ascii="Calibri Light" w:hAnsi="Calibri Light" w:cs="Calibri Light"/>
        </w:rPr>
        <w:t>10%</w:t>
      </w:r>
      <w:r w:rsidRPr="00A401C5">
        <w:rPr>
          <w:rFonts w:ascii="Calibri Light" w:hAnsi="Calibri Light" w:cs="Calibri Light"/>
        </w:rPr>
        <w:t xml:space="preserve"> wartości określonej w §</w:t>
      </w:r>
      <w:r w:rsidR="00A401C5" w:rsidRPr="00A401C5">
        <w:rPr>
          <w:rFonts w:ascii="Calibri Light" w:hAnsi="Calibri Light" w:cs="Calibri Light"/>
        </w:rPr>
        <w:t>8</w:t>
      </w:r>
      <w:r w:rsidRPr="00A401C5">
        <w:rPr>
          <w:rFonts w:ascii="Calibri Light" w:hAnsi="Calibri Light" w:cs="Calibri Light"/>
        </w:rPr>
        <w:t xml:space="preserve"> ust. 1.</w:t>
      </w:r>
    </w:p>
    <w:p w14:paraId="019EFA17" w14:textId="1979F5ED" w:rsidR="0003215D" w:rsidRPr="00A401C5" w:rsidRDefault="0003215D" w:rsidP="0003215D">
      <w:pPr>
        <w:pStyle w:val="Teksttreci0"/>
        <w:numPr>
          <w:ilvl w:val="0"/>
          <w:numId w:val="14"/>
        </w:numPr>
        <w:shd w:val="clear" w:color="auto" w:fill="auto"/>
        <w:tabs>
          <w:tab w:val="left" w:pos="426"/>
        </w:tabs>
        <w:spacing w:after="120"/>
        <w:jc w:val="both"/>
        <w:rPr>
          <w:rFonts w:ascii="Calibri Light" w:hAnsi="Calibri Light" w:cs="Calibri Light"/>
        </w:rPr>
      </w:pPr>
      <w:r w:rsidRPr="00A401C5">
        <w:rPr>
          <w:rFonts w:ascii="Calibri Light" w:hAnsi="Calibri Light" w:cs="Calibri Light"/>
        </w:rPr>
        <w:t>Postanowienia ust. 1 nie wyłączają prawa Zamawiającego do dochodzenia od Wykonawcy odszkodowania uzupełniającego na zasadach ogólnych, jeżeli wartość powstałej szkody  przekroczy wysokość kar umownych.</w:t>
      </w:r>
    </w:p>
    <w:p w14:paraId="2B80408E" w14:textId="0E40BA93" w:rsidR="00715FDB" w:rsidRPr="00CD4CE5" w:rsidRDefault="0003215D" w:rsidP="00CD4CE5">
      <w:pPr>
        <w:pStyle w:val="Teksttreci0"/>
        <w:numPr>
          <w:ilvl w:val="0"/>
          <w:numId w:val="14"/>
        </w:numPr>
        <w:shd w:val="clear" w:color="auto" w:fill="auto"/>
        <w:tabs>
          <w:tab w:val="left" w:pos="426"/>
        </w:tabs>
        <w:spacing w:after="120"/>
        <w:jc w:val="both"/>
        <w:rPr>
          <w:rFonts w:ascii="Calibri Light" w:hAnsi="Calibri Light" w:cs="Calibri Light"/>
        </w:rPr>
      </w:pPr>
      <w:r w:rsidRPr="00A401C5">
        <w:rPr>
          <w:rFonts w:ascii="Calibri Light" w:hAnsi="Calibri Light" w:cs="Calibri Light"/>
        </w:rPr>
        <w:t>Wykonawca wyraża zgodę na potrącenie naliczonej kary umownej z przysługującego mu wynagrodzenia po wcześniejszym wezwaniu Wykonawcy przez Zamawiającego do ich zapłaty w terminie 7 dni.</w:t>
      </w:r>
    </w:p>
    <w:p w14:paraId="79D75D35" w14:textId="2E4BC2E3" w:rsidR="007E1433" w:rsidRPr="006A744B" w:rsidRDefault="00CB6475" w:rsidP="000B6A91">
      <w:pPr>
        <w:pStyle w:val="Akapitzlist"/>
        <w:spacing w:line="240" w:lineRule="auto"/>
        <w:ind w:left="714" w:hanging="714"/>
        <w:contextualSpacing w:val="0"/>
        <w:jc w:val="center"/>
        <w:rPr>
          <w:rFonts w:asciiTheme="majorHAnsi" w:hAnsiTheme="majorHAnsi" w:cstheme="majorHAnsi"/>
          <w:sz w:val="20"/>
          <w:szCs w:val="20"/>
        </w:rPr>
      </w:pPr>
      <w:r w:rsidRPr="006A744B">
        <w:rPr>
          <w:rFonts w:asciiTheme="majorHAnsi" w:hAnsiTheme="majorHAnsi" w:cstheme="majorHAnsi"/>
          <w:b/>
          <w:sz w:val="20"/>
          <w:szCs w:val="20"/>
        </w:rPr>
        <w:t>§11</w:t>
      </w:r>
    </w:p>
    <w:p w14:paraId="561FC698" w14:textId="5C5DA2AF" w:rsidR="00761FD0" w:rsidRPr="006A744B" w:rsidRDefault="00761FD0" w:rsidP="00057F32">
      <w:pPr>
        <w:pStyle w:val="Akapitzlist"/>
        <w:numPr>
          <w:ilvl w:val="0"/>
          <w:numId w:val="10"/>
        </w:numPr>
        <w:spacing w:after="120"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Zamawiający zgodnie z art. 13 ogólnego rozporządzenia o ochronie danych osobowych z dnia 27 kwietnia 2016 r. (Dz. Urz. UE L 119 z 04.05</w:t>
      </w:r>
      <w:r w:rsidR="009E3AC7" w:rsidRPr="006A744B">
        <w:rPr>
          <w:rFonts w:asciiTheme="majorHAnsi" w:hAnsiTheme="majorHAnsi" w:cstheme="majorHAnsi"/>
          <w:sz w:val="20"/>
          <w:szCs w:val="20"/>
        </w:rPr>
        <w:t xml:space="preserve">.2016) informuje Wykonawcę, że </w:t>
      </w:r>
      <w:r w:rsidRPr="006A744B">
        <w:rPr>
          <w:rFonts w:asciiTheme="majorHAnsi" w:hAnsiTheme="majorHAnsi" w:cstheme="majorHAnsi"/>
          <w:sz w:val="20"/>
          <w:szCs w:val="20"/>
        </w:rPr>
        <w:t>administratorem danych osobowych Wykonawcy jest Gdański Uniwersytet Medycz</w:t>
      </w:r>
      <w:r w:rsidR="009E3AC7" w:rsidRPr="006A744B">
        <w:rPr>
          <w:rFonts w:asciiTheme="majorHAnsi" w:hAnsiTheme="majorHAnsi" w:cstheme="majorHAnsi"/>
          <w:sz w:val="20"/>
          <w:szCs w:val="20"/>
        </w:rPr>
        <w:t xml:space="preserve">ny z siedzibą: </w:t>
      </w:r>
      <w:r w:rsidRPr="006A744B">
        <w:rPr>
          <w:rFonts w:asciiTheme="majorHAnsi" w:hAnsiTheme="majorHAnsi" w:cstheme="majorHAnsi"/>
          <w:sz w:val="20"/>
          <w:szCs w:val="20"/>
        </w:rPr>
        <w:t>80-210 Gdańsk, ul. M. Skłodowskiej-Curie 3a,</w:t>
      </w:r>
      <w:r w:rsidR="0041091E">
        <w:rPr>
          <w:rFonts w:asciiTheme="majorHAnsi" w:hAnsiTheme="majorHAnsi" w:cstheme="majorHAnsi"/>
          <w:sz w:val="20"/>
          <w:szCs w:val="20"/>
        </w:rPr>
        <w:t xml:space="preserve"> </w:t>
      </w:r>
      <w:hyperlink r:id="rId8" w:history="1">
        <w:r w:rsidR="0041091E" w:rsidRPr="0079349C">
          <w:rPr>
            <w:rStyle w:val="Hipercze"/>
            <w:rFonts w:asciiTheme="majorHAnsi" w:hAnsiTheme="majorHAnsi" w:cstheme="majorHAnsi"/>
            <w:sz w:val="20"/>
            <w:szCs w:val="20"/>
          </w:rPr>
          <w:t>iod@gumed.edu.pl</w:t>
        </w:r>
      </w:hyperlink>
      <w:r w:rsidR="0041091E">
        <w:rPr>
          <w:rFonts w:asciiTheme="majorHAnsi" w:hAnsiTheme="majorHAnsi" w:cstheme="majorHAnsi"/>
          <w:sz w:val="20"/>
          <w:szCs w:val="20"/>
        </w:rPr>
        <w:t xml:space="preserve">, </w:t>
      </w:r>
    </w:p>
    <w:p w14:paraId="6F7A08C2" w14:textId="77777777" w:rsidR="004B6054" w:rsidRPr="006A744B" w:rsidRDefault="004B6054" w:rsidP="00057F32">
      <w:pPr>
        <w:pStyle w:val="Akapitzlist"/>
        <w:numPr>
          <w:ilvl w:val="0"/>
          <w:numId w:val="10"/>
        </w:numPr>
        <w:spacing w:after="120" w:line="240" w:lineRule="auto"/>
        <w:ind w:left="357" w:hanging="357"/>
        <w:contextualSpacing w:val="0"/>
        <w:jc w:val="both"/>
        <w:rPr>
          <w:rFonts w:asciiTheme="majorHAnsi" w:hAnsiTheme="majorHAnsi" w:cstheme="majorHAnsi"/>
          <w:sz w:val="20"/>
          <w:szCs w:val="20"/>
        </w:rPr>
      </w:pPr>
      <w:r w:rsidRPr="006A744B">
        <w:rPr>
          <w:rFonts w:asciiTheme="majorHAnsi" w:hAnsiTheme="majorHAnsi" w:cstheme="majorHAnsi"/>
          <w:sz w:val="20"/>
          <w:szCs w:val="20"/>
        </w:rPr>
        <w:t>D</w:t>
      </w:r>
      <w:r w:rsidR="00761FD0" w:rsidRPr="006A744B">
        <w:rPr>
          <w:rFonts w:asciiTheme="majorHAnsi" w:hAnsiTheme="majorHAnsi" w:cstheme="majorHAnsi"/>
          <w:sz w:val="20"/>
          <w:szCs w:val="20"/>
        </w:rPr>
        <w:t xml:space="preserve">ane osobowe Wykonawcy: </w:t>
      </w:r>
    </w:p>
    <w:p w14:paraId="5D659D2D" w14:textId="12559855" w:rsidR="004B6054" w:rsidRPr="006A744B" w:rsidRDefault="00761FD0" w:rsidP="00057F32">
      <w:pPr>
        <w:pStyle w:val="Akapitzlist"/>
        <w:numPr>
          <w:ilvl w:val="1"/>
          <w:numId w:val="10"/>
        </w:numPr>
        <w:spacing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przetwarzane będą w celu realizacji umowy na podstawie art. 6 ust. 1 lit. b ogólnego rozporządzenia o</w:t>
      </w:r>
      <w:r w:rsidR="005B0F52" w:rsidRPr="006A744B">
        <w:rPr>
          <w:rFonts w:asciiTheme="majorHAnsi" w:hAnsiTheme="majorHAnsi" w:cstheme="majorHAnsi"/>
          <w:sz w:val="20"/>
          <w:szCs w:val="20"/>
        </w:rPr>
        <w:t> </w:t>
      </w:r>
      <w:r w:rsidRPr="006A744B">
        <w:rPr>
          <w:rFonts w:asciiTheme="majorHAnsi" w:hAnsiTheme="majorHAnsi" w:cstheme="majorHAnsi"/>
          <w:sz w:val="20"/>
          <w:szCs w:val="20"/>
        </w:rPr>
        <w:t>ochronie danych osobowych z dnia 27 kwietnia 2016 r.,</w:t>
      </w:r>
    </w:p>
    <w:p w14:paraId="71E428BF" w14:textId="292D42BF" w:rsidR="004B6054" w:rsidRPr="006A744B" w:rsidRDefault="00761FD0" w:rsidP="00057F32">
      <w:pPr>
        <w:pStyle w:val="Akapitzlist"/>
        <w:numPr>
          <w:ilvl w:val="1"/>
          <w:numId w:val="10"/>
        </w:numPr>
        <w:spacing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 xml:space="preserve">nie będą ujawniane innym podmiotom, </w:t>
      </w:r>
      <w:r w:rsidR="00F531AD" w:rsidRPr="006A744B">
        <w:rPr>
          <w:rFonts w:asciiTheme="majorHAnsi" w:hAnsiTheme="majorHAnsi" w:cstheme="majorHAnsi"/>
          <w:sz w:val="20"/>
          <w:szCs w:val="20"/>
        </w:rPr>
        <w:t>z wyjątkiem</w:t>
      </w:r>
      <w:r w:rsidRPr="006A744B">
        <w:rPr>
          <w:rFonts w:asciiTheme="majorHAnsi" w:hAnsiTheme="majorHAnsi" w:cstheme="majorHAnsi"/>
          <w:sz w:val="20"/>
          <w:szCs w:val="20"/>
        </w:rPr>
        <w:t xml:space="preserve"> podmiotów upoważnionych na podstawie przepisów prawa,</w:t>
      </w:r>
    </w:p>
    <w:p w14:paraId="2D86ADAF" w14:textId="4EDB9CCD" w:rsidR="00761FD0" w:rsidRPr="006A744B" w:rsidRDefault="00761FD0" w:rsidP="00057F32">
      <w:pPr>
        <w:pStyle w:val="Akapitzlist"/>
        <w:numPr>
          <w:ilvl w:val="1"/>
          <w:numId w:val="10"/>
        </w:numPr>
        <w:spacing w:after="120"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przechowywane będą przez okres 6 lat,</w:t>
      </w:r>
    </w:p>
    <w:p w14:paraId="2CECBBFF" w14:textId="5A1B413C" w:rsidR="004B6054" w:rsidRPr="006A744B" w:rsidRDefault="00761FD0" w:rsidP="00057F32">
      <w:pPr>
        <w:pStyle w:val="Akapitzlist"/>
        <w:numPr>
          <w:ilvl w:val="0"/>
          <w:numId w:val="10"/>
        </w:numPr>
        <w:spacing w:after="120"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Wykonawca posiada prawo:</w:t>
      </w:r>
    </w:p>
    <w:p w14:paraId="6FFD1330" w14:textId="62A26FB0" w:rsidR="004B6054" w:rsidRPr="006A744B" w:rsidRDefault="00761FD0" w:rsidP="00057F32">
      <w:pPr>
        <w:pStyle w:val="Akapitzlist"/>
        <w:numPr>
          <w:ilvl w:val="1"/>
          <w:numId w:val="10"/>
        </w:numPr>
        <w:spacing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dostępu do treści swoich danych, prawo do ich sprostowania, usunięcia, ograniczenia przetwarzania,</w:t>
      </w:r>
    </w:p>
    <w:p w14:paraId="17707896" w14:textId="3FF9DF6C" w:rsidR="00761FD0" w:rsidRPr="006A744B" w:rsidRDefault="00761FD0" w:rsidP="00057F32">
      <w:pPr>
        <w:pStyle w:val="Akapitzlist"/>
        <w:numPr>
          <w:ilvl w:val="1"/>
          <w:numId w:val="10"/>
        </w:numPr>
        <w:spacing w:after="120"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wniesienia skargi do Urzędu Ochrony Danych Osobowych, gdy uzasadnione jest, że dane osobowe przetwarzane są przez administratora niezgodnie z ogólnym rozporządzeniem o ochronie danych osobowych z dnia 27 kwietnia 2016 r.,</w:t>
      </w:r>
    </w:p>
    <w:p w14:paraId="50CED15B" w14:textId="5B6C2E63" w:rsidR="00761FD0" w:rsidRPr="006A744B" w:rsidRDefault="004B6054" w:rsidP="00057F32">
      <w:pPr>
        <w:pStyle w:val="Akapitzlist"/>
        <w:numPr>
          <w:ilvl w:val="0"/>
          <w:numId w:val="10"/>
        </w:numPr>
        <w:spacing w:after="120"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P</w:t>
      </w:r>
      <w:r w:rsidR="00761FD0" w:rsidRPr="006A744B">
        <w:rPr>
          <w:rFonts w:asciiTheme="majorHAnsi" w:hAnsiTheme="majorHAnsi" w:cstheme="majorHAnsi"/>
          <w:sz w:val="20"/>
          <w:szCs w:val="20"/>
        </w:rPr>
        <w:t>odanie danych osobowych jest dobrowolne, jednakże odmowa podania danych może skutkować odmową realizacji umowy.</w:t>
      </w:r>
    </w:p>
    <w:p w14:paraId="762CF3F8" w14:textId="2A350071" w:rsidR="007E1433" w:rsidRPr="006A744B" w:rsidRDefault="00761FD0" w:rsidP="00057F32">
      <w:pPr>
        <w:pStyle w:val="Akapitzlist"/>
        <w:numPr>
          <w:ilvl w:val="0"/>
          <w:numId w:val="10"/>
        </w:numPr>
        <w:spacing w:line="240" w:lineRule="auto"/>
        <w:contextualSpacing w:val="0"/>
        <w:jc w:val="both"/>
        <w:rPr>
          <w:rFonts w:asciiTheme="majorHAnsi" w:hAnsiTheme="majorHAnsi" w:cstheme="majorHAnsi"/>
          <w:sz w:val="20"/>
          <w:szCs w:val="20"/>
        </w:rPr>
      </w:pPr>
      <w:r w:rsidRPr="006A744B">
        <w:rPr>
          <w:rFonts w:asciiTheme="majorHAnsi" w:hAnsiTheme="majorHAnsi" w:cstheme="majorHAnsi"/>
          <w:sz w:val="20"/>
          <w:szCs w:val="20"/>
        </w:rPr>
        <w:t>Wykonawca oświadcza, że zapoznał się z powyższą klauzulą informacyjną i wyraża zgodę na przetwarzanie danych osobowych przez Zamawiającego, obejmujących informacje niezbędne w celu realizacji umowy, zgodnie z ogólnym rozporządzeniem ochronie danych osobowych. Podanie danych i wyrażenie zgody jest dobrowolne. Wykonawca przyjmuje do wiadomości, że zgoda może być niego odwołana w każdym momencie poprzez złożenie oświadczenia woli, w tym zakresie do Inspektora Danych Osobowych, przy czym wycofanie zgody nie wpływa na zgodność z prawem wykorzystanie danych przed cofnięciem takiej zgody.</w:t>
      </w:r>
    </w:p>
    <w:p w14:paraId="170DDC7C" w14:textId="77777777" w:rsidR="006E5512" w:rsidRDefault="006E5512" w:rsidP="006A744B">
      <w:pPr>
        <w:pStyle w:val="Akapitzlist"/>
        <w:spacing w:line="240" w:lineRule="auto"/>
        <w:ind w:left="714"/>
        <w:contextualSpacing w:val="0"/>
        <w:jc w:val="center"/>
        <w:rPr>
          <w:rFonts w:asciiTheme="majorHAnsi" w:hAnsiTheme="majorHAnsi" w:cstheme="majorHAnsi"/>
          <w:b/>
          <w:sz w:val="20"/>
          <w:szCs w:val="20"/>
        </w:rPr>
      </w:pPr>
    </w:p>
    <w:p w14:paraId="35987844" w14:textId="2079A2DA" w:rsidR="008F7FE6" w:rsidRPr="00766BB5" w:rsidRDefault="00CB6475" w:rsidP="00CD4CE5">
      <w:pPr>
        <w:pStyle w:val="Akapitzlist"/>
        <w:spacing w:line="240" w:lineRule="auto"/>
        <w:ind w:left="714" w:hanging="714"/>
        <w:contextualSpacing w:val="0"/>
        <w:jc w:val="center"/>
        <w:rPr>
          <w:rFonts w:asciiTheme="majorHAnsi" w:hAnsiTheme="majorHAnsi" w:cstheme="majorHAnsi"/>
          <w:b/>
          <w:sz w:val="20"/>
          <w:szCs w:val="20"/>
        </w:rPr>
      </w:pPr>
      <w:r w:rsidRPr="00766BB5">
        <w:rPr>
          <w:rFonts w:asciiTheme="majorHAnsi" w:hAnsiTheme="majorHAnsi" w:cstheme="majorHAnsi"/>
          <w:b/>
          <w:sz w:val="20"/>
          <w:szCs w:val="20"/>
        </w:rPr>
        <w:t>§12</w:t>
      </w:r>
    </w:p>
    <w:p w14:paraId="636900CB" w14:textId="5B5DE1E0" w:rsidR="00751DD5" w:rsidRPr="00766BB5" w:rsidRDefault="00751DD5" w:rsidP="00DC07CE">
      <w:pPr>
        <w:spacing w:line="240" w:lineRule="auto"/>
        <w:rPr>
          <w:rFonts w:asciiTheme="majorHAnsi" w:hAnsiTheme="majorHAnsi" w:cstheme="majorHAnsi"/>
          <w:b/>
          <w:sz w:val="20"/>
          <w:szCs w:val="20"/>
        </w:rPr>
      </w:pPr>
      <w:r w:rsidRPr="00766BB5">
        <w:rPr>
          <w:rFonts w:asciiTheme="majorHAnsi" w:hAnsiTheme="majorHAnsi" w:cstheme="majorHAnsi"/>
          <w:b/>
          <w:sz w:val="20"/>
          <w:szCs w:val="20"/>
        </w:rPr>
        <w:t xml:space="preserve">Zmiany </w:t>
      </w:r>
      <w:r w:rsidR="001933DF">
        <w:rPr>
          <w:rFonts w:asciiTheme="majorHAnsi" w:hAnsiTheme="majorHAnsi" w:cstheme="majorHAnsi"/>
          <w:b/>
          <w:sz w:val="20"/>
          <w:szCs w:val="20"/>
        </w:rPr>
        <w:t>u</w:t>
      </w:r>
      <w:r w:rsidRPr="00766BB5">
        <w:rPr>
          <w:rFonts w:asciiTheme="majorHAnsi" w:hAnsiTheme="majorHAnsi" w:cstheme="majorHAnsi"/>
          <w:b/>
          <w:sz w:val="20"/>
          <w:szCs w:val="20"/>
        </w:rPr>
        <w:t>mowy</w:t>
      </w:r>
    </w:p>
    <w:p w14:paraId="4E505685" w14:textId="43A16C8F" w:rsidR="00751DD5" w:rsidRPr="00766BB5" w:rsidRDefault="00751DD5" w:rsidP="00057F32">
      <w:pPr>
        <w:pStyle w:val="Akapitzlist"/>
        <w:numPr>
          <w:ilvl w:val="0"/>
          <w:numId w:val="17"/>
        </w:numPr>
        <w:spacing w:after="120" w:line="240" w:lineRule="auto"/>
        <w:contextualSpacing w:val="0"/>
        <w:jc w:val="both"/>
        <w:rPr>
          <w:rFonts w:asciiTheme="majorHAnsi" w:hAnsiTheme="majorHAnsi" w:cstheme="majorHAnsi"/>
          <w:sz w:val="20"/>
          <w:szCs w:val="20"/>
        </w:rPr>
      </w:pPr>
      <w:r w:rsidRPr="00766BB5">
        <w:rPr>
          <w:rFonts w:asciiTheme="majorHAnsi" w:hAnsiTheme="majorHAnsi" w:cstheme="majorHAnsi"/>
          <w:sz w:val="20"/>
          <w:szCs w:val="20"/>
        </w:rPr>
        <w:t xml:space="preserve">Zamawiający, zgodnie z art. 455 </w:t>
      </w:r>
      <w:proofErr w:type="spellStart"/>
      <w:r w:rsidRPr="00766BB5">
        <w:rPr>
          <w:rFonts w:asciiTheme="majorHAnsi" w:hAnsiTheme="majorHAnsi" w:cstheme="majorHAnsi"/>
          <w:sz w:val="20"/>
          <w:szCs w:val="20"/>
        </w:rPr>
        <w:t>P</w:t>
      </w:r>
      <w:r w:rsidR="00A67DD7">
        <w:rPr>
          <w:rFonts w:asciiTheme="majorHAnsi" w:hAnsiTheme="majorHAnsi" w:cstheme="majorHAnsi"/>
          <w:sz w:val="20"/>
          <w:szCs w:val="20"/>
        </w:rPr>
        <w:t>zp</w:t>
      </w:r>
      <w:proofErr w:type="spellEnd"/>
      <w:r w:rsidRPr="00766BB5">
        <w:rPr>
          <w:rFonts w:asciiTheme="majorHAnsi" w:hAnsiTheme="majorHAnsi" w:cstheme="majorHAnsi"/>
          <w:sz w:val="20"/>
          <w:szCs w:val="20"/>
        </w:rPr>
        <w:t>, przewiduje możliwość zmian Umowy w następujących przypadkach:</w:t>
      </w:r>
    </w:p>
    <w:p w14:paraId="439D796C" w14:textId="378B8F64" w:rsidR="00751DD5" w:rsidRPr="00AA711C" w:rsidRDefault="00751DD5" w:rsidP="00057F32">
      <w:pPr>
        <w:pStyle w:val="Akapitzlist"/>
        <w:numPr>
          <w:ilvl w:val="1"/>
          <w:numId w:val="18"/>
        </w:numPr>
        <w:spacing w:after="120" w:line="240" w:lineRule="auto"/>
        <w:ind w:left="851" w:hanging="425"/>
        <w:contextualSpacing w:val="0"/>
        <w:jc w:val="both"/>
        <w:rPr>
          <w:rFonts w:asciiTheme="majorHAnsi" w:hAnsiTheme="majorHAnsi" w:cstheme="majorHAnsi"/>
          <w:sz w:val="20"/>
          <w:szCs w:val="20"/>
        </w:rPr>
      </w:pPr>
      <w:r w:rsidRPr="00766BB5">
        <w:rPr>
          <w:rFonts w:asciiTheme="majorHAnsi" w:hAnsiTheme="majorHAnsi" w:cstheme="majorHAnsi"/>
          <w:sz w:val="20"/>
          <w:szCs w:val="20"/>
        </w:rPr>
        <w:t>gdy konieczność wprowadzenia zmian będzie następstwem</w:t>
      </w:r>
      <w:r w:rsidRPr="00B517B3">
        <w:rPr>
          <w:rFonts w:asciiTheme="majorHAnsi" w:hAnsiTheme="majorHAnsi" w:cstheme="majorHAnsi"/>
          <w:sz w:val="20"/>
          <w:szCs w:val="20"/>
        </w:rPr>
        <w:t xml:space="preserve"> zmian wytycznych, wymagań lub zaleceń instytucji, która przyznała środki na sfinansowanie Umowy,</w:t>
      </w:r>
      <w:r w:rsidR="00AA711C">
        <w:rPr>
          <w:rFonts w:asciiTheme="majorHAnsi" w:hAnsiTheme="majorHAnsi" w:cstheme="majorHAnsi"/>
          <w:sz w:val="20"/>
          <w:szCs w:val="20"/>
        </w:rPr>
        <w:t xml:space="preserve"> </w:t>
      </w:r>
    </w:p>
    <w:p w14:paraId="0B48039F" w14:textId="47C3FFB1" w:rsidR="00751DD5" w:rsidRPr="00766BB5" w:rsidRDefault="00751DD5" w:rsidP="00057F32">
      <w:pPr>
        <w:pStyle w:val="Akapitzlist"/>
        <w:numPr>
          <w:ilvl w:val="1"/>
          <w:numId w:val="18"/>
        </w:numPr>
        <w:spacing w:after="120" w:line="240" w:lineRule="auto"/>
        <w:ind w:left="851" w:hanging="425"/>
        <w:contextualSpacing w:val="0"/>
        <w:jc w:val="both"/>
        <w:rPr>
          <w:rFonts w:asciiTheme="majorHAnsi" w:hAnsiTheme="majorHAnsi" w:cstheme="majorHAnsi"/>
          <w:sz w:val="20"/>
          <w:szCs w:val="20"/>
        </w:rPr>
      </w:pPr>
      <w:r w:rsidRPr="00766BB5">
        <w:rPr>
          <w:rFonts w:asciiTheme="majorHAnsi" w:hAnsiTheme="majorHAnsi" w:cstheme="majorHAnsi"/>
          <w:sz w:val="20"/>
          <w:szCs w:val="20"/>
        </w:rPr>
        <w:lastRenderedPageBreak/>
        <w:t>gdy konieczność wprowadzenia zmian będzie następstwem opóźnień w realizacji Umowy będących konsekwencją zdarzeń, których nie dało się przewidzieć przy zachowaniu należytej staranności;</w:t>
      </w:r>
    </w:p>
    <w:p w14:paraId="64BFA701" w14:textId="77777777" w:rsidR="00751DD5" w:rsidRPr="00766BB5" w:rsidRDefault="00751DD5" w:rsidP="00057F32">
      <w:pPr>
        <w:pStyle w:val="Akapitzlist"/>
        <w:numPr>
          <w:ilvl w:val="1"/>
          <w:numId w:val="18"/>
        </w:numPr>
        <w:spacing w:after="120" w:line="240" w:lineRule="auto"/>
        <w:ind w:left="850" w:hanging="425"/>
        <w:contextualSpacing w:val="0"/>
        <w:jc w:val="both"/>
        <w:rPr>
          <w:rFonts w:asciiTheme="majorHAnsi" w:hAnsiTheme="majorHAnsi" w:cstheme="majorHAnsi"/>
          <w:sz w:val="20"/>
          <w:szCs w:val="20"/>
        </w:rPr>
      </w:pPr>
      <w:r w:rsidRPr="00766BB5">
        <w:rPr>
          <w:rFonts w:asciiTheme="majorHAnsi" w:hAnsiTheme="majorHAnsi" w:cstheme="majorHAnsi"/>
          <w:sz w:val="20"/>
          <w:szCs w:val="20"/>
        </w:rPr>
        <w:t>gdy konieczność wprowadzenia zmian wynika z zaistnienia siły wyższej;</w:t>
      </w:r>
    </w:p>
    <w:p w14:paraId="0ECC38FB" w14:textId="77777777" w:rsidR="00751DD5" w:rsidRPr="00766BB5" w:rsidRDefault="00751DD5" w:rsidP="00057F32">
      <w:pPr>
        <w:pStyle w:val="Akapitzlist"/>
        <w:numPr>
          <w:ilvl w:val="1"/>
          <w:numId w:val="18"/>
        </w:numPr>
        <w:spacing w:after="120" w:line="240" w:lineRule="auto"/>
        <w:ind w:left="850" w:hanging="425"/>
        <w:contextualSpacing w:val="0"/>
        <w:jc w:val="both"/>
        <w:rPr>
          <w:rFonts w:asciiTheme="majorHAnsi" w:hAnsiTheme="majorHAnsi" w:cstheme="majorHAnsi"/>
          <w:sz w:val="20"/>
          <w:szCs w:val="20"/>
        </w:rPr>
      </w:pPr>
      <w:r w:rsidRPr="00766BB5">
        <w:rPr>
          <w:rFonts w:asciiTheme="majorHAnsi" w:hAnsiTheme="majorHAnsi" w:cstheme="majorHAnsi"/>
          <w:sz w:val="20"/>
          <w:szCs w:val="20"/>
        </w:rPr>
        <w:t>gdy konieczność wprowadzenia zmian wynika z innych okoliczności niezależnych od Stron, których nie dało się przewidzieć przy zachowaniu należytej staranności;</w:t>
      </w:r>
    </w:p>
    <w:p w14:paraId="4BB2A284" w14:textId="77777777" w:rsidR="00751DD5" w:rsidRPr="00766BB5" w:rsidRDefault="00751DD5" w:rsidP="00057F32">
      <w:pPr>
        <w:pStyle w:val="Akapitzlist"/>
        <w:numPr>
          <w:ilvl w:val="1"/>
          <w:numId w:val="18"/>
        </w:numPr>
        <w:spacing w:after="120" w:line="240" w:lineRule="auto"/>
        <w:ind w:left="850" w:hanging="425"/>
        <w:contextualSpacing w:val="0"/>
        <w:jc w:val="both"/>
        <w:rPr>
          <w:rFonts w:asciiTheme="majorHAnsi" w:hAnsiTheme="majorHAnsi" w:cstheme="majorHAnsi"/>
          <w:sz w:val="20"/>
          <w:szCs w:val="20"/>
        </w:rPr>
      </w:pPr>
      <w:r w:rsidRPr="00766BB5">
        <w:rPr>
          <w:rFonts w:asciiTheme="majorHAnsi" w:hAnsiTheme="majorHAnsi" w:cstheme="majorHAnsi"/>
          <w:sz w:val="20"/>
          <w:szCs w:val="20"/>
        </w:rPr>
        <w:t>w przypadku wstrzymania realizacji przedmiotu Umowy przez Zamawiającego, nie wynikającego z winy Wykonawcy;</w:t>
      </w:r>
    </w:p>
    <w:p w14:paraId="1F1177AC" w14:textId="77777777" w:rsidR="00751DD5" w:rsidRPr="00766BB5" w:rsidRDefault="00751DD5" w:rsidP="00057F32">
      <w:pPr>
        <w:pStyle w:val="Akapitzlist"/>
        <w:numPr>
          <w:ilvl w:val="1"/>
          <w:numId w:val="18"/>
        </w:numPr>
        <w:spacing w:after="120" w:line="240" w:lineRule="auto"/>
        <w:ind w:left="851" w:hanging="425"/>
        <w:contextualSpacing w:val="0"/>
        <w:jc w:val="both"/>
        <w:rPr>
          <w:rFonts w:asciiTheme="majorHAnsi" w:hAnsiTheme="majorHAnsi" w:cstheme="majorHAnsi"/>
          <w:sz w:val="20"/>
          <w:szCs w:val="20"/>
        </w:rPr>
      </w:pPr>
      <w:r w:rsidRPr="00766BB5">
        <w:rPr>
          <w:rFonts w:asciiTheme="majorHAnsi" w:hAnsiTheme="majorHAnsi" w:cstheme="majorHAnsi"/>
          <w:sz w:val="20"/>
          <w:szCs w:val="20"/>
        </w:rPr>
        <w:t>w przypadku śmierci, choroby, konieczności poddania się izolacji w związku z pandemią COVID-19 członków personelu Wykonawcy lub innych przyczyn niezależnych od Wykonawcy (np. rezygnacji, utraty uprawnień itp.), a także nie wywiązywania się przez nich z obowiązków wynikających z Umowy.</w:t>
      </w:r>
    </w:p>
    <w:p w14:paraId="7C28D387" w14:textId="0473E6BA" w:rsidR="00751DD5" w:rsidRPr="00766BB5" w:rsidRDefault="00751DD5" w:rsidP="00057F32">
      <w:pPr>
        <w:pStyle w:val="Akapitzlist"/>
        <w:numPr>
          <w:ilvl w:val="0"/>
          <w:numId w:val="17"/>
        </w:numPr>
        <w:spacing w:after="120" w:line="240" w:lineRule="auto"/>
        <w:contextualSpacing w:val="0"/>
        <w:jc w:val="both"/>
        <w:rPr>
          <w:rFonts w:asciiTheme="majorHAnsi" w:hAnsiTheme="majorHAnsi" w:cstheme="majorHAnsi"/>
          <w:sz w:val="20"/>
          <w:szCs w:val="20"/>
        </w:rPr>
      </w:pPr>
      <w:r w:rsidRPr="00766BB5">
        <w:rPr>
          <w:rFonts w:asciiTheme="majorHAnsi" w:hAnsiTheme="majorHAnsi" w:cstheme="majorHAnsi"/>
          <w:sz w:val="20"/>
          <w:szCs w:val="20"/>
        </w:rPr>
        <w:t xml:space="preserve"> W przypadkach określonych w ust. </w:t>
      </w:r>
      <w:r w:rsidR="00517C10">
        <w:rPr>
          <w:rFonts w:asciiTheme="majorHAnsi" w:hAnsiTheme="majorHAnsi" w:cstheme="majorHAnsi"/>
          <w:sz w:val="20"/>
          <w:szCs w:val="20"/>
        </w:rPr>
        <w:t>1</w:t>
      </w:r>
      <w:r w:rsidR="00AB2DEE">
        <w:rPr>
          <w:rFonts w:asciiTheme="majorHAnsi" w:hAnsiTheme="majorHAnsi" w:cstheme="majorHAnsi"/>
          <w:sz w:val="20"/>
          <w:szCs w:val="20"/>
        </w:rPr>
        <w:t xml:space="preserve"> powyżej</w:t>
      </w:r>
      <w:r w:rsidRPr="00766BB5">
        <w:rPr>
          <w:rFonts w:asciiTheme="majorHAnsi" w:hAnsiTheme="majorHAnsi" w:cstheme="majorHAnsi"/>
          <w:sz w:val="20"/>
          <w:szCs w:val="20"/>
        </w:rPr>
        <w:t>, Zmawiający przewiduje możliwość:</w:t>
      </w:r>
    </w:p>
    <w:p w14:paraId="4547DE46" w14:textId="7ABF42E1" w:rsidR="00751DD5" w:rsidRPr="00766BB5" w:rsidRDefault="00751DD5" w:rsidP="00057F32">
      <w:pPr>
        <w:pStyle w:val="Akapitzlist"/>
        <w:numPr>
          <w:ilvl w:val="1"/>
          <w:numId w:val="19"/>
        </w:numPr>
        <w:spacing w:after="120" w:line="240" w:lineRule="auto"/>
        <w:ind w:left="1077" w:hanging="357"/>
        <w:contextualSpacing w:val="0"/>
        <w:jc w:val="both"/>
        <w:rPr>
          <w:rFonts w:asciiTheme="majorHAnsi" w:hAnsiTheme="majorHAnsi" w:cstheme="majorHAnsi"/>
          <w:sz w:val="20"/>
          <w:szCs w:val="20"/>
        </w:rPr>
      </w:pPr>
      <w:r w:rsidRPr="00766BB5">
        <w:rPr>
          <w:rFonts w:asciiTheme="majorHAnsi" w:hAnsiTheme="majorHAnsi" w:cstheme="majorHAnsi"/>
          <w:sz w:val="20"/>
          <w:szCs w:val="20"/>
        </w:rPr>
        <w:t>zmiany terminu realizacji Umowy,</w:t>
      </w:r>
      <w:r w:rsidR="00AB2DEE">
        <w:rPr>
          <w:rFonts w:asciiTheme="majorHAnsi" w:hAnsiTheme="majorHAnsi" w:cstheme="majorHAnsi"/>
          <w:sz w:val="20"/>
          <w:szCs w:val="20"/>
        </w:rPr>
        <w:t xml:space="preserve"> w tym</w:t>
      </w:r>
      <w:r w:rsidRPr="00766BB5">
        <w:rPr>
          <w:rFonts w:asciiTheme="majorHAnsi" w:hAnsiTheme="majorHAnsi" w:cstheme="majorHAnsi"/>
          <w:sz w:val="20"/>
          <w:szCs w:val="20"/>
        </w:rPr>
        <w:t xml:space="preserve"> zmiany terminu realizacji poszczególnych </w:t>
      </w:r>
      <w:r w:rsidR="00B27B1C">
        <w:rPr>
          <w:rFonts w:asciiTheme="majorHAnsi" w:hAnsiTheme="majorHAnsi" w:cstheme="majorHAnsi"/>
          <w:sz w:val="20"/>
          <w:szCs w:val="20"/>
        </w:rPr>
        <w:t>Etapów;</w:t>
      </w:r>
    </w:p>
    <w:p w14:paraId="7127038F" w14:textId="2FF94DD7" w:rsidR="00751DD5" w:rsidRPr="00766BB5" w:rsidRDefault="00751DD5" w:rsidP="00057F32">
      <w:pPr>
        <w:pStyle w:val="Akapitzlist"/>
        <w:numPr>
          <w:ilvl w:val="1"/>
          <w:numId w:val="19"/>
        </w:numPr>
        <w:spacing w:after="120" w:line="240" w:lineRule="auto"/>
        <w:ind w:left="1077" w:hanging="357"/>
        <w:contextualSpacing w:val="0"/>
        <w:jc w:val="both"/>
        <w:rPr>
          <w:rFonts w:asciiTheme="majorHAnsi" w:hAnsiTheme="majorHAnsi" w:cstheme="majorHAnsi"/>
          <w:sz w:val="20"/>
          <w:szCs w:val="20"/>
        </w:rPr>
      </w:pPr>
      <w:r w:rsidRPr="00766BB5">
        <w:rPr>
          <w:rFonts w:asciiTheme="majorHAnsi" w:hAnsiTheme="majorHAnsi" w:cstheme="majorHAnsi"/>
          <w:sz w:val="20"/>
          <w:szCs w:val="20"/>
        </w:rPr>
        <w:t>zmian personelu, który został wskazany przez Wykonawcę w treści oferty, o ile nowe osoby posiadają kwalifikacje i doświadczenie takie same lub wyższe od żądanych w SWZ i przedstawionych w ofercie Wykonawcy</w:t>
      </w:r>
      <w:r w:rsidR="001221C1">
        <w:rPr>
          <w:rFonts w:asciiTheme="majorHAnsi" w:hAnsiTheme="majorHAnsi" w:cstheme="majorHAnsi"/>
          <w:sz w:val="20"/>
          <w:szCs w:val="20"/>
        </w:rPr>
        <w:t>;</w:t>
      </w:r>
      <w:r w:rsidRPr="00766BB5">
        <w:rPr>
          <w:rFonts w:asciiTheme="majorHAnsi" w:hAnsiTheme="majorHAnsi" w:cstheme="majorHAnsi"/>
          <w:sz w:val="20"/>
          <w:szCs w:val="20"/>
        </w:rPr>
        <w:t xml:space="preserve"> </w:t>
      </w:r>
    </w:p>
    <w:p w14:paraId="00C086E1" w14:textId="23CA0898" w:rsidR="00751DD5" w:rsidRPr="00766BB5" w:rsidRDefault="00751DD5" w:rsidP="00057F32">
      <w:pPr>
        <w:pStyle w:val="Akapitzlist"/>
        <w:numPr>
          <w:ilvl w:val="1"/>
          <w:numId w:val="19"/>
        </w:numPr>
        <w:spacing w:after="120" w:line="240" w:lineRule="auto"/>
        <w:ind w:left="1077" w:hanging="357"/>
        <w:contextualSpacing w:val="0"/>
        <w:jc w:val="both"/>
        <w:rPr>
          <w:rFonts w:asciiTheme="majorHAnsi" w:hAnsiTheme="majorHAnsi" w:cstheme="majorHAnsi"/>
          <w:sz w:val="20"/>
          <w:szCs w:val="20"/>
        </w:rPr>
      </w:pPr>
      <w:r w:rsidRPr="00766BB5">
        <w:rPr>
          <w:rFonts w:asciiTheme="majorHAnsi" w:hAnsiTheme="majorHAnsi" w:cstheme="majorHAnsi"/>
          <w:sz w:val="20"/>
          <w:szCs w:val="20"/>
        </w:rPr>
        <w:t>zmian w sposobie rozliczania z Wykonawcą, o ile te zmiany będą korzystne dla Zamawiającego</w:t>
      </w:r>
      <w:r w:rsidR="001221C1">
        <w:rPr>
          <w:rFonts w:asciiTheme="majorHAnsi" w:hAnsiTheme="majorHAnsi" w:cstheme="majorHAnsi"/>
          <w:sz w:val="20"/>
          <w:szCs w:val="20"/>
        </w:rPr>
        <w:t>.</w:t>
      </w:r>
    </w:p>
    <w:p w14:paraId="343A5A84" w14:textId="1675AFEC" w:rsidR="00751DD5" w:rsidRPr="008F73A4" w:rsidRDefault="00751DD5" w:rsidP="00057F32">
      <w:pPr>
        <w:pStyle w:val="Akapitzlist"/>
        <w:numPr>
          <w:ilvl w:val="0"/>
          <w:numId w:val="17"/>
        </w:numPr>
        <w:spacing w:after="120" w:line="240" w:lineRule="auto"/>
        <w:ind w:hanging="357"/>
        <w:contextualSpacing w:val="0"/>
        <w:jc w:val="both"/>
        <w:rPr>
          <w:rFonts w:asciiTheme="majorHAnsi" w:hAnsiTheme="majorHAnsi" w:cstheme="majorHAnsi"/>
          <w:sz w:val="20"/>
          <w:szCs w:val="20"/>
        </w:rPr>
      </w:pPr>
      <w:r w:rsidRPr="00766BB5">
        <w:rPr>
          <w:rFonts w:asciiTheme="majorHAnsi" w:hAnsiTheme="majorHAnsi" w:cstheme="majorHAnsi"/>
          <w:sz w:val="20"/>
          <w:szCs w:val="20"/>
        </w:rPr>
        <w:t xml:space="preserve">Strony dopuszczają również zgodnie z art. 455 </w:t>
      </w:r>
      <w:proofErr w:type="spellStart"/>
      <w:r w:rsidRPr="00766BB5">
        <w:rPr>
          <w:rFonts w:asciiTheme="majorHAnsi" w:hAnsiTheme="majorHAnsi" w:cstheme="majorHAnsi"/>
          <w:sz w:val="20"/>
          <w:szCs w:val="20"/>
        </w:rPr>
        <w:t>P</w:t>
      </w:r>
      <w:r w:rsidR="00A67DD7">
        <w:rPr>
          <w:rFonts w:asciiTheme="majorHAnsi" w:hAnsiTheme="majorHAnsi" w:cstheme="majorHAnsi"/>
          <w:sz w:val="20"/>
          <w:szCs w:val="20"/>
        </w:rPr>
        <w:t>zp</w:t>
      </w:r>
      <w:proofErr w:type="spellEnd"/>
      <w:r w:rsidRPr="00766BB5">
        <w:rPr>
          <w:rFonts w:asciiTheme="majorHAnsi" w:hAnsiTheme="majorHAnsi" w:cstheme="majorHAnsi"/>
          <w:sz w:val="20"/>
          <w:szCs w:val="20"/>
        </w:rPr>
        <w:t xml:space="preserve"> możliwość wprowadzania zmian do Umowy</w:t>
      </w:r>
      <w:r w:rsidR="008F73A4">
        <w:rPr>
          <w:rFonts w:asciiTheme="majorHAnsi" w:hAnsiTheme="majorHAnsi" w:cstheme="majorHAnsi"/>
          <w:sz w:val="20"/>
          <w:szCs w:val="20"/>
        </w:rPr>
        <w:t xml:space="preserve"> </w:t>
      </w:r>
      <w:r w:rsidRPr="008F73A4">
        <w:rPr>
          <w:rFonts w:asciiTheme="majorHAnsi" w:hAnsiTheme="majorHAnsi" w:cstheme="majorHAnsi"/>
          <w:sz w:val="20"/>
          <w:szCs w:val="20"/>
        </w:rPr>
        <w:t xml:space="preserve">w zakresie terminu obowiązywania Umowy, jak i terminów realizacji poszczególnych </w:t>
      </w:r>
      <w:r w:rsidR="00393B6D" w:rsidRPr="008F73A4">
        <w:rPr>
          <w:rFonts w:asciiTheme="majorHAnsi" w:hAnsiTheme="majorHAnsi" w:cstheme="majorHAnsi"/>
          <w:sz w:val="20"/>
          <w:szCs w:val="20"/>
        </w:rPr>
        <w:t>Etapów</w:t>
      </w:r>
      <w:r w:rsidRPr="008F73A4">
        <w:rPr>
          <w:rFonts w:asciiTheme="majorHAnsi" w:hAnsiTheme="majorHAnsi" w:cstheme="majorHAnsi"/>
          <w:sz w:val="20"/>
          <w:szCs w:val="20"/>
        </w:rPr>
        <w:t xml:space="preserve"> – jeśli zachowanie terminów przewidzianych w Umowie nie będzie możliwe z uwagi na okoliczności niezależne od Wykonawcy w szczególności dopuszczalne jest wydłużenie terminu realizacji Umowy</w:t>
      </w:r>
      <w:r w:rsidR="00393B6D" w:rsidRPr="008F73A4">
        <w:rPr>
          <w:rFonts w:asciiTheme="majorHAnsi" w:hAnsiTheme="majorHAnsi" w:cstheme="majorHAnsi"/>
          <w:sz w:val="20"/>
          <w:szCs w:val="20"/>
        </w:rPr>
        <w:t>;</w:t>
      </w:r>
    </w:p>
    <w:p w14:paraId="359B4925" w14:textId="6140DF9E" w:rsidR="00751DD5" w:rsidRDefault="00751DD5" w:rsidP="00057F32">
      <w:pPr>
        <w:pStyle w:val="Akapitzlist"/>
        <w:numPr>
          <w:ilvl w:val="0"/>
          <w:numId w:val="17"/>
        </w:numPr>
        <w:spacing w:line="240" w:lineRule="auto"/>
        <w:contextualSpacing w:val="0"/>
        <w:jc w:val="both"/>
        <w:rPr>
          <w:rFonts w:asciiTheme="majorHAnsi" w:hAnsiTheme="majorHAnsi" w:cstheme="majorHAnsi"/>
          <w:sz w:val="20"/>
          <w:szCs w:val="20"/>
        </w:rPr>
      </w:pPr>
      <w:r w:rsidRPr="00766BB5">
        <w:rPr>
          <w:rFonts w:asciiTheme="majorHAnsi" w:hAnsiTheme="majorHAnsi" w:cstheme="majorHAnsi"/>
          <w:sz w:val="20"/>
          <w:szCs w:val="20"/>
        </w:rPr>
        <w:t>Wszelkie zmiany Umowy, z wyłączeniem zmian dotyczących personelu Wykonawcy, wymagają formy pisemnego aneksu pod rygorem nieważności</w:t>
      </w:r>
      <w:r w:rsidR="00AA0372">
        <w:rPr>
          <w:rFonts w:asciiTheme="majorHAnsi" w:hAnsiTheme="majorHAnsi" w:cstheme="majorHAnsi"/>
          <w:sz w:val="20"/>
          <w:szCs w:val="20"/>
        </w:rPr>
        <w:t>.</w:t>
      </w:r>
    </w:p>
    <w:p w14:paraId="10CF8EF6" w14:textId="05AC2FB0" w:rsidR="00AA0372" w:rsidRDefault="00AA0372" w:rsidP="00AA0372">
      <w:pPr>
        <w:pStyle w:val="Akapitzlist"/>
        <w:spacing w:line="240" w:lineRule="auto"/>
        <w:ind w:left="360"/>
        <w:contextualSpacing w:val="0"/>
        <w:jc w:val="both"/>
        <w:rPr>
          <w:rFonts w:asciiTheme="majorHAnsi" w:hAnsiTheme="majorHAnsi" w:cstheme="majorHAnsi"/>
          <w:sz w:val="20"/>
          <w:szCs w:val="20"/>
        </w:rPr>
      </w:pPr>
    </w:p>
    <w:p w14:paraId="39AE2EE1" w14:textId="7CD2AB69" w:rsidR="00AA0372" w:rsidRPr="00C96A99" w:rsidRDefault="00C96A99" w:rsidP="00C96A99">
      <w:pPr>
        <w:pStyle w:val="Akapitzlist"/>
        <w:spacing w:line="240" w:lineRule="auto"/>
        <w:ind w:left="714"/>
        <w:contextualSpacing w:val="0"/>
        <w:jc w:val="center"/>
        <w:rPr>
          <w:rFonts w:asciiTheme="majorHAnsi" w:hAnsiTheme="majorHAnsi" w:cstheme="majorHAnsi"/>
          <w:b/>
          <w:sz w:val="20"/>
          <w:szCs w:val="20"/>
        </w:rPr>
      </w:pPr>
      <w:r w:rsidRPr="00C96A99">
        <w:rPr>
          <w:rFonts w:asciiTheme="majorHAnsi" w:hAnsiTheme="majorHAnsi" w:cstheme="majorHAnsi"/>
          <w:b/>
          <w:sz w:val="20"/>
          <w:szCs w:val="20"/>
        </w:rPr>
        <w:t>§13</w:t>
      </w:r>
    </w:p>
    <w:p w14:paraId="237CD09C" w14:textId="065BBA7B" w:rsidR="00904DB4" w:rsidRDefault="00396B91" w:rsidP="00104396">
      <w:pPr>
        <w:spacing w:line="240" w:lineRule="auto"/>
        <w:ind w:left="284" w:hanging="284"/>
        <w:rPr>
          <w:rFonts w:asciiTheme="majorHAnsi" w:hAnsiTheme="majorHAnsi" w:cstheme="majorHAnsi"/>
          <w:b/>
          <w:color w:val="000000"/>
          <w:sz w:val="20"/>
          <w:szCs w:val="20"/>
        </w:rPr>
      </w:pPr>
      <w:r>
        <w:rPr>
          <w:rFonts w:asciiTheme="majorHAnsi" w:hAnsiTheme="majorHAnsi" w:cstheme="majorHAnsi"/>
          <w:b/>
          <w:color w:val="000000"/>
          <w:sz w:val="20"/>
          <w:szCs w:val="20"/>
        </w:rPr>
        <w:t>Z</w:t>
      </w:r>
      <w:r w:rsidRPr="00C96A99">
        <w:rPr>
          <w:rFonts w:asciiTheme="majorHAnsi" w:hAnsiTheme="majorHAnsi" w:cstheme="majorHAnsi"/>
          <w:b/>
          <w:color w:val="000000"/>
          <w:sz w:val="20"/>
          <w:szCs w:val="20"/>
        </w:rPr>
        <w:t>miany umowy w zakresie wynagrodzenia</w:t>
      </w:r>
    </w:p>
    <w:p w14:paraId="22FAE591" w14:textId="0B87D5FF" w:rsidR="00AA0372" w:rsidRPr="001F2555" w:rsidRDefault="00AA0372" w:rsidP="002433EA">
      <w:pPr>
        <w:pStyle w:val="Akapitzlist"/>
        <w:numPr>
          <w:ilvl w:val="2"/>
          <w:numId w:val="14"/>
        </w:numPr>
        <w:spacing w:after="120" w:line="240" w:lineRule="auto"/>
        <w:ind w:left="426" w:hanging="426"/>
        <w:contextualSpacing w:val="0"/>
        <w:rPr>
          <w:rFonts w:asciiTheme="majorHAnsi" w:hAnsiTheme="majorHAnsi" w:cstheme="majorHAnsi"/>
          <w:b/>
          <w:color w:val="000000"/>
          <w:sz w:val="20"/>
          <w:szCs w:val="20"/>
        </w:rPr>
      </w:pPr>
      <w:r w:rsidRPr="001F2555">
        <w:rPr>
          <w:rFonts w:asciiTheme="majorHAnsi" w:hAnsiTheme="majorHAnsi" w:cstheme="majorHAnsi"/>
          <w:color w:val="000000"/>
          <w:sz w:val="20"/>
          <w:szCs w:val="20"/>
        </w:rPr>
        <w:t>Strony zobowiązują się dokonać zmiany wysokości wynagrodzenia należnego Wykonawcy, o którym mowa w §8 ust. 1</w:t>
      </w:r>
      <w:r w:rsidR="000430BB" w:rsidRPr="001F2555">
        <w:rPr>
          <w:rFonts w:asciiTheme="majorHAnsi" w:hAnsiTheme="majorHAnsi" w:cstheme="majorHAnsi"/>
          <w:color w:val="000000"/>
          <w:sz w:val="20"/>
          <w:szCs w:val="20"/>
        </w:rPr>
        <w:t xml:space="preserve"> oraz ust. 2</w:t>
      </w:r>
      <w:r w:rsidRPr="001F2555">
        <w:rPr>
          <w:rFonts w:asciiTheme="majorHAnsi" w:hAnsiTheme="majorHAnsi" w:cstheme="majorHAnsi"/>
          <w:color w:val="000000"/>
          <w:sz w:val="20"/>
          <w:szCs w:val="20"/>
        </w:rPr>
        <w:t>, w formie pisemnego aneksu, każdorazowo w przypadku wystąpienia jednej z następujących okoliczności:</w:t>
      </w:r>
    </w:p>
    <w:p w14:paraId="4CD461F7" w14:textId="3096EAD0" w:rsidR="001F2555" w:rsidRDefault="001F2555" w:rsidP="002433EA">
      <w:pPr>
        <w:pStyle w:val="Akapitzlist"/>
        <w:keepNext/>
        <w:keepLines/>
        <w:numPr>
          <w:ilvl w:val="0"/>
          <w:numId w:val="28"/>
        </w:numPr>
        <w:suppressAutoHyphens/>
        <w:autoSpaceDN w:val="0"/>
        <w:spacing w:after="120" w:line="240" w:lineRule="auto"/>
        <w:ind w:left="1134" w:hanging="425"/>
        <w:contextualSpacing w:val="0"/>
        <w:jc w:val="both"/>
        <w:textAlignment w:val="baseline"/>
        <w:rPr>
          <w:rFonts w:asciiTheme="majorHAnsi" w:hAnsiTheme="majorHAnsi" w:cstheme="majorHAnsi"/>
          <w:color w:val="000000"/>
          <w:sz w:val="20"/>
          <w:szCs w:val="20"/>
        </w:rPr>
      </w:pPr>
      <w:r w:rsidRPr="002433EA">
        <w:rPr>
          <w:rFonts w:asciiTheme="majorHAnsi" w:hAnsiTheme="majorHAnsi" w:cstheme="majorHAnsi"/>
          <w:color w:val="000000"/>
          <w:sz w:val="20"/>
          <w:szCs w:val="20"/>
        </w:rPr>
        <w:t>zmiany stawki podatku od towarów i usług,</w:t>
      </w:r>
    </w:p>
    <w:p w14:paraId="0ABF19AD" w14:textId="0B5E5A56" w:rsidR="001F2555" w:rsidRDefault="001F2555" w:rsidP="002433EA">
      <w:pPr>
        <w:pStyle w:val="Akapitzlist"/>
        <w:keepNext/>
        <w:keepLines/>
        <w:numPr>
          <w:ilvl w:val="0"/>
          <w:numId w:val="28"/>
        </w:numPr>
        <w:suppressAutoHyphens/>
        <w:autoSpaceDN w:val="0"/>
        <w:spacing w:after="120" w:line="240" w:lineRule="auto"/>
        <w:ind w:left="1134" w:hanging="425"/>
        <w:contextualSpacing w:val="0"/>
        <w:jc w:val="both"/>
        <w:textAlignment w:val="baseline"/>
        <w:rPr>
          <w:rFonts w:asciiTheme="majorHAnsi" w:hAnsiTheme="majorHAnsi" w:cstheme="majorHAnsi"/>
          <w:color w:val="000000"/>
          <w:sz w:val="20"/>
          <w:szCs w:val="20"/>
        </w:rPr>
      </w:pPr>
      <w:r w:rsidRPr="002433EA">
        <w:rPr>
          <w:rFonts w:asciiTheme="majorHAnsi" w:hAnsiTheme="majorHAnsi" w:cstheme="majorHAnsi"/>
          <w:color w:val="000000"/>
          <w:sz w:val="20"/>
          <w:szCs w:val="20"/>
        </w:rPr>
        <w:t xml:space="preserve">zmiany wysokości minimalnego wynagrodzenia za pracę albo wysokości minimalnej stawki godzinowej, ustalonych na podstawie przepisów ustawy z dnia 10 października 2002 r. </w:t>
      </w:r>
      <w:r w:rsidRPr="002433EA">
        <w:rPr>
          <w:rFonts w:asciiTheme="majorHAnsi" w:hAnsiTheme="majorHAnsi" w:cstheme="majorHAnsi"/>
          <w:color w:val="000000"/>
          <w:sz w:val="20"/>
          <w:szCs w:val="20"/>
        </w:rPr>
        <w:br/>
        <w:t>o minimalnym wynagrodzeniu za pracę,</w:t>
      </w:r>
    </w:p>
    <w:p w14:paraId="6048A643" w14:textId="309D5A08" w:rsidR="001F2555" w:rsidRPr="00F475BC" w:rsidRDefault="001F2555" w:rsidP="00F475BC">
      <w:pPr>
        <w:pStyle w:val="Akapitzlist"/>
        <w:keepNext/>
        <w:keepLines/>
        <w:numPr>
          <w:ilvl w:val="0"/>
          <w:numId w:val="28"/>
        </w:numPr>
        <w:suppressAutoHyphens/>
        <w:autoSpaceDN w:val="0"/>
        <w:spacing w:after="120" w:line="240" w:lineRule="auto"/>
        <w:ind w:left="1134" w:hanging="425"/>
        <w:contextualSpacing w:val="0"/>
        <w:jc w:val="both"/>
        <w:textAlignment w:val="baseline"/>
        <w:rPr>
          <w:rFonts w:asciiTheme="majorHAnsi" w:hAnsiTheme="majorHAnsi" w:cstheme="majorHAnsi"/>
          <w:color w:val="000000"/>
          <w:sz w:val="20"/>
          <w:szCs w:val="20"/>
        </w:rPr>
      </w:pPr>
      <w:r w:rsidRPr="00F475BC">
        <w:rPr>
          <w:rFonts w:asciiTheme="majorHAnsi" w:hAnsiTheme="majorHAnsi" w:cstheme="majorHAnsi"/>
          <w:sz w:val="20"/>
          <w:szCs w:val="20"/>
        </w:rPr>
        <w:t>zmiany zasad podlegania ubezpieczeniom społecznym lub ubezpieczeniu zdrowotnemu lub wysokości stawki składki na ubezpieczenia społeczne lub zdrowotne</w:t>
      </w:r>
      <w:r w:rsidR="004E1583" w:rsidRPr="00F475BC">
        <w:rPr>
          <w:rFonts w:asciiTheme="majorHAnsi" w:hAnsiTheme="majorHAnsi" w:cstheme="majorHAnsi"/>
          <w:sz w:val="20"/>
          <w:szCs w:val="20"/>
        </w:rPr>
        <w:t>,</w:t>
      </w:r>
    </w:p>
    <w:p w14:paraId="5E1F3CD1" w14:textId="77777777" w:rsidR="001F2555" w:rsidRPr="00F475BC" w:rsidRDefault="001F2555" w:rsidP="00F475BC">
      <w:pPr>
        <w:pStyle w:val="Akapitzlist"/>
        <w:keepNext/>
        <w:keepLines/>
        <w:numPr>
          <w:ilvl w:val="0"/>
          <w:numId w:val="28"/>
        </w:numPr>
        <w:suppressAutoHyphens/>
        <w:autoSpaceDN w:val="0"/>
        <w:spacing w:after="120" w:line="240" w:lineRule="auto"/>
        <w:ind w:left="1134" w:hanging="425"/>
        <w:contextualSpacing w:val="0"/>
        <w:jc w:val="both"/>
        <w:textAlignment w:val="baseline"/>
        <w:rPr>
          <w:rFonts w:asciiTheme="majorHAnsi" w:hAnsiTheme="majorHAnsi" w:cstheme="majorHAnsi"/>
          <w:color w:val="000000"/>
          <w:sz w:val="20"/>
          <w:szCs w:val="20"/>
        </w:rPr>
      </w:pPr>
      <w:r w:rsidRPr="00F475BC">
        <w:rPr>
          <w:rFonts w:asciiTheme="majorHAnsi" w:hAnsiTheme="majorHAnsi" w:cstheme="majorHAnsi"/>
          <w:sz w:val="20"/>
          <w:szCs w:val="20"/>
        </w:rPr>
        <w:t>zmiany zasad gromadzenia i wysokości wpłat do pracowniczych planów kapitałowych, o których mowa w ustawie z dnia 4 października 2018 r. o pracowniczych planach kapitałowych,</w:t>
      </w:r>
    </w:p>
    <w:p w14:paraId="6F6D0E04" w14:textId="007644F5" w:rsidR="001F2555" w:rsidRDefault="001F2555" w:rsidP="001F2555">
      <w:pPr>
        <w:keepNext/>
        <w:keepLines/>
        <w:spacing w:after="120" w:line="240" w:lineRule="auto"/>
        <w:ind w:left="567"/>
        <w:jc w:val="both"/>
        <w:rPr>
          <w:rFonts w:asciiTheme="majorHAnsi" w:hAnsiTheme="majorHAnsi" w:cstheme="majorHAnsi"/>
          <w:color w:val="000000"/>
          <w:sz w:val="20"/>
          <w:szCs w:val="20"/>
        </w:rPr>
      </w:pPr>
      <w:r w:rsidRPr="00C96A99">
        <w:rPr>
          <w:rFonts w:asciiTheme="majorHAnsi" w:hAnsiTheme="majorHAnsi" w:cstheme="majorHAnsi"/>
          <w:color w:val="000000"/>
          <w:sz w:val="20"/>
          <w:szCs w:val="20"/>
        </w:rPr>
        <w:t xml:space="preserve">- na zasadach i w sposób określony </w:t>
      </w:r>
      <w:r w:rsidRPr="00C96A99">
        <w:rPr>
          <w:rFonts w:asciiTheme="majorHAnsi" w:hAnsiTheme="majorHAnsi" w:cstheme="majorHAnsi"/>
          <w:sz w:val="20"/>
          <w:szCs w:val="20"/>
        </w:rPr>
        <w:t>w ust. 2 - 13</w:t>
      </w:r>
      <w:r w:rsidRPr="00C96A99">
        <w:rPr>
          <w:rFonts w:asciiTheme="majorHAnsi" w:hAnsiTheme="majorHAnsi" w:cstheme="majorHAnsi"/>
          <w:color w:val="000000"/>
          <w:sz w:val="20"/>
          <w:szCs w:val="20"/>
        </w:rPr>
        <w:t>, jeżeli zmiany te będą miały wpływ na koszty wykonania umowy przez Wykonawcę.</w:t>
      </w:r>
    </w:p>
    <w:p w14:paraId="54402406" w14:textId="77777777" w:rsidR="00373DD3" w:rsidRPr="00C96A99" w:rsidRDefault="00373DD3" w:rsidP="001F2555">
      <w:pPr>
        <w:keepNext/>
        <w:keepLines/>
        <w:spacing w:after="120" w:line="240" w:lineRule="auto"/>
        <w:ind w:left="567"/>
        <w:jc w:val="both"/>
        <w:rPr>
          <w:rFonts w:asciiTheme="majorHAnsi" w:eastAsia="Times New Roman" w:hAnsiTheme="majorHAnsi" w:cstheme="majorHAnsi"/>
          <w:sz w:val="20"/>
          <w:szCs w:val="20"/>
          <w:lang w:eastAsia="pl-PL"/>
        </w:rPr>
      </w:pPr>
    </w:p>
    <w:p w14:paraId="75294F4E" w14:textId="77777777" w:rsidR="001F2555" w:rsidRPr="001F2555" w:rsidRDefault="001F2555" w:rsidP="001F2555">
      <w:pPr>
        <w:pStyle w:val="Akapitzlist"/>
        <w:spacing w:line="240" w:lineRule="auto"/>
        <w:ind w:left="284"/>
        <w:rPr>
          <w:rFonts w:asciiTheme="majorHAnsi" w:hAnsiTheme="majorHAnsi" w:cstheme="majorHAnsi"/>
          <w:b/>
          <w:color w:val="000000"/>
          <w:sz w:val="20"/>
          <w:szCs w:val="20"/>
        </w:rPr>
      </w:pPr>
    </w:p>
    <w:p w14:paraId="0846F6D4" w14:textId="71DA511F" w:rsidR="00A31B69" w:rsidRDefault="00A31B69" w:rsidP="009070A8">
      <w:pPr>
        <w:pStyle w:val="Akapitzlist"/>
        <w:keepNext/>
        <w:keepLines/>
        <w:numPr>
          <w:ilvl w:val="2"/>
          <w:numId w:val="14"/>
        </w:numPr>
        <w:suppressAutoHyphens/>
        <w:autoSpaceDN w:val="0"/>
        <w:spacing w:after="120" w:line="240" w:lineRule="auto"/>
        <w:ind w:left="425" w:hanging="425"/>
        <w:contextualSpacing w:val="0"/>
        <w:jc w:val="both"/>
        <w:textAlignment w:val="baseline"/>
        <w:rPr>
          <w:rFonts w:asciiTheme="majorHAnsi" w:hAnsiTheme="majorHAnsi" w:cstheme="majorHAnsi"/>
          <w:color w:val="000000"/>
          <w:sz w:val="20"/>
          <w:szCs w:val="20"/>
        </w:rPr>
      </w:pPr>
      <w:r w:rsidRPr="00904DB4">
        <w:rPr>
          <w:rFonts w:asciiTheme="majorHAnsi" w:hAnsiTheme="majorHAnsi" w:cstheme="majorHAnsi"/>
          <w:color w:val="000000"/>
          <w:sz w:val="20"/>
          <w:szCs w:val="20"/>
        </w:rPr>
        <w:lastRenderedPageBreak/>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4F9AC386" w14:textId="2BE229AD" w:rsidR="00AA0372" w:rsidRDefault="00AA0372" w:rsidP="009070A8">
      <w:pPr>
        <w:pStyle w:val="Akapitzlist"/>
        <w:keepNext/>
        <w:keepLines/>
        <w:numPr>
          <w:ilvl w:val="2"/>
          <w:numId w:val="14"/>
        </w:numPr>
        <w:suppressAutoHyphens/>
        <w:autoSpaceDN w:val="0"/>
        <w:spacing w:after="120" w:line="240" w:lineRule="auto"/>
        <w:ind w:left="425" w:hanging="425"/>
        <w:contextualSpacing w:val="0"/>
        <w:jc w:val="both"/>
        <w:textAlignment w:val="baseline"/>
        <w:rPr>
          <w:rFonts w:asciiTheme="majorHAnsi" w:hAnsiTheme="majorHAnsi" w:cstheme="majorHAnsi"/>
          <w:color w:val="000000"/>
          <w:sz w:val="20"/>
          <w:szCs w:val="20"/>
        </w:rPr>
      </w:pPr>
      <w:r w:rsidRPr="00414AA5">
        <w:rPr>
          <w:rFonts w:asciiTheme="majorHAnsi" w:hAnsiTheme="majorHAnsi" w:cstheme="majorHAnsi"/>
          <w:color w:val="000000"/>
          <w:sz w:val="20"/>
          <w:szCs w:val="20"/>
        </w:rPr>
        <w:t>W przypadku zmiany, o której mowa w ust. 1 pkt 1, wartość wynagrodzenia netto nie zmieni się, a wartość wynagrodzenia brutto zostanie wyliczona na podstawie nowych przepisów.</w:t>
      </w:r>
    </w:p>
    <w:p w14:paraId="7F4BBA80" w14:textId="42807942" w:rsidR="00AA0372" w:rsidRDefault="00AA0372" w:rsidP="00B811FA">
      <w:pPr>
        <w:pStyle w:val="Akapitzlist"/>
        <w:keepNext/>
        <w:keepLines/>
        <w:numPr>
          <w:ilvl w:val="2"/>
          <w:numId w:val="14"/>
        </w:numPr>
        <w:suppressAutoHyphens/>
        <w:autoSpaceDN w:val="0"/>
        <w:spacing w:after="120" w:line="240" w:lineRule="auto"/>
        <w:ind w:left="425" w:hanging="425"/>
        <w:contextualSpacing w:val="0"/>
        <w:jc w:val="both"/>
        <w:textAlignment w:val="baseline"/>
        <w:rPr>
          <w:rFonts w:asciiTheme="majorHAnsi" w:hAnsiTheme="majorHAnsi" w:cstheme="majorHAnsi"/>
          <w:color w:val="000000"/>
          <w:sz w:val="20"/>
          <w:szCs w:val="20"/>
        </w:rPr>
      </w:pPr>
      <w:r w:rsidRPr="00414AA5">
        <w:rPr>
          <w:rFonts w:asciiTheme="majorHAnsi" w:hAnsiTheme="majorHAnsi" w:cstheme="majorHAnsi"/>
          <w:color w:val="000000"/>
          <w:sz w:val="20"/>
          <w:szCs w:val="20"/>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73EC401" w14:textId="0F10BA94" w:rsidR="00AA0372" w:rsidRDefault="00AA0372" w:rsidP="00B811FA">
      <w:pPr>
        <w:pStyle w:val="Akapitzlist"/>
        <w:keepNext/>
        <w:keepLines/>
        <w:numPr>
          <w:ilvl w:val="2"/>
          <w:numId w:val="14"/>
        </w:numPr>
        <w:suppressAutoHyphens/>
        <w:autoSpaceDN w:val="0"/>
        <w:spacing w:after="120" w:line="240" w:lineRule="auto"/>
        <w:ind w:left="425" w:hanging="425"/>
        <w:contextualSpacing w:val="0"/>
        <w:jc w:val="both"/>
        <w:textAlignment w:val="baseline"/>
        <w:rPr>
          <w:rFonts w:asciiTheme="majorHAnsi" w:hAnsiTheme="majorHAnsi" w:cstheme="majorHAnsi"/>
          <w:color w:val="000000"/>
          <w:sz w:val="20"/>
          <w:szCs w:val="20"/>
        </w:rPr>
      </w:pPr>
      <w:r w:rsidRPr="00414AA5">
        <w:rPr>
          <w:rFonts w:asciiTheme="majorHAnsi" w:hAnsiTheme="majorHAnsi" w:cstheme="majorHAnsi"/>
          <w:color w:val="000000"/>
          <w:sz w:val="20"/>
          <w:szCs w:val="20"/>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DF20572" w14:textId="7246A5BE" w:rsidR="00AA0372" w:rsidRDefault="00AA0372" w:rsidP="00414AA5">
      <w:pPr>
        <w:pStyle w:val="Akapitzlist"/>
        <w:keepNext/>
        <w:keepLines/>
        <w:numPr>
          <w:ilvl w:val="2"/>
          <w:numId w:val="14"/>
        </w:numPr>
        <w:suppressAutoHyphens/>
        <w:autoSpaceDN w:val="0"/>
        <w:spacing w:after="120" w:line="240" w:lineRule="auto"/>
        <w:ind w:left="426" w:hanging="426"/>
        <w:contextualSpacing w:val="0"/>
        <w:jc w:val="both"/>
        <w:textAlignment w:val="baseline"/>
        <w:rPr>
          <w:rFonts w:asciiTheme="majorHAnsi" w:hAnsiTheme="majorHAnsi" w:cstheme="majorHAnsi"/>
          <w:color w:val="000000"/>
          <w:sz w:val="20"/>
          <w:szCs w:val="20"/>
        </w:rPr>
      </w:pPr>
      <w:r w:rsidRPr="00414AA5">
        <w:rPr>
          <w:rFonts w:asciiTheme="majorHAnsi" w:hAnsiTheme="majorHAnsi" w:cstheme="majorHAnsi"/>
          <w:color w:val="000000"/>
          <w:sz w:val="20"/>
          <w:szCs w:val="20"/>
        </w:rPr>
        <w:t xml:space="preserve">W przypadku zmiany, o której mowa w ust. 1 pkt 3 i 4, wynagrodzenie Wykonawcy ulegnie zmianie </w:t>
      </w:r>
      <w:r w:rsidRPr="00414AA5">
        <w:rPr>
          <w:rFonts w:asciiTheme="majorHAnsi" w:hAnsiTheme="majorHAnsi" w:cstheme="majorHAnsi"/>
          <w:color w:val="000000"/>
          <w:sz w:val="20"/>
          <w:szCs w:val="20"/>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8C7D143" w14:textId="6F7C11B6" w:rsidR="00AA0372" w:rsidRPr="00414AA5" w:rsidRDefault="00AA0372" w:rsidP="00414AA5">
      <w:pPr>
        <w:pStyle w:val="Akapitzlist"/>
        <w:keepNext/>
        <w:keepLines/>
        <w:numPr>
          <w:ilvl w:val="2"/>
          <w:numId w:val="14"/>
        </w:numPr>
        <w:suppressAutoHyphens/>
        <w:autoSpaceDN w:val="0"/>
        <w:spacing w:after="120" w:line="240" w:lineRule="auto"/>
        <w:ind w:left="425" w:hanging="425"/>
        <w:contextualSpacing w:val="0"/>
        <w:jc w:val="both"/>
        <w:textAlignment w:val="baseline"/>
        <w:rPr>
          <w:rFonts w:asciiTheme="majorHAnsi" w:hAnsiTheme="majorHAnsi" w:cstheme="majorHAnsi"/>
          <w:color w:val="000000"/>
          <w:sz w:val="20"/>
          <w:szCs w:val="20"/>
        </w:rPr>
      </w:pPr>
      <w:r w:rsidRPr="00414AA5">
        <w:rPr>
          <w:rFonts w:asciiTheme="majorHAnsi" w:hAnsiTheme="majorHAnsi" w:cstheme="majorHAnsi"/>
          <w:sz w:val="20"/>
          <w:szCs w:val="20"/>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414AA5">
        <w:rPr>
          <w:rFonts w:asciiTheme="majorHAnsi" w:hAnsiTheme="majorHAnsi" w:cstheme="majorHAnsi"/>
          <w:sz w:val="20"/>
          <w:szCs w:val="20"/>
        </w:rPr>
        <w:br/>
        <w:t>i wysokości wpłat do pracowniczych planów kapitałowych.</w:t>
      </w:r>
    </w:p>
    <w:p w14:paraId="14B3D1EE" w14:textId="6FC6EDA3" w:rsidR="00AA0372" w:rsidRDefault="00AA0372" w:rsidP="00414AA5">
      <w:pPr>
        <w:pStyle w:val="Akapitzlist"/>
        <w:keepNext/>
        <w:keepLines/>
        <w:numPr>
          <w:ilvl w:val="2"/>
          <w:numId w:val="14"/>
        </w:numPr>
        <w:suppressAutoHyphens/>
        <w:autoSpaceDN w:val="0"/>
        <w:spacing w:after="120" w:line="240" w:lineRule="auto"/>
        <w:ind w:left="425" w:hanging="425"/>
        <w:contextualSpacing w:val="0"/>
        <w:jc w:val="both"/>
        <w:textAlignment w:val="baseline"/>
        <w:rPr>
          <w:rFonts w:asciiTheme="majorHAnsi" w:hAnsiTheme="majorHAnsi" w:cstheme="majorHAnsi"/>
          <w:color w:val="000000"/>
          <w:sz w:val="20"/>
          <w:szCs w:val="20"/>
        </w:rPr>
      </w:pPr>
      <w:r w:rsidRPr="00414AA5">
        <w:rPr>
          <w:rFonts w:asciiTheme="majorHAnsi" w:hAnsiTheme="majorHAnsi" w:cstheme="majorHAnsi"/>
          <w:color w:val="000000"/>
          <w:sz w:val="20"/>
          <w:szCs w:val="20"/>
        </w:rPr>
        <w:t xml:space="preserve">W celu zawarcia aneksu, o którym mowa w ust. 1, każda ze Stron może wystąpić do drugiej Strony z wnioskiem o dokonanie zmiany wysokości wynagrodzenia należnego Wykonawcy, wraz </w:t>
      </w:r>
      <w:r w:rsidRPr="00414AA5">
        <w:rPr>
          <w:rFonts w:asciiTheme="majorHAnsi" w:hAnsiTheme="majorHAnsi" w:cstheme="majorHAnsi"/>
          <w:color w:val="000000"/>
          <w:sz w:val="20"/>
          <w:szCs w:val="20"/>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1896217" w14:textId="77777777" w:rsidR="00AA0372" w:rsidRPr="00B811FA" w:rsidRDefault="00AA0372" w:rsidP="00B811FA">
      <w:pPr>
        <w:pStyle w:val="Akapitzlist"/>
        <w:keepNext/>
        <w:keepLines/>
        <w:numPr>
          <w:ilvl w:val="2"/>
          <w:numId w:val="14"/>
        </w:numPr>
        <w:suppressAutoHyphens/>
        <w:autoSpaceDN w:val="0"/>
        <w:spacing w:after="120" w:line="240" w:lineRule="auto"/>
        <w:ind w:left="425" w:hanging="425"/>
        <w:contextualSpacing w:val="0"/>
        <w:jc w:val="both"/>
        <w:textAlignment w:val="baseline"/>
        <w:rPr>
          <w:rFonts w:asciiTheme="majorHAnsi" w:hAnsiTheme="majorHAnsi" w:cstheme="majorHAnsi"/>
          <w:color w:val="000000"/>
          <w:sz w:val="20"/>
          <w:szCs w:val="20"/>
        </w:rPr>
      </w:pPr>
      <w:r w:rsidRPr="00B811FA">
        <w:rPr>
          <w:rFonts w:asciiTheme="majorHAnsi" w:hAnsiTheme="majorHAnsi" w:cstheme="majorHAnsi"/>
          <w:color w:val="000000"/>
          <w:sz w:val="20"/>
          <w:szCs w:val="20"/>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1E84E2E6" w14:textId="77777777" w:rsidR="00AA0372" w:rsidRPr="00C96A99" w:rsidRDefault="00AA0372" w:rsidP="00A77B18">
      <w:pPr>
        <w:spacing w:line="240" w:lineRule="auto"/>
        <w:ind w:left="284"/>
        <w:jc w:val="both"/>
        <w:rPr>
          <w:rFonts w:asciiTheme="majorHAnsi" w:eastAsia="Times New Roman" w:hAnsiTheme="majorHAnsi" w:cstheme="majorHAnsi"/>
          <w:sz w:val="20"/>
          <w:szCs w:val="20"/>
          <w:lang w:eastAsia="pl-PL"/>
        </w:rPr>
      </w:pPr>
    </w:p>
    <w:p w14:paraId="6B016386" w14:textId="1E1F485D" w:rsidR="00AA0372" w:rsidRDefault="00AA0372" w:rsidP="00F475BC">
      <w:pPr>
        <w:pStyle w:val="Akapitzlist"/>
        <w:keepNext/>
        <w:keepLines/>
        <w:numPr>
          <w:ilvl w:val="2"/>
          <w:numId w:val="15"/>
        </w:numPr>
        <w:suppressAutoHyphens/>
        <w:autoSpaceDN w:val="0"/>
        <w:spacing w:after="120" w:line="240" w:lineRule="auto"/>
        <w:ind w:left="1134" w:hanging="425"/>
        <w:jc w:val="both"/>
        <w:textAlignment w:val="baseline"/>
        <w:rPr>
          <w:rFonts w:asciiTheme="majorHAnsi" w:hAnsiTheme="majorHAnsi" w:cstheme="majorHAnsi"/>
          <w:color w:val="000000"/>
          <w:sz w:val="20"/>
          <w:szCs w:val="20"/>
        </w:rPr>
      </w:pPr>
      <w:r w:rsidRPr="00E425DD">
        <w:rPr>
          <w:rFonts w:asciiTheme="majorHAnsi" w:hAnsiTheme="majorHAnsi" w:cstheme="majorHAnsi"/>
          <w:color w:val="000000"/>
          <w:sz w:val="20"/>
          <w:szCs w:val="20"/>
        </w:rPr>
        <w:lastRenderedPageBreak/>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2F5400F2" w14:textId="42EADA21" w:rsidR="00AA0372" w:rsidRDefault="00AA0372" w:rsidP="00F475BC">
      <w:pPr>
        <w:pStyle w:val="Akapitzlist"/>
        <w:keepNext/>
        <w:keepLines/>
        <w:numPr>
          <w:ilvl w:val="2"/>
          <w:numId w:val="15"/>
        </w:numPr>
        <w:suppressAutoHyphens/>
        <w:autoSpaceDN w:val="0"/>
        <w:spacing w:after="120" w:line="240" w:lineRule="auto"/>
        <w:ind w:left="1134" w:hanging="425"/>
        <w:jc w:val="both"/>
        <w:textAlignment w:val="baseline"/>
        <w:rPr>
          <w:rFonts w:asciiTheme="majorHAnsi" w:hAnsiTheme="majorHAnsi" w:cstheme="majorHAnsi"/>
          <w:color w:val="000000"/>
          <w:sz w:val="20"/>
          <w:szCs w:val="20"/>
        </w:rPr>
      </w:pPr>
      <w:r w:rsidRPr="00E425DD">
        <w:rPr>
          <w:rFonts w:asciiTheme="majorHAnsi" w:hAnsiTheme="majorHAnsi" w:cstheme="majorHAnsi"/>
          <w:color w:val="000000"/>
          <w:sz w:val="20"/>
          <w:szCs w:val="20"/>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44B501BB" w14:textId="77777777" w:rsidR="00AA0372" w:rsidRPr="00E425DD" w:rsidRDefault="00AA0372" w:rsidP="00F475BC">
      <w:pPr>
        <w:pStyle w:val="Akapitzlist"/>
        <w:keepNext/>
        <w:keepLines/>
        <w:numPr>
          <w:ilvl w:val="2"/>
          <w:numId w:val="15"/>
        </w:numPr>
        <w:suppressAutoHyphens/>
        <w:autoSpaceDN w:val="0"/>
        <w:spacing w:after="120" w:line="240" w:lineRule="auto"/>
        <w:ind w:left="1134" w:hanging="425"/>
        <w:contextualSpacing w:val="0"/>
        <w:jc w:val="both"/>
        <w:textAlignment w:val="baseline"/>
        <w:rPr>
          <w:rFonts w:asciiTheme="majorHAnsi" w:hAnsiTheme="majorHAnsi" w:cstheme="majorHAnsi"/>
          <w:color w:val="000000"/>
          <w:sz w:val="20"/>
          <w:szCs w:val="20"/>
        </w:rPr>
      </w:pPr>
      <w:r w:rsidRPr="00E425DD">
        <w:rPr>
          <w:rFonts w:asciiTheme="majorHAnsi" w:hAnsiTheme="majorHAnsi" w:cstheme="majorHAnsi"/>
          <w:color w:val="000000"/>
          <w:sz w:val="20"/>
          <w:szCs w:val="20"/>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6F103727" w14:textId="11F3CBEE" w:rsidR="00AA0372" w:rsidRPr="00C051FA" w:rsidRDefault="00AA0372" w:rsidP="00E425DD">
      <w:pPr>
        <w:pStyle w:val="Akapitzlist"/>
        <w:keepNext/>
        <w:keepLines/>
        <w:numPr>
          <w:ilvl w:val="0"/>
          <w:numId w:val="27"/>
        </w:numPr>
        <w:suppressAutoHyphens/>
        <w:autoSpaceDN w:val="0"/>
        <w:spacing w:after="120" w:line="240" w:lineRule="auto"/>
        <w:ind w:left="425" w:hanging="425"/>
        <w:contextualSpacing w:val="0"/>
        <w:jc w:val="both"/>
        <w:textAlignment w:val="baseline"/>
        <w:rPr>
          <w:rFonts w:asciiTheme="majorHAnsi" w:hAnsiTheme="majorHAnsi" w:cstheme="majorHAnsi"/>
          <w:sz w:val="20"/>
          <w:szCs w:val="20"/>
        </w:rPr>
      </w:pPr>
      <w:r w:rsidRPr="00C051FA">
        <w:rPr>
          <w:rFonts w:asciiTheme="majorHAnsi" w:hAnsiTheme="majorHAnsi" w:cstheme="majorHAnsi"/>
          <w:color w:val="000000"/>
          <w:sz w:val="20"/>
          <w:szCs w:val="20"/>
        </w:rPr>
        <w:t xml:space="preserve">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w:t>
      </w:r>
      <w:r w:rsidR="00D2211B" w:rsidRPr="00C051FA">
        <w:rPr>
          <w:rFonts w:asciiTheme="majorHAnsi" w:hAnsiTheme="majorHAnsi" w:cstheme="majorHAnsi"/>
          <w:color w:val="000000"/>
          <w:sz w:val="20"/>
          <w:szCs w:val="20"/>
        </w:rPr>
        <w:t>8</w:t>
      </w:r>
      <w:r w:rsidRPr="00C051FA">
        <w:rPr>
          <w:rFonts w:asciiTheme="majorHAnsi" w:hAnsiTheme="majorHAnsi" w:cstheme="majorHAnsi"/>
          <w:color w:val="000000"/>
          <w:sz w:val="20"/>
          <w:szCs w:val="20"/>
        </w:rPr>
        <w:t xml:space="preserve"> pkt 2</w:t>
      </w:r>
      <w:r w:rsidR="006959D1" w:rsidRPr="00C051FA">
        <w:rPr>
          <w:rFonts w:asciiTheme="majorHAnsi" w:hAnsiTheme="majorHAnsi" w:cstheme="majorHAnsi"/>
          <w:color w:val="000000"/>
          <w:sz w:val="20"/>
          <w:szCs w:val="20"/>
        </w:rPr>
        <w:t>)</w:t>
      </w:r>
      <w:r w:rsidRPr="00C051FA">
        <w:rPr>
          <w:rFonts w:asciiTheme="majorHAnsi" w:hAnsiTheme="majorHAnsi" w:cstheme="majorHAnsi"/>
          <w:color w:val="000000"/>
          <w:sz w:val="20"/>
          <w:szCs w:val="20"/>
        </w:rPr>
        <w:t>.</w:t>
      </w:r>
    </w:p>
    <w:p w14:paraId="5C20B34D" w14:textId="1B1F3542" w:rsidR="00AA0372" w:rsidRPr="00C051FA" w:rsidRDefault="00AA0372" w:rsidP="00C051FA">
      <w:pPr>
        <w:pStyle w:val="Akapitzlist"/>
        <w:keepNext/>
        <w:keepLines/>
        <w:numPr>
          <w:ilvl w:val="0"/>
          <w:numId w:val="27"/>
        </w:numPr>
        <w:suppressAutoHyphens/>
        <w:autoSpaceDN w:val="0"/>
        <w:spacing w:after="120" w:line="240" w:lineRule="auto"/>
        <w:ind w:left="425" w:hanging="425"/>
        <w:contextualSpacing w:val="0"/>
        <w:jc w:val="both"/>
        <w:textAlignment w:val="baseline"/>
        <w:rPr>
          <w:rFonts w:asciiTheme="majorHAnsi" w:hAnsiTheme="majorHAnsi" w:cstheme="majorHAnsi"/>
          <w:sz w:val="20"/>
          <w:szCs w:val="20"/>
        </w:rPr>
      </w:pPr>
      <w:r w:rsidRPr="00C051FA">
        <w:rPr>
          <w:rFonts w:asciiTheme="majorHAnsi" w:hAnsiTheme="majorHAnsi" w:cstheme="majorHAnsi"/>
          <w:color w:val="000000"/>
          <w:sz w:val="20"/>
          <w:szCs w:val="20"/>
        </w:rPr>
        <w:t xml:space="preserve">W terminie 14 dni od dnia przekazania wniosku, o którym mowa w ust. </w:t>
      </w:r>
      <w:r w:rsidR="006959D1" w:rsidRPr="00C051FA">
        <w:rPr>
          <w:rFonts w:asciiTheme="majorHAnsi" w:hAnsiTheme="majorHAnsi" w:cstheme="majorHAnsi"/>
          <w:color w:val="000000"/>
          <w:sz w:val="20"/>
          <w:szCs w:val="20"/>
        </w:rPr>
        <w:t>7</w:t>
      </w:r>
      <w:r w:rsidRPr="00C051FA">
        <w:rPr>
          <w:rFonts w:asciiTheme="majorHAnsi" w:hAnsiTheme="majorHAnsi" w:cstheme="majorHAnsi"/>
          <w:color w:val="000000"/>
          <w:sz w:val="20"/>
          <w:szCs w:val="20"/>
        </w:rPr>
        <w:t xml:space="preserve">, Strona, która otrzymała wniosek, przekaże drugiej Stronie informację o zakresie, w jakim zatwierdza wniosek oraz wskaże kwotę, o którą wynagrodzenie należne Wykonawcy powinno ulec zmianie, albo informację </w:t>
      </w:r>
      <w:r w:rsidRPr="00C051FA">
        <w:rPr>
          <w:rFonts w:asciiTheme="majorHAnsi" w:hAnsiTheme="majorHAnsi" w:cstheme="majorHAnsi"/>
          <w:color w:val="000000"/>
          <w:sz w:val="20"/>
          <w:szCs w:val="20"/>
        </w:rPr>
        <w:br/>
        <w:t>o niezatwierdzeniu wniosku wraz z uzasadnieniem.</w:t>
      </w:r>
    </w:p>
    <w:p w14:paraId="1A17B5BF" w14:textId="4010778F" w:rsidR="00AA0372" w:rsidRPr="00882247" w:rsidRDefault="00AA0372" w:rsidP="00C051FA">
      <w:pPr>
        <w:keepNext/>
        <w:keepLines/>
        <w:numPr>
          <w:ilvl w:val="0"/>
          <w:numId w:val="27"/>
        </w:numPr>
        <w:suppressAutoHyphens/>
        <w:autoSpaceDN w:val="0"/>
        <w:spacing w:after="120" w:line="240" w:lineRule="auto"/>
        <w:ind w:left="426" w:hanging="426"/>
        <w:jc w:val="both"/>
        <w:textAlignment w:val="baseline"/>
        <w:rPr>
          <w:rFonts w:asciiTheme="majorHAnsi" w:hAnsiTheme="majorHAnsi" w:cstheme="majorHAnsi"/>
          <w:sz w:val="20"/>
          <w:szCs w:val="20"/>
        </w:rPr>
      </w:pPr>
      <w:r w:rsidRPr="006959D1">
        <w:rPr>
          <w:rFonts w:asciiTheme="majorHAnsi" w:hAnsiTheme="majorHAnsi" w:cstheme="majorHAnsi"/>
          <w:color w:val="000000"/>
          <w:sz w:val="20"/>
          <w:szCs w:val="20"/>
        </w:rPr>
        <w:t xml:space="preserve">Zawarcie aneksu nastąpi nie później niż w terminie 14 dni od dnia zatwierdzenia wniosku </w:t>
      </w:r>
      <w:r w:rsidRPr="006959D1">
        <w:rPr>
          <w:rFonts w:asciiTheme="majorHAnsi" w:hAnsiTheme="majorHAnsi" w:cstheme="majorHAnsi"/>
          <w:color w:val="000000"/>
          <w:sz w:val="20"/>
          <w:szCs w:val="20"/>
        </w:rPr>
        <w:br/>
        <w:t xml:space="preserve">o dokonanie zmiany wysokości wynagrodzenia należnego Wykonawcy. </w:t>
      </w:r>
    </w:p>
    <w:p w14:paraId="36EF8041" w14:textId="6DCC4858" w:rsidR="003B6A40" w:rsidRPr="00C3155C" w:rsidRDefault="00882247" w:rsidP="00C3155C">
      <w:pPr>
        <w:pStyle w:val="Akapitzlist"/>
        <w:numPr>
          <w:ilvl w:val="0"/>
          <w:numId w:val="27"/>
        </w:numPr>
        <w:autoSpaceDE w:val="0"/>
        <w:autoSpaceDN w:val="0"/>
        <w:adjustRightInd w:val="0"/>
        <w:spacing w:after="120" w:line="240" w:lineRule="auto"/>
        <w:ind w:left="357" w:hanging="357"/>
        <w:contextualSpacing w:val="0"/>
        <w:rPr>
          <w:rFonts w:asciiTheme="majorHAnsi" w:hAnsiTheme="majorHAnsi" w:cstheme="majorHAnsi"/>
          <w:color w:val="000000"/>
          <w:sz w:val="20"/>
          <w:szCs w:val="20"/>
        </w:rPr>
      </w:pPr>
      <w:r w:rsidRPr="00882247">
        <w:rPr>
          <w:rFonts w:asciiTheme="majorHAnsi" w:hAnsiTheme="majorHAnsi" w:cstheme="majorHAnsi"/>
          <w:color w:val="000000"/>
          <w:sz w:val="20"/>
          <w:szCs w:val="20"/>
        </w:rPr>
        <w:t xml:space="preserve">Wszelkie zmiany niniejszej umowy wymagają formy pisemnej w formie aneksu pod rygorem nieważności. </w:t>
      </w:r>
    </w:p>
    <w:p w14:paraId="75162327" w14:textId="60F635A4" w:rsidR="003B6A40" w:rsidRPr="00904310" w:rsidRDefault="003B6A40" w:rsidP="003B6A40">
      <w:pPr>
        <w:autoSpaceDE w:val="0"/>
        <w:autoSpaceDN w:val="0"/>
        <w:adjustRightInd w:val="0"/>
        <w:spacing w:line="240" w:lineRule="auto"/>
        <w:rPr>
          <w:rFonts w:asciiTheme="majorHAnsi" w:hAnsiTheme="majorHAnsi" w:cstheme="majorHAnsi"/>
          <w:color w:val="000000"/>
          <w:sz w:val="20"/>
          <w:szCs w:val="20"/>
        </w:rPr>
      </w:pPr>
    </w:p>
    <w:p w14:paraId="6074B263" w14:textId="5100448A" w:rsidR="003B6A40" w:rsidRPr="003C6CD8" w:rsidRDefault="00803C0E" w:rsidP="00D73EDB">
      <w:pPr>
        <w:pStyle w:val="Akapitzlist"/>
        <w:spacing w:line="240" w:lineRule="auto"/>
        <w:ind w:left="714" w:hanging="714"/>
        <w:contextualSpacing w:val="0"/>
        <w:jc w:val="center"/>
        <w:rPr>
          <w:rFonts w:asciiTheme="majorHAnsi" w:hAnsiTheme="majorHAnsi" w:cstheme="majorHAnsi"/>
          <w:b/>
          <w:sz w:val="20"/>
          <w:szCs w:val="20"/>
        </w:rPr>
      </w:pPr>
      <w:r w:rsidRPr="00C96A99">
        <w:rPr>
          <w:rFonts w:asciiTheme="majorHAnsi" w:hAnsiTheme="majorHAnsi" w:cstheme="majorHAnsi"/>
          <w:b/>
          <w:sz w:val="20"/>
          <w:szCs w:val="20"/>
        </w:rPr>
        <w:t>§</w:t>
      </w:r>
      <w:r w:rsidRPr="003C6CD8">
        <w:rPr>
          <w:rFonts w:asciiTheme="majorHAnsi" w:hAnsiTheme="majorHAnsi" w:cstheme="majorHAnsi"/>
          <w:b/>
          <w:sz w:val="20"/>
          <w:szCs w:val="20"/>
        </w:rPr>
        <w:t>14</w:t>
      </w:r>
    </w:p>
    <w:p w14:paraId="43A35DA1" w14:textId="542F3295" w:rsidR="00FB3367" w:rsidRPr="00FB3367" w:rsidRDefault="009A7887" w:rsidP="00FB3367">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3C6CD8">
        <w:rPr>
          <w:rFonts w:asciiTheme="majorHAnsi" w:hAnsiTheme="majorHAnsi" w:cstheme="majorHAnsi"/>
          <w:sz w:val="20"/>
          <w:szCs w:val="20"/>
        </w:rPr>
        <w:t>N</w:t>
      </w:r>
      <w:r w:rsidR="003B6A40" w:rsidRPr="003C6CD8">
        <w:rPr>
          <w:rFonts w:asciiTheme="majorHAnsi" w:hAnsiTheme="majorHAnsi" w:cstheme="majorHAnsi"/>
          <w:sz w:val="20"/>
          <w:szCs w:val="20"/>
        </w:rPr>
        <w:t xml:space="preserve">iezależnie od postanowień </w:t>
      </w:r>
      <w:r w:rsidRPr="003C6CD8">
        <w:rPr>
          <w:rFonts w:asciiTheme="majorHAnsi" w:hAnsiTheme="majorHAnsi" w:cstheme="majorHAnsi"/>
          <w:sz w:val="20"/>
          <w:szCs w:val="20"/>
        </w:rPr>
        <w:t>§</w:t>
      </w:r>
      <w:r w:rsidR="003B6A40" w:rsidRPr="003C6CD8">
        <w:rPr>
          <w:rFonts w:asciiTheme="majorHAnsi" w:hAnsiTheme="majorHAnsi" w:cstheme="majorHAnsi"/>
          <w:sz w:val="20"/>
          <w:szCs w:val="20"/>
        </w:rPr>
        <w:t xml:space="preserve">13, </w:t>
      </w:r>
      <w:r w:rsidRPr="003C6CD8">
        <w:rPr>
          <w:rFonts w:asciiTheme="majorHAnsi" w:hAnsiTheme="majorHAnsi" w:cstheme="majorHAnsi"/>
          <w:sz w:val="20"/>
          <w:szCs w:val="20"/>
        </w:rPr>
        <w:t xml:space="preserve">zgodnie z postanowieniami art. 439 ustawy </w:t>
      </w:r>
      <w:proofErr w:type="spellStart"/>
      <w:r w:rsidRPr="003C6CD8">
        <w:rPr>
          <w:rFonts w:asciiTheme="majorHAnsi" w:hAnsiTheme="majorHAnsi" w:cstheme="majorHAnsi"/>
          <w:sz w:val="20"/>
          <w:szCs w:val="20"/>
        </w:rPr>
        <w:t>Pzp</w:t>
      </w:r>
      <w:proofErr w:type="spellEnd"/>
      <w:r w:rsidRPr="003C6CD8">
        <w:rPr>
          <w:rFonts w:asciiTheme="majorHAnsi" w:hAnsiTheme="majorHAnsi" w:cstheme="majorHAnsi"/>
          <w:sz w:val="20"/>
          <w:szCs w:val="20"/>
        </w:rPr>
        <w:t xml:space="preserve">, </w:t>
      </w:r>
      <w:r w:rsidR="00CA4F49" w:rsidRPr="003C6CD8">
        <w:rPr>
          <w:rFonts w:asciiTheme="majorHAnsi" w:hAnsiTheme="majorHAnsi" w:cstheme="majorHAnsi"/>
          <w:sz w:val="20"/>
          <w:szCs w:val="20"/>
        </w:rPr>
        <w:t xml:space="preserve">Strony umowy ustalają, że  wysokość wynagrodzenia </w:t>
      </w:r>
      <w:r w:rsidR="00BC05CB" w:rsidRPr="003C6CD8">
        <w:rPr>
          <w:rFonts w:asciiTheme="majorHAnsi" w:hAnsiTheme="majorHAnsi" w:cstheme="majorHAnsi"/>
          <w:sz w:val="20"/>
          <w:szCs w:val="20"/>
        </w:rPr>
        <w:t xml:space="preserve">należnego </w:t>
      </w:r>
      <w:r w:rsidR="00CA4F49" w:rsidRPr="003C6CD8">
        <w:rPr>
          <w:rFonts w:asciiTheme="majorHAnsi" w:hAnsiTheme="majorHAnsi" w:cstheme="majorHAnsi"/>
          <w:sz w:val="20"/>
          <w:szCs w:val="20"/>
        </w:rPr>
        <w:t>Wykonawcy</w:t>
      </w:r>
      <w:r w:rsidR="00BC05CB" w:rsidRPr="003C6CD8">
        <w:rPr>
          <w:rFonts w:asciiTheme="majorHAnsi" w:hAnsiTheme="majorHAnsi" w:cstheme="majorHAnsi"/>
          <w:sz w:val="20"/>
          <w:szCs w:val="20"/>
        </w:rPr>
        <w:t xml:space="preserve"> może podlegać </w:t>
      </w:r>
      <w:r w:rsidR="00CA4F49" w:rsidRPr="003C6CD8">
        <w:rPr>
          <w:rFonts w:asciiTheme="majorHAnsi" w:hAnsiTheme="majorHAnsi" w:cstheme="majorHAnsi"/>
          <w:sz w:val="20"/>
          <w:szCs w:val="20"/>
        </w:rPr>
        <w:t xml:space="preserve">waloryzacji </w:t>
      </w:r>
      <w:r w:rsidR="003B6A40" w:rsidRPr="003C6CD8">
        <w:rPr>
          <w:rFonts w:asciiTheme="majorHAnsi" w:hAnsiTheme="majorHAnsi" w:cstheme="majorHAnsi"/>
          <w:sz w:val="20"/>
          <w:szCs w:val="20"/>
        </w:rPr>
        <w:t>w przypadku gdy ceny materiałów lub kosztów związanych z realizacją przedmiotu Umowy</w:t>
      </w:r>
      <w:r w:rsidR="00A31A85" w:rsidRPr="003C6CD8">
        <w:rPr>
          <w:rFonts w:asciiTheme="majorHAnsi" w:hAnsiTheme="majorHAnsi" w:cstheme="majorHAnsi"/>
          <w:sz w:val="20"/>
          <w:szCs w:val="20"/>
        </w:rPr>
        <w:t xml:space="preserve">, </w:t>
      </w:r>
      <w:r w:rsidR="003B6A40" w:rsidRPr="003C6CD8">
        <w:rPr>
          <w:rFonts w:asciiTheme="majorHAnsi" w:hAnsiTheme="majorHAnsi" w:cstheme="majorHAnsi"/>
          <w:sz w:val="20"/>
          <w:szCs w:val="20"/>
        </w:rPr>
        <w:t xml:space="preserve">ulegną zmianie w stosunku do cen materiałów lub kosztów przyjętych za podstawę ustalenia cen wskazanych w ofercie Wykonawcy o więcej niż </w:t>
      </w:r>
      <w:r w:rsidR="00AA353A" w:rsidRPr="003C6CD8">
        <w:rPr>
          <w:rFonts w:asciiTheme="majorHAnsi" w:hAnsiTheme="majorHAnsi" w:cstheme="majorHAnsi"/>
          <w:sz w:val="20"/>
          <w:szCs w:val="20"/>
        </w:rPr>
        <w:t>2</w:t>
      </w:r>
      <w:r w:rsidR="003B6A40" w:rsidRPr="003C6CD8">
        <w:rPr>
          <w:rFonts w:asciiTheme="majorHAnsi" w:hAnsiTheme="majorHAnsi" w:cstheme="majorHAnsi"/>
          <w:sz w:val="20"/>
          <w:szCs w:val="20"/>
        </w:rPr>
        <w:t xml:space="preserve">%, wynagrodzenie Wykonawcy ulegnie odpowiednio zwiększeniu lub zmniejszeniu o wskaźnik cen towarów i usług konsumpcyjnych ogłoszony przez Prezesa Głównego Urzędu Statystycznego </w:t>
      </w:r>
      <w:r w:rsidR="003B6A40" w:rsidRPr="00FB3367">
        <w:rPr>
          <w:rFonts w:asciiTheme="majorHAnsi" w:hAnsiTheme="majorHAnsi" w:cstheme="majorHAnsi"/>
          <w:sz w:val="20"/>
          <w:szCs w:val="20"/>
        </w:rPr>
        <w:t>Rzeczypospolitej Polskiej</w:t>
      </w:r>
      <w:r w:rsidR="00FB3367" w:rsidRPr="00FB3367">
        <w:rPr>
          <w:rFonts w:asciiTheme="majorHAnsi" w:hAnsiTheme="majorHAnsi" w:cstheme="majorHAnsi"/>
          <w:sz w:val="20"/>
          <w:szCs w:val="20"/>
        </w:rPr>
        <w:t xml:space="preserve">, zmiana wynagrodzenia Wykonawcy nastąpi nie częściej niż jeden raz w roku i nie wcześniej niż </w:t>
      </w:r>
      <w:r w:rsidR="00F4353F">
        <w:rPr>
          <w:rFonts w:asciiTheme="majorHAnsi" w:hAnsiTheme="majorHAnsi" w:cstheme="majorHAnsi"/>
          <w:sz w:val="20"/>
          <w:szCs w:val="20"/>
        </w:rPr>
        <w:t>od 30.06.</w:t>
      </w:r>
      <w:r w:rsidR="00FB3367" w:rsidRPr="00FB3367">
        <w:rPr>
          <w:rFonts w:asciiTheme="majorHAnsi" w:hAnsiTheme="majorHAnsi" w:cstheme="majorHAnsi"/>
          <w:sz w:val="20"/>
          <w:szCs w:val="20"/>
        </w:rPr>
        <w:t>2022 r.</w:t>
      </w:r>
    </w:p>
    <w:p w14:paraId="40B75BB3" w14:textId="31C9C5CB" w:rsidR="00EF4D0C" w:rsidRPr="00C27BBF" w:rsidRDefault="00E2436B" w:rsidP="00C27BBF">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FB3367">
        <w:rPr>
          <w:rFonts w:asciiTheme="majorHAnsi" w:hAnsiTheme="majorHAnsi" w:cstheme="majorHAnsi"/>
          <w:sz w:val="20"/>
          <w:szCs w:val="20"/>
        </w:rPr>
        <w:t>Maksymalna</w:t>
      </w:r>
      <w:r w:rsidR="0035139F" w:rsidRPr="00FB3367">
        <w:rPr>
          <w:rFonts w:asciiTheme="majorHAnsi" w:hAnsiTheme="majorHAnsi" w:cstheme="majorHAnsi"/>
          <w:sz w:val="20"/>
          <w:szCs w:val="20"/>
        </w:rPr>
        <w:t xml:space="preserve"> wartość </w:t>
      </w:r>
      <w:r w:rsidRPr="00FB3367">
        <w:rPr>
          <w:rFonts w:asciiTheme="majorHAnsi" w:hAnsiTheme="majorHAnsi" w:cstheme="majorHAnsi"/>
          <w:sz w:val="20"/>
          <w:szCs w:val="20"/>
        </w:rPr>
        <w:t>zmiany wynagrodzenia, jaką dopuszcza</w:t>
      </w:r>
      <w:r w:rsidR="0035139F" w:rsidRPr="00FB3367">
        <w:rPr>
          <w:rFonts w:asciiTheme="majorHAnsi" w:hAnsiTheme="majorHAnsi" w:cstheme="majorHAnsi"/>
          <w:sz w:val="20"/>
          <w:szCs w:val="20"/>
        </w:rPr>
        <w:t xml:space="preserve"> Zamawiający </w:t>
      </w:r>
      <w:r w:rsidRPr="00FB3367">
        <w:rPr>
          <w:rFonts w:asciiTheme="majorHAnsi" w:hAnsiTheme="majorHAnsi" w:cstheme="majorHAnsi"/>
          <w:sz w:val="20"/>
          <w:szCs w:val="20"/>
        </w:rPr>
        <w:t>w efekcie zastosowania</w:t>
      </w:r>
      <w:r w:rsidR="0035139F" w:rsidRPr="00FB3367">
        <w:rPr>
          <w:rFonts w:asciiTheme="majorHAnsi" w:hAnsiTheme="majorHAnsi" w:cstheme="majorHAnsi"/>
          <w:sz w:val="20"/>
          <w:szCs w:val="20"/>
        </w:rPr>
        <w:t xml:space="preserve"> postanowień </w:t>
      </w:r>
      <w:r w:rsidRPr="00FB3367">
        <w:rPr>
          <w:rFonts w:asciiTheme="majorHAnsi" w:hAnsiTheme="majorHAnsi" w:cstheme="majorHAnsi"/>
          <w:sz w:val="20"/>
          <w:szCs w:val="20"/>
        </w:rPr>
        <w:t>o zasadach wprowadzania zmian</w:t>
      </w:r>
      <w:r w:rsidR="0035139F" w:rsidRPr="00FB3367">
        <w:rPr>
          <w:rFonts w:asciiTheme="majorHAnsi" w:hAnsiTheme="majorHAnsi" w:cstheme="majorHAnsi"/>
          <w:sz w:val="20"/>
          <w:szCs w:val="20"/>
        </w:rPr>
        <w:t xml:space="preserve"> wysokości </w:t>
      </w:r>
      <w:r w:rsidRPr="00FB3367">
        <w:rPr>
          <w:rFonts w:asciiTheme="majorHAnsi" w:hAnsiTheme="majorHAnsi" w:cstheme="majorHAnsi"/>
          <w:sz w:val="20"/>
          <w:szCs w:val="20"/>
        </w:rPr>
        <w:t xml:space="preserve">wynagrodzenia wynosi </w:t>
      </w:r>
      <w:r w:rsidR="0035139F" w:rsidRPr="00FB3367">
        <w:rPr>
          <w:rFonts w:asciiTheme="majorHAnsi" w:hAnsiTheme="majorHAnsi" w:cstheme="majorHAnsi"/>
          <w:sz w:val="20"/>
          <w:szCs w:val="20"/>
        </w:rPr>
        <w:t>3</w:t>
      </w:r>
      <w:r w:rsidRPr="00FB3367">
        <w:rPr>
          <w:rFonts w:asciiTheme="majorHAnsi" w:hAnsiTheme="majorHAnsi" w:cstheme="majorHAnsi"/>
          <w:sz w:val="20"/>
          <w:szCs w:val="20"/>
        </w:rPr>
        <w:t>%</w:t>
      </w:r>
      <w:r w:rsidR="0035139F" w:rsidRPr="00FB3367">
        <w:rPr>
          <w:rFonts w:asciiTheme="majorHAnsi" w:hAnsiTheme="majorHAnsi" w:cstheme="majorHAnsi"/>
          <w:sz w:val="20"/>
          <w:szCs w:val="20"/>
        </w:rPr>
        <w:t xml:space="preserve"> wartości </w:t>
      </w:r>
      <w:r w:rsidRPr="00FB3367">
        <w:rPr>
          <w:rFonts w:asciiTheme="majorHAnsi" w:hAnsiTheme="majorHAnsi" w:cstheme="majorHAnsi"/>
          <w:sz w:val="20"/>
          <w:szCs w:val="20"/>
        </w:rPr>
        <w:t xml:space="preserve">brutto umowy. </w:t>
      </w:r>
    </w:p>
    <w:p w14:paraId="31454831" w14:textId="70394EBF" w:rsidR="003B6A40" w:rsidRPr="003C6CD8" w:rsidRDefault="003B6A40" w:rsidP="00B76C77">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3C6CD8">
        <w:rPr>
          <w:rFonts w:asciiTheme="majorHAnsi" w:hAnsiTheme="majorHAnsi" w:cstheme="majorHAnsi"/>
          <w:sz w:val="20"/>
          <w:szCs w:val="20"/>
        </w:rPr>
        <w:t xml:space="preserve">Strona wnioskująca o dokonanie zmiany, o której mowa w ust. </w:t>
      </w:r>
      <w:r w:rsidR="00ED0ED2" w:rsidRPr="003C6CD8">
        <w:rPr>
          <w:rFonts w:asciiTheme="majorHAnsi" w:hAnsiTheme="majorHAnsi" w:cstheme="majorHAnsi"/>
          <w:sz w:val="20"/>
          <w:szCs w:val="20"/>
        </w:rPr>
        <w:t>1</w:t>
      </w:r>
      <w:r w:rsidRPr="003C6CD8">
        <w:rPr>
          <w:rFonts w:asciiTheme="majorHAnsi" w:hAnsiTheme="majorHAnsi" w:cstheme="majorHAnsi"/>
          <w:sz w:val="20"/>
          <w:szCs w:val="20"/>
        </w:rPr>
        <w:t xml:space="preserve">, zobowiązana jest udokumentować zmianę cen materiałów lub kosztów oraz wykazać wpływ tych zmian na koszt wykonania przedmiotu Umowy. </w:t>
      </w:r>
    </w:p>
    <w:p w14:paraId="49EF58AA" w14:textId="21C5FEE8" w:rsidR="003B6A40" w:rsidRPr="003C6CD8" w:rsidRDefault="003B6A40" w:rsidP="005C605F">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3C6CD8">
        <w:rPr>
          <w:rFonts w:asciiTheme="majorHAnsi" w:hAnsiTheme="majorHAnsi" w:cstheme="majorHAnsi"/>
          <w:sz w:val="20"/>
          <w:szCs w:val="20"/>
        </w:rPr>
        <w:t xml:space="preserve">Wykonawca, którego wynagrodzenie zostało zmienione zgodnie z ust. </w:t>
      </w:r>
      <w:r w:rsidR="00BB508E" w:rsidRPr="003C6CD8">
        <w:rPr>
          <w:rFonts w:asciiTheme="majorHAnsi" w:hAnsiTheme="majorHAnsi" w:cstheme="majorHAnsi"/>
          <w:sz w:val="20"/>
          <w:szCs w:val="20"/>
        </w:rPr>
        <w:t>1-2</w:t>
      </w:r>
      <w:r w:rsidRPr="003C6CD8">
        <w:rPr>
          <w:rFonts w:asciiTheme="majorHAnsi" w:hAnsiTheme="majorHAnsi" w:cstheme="majorHAnsi"/>
          <w:sz w:val="20"/>
          <w:szCs w:val="20"/>
        </w:rPr>
        <w:t>, zobowiązany jest do zmiany wynagrodzenia przysługującego podwykonawcy, z którym zawarł umowę w związku z Umową, w zakresie odpowiadającym zmianom cen materiałów lub kosztów dotyczących zobowiązania podwykonawcy.</w:t>
      </w:r>
    </w:p>
    <w:p w14:paraId="486A6949" w14:textId="3AE3216D" w:rsidR="003B6A40" w:rsidRPr="004C4EFA" w:rsidRDefault="003B6A40" w:rsidP="005C605F">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3C6CD8">
        <w:rPr>
          <w:rFonts w:asciiTheme="majorHAnsi" w:hAnsiTheme="majorHAnsi" w:cstheme="majorHAnsi"/>
          <w:sz w:val="20"/>
          <w:szCs w:val="20"/>
        </w:rPr>
        <w:t xml:space="preserve">W każdym przypadku braku zapłaty lub nieterminowej zapłaty wynagrodzenia należnego podwykonawcy z tytułu zmiany wysokości wynagrodzenia, o którym mowa w ust. </w:t>
      </w:r>
      <w:r w:rsidR="00C27BBF">
        <w:rPr>
          <w:rFonts w:asciiTheme="majorHAnsi" w:hAnsiTheme="majorHAnsi" w:cstheme="majorHAnsi"/>
          <w:sz w:val="20"/>
          <w:szCs w:val="20"/>
        </w:rPr>
        <w:t>4</w:t>
      </w:r>
      <w:r w:rsidRPr="003C6CD8">
        <w:rPr>
          <w:rFonts w:asciiTheme="majorHAnsi" w:hAnsiTheme="majorHAnsi" w:cstheme="majorHAnsi"/>
          <w:sz w:val="20"/>
          <w:szCs w:val="20"/>
        </w:rPr>
        <w:t xml:space="preserve">, Zamawiający obciąży Wykonawcę karą umowną w </w:t>
      </w:r>
      <w:r w:rsidRPr="004C4EFA">
        <w:rPr>
          <w:rFonts w:asciiTheme="majorHAnsi" w:hAnsiTheme="majorHAnsi" w:cstheme="majorHAnsi"/>
          <w:sz w:val="20"/>
          <w:szCs w:val="20"/>
        </w:rPr>
        <w:t>wysokości 1.000</w:t>
      </w:r>
      <w:r w:rsidR="00BB508E" w:rsidRPr="004C4EFA">
        <w:rPr>
          <w:rFonts w:asciiTheme="majorHAnsi" w:hAnsiTheme="majorHAnsi" w:cstheme="majorHAnsi"/>
          <w:sz w:val="20"/>
          <w:szCs w:val="20"/>
        </w:rPr>
        <w:t>PLN</w:t>
      </w:r>
      <w:r w:rsidRPr="004C4EFA">
        <w:rPr>
          <w:rFonts w:asciiTheme="majorHAnsi" w:hAnsiTheme="majorHAnsi" w:cstheme="majorHAnsi"/>
          <w:sz w:val="20"/>
          <w:szCs w:val="20"/>
        </w:rPr>
        <w:t xml:space="preserve">.  </w:t>
      </w:r>
    </w:p>
    <w:p w14:paraId="6D8344A6" w14:textId="7C3883C5" w:rsidR="003049A1" w:rsidRPr="004C4EFA" w:rsidRDefault="00C27BBF" w:rsidP="00C27BBF">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4C4EFA">
        <w:rPr>
          <w:rFonts w:asciiTheme="majorHAnsi" w:hAnsiTheme="majorHAnsi" w:cstheme="majorHAnsi"/>
          <w:sz w:val="20"/>
          <w:szCs w:val="20"/>
        </w:rPr>
        <w:t>Z</w:t>
      </w:r>
      <w:r w:rsidR="003049A1" w:rsidRPr="004C4EFA">
        <w:rPr>
          <w:rFonts w:asciiTheme="majorHAnsi" w:hAnsiTheme="majorHAnsi" w:cstheme="majorHAnsi"/>
          <w:sz w:val="20"/>
          <w:szCs w:val="20"/>
        </w:rPr>
        <w:t>miana wynagrodzenia</w:t>
      </w:r>
      <w:r w:rsidRPr="004C4EFA">
        <w:rPr>
          <w:rFonts w:asciiTheme="majorHAnsi" w:hAnsiTheme="majorHAnsi" w:cstheme="majorHAnsi"/>
          <w:sz w:val="20"/>
          <w:szCs w:val="20"/>
        </w:rPr>
        <w:t xml:space="preserve"> nastąpi od następnego miesiąca w którym Strona wystąpiła z wnioskiem o zmianę wynagrodzenia.</w:t>
      </w:r>
    </w:p>
    <w:p w14:paraId="5FED92DB" w14:textId="2417ED56" w:rsidR="003049A1" w:rsidRPr="00720D42" w:rsidRDefault="00691B02" w:rsidP="00691B02">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4C4EFA">
        <w:rPr>
          <w:rFonts w:asciiTheme="majorHAnsi" w:hAnsiTheme="majorHAnsi" w:cstheme="majorHAnsi"/>
          <w:sz w:val="20"/>
          <w:szCs w:val="20"/>
        </w:rPr>
        <w:t>P</w:t>
      </w:r>
      <w:r w:rsidR="003049A1" w:rsidRPr="004C4EFA">
        <w:rPr>
          <w:rFonts w:asciiTheme="majorHAnsi" w:hAnsiTheme="majorHAnsi" w:cstheme="majorHAnsi"/>
          <w:sz w:val="20"/>
          <w:szCs w:val="20"/>
        </w:rPr>
        <w:t>rzed</w:t>
      </w:r>
      <w:r w:rsidRPr="004C4EFA">
        <w:rPr>
          <w:rFonts w:asciiTheme="majorHAnsi" w:hAnsiTheme="majorHAnsi" w:cstheme="majorHAnsi"/>
          <w:sz w:val="20"/>
          <w:szCs w:val="20"/>
        </w:rPr>
        <w:t xml:space="preserve"> podjęciem </w:t>
      </w:r>
      <w:r w:rsidR="003049A1" w:rsidRPr="004C4EFA">
        <w:rPr>
          <w:rFonts w:asciiTheme="majorHAnsi" w:hAnsiTheme="majorHAnsi" w:cstheme="majorHAnsi"/>
          <w:sz w:val="20"/>
          <w:szCs w:val="20"/>
        </w:rPr>
        <w:t>decyzji o zmianie wynagrodzenia</w:t>
      </w:r>
      <w:r w:rsidRPr="004C4EFA">
        <w:rPr>
          <w:rFonts w:asciiTheme="majorHAnsi" w:hAnsiTheme="majorHAnsi" w:cstheme="majorHAnsi"/>
          <w:sz w:val="20"/>
          <w:szCs w:val="20"/>
        </w:rPr>
        <w:t xml:space="preserve"> Zamawiający </w:t>
      </w:r>
      <w:r w:rsidR="003049A1" w:rsidRPr="004C4EFA">
        <w:rPr>
          <w:rFonts w:asciiTheme="majorHAnsi" w:hAnsiTheme="majorHAnsi" w:cstheme="majorHAnsi"/>
          <w:sz w:val="20"/>
          <w:szCs w:val="20"/>
        </w:rPr>
        <w:t>dokona weryfikacji</w:t>
      </w:r>
      <w:r w:rsidRPr="004C4EFA">
        <w:rPr>
          <w:rFonts w:asciiTheme="majorHAnsi" w:hAnsiTheme="majorHAnsi" w:cstheme="majorHAnsi"/>
          <w:sz w:val="20"/>
          <w:szCs w:val="20"/>
        </w:rPr>
        <w:t xml:space="preserve"> zasadności oraz poprawności obliczeń </w:t>
      </w:r>
      <w:r w:rsidR="003049A1" w:rsidRPr="004C4EFA">
        <w:rPr>
          <w:rFonts w:asciiTheme="majorHAnsi" w:hAnsiTheme="majorHAnsi" w:cstheme="majorHAnsi"/>
          <w:sz w:val="20"/>
          <w:szCs w:val="20"/>
        </w:rPr>
        <w:t>dokonanych przez</w:t>
      </w:r>
      <w:r w:rsidRPr="004C4EFA">
        <w:rPr>
          <w:rFonts w:asciiTheme="majorHAnsi" w:hAnsiTheme="majorHAnsi" w:cstheme="majorHAnsi"/>
          <w:sz w:val="20"/>
          <w:szCs w:val="20"/>
        </w:rPr>
        <w:t xml:space="preserve"> Wykonawcę w</w:t>
      </w:r>
      <w:r w:rsidR="003049A1" w:rsidRPr="004C4EFA">
        <w:rPr>
          <w:rFonts w:asciiTheme="majorHAnsi" w:hAnsiTheme="majorHAnsi" w:cstheme="majorHAnsi"/>
          <w:sz w:val="20"/>
          <w:szCs w:val="20"/>
        </w:rPr>
        <w:t xml:space="preserve"> zakresie</w:t>
      </w:r>
      <w:r w:rsidRPr="004C4EFA">
        <w:rPr>
          <w:rFonts w:asciiTheme="majorHAnsi" w:hAnsiTheme="majorHAnsi" w:cstheme="majorHAnsi"/>
          <w:sz w:val="20"/>
          <w:szCs w:val="20"/>
        </w:rPr>
        <w:t xml:space="preserve"> żądanej </w:t>
      </w:r>
      <w:r w:rsidR="003049A1" w:rsidRPr="004C4EFA">
        <w:rPr>
          <w:rFonts w:asciiTheme="majorHAnsi" w:hAnsiTheme="majorHAnsi" w:cstheme="majorHAnsi"/>
          <w:sz w:val="20"/>
          <w:szCs w:val="20"/>
        </w:rPr>
        <w:t>zmiany wynagrodzenia, a</w:t>
      </w:r>
      <w:r w:rsidRPr="004C4EFA">
        <w:rPr>
          <w:rFonts w:asciiTheme="majorHAnsi" w:hAnsiTheme="majorHAnsi" w:cstheme="majorHAnsi"/>
          <w:sz w:val="20"/>
          <w:szCs w:val="20"/>
        </w:rPr>
        <w:t xml:space="preserve"> także </w:t>
      </w:r>
      <w:r w:rsidR="003049A1" w:rsidRPr="004C4EFA">
        <w:rPr>
          <w:rFonts w:asciiTheme="majorHAnsi" w:hAnsiTheme="majorHAnsi" w:cstheme="majorHAnsi"/>
          <w:sz w:val="20"/>
          <w:szCs w:val="20"/>
        </w:rPr>
        <w:lastRenderedPageBreak/>
        <w:t>oceny</w:t>
      </w:r>
      <w:r w:rsidRPr="004C4EFA">
        <w:rPr>
          <w:rFonts w:asciiTheme="majorHAnsi" w:hAnsiTheme="majorHAnsi" w:cstheme="majorHAnsi"/>
          <w:sz w:val="20"/>
          <w:szCs w:val="20"/>
        </w:rPr>
        <w:t xml:space="preserve"> możliwości </w:t>
      </w:r>
      <w:r w:rsidR="003049A1" w:rsidRPr="004C4EFA">
        <w:rPr>
          <w:rFonts w:asciiTheme="majorHAnsi" w:hAnsiTheme="majorHAnsi" w:cstheme="majorHAnsi"/>
          <w:sz w:val="20"/>
          <w:szCs w:val="20"/>
        </w:rPr>
        <w:t>sfinansowania</w:t>
      </w:r>
      <w:r w:rsidRPr="004C4EFA">
        <w:rPr>
          <w:rFonts w:asciiTheme="majorHAnsi" w:hAnsiTheme="majorHAnsi" w:cstheme="majorHAnsi"/>
          <w:sz w:val="20"/>
          <w:szCs w:val="20"/>
        </w:rPr>
        <w:t xml:space="preserve"> wyższego </w:t>
      </w:r>
      <w:r w:rsidRPr="00720D42">
        <w:rPr>
          <w:rFonts w:asciiTheme="majorHAnsi" w:hAnsiTheme="majorHAnsi" w:cstheme="majorHAnsi"/>
          <w:sz w:val="20"/>
          <w:szCs w:val="20"/>
        </w:rPr>
        <w:t>wynagrodzenia</w:t>
      </w:r>
      <w:r w:rsidR="004C4EFA" w:rsidRPr="00720D42">
        <w:rPr>
          <w:rFonts w:asciiTheme="majorHAnsi" w:hAnsiTheme="majorHAnsi" w:cstheme="majorHAnsi"/>
          <w:sz w:val="20"/>
          <w:szCs w:val="20"/>
        </w:rPr>
        <w:t xml:space="preserve"> </w:t>
      </w:r>
      <w:r w:rsidR="003049A1" w:rsidRPr="00720D42">
        <w:rPr>
          <w:rFonts w:asciiTheme="majorHAnsi" w:hAnsiTheme="majorHAnsi" w:cstheme="majorHAnsi"/>
          <w:sz w:val="20"/>
          <w:szCs w:val="20"/>
        </w:rPr>
        <w:t>w ramach</w:t>
      </w:r>
      <w:r w:rsidR="004C4EFA" w:rsidRPr="00720D42">
        <w:rPr>
          <w:rFonts w:asciiTheme="majorHAnsi" w:hAnsiTheme="majorHAnsi" w:cstheme="majorHAnsi"/>
          <w:sz w:val="20"/>
          <w:szCs w:val="20"/>
        </w:rPr>
        <w:t xml:space="preserve"> środków </w:t>
      </w:r>
      <w:r w:rsidR="003049A1" w:rsidRPr="00720D42">
        <w:rPr>
          <w:rFonts w:asciiTheme="majorHAnsi" w:hAnsiTheme="majorHAnsi" w:cstheme="majorHAnsi"/>
          <w:sz w:val="20"/>
          <w:szCs w:val="20"/>
        </w:rPr>
        <w:t>posiadanych w planie finansowym</w:t>
      </w:r>
      <w:r w:rsidR="004C4EFA" w:rsidRPr="00720D42">
        <w:rPr>
          <w:rFonts w:asciiTheme="majorHAnsi" w:hAnsiTheme="majorHAnsi" w:cstheme="majorHAnsi"/>
          <w:sz w:val="20"/>
          <w:szCs w:val="20"/>
        </w:rPr>
        <w:t xml:space="preserve"> Zamawiającego</w:t>
      </w:r>
      <w:r w:rsidR="003049A1" w:rsidRPr="00720D42">
        <w:rPr>
          <w:rFonts w:asciiTheme="majorHAnsi" w:hAnsiTheme="majorHAnsi" w:cstheme="majorHAnsi"/>
          <w:sz w:val="20"/>
          <w:szCs w:val="20"/>
        </w:rPr>
        <w:t>, zatwierdzonym na dany rok</w:t>
      </w:r>
      <w:r w:rsidR="004C4EFA" w:rsidRPr="00720D42">
        <w:rPr>
          <w:rFonts w:asciiTheme="majorHAnsi" w:hAnsiTheme="majorHAnsi" w:cstheme="majorHAnsi"/>
          <w:sz w:val="20"/>
          <w:szCs w:val="20"/>
        </w:rPr>
        <w:t>.</w:t>
      </w:r>
    </w:p>
    <w:p w14:paraId="7F7BFB07" w14:textId="7E1BFDFB" w:rsidR="00720D42" w:rsidRPr="00720D42" w:rsidRDefault="00720D42" w:rsidP="00720D42">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720D42">
        <w:rPr>
          <w:rFonts w:asciiTheme="majorHAnsi" w:hAnsiTheme="majorHAnsi" w:cstheme="majorHAnsi"/>
          <w:sz w:val="20"/>
          <w:szCs w:val="20"/>
        </w:rPr>
        <w:t>W</w:t>
      </w:r>
      <w:r w:rsidR="003049A1" w:rsidRPr="00720D42">
        <w:rPr>
          <w:rFonts w:asciiTheme="majorHAnsi" w:hAnsiTheme="majorHAnsi" w:cstheme="majorHAnsi"/>
          <w:sz w:val="20"/>
          <w:szCs w:val="20"/>
        </w:rPr>
        <w:t xml:space="preserve"> przypadku </w:t>
      </w:r>
      <w:r w:rsidRPr="00720D42">
        <w:rPr>
          <w:rFonts w:asciiTheme="majorHAnsi" w:hAnsiTheme="majorHAnsi" w:cstheme="majorHAnsi"/>
          <w:sz w:val="20"/>
          <w:szCs w:val="20"/>
        </w:rPr>
        <w:t>wątpliwości</w:t>
      </w:r>
      <w:r w:rsidR="003049A1" w:rsidRPr="00720D42">
        <w:rPr>
          <w:rFonts w:asciiTheme="majorHAnsi" w:hAnsiTheme="majorHAnsi" w:cstheme="majorHAnsi"/>
          <w:sz w:val="20"/>
          <w:szCs w:val="20"/>
        </w:rPr>
        <w:t xml:space="preserve"> co do </w:t>
      </w:r>
      <w:r w:rsidRPr="00720D42">
        <w:rPr>
          <w:rFonts w:asciiTheme="majorHAnsi" w:hAnsiTheme="majorHAnsi" w:cstheme="majorHAnsi"/>
          <w:sz w:val="20"/>
          <w:szCs w:val="20"/>
        </w:rPr>
        <w:t>wysokości</w:t>
      </w:r>
      <w:r w:rsidR="003049A1" w:rsidRPr="00720D42">
        <w:rPr>
          <w:rFonts w:asciiTheme="majorHAnsi" w:hAnsiTheme="majorHAnsi" w:cstheme="majorHAnsi"/>
          <w:sz w:val="20"/>
          <w:szCs w:val="20"/>
        </w:rPr>
        <w:t xml:space="preserve"> zmiany ceny lub kosztu Strony </w:t>
      </w:r>
      <w:r w:rsidRPr="00720D42">
        <w:rPr>
          <w:rFonts w:asciiTheme="majorHAnsi" w:hAnsiTheme="majorHAnsi" w:cstheme="majorHAnsi"/>
          <w:sz w:val="20"/>
          <w:szCs w:val="20"/>
        </w:rPr>
        <w:t>mogą</w:t>
      </w:r>
      <w:r w:rsidR="003049A1" w:rsidRPr="00720D42">
        <w:rPr>
          <w:rFonts w:asciiTheme="majorHAnsi" w:hAnsiTheme="majorHAnsi" w:cstheme="majorHAnsi"/>
          <w:sz w:val="20"/>
          <w:szCs w:val="20"/>
        </w:rPr>
        <w:t>̨</w:t>
      </w:r>
      <w:r w:rsidRPr="00720D42">
        <w:rPr>
          <w:rFonts w:asciiTheme="majorHAnsi" w:hAnsiTheme="majorHAnsi" w:cstheme="majorHAnsi"/>
          <w:sz w:val="20"/>
          <w:szCs w:val="20"/>
        </w:rPr>
        <w:t xml:space="preserve"> żądać </w:t>
      </w:r>
      <w:r w:rsidR="003049A1" w:rsidRPr="00720D42">
        <w:rPr>
          <w:rFonts w:asciiTheme="majorHAnsi" w:hAnsiTheme="majorHAnsi" w:cstheme="majorHAnsi"/>
          <w:sz w:val="20"/>
          <w:szCs w:val="20"/>
        </w:rPr>
        <w:t xml:space="preserve">dodatkowych informacji oraz </w:t>
      </w:r>
      <w:r w:rsidRPr="00720D42">
        <w:rPr>
          <w:rFonts w:asciiTheme="majorHAnsi" w:hAnsiTheme="majorHAnsi" w:cstheme="majorHAnsi"/>
          <w:sz w:val="20"/>
          <w:szCs w:val="20"/>
        </w:rPr>
        <w:t>dowodów</w:t>
      </w:r>
      <w:r w:rsidR="003049A1" w:rsidRPr="00720D42">
        <w:rPr>
          <w:rFonts w:asciiTheme="majorHAnsi" w:hAnsiTheme="majorHAnsi" w:cstheme="majorHAnsi"/>
          <w:sz w:val="20"/>
          <w:szCs w:val="20"/>
        </w:rPr>
        <w:t xml:space="preserve"> (w tym faktur, </w:t>
      </w:r>
      <w:r w:rsidRPr="00720D42">
        <w:rPr>
          <w:rFonts w:asciiTheme="majorHAnsi" w:hAnsiTheme="majorHAnsi" w:cstheme="majorHAnsi"/>
          <w:sz w:val="20"/>
          <w:szCs w:val="20"/>
        </w:rPr>
        <w:t>cenników</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katalogów</w:t>
      </w:r>
      <w:r w:rsidR="003049A1" w:rsidRPr="00720D42">
        <w:rPr>
          <w:rFonts w:asciiTheme="majorHAnsi" w:hAnsiTheme="majorHAnsi" w:cstheme="majorHAnsi"/>
          <w:sz w:val="20"/>
          <w:szCs w:val="20"/>
        </w:rPr>
        <w:t xml:space="preserve"> z cenami itp.). W przypadku sporu na tym tle Strony </w:t>
      </w:r>
      <w:r w:rsidRPr="00720D42">
        <w:rPr>
          <w:rFonts w:asciiTheme="majorHAnsi" w:hAnsiTheme="majorHAnsi" w:cstheme="majorHAnsi"/>
          <w:sz w:val="20"/>
          <w:szCs w:val="20"/>
        </w:rPr>
        <w:t>mogą</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przyjąć</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średnia</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cenę</w:t>
      </w:r>
      <w:r w:rsidR="003049A1" w:rsidRPr="00720D42">
        <w:rPr>
          <w:rFonts w:asciiTheme="majorHAnsi" w:hAnsiTheme="majorHAnsi" w:cstheme="majorHAnsi"/>
          <w:sz w:val="20"/>
          <w:szCs w:val="20"/>
        </w:rPr>
        <w:t xml:space="preserve">̨ rynkową </w:t>
      </w:r>
      <w:r w:rsidRPr="00720D42">
        <w:rPr>
          <w:rFonts w:asciiTheme="majorHAnsi" w:hAnsiTheme="majorHAnsi" w:cstheme="majorHAnsi"/>
          <w:sz w:val="20"/>
          <w:szCs w:val="20"/>
        </w:rPr>
        <w:t>materiałów</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objętych</w:t>
      </w:r>
      <w:r w:rsidR="003049A1" w:rsidRPr="00720D42">
        <w:rPr>
          <w:rFonts w:asciiTheme="majorHAnsi" w:hAnsiTheme="majorHAnsi" w:cstheme="majorHAnsi"/>
          <w:sz w:val="20"/>
          <w:szCs w:val="20"/>
        </w:rPr>
        <w:t xml:space="preserve"> zmianą, a </w:t>
      </w:r>
      <w:r w:rsidRPr="00720D42">
        <w:rPr>
          <w:rFonts w:asciiTheme="majorHAnsi" w:hAnsiTheme="majorHAnsi" w:cstheme="majorHAnsi"/>
          <w:sz w:val="20"/>
          <w:szCs w:val="20"/>
        </w:rPr>
        <w:t>jeżeli</w:t>
      </w:r>
      <w:r w:rsidR="003049A1" w:rsidRPr="00720D42">
        <w:rPr>
          <w:rFonts w:asciiTheme="majorHAnsi" w:hAnsiTheme="majorHAnsi" w:cstheme="majorHAnsi"/>
          <w:sz w:val="20"/>
          <w:szCs w:val="20"/>
        </w:rPr>
        <w:t xml:space="preserve"> nie </w:t>
      </w:r>
      <w:r w:rsidRPr="00720D42">
        <w:rPr>
          <w:rFonts w:asciiTheme="majorHAnsi" w:hAnsiTheme="majorHAnsi" w:cstheme="majorHAnsi"/>
          <w:sz w:val="20"/>
          <w:szCs w:val="20"/>
        </w:rPr>
        <w:t>można</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uzyskać</w:t>
      </w:r>
      <w:r w:rsidR="003049A1" w:rsidRPr="00720D42">
        <w:rPr>
          <w:rFonts w:asciiTheme="majorHAnsi" w:hAnsiTheme="majorHAnsi" w:cstheme="majorHAnsi"/>
          <w:sz w:val="20"/>
          <w:szCs w:val="20"/>
        </w:rPr>
        <w:t xml:space="preserve">́ takich informacji (np. produkt nie jest powszechnie </w:t>
      </w:r>
      <w:r w:rsidRPr="00720D42">
        <w:rPr>
          <w:rFonts w:asciiTheme="majorHAnsi" w:hAnsiTheme="majorHAnsi" w:cstheme="majorHAnsi"/>
          <w:sz w:val="20"/>
          <w:szCs w:val="20"/>
        </w:rPr>
        <w:t>dostępny</w:t>
      </w:r>
      <w:r w:rsidR="003049A1" w:rsidRPr="00720D42">
        <w:rPr>
          <w:rFonts w:asciiTheme="majorHAnsi" w:hAnsiTheme="majorHAnsi" w:cstheme="majorHAnsi"/>
          <w:sz w:val="20"/>
          <w:szCs w:val="20"/>
        </w:rPr>
        <w:t xml:space="preserve"> na rynku), to Strony </w:t>
      </w:r>
      <w:r w:rsidRPr="00720D42">
        <w:rPr>
          <w:rFonts w:asciiTheme="majorHAnsi" w:hAnsiTheme="majorHAnsi" w:cstheme="majorHAnsi"/>
          <w:sz w:val="20"/>
          <w:szCs w:val="20"/>
        </w:rPr>
        <w:t>mogą</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przyjąć</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średnia</w:t>
      </w:r>
      <w:r w:rsidR="003049A1" w:rsidRPr="00720D42">
        <w:rPr>
          <w:rFonts w:asciiTheme="majorHAnsi" w:hAnsiTheme="majorHAnsi" w:cstheme="majorHAnsi"/>
          <w:sz w:val="20"/>
          <w:szCs w:val="20"/>
        </w:rPr>
        <w:t xml:space="preserve">̨ </w:t>
      </w:r>
      <w:r w:rsidRPr="00720D42">
        <w:rPr>
          <w:rFonts w:asciiTheme="majorHAnsi" w:hAnsiTheme="majorHAnsi" w:cstheme="majorHAnsi"/>
          <w:sz w:val="20"/>
          <w:szCs w:val="20"/>
        </w:rPr>
        <w:t>cenę</w:t>
      </w:r>
      <w:r w:rsidR="003049A1" w:rsidRPr="00720D42">
        <w:rPr>
          <w:rFonts w:asciiTheme="majorHAnsi" w:hAnsiTheme="majorHAnsi" w:cstheme="majorHAnsi"/>
          <w:sz w:val="20"/>
          <w:szCs w:val="20"/>
        </w:rPr>
        <w:t xml:space="preserve">̨ rynkową </w:t>
      </w:r>
      <w:r w:rsidRPr="00720D42">
        <w:rPr>
          <w:rFonts w:asciiTheme="majorHAnsi" w:hAnsiTheme="majorHAnsi" w:cstheme="majorHAnsi"/>
          <w:sz w:val="20"/>
          <w:szCs w:val="20"/>
        </w:rPr>
        <w:t>materiałów</w:t>
      </w:r>
      <w:r w:rsidR="003049A1" w:rsidRPr="00720D42">
        <w:rPr>
          <w:rFonts w:asciiTheme="majorHAnsi" w:hAnsiTheme="majorHAnsi" w:cstheme="majorHAnsi"/>
          <w:sz w:val="20"/>
          <w:szCs w:val="20"/>
        </w:rPr>
        <w:t xml:space="preserve"> o bardzo </w:t>
      </w:r>
      <w:r w:rsidRPr="00720D42">
        <w:rPr>
          <w:rFonts w:asciiTheme="majorHAnsi" w:hAnsiTheme="majorHAnsi" w:cstheme="majorHAnsi"/>
          <w:sz w:val="20"/>
          <w:szCs w:val="20"/>
        </w:rPr>
        <w:t>zbliżonych</w:t>
      </w:r>
      <w:r w:rsidR="003049A1" w:rsidRPr="00720D42">
        <w:rPr>
          <w:rFonts w:asciiTheme="majorHAnsi" w:hAnsiTheme="majorHAnsi" w:cstheme="majorHAnsi"/>
          <w:sz w:val="20"/>
          <w:szCs w:val="20"/>
        </w:rPr>
        <w:t xml:space="preserve"> parametrach i </w:t>
      </w:r>
      <w:r w:rsidRPr="00720D42">
        <w:rPr>
          <w:rFonts w:asciiTheme="majorHAnsi" w:hAnsiTheme="majorHAnsi" w:cstheme="majorHAnsi"/>
          <w:sz w:val="20"/>
          <w:szCs w:val="20"/>
        </w:rPr>
        <w:t>jakości.</w:t>
      </w:r>
    </w:p>
    <w:p w14:paraId="76B43791" w14:textId="37F6F491" w:rsidR="003049A1" w:rsidRPr="00720D42" w:rsidRDefault="003049A1" w:rsidP="00720D42">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720D42">
        <w:rPr>
          <w:rFonts w:asciiTheme="majorHAnsi" w:hAnsiTheme="majorHAnsi" w:cstheme="majorHAnsi"/>
          <w:sz w:val="20"/>
          <w:szCs w:val="20"/>
        </w:rPr>
        <w:t xml:space="preserve">Wykonawca </w:t>
      </w:r>
      <w:r w:rsidR="00720D42" w:rsidRPr="00720D42">
        <w:rPr>
          <w:rFonts w:asciiTheme="majorHAnsi" w:hAnsiTheme="majorHAnsi" w:cstheme="majorHAnsi"/>
          <w:sz w:val="20"/>
          <w:szCs w:val="20"/>
        </w:rPr>
        <w:t>zobowiązany</w:t>
      </w:r>
      <w:r w:rsidRPr="00720D42">
        <w:rPr>
          <w:rFonts w:asciiTheme="majorHAnsi" w:hAnsiTheme="majorHAnsi" w:cstheme="majorHAnsi"/>
          <w:sz w:val="20"/>
          <w:szCs w:val="20"/>
        </w:rPr>
        <w:t xml:space="preserve"> </w:t>
      </w:r>
      <w:r w:rsidR="00720D42" w:rsidRPr="00720D42">
        <w:rPr>
          <w:rFonts w:asciiTheme="majorHAnsi" w:hAnsiTheme="majorHAnsi" w:cstheme="majorHAnsi"/>
          <w:sz w:val="20"/>
          <w:szCs w:val="20"/>
        </w:rPr>
        <w:t>będzie</w:t>
      </w:r>
      <w:r w:rsidRPr="00720D42">
        <w:rPr>
          <w:rFonts w:asciiTheme="majorHAnsi" w:hAnsiTheme="majorHAnsi" w:cstheme="majorHAnsi"/>
          <w:sz w:val="20"/>
          <w:szCs w:val="20"/>
        </w:rPr>
        <w:t xml:space="preserve"> do zmiany wynagrodzenia </w:t>
      </w:r>
      <w:r w:rsidR="00720D42" w:rsidRPr="00720D42">
        <w:rPr>
          <w:rFonts w:asciiTheme="majorHAnsi" w:hAnsiTheme="majorHAnsi" w:cstheme="majorHAnsi"/>
          <w:sz w:val="20"/>
          <w:szCs w:val="20"/>
        </w:rPr>
        <w:t>przysługującego</w:t>
      </w:r>
      <w:r w:rsidRPr="00720D42">
        <w:rPr>
          <w:rFonts w:asciiTheme="majorHAnsi" w:hAnsiTheme="majorHAnsi" w:cstheme="majorHAnsi"/>
          <w:sz w:val="20"/>
          <w:szCs w:val="20"/>
        </w:rPr>
        <w:t xml:space="preserve"> podwykonawcy, z </w:t>
      </w:r>
      <w:r w:rsidR="00720D42" w:rsidRPr="00720D42">
        <w:rPr>
          <w:rFonts w:asciiTheme="majorHAnsi" w:hAnsiTheme="majorHAnsi" w:cstheme="majorHAnsi"/>
          <w:sz w:val="20"/>
          <w:szCs w:val="20"/>
        </w:rPr>
        <w:t>którym</w:t>
      </w:r>
      <w:r w:rsidRPr="00720D42">
        <w:rPr>
          <w:rFonts w:asciiTheme="majorHAnsi" w:hAnsiTheme="majorHAnsi" w:cstheme="majorHAnsi"/>
          <w:sz w:val="20"/>
          <w:szCs w:val="20"/>
        </w:rPr>
        <w:t xml:space="preserve"> zawarł </w:t>
      </w:r>
      <w:r w:rsidR="00720D42" w:rsidRPr="00720D42">
        <w:rPr>
          <w:rFonts w:asciiTheme="majorHAnsi" w:hAnsiTheme="majorHAnsi" w:cstheme="majorHAnsi"/>
          <w:sz w:val="20"/>
          <w:szCs w:val="20"/>
        </w:rPr>
        <w:t>umowę</w:t>
      </w:r>
      <w:r w:rsidRPr="00720D42">
        <w:rPr>
          <w:rFonts w:asciiTheme="majorHAnsi" w:hAnsiTheme="majorHAnsi" w:cstheme="majorHAnsi"/>
          <w:sz w:val="20"/>
          <w:szCs w:val="20"/>
        </w:rPr>
        <w:t xml:space="preserve">̨, w zakresie </w:t>
      </w:r>
      <w:r w:rsidR="00720D42" w:rsidRPr="00720D42">
        <w:rPr>
          <w:rFonts w:asciiTheme="majorHAnsi" w:hAnsiTheme="majorHAnsi" w:cstheme="majorHAnsi"/>
          <w:sz w:val="20"/>
          <w:szCs w:val="20"/>
        </w:rPr>
        <w:t>odpowiadającym</w:t>
      </w:r>
      <w:r w:rsidRPr="00720D42">
        <w:rPr>
          <w:rFonts w:asciiTheme="majorHAnsi" w:hAnsiTheme="majorHAnsi" w:cstheme="majorHAnsi"/>
          <w:sz w:val="20"/>
          <w:szCs w:val="20"/>
        </w:rPr>
        <w:t xml:space="preserve"> zmianom cen </w:t>
      </w:r>
      <w:r w:rsidR="00720D42" w:rsidRPr="00720D42">
        <w:rPr>
          <w:rFonts w:asciiTheme="majorHAnsi" w:hAnsiTheme="majorHAnsi" w:cstheme="majorHAnsi"/>
          <w:sz w:val="20"/>
          <w:szCs w:val="20"/>
        </w:rPr>
        <w:t>materiałów</w:t>
      </w:r>
      <w:r w:rsidRPr="00720D42">
        <w:rPr>
          <w:rFonts w:asciiTheme="majorHAnsi" w:hAnsiTheme="majorHAnsi" w:cstheme="majorHAnsi"/>
          <w:sz w:val="20"/>
          <w:szCs w:val="20"/>
        </w:rPr>
        <w:t xml:space="preserve"> lub </w:t>
      </w:r>
      <w:r w:rsidR="00720D42" w:rsidRPr="00720D42">
        <w:rPr>
          <w:rFonts w:asciiTheme="majorHAnsi" w:hAnsiTheme="majorHAnsi" w:cstheme="majorHAnsi"/>
          <w:sz w:val="20"/>
          <w:szCs w:val="20"/>
        </w:rPr>
        <w:t>kosztów</w:t>
      </w:r>
      <w:r w:rsidRPr="00720D42">
        <w:rPr>
          <w:rFonts w:asciiTheme="majorHAnsi" w:hAnsiTheme="majorHAnsi" w:cstheme="majorHAnsi"/>
          <w:sz w:val="20"/>
          <w:szCs w:val="20"/>
        </w:rPr>
        <w:t xml:space="preserve"> </w:t>
      </w:r>
      <w:r w:rsidR="00720D42" w:rsidRPr="00720D42">
        <w:rPr>
          <w:rFonts w:asciiTheme="majorHAnsi" w:hAnsiTheme="majorHAnsi" w:cstheme="majorHAnsi"/>
          <w:sz w:val="20"/>
          <w:szCs w:val="20"/>
        </w:rPr>
        <w:t>dotyczących</w:t>
      </w:r>
      <w:r w:rsidRPr="00720D42">
        <w:rPr>
          <w:rFonts w:asciiTheme="majorHAnsi" w:hAnsiTheme="majorHAnsi" w:cstheme="majorHAnsi"/>
          <w:sz w:val="20"/>
          <w:szCs w:val="20"/>
        </w:rPr>
        <w:t xml:space="preserve"> </w:t>
      </w:r>
      <w:r w:rsidR="00720D42" w:rsidRPr="00720D42">
        <w:rPr>
          <w:rFonts w:asciiTheme="majorHAnsi" w:hAnsiTheme="majorHAnsi" w:cstheme="majorHAnsi"/>
          <w:sz w:val="20"/>
          <w:szCs w:val="20"/>
        </w:rPr>
        <w:t>zobowiązania</w:t>
      </w:r>
      <w:r w:rsidRPr="00720D42">
        <w:rPr>
          <w:rFonts w:asciiTheme="majorHAnsi" w:hAnsiTheme="majorHAnsi" w:cstheme="majorHAnsi"/>
          <w:sz w:val="20"/>
          <w:szCs w:val="20"/>
        </w:rPr>
        <w:t xml:space="preserve"> Podwykonawcy. </w:t>
      </w:r>
    </w:p>
    <w:p w14:paraId="7AC4A8FD" w14:textId="0CD7882E" w:rsidR="003049A1" w:rsidRPr="00720D42" w:rsidRDefault="003049A1" w:rsidP="00720D42">
      <w:pPr>
        <w:pStyle w:val="Akapitzlist"/>
        <w:numPr>
          <w:ilvl w:val="0"/>
          <w:numId w:val="29"/>
        </w:numPr>
        <w:spacing w:after="120" w:line="240" w:lineRule="auto"/>
        <w:ind w:left="357" w:hanging="357"/>
        <w:contextualSpacing w:val="0"/>
        <w:jc w:val="both"/>
        <w:rPr>
          <w:rFonts w:asciiTheme="majorHAnsi" w:hAnsiTheme="majorHAnsi" w:cstheme="majorHAnsi"/>
          <w:sz w:val="20"/>
          <w:szCs w:val="20"/>
        </w:rPr>
      </w:pPr>
      <w:r w:rsidRPr="00720D42">
        <w:rPr>
          <w:rFonts w:asciiTheme="majorHAnsi" w:hAnsiTheme="majorHAnsi" w:cstheme="majorHAnsi"/>
          <w:sz w:val="20"/>
          <w:szCs w:val="20"/>
        </w:rPr>
        <w:t xml:space="preserve">W przypadku stwierdzenia przez </w:t>
      </w:r>
      <w:r w:rsidR="00720D42" w:rsidRPr="00720D42">
        <w:rPr>
          <w:rFonts w:asciiTheme="majorHAnsi" w:hAnsiTheme="majorHAnsi" w:cstheme="majorHAnsi"/>
          <w:sz w:val="20"/>
          <w:szCs w:val="20"/>
        </w:rPr>
        <w:t>Zamawiającego</w:t>
      </w:r>
      <w:r w:rsidRPr="00720D42">
        <w:rPr>
          <w:rFonts w:asciiTheme="majorHAnsi" w:hAnsiTheme="majorHAnsi" w:cstheme="majorHAnsi"/>
          <w:sz w:val="20"/>
          <w:szCs w:val="20"/>
        </w:rPr>
        <w:t xml:space="preserve"> braku </w:t>
      </w:r>
      <w:r w:rsidR="00720D42" w:rsidRPr="00720D42">
        <w:rPr>
          <w:rFonts w:asciiTheme="majorHAnsi" w:hAnsiTheme="majorHAnsi" w:cstheme="majorHAnsi"/>
          <w:sz w:val="20"/>
          <w:szCs w:val="20"/>
        </w:rPr>
        <w:t>możliwości</w:t>
      </w:r>
      <w:r w:rsidRPr="00720D42">
        <w:rPr>
          <w:rFonts w:asciiTheme="majorHAnsi" w:hAnsiTheme="majorHAnsi" w:cstheme="majorHAnsi"/>
          <w:sz w:val="20"/>
          <w:szCs w:val="20"/>
        </w:rPr>
        <w:t xml:space="preserve"> zabezpieczenia </w:t>
      </w:r>
      <w:r w:rsidR="00720D42" w:rsidRPr="00720D42">
        <w:rPr>
          <w:rFonts w:asciiTheme="majorHAnsi" w:hAnsiTheme="majorHAnsi" w:cstheme="majorHAnsi"/>
          <w:sz w:val="20"/>
          <w:szCs w:val="20"/>
        </w:rPr>
        <w:t>środków</w:t>
      </w:r>
      <w:r w:rsidRPr="00720D42">
        <w:rPr>
          <w:rFonts w:asciiTheme="majorHAnsi" w:hAnsiTheme="majorHAnsi" w:cstheme="majorHAnsi"/>
          <w:sz w:val="20"/>
          <w:szCs w:val="20"/>
        </w:rPr>
        <w:t xml:space="preserve"> finansowych na </w:t>
      </w:r>
      <w:r w:rsidR="00720D42" w:rsidRPr="00720D42">
        <w:rPr>
          <w:rFonts w:asciiTheme="majorHAnsi" w:hAnsiTheme="majorHAnsi" w:cstheme="majorHAnsi"/>
          <w:sz w:val="20"/>
          <w:szCs w:val="20"/>
        </w:rPr>
        <w:t>zwiększenie</w:t>
      </w:r>
      <w:r w:rsidRPr="00720D42">
        <w:rPr>
          <w:rFonts w:asciiTheme="majorHAnsi" w:hAnsiTheme="majorHAnsi" w:cstheme="majorHAnsi"/>
          <w:sz w:val="20"/>
          <w:szCs w:val="20"/>
        </w:rPr>
        <w:t xml:space="preserve"> wynagrodzenia, </w:t>
      </w:r>
      <w:r w:rsidR="00720D42" w:rsidRPr="00720D42">
        <w:rPr>
          <w:rFonts w:asciiTheme="majorHAnsi" w:hAnsiTheme="majorHAnsi" w:cstheme="majorHAnsi"/>
          <w:sz w:val="20"/>
          <w:szCs w:val="20"/>
        </w:rPr>
        <w:t>Zamawiający</w:t>
      </w:r>
      <w:r w:rsidRPr="00720D42">
        <w:rPr>
          <w:rFonts w:asciiTheme="majorHAnsi" w:hAnsiTheme="majorHAnsi" w:cstheme="majorHAnsi"/>
          <w:sz w:val="20"/>
          <w:szCs w:val="20"/>
        </w:rPr>
        <w:t xml:space="preserve"> może dokonać stosownego </w:t>
      </w:r>
      <w:r w:rsidR="00720D42" w:rsidRPr="00720D42">
        <w:rPr>
          <w:rFonts w:asciiTheme="majorHAnsi" w:hAnsiTheme="majorHAnsi" w:cstheme="majorHAnsi"/>
          <w:sz w:val="20"/>
          <w:szCs w:val="20"/>
        </w:rPr>
        <w:t>skrócenia</w:t>
      </w:r>
      <w:r w:rsidRPr="00720D42">
        <w:rPr>
          <w:rFonts w:asciiTheme="majorHAnsi" w:hAnsiTheme="majorHAnsi" w:cstheme="majorHAnsi"/>
          <w:sz w:val="20"/>
          <w:szCs w:val="20"/>
        </w:rPr>
        <w:t xml:space="preserve"> okresu </w:t>
      </w:r>
      <w:r w:rsidR="00720D42" w:rsidRPr="00720D42">
        <w:rPr>
          <w:rFonts w:asciiTheme="majorHAnsi" w:hAnsiTheme="majorHAnsi" w:cstheme="majorHAnsi"/>
          <w:sz w:val="20"/>
          <w:szCs w:val="20"/>
        </w:rPr>
        <w:t>świadczenia</w:t>
      </w:r>
      <w:r w:rsidRPr="00720D42">
        <w:rPr>
          <w:rFonts w:asciiTheme="majorHAnsi" w:hAnsiTheme="majorHAnsi" w:cstheme="majorHAnsi"/>
          <w:sz w:val="20"/>
          <w:szCs w:val="20"/>
        </w:rPr>
        <w:t xml:space="preserve"> usług.</w:t>
      </w:r>
    </w:p>
    <w:p w14:paraId="75694AD7" w14:textId="77777777" w:rsidR="00751DD5" w:rsidRPr="00720D42" w:rsidRDefault="00751DD5" w:rsidP="00FA5DD6">
      <w:pPr>
        <w:spacing w:line="240" w:lineRule="auto"/>
        <w:rPr>
          <w:rFonts w:asciiTheme="majorHAnsi" w:hAnsiTheme="majorHAnsi" w:cstheme="majorHAnsi"/>
          <w:b/>
          <w:sz w:val="20"/>
          <w:szCs w:val="20"/>
        </w:rPr>
      </w:pPr>
    </w:p>
    <w:p w14:paraId="680B53D2" w14:textId="36E89548" w:rsidR="002B479A" w:rsidRPr="007C4D2B" w:rsidRDefault="002B479A" w:rsidP="002447A8">
      <w:pPr>
        <w:spacing w:line="240" w:lineRule="auto"/>
        <w:jc w:val="center"/>
        <w:rPr>
          <w:rFonts w:ascii="Calibri Light" w:hAnsi="Calibri Light" w:cs="Calibri Light"/>
          <w:b/>
          <w:sz w:val="20"/>
          <w:szCs w:val="20"/>
        </w:rPr>
      </w:pPr>
      <w:r w:rsidRPr="007C4D2B">
        <w:rPr>
          <w:rFonts w:ascii="Calibri Light" w:hAnsi="Calibri Light" w:cs="Calibri Light"/>
          <w:b/>
          <w:sz w:val="20"/>
          <w:szCs w:val="20"/>
        </w:rPr>
        <w:sym w:font="Times New Roman" w:char="00A7"/>
      </w:r>
      <w:r w:rsidR="003F60CC">
        <w:rPr>
          <w:rFonts w:ascii="Calibri Light" w:hAnsi="Calibri Light" w:cs="Calibri Light"/>
          <w:b/>
          <w:sz w:val="20"/>
          <w:szCs w:val="20"/>
        </w:rPr>
        <w:t>1</w:t>
      </w:r>
      <w:r w:rsidR="00803C0E">
        <w:rPr>
          <w:rFonts w:ascii="Calibri Light" w:hAnsi="Calibri Light" w:cs="Calibri Light"/>
          <w:b/>
          <w:sz w:val="20"/>
          <w:szCs w:val="20"/>
        </w:rPr>
        <w:t>5</w:t>
      </w:r>
    </w:p>
    <w:p w14:paraId="159B989A" w14:textId="26BE5CF3" w:rsidR="002B479A" w:rsidRPr="006C0E3B" w:rsidRDefault="002447A8" w:rsidP="002447A8">
      <w:pPr>
        <w:spacing w:line="240" w:lineRule="auto"/>
        <w:rPr>
          <w:rFonts w:ascii="Calibri Light" w:hAnsi="Calibri Light" w:cs="Calibri Light"/>
          <w:b/>
          <w:sz w:val="20"/>
          <w:szCs w:val="20"/>
        </w:rPr>
      </w:pPr>
      <w:r>
        <w:rPr>
          <w:rFonts w:ascii="Calibri Light" w:hAnsi="Calibri Light" w:cs="Calibri Light"/>
          <w:b/>
          <w:sz w:val="20"/>
          <w:szCs w:val="20"/>
        </w:rPr>
        <w:t>O</w:t>
      </w:r>
      <w:r w:rsidRPr="006C0E3B">
        <w:rPr>
          <w:rFonts w:ascii="Calibri Light" w:hAnsi="Calibri Light" w:cs="Calibri Light"/>
          <w:b/>
          <w:sz w:val="20"/>
          <w:szCs w:val="20"/>
        </w:rPr>
        <w:t>dstąpienie od umowy</w:t>
      </w:r>
    </w:p>
    <w:p w14:paraId="0D3A0259" w14:textId="77777777" w:rsidR="002B479A" w:rsidRPr="006C0E3B" w:rsidRDefault="002B479A" w:rsidP="002447A8">
      <w:pPr>
        <w:pStyle w:val="Teksttreci0"/>
        <w:numPr>
          <w:ilvl w:val="0"/>
          <w:numId w:val="22"/>
        </w:numPr>
        <w:shd w:val="clear" w:color="auto" w:fill="auto"/>
        <w:tabs>
          <w:tab w:val="left" w:pos="341"/>
        </w:tabs>
        <w:spacing w:after="120"/>
        <w:jc w:val="both"/>
        <w:rPr>
          <w:rFonts w:ascii="Calibri Light" w:hAnsi="Calibri Light" w:cs="Calibri Light"/>
        </w:rPr>
      </w:pPr>
      <w:r w:rsidRPr="006C0E3B">
        <w:rPr>
          <w:rFonts w:ascii="Calibri Light" w:hAnsi="Calibri Light" w:cs="Calibri Light"/>
        </w:rPr>
        <w:t xml:space="preserve">Zamawiający może odstąpić od umowy zgodnie z art. 456 ust. 1 </w:t>
      </w:r>
      <w:proofErr w:type="spellStart"/>
      <w:r w:rsidRPr="006C0E3B">
        <w:rPr>
          <w:rFonts w:ascii="Calibri Light" w:hAnsi="Calibri Light" w:cs="Calibri Light"/>
        </w:rPr>
        <w:t>Pzp</w:t>
      </w:r>
      <w:proofErr w:type="spellEnd"/>
      <w:r w:rsidRPr="006C0E3B">
        <w:rPr>
          <w:rFonts w:ascii="Calibri Light" w:hAnsi="Calibri Light" w:cs="Calibri Light"/>
        </w:rPr>
        <w:t>:</w:t>
      </w:r>
      <w:r w:rsidRPr="006C0E3B">
        <w:rPr>
          <w:rStyle w:val="alb"/>
          <w:rFonts w:ascii="Calibri Light" w:hAnsi="Calibri Light" w:cs="Calibri Light"/>
        </w:rPr>
        <w:t> </w:t>
      </w:r>
      <w:r w:rsidRPr="006C0E3B">
        <w:rPr>
          <w:rStyle w:val="apple-converted-space"/>
          <w:rFonts w:ascii="Calibri Light" w:hAnsi="Calibri Light" w:cs="Calibri Light"/>
        </w:rPr>
        <w:t> </w:t>
      </w:r>
    </w:p>
    <w:p w14:paraId="0578BEDE" w14:textId="77777777" w:rsidR="002B479A" w:rsidRPr="006C0E3B" w:rsidRDefault="002B479A" w:rsidP="002447A8">
      <w:pPr>
        <w:pStyle w:val="Akapitzlist"/>
        <w:numPr>
          <w:ilvl w:val="0"/>
          <w:numId w:val="24"/>
        </w:numPr>
        <w:spacing w:after="120" w:line="240" w:lineRule="auto"/>
        <w:contextualSpacing w:val="0"/>
        <w:jc w:val="both"/>
        <w:rPr>
          <w:rFonts w:ascii="Calibri Light" w:hAnsi="Calibri Light" w:cs="Calibri Light"/>
          <w:sz w:val="20"/>
          <w:szCs w:val="20"/>
        </w:rPr>
      </w:pPr>
      <w:r w:rsidRPr="006C0E3B">
        <w:rPr>
          <w:rFonts w:ascii="Calibri Light" w:hAnsi="Calibri Light" w:cs="Calibri Light"/>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43EF669" w14:textId="77777777" w:rsidR="002B479A" w:rsidRPr="006C0E3B" w:rsidRDefault="002B479A" w:rsidP="002447A8">
      <w:pPr>
        <w:pStyle w:val="Akapitzlist"/>
        <w:numPr>
          <w:ilvl w:val="0"/>
          <w:numId w:val="24"/>
        </w:numPr>
        <w:spacing w:after="120" w:line="240" w:lineRule="auto"/>
        <w:ind w:left="714" w:hanging="357"/>
        <w:contextualSpacing w:val="0"/>
        <w:jc w:val="both"/>
        <w:rPr>
          <w:rFonts w:ascii="Calibri Light" w:hAnsi="Calibri Light" w:cs="Calibri Light"/>
          <w:sz w:val="20"/>
          <w:szCs w:val="20"/>
        </w:rPr>
      </w:pPr>
      <w:r w:rsidRPr="006C0E3B">
        <w:rPr>
          <w:rFonts w:ascii="Calibri Light" w:hAnsi="Calibri Light" w:cs="Calibri Light"/>
          <w:sz w:val="20"/>
          <w:szCs w:val="20"/>
        </w:rPr>
        <w:t>jeżeli zachodzi co najmniej jedna z następujących okoliczności:</w:t>
      </w:r>
    </w:p>
    <w:p w14:paraId="7E7FD09D" w14:textId="77777777" w:rsidR="002B479A" w:rsidRPr="006C0E3B" w:rsidRDefault="002B479A" w:rsidP="002447A8">
      <w:pPr>
        <w:pStyle w:val="Akapitzlist"/>
        <w:numPr>
          <w:ilvl w:val="1"/>
          <w:numId w:val="24"/>
        </w:numPr>
        <w:spacing w:after="200" w:line="240" w:lineRule="auto"/>
        <w:rPr>
          <w:rFonts w:ascii="Calibri Light" w:hAnsi="Calibri Light" w:cs="Calibri Light"/>
          <w:sz w:val="20"/>
          <w:szCs w:val="20"/>
        </w:rPr>
      </w:pPr>
      <w:r w:rsidRPr="006C0E3B">
        <w:rPr>
          <w:rFonts w:ascii="Calibri Light" w:hAnsi="Calibri Light" w:cs="Calibri Light"/>
          <w:sz w:val="20"/>
          <w:szCs w:val="20"/>
        </w:rPr>
        <w:t>dokonano zmiany umowy z naruszeniem art. 454 i art. 455,</w:t>
      </w:r>
    </w:p>
    <w:p w14:paraId="08731944" w14:textId="77777777" w:rsidR="002B479A" w:rsidRPr="006C0E3B" w:rsidRDefault="002B479A" w:rsidP="002447A8">
      <w:pPr>
        <w:pStyle w:val="Akapitzlist"/>
        <w:numPr>
          <w:ilvl w:val="1"/>
          <w:numId w:val="24"/>
        </w:numPr>
        <w:spacing w:after="200" w:line="240" w:lineRule="auto"/>
        <w:jc w:val="both"/>
        <w:rPr>
          <w:rFonts w:ascii="Calibri Light" w:hAnsi="Calibri Light" w:cs="Calibri Light"/>
          <w:sz w:val="20"/>
          <w:szCs w:val="20"/>
        </w:rPr>
      </w:pPr>
      <w:r w:rsidRPr="006C0E3B">
        <w:rPr>
          <w:rFonts w:ascii="Calibri Light" w:hAnsi="Calibri Light" w:cs="Calibri Light"/>
          <w:sz w:val="20"/>
          <w:szCs w:val="20"/>
        </w:rPr>
        <w:t>wykonawca w chwili zawarcia umowy podlegał wykluczeniu na podstawie art. 108,</w:t>
      </w:r>
    </w:p>
    <w:p w14:paraId="194FBF8F" w14:textId="6E4F31AD" w:rsidR="002B479A" w:rsidRPr="000B3680" w:rsidRDefault="002B479A" w:rsidP="000B3680">
      <w:pPr>
        <w:pStyle w:val="NormalnyWeb"/>
        <w:numPr>
          <w:ilvl w:val="0"/>
          <w:numId w:val="22"/>
        </w:numPr>
        <w:spacing w:before="120" w:beforeAutospacing="0" w:after="150" w:afterAutospacing="0"/>
        <w:ind w:left="426" w:hanging="426"/>
        <w:jc w:val="both"/>
        <w:rPr>
          <w:rFonts w:ascii="Calibri Light" w:hAnsi="Calibri Light" w:cs="Calibri Light"/>
          <w:sz w:val="20"/>
          <w:szCs w:val="20"/>
        </w:rPr>
      </w:pPr>
      <w:r w:rsidRPr="006C0E3B">
        <w:rPr>
          <w:rFonts w:ascii="Calibri Light" w:hAnsi="Calibri Light" w:cs="Calibri Light"/>
          <w:sz w:val="20"/>
          <w:szCs w:val="20"/>
        </w:rPr>
        <w:t>Zamawiający może odstąpić od umowy również g</w:t>
      </w:r>
      <w:r w:rsidRPr="000B3680">
        <w:rPr>
          <w:rFonts w:ascii="Calibri Light" w:hAnsi="Calibri Light" w:cs="Calibri Light"/>
          <w:sz w:val="20"/>
          <w:szCs w:val="20"/>
        </w:rPr>
        <w:t>dy</w:t>
      </w:r>
      <w:r w:rsidR="000B3680" w:rsidRPr="000B3680">
        <w:rPr>
          <w:rFonts w:ascii="Calibri Light" w:hAnsi="Calibri Light" w:cs="Calibri Light"/>
          <w:sz w:val="20"/>
          <w:szCs w:val="20"/>
        </w:rPr>
        <w:t xml:space="preserve"> </w:t>
      </w:r>
      <w:r w:rsidRPr="000B3680">
        <w:rPr>
          <w:rFonts w:ascii="Calibri Light" w:hAnsi="Calibri Light" w:cs="Calibri Light"/>
          <w:sz w:val="20"/>
          <w:szCs w:val="20"/>
        </w:rPr>
        <w:t>Wykonawca nienależycie wykonuje swoje zobowiązania umowne i nie usunął stwierdzonych naruszeń w wyznaczonym terminie 5 dni, pomimo pisemnego wezwania do ich usunięcia w wyznaczonym terminie, pod rygorem odstąpienia od umowy.</w:t>
      </w:r>
    </w:p>
    <w:p w14:paraId="2374A10D" w14:textId="7317AD11" w:rsidR="002B479A" w:rsidRPr="006C0E3B" w:rsidRDefault="002B479A" w:rsidP="002447A8">
      <w:pPr>
        <w:pStyle w:val="Teksttreci0"/>
        <w:numPr>
          <w:ilvl w:val="0"/>
          <w:numId w:val="22"/>
        </w:numPr>
        <w:shd w:val="clear" w:color="auto" w:fill="auto"/>
        <w:tabs>
          <w:tab w:val="left" w:pos="341"/>
        </w:tabs>
        <w:spacing w:after="120"/>
        <w:ind w:left="380" w:hanging="380"/>
        <w:jc w:val="both"/>
        <w:rPr>
          <w:rFonts w:ascii="Calibri Light" w:hAnsi="Calibri Light" w:cs="Calibri Light"/>
        </w:rPr>
      </w:pPr>
      <w:r w:rsidRPr="006C0E3B">
        <w:rPr>
          <w:rFonts w:ascii="Calibri Light" w:hAnsi="Calibri Light" w:cs="Calibri Light"/>
        </w:rPr>
        <w:t>Odstąpienie od umowy z przyczyn opisanych w ust. 2 winno nastąpić w terminie 60 dni od daty wezwania Wykonawcy przez Zamawiającego do usunięcia naruszeń.</w:t>
      </w:r>
    </w:p>
    <w:p w14:paraId="7BF4591B" w14:textId="620E6F44" w:rsidR="002B479A" w:rsidRPr="00FA5DD6" w:rsidRDefault="002B479A" w:rsidP="002447A8">
      <w:pPr>
        <w:pStyle w:val="Teksttreci0"/>
        <w:numPr>
          <w:ilvl w:val="0"/>
          <w:numId w:val="22"/>
        </w:numPr>
        <w:shd w:val="clear" w:color="auto" w:fill="auto"/>
        <w:tabs>
          <w:tab w:val="left" w:pos="341"/>
        </w:tabs>
        <w:spacing w:after="120"/>
        <w:jc w:val="both"/>
        <w:rPr>
          <w:rFonts w:ascii="Calibri Light" w:hAnsi="Calibri Light" w:cs="Calibri Light"/>
        </w:rPr>
      </w:pPr>
      <w:r w:rsidRPr="006C0E3B">
        <w:rPr>
          <w:rFonts w:ascii="Calibri Light" w:hAnsi="Calibri Light" w:cs="Calibri Light"/>
        </w:rPr>
        <w:t>Odstąpienie od Umowy wymaga formy pisemnej oraz powinno zawierać przyczynę odstąpienia.</w:t>
      </w:r>
    </w:p>
    <w:p w14:paraId="09731562" w14:textId="73EC6D0C" w:rsidR="008F7FE6" w:rsidRDefault="00CB6475" w:rsidP="006A744B">
      <w:pPr>
        <w:pStyle w:val="Akapitzlist"/>
        <w:spacing w:line="240" w:lineRule="auto"/>
        <w:ind w:left="714"/>
        <w:contextualSpacing w:val="0"/>
        <w:jc w:val="center"/>
        <w:rPr>
          <w:rFonts w:asciiTheme="majorHAnsi" w:hAnsiTheme="majorHAnsi" w:cstheme="majorHAnsi"/>
          <w:b/>
          <w:sz w:val="20"/>
          <w:szCs w:val="20"/>
        </w:rPr>
      </w:pPr>
      <w:r w:rsidRPr="006A744B">
        <w:rPr>
          <w:rFonts w:asciiTheme="majorHAnsi" w:hAnsiTheme="majorHAnsi" w:cstheme="majorHAnsi"/>
          <w:b/>
          <w:sz w:val="20"/>
          <w:szCs w:val="20"/>
        </w:rPr>
        <w:t>§1</w:t>
      </w:r>
      <w:r w:rsidR="00803C0E">
        <w:rPr>
          <w:rFonts w:asciiTheme="majorHAnsi" w:hAnsiTheme="majorHAnsi" w:cstheme="majorHAnsi"/>
          <w:b/>
          <w:sz w:val="20"/>
          <w:szCs w:val="20"/>
        </w:rPr>
        <w:t>6</w:t>
      </w:r>
    </w:p>
    <w:p w14:paraId="5602FCED" w14:textId="76FEECAE" w:rsidR="001E3A2B" w:rsidRPr="001E3A2B" w:rsidRDefault="001E3A2B" w:rsidP="001E3A2B">
      <w:pPr>
        <w:pStyle w:val="Akapitzlist"/>
        <w:spacing w:line="240" w:lineRule="auto"/>
        <w:ind w:left="714" w:hanging="714"/>
        <w:contextualSpacing w:val="0"/>
        <w:rPr>
          <w:rFonts w:asciiTheme="majorHAnsi" w:hAnsiTheme="majorHAnsi" w:cstheme="majorHAnsi"/>
          <w:b/>
          <w:sz w:val="20"/>
          <w:szCs w:val="20"/>
        </w:rPr>
      </w:pPr>
      <w:r w:rsidRPr="001E3A2B">
        <w:rPr>
          <w:rFonts w:asciiTheme="majorHAnsi" w:hAnsiTheme="majorHAnsi" w:cstheme="majorHAnsi"/>
          <w:b/>
          <w:sz w:val="20"/>
          <w:szCs w:val="20"/>
        </w:rPr>
        <w:t>Postanowienia końcowe</w:t>
      </w:r>
    </w:p>
    <w:p w14:paraId="1539B38D" w14:textId="77777777" w:rsidR="00D30B9D" w:rsidRPr="00D30B9D" w:rsidRDefault="00D30B9D" w:rsidP="00057F32">
      <w:pPr>
        <w:numPr>
          <w:ilvl w:val="0"/>
          <w:numId w:val="16"/>
        </w:numPr>
        <w:tabs>
          <w:tab w:val="left" w:pos="426"/>
        </w:tabs>
        <w:spacing w:after="120" w:line="240" w:lineRule="auto"/>
        <w:ind w:left="425" w:hanging="425"/>
        <w:jc w:val="both"/>
        <w:rPr>
          <w:rFonts w:asciiTheme="majorHAnsi" w:hAnsiTheme="majorHAnsi" w:cstheme="majorHAnsi"/>
          <w:spacing w:val="-3"/>
          <w:sz w:val="20"/>
          <w:szCs w:val="20"/>
        </w:rPr>
      </w:pPr>
      <w:r w:rsidRPr="00D30B9D">
        <w:rPr>
          <w:rFonts w:asciiTheme="majorHAnsi" w:hAnsiTheme="majorHAnsi" w:cstheme="majorHAnsi"/>
          <w:spacing w:val="-3"/>
          <w:sz w:val="20"/>
          <w:szCs w:val="20"/>
        </w:rPr>
        <w:t xml:space="preserve">Niniejsza Umowa została zawarta w języku polskim, podlega prawu polskiemu i zgodnie z nim powinna być interpretowana. </w:t>
      </w:r>
    </w:p>
    <w:p w14:paraId="61A9F1A7" w14:textId="77777777" w:rsidR="00D30B9D" w:rsidRPr="00D30B9D" w:rsidRDefault="00D30B9D" w:rsidP="00057F32">
      <w:pPr>
        <w:numPr>
          <w:ilvl w:val="0"/>
          <w:numId w:val="16"/>
        </w:numPr>
        <w:tabs>
          <w:tab w:val="left" w:pos="426"/>
        </w:tabs>
        <w:spacing w:after="120" w:line="240" w:lineRule="auto"/>
        <w:ind w:left="425" w:hanging="425"/>
        <w:jc w:val="both"/>
        <w:rPr>
          <w:rFonts w:asciiTheme="majorHAnsi" w:hAnsiTheme="majorHAnsi" w:cstheme="majorHAnsi"/>
          <w:spacing w:val="-3"/>
          <w:sz w:val="20"/>
          <w:szCs w:val="20"/>
        </w:rPr>
      </w:pPr>
      <w:r w:rsidRPr="00D30B9D">
        <w:rPr>
          <w:rFonts w:asciiTheme="majorHAnsi" w:hAnsiTheme="majorHAnsi" w:cstheme="majorHAnsi"/>
          <w:spacing w:val="-3"/>
          <w:sz w:val="20"/>
          <w:szCs w:val="20"/>
        </w:rPr>
        <w:t>Wszelkie zawiadomienia oraz informacje pomiędzy Stronami będą dokonywane na piśmie i będą uznane za doręczone, jeżeli zostaną doręczone osobiście poczta kurierską lub listem poleconym, na adresy stron podane w komparycji niniejszej umowy, z zastrzeżeniem § 3 ust. 7 niniejszej umowy. W przypadku zmiany adresu do doręczeń jednej ze Stron jest ona zobowiązana do niezwłocznego zawiadomienia drugiej Strony o nowym adresie do doręczeń. W przypadku niewykonania powyższego zobowiązania, korespondencję wysłaną na dotychczasowy adres uważa się za skutecznie doręczoną z upływem 14 dnia od dnia nadania jej na poczcie lub wydania przesyłki kurierskiej lub podjęcie próby jej doręczenia osobiście.</w:t>
      </w:r>
    </w:p>
    <w:p w14:paraId="4FA86DCE" w14:textId="74C72EF5" w:rsidR="00D30B9D" w:rsidRPr="00D30B9D" w:rsidRDefault="00D30B9D" w:rsidP="00057F32">
      <w:pPr>
        <w:numPr>
          <w:ilvl w:val="0"/>
          <w:numId w:val="16"/>
        </w:numPr>
        <w:tabs>
          <w:tab w:val="left" w:pos="426"/>
        </w:tabs>
        <w:spacing w:after="120" w:line="240" w:lineRule="auto"/>
        <w:ind w:left="425" w:hanging="425"/>
        <w:jc w:val="both"/>
        <w:rPr>
          <w:rFonts w:asciiTheme="majorHAnsi" w:hAnsiTheme="majorHAnsi" w:cstheme="majorHAnsi"/>
          <w:spacing w:val="-3"/>
          <w:sz w:val="20"/>
          <w:szCs w:val="20"/>
        </w:rPr>
      </w:pPr>
      <w:r w:rsidRPr="00D30B9D">
        <w:rPr>
          <w:rFonts w:asciiTheme="majorHAnsi" w:hAnsiTheme="majorHAnsi" w:cstheme="majorHAnsi"/>
          <w:spacing w:val="-3"/>
          <w:sz w:val="20"/>
          <w:szCs w:val="20"/>
        </w:rPr>
        <w:t>W zakresie nieuregulowanym w umowie znajdują zastosowanie przepisy prawa zamówień publicznych, a w zakresie niesprzecznym z tymi przepisami – Kodeks cywilny</w:t>
      </w:r>
      <w:r w:rsidR="00823DBD">
        <w:rPr>
          <w:rFonts w:asciiTheme="majorHAnsi" w:hAnsiTheme="majorHAnsi" w:cstheme="majorHAnsi"/>
          <w:spacing w:val="-3"/>
          <w:sz w:val="20"/>
          <w:szCs w:val="20"/>
        </w:rPr>
        <w:t xml:space="preserve"> </w:t>
      </w:r>
      <w:r w:rsidRPr="00D30B9D">
        <w:rPr>
          <w:rFonts w:asciiTheme="majorHAnsi" w:hAnsiTheme="majorHAnsi" w:cstheme="majorHAnsi"/>
          <w:spacing w:val="-3"/>
          <w:sz w:val="20"/>
          <w:szCs w:val="20"/>
        </w:rPr>
        <w:t>.</w:t>
      </w:r>
      <w:r w:rsidR="00823DBD" w:rsidRPr="006A744B">
        <w:rPr>
          <w:rFonts w:asciiTheme="majorHAnsi" w:hAnsiTheme="majorHAnsi" w:cstheme="majorHAnsi"/>
          <w:sz w:val="20"/>
          <w:szCs w:val="20"/>
        </w:rPr>
        <w:t xml:space="preserve"> i ustawy o prawie autorskim i prawach pokrewnych.</w:t>
      </w:r>
    </w:p>
    <w:p w14:paraId="0B896562" w14:textId="77777777" w:rsidR="00D30B9D" w:rsidRPr="00D30B9D" w:rsidRDefault="00D30B9D" w:rsidP="00057F32">
      <w:pPr>
        <w:numPr>
          <w:ilvl w:val="0"/>
          <w:numId w:val="16"/>
        </w:numPr>
        <w:tabs>
          <w:tab w:val="left" w:pos="426"/>
        </w:tabs>
        <w:spacing w:after="120" w:line="240" w:lineRule="auto"/>
        <w:ind w:left="425" w:hanging="425"/>
        <w:jc w:val="both"/>
        <w:rPr>
          <w:rFonts w:asciiTheme="majorHAnsi" w:hAnsiTheme="majorHAnsi" w:cstheme="majorHAnsi"/>
          <w:spacing w:val="-3"/>
          <w:sz w:val="20"/>
          <w:szCs w:val="20"/>
        </w:rPr>
      </w:pPr>
      <w:r w:rsidRPr="00D30B9D">
        <w:rPr>
          <w:rFonts w:asciiTheme="majorHAnsi" w:hAnsiTheme="majorHAnsi" w:cstheme="majorHAnsi"/>
          <w:sz w:val="20"/>
          <w:szCs w:val="20"/>
        </w:rPr>
        <w:t>Zamawiający i Wykonawca podejmą starania w celu polubownego rozstrzygnięcia wszelkich sporów powstałych między nimi na drodze bezpośrednich negocjacji.</w:t>
      </w:r>
    </w:p>
    <w:p w14:paraId="31032982" w14:textId="77777777" w:rsidR="00D30B9D" w:rsidRPr="00D30B9D" w:rsidRDefault="00D30B9D" w:rsidP="00057F32">
      <w:pPr>
        <w:numPr>
          <w:ilvl w:val="0"/>
          <w:numId w:val="16"/>
        </w:numPr>
        <w:tabs>
          <w:tab w:val="left" w:pos="426"/>
        </w:tabs>
        <w:spacing w:after="120" w:line="240" w:lineRule="auto"/>
        <w:ind w:left="425" w:hanging="425"/>
        <w:jc w:val="both"/>
        <w:rPr>
          <w:rFonts w:asciiTheme="majorHAnsi" w:hAnsiTheme="majorHAnsi" w:cstheme="majorHAnsi"/>
          <w:spacing w:val="-3"/>
          <w:sz w:val="20"/>
          <w:szCs w:val="20"/>
        </w:rPr>
      </w:pPr>
      <w:r w:rsidRPr="00D30B9D">
        <w:rPr>
          <w:rFonts w:asciiTheme="majorHAnsi" w:hAnsiTheme="majorHAnsi" w:cstheme="majorHAnsi"/>
          <w:sz w:val="20"/>
          <w:szCs w:val="20"/>
        </w:rPr>
        <w:lastRenderedPageBreak/>
        <w:t>Jeśli po 30 dniach od rozpoczęcia bezpośrednich negocjacji, Zamawiający i Wykonawca nie są w stanie polubownie rozstrzygnąć sporu, to każda ze Stron może poddać spór rozstrzygnięciu sądowi powszechnemu właściwemu miejscowo dla Zamawiającego.</w:t>
      </w:r>
    </w:p>
    <w:p w14:paraId="615C2FF3" w14:textId="77777777" w:rsidR="00D30B9D" w:rsidRPr="00D30B9D" w:rsidRDefault="00D30B9D" w:rsidP="00057F32">
      <w:pPr>
        <w:numPr>
          <w:ilvl w:val="0"/>
          <w:numId w:val="16"/>
        </w:numPr>
        <w:tabs>
          <w:tab w:val="left" w:pos="426"/>
        </w:tabs>
        <w:spacing w:after="120" w:line="240" w:lineRule="auto"/>
        <w:ind w:left="425" w:hanging="425"/>
        <w:jc w:val="both"/>
        <w:rPr>
          <w:rFonts w:asciiTheme="majorHAnsi" w:hAnsiTheme="majorHAnsi" w:cstheme="majorHAnsi"/>
          <w:spacing w:val="-3"/>
          <w:sz w:val="20"/>
          <w:szCs w:val="20"/>
        </w:rPr>
      </w:pPr>
      <w:r w:rsidRPr="00D30B9D">
        <w:rPr>
          <w:rFonts w:asciiTheme="majorHAnsi" w:hAnsiTheme="majorHAnsi" w:cstheme="majorHAnsi"/>
          <w:sz w:val="20"/>
          <w:szCs w:val="20"/>
        </w:rPr>
        <w:t>Umowa wchodzi w życie z dniem zawarcia.</w:t>
      </w:r>
    </w:p>
    <w:p w14:paraId="28A8614F" w14:textId="129E8747" w:rsidR="00D30B9D" w:rsidRPr="00144784" w:rsidRDefault="00D30B9D" w:rsidP="00057F32">
      <w:pPr>
        <w:numPr>
          <w:ilvl w:val="0"/>
          <w:numId w:val="16"/>
        </w:numPr>
        <w:tabs>
          <w:tab w:val="left" w:pos="426"/>
        </w:tabs>
        <w:spacing w:line="240" w:lineRule="auto"/>
        <w:ind w:left="426" w:hanging="426"/>
        <w:jc w:val="both"/>
        <w:rPr>
          <w:rFonts w:asciiTheme="majorHAnsi" w:hAnsiTheme="majorHAnsi" w:cstheme="majorHAnsi"/>
          <w:spacing w:val="-3"/>
          <w:sz w:val="20"/>
          <w:szCs w:val="20"/>
        </w:rPr>
      </w:pPr>
      <w:r w:rsidRPr="00D30B9D">
        <w:rPr>
          <w:rFonts w:asciiTheme="majorHAnsi" w:hAnsiTheme="majorHAnsi" w:cstheme="majorHAnsi"/>
          <w:sz w:val="20"/>
          <w:szCs w:val="20"/>
        </w:rPr>
        <w:t xml:space="preserve">Umowa została sporządzona w dwóch jednobrzmiących egzemplarzach, po jednym dla każdej ze Stron. </w:t>
      </w:r>
    </w:p>
    <w:p w14:paraId="66B8766C" w14:textId="4DA3FFF3" w:rsidR="00144784" w:rsidRPr="00144784" w:rsidRDefault="00144784" w:rsidP="00144784">
      <w:pPr>
        <w:tabs>
          <w:tab w:val="left" w:pos="426"/>
        </w:tabs>
        <w:spacing w:line="240" w:lineRule="auto"/>
        <w:jc w:val="both"/>
        <w:rPr>
          <w:rFonts w:asciiTheme="majorHAnsi" w:hAnsiTheme="majorHAnsi" w:cstheme="majorHAnsi"/>
          <w:spacing w:val="-3"/>
          <w:sz w:val="20"/>
          <w:szCs w:val="20"/>
        </w:rPr>
      </w:pPr>
    </w:p>
    <w:p w14:paraId="169C557F" w14:textId="77777777" w:rsidR="00144784" w:rsidRPr="006123CE" w:rsidRDefault="00144784" w:rsidP="006123CE">
      <w:pPr>
        <w:spacing w:line="240" w:lineRule="auto"/>
        <w:jc w:val="both"/>
        <w:rPr>
          <w:rFonts w:asciiTheme="majorHAnsi" w:hAnsiTheme="majorHAnsi" w:cstheme="majorHAnsi"/>
          <w:i/>
          <w:sz w:val="18"/>
          <w:szCs w:val="18"/>
          <w:u w:val="single"/>
        </w:rPr>
      </w:pPr>
      <w:r w:rsidRPr="006123CE">
        <w:rPr>
          <w:rFonts w:asciiTheme="majorHAnsi" w:hAnsiTheme="majorHAnsi" w:cstheme="majorHAnsi"/>
          <w:i/>
          <w:sz w:val="18"/>
          <w:szCs w:val="18"/>
          <w:u w:val="single"/>
        </w:rPr>
        <w:t>Załączniki do umowy:</w:t>
      </w:r>
    </w:p>
    <w:p w14:paraId="06889A4B" w14:textId="7AFA5EF0" w:rsidR="00144784" w:rsidRPr="006123CE" w:rsidRDefault="00144784" w:rsidP="006123CE">
      <w:pPr>
        <w:tabs>
          <w:tab w:val="left" w:pos="1560"/>
        </w:tabs>
        <w:spacing w:line="240" w:lineRule="auto"/>
        <w:jc w:val="both"/>
        <w:rPr>
          <w:rFonts w:asciiTheme="majorHAnsi" w:hAnsiTheme="majorHAnsi" w:cstheme="majorHAnsi"/>
          <w:i/>
          <w:sz w:val="18"/>
          <w:szCs w:val="18"/>
        </w:rPr>
      </w:pPr>
      <w:r w:rsidRPr="006123CE">
        <w:rPr>
          <w:rFonts w:asciiTheme="majorHAnsi" w:hAnsiTheme="majorHAnsi" w:cstheme="majorHAnsi"/>
          <w:i/>
          <w:sz w:val="18"/>
          <w:szCs w:val="18"/>
        </w:rPr>
        <w:t>1. załącznik nr 1</w:t>
      </w:r>
      <w:r w:rsidRPr="006123CE">
        <w:rPr>
          <w:rFonts w:asciiTheme="majorHAnsi" w:hAnsiTheme="majorHAnsi" w:cstheme="majorHAnsi"/>
          <w:i/>
          <w:sz w:val="18"/>
          <w:szCs w:val="18"/>
        </w:rPr>
        <w:tab/>
        <w:t>- oferta cenowa wykonawcy</w:t>
      </w:r>
    </w:p>
    <w:p w14:paraId="4193E8B7" w14:textId="5ECF6568" w:rsidR="00144784" w:rsidRDefault="00144784" w:rsidP="006123CE">
      <w:pPr>
        <w:tabs>
          <w:tab w:val="left" w:pos="1560"/>
        </w:tabs>
        <w:spacing w:line="240" w:lineRule="auto"/>
        <w:jc w:val="both"/>
        <w:rPr>
          <w:rFonts w:asciiTheme="majorHAnsi" w:hAnsiTheme="majorHAnsi" w:cstheme="majorHAnsi"/>
          <w:i/>
          <w:sz w:val="18"/>
          <w:szCs w:val="18"/>
        </w:rPr>
      </w:pPr>
      <w:r w:rsidRPr="006123CE">
        <w:rPr>
          <w:rFonts w:asciiTheme="majorHAnsi" w:hAnsiTheme="majorHAnsi" w:cstheme="majorHAnsi"/>
          <w:i/>
          <w:sz w:val="18"/>
          <w:szCs w:val="18"/>
        </w:rPr>
        <w:t xml:space="preserve">2. załącznik nr 2 </w:t>
      </w:r>
      <w:r w:rsidRPr="006123CE">
        <w:rPr>
          <w:rFonts w:asciiTheme="majorHAnsi" w:hAnsiTheme="majorHAnsi" w:cstheme="majorHAnsi"/>
          <w:i/>
          <w:sz w:val="18"/>
          <w:szCs w:val="18"/>
        </w:rPr>
        <w:tab/>
        <w:t xml:space="preserve">- protokół zdawczo-odbiorczy </w:t>
      </w:r>
    </w:p>
    <w:p w14:paraId="292C8C9B" w14:textId="7B65B96A" w:rsidR="00FA5DD6" w:rsidRDefault="00FA5DD6" w:rsidP="00FA5DD6">
      <w:pPr>
        <w:tabs>
          <w:tab w:val="left" w:pos="1560"/>
        </w:tabs>
        <w:spacing w:line="240" w:lineRule="auto"/>
        <w:jc w:val="both"/>
        <w:rPr>
          <w:rFonts w:asciiTheme="majorHAnsi" w:hAnsiTheme="majorHAnsi" w:cstheme="majorHAnsi"/>
          <w:i/>
          <w:sz w:val="18"/>
          <w:szCs w:val="18"/>
        </w:rPr>
      </w:pPr>
      <w:r>
        <w:rPr>
          <w:rFonts w:asciiTheme="majorHAnsi" w:hAnsiTheme="majorHAnsi" w:cstheme="majorHAnsi"/>
          <w:i/>
          <w:sz w:val="18"/>
          <w:szCs w:val="18"/>
        </w:rPr>
        <w:t xml:space="preserve">3. </w:t>
      </w:r>
      <w:r w:rsidRPr="006123CE">
        <w:rPr>
          <w:rFonts w:asciiTheme="majorHAnsi" w:hAnsiTheme="majorHAnsi" w:cstheme="majorHAnsi"/>
          <w:i/>
          <w:sz w:val="18"/>
          <w:szCs w:val="18"/>
        </w:rPr>
        <w:t xml:space="preserve">załącznik nr </w:t>
      </w:r>
      <w:r>
        <w:rPr>
          <w:rFonts w:asciiTheme="majorHAnsi" w:hAnsiTheme="majorHAnsi" w:cstheme="majorHAnsi"/>
          <w:i/>
          <w:sz w:val="18"/>
          <w:szCs w:val="18"/>
        </w:rPr>
        <w:t>3</w:t>
      </w:r>
      <w:r w:rsidRPr="006123CE">
        <w:rPr>
          <w:rFonts w:asciiTheme="majorHAnsi" w:hAnsiTheme="majorHAnsi" w:cstheme="majorHAnsi"/>
          <w:i/>
          <w:sz w:val="18"/>
          <w:szCs w:val="18"/>
        </w:rPr>
        <w:t xml:space="preserve"> </w:t>
      </w:r>
      <w:r w:rsidRPr="006123CE">
        <w:rPr>
          <w:rFonts w:asciiTheme="majorHAnsi" w:hAnsiTheme="majorHAnsi" w:cstheme="majorHAnsi"/>
          <w:i/>
          <w:sz w:val="18"/>
          <w:szCs w:val="18"/>
        </w:rPr>
        <w:tab/>
        <w:t xml:space="preserve">- </w:t>
      </w:r>
      <w:r>
        <w:rPr>
          <w:rFonts w:asciiTheme="majorHAnsi" w:hAnsiTheme="majorHAnsi" w:cstheme="majorHAnsi"/>
          <w:i/>
          <w:sz w:val="18"/>
          <w:szCs w:val="18"/>
        </w:rPr>
        <w:t>opis przedmiotu zamówienia</w:t>
      </w:r>
      <w:r w:rsidRPr="006123CE">
        <w:rPr>
          <w:rFonts w:asciiTheme="majorHAnsi" w:hAnsiTheme="majorHAnsi" w:cstheme="majorHAnsi"/>
          <w:i/>
          <w:sz w:val="18"/>
          <w:szCs w:val="18"/>
        </w:rPr>
        <w:t xml:space="preserve"> </w:t>
      </w:r>
    </w:p>
    <w:p w14:paraId="55724196" w14:textId="77777777" w:rsidR="00FA5DD6" w:rsidRPr="006123CE" w:rsidRDefault="00FA5DD6" w:rsidP="006123CE">
      <w:pPr>
        <w:tabs>
          <w:tab w:val="left" w:pos="1560"/>
        </w:tabs>
        <w:spacing w:line="240" w:lineRule="auto"/>
        <w:jc w:val="both"/>
        <w:rPr>
          <w:rFonts w:asciiTheme="majorHAnsi" w:hAnsiTheme="majorHAnsi" w:cstheme="majorHAnsi"/>
          <w:i/>
          <w:sz w:val="18"/>
          <w:szCs w:val="18"/>
        </w:rPr>
      </w:pPr>
    </w:p>
    <w:p w14:paraId="3985416F" w14:textId="77777777" w:rsidR="00144784" w:rsidRPr="00144784" w:rsidRDefault="00144784" w:rsidP="00144784">
      <w:pPr>
        <w:jc w:val="both"/>
        <w:rPr>
          <w:rFonts w:asciiTheme="majorHAnsi" w:hAnsiTheme="majorHAnsi" w:cstheme="majorHAnsi"/>
          <w:sz w:val="20"/>
          <w:szCs w:val="20"/>
        </w:rPr>
      </w:pPr>
    </w:p>
    <w:p w14:paraId="482C2441" w14:textId="72305095" w:rsidR="00144784" w:rsidRPr="00144784" w:rsidRDefault="00144784" w:rsidP="00144784">
      <w:pPr>
        <w:rPr>
          <w:rFonts w:asciiTheme="majorHAnsi" w:hAnsiTheme="majorHAnsi" w:cstheme="majorHAnsi"/>
          <w:b/>
          <w:sz w:val="20"/>
          <w:szCs w:val="20"/>
        </w:rPr>
      </w:pPr>
      <w:r w:rsidRPr="00144784">
        <w:rPr>
          <w:rFonts w:asciiTheme="majorHAnsi" w:hAnsiTheme="majorHAnsi" w:cstheme="majorHAnsi"/>
          <w:b/>
          <w:sz w:val="20"/>
          <w:szCs w:val="20"/>
        </w:rPr>
        <w:t xml:space="preserve">           WYKONAWCA </w:t>
      </w:r>
      <w:r w:rsidRPr="00144784">
        <w:rPr>
          <w:rFonts w:asciiTheme="majorHAnsi" w:hAnsiTheme="majorHAnsi" w:cstheme="majorHAnsi"/>
          <w:b/>
          <w:sz w:val="20"/>
          <w:szCs w:val="20"/>
        </w:rPr>
        <w:tab/>
      </w:r>
      <w:r w:rsidRPr="00144784">
        <w:rPr>
          <w:rFonts w:asciiTheme="majorHAnsi" w:hAnsiTheme="majorHAnsi" w:cstheme="majorHAnsi"/>
          <w:b/>
          <w:sz w:val="20"/>
          <w:szCs w:val="20"/>
        </w:rPr>
        <w:tab/>
      </w:r>
      <w:r w:rsidRPr="00144784">
        <w:rPr>
          <w:rFonts w:asciiTheme="majorHAnsi" w:hAnsiTheme="majorHAnsi" w:cstheme="majorHAnsi"/>
          <w:b/>
          <w:sz w:val="20"/>
          <w:szCs w:val="20"/>
        </w:rPr>
        <w:tab/>
        <w:t xml:space="preserve">                                                                       ZAMAWIAJĄCY</w:t>
      </w:r>
    </w:p>
    <w:p w14:paraId="3E63D85E" w14:textId="77777777" w:rsidR="00FA5DD6" w:rsidRDefault="00FA5DD6" w:rsidP="00F15BF4">
      <w:pPr>
        <w:spacing w:before="3480" w:after="120" w:line="240" w:lineRule="auto"/>
        <w:jc w:val="right"/>
        <w:rPr>
          <w:rFonts w:asciiTheme="majorHAnsi" w:hAnsiTheme="majorHAnsi" w:cstheme="majorHAnsi"/>
          <w:sz w:val="20"/>
          <w:szCs w:val="20"/>
        </w:rPr>
      </w:pPr>
    </w:p>
    <w:p w14:paraId="42077576" w14:textId="1770745A" w:rsidR="00771E12" w:rsidRPr="003C2AD8" w:rsidRDefault="00771E12" w:rsidP="00F15BF4">
      <w:pPr>
        <w:spacing w:before="3480" w:after="120" w:line="240" w:lineRule="auto"/>
        <w:jc w:val="right"/>
        <w:rPr>
          <w:rFonts w:asciiTheme="majorHAnsi" w:hAnsiTheme="majorHAnsi" w:cstheme="majorHAnsi"/>
          <w:sz w:val="20"/>
          <w:szCs w:val="20"/>
        </w:rPr>
      </w:pPr>
      <w:r w:rsidRPr="003C2AD8">
        <w:rPr>
          <w:rFonts w:asciiTheme="majorHAnsi" w:hAnsiTheme="majorHAnsi" w:cstheme="majorHAnsi"/>
          <w:sz w:val="20"/>
          <w:szCs w:val="20"/>
        </w:rPr>
        <w:t xml:space="preserve">Załącznik nr </w:t>
      </w:r>
      <w:r w:rsidR="00082968" w:rsidRPr="003C2AD8">
        <w:rPr>
          <w:rFonts w:asciiTheme="majorHAnsi" w:hAnsiTheme="majorHAnsi" w:cstheme="majorHAnsi"/>
          <w:sz w:val="20"/>
          <w:szCs w:val="20"/>
        </w:rPr>
        <w:t>2 do umowy</w:t>
      </w:r>
    </w:p>
    <w:p w14:paraId="4B8B32F2" w14:textId="52D5840C" w:rsidR="00771E12" w:rsidRDefault="00771E12" w:rsidP="00F15BF4">
      <w:pPr>
        <w:spacing w:after="120" w:line="240" w:lineRule="auto"/>
        <w:jc w:val="center"/>
        <w:rPr>
          <w:rFonts w:asciiTheme="majorHAnsi" w:hAnsiTheme="majorHAnsi" w:cstheme="majorHAnsi"/>
          <w:b/>
          <w:sz w:val="20"/>
          <w:szCs w:val="20"/>
        </w:rPr>
      </w:pPr>
      <w:r w:rsidRPr="003C2AD8">
        <w:rPr>
          <w:rFonts w:asciiTheme="majorHAnsi" w:hAnsiTheme="majorHAnsi" w:cstheme="majorHAnsi"/>
          <w:b/>
          <w:sz w:val="20"/>
          <w:szCs w:val="20"/>
        </w:rPr>
        <w:t>PROTOKÓŁ ZDAWCZO – ODBIORCZY</w:t>
      </w:r>
    </w:p>
    <w:p w14:paraId="6437A2E3" w14:textId="5C25801B" w:rsidR="002B4D6B" w:rsidRDefault="003336B2" w:rsidP="003336B2">
      <w:pPr>
        <w:spacing w:after="120" w:line="240" w:lineRule="auto"/>
        <w:rPr>
          <w:rFonts w:asciiTheme="majorHAnsi" w:hAnsiTheme="majorHAnsi" w:cstheme="majorHAnsi"/>
          <w:b/>
          <w:sz w:val="20"/>
          <w:szCs w:val="20"/>
        </w:rPr>
      </w:pPr>
      <w:r>
        <w:rPr>
          <w:rFonts w:asciiTheme="majorHAnsi" w:hAnsiTheme="majorHAnsi" w:cstheme="majorHAnsi"/>
          <w:b/>
          <w:sz w:val="20"/>
          <w:szCs w:val="20"/>
        </w:rPr>
        <w:t>n</w:t>
      </w:r>
      <w:r w:rsidR="002B4D6B">
        <w:rPr>
          <w:rFonts w:asciiTheme="majorHAnsi" w:hAnsiTheme="majorHAnsi" w:cstheme="majorHAnsi"/>
          <w:b/>
          <w:sz w:val="20"/>
          <w:szCs w:val="20"/>
        </w:rPr>
        <w:t>r postępowania GUM2021 ZP0054</w:t>
      </w:r>
    </w:p>
    <w:p w14:paraId="4760A600" w14:textId="77777777" w:rsidR="002B4D6B" w:rsidRPr="003C2AD8" w:rsidRDefault="002B4D6B" w:rsidP="00F15BF4">
      <w:pPr>
        <w:spacing w:after="120" w:line="240" w:lineRule="auto"/>
        <w:jc w:val="center"/>
        <w:rPr>
          <w:rFonts w:asciiTheme="majorHAnsi" w:hAnsiTheme="majorHAnsi" w:cstheme="majorHAnsi"/>
          <w:b/>
          <w:sz w:val="20"/>
          <w:szCs w:val="20"/>
        </w:rPr>
      </w:pPr>
    </w:p>
    <w:p w14:paraId="362E4D4C" w14:textId="77777777" w:rsidR="00771E12" w:rsidRPr="003C2AD8" w:rsidRDefault="00771E12" w:rsidP="00F15BF4">
      <w:pPr>
        <w:spacing w:after="120" w:line="240" w:lineRule="auto"/>
        <w:jc w:val="both"/>
        <w:rPr>
          <w:rFonts w:asciiTheme="majorHAnsi" w:hAnsiTheme="majorHAnsi" w:cstheme="majorHAnsi"/>
          <w:sz w:val="20"/>
          <w:szCs w:val="20"/>
          <w:vertAlign w:val="subscript"/>
        </w:rPr>
      </w:pPr>
      <w:r w:rsidRPr="003C2AD8">
        <w:rPr>
          <w:rFonts w:asciiTheme="majorHAnsi" w:hAnsiTheme="majorHAnsi" w:cstheme="majorHAnsi"/>
          <w:sz w:val="20"/>
          <w:szCs w:val="20"/>
        </w:rPr>
        <w:t>Data i miejsce odbioru:</w:t>
      </w:r>
      <w:r w:rsidRPr="003C2AD8">
        <w:rPr>
          <w:rFonts w:asciiTheme="majorHAnsi" w:hAnsiTheme="majorHAnsi" w:cstheme="majorHAnsi"/>
          <w:sz w:val="20"/>
          <w:szCs w:val="20"/>
          <w:vertAlign w:val="subscript"/>
        </w:rPr>
        <w:t xml:space="preserve"> ………………………………………………………………………………….</w:t>
      </w:r>
    </w:p>
    <w:p w14:paraId="29583F37" w14:textId="77777777" w:rsidR="00771E12" w:rsidRPr="003C2AD8" w:rsidRDefault="00771E12" w:rsidP="00F15BF4">
      <w:pPr>
        <w:spacing w:after="120" w:line="240" w:lineRule="auto"/>
        <w:jc w:val="both"/>
        <w:rPr>
          <w:rFonts w:asciiTheme="majorHAnsi" w:hAnsiTheme="majorHAnsi" w:cstheme="majorHAnsi"/>
          <w:sz w:val="20"/>
          <w:szCs w:val="20"/>
        </w:rPr>
      </w:pPr>
    </w:p>
    <w:p w14:paraId="397DFC52" w14:textId="77777777" w:rsidR="00771E12" w:rsidRPr="003C2AD8" w:rsidRDefault="00771E12" w:rsidP="00057F32">
      <w:pPr>
        <w:pStyle w:val="Akapitzlist"/>
        <w:numPr>
          <w:ilvl w:val="0"/>
          <w:numId w:val="12"/>
        </w:numPr>
        <w:spacing w:after="120" w:line="240" w:lineRule="auto"/>
        <w:ind w:left="284" w:hanging="284"/>
        <w:contextualSpacing w:val="0"/>
        <w:jc w:val="both"/>
        <w:rPr>
          <w:rFonts w:asciiTheme="majorHAnsi" w:hAnsiTheme="majorHAnsi" w:cstheme="majorHAnsi"/>
          <w:sz w:val="20"/>
          <w:szCs w:val="20"/>
        </w:rPr>
      </w:pPr>
      <w:r w:rsidRPr="003C2AD8">
        <w:rPr>
          <w:rFonts w:asciiTheme="majorHAnsi" w:hAnsiTheme="majorHAnsi" w:cstheme="majorHAnsi"/>
          <w:sz w:val="20"/>
          <w:szCs w:val="20"/>
        </w:rPr>
        <w:t>Obecni (reprezentowane jednostki, nazwiska i imiona)</w:t>
      </w:r>
    </w:p>
    <w:p w14:paraId="31459960" w14:textId="77777777" w:rsidR="00771E12" w:rsidRPr="003C2AD8" w:rsidRDefault="00771E12" w:rsidP="00057F32">
      <w:pPr>
        <w:numPr>
          <w:ilvl w:val="1"/>
          <w:numId w:val="13"/>
        </w:numPr>
        <w:tabs>
          <w:tab w:val="left" w:pos="720"/>
        </w:tabs>
        <w:spacing w:after="120" w:line="240" w:lineRule="auto"/>
        <w:ind w:hanging="1080"/>
        <w:jc w:val="both"/>
        <w:rPr>
          <w:rFonts w:asciiTheme="majorHAnsi" w:hAnsiTheme="majorHAnsi" w:cstheme="majorHAnsi"/>
          <w:b/>
          <w:sz w:val="20"/>
          <w:szCs w:val="20"/>
        </w:rPr>
      </w:pPr>
      <w:r w:rsidRPr="003C2AD8">
        <w:rPr>
          <w:rFonts w:asciiTheme="majorHAnsi" w:hAnsiTheme="majorHAnsi" w:cstheme="majorHAnsi"/>
          <w:b/>
          <w:sz w:val="20"/>
          <w:szCs w:val="20"/>
        </w:rPr>
        <w:lastRenderedPageBreak/>
        <w:t xml:space="preserve">ze strony przekazującego: </w:t>
      </w:r>
    </w:p>
    <w:p w14:paraId="5619CB92" w14:textId="77777777" w:rsidR="00771E12" w:rsidRPr="003C2AD8" w:rsidRDefault="00771E12" w:rsidP="00057F32">
      <w:pPr>
        <w:numPr>
          <w:ilvl w:val="2"/>
          <w:numId w:val="13"/>
        </w:numPr>
        <w:spacing w:after="120" w:line="240" w:lineRule="auto"/>
        <w:jc w:val="both"/>
        <w:rPr>
          <w:rFonts w:asciiTheme="majorHAnsi" w:hAnsiTheme="majorHAnsi" w:cstheme="majorHAnsi"/>
          <w:sz w:val="20"/>
          <w:szCs w:val="20"/>
          <w:vertAlign w:val="subscript"/>
        </w:rPr>
      </w:pPr>
      <w:r w:rsidRPr="003C2AD8">
        <w:rPr>
          <w:rFonts w:asciiTheme="majorHAnsi" w:hAnsiTheme="majorHAnsi" w:cstheme="majorHAnsi"/>
          <w:sz w:val="20"/>
          <w:szCs w:val="20"/>
          <w:vertAlign w:val="subscript"/>
        </w:rPr>
        <w:t>………………………………………………………………………………….</w:t>
      </w:r>
    </w:p>
    <w:p w14:paraId="36A375C2" w14:textId="77777777" w:rsidR="00771E12" w:rsidRPr="003C2AD8" w:rsidRDefault="00771E12" w:rsidP="00057F32">
      <w:pPr>
        <w:numPr>
          <w:ilvl w:val="2"/>
          <w:numId w:val="13"/>
        </w:numPr>
        <w:spacing w:after="120" w:line="240" w:lineRule="auto"/>
        <w:jc w:val="both"/>
        <w:rPr>
          <w:rFonts w:asciiTheme="majorHAnsi" w:hAnsiTheme="majorHAnsi" w:cstheme="majorHAnsi"/>
          <w:sz w:val="20"/>
          <w:szCs w:val="20"/>
          <w:vertAlign w:val="subscript"/>
        </w:rPr>
      </w:pPr>
      <w:r w:rsidRPr="003C2AD8">
        <w:rPr>
          <w:rFonts w:asciiTheme="majorHAnsi" w:hAnsiTheme="majorHAnsi" w:cstheme="majorHAnsi"/>
          <w:sz w:val="20"/>
          <w:szCs w:val="20"/>
          <w:vertAlign w:val="subscript"/>
        </w:rPr>
        <w:t>………………………………………………………………………………….</w:t>
      </w:r>
    </w:p>
    <w:p w14:paraId="37E96586" w14:textId="77777777" w:rsidR="00771E12" w:rsidRPr="003C2AD8" w:rsidRDefault="00771E12" w:rsidP="00057F32">
      <w:pPr>
        <w:numPr>
          <w:ilvl w:val="1"/>
          <w:numId w:val="13"/>
        </w:numPr>
        <w:tabs>
          <w:tab w:val="left" w:pos="720"/>
        </w:tabs>
        <w:spacing w:after="120" w:line="240" w:lineRule="auto"/>
        <w:ind w:hanging="1080"/>
        <w:jc w:val="both"/>
        <w:rPr>
          <w:rFonts w:asciiTheme="majorHAnsi" w:hAnsiTheme="majorHAnsi" w:cstheme="majorHAnsi"/>
          <w:b/>
          <w:sz w:val="20"/>
          <w:szCs w:val="20"/>
        </w:rPr>
      </w:pPr>
      <w:r w:rsidRPr="003C2AD8">
        <w:rPr>
          <w:rFonts w:asciiTheme="majorHAnsi" w:hAnsiTheme="majorHAnsi" w:cstheme="majorHAnsi"/>
          <w:b/>
          <w:sz w:val="20"/>
          <w:szCs w:val="20"/>
        </w:rPr>
        <w:t>ze strony odbierającego:</w:t>
      </w:r>
    </w:p>
    <w:p w14:paraId="0FE89B8D" w14:textId="77777777" w:rsidR="00771E12" w:rsidRPr="003C2AD8" w:rsidRDefault="00771E12" w:rsidP="00057F32">
      <w:pPr>
        <w:numPr>
          <w:ilvl w:val="2"/>
          <w:numId w:val="13"/>
        </w:numPr>
        <w:spacing w:after="120" w:line="240" w:lineRule="auto"/>
        <w:jc w:val="both"/>
        <w:rPr>
          <w:rFonts w:asciiTheme="majorHAnsi" w:hAnsiTheme="majorHAnsi" w:cstheme="majorHAnsi"/>
          <w:sz w:val="20"/>
          <w:szCs w:val="20"/>
          <w:vertAlign w:val="subscript"/>
        </w:rPr>
      </w:pPr>
      <w:r w:rsidRPr="003C2AD8">
        <w:rPr>
          <w:rFonts w:asciiTheme="majorHAnsi" w:hAnsiTheme="majorHAnsi" w:cstheme="majorHAnsi"/>
          <w:sz w:val="20"/>
          <w:szCs w:val="20"/>
          <w:vertAlign w:val="subscript"/>
        </w:rPr>
        <w:t>………………………………………………………………………………….</w:t>
      </w:r>
    </w:p>
    <w:p w14:paraId="69A429D7" w14:textId="77777777" w:rsidR="00771E12" w:rsidRPr="003C2AD8" w:rsidRDefault="00771E12" w:rsidP="00057F32">
      <w:pPr>
        <w:numPr>
          <w:ilvl w:val="2"/>
          <w:numId w:val="13"/>
        </w:numPr>
        <w:spacing w:after="120" w:line="240" w:lineRule="auto"/>
        <w:jc w:val="both"/>
        <w:rPr>
          <w:rFonts w:asciiTheme="majorHAnsi" w:hAnsiTheme="majorHAnsi" w:cstheme="majorHAnsi"/>
          <w:sz w:val="20"/>
          <w:szCs w:val="20"/>
          <w:vertAlign w:val="subscript"/>
        </w:rPr>
      </w:pPr>
      <w:r w:rsidRPr="003C2AD8">
        <w:rPr>
          <w:rFonts w:asciiTheme="majorHAnsi" w:hAnsiTheme="majorHAnsi" w:cstheme="majorHAnsi"/>
          <w:sz w:val="20"/>
          <w:szCs w:val="20"/>
          <w:vertAlign w:val="subscript"/>
        </w:rPr>
        <w:t>………………………………………………………………………………….</w:t>
      </w:r>
    </w:p>
    <w:p w14:paraId="59E61118" w14:textId="77777777" w:rsidR="00771E12" w:rsidRPr="003C2AD8" w:rsidRDefault="00771E12" w:rsidP="00F15BF4">
      <w:pPr>
        <w:spacing w:after="120" w:line="240" w:lineRule="auto"/>
        <w:ind w:left="360"/>
        <w:jc w:val="both"/>
        <w:rPr>
          <w:rFonts w:asciiTheme="majorHAnsi" w:hAnsiTheme="majorHAnsi" w:cstheme="majorHAnsi"/>
          <w:sz w:val="20"/>
          <w:szCs w:val="20"/>
        </w:rPr>
      </w:pPr>
    </w:p>
    <w:p w14:paraId="6A2AA673" w14:textId="6E2D9FDF" w:rsidR="00771E12" w:rsidRPr="003C2AD8" w:rsidRDefault="00771E12" w:rsidP="00057F32">
      <w:pPr>
        <w:pStyle w:val="Akapitzlist"/>
        <w:numPr>
          <w:ilvl w:val="0"/>
          <w:numId w:val="12"/>
        </w:numPr>
        <w:spacing w:after="120" w:line="240" w:lineRule="auto"/>
        <w:ind w:left="284" w:hanging="284"/>
        <w:contextualSpacing w:val="0"/>
        <w:rPr>
          <w:rFonts w:asciiTheme="majorHAnsi" w:hAnsiTheme="majorHAnsi" w:cstheme="majorHAnsi"/>
          <w:sz w:val="20"/>
          <w:szCs w:val="20"/>
          <w:vertAlign w:val="subscript"/>
        </w:rPr>
      </w:pPr>
      <w:r w:rsidRPr="003C2AD8">
        <w:rPr>
          <w:rFonts w:asciiTheme="majorHAnsi" w:hAnsiTheme="majorHAnsi" w:cstheme="majorHAnsi"/>
          <w:sz w:val="20"/>
          <w:szCs w:val="20"/>
        </w:rPr>
        <w:t xml:space="preserve">Przedmiotem odbioru jest: </w:t>
      </w:r>
      <w:r w:rsidRPr="003C2AD8">
        <w:rPr>
          <w:rFonts w:asciiTheme="majorHAnsi" w:hAnsiTheme="majorHAnsi" w:cstheme="majorHAnsi"/>
          <w:sz w:val="20"/>
          <w:szCs w:val="20"/>
          <w:vertAlign w:val="subscript"/>
        </w:rPr>
        <w:t xml:space="preserve">…………………………………………………………………………………………………………………………………………… </w:t>
      </w:r>
      <w:r w:rsidRPr="003C2AD8">
        <w:rPr>
          <w:rFonts w:asciiTheme="majorHAnsi" w:hAnsiTheme="majorHAnsi" w:cstheme="majorHAnsi"/>
          <w:sz w:val="20"/>
          <w:szCs w:val="20"/>
          <w:vertAlign w:val="subscript"/>
        </w:rPr>
        <w:br/>
      </w:r>
    </w:p>
    <w:p w14:paraId="014076BA" w14:textId="77777777" w:rsidR="00771E12" w:rsidRPr="003C2AD8" w:rsidRDefault="00771E12" w:rsidP="00057F32">
      <w:pPr>
        <w:pStyle w:val="Akapitzlist"/>
        <w:numPr>
          <w:ilvl w:val="0"/>
          <w:numId w:val="12"/>
        </w:numPr>
        <w:spacing w:after="120" w:line="240" w:lineRule="auto"/>
        <w:ind w:left="284" w:hanging="284"/>
        <w:contextualSpacing w:val="0"/>
        <w:jc w:val="both"/>
        <w:rPr>
          <w:rFonts w:asciiTheme="majorHAnsi" w:hAnsiTheme="majorHAnsi" w:cstheme="majorHAnsi"/>
          <w:sz w:val="20"/>
          <w:szCs w:val="20"/>
        </w:rPr>
      </w:pPr>
      <w:r w:rsidRPr="003C2AD8">
        <w:rPr>
          <w:rFonts w:asciiTheme="majorHAnsi" w:hAnsiTheme="majorHAnsi" w:cstheme="majorHAnsi"/>
          <w:sz w:val="20"/>
          <w:szCs w:val="20"/>
        </w:rPr>
        <w:t>Zamawiający zgłosił następujące zastrzeżenia i uwagi do przedmiotu zlecenia</w:t>
      </w:r>
    </w:p>
    <w:p w14:paraId="21177518" w14:textId="77777777" w:rsidR="00771E12" w:rsidRPr="003C2AD8" w:rsidRDefault="00771E12" w:rsidP="00F15BF4">
      <w:pPr>
        <w:spacing w:after="120" w:line="240" w:lineRule="auto"/>
        <w:ind w:left="360" w:hanging="360"/>
        <w:jc w:val="both"/>
        <w:rPr>
          <w:rFonts w:asciiTheme="majorHAnsi" w:hAnsiTheme="majorHAnsi" w:cstheme="majorHAnsi"/>
          <w:sz w:val="20"/>
          <w:szCs w:val="20"/>
        </w:rPr>
      </w:pPr>
      <w:r w:rsidRPr="003C2AD8">
        <w:rPr>
          <w:rFonts w:asciiTheme="majorHAnsi" w:hAnsiTheme="majorHAnsi" w:cstheme="majorHAnsi"/>
          <w:sz w:val="20"/>
          <w:szCs w:val="20"/>
        </w:rPr>
        <w:t>..............................................................................................................................</w:t>
      </w:r>
    </w:p>
    <w:p w14:paraId="1BF3E40D" w14:textId="77777777" w:rsidR="00771E12" w:rsidRPr="003C2AD8" w:rsidRDefault="00771E12" w:rsidP="00F15BF4">
      <w:pPr>
        <w:spacing w:after="120" w:line="240" w:lineRule="auto"/>
        <w:ind w:left="360" w:hanging="360"/>
        <w:jc w:val="both"/>
        <w:rPr>
          <w:rFonts w:asciiTheme="majorHAnsi" w:hAnsiTheme="majorHAnsi" w:cstheme="majorHAnsi"/>
          <w:sz w:val="20"/>
          <w:szCs w:val="20"/>
        </w:rPr>
      </w:pPr>
      <w:r w:rsidRPr="003C2AD8">
        <w:rPr>
          <w:rFonts w:asciiTheme="majorHAnsi" w:hAnsiTheme="majorHAnsi" w:cstheme="majorHAnsi"/>
          <w:sz w:val="20"/>
          <w:szCs w:val="20"/>
        </w:rPr>
        <w:t>..............................................................................................................................</w:t>
      </w:r>
    </w:p>
    <w:p w14:paraId="1EC9691C" w14:textId="77777777" w:rsidR="00F6289F" w:rsidRDefault="00F6289F" w:rsidP="00F6289F">
      <w:pPr>
        <w:spacing w:after="120" w:line="240" w:lineRule="auto"/>
        <w:jc w:val="both"/>
        <w:rPr>
          <w:rFonts w:asciiTheme="majorHAnsi" w:hAnsiTheme="majorHAnsi" w:cstheme="majorHAnsi"/>
          <w:sz w:val="20"/>
          <w:szCs w:val="20"/>
        </w:rPr>
      </w:pPr>
    </w:p>
    <w:p w14:paraId="76808CE4" w14:textId="7BEF1A1B" w:rsidR="00771E12" w:rsidRPr="003C2AD8" w:rsidRDefault="00771E12" w:rsidP="00F6289F">
      <w:pPr>
        <w:spacing w:after="120" w:line="240" w:lineRule="auto"/>
        <w:jc w:val="both"/>
        <w:rPr>
          <w:rFonts w:asciiTheme="majorHAnsi" w:hAnsiTheme="majorHAnsi" w:cstheme="majorHAnsi"/>
          <w:sz w:val="20"/>
          <w:szCs w:val="20"/>
        </w:rPr>
      </w:pPr>
      <w:r w:rsidRPr="003C2AD8">
        <w:rPr>
          <w:rFonts w:asciiTheme="majorHAnsi" w:hAnsiTheme="majorHAnsi" w:cstheme="majorHAnsi"/>
          <w:sz w:val="20"/>
          <w:szCs w:val="20"/>
        </w:rPr>
        <w:t>Na tym protokół zakończono i po przeczytaniu podpisano:</w:t>
      </w:r>
    </w:p>
    <w:p w14:paraId="3CA9F7EF" w14:textId="7D363F30" w:rsidR="00771E12" w:rsidRDefault="00771E12" w:rsidP="00F15BF4">
      <w:pPr>
        <w:spacing w:after="120" w:line="240" w:lineRule="auto"/>
        <w:jc w:val="both"/>
        <w:rPr>
          <w:rFonts w:asciiTheme="majorHAnsi" w:hAnsiTheme="majorHAnsi" w:cstheme="majorHAnsi"/>
          <w:sz w:val="20"/>
          <w:szCs w:val="20"/>
        </w:rPr>
      </w:pPr>
    </w:p>
    <w:p w14:paraId="25232221" w14:textId="77777777" w:rsidR="00817F64" w:rsidRPr="003C2AD8" w:rsidRDefault="00817F64" w:rsidP="00F15BF4">
      <w:pPr>
        <w:spacing w:after="120" w:line="240" w:lineRule="auto"/>
        <w:jc w:val="both"/>
        <w:rPr>
          <w:rFonts w:asciiTheme="majorHAnsi" w:hAnsiTheme="majorHAnsi" w:cstheme="majorHAnsi"/>
          <w:sz w:val="20"/>
          <w:szCs w:val="20"/>
        </w:rPr>
      </w:pPr>
    </w:p>
    <w:p w14:paraId="5F9959AC" w14:textId="0BA3C01F" w:rsidR="00771E12" w:rsidRPr="003C2AD8" w:rsidRDefault="00771E12" w:rsidP="00F15BF4">
      <w:pPr>
        <w:spacing w:after="120" w:line="240" w:lineRule="auto"/>
        <w:jc w:val="both"/>
        <w:rPr>
          <w:rFonts w:asciiTheme="majorHAnsi" w:hAnsiTheme="majorHAnsi" w:cstheme="majorHAnsi"/>
          <w:sz w:val="20"/>
          <w:szCs w:val="20"/>
        </w:rPr>
      </w:pPr>
      <w:r w:rsidRPr="003C2AD8">
        <w:rPr>
          <w:rFonts w:asciiTheme="majorHAnsi" w:hAnsiTheme="majorHAnsi" w:cstheme="majorHAnsi"/>
          <w:sz w:val="20"/>
          <w:szCs w:val="20"/>
        </w:rPr>
        <w:tab/>
      </w:r>
      <w:r w:rsidRPr="003C2AD8">
        <w:rPr>
          <w:rFonts w:asciiTheme="majorHAnsi" w:hAnsiTheme="majorHAnsi" w:cstheme="majorHAnsi"/>
          <w:b/>
          <w:sz w:val="20"/>
          <w:szCs w:val="20"/>
          <w:u w:val="single"/>
        </w:rPr>
        <w:t>Strona przekazująca</w:t>
      </w:r>
      <w:r w:rsidRPr="003C2AD8">
        <w:rPr>
          <w:rFonts w:asciiTheme="majorHAnsi" w:hAnsiTheme="majorHAnsi" w:cstheme="majorHAnsi"/>
          <w:sz w:val="20"/>
          <w:szCs w:val="20"/>
        </w:rPr>
        <w:t>:</w:t>
      </w:r>
      <w:r w:rsidRPr="003C2AD8">
        <w:rPr>
          <w:rFonts w:asciiTheme="majorHAnsi" w:hAnsiTheme="majorHAnsi" w:cstheme="majorHAnsi"/>
          <w:sz w:val="20"/>
          <w:szCs w:val="20"/>
        </w:rPr>
        <w:tab/>
      </w:r>
      <w:r w:rsidRPr="003C2AD8">
        <w:rPr>
          <w:rFonts w:asciiTheme="majorHAnsi" w:hAnsiTheme="majorHAnsi" w:cstheme="majorHAnsi"/>
          <w:sz w:val="20"/>
          <w:szCs w:val="20"/>
        </w:rPr>
        <w:tab/>
      </w:r>
      <w:r w:rsidRPr="003C2AD8">
        <w:rPr>
          <w:rFonts w:asciiTheme="majorHAnsi" w:hAnsiTheme="majorHAnsi" w:cstheme="majorHAnsi"/>
          <w:sz w:val="20"/>
          <w:szCs w:val="20"/>
        </w:rPr>
        <w:tab/>
      </w:r>
      <w:r w:rsidRPr="003C2AD8">
        <w:rPr>
          <w:rFonts w:asciiTheme="majorHAnsi" w:hAnsiTheme="majorHAnsi" w:cstheme="majorHAnsi"/>
          <w:sz w:val="20"/>
          <w:szCs w:val="20"/>
        </w:rPr>
        <w:tab/>
      </w:r>
      <w:r w:rsidRPr="003C2AD8">
        <w:rPr>
          <w:rFonts w:asciiTheme="majorHAnsi" w:hAnsiTheme="majorHAnsi" w:cstheme="majorHAnsi"/>
          <w:sz w:val="20"/>
          <w:szCs w:val="20"/>
        </w:rPr>
        <w:tab/>
        <w:t>    </w:t>
      </w:r>
      <w:r w:rsidR="00F15BF4">
        <w:rPr>
          <w:rFonts w:asciiTheme="majorHAnsi" w:hAnsiTheme="majorHAnsi" w:cstheme="majorHAnsi"/>
          <w:sz w:val="20"/>
          <w:szCs w:val="20"/>
        </w:rPr>
        <w:t xml:space="preserve">           </w:t>
      </w:r>
      <w:r w:rsidRPr="003C2AD8">
        <w:rPr>
          <w:rFonts w:asciiTheme="majorHAnsi" w:hAnsiTheme="majorHAnsi" w:cstheme="majorHAnsi"/>
          <w:sz w:val="20"/>
          <w:szCs w:val="20"/>
        </w:rPr>
        <w:t> </w:t>
      </w:r>
      <w:r w:rsidRPr="003C2AD8">
        <w:rPr>
          <w:rFonts w:asciiTheme="majorHAnsi" w:hAnsiTheme="majorHAnsi" w:cstheme="majorHAnsi"/>
          <w:b/>
          <w:sz w:val="20"/>
          <w:szCs w:val="20"/>
          <w:u w:val="single"/>
        </w:rPr>
        <w:t>Strona odbierająca</w:t>
      </w:r>
      <w:r w:rsidRPr="003C2AD8">
        <w:rPr>
          <w:rFonts w:asciiTheme="majorHAnsi" w:hAnsiTheme="majorHAnsi" w:cstheme="majorHAnsi"/>
          <w:sz w:val="20"/>
          <w:szCs w:val="20"/>
        </w:rPr>
        <w:t>:</w:t>
      </w:r>
    </w:p>
    <w:p w14:paraId="1FB4C631" w14:textId="78CEFD43" w:rsidR="00771E12" w:rsidRPr="003C2AD8" w:rsidRDefault="00771E12" w:rsidP="00F15BF4">
      <w:pPr>
        <w:spacing w:after="120" w:line="240" w:lineRule="auto"/>
        <w:jc w:val="both"/>
        <w:rPr>
          <w:rFonts w:asciiTheme="majorHAnsi" w:hAnsiTheme="majorHAnsi" w:cstheme="majorHAnsi"/>
          <w:sz w:val="20"/>
          <w:szCs w:val="20"/>
        </w:rPr>
      </w:pPr>
      <w:r w:rsidRPr="003C2AD8">
        <w:rPr>
          <w:rFonts w:asciiTheme="majorHAnsi" w:hAnsiTheme="majorHAnsi" w:cstheme="majorHAnsi"/>
          <w:sz w:val="20"/>
          <w:szCs w:val="20"/>
        </w:rPr>
        <w:t xml:space="preserve">         </w:t>
      </w:r>
    </w:p>
    <w:sectPr w:rsidR="00771E12" w:rsidRPr="003C2AD8" w:rsidSect="001262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C199" w14:textId="77777777" w:rsidR="003644D1" w:rsidRDefault="003644D1" w:rsidP="00752C65">
      <w:pPr>
        <w:spacing w:line="240" w:lineRule="auto"/>
      </w:pPr>
      <w:r>
        <w:separator/>
      </w:r>
    </w:p>
  </w:endnote>
  <w:endnote w:type="continuationSeparator" w:id="0">
    <w:p w14:paraId="5FEE8715" w14:textId="77777777" w:rsidR="003644D1" w:rsidRDefault="003644D1" w:rsidP="0075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szCs w:val="18"/>
      </w:rPr>
      <w:id w:val="-863054042"/>
      <w:docPartObj>
        <w:docPartGallery w:val="Page Numbers (Bottom of Page)"/>
        <w:docPartUnique/>
      </w:docPartObj>
    </w:sdtPr>
    <w:sdtEndPr/>
    <w:sdtContent>
      <w:sdt>
        <w:sdtPr>
          <w:rPr>
            <w:rFonts w:asciiTheme="majorHAnsi" w:hAnsiTheme="majorHAnsi" w:cstheme="majorHAnsi"/>
            <w:sz w:val="18"/>
            <w:szCs w:val="18"/>
          </w:rPr>
          <w:id w:val="-1769616900"/>
          <w:docPartObj>
            <w:docPartGallery w:val="Page Numbers (Top of Page)"/>
            <w:docPartUnique/>
          </w:docPartObj>
        </w:sdtPr>
        <w:sdtEndPr/>
        <w:sdtContent>
          <w:p w14:paraId="21579379" w14:textId="37D57FC8" w:rsidR="008F7FE6" w:rsidRPr="00CC5B09" w:rsidRDefault="00815818" w:rsidP="00815818">
            <w:pPr>
              <w:pStyle w:val="Stopka"/>
              <w:jc w:val="right"/>
              <w:rPr>
                <w:rFonts w:asciiTheme="majorHAnsi" w:hAnsiTheme="majorHAnsi" w:cstheme="majorHAnsi"/>
                <w:sz w:val="18"/>
                <w:szCs w:val="18"/>
              </w:rPr>
            </w:pPr>
            <w:r w:rsidRPr="00CC5B09">
              <w:rPr>
                <w:rFonts w:asciiTheme="majorHAnsi" w:hAnsiTheme="majorHAnsi" w:cstheme="majorHAnsi"/>
                <w:sz w:val="18"/>
                <w:szCs w:val="18"/>
              </w:rPr>
              <w:t xml:space="preserve">Strona </w:t>
            </w:r>
            <w:r w:rsidRPr="00CC5B09">
              <w:rPr>
                <w:rFonts w:asciiTheme="majorHAnsi" w:hAnsiTheme="majorHAnsi" w:cstheme="majorHAnsi"/>
                <w:bCs/>
                <w:sz w:val="18"/>
                <w:szCs w:val="18"/>
              </w:rPr>
              <w:fldChar w:fldCharType="begin"/>
            </w:r>
            <w:r w:rsidRPr="00CC5B09">
              <w:rPr>
                <w:rFonts w:asciiTheme="majorHAnsi" w:hAnsiTheme="majorHAnsi" w:cstheme="majorHAnsi"/>
                <w:bCs/>
                <w:sz w:val="18"/>
                <w:szCs w:val="18"/>
              </w:rPr>
              <w:instrText>PAGE</w:instrText>
            </w:r>
            <w:r w:rsidRPr="00CC5B09">
              <w:rPr>
                <w:rFonts w:asciiTheme="majorHAnsi" w:hAnsiTheme="majorHAnsi" w:cstheme="majorHAnsi"/>
                <w:bCs/>
                <w:sz w:val="18"/>
                <w:szCs w:val="18"/>
              </w:rPr>
              <w:fldChar w:fldCharType="separate"/>
            </w:r>
            <w:r w:rsidR="00E2638B" w:rsidRPr="00CC5B09">
              <w:rPr>
                <w:rFonts w:asciiTheme="majorHAnsi" w:hAnsiTheme="majorHAnsi" w:cstheme="majorHAnsi"/>
                <w:bCs/>
                <w:noProof/>
                <w:sz w:val="18"/>
                <w:szCs w:val="18"/>
              </w:rPr>
              <w:t>8</w:t>
            </w:r>
            <w:r w:rsidRPr="00CC5B09">
              <w:rPr>
                <w:rFonts w:asciiTheme="majorHAnsi" w:hAnsiTheme="majorHAnsi" w:cstheme="majorHAnsi"/>
                <w:bCs/>
                <w:sz w:val="18"/>
                <w:szCs w:val="18"/>
              </w:rPr>
              <w:fldChar w:fldCharType="end"/>
            </w:r>
            <w:r w:rsidRPr="00CC5B09">
              <w:rPr>
                <w:rFonts w:asciiTheme="majorHAnsi" w:hAnsiTheme="majorHAnsi" w:cstheme="majorHAnsi"/>
                <w:sz w:val="18"/>
                <w:szCs w:val="18"/>
              </w:rPr>
              <w:t xml:space="preserve"> z </w:t>
            </w:r>
            <w:r w:rsidRPr="00CC5B09">
              <w:rPr>
                <w:rFonts w:asciiTheme="majorHAnsi" w:hAnsiTheme="majorHAnsi" w:cstheme="majorHAnsi"/>
                <w:bCs/>
                <w:sz w:val="18"/>
                <w:szCs w:val="18"/>
              </w:rPr>
              <w:fldChar w:fldCharType="begin"/>
            </w:r>
            <w:r w:rsidRPr="00CC5B09">
              <w:rPr>
                <w:rFonts w:asciiTheme="majorHAnsi" w:hAnsiTheme="majorHAnsi" w:cstheme="majorHAnsi"/>
                <w:bCs/>
                <w:sz w:val="18"/>
                <w:szCs w:val="18"/>
              </w:rPr>
              <w:instrText>NUMPAGES</w:instrText>
            </w:r>
            <w:r w:rsidRPr="00CC5B09">
              <w:rPr>
                <w:rFonts w:asciiTheme="majorHAnsi" w:hAnsiTheme="majorHAnsi" w:cstheme="majorHAnsi"/>
                <w:bCs/>
                <w:sz w:val="18"/>
                <w:szCs w:val="18"/>
              </w:rPr>
              <w:fldChar w:fldCharType="separate"/>
            </w:r>
            <w:r w:rsidR="00E2638B" w:rsidRPr="00CC5B09">
              <w:rPr>
                <w:rFonts w:asciiTheme="majorHAnsi" w:hAnsiTheme="majorHAnsi" w:cstheme="majorHAnsi"/>
                <w:bCs/>
                <w:noProof/>
                <w:sz w:val="18"/>
                <w:szCs w:val="18"/>
              </w:rPr>
              <w:t>9</w:t>
            </w:r>
            <w:r w:rsidRPr="00CC5B09">
              <w:rPr>
                <w:rFonts w:asciiTheme="majorHAnsi" w:hAnsiTheme="majorHAnsi" w:cstheme="maj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F355" w14:textId="77777777" w:rsidR="003644D1" w:rsidRDefault="003644D1" w:rsidP="00752C65">
      <w:pPr>
        <w:spacing w:line="240" w:lineRule="auto"/>
      </w:pPr>
      <w:r>
        <w:separator/>
      </w:r>
    </w:p>
  </w:footnote>
  <w:footnote w:type="continuationSeparator" w:id="0">
    <w:p w14:paraId="600CB6D3" w14:textId="77777777" w:rsidR="003644D1" w:rsidRDefault="003644D1" w:rsidP="00752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5014" w14:textId="1438BBAD" w:rsidR="00752C65" w:rsidRDefault="00EC4266" w:rsidP="004B6054">
    <w:pPr>
      <w:pStyle w:val="Nagwek"/>
      <w:jc w:val="center"/>
    </w:pPr>
    <w:r>
      <w:rPr>
        <w:noProof/>
        <w:lang w:eastAsia="pl-PL"/>
      </w:rPr>
      <w:drawing>
        <wp:inline distT="0" distB="0" distL="0" distR="0" wp14:anchorId="54B66B65" wp14:editId="3FE4E91B">
          <wp:extent cx="576072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BA5"/>
    <w:multiLevelType w:val="multilevel"/>
    <w:tmpl w:val="4008F95C"/>
    <w:lvl w:ilvl="0">
      <w:start w:val="1"/>
      <w:numFmt w:val="decimal"/>
      <w:lvlText w:val="%1."/>
      <w:lvlJc w:val="left"/>
      <w:pPr>
        <w:ind w:left="360" w:hanging="360"/>
      </w:pPr>
      <w:rPr>
        <w:sz w:val="20"/>
        <w:szCs w:val="20"/>
        <w:vertAlign w:val="baseline"/>
      </w:rPr>
    </w:lvl>
    <w:lvl w:ilvl="1">
      <w:start w:val="1"/>
      <w:numFmt w:val="lowerLetter"/>
      <w:lvlText w:val="%2)"/>
      <w:lvlJc w:val="left"/>
      <w:pPr>
        <w:ind w:left="792" w:hanging="432"/>
      </w:pPr>
      <w:rPr>
        <w:b w:val="0"/>
        <w:color w:val="000000"/>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66D440F"/>
    <w:multiLevelType w:val="hybridMultilevel"/>
    <w:tmpl w:val="5B622C8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95438A"/>
    <w:multiLevelType w:val="multilevel"/>
    <w:tmpl w:val="9820B3BA"/>
    <w:lvl w:ilvl="0">
      <w:start w:val="1"/>
      <w:numFmt w:val="decimal"/>
      <w:lvlText w:val="%1."/>
      <w:lvlJc w:val="left"/>
      <w:pPr>
        <w:ind w:left="502"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E5FC5"/>
    <w:multiLevelType w:val="multilevel"/>
    <w:tmpl w:val="7E226B1A"/>
    <w:lvl w:ilvl="0">
      <w:start w:val="1"/>
      <w:numFmt w:val="decimal"/>
      <w:lvlText w:val="%1."/>
      <w:lvlJc w:val="left"/>
      <w:pPr>
        <w:ind w:left="360" w:hanging="360"/>
      </w:pPr>
      <w:rPr>
        <w:sz w:val="20"/>
        <w:szCs w:val="20"/>
        <w:vertAlign w:val="baseline"/>
      </w:rPr>
    </w:lvl>
    <w:lvl w:ilvl="1">
      <w:start w:val="1"/>
      <w:numFmt w:val="lowerLetter"/>
      <w:lvlText w:val="%2)"/>
      <w:lvlJc w:val="left"/>
      <w:pPr>
        <w:ind w:left="792" w:hanging="432"/>
      </w:pPr>
      <w:rPr>
        <w:b w:val="0"/>
        <w:color w:val="000000"/>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2237095"/>
    <w:multiLevelType w:val="multilevel"/>
    <w:tmpl w:val="3A7AC566"/>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D3576"/>
    <w:multiLevelType w:val="multilevel"/>
    <w:tmpl w:val="4AB8F848"/>
    <w:lvl w:ilvl="0">
      <w:start w:val="1"/>
      <w:numFmt w:val="decimal"/>
      <w:lvlText w:val="%1."/>
      <w:lvlJc w:val="left"/>
      <w:pPr>
        <w:ind w:left="360" w:hanging="360"/>
      </w:pPr>
      <w:rPr>
        <w:sz w:val="20"/>
        <w:szCs w:val="20"/>
        <w:vertAlign w:val="baseline"/>
      </w:rPr>
    </w:lvl>
    <w:lvl w:ilvl="1">
      <w:start w:val="1"/>
      <w:numFmt w:val="lowerLetter"/>
      <w:lvlText w:val="%2)"/>
      <w:lvlJc w:val="left"/>
      <w:pPr>
        <w:ind w:left="792" w:hanging="432"/>
      </w:pPr>
      <w:rPr>
        <w:b w:val="0"/>
        <w:color w:val="000000"/>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A09790B"/>
    <w:multiLevelType w:val="multilevel"/>
    <w:tmpl w:val="6742E8B6"/>
    <w:lvl w:ilvl="0">
      <w:start w:val="1"/>
      <w:numFmt w:val="decimal"/>
      <w:lvlText w:val="%1."/>
      <w:lvlJc w:val="left"/>
      <w:pPr>
        <w:ind w:left="360" w:hanging="360"/>
      </w:pPr>
      <w:rPr>
        <w:rFonts w:asciiTheme="majorHAnsi" w:eastAsia="Calibri" w:hAnsiTheme="majorHAnsi" w:cstheme="majorHAnsi" w:hint="default"/>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DCD07D0"/>
    <w:multiLevelType w:val="multilevel"/>
    <w:tmpl w:val="9B7A3370"/>
    <w:lvl w:ilvl="0">
      <w:start w:val="1"/>
      <w:numFmt w:val="decimal"/>
      <w:lvlText w:val="%1."/>
      <w:lvlJc w:val="left"/>
      <w:pPr>
        <w:ind w:left="360" w:hanging="360"/>
      </w:pPr>
      <w:rPr>
        <w:sz w:val="20"/>
        <w:szCs w:val="20"/>
        <w:vertAlign w:val="baseline"/>
      </w:rPr>
    </w:lvl>
    <w:lvl w:ilvl="1">
      <w:start w:val="1"/>
      <w:numFmt w:val="lowerLetter"/>
      <w:lvlText w:val="%2)"/>
      <w:lvlJc w:val="left"/>
      <w:pPr>
        <w:ind w:left="792" w:hanging="432"/>
      </w:pPr>
      <w:rPr>
        <w:b w:val="0"/>
        <w:color w:val="000000"/>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885B3B"/>
    <w:multiLevelType w:val="multilevel"/>
    <w:tmpl w:val="106A210C"/>
    <w:numStyleLink w:val="Styl1"/>
  </w:abstractNum>
  <w:abstractNum w:abstractNumId="9" w15:restartNumberingAfterBreak="0">
    <w:nsid w:val="238C760D"/>
    <w:multiLevelType w:val="hybridMultilevel"/>
    <w:tmpl w:val="B3763684"/>
    <w:lvl w:ilvl="0" w:tplc="C4962802">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31E738AF"/>
    <w:multiLevelType w:val="multilevel"/>
    <w:tmpl w:val="AB50B80A"/>
    <w:lvl w:ilvl="0">
      <w:start w:val="1"/>
      <w:numFmt w:val="decimal"/>
      <w:lvlText w:val="%1."/>
      <w:lvlJc w:val="left"/>
      <w:pPr>
        <w:ind w:left="360" w:hanging="360"/>
      </w:pPr>
      <w:rPr>
        <w:rFonts w:asciiTheme="majorHAnsi" w:eastAsia="Calibri" w:hAnsiTheme="majorHAnsi" w:cstheme="majorHAnsi" w:hint="default"/>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35C1199"/>
    <w:multiLevelType w:val="multilevel"/>
    <w:tmpl w:val="AC5E245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rFonts w:asciiTheme="majorHAnsi" w:hAnsiTheme="majorHAnsi" w:cstheme="majorHAnsi" w:hint="default"/>
        <w:b/>
        <w:sz w:val="20"/>
      </w:rPr>
    </w:lvl>
    <w:lvl w:ilvl="2">
      <w:start w:val="1"/>
      <w:numFmt w:val="decimal"/>
      <w:lvlText w:val="%3."/>
      <w:lvlJc w:val="left"/>
      <w:pPr>
        <w:tabs>
          <w:tab w:val="num" w:pos="2340"/>
        </w:tabs>
        <w:ind w:left="2340" w:hanging="360"/>
      </w:pPr>
      <w:rPr>
        <w:rFonts w:asciiTheme="majorHAnsi" w:hAnsiTheme="majorHAnsi" w:cstheme="majorHAnsi" w:hint="default"/>
        <w:position w:val="0"/>
        <w:sz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C54F95"/>
    <w:multiLevelType w:val="multilevel"/>
    <w:tmpl w:val="78C21E52"/>
    <w:lvl w:ilvl="0">
      <w:start w:val="10"/>
      <w:numFmt w:val="decimal"/>
      <w:lvlText w:val="%1."/>
      <w:lvlJc w:val="left"/>
      <w:pPr>
        <w:ind w:left="360" w:hanging="360"/>
      </w:pPr>
      <w:rPr>
        <w:rFonts w:asciiTheme="majorHAnsi" w:eastAsia="Calibri" w:hAnsiTheme="majorHAnsi" w:cstheme="majorHAnsi" w:hint="default"/>
        <w:i w:val="0"/>
        <w:iCs/>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83E4E6E"/>
    <w:multiLevelType w:val="multilevel"/>
    <w:tmpl w:val="B1B0287E"/>
    <w:lvl w:ilvl="0">
      <w:start w:val="1"/>
      <w:numFmt w:val="decimal"/>
      <w:lvlText w:val="%1."/>
      <w:lvlJc w:val="left"/>
      <w:pPr>
        <w:ind w:left="360" w:hanging="360"/>
      </w:pPr>
      <w:rPr>
        <w:rFonts w:asciiTheme="majorHAnsi" w:eastAsia="Calibri" w:hAnsiTheme="majorHAnsi" w:cstheme="majorHAnsi" w:hint="default"/>
        <w:i w:val="0"/>
        <w:iCs/>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0BF0FB1"/>
    <w:multiLevelType w:val="multilevel"/>
    <w:tmpl w:val="885EEAC2"/>
    <w:lvl w:ilvl="0">
      <w:start w:val="1"/>
      <w:numFmt w:val="decimal"/>
      <w:lvlText w:val="%1."/>
      <w:lvlJc w:val="left"/>
      <w:pPr>
        <w:ind w:left="360" w:hanging="360"/>
      </w:pPr>
      <w:rPr>
        <w:rFonts w:ascii="Calibri Light" w:hAnsi="Calibri Light" w:cs="Calibri Light" w:hint="default"/>
        <w:sz w:val="20"/>
        <w:szCs w:val="20"/>
      </w:rPr>
    </w:lvl>
    <w:lvl w:ilvl="1">
      <w:start w:val="1"/>
      <w:numFmt w:val="decimal"/>
      <w:lvlText w:val="%2)"/>
      <w:lvlJc w:val="left"/>
      <w:pPr>
        <w:ind w:left="4675" w:hanging="705"/>
      </w:pPr>
      <w:rPr>
        <w:rFonts w:ascii="Calibri Light" w:eastAsia="Times New Roman" w:hAnsi="Calibri Light" w:cs="Calibri Light"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62C3A0C"/>
    <w:multiLevelType w:val="hybridMultilevel"/>
    <w:tmpl w:val="9F6445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9D1DD4"/>
    <w:multiLevelType w:val="hybridMultilevel"/>
    <w:tmpl w:val="16923BBE"/>
    <w:lvl w:ilvl="0" w:tplc="76E0F026">
      <w:start w:val="1"/>
      <w:numFmt w:val="decimal"/>
      <w:lvlText w:val="%1."/>
      <w:lvlJc w:val="left"/>
      <w:pPr>
        <w:ind w:left="960" w:hanging="360"/>
      </w:pPr>
      <w:rPr>
        <w:rFonts w:asciiTheme="majorHAnsi" w:hAnsiTheme="majorHAnsi" w:cstheme="majorHAnsi"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 w15:restartNumberingAfterBreak="0">
    <w:nsid w:val="48CB58D5"/>
    <w:multiLevelType w:val="multilevel"/>
    <w:tmpl w:val="84923D3C"/>
    <w:lvl w:ilvl="0">
      <w:start w:val="1"/>
      <w:numFmt w:val="lowerLetter"/>
      <w:lvlText w:val="%1)"/>
      <w:lvlJc w:val="left"/>
      <w:pPr>
        <w:ind w:left="720" w:hanging="360"/>
      </w:pPr>
      <w:rPr>
        <w:rFonts w:asciiTheme="majorHAnsi" w:eastAsiaTheme="minorHAnsi" w:hAnsiTheme="majorHAnsi" w:cstheme="majorHAnsi"/>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9C67958"/>
    <w:multiLevelType w:val="hybridMultilevel"/>
    <w:tmpl w:val="F5182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47275E"/>
    <w:multiLevelType w:val="hybridMultilevel"/>
    <w:tmpl w:val="226848A0"/>
    <w:lvl w:ilvl="0" w:tplc="903E23EA">
      <w:start w:val="1"/>
      <w:numFmt w:val="decimal"/>
      <w:lvlText w:val="%1)"/>
      <w:lvlJc w:val="left"/>
      <w:pPr>
        <w:tabs>
          <w:tab w:val="num" w:pos="926"/>
        </w:tabs>
        <w:ind w:left="926" w:hanging="360"/>
      </w:pPr>
      <w:rPr>
        <w:sz w:val="20"/>
        <w:szCs w:val="20"/>
      </w:rPr>
    </w:lvl>
    <w:lvl w:ilvl="1" w:tplc="04150019">
      <w:start w:val="1"/>
      <w:numFmt w:val="decimal"/>
      <w:lvlText w:val="%2."/>
      <w:lvlJc w:val="left"/>
      <w:pPr>
        <w:tabs>
          <w:tab w:val="num" w:pos="2071"/>
        </w:tabs>
        <w:ind w:left="2071" w:hanging="360"/>
      </w:pPr>
    </w:lvl>
    <w:lvl w:ilvl="2" w:tplc="AFD63AFC">
      <w:start w:val="2"/>
      <w:numFmt w:val="decimal"/>
      <w:lvlText w:val="%3."/>
      <w:lvlJc w:val="left"/>
      <w:pPr>
        <w:tabs>
          <w:tab w:val="num" w:pos="2791"/>
        </w:tabs>
        <w:ind w:left="2791" w:hanging="360"/>
      </w:pPr>
      <w:rPr>
        <w:rFonts w:hint="default"/>
      </w:rPr>
    </w:lvl>
    <w:lvl w:ilvl="3" w:tplc="0415000F">
      <w:start w:val="1"/>
      <w:numFmt w:val="decimal"/>
      <w:lvlText w:val="%4."/>
      <w:lvlJc w:val="left"/>
      <w:pPr>
        <w:tabs>
          <w:tab w:val="num" w:pos="3511"/>
        </w:tabs>
        <w:ind w:left="3511" w:hanging="360"/>
      </w:pPr>
    </w:lvl>
    <w:lvl w:ilvl="4" w:tplc="04150019">
      <w:start w:val="1"/>
      <w:numFmt w:val="decimal"/>
      <w:lvlText w:val="%5."/>
      <w:lvlJc w:val="left"/>
      <w:pPr>
        <w:tabs>
          <w:tab w:val="num" w:pos="4231"/>
        </w:tabs>
        <w:ind w:left="4231" w:hanging="360"/>
      </w:pPr>
    </w:lvl>
    <w:lvl w:ilvl="5" w:tplc="0415001B">
      <w:start w:val="1"/>
      <w:numFmt w:val="decimal"/>
      <w:lvlText w:val="%6."/>
      <w:lvlJc w:val="left"/>
      <w:pPr>
        <w:tabs>
          <w:tab w:val="num" w:pos="4951"/>
        </w:tabs>
        <w:ind w:left="4951" w:hanging="360"/>
      </w:pPr>
    </w:lvl>
    <w:lvl w:ilvl="6" w:tplc="0415000F">
      <w:start w:val="1"/>
      <w:numFmt w:val="decimal"/>
      <w:lvlText w:val="%7."/>
      <w:lvlJc w:val="left"/>
      <w:pPr>
        <w:tabs>
          <w:tab w:val="num" w:pos="5671"/>
        </w:tabs>
        <w:ind w:left="5671" w:hanging="360"/>
      </w:pPr>
    </w:lvl>
    <w:lvl w:ilvl="7" w:tplc="04150019">
      <w:start w:val="1"/>
      <w:numFmt w:val="decimal"/>
      <w:lvlText w:val="%8."/>
      <w:lvlJc w:val="left"/>
      <w:pPr>
        <w:tabs>
          <w:tab w:val="num" w:pos="6391"/>
        </w:tabs>
        <w:ind w:left="6391" w:hanging="360"/>
      </w:pPr>
    </w:lvl>
    <w:lvl w:ilvl="8" w:tplc="0415001B">
      <w:start w:val="1"/>
      <w:numFmt w:val="decimal"/>
      <w:lvlText w:val="%9."/>
      <w:lvlJc w:val="left"/>
      <w:pPr>
        <w:tabs>
          <w:tab w:val="num" w:pos="7111"/>
        </w:tabs>
        <w:ind w:left="7111" w:hanging="360"/>
      </w:pPr>
    </w:lvl>
  </w:abstractNum>
  <w:abstractNum w:abstractNumId="20" w15:restartNumberingAfterBreak="0">
    <w:nsid w:val="59A14863"/>
    <w:multiLevelType w:val="hybridMultilevel"/>
    <w:tmpl w:val="6D5E26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AB4F7D"/>
    <w:multiLevelType w:val="multilevel"/>
    <w:tmpl w:val="E8BAD09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b w:val="0"/>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22" w15:restartNumberingAfterBreak="0">
    <w:nsid w:val="5CE34924"/>
    <w:multiLevelType w:val="multilevel"/>
    <w:tmpl w:val="7054C3F8"/>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D609F6"/>
    <w:multiLevelType w:val="multilevel"/>
    <w:tmpl w:val="A584366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F5E75C2"/>
    <w:multiLevelType w:val="hybridMultilevel"/>
    <w:tmpl w:val="7866583C"/>
    <w:lvl w:ilvl="0" w:tplc="0415000F">
      <w:start w:val="1"/>
      <w:numFmt w:val="decimal"/>
      <w:lvlText w:val="%1."/>
      <w:lvlJc w:val="left"/>
      <w:pPr>
        <w:ind w:left="360" w:hanging="360"/>
      </w:pPr>
    </w:lvl>
    <w:lvl w:ilvl="1" w:tplc="6E5C34F2">
      <w:start w:val="1"/>
      <w:numFmt w:val="decimal"/>
      <w:lvlText w:val="%2)"/>
      <w:lvlJc w:val="left"/>
      <w:pPr>
        <w:ind w:left="1080" w:hanging="360"/>
      </w:pPr>
      <w:rPr>
        <w:rFonts w:asciiTheme="majorHAnsi" w:eastAsiaTheme="minorHAnsi" w:hAnsiTheme="majorHAnsi" w:cstheme="maj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7CB1471"/>
    <w:multiLevelType w:val="hybridMultilevel"/>
    <w:tmpl w:val="386CCEE8"/>
    <w:lvl w:ilvl="0" w:tplc="8DBCCFEA">
      <w:start w:val="1"/>
      <w:numFmt w:val="decimal"/>
      <w:lvlText w:val="%1)"/>
      <w:lvlJc w:val="left"/>
      <w:pPr>
        <w:ind w:left="720" w:hanging="360"/>
      </w:pPr>
      <w:rPr>
        <w:rFonts w:ascii="Calibri Light" w:eastAsia="Arial Unicode MS" w:hAnsi="Calibri Light" w:cs="Calibri Light"/>
      </w:rPr>
    </w:lvl>
    <w:lvl w:ilvl="1" w:tplc="1A128D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957CAC"/>
    <w:multiLevelType w:val="multilevel"/>
    <w:tmpl w:val="BD620406"/>
    <w:lvl w:ilvl="0">
      <w:start w:val="1"/>
      <w:numFmt w:val="upperRoman"/>
      <w:lvlText w:val="%1."/>
      <w:lvlJc w:val="right"/>
      <w:pPr>
        <w:ind w:left="720" w:hanging="360"/>
      </w:pPr>
      <w:rPr>
        <w:rFonts w:asciiTheme="majorHAnsi" w:hAnsiTheme="majorHAnsi" w:cstheme="majorHAnsi" w:hint="default"/>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FB4777"/>
    <w:multiLevelType w:val="multilevel"/>
    <w:tmpl w:val="A6686D9C"/>
    <w:lvl w:ilvl="0">
      <w:start w:val="1"/>
      <w:numFmt w:val="decimal"/>
      <w:lvlText w:val="%1."/>
      <w:lvlJc w:val="left"/>
      <w:pPr>
        <w:ind w:left="360" w:hanging="360"/>
      </w:pPr>
      <w:rPr>
        <w:rFonts w:asciiTheme="majorHAnsi" w:eastAsia="Calibri" w:hAnsiTheme="majorHAnsi" w:cstheme="majorHAnsi" w:hint="default"/>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7BEC7201"/>
    <w:multiLevelType w:val="multilevel"/>
    <w:tmpl w:val="144269FA"/>
    <w:lvl w:ilvl="0">
      <w:start w:val="1"/>
      <w:numFmt w:val="decimal"/>
      <w:lvlText w:val="%1."/>
      <w:lvlJc w:val="left"/>
      <w:pPr>
        <w:ind w:left="360" w:hanging="360"/>
      </w:pPr>
      <w:rPr>
        <w:rFonts w:asciiTheme="majorHAnsi" w:eastAsia="Calibri" w:hAnsiTheme="majorHAnsi" w:cstheme="majorHAnsi" w:hint="default"/>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7C412058"/>
    <w:multiLevelType w:val="multilevel"/>
    <w:tmpl w:val="106A210C"/>
    <w:styleLink w:val="Styl1"/>
    <w:lvl w:ilvl="0">
      <w:start w:val="1"/>
      <w:numFmt w:val="decimal"/>
      <w:lvlText w:val="§%1"/>
      <w:lvlJc w:val="left"/>
      <w:pPr>
        <w:ind w:left="720" w:hanging="360"/>
      </w:pPr>
      <w:rPr>
        <w:rFonts w:asciiTheme="minorHAnsi" w:hAnsiTheme="minorHAnsi" w:hint="default"/>
        <w:b/>
        <w:bC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8"/>
    <w:lvlOverride w:ilvl="0">
      <w:lvl w:ilvl="0">
        <w:start w:val="1"/>
        <w:numFmt w:val="decimal"/>
        <w:suff w:val="nothing"/>
        <w:lvlText w:val="§%1"/>
        <w:lvlJc w:val="left"/>
        <w:pPr>
          <w:ind w:left="4896" w:hanging="360"/>
        </w:pPr>
        <w:rPr>
          <w:rFonts w:asciiTheme="majorHAnsi" w:hAnsiTheme="majorHAnsi" w:cstheme="majorHAnsi" w:hint="default"/>
          <w:b/>
          <w:bCs/>
          <w:sz w:val="20"/>
          <w:szCs w:val="2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0"/>
  </w:num>
  <w:num w:numId="4">
    <w:abstractNumId w:val="10"/>
  </w:num>
  <w:num w:numId="5">
    <w:abstractNumId w:val="13"/>
  </w:num>
  <w:num w:numId="6">
    <w:abstractNumId w:val="28"/>
  </w:num>
  <w:num w:numId="7">
    <w:abstractNumId w:val="6"/>
  </w:num>
  <w:num w:numId="8">
    <w:abstractNumId w:val="5"/>
  </w:num>
  <w:num w:numId="9">
    <w:abstractNumId w:val="7"/>
  </w:num>
  <w:num w:numId="10">
    <w:abstractNumId w:val="3"/>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
  </w:num>
  <w:num w:numId="20">
    <w:abstractNumId w:val="14"/>
  </w:num>
  <w:num w:numId="21">
    <w:abstractNumId w:val="23"/>
    <w:lvlOverride w:ilvl="0">
      <w:startOverride w:val="1"/>
    </w:lvlOverride>
  </w:num>
  <w:num w:numId="22">
    <w:abstractNumId w:val="4"/>
  </w:num>
  <w:num w:numId="23">
    <w:abstractNumId w:val="22"/>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DD"/>
    <w:rsid w:val="00002FD1"/>
    <w:rsid w:val="00004B89"/>
    <w:rsid w:val="00004CB3"/>
    <w:rsid w:val="00011EFC"/>
    <w:rsid w:val="00020B4E"/>
    <w:rsid w:val="0002383E"/>
    <w:rsid w:val="0003215D"/>
    <w:rsid w:val="00042300"/>
    <w:rsid w:val="000430BB"/>
    <w:rsid w:val="00046005"/>
    <w:rsid w:val="000476A0"/>
    <w:rsid w:val="0005107B"/>
    <w:rsid w:val="00051CBB"/>
    <w:rsid w:val="00057F32"/>
    <w:rsid w:val="00065FC5"/>
    <w:rsid w:val="000667F9"/>
    <w:rsid w:val="00076A7B"/>
    <w:rsid w:val="000805D0"/>
    <w:rsid w:val="000813FA"/>
    <w:rsid w:val="000814CD"/>
    <w:rsid w:val="00082968"/>
    <w:rsid w:val="0008450D"/>
    <w:rsid w:val="00094041"/>
    <w:rsid w:val="000A3668"/>
    <w:rsid w:val="000A4602"/>
    <w:rsid w:val="000B3680"/>
    <w:rsid w:val="000B3922"/>
    <w:rsid w:val="000B6A91"/>
    <w:rsid w:val="000C250A"/>
    <w:rsid w:val="000C4995"/>
    <w:rsid w:val="000C7ABF"/>
    <w:rsid w:val="000D07F8"/>
    <w:rsid w:val="000D344C"/>
    <w:rsid w:val="000E2803"/>
    <w:rsid w:val="000E654B"/>
    <w:rsid w:val="000E74FC"/>
    <w:rsid w:val="00104396"/>
    <w:rsid w:val="00110E48"/>
    <w:rsid w:val="00121C0C"/>
    <w:rsid w:val="001221C1"/>
    <w:rsid w:val="001232B1"/>
    <w:rsid w:val="001262C5"/>
    <w:rsid w:val="00135969"/>
    <w:rsid w:val="00142490"/>
    <w:rsid w:val="00144784"/>
    <w:rsid w:val="00145BB4"/>
    <w:rsid w:val="001572B3"/>
    <w:rsid w:val="001636C8"/>
    <w:rsid w:val="00164B91"/>
    <w:rsid w:val="001704DF"/>
    <w:rsid w:val="001750FD"/>
    <w:rsid w:val="00180A98"/>
    <w:rsid w:val="001816A6"/>
    <w:rsid w:val="00184DD3"/>
    <w:rsid w:val="00190FF7"/>
    <w:rsid w:val="001933DF"/>
    <w:rsid w:val="00195584"/>
    <w:rsid w:val="001C13D7"/>
    <w:rsid w:val="001C19DA"/>
    <w:rsid w:val="001D6044"/>
    <w:rsid w:val="001D648C"/>
    <w:rsid w:val="001D6CAC"/>
    <w:rsid w:val="001E001D"/>
    <w:rsid w:val="001E11B3"/>
    <w:rsid w:val="001E174E"/>
    <w:rsid w:val="001E1834"/>
    <w:rsid w:val="001E3A2B"/>
    <w:rsid w:val="001F2555"/>
    <w:rsid w:val="001F26E5"/>
    <w:rsid w:val="001F3507"/>
    <w:rsid w:val="001F40D0"/>
    <w:rsid w:val="001F6218"/>
    <w:rsid w:val="002027C8"/>
    <w:rsid w:val="0020325C"/>
    <w:rsid w:val="00224254"/>
    <w:rsid w:val="00234691"/>
    <w:rsid w:val="002433EA"/>
    <w:rsid w:val="002447A8"/>
    <w:rsid w:val="00251678"/>
    <w:rsid w:val="00251BDA"/>
    <w:rsid w:val="002552CB"/>
    <w:rsid w:val="00257B66"/>
    <w:rsid w:val="00257EB3"/>
    <w:rsid w:val="00260B71"/>
    <w:rsid w:val="00265FC1"/>
    <w:rsid w:val="0026619C"/>
    <w:rsid w:val="00273662"/>
    <w:rsid w:val="00275A16"/>
    <w:rsid w:val="0028436A"/>
    <w:rsid w:val="00286802"/>
    <w:rsid w:val="002A1B22"/>
    <w:rsid w:val="002A7CD8"/>
    <w:rsid w:val="002B479A"/>
    <w:rsid w:val="002B4D6B"/>
    <w:rsid w:val="002C0FEB"/>
    <w:rsid w:val="002D6CE2"/>
    <w:rsid w:val="002E6199"/>
    <w:rsid w:val="002F7433"/>
    <w:rsid w:val="0030489B"/>
    <w:rsid w:val="003049A1"/>
    <w:rsid w:val="003137DA"/>
    <w:rsid w:val="00323279"/>
    <w:rsid w:val="00330E66"/>
    <w:rsid w:val="003336B2"/>
    <w:rsid w:val="003346FF"/>
    <w:rsid w:val="00346670"/>
    <w:rsid w:val="0035115F"/>
    <w:rsid w:val="0035139F"/>
    <w:rsid w:val="00357663"/>
    <w:rsid w:val="00360002"/>
    <w:rsid w:val="003610D1"/>
    <w:rsid w:val="003616B1"/>
    <w:rsid w:val="003644D1"/>
    <w:rsid w:val="00365DCA"/>
    <w:rsid w:val="00367FF7"/>
    <w:rsid w:val="00373DD3"/>
    <w:rsid w:val="003835F6"/>
    <w:rsid w:val="00383E05"/>
    <w:rsid w:val="00391CA9"/>
    <w:rsid w:val="003922E3"/>
    <w:rsid w:val="00393B6D"/>
    <w:rsid w:val="00396B91"/>
    <w:rsid w:val="003A0AAB"/>
    <w:rsid w:val="003B0A54"/>
    <w:rsid w:val="003B2DAE"/>
    <w:rsid w:val="003B3ABE"/>
    <w:rsid w:val="003B3DA5"/>
    <w:rsid w:val="003B6A40"/>
    <w:rsid w:val="003C1077"/>
    <w:rsid w:val="003C2AD8"/>
    <w:rsid w:val="003C5129"/>
    <w:rsid w:val="003C6CD8"/>
    <w:rsid w:val="003D2081"/>
    <w:rsid w:val="003D29CF"/>
    <w:rsid w:val="003E2D40"/>
    <w:rsid w:val="003E403C"/>
    <w:rsid w:val="003E45D1"/>
    <w:rsid w:val="003E5B8E"/>
    <w:rsid w:val="003E6FDF"/>
    <w:rsid w:val="003F4E11"/>
    <w:rsid w:val="003F60CC"/>
    <w:rsid w:val="003F6538"/>
    <w:rsid w:val="003F6EA6"/>
    <w:rsid w:val="0041091E"/>
    <w:rsid w:val="004110B9"/>
    <w:rsid w:val="00411C86"/>
    <w:rsid w:val="00414AA5"/>
    <w:rsid w:val="0042172A"/>
    <w:rsid w:val="00430907"/>
    <w:rsid w:val="00442466"/>
    <w:rsid w:val="00442B47"/>
    <w:rsid w:val="00446CF0"/>
    <w:rsid w:val="00456404"/>
    <w:rsid w:val="004638D4"/>
    <w:rsid w:val="00463ECE"/>
    <w:rsid w:val="0047682C"/>
    <w:rsid w:val="0048129D"/>
    <w:rsid w:val="00484421"/>
    <w:rsid w:val="00484FC6"/>
    <w:rsid w:val="00492592"/>
    <w:rsid w:val="00496971"/>
    <w:rsid w:val="004A0289"/>
    <w:rsid w:val="004A646F"/>
    <w:rsid w:val="004B352B"/>
    <w:rsid w:val="004B58C5"/>
    <w:rsid w:val="004B6054"/>
    <w:rsid w:val="004B7B91"/>
    <w:rsid w:val="004C0F3C"/>
    <w:rsid w:val="004C1434"/>
    <w:rsid w:val="004C4EFA"/>
    <w:rsid w:val="004C51C9"/>
    <w:rsid w:val="004D1893"/>
    <w:rsid w:val="004D2824"/>
    <w:rsid w:val="004D35EC"/>
    <w:rsid w:val="004D4304"/>
    <w:rsid w:val="004D5651"/>
    <w:rsid w:val="004E0C51"/>
    <w:rsid w:val="004E1583"/>
    <w:rsid w:val="004E3EA1"/>
    <w:rsid w:val="004E41B6"/>
    <w:rsid w:val="004F03DD"/>
    <w:rsid w:val="004F2E4C"/>
    <w:rsid w:val="00517C10"/>
    <w:rsid w:val="00523901"/>
    <w:rsid w:val="00533B19"/>
    <w:rsid w:val="005365BB"/>
    <w:rsid w:val="005554E2"/>
    <w:rsid w:val="00556035"/>
    <w:rsid w:val="005579A7"/>
    <w:rsid w:val="0056074E"/>
    <w:rsid w:val="005674F3"/>
    <w:rsid w:val="005828E4"/>
    <w:rsid w:val="00586222"/>
    <w:rsid w:val="00592B6F"/>
    <w:rsid w:val="00592DEB"/>
    <w:rsid w:val="00593D20"/>
    <w:rsid w:val="00594E5F"/>
    <w:rsid w:val="00596605"/>
    <w:rsid w:val="005A3702"/>
    <w:rsid w:val="005B0F52"/>
    <w:rsid w:val="005C1122"/>
    <w:rsid w:val="005C1F95"/>
    <w:rsid w:val="005C605F"/>
    <w:rsid w:val="005E1509"/>
    <w:rsid w:val="005E3E45"/>
    <w:rsid w:val="005F5D90"/>
    <w:rsid w:val="00611701"/>
    <w:rsid w:val="006123CE"/>
    <w:rsid w:val="006131A8"/>
    <w:rsid w:val="00617691"/>
    <w:rsid w:val="00622909"/>
    <w:rsid w:val="006336ED"/>
    <w:rsid w:val="00635C16"/>
    <w:rsid w:val="0064155E"/>
    <w:rsid w:val="006423E7"/>
    <w:rsid w:val="006429CF"/>
    <w:rsid w:val="00644C1B"/>
    <w:rsid w:val="0065149F"/>
    <w:rsid w:val="006624A1"/>
    <w:rsid w:val="006627FA"/>
    <w:rsid w:val="00662C3A"/>
    <w:rsid w:val="00670ABE"/>
    <w:rsid w:val="00674AD1"/>
    <w:rsid w:val="00680F76"/>
    <w:rsid w:val="00683F64"/>
    <w:rsid w:val="00690D82"/>
    <w:rsid w:val="00690FFD"/>
    <w:rsid w:val="00691B02"/>
    <w:rsid w:val="006952D8"/>
    <w:rsid w:val="006959D1"/>
    <w:rsid w:val="00696925"/>
    <w:rsid w:val="00696DD2"/>
    <w:rsid w:val="00697B79"/>
    <w:rsid w:val="006A6566"/>
    <w:rsid w:val="006A744B"/>
    <w:rsid w:val="006B082D"/>
    <w:rsid w:val="006B34F0"/>
    <w:rsid w:val="006B6C23"/>
    <w:rsid w:val="006C1115"/>
    <w:rsid w:val="006C5C43"/>
    <w:rsid w:val="006D10E2"/>
    <w:rsid w:val="006E5512"/>
    <w:rsid w:val="00700AE0"/>
    <w:rsid w:val="00701079"/>
    <w:rsid w:val="00712F28"/>
    <w:rsid w:val="00715FDB"/>
    <w:rsid w:val="00720D42"/>
    <w:rsid w:val="0072544A"/>
    <w:rsid w:val="0072668E"/>
    <w:rsid w:val="00733BF8"/>
    <w:rsid w:val="0073434D"/>
    <w:rsid w:val="00744239"/>
    <w:rsid w:val="00747D8C"/>
    <w:rsid w:val="00751838"/>
    <w:rsid w:val="00751DD5"/>
    <w:rsid w:val="00752C65"/>
    <w:rsid w:val="00754142"/>
    <w:rsid w:val="00754825"/>
    <w:rsid w:val="00761FD0"/>
    <w:rsid w:val="00765F5B"/>
    <w:rsid w:val="00766BB5"/>
    <w:rsid w:val="0077109B"/>
    <w:rsid w:val="00771E12"/>
    <w:rsid w:val="00775225"/>
    <w:rsid w:val="00776701"/>
    <w:rsid w:val="00782A59"/>
    <w:rsid w:val="00783DBC"/>
    <w:rsid w:val="00784F53"/>
    <w:rsid w:val="007963BA"/>
    <w:rsid w:val="007A3128"/>
    <w:rsid w:val="007A6B35"/>
    <w:rsid w:val="007B0475"/>
    <w:rsid w:val="007B41FF"/>
    <w:rsid w:val="007B5476"/>
    <w:rsid w:val="007C4296"/>
    <w:rsid w:val="007C4EDD"/>
    <w:rsid w:val="007C514C"/>
    <w:rsid w:val="007D106C"/>
    <w:rsid w:val="007E1433"/>
    <w:rsid w:val="007E189F"/>
    <w:rsid w:val="007F2B66"/>
    <w:rsid w:val="007F340F"/>
    <w:rsid w:val="008009AB"/>
    <w:rsid w:val="00802F2D"/>
    <w:rsid w:val="00803C0E"/>
    <w:rsid w:val="0081415B"/>
    <w:rsid w:val="008153CD"/>
    <w:rsid w:val="00815818"/>
    <w:rsid w:val="008162F1"/>
    <w:rsid w:val="00817F64"/>
    <w:rsid w:val="00823153"/>
    <w:rsid w:val="00823DBD"/>
    <w:rsid w:val="0082431D"/>
    <w:rsid w:val="00825A77"/>
    <w:rsid w:val="00832532"/>
    <w:rsid w:val="008357DE"/>
    <w:rsid w:val="00841BF0"/>
    <w:rsid w:val="0084655E"/>
    <w:rsid w:val="00851DAD"/>
    <w:rsid w:val="00854280"/>
    <w:rsid w:val="00865CA3"/>
    <w:rsid w:val="00870BFB"/>
    <w:rsid w:val="00870F8C"/>
    <w:rsid w:val="0087178F"/>
    <w:rsid w:val="008729BD"/>
    <w:rsid w:val="00877F09"/>
    <w:rsid w:val="00882247"/>
    <w:rsid w:val="0089148D"/>
    <w:rsid w:val="00896B1E"/>
    <w:rsid w:val="008A2FD1"/>
    <w:rsid w:val="008A71E3"/>
    <w:rsid w:val="008B3C2E"/>
    <w:rsid w:val="008D276D"/>
    <w:rsid w:val="008D4A5A"/>
    <w:rsid w:val="008D6082"/>
    <w:rsid w:val="008D795E"/>
    <w:rsid w:val="008E022C"/>
    <w:rsid w:val="008E428B"/>
    <w:rsid w:val="008E774D"/>
    <w:rsid w:val="008F2ADD"/>
    <w:rsid w:val="008F4F2E"/>
    <w:rsid w:val="008F73A4"/>
    <w:rsid w:val="008F7FE6"/>
    <w:rsid w:val="0090160E"/>
    <w:rsid w:val="00903E91"/>
    <w:rsid w:val="00904310"/>
    <w:rsid w:val="00904DB4"/>
    <w:rsid w:val="009070A8"/>
    <w:rsid w:val="009157F4"/>
    <w:rsid w:val="00930694"/>
    <w:rsid w:val="00931897"/>
    <w:rsid w:val="00947B79"/>
    <w:rsid w:val="0095450F"/>
    <w:rsid w:val="0095455B"/>
    <w:rsid w:val="009548EF"/>
    <w:rsid w:val="00954B80"/>
    <w:rsid w:val="009557CB"/>
    <w:rsid w:val="00963BDE"/>
    <w:rsid w:val="00963DF4"/>
    <w:rsid w:val="00971426"/>
    <w:rsid w:val="00973146"/>
    <w:rsid w:val="00975466"/>
    <w:rsid w:val="009811EC"/>
    <w:rsid w:val="009941AA"/>
    <w:rsid w:val="00995373"/>
    <w:rsid w:val="00995B02"/>
    <w:rsid w:val="00996563"/>
    <w:rsid w:val="009A2E23"/>
    <w:rsid w:val="009A6264"/>
    <w:rsid w:val="009A7887"/>
    <w:rsid w:val="009B7D5E"/>
    <w:rsid w:val="009C17F0"/>
    <w:rsid w:val="009C1FFB"/>
    <w:rsid w:val="009C24DB"/>
    <w:rsid w:val="009C54B1"/>
    <w:rsid w:val="009D0113"/>
    <w:rsid w:val="009D1E33"/>
    <w:rsid w:val="009D1F16"/>
    <w:rsid w:val="009D3BC0"/>
    <w:rsid w:val="009D4404"/>
    <w:rsid w:val="009D4900"/>
    <w:rsid w:val="009D5232"/>
    <w:rsid w:val="009E02A7"/>
    <w:rsid w:val="009E03E6"/>
    <w:rsid w:val="009E3AC7"/>
    <w:rsid w:val="009E623B"/>
    <w:rsid w:val="009F13F4"/>
    <w:rsid w:val="00A02164"/>
    <w:rsid w:val="00A10840"/>
    <w:rsid w:val="00A16329"/>
    <w:rsid w:val="00A16E99"/>
    <w:rsid w:val="00A17D21"/>
    <w:rsid w:val="00A2031F"/>
    <w:rsid w:val="00A24118"/>
    <w:rsid w:val="00A30D2F"/>
    <w:rsid w:val="00A31A85"/>
    <w:rsid w:val="00A31B69"/>
    <w:rsid w:val="00A36B1A"/>
    <w:rsid w:val="00A36EB3"/>
    <w:rsid w:val="00A401C5"/>
    <w:rsid w:val="00A42A28"/>
    <w:rsid w:val="00A45043"/>
    <w:rsid w:val="00A502FA"/>
    <w:rsid w:val="00A55B92"/>
    <w:rsid w:val="00A668F7"/>
    <w:rsid w:val="00A67CBD"/>
    <w:rsid w:val="00A67DD7"/>
    <w:rsid w:val="00A71B19"/>
    <w:rsid w:val="00A75AF1"/>
    <w:rsid w:val="00A77B18"/>
    <w:rsid w:val="00A834C6"/>
    <w:rsid w:val="00A8633C"/>
    <w:rsid w:val="00A90F09"/>
    <w:rsid w:val="00A94F03"/>
    <w:rsid w:val="00A96FCE"/>
    <w:rsid w:val="00A97726"/>
    <w:rsid w:val="00AA0372"/>
    <w:rsid w:val="00AA23A1"/>
    <w:rsid w:val="00AA353A"/>
    <w:rsid w:val="00AA711C"/>
    <w:rsid w:val="00AB2DEE"/>
    <w:rsid w:val="00AC317C"/>
    <w:rsid w:val="00AD2898"/>
    <w:rsid w:val="00AD7ACB"/>
    <w:rsid w:val="00AE14AE"/>
    <w:rsid w:val="00AE6388"/>
    <w:rsid w:val="00AE6FA1"/>
    <w:rsid w:val="00AF1A3F"/>
    <w:rsid w:val="00AF76C8"/>
    <w:rsid w:val="00B022BB"/>
    <w:rsid w:val="00B03395"/>
    <w:rsid w:val="00B05402"/>
    <w:rsid w:val="00B0553C"/>
    <w:rsid w:val="00B13F5E"/>
    <w:rsid w:val="00B14882"/>
    <w:rsid w:val="00B16831"/>
    <w:rsid w:val="00B17C90"/>
    <w:rsid w:val="00B26B16"/>
    <w:rsid w:val="00B27B1C"/>
    <w:rsid w:val="00B3365F"/>
    <w:rsid w:val="00B40D13"/>
    <w:rsid w:val="00B41597"/>
    <w:rsid w:val="00B41F08"/>
    <w:rsid w:val="00B42B49"/>
    <w:rsid w:val="00B42C9C"/>
    <w:rsid w:val="00B4311B"/>
    <w:rsid w:val="00B467BC"/>
    <w:rsid w:val="00B50911"/>
    <w:rsid w:val="00B517B3"/>
    <w:rsid w:val="00B51AC4"/>
    <w:rsid w:val="00B62F44"/>
    <w:rsid w:val="00B64C4C"/>
    <w:rsid w:val="00B7359B"/>
    <w:rsid w:val="00B7648E"/>
    <w:rsid w:val="00B76C77"/>
    <w:rsid w:val="00B811FA"/>
    <w:rsid w:val="00B8292B"/>
    <w:rsid w:val="00B87BDB"/>
    <w:rsid w:val="00BB1179"/>
    <w:rsid w:val="00BB1BE1"/>
    <w:rsid w:val="00BB3BF0"/>
    <w:rsid w:val="00BB508E"/>
    <w:rsid w:val="00BB6C22"/>
    <w:rsid w:val="00BC01ED"/>
    <w:rsid w:val="00BC05CB"/>
    <w:rsid w:val="00BC5CCE"/>
    <w:rsid w:val="00BD25C8"/>
    <w:rsid w:val="00BD6993"/>
    <w:rsid w:val="00BE1407"/>
    <w:rsid w:val="00BE24C3"/>
    <w:rsid w:val="00BF136A"/>
    <w:rsid w:val="00BF25E9"/>
    <w:rsid w:val="00BF2D20"/>
    <w:rsid w:val="00BF369B"/>
    <w:rsid w:val="00BF68E1"/>
    <w:rsid w:val="00C04EE8"/>
    <w:rsid w:val="00C051FA"/>
    <w:rsid w:val="00C148A9"/>
    <w:rsid w:val="00C149D2"/>
    <w:rsid w:val="00C27BBF"/>
    <w:rsid w:val="00C3155C"/>
    <w:rsid w:val="00C342EF"/>
    <w:rsid w:val="00C3476C"/>
    <w:rsid w:val="00C36459"/>
    <w:rsid w:val="00C43E35"/>
    <w:rsid w:val="00C54AB5"/>
    <w:rsid w:val="00C604E8"/>
    <w:rsid w:val="00C65A62"/>
    <w:rsid w:val="00C70737"/>
    <w:rsid w:val="00C8043F"/>
    <w:rsid w:val="00C812DD"/>
    <w:rsid w:val="00C81E52"/>
    <w:rsid w:val="00C83DEA"/>
    <w:rsid w:val="00C85A5C"/>
    <w:rsid w:val="00C92F7B"/>
    <w:rsid w:val="00C94540"/>
    <w:rsid w:val="00C95034"/>
    <w:rsid w:val="00C96A99"/>
    <w:rsid w:val="00C96D37"/>
    <w:rsid w:val="00CA14AE"/>
    <w:rsid w:val="00CA4F49"/>
    <w:rsid w:val="00CA5874"/>
    <w:rsid w:val="00CA6D6C"/>
    <w:rsid w:val="00CA7D3A"/>
    <w:rsid w:val="00CA7E45"/>
    <w:rsid w:val="00CB6475"/>
    <w:rsid w:val="00CB7082"/>
    <w:rsid w:val="00CB7D8B"/>
    <w:rsid w:val="00CC3FD1"/>
    <w:rsid w:val="00CC5B09"/>
    <w:rsid w:val="00CD0EB4"/>
    <w:rsid w:val="00CD1B7F"/>
    <w:rsid w:val="00CD4CE5"/>
    <w:rsid w:val="00CF107D"/>
    <w:rsid w:val="00CF2EC8"/>
    <w:rsid w:val="00CF31BB"/>
    <w:rsid w:val="00CF452D"/>
    <w:rsid w:val="00D00329"/>
    <w:rsid w:val="00D14F01"/>
    <w:rsid w:val="00D2211B"/>
    <w:rsid w:val="00D22E81"/>
    <w:rsid w:val="00D30B5B"/>
    <w:rsid w:val="00D30B9D"/>
    <w:rsid w:val="00D30D83"/>
    <w:rsid w:val="00D319D7"/>
    <w:rsid w:val="00D34738"/>
    <w:rsid w:val="00D4120D"/>
    <w:rsid w:val="00D4297A"/>
    <w:rsid w:val="00D464C2"/>
    <w:rsid w:val="00D46BF6"/>
    <w:rsid w:val="00D526D9"/>
    <w:rsid w:val="00D73EDB"/>
    <w:rsid w:val="00D74C17"/>
    <w:rsid w:val="00D77297"/>
    <w:rsid w:val="00D81775"/>
    <w:rsid w:val="00D85762"/>
    <w:rsid w:val="00DA0943"/>
    <w:rsid w:val="00DA13EE"/>
    <w:rsid w:val="00DA6661"/>
    <w:rsid w:val="00DB0E3D"/>
    <w:rsid w:val="00DB1291"/>
    <w:rsid w:val="00DB15C9"/>
    <w:rsid w:val="00DB2EBB"/>
    <w:rsid w:val="00DC07CE"/>
    <w:rsid w:val="00DC4D67"/>
    <w:rsid w:val="00DC72A1"/>
    <w:rsid w:val="00DD1675"/>
    <w:rsid w:val="00DD43F2"/>
    <w:rsid w:val="00DE040C"/>
    <w:rsid w:val="00DE1AFE"/>
    <w:rsid w:val="00DF6CAF"/>
    <w:rsid w:val="00E03087"/>
    <w:rsid w:val="00E06516"/>
    <w:rsid w:val="00E13DDA"/>
    <w:rsid w:val="00E13EB7"/>
    <w:rsid w:val="00E15015"/>
    <w:rsid w:val="00E2088F"/>
    <w:rsid w:val="00E2436B"/>
    <w:rsid w:val="00E2638B"/>
    <w:rsid w:val="00E2708B"/>
    <w:rsid w:val="00E315B0"/>
    <w:rsid w:val="00E31D76"/>
    <w:rsid w:val="00E34DC3"/>
    <w:rsid w:val="00E3568C"/>
    <w:rsid w:val="00E3641C"/>
    <w:rsid w:val="00E425DD"/>
    <w:rsid w:val="00E44894"/>
    <w:rsid w:val="00E53E43"/>
    <w:rsid w:val="00E54E74"/>
    <w:rsid w:val="00E55EE7"/>
    <w:rsid w:val="00E66768"/>
    <w:rsid w:val="00E67C59"/>
    <w:rsid w:val="00E707E8"/>
    <w:rsid w:val="00E710BB"/>
    <w:rsid w:val="00E72989"/>
    <w:rsid w:val="00E907DA"/>
    <w:rsid w:val="00EA5D23"/>
    <w:rsid w:val="00EA7DF8"/>
    <w:rsid w:val="00EB24F1"/>
    <w:rsid w:val="00EC0670"/>
    <w:rsid w:val="00EC4266"/>
    <w:rsid w:val="00ED0ED2"/>
    <w:rsid w:val="00ED72AB"/>
    <w:rsid w:val="00EE0774"/>
    <w:rsid w:val="00EF09DA"/>
    <w:rsid w:val="00EF3CCC"/>
    <w:rsid w:val="00EF4D0C"/>
    <w:rsid w:val="00F045B3"/>
    <w:rsid w:val="00F05FF4"/>
    <w:rsid w:val="00F12041"/>
    <w:rsid w:val="00F13E55"/>
    <w:rsid w:val="00F1407E"/>
    <w:rsid w:val="00F15BF4"/>
    <w:rsid w:val="00F219F0"/>
    <w:rsid w:val="00F269A1"/>
    <w:rsid w:val="00F26C66"/>
    <w:rsid w:val="00F275AB"/>
    <w:rsid w:val="00F35FE6"/>
    <w:rsid w:val="00F40991"/>
    <w:rsid w:val="00F41808"/>
    <w:rsid w:val="00F42371"/>
    <w:rsid w:val="00F4353F"/>
    <w:rsid w:val="00F475BC"/>
    <w:rsid w:val="00F52534"/>
    <w:rsid w:val="00F531AD"/>
    <w:rsid w:val="00F55D32"/>
    <w:rsid w:val="00F60E55"/>
    <w:rsid w:val="00F6289F"/>
    <w:rsid w:val="00F6398F"/>
    <w:rsid w:val="00F6414D"/>
    <w:rsid w:val="00F74CCE"/>
    <w:rsid w:val="00F773CC"/>
    <w:rsid w:val="00F77933"/>
    <w:rsid w:val="00F86D79"/>
    <w:rsid w:val="00F9261A"/>
    <w:rsid w:val="00FA1C40"/>
    <w:rsid w:val="00FA5DD6"/>
    <w:rsid w:val="00FA7410"/>
    <w:rsid w:val="00FB3367"/>
    <w:rsid w:val="00FB3BF4"/>
    <w:rsid w:val="00FB4EA6"/>
    <w:rsid w:val="00FC336B"/>
    <w:rsid w:val="00FC5976"/>
    <w:rsid w:val="00FC6EC0"/>
    <w:rsid w:val="00FC7B22"/>
    <w:rsid w:val="00FD13D0"/>
    <w:rsid w:val="00FD3900"/>
    <w:rsid w:val="00FD7831"/>
    <w:rsid w:val="00FE1912"/>
    <w:rsid w:val="00FE490A"/>
    <w:rsid w:val="00FE7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909C"/>
  <w15:docId w15:val="{0CD91777-AF38-462D-9DC2-C1C74F5D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266"/>
  </w:style>
  <w:style w:type="paragraph" w:styleId="Nagwek1">
    <w:name w:val="heading 1"/>
    <w:basedOn w:val="Normalny"/>
    <w:next w:val="Normalny"/>
    <w:link w:val="Nagwek1Znak"/>
    <w:uiPriority w:val="9"/>
    <w:qFormat/>
    <w:rsid w:val="004B6054"/>
    <w:pPr>
      <w:spacing w:before="240" w:after="240"/>
      <w:jc w:val="center"/>
      <w:outlineLvl w:val="0"/>
    </w:pPr>
    <w:rPr>
      <w:b/>
      <w:i/>
      <w:sz w:val="26"/>
      <w:szCs w:val="26"/>
    </w:rPr>
  </w:style>
  <w:style w:type="paragraph" w:styleId="Nagwek2">
    <w:name w:val="heading 2"/>
    <w:basedOn w:val="Normalny"/>
    <w:next w:val="Normalny"/>
    <w:link w:val="Nagwek2Znak"/>
    <w:uiPriority w:val="9"/>
    <w:unhideWhenUsed/>
    <w:qFormat/>
    <w:rsid w:val="004B6054"/>
    <w:pPr>
      <w:outlineLvl w:val="1"/>
    </w:pPr>
    <w:rPr>
      <w:b/>
    </w:rPr>
  </w:style>
  <w:style w:type="paragraph" w:styleId="Nagwek3">
    <w:name w:val="heading 3"/>
    <w:basedOn w:val="Normalny"/>
    <w:next w:val="Normalny"/>
    <w:link w:val="Nagwek3Znak"/>
    <w:qFormat/>
    <w:rsid w:val="00286802"/>
    <w:pPr>
      <w:keepNext/>
      <w:spacing w:line="240" w:lineRule="auto"/>
      <w:ind w:left="284" w:firstLine="850"/>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erEven">
    <w:name w:val="Footer Even"/>
    <w:basedOn w:val="Normalny"/>
    <w:qFormat/>
    <w:rsid w:val="001F6218"/>
    <w:pPr>
      <w:pBdr>
        <w:top w:val="single" w:sz="4" w:space="1" w:color="5B9BD5" w:themeColor="accent1"/>
      </w:pBdr>
      <w:spacing w:after="180" w:line="264" w:lineRule="auto"/>
    </w:pPr>
    <w:rPr>
      <w:rFonts w:eastAsiaTheme="minorEastAsia"/>
      <w:color w:val="44546A" w:themeColor="text2"/>
      <w:sz w:val="20"/>
      <w:szCs w:val="23"/>
      <w:lang w:eastAsia="ja-JP"/>
    </w:rPr>
  </w:style>
  <w:style w:type="paragraph" w:styleId="Akapitzlist">
    <w:name w:val="List Paragraph"/>
    <w:aliases w:val="normalny tekst,Akapit z list¹"/>
    <w:basedOn w:val="Normalny"/>
    <w:link w:val="AkapitzlistZnak"/>
    <w:uiPriority w:val="34"/>
    <w:qFormat/>
    <w:rsid w:val="00C812DD"/>
    <w:pPr>
      <w:ind w:left="720"/>
      <w:contextualSpacing/>
    </w:pPr>
  </w:style>
  <w:style w:type="paragraph" w:styleId="Tekstdymka">
    <w:name w:val="Balloon Text"/>
    <w:basedOn w:val="Normalny"/>
    <w:link w:val="TekstdymkaZnak"/>
    <w:uiPriority w:val="99"/>
    <w:semiHidden/>
    <w:unhideWhenUsed/>
    <w:rsid w:val="00EF3CC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CCC"/>
    <w:rPr>
      <w:rFonts w:ascii="Segoe UI" w:hAnsi="Segoe UI" w:cs="Segoe UI"/>
      <w:sz w:val="18"/>
      <w:szCs w:val="18"/>
    </w:rPr>
  </w:style>
  <w:style w:type="paragraph" w:styleId="Nagwek">
    <w:name w:val="header"/>
    <w:basedOn w:val="Normalny"/>
    <w:link w:val="NagwekZnak"/>
    <w:uiPriority w:val="99"/>
    <w:unhideWhenUsed/>
    <w:rsid w:val="00752C65"/>
    <w:pPr>
      <w:tabs>
        <w:tab w:val="center" w:pos="4536"/>
        <w:tab w:val="right" w:pos="9072"/>
      </w:tabs>
      <w:spacing w:line="240" w:lineRule="auto"/>
    </w:pPr>
  </w:style>
  <w:style w:type="character" w:customStyle="1" w:styleId="NagwekZnak">
    <w:name w:val="Nagłówek Znak"/>
    <w:basedOn w:val="Domylnaczcionkaakapitu"/>
    <w:link w:val="Nagwek"/>
    <w:uiPriority w:val="99"/>
    <w:rsid w:val="00752C65"/>
  </w:style>
  <w:style w:type="paragraph" w:styleId="Stopka">
    <w:name w:val="footer"/>
    <w:basedOn w:val="Normalny"/>
    <w:link w:val="StopkaZnak"/>
    <w:uiPriority w:val="99"/>
    <w:unhideWhenUsed/>
    <w:rsid w:val="00752C65"/>
    <w:pPr>
      <w:tabs>
        <w:tab w:val="center" w:pos="4536"/>
        <w:tab w:val="right" w:pos="9072"/>
      </w:tabs>
      <w:spacing w:line="240" w:lineRule="auto"/>
    </w:pPr>
  </w:style>
  <w:style w:type="character" w:customStyle="1" w:styleId="StopkaZnak">
    <w:name w:val="Stopka Znak"/>
    <w:basedOn w:val="Domylnaczcionkaakapitu"/>
    <w:link w:val="Stopka"/>
    <w:uiPriority w:val="99"/>
    <w:rsid w:val="00752C65"/>
  </w:style>
  <w:style w:type="character" w:customStyle="1" w:styleId="Nagwek3Znak">
    <w:name w:val="Nagłówek 3 Znak"/>
    <w:basedOn w:val="Domylnaczcionkaakapitu"/>
    <w:link w:val="Nagwek3"/>
    <w:rsid w:val="00286802"/>
    <w:rPr>
      <w:rFonts w:ascii="Times New Roman" w:eastAsia="Times New Roman" w:hAnsi="Times New Roman" w:cs="Times New Roman"/>
      <w:b/>
      <w:sz w:val="24"/>
      <w:szCs w:val="20"/>
    </w:rPr>
  </w:style>
  <w:style w:type="character" w:styleId="Hipercze">
    <w:name w:val="Hyperlink"/>
    <w:uiPriority w:val="99"/>
    <w:rsid w:val="00F77933"/>
    <w:rPr>
      <w:rFonts w:cs="Times New Roman"/>
      <w:color w:val="0000FF"/>
      <w:u w:val="single"/>
    </w:rPr>
  </w:style>
  <w:style w:type="paragraph" w:customStyle="1" w:styleId="Default">
    <w:name w:val="Default"/>
    <w:rsid w:val="003835F6"/>
    <w:pPr>
      <w:autoSpaceDE w:val="0"/>
      <w:autoSpaceDN w:val="0"/>
      <w:adjustRightInd w:val="0"/>
      <w:spacing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F7FE6"/>
    <w:pPr>
      <w:spacing w:after="120" w:line="276" w:lineRule="auto"/>
    </w:pPr>
  </w:style>
  <w:style w:type="character" w:customStyle="1" w:styleId="TekstpodstawowyZnak">
    <w:name w:val="Tekst podstawowy Znak"/>
    <w:basedOn w:val="Domylnaczcionkaakapitu"/>
    <w:link w:val="Tekstpodstawowy"/>
    <w:uiPriority w:val="99"/>
    <w:rsid w:val="008F7FE6"/>
  </w:style>
  <w:style w:type="character" w:styleId="Odwoanieprzypisudolnego">
    <w:name w:val="footnote reference"/>
    <w:semiHidden/>
    <w:unhideWhenUsed/>
    <w:rsid w:val="008F7FE6"/>
    <w:rPr>
      <w:vertAlign w:val="superscript"/>
    </w:rPr>
  </w:style>
  <w:style w:type="paragraph" w:styleId="Tytu">
    <w:name w:val="Title"/>
    <w:basedOn w:val="Normalny"/>
    <w:link w:val="TytuZnak"/>
    <w:qFormat/>
    <w:rsid w:val="008F7FE6"/>
    <w:pPr>
      <w:spacing w:line="240" w:lineRule="auto"/>
      <w:jc w:val="center"/>
    </w:pPr>
    <w:rPr>
      <w:rFonts w:ascii="Times New Roman" w:eastAsia="Times New Roman" w:hAnsi="Times New Roman" w:cs="Times New Roman"/>
      <w:sz w:val="26"/>
      <w:szCs w:val="26"/>
      <w:lang w:eastAsia="pl-PL" w:bidi="he-IL"/>
    </w:rPr>
  </w:style>
  <w:style w:type="character" w:customStyle="1" w:styleId="TytuZnak">
    <w:name w:val="Tytuł Znak"/>
    <w:basedOn w:val="Domylnaczcionkaakapitu"/>
    <w:link w:val="Tytu"/>
    <w:rsid w:val="008F7FE6"/>
    <w:rPr>
      <w:rFonts w:ascii="Times New Roman" w:eastAsia="Times New Roman" w:hAnsi="Times New Roman" w:cs="Times New Roman"/>
      <w:sz w:val="26"/>
      <w:szCs w:val="26"/>
      <w:lang w:eastAsia="pl-PL" w:bidi="he-IL"/>
    </w:rPr>
  </w:style>
  <w:style w:type="character" w:styleId="Odwoaniedokomentarza">
    <w:name w:val="annotation reference"/>
    <w:basedOn w:val="Domylnaczcionkaakapitu"/>
    <w:uiPriority w:val="99"/>
    <w:semiHidden/>
    <w:unhideWhenUsed/>
    <w:qFormat/>
    <w:rsid w:val="009157F4"/>
    <w:rPr>
      <w:sz w:val="16"/>
      <w:szCs w:val="16"/>
    </w:rPr>
  </w:style>
  <w:style w:type="paragraph" w:styleId="Tekstkomentarza">
    <w:name w:val="annotation text"/>
    <w:basedOn w:val="Normalny"/>
    <w:link w:val="TekstkomentarzaZnak"/>
    <w:uiPriority w:val="99"/>
    <w:semiHidden/>
    <w:unhideWhenUsed/>
    <w:qFormat/>
    <w:rsid w:val="009157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9157F4"/>
    <w:rPr>
      <w:sz w:val="20"/>
      <w:szCs w:val="20"/>
    </w:rPr>
  </w:style>
  <w:style w:type="paragraph" w:styleId="Tematkomentarza">
    <w:name w:val="annotation subject"/>
    <w:basedOn w:val="Tekstkomentarza"/>
    <w:next w:val="Tekstkomentarza"/>
    <w:link w:val="TematkomentarzaZnak"/>
    <w:uiPriority w:val="99"/>
    <w:semiHidden/>
    <w:unhideWhenUsed/>
    <w:rsid w:val="009157F4"/>
    <w:rPr>
      <w:b/>
      <w:bCs/>
    </w:rPr>
  </w:style>
  <w:style w:type="character" w:customStyle="1" w:styleId="TematkomentarzaZnak">
    <w:name w:val="Temat komentarza Znak"/>
    <w:basedOn w:val="TekstkomentarzaZnak"/>
    <w:link w:val="Tematkomentarza"/>
    <w:uiPriority w:val="99"/>
    <w:semiHidden/>
    <w:rsid w:val="009157F4"/>
    <w:rPr>
      <w:b/>
      <w:bCs/>
      <w:sz w:val="20"/>
      <w:szCs w:val="20"/>
    </w:rPr>
  </w:style>
  <w:style w:type="numbering" w:customStyle="1" w:styleId="Styl1">
    <w:name w:val="Styl1"/>
    <w:basedOn w:val="Bezlisty"/>
    <w:uiPriority w:val="99"/>
    <w:rsid w:val="00815818"/>
    <w:pPr>
      <w:numPr>
        <w:numId w:val="1"/>
      </w:numPr>
    </w:pPr>
  </w:style>
  <w:style w:type="character" w:customStyle="1" w:styleId="Nagwek2Znak">
    <w:name w:val="Nagłówek 2 Znak"/>
    <w:basedOn w:val="Domylnaczcionkaakapitu"/>
    <w:link w:val="Nagwek2"/>
    <w:uiPriority w:val="9"/>
    <w:rsid w:val="004B6054"/>
    <w:rPr>
      <w:b/>
    </w:rPr>
  </w:style>
  <w:style w:type="character" w:customStyle="1" w:styleId="Nagwek1Znak">
    <w:name w:val="Nagłówek 1 Znak"/>
    <w:basedOn w:val="Domylnaczcionkaakapitu"/>
    <w:link w:val="Nagwek1"/>
    <w:uiPriority w:val="9"/>
    <w:rsid w:val="004B6054"/>
    <w:rPr>
      <w:b/>
      <w:i/>
      <w:sz w:val="26"/>
      <w:szCs w:val="26"/>
    </w:rPr>
  </w:style>
  <w:style w:type="character" w:customStyle="1" w:styleId="Nierozpoznanawzmianka1">
    <w:name w:val="Nierozpoznana wzmianka1"/>
    <w:basedOn w:val="Domylnaczcionkaakapitu"/>
    <w:uiPriority w:val="99"/>
    <w:semiHidden/>
    <w:unhideWhenUsed/>
    <w:rsid w:val="004B6054"/>
    <w:rPr>
      <w:color w:val="605E5C"/>
      <w:shd w:val="clear" w:color="auto" w:fill="E1DFDD"/>
    </w:rPr>
  </w:style>
  <w:style w:type="table" w:styleId="Tabela-Siatka">
    <w:name w:val="Table Grid"/>
    <w:basedOn w:val="Standardowy"/>
    <w:uiPriority w:val="39"/>
    <w:rsid w:val="00870B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
    <w:link w:val="Akapitzlist"/>
    <w:uiPriority w:val="34"/>
    <w:qFormat/>
    <w:locked/>
    <w:rsid w:val="00771E12"/>
  </w:style>
  <w:style w:type="paragraph" w:styleId="Lista">
    <w:name w:val="List"/>
    <w:basedOn w:val="Normalny"/>
    <w:rsid w:val="006423E7"/>
    <w:pPr>
      <w:overflowPunct w:val="0"/>
      <w:autoSpaceDE w:val="0"/>
      <w:autoSpaceDN w:val="0"/>
      <w:adjustRightInd w:val="0"/>
      <w:spacing w:line="240" w:lineRule="auto"/>
      <w:ind w:left="360" w:hanging="360"/>
      <w:textAlignment w:val="baseline"/>
    </w:pPr>
    <w:rPr>
      <w:rFonts w:ascii="Arial" w:eastAsia="Times New Roman" w:hAnsi="Arial" w:cs="Times New Roman"/>
      <w:sz w:val="24"/>
      <w:szCs w:val="20"/>
      <w:lang w:eastAsia="pl-PL"/>
    </w:rPr>
  </w:style>
  <w:style w:type="paragraph" w:styleId="Listapunktowana2">
    <w:name w:val="List Bullet 2"/>
    <w:basedOn w:val="Normalny"/>
    <w:autoRedefine/>
    <w:rsid w:val="006423E7"/>
    <w:pPr>
      <w:tabs>
        <w:tab w:val="left" w:pos="3400"/>
      </w:tabs>
      <w:spacing w:line="240" w:lineRule="auto"/>
    </w:pPr>
    <w:rPr>
      <w:rFonts w:ascii="Times New Roman" w:eastAsia="Times New Roman" w:hAnsi="Times New Roman" w:cs="Times New Roman"/>
      <w:sz w:val="24"/>
      <w:szCs w:val="20"/>
      <w:lang w:eastAsia="pl-PL"/>
    </w:rPr>
  </w:style>
  <w:style w:type="character" w:customStyle="1" w:styleId="Teksttreci">
    <w:name w:val="Tekst treści_"/>
    <w:basedOn w:val="Domylnaczcionkaakapitu"/>
    <w:link w:val="Teksttreci0"/>
    <w:rsid w:val="000D344C"/>
    <w:rPr>
      <w:rFonts w:ascii="Calibri" w:eastAsia="Calibri" w:hAnsi="Calibri" w:cs="Calibri"/>
      <w:sz w:val="20"/>
      <w:szCs w:val="20"/>
      <w:shd w:val="clear" w:color="auto" w:fill="FFFFFF"/>
    </w:rPr>
  </w:style>
  <w:style w:type="paragraph" w:customStyle="1" w:styleId="Teksttreci0">
    <w:name w:val="Tekst treści"/>
    <w:basedOn w:val="Normalny"/>
    <w:link w:val="Teksttreci"/>
    <w:rsid w:val="000D344C"/>
    <w:pPr>
      <w:widowControl w:val="0"/>
      <w:shd w:val="clear" w:color="auto" w:fill="FFFFFF"/>
      <w:spacing w:line="240" w:lineRule="auto"/>
    </w:pPr>
    <w:rPr>
      <w:rFonts w:ascii="Calibri" w:eastAsia="Calibri" w:hAnsi="Calibri" w:cs="Calibri"/>
      <w:sz w:val="20"/>
      <w:szCs w:val="20"/>
    </w:rPr>
  </w:style>
  <w:style w:type="character" w:styleId="Nierozpoznanawzmianka">
    <w:name w:val="Unresolved Mention"/>
    <w:basedOn w:val="Domylnaczcionkaakapitu"/>
    <w:uiPriority w:val="99"/>
    <w:semiHidden/>
    <w:unhideWhenUsed/>
    <w:rsid w:val="0041091E"/>
    <w:rPr>
      <w:color w:val="605E5C"/>
      <w:shd w:val="clear" w:color="auto" w:fill="E1DFDD"/>
    </w:rPr>
  </w:style>
  <w:style w:type="character" w:customStyle="1" w:styleId="alb">
    <w:name w:val="a_lb"/>
    <w:basedOn w:val="Domylnaczcionkaakapitu"/>
    <w:rsid w:val="002B479A"/>
  </w:style>
  <w:style w:type="character" w:customStyle="1" w:styleId="apple-converted-space">
    <w:name w:val="apple-converted-space"/>
    <w:basedOn w:val="Domylnaczcionkaakapitu"/>
    <w:rsid w:val="002B479A"/>
  </w:style>
  <w:style w:type="paragraph" w:styleId="NormalnyWeb">
    <w:name w:val="Normal (Web)"/>
    <w:basedOn w:val="Normalny"/>
    <w:uiPriority w:val="99"/>
    <w:unhideWhenUsed/>
    <w:rsid w:val="002B47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2903">
      <w:bodyDiv w:val="1"/>
      <w:marLeft w:val="0"/>
      <w:marRight w:val="0"/>
      <w:marTop w:val="0"/>
      <w:marBottom w:val="0"/>
      <w:divBdr>
        <w:top w:val="none" w:sz="0" w:space="0" w:color="auto"/>
        <w:left w:val="none" w:sz="0" w:space="0" w:color="auto"/>
        <w:bottom w:val="none" w:sz="0" w:space="0" w:color="auto"/>
        <w:right w:val="none" w:sz="0" w:space="0" w:color="auto"/>
      </w:divBdr>
    </w:div>
    <w:div w:id="480931015">
      <w:bodyDiv w:val="1"/>
      <w:marLeft w:val="0"/>
      <w:marRight w:val="0"/>
      <w:marTop w:val="0"/>
      <w:marBottom w:val="0"/>
      <w:divBdr>
        <w:top w:val="none" w:sz="0" w:space="0" w:color="auto"/>
        <w:left w:val="none" w:sz="0" w:space="0" w:color="auto"/>
        <w:bottom w:val="none" w:sz="0" w:space="0" w:color="auto"/>
        <w:right w:val="none" w:sz="0" w:space="0" w:color="auto"/>
      </w:divBdr>
    </w:div>
    <w:div w:id="1661496637">
      <w:bodyDiv w:val="1"/>
      <w:marLeft w:val="0"/>
      <w:marRight w:val="0"/>
      <w:marTop w:val="0"/>
      <w:marBottom w:val="0"/>
      <w:divBdr>
        <w:top w:val="none" w:sz="0" w:space="0" w:color="auto"/>
        <w:left w:val="none" w:sz="0" w:space="0" w:color="auto"/>
        <w:bottom w:val="none" w:sz="0" w:space="0" w:color="auto"/>
        <w:right w:val="none" w:sz="0" w:space="0" w:color="auto"/>
      </w:divBdr>
    </w:div>
    <w:div w:id="1728648677">
      <w:bodyDiv w:val="1"/>
      <w:marLeft w:val="0"/>
      <w:marRight w:val="0"/>
      <w:marTop w:val="0"/>
      <w:marBottom w:val="0"/>
      <w:divBdr>
        <w:top w:val="none" w:sz="0" w:space="0" w:color="auto"/>
        <w:left w:val="none" w:sz="0" w:space="0" w:color="auto"/>
        <w:bottom w:val="none" w:sz="0" w:space="0" w:color="auto"/>
        <w:right w:val="none" w:sz="0" w:space="0" w:color="auto"/>
      </w:divBdr>
    </w:div>
    <w:div w:id="20517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umed.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4BB5-35A3-492D-8FA1-952FECC0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4821</Words>
  <Characters>28927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Waligóra-Borek</dc:creator>
  <cp:keywords/>
  <dc:description/>
  <cp:lastModifiedBy>Joanna Laskowska</cp:lastModifiedBy>
  <cp:revision>472</cp:revision>
  <cp:lastPrinted>2021-03-08T07:21:00Z</cp:lastPrinted>
  <dcterms:created xsi:type="dcterms:W3CDTF">2021-04-18T15:26:00Z</dcterms:created>
  <dcterms:modified xsi:type="dcterms:W3CDTF">2021-05-07T06:33:00Z</dcterms:modified>
</cp:coreProperties>
</file>