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7990744" w14:paraId="714A3EEB" wp14:textId="5E777EB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7990744" w14:paraId="28D3394E" wp14:textId="652E6B8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pl-PL"/>
        </w:rPr>
        <w:t>Zapytanie ofertowe nr FSM-2022-07-04</w:t>
      </w:r>
    </w:p>
    <w:p xmlns:wp14="http://schemas.microsoft.com/office/word/2010/wordml" w:rsidP="07990744" w14:paraId="6889DE71" wp14:textId="314070F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B3D3E"/>
          <w:sz w:val="22"/>
          <w:szCs w:val="22"/>
          <w:lang w:val="pl-PL"/>
        </w:rPr>
      </w:pPr>
    </w:p>
    <w:p xmlns:wp14="http://schemas.microsoft.com/office/word/2010/wordml" w:rsidP="07990744" w14:paraId="4EF8D729" wp14:textId="332E216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Fundacja Solidarności Międzynarodowej z siedzibą w Warszawie zaprasza do złożenia oferty na realizację zapytania ofertowego, którego przedmiotem jest:</w:t>
      </w:r>
    </w:p>
    <w:p xmlns:wp14="http://schemas.microsoft.com/office/word/2010/wordml" w:rsidP="07990744" w14:paraId="17D84648" wp14:textId="0BEBB02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Dostawa co najmniej </w:t>
      </w:r>
      <w:r w:rsidRPr="07990744" w:rsidR="079907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10 000 worków do przewozu zwłok</w:t>
      </w: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p xmlns:wp14="http://schemas.microsoft.com/office/word/2010/wordml" w:rsidP="07990744" w14:paraId="758A0435" wp14:textId="5170143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7990744" w14:paraId="3977E8E5" wp14:textId="5CBD77E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§1. Opis przedmiotu zamówienia:</w:t>
      </w:r>
    </w:p>
    <w:p xmlns:wp14="http://schemas.microsoft.com/office/word/2010/wordml" w:rsidP="07990744" w14:paraId="1D734B6A" wp14:textId="06678D39">
      <w:pPr>
        <w:spacing w:beforeAutospacing="on" w:after="160" w:afterAutospacing="on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Przedmiotem zamówienia jest</w:t>
      </w:r>
      <w:r w:rsidRPr="07990744" w:rsidR="079907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dostawa do magazynu w Pruszkowie 10 000 worków do przewozu zwłok</w:t>
      </w: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  <w:r w:rsidRPr="07990744" w:rsidR="079907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Towary zostaną następnie przekazane jako pomoc humanitarna dla Ukrainy.</w:t>
      </w:r>
    </w:p>
    <w:p xmlns:wp14="http://schemas.microsoft.com/office/word/2010/wordml" w:rsidP="07990744" w14:paraId="06E46F87" wp14:textId="5C147B57">
      <w:pPr>
        <w:pStyle w:val="ListParagraph"/>
        <w:numPr>
          <w:ilvl w:val="1"/>
          <w:numId w:val="1"/>
        </w:numPr>
        <w:spacing w:after="160" w:line="259" w:lineRule="auto"/>
        <w:ind w:left="680" w:hanging="68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Minimalne wymagania dla worków do przewozu zwłok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20"/>
      </w:tblGrid>
      <w:tr w:rsidR="07990744" w:rsidTr="07990744" w14:paraId="321ABBC4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990744" w:rsidP="07990744" w:rsidRDefault="07990744" w14:paraId="2D9862D2" w14:textId="7966332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07990744" w:rsidR="079907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1.1.a. Kolor worka: czarny</w:t>
            </w:r>
          </w:p>
        </w:tc>
      </w:tr>
      <w:tr w:rsidR="07990744" w:rsidTr="07990744" w14:paraId="7C05A324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990744" w:rsidP="07990744" w:rsidRDefault="07990744" w14:paraId="297A4D6D" w14:textId="117B8C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07990744" w:rsidR="079907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1.1.b. Materiał:  folia polietylenowa o grubości minimalnej  0,16 mm </w:t>
            </w:r>
          </w:p>
        </w:tc>
      </w:tr>
      <w:tr w:rsidR="07990744" w:rsidTr="07990744" w14:paraId="60457F5C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990744" w:rsidP="07990744" w:rsidRDefault="07990744" w14:paraId="59DBD875" w14:textId="7BBFBFB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07990744" w:rsidR="079907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1.1.c. Worek wyposażony </w:t>
            </w:r>
            <w:r w:rsidRPr="07990744" w:rsidR="079907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</w:t>
            </w:r>
            <w:r w:rsidRPr="07990744" w:rsidR="079907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w zamek umożliwiający jego otwarcie i umieszczenie zwłok</w:t>
            </w:r>
          </w:p>
        </w:tc>
      </w:tr>
      <w:tr w:rsidR="07990744" w:rsidTr="07990744" w14:paraId="5AF3D98D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990744" w:rsidP="07990744" w:rsidRDefault="07990744" w14:paraId="36D8DCDE" w14:textId="0BFBE3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33333"/>
                <w:sz w:val="21"/>
                <w:szCs w:val="21"/>
              </w:rPr>
            </w:pPr>
            <w:r w:rsidRPr="07990744" w:rsidR="079907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1.1.d. Rozmiar (minimalny): </w:t>
            </w:r>
            <w:r w:rsidRPr="07990744" w:rsidR="0799074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pl-PL"/>
              </w:rPr>
              <w:t>220 x 90 cm</w:t>
            </w:r>
            <w:r w:rsidRPr="07990744" w:rsidR="079907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33333"/>
                <w:sz w:val="21"/>
                <w:szCs w:val="21"/>
                <w:lang w:val="pl-PL"/>
              </w:rPr>
              <w:t xml:space="preserve"> </w:t>
            </w:r>
          </w:p>
        </w:tc>
      </w:tr>
      <w:tr w:rsidR="07990744" w:rsidTr="07990744" w14:paraId="593C6CC7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990744" w:rsidP="07990744" w:rsidRDefault="07990744" w14:paraId="08C87A5B" w14:textId="4E162F7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07990744" w:rsidR="079907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1.1.e. Wytrzymałość worka: do 150 kg </w:t>
            </w:r>
          </w:p>
        </w:tc>
      </w:tr>
      <w:tr w:rsidR="07990744" w:rsidTr="07990744" w14:paraId="25DF4B4C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990744" w:rsidP="07990744" w:rsidRDefault="07990744" w14:paraId="009BE49B" w14:textId="39BE291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07990744" w:rsidR="079907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1.1.f. Worek wyposażony w minimum dwa uchwyty umożliwiające transport zwłok </w:t>
            </w:r>
            <w:r>
              <w:br/>
            </w:r>
            <w:r w:rsidRPr="07990744" w:rsidR="079907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w worku</w:t>
            </w:r>
          </w:p>
        </w:tc>
      </w:tr>
    </w:tbl>
    <w:p xmlns:wp14="http://schemas.microsoft.com/office/word/2010/wordml" w:rsidP="07990744" w14:paraId="553FC26F" wp14:textId="1B1EDB6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7990744" w14:paraId="45105998" wp14:textId="0511112B">
      <w:pPr>
        <w:pStyle w:val="ListParagraph"/>
        <w:numPr>
          <w:ilvl w:val="1"/>
          <w:numId w:val="1"/>
        </w:numPr>
        <w:spacing w:after="160" w:line="259" w:lineRule="auto"/>
        <w:ind w:left="709" w:hanging="709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Ilość towaru:  10 000 sztuk</w:t>
      </w:r>
    </w:p>
    <w:p xmlns:wp14="http://schemas.microsoft.com/office/word/2010/wordml" w:rsidP="07990744" w14:paraId="24234DEE" wp14:textId="4C605852">
      <w:pPr>
        <w:pStyle w:val="ListParagraph"/>
        <w:numPr>
          <w:ilvl w:val="1"/>
          <w:numId w:val="1"/>
        </w:numPr>
        <w:spacing w:after="160" w:line="259" w:lineRule="auto"/>
        <w:ind w:left="709" w:hanging="709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Adres dostawy: magazyn w Pruszkowie</w:t>
      </w:r>
    </w:p>
    <w:p xmlns:wp14="http://schemas.microsoft.com/office/word/2010/wordml" w:rsidP="07990744" w14:paraId="113C953C" wp14:textId="7738F2E1">
      <w:pPr>
        <w:pStyle w:val="ListParagraph"/>
        <w:numPr>
          <w:ilvl w:val="1"/>
          <w:numId w:val="1"/>
        </w:numPr>
        <w:spacing w:after="160" w:line="259" w:lineRule="auto"/>
        <w:ind w:left="709" w:hanging="709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Zamawiający dopuszcza możliwość oferty wspólnej oraz możliwość skorzystania z usług podwykonawców, o ile są oni określeni w Ofercie.</w:t>
      </w:r>
    </w:p>
    <w:p xmlns:wp14="http://schemas.microsoft.com/office/word/2010/wordml" w:rsidP="07990744" w14:paraId="00F201B7" wp14:textId="0F46FE19">
      <w:pPr>
        <w:pStyle w:val="ListParagraph"/>
        <w:numPr>
          <w:ilvl w:val="1"/>
          <w:numId w:val="1"/>
        </w:numPr>
        <w:spacing w:after="160" w:line="259" w:lineRule="auto"/>
        <w:ind w:left="357" w:hanging="35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    Oczekiwany termin dostawy do magazynu w Pruszkowie w ciągu 14 dni kalendarzowych od podpisania umowy.</w:t>
      </w:r>
    </w:p>
    <w:p xmlns:wp14="http://schemas.microsoft.com/office/word/2010/wordml" w:rsidP="07990744" w14:paraId="5FEDE168" wp14:textId="0551A0F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7990744" w14:paraId="721E5240" wp14:textId="195B04A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§2. Wymagania wobec oferentów</w:t>
      </w:r>
    </w:p>
    <w:p xmlns:wp14="http://schemas.microsoft.com/office/word/2010/wordml" w:rsidP="07990744" w14:paraId="0EE11267" wp14:textId="60B39CE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7990744" w14:paraId="450B2D4F" wp14:textId="4F1C179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 postępowaniu mogą wziąć udział Wykonawcy</w:t>
      </w:r>
    </w:p>
    <w:p xmlns:wp14="http://schemas.microsoft.com/office/word/2010/wordml" w:rsidP="07990744" w14:paraId="2FCA54FF" wp14:textId="51C2F86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2.1. co do których nie zachodzą przesłanki wykluczające, o których mowa w art. 108 i 109 ustawy Prawo Zamówień Publicznych.</w:t>
      </w:r>
    </w:p>
    <w:p xmlns:wp14="http://schemas.microsoft.com/office/word/2010/wordml" w:rsidP="07990744" w14:paraId="52080CE3" wp14:textId="41CBC5D7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2.2. Spełniają następujące warunki dotyczące zdolności technicznej i doświadczenia:</w:t>
      </w:r>
    </w:p>
    <w:p xmlns:wp14="http://schemas.microsoft.com/office/word/2010/wordml" w:rsidP="07990744" w14:paraId="417913EE" wp14:textId="3D22F93B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2.2.1.  posiadają uprawnienia do handlu i przewozu towarów stanowiących przedmiot zamówienia</w:t>
      </w:r>
    </w:p>
    <w:p xmlns:wp14="http://schemas.microsoft.com/office/word/2010/wordml" w:rsidP="07990744" w14:paraId="2E2F1E46" wp14:textId="55E6D33F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2.2.2. doświadczenie w dostawie towarów o wartości co najmniej 300 000 złotych w skali jednego roku kalendarzowego, wybranego z lat 2019-2021.</w:t>
      </w:r>
    </w:p>
    <w:p xmlns:wp14="http://schemas.microsoft.com/office/word/2010/wordml" w:rsidP="07990744" w14:paraId="096E385E" wp14:textId="1F097F56">
      <w:pPr>
        <w:pStyle w:val="Default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2.3 oferty Wykonawców, którzy nie spełniają wymagań określonych w par. 2.1 oraz 2.2. zostaną odrzucone. </w:t>
      </w:r>
    </w:p>
    <w:p xmlns:wp14="http://schemas.microsoft.com/office/word/2010/wordml" w:rsidP="07990744" w14:paraId="396B77A9" wp14:textId="558CC8A1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2.4. W związku z ogólnounijnym zakazem udziału rosyjskich wykonawców w zamówieniach i koncesjach udzielanych w państwach członkowskich Unii Europejskiej zakazane jest udzielanie zamówień na rzecz lub z udziałem: </w:t>
      </w:r>
    </w:p>
    <w:p xmlns:wp14="http://schemas.microsoft.com/office/word/2010/wordml" w:rsidP="07990744" w14:paraId="5ABF7A67" wp14:textId="0503F73B">
      <w:pPr>
        <w:spacing w:beforeAutospacing="on" w:after="160" w:afterAutospacing="on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a) obywateli rosyjskich lub osób fizycznych lub prawnych, podmiotów lub organów z siedzibą w Rosji;</w:t>
      </w:r>
    </w:p>
    <w:p xmlns:wp14="http://schemas.microsoft.com/office/word/2010/wordml" w:rsidP="07990744" w14:paraId="1BACF326" wp14:textId="56E30842">
      <w:pPr>
        <w:spacing w:beforeAutospacing="on" w:after="160" w:afterAutospacing="on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b) osób prawnych, podmiotów lub organów, do których prawa własności bezpośrednio lub pośrednio w ponad 50 % należą do podmiotu, o którym mowa w lit. a) niniejszego ustępu; lub</w:t>
      </w:r>
    </w:p>
    <w:p xmlns:wp14="http://schemas.microsoft.com/office/word/2010/wordml" w:rsidP="07990744" w14:paraId="27274CE1" wp14:textId="2A2C4B53">
      <w:pPr>
        <w:spacing w:beforeAutospacing="on" w:after="160" w:afterAutospacing="on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c) osób fizycznych lub prawnych, podmiotów lub organów działających w imieniu lub pod kierunkiem podmiotu, o którym mowa w lit. a) lub b) niniejszego ustępu,</w:t>
      </w:r>
    </w:p>
    <w:p xmlns:wp14="http://schemas.microsoft.com/office/word/2010/wordml" w:rsidP="07990744" w14:paraId="743C9E0B" wp14:textId="72D79C10">
      <w:pPr>
        <w:spacing w:beforeAutospacing="on" w:after="160" w:afterAutospacing="on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 tym podwykonawców, dostawców lub podmiotów, na których zdolności polega się w rozumieniu dyrektyw w sprawie zamówień publicznych, w przypadku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8.4.2022, str. 1).</w:t>
      </w:r>
    </w:p>
    <w:p xmlns:wp14="http://schemas.microsoft.com/office/word/2010/wordml" w:rsidP="07990744" w14:paraId="68F7239E" wp14:textId="0B184555">
      <w:pPr>
        <w:pStyle w:val="Default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2.5. Wybranemu oferentowi, przed podpisaniem umowy, zostanie wysłana do wypełnienia ankieta, na podstawie której Zamawiający będzie mógł sprawdzić obecność Oferenta i jego beneficjentów rzeczywistych – na listach sankcyjnych etc. </w:t>
      </w:r>
    </w:p>
    <w:p xmlns:wp14="http://schemas.microsoft.com/office/word/2010/wordml" w:rsidP="07990744" w14:paraId="1AA69788" wp14:textId="0C16A06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B3D3E"/>
          <w:sz w:val="22"/>
          <w:szCs w:val="22"/>
          <w:lang w:val="pl-PL"/>
        </w:rPr>
      </w:pPr>
    </w:p>
    <w:p xmlns:wp14="http://schemas.microsoft.com/office/word/2010/wordml" w:rsidP="07990744" w14:paraId="4A09CF09" wp14:textId="14E5815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B3D3E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B3D3E"/>
          <w:sz w:val="22"/>
          <w:szCs w:val="22"/>
          <w:lang w:val="pl-PL"/>
        </w:rPr>
        <w:t>§3. Opis sposobu obliczenia ceny</w:t>
      </w:r>
    </w:p>
    <w:p xmlns:wp14="http://schemas.microsoft.com/office/word/2010/wordml" w:rsidP="07990744" w14:paraId="28B48685" wp14:textId="19A05657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B3D3E"/>
          <w:sz w:val="22"/>
          <w:szCs w:val="22"/>
          <w:lang w:val="pl-PL"/>
        </w:rPr>
      </w:pPr>
    </w:p>
    <w:p xmlns:wp14="http://schemas.microsoft.com/office/word/2010/wordml" w:rsidP="07990744" w14:paraId="03D5059B" wp14:textId="357A1CC4">
      <w:pPr>
        <w:pStyle w:val="Default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3.1. Cenę należy określić w złotych polskich za 1 sztukę towaru będącego przedmiotem zamówienia oraz za całość zamówienia.  </w:t>
      </w:r>
    </w:p>
    <w:p xmlns:wp14="http://schemas.microsoft.com/office/word/2010/wordml" w:rsidP="07990744" w14:paraId="5B866DD9" wp14:textId="33951664">
      <w:pPr>
        <w:pStyle w:val="Default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3.2. Cena powinna obejmować wszystkie koszty ponoszone przez Zamawiającego w ramach świadczonej przez Wykonawcę usługi (w tym podatek VAT, koszty towaru, koszty dowozu do magazynu w Pruszkowie).</w:t>
      </w:r>
    </w:p>
    <w:p xmlns:wp14="http://schemas.microsoft.com/office/word/2010/wordml" w:rsidP="07990744" w14:paraId="47ED9061" wp14:textId="6BE47F30">
      <w:pPr>
        <w:pStyle w:val="Default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3.3. Rozliczenia między Zamawiającym a Wykonawcą będą prowadzone w PLN lub w EUR.</w:t>
      </w:r>
    </w:p>
    <w:p xmlns:wp14="http://schemas.microsoft.com/office/word/2010/wordml" w:rsidP="07990744" w14:paraId="60BE693C" wp14:textId="3AA2C494">
      <w:pPr>
        <w:tabs>
          <w:tab w:val="left" w:leader="none" w:pos="348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B3D3E"/>
          <w:sz w:val="22"/>
          <w:szCs w:val="22"/>
          <w:lang w:val="pl-PL"/>
        </w:rPr>
      </w:pPr>
    </w:p>
    <w:p xmlns:wp14="http://schemas.microsoft.com/office/word/2010/wordml" w:rsidP="07990744" w14:paraId="25D776C9" wp14:textId="3ACA261C">
      <w:pPr>
        <w:spacing w:after="160" w:line="271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§4. Tryb udzielenia zamówienia</w:t>
      </w:r>
    </w:p>
    <w:p xmlns:wp14="http://schemas.microsoft.com/office/word/2010/wordml" w:rsidP="07990744" w14:paraId="50A0FEDA" wp14:textId="6E446FAF">
      <w:pPr>
        <w:spacing w:after="160" w:line="271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7990744" w14:paraId="469E8EEF" wp14:textId="64C9B798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Zapytanie Ofertowe nie jest postępowaniem o udzielenie zamówienia publicznego w rozumieniu przepisów Prawa zamówień publicznych oraz nie kształtuje zobowiązania Fundacji do przyjęcia którejkolwiek z ofert. Fundacja zastrzega sobie prawo do rezygnacji z zamówienia bez wyboru którejkolwiek ze złożonych ofert.</w:t>
      </w:r>
    </w:p>
    <w:p xmlns:wp14="http://schemas.microsoft.com/office/word/2010/wordml" w:rsidP="07990744" w14:paraId="4D67DF6E" wp14:textId="5E2F605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7990744" w14:paraId="5107D533" wp14:textId="31688A61">
      <w:pPr>
        <w:spacing w:after="160" w:line="271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§5. Warunki płatności</w:t>
      </w:r>
    </w:p>
    <w:p xmlns:wp14="http://schemas.microsoft.com/office/word/2010/wordml" w:rsidP="07990744" w14:paraId="4BA382FE" wp14:textId="3E40A21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B3D3E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Zamawiający dokona przedpłaty 50% ceny w ciągu 5 dni roboczych od podpisania umowy kupna/sprzedaży; a pozostałe 50% ceny w ciągu 7 dni od dostawy towaru i otrzymania faktury końcowej</w:t>
      </w: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B3D3E"/>
          <w:sz w:val="22"/>
          <w:szCs w:val="22"/>
          <w:lang w:val="pl-PL"/>
        </w:rPr>
        <w:t xml:space="preserve">. </w:t>
      </w:r>
    </w:p>
    <w:p xmlns:wp14="http://schemas.microsoft.com/office/word/2010/wordml" w:rsidP="07990744" w14:paraId="4745F57C" wp14:textId="1739401B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B3D3E"/>
          <w:sz w:val="22"/>
          <w:szCs w:val="22"/>
          <w:lang w:val="pl-PL"/>
        </w:rPr>
      </w:pPr>
    </w:p>
    <w:p xmlns:wp14="http://schemas.microsoft.com/office/word/2010/wordml" w:rsidP="07990744" w14:paraId="7F0D2BD1" wp14:textId="623807C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§6. Komunikacja między Zamawiającym a Wykonawcami</w:t>
      </w:r>
    </w:p>
    <w:p xmlns:wp14="http://schemas.microsoft.com/office/word/2010/wordml" w:rsidP="07990744" w14:paraId="3E14071D" wp14:textId="09F98AD1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6.1.  W postępowaniu o udzielenie zamówienia komunikacja między Zamawiającym a Wykonawcami odbywa się przy użyciu platformy zakupowej </w:t>
      </w:r>
      <w:hyperlink r:id="R98befedbf6794be3">
        <w:r w:rsidRPr="07990744" w:rsidR="0799074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l-PL"/>
          </w:rPr>
          <w:t>https://platformazakupowa.pl/</w:t>
        </w:r>
      </w:hyperlink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oraz poczty elektronicznej.</w:t>
      </w:r>
    </w:p>
    <w:p xmlns:wp14="http://schemas.microsoft.com/office/word/2010/wordml" w:rsidP="07990744" w14:paraId="052A279F" wp14:textId="0002C2CA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6.2. Wymagania techniczne i organizacyjne wysyłania i odbierania dokumentów elektronicznych, elektronicznych kopii dokumentów i oświadczeń oraz informacji przekazywanych przy ich użyciu opisane zostały w Instrukcji dla Wykonawców,  </w:t>
      </w:r>
      <w:hyperlink r:id="R8d50f1c280144c66">
        <w:r w:rsidRPr="07990744" w:rsidR="0799074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l-PL"/>
          </w:rPr>
          <w:t>https://platformazakupowa.pl/strona/45-instrukcje</w:t>
        </w:r>
      </w:hyperlink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p xmlns:wp14="http://schemas.microsoft.com/office/word/2010/wordml" w:rsidP="07990744" w14:paraId="0AB5C7C3" wp14:textId="2128A382">
      <w:pPr>
        <w:spacing w:after="12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6.3. W postępowaniu o udzielenie zamówienia korespondencja elektroniczna (inna niż oferta Wykonawcy i załączniki do oferty) odbywa się elektronicznie za pośrednictwem </w:t>
      </w:r>
      <w:hyperlink r:id="R3c1a70e66c9a43c1">
        <w:r w:rsidRPr="07990744" w:rsidR="0799074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l-PL"/>
          </w:rPr>
          <w:t>https://platformazakupowa.pl</w:t>
        </w:r>
      </w:hyperlink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za pośrednictwem formularza Wyślij wiadomość.  We wszelkiej korespondencji związanej z niniejszym postępowaniem Zamawiający i Wykonawcy posługują się numerem ogłoszenia (Nr </w:t>
      </w:r>
      <w:r w:rsidRPr="07990744" w:rsidR="079907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pl-PL"/>
        </w:rPr>
        <w:t>FSM-2022-07-04</w:t>
      </w: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).</w:t>
      </w:r>
    </w:p>
    <w:p xmlns:wp14="http://schemas.microsoft.com/office/word/2010/wordml" w:rsidP="07990744" w14:paraId="753107C3" wp14:textId="5312245F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6.4. Dokumenty elektroniczne, oświadczenia lub elektroniczne kopie dokumentów lub oświadczeń składane są przez Wykonawcę za pośrednictwem </w:t>
      </w:r>
      <w:hyperlink r:id="R8f4791c6cd704794">
        <w:r w:rsidRPr="07990744" w:rsidR="0799074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l-PL"/>
          </w:rPr>
          <w:t>https://platformazakupowa.pl</w:t>
        </w:r>
      </w:hyperlink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zgodnie z Instrukcją dla Wykonawców </w:t>
      </w:r>
      <w:hyperlink r:id="R0ef52e2ba10c43ca">
        <w:r w:rsidRPr="07990744" w:rsidR="0799074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l-PL"/>
          </w:rPr>
          <w:t>https://platformazakupowa.pl/strona/45-instrukcje</w:t>
        </w:r>
      </w:hyperlink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za pośrednictwem przycisku Wyślij wiadomość jako załączniki. </w:t>
      </w:r>
    </w:p>
    <w:p xmlns:wp14="http://schemas.microsoft.com/office/word/2010/wordml" w:rsidP="07990744" w14:paraId="1D40E6A2" wp14:textId="1FF7726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6.5. Sposób sporządzenia dokumentów elektronicznych, oświadczeń lub elektronicznych kopii dokumentów lub oświadczeń musi być zgodny z wymaganiami określonymi w rozporządzeniu Prezesa Rady Ministrów z dnia 31 grudnia 2020 roku „W sprawie sposobu sporządzania i przekazywania informacji oraz wymagań technicznych dla dokumentów elektronicznych oraz środków komunikacji elektronicznej w postępowaniu o udzielenie zamówienia publicznego lub konkursie”.</w:t>
      </w:r>
    </w:p>
    <w:p xmlns:wp14="http://schemas.microsoft.com/office/word/2010/wordml" w:rsidP="07990744" w14:paraId="3B9BB854" wp14:textId="7112CA56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6.6. Występuje limit objętości plików lub spakowanych folderów w zakresie całej oferty lub wniosku do 1 GB przy maksymalnej ilości 20 plików lub spakowanych folderów.</w:t>
      </w:r>
    </w:p>
    <w:p xmlns:wp14="http://schemas.microsoft.com/office/word/2010/wordml" w:rsidP="07990744" w14:paraId="327464BF" wp14:textId="680E13B8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6.7. Za datę przekazania oferty lub wniosków przyjmuje się datę ich przekazania w systemie poprzez kliknięcie przycisku Złóż ofertę w drugim kroku i wyświetlaniu komunikatu, że oferta została złożona.</w:t>
      </w:r>
    </w:p>
    <w:p xmlns:wp14="http://schemas.microsoft.com/office/word/2010/wordml" w:rsidP="07990744" w14:paraId="70899787" wp14:textId="0950C0FF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6.8.  Link do postępowania dostępny jest na stronie operatora platformazakupowa.pl oraz w Profilu Nabywcy Zamawiającego. </w:t>
      </w:r>
    </w:p>
    <w:p xmlns:wp14="http://schemas.microsoft.com/office/word/2010/wordml" w:rsidP="07990744" w14:paraId="2BDCC5FB" wp14:textId="4074F7D3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6.9. W korespondencji związanej z niniejszym postępowaniem wykonawcy powinni posługiwać się numerem postępowania: Nr </w:t>
      </w:r>
      <w:r w:rsidRPr="07990744" w:rsidR="079907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pl-PL"/>
        </w:rPr>
        <w:t>FSM-2022-07-04</w:t>
      </w: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p xmlns:wp14="http://schemas.microsoft.com/office/word/2010/wordml" w:rsidP="07990744" w14:paraId="224DD8BD" wp14:textId="6D0D307E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6.10.  Zamawiający nie przewiduje sposobu komunikowania się z Wykonawcami w inny sposób niż przy użyciu środków komunikacji elektronicznej.</w:t>
      </w:r>
    </w:p>
    <w:p xmlns:wp14="http://schemas.microsoft.com/office/word/2010/wordml" w:rsidP="07990744" w14:paraId="4400A363" wp14:textId="47FDCF3B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6.11. Zamawiający nie ponosi odpowiedzialności z tytułu nieotrzymania przez Wykonawcę informacji związanych z prowadzonym postępowaniem w przypadku wskazania przez Wykonawcę w ofercie nieprawidłowego adresu poczty elektronicznej.</w:t>
      </w:r>
    </w:p>
    <w:p xmlns:wp14="http://schemas.microsoft.com/office/word/2010/wordml" w:rsidP="07990744" w14:paraId="2259A7CC" wp14:textId="21BFACA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B3D3E"/>
          <w:sz w:val="22"/>
          <w:szCs w:val="22"/>
          <w:lang w:val="pl-PL"/>
        </w:rPr>
      </w:pPr>
    </w:p>
    <w:p xmlns:wp14="http://schemas.microsoft.com/office/word/2010/wordml" w:rsidP="07990744" w14:paraId="0BDDC165" wp14:textId="6C2B9AB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§7. Opis sposobu sporządzania ofert</w:t>
      </w:r>
    </w:p>
    <w:p xmlns:wp14="http://schemas.microsoft.com/office/word/2010/wordml" w:rsidP="07990744" w14:paraId="57A90D07" wp14:textId="48D5E835">
      <w:pPr>
        <w:spacing w:after="160" w:line="259" w:lineRule="auto"/>
        <w:ind w:left="357" w:hanging="357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7.1. Ofertę należy sporządzić zgodnie z wymaganiami umieszczonymi w Zapytaniu Ofertowym oraz dołączyć wszystkie wymagane dokumenty i oświadczenia.</w:t>
      </w:r>
    </w:p>
    <w:p xmlns:wp14="http://schemas.microsoft.com/office/word/2010/wordml" w:rsidP="07990744" w14:paraId="596BAB62" wp14:textId="7F215109">
      <w:pPr>
        <w:spacing w:after="160" w:line="259" w:lineRule="auto"/>
        <w:ind w:left="357" w:hanging="357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7.2. Każdy wykonawca może złożyć w niniejszym postępowaniu tylko jedną ofertę na całość lub wybraną część zamówienia. Złożenie więcej niż jednej oferty spowoduje odrzucenie wszystkich ofert złożonych przez wykonawcę.</w:t>
      </w:r>
    </w:p>
    <w:p xmlns:wp14="http://schemas.microsoft.com/office/word/2010/wordml" w:rsidP="07990744" w14:paraId="38AF63FD" wp14:textId="2ECA1BE3">
      <w:pPr>
        <w:spacing w:after="160" w:line="259" w:lineRule="auto"/>
        <w:ind w:left="357" w:hanging="357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7.3. Wykonawca ponosi wszelkie koszty związane z przygotowaniem i złożeniem oferty.</w:t>
      </w:r>
    </w:p>
    <w:p xmlns:wp14="http://schemas.microsoft.com/office/word/2010/wordml" w:rsidP="07990744" w14:paraId="32D5B96F" wp14:textId="41CE5D6C">
      <w:pPr>
        <w:spacing w:after="160" w:line="259" w:lineRule="auto"/>
        <w:ind w:left="357" w:hanging="35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7.4. Wykonawcy zobowiązani są złożyć następujące dokumenty oraz oświadczenia:</w:t>
      </w:r>
    </w:p>
    <w:p xmlns:wp14="http://schemas.microsoft.com/office/word/2010/wordml" w:rsidP="07990744" w14:paraId="6A56A07F" wp14:textId="22FC8253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7.5. Formularz ofertowy (wg załącznika nr 1) - w przypadku składania oferty przez podmioty występujące wspólnie należy podać nazwy (firmy) oraz dokładne adresy wszystkich wykonawców składających ofertę wspólną. </w:t>
      </w:r>
    </w:p>
    <w:p xmlns:wp14="http://schemas.microsoft.com/office/word/2010/wordml" w:rsidP="07990744" w14:paraId="2CF253F7" wp14:textId="790379B5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7.6. Pełnomocnictwo do reprezentowania w postępowaniu albo do reprezentowania w postępowaniu i zawarcia umowy, w przypadku wykonawców wspólnie ubiegających się o udzielenie zamówienia.</w:t>
      </w:r>
    </w:p>
    <w:p xmlns:wp14="http://schemas.microsoft.com/office/word/2010/wordml" w:rsidP="07990744" w14:paraId="0F0DC3D5" wp14:textId="06D462AE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7.7. Pełnomocnictwo do występowania w imieniu wykonawcy, w przypadku gdy dokumenty składające się na wniosek podpisuje osoba, której umocowanie do reprezentowania wykonawcy nie będzie wynikać odpowiednio z właściwego rejestru lub z centralnej ewidencji i informacji o działalności gospodarczej.</w:t>
      </w:r>
    </w:p>
    <w:p xmlns:wp14="http://schemas.microsoft.com/office/word/2010/wordml" w:rsidP="07990744" w14:paraId="22C94A0D" wp14:textId="6AF9E0A8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7.8. Dokumenty i oświadczenia, o których mowa w pkt 7.4, należy dołączyć do oferty wraz z plikami stanowiącymi ofertę, zgodnie z instrukcjami dla Wykonawców: </w:t>
      </w:r>
      <w:hyperlink r:id="R4b28f70dee054229">
        <w:r w:rsidRPr="07990744" w:rsidR="0799074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l-PL"/>
          </w:rPr>
          <w:t>https://platformazakupowa.pl/strona/45-instrukcje</w:t>
        </w:r>
      </w:hyperlink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p xmlns:wp14="http://schemas.microsoft.com/office/word/2010/wordml" w:rsidP="07990744" w14:paraId="2C26020B" wp14:textId="636BBA5D">
      <w:pPr>
        <w:spacing w:after="12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7.9. Dokumenty lub oświadczenia, o których mowa w pkt 7.4.1-7.4.3 sporządza się w postaci elektronicznej. Rekomendowane jest opatrywanie dokumentów kwalifikowanym podpisem elektronicznym, podpisem EPUAP lub podpisem zaufanym zgodnie z instrukcjami dla Wykonawców: </w:t>
      </w:r>
      <w:hyperlink r:id="R162477503a104d2a">
        <w:r w:rsidRPr="07990744" w:rsidR="0799074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l-PL"/>
          </w:rPr>
          <w:t>https://platformazakupowa.pl/strona/45-instrukcje</w:t>
        </w:r>
      </w:hyperlink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.  </w:t>
      </w:r>
    </w:p>
    <w:p xmlns:wp14="http://schemas.microsoft.com/office/word/2010/wordml" w:rsidP="07990744" w14:paraId="0432E07C" wp14:textId="4FAC866E">
      <w:pPr>
        <w:spacing w:after="12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7.10. Po skompletowaniu i podpisaniu oferty wykonawca musi zaszyfrować ofertę za pomocą dedykowanej aplikacji do szyfrowania i deszyfrowania dostępnej na stronie systemu platformazakupowa.pl, zgodnie z instrukcjami dla Wykonawców: </w:t>
      </w:r>
      <w:hyperlink r:id="R8282dd59650b4a35">
        <w:r w:rsidRPr="07990744" w:rsidR="0799074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l-PL"/>
          </w:rPr>
          <w:t>https://platformazakupowa.pl/strona/45-instrukcje</w:t>
        </w:r>
      </w:hyperlink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p xmlns:wp14="http://schemas.microsoft.com/office/word/2010/wordml" w:rsidP="07990744" w14:paraId="58263820" wp14:textId="6D2FBF87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7.11. Wszelkie informacje stanowiące tajemnicę przedsiębiorstwa w rozumieniu ustawy z dnia 16 kwietnia 1993 r. o zwalczaniu nieuczciwej konkurencji, które Wykonawca zastrzeże jako tajemnicę przedsiębiorstwa i co do których wykonawca zastrzega, że nie mogą być udostępniane innym uczestnikom postępowania, powinny zostać złożone powinny zostać załączone w osobnym miejscu w kroku 1 składania oferty przeznaczonym na zamieszczenie tajemnicy przedsiębiorstwa. Zaleca się, aby każdy dokument zawierający tajemnicę przedsiębiorstwa został zamieszczony w odrębnym pliku.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Zamawiający nie ujawni informacji stanowiących tajemnicę przedsiębiorstwa w rozumieniu przepisów o zwalczaniu nieuczciwej konkurencji, jeżeli Wykonawca, nie później niż w terminie składania ofert, zastrzegł, że nie mogą być one udostępniane oraz wykazał, iż zastrzeżone informacje stanowią tajemnicę przedsiębiorstwa. Zaleca się, aby uzasadnienie, o którym mowa powyżej było sformułowane w sposób umożliwiający jego udostępnienie inny uczestnikom postępowania.</w:t>
      </w:r>
    </w:p>
    <w:p xmlns:wp14="http://schemas.microsoft.com/office/word/2010/wordml" w:rsidP="07990744" w14:paraId="324DFD34" wp14:textId="1E23D1C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7.12. Dokumenty elektroniczne, oświadczenia lub elektroniczne kopie dokumentów lub oświadczeń składane są przez Wykonawcę za pośrednictwem Formularza do komunikacji jako załączniki zgodnie z instrukcjami dla Wykonawców: </w:t>
      </w:r>
      <w:hyperlink r:id="R09481b80a2bc4bf1">
        <w:r w:rsidRPr="07990744" w:rsidR="0799074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l-PL"/>
          </w:rPr>
          <w:t>https://platformazakupowa.pl/strona/45-instrukcje</w:t>
        </w:r>
      </w:hyperlink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p xmlns:wp14="http://schemas.microsoft.com/office/word/2010/wordml" w:rsidP="07990744" w14:paraId="3E308563" wp14:textId="2178883A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7.13. W przypadku przekazywania przez wykonawcę dokumentu elektronicznego w formacie poddającym dane kompresji, opatrzenie pliku zawierającego skompresowane dane kwalifikowanym podpisem elektronicznym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</w:p>
    <w:p xmlns:wp14="http://schemas.microsoft.com/office/word/2010/wordml" w:rsidP="07990744" w14:paraId="3134952B" wp14:textId="68AADBC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§8. Miejsce oraz termin składania Ofert </w:t>
      </w:r>
    </w:p>
    <w:p xmlns:wp14="http://schemas.microsoft.com/office/word/2010/wordml" w:rsidP="07990744" w14:paraId="0BCF18DA" wp14:textId="35B9F116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8.1. Wykonawca składa ofertę za pośrednictwem Formularza składania oferty dostępnego na platformazakupowa.pl. </w:t>
      </w:r>
    </w:p>
    <w:p xmlns:wp14="http://schemas.microsoft.com/office/word/2010/wordml" w:rsidP="07990744" w14:paraId="7B20D7A7" wp14:textId="743A3E5B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8.2. Sposób złożenia oferty/wniosku, w tym zaszyfrowania oferty został opisany w Instrukcjach dla Wykonawców: </w:t>
      </w:r>
      <w:hyperlink r:id="R2fc599750adf4c30">
        <w:r w:rsidRPr="07990744" w:rsidR="0799074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l-PL"/>
          </w:rPr>
          <w:t>https://platformazakupowa.pl/strona/45-instrukcje</w:t>
        </w:r>
      </w:hyperlink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.</w:t>
      </w:r>
    </w:p>
    <w:p xmlns:wp14="http://schemas.microsoft.com/office/word/2010/wordml" w:rsidP="07990744" w14:paraId="3FFB069F" wp14:textId="047F3B8C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8.3. Do oferty/wniosku należy dołączyć Załącznik nr  2 do Zapytania Ofertowego (Formularz Oferty) - w postaci elektronicznej, a następnie zaszyfrować wraz z plikami stanowiącymi ofertę zgodnie z Instrukcjami dla Wykonawców: </w:t>
      </w:r>
      <w:hyperlink r:id="R536e9ccddcfb4758">
        <w:r w:rsidRPr="07990744" w:rsidR="0799074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l-PL"/>
          </w:rPr>
          <w:t>https://platformazakupowa.pl/strona/45-instrukcje</w:t>
        </w:r>
      </w:hyperlink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p xmlns:wp14="http://schemas.microsoft.com/office/word/2010/wordml" w:rsidP="07990744" w14:paraId="31CE75C5" wp14:textId="05DA7543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8.4. Wykonawca może przed upływem terminu do składania ofert wycofać ofertę lub wniosek za pośrednictwem Formularza składania oferty lub wniosku. 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</w:t>
      </w:r>
    </w:p>
    <w:p xmlns:wp14="http://schemas.microsoft.com/office/word/2010/wordml" w:rsidP="07990744" w14:paraId="60DEA9D6" wp14:textId="76F2887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8.5. Wykonawca po upływie terminu do składania ofert nie może skutecznie dokonać zmiany ani wycofać złożonej oferty.</w:t>
      </w:r>
    </w:p>
    <w:p xmlns:wp14="http://schemas.microsoft.com/office/word/2010/wordml" w:rsidP="07990744" w14:paraId="32E13A7D" wp14:textId="6D3E3F7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8.6. Oferty należy złożyć w terminie </w:t>
      </w: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pl-PL"/>
        </w:rPr>
        <w:t>do dnia 18.07.2022 r. do godz. 12:00.</w:t>
      </w:r>
    </w:p>
    <w:p xmlns:wp14="http://schemas.microsoft.com/office/word/2010/wordml" w:rsidP="07990744" w14:paraId="49550215" wp14:textId="6CB08DD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8.7. Za datę przekazania oferty lub wniosków przyjmuje się datę ich przekazania w systemie poprzez kliknięcie przycisku Złóż ofertę w drugim kroku i wyświetlaniu komunikatu, że oferta została złożona.</w:t>
      </w:r>
    </w:p>
    <w:p xmlns:wp14="http://schemas.microsoft.com/office/word/2010/wordml" w:rsidP="07990744" w14:paraId="48329C77" wp14:textId="38A3E02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8.8. Zamawiający odrzuci ofertę złożoną po terminie składania ofert.</w:t>
      </w:r>
    </w:p>
    <w:p xmlns:wp14="http://schemas.microsoft.com/office/word/2010/wordml" w:rsidP="07990744" w14:paraId="2848EAED" wp14:textId="6EAA96F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8.9. Otwarcie ofert nastąpi w dniu 18</w:t>
      </w: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pl-PL"/>
        </w:rPr>
        <w:t>.07.2022 r. o godzinie 12:30.</w:t>
      </w:r>
    </w:p>
    <w:p xmlns:wp14="http://schemas.microsoft.com/office/word/2010/wordml" w:rsidP="07990744" w14:paraId="5651A958" wp14:textId="0F9F0D5C">
      <w:pPr>
        <w:spacing w:after="160" w:line="259" w:lineRule="auto"/>
        <w:ind w:right="3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8.10. Otwarcie ofert następuje poprzez użycie mechanizmu do odszyfrowania ofert na platformazakupowa.pl</w:t>
      </w:r>
    </w:p>
    <w:p xmlns:wp14="http://schemas.microsoft.com/office/word/2010/wordml" w:rsidP="07990744" w14:paraId="64132D42" wp14:textId="5DADA8C5">
      <w:pPr>
        <w:spacing w:after="160" w:line="259" w:lineRule="auto"/>
        <w:ind w:right="3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8.11. Po otwarciu ofert zamawiający zamieści w platformazakupowa.pl informacje dotyczące:</w:t>
      </w:r>
    </w:p>
    <w:p xmlns:wp14="http://schemas.microsoft.com/office/word/2010/wordml" w:rsidP="07990744" w14:paraId="6BD77FC1" wp14:textId="4CB42719">
      <w:pPr>
        <w:spacing w:after="160" w:line="259" w:lineRule="auto"/>
        <w:ind w:left="46" w:right="34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8.12.1 kwoty, jaką zamierza przeznaczyć na sfinansowanie zamówienia; </w:t>
      </w:r>
    </w:p>
    <w:p xmlns:wp14="http://schemas.microsoft.com/office/word/2010/wordml" w:rsidP="07990744" w14:paraId="43C8D41D" wp14:textId="793F1A98">
      <w:pPr>
        <w:spacing w:after="160" w:line="259" w:lineRule="auto"/>
        <w:ind w:left="46" w:right="3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8.12.2 firm (osób fizycznych) oraz adresów Wykonawców, którzy złożyli oferty w terminie;</w:t>
      </w:r>
    </w:p>
    <w:p xmlns:wp14="http://schemas.microsoft.com/office/word/2010/wordml" w:rsidP="07990744" w14:paraId="3925C048" wp14:textId="2EB42C65">
      <w:pPr>
        <w:spacing w:after="160" w:line="259" w:lineRule="auto"/>
        <w:ind w:right="34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8.12.3 ceny, terminu wykonania zamówienia, okresu gwarancji i warunków płatności zawartych w ofertach.</w:t>
      </w:r>
    </w:p>
    <w:p xmlns:wp14="http://schemas.microsoft.com/office/word/2010/wordml" w:rsidP="07990744" w14:paraId="30C0ADA3" wp14:textId="495CD4A7">
      <w:pPr>
        <w:spacing w:after="12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§9. Podstawy wykluczenia</w:t>
      </w:r>
    </w:p>
    <w:p xmlns:wp14="http://schemas.microsoft.com/office/word/2010/wordml" w:rsidP="07990744" w14:paraId="3B70725A" wp14:textId="5CA49848">
      <w:pPr>
        <w:spacing w:after="12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9.1. Z postępowania o udzielenie zamówienia wyklucza się z zastrzeżeniem art. 110 ust. 2 Ustawy PZP, Wykonawcę: </w:t>
      </w:r>
    </w:p>
    <w:p xmlns:wp14="http://schemas.microsoft.com/office/word/2010/wordml" w:rsidP="07990744" w14:paraId="4A5DE253" wp14:textId="14B669D7">
      <w:pPr>
        <w:spacing w:after="120" w:line="259" w:lineRule="auto"/>
        <w:ind w:firstLine="28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a) w stosunku do którego zachodzi którakolwiek z okoliczności wskazanych w art. 108 ust. 1 Ustawy PZP,</w:t>
      </w:r>
    </w:p>
    <w:p xmlns:wp14="http://schemas.microsoft.com/office/word/2010/wordml" w:rsidP="07990744" w14:paraId="7874EFC6" wp14:textId="19727861">
      <w:pPr>
        <w:spacing w:after="120" w:line="259" w:lineRule="auto"/>
        <w:ind w:left="28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b) w stosunku do którego otwarto likwidację, ogłoszono upadłość, którego aktywami zarządza likwidator lub sąd,  który zawarł układ z wierzycielami, którego działalność gospodarcza jest zawieszona, albo znajduje się on w innej tego rodzaju sytuacji wynikającej z podobnej procedury przewidzianej w przepisach miejsca wszczęcia tej procedury, to jest na podstawie art. 109 ust. 1 pkt 4 Ustawy PZP.</w:t>
      </w:r>
    </w:p>
    <w:p xmlns:wp14="http://schemas.microsoft.com/office/word/2010/wordml" w:rsidP="07990744" w14:paraId="0146A836" wp14:textId="6695B24C">
      <w:pPr>
        <w:spacing w:after="120" w:line="259" w:lineRule="auto"/>
        <w:ind w:left="28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c) który podlega wykluczeniu z postępowań o udzielenie zamówienia publicznego na podstawie rozporządzenie Rady Unii Europejskiej (UE) 2022/576 w sprawie zmiany rozporządzenia (UE) nr 833/2014 dotyczącego środków ograniczających w związku z działaniami Rosji destabilizującymi sytuację na Ukrainie (Dz. Urz. UE nr L 111 z 8.04.2022, str. 1) oraz Ustawy z dnia 13 kwietnia 2022 r. o szczególnych rozwiązaniach w zakresie przeciwdziałania wspieraniu agresji na Ukrainę oraz służących ochronie bezpieczeństwa narodowego.</w:t>
      </w:r>
    </w:p>
    <w:p xmlns:wp14="http://schemas.microsoft.com/office/word/2010/wordml" w:rsidP="07990744" w14:paraId="6CA0CF11" wp14:textId="14BE78F5">
      <w:pPr>
        <w:spacing w:after="12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9.2. Wykonawca może zostać wykluczony przez Zamawiającego na każdym etapie postępowania o udzielenie zamówienia, w tym po ogłoszeniu wyników Postępowania – na etapie weryfikacji podmiotowej przed podpisaniem umowy (obecność na listach sankcyjnych, udział rosyjskich wykonawców etc.).</w:t>
      </w:r>
    </w:p>
    <w:p xmlns:wp14="http://schemas.microsoft.com/office/word/2010/wordml" w:rsidP="07990744" w14:paraId="31460A1D" wp14:textId="7ED20A8A">
      <w:pPr>
        <w:spacing w:after="12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§10. Badanie Ofert</w:t>
      </w:r>
    </w:p>
    <w:p xmlns:wp14="http://schemas.microsoft.com/office/word/2010/wordml" w:rsidP="07990744" w14:paraId="13CBDE59" wp14:textId="7D65F7E0">
      <w:pPr>
        <w:spacing w:after="120" w:line="259" w:lineRule="auto"/>
        <w:ind w:left="14" w:right="1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10.1. W toku badania i oceny ofert Zamawiający może żądać od Wykonawców wyjaśnień dotyczących treści złożonych ofert.</w:t>
      </w:r>
    </w:p>
    <w:p xmlns:wp14="http://schemas.microsoft.com/office/word/2010/wordml" w:rsidP="07990744" w14:paraId="273CC7C8" wp14:textId="42B66ED6">
      <w:pPr>
        <w:spacing w:after="120" w:line="259" w:lineRule="auto"/>
        <w:ind w:right="1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10.2. Zamawiający poprawi w ofercie:</w:t>
      </w:r>
    </w:p>
    <w:p xmlns:wp14="http://schemas.microsoft.com/office/word/2010/wordml" w:rsidP="07990744" w14:paraId="38445657" wp14:textId="54164394">
      <w:pPr>
        <w:pStyle w:val="ListParagraph"/>
        <w:numPr>
          <w:ilvl w:val="0"/>
          <w:numId w:val="2"/>
        </w:numPr>
        <w:spacing w:after="120" w:line="259" w:lineRule="auto"/>
        <w:ind w:left="714" w:right="11" w:hanging="357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oczywiste omyłki pisarskie,</w:t>
      </w:r>
    </w:p>
    <w:p xmlns:wp14="http://schemas.microsoft.com/office/word/2010/wordml" w:rsidP="07990744" w14:paraId="2F3E1D36" wp14:textId="09FD8FB0">
      <w:pPr>
        <w:pStyle w:val="ListParagraph"/>
        <w:numPr>
          <w:ilvl w:val="3"/>
          <w:numId w:val="2"/>
        </w:numPr>
        <w:spacing w:after="120" w:line="259" w:lineRule="auto"/>
        <w:ind w:left="714" w:right="11" w:hanging="357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oczywiste omyłki rachunkowe, z uwzględnieniem konsekwencji rachunkowych dokonanych poprawek,</w:t>
      </w:r>
    </w:p>
    <w:p xmlns:wp14="http://schemas.microsoft.com/office/word/2010/wordml" w:rsidP="07990744" w14:paraId="30068AF4" wp14:textId="3340F997">
      <w:pPr>
        <w:pStyle w:val="ListParagraph"/>
        <w:numPr>
          <w:ilvl w:val="3"/>
          <w:numId w:val="2"/>
        </w:numPr>
        <w:spacing w:after="120" w:line="259" w:lineRule="auto"/>
        <w:ind w:left="714" w:right="11" w:hanging="357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inne omyłki polegające na niezgodności oferty z Zapytaniem Ofertowym, nie powodujące istotnych zmian w treści oferty,</w:t>
      </w:r>
    </w:p>
    <w:p xmlns:wp14="http://schemas.microsoft.com/office/word/2010/wordml" w:rsidP="07990744" w14:paraId="4626E39E" wp14:textId="534C9ADF">
      <w:pPr>
        <w:spacing w:after="120" w:line="259" w:lineRule="auto"/>
        <w:ind w:left="46" w:right="18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- niezwłocznie zawiadamiając o tym Wykonawcę, którego oferta została poprawiona.</w:t>
      </w:r>
    </w:p>
    <w:p xmlns:wp14="http://schemas.microsoft.com/office/word/2010/wordml" w:rsidP="07990744" w14:paraId="6A577226" wp14:textId="0B69ED20">
      <w:pPr>
        <w:spacing w:after="120" w:line="259" w:lineRule="auto"/>
        <w:ind w:left="46" w:right="187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10.3. W przypadku, o którym mowa w punkcie 10.2. Zapytania Ofertowego, Zamawiający wyznacza Wykonawcy odpowiedni termin na wyrażenie zgody na poprawienie w ofercie omyłki  lub zakwestionowanie jej poprawienia. Brak odpowiedzi w wyznaczonym terminie uznaje się za wyrażenie zgody na poprawienie omyłki.</w:t>
      </w:r>
    </w:p>
    <w:p xmlns:wp14="http://schemas.microsoft.com/office/word/2010/wordml" w:rsidP="07990744" w14:paraId="797C6630" wp14:textId="118C5FD9">
      <w:pPr>
        <w:spacing w:after="120" w:line="259" w:lineRule="auto"/>
        <w:ind w:right="18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10.4. Zamawiający odrzuca ofertę, jeżeli:</w:t>
      </w:r>
    </w:p>
    <w:p xmlns:wp14="http://schemas.microsoft.com/office/word/2010/wordml" w:rsidP="07990744" w14:paraId="2341AB40" wp14:textId="7EC0956D">
      <w:pPr>
        <w:spacing w:after="12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10.4.1. została złożona po terminie składania ofert; </w:t>
      </w:r>
    </w:p>
    <w:p xmlns:wp14="http://schemas.microsoft.com/office/word/2010/wordml" w:rsidP="07990744" w14:paraId="4EA4760B" wp14:textId="08F59335">
      <w:pPr>
        <w:spacing w:after="12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10.4.2. została złożona przez wykonawcę: </w:t>
      </w:r>
    </w:p>
    <w:p xmlns:wp14="http://schemas.microsoft.com/office/word/2010/wordml" w:rsidP="07990744" w14:paraId="5BE428CF" wp14:textId="17077736">
      <w:pPr>
        <w:spacing w:after="12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a) podlegającego wykluczeniu z postępowania lub </w:t>
      </w:r>
    </w:p>
    <w:p xmlns:wp14="http://schemas.microsoft.com/office/word/2010/wordml" w:rsidP="07990744" w14:paraId="55EB108B" wp14:textId="3880A930">
      <w:pPr>
        <w:spacing w:after="120" w:line="259" w:lineRule="auto"/>
        <w:ind w:right="187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b) niespełniającego warunków udziału w postępowaniu lub</w:t>
      </w:r>
    </w:p>
    <w:p xmlns:wp14="http://schemas.microsoft.com/office/word/2010/wordml" w:rsidP="07990744" w14:paraId="39B2982E" wp14:textId="1DCAE8F7">
      <w:pPr>
        <w:spacing w:after="12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10.4.3. jej treść jest niezgodna z warunkami zamówienia; </w:t>
      </w:r>
    </w:p>
    <w:p xmlns:wp14="http://schemas.microsoft.com/office/word/2010/wordml" w:rsidP="07990744" w14:paraId="54BCF780" wp14:textId="30C7BEEC">
      <w:pPr>
        <w:spacing w:after="12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10.4.4.  nie została sporządzona lub przekazana w sposób zgodny z wymaganiami technicznymi oraz organizacyjnymi sporządzania lub przekazywania ofert przy użyciu środków komunikacji elektronicznej określonymi przez zamawiającego; </w:t>
      </w:r>
    </w:p>
    <w:p xmlns:wp14="http://schemas.microsoft.com/office/word/2010/wordml" w:rsidP="07990744" w14:paraId="3B0F03AE" wp14:textId="5A9F2680">
      <w:pPr>
        <w:spacing w:after="12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10.4.5. została złożona w warunkach czynu nieuczciwej konkurencji w rozumieniu ustawy z dnia 16 kwietnia 1993 r. o zwalczaniu nieuczciwej konkurencji; </w:t>
      </w:r>
    </w:p>
    <w:p xmlns:wp14="http://schemas.microsoft.com/office/word/2010/wordml" w:rsidP="07990744" w14:paraId="3D301F2C" wp14:textId="45340245">
      <w:pPr>
        <w:spacing w:after="12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10.4.6. zawiera rażąco niską cenę lub koszt w stosunku do przedmiotu zamówienia; </w:t>
      </w:r>
    </w:p>
    <w:p xmlns:wp14="http://schemas.microsoft.com/office/word/2010/wordml" w:rsidP="07990744" w14:paraId="54B9255D" wp14:textId="53BAF05C">
      <w:pPr>
        <w:spacing w:after="12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10.4.7. zawiera błędy w obliczeniu ceny lub kosztu; </w:t>
      </w:r>
    </w:p>
    <w:p xmlns:wp14="http://schemas.microsoft.com/office/word/2010/wordml" w:rsidP="07990744" w14:paraId="371DDEC1" wp14:textId="7997E7B0">
      <w:pPr>
        <w:spacing w:after="12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10.4.8. wykonawca w wyznaczonym terminie zakwestionował poprawienie omyłki;</w:t>
      </w:r>
    </w:p>
    <w:p xmlns:wp14="http://schemas.microsoft.com/office/word/2010/wordml" w:rsidP="07990744" w14:paraId="7F4A5CDA" wp14:textId="27D67F34">
      <w:pPr>
        <w:spacing w:after="12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10.4.9. wykonawca nie wyraził pisemnej zgody na przedłużenie terminu związania ofertą; </w:t>
      </w:r>
    </w:p>
    <w:p xmlns:wp14="http://schemas.microsoft.com/office/word/2010/wordml" w:rsidP="07990744" w14:paraId="41896CA8" wp14:textId="74747062">
      <w:pPr>
        <w:spacing w:after="12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10.4.10. wykonawca nie wyraził pisemnej zgody na wybór jego oferty po upływie terminu związania ofertą; </w:t>
      </w:r>
    </w:p>
    <w:p xmlns:wp14="http://schemas.microsoft.com/office/word/2010/wordml" w:rsidP="07990744" w14:paraId="55125FDD" wp14:textId="53AFF451">
      <w:pPr>
        <w:spacing w:after="12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10.4.11. jej przyjęcie naruszałoby bezpieczeństwo publiczne lub istotny interes bezpieczeństwa państwa, a tego bezpieczeństwa lub interesu nie można zagwarantować w inny sposób; </w:t>
      </w:r>
    </w:p>
    <w:p xmlns:wp14="http://schemas.microsoft.com/office/word/2010/wordml" w:rsidP="07990744" w14:paraId="04C81C00" wp14:textId="36F1CEED">
      <w:pPr>
        <w:spacing w:after="120" w:line="259" w:lineRule="auto"/>
        <w:ind w:left="46" w:right="187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10.4.12. została złożona bez odbycia wizji lokalnej lub bez sprawdzenia dokumentów niezbędnych do realizacji zamówienia dostępnych na miejscu u zamawiającego, w przypadku gdy zamawiający tego wymagał w dokumentach zamówienia.</w:t>
      </w:r>
    </w:p>
    <w:p xmlns:wp14="http://schemas.microsoft.com/office/word/2010/wordml" w:rsidP="07990744" w14:paraId="039C6CB2" wp14:textId="17A9FA53">
      <w:pPr>
        <w:spacing w:after="120" w:line="259" w:lineRule="auto"/>
        <w:ind w:left="46" w:right="18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10.5. Zamawiający może odrzucić ofertę, jeśli łączna cena ofertowa w poszczególnych częściach jest wyższa, niż kwota, którą Zamawiający zamierzał przeznaczyć na realizację zamówienia w poszczególnych częściach.</w:t>
      </w:r>
    </w:p>
    <w:p xmlns:wp14="http://schemas.microsoft.com/office/word/2010/wordml" w:rsidP="07990744" w14:paraId="7A82FD4D" wp14:textId="016EF0A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§11. Kryteria oceny ofert</w:t>
      </w:r>
    </w:p>
    <w:p xmlns:wp14="http://schemas.microsoft.com/office/word/2010/wordml" w:rsidP="07990744" w14:paraId="2B285F14" wp14:textId="54B4370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Punkty zostaną przyznane w skali punktowej łącznie 100 punktów za wszystkie kryteria zgodnie z poniższym podziałem:</w:t>
      </w:r>
    </w:p>
    <w:p xmlns:wp14="http://schemas.microsoft.com/office/word/2010/wordml" w:rsidP="07990744" w14:paraId="6578CB9B" wp14:textId="635B9970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Terminowość dostawy (maksymalnie 10 punktów).</w:t>
      </w:r>
    </w:p>
    <w:p xmlns:wp14="http://schemas.microsoft.com/office/word/2010/wordml" w:rsidP="07990744" w14:paraId="76D8A671" wp14:textId="43B812A0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Dostawa w terminie poniżej 5 dni kalendarzowych od podpisania umowy – 10 punktów.</w:t>
      </w:r>
    </w:p>
    <w:p xmlns:wp14="http://schemas.microsoft.com/office/word/2010/wordml" w:rsidP="07990744" w14:paraId="2A63ECAF" wp14:textId="3AC1C91B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Dostawa w terminie 5-10 dni kalendarzowych od podpisania umowy – 5 punktów.</w:t>
      </w:r>
    </w:p>
    <w:p xmlns:wp14="http://schemas.microsoft.com/office/word/2010/wordml" w:rsidP="07990744" w14:paraId="686316B3" wp14:textId="1720D5D9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Dostawa w terminie powyżej 10 dni do 14 dni kalendarzowych od podpisania umowy – 0 punktów.</w:t>
      </w:r>
    </w:p>
    <w:p xmlns:wp14="http://schemas.microsoft.com/office/word/2010/wordml" w:rsidP="07990744" w14:paraId="36F0E5E3" wp14:textId="701D0DBE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Dostawa w terminie powyżej 14 dni kalendarzowych od podpisania umowy – odrzucenie oferty z przyczyn formalnych. </w:t>
      </w:r>
    </w:p>
    <w:p xmlns:wp14="http://schemas.microsoft.com/office/word/2010/wordml" w:rsidP="07990744" w14:paraId="51899F97" wp14:textId="1CB3476A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Kryterium  Cena (maksymalnie 90 punktów). Kryterium cenowe opiera się na formule: Oc. = Cmin./Cprop. * 90, </w:t>
      </w:r>
    </w:p>
    <w:p xmlns:wp14="http://schemas.microsoft.com/office/word/2010/wordml" w:rsidP="07990744" w14:paraId="279FDF78" wp14:textId="6897D96B">
      <w:pPr>
        <w:spacing w:after="160" w:line="259" w:lineRule="auto"/>
        <w:ind w:left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gdzie Oc. - liczba punktów przyznanych ocenianemu wniosku, zaokrąglona do liczby całkowitej, Cmin. - najniższa oferowana cena., Cprop. - cena ocenianej propozycji.</w:t>
      </w:r>
    </w:p>
    <w:p xmlns:wp14="http://schemas.microsoft.com/office/word/2010/wordml" w:rsidP="07990744" w14:paraId="66162154" wp14:textId="65E01DE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7990744" w14:paraId="0C9D5A21" wp14:textId="68A0DB8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§12. Wybór oferty i umowa.</w:t>
      </w:r>
    </w:p>
    <w:p xmlns:wp14="http://schemas.microsoft.com/office/word/2010/wordml" w:rsidP="07990744" w14:paraId="5117D6BB" wp14:textId="1D981203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12.1. Jako najkorzystniejsza zostanie wybrana oferta, która otrzymała największą liczbę punktów.</w:t>
      </w:r>
    </w:p>
    <w:p xmlns:wp14="http://schemas.microsoft.com/office/word/2010/wordml" w:rsidP="07990744" w14:paraId="4BCA9C47" wp14:textId="3F3DD25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12.2. Z wybranym wykonawcą zostanie spisana umowa.</w:t>
      </w:r>
    </w:p>
    <w:p xmlns:wp14="http://schemas.microsoft.com/office/word/2010/wordml" w:rsidP="07990744" w14:paraId="5CDC0A39" wp14:textId="36E149C6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12.3. Wykonawca, którego oferta została wybrana jako najkorzystniejsza, zostanie poinformowany przez Zamawiającego o miejscu i terminie podpisania umowy.</w:t>
      </w:r>
    </w:p>
    <w:p xmlns:wp14="http://schemas.microsoft.com/office/word/2010/wordml" w:rsidP="07990744" w14:paraId="388B1AD4" wp14:textId="46401530">
      <w:pPr>
        <w:spacing w:after="12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12.4. Wykonawca przed zawarciem umowy poda wszelkie informacje niezbędne do wypełnienia treści umowy na wezwanie Zamawiającego.</w:t>
      </w:r>
    </w:p>
    <w:p xmlns:wp14="http://schemas.microsoft.com/office/word/2010/wordml" w:rsidP="07990744" w14:paraId="52B4F6E1" wp14:textId="320E05AF">
      <w:pPr>
        <w:spacing w:after="12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12.5. Jeżeli została wybrana oferta Wykonawców wspólnie ubiegających się o udzielenie zamówienia, Zamawiający może żądać przed zawarciem umowy w sprawie zamówienia umowy regulującej współpracę tych Wykonawców</w:t>
      </w:r>
    </w:p>
    <w:p xmlns:wp14="http://schemas.microsoft.com/office/word/2010/wordml" w:rsidP="07990744" w14:paraId="4C938DAD" wp14:textId="1EE4BD5F">
      <w:pPr>
        <w:spacing w:after="12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12.6. Jeżeli Wykonawca, którego oferta została wybrana jako najkorzystniejsza, uchyla się od zawarcia umowy Zamawiający może dokonać ponownego badania i oceny ofert spośród ofert pozostałych w postępowaniu Wykonawców albo unieważnić postępowanie.</w:t>
      </w:r>
    </w:p>
    <w:p xmlns:wp14="http://schemas.microsoft.com/office/word/2010/wordml" w:rsidP="07990744" w14:paraId="29B93155" wp14:textId="23F0F6AD">
      <w:pPr>
        <w:spacing w:after="12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12.7. Osoby reprezentujące wykonawcę przy podpisywaniu umowy powinny przedstawić dokumenty potwierdzające ich umocowanie do reprezentowania Wykonawcy, o ile umocowanie to nie będzie wynikać z dokumentów załączonych do oferty.</w:t>
      </w:r>
    </w:p>
    <w:p xmlns:wp14="http://schemas.microsoft.com/office/word/2010/wordml" w:rsidP="07990744" w14:paraId="77CAF427" wp14:textId="7FBF8CA0">
      <w:pPr>
        <w:spacing w:after="12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12.8. Jeżeli została wybrana oferta wykonawców wspólnie ubiegających się o udzielenie zamówienia, wykonawcy ustanawiają pełnomocnika do zawarcia umowy.</w:t>
      </w:r>
    </w:p>
    <w:p xmlns:wp14="http://schemas.microsoft.com/office/word/2010/wordml" w:rsidP="07990744" w14:paraId="68588784" wp14:textId="307F62C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12.9. Informacja o wyniku postępowania dotyczącego wyboru Wykonawcy zostanie przekazana oferentom za pośrednictwem komunikacji elektronicznej. </w:t>
      </w:r>
    </w:p>
    <w:p xmlns:wp14="http://schemas.microsoft.com/office/word/2010/wordml" w:rsidP="07990744" w14:paraId="31A76291" wp14:textId="390DCAD1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B3D3E"/>
          <w:sz w:val="22"/>
          <w:szCs w:val="22"/>
          <w:lang w:val="pl-PL"/>
        </w:rPr>
      </w:pPr>
    </w:p>
    <w:p xmlns:wp14="http://schemas.microsoft.com/office/word/2010/wordml" w:rsidP="07990744" w14:paraId="4102EF36" wp14:textId="2F85EF59">
      <w:pPr>
        <w:spacing w:after="280" w:line="259" w:lineRule="auto"/>
        <w:ind w:left="161" w:right="144" w:hanging="1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§13. Obowiązek Informacyjny RODO</w:t>
      </w:r>
    </w:p>
    <w:p xmlns:wp14="http://schemas.microsoft.com/office/word/2010/wordml" w:rsidP="07990744" w14:paraId="6CD1D580" wp14:textId="18CD5F72">
      <w:pPr>
        <w:spacing w:after="239" w:line="259" w:lineRule="auto"/>
        <w:ind w:left="14" w:right="1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Zgodnie z art. 13 Rozporządzenia Parlamentu Europejskiego i Rady (UE) nr 679/2016 z dnia 27 kwietnia 2016 r., dalej zwanym (RODO) oraz ustawą z dnia 25 maja 2018 r. o ochronie danych osobowych (Dz.U. 2018, poz. 1000 z późn.zm) dalej zwanym (UODO), informujemy, że:</w:t>
      </w:r>
    </w:p>
    <w:p xmlns:wp14="http://schemas.microsoft.com/office/word/2010/wordml" w:rsidP="07990744" w14:paraId="40A5C55A" wp14:textId="06E33BDA">
      <w:pPr>
        <w:spacing w:after="233" w:line="278" w:lineRule="auto"/>
        <w:ind w:right="1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13.1. Administratorem danych osobowych, zebranych w wyniku prowadzonego postepowania przetargowego w trybie Ustawy z dnia 11 września 2019 r. Prawo zamówień publicznych (Dz.U. 2019 poz. 2019 ) jest Fundacja Solidarności Międzynarodowej z siedzibą w Warszawie, adres: ul. Mysłowicka 4, 01-612 Warszawa (zwana dalej Administratorem Danych).</w:t>
      </w:r>
    </w:p>
    <w:p xmlns:wp14="http://schemas.microsoft.com/office/word/2010/wordml" w:rsidP="07990744" w14:paraId="7DA4B4AE" wp14:textId="054BCE19">
      <w:pPr>
        <w:spacing w:after="233" w:line="278" w:lineRule="auto"/>
        <w:ind w:right="1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7990744" w:rsidR="07990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13.2. Informacje na temat przetwarzania danych osobowych przez Fundację są zawarte w </w:t>
      </w:r>
      <w:hyperlink r:id="R1ee57107c2db4855">
        <w:r w:rsidRPr="07990744" w:rsidR="0799074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l-PL"/>
          </w:rPr>
          <w:t>Polityce prywatności</w:t>
        </w:r>
      </w:hyperlink>
      <w:r w:rsidRPr="07990744" w:rsidR="07990744">
        <w:rPr>
          <w:rStyle w:val="gmail-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dostępnej na stronie internetowej Fundacji: </w:t>
      </w:r>
      <w:hyperlink r:id="R89fdeddacc6b4c5f">
        <w:r w:rsidRPr="07990744" w:rsidR="0799074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l-PL"/>
          </w:rPr>
          <w:t>https://solidarityfund.pl/polityka-prywatnosci-fsm/</w:t>
        </w:r>
      </w:hyperlink>
      <w:r w:rsidRPr="07990744" w:rsidR="07990744">
        <w:rPr>
          <w:rStyle w:val="gmail-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.</w:t>
      </w:r>
    </w:p>
    <w:p xmlns:wp14="http://schemas.microsoft.com/office/word/2010/wordml" w:rsidP="07990744" w14:paraId="38A0D564" wp14:textId="0D806DCE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B3D3E"/>
          <w:sz w:val="22"/>
          <w:szCs w:val="22"/>
          <w:lang w:val="pl-PL"/>
        </w:rPr>
      </w:pPr>
    </w:p>
    <w:p xmlns:wp14="http://schemas.microsoft.com/office/word/2010/wordml" w:rsidP="07990744" w14:paraId="44E61872" wp14:textId="30AAD19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7990744" w14:paraId="791809F1" wp14:textId="6CE4662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7990744" w14:paraId="68E2A22B" wp14:textId="41B1F3A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7990744" w14:paraId="434C6523" wp14:textId="7304B4E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7990744" w14:paraId="57375426" wp14:textId="20C4DBDE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32b11406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638d64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fb09d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bd15d25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42BC0F"/>
    <w:rsid w:val="07990744"/>
    <w:rsid w:val="3F1413E5"/>
    <w:rsid w:val="64B28CB9"/>
    <w:rsid w:val="6C42B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BC0F"/>
  <w15:chartTrackingRefBased/>
  <w15:docId w15:val="{10F454C4-D080-4F1C-B76E-9709735C0D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true">
    <w:uiPriority w:val="1"/>
    <w:name w:val="Default"/>
    <w:basedOn w:val="Normal"/>
    <w:rsid w:val="07990744"/>
    <w:rPr>
      <w:rFonts w:ascii="Open Sans" w:hAnsi="Open Sans" w:eastAsia="MS Mincho" w:cs="Open Sans"/>
      <w:color w:val="000000" w:themeColor="text1" w:themeTint="FF" w:themeShade="FF"/>
      <w:sz w:val="24"/>
      <w:szCs w:val="24"/>
    </w:rPr>
  </w:style>
  <w:style w:type="character" w:styleId="gmail-normaltextrun" w:customStyle="true">
    <w:uiPriority w:val="1"/>
    <w:name w:val="gmail-normaltextrun"/>
    <w:basedOn w:val="DefaultParagraphFont"/>
    <w:rsid w:val="07990744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platformazakupowa.pl/" TargetMode="External" Id="R98befedbf6794be3" /><Relationship Type="http://schemas.openxmlformats.org/officeDocument/2006/relationships/hyperlink" Target="https://platformazakupowa.pl/strona/45-instrukcje" TargetMode="External" Id="R8d50f1c280144c66" /><Relationship Type="http://schemas.openxmlformats.org/officeDocument/2006/relationships/hyperlink" Target="https://platformazakupowa.pl/" TargetMode="External" Id="R3c1a70e66c9a43c1" /><Relationship Type="http://schemas.openxmlformats.org/officeDocument/2006/relationships/hyperlink" Target="https://platformazakupowa.pl/" TargetMode="External" Id="R8f4791c6cd704794" /><Relationship Type="http://schemas.openxmlformats.org/officeDocument/2006/relationships/hyperlink" Target="https://platformazakupowa.pl/strona/45-instrukcje" TargetMode="External" Id="R0ef52e2ba10c43ca" /><Relationship Type="http://schemas.openxmlformats.org/officeDocument/2006/relationships/hyperlink" Target="https://platformazakupowa.pl/strona/45-instrukcje" TargetMode="External" Id="R4b28f70dee054229" /><Relationship Type="http://schemas.openxmlformats.org/officeDocument/2006/relationships/hyperlink" Target="https://platformazakupowa.pl/strona/45-instrukcje" TargetMode="External" Id="R162477503a104d2a" /><Relationship Type="http://schemas.openxmlformats.org/officeDocument/2006/relationships/hyperlink" Target="https://platformazakupowa.pl/strona/45-instrukcje" TargetMode="External" Id="R8282dd59650b4a35" /><Relationship Type="http://schemas.openxmlformats.org/officeDocument/2006/relationships/hyperlink" Target="https://platformazakupowa.pl/strona/45-instrukcje" TargetMode="External" Id="R09481b80a2bc4bf1" /><Relationship Type="http://schemas.openxmlformats.org/officeDocument/2006/relationships/hyperlink" Target="https://platformazakupowa.pl/strona/45-instrukcje" TargetMode="External" Id="R2fc599750adf4c30" /><Relationship Type="http://schemas.openxmlformats.org/officeDocument/2006/relationships/hyperlink" Target="https://platformazakupowa.pl/strona/45-instrukcje" TargetMode="External" Id="R536e9ccddcfb4758" /><Relationship Type="http://schemas.openxmlformats.org/officeDocument/2006/relationships/hyperlink" Target="https://www.google.com/url?q=https://solidarityfund.pl/polityka-prywatnosci-fsm/&amp;source=gmail-imap&amp;ust=1655730033000000&amp;usg=AOvVaw2Wo4G4iKu_O2UN-HvvfSBh" TargetMode="External" Id="R1ee57107c2db4855" /><Relationship Type="http://schemas.openxmlformats.org/officeDocument/2006/relationships/hyperlink" Target="https://www.google.com/url?q=https://solidarityfund.pl/polityka-prywatnosci-fsm/&amp;source=gmail-imap&amp;ust=1655730033000000&amp;usg=AOvVaw2Wo4G4iKu_O2UN-HvvfSBh" TargetMode="External" Id="R89fdeddacc6b4c5f" /><Relationship Type="http://schemas.openxmlformats.org/officeDocument/2006/relationships/numbering" Target="numbering.xml" Id="R10a831de096843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6AAE0F-2E77-4BB4-A1E7-CED938470B8E}"/>
</file>

<file path=customXml/itemProps2.xml><?xml version="1.0" encoding="utf-8"?>
<ds:datastoreItem xmlns:ds="http://schemas.openxmlformats.org/officeDocument/2006/customXml" ds:itemID="{EB91BE02-EE45-49E6-8825-A9A96D56A8A5}"/>
</file>

<file path=customXml/itemProps3.xml><?xml version="1.0" encoding="utf-8"?>
<ds:datastoreItem xmlns:ds="http://schemas.openxmlformats.org/officeDocument/2006/customXml" ds:itemID="{7F2A6DB2-F493-4F8A-8137-267030A22E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Lubomir Kramar</cp:lastModifiedBy>
  <dcterms:created xsi:type="dcterms:W3CDTF">2022-07-10T10:11:08Z</dcterms:created>
  <dcterms:modified xsi:type="dcterms:W3CDTF">2022-07-10T10:14:23Z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