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1591429E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756DF9">
        <w:rPr>
          <w:rFonts w:ascii="Arial" w:hAnsi="Arial" w:cs="Arial"/>
          <w:b/>
          <w:bCs/>
          <w:sz w:val="22"/>
          <w:szCs w:val="24"/>
        </w:rPr>
        <w:t>13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30BF163D" w:rsidR="00CA1CD3" w:rsidRPr="00901CC2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7C5FC0" w:rsidRPr="007C5FC0">
        <w:rPr>
          <w:rFonts w:ascii="Arial" w:hAnsi="Arial" w:cs="Arial"/>
          <w:b/>
          <w:sz w:val="24"/>
          <w:szCs w:val="24"/>
        </w:rPr>
        <w:t xml:space="preserve"> 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901CC2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="00901CC2" w:rsidRPr="00901CC2">
        <w:rPr>
          <w:rFonts w:ascii="Arial" w:hAnsi="Arial" w:cs="Arial"/>
          <w:b/>
          <w:sz w:val="24"/>
          <w:szCs w:val="24"/>
        </w:rPr>
        <w:t>prowadzonego w trybie przetargu dwuetapowego na podstawie  zapisów Regulaminu Wewnętrznego Zamawiającego (Regulamin OiB) na</w:t>
      </w:r>
      <w:r w:rsidR="00901CC2" w:rsidRPr="00901CC2">
        <w:rPr>
          <w:rFonts w:ascii="Arial" w:hAnsi="Arial" w:cs="Arial"/>
          <w:b/>
          <w:bCs/>
          <w:sz w:val="24"/>
          <w:szCs w:val="24"/>
        </w:rPr>
        <w:t xml:space="preserve"> </w:t>
      </w:r>
      <w:r w:rsidR="00A06E32">
        <w:rPr>
          <w:rFonts w:ascii="Arial" w:hAnsi="Arial" w:cs="Arial"/>
          <w:b/>
          <w:sz w:val="24"/>
          <w:szCs w:val="24"/>
        </w:rPr>
        <w:t>wykonanie robót budowlano-montażowych</w:t>
      </w:r>
      <w:r w:rsidR="00901CC2" w:rsidRPr="00901CC2">
        <w:rPr>
          <w:rFonts w:ascii="Arial" w:hAnsi="Arial" w:cs="Arial"/>
          <w:b/>
          <w:sz w:val="24"/>
          <w:szCs w:val="24"/>
        </w:rPr>
        <w:t xml:space="preserve"> wraz z konserwacją i serwisowaniem zainstalowanych urządzeń dla zadania: Rozbudowa elektronicznego Systemu Kontroli Dostępu w kompleksie wojskowym</w:t>
      </w:r>
      <w:r w:rsidR="00A06E32">
        <w:rPr>
          <w:rFonts w:ascii="Arial" w:hAnsi="Arial" w:cs="Arial"/>
          <w:b/>
          <w:sz w:val="24"/>
          <w:szCs w:val="24"/>
        </w:rPr>
        <w:t xml:space="preserve"> w Warszawie</w:t>
      </w:r>
      <w:r w:rsidR="00901CC2" w:rsidRPr="00901CC2">
        <w:rPr>
          <w:rFonts w:ascii="Arial" w:hAnsi="Arial" w:cs="Arial"/>
          <w:b/>
          <w:sz w:val="24"/>
          <w:szCs w:val="24"/>
        </w:rPr>
        <w:t xml:space="preserve"> </w:t>
      </w:r>
      <w:r w:rsidR="00901CC2" w:rsidRPr="00901CC2">
        <w:rPr>
          <w:rFonts w:ascii="Arial" w:hAnsi="Arial" w:cs="Arial"/>
          <w:b/>
          <w:bCs/>
          <w:iCs/>
          <w:sz w:val="24"/>
          <w:szCs w:val="24"/>
        </w:rPr>
        <w:t>– Sprawa 2</w:t>
      </w:r>
      <w:bookmarkStart w:id="0" w:name="_GoBack"/>
      <w:bookmarkEnd w:id="0"/>
      <w:r w:rsidR="00901CC2" w:rsidRPr="00901CC2">
        <w:rPr>
          <w:rFonts w:ascii="Arial" w:hAnsi="Arial" w:cs="Arial"/>
          <w:b/>
          <w:bCs/>
          <w:iCs/>
          <w:sz w:val="24"/>
          <w:szCs w:val="24"/>
        </w:rPr>
        <w:t>4</w:t>
      </w:r>
      <w:r w:rsidR="0023619F" w:rsidRPr="00901CC2">
        <w:rPr>
          <w:rFonts w:ascii="Arial" w:hAnsi="Arial" w:cs="Arial"/>
          <w:b/>
          <w:bCs/>
          <w:iCs/>
          <w:sz w:val="24"/>
          <w:szCs w:val="24"/>
        </w:rPr>
        <w:t>/2021</w:t>
      </w:r>
    </w:p>
    <w:p w14:paraId="0AA1E4BA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304D" w14:textId="77777777" w:rsidR="007808B2" w:rsidRDefault="007808B2" w:rsidP="00FF4229">
      <w:pPr>
        <w:spacing w:after="0" w:line="240" w:lineRule="auto"/>
      </w:pPr>
      <w:r>
        <w:separator/>
      </w:r>
    </w:p>
  </w:endnote>
  <w:endnote w:type="continuationSeparator" w:id="0">
    <w:p w14:paraId="181DEAA6" w14:textId="77777777" w:rsidR="007808B2" w:rsidRDefault="007808B2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2EB7" w14:textId="77777777" w:rsidR="007808B2" w:rsidRDefault="007808B2" w:rsidP="00FF4229">
      <w:pPr>
        <w:spacing w:after="0" w:line="240" w:lineRule="auto"/>
      </w:pPr>
      <w:r>
        <w:separator/>
      </w:r>
    </w:p>
  </w:footnote>
  <w:footnote w:type="continuationSeparator" w:id="0">
    <w:p w14:paraId="170642F0" w14:textId="77777777" w:rsidR="007808B2" w:rsidRDefault="007808B2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23619F"/>
    <w:rsid w:val="00237395"/>
    <w:rsid w:val="003012D9"/>
    <w:rsid w:val="0031203D"/>
    <w:rsid w:val="0032511E"/>
    <w:rsid w:val="003621AF"/>
    <w:rsid w:val="00375BB3"/>
    <w:rsid w:val="00422266"/>
    <w:rsid w:val="00493330"/>
    <w:rsid w:val="004E2DF3"/>
    <w:rsid w:val="005369E4"/>
    <w:rsid w:val="00543696"/>
    <w:rsid w:val="0057578C"/>
    <w:rsid w:val="005F46A5"/>
    <w:rsid w:val="006B45B1"/>
    <w:rsid w:val="00756DF9"/>
    <w:rsid w:val="007808B2"/>
    <w:rsid w:val="007900B8"/>
    <w:rsid w:val="007C5FC0"/>
    <w:rsid w:val="007F6CF2"/>
    <w:rsid w:val="00873430"/>
    <w:rsid w:val="00901CC2"/>
    <w:rsid w:val="00902F9B"/>
    <w:rsid w:val="00926032"/>
    <w:rsid w:val="009351A9"/>
    <w:rsid w:val="00971A5B"/>
    <w:rsid w:val="009A2202"/>
    <w:rsid w:val="00A06E32"/>
    <w:rsid w:val="00A10273"/>
    <w:rsid w:val="00A32C87"/>
    <w:rsid w:val="00A52D9B"/>
    <w:rsid w:val="00A60503"/>
    <w:rsid w:val="00B0515D"/>
    <w:rsid w:val="00B25C9A"/>
    <w:rsid w:val="00B804A2"/>
    <w:rsid w:val="00CA1CD3"/>
    <w:rsid w:val="00D3134C"/>
    <w:rsid w:val="00D414AF"/>
    <w:rsid w:val="00D54B6D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66DED2-4217-4E72-8603-B8AFDE773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8124E4E3-1E5B-4640-99DB-E401D98295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11</cp:revision>
  <cp:lastPrinted>2015-10-19T06:47:00Z</cp:lastPrinted>
  <dcterms:created xsi:type="dcterms:W3CDTF">2021-02-26T09:17:00Z</dcterms:created>
  <dcterms:modified xsi:type="dcterms:W3CDTF">2021-05-26T07:40:00Z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0x0101007F7C8D3C9FE3504E8036DC3E1C850C25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26f27ea6-c4b0-4798-933c-872e34f1546d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