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A932EE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A932EE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AF59B1">
        <w:rPr>
          <w:rFonts w:eastAsia="Arial Unicode MS" w:cs="Times New Roman"/>
          <w:b/>
          <w:kern w:val="1"/>
          <w:lang w:eastAsia="ar-SA"/>
        </w:rPr>
        <w:t>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932EE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A932EE" w:rsidRPr="004E1C1C">
        <w:rPr>
          <w:rFonts w:cstheme="minorHAnsi"/>
          <w:b/>
        </w:rPr>
        <w:t>Projektowanie budynku kultury i oświaty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A932EE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A932EE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usług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A932EE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usługi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932EE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33</cp:revision>
  <cp:lastPrinted>2018-01-24T08:17:00Z</cp:lastPrinted>
  <dcterms:created xsi:type="dcterms:W3CDTF">2017-02-15T07:24:00Z</dcterms:created>
  <dcterms:modified xsi:type="dcterms:W3CDTF">2023-01-24T07:44:00Z</dcterms:modified>
</cp:coreProperties>
</file>