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EBFA" w14:textId="2EE8A2E3" w:rsidR="009248C4" w:rsidRPr="00594061" w:rsidRDefault="008A47F1" w:rsidP="009248C4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  <w:r>
        <w:rPr>
          <w:rFonts w:ascii="Calibri" w:eastAsia="Times" w:hAnsi="Calibri" w:cs="Calibri"/>
          <w:b/>
          <w:bCs w:val="0"/>
          <w:szCs w:val="24"/>
        </w:rPr>
        <w:t>Załącznik Nr 2 do SWZ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9248C4" w:rsidRPr="00594061" w14:paraId="74998C62" w14:textId="77777777" w:rsidTr="00C95ACA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bookmarkEnd w:id="0"/>
          <w:p w14:paraId="5FFC7ECE" w14:textId="77777777" w:rsidR="009248C4" w:rsidRPr="00594061" w:rsidRDefault="009248C4" w:rsidP="00C95AC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41AB8CDA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D476DC5" w14:textId="77777777" w:rsidR="009248C4" w:rsidRPr="00495059" w:rsidRDefault="009248C4" w:rsidP="009248C4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84B11F4" w14:textId="77777777" w:rsidR="009248C4" w:rsidRPr="00495059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22FCB35B" w14:textId="77777777" w:rsidR="009248C4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53796B3F" w14:textId="77777777" w:rsidR="009248C4" w:rsidRPr="00495059" w:rsidRDefault="009248C4" w:rsidP="009248C4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4142AC6" w14:textId="77777777" w:rsidR="009248C4" w:rsidRDefault="009248C4" w:rsidP="009248C4">
      <w:pPr>
        <w:contextualSpacing/>
        <w:rPr>
          <w:rFonts w:ascii="Calibri" w:hAnsi="Calibri" w:cs="Arial"/>
          <w:b/>
          <w:sz w:val="24"/>
          <w:szCs w:val="24"/>
        </w:rPr>
      </w:pPr>
    </w:p>
    <w:p w14:paraId="44B9D46E" w14:textId="77777777" w:rsidR="009248C4" w:rsidRPr="00594061" w:rsidRDefault="009248C4" w:rsidP="009248C4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28176C62" w14:textId="77777777" w:rsidR="009248C4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</w:t>
      </w:r>
      <w:r w:rsidR="007F13FC">
        <w:rPr>
          <w:rFonts w:ascii="Calibri" w:hAnsi="Calibri" w:cs="Arial"/>
          <w:sz w:val="24"/>
          <w:szCs w:val="24"/>
        </w:rPr>
        <w:t>.</w:t>
      </w:r>
      <w:r w:rsidRPr="00594061">
        <w:rPr>
          <w:rFonts w:ascii="Calibri" w:hAnsi="Calibri" w:cs="Arial"/>
          <w:sz w:val="24"/>
          <w:szCs w:val="24"/>
        </w:rPr>
        <w:t>……………</w:t>
      </w:r>
    </w:p>
    <w:p w14:paraId="25A5BF13" w14:textId="77777777" w:rsidR="009248C4" w:rsidRPr="00594061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</w:t>
      </w:r>
      <w:r w:rsidR="007F13FC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>………………</w:t>
      </w:r>
    </w:p>
    <w:p w14:paraId="629FFCB7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EAED6E4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0476BD93" w14:textId="77777777" w:rsidR="009248C4" w:rsidRPr="00594061" w:rsidRDefault="009248C4" w:rsidP="009248C4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5A537496" w14:textId="77777777" w:rsidR="009248C4" w:rsidRPr="00594061" w:rsidRDefault="009248C4" w:rsidP="009248C4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4EAC8392" w14:textId="77777777" w:rsidR="009248C4" w:rsidRPr="00594061" w:rsidRDefault="009248C4" w:rsidP="009248C4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4B405327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8A65E5F" w14:textId="6EBADA30" w:rsidR="008A47F1" w:rsidRPr="008A47F1" w:rsidRDefault="009248C4" w:rsidP="008A47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37A4B056" w14:textId="3990452E" w:rsidR="008A47F1" w:rsidRDefault="008A47F1" w:rsidP="008A47F1">
      <w:pPr>
        <w:contextualSpacing/>
        <w:jc w:val="both"/>
        <w:rPr>
          <w:rFonts w:ascii="Calibri" w:hAnsi="Calibri" w:cs="Arial"/>
          <w:b/>
          <w:bCs/>
          <w:i/>
          <w:iCs/>
          <w:sz w:val="24"/>
          <w:szCs w:val="24"/>
        </w:rPr>
      </w:pPr>
      <w:r w:rsidRPr="008A47F1">
        <w:rPr>
          <w:rFonts w:ascii="Calibri" w:hAnsi="Calibri" w:cs="Arial"/>
          <w:b/>
          <w:bCs/>
          <w:i/>
          <w:iCs/>
          <w:sz w:val="24"/>
          <w:szCs w:val="24"/>
        </w:rPr>
        <w:t xml:space="preserve"> „Wyposażenie szkoły w pomoce dydaktyczne oraz narzędzia TIK – z </w:t>
      </w:r>
      <w:proofErr w:type="spellStart"/>
      <w:r w:rsidRPr="008A47F1">
        <w:rPr>
          <w:rFonts w:ascii="Calibri" w:hAnsi="Calibri" w:cs="Arial"/>
          <w:b/>
          <w:bCs/>
          <w:i/>
          <w:iCs/>
          <w:sz w:val="24"/>
          <w:szCs w:val="24"/>
        </w:rPr>
        <w:t>internetem</w:t>
      </w:r>
      <w:proofErr w:type="spellEnd"/>
      <w:r w:rsidRPr="008A47F1">
        <w:rPr>
          <w:rFonts w:ascii="Calibri" w:hAnsi="Calibri" w:cs="Arial"/>
          <w:b/>
          <w:bCs/>
          <w:i/>
          <w:iCs/>
          <w:sz w:val="24"/>
          <w:szCs w:val="24"/>
        </w:rPr>
        <w:t xml:space="preserve"> za pan brat”</w:t>
      </w:r>
    </w:p>
    <w:p w14:paraId="4EEAF097" w14:textId="1B6CCA97" w:rsidR="009248C4" w:rsidRDefault="009248C4" w:rsidP="008A47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</w:t>
      </w:r>
      <w:r w:rsidR="005131C7">
        <w:rPr>
          <w:rFonts w:ascii="Calibri" w:hAnsi="Calibri" w:cs="Arial"/>
          <w:sz w:val="24"/>
          <w:szCs w:val="24"/>
        </w:rPr>
        <w:t>trzelce Wielkie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</w:t>
      </w:r>
      <w:r w:rsidR="005131C7">
        <w:rPr>
          <w:rFonts w:ascii="Calibri" w:hAnsi="Calibri" w:cs="Arial"/>
          <w:sz w:val="24"/>
          <w:szCs w:val="24"/>
        </w:rPr>
        <w:t xml:space="preserve">7 </w:t>
      </w:r>
      <w:r>
        <w:rPr>
          <w:rFonts w:ascii="Calibri" w:hAnsi="Calibri" w:cs="Arial"/>
          <w:sz w:val="24"/>
          <w:szCs w:val="24"/>
        </w:rPr>
        <w:t>S</w:t>
      </w:r>
      <w:r w:rsidR="005131C7">
        <w:rPr>
          <w:rFonts w:ascii="Calibri" w:hAnsi="Calibri" w:cs="Arial"/>
          <w:sz w:val="24"/>
          <w:szCs w:val="24"/>
        </w:rPr>
        <w:t>trzelce Wielkie</w:t>
      </w:r>
      <w:r>
        <w:rPr>
          <w:rFonts w:ascii="Calibri" w:hAnsi="Calibri" w:cs="Arial"/>
          <w:sz w:val="24"/>
          <w:szCs w:val="24"/>
        </w:rPr>
        <w:t xml:space="preserve">, </w:t>
      </w:r>
      <w:r w:rsidR="00CA26DF">
        <w:rPr>
          <w:rFonts w:ascii="Calibri" w:hAnsi="Calibri" w:cs="Arial"/>
          <w:sz w:val="24"/>
          <w:szCs w:val="24"/>
        </w:rPr>
        <w:br/>
      </w:r>
      <w:r>
        <w:rPr>
          <w:rFonts w:ascii="Calibri" w:hAnsi="Calibri" w:cs="Arial"/>
          <w:sz w:val="24"/>
          <w:szCs w:val="24"/>
        </w:rPr>
        <w:t xml:space="preserve">ul. </w:t>
      </w:r>
      <w:r w:rsidR="005131C7">
        <w:rPr>
          <w:rFonts w:ascii="Calibri" w:hAnsi="Calibri" w:cs="Arial"/>
          <w:sz w:val="24"/>
          <w:szCs w:val="24"/>
        </w:rPr>
        <w:t>Częstochowska</w:t>
      </w:r>
      <w:r>
        <w:rPr>
          <w:rFonts w:ascii="Calibri" w:hAnsi="Calibri" w:cs="Arial"/>
          <w:sz w:val="24"/>
          <w:szCs w:val="24"/>
        </w:rPr>
        <w:t xml:space="preserve"> 1</w:t>
      </w:r>
      <w:r w:rsidR="005131C7">
        <w:rPr>
          <w:rFonts w:ascii="Calibri" w:hAnsi="Calibri" w:cs="Arial"/>
          <w:sz w:val="24"/>
          <w:szCs w:val="24"/>
        </w:rPr>
        <w:t>4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261CBB68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74E437F" w14:textId="77777777" w:rsidR="009248C4" w:rsidRPr="00623656" w:rsidRDefault="009248C4" w:rsidP="009248C4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0803A40" w14:textId="77777777" w:rsidR="009248C4" w:rsidRPr="00C6492D" w:rsidRDefault="009248C4" w:rsidP="009248C4">
      <w:pPr>
        <w:pStyle w:val="Akapitzlist"/>
        <w:numPr>
          <w:ilvl w:val="0"/>
          <w:numId w:val="2"/>
        </w:numPr>
        <w:ind w:left="426" w:hanging="437"/>
        <w:contextualSpacing/>
        <w:jc w:val="both"/>
        <w:rPr>
          <w:rFonts w:ascii="Calibri" w:hAnsi="Calibri" w:cs="Arial"/>
          <w:sz w:val="24"/>
          <w:szCs w:val="24"/>
        </w:rPr>
      </w:pPr>
    </w:p>
    <w:p w14:paraId="62477E4B" w14:textId="77777777" w:rsidR="009248C4" w:rsidRDefault="009248C4" w:rsidP="009248C4">
      <w:pPr>
        <w:pStyle w:val="Akapitzlist"/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6BC4E34D" w14:textId="77777777" w:rsidR="009248C4" w:rsidRPr="00C56AE3" w:rsidRDefault="009248C4" w:rsidP="009248C4">
      <w:pPr>
        <w:pStyle w:val="Akapitzlist"/>
        <w:numPr>
          <w:ilvl w:val="0"/>
          <w:numId w:val="1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7B50FBED" w14:textId="77777777" w:rsidR="009248C4" w:rsidRPr="00C6492D" w:rsidRDefault="009248C4" w:rsidP="009248C4">
      <w:pPr>
        <w:pStyle w:val="Akapitzlist"/>
        <w:numPr>
          <w:ilvl w:val="0"/>
          <w:numId w:val="2"/>
        </w:numPr>
        <w:ind w:left="426" w:hanging="426"/>
        <w:contextualSpacing/>
        <w:jc w:val="both"/>
        <w:rPr>
          <w:rFonts w:ascii="Calibri" w:hAnsi="Calibri" w:cs="Arial"/>
          <w:sz w:val="24"/>
          <w:szCs w:val="24"/>
        </w:rPr>
      </w:pPr>
    </w:p>
    <w:p w14:paraId="6CDDB625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10A19DCF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232FC520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7AAA1591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6A0A5DAD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2AB89562" w14:textId="77777777" w:rsidR="009248C4" w:rsidRPr="00594061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06479AC9" w14:textId="77777777" w:rsidR="009248C4" w:rsidRPr="00594061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09BDC1" w14:textId="77777777" w:rsidR="009248C4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04C15974" w14:textId="77777777" w:rsidR="009248C4" w:rsidRPr="001F5416" w:rsidRDefault="009248C4" w:rsidP="009248C4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08915D6F" w14:textId="77777777" w:rsidR="009248C4" w:rsidRPr="00594061" w:rsidRDefault="009248C4" w:rsidP="009248C4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4BBA17D5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D311C2C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20129D00" w14:textId="77777777" w:rsidR="009248C4" w:rsidRDefault="009248C4" w:rsidP="009248C4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51DDAC0" w14:textId="77777777" w:rsidR="009248C4" w:rsidRPr="00555EE5" w:rsidRDefault="009248C4" w:rsidP="009248C4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55DB1BE" w14:textId="77777777" w:rsidR="009248C4" w:rsidRDefault="009248C4" w:rsidP="009248C4"/>
    <w:p w14:paraId="5678B67D" w14:textId="77777777" w:rsidR="006457F1" w:rsidRDefault="006457F1"/>
    <w:sectPr w:rsidR="006457F1" w:rsidSect="005176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0FFA" w14:textId="77777777" w:rsidR="008D7B97" w:rsidRDefault="008D7B97" w:rsidP="009248C4">
      <w:r>
        <w:separator/>
      </w:r>
    </w:p>
  </w:endnote>
  <w:endnote w:type="continuationSeparator" w:id="0">
    <w:p w14:paraId="25263830" w14:textId="77777777" w:rsidR="008D7B97" w:rsidRDefault="008D7B97" w:rsidP="0092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0FB0" w14:textId="77777777" w:rsidR="00517679" w:rsidRDefault="005176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EndPr/>
    <w:sdtContent>
      <w:p w14:paraId="1FC7EE70" w14:textId="77777777" w:rsidR="008A47F1" w:rsidRDefault="00EC24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3FC">
          <w:rPr>
            <w:noProof/>
          </w:rPr>
          <w:t>1</w:t>
        </w:r>
        <w:r>
          <w:fldChar w:fldCharType="end"/>
        </w:r>
      </w:p>
    </w:sdtContent>
  </w:sdt>
  <w:p w14:paraId="54130711" w14:textId="77777777" w:rsidR="008A47F1" w:rsidRDefault="008A47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9E40" w14:textId="77777777" w:rsidR="00517679" w:rsidRDefault="00517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5A2F" w14:textId="77777777" w:rsidR="008D7B97" w:rsidRDefault="008D7B97" w:rsidP="009248C4">
      <w:r>
        <w:separator/>
      </w:r>
    </w:p>
  </w:footnote>
  <w:footnote w:type="continuationSeparator" w:id="0">
    <w:p w14:paraId="1D2629BC" w14:textId="77777777" w:rsidR="008D7B97" w:rsidRDefault="008D7B97" w:rsidP="009248C4">
      <w:r>
        <w:continuationSeparator/>
      </w:r>
    </w:p>
  </w:footnote>
  <w:footnote w:id="1">
    <w:p w14:paraId="70862EFD" w14:textId="77777777" w:rsidR="009248C4" w:rsidRPr="00495059" w:rsidRDefault="009248C4" w:rsidP="009248C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66C5A0EF" w14:textId="77777777" w:rsidR="009248C4" w:rsidRPr="00594061" w:rsidRDefault="009248C4" w:rsidP="009248C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46BBE8EF" w14:textId="77777777" w:rsidR="009248C4" w:rsidRDefault="009248C4" w:rsidP="009248C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1B61" w14:textId="77777777" w:rsidR="00517679" w:rsidRDefault="005176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4C309" w14:textId="66DC816F" w:rsidR="008A47F1" w:rsidRPr="00517679" w:rsidRDefault="00517679" w:rsidP="00517679">
    <w:pPr>
      <w:pStyle w:val="Nagwek"/>
    </w:pPr>
    <w:r>
      <w:rPr>
        <w:noProof/>
      </w:rPr>
      <w:drawing>
        <wp:inline distT="0" distB="0" distL="0" distR="0" wp14:anchorId="6C494A03" wp14:editId="26174C72">
          <wp:extent cx="576135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17A1" w14:textId="77777777" w:rsidR="00517679" w:rsidRDefault="00517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569575">
    <w:abstractNumId w:val="0"/>
  </w:num>
  <w:num w:numId="2" w16cid:durableId="1421022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C4"/>
    <w:rsid w:val="000A3B6C"/>
    <w:rsid w:val="00185C48"/>
    <w:rsid w:val="001D47B0"/>
    <w:rsid w:val="00346007"/>
    <w:rsid w:val="005131C7"/>
    <w:rsid w:val="00517679"/>
    <w:rsid w:val="006457F1"/>
    <w:rsid w:val="006C36A6"/>
    <w:rsid w:val="006E60D1"/>
    <w:rsid w:val="00787AC4"/>
    <w:rsid w:val="007F13FC"/>
    <w:rsid w:val="00887F96"/>
    <w:rsid w:val="008A47F1"/>
    <w:rsid w:val="008D7B97"/>
    <w:rsid w:val="009248C4"/>
    <w:rsid w:val="00A9109F"/>
    <w:rsid w:val="00B77321"/>
    <w:rsid w:val="00B861A5"/>
    <w:rsid w:val="00CA26DF"/>
    <w:rsid w:val="00CB2E67"/>
    <w:rsid w:val="00CD17BD"/>
    <w:rsid w:val="00D62647"/>
    <w:rsid w:val="00E1671E"/>
    <w:rsid w:val="00E40F8E"/>
    <w:rsid w:val="00EC247B"/>
    <w:rsid w:val="00FA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992D7"/>
  <w15:docId w15:val="{FB771862-CCD3-4F4F-BC93-9B0C00E5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9248C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9248C4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9248C4"/>
    <w:rPr>
      <w:rFonts w:ascii="Times New Roman" w:eastAsia="MS Mincho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248C4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48C4"/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248C4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48C4"/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9248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4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48C4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4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48C4"/>
    <w:rPr>
      <w:rFonts w:ascii="Times New Roman" w:eastAsia="Times New Roman" w:hAnsi="Times New Roman"/>
      <w:lang w:eastAsia="pl-PL"/>
    </w:rPr>
  </w:style>
  <w:style w:type="character" w:customStyle="1" w:styleId="markedcontent">
    <w:name w:val="markedcontent"/>
    <w:basedOn w:val="Domylnaczcionkaakapitu"/>
    <w:rsid w:val="0092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Dorota Wolczynska-Petro</cp:lastModifiedBy>
  <cp:revision>2</cp:revision>
  <dcterms:created xsi:type="dcterms:W3CDTF">2023-09-27T11:04:00Z</dcterms:created>
  <dcterms:modified xsi:type="dcterms:W3CDTF">2023-09-27T11:04:00Z</dcterms:modified>
</cp:coreProperties>
</file>