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8C6347">
        <w:rPr>
          <w:rFonts w:ascii="Arial" w:eastAsia="Arial Unicode MS" w:hAnsi="Arial" w:cs="Arial"/>
          <w:b w:val="0"/>
          <w:bCs w:val="0"/>
          <w:i w:val="0"/>
          <w:sz w:val="22"/>
          <w:szCs w:val="22"/>
        </w:rPr>
        <w:t>61</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565A9B" w:rsidRDefault="00D90BC9" w:rsidP="00A463A8">
      <w:pPr>
        <w:pStyle w:val="Tretekstu"/>
        <w:spacing w:line="360" w:lineRule="auto"/>
        <w:jc w:val="left"/>
        <w:rPr>
          <w:rFonts w:ascii="Arial" w:hAnsi="Arial" w:cs="Arial"/>
          <w:b w:val="0"/>
          <w:bCs w:val="0"/>
          <w:i/>
          <w:iCs/>
          <w:sz w:val="10"/>
          <w:szCs w:val="10"/>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745C52" w:rsidRPr="00574A03" w:rsidRDefault="001D7187" w:rsidP="00DA060B">
      <w:pPr>
        <w:pStyle w:val="Akapitzlist"/>
        <w:numPr>
          <w:ilvl w:val="0"/>
          <w:numId w:val="5"/>
        </w:numPr>
        <w:spacing w:after="240" w:line="360" w:lineRule="auto"/>
        <w:ind w:left="284" w:hanging="284"/>
        <w:jc w:val="both"/>
        <w:rPr>
          <w:rFonts w:ascii="Arial" w:hAnsi="Arial" w:cs="Arial"/>
          <w:b/>
        </w:rPr>
      </w:pPr>
      <w:r w:rsidRPr="00574A03">
        <w:rPr>
          <w:rFonts w:ascii="Arial" w:hAnsi="Arial" w:cs="Arial"/>
          <w:b/>
        </w:rPr>
        <w:t>Oferujemy wykonanie zamówienia</w:t>
      </w:r>
      <w:r w:rsidRPr="00574A03">
        <w:rPr>
          <w:rFonts w:ascii="Arial" w:hAnsi="Arial" w:cs="Arial"/>
        </w:rPr>
        <w:t xml:space="preserve"> </w:t>
      </w:r>
      <w:r w:rsidRPr="00574A03">
        <w:rPr>
          <w:rFonts w:ascii="Arial" w:hAnsi="Arial" w:cs="Arial"/>
          <w:b/>
        </w:rPr>
        <w:t>polegającego</w:t>
      </w:r>
      <w:r w:rsidRPr="00574A03">
        <w:rPr>
          <w:rFonts w:ascii="Arial" w:hAnsi="Arial" w:cs="Arial"/>
        </w:rPr>
        <w:t xml:space="preserve"> </w:t>
      </w:r>
      <w:r w:rsidR="00745C52" w:rsidRPr="00574A03">
        <w:rPr>
          <w:rFonts w:ascii="Arial" w:hAnsi="Arial" w:cs="Arial"/>
          <w:b/>
        </w:rPr>
        <w:t xml:space="preserve">na </w:t>
      </w:r>
      <w:r w:rsidR="00574A03" w:rsidRPr="00574A03">
        <w:rPr>
          <w:rFonts w:ascii="Arial" w:hAnsi="Arial" w:cs="Arial"/>
          <w:b/>
        </w:rPr>
        <w:t>zaprojektowaniu i wykonaniu oświetlenia oraz monitoringu na ogólnodostępnych terenach Osiedla Błonie w Bydgoszczy,</w:t>
      </w:r>
      <w:r w:rsidRPr="00574A03">
        <w:rPr>
          <w:rFonts w:ascii="Arial" w:hAnsi="Arial" w:cs="Arial"/>
        </w:rPr>
        <w:t xml:space="preserve"> w zakresie i na warunkach określonych w specyfikacji warunków zam</w:t>
      </w:r>
      <w:r w:rsidR="000F5B0E" w:rsidRPr="00574A03">
        <w:rPr>
          <w:rFonts w:ascii="Arial" w:hAnsi="Arial" w:cs="Arial"/>
        </w:rPr>
        <w:t>ówienia (</w:t>
      </w:r>
      <w:proofErr w:type="spellStart"/>
      <w:r w:rsidR="000F5B0E" w:rsidRPr="00574A03">
        <w:rPr>
          <w:rFonts w:ascii="Arial" w:hAnsi="Arial" w:cs="Arial"/>
        </w:rPr>
        <w:t>s</w:t>
      </w:r>
      <w:r w:rsidR="00571DA6" w:rsidRPr="00574A03">
        <w:rPr>
          <w:rFonts w:ascii="Arial" w:hAnsi="Arial" w:cs="Arial"/>
        </w:rPr>
        <w:t>wz</w:t>
      </w:r>
      <w:proofErr w:type="spellEnd"/>
      <w:r w:rsidR="00571DA6" w:rsidRPr="00574A03">
        <w:rPr>
          <w:rFonts w:ascii="Arial" w:hAnsi="Arial" w:cs="Arial"/>
        </w:rPr>
        <w:t>)</w:t>
      </w:r>
      <w:r w:rsidR="000F5B0E" w:rsidRPr="00574A03">
        <w:rPr>
          <w:rFonts w:ascii="Arial" w:hAnsi="Arial" w:cs="Arial"/>
        </w:rPr>
        <w:t xml:space="preserve"> wraz</w:t>
      </w:r>
      <w:r w:rsidR="00904696" w:rsidRPr="00574A03">
        <w:rPr>
          <w:rFonts w:ascii="Arial" w:hAnsi="Arial" w:cs="Arial"/>
        </w:rPr>
        <w:t xml:space="preserve"> z</w:t>
      </w:r>
      <w:r w:rsidR="000F5B0E" w:rsidRPr="00574A03">
        <w:rPr>
          <w:rFonts w:ascii="Arial" w:hAnsi="Arial" w:cs="Arial"/>
        </w:rPr>
        <w:t xml:space="preserve"> załączni</w:t>
      </w:r>
      <w:r w:rsidR="009C0450" w:rsidRPr="00574A03">
        <w:rPr>
          <w:rFonts w:ascii="Arial" w:hAnsi="Arial" w:cs="Arial"/>
        </w:rPr>
        <w:t>k</w:t>
      </w:r>
      <w:r w:rsidR="000F5B0E" w:rsidRPr="00574A03">
        <w:rPr>
          <w:rFonts w:ascii="Arial" w:hAnsi="Arial" w:cs="Arial"/>
        </w:rPr>
        <w:t>ami</w:t>
      </w:r>
      <w:r w:rsidR="00571DA6" w:rsidRPr="00574A03">
        <w:rPr>
          <w:rFonts w:ascii="Arial" w:hAnsi="Arial" w:cs="Arial"/>
        </w:rPr>
        <w:t xml:space="preserve">, </w:t>
      </w:r>
      <w:r w:rsidRPr="00574A03">
        <w:rPr>
          <w:rFonts w:ascii="Arial" w:hAnsi="Arial" w:cs="Arial"/>
        </w:rPr>
        <w:t xml:space="preserve">w tym </w:t>
      </w:r>
      <w:r w:rsidR="006C21F9" w:rsidRPr="00574A03">
        <w:rPr>
          <w:rFonts w:ascii="Arial" w:hAnsi="Arial" w:cs="Arial"/>
        </w:rPr>
        <w:t xml:space="preserve">wzoru </w:t>
      </w:r>
      <w:r w:rsidR="00745C52" w:rsidRPr="00574A03">
        <w:rPr>
          <w:rFonts w:ascii="Arial" w:hAnsi="Arial" w:cs="Arial"/>
        </w:rPr>
        <w:t>umowy:</w:t>
      </w:r>
    </w:p>
    <w:p w:rsidR="00745C52" w:rsidRPr="005C4380" w:rsidRDefault="00745C52" w:rsidP="00745C52">
      <w:pPr>
        <w:pStyle w:val="Akapitzlist"/>
        <w:spacing w:after="240" w:line="360" w:lineRule="auto"/>
        <w:ind w:left="284"/>
        <w:jc w:val="both"/>
        <w:rPr>
          <w:rFonts w:ascii="Arial" w:hAnsi="Arial" w:cs="Arial"/>
          <w:b/>
        </w:rPr>
      </w:pPr>
    </w:p>
    <w:p w:rsidR="005C4380" w:rsidRPr="00F3745E" w:rsidRDefault="00745C52" w:rsidP="00ED3AE5">
      <w:pPr>
        <w:pStyle w:val="Akapitzlist"/>
        <w:numPr>
          <w:ilvl w:val="0"/>
          <w:numId w:val="14"/>
        </w:numPr>
        <w:suppressAutoHyphens/>
        <w:jc w:val="both"/>
        <w:rPr>
          <w:rFonts w:ascii="Arial" w:hAnsi="Arial" w:cs="Arial"/>
          <w:i/>
        </w:rPr>
      </w:pPr>
      <w:proofErr w:type="gramStart"/>
      <w:r w:rsidRPr="00F3745E">
        <w:rPr>
          <w:rFonts w:ascii="Arial" w:hAnsi="Arial" w:cs="Arial"/>
          <w:b/>
        </w:rPr>
        <w:t>za</w:t>
      </w:r>
      <w:proofErr w:type="gramEnd"/>
      <w:r w:rsidRPr="00F3745E">
        <w:rPr>
          <w:rFonts w:ascii="Arial" w:hAnsi="Arial" w:cs="Arial"/>
          <w:b/>
        </w:rPr>
        <w:t xml:space="preserve"> cenę ryczałtową ………………………..………zł </w:t>
      </w:r>
      <w:proofErr w:type="gramStart"/>
      <w:r w:rsidRPr="00F3745E">
        <w:rPr>
          <w:rFonts w:ascii="Arial" w:hAnsi="Arial" w:cs="Arial"/>
          <w:b/>
        </w:rPr>
        <w:t>brutto</w:t>
      </w:r>
      <w:r w:rsidR="005C4380" w:rsidRPr="00F3745E">
        <w:rPr>
          <w:rFonts w:ascii="Arial" w:hAnsi="Arial" w:cs="Arial"/>
          <w:b/>
        </w:rPr>
        <w:t xml:space="preserve">, </w:t>
      </w:r>
      <w:r w:rsidR="00F3745E" w:rsidRPr="00F3745E">
        <w:rPr>
          <w:rFonts w:ascii="Arial" w:hAnsi="Arial" w:cs="Arial"/>
          <w:b/>
        </w:rPr>
        <w:t xml:space="preserve"> </w:t>
      </w:r>
      <w:r w:rsidR="00F3745E">
        <w:rPr>
          <w:rFonts w:ascii="Arial" w:hAnsi="Arial" w:cs="Arial"/>
          <w:b/>
        </w:rPr>
        <w:t>w</w:t>
      </w:r>
      <w:proofErr w:type="gramEnd"/>
      <w:r w:rsidR="00F3745E">
        <w:rPr>
          <w:rFonts w:ascii="Arial" w:hAnsi="Arial" w:cs="Arial"/>
          <w:b/>
        </w:rPr>
        <w:t xml:space="preserve"> tym za:</w:t>
      </w:r>
    </w:p>
    <w:p w:rsidR="00F3745E" w:rsidRPr="00F3745E" w:rsidRDefault="00F3745E" w:rsidP="00F3745E">
      <w:pPr>
        <w:pStyle w:val="Akapitzlist"/>
        <w:suppressAutoHyphens/>
        <w:ind w:left="644"/>
        <w:jc w:val="both"/>
        <w:rPr>
          <w:rFonts w:ascii="Arial" w:hAnsi="Arial" w:cs="Arial"/>
          <w:i/>
        </w:rPr>
      </w:pPr>
    </w:p>
    <w:p w:rsidR="00BE79D8" w:rsidRPr="00BE79D8" w:rsidRDefault="00F3745E" w:rsidP="00BE79D8">
      <w:pPr>
        <w:pStyle w:val="Akapitzlist"/>
        <w:numPr>
          <w:ilvl w:val="0"/>
          <w:numId w:val="17"/>
        </w:numPr>
        <w:autoSpaceDN w:val="0"/>
        <w:spacing w:after="0" w:line="240" w:lineRule="auto"/>
        <w:jc w:val="both"/>
        <w:rPr>
          <w:rFonts w:ascii="Arial" w:hAnsi="Arial" w:cs="Arial"/>
          <w:i/>
        </w:rPr>
      </w:pPr>
      <w:r w:rsidRPr="00F3745E">
        <w:rPr>
          <w:rFonts w:ascii="Arial" w:hAnsi="Arial" w:cs="Arial"/>
        </w:rPr>
        <w:t xml:space="preserve">wykonanie dokumentacji </w:t>
      </w:r>
      <w:proofErr w:type="gramStart"/>
      <w:r w:rsidRPr="00F3745E">
        <w:rPr>
          <w:rFonts w:ascii="Arial" w:hAnsi="Arial" w:cs="Arial"/>
        </w:rPr>
        <w:t>projektowej  …………</w:t>
      </w:r>
      <w:r w:rsidR="00BE79D8">
        <w:rPr>
          <w:rFonts w:ascii="Arial" w:hAnsi="Arial" w:cs="Arial"/>
        </w:rPr>
        <w:t>…</w:t>
      </w:r>
      <w:r w:rsidRPr="00F3745E">
        <w:rPr>
          <w:rFonts w:ascii="Arial" w:hAnsi="Arial" w:cs="Arial"/>
        </w:rPr>
        <w:t>… zł</w:t>
      </w:r>
      <w:proofErr w:type="gramEnd"/>
      <w:r w:rsidRPr="00F3745E">
        <w:rPr>
          <w:rFonts w:ascii="Arial" w:hAnsi="Arial" w:cs="Arial"/>
        </w:rPr>
        <w:t xml:space="preserve"> brutto,</w:t>
      </w:r>
      <w:r w:rsidR="00BE79D8" w:rsidRPr="00BE79D8">
        <w:rPr>
          <w:b/>
        </w:rPr>
        <w:t xml:space="preserve"> </w:t>
      </w:r>
      <w:r w:rsidR="00BE79D8" w:rsidRPr="00BE79D8">
        <w:rPr>
          <w:rFonts w:ascii="Arial" w:hAnsi="Arial" w:cs="Arial"/>
          <w:i/>
        </w:rPr>
        <w:t>(cena za wykonanie dokumentacji projektowej nie może przekroczyć 5% wartości oferty).</w:t>
      </w:r>
    </w:p>
    <w:p w:rsidR="00F3745E" w:rsidRPr="00BE79D8" w:rsidRDefault="00F3745E" w:rsidP="00F3745E">
      <w:pPr>
        <w:pStyle w:val="Akapitzlist"/>
        <w:suppressAutoHyphens/>
        <w:ind w:left="1004"/>
        <w:jc w:val="both"/>
        <w:rPr>
          <w:rFonts w:ascii="Arial" w:hAnsi="Arial" w:cs="Arial"/>
          <w:i/>
        </w:rPr>
      </w:pPr>
    </w:p>
    <w:p w:rsidR="00F3745E" w:rsidRPr="00BE79D8" w:rsidRDefault="00F3745E" w:rsidP="00BE79D8">
      <w:pPr>
        <w:pStyle w:val="Akapitzlist"/>
        <w:numPr>
          <w:ilvl w:val="0"/>
          <w:numId w:val="17"/>
        </w:numPr>
        <w:suppressAutoHyphens/>
        <w:jc w:val="both"/>
        <w:rPr>
          <w:rFonts w:ascii="Arial" w:hAnsi="Arial" w:cs="Arial"/>
        </w:rPr>
      </w:pPr>
      <w:proofErr w:type="gramStart"/>
      <w:r w:rsidRPr="00BE79D8">
        <w:rPr>
          <w:rFonts w:ascii="Arial" w:hAnsi="Arial" w:cs="Arial"/>
        </w:rPr>
        <w:t>wykonanie</w:t>
      </w:r>
      <w:proofErr w:type="gramEnd"/>
      <w:r w:rsidRPr="00BE79D8">
        <w:rPr>
          <w:rFonts w:ascii="Arial" w:hAnsi="Arial" w:cs="Arial"/>
        </w:rPr>
        <w:t xml:space="preserve"> robót budowlanych          …………………….. </w:t>
      </w:r>
      <w:proofErr w:type="gramStart"/>
      <w:r w:rsidRPr="00BE79D8">
        <w:rPr>
          <w:rFonts w:ascii="Arial" w:hAnsi="Arial" w:cs="Arial"/>
        </w:rPr>
        <w:t>zł</w:t>
      </w:r>
      <w:proofErr w:type="gramEnd"/>
      <w:r w:rsidRPr="00BE79D8">
        <w:rPr>
          <w:rFonts w:ascii="Arial" w:hAnsi="Arial" w:cs="Arial"/>
        </w:rPr>
        <w:t xml:space="preserve"> brutto,</w:t>
      </w:r>
    </w:p>
    <w:p w:rsidR="00E810BF" w:rsidRDefault="00E810BF" w:rsidP="00BE79D8">
      <w:pPr>
        <w:pStyle w:val="Tretekstu"/>
        <w:numPr>
          <w:ilvl w:val="0"/>
          <w:numId w:val="14"/>
        </w:numPr>
        <w:rPr>
          <w:rFonts w:ascii="Arial" w:hAnsi="Arial" w:cs="Arial"/>
          <w:sz w:val="22"/>
          <w:szCs w:val="22"/>
        </w:rPr>
      </w:pPr>
      <w:r w:rsidRPr="005C4380">
        <w:rPr>
          <w:rFonts w:ascii="Arial" w:hAnsi="Arial" w:cs="Arial"/>
          <w:sz w:val="22"/>
          <w:szCs w:val="22"/>
        </w:rPr>
        <w:t xml:space="preserve">w </w:t>
      </w:r>
      <w:proofErr w:type="spellStart"/>
      <w:r w:rsidRPr="005C4380">
        <w:rPr>
          <w:rFonts w:ascii="Arial" w:hAnsi="Arial" w:cs="Arial"/>
          <w:sz w:val="22"/>
          <w:szCs w:val="22"/>
        </w:rPr>
        <w:t>terminie</w:t>
      </w:r>
      <w:proofErr w:type="spellEnd"/>
      <w:r w:rsidRPr="005C4380">
        <w:rPr>
          <w:rFonts w:ascii="Arial" w:hAnsi="Arial" w:cs="Arial"/>
          <w:sz w:val="22"/>
          <w:szCs w:val="22"/>
        </w:rPr>
        <w:t xml:space="preserve"> i na </w:t>
      </w:r>
      <w:proofErr w:type="spellStart"/>
      <w:r w:rsidRPr="005C4380">
        <w:rPr>
          <w:rFonts w:ascii="Arial" w:hAnsi="Arial" w:cs="Arial"/>
          <w:sz w:val="22"/>
          <w:szCs w:val="22"/>
        </w:rPr>
        <w:t>warunkach</w:t>
      </w:r>
      <w:proofErr w:type="spellEnd"/>
      <w:r w:rsidRPr="005C4380">
        <w:rPr>
          <w:rFonts w:ascii="Arial" w:hAnsi="Arial" w:cs="Arial"/>
          <w:sz w:val="22"/>
          <w:szCs w:val="22"/>
        </w:rPr>
        <w:t xml:space="preserve"> </w:t>
      </w:r>
      <w:proofErr w:type="spellStart"/>
      <w:r w:rsidRPr="005C4380">
        <w:rPr>
          <w:rFonts w:ascii="Arial" w:hAnsi="Arial" w:cs="Arial"/>
          <w:sz w:val="22"/>
          <w:szCs w:val="22"/>
        </w:rPr>
        <w:t>płatności</w:t>
      </w:r>
      <w:proofErr w:type="spellEnd"/>
      <w:r w:rsidRPr="005C4380">
        <w:rPr>
          <w:rFonts w:ascii="Arial" w:hAnsi="Arial" w:cs="Arial"/>
          <w:sz w:val="22"/>
          <w:szCs w:val="22"/>
        </w:rPr>
        <w:t xml:space="preserve"> – </w:t>
      </w:r>
      <w:proofErr w:type="spellStart"/>
      <w:r w:rsidRPr="005C4380">
        <w:rPr>
          <w:rFonts w:ascii="Arial" w:hAnsi="Arial" w:cs="Arial"/>
          <w:sz w:val="22"/>
          <w:szCs w:val="22"/>
        </w:rPr>
        <w:t>zgodnie</w:t>
      </w:r>
      <w:proofErr w:type="spellEnd"/>
      <w:r w:rsidRPr="005C4380">
        <w:rPr>
          <w:rFonts w:ascii="Arial" w:hAnsi="Arial" w:cs="Arial"/>
          <w:sz w:val="22"/>
          <w:szCs w:val="22"/>
        </w:rPr>
        <w:t xml:space="preserve"> z </w:t>
      </w:r>
      <w:proofErr w:type="spellStart"/>
      <w:r w:rsidRPr="005C4380">
        <w:rPr>
          <w:rFonts w:ascii="Arial" w:hAnsi="Arial" w:cs="Arial"/>
          <w:sz w:val="22"/>
          <w:szCs w:val="22"/>
        </w:rPr>
        <w:t>zapisami</w:t>
      </w:r>
      <w:proofErr w:type="spellEnd"/>
      <w:r w:rsidRPr="005C4380">
        <w:rPr>
          <w:rFonts w:ascii="Arial" w:hAnsi="Arial" w:cs="Arial"/>
          <w:sz w:val="22"/>
          <w:szCs w:val="22"/>
        </w:rPr>
        <w:t xml:space="preserve"> </w:t>
      </w:r>
      <w:proofErr w:type="spellStart"/>
      <w:r w:rsidRPr="005C4380">
        <w:rPr>
          <w:rFonts w:ascii="Arial" w:hAnsi="Arial" w:cs="Arial"/>
          <w:sz w:val="22"/>
          <w:szCs w:val="22"/>
        </w:rPr>
        <w:t>swz</w:t>
      </w:r>
      <w:proofErr w:type="spellEnd"/>
      <w:r w:rsidRPr="005C4380">
        <w:rPr>
          <w:rFonts w:ascii="Arial" w:hAnsi="Arial" w:cs="Arial"/>
          <w:sz w:val="22"/>
          <w:szCs w:val="22"/>
        </w:rPr>
        <w:t>,</w:t>
      </w:r>
      <w:r w:rsidRPr="005C4380">
        <w:rPr>
          <w:rFonts w:ascii="Arial" w:hAnsi="Arial" w:cs="Arial"/>
          <w:sz w:val="22"/>
          <w:szCs w:val="22"/>
        </w:rPr>
        <w:tab/>
      </w:r>
    </w:p>
    <w:p w:rsidR="005C4380" w:rsidRPr="005C4380" w:rsidRDefault="005C4380" w:rsidP="005C4380">
      <w:pPr>
        <w:pStyle w:val="Tretekstu"/>
        <w:ind w:left="644"/>
        <w:rPr>
          <w:rFonts w:ascii="Arial" w:hAnsi="Arial" w:cs="Arial"/>
          <w:b w:val="0"/>
          <w:sz w:val="22"/>
          <w:szCs w:val="22"/>
        </w:rPr>
      </w:pPr>
    </w:p>
    <w:p w:rsidR="00E810BF" w:rsidRDefault="00E810BF" w:rsidP="008C6347">
      <w:pPr>
        <w:pStyle w:val="Akapitzlist"/>
        <w:numPr>
          <w:ilvl w:val="0"/>
          <w:numId w:val="14"/>
        </w:numPr>
        <w:spacing w:after="240" w:line="360" w:lineRule="auto"/>
        <w:jc w:val="both"/>
        <w:rPr>
          <w:rFonts w:ascii="Arial" w:hAnsi="Arial" w:cs="Arial"/>
          <w:b/>
        </w:rPr>
      </w:pPr>
      <w:proofErr w:type="gramStart"/>
      <w:r w:rsidRPr="005C4380">
        <w:rPr>
          <w:rFonts w:ascii="Arial" w:hAnsi="Arial" w:cs="Arial"/>
          <w:b/>
        </w:rPr>
        <w:t>udzielając</w:t>
      </w:r>
      <w:proofErr w:type="gramEnd"/>
      <w:r w:rsidRPr="005C4380">
        <w:rPr>
          <w:rFonts w:ascii="Arial" w:hAnsi="Arial" w:cs="Arial"/>
          <w:b/>
        </w:rPr>
        <w:t xml:space="preserve"> ….</w:t>
      </w:r>
      <w:r w:rsidR="00742A90" w:rsidRPr="005C4380">
        <w:rPr>
          <w:rFonts w:ascii="Arial" w:hAnsi="Arial" w:cs="Arial"/>
          <w:b/>
        </w:rPr>
        <w:t xml:space="preserve">….. </w:t>
      </w:r>
      <w:proofErr w:type="gramStart"/>
      <w:r w:rsidR="00A86AA8" w:rsidRPr="005C4380">
        <w:rPr>
          <w:rFonts w:ascii="Arial" w:hAnsi="Arial" w:cs="Arial"/>
          <w:b/>
        </w:rPr>
        <w:t>lat</w:t>
      </w:r>
      <w:proofErr w:type="gramEnd"/>
      <w:r w:rsidR="007C74AA" w:rsidRPr="005C4380">
        <w:rPr>
          <w:rFonts w:ascii="Arial" w:hAnsi="Arial" w:cs="Arial"/>
          <w:b/>
          <w:vertAlign w:val="superscript"/>
        </w:rPr>
        <w:footnoteReference w:id="1"/>
      </w:r>
      <w:r w:rsidR="007C74AA" w:rsidRPr="005C4380">
        <w:rPr>
          <w:rFonts w:ascii="Arial" w:hAnsi="Arial" w:cs="Arial"/>
          <w:b/>
        </w:rPr>
        <w:t xml:space="preserve"> </w:t>
      </w:r>
      <w:r w:rsidRPr="005C4380">
        <w:rPr>
          <w:rFonts w:ascii="Arial" w:hAnsi="Arial" w:cs="Arial"/>
          <w:b/>
        </w:rPr>
        <w:t>rękojmi za wady na wykonany przedmiot zamówienia,</w:t>
      </w:r>
    </w:p>
    <w:p w:rsidR="008C6347" w:rsidRDefault="006C2AA4" w:rsidP="008C6347">
      <w:pPr>
        <w:pStyle w:val="Akapitzlist"/>
        <w:numPr>
          <w:ilvl w:val="0"/>
          <w:numId w:val="14"/>
        </w:numPr>
        <w:autoSpaceDN w:val="0"/>
        <w:jc w:val="both"/>
        <w:rPr>
          <w:rFonts w:ascii="Arial" w:hAnsi="Arial" w:cs="Arial"/>
          <w:b/>
        </w:rPr>
      </w:pPr>
      <w:proofErr w:type="gramStart"/>
      <w:r>
        <w:rPr>
          <w:rFonts w:ascii="Arial" w:hAnsi="Arial" w:cs="Arial"/>
          <w:b/>
        </w:rPr>
        <w:t>zapewniając</w:t>
      </w:r>
      <w:proofErr w:type="gramEnd"/>
      <w:r w:rsidR="00E169D4" w:rsidRPr="00EB6D1A">
        <w:rPr>
          <w:rStyle w:val="Odwoanieprzypisudolnego"/>
          <w:rFonts w:ascii="Arial" w:hAnsi="Arial" w:cs="Arial"/>
        </w:rPr>
        <w:footnoteReference w:id="2"/>
      </w:r>
      <w:r w:rsidR="00E169D4">
        <w:rPr>
          <w:rFonts w:ascii="Arial" w:hAnsi="Arial" w:cs="Arial"/>
          <w:b/>
        </w:rPr>
        <w:t xml:space="preserve"> </w:t>
      </w:r>
      <w:r w:rsidR="008C6347" w:rsidRPr="008C6347">
        <w:rPr>
          <w:rFonts w:ascii="Arial" w:hAnsi="Arial" w:cs="Arial"/>
          <w:b/>
        </w:rPr>
        <w:t>naprawę lub dostarczenie i uruchomienie zastępczego urządzenia do archiwizacji nagrań</w:t>
      </w:r>
      <w:r>
        <w:rPr>
          <w:rFonts w:ascii="Arial" w:hAnsi="Arial" w:cs="Arial"/>
          <w:b/>
        </w:rPr>
        <w:t xml:space="preserve"> w terminie do</w:t>
      </w:r>
      <w:r w:rsidR="00FA0930">
        <w:rPr>
          <w:rFonts w:ascii="Arial" w:hAnsi="Arial" w:cs="Arial"/>
          <w:b/>
        </w:rPr>
        <w:t xml:space="preserve"> </w:t>
      </w:r>
      <w:r w:rsidR="00FA0930" w:rsidRPr="00FA0930">
        <w:rPr>
          <w:rFonts w:ascii="Arial" w:hAnsi="Arial" w:cs="Arial"/>
          <w:i/>
        </w:rPr>
        <w:t>(zaznaczyć właściwe)</w:t>
      </w:r>
      <w:r>
        <w:rPr>
          <w:rFonts w:ascii="Arial" w:hAnsi="Arial" w:cs="Arial"/>
          <w:b/>
        </w:rPr>
        <w:t xml:space="preserve">: </w:t>
      </w:r>
    </w:p>
    <w:p w:rsidR="00E169D4" w:rsidRPr="00E169D4" w:rsidRDefault="00E169D4" w:rsidP="00E169D4">
      <w:pPr>
        <w:ind w:right="113" w:firstLine="2268"/>
        <w:rPr>
          <w:rFonts w:ascii="Arial" w:hAnsi="Arial" w:cs="Arial"/>
          <w:b/>
          <w:i/>
          <w:sz w:val="22"/>
          <w:szCs w:val="22"/>
        </w:rPr>
      </w:pPr>
      <w:r w:rsidRPr="00E169D4">
        <w:rPr>
          <w:rFonts w:ascii="Arial" w:hAnsi="Arial" w:cs="Arial"/>
          <w:sz w:val="22"/>
          <w:szCs w:val="22"/>
        </w:rPr>
        <w:t xml:space="preserve">     </w:t>
      </w:r>
      <w:r w:rsidRPr="00E169D4">
        <w:rPr>
          <w:rFonts w:ascii="Arial" w:hAnsi="Arial" w:cs="Arial"/>
          <w:sz w:val="22"/>
          <w:szCs w:val="22"/>
        </w:rPr>
        <w:fldChar w:fldCharType="begin">
          <w:ffData>
            <w:name w:val="Wybór8"/>
            <w:enabled/>
            <w:calcOnExit w:val="0"/>
            <w:checkBox>
              <w:sizeAuto/>
              <w:default w:val="0"/>
            </w:checkBox>
          </w:ffData>
        </w:fldChar>
      </w:r>
      <w:r w:rsidRPr="00E169D4">
        <w:rPr>
          <w:rFonts w:ascii="Arial" w:hAnsi="Arial" w:cs="Arial"/>
          <w:sz w:val="22"/>
          <w:szCs w:val="22"/>
        </w:rPr>
        <w:instrText xml:space="preserve"> FORMCHECKBOX </w:instrText>
      </w:r>
      <w:r w:rsidR="00C9065A">
        <w:rPr>
          <w:rFonts w:ascii="Arial" w:hAnsi="Arial" w:cs="Arial"/>
          <w:sz w:val="22"/>
          <w:szCs w:val="22"/>
        </w:rPr>
      </w:r>
      <w:r w:rsidR="00C9065A">
        <w:rPr>
          <w:rFonts w:ascii="Arial" w:hAnsi="Arial" w:cs="Arial"/>
          <w:sz w:val="22"/>
          <w:szCs w:val="22"/>
        </w:rPr>
        <w:fldChar w:fldCharType="separate"/>
      </w:r>
      <w:r w:rsidRPr="00E169D4">
        <w:rPr>
          <w:rFonts w:ascii="Arial" w:hAnsi="Arial" w:cs="Arial"/>
          <w:sz w:val="22"/>
          <w:szCs w:val="22"/>
        </w:rPr>
        <w:fldChar w:fldCharType="end"/>
      </w:r>
      <w:r w:rsidRPr="00E169D4">
        <w:rPr>
          <w:rFonts w:ascii="Arial" w:hAnsi="Arial" w:cs="Arial"/>
          <w:sz w:val="22"/>
          <w:szCs w:val="22"/>
        </w:rPr>
        <w:tab/>
        <w:t xml:space="preserve"> </w:t>
      </w:r>
      <w:r>
        <w:rPr>
          <w:rFonts w:ascii="Arial" w:hAnsi="Arial" w:cs="Arial"/>
          <w:sz w:val="22"/>
          <w:szCs w:val="22"/>
        </w:rPr>
        <w:t xml:space="preserve">  </w:t>
      </w:r>
      <w:r w:rsidRPr="00E169D4">
        <w:rPr>
          <w:rFonts w:ascii="Arial" w:hAnsi="Arial" w:cs="Arial"/>
          <w:sz w:val="22"/>
          <w:szCs w:val="22"/>
        </w:rPr>
        <w:t xml:space="preserve"> </w:t>
      </w:r>
      <w:r w:rsidRPr="00E169D4">
        <w:rPr>
          <w:rFonts w:ascii="Arial" w:hAnsi="Arial" w:cs="Arial"/>
          <w:b/>
          <w:sz w:val="22"/>
          <w:szCs w:val="22"/>
        </w:rPr>
        <w:t xml:space="preserve"> 15 dni</w:t>
      </w:r>
      <w:r w:rsidRPr="00E169D4">
        <w:rPr>
          <w:rFonts w:ascii="Arial" w:hAnsi="Arial" w:cs="Arial"/>
          <w:b/>
          <w:i/>
          <w:sz w:val="22"/>
          <w:szCs w:val="22"/>
        </w:rPr>
        <w:t>,</w:t>
      </w:r>
    </w:p>
    <w:p w:rsidR="00E169D4" w:rsidRDefault="00E169D4" w:rsidP="00E169D4">
      <w:pPr>
        <w:ind w:right="113" w:firstLine="2268"/>
        <w:rPr>
          <w:rFonts w:ascii="Arial" w:hAnsi="Arial" w:cs="Arial"/>
          <w:sz w:val="22"/>
          <w:szCs w:val="22"/>
        </w:rPr>
      </w:pPr>
    </w:p>
    <w:p w:rsidR="00E169D4" w:rsidRPr="00E169D4" w:rsidRDefault="00E169D4" w:rsidP="00E169D4">
      <w:pPr>
        <w:ind w:right="113" w:firstLine="2268"/>
        <w:rPr>
          <w:rFonts w:ascii="Arial" w:hAnsi="Arial" w:cs="Arial"/>
          <w:b/>
          <w:i/>
          <w:sz w:val="22"/>
          <w:szCs w:val="22"/>
        </w:rPr>
      </w:pPr>
      <w:r w:rsidRPr="00E169D4">
        <w:rPr>
          <w:rFonts w:ascii="Arial" w:hAnsi="Arial" w:cs="Arial"/>
          <w:sz w:val="22"/>
          <w:szCs w:val="22"/>
        </w:rPr>
        <w:t xml:space="preserve">     </w:t>
      </w:r>
      <w:r w:rsidRPr="00E169D4">
        <w:rPr>
          <w:rFonts w:ascii="Arial" w:hAnsi="Arial" w:cs="Arial"/>
          <w:sz w:val="22"/>
          <w:szCs w:val="22"/>
        </w:rPr>
        <w:fldChar w:fldCharType="begin">
          <w:ffData>
            <w:name w:val="Wybór8"/>
            <w:enabled/>
            <w:calcOnExit w:val="0"/>
            <w:checkBox>
              <w:sizeAuto/>
              <w:default w:val="0"/>
            </w:checkBox>
          </w:ffData>
        </w:fldChar>
      </w:r>
      <w:r w:rsidRPr="00E169D4">
        <w:rPr>
          <w:rFonts w:ascii="Arial" w:hAnsi="Arial" w:cs="Arial"/>
          <w:sz w:val="22"/>
          <w:szCs w:val="22"/>
        </w:rPr>
        <w:instrText xml:space="preserve"> FORMCHECKBOX </w:instrText>
      </w:r>
      <w:r w:rsidR="00C9065A">
        <w:rPr>
          <w:rFonts w:ascii="Arial" w:hAnsi="Arial" w:cs="Arial"/>
          <w:sz w:val="22"/>
          <w:szCs w:val="22"/>
        </w:rPr>
      </w:r>
      <w:r w:rsidR="00C9065A">
        <w:rPr>
          <w:rFonts w:ascii="Arial" w:hAnsi="Arial" w:cs="Arial"/>
          <w:sz w:val="22"/>
          <w:szCs w:val="22"/>
        </w:rPr>
        <w:fldChar w:fldCharType="separate"/>
      </w:r>
      <w:r w:rsidRPr="00E169D4">
        <w:rPr>
          <w:rFonts w:ascii="Arial" w:hAnsi="Arial" w:cs="Arial"/>
          <w:sz w:val="22"/>
          <w:szCs w:val="22"/>
        </w:rPr>
        <w:fldChar w:fldCharType="end"/>
      </w:r>
      <w:r w:rsidRPr="00E169D4">
        <w:rPr>
          <w:rFonts w:ascii="Arial" w:hAnsi="Arial" w:cs="Arial"/>
          <w:sz w:val="22"/>
          <w:szCs w:val="22"/>
        </w:rPr>
        <w:tab/>
        <w:t xml:space="preserve"> </w:t>
      </w:r>
      <w:r>
        <w:rPr>
          <w:rFonts w:ascii="Arial" w:hAnsi="Arial" w:cs="Arial"/>
          <w:sz w:val="22"/>
          <w:szCs w:val="22"/>
        </w:rPr>
        <w:t xml:space="preserve">   </w:t>
      </w:r>
      <w:r w:rsidRPr="00E169D4">
        <w:rPr>
          <w:rFonts w:ascii="Arial" w:hAnsi="Arial" w:cs="Arial"/>
          <w:b/>
          <w:sz w:val="22"/>
          <w:szCs w:val="22"/>
        </w:rPr>
        <w:t xml:space="preserve"> 20 dni</w:t>
      </w:r>
      <w:r w:rsidRPr="00E169D4">
        <w:rPr>
          <w:rFonts w:ascii="Arial" w:hAnsi="Arial" w:cs="Arial"/>
          <w:b/>
          <w:i/>
          <w:sz w:val="22"/>
          <w:szCs w:val="22"/>
        </w:rPr>
        <w:t>,</w:t>
      </w:r>
    </w:p>
    <w:p w:rsidR="00E169D4" w:rsidRDefault="00E169D4" w:rsidP="00E169D4">
      <w:pPr>
        <w:ind w:right="113" w:firstLine="2268"/>
        <w:rPr>
          <w:rFonts w:ascii="Arial" w:hAnsi="Arial" w:cs="Arial"/>
          <w:sz w:val="22"/>
          <w:szCs w:val="22"/>
        </w:rPr>
      </w:pPr>
    </w:p>
    <w:p w:rsidR="00E169D4" w:rsidRPr="00E169D4" w:rsidRDefault="00E169D4" w:rsidP="00E169D4">
      <w:pPr>
        <w:ind w:right="113" w:firstLine="2268"/>
        <w:rPr>
          <w:rFonts w:ascii="Arial" w:hAnsi="Arial" w:cs="Arial"/>
          <w:b/>
          <w:sz w:val="22"/>
          <w:szCs w:val="22"/>
        </w:rPr>
      </w:pPr>
      <w:r w:rsidRPr="00E169D4">
        <w:rPr>
          <w:rFonts w:ascii="Arial" w:hAnsi="Arial" w:cs="Arial"/>
          <w:sz w:val="22"/>
          <w:szCs w:val="22"/>
        </w:rPr>
        <w:t xml:space="preserve">     </w:t>
      </w:r>
      <w:r w:rsidRPr="00E169D4">
        <w:rPr>
          <w:rFonts w:ascii="Arial" w:hAnsi="Arial" w:cs="Arial"/>
          <w:sz w:val="22"/>
          <w:szCs w:val="22"/>
        </w:rPr>
        <w:fldChar w:fldCharType="begin">
          <w:ffData>
            <w:name w:val="Wybór8"/>
            <w:enabled/>
            <w:calcOnExit w:val="0"/>
            <w:checkBox>
              <w:sizeAuto/>
              <w:default w:val="0"/>
            </w:checkBox>
          </w:ffData>
        </w:fldChar>
      </w:r>
      <w:r w:rsidRPr="00E169D4">
        <w:rPr>
          <w:rFonts w:ascii="Arial" w:hAnsi="Arial" w:cs="Arial"/>
          <w:sz w:val="22"/>
          <w:szCs w:val="22"/>
        </w:rPr>
        <w:instrText xml:space="preserve"> FORMCHECKBOX </w:instrText>
      </w:r>
      <w:r w:rsidR="00C9065A">
        <w:rPr>
          <w:rFonts w:ascii="Arial" w:hAnsi="Arial" w:cs="Arial"/>
          <w:sz w:val="22"/>
          <w:szCs w:val="22"/>
        </w:rPr>
      </w:r>
      <w:r w:rsidR="00C9065A">
        <w:rPr>
          <w:rFonts w:ascii="Arial" w:hAnsi="Arial" w:cs="Arial"/>
          <w:sz w:val="22"/>
          <w:szCs w:val="22"/>
        </w:rPr>
        <w:fldChar w:fldCharType="separate"/>
      </w:r>
      <w:r w:rsidRPr="00E169D4">
        <w:rPr>
          <w:rFonts w:ascii="Arial" w:hAnsi="Arial" w:cs="Arial"/>
          <w:sz w:val="22"/>
          <w:szCs w:val="22"/>
        </w:rPr>
        <w:fldChar w:fldCharType="end"/>
      </w:r>
      <w:r w:rsidRPr="00E169D4">
        <w:rPr>
          <w:rFonts w:ascii="Arial" w:hAnsi="Arial" w:cs="Arial"/>
          <w:sz w:val="22"/>
          <w:szCs w:val="22"/>
        </w:rPr>
        <w:tab/>
        <w:t xml:space="preserve"> </w:t>
      </w:r>
      <w:r>
        <w:rPr>
          <w:rFonts w:ascii="Arial" w:hAnsi="Arial" w:cs="Arial"/>
          <w:sz w:val="22"/>
          <w:szCs w:val="22"/>
        </w:rPr>
        <w:t xml:space="preserve">   </w:t>
      </w:r>
      <w:r w:rsidRPr="00E169D4">
        <w:rPr>
          <w:rFonts w:ascii="Arial" w:hAnsi="Arial" w:cs="Arial"/>
          <w:b/>
          <w:sz w:val="22"/>
          <w:szCs w:val="22"/>
        </w:rPr>
        <w:t xml:space="preserve"> 25 dni</w:t>
      </w:r>
      <w:r w:rsidR="00565A9B">
        <w:rPr>
          <w:rFonts w:ascii="Arial" w:hAnsi="Arial" w:cs="Arial"/>
          <w:b/>
          <w:sz w:val="22"/>
          <w:szCs w:val="22"/>
        </w:rPr>
        <w:t>.</w:t>
      </w:r>
    </w:p>
    <w:p w:rsidR="00E169D4" w:rsidRPr="00E169D4" w:rsidRDefault="00E169D4" w:rsidP="00E169D4">
      <w:pPr>
        <w:ind w:left="284" w:right="113" w:firstLine="2268"/>
        <w:rPr>
          <w:rFonts w:ascii="Arial" w:hAnsi="Arial"/>
          <w:i/>
          <w:sz w:val="20"/>
          <w:szCs w:val="20"/>
        </w:rPr>
      </w:pP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xml:space="preserve">, powołujemy się na zasoby poniższych </w:t>
      </w:r>
      <w:r w:rsidR="00E169D4">
        <w:rPr>
          <w:rFonts w:ascii="Arial" w:hAnsi="Arial" w:cs="Arial"/>
          <w:b w:val="0"/>
          <w:sz w:val="22"/>
          <w:szCs w:val="22"/>
        </w:rPr>
        <w:t>podmiotów</w:t>
      </w:r>
      <w:r w:rsidR="00E169D4" w:rsidRPr="00E169D4">
        <w:rPr>
          <w:rFonts w:ascii="Arial" w:hAnsi="Arial" w:cs="Arial"/>
          <w:b w:val="0"/>
          <w:sz w:val="22"/>
          <w:szCs w:val="22"/>
          <w:vertAlign w:val="superscript"/>
        </w:rPr>
        <w:t>3</w:t>
      </w:r>
      <w:r w:rsidR="00E169D4">
        <w:rPr>
          <w:rFonts w:ascii="Arial" w:hAnsi="Arial" w:cs="Arial"/>
          <w:b w:val="0"/>
          <w:sz w:val="22"/>
          <w:szCs w:val="22"/>
        </w:rPr>
        <w:t xml:space="preserve"> </w:t>
      </w:r>
      <w:r w:rsidRPr="00EB6D1A">
        <w:rPr>
          <w:rFonts w:ascii="Arial" w:hAnsi="Arial" w:cs="Arial"/>
          <w:b w:val="0"/>
          <w:sz w:val="22"/>
          <w:szCs w:val="22"/>
        </w:rPr>
        <w:t>podmiotów</w:t>
      </w:r>
      <w:r w:rsidRPr="00EB6D1A">
        <w:rPr>
          <w:rStyle w:val="Odwoanieprzypisudolnego"/>
          <w:rFonts w:ascii="Arial" w:hAnsi="Arial" w:cs="Arial"/>
          <w:b w:val="0"/>
          <w:sz w:val="22"/>
          <w:szCs w:val="22"/>
        </w:rPr>
        <w:footnoteReference w:id="3"/>
      </w:r>
      <w:r w:rsidR="00E169D4">
        <w:rPr>
          <w:rFonts w:ascii="Arial" w:hAnsi="Arial" w:cs="Arial"/>
          <w:b w:val="0"/>
          <w:sz w:val="22"/>
          <w:szCs w:val="22"/>
        </w:rPr>
        <w:t xml:space="preserve"> </w:t>
      </w:r>
      <w:r w:rsidR="00D569E1" w:rsidRPr="00EB6D1A">
        <w:rPr>
          <w:rFonts w:ascii="Arial" w:hAnsi="Arial" w:cs="Arial"/>
          <w:b w:val="0"/>
          <w:sz w:val="22"/>
          <w:szCs w:val="22"/>
        </w:rPr>
        <w:t>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w:t>
      </w:r>
      <w:proofErr w:type="spellStart"/>
      <w:r w:rsidR="00A463A8" w:rsidRPr="00EB6D1A">
        <w:rPr>
          <w:rFonts w:ascii="Arial" w:hAnsi="Arial" w:cs="Arial"/>
          <w:b w:val="0"/>
          <w:sz w:val="22"/>
          <w:szCs w:val="22"/>
        </w:rPr>
        <w:t>uPzp</w:t>
      </w:r>
      <w:proofErr w:type="spellEnd"/>
      <w:r w:rsidR="00A463A8" w:rsidRPr="00EB6D1A">
        <w:rPr>
          <w:rFonts w:ascii="Arial" w:hAnsi="Arial" w:cs="Arial"/>
          <w:b w:val="0"/>
          <w:sz w:val="22"/>
          <w:szCs w:val="22"/>
        </w:rPr>
        <w:t xml:space="preserve">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Default="00837E1F" w:rsidP="00837E1F">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8C6347" w:rsidRDefault="008C6347" w:rsidP="00837E1F">
      <w:pPr>
        <w:pStyle w:val="WW-Tekstpodstawowy3"/>
        <w:tabs>
          <w:tab w:val="left" w:pos="7320"/>
        </w:tabs>
        <w:spacing w:line="360" w:lineRule="auto"/>
        <w:ind w:left="284"/>
        <w:rPr>
          <w:rFonts w:ascii="Arial" w:hAnsi="Arial"/>
          <w:b w:val="0"/>
          <w:sz w:val="2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4"/>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5"/>
      </w:r>
      <w:r w:rsidR="00966079" w:rsidRPr="00EB6D1A">
        <w:rPr>
          <w:rFonts w:ascii="Arial" w:eastAsia="Calibri" w:hAnsi="Arial" w:cs="Arial"/>
          <w:sz w:val="22"/>
          <w:szCs w:val="22"/>
        </w:rPr>
        <w:t>…………………. …………</w:t>
      </w:r>
      <w:proofErr w:type="gramStart"/>
      <w:r w:rsidR="00966079" w:rsidRPr="00EB6D1A">
        <w:rPr>
          <w:rFonts w:ascii="Arial" w:eastAsia="Calibri" w:hAnsi="Arial" w:cs="Arial"/>
          <w:sz w:val="22"/>
          <w:szCs w:val="22"/>
        </w:rPr>
        <w:t>adres</w:t>
      </w:r>
      <w:proofErr w:type="gramEnd"/>
      <w:r w:rsidR="00966079" w:rsidRPr="00EB6D1A">
        <w:rPr>
          <w:rFonts w:ascii="Arial" w:eastAsia="Calibri" w:hAnsi="Arial" w:cs="Arial"/>
          <w:sz w:val="22"/>
          <w:szCs w:val="22"/>
        </w:rPr>
        <w:t>: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2D4F2B" w:rsidRPr="00F3745E" w:rsidRDefault="00D94C24" w:rsidP="00EE240C">
      <w:pPr>
        <w:pStyle w:val="Akapitzlist"/>
        <w:numPr>
          <w:ilvl w:val="0"/>
          <w:numId w:val="10"/>
        </w:numPr>
        <w:tabs>
          <w:tab w:val="left" w:pos="993"/>
        </w:tabs>
        <w:overflowPunct w:val="0"/>
        <w:autoSpaceDE w:val="0"/>
        <w:autoSpaceDN w:val="0"/>
        <w:adjustRightInd w:val="0"/>
        <w:spacing w:after="0" w:line="240" w:lineRule="auto"/>
        <w:ind w:left="851" w:hanging="284"/>
        <w:jc w:val="both"/>
        <w:textAlignment w:val="baseline"/>
        <w:rPr>
          <w:rFonts w:ascii="Arial" w:hAnsi="Arial" w:cs="Arial"/>
          <w:lang w:eastAsia="ar-SA"/>
        </w:rPr>
      </w:pPr>
      <w:r w:rsidRPr="00F3745E">
        <w:rPr>
          <w:rFonts w:ascii="Arial" w:hAnsi="Arial" w:cs="Arial"/>
        </w:rPr>
        <w:t xml:space="preserve"> </w:t>
      </w:r>
      <w:proofErr w:type="gramStart"/>
      <w:r w:rsidR="002D4F2B" w:rsidRPr="00F3745E">
        <w:rPr>
          <w:rFonts w:ascii="Arial" w:hAnsi="Arial" w:cs="Arial"/>
          <w:bCs/>
          <w:lang w:eastAsia="ar-SA"/>
        </w:rPr>
        <w:t>oświadczenia</w:t>
      </w:r>
      <w:proofErr w:type="gramEnd"/>
      <w:r w:rsidR="002D4F2B" w:rsidRPr="00F3745E">
        <w:rPr>
          <w:rFonts w:ascii="Arial" w:hAnsi="Arial" w:cs="Arial"/>
          <w:bCs/>
          <w:lang w:eastAsia="ar-SA"/>
        </w:rPr>
        <w:t xml:space="preserve"> o niepodleganiu wykluczeniu, spełnianiu warunków udziału </w:t>
      </w:r>
      <w:r w:rsidR="002D4F2B" w:rsidRPr="00F3745E">
        <w:rPr>
          <w:rFonts w:ascii="Arial" w:hAnsi="Arial" w:cs="Arial"/>
          <w:bCs/>
          <w:lang w:eastAsia="ar-SA"/>
        </w:rPr>
        <w:br/>
        <w:t>w postępowaniu,</w:t>
      </w:r>
    </w:p>
    <w:p w:rsidR="004B565B" w:rsidRPr="004B565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p>
    <w:p w:rsidR="002D4F2B" w:rsidRPr="006C5C8F" w:rsidRDefault="002D4F2B" w:rsidP="00D94C24">
      <w:pPr>
        <w:numPr>
          <w:ilvl w:val="0"/>
          <w:numId w:val="10"/>
        </w:numPr>
        <w:overflowPunct w:val="0"/>
        <w:autoSpaceDE w:val="0"/>
        <w:autoSpaceDN w:val="0"/>
        <w:adjustRightInd w:val="0"/>
        <w:spacing w:line="271"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rsidR="002D4F2B" w:rsidRPr="006C5C8F"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p>
    <w:p w:rsidR="002D4F2B" w:rsidRPr="001A1E11"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Wykonawców wspólnie ubiegających się o udzielenie zamówienia, o którym mowa w art.117 ust. 4, z którego wynika, które usługi </w:t>
      </w:r>
      <w:r w:rsidR="007F0AD0">
        <w:rPr>
          <w:rFonts w:ascii="Arial" w:hAnsi="Arial" w:cs="Arial"/>
          <w:bCs/>
          <w:sz w:val="22"/>
          <w:szCs w:val="22"/>
          <w:lang w:eastAsia="ar-SA"/>
        </w:rPr>
        <w:t xml:space="preserve">lub roboty budowlane </w:t>
      </w:r>
      <w:r w:rsidRPr="006C5C8F">
        <w:rPr>
          <w:rFonts w:ascii="Arial" w:hAnsi="Arial" w:cs="Arial"/>
          <w:bCs/>
          <w:sz w:val="22"/>
          <w:szCs w:val="22"/>
          <w:lang w:eastAsia="ar-SA"/>
        </w:rPr>
        <w:t>wykonają poszczególni wykonawcy</w:t>
      </w:r>
      <w:r w:rsidR="006B2520">
        <w:rPr>
          <w:rFonts w:ascii="Arial" w:hAnsi="Arial" w:cs="Arial"/>
          <w:bCs/>
          <w:sz w:val="22"/>
          <w:szCs w:val="22"/>
          <w:lang w:eastAsia="ar-SA"/>
        </w:rPr>
        <w:t>.</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B861FF" w:rsidRDefault="00B861FF" w:rsidP="00884C4F">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565A9B" w:rsidRPr="00EB6D1A" w:rsidRDefault="00565A9B" w:rsidP="00565A9B">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565A9B"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65A" w:rsidRDefault="00C9065A">
      <w:r>
        <w:separator/>
      </w:r>
    </w:p>
  </w:endnote>
  <w:endnote w:type="continuationSeparator" w:id="0">
    <w:p w:rsidR="00C9065A" w:rsidRDefault="00C9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65A" w:rsidRDefault="00C9065A">
      <w:r>
        <w:separator/>
      </w:r>
    </w:p>
  </w:footnote>
  <w:footnote w:type="continuationSeparator" w:id="0">
    <w:p w:rsidR="00C9065A" w:rsidRDefault="00C9065A">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w:t>
      </w:r>
      <w:r w:rsidR="008C6347">
        <w:rPr>
          <w:rFonts w:ascii="Arial" w:hAnsi="Arial" w:cs="Arial"/>
          <w:i/>
          <w:sz w:val="16"/>
          <w:szCs w:val="16"/>
        </w:rPr>
        <w:t>2</w:t>
      </w:r>
      <w:r w:rsidRPr="007C74AA">
        <w:rPr>
          <w:rFonts w:ascii="Arial" w:hAnsi="Arial" w:cs="Arial"/>
          <w:i/>
          <w:sz w:val="16"/>
          <w:szCs w:val="16"/>
        </w:rPr>
        <w:t xml:space="preserve"> letniego okresu odpowiedzialności z tytułu rękojmi za wady. Okres rękojmi za wady stanowi kryterium oceny ofert (patrz </w:t>
      </w:r>
      <w:proofErr w:type="gramStart"/>
      <w:r w:rsidR="00A20FD8">
        <w:rPr>
          <w:rFonts w:ascii="Arial" w:hAnsi="Arial" w:cs="Arial"/>
          <w:i/>
          <w:sz w:val="16"/>
          <w:szCs w:val="16"/>
        </w:rPr>
        <w:t xml:space="preserve">Rozdział </w:t>
      </w:r>
      <w:r w:rsidRPr="007C74AA">
        <w:rPr>
          <w:rFonts w:ascii="Arial" w:hAnsi="Arial" w:cs="Arial"/>
          <w:i/>
          <w:sz w:val="16"/>
          <w:szCs w:val="16"/>
        </w:rPr>
        <w:t xml:space="preserve"> XVII</w:t>
      </w:r>
      <w:proofErr w:type="gramEnd"/>
      <w:r w:rsidRPr="007C74AA">
        <w:rPr>
          <w:rFonts w:ascii="Arial" w:hAnsi="Arial" w:cs="Arial"/>
          <w:i/>
          <w:sz w:val="16"/>
          <w:szCs w:val="16"/>
        </w:rPr>
        <w:t xml:space="preserve">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E169D4" w:rsidRPr="008C6347" w:rsidRDefault="00E169D4" w:rsidP="00E169D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8C6347">
        <w:rPr>
          <w:rFonts w:ascii="Arial" w:hAnsi="Arial" w:cs="Arial"/>
          <w:i/>
          <w:sz w:val="16"/>
          <w:szCs w:val="16"/>
        </w:rPr>
        <w:t xml:space="preserve">Zamawiający wymaga </w:t>
      </w:r>
      <w:r>
        <w:rPr>
          <w:rFonts w:ascii="Arial" w:hAnsi="Arial" w:cs="Arial"/>
          <w:i/>
          <w:sz w:val="16"/>
          <w:szCs w:val="16"/>
        </w:rPr>
        <w:t xml:space="preserve">zapewnienia </w:t>
      </w:r>
      <w:r w:rsidRPr="008C6347">
        <w:rPr>
          <w:rFonts w:ascii="Arial" w:hAnsi="Arial" w:cs="Arial"/>
          <w:i/>
          <w:sz w:val="16"/>
          <w:szCs w:val="16"/>
        </w:rPr>
        <w:t>termin</w:t>
      </w:r>
      <w:r>
        <w:rPr>
          <w:rFonts w:ascii="Arial" w:hAnsi="Arial" w:cs="Arial"/>
          <w:i/>
          <w:sz w:val="16"/>
          <w:szCs w:val="16"/>
        </w:rPr>
        <w:t>u</w:t>
      </w:r>
      <w:r w:rsidRPr="008C6347">
        <w:rPr>
          <w:rFonts w:ascii="Arial" w:hAnsi="Arial" w:cs="Arial"/>
          <w:i/>
          <w:sz w:val="16"/>
          <w:szCs w:val="16"/>
        </w:rPr>
        <w:t xml:space="preserve"> </w:t>
      </w:r>
      <w:bookmarkStart w:id="0" w:name="_GoBack"/>
      <w:bookmarkEnd w:id="0"/>
      <w:r w:rsidRPr="008C6347">
        <w:rPr>
          <w:rFonts w:ascii="Arial" w:hAnsi="Arial" w:cs="Arial"/>
          <w:i/>
          <w:sz w:val="16"/>
          <w:szCs w:val="16"/>
        </w:rPr>
        <w:t xml:space="preserve">do 25 </w:t>
      </w:r>
      <w:r>
        <w:rPr>
          <w:rFonts w:ascii="Arial" w:hAnsi="Arial" w:cs="Arial"/>
          <w:i/>
          <w:sz w:val="16"/>
          <w:szCs w:val="16"/>
        </w:rPr>
        <w:t xml:space="preserve">dni na naprawę </w:t>
      </w:r>
      <w:r w:rsidRPr="008C6347">
        <w:rPr>
          <w:rFonts w:ascii="Arial" w:hAnsi="Arial" w:cs="Arial"/>
          <w:i/>
          <w:sz w:val="16"/>
          <w:szCs w:val="16"/>
        </w:rPr>
        <w:t>lub dostarczenie i uruchomienie zastępczego urządzenia do archiwizacji nagrań</w:t>
      </w:r>
      <w:r>
        <w:rPr>
          <w:rFonts w:ascii="Arial" w:hAnsi="Arial" w:cs="Arial"/>
          <w:sz w:val="16"/>
          <w:szCs w:val="16"/>
        </w:rPr>
        <w:t xml:space="preserve">. </w:t>
      </w:r>
      <w:r w:rsidRPr="008C6347">
        <w:rPr>
          <w:rFonts w:ascii="Arial" w:hAnsi="Arial" w:cs="Arial"/>
          <w:i/>
          <w:sz w:val="16"/>
          <w:szCs w:val="16"/>
        </w:rPr>
        <w:t xml:space="preserve">Termin naprawy lub dostarczenie i uruchomienie zastępczego urządzenia </w:t>
      </w:r>
      <w:r>
        <w:rPr>
          <w:rFonts w:ascii="Arial" w:hAnsi="Arial" w:cs="Arial"/>
          <w:i/>
          <w:sz w:val="16"/>
          <w:szCs w:val="16"/>
        </w:rPr>
        <w:t xml:space="preserve">do </w:t>
      </w:r>
      <w:proofErr w:type="gramStart"/>
      <w:r>
        <w:rPr>
          <w:rFonts w:ascii="Arial" w:hAnsi="Arial" w:cs="Arial"/>
          <w:i/>
          <w:sz w:val="16"/>
          <w:szCs w:val="16"/>
        </w:rPr>
        <w:t>archiwizacji  nagrań</w:t>
      </w:r>
      <w:proofErr w:type="gramEnd"/>
      <w:r>
        <w:rPr>
          <w:rFonts w:ascii="Arial" w:hAnsi="Arial" w:cs="Arial"/>
          <w:i/>
          <w:sz w:val="16"/>
          <w:szCs w:val="16"/>
        </w:rPr>
        <w:t xml:space="preserve"> stanowi kryterium oceny ofert </w:t>
      </w:r>
      <w:r w:rsidRPr="008C6347">
        <w:rPr>
          <w:rFonts w:ascii="Arial" w:hAnsi="Arial" w:cs="Arial"/>
          <w:i/>
          <w:sz w:val="16"/>
          <w:szCs w:val="16"/>
        </w:rPr>
        <w:t xml:space="preserve">(patrz Rozdział  XVII </w:t>
      </w:r>
      <w:proofErr w:type="spellStart"/>
      <w:r w:rsidRPr="008C6347">
        <w:rPr>
          <w:rFonts w:ascii="Arial" w:hAnsi="Arial" w:cs="Arial"/>
          <w:i/>
          <w:sz w:val="16"/>
          <w:szCs w:val="16"/>
        </w:rPr>
        <w:t>swz</w:t>
      </w:r>
      <w:proofErr w:type="spellEnd"/>
      <w:r w:rsidRPr="008C6347">
        <w:rPr>
          <w:rFonts w:ascii="Arial" w:hAnsi="Arial" w:cs="Arial"/>
          <w:i/>
          <w:sz w:val="16"/>
          <w:szCs w:val="16"/>
        </w:rPr>
        <w:t>).</w:t>
      </w:r>
    </w:p>
    <w:p w:rsidR="00E169D4" w:rsidRDefault="00E169D4" w:rsidP="00E169D4">
      <w:pPr>
        <w:pStyle w:val="Tekstprzypisudolnego"/>
        <w:ind w:left="142" w:hanging="142"/>
        <w:jc w:val="both"/>
        <w:rPr>
          <w:rFonts w:ascii="Arial" w:hAnsi="Arial" w:cs="Arial"/>
          <w:i/>
          <w:sz w:val="16"/>
          <w:szCs w:val="16"/>
        </w:rPr>
      </w:pPr>
      <w:r w:rsidRPr="008C6347">
        <w:rPr>
          <w:rFonts w:ascii="Arial" w:hAnsi="Arial" w:cs="Arial"/>
          <w:sz w:val="16"/>
          <w:szCs w:val="16"/>
          <w:vertAlign w:val="superscript"/>
        </w:rPr>
        <w:t>3.</w:t>
      </w:r>
      <w:r>
        <w:rPr>
          <w:rFonts w:ascii="Arial" w:hAnsi="Arial" w:cs="Arial"/>
          <w:i/>
          <w:sz w:val="16"/>
          <w:szCs w:val="16"/>
        </w:rPr>
        <w:t xml:space="preserve"> </w:t>
      </w:r>
      <w:r w:rsidRPr="002847AD">
        <w:rPr>
          <w:rFonts w:ascii="Arial" w:hAnsi="Arial" w:cs="Arial"/>
          <w:i/>
          <w:sz w:val="16"/>
          <w:szCs w:val="16"/>
        </w:rPr>
        <w:t>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E169D4" w:rsidRPr="002847AD" w:rsidRDefault="00E169D4" w:rsidP="00E169D4">
      <w:pPr>
        <w:pStyle w:val="Tekstprzypisudolnego"/>
        <w:ind w:left="142" w:hanging="142"/>
        <w:jc w:val="both"/>
        <w:rPr>
          <w:rFonts w:ascii="Arial" w:hAnsi="Arial" w:cs="Arial"/>
          <w:i/>
          <w:sz w:val="16"/>
          <w:szCs w:val="16"/>
        </w:rPr>
      </w:pPr>
      <w:r>
        <w:rPr>
          <w:rFonts w:ascii="Arial" w:hAnsi="Arial" w:cs="Arial"/>
          <w:i/>
          <w:sz w:val="16"/>
          <w:szCs w:val="16"/>
        </w:rPr>
        <w:t xml:space="preserve">  o którym mowa w </w:t>
      </w:r>
      <w:proofErr w:type="gramStart"/>
      <w:r>
        <w:rPr>
          <w:rFonts w:ascii="Arial" w:hAnsi="Arial" w:cs="Arial"/>
          <w:i/>
          <w:sz w:val="16"/>
          <w:szCs w:val="16"/>
        </w:rPr>
        <w:t>Rozdziale  XXI</w:t>
      </w:r>
      <w:proofErr w:type="gramEnd"/>
      <w:r>
        <w:rPr>
          <w:rFonts w:ascii="Arial" w:hAnsi="Arial" w:cs="Arial"/>
          <w:i/>
          <w:sz w:val="16"/>
          <w:szCs w:val="16"/>
        </w:rPr>
        <w:t xml:space="preserve">  pkt 10</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E169D4" w:rsidRPr="002847AD" w:rsidRDefault="00E169D4" w:rsidP="00E169D4">
      <w:pPr>
        <w:pStyle w:val="Tekstprzypisudolnego"/>
        <w:jc w:val="both"/>
        <w:rPr>
          <w:rFonts w:ascii="Arial" w:hAnsi="Arial" w:cs="Arial"/>
          <w:i/>
          <w:sz w:val="16"/>
          <w:szCs w:val="16"/>
        </w:rPr>
      </w:pPr>
    </w:p>
    <w:p w:rsidR="00F70298" w:rsidRPr="002847AD" w:rsidRDefault="00F70298" w:rsidP="002847AD">
      <w:pPr>
        <w:pStyle w:val="Tekstprzypisudolnego"/>
        <w:ind w:left="142" w:hanging="142"/>
        <w:jc w:val="both"/>
        <w:rPr>
          <w:rFonts w:ascii="Arial" w:hAnsi="Arial" w:cs="Arial"/>
          <w:i/>
          <w:sz w:val="16"/>
          <w:szCs w:val="16"/>
        </w:rPr>
      </w:pPr>
    </w:p>
  </w:footnote>
  <w:footnote w:id="4">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5">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034"/>
    <w:multiLevelType w:val="hybridMultilevel"/>
    <w:tmpl w:val="08E47F0E"/>
    <w:lvl w:ilvl="0" w:tplc="C290A064">
      <w:start w:val="1"/>
      <w:numFmt w:val="decimal"/>
      <w:lvlText w:val="%1)"/>
      <w:lvlJc w:val="left"/>
      <w:pPr>
        <w:ind w:left="840" w:hanging="360"/>
      </w:pPr>
      <w:rPr>
        <w:b w:val="0"/>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DA55FF6"/>
    <w:multiLevelType w:val="hybridMultilevel"/>
    <w:tmpl w:val="F9803ADC"/>
    <w:lvl w:ilvl="0" w:tplc="70B692D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A330364"/>
    <w:multiLevelType w:val="hybridMultilevel"/>
    <w:tmpl w:val="5A3C41C0"/>
    <w:lvl w:ilvl="0" w:tplc="DF4629BC">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1A7414C"/>
    <w:multiLevelType w:val="hybridMultilevel"/>
    <w:tmpl w:val="0534D5D2"/>
    <w:lvl w:ilvl="0" w:tplc="7AAC8EC6">
      <w:start w:val="1"/>
      <w:numFmt w:val="lowerLetter"/>
      <w:lvlText w:val="%1)"/>
      <w:lvlJc w:val="left"/>
      <w:pPr>
        <w:ind w:left="786" w:hanging="360"/>
      </w:pPr>
      <w:rPr>
        <w:rFonts w:ascii="Arial" w:hAnsi="Arial" w:cs="Arial"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EB4531"/>
    <w:multiLevelType w:val="hybridMultilevel"/>
    <w:tmpl w:val="A94A2852"/>
    <w:lvl w:ilvl="0" w:tplc="A40E48E0">
      <w:start w:val="1"/>
      <w:numFmt w:val="decimal"/>
      <w:lvlText w:val="%1."/>
      <w:lvlJc w:val="left"/>
      <w:pPr>
        <w:ind w:left="360" w:hanging="360"/>
      </w:pPr>
      <w:rPr>
        <w:b w:val="0"/>
        <w:strike w:val="0"/>
        <w:dstrike w:val="0"/>
        <w:color w:val="auto"/>
        <w:sz w:val="22"/>
        <w:szCs w:val="22"/>
        <w:u w:val="none"/>
        <w:effect w:val="none"/>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b w:val="0"/>
      </w:rPr>
    </w:lvl>
    <w:lvl w:ilvl="3" w:tplc="B34E431C">
      <w:start w:val="1"/>
      <w:numFmt w:val="decimal"/>
      <w:lvlText w:val="%4."/>
      <w:lvlJc w:val="left"/>
      <w:pPr>
        <w:ind w:left="2880" w:hanging="360"/>
      </w:pPr>
      <w:rPr>
        <w:b w:val="0"/>
        <w:strike w:val="0"/>
        <w:dstrike w:val="0"/>
        <w:u w:val="none"/>
        <w:effect w:val="none"/>
      </w:rPr>
    </w:lvl>
    <w:lvl w:ilvl="4" w:tplc="04150019">
      <w:start w:val="1"/>
      <w:numFmt w:val="lowerLetter"/>
      <w:lvlText w:val="%5."/>
      <w:lvlJc w:val="left"/>
      <w:pPr>
        <w:ind w:left="3600" w:hanging="360"/>
      </w:pPr>
    </w:lvl>
    <w:lvl w:ilvl="5" w:tplc="9F0053F8">
      <w:start w:val="1"/>
      <w:numFmt w:val="decimal"/>
      <w:lvlText w:val="%6)"/>
      <w:lvlJc w:val="right"/>
      <w:pPr>
        <w:ind w:left="4320" w:hanging="180"/>
      </w:pPr>
      <w:rPr>
        <w:rFonts w:ascii="Arial" w:eastAsia="Calibri" w:hAnsi="Arial" w:cs="Arial" w:hint="default"/>
        <w:b w:val="0"/>
        <w:color w:val="auto"/>
      </w:rPr>
    </w:lvl>
    <w:lvl w:ilvl="6" w:tplc="1E2ABAA4">
      <w:start w:val="1"/>
      <w:numFmt w:val="lowerLette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5"/>
  </w:num>
  <w:num w:numId="2">
    <w:abstractNumId w:val="17"/>
  </w:num>
  <w:num w:numId="3">
    <w:abstractNumId w:val="6"/>
  </w:num>
  <w:num w:numId="4">
    <w:abstractNumId w:val="3"/>
  </w:num>
  <w:num w:numId="5">
    <w:abstractNumId w:val="2"/>
  </w:num>
  <w:num w:numId="6">
    <w:abstractNumId w:val="1"/>
  </w:num>
  <w:num w:numId="7">
    <w:abstractNumId w:val="4"/>
  </w:num>
  <w:num w:numId="8">
    <w:abstractNumId w:val="8"/>
  </w:num>
  <w:num w:numId="9">
    <w:abstractNumId w:val="10"/>
  </w:num>
  <w:num w:numId="10">
    <w:abstractNumId w:val="18"/>
  </w:num>
  <w:num w:numId="11">
    <w:abstractNumId w:val="5"/>
  </w:num>
  <w:num w:numId="12">
    <w:abstractNumId w:val="12"/>
  </w:num>
  <w:num w:numId="13">
    <w:abstractNumId w:val="13"/>
  </w:num>
  <w:num w:numId="14">
    <w:abstractNumId w:val="9"/>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34B0"/>
    <w:rsid w:val="000A79E9"/>
    <w:rsid w:val="000B0428"/>
    <w:rsid w:val="000C09CE"/>
    <w:rsid w:val="000C11C7"/>
    <w:rsid w:val="000C353A"/>
    <w:rsid w:val="000C6B62"/>
    <w:rsid w:val="000C79FC"/>
    <w:rsid w:val="000D2A5B"/>
    <w:rsid w:val="000E0F06"/>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4B1"/>
    <w:rsid w:val="00206205"/>
    <w:rsid w:val="00207AB9"/>
    <w:rsid w:val="00210364"/>
    <w:rsid w:val="00214E5A"/>
    <w:rsid w:val="0022191A"/>
    <w:rsid w:val="002245F4"/>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22E00"/>
    <w:rsid w:val="00327D46"/>
    <w:rsid w:val="00331746"/>
    <w:rsid w:val="00332D39"/>
    <w:rsid w:val="00350109"/>
    <w:rsid w:val="003503FA"/>
    <w:rsid w:val="003520BA"/>
    <w:rsid w:val="00354980"/>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D7247"/>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2F94"/>
    <w:rsid w:val="004549BE"/>
    <w:rsid w:val="004566B2"/>
    <w:rsid w:val="00467C18"/>
    <w:rsid w:val="00472D3B"/>
    <w:rsid w:val="004829B1"/>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5A9B"/>
    <w:rsid w:val="005661B9"/>
    <w:rsid w:val="00567E29"/>
    <w:rsid w:val="00571DA6"/>
    <w:rsid w:val="00573DF9"/>
    <w:rsid w:val="00574A03"/>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B6103"/>
    <w:rsid w:val="005C4380"/>
    <w:rsid w:val="005C5309"/>
    <w:rsid w:val="005C6F56"/>
    <w:rsid w:val="005D0AA2"/>
    <w:rsid w:val="005D0ED9"/>
    <w:rsid w:val="005D495A"/>
    <w:rsid w:val="005D4D6F"/>
    <w:rsid w:val="005D5CE5"/>
    <w:rsid w:val="005E1E6D"/>
    <w:rsid w:val="005E4A4C"/>
    <w:rsid w:val="005F1202"/>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2520"/>
    <w:rsid w:val="006B5F5B"/>
    <w:rsid w:val="006C21F9"/>
    <w:rsid w:val="006C2AA4"/>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A76B6"/>
    <w:rsid w:val="007B04E7"/>
    <w:rsid w:val="007B2DD5"/>
    <w:rsid w:val="007B522F"/>
    <w:rsid w:val="007C1F67"/>
    <w:rsid w:val="007C67C1"/>
    <w:rsid w:val="007C74AA"/>
    <w:rsid w:val="007E54E4"/>
    <w:rsid w:val="007E5D69"/>
    <w:rsid w:val="007F0AD0"/>
    <w:rsid w:val="007F19A4"/>
    <w:rsid w:val="007F2543"/>
    <w:rsid w:val="007F379C"/>
    <w:rsid w:val="0080653C"/>
    <w:rsid w:val="00811DF1"/>
    <w:rsid w:val="00812085"/>
    <w:rsid w:val="008149E8"/>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347"/>
    <w:rsid w:val="008D25C4"/>
    <w:rsid w:val="008D4E84"/>
    <w:rsid w:val="008E0CC3"/>
    <w:rsid w:val="008E2721"/>
    <w:rsid w:val="008E341D"/>
    <w:rsid w:val="008E36D9"/>
    <w:rsid w:val="008E6FB2"/>
    <w:rsid w:val="008F6760"/>
    <w:rsid w:val="008F6EDC"/>
    <w:rsid w:val="00904696"/>
    <w:rsid w:val="00905655"/>
    <w:rsid w:val="009202EC"/>
    <w:rsid w:val="009220E0"/>
    <w:rsid w:val="0092245A"/>
    <w:rsid w:val="00924A8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B3E"/>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378A"/>
    <w:rsid w:val="00A04D30"/>
    <w:rsid w:val="00A14F5C"/>
    <w:rsid w:val="00A16C56"/>
    <w:rsid w:val="00A177A6"/>
    <w:rsid w:val="00A20FD8"/>
    <w:rsid w:val="00A25A2A"/>
    <w:rsid w:val="00A32C0F"/>
    <w:rsid w:val="00A34E46"/>
    <w:rsid w:val="00A35315"/>
    <w:rsid w:val="00A43F79"/>
    <w:rsid w:val="00A44150"/>
    <w:rsid w:val="00A463A8"/>
    <w:rsid w:val="00A50C83"/>
    <w:rsid w:val="00A53CBA"/>
    <w:rsid w:val="00A54703"/>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1FF"/>
    <w:rsid w:val="00B86617"/>
    <w:rsid w:val="00B93633"/>
    <w:rsid w:val="00BA651D"/>
    <w:rsid w:val="00BB09DF"/>
    <w:rsid w:val="00BB0C78"/>
    <w:rsid w:val="00BB1231"/>
    <w:rsid w:val="00BB6190"/>
    <w:rsid w:val="00BB6595"/>
    <w:rsid w:val="00BC1BB5"/>
    <w:rsid w:val="00BD6344"/>
    <w:rsid w:val="00BD696E"/>
    <w:rsid w:val="00BE0391"/>
    <w:rsid w:val="00BE6917"/>
    <w:rsid w:val="00BE79D8"/>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065A"/>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169D4"/>
    <w:rsid w:val="00E26E0C"/>
    <w:rsid w:val="00E30341"/>
    <w:rsid w:val="00E32A8D"/>
    <w:rsid w:val="00E37E16"/>
    <w:rsid w:val="00E42540"/>
    <w:rsid w:val="00E45ABF"/>
    <w:rsid w:val="00E556E0"/>
    <w:rsid w:val="00E62B23"/>
    <w:rsid w:val="00E653A9"/>
    <w:rsid w:val="00E659BC"/>
    <w:rsid w:val="00E810BF"/>
    <w:rsid w:val="00E82D18"/>
    <w:rsid w:val="00E83B3B"/>
    <w:rsid w:val="00E874BC"/>
    <w:rsid w:val="00E9358F"/>
    <w:rsid w:val="00E95AF3"/>
    <w:rsid w:val="00E96422"/>
    <w:rsid w:val="00E97D36"/>
    <w:rsid w:val="00EA2C5F"/>
    <w:rsid w:val="00EA56A3"/>
    <w:rsid w:val="00EB6D1A"/>
    <w:rsid w:val="00EC072E"/>
    <w:rsid w:val="00EC3871"/>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1CAD"/>
    <w:rsid w:val="00F33270"/>
    <w:rsid w:val="00F3745E"/>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A0930"/>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45CD2"/>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E79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85275663">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3058107">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47829036">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0086027">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7419312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45E3-D464-4163-B413-36348C43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766</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5358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101</cp:revision>
  <cp:lastPrinted>2021-12-03T09:02:00Z</cp:lastPrinted>
  <dcterms:created xsi:type="dcterms:W3CDTF">2021-02-12T10:29:00Z</dcterms:created>
  <dcterms:modified xsi:type="dcterms:W3CDTF">2021-12-07T11:01:00Z</dcterms:modified>
</cp:coreProperties>
</file>