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A2A7E" w14:textId="030159BB" w:rsidR="00235C47" w:rsidRPr="0032394E" w:rsidRDefault="00235C47" w:rsidP="0032394E">
      <w:pPr>
        <w:spacing w:line="319" w:lineRule="auto"/>
        <w:ind w:left="4248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32394E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2394E">
        <w:rPr>
          <w:rFonts w:ascii="Arial" w:hAnsi="Arial" w:cs="Arial"/>
          <w:b/>
          <w:bCs/>
          <w:sz w:val="20"/>
          <w:szCs w:val="20"/>
        </w:rPr>
        <w:t>1</w:t>
      </w:r>
      <w:r w:rsidRPr="0032394E">
        <w:rPr>
          <w:rFonts w:ascii="Arial" w:hAnsi="Arial" w:cs="Arial"/>
          <w:b/>
          <w:bCs/>
          <w:sz w:val="20"/>
          <w:szCs w:val="20"/>
        </w:rPr>
        <w:t xml:space="preserve"> do </w:t>
      </w:r>
      <w:r w:rsidR="0032394E">
        <w:rPr>
          <w:rFonts w:ascii="Arial" w:hAnsi="Arial" w:cs="Arial"/>
          <w:b/>
          <w:bCs/>
          <w:sz w:val="20"/>
          <w:szCs w:val="20"/>
        </w:rPr>
        <w:t>zapytania ofertowego</w:t>
      </w:r>
    </w:p>
    <w:p w14:paraId="280CE184" w14:textId="77777777" w:rsidR="00235C47" w:rsidRPr="0032394E" w:rsidRDefault="00235C47" w:rsidP="00BB38C0">
      <w:p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1345235" w14:textId="77777777" w:rsidR="00235C47" w:rsidRPr="0032394E" w:rsidRDefault="00235C47" w:rsidP="00BB38C0">
      <w:p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F427926" w14:textId="4D415AB6" w:rsidR="00235C47" w:rsidRPr="0032394E" w:rsidRDefault="00235C47" w:rsidP="0009594C">
      <w:pPr>
        <w:spacing w:line="319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2394E">
        <w:rPr>
          <w:rFonts w:ascii="Arial" w:hAnsi="Arial" w:cs="Arial"/>
          <w:b/>
          <w:bCs/>
          <w:sz w:val="20"/>
          <w:szCs w:val="20"/>
        </w:rPr>
        <w:t>OPIS PRZEDMIOTU ZAMÓWIENIA</w:t>
      </w:r>
    </w:p>
    <w:p w14:paraId="542E5BA1" w14:textId="77777777" w:rsidR="00235C47" w:rsidRPr="0032394E" w:rsidRDefault="00235C47" w:rsidP="00BB38C0">
      <w:p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17E0B81" w14:textId="77777777" w:rsidR="00235C47" w:rsidRPr="0032394E" w:rsidRDefault="00235C47" w:rsidP="00BB38C0">
      <w:p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2394E">
        <w:rPr>
          <w:rFonts w:ascii="Arial" w:hAnsi="Arial" w:cs="Arial"/>
          <w:b/>
          <w:bCs/>
          <w:sz w:val="20"/>
          <w:szCs w:val="20"/>
        </w:rPr>
        <w:t>Doradztwo i kontrola funkcjonowania w wybranych obszarach funkcjonowania wraz z pakietem szkoleń dla 109 Szpital Wojskowego Z Przychodnia SP ZOZ</w:t>
      </w:r>
    </w:p>
    <w:p w14:paraId="08241248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15C3498" w14:textId="09F59B7E" w:rsidR="00E85DF8" w:rsidRPr="0032394E" w:rsidRDefault="00E85DF8" w:rsidP="00BB38C0">
      <w:pPr>
        <w:pStyle w:val="Akapitzlist"/>
        <w:numPr>
          <w:ilvl w:val="0"/>
          <w:numId w:val="8"/>
        </w:num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2394E">
        <w:rPr>
          <w:rFonts w:ascii="Arial" w:hAnsi="Arial" w:cs="Arial"/>
          <w:b/>
          <w:bCs/>
          <w:sz w:val="20"/>
          <w:szCs w:val="20"/>
        </w:rPr>
        <w:t>Usługa powinna obejmować następujące zakresy:</w:t>
      </w:r>
    </w:p>
    <w:p w14:paraId="6F4C846C" w14:textId="76265698" w:rsidR="00E85DF8" w:rsidRPr="0032394E" w:rsidRDefault="00647367" w:rsidP="00BB38C0">
      <w:pPr>
        <w:pStyle w:val="Akapitzlist"/>
        <w:numPr>
          <w:ilvl w:val="0"/>
          <w:numId w:val="7"/>
        </w:numPr>
        <w:spacing w:line="319" w:lineRule="auto"/>
        <w:ind w:left="567" w:firstLine="142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N</w:t>
      </w:r>
      <w:r w:rsidR="00E85DF8" w:rsidRPr="0032394E">
        <w:rPr>
          <w:rFonts w:ascii="Arial" w:hAnsi="Arial" w:cs="Arial"/>
          <w:sz w:val="20"/>
          <w:szCs w:val="20"/>
        </w:rPr>
        <w:t>orm wewnętrzn</w:t>
      </w:r>
      <w:r w:rsidRPr="0032394E">
        <w:rPr>
          <w:rFonts w:ascii="Arial" w:hAnsi="Arial" w:cs="Arial"/>
          <w:sz w:val="20"/>
          <w:szCs w:val="20"/>
        </w:rPr>
        <w:t>e</w:t>
      </w:r>
      <w:r w:rsidR="00E85DF8" w:rsidRPr="0032394E">
        <w:rPr>
          <w:rFonts w:ascii="Arial" w:hAnsi="Arial" w:cs="Arial"/>
          <w:sz w:val="20"/>
          <w:szCs w:val="20"/>
        </w:rPr>
        <w:t xml:space="preserve"> i regulamin</w:t>
      </w:r>
      <w:r w:rsidRPr="0032394E">
        <w:rPr>
          <w:rFonts w:ascii="Arial" w:hAnsi="Arial" w:cs="Arial"/>
          <w:sz w:val="20"/>
          <w:szCs w:val="20"/>
        </w:rPr>
        <w:t>y</w:t>
      </w:r>
      <w:r w:rsidR="00E85DF8" w:rsidRPr="0032394E">
        <w:rPr>
          <w:rFonts w:ascii="Arial" w:hAnsi="Arial" w:cs="Arial"/>
          <w:sz w:val="20"/>
          <w:szCs w:val="20"/>
        </w:rPr>
        <w:t xml:space="preserve"> bezpośrednio związan</w:t>
      </w:r>
      <w:r w:rsidRPr="0032394E">
        <w:rPr>
          <w:rFonts w:ascii="Arial" w:hAnsi="Arial" w:cs="Arial"/>
          <w:sz w:val="20"/>
          <w:szCs w:val="20"/>
        </w:rPr>
        <w:t>e</w:t>
      </w:r>
      <w:r w:rsidR="00E85DF8" w:rsidRPr="0032394E">
        <w:rPr>
          <w:rFonts w:ascii="Arial" w:hAnsi="Arial" w:cs="Arial"/>
          <w:sz w:val="20"/>
          <w:szCs w:val="20"/>
        </w:rPr>
        <w:t xml:space="preserve"> z organizacją udzielania świadczeń</w:t>
      </w:r>
      <w:r w:rsidRPr="0032394E">
        <w:rPr>
          <w:rFonts w:ascii="Arial" w:hAnsi="Arial" w:cs="Arial"/>
          <w:sz w:val="20"/>
          <w:szCs w:val="20"/>
        </w:rPr>
        <w:t xml:space="preserve"> zdrowotnych</w:t>
      </w:r>
    </w:p>
    <w:p w14:paraId="71BB8592" w14:textId="4C3095EA" w:rsidR="00E85DF8" w:rsidRPr="0032394E" w:rsidRDefault="00647367" w:rsidP="00BB38C0">
      <w:pPr>
        <w:pStyle w:val="Akapitzlist"/>
        <w:numPr>
          <w:ilvl w:val="0"/>
          <w:numId w:val="7"/>
        </w:numPr>
        <w:spacing w:line="319" w:lineRule="auto"/>
        <w:ind w:left="567" w:firstLine="142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P</w:t>
      </w:r>
      <w:r w:rsidR="00E85DF8" w:rsidRPr="0032394E">
        <w:rPr>
          <w:rFonts w:ascii="Arial" w:hAnsi="Arial" w:cs="Arial"/>
          <w:sz w:val="20"/>
          <w:szCs w:val="20"/>
        </w:rPr>
        <w:t>roces rozliczania świadczeń – od dokumentacji</w:t>
      </w:r>
      <w:r w:rsidRPr="0032394E">
        <w:rPr>
          <w:rFonts w:ascii="Arial" w:hAnsi="Arial" w:cs="Arial"/>
          <w:sz w:val="20"/>
          <w:szCs w:val="20"/>
        </w:rPr>
        <w:t xml:space="preserve"> medycznej</w:t>
      </w:r>
      <w:r w:rsidR="00E85DF8" w:rsidRPr="0032394E">
        <w:rPr>
          <w:rFonts w:ascii="Arial" w:hAnsi="Arial" w:cs="Arial"/>
          <w:sz w:val="20"/>
          <w:szCs w:val="20"/>
        </w:rPr>
        <w:t xml:space="preserve"> do rozliczenia z NFZ</w:t>
      </w:r>
    </w:p>
    <w:p w14:paraId="35E9317D" w14:textId="287EB372" w:rsidR="00E85DF8" w:rsidRPr="0032394E" w:rsidRDefault="00647367" w:rsidP="00BB38C0">
      <w:pPr>
        <w:numPr>
          <w:ilvl w:val="0"/>
          <w:numId w:val="7"/>
        </w:numPr>
        <w:spacing w:line="319" w:lineRule="auto"/>
        <w:ind w:left="567" w:firstLine="142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F</w:t>
      </w:r>
      <w:r w:rsidR="00E85DF8" w:rsidRPr="0032394E">
        <w:rPr>
          <w:rFonts w:ascii="Arial" w:hAnsi="Arial" w:cs="Arial"/>
          <w:sz w:val="20"/>
          <w:szCs w:val="20"/>
        </w:rPr>
        <w:t>unkcjonowani</w:t>
      </w:r>
      <w:r w:rsidRPr="0032394E">
        <w:rPr>
          <w:rFonts w:ascii="Arial" w:hAnsi="Arial" w:cs="Arial"/>
          <w:sz w:val="20"/>
          <w:szCs w:val="20"/>
        </w:rPr>
        <w:t>e</w:t>
      </w:r>
      <w:r w:rsidR="00E85DF8" w:rsidRPr="0032394E">
        <w:rPr>
          <w:rFonts w:ascii="Arial" w:hAnsi="Arial" w:cs="Arial"/>
          <w:sz w:val="20"/>
          <w:szCs w:val="20"/>
        </w:rPr>
        <w:t xml:space="preserve"> apteki oraz gospodarki lekami</w:t>
      </w:r>
    </w:p>
    <w:p w14:paraId="67BAFEE9" w14:textId="32ABB28A" w:rsidR="00E85DF8" w:rsidRPr="0032394E" w:rsidRDefault="00647367" w:rsidP="00BB38C0">
      <w:pPr>
        <w:numPr>
          <w:ilvl w:val="0"/>
          <w:numId w:val="7"/>
        </w:numPr>
        <w:spacing w:line="319" w:lineRule="auto"/>
        <w:ind w:left="567" w:firstLine="142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Funkcjonalnie</w:t>
      </w:r>
      <w:r w:rsidR="00E85DF8" w:rsidRPr="0032394E">
        <w:rPr>
          <w:rFonts w:ascii="Arial" w:hAnsi="Arial" w:cs="Arial"/>
          <w:sz w:val="20"/>
          <w:szCs w:val="20"/>
        </w:rPr>
        <w:t xml:space="preserve"> rachunku kosztów</w:t>
      </w:r>
    </w:p>
    <w:p w14:paraId="0BD22516" w14:textId="26A859DF" w:rsidR="00E85DF8" w:rsidRPr="0032394E" w:rsidRDefault="00647367" w:rsidP="00BB38C0">
      <w:pPr>
        <w:numPr>
          <w:ilvl w:val="0"/>
          <w:numId w:val="7"/>
        </w:numPr>
        <w:spacing w:line="319" w:lineRule="auto"/>
        <w:ind w:left="567" w:firstLine="142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P</w:t>
      </w:r>
      <w:r w:rsidR="00E85DF8" w:rsidRPr="0032394E">
        <w:rPr>
          <w:rFonts w:ascii="Arial" w:hAnsi="Arial" w:cs="Arial"/>
          <w:sz w:val="20"/>
          <w:szCs w:val="20"/>
        </w:rPr>
        <w:t>rawidłowości prowadzenia list oczekujących</w:t>
      </w:r>
    </w:p>
    <w:p w14:paraId="500A7FDD" w14:textId="041135B4" w:rsidR="00E85DF8" w:rsidRPr="0032394E" w:rsidRDefault="00647367" w:rsidP="00BB38C0">
      <w:pPr>
        <w:numPr>
          <w:ilvl w:val="0"/>
          <w:numId w:val="7"/>
        </w:numPr>
        <w:spacing w:line="319" w:lineRule="auto"/>
        <w:ind w:left="567" w:firstLine="142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Prawidłowość</w:t>
      </w:r>
      <w:r w:rsidR="00E85DF8" w:rsidRPr="0032394E">
        <w:rPr>
          <w:rFonts w:ascii="Arial" w:hAnsi="Arial" w:cs="Arial"/>
          <w:sz w:val="20"/>
          <w:szCs w:val="20"/>
        </w:rPr>
        <w:t xml:space="preserve"> realizacji i rozliczania pakietu onkologicznego</w:t>
      </w:r>
    </w:p>
    <w:p w14:paraId="3D76A9D9" w14:textId="77777777" w:rsidR="00E85DF8" w:rsidRPr="0032394E" w:rsidRDefault="00E85DF8" w:rsidP="00BB38C0">
      <w:pPr>
        <w:numPr>
          <w:ilvl w:val="0"/>
          <w:numId w:val="7"/>
        </w:numPr>
        <w:spacing w:line="319" w:lineRule="auto"/>
        <w:ind w:left="567" w:firstLine="142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Analiza umów o pracę personelu medycznego oraz umów cywilnoprawnych z</w:t>
      </w:r>
    </w:p>
    <w:p w14:paraId="0C5EB7E9" w14:textId="77777777" w:rsidR="00E85DF8" w:rsidRPr="0032394E" w:rsidRDefault="00E85DF8" w:rsidP="00BB38C0">
      <w:pPr>
        <w:spacing w:line="319" w:lineRule="auto"/>
        <w:ind w:left="1274" w:firstLine="142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podmiotami świadczącymi usługi medyczne na rzecz szpitala.</w:t>
      </w:r>
    </w:p>
    <w:p w14:paraId="556B31E0" w14:textId="77777777" w:rsidR="00E85DF8" w:rsidRPr="0032394E" w:rsidRDefault="00E85DF8" w:rsidP="00BB38C0">
      <w:pPr>
        <w:numPr>
          <w:ilvl w:val="0"/>
          <w:numId w:val="7"/>
        </w:numPr>
        <w:spacing w:line="319" w:lineRule="auto"/>
        <w:ind w:left="567" w:firstLine="142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Audyt sytuacji finansowej placówki</w:t>
      </w:r>
    </w:p>
    <w:p w14:paraId="227AE409" w14:textId="77777777" w:rsidR="00E85DF8" w:rsidRPr="0032394E" w:rsidRDefault="00E85DF8" w:rsidP="00BB38C0">
      <w:pPr>
        <w:numPr>
          <w:ilvl w:val="0"/>
          <w:numId w:val="7"/>
        </w:numPr>
        <w:spacing w:line="319" w:lineRule="auto"/>
        <w:ind w:left="567" w:firstLine="142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Analiza sytuacji rynkowej szpitala</w:t>
      </w:r>
    </w:p>
    <w:p w14:paraId="7E4FBF3E" w14:textId="694D03ED" w:rsidR="00647367" w:rsidRPr="0032394E" w:rsidRDefault="00647367" w:rsidP="00BB38C0">
      <w:pPr>
        <w:numPr>
          <w:ilvl w:val="0"/>
          <w:numId w:val="7"/>
        </w:numPr>
        <w:spacing w:line="319" w:lineRule="auto"/>
        <w:ind w:left="567" w:firstLine="142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Analiza pod kątem spełniani wymogów autoryzacji</w:t>
      </w:r>
      <w:r w:rsidR="00E47BAD" w:rsidRPr="0032394E">
        <w:rPr>
          <w:rFonts w:ascii="Arial" w:hAnsi="Arial" w:cs="Arial"/>
          <w:sz w:val="20"/>
          <w:szCs w:val="20"/>
        </w:rPr>
        <w:t>,</w:t>
      </w:r>
    </w:p>
    <w:p w14:paraId="3C5221D8" w14:textId="62F1936C" w:rsidR="00E85DF8" w:rsidRPr="0032394E" w:rsidRDefault="0028516F" w:rsidP="00BB38C0">
      <w:pPr>
        <w:pStyle w:val="Akapitzlist"/>
        <w:numPr>
          <w:ilvl w:val="0"/>
          <w:numId w:val="7"/>
        </w:numPr>
        <w:spacing w:line="319" w:lineRule="auto"/>
        <w:ind w:left="567" w:firstLine="142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Szkolenia</w:t>
      </w:r>
    </w:p>
    <w:p w14:paraId="5A583906" w14:textId="041B9001" w:rsidR="00ED5F26" w:rsidRPr="0032394E" w:rsidRDefault="00ED5F26" w:rsidP="00BB38C0">
      <w:pPr>
        <w:pStyle w:val="Akapitzlist"/>
        <w:numPr>
          <w:ilvl w:val="0"/>
          <w:numId w:val="7"/>
        </w:numPr>
        <w:spacing w:line="319" w:lineRule="auto"/>
        <w:ind w:left="567" w:firstLine="142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Ekspertyzy, opinie, konsultacje</w:t>
      </w:r>
    </w:p>
    <w:p w14:paraId="7B29D1F2" w14:textId="77777777" w:rsidR="0028516F" w:rsidRPr="0032394E" w:rsidRDefault="0028516F" w:rsidP="00BB38C0">
      <w:pPr>
        <w:pStyle w:val="Akapitzlist"/>
        <w:spacing w:line="319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686AF4AE" w14:textId="4BD86154" w:rsidR="0028516F" w:rsidRPr="0032394E" w:rsidRDefault="0028516F" w:rsidP="00BB38C0">
      <w:pPr>
        <w:pStyle w:val="Akapitzlist"/>
        <w:numPr>
          <w:ilvl w:val="0"/>
          <w:numId w:val="8"/>
        </w:num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2394E">
        <w:rPr>
          <w:rFonts w:ascii="Arial" w:hAnsi="Arial" w:cs="Arial"/>
          <w:b/>
          <w:bCs/>
          <w:sz w:val="20"/>
          <w:szCs w:val="20"/>
        </w:rPr>
        <w:t>Wymagania Zamawiającego w zakresie współpracy</w:t>
      </w:r>
      <w:r w:rsidR="00902E36" w:rsidRPr="0032394E">
        <w:rPr>
          <w:rFonts w:ascii="Arial" w:hAnsi="Arial" w:cs="Arial"/>
          <w:b/>
          <w:bCs/>
          <w:sz w:val="20"/>
          <w:szCs w:val="20"/>
        </w:rPr>
        <w:t>:</w:t>
      </w:r>
    </w:p>
    <w:p w14:paraId="5D6CA060" w14:textId="24FC5E38" w:rsidR="0028516F" w:rsidRPr="0032394E" w:rsidRDefault="0028516F" w:rsidP="00BB38C0">
      <w:pPr>
        <w:pStyle w:val="Akapitzlist"/>
        <w:numPr>
          <w:ilvl w:val="0"/>
          <w:numId w:val="9"/>
        </w:num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2394E">
        <w:rPr>
          <w:rFonts w:ascii="Arial" w:hAnsi="Arial" w:cs="Arial"/>
          <w:b/>
          <w:bCs/>
          <w:sz w:val="20"/>
          <w:szCs w:val="20"/>
        </w:rPr>
        <w:t>Współpracą w poszczególnych zakresach prowadzona przez merytorycznych prawników i/lub ekspertów w</w:t>
      </w:r>
      <w:r w:rsidR="00647367" w:rsidRPr="0032394E">
        <w:rPr>
          <w:rFonts w:ascii="Arial" w:hAnsi="Arial" w:cs="Arial"/>
          <w:b/>
          <w:bCs/>
          <w:sz w:val="20"/>
          <w:szCs w:val="20"/>
        </w:rPr>
        <w:t xml:space="preserve"> </w:t>
      </w:r>
      <w:r w:rsidRPr="0032394E">
        <w:rPr>
          <w:rFonts w:ascii="Arial" w:hAnsi="Arial" w:cs="Arial"/>
          <w:b/>
          <w:bCs/>
          <w:sz w:val="20"/>
          <w:szCs w:val="20"/>
        </w:rPr>
        <w:t>danej dziedzinie / zakresie</w:t>
      </w:r>
      <w:r w:rsidR="00647367" w:rsidRPr="0032394E">
        <w:rPr>
          <w:rFonts w:ascii="Arial" w:hAnsi="Arial" w:cs="Arial"/>
          <w:b/>
          <w:bCs/>
          <w:sz w:val="20"/>
          <w:szCs w:val="20"/>
        </w:rPr>
        <w:t>,</w:t>
      </w:r>
      <w:r w:rsidRPr="0032394E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64C3C4FD" w14:textId="577A8CB8" w:rsidR="0028516F" w:rsidRPr="0032394E" w:rsidRDefault="0028516F" w:rsidP="00BB38C0">
      <w:pPr>
        <w:pStyle w:val="Akapitzlist"/>
        <w:numPr>
          <w:ilvl w:val="0"/>
          <w:numId w:val="9"/>
        </w:num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2394E">
        <w:rPr>
          <w:rFonts w:ascii="Arial" w:hAnsi="Arial" w:cs="Arial"/>
          <w:b/>
          <w:bCs/>
          <w:sz w:val="20"/>
          <w:szCs w:val="20"/>
        </w:rPr>
        <w:t>Dostępność:</w:t>
      </w:r>
    </w:p>
    <w:p w14:paraId="13F129A0" w14:textId="77777777" w:rsidR="00986F56" w:rsidRPr="0032394E" w:rsidRDefault="0028516F" w:rsidP="00986F56">
      <w:pPr>
        <w:pStyle w:val="Akapitzlist"/>
        <w:spacing w:line="319" w:lineRule="auto"/>
        <w:ind w:left="1776"/>
        <w:jc w:val="both"/>
        <w:rPr>
          <w:rFonts w:ascii="Arial" w:hAnsi="Arial" w:cs="Arial"/>
          <w:b/>
          <w:bCs/>
          <w:sz w:val="20"/>
          <w:szCs w:val="20"/>
        </w:rPr>
      </w:pPr>
      <w:r w:rsidRPr="0032394E">
        <w:rPr>
          <w:rFonts w:ascii="Arial" w:hAnsi="Arial" w:cs="Arial"/>
          <w:b/>
          <w:bCs/>
          <w:sz w:val="20"/>
          <w:szCs w:val="20"/>
        </w:rPr>
        <w:t>- 2 wizyty w miesiącu w siedzi</w:t>
      </w:r>
      <w:r w:rsidR="00ED5F26" w:rsidRPr="0032394E">
        <w:rPr>
          <w:rFonts w:ascii="Arial" w:hAnsi="Arial" w:cs="Arial"/>
          <w:b/>
          <w:bCs/>
          <w:sz w:val="20"/>
          <w:szCs w:val="20"/>
        </w:rPr>
        <w:t>bie</w:t>
      </w:r>
      <w:r w:rsidRPr="0032394E">
        <w:rPr>
          <w:rFonts w:ascii="Arial" w:hAnsi="Arial" w:cs="Arial"/>
          <w:b/>
          <w:bCs/>
          <w:sz w:val="20"/>
          <w:szCs w:val="20"/>
        </w:rPr>
        <w:t xml:space="preserve"> Zamawiającego osoby/osób merytorycznych w danym zakresie </w:t>
      </w:r>
      <w:r w:rsidR="00647367" w:rsidRPr="0032394E">
        <w:rPr>
          <w:rFonts w:ascii="Arial" w:hAnsi="Arial" w:cs="Arial"/>
          <w:b/>
          <w:bCs/>
          <w:sz w:val="20"/>
          <w:szCs w:val="20"/>
        </w:rPr>
        <w:t>(zakres potrzebnych kompetencji będzie ustalany przed planowaną wizytą),</w:t>
      </w:r>
    </w:p>
    <w:p w14:paraId="44E7A36E" w14:textId="6ECEF09A" w:rsidR="000E09EA" w:rsidRPr="0032394E" w:rsidRDefault="000E09EA" w:rsidP="00986F56">
      <w:pPr>
        <w:pStyle w:val="Akapitzlist"/>
        <w:numPr>
          <w:ilvl w:val="0"/>
          <w:numId w:val="9"/>
        </w:num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2394E">
        <w:rPr>
          <w:rFonts w:ascii="Arial" w:hAnsi="Arial" w:cs="Arial"/>
          <w:b/>
          <w:bCs/>
          <w:sz w:val="20"/>
          <w:szCs w:val="20"/>
        </w:rPr>
        <w:t>Zakresem wizyt w każdym miesiącu trwania umowy są dwie usługi spośród wskazanych poniżej:</w:t>
      </w:r>
    </w:p>
    <w:p w14:paraId="0575871C" w14:textId="77777777" w:rsidR="000E09EA" w:rsidRPr="0032394E" w:rsidRDefault="000E09EA" w:rsidP="00BB38C0">
      <w:pPr>
        <w:numPr>
          <w:ilvl w:val="0"/>
          <w:numId w:val="5"/>
        </w:numPr>
        <w:spacing w:line="319" w:lineRule="auto"/>
        <w:ind w:left="1843" w:firstLine="0"/>
        <w:jc w:val="both"/>
        <w:rPr>
          <w:rFonts w:ascii="Arial" w:hAnsi="Arial" w:cs="Arial"/>
          <w:sz w:val="20"/>
          <w:szCs w:val="20"/>
        </w:rPr>
      </w:pPr>
      <w:bookmarkStart w:id="0" w:name="_Hlk179281590"/>
      <w:r w:rsidRPr="0032394E">
        <w:rPr>
          <w:rFonts w:ascii="Arial" w:hAnsi="Arial" w:cs="Arial"/>
          <w:sz w:val="20"/>
          <w:szCs w:val="20"/>
        </w:rPr>
        <w:t>przeprowadzenie analizy przedstawionej, wyselekcjonowanej przez Zleceniodawcę dokumentacji medycznej dotyczącej ambulatoryjnej opieki specjalistycznej lub świadczeń szpitalnych,</w:t>
      </w:r>
    </w:p>
    <w:p w14:paraId="08CCEFFA" w14:textId="56C16ED8" w:rsidR="000E09EA" w:rsidRPr="0032394E" w:rsidRDefault="000E09EA" w:rsidP="00BB38C0">
      <w:pPr>
        <w:numPr>
          <w:ilvl w:val="0"/>
          <w:numId w:val="5"/>
        </w:numPr>
        <w:spacing w:line="319" w:lineRule="auto"/>
        <w:ind w:left="1843" w:firstLine="0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konsultacje na podstawie wniosków z przeprowadzonej analizy/audytów,</w:t>
      </w:r>
    </w:p>
    <w:p w14:paraId="391F0324" w14:textId="77777777" w:rsidR="000E09EA" w:rsidRPr="0032394E" w:rsidRDefault="000E09EA" w:rsidP="00BB38C0">
      <w:pPr>
        <w:numPr>
          <w:ilvl w:val="0"/>
          <w:numId w:val="5"/>
        </w:numPr>
        <w:spacing w:line="319" w:lineRule="auto"/>
        <w:ind w:left="1843" w:firstLine="0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 xml:space="preserve">konsultacje objaśniające zasady prawidłowego dokumentowania </w:t>
      </w:r>
    </w:p>
    <w:p w14:paraId="75C85431" w14:textId="6E15696B" w:rsidR="000E09EA" w:rsidRPr="0032394E" w:rsidRDefault="000E09EA" w:rsidP="00BB38C0">
      <w:pPr>
        <w:spacing w:line="319" w:lineRule="auto"/>
        <w:ind w:left="1843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 xml:space="preserve">      i rozliczania świadczeń zdrowotnych w ramach umów z Narodowym Funduszem Zdrowia,</w:t>
      </w:r>
    </w:p>
    <w:p w14:paraId="008FFDFB" w14:textId="77777777" w:rsidR="000E09EA" w:rsidRPr="0032394E" w:rsidRDefault="000E09EA" w:rsidP="00BB38C0">
      <w:pPr>
        <w:numPr>
          <w:ilvl w:val="0"/>
          <w:numId w:val="5"/>
        </w:numPr>
        <w:spacing w:line="319" w:lineRule="auto"/>
        <w:ind w:left="1843" w:firstLine="0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lastRenderedPageBreak/>
        <w:t>konsultacje w zakresie gospodarki lekowej podmiotu leczniczego Zleceniodawcy, w szczególności opiniowania receptariusza szpitalnego oraz proponowanych zmian do niego,</w:t>
      </w:r>
    </w:p>
    <w:p w14:paraId="2F0F2C66" w14:textId="77777777" w:rsidR="000E09EA" w:rsidRPr="0032394E" w:rsidRDefault="000E09EA" w:rsidP="00BB38C0">
      <w:pPr>
        <w:numPr>
          <w:ilvl w:val="0"/>
          <w:numId w:val="5"/>
        </w:numPr>
        <w:spacing w:line="319" w:lineRule="auto"/>
        <w:ind w:left="1843" w:firstLine="0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przygotowania opinii projektu regulacji wewnętrznej Zleceniodawcy lub opracowanie przez Zleceniobiorcę wzorów dokumentów na wniosek Zleceniodawcy, a w tym regulaminu organizacyjnego placówki, wymaganych prawem procedur i norm wewnętrznych</w:t>
      </w:r>
    </w:p>
    <w:p w14:paraId="742710F5" w14:textId="77777777" w:rsidR="000E09EA" w:rsidRPr="0032394E" w:rsidRDefault="000E09EA" w:rsidP="00BB38C0">
      <w:pPr>
        <w:numPr>
          <w:ilvl w:val="0"/>
          <w:numId w:val="5"/>
        </w:numPr>
        <w:spacing w:line="319" w:lineRule="auto"/>
        <w:ind w:left="1843" w:firstLine="0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przeprowadzenie analizy zgodności funkcjonowania podmiotu z obowiązującymi przepisami (tzw. audyt organizacyjny),</w:t>
      </w:r>
    </w:p>
    <w:p w14:paraId="19C26C6C" w14:textId="77777777" w:rsidR="000E09EA" w:rsidRPr="0032394E" w:rsidRDefault="000E09EA" w:rsidP="00BB38C0">
      <w:pPr>
        <w:numPr>
          <w:ilvl w:val="0"/>
          <w:numId w:val="5"/>
        </w:numPr>
        <w:spacing w:line="319" w:lineRule="auto"/>
        <w:ind w:left="1843" w:firstLine="0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opracowywanie wzorów dokumentów wewnętrznych.</w:t>
      </w:r>
    </w:p>
    <w:p w14:paraId="52C62C32" w14:textId="77777777" w:rsidR="000E09EA" w:rsidRPr="0032394E" w:rsidRDefault="000E09EA" w:rsidP="00BB38C0">
      <w:pPr>
        <w:numPr>
          <w:ilvl w:val="0"/>
          <w:numId w:val="5"/>
        </w:numPr>
        <w:spacing w:line="319" w:lineRule="auto"/>
        <w:ind w:left="1843" w:firstLine="0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wdrażania dokumentacji w postaci elektronicznej oraz EDM</w:t>
      </w:r>
    </w:p>
    <w:p w14:paraId="179A6683" w14:textId="77777777" w:rsidR="000E09EA" w:rsidRPr="0032394E" w:rsidRDefault="000E09EA" w:rsidP="00BB38C0">
      <w:pPr>
        <w:numPr>
          <w:ilvl w:val="0"/>
          <w:numId w:val="5"/>
        </w:numPr>
        <w:spacing w:line="319" w:lineRule="auto"/>
        <w:ind w:left="1843" w:firstLine="0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wsparcia w zakresie prawidłowego prowadzenia list oczekujących oraz wymaganych przez NFZ harmonogramów</w:t>
      </w:r>
    </w:p>
    <w:p w14:paraId="195B7C18" w14:textId="11D692D5" w:rsidR="000E09EA" w:rsidRPr="0032394E" w:rsidRDefault="000E09EA" w:rsidP="00BB38C0">
      <w:pPr>
        <w:numPr>
          <w:ilvl w:val="0"/>
          <w:numId w:val="5"/>
        </w:numPr>
        <w:spacing w:line="319" w:lineRule="auto"/>
        <w:ind w:left="1843" w:firstLine="0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prowadzenia szkoleń dla personelu placówki w zakresach wymienionych w pkt 11 niniejszego Opisu przedmiotu zamówienia.</w:t>
      </w:r>
    </w:p>
    <w:p w14:paraId="65B469A7" w14:textId="77777777" w:rsidR="000E09EA" w:rsidRPr="0032394E" w:rsidRDefault="000E09EA" w:rsidP="00BB38C0">
      <w:pPr>
        <w:numPr>
          <w:ilvl w:val="0"/>
          <w:numId w:val="5"/>
        </w:numPr>
        <w:spacing w:line="319" w:lineRule="auto"/>
        <w:ind w:left="1843" w:firstLine="0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 xml:space="preserve">udzielania konsultacji w zakresie strategii i organizacji udzielania świadczeń </w:t>
      </w:r>
      <w:r w:rsidRPr="0032394E">
        <w:rPr>
          <w:rFonts w:ascii="Arial" w:hAnsi="Arial" w:cs="Arial"/>
          <w:sz w:val="20"/>
          <w:szCs w:val="20"/>
        </w:rPr>
        <w:br/>
        <w:t>w podmiocie leczniczym w aspekcie planowanych zmian systemu ochrony zdrowia w Polsce.</w:t>
      </w:r>
    </w:p>
    <w:p w14:paraId="554609B4" w14:textId="77777777" w:rsidR="000E09EA" w:rsidRPr="0032394E" w:rsidRDefault="000E09EA" w:rsidP="00BB38C0">
      <w:pPr>
        <w:numPr>
          <w:ilvl w:val="0"/>
          <w:numId w:val="5"/>
        </w:numPr>
        <w:spacing w:line="319" w:lineRule="auto"/>
        <w:ind w:left="1843" w:firstLine="0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opracowywania opinii prawnych, ekspertyz oraz pism w sprawach dotyczących organizacji ochrony zdrowia</w:t>
      </w:r>
    </w:p>
    <w:p w14:paraId="5D56F32F" w14:textId="7C33A0C2" w:rsidR="00752389" w:rsidRPr="0032394E" w:rsidRDefault="000E09EA" w:rsidP="00752389">
      <w:pPr>
        <w:numPr>
          <w:ilvl w:val="0"/>
          <w:numId w:val="5"/>
        </w:numPr>
        <w:spacing w:line="319" w:lineRule="auto"/>
        <w:ind w:left="1843" w:firstLine="0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wsparcie i doradztwo w zakresie wdrożenia procedur związanych z autoryzacją</w:t>
      </w:r>
      <w:r w:rsidR="0093729B" w:rsidRPr="0032394E">
        <w:rPr>
          <w:rFonts w:ascii="Arial" w:hAnsi="Arial" w:cs="Arial"/>
          <w:sz w:val="20"/>
          <w:szCs w:val="20"/>
        </w:rPr>
        <w:t>,</w:t>
      </w:r>
    </w:p>
    <w:bookmarkEnd w:id="0"/>
    <w:p w14:paraId="4BF5389A" w14:textId="77777777" w:rsidR="000E09EA" w:rsidRPr="0032394E" w:rsidRDefault="000E09EA" w:rsidP="00BB38C0">
      <w:pPr>
        <w:pStyle w:val="Akapitzlist"/>
        <w:spacing w:line="319" w:lineRule="auto"/>
        <w:ind w:left="1776"/>
        <w:jc w:val="both"/>
        <w:rPr>
          <w:rFonts w:ascii="Arial" w:hAnsi="Arial" w:cs="Arial"/>
          <w:b/>
          <w:bCs/>
          <w:sz w:val="20"/>
          <w:szCs w:val="20"/>
        </w:rPr>
      </w:pPr>
    </w:p>
    <w:p w14:paraId="47A62180" w14:textId="411227D3" w:rsidR="00647367" w:rsidRPr="0032394E" w:rsidRDefault="00647367" w:rsidP="00BB38C0">
      <w:pPr>
        <w:pStyle w:val="Akapitzlist"/>
        <w:spacing w:line="319" w:lineRule="auto"/>
        <w:ind w:left="1776"/>
        <w:jc w:val="both"/>
        <w:rPr>
          <w:rFonts w:ascii="Arial" w:hAnsi="Arial" w:cs="Arial"/>
          <w:b/>
          <w:bCs/>
          <w:sz w:val="20"/>
          <w:szCs w:val="20"/>
        </w:rPr>
      </w:pPr>
      <w:r w:rsidRPr="0032394E">
        <w:rPr>
          <w:rFonts w:ascii="Arial" w:hAnsi="Arial" w:cs="Arial"/>
          <w:b/>
          <w:bCs/>
          <w:sz w:val="20"/>
          <w:szCs w:val="20"/>
        </w:rPr>
        <w:t>- pełna dyspozycyjność z wykorzystaniem poczty e-mail, telefonu bądź połączenia on-line za pomącą powszechnie stosowanych platform - we wszystkie dni tygodnia w godzinach od 8.00 do 14.00,</w:t>
      </w:r>
    </w:p>
    <w:p w14:paraId="5AA01154" w14:textId="1F30CF10" w:rsidR="00647367" w:rsidRPr="0032394E" w:rsidRDefault="00647367" w:rsidP="00BB38C0">
      <w:pPr>
        <w:pStyle w:val="Akapitzlist"/>
        <w:spacing w:line="319" w:lineRule="auto"/>
        <w:ind w:left="1776"/>
        <w:jc w:val="both"/>
        <w:rPr>
          <w:rFonts w:ascii="Arial" w:hAnsi="Arial" w:cs="Arial"/>
          <w:b/>
          <w:bCs/>
          <w:sz w:val="20"/>
          <w:szCs w:val="20"/>
        </w:rPr>
      </w:pPr>
      <w:r w:rsidRPr="0032394E">
        <w:rPr>
          <w:rFonts w:ascii="Arial" w:hAnsi="Arial" w:cs="Arial"/>
          <w:b/>
          <w:bCs/>
          <w:sz w:val="20"/>
          <w:szCs w:val="20"/>
        </w:rPr>
        <w:t xml:space="preserve">- udzielnie odpowiedzi, przygotowywanie opinii i konsultacje we wszystkich zakresach objętych umową </w:t>
      </w:r>
    </w:p>
    <w:p w14:paraId="7F601B3B" w14:textId="6D91D68A" w:rsidR="0028516F" w:rsidRPr="0032394E" w:rsidRDefault="00902E36" w:rsidP="00BB38C0">
      <w:pPr>
        <w:spacing w:line="319" w:lineRule="auto"/>
        <w:ind w:left="1198"/>
        <w:jc w:val="both"/>
        <w:rPr>
          <w:rFonts w:ascii="Arial" w:hAnsi="Arial" w:cs="Arial"/>
          <w:b/>
          <w:bCs/>
          <w:sz w:val="20"/>
          <w:szCs w:val="20"/>
        </w:rPr>
      </w:pPr>
      <w:r w:rsidRPr="0032394E">
        <w:rPr>
          <w:rFonts w:ascii="Arial" w:hAnsi="Arial" w:cs="Arial"/>
          <w:b/>
          <w:bCs/>
          <w:sz w:val="20"/>
          <w:szCs w:val="20"/>
        </w:rPr>
        <w:t>c) przeprowadzenie audytów w poszczególnych zakresach zakończonych pisemnym raportem w których wskazane będą ewentualne uchybienia, błędy, wady, itp., z proporcją konkretnych działań i rozwiązań mających na celu usunięcie wszelkich nieprawidłowości</w:t>
      </w:r>
      <w:r w:rsidR="00C8644F" w:rsidRPr="0032394E">
        <w:rPr>
          <w:rFonts w:ascii="Arial" w:hAnsi="Arial" w:cs="Arial"/>
          <w:b/>
          <w:bCs/>
          <w:sz w:val="20"/>
          <w:szCs w:val="20"/>
        </w:rPr>
        <w:t>,</w:t>
      </w:r>
    </w:p>
    <w:p w14:paraId="4F19BA0F" w14:textId="7D2E50C4" w:rsidR="00C8644F" w:rsidRPr="0032394E" w:rsidRDefault="00C8644F" w:rsidP="00BB38C0">
      <w:pPr>
        <w:spacing w:line="319" w:lineRule="auto"/>
        <w:ind w:left="1198"/>
        <w:jc w:val="both"/>
        <w:rPr>
          <w:rFonts w:ascii="Arial" w:hAnsi="Arial" w:cs="Arial"/>
          <w:b/>
          <w:bCs/>
          <w:sz w:val="20"/>
          <w:szCs w:val="20"/>
        </w:rPr>
      </w:pPr>
      <w:r w:rsidRPr="0032394E">
        <w:rPr>
          <w:rFonts w:ascii="Arial" w:hAnsi="Arial" w:cs="Arial"/>
          <w:b/>
          <w:bCs/>
          <w:sz w:val="20"/>
          <w:szCs w:val="20"/>
        </w:rPr>
        <w:t>d) szkolenia:</w:t>
      </w:r>
    </w:p>
    <w:p w14:paraId="6E74F59C" w14:textId="0F366910" w:rsidR="00C8644F" w:rsidRPr="0032394E" w:rsidRDefault="00C8644F" w:rsidP="00BB38C0">
      <w:pPr>
        <w:spacing w:line="319" w:lineRule="auto"/>
        <w:ind w:left="1198"/>
        <w:jc w:val="both"/>
        <w:rPr>
          <w:rFonts w:ascii="Arial" w:hAnsi="Arial" w:cs="Arial"/>
          <w:b/>
          <w:bCs/>
          <w:sz w:val="20"/>
          <w:szCs w:val="20"/>
        </w:rPr>
      </w:pPr>
      <w:r w:rsidRPr="0032394E">
        <w:rPr>
          <w:rFonts w:ascii="Arial" w:hAnsi="Arial" w:cs="Arial"/>
          <w:b/>
          <w:bCs/>
          <w:sz w:val="20"/>
          <w:szCs w:val="20"/>
        </w:rPr>
        <w:tab/>
        <w:t xml:space="preserve">- Zamawiający wymaga przyprowadzenia szkoleń dla pracowników 109 </w:t>
      </w:r>
      <w:r w:rsidR="00661835" w:rsidRPr="0032394E">
        <w:rPr>
          <w:rFonts w:ascii="Arial" w:hAnsi="Arial" w:cs="Arial"/>
          <w:b/>
          <w:bCs/>
          <w:sz w:val="20"/>
          <w:szCs w:val="20"/>
        </w:rPr>
        <w:t>S</w:t>
      </w:r>
      <w:r w:rsidRPr="0032394E">
        <w:rPr>
          <w:rFonts w:ascii="Arial" w:hAnsi="Arial" w:cs="Arial"/>
          <w:b/>
          <w:bCs/>
          <w:sz w:val="20"/>
          <w:szCs w:val="20"/>
        </w:rPr>
        <w:t xml:space="preserve">zpitala Wojskowego – wymagane są 3 szkolenia </w:t>
      </w:r>
      <w:r w:rsidR="00661835" w:rsidRPr="0032394E">
        <w:rPr>
          <w:rFonts w:ascii="Arial" w:hAnsi="Arial" w:cs="Arial"/>
          <w:b/>
          <w:bCs/>
          <w:sz w:val="20"/>
          <w:szCs w:val="20"/>
        </w:rPr>
        <w:t xml:space="preserve">miesięcznie </w:t>
      </w:r>
      <w:r w:rsidRPr="0032394E">
        <w:rPr>
          <w:rFonts w:ascii="Arial" w:hAnsi="Arial" w:cs="Arial"/>
          <w:b/>
          <w:bCs/>
          <w:sz w:val="20"/>
          <w:szCs w:val="20"/>
        </w:rPr>
        <w:t xml:space="preserve">(mogą być prowadzone w trybie on-line) o tematyce ustalanej na podstawie bieżącego zapotrzebowania </w:t>
      </w:r>
      <w:r w:rsidR="00661835" w:rsidRPr="0032394E">
        <w:rPr>
          <w:rFonts w:ascii="Arial" w:hAnsi="Arial" w:cs="Arial"/>
          <w:b/>
          <w:bCs/>
          <w:sz w:val="20"/>
          <w:szCs w:val="20"/>
        </w:rPr>
        <w:t xml:space="preserve">zgłaszanego </w:t>
      </w:r>
      <w:r w:rsidRPr="0032394E">
        <w:rPr>
          <w:rFonts w:ascii="Arial" w:hAnsi="Arial" w:cs="Arial"/>
          <w:b/>
          <w:bCs/>
          <w:sz w:val="20"/>
          <w:szCs w:val="20"/>
        </w:rPr>
        <w:t xml:space="preserve">z odpowiednim wyprzedzeniem – ramowy zakres proponowanych  szkoleń poniżej)  </w:t>
      </w:r>
    </w:p>
    <w:p w14:paraId="4C13C705" w14:textId="77777777" w:rsidR="004A6462" w:rsidRPr="0032394E" w:rsidRDefault="004A6462" w:rsidP="00BB38C0">
      <w:p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E294EB4" w14:textId="31BD73E4" w:rsidR="00E85DF8" w:rsidRPr="0032394E" w:rsidRDefault="000E09EA" w:rsidP="004A6462">
      <w:pPr>
        <w:pStyle w:val="Akapitzlist"/>
        <w:numPr>
          <w:ilvl w:val="0"/>
          <w:numId w:val="8"/>
        </w:num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2394E">
        <w:rPr>
          <w:rFonts w:ascii="Arial" w:hAnsi="Arial" w:cs="Arial"/>
          <w:b/>
          <w:bCs/>
          <w:sz w:val="20"/>
          <w:szCs w:val="20"/>
        </w:rPr>
        <w:lastRenderedPageBreak/>
        <w:t>Zakres audytów:</w:t>
      </w:r>
    </w:p>
    <w:p w14:paraId="3980E814" w14:textId="77777777" w:rsidR="000E09EA" w:rsidRPr="0032394E" w:rsidRDefault="000E09EA" w:rsidP="00BB38C0">
      <w:p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EA3D167" w14:textId="77777777" w:rsidR="00E85DF8" w:rsidRPr="0032394E" w:rsidRDefault="00E85DF8" w:rsidP="00BB38C0">
      <w:pPr>
        <w:numPr>
          <w:ilvl w:val="0"/>
          <w:numId w:val="1"/>
        </w:num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2394E">
        <w:rPr>
          <w:rFonts w:ascii="Arial" w:hAnsi="Arial" w:cs="Arial"/>
          <w:b/>
          <w:bCs/>
          <w:sz w:val="20"/>
          <w:szCs w:val="20"/>
        </w:rPr>
        <w:t>Audyt norm wewnętrznych i regulaminów bezpośrednio związanych z organizacją udzielania świadczeń</w:t>
      </w:r>
    </w:p>
    <w:p w14:paraId="5DA5337C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5B4F86F" w14:textId="3275F62A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 xml:space="preserve">Przedmiotem analiz </w:t>
      </w:r>
      <w:r w:rsidR="00902E36" w:rsidRPr="0032394E">
        <w:rPr>
          <w:rFonts w:ascii="Arial" w:hAnsi="Arial" w:cs="Arial"/>
          <w:sz w:val="20"/>
          <w:szCs w:val="20"/>
        </w:rPr>
        <w:t>będą</w:t>
      </w:r>
      <w:r w:rsidRPr="0032394E">
        <w:rPr>
          <w:rFonts w:ascii="Arial" w:hAnsi="Arial" w:cs="Arial"/>
          <w:sz w:val="20"/>
          <w:szCs w:val="20"/>
        </w:rPr>
        <w:t xml:space="preserve"> wszystkie normy wpływające bezpośrednio na organizację działalności placówki. Audytorzy </w:t>
      </w:r>
      <w:r w:rsidR="00902E36" w:rsidRPr="0032394E">
        <w:rPr>
          <w:rFonts w:ascii="Arial" w:hAnsi="Arial" w:cs="Arial"/>
          <w:sz w:val="20"/>
          <w:szCs w:val="20"/>
        </w:rPr>
        <w:t>(</w:t>
      </w:r>
      <w:r w:rsidRPr="0032394E">
        <w:rPr>
          <w:rFonts w:ascii="Arial" w:hAnsi="Arial" w:cs="Arial"/>
          <w:sz w:val="20"/>
          <w:szCs w:val="20"/>
        </w:rPr>
        <w:t>zespół prawników oraz ekspertów</w:t>
      </w:r>
      <w:r w:rsidR="00902E36" w:rsidRPr="0032394E">
        <w:rPr>
          <w:rFonts w:ascii="Arial" w:hAnsi="Arial" w:cs="Arial"/>
          <w:sz w:val="20"/>
          <w:szCs w:val="20"/>
        </w:rPr>
        <w:t>)</w:t>
      </w:r>
      <w:r w:rsidRPr="0032394E">
        <w:rPr>
          <w:rFonts w:ascii="Arial" w:hAnsi="Arial" w:cs="Arial"/>
          <w:sz w:val="20"/>
          <w:szCs w:val="20"/>
        </w:rPr>
        <w:t xml:space="preserve"> z zakresu organizacji ochrony zdrowia, którzy zapoznając się z dokumentami sprawdzaj</w:t>
      </w:r>
      <w:r w:rsidR="00902E36" w:rsidRPr="0032394E">
        <w:rPr>
          <w:rFonts w:ascii="Arial" w:hAnsi="Arial" w:cs="Arial"/>
          <w:sz w:val="20"/>
          <w:szCs w:val="20"/>
        </w:rPr>
        <w:t>ą</w:t>
      </w:r>
      <w:r w:rsidRPr="0032394E">
        <w:rPr>
          <w:rFonts w:ascii="Arial" w:hAnsi="Arial" w:cs="Arial"/>
          <w:sz w:val="20"/>
          <w:szCs w:val="20"/>
        </w:rPr>
        <w:t xml:space="preserve"> ich zgodność z obowiązującym prawem oraz regulacjami wynikającymi z warunków udzielania świadczeń finansowanych ze środków publicznych. Analizie i ocenie poddane </w:t>
      </w:r>
      <w:r w:rsidR="00902E36" w:rsidRPr="0032394E">
        <w:rPr>
          <w:rFonts w:ascii="Arial" w:hAnsi="Arial" w:cs="Arial"/>
          <w:sz w:val="20"/>
          <w:szCs w:val="20"/>
        </w:rPr>
        <w:t>będą</w:t>
      </w:r>
      <w:r w:rsidRPr="0032394E">
        <w:rPr>
          <w:rFonts w:ascii="Arial" w:hAnsi="Arial" w:cs="Arial"/>
          <w:sz w:val="20"/>
          <w:szCs w:val="20"/>
        </w:rPr>
        <w:t xml:space="preserve"> między innymi:</w:t>
      </w:r>
    </w:p>
    <w:p w14:paraId="2AAB92BE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13294364" w14:textId="77777777" w:rsidR="00E85DF8" w:rsidRPr="0032394E" w:rsidRDefault="00E85DF8" w:rsidP="00BB38C0">
      <w:pPr>
        <w:numPr>
          <w:ilvl w:val="1"/>
          <w:numId w:val="1"/>
        </w:num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regulamin organizacyjny podmiotu leczniczego</w:t>
      </w:r>
    </w:p>
    <w:p w14:paraId="310B07EE" w14:textId="77777777" w:rsidR="00E85DF8" w:rsidRPr="0032394E" w:rsidRDefault="00E85DF8" w:rsidP="00BB38C0">
      <w:pPr>
        <w:numPr>
          <w:ilvl w:val="1"/>
          <w:numId w:val="1"/>
        </w:num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regulamin prowadzenia list oczekujących</w:t>
      </w:r>
    </w:p>
    <w:p w14:paraId="0F3BFC92" w14:textId="77777777" w:rsidR="00E85DF8" w:rsidRPr="0032394E" w:rsidRDefault="00E85DF8" w:rsidP="00BB38C0">
      <w:pPr>
        <w:numPr>
          <w:ilvl w:val="1"/>
          <w:numId w:val="1"/>
        </w:num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regulaminy funkcjonowania oraz protokoły z prac zespołów wymaganych prawem (zespół ds. oceny przyjęć, zespół ds. zakażeń szpitalnych, komitet terapeutyczny, zespół ds. żywienia dojelitowego i pozajelitowego itp.)</w:t>
      </w:r>
    </w:p>
    <w:p w14:paraId="0B552EFB" w14:textId="77777777" w:rsidR="00E85DF8" w:rsidRPr="0032394E" w:rsidRDefault="00E85DF8" w:rsidP="00BB38C0">
      <w:pPr>
        <w:numPr>
          <w:ilvl w:val="1"/>
          <w:numId w:val="1"/>
        </w:num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regulaminy porządkowe poszczególnych komórek organizacyjnych w obszarze działalności medycznej oraz administracji</w:t>
      </w:r>
    </w:p>
    <w:p w14:paraId="5DF800AA" w14:textId="77777777" w:rsidR="00E85DF8" w:rsidRPr="0032394E" w:rsidRDefault="00E85DF8" w:rsidP="00BB38C0">
      <w:pPr>
        <w:numPr>
          <w:ilvl w:val="1"/>
          <w:numId w:val="1"/>
        </w:num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sformalizowana procedura postępowania z pacjentem onkologicznym</w:t>
      </w:r>
    </w:p>
    <w:p w14:paraId="0E3E5D6A" w14:textId="77777777" w:rsidR="00E85DF8" w:rsidRPr="0032394E" w:rsidRDefault="00E85DF8" w:rsidP="00BB38C0">
      <w:pPr>
        <w:numPr>
          <w:ilvl w:val="1"/>
          <w:numId w:val="1"/>
        </w:num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regulamin dotyczący prowadzenia dokumentacji medycznej oraz jej udostępniania i archiwizacji (wraz z procedurami regulującymi archiwum)</w:t>
      </w:r>
    </w:p>
    <w:p w14:paraId="09927551" w14:textId="77777777" w:rsidR="00E85DF8" w:rsidRPr="0032394E" w:rsidRDefault="00E85DF8" w:rsidP="00BB38C0">
      <w:pPr>
        <w:numPr>
          <w:ilvl w:val="1"/>
          <w:numId w:val="1"/>
        </w:num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regulamin pracy z uwzględnieniem zakresów obowiązków dla poszczególnych stanowisk medycznych oraz pomocniczych</w:t>
      </w:r>
    </w:p>
    <w:p w14:paraId="52AB54AE" w14:textId="77777777" w:rsidR="00E85DF8" w:rsidRPr="0032394E" w:rsidRDefault="00E85DF8" w:rsidP="00BB38C0">
      <w:pPr>
        <w:numPr>
          <w:ilvl w:val="1"/>
          <w:numId w:val="1"/>
        </w:num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procedury przyjmowania pacjentów do szpitala, a w tym ścieżki postępowania organizacyjnego podczas udzielania świadczeń</w:t>
      </w:r>
    </w:p>
    <w:p w14:paraId="11DC7027" w14:textId="77777777" w:rsidR="00E85DF8" w:rsidRPr="0032394E" w:rsidRDefault="00E85DF8" w:rsidP="00BB38C0">
      <w:pPr>
        <w:numPr>
          <w:ilvl w:val="1"/>
          <w:numId w:val="1"/>
        </w:num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normy określające prawa pacjenta</w:t>
      </w:r>
    </w:p>
    <w:p w14:paraId="50C752F2" w14:textId="77777777" w:rsidR="00E85DF8" w:rsidRPr="0032394E" w:rsidRDefault="00E85DF8" w:rsidP="00BB38C0">
      <w:pPr>
        <w:numPr>
          <w:ilvl w:val="1"/>
          <w:numId w:val="1"/>
        </w:num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normy określające politykę informacyjną oraz ochrony informacji (RODO)</w:t>
      </w:r>
    </w:p>
    <w:p w14:paraId="09C5F266" w14:textId="77777777" w:rsidR="00E85DF8" w:rsidRPr="0032394E" w:rsidRDefault="00E85DF8" w:rsidP="00BB38C0">
      <w:pPr>
        <w:numPr>
          <w:ilvl w:val="1"/>
          <w:numId w:val="1"/>
        </w:num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procedury dotyczące kontroli zakażeń</w:t>
      </w:r>
    </w:p>
    <w:p w14:paraId="775EBCE1" w14:textId="471CFC7C" w:rsidR="00E85DF8" w:rsidRPr="0009594C" w:rsidRDefault="00E85DF8" w:rsidP="00BB38C0">
      <w:pPr>
        <w:numPr>
          <w:ilvl w:val="1"/>
          <w:numId w:val="1"/>
        </w:num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Polityka rachunkowości oraz normy regulujące kontrolę i dyscyplinę finansową</w:t>
      </w:r>
    </w:p>
    <w:p w14:paraId="41C7E3CF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2C7B4ACD" w14:textId="1E14B8A0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 xml:space="preserve">Audyt zakończony </w:t>
      </w:r>
      <w:r w:rsidR="00902E36" w:rsidRPr="0032394E">
        <w:rPr>
          <w:rFonts w:ascii="Arial" w:hAnsi="Arial" w:cs="Arial"/>
          <w:sz w:val="20"/>
          <w:szCs w:val="20"/>
        </w:rPr>
        <w:t>będzie</w:t>
      </w:r>
      <w:r w:rsidRPr="0032394E">
        <w:rPr>
          <w:rFonts w:ascii="Arial" w:hAnsi="Arial" w:cs="Arial"/>
          <w:sz w:val="20"/>
          <w:szCs w:val="20"/>
        </w:rPr>
        <w:t xml:space="preserve"> pisemnym raportem, stanowiącym nie tylko ocenę istniejącego stanu norm zarządczych, ale przede wszystkim stanowiącym swoistą instrukcję wprowadzania sugerowanych zmian.</w:t>
      </w:r>
    </w:p>
    <w:p w14:paraId="17647121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354BB62" w14:textId="77777777" w:rsidR="00E85DF8" w:rsidRPr="0032394E" w:rsidRDefault="00E85DF8" w:rsidP="00BB38C0">
      <w:pPr>
        <w:numPr>
          <w:ilvl w:val="0"/>
          <w:numId w:val="1"/>
        </w:num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2394E">
        <w:rPr>
          <w:rFonts w:ascii="Arial" w:hAnsi="Arial" w:cs="Arial"/>
          <w:b/>
          <w:bCs/>
          <w:sz w:val="20"/>
          <w:szCs w:val="20"/>
        </w:rPr>
        <w:t>Audyt procesu rozliczania świadczeń – od dokumentacji do rozliczenia z NFZ</w:t>
      </w:r>
    </w:p>
    <w:p w14:paraId="64A56183" w14:textId="308B2F30" w:rsidR="00E85DF8" w:rsidRPr="0032394E" w:rsidRDefault="00E85DF8" w:rsidP="00BB38C0">
      <w:pPr>
        <w:spacing w:line="319" w:lineRule="auto"/>
        <w:ind w:left="838"/>
        <w:jc w:val="both"/>
        <w:rPr>
          <w:rFonts w:ascii="Arial" w:hAnsi="Arial" w:cs="Arial"/>
          <w:b/>
          <w:bCs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 xml:space="preserve">Przedmiotem prac ekspertów z zakresu rozliczania świadczeń </w:t>
      </w:r>
      <w:r w:rsidR="00EB3E39" w:rsidRPr="0032394E">
        <w:rPr>
          <w:rFonts w:ascii="Arial" w:hAnsi="Arial" w:cs="Arial"/>
          <w:sz w:val="20"/>
          <w:szCs w:val="20"/>
        </w:rPr>
        <w:t>będzie</w:t>
      </w:r>
      <w:r w:rsidRPr="0032394E">
        <w:rPr>
          <w:rFonts w:ascii="Arial" w:hAnsi="Arial" w:cs="Arial"/>
          <w:sz w:val="20"/>
          <w:szCs w:val="20"/>
        </w:rPr>
        <w:t xml:space="preserve"> analiza procesu rozliczania świadczeń z NFZ. </w:t>
      </w:r>
    </w:p>
    <w:p w14:paraId="379AC04D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46D00F0E" w14:textId="77777777" w:rsidR="00E85DF8" w:rsidRPr="0032394E" w:rsidRDefault="00E85DF8" w:rsidP="00BB38C0">
      <w:pPr>
        <w:numPr>
          <w:ilvl w:val="0"/>
          <w:numId w:val="2"/>
        </w:num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analiza dokumentacji medycznej pod względem właściwej identyfikacji procedur oraz rozpoznań. Przedmiotem prac nie jest określenie jakości prowadzenia samej dokumentacji</w:t>
      </w:r>
    </w:p>
    <w:p w14:paraId="64A1324C" w14:textId="649529C0" w:rsidR="00E85DF8" w:rsidRPr="0032394E" w:rsidRDefault="00E85DF8" w:rsidP="00BB38C0">
      <w:pPr>
        <w:numPr>
          <w:ilvl w:val="0"/>
          <w:numId w:val="2"/>
        </w:num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 xml:space="preserve">analiza raportów statystycznych przygotowywanych i wysyłanych do NFZ. </w:t>
      </w:r>
    </w:p>
    <w:p w14:paraId="022D79AA" w14:textId="77777777" w:rsidR="00EB3E39" w:rsidRPr="0032394E" w:rsidRDefault="00EB3E39" w:rsidP="00BB38C0">
      <w:pPr>
        <w:spacing w:line="319" w:lineRule="auto"/>
        <w:ind w:left="118"/>
        <w:jc w:val="both"/>
        <w:rPr>
          <w:rFonts w:ascii="Arial" w:hAnsi="Arial" w:cs="Arial"/>
          <w:sz w:val="20"/>
          <w:szCs w:val="20"/>
        </w:rPr>
      </w:pPr>
    </w:p>
    <w:p w14:paraId="7938CA11" w14:textId="77777777" w:rsidR="00EB3E39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lastRenderedPageBreak/>
        <w:t xml:space="preserve">Ostatecznym wynikiem prac audytorów </w:t>
      </w:r>
      <w:r w:rsidR="00EB3E39" w:rsidRPr="0032394E">
        <w:rPr>
          <w:rFonts w:ascii="Arial" w:hAnsi="Arial" w:cs="Arial"/>
          <w:sz w:val="20"/>
          <w:szCs w:val="20"/>
        </w:rPr>
        <w:t>będzie</w:t>
      </w:r>
      <w:r w:rsidRPr="0032394E">
        <w:rPr>
          <w:rFonts w:ascii="Arial" w:hAnsi="Arial" w:cs="Arial"/>
          <w:sz w:val="20"/>
          <w:szCs w:val="20"/>
        </w:rPr>
        <w:t xml:space="preserve"> ocena zgodności rozliczeń ze stanem faktycznym, ocena optymalności rozliczenia oraz ocena samego sposobu organizacji procesu rozliczania świadczeń, czyli od dokumentacji do ostatecznego rozliczenia z płatnikiem. </w:t>
      </w:r>
    </w:p>
    <w:p w14:paraId="1713777C" w14:textId="3FB61C73" w:rsidR="00E85DF8" w:rsidRPr="0032394E" w:rsidRDefault="00EB3E39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P</w:t>
      </w:r>
      <w:r w:rsidR="00E85DF8" w:rsidRPr="0032394E">
        <w:rPr>
          <w:rFonts w:ascii="Arial" w:hAnsi="Arial" w:cs="Arial"/>
          <w:sz w:val="20"/>
          <w:szCs w:val="20"/>
        </w:rPr>
        <w:t>isemny raport zawiera</w:t>
      </w:r>
      <w:r w:rsidRPr="0032394E">
        <w:rPr>
          <w:rFonts w:ascii="Arial" w:hAnsi="Arial" w:cs="Arial"/>
          <w:sz w:val="20"/>
          <w:szCs w:val="20"/>
        </w:rPr>
        <w:t xml:space="preserve">ć będzie </w:t>
      </w:r>
      <w:r w:rsidR="00E85DF8" w:rsidRPr="0032394E">
        <w:rPr>
          <w:rFonts w:ascii="Arial" w:hAnsi="Arial" w:cs="Arial"/>
          <w:sz w:val="20"/>
          <w:szCs w:val="20"/>
        </w:rPr>
        <w:t xml:space="preserve">wskazówki, propozycje rozwiązań mających na celu udoskonalenie organizacji rozliczania świadczeń. </w:t>
      </w:r>
    </w:p>
    <w:p w14:paraId="641A31C4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BF4243D" w14:textId="77777777" w:rsidR="00E85DF8" w:rsidRPr="0032394E" w:rsidRDefault="00E85DF8" w:rsidP="00BB38C0">
      <w:pPr>
        <w:numPr>
          <w:ilvl w:val="0"/>
          <w:numId w:val="1"/>
        </w:num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2394E">
        <w:rPr>
          <w:rFonts w:ascii="Arial" w:hAnsi="Arial" w:cs="Arial"/>
          <w:b/>
          <w:bCs/>
          <w:sz w:val="20"/>
          <w:szCs w:val="20"/>
        </w:rPr>
        <w:t>Audyt funkcjonowania apteki oraz gospodarki lekami</w:t>
      </w:r>
    </w:p>
    <w:p w14:paraId="401F118D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2F11C74" w14:textId="756FA548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Przedmiotem oglądu</w:t>
      </w:r>
      <w:r w:rsidR="00EB3E39" w:rsidRPr="0032394E">
        <w:rPr>
          <w:rFonts w:ascii="Arial" w:hAnsi="Arial" w:cs="Arial"/>
          <w:sz w:val="20"/>
          <w:szCs w:val="20"/>
        </w:rPr>
        <w:t xml:space="preserve"> będą</w:t>
      </w:r>
      <w:r w:rsidRPr="0032394E">
        <w:rPr>
          <w:rFonts w:ascii="Arial" w:hAnsi="Arial" w:cs="Arial"/>
          <w:sz w:val="20"/>
          <w:szCs w:val="20"/>
        </w:rPr>
        <w:t xml:space="preserve"> wszystkie istotne elementy gospodarki lekami, ze szczególnym uwzględnieniem zgodności z obowiązującymi przepisami. Audytorzy oceniają i opisują dokumenty oraz stan faktyczny (na podstawie oglądów).</w:t>
      </w:r>
    </w:p>
    <w:p w14:paraId="76DD3387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1F0EB463" w14:textId="56DC3074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 xml:space="preserve">Audyt zakończony </w:t>
      </w:r>
      <w:r w:rsidR="00EB3E39" w:rsidRPr="0032394E">
        <w:rPr>
          <w:rFonts w:ascii="Arial" w:hAnsi="Arial" w:cs="Arial"/>
          <w:sz w:val="20"/>
          <w:szCs w:val="20"/>
        </w:rPr>
        <w:t>będzie</w:t>
      </w:r>
      <w:r w:rsidRPr="0032394E">
        <w:rPr>
          <w:rFonts w:ascii="Arial" w:hAnsi="Arial" w:cs="Arial"/>
          <w:sz w:val="20"/>
          <w:szCs w:val="20"/>
        </w:rPr>
        <w:t xml:space="preserve"> pisemnym raportem opisującym wszystkie analizowane obszary, wraz ze wskazaniem rozwiązań problemów ujawnionych podczas analizy (jeśli występują). </w:t>
      </w:r>
    </w:p>
    <w:p w14:paraId="186765BD" w14:textId="485F6180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51B6AFA4" w14:textId="77777777" w:rsidR="00E85DF8" w:rsidRPr="0032394E" w:rsidRDefault="00E85DF8" w:rsidP="00BB38C0">
      <w:pPr>
        <w:numPr>
          <w:ilvl w:val="0"/>
          <w:numId w:val="1"/>
        </w:num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2394E">
        <w:rPr>
          <w:rFonts w:ascii="Arial" w:hAnsi="Arial" w:cs="Arial"/>
          <w:b/>
          <w:bCs/>
          <w:sz w:val="20"/>
          <w:szCs w:val="20"/>
        </w:rPr>
        <w:t>Analiza funkcjonalności rachunku kosztów</w:t>
      </w:r>
    </w:p>
    <w:p w14:paraId="687D1851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21AD14A" w14:textId="630D59FE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 xml:space="preserve">Przedmiotem analizy jest ocenia funkcjonalności rachunku kosztów do celów zarządczych. </w:t>
      </w:r>
      <w:r w:rsidR="00EB3E39" w:rsidRPr="0032394E">
        <w:rPr>
          <w:rFonts w:ascii="Arial" w:hAnsi="Arial" w:cs="Arial"/>
          <w:sz w:val="20"/>
          <w:szCs w:val="20"/>
        </w:rPr>
        <w:t>A</w:t>
      </w:r>
      <w:r w:rsidRPr="0032394E">
        <w:rPr>
          <w:rFonts w:ascii="Arial" w:hAnsi="Arial" w:cs="Arial"/>
          <w:sz w:val="20"/>
          <w:szCs w:val="20"/>
        </w:rPr>
        <w:t>naliz</w:t>
      </w:r>
      <w:r w:rsidR="00EB3E39" w:rsidRPr="0032394E">
        <w:rPr>
          <w:rFonts w:ascii="Arial" w:hAnsi="Arial" w:cs="Arial"/>
          <w:sz w:val="20"/>
          <w:szCs w:val="20"/>
        </w:rPr>
        <w:t>owane będą</w:t>
      </w:r>
      <w:r w:rsidRPr="0032394E">
        <w:rPr>
          <w:rFonts w:ascii="Arial" w:hAnsi="Arial" w:cs="Arial"/>
          <w:sz w:val="20"/>
          <w:szCs w:val="20"/>
        </w:rPr>
        <w:t xml:space="preserve"> nie tylko regulacje dotyczące organizacji zbierania i przetwarzania danych finansowych, ale również wskazują konkretne rozwiązania mające na celu uzyskiwanie wiarygodnej informacji finansowej w celu podejmowania decyzji zarządczych. Eksperci oceniają zgodność sposobu prowadzenia rachunku kosztów z określonym w drodze rozporządzenia formatem i standardem.</w:t>
      </w:r>
    </w:p>
    <w:p w14:paraId="79DBD301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3917E952" w14:textId="4B50189C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 xml:space="preserve">Wynikiem audytu </w:t>
      </w:r>
      <w:r w:rsidR="00EB3E39" w:rsidRPr="0032394E">
        <w:rPr>
          <w:rFonts w:ascii="Arial" w:hAnsi="Arial" w:cs="Arial"/>
          <w:sz w:val="20"/>
          <w:szCs w:val="20"/>
        </w:rPr>
        <w:t>będzie</w:t>
      </w:r>
      <w:r w:rsidRPr="0032394E">
        <w:rPr>
          <w:rFonts w:ascii="Arial" w:hAnsi="Arial" w:cs="Arial"/>
          <w:sz w:val="20"/>
          <w:szCs w:val="20"/>
        </w:rPr>
        <w:t xml:space="preserve"> ocena funkcjonalności rachunku kosztów jako narzędzia do monitorowania sytuacji finansowej placówki na poziomie ogólnym oraz na poziomie poszczególnych komórek organizacyjnych czy szczegółowych procesów. </w:t>
      </w:r>
    </w:p>
    <w:p w14:paraId="655ED211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01ADC9DF" w14:textId="77777777" w:rsidR="00E85DF8" w:rsidRPr="0032394E" w:rsidRDefault="00E85DF8" w:rsidP="00BB38C0">
      <w:pPr>
        <w:numPr>
          <w:ilvl w:val="0"/>
          <w:numId w:val="1"/>
        </w:num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2394E">
        <w:rPr>
          <w:rFonts w:ascii="Arial" w:hAnsi="Arial" w:cs="Arial"/>
          <w:b/>
          <w:bCs/>
          <w:sz w:val="20"/>
          <w:szCs w:val="20"/>
        </w:rPr>
        <w:t>Audyt prawidłowości prowadzenia list oczekujących</w:t>
      </w:r>
    </w:p>
    <w:p w14:paraId="03260E83" w14:textId="067443F2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 xml:space="preserve">Przedmiotem audytu </w:t>
      </w:r>
      <w:r w:rsidR="00EB3E39" w:rsidRPr="0032394E">
        <w:rPr>
          <w:rFonts w:ascii="Arial" w:hAnsi="Arial" w:cs="Arial"/>
          <w:sz w:val="20"/>
          <w:szCs w:val="20"/>
        </w:rPr>
        <w:t>będzie</w:t>
      </w:r>
      <w:r w:rsidRPr="0032394E">
        <w:rPr>
          <w:rFonts w:ascii="Arial" w:hAnsi="Arial" w:cs="Arial"/>
          <w:sz w:val="20"/>
          <w:szCs w:val="20"/>
        </w:rPr>
        <w:t xml:space="preserve"> ocena prawidłowości prowadzenia list oczekujących oraz związanych z tym norm organizacji udzielania świadczeń. </w:t>
      </w:r>
    </w:p>
    <w:p w14:paraId="6607684B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687F0F44" w14:textId="3ABD5D9D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 xml:space="preserve">Wynikiem prac audytorów </w:t>
      </w:r>
      <w:r w:rsidR="00EB3E39" w:rsidRPr="0032394E">
        <w:rPr>
          <w:rFonts w:ascii="Arial" w:hAnsi="Arial" w:cs="Arial"/>
          <w:sz w:val="20"/>
          <w:szCs w:val="20"/>
        </w:rPr>
        <w:t>będzie</w:t>
      </w:r>
      <w:r w:rsidRPr="0032394E">
        <w:rPr>
          <w:rFonts w:ascii="Arial" w:hAnsi="Arial" w:cs="Arial"/>
          <w:sz w:val="20"/>
          <w:szCs w:val="20"/>
        </w:rPr>
        <w:t xml:space="preserve"> pisemny raport wskazujący ewentualne nieprawidłowości oraz sugerujący rozwiązania mające na celu ich usunięcie. W przypadku stwierdzenia braku wymaganych prawem regulacji wewnętrznych w zakresie list oczekujących, eksperci proponują projekty takich dokumentów oraz opisują procedury ich wdrażania.</w:t>
      </w:r>
    </w:p>
    <w:p w14:paraId="6D79A34E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6E7ACDFC" w14:textId="77777777" w:rsidR="00E85DF8" w:rsidRPr="0032394E" w:rsidRDefault="00E85DF8" w:rsidP="00BB38C0">
      <w:pPr>
        <w:numPr>
          <w:ilvl w:val="0"/>
          <w:numId w:val="1"/>
        </w:num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2394E">
        <w:rPr>
          <w:rFonts w:ascii="Arial" w:hAnsi="Arial" w:cs="Arial"/>
          <w:b/>
          <w:bCs/>
          <w:sz w:val="20"/>
          <w:szCs w:val="20"/>
        </w:rPr>
        <w:t>Audyt prawidłowości realizacji i rozliczania pakietu onkologicznego</w:t>
      </w:r>
    </w:p>
    <w:p w14:paraId="0CB6E5B4" w14:textId="09C62550" w:rsidR="00E85DF8" w:rsidRPr="0032394E" w:rsidRDefault="00EB3E39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 xml:space="preserve">Przeprowadzona </w:t>
      </w:r>
      <w:r w:rsidR="00E85DF8" w:rsidRPr="0032394E">
        <w:rPr>
          <w:rFonts w:ascii="Arial" w:hAnsi="Arial" w:cs="Arial"/>
          <w:sz w:val="20"/>
          <w:szCs w:val="20"/>
        </w:rPr>
        <w:t xml:space="preserve"> </w:t>
      </w:r>
      <w:r w:rsidRPr="0032394E">
        <w:rPr>
          <w:rFonts w:ascii="Arial" w:hAnsi="Arial" w:cs="Arial"/>
          <w:sz w:val="20"/>
          <w:szCs w:val="20"/>
        </w:rPr>
        <w:t xml:space="preserve">będzie analiza </w:t>
      </w:r>
      <w:r w:rsidR="00E85DF8" w:rsidRPr="0032394E">
        <w:rPr>
          <w:rFonts w:ascii="Arial" w:hAnsi="Arial" w:cs="Arial"/>
          <w:sz w:val="20"/>
          <w:szCs w:val="20"/>
        </w:rPr>
        <w:t>raport</w:t>
      </w:r>
      <w:r w:rsidRPr="0032394E">
        <w:rPr>
          <w:rFonts w:ascii="Arial" w:hAnsi="Arial" w:cs="Arial"/>
          <w:sz w:val="20"/>
          <w:szCs w:val="20"/>
        </w:rPr>
        <w:t>ów</w:t>
      </w:r>
      <w:r w:rsidR="00E85DF8" w:rsidRPr="0032394E">
        <w:rPr>
          <w:rFonts w:ascii="Arial" w:hAnsi="Arial" w:cs="Arial"/>
          <w:sz w:val="20"/>
          <w:szCs w:val="20"/>
        </w:rPr>
        <w:t xml:space="preserve"> statystyczn</w:t>
      </w:r>
      <w:r w:rsidRPr="0032394E">
        <w:rPr>
          <w:rFonts w:ascii="Arial" w:hAnsi="Arial" w:cs="Arial"/>
          <w:sz w:val="20"/>
          <w:szCs w:val="20"/>
        </w:rPr>
        <w:t>ych</w:t>
      </w:r>
      <w:r w:rsidR="00E85DF8" w:rsidRPr="0032394E">
        <w:rPr>
          <w:rFonts w:ascii="Arial" w:hAnsi="Arial" w:cs="Arial"/>
          <w:sz w:val="20"/>
          <w:szCs w:val="20"/>
        </w:rPr>
        <w:t xml:space="preserve"> oraz dokumentacj</w:t>
      </w:r>
      <w:r w:rsidRPr="0032394E">
        <w:rPr>
          <w:rFonts w:ascii="Arial" w:hAnsi="Arial" w:cs="Arial"/>
          <w:sz w:val="20"/>
          <w:szCs w:val="20"/>
        </w:rPr>
        <w:t>i</w:t>
      </w:r>
      <w:r w:rsidR="00E85DF8" w:rsidRPr="0032394E">
        <w:rPr>
          <w:rFonts w:ascii="Arial" w:hAnsi="Arial" w:cs="Arial"/>
          <w:sz w:val="20"/>
          <w:szCs w:val="20"/>
        </w:rPr>
        <w:t xml:space="preserve"> medyczn</w:t>
      </w:r>
      <w:r w:rsidRPr="0032394E">
        <w:rPr>
          <w:rFonts w:ascii="Arial" w:hAnsi="Arial" w:cs="Arial"/>
          <w:sz w:val="20"/>
          <w:szCs w:val="20"/>
        </w:rPr>
        <w:t>ej</w:t>
      </w:r>
      <w:r w:rsidR="00E85DF8" w:rsidRPr="0032394E">
        <w:rPr>
          <w:rFonts w:ascii="Arial" w:hAnsi="Arial" w:cs="Arial"/>
          <w:sz w:val="20"/>
          <w:szCs w:val="20"/>
        </w:rPr>
        <w:t xml:space="preserve"> w celu oceny prawidłowości realizowania świadczeń. W przypadku stwierdzenia uchybień lub braków w procedurach organizujących pakiet onkologiczny, wskaz</w:t>
      </w:r>
      <w:r w:rsidRPr="0032394E">
        <w:rPr>
          <w:rFonts w:ascii="Arial" w:hAnsi="Arial" w:cs="Arial"/>
          <w:sz w:val="20"/>
          <w:szCs w:val="20"/>
        </w:rPr>
        <w:t>ane</w:t>
      </w:r>
      <w:r w:rsidR="0035366C" w:rsidRPr="0032394E">
        <w:rPr>
          <w:rFonts w:ascii="Arial" w:hAnsi="Arial" w:cs="Arial"/>
          <w:sz w:val="20"/>
          <w:szCs w:val="20"/>
        </w:rPr>
        <w:t xml:space="preserve"> </w:t>
      </w:r>
      <w:r w:rsidRPr="0032394E">
        <w:rPr>
          <w:rFonts w:ascii="Arial" w:hAnsi="Arial" w:cs="Arial"/>
          <w:sz w:val="20"/>
          <w:szCs w:val="20"/>
        </w:rPr>
        <w:t>zostaną</w:t>
      </w:r>
      <w:r w:rsidR="00E85DF8" w:rsidRPr="0032394E">
        <w:rPr>
          <w:rFonts w:ascii="Arial" w:hAnsi="Arial" w:cs="Arial"/>
          <w:sz w:val="20"/>
          <w:szCs w:val="20"/>
        </w:rPr>
        <w:t xml:space="preserve"> propozycje zmian oraz rozwiązań poprawiających efektywność realizacji diagnostyki i leczenia onkologicznego. Analiza rozliczeń z NFZ oraz faktycznego </w:t>
      </w:r>
      <w:r w:rsidR="00E85DF8" w:rsidRPr="0032394E">
        <w:rPr>
          <w:rFonts w:ascii="Arial" w:hAnsi="Arial" w:cs="Arial"/>
          <w:sz w:val="20"/>
          <w:szCs w:val="20"/>
        </w:rPr>
        <w:lastRenderedPageBreak/>
        <w:t xml:space="preserve">realizowania świadczeń </w:t>
      </w:r>
      <w:r w:rsidRPr="0032394E">
        <w:rPr>
          <w:rFonts w:ascii="Arial" w:hAnsi="Arial" w:cs="Arial"/>
          <w:sz w:val="20"/>
          <w:szCs w:val="20"/>
        </w:rPr>
        <w:t xml:space="preserve">powinna </w:t>
      </w:r>
      <w:r w:rsidR="00E85DF8" w:rsidRPr="0032394E">
        <w:rPr>
          <w:rFonts w:ascii="Arial" w:hAnsi="Arial" w:cs="Arial"/>
          <w:sz w:val="20"/>
          <w:szCs w:val="20"/>
        </w:rPr>
        <w:t>pozwala ocenić, czy proces udzielania świadczeń jest optymalny i czy można w tym zakresie uzyskać lepsze wyniki (finansowe i organizacyjne).</w:t>
      </w:r>
    </w:p>
    <w:p w14:paraId="3CBB7D70" w14:textId="3E0EF55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 xml:space="preserve">Audyt zakończony </w:t>
      </w:r>
      <w:r w:rsidR="00EB3E39" w:rsidRPr="0032394E">
        <w:rPr>
          <w:rFonts w:ascii="Arial" w:hAnsi="Arial" w:cs="Arial"/>
          <w:sz w:val="20"/>
          <w:szCs w:val="20"/>
        </w:rPr>
        <w:t>będzie</w:t>
      </w:r>
      <w:r w:rsidRPr="0032394E">
        <w:rPr>
          <w:rFonts w:ascii="Arial" w:hAnsi="Arial" w:cs="Arial"/>
          <w:sz w:val="20"/>
          <w:szCs w:val="20"/>
        </w:rPr>
        <w:t xml:space="preserve"> pisemnym raportem.</w:t>
      </w:r>
    </w:p>
    <w:p w14:paraId="7FC80587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7891610" w14:textId="77777777" w:rsidR="00E85DF8" w:rsidRPr="0032394E" w:rsidRDefault="00E85DF8" w:rsidP="00BB38C0">
      <w:pPr>
        <w:numPr>
          <w:ilvl w:val="0"/>
          <w:numId w:val="1"/>
        </w:num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b/>
          <w:bCs/>
          <w:sz w:val="20"/>
          <w:szCs w:val="20"/>
        </w:rPr>
        <w:t>Analiza umów o pracę personelu medycznego oraz umów cywilnoprawnych z</w:t>
      </w:r>
    </w:p>
    <w:p w14:paraId="21202DC5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2394E">
        <w:rPr>
          <w:rFonts w:ascii="Arial" w:hAnsi="Arial" w:cs="Arial"/>
          <w:b/>
          <w:bCs/>
          <w:sz w:val="20"/>
          <w:szCs w:val="20"/>
        </w:rPr>
        <w:t>podmiotami świadczącymi usługi medyczne na rzecz szpitala.</w:t>
      </w:r>
    </w:p>
    <w:p w14:paraId="6A889CC1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5F28F2D" w14:textId="2CCDD0E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 xml:space="preserve">Przedmiotem analizy </w:t>
      </w:r>
      <w:r w:rsidR="00EB3E39" w:rsidRPr="0032394E">
        <w:rPr>
          <w:rFonts w:ascii="Arial" w:hAnsi="Arial" w:cs="Arial"/>
          <w:sz w:val="20"/>
          <w:szCs w:val="20"/>
        </w:rPr>
        <w:t>będzie</w:t>
      </w:r>
      <w:r w:rsidRPr="0032394E">
        <w:rPr>
          <w:rFonts w:ascii="Arial" w:hAnsi="Arial" w:cs="Arial"/>
          <w:sz w:val="20"/>
          <w:szCs w:val="20"/>
        </w:rPr>
        <w:t xml:space="preserve"> zgodność zawartych umów z obowiązującymi przepisami w zakresie:</w:t>
      </w:r>
    </w:p>
    <w:p w14:paraId="156B7CE1" w14:textId="77777777" w:rsidR="00E85DF8" w:rsidRPr="0032394E" w:rsidRDefault="00E85DF8" w:rsidP="00BB38C0">
      <w:pPr>
        <w:numPr>
          <w:ilvl w:val="1"/>
          <w:numId w:val="1"/>
        </w:num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prawa pracy (kluczowym obszarem jest właściwa konstrukcja umów cywilnoprawnych aby nie nosiły znamion umowy o pracę)</w:t>
      </w:r>
    </w:p>
    <w:p w14:paraId="57A27ACF" w14:textId="77777777" w:rsidR="00E85DF8" w:rsidRPr="0032394E" w:rsidRDefault="00E85DF8" w:rsidP="00BB38C0">
      <w:pPr>
        <w:numPr>
          <w:ilvl w:val="1"/>
          <w:numId w:val="1"/>
        </w:num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działalności leczniczej i odpowiedzialności podmiotu leczniczego oraz osoby wykonującej zawód medyczny lub podmiotu dostarczającego świadczenia medyczne (analizowana jest prawidłowość określenia i rozdziału obszarów odpowiedzialności</w:t>
      </w:r>
    </w:p>
    <w:p w14:paraId="0F4E4473" w14:textId="77777777" w:rsidR="00E85DF8" w:rsidRPr="0032394E" w:rsidRDefault="00E85DF8" w:rsidP="00BB38C0">
      <w:pPr>
        <w:numPr>
          <w:ilvl w:val="1"/>
          <w:numId w:val="1"/>
        </w:num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ustawy o świadczeniach opieki zdrowotnej finansowanych ze środków publicznych</w:t>
      </w:r>
    </w:p>
    <w:p w14:paraId="48A49CCF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6E209168" w14:textId="21AAAEA8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 xml:space="preserve">Audyt zakończony </w:t>
      </w:r>
      <w:r w:rsidR="00EB3E39" w:rsidRPr="0032394E">
        <w:rPr>
          <w:rFonts w:ascii="Arial" w:hAnsi="Arial" w:cs="Arial"/>
          <w:sz w:val="20"/>
          <w:szCs w:val="20"/>
        </w:rPr>
        <w:t>będzie</w:t>
      </w:r>
      <w:r w:rsidRPr="0032394E">
        <w:rPr>
          <w:rFonts w:ascii="Arial" w:hAnsi="Arial" w:cs="Arial"/>
          <w:sz w:val="20"/>
          <w:szCs w:val="20"/>
        </w:rPr>
        <w:t xml:space="preserve"> pisemnym raportem, a w razie konieczności, wskazaniem proponowanych zmian w treściach umów.</w:t>
      </w:r>
    </w:p>
    <w:p w14:paraId="7277254F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130743FB" w14:textId="2A8ED2B8" w:rsidR="00E85DF8" w:rsidRPr="0009594C" w:rsidRDefault="00E85DF8" w:rsidP="00BB38C0">
      <w:pPr>
        <w:pStyle w:val="Akapitzlist"/>
        <w:numPr>
          <w:ilvl w:val="0"/>
          <w:numId w:val="1"/>
        </w:num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2394E">
        <w:rPr>
          <w:rFonts w:ascii="Arial" w:hAnsi="Arial" w:cs="Arial"/>
          <w:b/>
          <w:bCs/>
          <w:sz w:val="20"/>
          <w:szCs w:val="20"/>
        </w:rPr>
        <w:t>Audyt sytuacji finansowej placówki</w:t>
      </w:r>
    </w:p>
    <w:p w14:paraId="18C7A3FE" w14:textId="590C9A99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W ramach oglądu analiz</w:t>
      </w:r>
      <w:r w:rsidR="00EB3E39" w:rsidRPr="0032394E">
        <w:rPr>
          <w:rFonts w:ascii="Arial" w:hAnsi="Arial" w:cs="Arial"/>
          <w:sz w:val="20"/>
          <w:szCs w:val="20"/>
        </w:rPr>
        <w:t>a dotyczyć będzie:</w:t>
      </w:r>
    </w:p>
    <w:p w14:paraId="3DEAF667" w14:textId="77777777" w:rsidR="00E85DF8" w:rsidRPr="0032394E" w:rsidRDefault="00E85DF8" w:rsidP="00BB38C0">
      <w:pPr>
        <w:numPr>
          <w:ilvl w:val="1"/>
          <w:numId w:val="1"/>
        </w:num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rachunek zysków i strat,</w:t>
      </w:r>
    </w:p>
    <w:p w14:paraId="79FBB0EB" w14:textId="77777777" w:rsidR="00E85DF8" w:rsidRPr="0032394E" w:rsidRDefault="00E85DF8" w:rsidP="00BB38C0">
      <w:pPr>
        <w:numPr>
          <w:ilvl w:val="1"/>
          <w:numId w:val="1"/>
        </w:num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bilanse</w:t>
      </w:r>
    </w:p>
    <w:p w14:paraId="47BF2FF7" w14:textId="77777777" w:rsidR="00E85DF8" w:rsidRPr="0032394E" w:rsidRDefault="00E85DF8" w:rsidP="00BB38C0">
      <w:pPr>
        <w:numPr>
          <w:ilvl w:val="1"/>
          <w:numId w:val="1"/>
        </w:num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przepływy finansowe,</w:t>
      </w:r>
    </w:p>
    <w:p w14:paraId="0C9FF5AB" w14:textId="77777777" w:rsidR="00E85DF8" w:rsidRPr="0032394E" w:rsidRDefault="00E85DF8" w:rsidP="00BB38C0">
      <w:pPr>
        <w:numPr>
          <w:ilvl w:val="1"/>
          <w:numId w:val="1"/>
        </w:num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strukturę rachunku kosztów</w:t>
      </w:r>
    </w:p>
    <w:p w14:paraId="6FA059EA" w14:textId="77777777" w:rsidR="00E85DF8" w:rsidRPr="0032394E" w:rsidRDefault="00E85DF8" w:rsidP="00BB38C0">
      <w:pPr>
        <w:numPr>
          <w:ilvl w:val="1"/>
          <w:numId w:val="1"/>
        </w:num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rozkład kosztów na komórki organizacyjne</w:t>
      </w:r>
    </w:p>
    <w:p w14:paraId="75A65A12" w14:textId="77777777" w:rsidR="00E85DF8" w:rsidRPr="0032394E" w:rsidRDefault="00E85DF8" w:rsidP="00BB38C0">
      <w:pPr>
        <w:numPr>
          <w:ilvl w:val="1"/>
          <w:numId w:val="1"/>
        </w:num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przychody z tytułu działalności podstawowej i pozostałych</w:t>
      </w:r>
    </w:p>
    <w:p w14:paraId="09DA4C52" w14:textId="77777777" w:rsidR="00E85DF8" w:rsidRPr="0032394E" w:rsidRDefault="00E85DF8" w:rsidP="00BB38C0">
      <w:pPr>
        <w:numPr>
          <w:ilvl w:val="1"/>
          <w:numId w:val="1"/>
        </w:num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ilości, wartości i zakresy udzielanych świadczeń</w:t>
      </w:r>
    </w:p>
    <w:p w14:paraId="16AE88EF" w14:textId="77777777" w:rsidR="00E85DF8" w:rsidRPr="0032394E" w:rsidRDefault="00E85DF8" w:rsidP="00BB38C0">
      <w:pPr>
        <w:numPr>
          <w:ilvl w:val="1"/>
          <w:numId w:val="1"/>
        </w:num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rentowność poszczególnych komórek działalności podstawowej oraz świadczeń Wynikiem audytu jest raport zawierający:</w:t>
      </w:r>
    </w:p>
    <w:p w14:paraId="7EC3E342" w14:textId="33CDE37F" w:rsidR="00252D7A" w:rsidRPr="0032394E" w:rsidRDefault="00252D7A" w:rsidP="00BB38C0">
      <w:pPr>
        <w:numPr>
          <w:ilvl w:val="1"/>
          <w:numId w:val="1"/>
        </w:num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wskaźniki</w:t>
      </w:r>
    </w:p>
    <w:p w14:paraId="29C2EBDE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5DF6F67" w14:textId="77777777" w:rsidR="00E85DF8" w:rsidRPr="0032394E" w:rsidRDefault="00E85DF8" w:rsidP="00BB38C0">
      <w:pPr>
        <w:numPr>
          <w:ilvl w:val="0"/>
          <w:numId w:val="1"/>
        </w:num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2394E">
        <w:rPr>
          <w:rFonts w:ascii="Arial" w:hAnsi="Arial" w:cs="Arial"/>
          <w:b/>
          <w:bCs/>
          <w:sz w:val="20"/>
          <w:szCs w:val="20"/>
        </w:rPr>
        <w:t>Analiza sytuacji rynkowej szpitala</w:t>
      </w:r>
    </w:p>
    <w:p w14:paraId="57C18E65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7809993" w14:textId="67779DCE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Celem opracowania  </w:t>
      </w:r>
      <w:r w:rsidR="00252D7A" w:rsidRPr="0032394E">
        <w:rPr>
          <w:rFonts w:ascii="Arial" w:hAnsi="Arial" w:cs="Arial"/>
          <w:sz w:val="20"/>
          <w:szCs w:val="20"/>
        </w:rPr>
        <w:t>będzie</w:t>
      </w:r>
      <w:r w:rsidRPr="0032394E">
        <w:rPr>
          <w:rFonts w:ascii="Arial" w:hAnsi="Arial" w:cs="Arial"/>
          <w:sz w:val="20"/>
          <w:szCs w:val="20"/>
        </w:rPr>
        <w:t xml:space="preserve"> wskazanie kierunków zmian i dostosowania placówki do uwarunkowań regionalnych i zgodności z zasadami finansowania świadczeń ze środków publicznych</w:t>
      </w:r>
      <w:r w:rsidR="00252D7A" w:rsidRPr="0032394E">
        <w:rPr>
          <w:rFonts w:ascii="Arial" w:hAnsi="Arial" w:cs="Arial"/>
          <w:sz w:val="20"/>
          <w:szCs w:val="20"/>
        </w:rPr>
        <w:t xml:space="preserve"> również w kontekście </w:t>
      </w:r>
      <w:r w:rsidR="0035366C" w:rsidRPr="0032394E">
        <w:rPr>
          <w:rFonts w:ascii="Arial" w:hAnsi="Arial" w:cs="Arial"/>
          <w:sz w:val="20"/>
          <w:szCs w:val="20"/>
        </w:rPr>
        <w:t>obecnie</w:t>
      </w:r>
      <w:r w:rsidR="00252D7A" w:rsidRPr="0032394E">
        <w:rPr>
          <w:rFonts w:ascii="Arial" w:hAnsi="Arial" w:cs="Arial"/>
          <w:sz w:val="20"/>
          <w:szCs w:val="20"/>
        </w:rPr>
        <w:t xml:space="preserve"> planowanych zmian systemowych.</w:t>
      </w:r>
      <w:r w:rsidRPr="0032394E">
        <w:rPr>
          <w:rFonts w:ascii="Arial" w:hAnsi="Arial" w:cs="Arial"/>
          <w:sz w:val="20"/>
          <w:szCs w:val="20"/>
        </w:rPr>
        <w:t>   Opracowanie   </w:t>
      </w:r>
      <w:r w:rsidR="00252D7A" w:rsidRPr="0032394E">
        <w:rPr>
          <w:rFonts w:ascii="Arial" w:hAnsi="Arial" w:cs="Arial"/>
          <w:sz w:val="20"/>
          <w:szCs w:val="20"/>
        </w:rPr>
        <w:t xml:space="preserve">ma </w:t>
      </w:r>
      <w:r w:rsidRPr="0032394E">
        <w:rPr>
          <w:rFonts w:ascii="Arial" w:hAnsi="Arial" w:cs="Arial"/>
          <w:sz w:val="20"/>
          <w:szCs w:val="20"/>
        </w:rPr>
        <w:t>wskaz</w:t>
      </w:r>
      <w:r w:rsidR="00252D7A" w:rsidRPr="0032394E">
        <w:rPr>
          <w:rFonts w:ascii="Arial" w:hAnsi="Arial" w:cs="Arial"/>
          <w:sz w:val="20"/>
          <w:szCs w:val="20"/>
        </w:rPr>
        <w:t xml:space="preserve">ywać </w:t>
      </w:r>
      <w:r w:rsidRPr="0032394E">
        <w:rPr>
          <w:rFonts w:ascii="Arial" w:hAnsi="Arial" w:cs="Arial"/>
          <w:sz w:val="20"/>
          <w:szCs w:val="20"/>
        </w:rPr>
        <w:t xml:space="preserve">również na   możliwości podejmowania działań rozwojowych w tym działań o charakterze komercyjnym (o ile istnieje ku temu uzasadnienie). W ramach opracowania </w:t>
      </w:r>
      <w:r w:rsidR="00252D7A" w:rsidRPr="0032394E">
        <w:rPr>
          <w:rFonts w:ascii="Arial" w:hAnsi="Arial" w:cs="Arial"/>
          <w:sz w:val="20"/>
          <w:szCs w:val="20"/>
        </w:rPr>
        <w:t>należy miedzy innym</w:t>
      </w:r>
      <w:r w:rsidRPr="0032394E">
        <w:rPr>
          <w:rFonts w:ascii="Arial" w:hAnsi="Arial" w:cs="Arial"/>
          <w:sz w:val="20"/>
          <w:szCs w:val="20"/>
        </w:rPr>
        <w:t>:</w:t>
      </w:r>
    </w:p>
    <w:p w14:paraId="5B9070EC" w14:textId="77777777" w:rsidR="00E85DF8" w:rsidRPr="0032394E" w:rsidRDefault="00E85DF8" w:rsidP="00BB38C0">
      <w:pPr>
        <w:numPr>
          <w:ilvl w:val="0"/>
          <w:numId w:val="4"/>
        </w:num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aktualną mapę potrzeb zdrowotnych regionu działalności szpitala</w:t>
      </w:r>
    </w:p>
    <w:p w14:paraId="4F48E360" w14:textId="77777777" w:rsidR="00E85DF8" w:rsidRPr="0032394E" w:rsidRDefault="00E85DF8" w:rsidP="00BB38C0">
      <w:pPr>
        <w:numPr>
          <w:ilvl w:val="0"/>
          <w:numId w:val="4"/>
        </w:num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lastRenderedPageBreak/>
        <w:t>zakresy i poziomy finansowania świadczeń przez NFZ w regionie, a w tym udział szpitala w tych wartościach</w:t>
      </w:r>
    </w:p>
    <w:p w14:paraId="3A47CB51" w14:textId="77777777" w:rsidR="00E85DF8" w:rsidRPr="0032394E" w:rsidRDefault="00E85DF8" w:rsidP="00BB38C0">
      <w:pPr>
        <w:numPr>
          <w:ilvl w:val="0"/>
          <w:numId w:val="4"/>
        </w:num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realizację umów zawartych przez szpital z NFZ ze szczególnym uwzględnieniem wykorzystania zasobów</w:t>
      </w:r>
    </w:p>
    <w:p w14:paraId="6F4FBC69" w14:textId="77777777" w:rsidR="00E85DF8" w:rsidRPr="0032394E" w:rsidRDefault="00E85DF8" w:rsidP="00BB38C0">
      <w:pPr>
        <w:numPr>
          <w:ilvl w:val="0"/>
          <w:numId w:val="4"/>
        </w:num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chorobowość i zachorowalność mieszkańców regionu w korelacji z zasobami szpitala i możliwościami realizacji świadczeń w tym zakresie</w:t>
      </w:r>
    </w:p>
    <w:p w14:paraId="40B6660C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3075A956" w14:textId="5284EA06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 xml:space="preserve">Opracowanie </w:t>
      </w:r>
      <w:r w:rsidR="009A2EA7" w:rsidRPr="0032394E">
        <w:rPr>
          <w:rFonts w:ascii="Arial" w:hAnsi="Arial" w:cs="Arial"/>
          <w:sz w:val="20"/>
          <w:szCs w:val="20"/>
        </w:rPr>
        <w:t xml:space="preserve">powinno </w:t>
      </w:r>
      <w:r w:rsidRPr="0032394E">
        <w:rPr>
          <w:rFonts w:ascii="Arial" w:hAnsi="Arial" w:cs="Arial"/>
          <w:sz w:val="20"/>
          <w:szCs w:val="20"/>
        </w:rPr>
        <w:t>opiera</w:t>
      </w:r>
      <w:r w:rsidR="009A2EA7" w:rsidRPr="0032394E">
        <w:rPr>
          <w:rFonts w:ascii="Arial" w:hAnsi="Arial" w:cs="Arial"/>
          <w:sz w:val="20"/>
          <w:szCs w:val="20"/>
        </w:rPr>
        <w:t>ć</w:t>
      </w:r>
      <w:r w:rsidRPr="0032394E">
        <w:rPr>
          <w:rFonts w:ascii="Arial" w:hAnsi="Arial" w:cs="Arial"/>
          <w:sz w:val="20"/>
          <w:szCs w:val="20"/>
        </w:rPr>
        <w:t xml:space="preserve"> się o analizę otoczenia szpitala oraz potrzeby zdrowotne populacji, upatrując w niej celowość działań obecnych i kierunki zmian. Analiza zakończona </w:t>
      </w:r>
      <w:r w:rsidR="009A2EA7" w:rsidRPr="0032394E">
        <w:rPr>
          <w:rFonts w:ascii="Arial" w:hAnsi="Arial" w:cs="Arial"/>
          <w:sz w:val="20"/>
          <w:szCs w:val="20"/>
        </w:rPr>
        <w:t>powinna być</w:t>
      </w:r>
      <w:r w:rsidRPr="0032394E">
        <w:rPr>
          <w:rFonts w:ascii="Arial" w:hAnsi="Arial" w:cs="Arial"/>
          <w:sz w:val="20"/>
          <w:szCs w:val="20"/>
        </w:rPr>
        <w:t xml:space="preserve"> rekomendacjami dotyczącymi zmian profili, zakresów oraz sposobu organizacji działalności podmiotu</w:t>
      </w:r>
      <w:r w:rsidR="009A2EA7" w:rsidRPr="0032394E">
        <w:rPr>
          <w:rFonts w:ascii="Arial" w:hAnsi="Arial" w:cs="Arial"/>
          <w:sz w:val="20"/>
          <w:szCs w:val="20"/>
        </w:rPr>
        <w:t xml:space="preserve"> również w kontekście zmian zapowiadanych przez MZ i NFZ w zakresie finansowania i zmian w sieci szpitali, ustawy o jakości oraz Krajowej Sieci Onkologicznej.</w:t>
      </w:r>
    </w:p>
    <w:p w14:paraId="31505707" w14:textId="77777777" w:rsidR="009A2EA7" w:rsidRPr="0032394E" w:rsidRDefault="009A2EA7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7E64608C" w14:textId="1255B572" w:rsidR="009A2EA7" w:rsidRPr="0032394E" w:rsidRDefault="009A2EA7" w:rsidP="00BB38C0">
      <w:pPr>
        <w:numPr>
          <w:ilvl w:val="0"/>
          <w:numId w:val="1"/>
        </w:num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2394E">
        <w:rPr>
          <w:rFonts w:ascii="Arial" w:hAnsi="Arial" w:cs="Arial"/>
          <w:b/>
          <w:bCs/>
          <w:sz w:val="20"/>
          <w:szCs w:val="20"/>
        </w:rPr>
        <w:t>Analiza pod kątem spełniani wymogów autoryzacji</w:t>
      </w:r>
    </w:p>
    <w:p w14:paraId="37E5A9F3" w14:textId="77777777" w:rsidR="00955398" w:rsidRPr="0032394E" w:rsidRDefault="00955398" w:rsidP="00BB38C0">
      <w:p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23A2BAF" w14:textId="1BF37376" w:rsidR="00955398" w:rsidRPr="0032394E" w:rsidRDefault="00752389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 xml:space="preserve">Opracowanie powinno zawierać analizę pod katem spełnienia kryteriów i warunków autoryzacji. Końcowy raport ma zawierać konkretne etapy, czynności, procedury i działań jakie podmiot ma podjąć w odpowiedniej kolejności celu spełnia wymogów ustawowych. </w:t>
      </w:r>
    </w:p>
    <w:p w14:paraId="4373B5C5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6F471D07" w14:textId="0C8CB663" w:rsidR="00E85DF8" w:rsidRPr="0032394E" w:rsidRDefault="00955398" w:rsidP="00BB38C0">
      <w:pPr>
        <w:numPr>
          <w:ilvl w:val="0"/>
          <w:numId w:val="1"/>
        </w:num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2394E">
        <w:rPr>
          <w:rFonts w:ascii="Arial" w:hAnsi="Arial" w:cs="Arial"/>
          <w:b/>
          <w:bCs/>
          <w:sz w:val="20"/>
          <w:szCs w:val="20"/>
        </w:rPr>
        <w:t xml:space="preserve">Szkolenia </w:t>
      </w:r>
    </w:p>
    <w:p w14:paraId="62B72944" w14:textId="77777777" w:rsidR="00955398" w:rsidRPr="0032394E" w:rsidRDefault="00955398" w:rsidP="00BB38C0">
      <w:pPr>
        <w:spacing w:line="319" w:lineRule="auto"/>
        <w:ind w:left="838"/>
        <w:jc w:val="both"/>
        <w:rPr>
          <w:rFonts w:ascii="Arial" w:hAnsi="Arial" w:cs="Arial"/>
          <w:b/>
          <w:bCs/>
          <w:sz w:val="20"/>
          <w:szCs w:val="20"/>
        </w:rPr>
      </w:pPr>
    </w:p>
    <w:p w14:paraId="163182CB" w14:textId="0A5E5026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 xml:space="preserve">W ramach świadczonych comiesięcznie usług </w:t>
      </w:r>
      <w:r w:rsidR="00955398" w:rsidRPr="0032394E">
        <w:rPr>
          <w:rFonts w:ascii="Arial" w:hAnsi="Arial" w:cs="Arial"/>
          <w:sz w:val="20"/>
          <w:szCs w:val="20"/>
        </w:rPr>
        <w:t xml:space="preserve">Zamawiający </w:t>
      </w:r>
      <w:r w:rsidRPr="0032394E">
        <w:rPr>
          <w:rFonts w:ascii="Arial" w:hAnsi="Arial" w:cs="Arial"/>
          <w:sz w:val="20"/>
          <w:szCs w:val="20"/>
        </w:rPr>
        <w:t xml:space="preserve"> </w:t>
      </w:r>
      <w:r w:rsidR="00E50174" w:rsidRPr="0032394E">
        <w:rPr>
          <w:rFonts w:ascii="Arial" w:hAnsi="Arial" w:cs="Arial"/>
          <w:sz w:val="20"/>
          <w:szCs w:val="20"/>
        </w:rPr>
        <w:t xml:space="preserve">przeprowadzi </w:t>
      </w:r>
      <w:r w:rsidRPr="0032394E">
        <w:rPr>
          <w:rFonts w:ascii="Arial" w:hAnsi="Arial" w:cs="Arial"/>
          <w:sz w:val="20"/>
          <w:szCs w:val="20"/>
        </w:rPr>
        <w:t xml:space="preserve">szkolenia dotyczące szeroko rozumianej działalności leczniczej. </w:t>
      </w:r>
      <w:r w:rsidR="003C1248" w:rsidRPr="0032394E">
        <w:rPr>
          <w:rFonts w:ascii="Arial" w:hAnsi="Arial" w:cs="Arial"/>
          <w:sz w:val="20"/>
          <w:szCs w:val="20"/>
        </w:rPr>
        <w:t>Zamawiający jest zainteresowanym następującą problematyką:</w:t>
      </w:r>
    </w:p>
    <w:p w14:paraId="047352EF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57413C3E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1.         Bezpieczeństwo prawne personelu medycznego – zasady prowadzenia dokumentacji medycznej</w:t>
      </w:r>
    </w:p>
    <w:p w14:paraId="7CB0F0CF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2.           Zasady kodowania w realizacji świadczeń w ramach umów z NFZ</w:t>
      </w:r>
    </w:p>
    <w:p w14:paraId="2B1330AF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3.           Dokumentacja medyczna w opiece ambulatoryjnej</w:t>
      </w:r>
    </w:p>
    <w:p w14:paraId="1A3F6A3D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4.           Rozliczanie świadczeń z NFZ w ramach opieki ambulatoryjnej</w:t>
      </w:r>
    </w:p>
    <w:p w14:paraId="0DDB76A3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 xml:space="preserve">5.           Zasady prowadzenia list oczekujących – praktyczne aspekty kolejek </w:t>
      </w:r>
    </w:p>
    <w:p w14:paraId="376301D7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6.           Dokumentacja medyczna prowadzona przez pielęgniarki</w:t>
      </w:r>
    </w:p>
    <w:p w14:paraId="6C4A588A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7.           Bezpieczeństwo farmakoterapii w szpitalu</w:t>
      </w:r>
    </w:p>
    <w:p w14:paraId="7B339240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8.           Rozliczanie świadczeń związanych z wykonaniem zabiegu – warsztaty oparte o analizę rozliczeń placówki</w:t>
      </w:r>
    </w:p>
    <w:p w14:paraId="047EA5A7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9.           Rozliczanie świadczeń zachowawczych – warsztaty</w:t>
      </w:r>
    </w:p>
    <w:p w14:paraId="09A5A9A6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10.         Prawa pacjenta w podmiocie leczniczym – od teorii do praktyki</w:t>
      </w:r>
    </w:p>
    <w:p w14:paraId="3369FEB3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11.         Regulaminy w podmiocie wykonującym działalność leczniczą.</w:t>
      </w:r>
    </w:p>
    <w:p w14:paraId="045CF81E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12.         Przetarg na zakup leków dla szpitala – szanse, zagrożenia i najczęściej popełniane błędy</w:t>
      </w:r>
    </w:p>
    <w:p w14:paraId="7DA73744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13.         Rozliczanie diagnostyki w ramach świadczeń finansowanych ze środków publicznych</w:t>
      </w:r>
    </w:p>
    <w:p w14:paraId="13001787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14.         Zasady udzielania świadczeń pacjentom z chorobami nowotworowymi</w:t>
      </w:r>
    </w:p>
    <w:p w14:paraId="05935835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15.         Prawne aspekty ordynacji leków w szpitalu</w:t>
      </w:r>
    </w:p>
    <w:p w14:paraId="00ABABA5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16.        Realizacja zleceń lekarskich i prowadzenie dokumentacji medycznej przez pielęgniarki i położne</w:t>
      </w:r>
    </w:p>
    <w:p w14:paraId="54E489DE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17.         Organizacja udzielania świadczeń w aspekcie ochrony danych osobowych</w:t>
      </w:r>
    </w:p>
    <w:p w14:paraId="5E89FAF1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18.         Rachunek kosztów, rachunkowość zarządcza, czyli jak liczyć koszty udzielanych świadczeń – szkolenie dla służb finansowych i zarządów</w:t>
      </w:r>
    </w:p>
    <w:p w14:paraId="6E6CC711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19.         Kontrole prowadzone przez NFZ, czyli jak postępować w przypadku kontroli</w:t>
      </w:r>
    </w:p>
    <w:p w14:paraId="5E1DB702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20.         Zapobieganie wypaleniu zawodowemu w pracy pielęgniarki i położnej</w:t>
      </w:r>
    </w:p>
    <w:p w14:paraId="3502ADDB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21.         Obowiązki lekarza pracującego w podmiocie realizującym umowę z NFZ</w:t>
      </w:r>
    </w:p>
    <w:p w14:paraId="42D47423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22.         Zdarzenia medyczne niepożądane w podmiocie leczniczym – szkolenie dla lekarzy</w:t>
      </w:r>
    </w:p>
    <w:p w14:paraId="6B784ACA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23.         Zdarzenia medyczne niepożądane w podmiocie leczniczym – szkolenie dla pielęgniarek</w:t>
      </w:r>
    </w:p>
    <w:p w14:paraId="00DA0CB1" w14:textId="77777777" w:rsidR="00E85DF8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24.      Kluczowe aspekty odpowiedzialności ordynatora za organizowanie pracy oddziału – wymagania wynikające z przepisów regulujących realizację umów z NFZ.</w:t>
      </w:r>
    </w:p>
    <w:p w14:paraId="5579C199" w14:textId="77777777" w:rsidR="009342AC" w:rsidRPr="0032394E" w:rsidRDefault="00E85DF8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25.         Mobbing w podmiocie leczniczym – szkolenie definiujące pojęcia.</w:t>
      </w:r>
    </w:p>
    <w:p w14:paraId="75EA91B7" w14:textId="2D4DD951" w:rsidR="003C1248" w:rsidRPr="0032394E" w:rsidRDefault="009342AC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 xml:space="preserve">26.         </w:t>
      </w:r>
      <w:r w:rsidR="003C1248" w:rsidRPr="0032394E">
        <w:rPr>
          <w:rFonts w:ascii="Arial" w:hAnsi="Arial" w:cs="Arial"/>
          <w:sz w:val="20"/>
          <w:szCs w:val="20"/>
        </w:rPr>
        <w:t>Autoryzacja i Akredytacja,</w:t>
      </w:r>
    </w:p>
    <w:p w14:paraId="3C8E0007" w14:textId="7FDD8255" w:rsidR="00E85DF8" w:rsidRPr="0009594C" w:rsidRDefault="00E50174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Oraz inne wynikając</w:t>
      </w:r>
      <w:r w:rsidR="0009594C">
        <w:rPr>
          <w:rFonts w:ascii="Arial" w:hAnsi="Arial" w:cs="Arial"/>
          <w:sz w:val="20"/>
          <w:szCs w:val="20"/>
        </w:rPr>
        <w:t>e</w:t>
      </w:r>
      <w:r w:rsidRPr="0032394E">
        <w:rPr>
          <w:rFonts w:ascii="Arial" w:hAnsi="Arial" w:cs="Arial"/>
          <w:sz w:val="20"/>
          <w:szCs w:val="20"/>
        </w:rPr>
        <w:t xml:space="preserve"> z bieżących potrzeb definiowanych przez zmiany w przepisach i ujawniane problemy.</w:t>
      </w:r>
    </w:p>
    <w:p w14:paraId="2B8C0970" w14:textId="77777777" w:rsidR="00235C47" w:rsidRPr="0032394E" w:rsidRDefault="00235C47" w:rsidP="00BB38C0">
      <w:p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D47878C" w14:textId="728B7F28" w:rsidR="00ED5F26" w:rsidRPr="0032394E" w:rsidRDefault="00752389" w:rsidP="00BB38C0">
      <w:pPr>
        <w:numPr>
          <w:ilvl w:val="0"/>
          <w:numId w:val="1"/>
        </w:numPr>
        <w:spacing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2394E">
        <w:rPr>
          <w:rFonts w:ascii="Arial" w:hAnsi="Arial" w:cs="Arial"/>
          <w:b/>
          <w:bCs/>
          <w:sz w:val="20"/>
          <w:szCs w:val="20"/>
        </w:rPr>
        <w:t>Ekspertyzy</w:t>
      </w:r>
      <w:r w:rsidR="00ED5F26" w:rsidRPr="0032394E">
        <w:rPr>
          <w:rFonts w:ascii="Arial" w:hAnsi="Arial" w:cs="Arial"/>
          <w:b/>
          <w:bCs/>
          <w:sz w:val="20"/>
          <w:szCs w:val="20"/>
        </w:rPr>
        <w:t>, opini</w:t>
      </w:r>
      <w:r w:rsidRPr="0032394E">
        <w:rPr>
          <w:rFonts w:ascii="Arial" w:hAnsi="Arial" w:cs="Arial"/>
          <w:b/>
          <w:bCs/>
          <w:sz w:val="20"/>
          <w:szCs w:val="20"/>
        </w:rPr>
        <w:t>e</w:t>
      </w:r>
      <w:r w:rsidR="00ED5F26" w:rsidRPr="0032394E">
        <w:rPr>
          <w:rFonts w:ascii="Arial" w:hAnsi="Arial" w:cs="Arial"/>
          <w:b/>
          <w:bCs/>
          <w:sz w:val="20"/>
          <w:szCs w:val="20"/>
        </w:rPr>
        <w:t xml:space="preserve"> i konsultacji związanej z prowadzeniem działalności leczniczej:</w:t>
      </w:r>
    </w:p>
    <w:p w14:paraId="5C27D309" w14:textId="77777777" w:rsidR="00ED5F26" w:rsidRPr="0032394E" w:rsidRDefault="00ED5F26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7ED7DD8D" w14:textId="517FF88F" w:rsidR="00ED5F26" w:rsidRPr="0032394E" w:rsidRDefault="00ED5F26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1) bieżące informowani</w:t>
      </w:r>
      <w:r w:rsidR="00752389" w:rsidRPr="0032394E">
        <w:rPr>
          <w:rFonts w:ascii="Arial" w:hAnsi="Arial" w:cs="Arial"/>
          <w:sz w:val="20"/>
          <w:szCs w:val="20"/>
        </w:rPr>
        <w:t>e</w:t>
      </w:r>
      <w:r w:rsidRPr="0032394E">
        <w:rPr>
          <w:rFonts w:ascii="Arial" w:hAnsi="Arial" w:cs="Arial"/>
          <w:sz w:val="20"/>
          <w:szCs w:val="20"/>
        </w:rPr>
        <w:t xml:space="preserve"> o istotnych zmianach w przepisach dotyczących prowadzenia działalności leczniczej oraz udzielania świadczeń zdrowotnych. Opracowania będą wysyłane na wskazany email;</w:t>
      </w:r>
    </w:p>
    <w:p w14:paraId="3A5B6FE5" w14:textId="77777777" w:rsidR="00ED5F26" w:rsidRPr="0032394E" w:rsidRDefault="00ED5F26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60E07FD4" w14:textId="0E3EA899" w:rsidR="00ED5F26" w:rsidRPr="0032394E" w:rsidRDefault="00ED5F26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2) przedstawiani</w:t>
      </w:r>
      <w:r w:rsidR="00752389" w:rsidRPr="0032394E">
        <w:rPr>
          <w:rFonts w:ascii="Arial" w:hAnsi="Arial" w:cs="Arial"/>
          <w:sz w:val="20"/>
          <w:szCs w:val="20"/>
        </w:rPr>
        <w:t>e</w:t>
      </w:r>
      <w:r w:rsidRPr="0032394E">
        <w:rPr>
          <w:rFonts w:ascii="Arial" w:hAnsi="Arial" w:cs="Arial"/>
          <w:sz w:val="20"/>
          <w:szCs w:val="20"/>
        </w:rPr>
        <w:t xml:space="preserve"> opinii w zakresie spraw dotyczących zasad wdrażania i prawidłowości realizacji przepisów:</w:t>
      </w:r>
    </w:p>
    <w:p w14:paraId="1F94C77A" w14:textId="77777777" w:rsidR="00ED5F26" w:rsidRPr="0032394E" w:rsidRDefault="00ED5F26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- ochrony danych osobowych</w:t>
      </w:r>
    </w:p>
    <w:p w14:paraId="29B55688" w14:textId="77777777" w:rsidR="00ED5F26" w:rsidRPr="0032394E" w:rsidRDefault="00ED5F26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- praw pacjenta</w:t>
      </w:r>
    </w:p>
    <w:p w14:paraId="2CC576A0" w14:textId="77777777" w:rsidR="00ED5F26" w:rsidRPr="0032394E" w:rsidRDefault="00ED5F26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- rozliczania i organizacji pracy personelu medycznego</w:t>
      </w:r>
    </w:p>
    <w:p w14:paraId="64C4C82A" w14:textId="5822CA19" w:rsidR="00ED5F26" w:rsidRPr="0032394E" w:rsidRDefault="00ED5F26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 xml:space="preserve">- dostosowywania działalności podmiotu leczniczego do wymogów stawianych przez Narodowy Fundusz Zdrowia oraz </w:t>
      </w:r>
      <w:r w:rsidR="00752389" w:rsidRPr="0032394E">
        <w:rPr>
          <w:rFonts w:ascii="Arial" w:hAnsi="Arial" w:cs="Arial"/>
          <w:sz w:val="20"/>
          <w:szCs w:val="20"/>
        </w:rPr>
        <w:t>Ministerstwo</w:t>
      </w:r>
      <w:r w:rsidRPr="0032394E">
        <w:rPr>
          <w:rFonts w:ascii="Arial" w:hAnsi="Arial" w:cs="Arial"/>
          <w:sz w:val="20"/>
          <w:szCs w:val="20"/>
        </w:rPr>
        <w:t xml:space="preserve"> Zdrowia</w:t>
      </w:r>
    </w:p>
    <w:p w14:paraId="6C3FDABB" w14:textId="1289BE2E" w:rsidR="00ED5F26" w:rsidRPr="0032394E" w:rsidRDefault="00ED5F26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4) wsparci</w:t>
      </w:r>
      <w:r w:rsidR="00752389" w:rsidRPr="0032394E">
        <w:rPr>
          <w:rFonts w:ascii="Arial" w:hAnsi="Arial" w:cs="Arial"/>
          <w:sz w:val="20"/>
          <w:szCs w:val="20"/>
        </w:rPr>
        <w:t>e</w:t>
      </w:r>
      <w:r w:rsidRPr="0032394E">
        <w:rPr>
          <w:rFonts w:ascii="Arial" w:hAnsi="Arial" w:cs="Arial"/>
          <w:sz w:val="20"/>
          <w:szCs w:val="20"/>
        </w:rPr>
        <w:t xml:space="preserve"> i doradztw w zakresie prowadzenia rachunku kosztów</w:t>
      </w:r>
    </w:p>
    <w:p w14:paraId="68B73237" w14:textId="77777777" w:rsidR="00ED5F26" w:rsidRPr="0032394E" w:rsidRDefault="00ED5F26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5) wsparcia i doradztwa w zakresie inwestycji, pozyskiwania środków oraz przygotowywania dokumentacji oceny inwestycji (JOWISZ)</w:t>
      </w:r>
    </w:p>
    <w:p w14:paraId="5B83C9FE" w14:textId="0CEC35EC" w:rsidR="00ED5F26" w:rsidRPr="0032394E" w:rsidRDefault="00752389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  <w:r w:rsidRPr="0032394E">
        <w:rPr>
          <w:rFonts w:ascii="Arial" w:hAnsi="Arial" w:cs="Arial"/>
          <w:sz w:val="20"/>
          <w:szCs w:val="20"/>
        </w:rPr>
        <w:t>6</w:t>
      </w:r>
      <w:r w:rsidR="00ED5F26" w:rsidRPr="0032394E">
        <w:rPr>
          <w:rFonts w:ascii="Arial" w:hAnsi="Arial" w:cs="Arial"/>
          <w:sz w:val="20"/>
          <w:szCs w:val="20"/>
        </w:rPr>
        <w:t>) odpowiedzi na pytania dotyczące działalności leczniczej</w:t>
      </w:r>
    </w:p>
    <w:p w14:paraId="0075C473" w14:textId="77777777" w:rsidR="00ED5F26" w:rsidRPr="0032394E" w:rsidRDefault="00ED5F26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5ED71725" w14:textId="77777777" w:rsidR="00F64EED" w:rsidRPr="0032394E" w:rsidRDefault="00F64EED" w:rsidP="00BB38C0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sectPr w:rsidR="00F64EED" w:rsidRPr="003239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CDDC6" w14:textId="77777777" w:rsidR="007A62F9" w:rsidRDefault="007A62F9" w:rsidP="0028516F">
      <w:r>
        <w:separator/>
      </w:r>
    </w:p>
  </w:endnote>
  <w:endnote w:type="continuationSeparator" w:id="0">
    <w:p w14:paraId="7445C08C" w14:textId="77777777" w:rsidR="007A62F9" w:rsidRDefault="007A62F9" w:rsidP="0028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C52FA" w14:textId="6A79F4CB" w:rsidR="0009594C" w:rsidRPr="0009594C" w:rsidRDefault="0009594C">
    <w:pPr>
      <w:pStyle w:val="Stopka"/>
      <w:rPr>
        <w:rFonts w:ascii="Arial" w:hAnsi="Arial" w:cs="Arial"/>
        <w:sz w:val="18"/>
        <w:szCs w:val="18"/>
      </w:rPr>
    </w:pPr>
    <w:r>
      <w:tab/>
    </w:r>
    <w:r w:rsidRPr="0009594C">
      <w:rPr>
        <w:rFonts w:ascii="Arial" w:hAnsi="Arial" w:cs="Arial"/>
        <w:sz w:val="18"/>
        <w:szCs w:val="18"/>
      </w:rPr>
      <w:t>RPoZP 34/2024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B7003" w14:textId="77777777" w:rsidR="007A62F9" w:rsidRDefault="007A62F9" w:rsidP="0028516F">
      <w:r>
        <w:separator/>
      </w:r>
    </w:p>
  </w:footnote>
  <w:footnote w:type="continuationSeparator" w:id="0">
    <w:p w14:paraId="5B6F9A2E" w14:textId="77777777" w:rsidR="007A62F9" w:rsidRDefault="007A62F9" w:rsidP="00285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67A0"/>
    <w:multiLevelType w:val="hybridMultilevel"/>
    <w:tmpl w:val="C8FA9A30"/>
    <w:lvl w:ilvl="0" w:tplc="E214B33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744741F"/>
    <w:multiLevelType w:val="hybridMultilevel"/>
    <w:tmpl w:val="553431FA"/>
    <w:lvl w:ilvl="0" w:tplc="C6F2D2A6">
      <w:start w:val="1"/>
      <w:numFmt w:val="decimal"/>
      <w:lvlText w:val="%1."/>
      <w:lvlJc w:val="left"/>
      <w:pPr>
        <w:ind w:left="838" w:hanging="348"/>
      </w:pPr>
      <w:rPr>
        <w:w w:val="100"/>
        <w:lang w:val="pl-PL" w:eastAsia="en-US" w:bidi="ar-SA"/>
      </w:rPr>
    </w:lvl>
    <w:lvl w:ilvl="1" w:tplc="D392041C">
      <w:numFmt w:val="bullet"/>
      <w:lvlText w:val="o"/>
      <w:lvlJc w:val="left"/>
      <w:pPr>
        <w:ind w:left="1558" w:hanging="33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71AC534">
      <w:numFmt w:val="bullet"/>
      <w:lvlText w:val="•"/>
      <w:lvlJc w:val="left"/>
      <w:pPr>
        <w:ind w:left="1560" w:hanging="336"/>
      </w:pPr>
      <w:rPr>
        <w:lang w:val="pl-PL" w:eastAsia="en-US" w:bidi="ar-SA"/>
      </w:rPr>
    </w:lvl>
    <w:lvl w:ilvl="3" w:tplc="030C3370">
      <w:numFmt w:val="bullet"/>
      <w:lvlText w:val="•"/>
      <w:lvlJc w:val="left"/>
      <w:pPr>
        <w:ind w:left="2545" w:hanging="336"/>
      </w:pPr>
      <w:rPr>
        <w:lang w:val="pl-PL" w:eastAsia="en-US" w:bidi="ar-SA"/>
      </w:rPr>
    </w:lvl>
    <w:lvl w:ilvl="4" w:tplc="AF44761C">
      <w:numFmt w:val="bullet"/>
      <w:lvlText w:val="•"/>
      <w:lvlJc w:val="left"/>
      <w:pPr>
        <w:ind w:left="3531" w:hanging="336"/>
      </w:pPr>
      <w:rPr>
        <w:lang w:val="pl-PL" w:eastAsia="en-US" w:bidi="ar-SA"/>
      </w:rPr>
    </w:lvl>
    <w:lvl w:ilvl="5" w:tplc="70A4DC4C">
      <w:numFmt w:val="bullet"/>
      <w:lvlText w:val="•"/>
      <w:lvlJc w:val="left"/>
      <w:pPr>
        <w:ind w:left="4517" w:hanging="336"/>
      </w:pPr>
      <w:rPr>
        <w:lang w:val="pl-PL" w:eastAsia="en-US" w:bidi="ar-SA"/>
      </w:rPr>
    </w:lvl>
    <w:lvl w:ilvl="6" w:tplc="07E09B08">
      <w:numFmt w:val="bullet"/>
      <w:lvlText w:val="•"/>
      <w:lvlJc w:val="left"/>
      <w:pPr>
        <w:ind w:left="5503" w:hanging="336"/>
      </w:pPr>
      <w:rPr>
        <w:lang w:val="pl-PL" w:eastAsia="en-US" w:bidi="ar-SA"/>
      </w:rPr>
    </w:lvl>
    <w:lvl w:ilvl="7" w:tplc="1B9A69E6">
      <w:numFmt w:val="bullet"/>
      <w:lvlText w:val="•"/>
      <w:lvlJc w:val="left"/>
      <w:pPr>
        <w:ind w:left="6489" w:hanging="336"/>
      </w:pPr>
      <w:rPr>
        <w:lang w:val="pl-PL" w:eastAsia="en-US" w:bidi="ar-SA"/>
      </w:rPr>
    </w:lvl>
    <w:lvl w:ilvl="8" w:tplc="F3B28D08">
      <w:numFmt w:val="bullet"/>
      <w:lvlText w:val="•"/>
      <w:lvlJc w:val="left"/>
      <w:pPr>
        <w:ind w:left="7474" w:hanging="336"/>
      </w:pPr>
      <w:rPr>
        <w:lang w:val="pl-PL" w:eastAsia="en-US" w:bidi="ar-SA"/>
      </w:rPr>
    </w:lvl>
  </w:abstractNum>
  <w:abstractNum w:abstractNumId="2" w15:restartNumberingAfterBreak="0">
    <w:nsid w:val="083C204C"/>
    <w:multiLevelType w:val="hybridMultilevel"/>
    <w:tmpl w:val="79C61B46"/>
    <w:lvl w:ilvl="0" w:tplc="D51074C0">
      <w:numFmt w:val="bullet"/>
      <w:lvlText w:val="-"/>
      <w:lvlJc w:val="left"/>
      <w:pPr>
        <w:ind w:left="118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CC2CEA6">
      <w:numFmt w:val="bullet"/>
      <w:lvlText w:val="•"/>
      <w:lvlJc w:val="left"/>
      <w:pPr>
        <w:ind w:left="1052" w:hanging="130"/>
      </w:pPr>
      <w:rPr>
        <w:lang w:val="pl-PL" w:eastAsia="en-US" w:bidi="ar-SA"/>
      </w:rPr>
    </w:lvl>
    <w:lvl w:ilvl="2" w:tplc="5F6054BE">
      <w:numFmt w:val="bullet"/>
      <w:lvlText w:val="•"/>
      <w:lvlJc w:val="left"/>
      <w:pPr>
        <w:ind w:left="1985" w:hanging="130"/>
      </w:pPr>
      <w:rPr>
        <w:lang w:val="pl-PL" w:eastAsia="en-US" w:bidi="ar-SA"/>
      </w:rPr>
    </w:lvl>
    <w:lvl w:ilvl="3" w:tplc="604A846C">
      <w:numFmt w:val="bullet"/>
      <w:lvlText w:val="•"/>
      <w:lvlJc w:val="left"/>
      <w:pPr>
        <w:ind w:left="2917" w:hanging="130"/>
      </w:pPr>
      <w:rPr>
        <w:lang w:val="pl-PL" w:eastAsia="en-US" w:bidi="ar-SA"/>
      </w:rPr>
    </w:lvl>
    <w:lvl w:ilvl="4" w:tplc="C608B34C">
      <w:numFmt w:val="bullet"/>
      <w:lvlText w:val="•"/>
      <w:lvlJc w:val="left"/>
      <w:pPr>
        <w:ind w:left="3850" w:hanging="130"/>
      </w:pPr>
      <w:rPr>
        <w:lang w:val="pl-PL" w:eastAsia="en-US" w:bidi="ar-SA"/>
      </w:rPr>
    </w:lvl>
    <w:lvl w:ilvl="5" w:tplc="01AC7646">
      <w:numFmt w:val="bullet"/>
      <w:lvlText w:val="•"/>
      <w:lvlJc w:val="left"/>
      <w:pPr>
        <w:ind w:left="4783" w:hanging="130"/>
      </w:pPr>
      <w:rPr>
        <w:lang w:val="pl-PL" w:eastAsia="en-US" w:bidi="ar-SA"/>
      </w:rPr>
    </w:lvl>
    <w:lvl w:ilvl="6" w:tplc="D5C69740">
      <w:numFmt w:val="bullet"/>
      <w:lvlText w:val="•"/>
      <w:lvlJc w:val="left"/>
      <w:pPr>
        <w:ind w:left="5715" w:hanging="130"/>
      </w:pPr>
      <w:rPr>
        <w:lang w:val="pl-PL" w:eastAsia="en-US" w:bidi="ar-SA"/>
      </w:rPr>
    </w:lvl>
    <w:lvl w:ilvl="7" w:tplc="03F2D028">
      <w:numFmt w:val="bullet"/>
      <w:lvlText w:val="•"/>
      <w:lvlJc w:val="left"/>
      <w:pPr>
        <w:ind w:left="6648" w:hanging="130"/>
      </w:pPr>
      <w:rPr>
        <w:lang w:val="pl-PL" w:eastAsia="en-US" w:bidi="ar-SA"/>
      </w:rPr>
    </w:lvl>
    <w:lvl w:ilvl="8" w:tplc="412A66A6">
      <w:numFmt w:val="bullet"/>
      <w:lvlText w:val="•"/>
      <w:lvlJc w:val="left"/>
      <w:pPr>
        <w:ind w:left="7581" w:hanging="130"/>
      </w:pPr>
      <w:rPr>
        <w:lang w:val="pl-PL" w:eastAsia="en-US" w:bidi="ar-SA"/>
      </w:rPr>
    </w:lvl>
  </w:abstractNum>
  <w:abstractNum w:abstractNumId="3" w15:restartNumberingAfterBreak="0">
    <w:nsid w:val="198B1772"/>
    <w:multiLevelType w:val="hybridMultilevel"/>
    <w:tmpl w:val="325AF066"/>
    <w:lvl w:ilvl="0" w:tplc="2FE8390E">
      <w:numFmt w:val="bullet"/>
      <w:lvlText w:val="-"/>
      <w:lvlJc w:val="left"/>
      <w:pPr>
        <w:ind w:left="118" w:hanging="21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C06384A">
      <w:numFmt w:val="bullet"/>
      <w:lvlText w:val="•"/>
      <w:lvlJc w:val="left"/>
      <w:pPr>
        <w:ind w:left="1052" w:hanging="216"/>
      </w:pPr>
      <w:rPr>
        <w:lang w:val="pl-PL" w:eastAsia="en-US" w:bidi="ar-SA"/>
      </w:rPr>
    </w:lvl>
    <w:lvl w:ilvl="2" w:tplc="DE7A7CC0">
      <w:numFmt w:val="bullet"/>
      <w:lvlText w:val="•"/>
      <w:lvlJc w:val="left"/>
      <w:pPr>
        <w:ind w:left="1985" w:hanging="216"/>
      </w:pPr>
      <w:rPr>
        <w:lang w:val="pl-PL" w:eastAsia="en-US" w:bidi="ar-SA"/>
      </w:rPr>
    </w:lvl>
    <w:lvl w:ilvl="3" w:tplc="735AA732">
      <w:numFmt w:val="bullet"/>
      <w:lvlText w:val="•"/>
      <w:lvlJc w:val="left"/>
      <w:pPr>
        <w:ind w:left="2917" w:hanging="216"/>
      </w:pPr>
      <w:rPr>
        <w:lang w:val="pl-PL" w:eastAsia="en-US" w:bidi="ar-SA"/>
      </w:rPr>
    </w:lvl>
    <w:lvl w:ilvl="4" w:tplc="A40011AA">
      <w:numFmt w:val="bullet"/>
      <w:lvlText w:val="•"/>
      <w:lvlJc w:val="left"/>
      <w:pPr>
        <w:ind w:left="3850" w:hanging="216"/>
      </w:pPr>
      <w:rPr>
        <w:lang w:val="pl-PL" w:eastAsia="en-US" w:bidi="ar-SA"/>
      </w:rPr>
    </w:lvl>
    <w:lvl w:ilvl="5" w:tplc="FF16798A">
      <w:numFmt w:val="bullet"/>
      <w:lvlText w:val="•"/>
      <w:lvlJc w:val="left"/>
      <w:pPr>
        <w:ind w:left="4783" w:hanging="216"/>
      </w:pPr>
      <w:rPr>
        <w:lang w:val="pl-PL" w:eastAsia="en-US" w:bidi="ar-SA"/>
      </w:rPr>
    </w:lvl>
    <w:lvl w:ilvl="6" w:tplc="096493F2">
      <w:numFmt w:val="bullet"/>
      <w:lvlText w:val="•"/>
      <w:lvlJc w:val="left"/>
      <w:pPr>
        <w:ind w:left="5715" w:hanging="216"/>
      </w:pPr>
      <w:rPr>
        <w:lang w:val="pl-PL" w:eastAsia="en-US" w:bidi="ar-SA"/>
      </w:rPr>
    </w:lvl>
    <w:lvl w:ilvl="7" w:tplc="28D6088E">
      <w:numFmt w:val="bullet"/>
      <w:lvlText w:val="•"/>
      <w:lvlJc w:val="left"/>
      <w:pPr>
        <w:ind w:left="6648" w:hanging="216"/>
      </w:pPr>
      <w:rPr>
        <w:lang w:val="pl-PL" w:eastAsia="en-US" w:bidi="ar-SA"/>
      </w:rPr>
    </w:lvl>
    <w:lvl w:ilvl="8" w:tplc="B35432D6">
      <w:numFmt w:val="bullet"/>
      <w:lvlText w:val="•"/>
      <w:lvlJc w:val="left"/>
      <w:pPr>
        <w:ind w:left="7581" w:hanging="216"/>
      </w:pPr>
      <w:rPr>
        <w:lang w:val="pl-PL" w:eastAsia="en-US" w:bidi="ar-SA"/>
      </w:rPr>
    </w:lvl>
  </w:abstractNum>
  <w:abstractNum w:abstractNumId="4" w15:restartNumberingAfterBreak="0">
    <w:nsid w:val="2D387596"/>
    <w:multiLevelType w:val="hybridMultilevel"/>
    <w:tmpl w:val="BFE2D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C7BE3"/>
    <w:multiLevelType w:val="hybridMultilevel"/>
    <w:tmpl w:val="1DEC4BFE"/>
    <w:lvl w:ilvl="0" w:tplc="0415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49D54351"/>
    <w:multiLevelType w:val="hybridMultilevel"/>
    <w:tmpl w:val="881C0FBC"/>
    <w:lvl w:ilvl="0" w:tplc="BFEC470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7047D"/>
    <w:multiLevelType w:val="hybridMultilevel"/>
    <w:tmpl w:val="BFCC8F4A"/>
    <w:lvl w:ilvl="0" w:tplc="04150017">
      <w:start w:val="1"/>
      <w:numFmt w:val="lowerLetter"/>
      <w:lvlText w:val="%1)"/>
      <w:lvlJc w:val="left"/>
      <w:pPr>
        <w:ind w:left="1558" w:hanging="360"/>
      </w:pPr>
    </w:lvl>
    <w:lvl w:ilvl="1" w:tplc="04150019" w:tentative="1">
      <w:start w:val="1"/>
      <w:numFmt w:val="lowerLetter"/>
      <w:lvlText w:val="%2."/>
      <w:lvlJc w:val="left"/>
      <w:pPr>
        <w:ind w:left="2278" w:hanging="360"/>
      </w:pPr>
    </w:lvl>
    <w:lvl w:ilvl="2" w:tplc="0415001B" w:tentative="1">
      <w:start w:val="1"/>
      <w:numFmt w:val="lowerRoman"/>
      <w:lvlText w:val="%3."/>
      <w:lvlJc w:val="right"/>
      <w:pPr>
        <w:ind w:left="2998" w:hanging="180"/>
      </w:pPr>
    </w:lvl>
    <w:lvl w:ilvl="3" w:tplc="0415000F" w:tentative="1">
      <w:start w:val="1"/>
      <w:numFmt w:val="decimal"/>
      <w:lvlText w:val="%4."/>
      <w:lvlJc w:val="left"/>
      <w:pPr>
        <w:ind w:left="3718" w:hanging="360"/>
      </w:pPr>
    </w:lvl>
    <w:lvl w:ilvl="4" w:tplc="04150019" w:tentative="1">
      <w:start w:val="1"/>
      <w:numFmt w:val="lowerLetter"/>
      <w:lvlText w:val="%5."/>
      <w:lvlJc w:val="left"/>
      <w:pPr>
        <w:ind w:left="4438" w:hanging="360"/>
      </w:pPr>
    </w:lvl>
    <w:lvl w:ilvl="5" w:tplc="0415001B" w:tentative="1">
      <w:start w:val="1"/>
      <w:numFmt w:val="lowerRoman"/>
      <w:lvlText w:val="%6."/>
      <w:lvlJc w:val="right"/>
      <w:pPr>
        <w:ind w:left="5158" w:hanging="180"/>
      </w:pPr>
    </w:lvl>
    <w:lvl w:ilvl="6" w:tplc="0415000F" w:tentative="1">
      <w:start w:val="1"/>
      <w:numFmt w:val="decimal"/>
      <w:lvlText w:val="%7."/>
      <w:lvlJc w:val="left"/>
      <w:pPr>
        <w:ind w:left="5878" w:hanging="360"/>
      </w:pPr>
    </w:lvl>
    <w:lvl w:ilvl="7" w:tplc="04150019" w:tentative="1">
      <w:start w:val="1"/>
      <w:numFmt w:val="lowerLetter"/>
      <w:lvlText w:val="%8."/>
      <w:lvlJc w:val="left"/>
      <w:pPr>
        <w:ind w:left="6598" w:hanging="360"/>
      </w:pPr>
    </w:lvl>
    <w:lvl w:ilvl="8" w:tplc="0415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8" w15:restartNumberingAfterBreak="0">
    <w:nsid w:val="56A53A20"/>
    <w:multiLevelType w:val="hybridMultilevel"/>
    <w:tmpl w:val="5C9C36DC"/>
    <w:lvl w:ilvl="0" w:tplc="E8E64290">
      <w:start w:val="1"/>
      <w:numFmt w:val="decimal"/>
      <w:lvlText w:val="%1."/>
      <w:lvlJc w:val="left"/>
      <w:pPr>
        <w:ind w:left="356" w:hanging="23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92A79DC">
      <w:numFmt w:val="bullet"/>
      <w:lvlText w:val="-"/>
      <w:lvlJc w:val="left"/>
      <w:pPr>
        <w:ind w:left="248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7B6EC5B0">
      <w:numFmt w:val="bullet"/>
      <w:lvlText w:val="•"/>
      <w:lvlJc w:val="left"/>
      <w:pPr>
        <w:ind w:left="1369" w:hanging="130"/>
      </w:pPr>
      <w:rPr>
        <w:lang w:val="pl-PL" w:eastAsia="en-US" w:bidi="ar-SA"/>
      </w:rPr>
    </w:lvl>
    <w:lvl w:ilvl="3" w:tplc="72B283B6">
      <w:numFmt w:val="bullet"/>
      <w:lvlText w:val="•"/>
      <w:lvlJc w:val="left"/>
      <w:pPr>
        <w:ind w:left="2379" w:hanging="130"/>
      </w:pPr>
      <w:rPr>
        <w:lang w:val="pl-PL" w:eastAsia="en-US" w:bidi="ar-SA"/>
      </w:rPr>
    </w:lvl>
    <w:lvl w:ilvl="4" w:tplc="4056A9BA">
      <w:numFmt w:val="bullet"/>
      <w:lvlText w:val="•"/>
      <w:lvlJc w:val="left"/>
      <w:pPr>
        <w:ind w:left="3388" w:hanging="130"/>
      </w:pPr>
      <w:rPr>
        <w:lang w:val="pl-PL" w:eastAsia="en-US" w:bidi="ar-SA"/>
      </w:rPr>
    </w:lvl>
    <w:lvl w:ilvl="5" w:tplc="AEF68682">
      <w:numFmt w:val="bullet"/>
      <w:lvlText w:val="•"/>
      <w:lvlJc w:val="left"/>
      <w:pPr>
        <w:ind w:left="4398" w:hanging="130"/>
      </w:pPr>
      <w:rPr>
        <w:lang w:val="pl-PL" w:eastAsia="en-US" w:bidi="ar-SA"/>
      </w:rPr>
    </w:lvl>
    <w:lvl w:ilvl="6" w:tplc="CAF6B7D6">
      <w:numFmt w:val="bullet"/>
      <w:lvlText w:val="•"/>
      <w:lvlJc w:val="left"/>
      <w:pPr>
        <w:ind w:left="5408" w:hanging="130"/>
      </w:pPr>
      <w:rPr>
        <w:lang w:val="pl-PL" w:eastAsia="en-US" w:bidi="ar-SA"/>
      </w:rPr>
    </w:lvl>
    <w:lvl w:ilvl="7" w:tplc="15E0B83C">
      <w:numFmt w:val="bullet"/>
      <w:lvlText w:val="•"/>
      <w:lvlJc w:val="left"/>
      <w:pPr>
        <w:ind w:left="6417" w:hanging="130"/>
      </w:pPr>
      <w:rPr>
        <w:lang w:val="pl-PL" w:eastAsia="en-US" w:bidi="ar-SA"/>
      </w:rPr>
    </w:lvl>
    <w:lvl w:ilvl="8" w:tplc="8D92BA5A">
      <w:numFmt w:val="bullet"/>
      <w:lvlText w:val="•"/>
      <w:lvlJc w:val="left"/>
      <w:pPr>
        <w:ind w:left="7427" w:hanging="130"/>
      </w:pPr>
      <w:rPr>
        <w:lang w:val="pl-PL" w:eastAsia="en-US" w:bidi="ar-SA"/>
      </w:rPr>
    </w:lvl>
  </w:abstractNum>
  <w:abstractNum w:abstractNumId="9" w15:restartNumberingAfterBreak="0">
    <w:nsid w:val="5B552593"/>
    <w:multiLevelType w:val="hybridMultilevel"/>
    <w:tmpl w:val="BFCC8F4A"/>
    <w:lvl w:ilvl="0" w:tplc="FFFFFFFF">
      <w:start w:val="1"/>
      <w:numFmt w:val="lowerLetter"/>
      <w:lvlText w:val="%1)"/>
      <w:lvlJc w:val="left"/>
      <w:pPr>
        <w:ind w:left="1558" w:hanging="360"/>
      </w:pPr>
    </w:lvl>
    <w:lvl w:ilvl="1" w:tplc="FFFFFFFF" w:tentative="1">
      <w:start w:val="1"/>
      <w:numFmt w:val="lowerLetter"/>
      <w:lvlText w:val="%2."/>
      <w:lvlJc w:val="left"/>
      <w:pPr>
        <w:ind w:left="2278" w:hanging="360"/>
      </w:pPr>
    </w:lvl>
    <w:lvl w:ilvl="2" w:tplc="FFFFFFFF" w:tentative="1">
      <w:start w:val="1"/>
      <w:numFmt w:val="lowerRoman"/>
      <w:lvlText w:val="%3."/>
      <w:lvlJc w:val="right"/>
      <w:pPr>
        <w:ind w:left="2998" w:hanging="180"/>
      </w:pPr>
    </w:lvl>
    <w:lvl w:ilvl="3" w:tplc="FFFFFFFF" w:tentative="1">
      <w:start w:val="1"/>
      <w:numFmt w:val="decimal"/>
      <w:lvlText w:val="%4."/>
      <w:lvlJc w:val="left"/>
      <w:pPr>
        <w:ind w:left="3718" w:hanging="360"/>
      </w:pPr>
    </w:lvl>
    <w:lvl w:ilvl="4" w:tplc="FFFFFFFF" w:tentative="1">
      <w:start w:val="1"/>
      <w:numFmt w:val="lowerLetter"/>
      <w:lvlText w:val="%5."/>
      <w:lvlJc w:val="left"/>
      <w:pPr>
        <w:ind w:left="4438" w:hanging="360"/>
      </w:pPr>
    </w:lvl>
    <w:lvl w:ilvl="5" w:tplc="FFFFFFFF" w:tentative="1">
      <w:start w:val="1"/>
      <w:numFmt w:val="lowerRoman"/>
      <w:lvlText w:val="%6."/>
      <w:lvlJc w:val="right"/>
      <w:pPr>
        <w:ind w:left="5158" w:hanging="180"/>
      </w:pPr>
    </w:lvl>
    <w:lvl w:ilvl="6" w:tplc="FFFFFFFF" w:tentative="1">
      <w:start w:val="1"/>
      <w:numFmt w:val="decimal"/>
      <w:lvlText w:val="%7."/>
      <w:lvlJc w:val="left"/>
      <w:pPr>
        <w:ind w:left="5878" w:hanging="360"/>
      </w:pPr>
    </w:lvl>
    <w:lvl w:ilvl="7" w:tplc="FFFFFFFF" w:tentative="1">
      <w:start w:val="1"/>
      <w:numFmt w:val="lowerLetter"/>
      <w:lvlText w:val="%8."/>
      <w:lvlJc w:val="left"/>
      <w:pPr>
        <w:ind w:left="6598" w:hanging="360"/>
      </w:pPr>
    </w:lvl>
    <w:lvl w:ilvl="8" w:tplc="FFFFFFFF" w:tentative="1">
      <w:start w:val="1"/>
      <w:numFmt w:val="lowerRoman"/>
      <w:lvlText w:val="%9."/>
      <w:lvlJc w:val="right"/>
      <w:pPr>
        <w:ind w:left="7318" w:hanging="180"/>
      </w:pPr>
    </w:lvl>
  </w:abstractNum>
  <w:num w:numId="1" w16cid:durableId="6005616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64525431">
    <w:abstractNumId w:val="3"/>
  </w:num>
  <w:num w:numId="3" w16cid:durableId="163907253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54208861">
    <w:abstractNumId w:val="2"/>
  </w:num>
  <w:num w:numId="5" w16cid:durableId="1371145572">
    <w:abstractNumId w:val="6"/>
  </w:num>
  <w:num w:numId="6" w16cid:durableId="429856201">
    <w:abstractNumId w:val="5"/>
  </w:num>
  <w:num w:numId="7" w16cid:durableId="404381540">
    <w:abstractNumId w:val="7"/>
  </w:num>
  <w:num w:numId="8" w16cid:durableId="1337731662">
    <w:abstractNumId w:val="4"/>
  </w:num>
  <w:num w:numId="9" w16cid:durableId="2101370758">
    <w:abstractNumId w:val="0"/>
  </w:num>
  <w:num w:numId="10" w16cid:durableId="8002695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ED"/>
    <w:rsid w:val="0009594C"/>
    <w:rsid w:val="000C505B"/>
    <w:rsid w:val="000E09EA"/>
    <w:rsid w:val="001313F9"/>
    <w:rsid w:val="00235C47"/>
    <w:rsid w:val="00252D7A"/>
    <w:rsid w:val="0028516F"/>
    <w:rsid w:val="0032394E"/>
    <w:rsid w:val="0035366C"/>
    <w:rsid w:val="003C1248"/>
    <w:rsid w:val="00460EC7"/>
    <w:rsid w:val="004A6462"/>
    <w:rsid w:val="00647367"/>
    <w:rsid w:val="00661835"/>
    <w:rsid w:val="00752389"/>
    <w:rsid w:val="007A62F9"/>
    <w:rsid w:val="00902E36"/>
    <w:rsid w:val="009342AC"/>
    <w:rsid w:val="0093729B"/>
    <w:rsid w:val="00955398"/>
    <w:rsid w:val="00986F56"/>
    <w:rsid w:val="009A2EA7"/>
    <w:rsid w:val="00B5218F"/>
    <w:rsid w:val="00BB1C24"/>
    <w:rsid w:val="00BB38C0"/>
    <w:rsid w:val="00BE1062"/>
    <w:rsid w:val="00C40269"/>
    <w:rsid w:val="00C8644F"/>
    <w:rsid w:val="00E47BAD"/>
    <w:rsid w:val="00E50174"/>
    <w:rsid w:val="00E85DF8"/>
    <w:rsid w:val="00E91176"/>
    <w:rsid w:val="00EB3E39"/>
    <w:rsid w:val="00ED5F26"/>
    <w:rsid w:val="00F10754"/>
    <w:rsid w:val="00F55DB6"/>
    <w:rsid w:val="00F64EED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4CE6"/>
  <w15:chartTrackingRefBased/>
  <w15:docId w15:val="{0C8998F9-1CBD-4E75-AE10-642D039E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C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5DF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51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516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516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59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94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959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94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7</Pages>
  <Words>2136</Words>
  <Characters>12819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Szelągiewicz</dc:creator>
  <cp:keywords/>
  <dc:description/>
  <cp:lastModifiedBy>109 Szpital</cp:lastModifiedBy>
  <cp:revision>5</cp:revision>
  <dcterms:created xsi:type="dcterms:W3CDTF">2024-10-07T08:45:00Z</dcterms:created>
  <dcterms:modified xsi:type="dcterms:W3CDTF">2024-10-21T08:02:00Z</dcterms:modified>
</cp:coreProperties>
</file>