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1D" w:rsidRDefault="00D3131E" w:rsidP="003422BD">
      <w:pPr>
        <w:jc w:val="both"/>
        <w:rPr>
          <w:rFonts w:ascii="Times New Roman" w:hAnsi="Times New Roman" w:cs="Times New Roman"/>
          <w:u w:val="single"/>
        </w:rPr>
      </w:pPr>
      <w:r w:rsidRPr="00D3131E">
        <w:rPr>
          <w:rFonts w:ascii="Times New Roman" w:hAnsi="Times New Roman" w:cs="Times New Roman"/>
          <w:u w:val="single"/>
        </w:rPr>
        <w:t xml:space="preserve">dotyczy: przetargu nieograniczonego na dostawę sprzętu medycznego: Pakiet nr 1 – System monitorowania pacjenta z centralami,  monitorami transportowymi oraz systemem telemetrii – 1 </w:t>
      </w:r>
      <w:proofErr w:type="spellStart"/>
      <w:r w:rsidRPr="00D3131E">
        <w:rPr>
          <w:rFonts w:ascii="Times New Roman" w:hAnsi="Times New Roman" w:cs="Times New Roman"/>
          <w:u w:val="single"/>
        </w:rPr>
        <w:t>kpl</w:t>
      </w:r>
      <w:proofErr w:type="spellEnd"/>
      <w:r w:rsidRPr="00D3131E">
        <w:rPr>
          <w:rFonts w:ascii="Times New Roman" w:hAnsi="Times New Roman" w:cs="Times New Roman"/>
          <w:u w:val="single"/>
        </w:rPr>
        <w:t xml:space="preserve">.; Pakiet nr 2 – Aparat do krążenia pozaustrojowego z wyposażeniem – 1 </w:t>
      </w:r>
      <w:proofErr w:type="spellStart"/>
      <w:r w:rsidRPr="00D3131E">
        <w:rPr>
          <w:rFonts w:ascii="Times New Roman" w:hAnsi="Times New Roman" w:cs="Times New Roman"/>
          <w:u w:val="single"/>
        </w:rPr>
        <w:t>kpl</w:t>
      </w:r>
      <w:proofErr w:type="spellEnd"/>
      <w:r w:rsidRPr="00D3131E">
        <w:rPr>
          <w:rFonts w:ascii="Times New Roman" w:hAnsi="Times New Roman" w:cs="Times New Roman"/>
          <w:u w:val="single"/>
        </w:rPr>
        <w:t xml:space="preserve">., </w:t>
      </w:r>
      <w:r w:rsidRPr="00D3131E">
        <w:rPr>
          <w:rFonts w:ascii="Times New Roman" w:hAnsi="Times New Roman" w:cs="Times New Roman"/>
          <w:u w:val="single"/>
        </w:rPr>
        <w:br/>
        <w:t>znak sprawy: 4WSzKzP.SZP.2612.40.2022</w:t>
      </w:r>
    </w:p>
    <w:p w:rsidR="00D3131E" w:rsidRPr="0003521D" w:rsidRDefault="00D3131E" w:rsidP="003422BD">
      <w:pPr>
        <w:jc w:val="both"/>
        <w:rPr>
          <w:rFonts w:ascii="Times New Roman" w:hAnsi="Times New Roman" w:cs="Times New Roman"/>
          <w:b/>
        </w:rPr>
      </w:pPr>
    </w:p>
    <w:p w:rsidR="000E4E98" w:rsidRPr="0003521D" w:rsidRDefault="000E4E98" w:rsidP="000E4E98">
      <w:pPr>
        <w:jc w:val="center"/>
        <w:rPr>
          <w:rFonts w:ascii="Times New Roman" w:hAnsi="Times New Roman" w:cs="Times New Roman"/>
          <w:b/>
        </w:rPr>
      </w:pPr>
      <w:r w:rsidRPr="0003521D">
        <w:rPr>
          <w:rFonts w:ascii="Times New Roman" w:hAnsi="Times New Roman" w:cs="Times New Roman"/>
          <w:b/>
        </w:rPr>
        <w:t xml:space="preserve">INFORMACJA O KWOCIE JAKĄ ZAMAWIAJĄCY ZAMIERZA PRZEZNACZYĆ </w:t>
      </w:r>
      <w:r w:rsidR="0003521D">
        <w:rPr>
          <w:rFonts w:ascii="Times New Roman" w:hAnsi="Times New Roman" w:cs="Times New Roman"/>
          <w:b/>
        </w:rPr>
        <w:br/>
      </w:r>
      <w:r w:rsidRPr="0003521D">
        <w:rPr>
          <w:rFonts w:ascii="Times New Roman" w:hAnsi="Times New Roman" w:cs="Times New Roman"/>
          <w:b/>
        </w:rPr>
        <w:t>NA SFINANSOWANIE ZAMÓWIENIA</w:t>
      </w:r>
    </w:p>
    <w:p w:rsidR="0003521D" w:rsidRDefault="0003521D" w:rsidP="0003521D">
      <w:pPr>
        <w:jc w:val="both"/>
        <w:rPr>
          <w:rFonts w:ascii="Times New Roman" w:hAnsi="Times New Roman" w:cs="Times New Roman"/>
        </w:rPr>
      </w:pPr>
    </w:p>
    <w:p w:rsidR="00D3131E" w:rsidRPr="0003521D" w:rsidRDefault="00D3131E" w:rsidP="0003521D">
      <w:pPr>
        <w:jc w:val="both"/>
        <w:rPr>
          <w:rFonts w:ascii="Times New Roman" w:hAnsi="Times New Roman" w:cs="Times New Roman"/>
        </w:rPr>
        <w:sectPr w:rsidR="00D3131E" w:rsidRPr="0003521D" w:rsidSect="00F033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521D" w:rsidRPr="0003521D" w:rsidRDefault="00D3131E" w:rsidP="0003521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Zamawiający – </w:t>
      </w:r>
      <w:r w:rsidR="008A1D3D" w:rsidRPr="0003521D">
        <w:rPr>
          <w:rFonts w:ascii="Times New Roman" w:hAnsi="Times New Roman" w:cs="Times New Roman"/>
        </w:rPr>
        <w:t>4. Wojskowy Szpital Kliniczny z Polikliniką SPZOZ we Wrocławiu, działając na podstawie art. 222 ust. 4 ustawy z dnia 11 września 2019</w:t>
      </w:r>
      <w:r>
        <w:rPr>
          <w:rFonts w:ascii="Times New Roman" w:hAnsi="Times New Roman" w:cs="Times New Roman"/>
        </w:rPr>
        <w:t xml:space="preserve"> </w:t>
      </w:r>
      <w:r w:rsidR="008A1D3D" w:rsidRPr="0003521D">
        <w:rPr>
          <w:rFonts w:ascii="Times New Roman" w:hAnsi="Times New Roman" w:cs="Times New Roman"/>
        </w:rPr>
        <w:t xml:space="preserve">r. Prawo zamówień publicznych (Dz.U. </w:t>
      </w:r>
      <w:r w:rsidR="0003521D">
        <w:rPr>
          <w:rFonts w:ascii="Times New Roman" w:hAnsi="Times New Roman" w:cs="Times New Roman"/>
        </w:rPr>
        <w:br/>
      </w:r>
      <w:r w:rsidR="008A1D3D" w:rsidRPr="0003521D">
        <w:rPr>
          <w:rFonts w:ascii="Times New Roman" w:hAnsi="Times New Roman" w:cs="Times New Roman"/>
        </w:rPr>
        <w:t>z 2021r., poz. 1129 ze zm.)</w:t>
      </w:r>
      <w:r w:rsidR="0003521D" w:rsidRPr="0003521D">
        <w:rPr>
          <w:rFonts w:ascii="Times New Roman" w:hAnsi="Times New Roman" w:cs="Times New Roman"/>
        </w:rPr>
        <w:t xml:space="preserve"> przekazuje informację o kwocie,</w:t>
      </w:r>
      <w:r w:rsidR="008A1D3D" w:rsidRPr="0003521D">
        <w:rPr>
          <w:rFonts w:ascii="Times New Roman" w:hAnsi="Times New Roman" w:cs="Times New Roman"/>
        </w:rPr>
        <w:t xml:space="preserve"> jaką zamierza przeznaczyć </w:t>
      </w:r>
      <w:r w:rsidR="0003521D">
        <w:rPr>
          <w:rFonts w:ascii="Times New Roman" w:hAnsi="Times New Roman" w:cs="Times New Roman"/>
        </w:rPr>
        <w:br/>
      </w:r>
      <w:r w:rsidR="008A1D3D" w:rsidRPr="0003521D">
        <w:rPr>
          <w:rFonts w:ascii="Times New Roman" w:hAnsi="Times New Roman" w:cs="Times New Roman"/>
        </w:rPr>
        <w:t xml:space="preserve">na sfinansowanie </w:t>
      </w:r>
      <w:r w:rsidR="0003521D" w:rsidRPr="0003521D">
        <w:rPr>
          <w:rFonts w:ascii="Times New Roman" w:hAnsi="Times New Roman" w:cs="Times New Roman"/>
        </w:rPr>
        <w:t xml:space="preserve">zamówienia: </w:t>
      </w:r>
      <w:r>
        <w:rPr>
          <w:rFonts w:ascii="Times New Roman" w:hAnsi="Times New Roman" w:cs="Times New Roman"/>
          <w:b/>
        </w:rPr>
        <w:t>1 600 000,00</w:t>
      </w:r>
      <w:r w:rsidR="0003521D">
        <w:rPr>
          <w:rFonts w:ascii="Times New Roman" w:hAnsi="Times New Roman" w:cs="Times New Roman"/>
          <w:b/>
        </w:rPr>
        <w:t xml:space="preserve"> zł</w:t>
      </w:r>
      <w:r>
        <w:rPr>
          <w:rFonts w:ascii="Times New Roman" w:hAnsi="Times New Roman" w:cs="Times New Roman"/>
          <w:b/>
        </w:rPr>
        <w:t xml:space="preserve"> </w:t>
      </w:r>
      <w:r w:rsidRPr="00D3131E">
        <w:rPr>
          <w:rFonts w:ascii="Times New Roman" w:hAnsi="Times New Roman" w:cs="Times New Roman"/>
        </w:rPr>
        <w:t>brut</w:t>
      </w:r>
      <w:r>
        <w:rPr>
          <w:rFonts w:ascii="Times New Roman" w:hAnsi="Times New Roman" w:cs="Times New Roman"/>
        </w:rPr>
        <w:t>to</w:t>
      </w:r>
      <w:r w:rsidRPr="00D313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3521D" w:rsidRPr="0003521D">
        <w:rPr>
          <w:rFonts w:ascii="Times New Roman" w:hAnsi="Times New Roman" w:cs="Times New Roman"/>
        </w:rPr>
        <w:t>W zakresie poszczególnyc</w:t>
      </w:r>
      <w:bookmarkStart w:id="0" w:name="_GoBack"/>
      <w:bookmarkEnd w:id="0"/>
      <w:r w:rsidR="0003521D" w:rsidRPr="0003521D">
        <w:rPr>
          <w:rFonts w:ascii="Times New Roman" w:hAnsi="Times New Roman" w:cs="Times New Roman"/>
        </w:rPr>
        <w:t>h pakietów</w:t>
      </w:r>
      <w:r w:rsidR="0003521D">
        <w:rPr>
          <w:rFonts w:ascii="Times New Roman" w:hAnsi="Times New Roman" w:cs="Times New Roman"/>
        </w:rPr>
        <w:t xml:space="preserve"> zgodnie z poniższą tabelą</w:t>
      </w:r>
      <w:r w:rsidR="0003521D" w:rsidRPr="0003521D">
        <w:rPr>
          <w:rFonts w:ascii="Times New Roman" w:hAnsi="Times New Roman" w:cs="Times New Roman"/>
        </w:rPr>
        <w:t>:</w:t>
      </w:r>
    </w:p>
    <w:tbl>
      <w:tblPr>
        <w:tblStyle w:val="Tabela-Siatka1"/>
        <w:tblW w:w="4937" w:type="pct"/>
        <w:jc w:val="center"/>
        <w:tblLook w:val="04A0" w:firstRow="1" w:lastRow="0" w:firstColumn="1" w:lastColumn="0" w:noHBand="0" w:noVBand="1"/>
      </w:tblPr>
      <w:tblGrid>
        <w:gridCol w:w="5561"/>
        <w:gridCol w:w="3610"/>
      </w:tblGrid>
      <w:tr w:rsidR="0003521D" w:rsidRPr="00D3131E" w:rsidTr="0003521D">
        <w:trPr>
          <w:trHeight w:val="258"/>
          <w:jc w:val="center"/>
        </w:trPr>
        <w:tc>
          <w:tcPr>
            <w:tcW w:w="3032" w:type="pct"/>
            <w:vAlign w:val="center"/>
          </w:tcPr>
          <w:p w:rsidR="0003521D" w:rsidRPr="00D3131E" w:rsidRDefault="0003521D" w:rsidP="0003521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D3131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Nazwa pakietu</w:t>
            </w:r>
          </w:p>
        </w:tc>
        <w:tc>
          <w:tcPr>
            <w:tcW w:w="1968" w:type="pct"/>
            <w:vAlign w:val="center"/>
          </w:tcPr>
          <w:p w:rsidR="0003521D" w:rsidRPr="00D3131E" w:rsidRDefault="0003521D" w:rsidP="0003521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D3131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Kwota brutto:</w:t>
            </w:r>
          </w:p>
        </w:tc>
      </w:tr>
      <w:tr w:rsidR="00D3131E" w:rsidRPr="00D3131E" w:rsidTr="00D3131E">
        <w:trPr>
          <w:trHeight w:val="513"/>
          <w:jc w:val="center"/>
        </w:trPr>
        <w:tc>
          <w:tcPr>
            <w:tcW w:w="3032" w:type="pct"/>
            <w:vAlign w:val="center"/>
          </w:tcPr>
          <w:p w:rsidR="00D3131E" w:rsidRPr="00D3131E" w:rsidRDefault="00D3131E" w:rsidP="00E95DD1">
            <w:pPr>
              <w:spacing w:line="276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313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Pakiet nr 1: Dostawa systemu monitorowania pacjenta </w:t>
            </w:r>
            <w:r w:rsidRPr="00D313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z centralami, monitorami transportowymi oraz systemem telemetrii – 1 </w:t>
            </w:r>
            <w:proofErr w:type="spellStart"/>
            <w:r w:rsidRPr="00D313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kpl</w:t>
            </w:r>
            <w:proofErr w:type="spellEnd"/>
            <w:r w:rsidRPr="00D313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8" w:type="pct"/>
            <w:vAlign w:val="center"/>
          </w:tcPr>
          <w:p w:rsidR="00D3131E" w:rsidRPr="00D3131E" w:rsidRDefault="00D3131E" w:rsidP="00D3131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313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800 000,00 zł</w:t>
            </w:r>
          </w:p>
        </w:tc>
      </w:tr>
      <w:tr w:rsidR="00D3131E" w:rsidRPr="00D3131E" w:rsidTr="00D3131E">
        <w:trPr>
          <w:trHeight w:val="770"/>
          <w:jc w:val="center"/>
        </w:trPr>
        <w:tc>
          <w:tcPr>
            <w:tcW w:w="3032" w:type="pct"/>
            <w:vAlign w:val="center"/>
          </w:tcPr>
          <w:p w:rsidR="00D3131E" w:rsidRPr="00D3131E" w:rsidRDefault="00D3131E" w:rsidP="00E95DD1">
            <w:pPr>
              <w:spacing w:line="276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313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Pakiet nr 2: Dostawa aparatu do krążenia pozaustrojowego </w:t>
            </w:r>
            <w:r w:rsidRPr="00D313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z wyposażeniem – 1 </w:t>
            </w:r>
            <w:proofErr w:type="spellStart"/>
            <w:r w:rsidRPr="00D313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kpl</w:t>
            </w:r>
            <w:proofErr w:type="spellEnd"/>
            <w:r w:rsidRPr="00D313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8" w:type="pct"/>
            <w:vAlign w:val="center"/>
          </w:tcPr>
          <w:p w:rsidR="00D3131E" w:rsidRPr="00D3131E" w:rsidRDefault="00D3131E" w:rsidP="00D3131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313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800 000,00 zł</w:t>
            </w:r>
          </w:p>
        </w:tc>
      </w:tr>
    </w:tbl>
    <w:p w:rsidR="002E53C1" w:rsidRPr="0003521D" w:rsidRDefault="002E53C1" w:rsidP="000E4E98">
      <w:pPr>
        <w:ind w:firstLine="708"/>
        <w:jc w:val="both"/>
        <w:rPr>
          <w:rFonts w:ascii="Times New Roman" w:hAnsi="Times New Roman" w:cs="Times New Roman"/>
        </w:rPr>
      </w:pPr>
    </w:p>
    <w:sectPr w:rsidR="002E53C1" w:rsidRPr="0003521D" w:rsidSect="00D800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98"/>
    <w:rsid w:val="0003521D"/>
    <w:rsid w:val="000D254B"/>
    <w:rsid w:val="000E4E98"/>
    <w:rsid w:val="00180648"/>
    <w:rsid w:val="002C0D86"/>
    <w:rsid w:val="002C3068"/>
    <w:rsid w:val="002E53C1"/>
    <w:rsid w:val="00325BF2"/>
    <w:rsid w:val="003422BD"/>
    <w:rsid w:val="003A7F3C"/>
    <w:rsid w:val="006577A7"/>
    <w:rsid w:val="00666888"/>
    <w:rsid w:val="006A1F0C"/>
    <w:rsid w:val="007A061E"/>
    <w:rsid w:val="00881CE1"/>
    <w:rsid w:val="008A1D3D"/>
    <w:rsid w:val="008B505F"/>
    <w:rsid w:val="008C6B71"/>
    <w:rsid w:val="008D0AD8"/>
    <w:rsid w:val="008F4E9C"/>
    <w:rsid w:val="009159A4"/>
    <w:rsid w:val="00B07015"/>
    <w:rsid w:val="00C86528"/>
    <w:rsid w:val="00CC424A"/>
    <w:rsid w:val="00D3131E"/>
    <w:rsid w:val="00D42278"/>
    <w:rsid w:val="00D800DA"/>
    <w:rsid w:val="00E273D3"/>
    <w:rsid w:val="00F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3521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3521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29</cp:revision>
  <cp:lastPrinted>2021-11-19T08:53:00Z</cp:lastPrinted>
  <dcterms:created xsi:type="dcterms:W3CDTF">2021-05-10T06:08:00Z</dcterms:created>
  <dcterms:modified xsi:type="dcterms:W3CDTF">2022-06-22T09:00:00Z</dcterms:modified>
</cp:coreProperties>
</file>