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1DCE189F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1378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303A55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 w:rsidR="002628EC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8</w:t>
      </w:r>
      <w:r w:rsidR="000C702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63B92D07" w14:textId="77777777" w:rsidR="00D9655A" w:rsidRDefault="00D9655A" w:rsidP="00D9655A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39B9C7FF" w14:textId="775C9E52" w:rsidR="00303A55" w:rsidRDefault="00467733" w:rsidP="00C7273D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33">
        <w:rPr>
          <w:rFonts w:ascii="Arial" w:hAnsi="Arial" w:cs="Arial"/>
          <w:b/>
          <w:bCs/>
          <w:sz w:val="22"/>
          <w:szCs w:val="22"/>
        </w:rPr>
        <w:t xml:space="preserve">Opracowanie dokumentacji projektowo- kosztorysowej budowy hali sportowej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Pr="00467733">
        <w:rPr>
          <w:rFonts w:ascii="Arial" w:hAnsi="Arial" w:cs="Arial"/>
          <w:b/>
          <w:bCs/>
          <w:sz w:val="22"/>
          <w:szCs w:val="22"/>
        </w:rPr>
        <w:t xml:space="preserve">z zadaszonym łącznikiem prowadzącym do budynku szkoły wraz niezbędną infrastrukturą i obsługą komunikacyjną przy Zespole Szkół w Wołominie,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Pr="00467733">
        <w:rPr>
          <w:rFonts w:ascii="Arial" w:hAnsi="Arial" w:cs="Arial"/>
          <w:b/>
          <w:bCs/>
          <w:sz w:val="22"/>
          <w:szCs w:val="22"/>
        </w:rPr>
        <w:t>ul. Legionów 85.</w:t>
      </w:r>
    </w:p>
    <w:p w14:paraId="6FF2AECB" w14:textId="77777777" w:rsidR="00467733" w:rsidRDefault="00467733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456473C3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86CED6" w14:textId="77777777" w:rsidR="00303A55" w:rsidRDefault="00303A5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67C650" w14:textId="77777777" w:rsidR="00303A55" w:rsidRDefault="00303A5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E3DE1AB" w14:textId="77777777" w:rsidR="00303A55" w:rsidRDefault="00303A5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3F2AC8" w14:textId="77777777" w:rsidR="00303A55" w:rsidRDefault="00303A5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A736FC5" w14:textId="77777777" w:rsidR="00303A55" w:rsidRPr="003A65B1" w:rsidRDefault="00303A5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08240A" w14:textId="77777777" w:rsidR="00295E81" w:rsidRPr="003A65B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6EB9E2A" w:rsidR="007B6AA5" w:rsidRPr="003A65B1" w:rsidRDefault="007B6AA5" w:rsidP="005C7777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5C7777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44EC11DB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871273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8C4A0E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5C777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5C777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5C777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5C3CFB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5C777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5C7777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5C7777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5C777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51FDD215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5C3CF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5C777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3E8036E2" w14:textId="07317DE9" w:rsidR="007C0085" w:rsidRPr="003A65B1" w:rsidRDefault="00587F52" w:rsidP="00921800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</w:t>
      </w:r>
      <w:r w:rsidR="00467733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k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>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03A55">
        <w:rPr>
          <w:rFonts w:ascii="Arial" w:eastAsiaTheme="majorEastAsia" w:hAnsi="Arial" w:cs="Arial"/>
          <w:sz w:val="22"/>
          <w:szCs w:val="22"/>
          <w:lang w:eastAsia="en-US"/>
        </w:rPr>
        <w:t>– koordynacja projektu.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B5CF937" w14:textId="3B6B4571" w:rsidR="008C4A0E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3777A">
        <w:rPr>
          <w:rFonts w:ascii="Arial" w:eastAsiaTheme="majorEastAsia" w:hAnsi="Arial" w:cs="Arial"/>
          <w:sz w:val="22"/>
          <w:szCs w:val="22"/>
          <w:lang w:eastAsia="en-US"/>
        </w:rPr>
        <w:t xml:space="preserve">Przed złożeniem oferty Zamawiający </w:t>
      </w:r>
      <w:r w:rsidR="00303A55">
        <w:rPr>
          <w:rFonts w:ascii="Arial" w:eastAsiaTheme="majorEastAsia" w:hAnsi="Arial" w:cs="Arial"/>
          <w:sz w:val="22"/>
          <w:szCs w:val="22"/>
          <w:lang w:eastAsia="en-US"/>
        </w:rPr>
        <w:t>zaleca</w:t>
      </w:r>
      <w:r w:rsidRPr="0093777A">
        <w:rPr>
          <w:rFonts w:ascii="Arial" w:eastAsiaTheme="majorEastAsia" w:hAnsi="Arial" w:cs="Arial"/>
          <w:sz w:val="22"/>
          <w:szCs w:val="22"/>
          <w:lang w:eastAsia="en-US"/>
        </w:rPr>
        <w:t xml:space="preserve"> dokonani</w:t>
      </w:r>
      <w:r w:rsidR="00303A55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Pr="0093777A">
        <w:rPr>
          <w:rFonts w:ascii="Arial" w:eastAsiaTheme="majorEastAsia" w:hAnsi="Arial" w:cs="Arial"/>
          <w:sz w:val="22"/>
          <w:szCs w:val="22"/>
          <w:lang w:eastAsia="en-US"/>
        </w:rPr>
        <w:t xml:space="preserve"> wizji lokalnej</w:t>
      </w:r>
      <w:r w:rsidR="00A82C5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E7DDA26" w14:textId="77777777" w:rsidR="0093777A" w:rsidRPr="003A65B1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258336B" w:rsidR="00354AD9" w:rsidRPr="00C21364" w:rsidRDefault="00C21364" w:rsidP="00C21364">
      <w:pPr>
        <w:jc w:val="both"/>
        <w:rPr>
          <w:rFonts w:ascii="Arial" w:hAnsi="Arial" w:cs="Arial"/>
          <w:sz w:val="22"/>
          <w:szCs w:val="22"/>
        </w:rPr>
      </w:pPr>
      <w:r w:rsidRPr="00C21364">
        <w:rPr>
          <w:rFonts w:ascii="Arial" w:hAnsi="Arial" w:cs="Arial"/>
          <w:sz w:val="22"/>
          <w:szCs w:val="22"/>
        </w:rPr>
        <w:t>Zamówienie bez możliwości podziału.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5E82390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311D137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49287279" w:rsidR="00A73B0F" w:rsidRPr="00921800" w:rsidRDefault="007B6AA5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2C25B3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6F479D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A65B1" w:rsidRDefault="000F7318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5D67928" w14:textId="64F07BBA" w:rsidR="000F7318" w:rsidRPr="003A65B1" w:rsidRDefault="00BD5A6F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4D2A3E9" w:rsidR="00962CBB" w:rsidRPr="00B13AE7" w:rsidRDefault="00BD5A6F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189426A" w14:textId="2B6CEED1" w:rsidR="000F7318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303A55" w:rsidRPr="00303A55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 xml:space="preserve">nie </w:t>
      </w:r>
      <w:r w:rsidRPr="00303A55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0451D4D6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3A194999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60972B95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08769964" w:rsidR="00962CBB" w:rsidRPr="00C21364" w:rsidRDefault="00DE2041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21364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A47D3D9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22F4D9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5C7777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5C7777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2D06D68E" w14:textId="52E48EDB" w:rsidR="00587F52" w:rsidRPr="00A82C5E" w:rsidRDefault="00587F52" w:rsidP="005C7777">
      <w:pPr>
        <w:pStyle w:val="Tekstpodstawowy"/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29273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0B1870" w:rsidRPr="000B1870">
        <w:rPr>
          <w:rFonts w:ascii="Arial" w:hAnsi="Arial" w:cs="Arial"/>
          <w:sz w:val="22"/>
          <w:szCs w:val="22"/>
        </w:rPr>
        <w:t>Opracowanie dokumentacji projektowo- kosztorysowej budowy hali sportowej z zadaszonym łącznikiem prowadzącym do budynku szkoły wraz niezbędną infrastrukturą i obsługą komunikacyjną przy Zespole Szkół w Wołominie, ul. Legionów 85</w:t>
      </w:r>
      <w:r w:rsidR="00292737" w:rsidRPr="00A82C5E">
        <w:rPr>
          <w:rFonts w:ascii="Arial" w:hAnsi="Arial" w:cs="Arial"/>
          <w:sz w:val="22"/>
          <w:szCs w:val="22"/>
        </w:rPr>
        <w:t xml:space="preserve">.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A82C5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A82C5E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5C7777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5C7777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5C7777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5C7777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5C7777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5C7777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062C342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poz. </w:t>
      </w:r>
      <w:r w:rsidR="008C4A0E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29273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1CFD9843" w:rsidR="001C6A9E" w:rsidRPr="00653FDC" w:rsidRDefault="00FE361A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176F04F" w14:textId="55505955" w:rsidR="004F6A36" w:rsidRPr="00FC192D" w:rsidRDefault="00FC192D" w:rsidP="00FC192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Opracowanie dokumentacji projektowo- kosztorysowej budowy hali sportowej z zadaszonym łącznikiem prowadzącym do budynku szkoły wraz niezbędną infrastrukturą i obsługą komunikacyjną przy Zespole Szkół w Wołominie, ul. Legionów 85.</w:t>
      </w:r>
    </w:p>
    <w:p w14:paraId="652EF3EB" w14:textId="77777777" w:rsidR="00FC192D" w:rsidRPr="00FC192D" w:rsidRDefault="00FC192D" w:rsidP="00FC192D">
      <w:pPr>
        <w:pStyle w:val="Akapitzli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1741D023" w14:textId="77777777" w:rsidR="0035453D" w:rsidRDefault="00B13AE7" w:rsidP="0035453D">
      <w:pPr>
        <w:jc w:val="both"/>
        <w:rPr>
          <w:rFonts w:ascii="Arial" w:hAnsi="Arial" w:cs="Arial"/>
          <w:sz w:val="22"/>
          <w:szCs w:val="22"/>
        </w:rPr>
      </w:pPr>
      <w:r w:rsidRPr="00B13AE7">
        <w:rPr>
          <w:rFonts w:ascii="Arial" w:hAnsi="Arial" w:cs="Arial"/>
          <w:sz w:val="22"/>
          <w:szCs w:val="22"/>
        </w:rPr>
        <w:t xml:space="preserve">Kod CPV: </w:t>
      </w:r>
    </w:p>
    <w:p w14:paraId="566F7B44" w14:textId="77777777" w:rsidR="00FC192D" w:rsidRPr="00FC192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71200000-0 - Usługi architektoniczne i podobne</w:t>
      </w:r>
    </w:p>
    <w:p w14:paraId="0DD8C323" w14:textId="77777777" w:rsidR="00FC192D" w:rsidRPr="00FC192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71000000-8 – Usługi architektoniczne, budowlane, inżynieryjne i kontrolne</w:t>
      </w:r>
    </w:p>
    <w:p w14:paraId="4FC2CA9D" w14:textId="77777777" w:rsidR="00FC192D" w:rsidRPr="00FC192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71320000 - Usługi inżynieryjne w zakresie projektowania</w:t>
      </w:r>
    </w:p>
    <w:p w14:paraId="7EE3CC03" w14:textId="77777777" w:rsidR="00FC192D" w:rsidRPr="00FC192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71328000-3 - Usługi kontroli projektu konstrukcji nośnych</w:t>
      </w:r>
    </w:p>
    <w:p w14:paraId="04168D46" w14:textId="77777777" w:rsidR="00FC192D" w:rsidRPr="00FC192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71327000-6 - Usługi projektowania konstrukcji nośnych</w:t>
      </w:r>
    </w:p>
    <w:p w14:paraId="70366568" w14:textId="77777777" w:rsidR="00FC192D" w:rsidRPr="00FC192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71325000-2 - Usługi projektowania fundamentów</w:t>
      </w:r>
    </w:p>
    <w:p w14:paraId="23A728D5" w14:textId="1619BCD9" w:rsidR="0035453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71400000-2 - Usługi architektoniczne dotyczące planowania przestrzennego i zagospodarowania terenu</w:t>
      </w:r>
    </w:p>
    <w:p w14:paraId="613A569D" w14:textId="77777777" w:rsidR="00FC192D" w:rsidRDefault="00FC192D" w:rsidP="00FC192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EBEFC5" w14:textId="6C83CC4E" w:rsidR="00B13AE7" w:rsidRPr="00B13AE7" w:rsidRDefault="00B13AE7" w:rsidP="0035453D">
      <w:pPr>
        <w:jc w:val="both"/>
        <w:rPr>
          <w:rFonts w:ascii="Arial" w:hAnsi="Arial" w:cs="Arial"/>
          <w:i/>
          <w:sz w:val="22"/>
          <w:szCs w:val="22"/>
        </w:rPr>
      </w:pPr>
      <w:r w:rsidRPr="00B13AE7">
        <w:rPr>
          <w:rFonts w:ascii="Arial" w:hAnsi="Arial" w:cs="Arial"/>
          <w:sz w:val="22"/>
          <w:szCs w:val="22"/>
        </w:rPr>
        <w:t>Szczegółowy opis przedmiotu zamówienia:</w:t>
      </w:r>
    </w:p>
    <w:p w14:paraId="01DA75EE" w14:textId="77777777" w:rsidR="002F1306" w:rsidRDefault="002F1306" w:rsidP="00A15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D6CFA2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b/>
          <w:bCs/>
          <w:sz w:val="22"/>
          <w:szCs w:val="22"/>
        </w:rPr>
        <w:t>•</w:t>
      </w:r>
      <w:r w:rsidRPr="00FC192D">
        <w:rPr>
          <w:rFonts w:ascii="Arial" w:hAnsi="Arial" w:cs="Arial"/>
          <w:b/>
          <w:bCs/>
          <w:sz w:val="22"/>
          <w:szCs w:val="22"/>
        </w:rPr>
        <w:tab/>
      </w:r>
      <w:r w:rsidRPr="00FC192D">
        <w:rPr>
          <w:rFonts w:ascii="Arial" w:hAnsi="Arial" w:cs="Arial"/>
          <w:sz w:val="22"/>
          <w:szCs w:val="22"/>
        </w:rPr>
        <w:t xml:space="preserve">Przedmiotem zamówienia jest zadanie polegające na opracowaniu projektu budowlanego hali sportowej z zadaszonym łącznikiem prowadzącym do budynku szkoły zgodnie z przedstawioną decyzją o lokalizacji celu publicznego przy Zespole Szkół w Wołominie, ul. Legionów 85. </w:t>
      </w:r>
    </w:p>
    <w:p w14:paraId="1FE86A2C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•</w:t>
      </w:r>
      <w:r w:rsidRPr="00FC192D">
        <w:rPr>
          <w:rFonts w:ascii="Arial" w:hAnsi="Arial" w:cs="Arial"/>
          <w:sz w:val="22"/>
          <w:szCs w:val="22"/>
        </w:rPr>
        <w:tab/>
        <w:t xml:space="preserve">Zaplanowana hala sportowa ma zostać przystosowana dla osób z niepełnosprawnościami. W obiekcie znajdować się ma wielofunkcyjna przestrzeń sportowa do treningu różnych dyscyplin obejmująca m.in. boisko do piłki ręcznej, koszykówki, siatkówki, badmintona, halowej piłki nożnej itp., zaplecze socjalne wyposażone w szatnie z 2 węzłami sanitarnymi. Komunikację pomiędzy halą a szkołą zapewnić ma łącznik, zaprojektowany w sposób eliminujący bariery dla osób z niepełnosprawnościami. </w:t>
      </w:r>
    </w:p>
    <w:p w14:paraId="323DD82D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 xml:space="preserve">W/w obiekt będzie wykorzystywany dla potrzeb istniejącego zespołu szkół i przeznaczony będzie na cele sportowe. Inwestor posiada prawo do dysponowania nieruchomością na planowane przedsięwzięcie. </w:t>
      </w:r>
    </w:p>
    <w:p w14:paraId="099B070D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Na przedmiotowym terenie usytuowany jest budynek Zespołu Szkół wraz z obiektami towarzyszącymi oraz dwa boiska niezadaszone. Działka posiada dostęp do drogi publicznej od strony ulicy Legionów oraz od strony ul. Partyzantów. Planowany obiekt nie wpłynie ujemnie na zabudowę sąsiednich działek i nie narusza interesów osób trzecich. Projektowana inwestycja nie spowoduje wystąpienia zagrożeń dla środowiska oraz higieny i zdrowia użytkowników. Inwestor uzyskał Decyzję o lokalizacji celu publicznego.</w:t>
      </w:r>
    </w:p>
    <w:p w14:paraId="1B6A22E4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lastRenderedPageBreak/>
        <w:t>Planowane przedsięwzięcie polega na opracowaniu projektu budowlanego obiektu sportowego i powiązaniu go z istniejącym zagospodarowaniem.</w:t>
      </w:r>
    </w:p>
    <w:p w14:paraId="51C93BE6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•</w:t>
      </w:r>
      <w:r w:rsidRPr="00FC192D">
        <w:rPr>
          <w:rFonts w:ascii="Arial" w:hAnsi="Arial" w:cs="Arial"/>
          <w:sz w:val="22"/>
          <w:szCs w:val="22"/>
        </w:rPr>
        <w:tab/>
        <w:t>Przedmiot zamówienia obejmuje:</w:t>
      </w:r>
    </w:p>
    <w:p w14:paraId="300BD3CD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•</w:t>
      </w:r>
      <w:r w:rsidRPr="00FC192D">
        <w:rPr>
          <w:rFonts w:ascii="Arial" w:hAnsi="Arial" w:cs="Arial"/>
          <w:sz w:val="22"/>
          <w:szCs w:val="22"/>
        </w:rPr>
        <w:tab/>
        <w:t xml:space="preserve">wykonanie dwóch koncepcji bryły wraz z przedstawieniem wizualizacji każdej elewacji oraz ujęcia „z lotu ptaka”, na podstawie których Inwestor podejmie decyzję o wyborze kierunku kontynuacji projektu, </w:t>
      </w:r>
    </w:p>
    <w:p w14:paraId="50C932DE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•</w:t>
      </w:r>
      <w:r w:rsidRPr="00FC192D">
        <w:rPr>
          <w:rFonts w:ascii="Arial" w:hAnsi="Arial" w:cs="Arial"/>
          <w:sz w:val="22"/>
          <w:szCs w:val="22"/>
        </w:rPr>
        <w:tab/>
        <w:t>uzyskanie niezbędnych uzgodnień i zezwoleń,</w:t>
      </w:r>
    </w:p>
    <w:p w14:paraId="51B14EDB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•</w:t>
      </w:r>
      <w:r w:rsidRPr="00FC192D">
        <w:rPr>
          <w:rFonts w:ascii="Arial" w:hAnsi="Arial" w:cs="Arial"/>
          <w:sz w:val="22"/>
          <w:szCs w:val="22"/>
        </w:rPr>
        <w:tab/>
        <w:t>wykonanie dokumentacji projektowej hali sportowej z zadaszonym łącznikiem prowadzącym do budynku szkoły</w:t>
      </w:r>
    </w:p>
    <w:p w14:paraId="1A2B0A18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•</w:t>
      </w:r>
      <w:r w:rsidRPr="00FC192D">
        <w:rPr>
          <w:rFonts w:ascii="Arial" w:hAnsi="Arial" w:cs="Arial"/>
          <w:sz w:val="22"/>
          <w:szCs w:val="22"/>
        </w:rPr>
        <w:tab/>
        <w:t xml:space="preserve">w skład której wchodzić będzie: </w:t>
      </w:r>
    </w:p>
    <w:p w14:paraId="002EE8BB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</w:t>
      </w:r>
      <w:r w:rsidRPr="00FC192D">
        <w:rPr>
          <w:rFonts w:ascii="Arial" w:hAnsi="Arial" w:cs="Arial"/>
          <w:sz w:val="22"/>
          <w:szCs w:val="22"/>
        </w:rPr>
        <w:tab/>
        <w:t xml:space="preserve">projekt </w:t>
      </w:r>
      <w:proofErr w:type="spellStart"/>
      <w:r w:rsidRPr="00FC192D">
        <w:rPr>
          <w:rFonts w:ascii="Arial" w:hAnsi="Arial" w:cs="Arial"/>
          <w:sz w:val="22"/>
          <w:szCs w:val="22"/>
        </w:rPr>
        <w:t>architektoniczno</w:t>
      </w:r>
      <w:proofErr w:type="spellEnd"/>
      <w:r w:rsidRPr="00FC192D">
        <w:rPr>
          <w:rFonts w:ascii="Arial" w:hAnsi="Arial" w:cs="Arial"/>
          <w:sz w:val="22"/>
          <w:szCs w:val="22"/>
        </w:rPr>
        <w:t xml:space="preserve"> – budowlany, </w:t>
      </w:r>
    </w:p>
    <w:p w14:paraId="22A2EF47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</w:t>
      </w:r>
      <w:r w:rsidRPr="00FC192D">
        <w:rPr>
          <w:rFonts w:ascii="Arial" w:hAnsi="Arial" w:cs="Arial"/>
          <w:sz w:val="22"/>
          <w:szCs w:val="22"/>
        </w:rPr>
        <w:tab/>
        <w:t xml:space="preserve">projekt techniczny, </w:t>
      </w:r>
    </w:p>
    <w:p w14:paraId="5FC24A1D" w14:textId="77777777" w:rsidR="00FC192D" w:rsidRPr="00FC192D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</w:t>
      </w:r>
      <w:r w:rsidRPr="00FC192D">
        <w:rPr>
          <w:rFonts w:ascii="Arial" w:hAnsi="Arial" w:cs="Arial"/>
          <w:sz w:val="22"/>
          <w:szCs w:val="22"/>
        </w:rPr>
        <w:tab/>
        <w:t xml:space="preserve">przedmiar robót wraz z kosztorysem </w:t>
      </w:r>
    </w:p>
    <w:p w14:paraId="2917C84F" w14:textId="3BA22229" w:rsidR="006B0904" w:rsidRDefault="00FC192D" w:rsidP="00FC192D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C192D">
        <w:rPr>
          <w:rFonts w:ascii="Arial" w:hAnsi="Arial" w:cs="Arial"/>
          <w:sz w:val="22"/>
          <w:szCs w:val="22"/>
        </w:rPr>
        <w:t></w:t>
      </w:r>
      <w:r w:rsidRPr="00FC192D">
        <w:rPr>
          <w:rFonts w:ascii="Arial" w:hAnsi="Arial" w:cs="Arial"/>
          <w:sz w:val="22"/>
          <w:szCs w:val="22"/>
        </w:rPr>
        <w:tab/>
        <w:t>specyfikacja techniczna wykonania i odbioru robót budowlanych.</w:t>
      </w:r>
    </w:p>
    <w:p w14:paraId="7E9F6F38" w14:textId="77777777" w:rsidR="00FC192D" w:rsidRPr="00FC192D" w:rsidRDefault="00FC192D" w:rsidP="00FC19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37E302" w14:textId="3C77049E" w:rsidR="002F1306" w:rsidRP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F1306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2F1306">
        <w:rPr>
          <w:rFonts w:ascii="Arial" w:hAnsi="Arial" w:cs="Arial"/>
          <w:sz w:val="22"/>
          <w:szCs w:val="22"/>
        </w:rPr>
        <w:t>Pzp</w:t>
      </w:r>
      <w:proofErr w:type="spellEnd"/>
      <w:r w:rsidRPr="002F1306">
        <w:rPr>
          <w:rFonts w:ascii="Arial" w:hAnsi="Arial" w:cs="Arial"/>
          <w:sz w:val="22"/>
          <w:szCs w:val="22"/>
        </w:rPr>
        <w:t>.</w:t>
      </w:r>
    </w:p>
    <w:p w14:paraId="6C6D67B6" w14:textId="77777777" w:rsid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3B0C92ED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3A65B1" w:rsidRDefault="00EC45FB" w:rsidP="005C7777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0B94C079" w14:textId="38A3C7E5" w:rsidR="00BD3E19" w:rsidRDefault="0035453D" w:rsidP="004F6A36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5453D">
        <w:rPr>
          <w:rFonts w:ascii="Arial" w:eastAsiaTheme="majorEastAsia" w:hAnsi="Arial" w:cs="Arial"/>
          <w:sz w:val="22"/>
          <w:szCs w:val="22"/>
          <w:lang w:eastAsia="en-US"/>
        </w:rPr>
        <w:t xml:space="preserve">Okres gwarancji – stanowi kryterium oceny ofert. Najkrótszy możliwy okres gwarancji dopuszczony przez Zamawiającego to 3 lata od dnia kolejnego po dacie </w:t>
      </w:r>
      <w:r w:rsidR="00CB4555">
        <w:rPr>
          <w:rFonts w:ascii="Arial" w:eastAsiaTheme="majorEastAsia" w:hAnsi="Arial" w:cs="Arial"/>
          <w:sz w:val="22"/>
          <w:szCs w:val="22"/>
          <w:lang w:eastAsia="en-US"/>
        </w:rPr>
        <w:t>podpisania protokołu zdawczo - odbiorczego</w:t>
      </w:r>
      <w:r w:rsidRPr="0035453D">
        <w:rPr>
          <w:rFonts w:ascii="Arial" w:eastAsiaTheme="majorEastAsia" w:hAnsi="Arial" w:cs="Arial"/>
          <w:sz w:val="22"/>
          <w:szCs w:val="22"/>
          <w:lang w:eastAsia="en-US"/>
        </w:rPr>
        <w:t>, a najdłuższy możliwy okres gwarancji przyjęty do oceny oferty przez Zamawiającego to 5 lat.</w:t>
      </w:r>
    </w:p>
    <w:p w14:paraId="1AA52612" w14:textId="77777777" w:rsidR="0035453D" w:rsidRPr="003A65B1" w:rsidRDefault="0035453D" w:rsidP="004F6A3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2190508" w14:textId="77777777" w:rsidR="006374A7" w:rsidRPr="003A65B1" w:rsidRDefault="006374A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5C7777" w:rsidRDefault="0089169E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5C7777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W</w:t>
      </w:r>
      <w:r w:rsidR="007C0085" w:rsidRPr="005C7777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ymagania w zakresie </w:t>
      </w:r>
      <w:r w:rsidRPr="005C7777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zatrudniania przez wykonawcę lub podwykonawcę osób na podstawie stosunku pracy</w:t>
      </w:r>
    </w:p>
    <w:p w14:paraId="0B082FA8" w14:textId="61A4F2BA" w:rsidR="007C0085" w:rsidRPr="005C7777" w:rsidRDefault="00CB4555" w:rsidP="005C7777">
      <w:pPr>
        <w:numPr>
          <w:ilvl w:val="0"/>
          <w:numId w:val="44"/>
        </w:numPr>
        <w:tabs>
          <w:tab w:val="num" w:pos="0"/>
        </w:tabs>
        <w:spacing w:before="12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8597329"/>
      <w:r>
        <w:rPr>
          <w:rFonts w:ascii="Arial" w:hAnsi="Arial" w:cs="Arial"/>
          <w:color w:val="000000" w:themeColor="text1"/>
          <w:sz w:val="22"/>
          <w:szCs w:val="22"/>
        </w:rPr>
        <w:t>Nie dotyczy.</w:t>
      </w:r>
    </w:p>
    <w:bookmarkEnd w:id="0"/>
    <w:p w14:paraId="35DA830D" w14:textId="77777777" w:rsidR="0000552B" w:rsidRPr="002A2B34" w:rsidRDefault="0000552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DABCF9" w14:textId="1B95E7CB" w:rsidR="007C0085" w:rsidRPr="0000552B" w:rsidRDefault="0089169E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F5A1261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2B4CFC4D" w:rsidR="00F04C1F" w:rsidRPr="0000552B" w:rsidRDefault="00F04C1F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19836C6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lastRenderedPageBreak/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311AC1A8" w:rsidR="000F0283" w:rsidRPr="006C0A57" w:rsidRDefault="00EC45FB" w:rsidP="005C7777">
      <w:pPr>
        <w:numPr>
          <w:ilvl w:val="0"/>
          <w:numId w:val="23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6C0A57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50494177" w14:textId="4FBA0E6C" w:rsidR="005C7777" w:rsidRDefault="00CB4555" w:rsidP="005C777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B4555">
        <w:rPr>
          <w:rFonts w:ascii="Arial" w:hAnsi="Arial" w:cs="Arial"/>
          <w:sz w:val="22"/>
          <w:szCs w:val="22"/>
        </w:rPr>
        <w:t>170 dni od dnia zawarcia umowy.</w:t>
      </w:r>
    </w:p>
    <w:p w14:paraId="30923E00" w14:textId="77777777" w:rsidR="00CB4555" w:rsidRPr="003A65B1" w:rsidRDefault="00CB4555" w:rsidP="005C7777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0717051F" w:rsidR="000F0283" w:rsidRPr="006C0A57" w:rsidRDefault="00F04C1F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6C0A57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6C0A57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6C0A5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6C0A57" w:rsidRPr="006C0A57" w14:paraId="43BD429C" w14:textId="77777777" w:rsidTr="00807382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454A5E3F" w:rsidR="00302729" w:rsidRPr="006C0A57" w:rsidRDefault="006C0A57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6C0A57" w:rsidRPr="006C0A57" w14:paraId="6933D3A1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6C0A57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6C0A57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6C0A5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79325DE8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D8262BE" w:rsidR="006C0A57" w:rsidRPr="006C0A57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1E12E7FF" w:rsidR="006C0A57" w:rsidRPr="006C0A57" w:rsidRDefault="006C0A57" w:rsidP="006C0A5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384E0C45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263EA1" w:rsidR="006C0A57" w:rsidRPr="004531A6" w:rsidRDefault="004531A6" w:rsidP="004531A6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1A6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 xml:space="preserve">Warunek ten Zamawiający uzna za spełniony, gdy Wykonawca wykaże się odpowiednim ubezpieczeniem odpowiedzialności cywilnej w zakresie prowadzonej działalności związanej z przedmiotem zamówienia na sumę gwarancyjną nie mniejszą niż </w:t>
            </w:r>
            <w:r w:rsidR="00591FCE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3</w:t>
            </w:r>
            <w:r w:rsidRPr="004531A6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00 000,00 zł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D700C4F" w:rsidR="006C0A57" w:rsidRPr="006C0A57" w:rsidRDefault="004531A6" w:rsidP="004531A6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6C0A57" w:rsidRPr="006C0A57" w14:paraId="5C0E1133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2798D" w14:textId="77777777" w:rsidR="00591FCE" w:rsidRPr="00591FCE" w:rsidRDefault="00591FCE" w:rsidP="00591F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FCE">
              <w:rPr>
                <w:rFonts w:ascii="Arial" w:hAnsi="Arial" w:cs="Arial"/>
                <w:sz w:val="22"/>
                <w:szCs w:val="22"/>
              </w:rPr>
              <w:t>Warunek ten Zamawiający uzna za spełniony, jeżeli Wykonawca wykaże:</w:t>
            </w:r>
          </w:p>
          <w:p w14:paraId="336DDD68" w14:textId="20887A51" w:rsidR="00591FCE" w:rsidRPr="00591FCE" w:rsidRDefault="00591FCE" w:rsidP="00591F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FCE">
              <w:rPr>
                <w:rFonts w:ascii="Arial" w:hAnsi="Arial" w:cs="Arial"/>
                <w:sz w:val="22"/>
                <w:szCs w:val="22"/>
              </w:rPr>
              <w:t>a)</w:t>
            </w:r>
            <w:r w:rsidRPr="00591FCE">
              <w:rPr>
                <w:rFonts w:ascii="Arial" w:hAnsi="Arial" w:cs="Arial"/>
                <w:sz w:val="22"/>
                <w:szCs w:val="22"/>
              </w:rPr>
              <w:tab/>
              <w:t xml:space="preserve">w okresie ostatnich </w:t>
            </w:r>
            <w:r>
              <w:rPr>
                <w:rFonts w:ascii="Arial" w:hAnsi="Arial" w:cs="Arial"/>
                <w:sz w:val="22"/>
                <w:szCs w:val="22"/>
              </w:rPr>
              <w:t>trzech</w:t>
            </w:r>
            <w:r w:rsidRPr="00591FCE">
              <w:rPr>
                <w:rFonts w:ascii="Arial" w:hAnsi="Arial" w:cs="Arial"/>
                <w:sz w:val="22"/>
                <w:szCs w:val="22"/>
              </w:rPr>
              <w:t xml:space="preserve"> lat przed upływem terminu składania ofert, a jeżeli okres prowadzenia działalności jest krótszy – w tym okresie, wykonał/zakończył w sposób należyty oraz zgodnie z przepisami prawa </w:t>
            </w:r>
            <w:r w:rsidRPr="00591FCE">
              <w:rPr>
                <w:rFonts w:ascii="Arial" w:hAnsi="Arial" w:cs="Arial"/>
                <w:sz w:val="22"/>
                <w:szCs w:val="22"/>
              </w:rPr>
              <w:lastRenderedPageBreak/>
              <w:t xml:space="preserve">budowlanego co najmniej dwie kompleksowe realizacje projektów obiektów sportowych o wartości robót projektowych nie mniejszej niż 100 000,00 zł brutto każda. </w:t>
            </w:r>
          </w:p>
          <w:p w14:paraId="18D3A7B0" w14:textId="77777777" w:rsidR="00591FCE" w:rsidRPr="00591FCE" w:rsidRDefault="00591FCE" w:rsidP="00591F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FCE">
              <w:rPr>
                <w:rFonts w:ascii="Arial" w:hAnsi="Arial" w:cs="Arial"/>
                <w:sz w:val="22"/>
                <w:szCs w:val="22"/>
              </w:rPr>
              <w:t>b)</w:t>
            </w:r>
            <w:r w:rsidRPr="00591FCE">
              <w:rPr>
                <w:rFonts w:ascii="Arial" w:hAnsi="Arial" w:cs="Arial"/>
                <w:sz w:val="22"/>
                <w:szCs w:val="22"/>
              </w:rPr>
              <w:tab/>
              <w:t>Wykonawca powinien dysponować następującymi osobami:</w:t>
            </w:r>
          </w:p>
          <w:p w14:paraId="2C274EB9" w14:textId="0AD4DAAA" w:rsidR="006C0A57" w:rsidRPr="008626E2" w:rsidRDefault="00591FCE" w:rsidP="00591F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FCE">
              <w:rPr>
                <w:rFonts w:ascii="Arial" w:hAnsi="Arial" w:cs="Arial"/>
                <w:sz w:val="22"/>
                <w:szCs w:val="22"/>
              </w:rPr>
              <w:t>•</w:t>
            </w:r>
            <w:r w:rsidRPr="00591FCE">
              <w:rPr>
                <w:rFonts w:ascii="Arial" w:hAnsi="Arial" w:cs="Arial"/>
                <w:sz w:val="22"/>
                <w:szCs w:val="22"/>
              </w:rPr>
              <w:tab/>
              <w:t>Wykaz osób, skierowanych przez wykonawcę do realizacji zamówienia publicznego, w szczególności odpowiedzialnych za wykonanie projektu konstrukcji wraz z informacjami na temat ich kwalifikacji zawodowych, uprawnień, doświadczenia i wykształcenia niezbędnych do wykonania zamówienia publicznego.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EA18A" w14:textId="77777777" w:rsidR="00591FCE" w:rsidRDefault="00591FCE" w:rsidP="00CD300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FCE">
              <w:rPr>
                <w:rFonts w:ascii="Arial" w:hAnsi="Arial" w:cs="Arial"/>
                <w:sz w:val="22"/>
                <w:szCs w:val="22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</w:t>
            </w:r>
            <w:r w:rsidRPr="00591FCE">
              <w:rPr>
                <w:rFonts w:ascii="Arial" w:hAnsi="Arial" w:cs="Arial"/>
                <w:sz w:val="22"/>
                <w:szCs w:val="22"/>
              </w:rPr>
              <w:lastRenderedPageBreak/>
              <w:t>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7B03CE4B" w14:textId="3A88785F" w:rsidR="006C0A57" w:rsidRPr="006C0A57" w:rsidRDefault="005D5D28" w:rsidP="00CD300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1008">
              <w:rPr>
                <w:rFonts w:ascii="Arial" w:hAnsi="Arial" w:cs="Arial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0A57" w:rsidRPr="006C0A57" w14:paraId="485F80A9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0E7DCA33" w:rsidR="006C0A57" w:rsidRPr="006C0A57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FCF4B05" w:rsidR="006C0A57" w:rsidRPr="005D5D28" w:rsidRDefault="005D5D28" w:rsidP="005D5D28">
            <w:pPr>
              <w:tabs>
                <w:tab w:val="left" w:pos="567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D28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(Dz. U. z 2020 r. poz. 1076 ze zm.), z 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6C0A57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6C0A57">
        <w:rPr>
          <w:rFonts w:ascii="Arial" w:hAnsi="Arial" w:cs="Arial"/>
          <w:sz w:val="22"/>
          <w:szCs w:val="22"/>
        </w:rPr>
        <w:t>Pzp</w:t>
      </w:r>
      <w:proofErr w:type="spellEnd"/>
      <w:r w:rsidRPr="006C0A57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6C0A57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40E5A1F9" w:rsidR="00DB65A7" w:rsidRPr="005D5D28" w:rsidRDefault="007D60B8" w:rsidP="005D5D28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2C9692D9" w:rsidR="00B40D1F" w:rsidRPr="005572B4" w:rsidRDefault="00AA4F20" w:rsidP="005572B4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D5D28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5D5D28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5D5D28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5C7777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5C7777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5C7777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5C7777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5C7777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5C7777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5C7777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33028C13" w:rsidR="00514BAF" w:rsidRPr="003A65B1" w:rsidRDefault="00AC1CD8" w:rsidP="005C7777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D5D28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5C7777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094ACC53" w:rsidR="0078519A" w:rsidRPr="003A65B1" w:rsidRDefault="0078519A" w:rsidP="005C7777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5C7777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5C7777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5C7777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5C777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5C777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5C777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5D5D28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5C7777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5C7777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5C7777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Wykonawcy wspólnie ubiegający się o udzielenie zamówienia mogą polegać na zdolnościach tych z wykonawców, którzy wykonają roboty budowlane lub usługi, do </w:t>
      </w:r>
      <w:r w:rsidRPr="003A65B1">
        <w:rPr>
          <w:rFonts w:ascii="Arial" w:hAnsi="Arial" w:cs="Arial"/>
          <w:sz w:val="22"/>
          <w:szCs w:val="22"/>
        </w:rPr>
        <w:lastRenderedPageBreak/>
        <w:t>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2DAD5702" w:rsidR="0078519A" w:rsidRPr="003A65B1" w:rsidRDefault="0078519A" w:rsidP="005C7777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5C7777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5C7777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5C7777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5C7777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5DB1D76A" w:rsidR="00887365" w:rsidRPr="0093777A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5C7777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5C7777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Dokument musi być złożony w formie elektronicznej lub w postaci elektronicznej opatrzonej podpisem zaufanym, lub podpisem osobistym osoby upoważnionej do reprezentowania </w:t>
      </w:r>
      <w:r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59FA7B15" w14:textId="77777777" w:rsidR="00C90057" w:rsidRPr="003A65B1" w:rsidRDefault="00C90057" w:rsidP="005C7777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7950AED7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750629F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ED81C77" w14:textId="73B90219" w:rsidR="003A24FE" w:rsidRDefault="00C90057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C26A655" w14:textId="77777777" w:rsidR="001E74FA" w:rsidRDefault="001E74FA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6A5992A3" w14:textId="7C4D6DFD" w:rsidR="001E74FA" w:rsidRPr="001E74FA" w:rsidRDefault="001E74FA" w:rsidP="005C7777">
      <w:pPr>
        <w:pStyle w:val="Tekstpodstawowy"/>
        <w:numPr>
          <w:ilvl w:val="0"/>
          <w:numId w:val="26"/>
        </w:numPr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1E74FA">
        <w:rPr>
          <w:rFonts w:ascii="Arial" w:hAnsi="Arial" w:cs="Arial"/>
          <w:b/>
          <w:bCs/>
          <w:sz w:val="22"/>
          <w:szCs w:val="22"/>
        </w:rPr>
        <w:t>Wadium</w:t>
      </w:r>
    </w:p>
    <w:p w14:paraId="59A7EDDC" w14:textId="1C04AE4F" w:rsidR="001E74FA" w:rsidRPr="001E74FA" w:rsidRDefault="006A2212" w:rsidP="001E74FA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</w:p>
    <w:p w14:paraId="5E0AE8A5" w14:textId="77777777" w:rsidR="001E74FA" w:rsidRPr="001E74FA" w:rsidRDefault="001E74FA" w:rsidP="001E74FA">
      <w:pPr>
        <w:pStyle w:val="Tekstpodstawowy"/>
        <w:spacing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1E74FA">
        <w:rPr>
          <w:rFonts w:ascii="Arial" w:hAnsi="Arial" w:cs="Arial"/>
          <w:b/>
          <w:bCs/>
          <w:sz w:val="22"/>
          <w:szCs w:val="22"/>
        </w:rPr>
        <w:t>Wymagana forma:</w:t>
      </w:r>
    </w:p>
    <w:p w14:paraId="638BEF8F" w14:textId="77777777" w:rsidR="001E74FA" w:rsidRPr="001E74FA" w:rsidRDefault="001E74FA" w:rsidP="001E74FA">
      <w:pPr>
        <w:pStyle w:val="Tekstpodstawowy"/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1E74FA">
        <w:rPr>
          <w:rFonts w:ascii="Arial" w:hAnsi="Arial" w:cs="Arial"/>
          <w:sz w:val="22"/>
          <w:szCs w:val="22"/>
        </w:rPr>
        <w:t>•</w:t>
      </w:r>
      <w:r w:rsidRPr="001E74FA">
        <w:rPr>
          <w:rFonts w:ascii="Arial" w:hAnsi="Arial" w:cs="Arial"/>
          <w:sz w:val="22"/>
          <w:szCs w:val="22"/>
        </w:rPr>
        <w:tab/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14:paraId="75D5F248" w14:textId="0A723731" w:rsidR="001E74FA" w:rsidRDefault="001E74FA" w:rsidP="001E74FA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1E74FA">
        <w:rPr>
          <w:rFonts w:ascii="Arial" w:hAnsi="Arial" w:cs="Arial"/>
          <w:sz w:val="22"/>
          <w:szCs w:val="22"/>
        </w:rPr>
        <w:t>•</w:t>
      </w:r>
      <w:r w:rsidRPr="001E74FA">
        <w:rPr>
          <w:rFonts w:ascii="Arial" w:hAnsi="Arial" w:cs="Arial"/>
          <w:sz w:val="22"/>
          <w:szCs w:val="22"/>
        </w:rPr>
        <w:tab/>
        <w:t>Zamawiający zaleca załączenie do oferty dokumentu potwierdzającego wniesienie wadium w pieniądzu na rachunek bankowy zamawiającego.</w:t>
      </w:r>
    </w:p>
    <w:p w14:paraId="4059DCCF" w14:textId="77777777" w:rsidR="00395635" w:rsidRPr="003A65B1" w:rsidRDefault="00395635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38B38B43" w:rsidR="009E73E2" w:rsidRPr="00AC0EAC" w:rsidRDefault="00587F52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0C62CADF" w14:textId="16FF2411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 xml:space="preserve">Wykonawca przystępujący do postępowania jest zobowiązany, przed upływem terminu składania ofert,  wnieść wadium w kwocie: </w:t>
      </w:r>
      <w:r w:rsidR="005E2C2F">
        <w:rPr>
          <w:rFonts w:ascii="Arial" w:hAnsi="Arial" w:cs="Arial"/>
          <w:bCs/>
          <w:sz w:val="22"/>
          <w:szCs w:val="22"/>
        </w:rPr>
        <w:t>5.000</w:t>
      </w:r>
      <w:r w:rsidRPr="001E74FA">
        <w:rPr>
          <w:rFonts w:ascii="Arial" w:hAnsi="Arial" w:cs="Arial"/>
          <w:bCs/>
          <w:sz w:val="22"/>
          <w:szCs w:val="22"/>
        </w:rPr>
        <w:t xml:space="preserve">,00 zł (słownie: </w:t>
      </w:r>
      <w:r w:rsidR="005E2C2F">
        <w:rPr>
          <w:rFonts w:ascii="Arial" w:hAnsi="Arial" w:cs="Arial"/>
          <w:bCs/>
          <w:sz w:val="22"/>
          <w:szCs w:val="22"/>
        </w:rPr>
        <w:t>pięć tysięcy</w:t>
      </w:r>
      <w:r w:rsidR="00973962">
        <w:rPr>
          <w:rFonts w:ascii="Arial" w:hAnsi="Arial" w:cs="Arial"/>
          <w:bCs/>
          <w:sz w:val="22"/>
          <w:szCs w:val="22"/>
        </w:rPr>
        <w:t xml:space="preserve"> </w:t>
      </w:r>
      <w:r w:rsidRPr="001E74FA">
        <w:rPr>
          <w:rFonts w:ascii="Arial" w:hAnsi="Arial" w:cs="Arial"/>
          <w:bCs/>
          <w:sz w:val="22"/>
          <w:szCs w:val="22"/>
        </w:rPr>
        <w:t>złotych).</w:t>
      </w:r>
    </w:p>
    <w:p w14:paraId="450D7626" w14:textId="6187A53E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2)</w:t>
      </w:r>
      <w:r w:rsidRPr="001E74FA">
        <w:rPr>
          <w:rFonts w:ascii="Arial" w:hAnsi="Arial" w:cs="Arial"/>
          <w:bCs/>
          <w:sz w:val="22"/>
          <w:szCs w:val="22"/>
        </w:rPr>
        <w:tab/>
        <w:t xml:space="preserve">Wadium musi obejmować pełen okres związania ofertą tj. do dnia </w:t>
      </w:r>
      <w:r w:rsidR="00D47341">
        <w:rPr>
          <w:rFonts w:ascii="Arial" w:hAnsi="Arial" w:cs="Arial"/>
          <w:bCs/>
          <w:sz w:val="22"/>
          <w:szCs w:val="22"/>
        </w:rPr>
        <w:t>25</w:t>
      </w:r>
      <w:r w:rsidR="005E2C2F">
        <w:rPr>
          <w:rFonts w:ascii="Arial" w:hAnsi="Arial" w:cs="Arial"/>
          <w:bCs/>
          <w:sz w:val="22"/>
          <w:szCs w:val="22"/>
        </w:rPr>
        <w:t>.04.2024</w:t>
      </w:r>
      <w:r w:rsidRPr="001E74FA">
        <w:rPr>
          <w:rFonts w:ascii="Arial" w:hAnsi="Arial" w:cs="Arial"/>
          <w:bCs/>
          <w:sz w:val="22"/>
          <w:szCs w:val="22"/>
        </w:rPr>
        <w:t xml:space="preserve"> </w:t>
      </w:r>
    </w:p>
    <w:p w14:paraId="307A5EEE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3)</w:t>
      </w:r>
      <w:r w:rsidRPr="001E74FA">
        <w:rPr>
          <w:rFonts w:ascii="Arial" w:hAnsi="Arial" w:cs="Arial"/>
          <w:bCs/>
          <w:sz w:val="22"/>
          <w:szCs w:val="22"/>
        </w:rPr>
        <w:tab/>
        <w:t xml:space="preserve">Wadium może być wniesione w jednej lub kilku formach wskazanych w art. 97 ust. 7 ustawy </w:t>
      </w:r>
      <w:proofErr w:type="spellStart"/>
      <w:r w:rsidRPr="001E74F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4FA">
        <w:rPr>
          <w:rFonts w:ascii="Arial" w:hAnsi="Arial" w:cs="Arial"/>
          <w:bCs/>
          <w:sz w:val="22"/>
          <w:szCs w:val="22"/>
        </w:rPr>
        <w:t>.</w:t>
      </w:r>
    </w:p>
    <w:p w14:paraId="6198A31B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4)</w:t>
      </w:r>
      <w:r w:rsidRPr="001E74FA">
        <w:rPr>
          <w:rFonts w:ascii="Arial" w:hAnsi="Arial" w:cs="Arial"/>
          <w:bCs/>
          <w:sz w:val="22"/>
          <w:szCs w:val="22"/>
        </w:rPr>
        <w:tab/>
        <w:t>Wadium wnoszone w pieniądzu należy wpłacić przelewem na rachunek bankowy w banku PKO BP numer rachunku: 24 1020 1042 0000 8102 0016 6942. Wadium musi wpłynąć na wskazany rachunek bankowy zamawiającego najpóźniej przed upływem terminu składania ofert (decyduje data wpływu na rachunek bankowy zamawiającego).</w:t>
      </w:r>
    </w:p>
    <w:p w14:paraId="37B62A10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5)</w:t>
      </w:r>
      <w:r w:rsidRPr="001E74FA">
        <w:rPr>
          <w:rFonts w:ascii="Arial" w:hAnsi="Arial" w:cs="Arial"/>
          <w:bCs/>
          <w:sz w:val="22"/>
          <w:szCs w:val="22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627866D3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-</w:t>
      </w:r>
      <w:r w:rsidRPr="001E74FA">
        <w:rPr>
          <w:rFonts w:ascii="Arial" w:hAnsi="Arial" w:cs="Arial"/>
          <w:bCs/>
          <w:sz w:val="22"/>
          <w:szCs w:val="22"/>
        </w:rPr>
        <w:tab/>
        <w:t>nazwę dającego zlecenie (wykonawcy), beneficjenta gwarancji (zamawiającego), gwaranta/poręczyciela oraz wskazanie ich siedzib. Beneficjentem wskazanym w gwarancji lub poręczeniu musi być Powiat Wołomiński</w:t>
      </w:r>
    </w:p>
    <w:p w14:paraId="400DA3A4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-</w:t>
      </w:r>
      <w:r w:rsidRPr="001E74FA">
        <w:rPr>
          <w:rFonts w:ascii="Arial" w:hAnsi="Arial" w:cs="Arial"/>
          <w:bCs/>
          <w:sz w:val="22"/>
          <w:szCs w:val="22"/>
        </w:rPr>
        <w:tab/>
        <w:t>określenie wierzytelności, która ma być zabezpieczona gwarancją/poręczeniem,</w:t>
      </w:r>
    </w:p>
    <w:p w14:paraId="664B8F23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-</w:t>
      </w:r>
      <w:r w:rsidRPr="001E74FA">
        <w:rPr>
          <w:rFonts w:ascii="Arial" w:hAnsi="Arial" w:cs="Arial"/>
          <w:bCs/>
          <w:sz w:val="22"/>
          <w:szCs w:val="22"/>
        </w:rPr>
        <w:tab/>
        <w:t>kwotę gwarancji/poręczenia,</w:t>
      </w:r>
    </w:p>
    <w:p w14:paraId="7BBF1345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-</w:t>
      </w:r>
      <w:r w:rsidRPr="001E74FA">
        <w:rPr>
          <w:rFonts w:ascii="Arial" w:hAnsi="Arial" w:cs="Arial"/>
          <w:bCs/>
          <w:sz w:val="22"/>
          <w:szCs w:val="22"/>
        </w:rPr>
        <w:tab/>
        <w:t>termin ważności gwarancji/poręczenia,</w:t>
      </w:r>
    </w:p>
    <w:p w14:paraId="6C532AEF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-</w:t>
      </w:r>
      <w:r w:rsidRPr="001E74FA">
        <w:rPr>
          <w:rFonts w:ascii="Arial" w:hAnsi="Arial" w:cs="Arial"/>
          <w:bCs/>
          <w:sz w:val="22"/>
          <w:szCs w:val="22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1E74F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4FA">
        <w:rPr>
          <w:rFonts w:ascii="Arial" w:hAnsi="Arial" w:cs="Arial"/>
          <w:bCs/>
          <w:sz w:val="22"/>
          <w:szCs w:val="22"/>
        </w:rPr>
        <w:t>.</w:t>
      </w:r>
    </w:p>
    <w:p w14:paraId="4DA3102E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6)</w:t>
      </w:r>
      <w:r w:rsidRPr="001E74FA">
        <w:rPr>
          <w:rFonts w:ascii="Arial" w:hAnsi="Arial" w:cs="Arial"/>
          <w:bCs/>
          <w:sz w:val="22"/>
          <w:szCs w:val="22"/>
        </w:rPr>
        <w:tab/>
        <w:t xml:space="preserve">W przypadku, gdy wykonawca nie wniósł wadium lub wniósł w sposób nieprawidłowy lub nie utrzymywał wadium nieprzerwanie do upływu terminu związania ofertą lub złożył </w:t>
      </w:r>
      <w:r w:rsidRPr="001E74FA">
        <w:rPr>
          <w:rFonts w:ascii="Arial" w:hAnsi="Arial" w:cs="Arial"/>
          <w:bCs/>
          <w:sz w:val="22"/>
          <w:szCs w:val="22"/>
        </w:rPr>
        <w:lastRenderedPageBreak/>
        <w:t xml:space="preserve">wniosek o zwrot wadium, w przypadku o którym mowa w art. 98 ust. 2 pkt 3 ustawy </w:t>
      </w:r>
      <w:proofErr w:type="spellStart"/>
      <w:r w:rsidRPr="001E74F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4FA">
        <w:rPr>
          <w:rFonts w:ascii="Arial" w:hAnsi="Arial" w:cs="Arial"/>
          <w:bCs/>
          <w:sz w:val="22"/>
          <w:szCs w:val="22"/>
        </w:rPr>
        <w:t xml:space="preserve">, zamawiający odrzuci ofertę na podstawie art. 226 ust. 1 pkt 14 ustawy </w:t>
      </w:r>
      <w:proofErr w:type="spellStart"/>
      <w:r w:rsidRPr="001E74F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4FA">
        <w:rPr>
          <w:rFonts w:ascii="Arial" w:hAnsi="Arial" w:cs="Arial"/>
          <w:bCs/>
          <w:sz w:val="22"/>
          <w:szCs w:val="22"/>
        </w:rPr>
        <w:t>.</w:t>
      </w:r>
    </w:p>
    <w:p w14:paraId="03B08A35" w14:textId="77777777" w:rsidR="001E74FA" w:rsidRPr="001E74FA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7)</w:t>
      </w:r>
      <w:r w:rsidRPr="001E74FA">
        <w:rPr>
          <w:rFonts w:ascii="Arial" w:hAnsi="Arial" w:cs="Arial"/>
          <w:bCs/>
          <w:sz w:val="22"/>
          <w:szCs w:val="22"/>
        </w:rPr>
        <w:tab/>
        <w:t xml:space="preserve">Zamawiający dokona zwrotu wadium na zasadach określonych w art. 98 ust. 1–5 ustawy </w:t>
      </w:r>
      <w:proofErr w:type="spellStart"/>
      <w:r w:rsidRPr="001E74F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4FA">
        <w:rPr>
          <w:rFonts w:ascii="Arial" w:hAnsi="Arial" w:cs="Arial"/>
          <w:bCs/>
          <w:sz w:val="22"/>
          <w:szCs w:val="22"/>
        </w:rPr>
        <w:t>.</w:t>
      </w:r>
    </w:p>
    <w:p w14:paraId="6D1AEC64" w14:textId="26B2D066" w:rsidR="001E74FA" w:rsidRPr="003A65B1" w:rsidRDefault="001E74FA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1E74FA">
        <w:rPr>
          <w:rFonts w:ascii="Arial" w:hAnsi="Arial" w:cs="Arial"/>
          <w:bCs/>
          <w:sz w:val="22"/>
          <w:szCs w:val="22"/>
        </w:rPr>
        <w:t>8)</w:t>
      </w:r>
      <w:r w:rsidRPr="001E74FA">
        <w:rPr>
          <w:rFonts w:ascii="Arial" w:hAnsi="Arial" w:cs="Arial"/>
          <w:bCs/>
          <w:sz w:val="22"/>
          <w:szCs w:val="22"/>
        </w:rPr>
        <w:tab/>
        <w:t xml:space="preserve">Zamawiający zatrzymuje wadium wraz z odsetkami na podstawie art. 98 ust. 6 ustawy </w:t>
      </w:r>
      <w:proofErr w:type="spellStart"/>
      <w:r w:rsidRPr="001E74F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74FA">
        <w:rPr>
          <w:rFonts w:ascii="Arial" w:hAnsi="Arial" w:cs="Arial"/>
          <w:bCs/>
          <w:sz w:val="22"/>
          <w:szCs w:val="22"/>
        </w:rPr>
        <w:t>.</w:t>
      </w:r>
    </w:p>
    <w:p w14:paraId="177D7ABA" w14:textId="7946B2A5" w:rsidR="00884A69" w:rsidRPr="003A65B1" w:rsidRDefault="00DA5BE2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5C7777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5C7777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7CE4D1D6" w:rsidR="000F0C2F" w:rsidRPr="00F63ED3" w:rsidRDefault="000F0C2F" w:rsidP="005C7777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383FCB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5C7777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5C7777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5C7777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5C7777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6C842D5" w:rsidR="00884A69" w:rsidRPr="003A65B1" w:rsidRDefault="00884A69" w:rsidP="005C77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109957CD" w:rsidR="00B00FE9" w:rsidRPr="003A65B1" w:rsidRDefault="00B00FE9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F63ED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Default="00FF5F28" w:rsidP="005C7777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33947B64" w14:textId="77777777" w:rsidR="0093777A" w:rsidRPr="003A65B1" w:rsidRDefault="0093777A" w:rsidP="0093777A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5C7777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5C7777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016A54EE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5E2C2F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5C7777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5C7777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5C7777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5C7777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5C7777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5C7777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5C7777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3E761E1B" w:rsidR="00795EB8" w:rsidRPr="00F63ED3" w:rsidRDefault="00545239" w:rsidP="005C7777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65C202C6" w:rsidR="006929D6" w:rsidRPr="00AC0EAC" w:rsidRDefault="00135E48" w:rsidP="005C7777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591FCE">
        <w:rPr>
          <w:rFonts w:ascii="Arial" w:hAnsi="Arial" w:cs="Arial"/>
          <w:b/>
          <w:bCs/>
          <w:sz w:val="22"/>
          <w:szCs w:val="22"/>
        </w:rPr>
        <w:t>2</w:t>
      </w:r>
      <w:r w:rsidR="00994B9E">
        <w:rPr>
          <w:rFonts w:ascii="Arial" w:hAnsi="Arial" w:cs="Arial"/>
          <w:b/>
          <w:bCs/>
          <w:sz w:val="22"/>
          <w:szCs w:val="22"/>
        </w:rPr>
        <w:t>7</w:t>
      </w:r>
      <w:r w:rsidR="005E2C2F">
        <w:rPr>
          <w:rFonts w:ascii="Arial" w:hAnsi="Arial" w:cs="Arial"/>
          <w:b/>
          <w:bCs/>
          <w:sz w:val="22"/>
          <w:szCs w:val="22"/>
        </w:rPr>
        <w:t>.03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do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10:00</w:t>
      </w:r>
    </w:p>
    <w:p w14:paraId="194B087D" w14:textId="450F9688" w:rsidR="006929D6" w:rsidRPr="003A65B1" w:rsidRDefault="00545239" w:rsidP="005C7777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79C59D7E" w:rsidR="00545239" w:rsidRPr="00F63ED3" w:rsidRDefault="003247A5" w:rsidP="005C7777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5BD661EE" w:rsidR="00135E48" w:rsidRPr="003A65B1" w:rsidRDefault="00135E48" w:rsidP="005C7777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Otwarcie ofert nastąpi w dniu </w:t>
      </w:r>
      <w:r w:rsidR="00591FCE">
        <w:rPr>
          <w:rFonts w:ascii="Arial" w:hAnsi="Arial" w:cs="Arial"/>
          <w:b/>
          <w:bCs/>
          <w:sz w:val="22"/>
          <w:szCs w:val="22"/>
        </w:rPr>
        <w:t>2</w:t>
      </w:r>
      <w:r w:rsidR="00994B9E">
        <w:rPr>
          <w:rFonts w:ascii="Arial" w:hAnsi="Arial" w:cs="Arial"/>
          <w:b/>
          <w:bCs/>
          <w:sz w:val="22"/>
          <w:szCs w:val="22"/>
        </w:rPr>
        <w:t>7</w:t>
      </w:r>
      <w:r w:rsidR="005E2C2F">
        <w:rPr>
          <w:rFonts w:ascii="Arial" w:hAnsi="Arial" w:cs="Arial"/>
          <w:b/>
          <w:bCs/>
          <w:sz w:val="22"/>
          <w:szCs w:val="22"/>
        </w:rPr>
        <w:t>.0</w:t>
      </w:r>
      <w:r w:rsidR="00383FCB">
        <w:rPr>
          <w:rFonts w:ascii="Arial" w:hAnsi="Arial" w:cs="Arial"/>
          <w:b/>
          <w:bCs/>
          <w:sz w:val="22"/>
          <w:szCs w:val="22"/>
        </w:rPr>
        <w:t>3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5C7777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5C7777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140C0EEA" w:rsidR="00F9463D" w:rsidRDefault="000778FB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F63ED3">
        <w:rPr>
          <w:rFonts w:ascii="Arial" w:hAnsi="Arial" w:cs="Arial"/>
          <w:iCs/>
          <w:sz w:val="22"/>
          <w:szCs w:val="22"/>
        </w:rPr>
        <w:t>2)</w:t>
      </w:r>
      <w:r w:rsidRPr="00F63ED3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A4DFBB" w14:textId="77777777" w:rsidR="00F63ED3" w:rsidRPr="00F63ED3" w:rsidRDefault="00F63ED3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24930077" w14:textId="77777777" w:rsidR="00DB1A25" w:rsidRPr="003A65B1" w:rsidRDefault="00DB1A25" w:rsidP="005C7777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59A291C1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994B9E">
        <w:rPr>
          <w:rFonts w:ascii="Arial" w:hAnsi="Arial" w:cs="Arial"/>
          <w:b/>
          <w:bCs/>
          <w:sz w:val="22"/>
          <w:szCs w:val="22"/>
        </w:rPr>
        <w:t>25</w:t>
      </w:r>
      <w:r w:rsidR="005E2C2F">
        <w:rPr>
          <w:rFonts w:ascii="Arial" w:hAnsi="Arial" w:cs="Arial"/>
          <w:b/>
          <w:bCs/>
          <w:sz w:val="22"/>
          <w:szCs w:val="22"/>
        </w:rPr>
        <w:t>.04</w:t>
      </w:r>
      <w:r w:rsidR="008C11E2">
        <w:rPr>
          <w:rFonts w:ascii="Arial" w:hAnsi="Arial" w:cs="Arial"/>
          <w:b/>
          <w:bCs/>
          <w:sz w:val="22"/>
          <w:szCs w:val="22"/>
        </w:rPr>
        <w:t>.202</w:t>
      </w:r>
      <w:r w:rsidR="00395635">
        <w:rPr>
          <w:rFonts w:ascii="Arial" w:hAnsi="Arial" w:cs="Arial"/>
          <w:b/>
          <w:bCs/>
          <w:sz w:val="22"/>
          <w:szCs w:val="22"/>
        </w:rPr>
        <w:t>4</w:t>
      </w:r>
      <w:r w:rsidR="00B0691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5C7777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5CF345E2" w14:textId="1F3C93F7" w:rsidR="005572B4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06915" w:rsidRPr="003A65B1" w14:paraId="4C1708F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6B5" w14:textId="0EC8256E" w:rsidR="00B06915" w:rsidRPr="003A65B1" w:rsidRDefault="00B06915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336" w14:textId="6F9B1580" w:rsidR="00B06915" w:rsidRPr="00B06915" w:rsidRDefault="005E2C2F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Gwarancja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711" w14:textId="3685478C" w:rsidR="00B06915" w:rsidRPr="003A65B1" w:rsidRDefault="00AD7D5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43F48EDA" w14:textId="77777777" w:rsidR="00D54DC1" w:rsidRDefault="00D54DC1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10B9D38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14015309" w14:textId="77777777" w:rsidR="00D54DC1" w:rsidRDefault="00D54DC1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C5FB224" w14:textId="77777777" w:rsidR="0093777A" w:rsidRPr="003A65B1" w:rsidRDefault="0093777A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680C6B60" w:rsidR="003C7B82" w:rsidRDefault="00B0691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kryterium: </w:t>
      </w:r>
      <w:r w:rsidR="003C7B82"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</w:t>
      </w:r>
      <w:r>
        <w:rPr>
          <w:rFonts w:ascii="Arial" w:hAnsi="Arial" w:cs="Arial"/>
          <w:b/>
          <w:sz w:val="22"/>
          <w:szCs w:val="22"/>
        </w:rPr>
        <w:t>0 punktów</w:t>
      </w:r>
    </w:p>
    <w:p w14:paraId="3DE78886" w14:textId="77777777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1B9067CD" w14:textId="766D62BB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>W ramach kryterium „Cena za wykonanie zadania” porównywane będą ceny brutto za cały zakres zamówienia wynikające z oferty.</w:t>
      </w:r>
    </w:p>
    <w:p w14:paraId="08DE4081" w14:textId="77777777" w:rsidR="00395635" w:rsidRPr="003A65B1" w:rsidRDefault="0039563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7379958D" w14:textId="7BCCE197" w:rsidR="00B06915" w:rsidRPr="005572B4" w:rsidRDefault="003C7B82" w:rsidP="005572B4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2E5CAB27" w14:textId="77777777" w:rsidR="00D54DC1" w:rsidRPr="00B06915" w:rsidRDefault="00D54DC1" w:rsidP="00B06915">
      <w:pPr>
        <w:tabs>
          <w:tab w:val="left" w:pos="710"/>
        </w:tabs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A6B438D" w14:textId="17141E7E" w:rsidR="00B06915" w:rsidRDefault="00B06915" w:rsidP="00B06915">
      <w:pPr>
        <w:pStyle w:val="Nagwek4"/>
        <w:ind w:left="360"/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</w:pP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II </w:t>
      </w:r>
      <w:r w:rsidRPr="00B06915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kryterium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: </w:t>
      </w:r>
      <w:r w:rsidR="005E2C2F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Gwarancja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 – </w:t>
      </w:r>
      <w:r w:rsidR="00AD7D53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4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0 punktów</w:t>
      </w:r>
    </w:p>
    <w:p w14:paraId="6D8CA060" w14:textId="46F1791D" w:rsidR="00AD7D53" w:rsidRDefault="00AD7D53" w:rsidP="00AD7D53"/>
    <w:p w14:paraId="47984CA7" w14:textId="77777777" w:rsidR="005E2C2F" w:rsidRPr="005E2C2F" w:rsidRDefault="005E2C2F" w:rsidP="005E2C2F">
      <w:pPr>
        <w:pStyle w:val="Bezodstpw"/>
        <w:rPr>
          <w:rFonts w:ascii="Arial" w:hAnsi="Arial" w:cs="Arial"/>
          <w:sz w:val="22"/>
          <w:szCs w:val="22"/>
        </w:rPr>
      </w:pPr>
      <w:r w:rsidRPr="005E2C2F">
        <w:rPr>
          <w:rFonts w:ascii="Arial" w:hAnsi="Arial" w:cs="Arial"/>
          <w:sz w:val="22"/>
          <w:szCs w:val="22"/>
        </w:rPr>
        <w:t>Punktacja za „Gwarancję”. Ocena ofert będzie dokonana przez członków komisji i będzie przebiegała następująco:</w:t>
      </w:r>
    </w:p>
    <w:p w14:paraId="38C18B32" w14:textId="77777777" w:rsidR="005E2C2F" w:rsidRPr="005E2C2F" w:rsidRDefault="005E2C2F" w:rsidP="005E2C2F">
      <w:pPr>
        <w:pStyle w:val="Bezodstpw"/>
        <w:rPr>
          <w:rFonts w:ascii="Arial" w:hAnsi="Arial" w:cs="Arial"/>
          <w:sz w:val="22"/>
          <w:szCs w:val="22"/>
        </w:rPr>
      </w:pPr>
      <w:r w:rsidRPr="005E2C2F">
        <w:rPr>
          <w:rFonts w:ascii="Arial" w:hAnsi="Arial" w:cs="Arial"/>
          <w:sz w:val="22"/>
          <w:szCs w:val="22"/>
        </w:rPr>
        <w:tab/>
        <w:t>Punktacja za udzieloną gwarancję odbędzie się wg wzoru:</w:t>
      </w:r>
    </w:p>
    <w:p w14:paraId="7405BF8C" w14:textId="77777777" w:rsidR="005E2C2F" w:rsidRPr="005E2C2F" w:rsidRDefault="005E2C2F" w:rsidP="005E2C2F">
      <w:pPr>
        <w:pStyle w:val="Bezodstpw"/>
        <w:rPr>
          <w:rFonts w:ascii="Arial" w:hAnsi="Arial" w:cs="Arial"/>
          <w:sz w:val="22"/>
          <w:szCs w:val="22"/>
        </w:rPr>
      </w:pPr>
      <w:r w:rsidRPr="005E2C2F">
        <w:rPr>
          <w:rFonts w:ascii="Arial" w:hAnsi="Arial" w:cs="Arial"/>
          <w:b/>
          <w:bCs/>
          <w:sz w:val="22"/>
          <w:szCs w:val="22"/>
        </w:rPr>
        <w:t>Uwaga:</w:t>
      </w:r>
      <w:r w:rsidRPr="005E2C2F">
        <w:rPr>
          <w:rFonts w:ascii="Arial" w:hAnsi="Arial" w:cs="Arial"/>
          <w:sz w:val="22"/>
          <w:szCs w:val="22"/>
        </w:rPr>
        <w:t xml:space="preserve"> Maksymalny okres udzielonej gwarancji na przedmiot zamówienia nie może być dłuższy niż 5 lat i krótszy niż 3 lata.</w:t>
      </w:r>
    </w:p>
    <w:p w14:paraId="1B925B84" w14:textId="77777777" w:rsidR="005E2C2F" w:rsidRPr="005E2C2F" w:rsidRDefault="005E2C2F" w:rsidP="005E2C2F">
      <w:pPr>
        <w:pStyle w:val="Standard"/>
        <w:tabs>
          <w:tab w:val="left" w:pos="994"/>
          <w:tab w:val="left" w:pos="1278"/>
        </w:tabs>
        <w:spacing w:line="276" w:lineRule="auto"/>
        <w:ind w:left="568" w:firstLine="852"/>
        <w:jc w:val="both"/>
        <w:rPr>
          <w:rFonts w:ascii="Arial" w:eastAsia="StarSymbol" w:hAnsi="Arial" w:cs="Arial"/>
          <w:kern w:val="0"/>
          <w:sz w:val="22"/>
          <w:szCs w:val="22"/>
        </w:rPr>
      </w:pPr>
    </w:p>
    <w:p w14:paraId="58CDA1F5" w14:textId="448F38E6" w:rsidR="005E2C2F" w:rsidRPr="005E2C2F" w:rsidRDefault="005E2C2F" w:rsidP="005E2C2F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</w:t>
      </w:r>
      <w:r w:rsidRPr="005E2C2F">
        <w:rPr>
          <w:rFonts w:ascii="Arial" w:hAnsi="Arial" w:cs="Arial"/>
          <w:sz w:val="22"/>
          <w:szCs w:val="22"/>
        </w:rPr>
        <w:t>Termin udzielonej gwarancji przez Wykonawcę</w:t>
      </w:r>
    </w:p>
    <w:p w14:paraId="63CB0706" w14:textId="439456FE" w:rsidR="005E2C2F" w:rsidRPr="005E2C2F" w:rsidRDefault="005E2C2F" w:rsidP="005E2C2F">
      <w:pPr>
        <w:pStyle w:val="Bezodstpw"/>
        <w:rPr>
          <w:rFonts w:ascii="Arial" w:hAnsi="Arial" w:cs="Arial"/>
          <w:sz w:val="22"/>
          <w:szCs w:val="22"/>
        </w:rPr>
      </w:pPr>
      <w:proofErr w:type="spellStart"/>
      <w:r w:rsidRPr="005E2C2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g</w:t>
      </w:r>
      <w:proofErr w:type="spellEnd"/>
      <w:r w:rsidRPr="005E2C2F">
        <w:rPr>
          <w:rFonts w:ascii="Arial" w:hAnsi="Arial" w:cs="Arial"/>
          <w:sz w:val="22"/>
          <w:szCs w:val="22"/>
        </w:rPr>
        <w:t xml:space="preserve"> =---------------------------------------------------------------------- x 100 x 40%</w:t>
      </w:r>
    </w:p>
    <w:p w14:paraId="7ED954E8" w14:textId="47D88418" w:rsidR="005E2C2F" w:rsidRPr="005E2C2F" w:rsidRDefault="005E2C2F" w:rsidP="005E2C2F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5E2C2F">
        <w:rPr>
          <w:rFonts w:ascii="Arial" w:hAnsi="Arial" w:cs="Arial"/>
          <w:sz w:val="22"/>
          <w:szCs w:val="22"/>
        </w:rPr>
        <w:t>Maksymalny okres gwarancji (5 lat)</w:t>
      </w:r>
    </w:p>
    <w:p w14:paraId="729B3F6A" w14:textId="77777777" w:rsidR="005E2C2F" w:rsidRPr="0090370B" w:rsidRDefault="005E2C2F" w:rsidP="005E2C2F">
      <w:pPr>
        <w:pStyle w:val="Standard"/>
        <w:tabs>
          <w:tab w:val="left" w:pos="710"/>
        </w:tabs>
        <w:spacing w:line="276" w:lineRule="auto"/>
        <w:jc w:val="both"/>
        <w:rPr>
          <w:rFonts w:asciiTheme="minorHAnsi" w:eastAsia="StarSymbol" w:hAnsiTheme="minorHAnsi" w:cstheme="minorHAnsi"/>
          <w:kern w:val="0"/>
          <w:sz w:val="22"/>
          <w:szCs w:val="22"/>
        </w:rPr>
      </w:pPr>
    </w:p>
    <w:p w14:paraId="638E8E81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</w:p>
    <w:p w14:paraId="1CCEE20C" w14:textId="3290440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>Za najkorzystniejszą ofertę zostanie uznana ta, która spełni wszystkie warunki postawione w niniejszej SWZ oraz uzyska łącznie największą liczbę punktów (P) wyliczoną zgodnie z poniższym wzorem, stanowiących sumę punktów przyznanych w ramach każdego z podanych kryteriów:</w:t>
      </w:r>
    </w:p>
    <w:p w14:paraId="47C2A393" w14:textId="47D756FE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>P = PC + P</w:t>
      </w:r>
      <w:r w:rsidR="005E2C2F">
        <w:rPr>
          <w:rFonts w:ascii="Arial" w:hAnsi="Arial" w:cs="Arial"/>
          <w:sz w:val="22"/>
          <w:szCs w:val="22"/>
        </w:rPr>
        <w:t>G</w:t>
      </w:r>
    </w:p>
    <w:p w14:paraId="110A279B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gdzie: </w:t>
      </w:r>
    </w:p>
    <w:p w14:paraId="4D9E19AF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PC - liczba punktów przyznana ofercie ocenianej w kryterium „Cena” </w:t>
      </w:r>
    </w:p>
    <w:p w14:paraId="38C0194A" w14:textId="17A614AB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>P</w:t>
      </w:r>
      <w:r w:rsidR="005E2C2F">
        <w:rPr>
          <w:rFonts w:ascii="Arial" w:hAnsi="Arial" w:cs="Arial"/>
          <w:sz w:val="22"/>
          <w:szCs w:val="22"/>
        </w:rPr>
        <w:t>G</w:t>
      </w:r>
      <w:r w:rsidRPr="00AD7D53">
        <w:rPr>
          <w:rFonts w:ascii="Arial" w:hAnsi="Arial" w:cs="Arial"/>
          <w:sz w:val="22"/>
          <w:szCs w:val="22"/>
        </w:rPr>
        <w:t xml:space="preserve"> - liczba punktów przyznana ofercie ocenianej w kryterium „</w:t>
      </w:r>
      <w:r w:rsidR="005E2C2F">
        <w:rPr>
          <w:rFonts w:ascii="Arial" w:hAnsi="Arial" w:cs="Arial"/>
          <w:sz w:val="22"/>
          <w:szCs w:val="22"/>
        </w:rPr>
        <w:t>Gwarancja</w:t>
      </w:r>
      <w:r w:rsidRPr="00AD7D53">
        <w:rPr>
          <w:rFonts w:ascii="Arial" w:hAnsi="Arial" w:cs="Arial"/>
          <w:sz w:val="22"/>
          <w:szCs w:val="22"/>
        </w:rPr>
        <w:t>”</w:t>
      </w:r>
    </w:p>
    <w:p w14:paraId="1EFFEBD8" w14:textId="77777777" w:rsidR="00D54DC1" w:rsidRPr="00AD7D53" w:rsidRDefault="00D54DC1" w:rsidP="00AD7D53">
      <w:pPr>
        <w:rPr>
          <w:rFonts w:ascii="Arial" w:hAnsi="Arial" w:cs="Arial"/>
        </w:rPr>
      </w:pPr>
    </w:p>
    <w:p w14:paraId="7A1AB5CD" w14:textId="2C1125E6" w:rsidR="009615B1" w:rsidRPr="003A65B1" w:rsidRDefault="00F03965" w:rsidP="005C7777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53108CC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06915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60FC0881" w14:textId="77777777" w:rsidR="00F03965" w:rsidRPr="003A65B1" w:rsidRDefault="00F0396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7FE82B90" w:rsidR="00660A68" w:rsidRPr="003A65B1" w:rsidRDefault="00660A68" w:rsidP="005C7777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5100266" w14:textId="1393E9EE" w:rsidR="00660A68" w:rsidRPr="003A65B1" w:rsidRDefault="00660A68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Od Wykonawcy, którego oferta zostanie wybrana jako najkorzystniejsza</w:t>
      </w:r>
      <w:r w:rsidR="009C7BF7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8A4795">
        <w:rPr>
          <w:rFonts w:ascii="Arial" w:hAnsi="Arial" w:cs="Arial"/>
          <w:b/>
          <w:sz w:val="22"/>
          <w:szCs w:val="22"/>
        </w:rPr>
        <w:t>5</w:t>
      </w:r>
      <w:r w:rsidR="00A23B70" w:rsidRPr="003A65B1">
        <w:rPr>
          <w:rFonts w:ascii="Arial" w:hAnsi="Arial" w:cs="Arial"/>
          <w:b/>
          <w:sz w:val="22"/>
          <w:szCs w:val="22"/>
        </w:rPr>
        <w:t>%</w:t>
      </w:r>
      <w:r w:rsidRPr="003A65B1">
        <w:rPr>
          <w:rFonts w:ascii="Arial" w:hAnsi="Arial" w:cs="Arial"/>
          <w:b/>
          <w:sz w:val="22"/>
          <w:szCs w:val="22"/>
        </w:rPr>
        <w:t xml:space="preserve">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="007D7898"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="007D7898"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1238D388" w14:textId="0DC33609" w:rsidR="00660A68" w:rsidRPr="003A65B1" w:rsidRDefault="00660A68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</w:t>
      </w:r>
      <w:r w:rsidR="009C7BF7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 xml:space="preserve">ykonawcy w jednej lub w kilku 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6F944097" w14:textId="384EDCA8" w:rsidR="00A23B70" w:rsidRPr="003A65B1" w:rsidRDefault="00A23B70" w:rsidP="000E3BAB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257EE122" w14:textId="3AC018D6" w:rsidR="00A23B70" w:rsidRPr="003A65B1" w:rsidRDefault="00A23B70" w:rsidP="000E3BAB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3A65B1" w:rsidRDefault="00A23B70" w:rsidP="000E3BAB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612BE8B" w14:textId="65B9A722" w:rsidR="00A23B70" w:rsidRPr="003A65B1" w:rsidRDefault="00A23B70" w:rsidP="000E3BAB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6177EC50" w14:textId="2FE15F8E" w:rsidR="00A23B70" w:rsidRPr="003A65B1" w:rsidRDefault="00A23B70" w:rsidP="000E3BAB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E5C5AEE" w14:textId="1DB912BD" w:rsidR="00A23B70" w:rsidRPr="003A65B1" w:rsidRDefault="00660A68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="00A23B70"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28A3090C" w14:textId="10651AA6" w:rsidR="00DB1923" w:rsidRPr="003A65B1" w:rsidRDefault="00DB1923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</w:t>
      </w:r>
      <w:r w:rsidR="008A4795">
        <w:rPr>
          <w:rFonts w:ascii="Arial" w:hAnsi="Arial" w:cs="Arial"/>
          <w:sz w:val="22"/>
          <w:szCs w:val="22"/>
        </w:rPr>
        <w:t>.</w:t>
      </w:r>
    </w:p>
    <w:p w14:paraId="7F6FB3B6" w14:textId="33C607D6" w:rsidR="00660A68" w:rsidRPr="00826361" w:rsidRDefault="00660A68" w:rsidP="005C7777">
      <w:pPr>
        <w:numPr>
          <w:ilvl w:val="0"/>
          <w:numId w:val="16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826361">
        <w:rPr>
          <w:rFonts w:ascii="Arial" w:hAnsi="Arial" w:cs="Arial"/>
          <w:sz w:val="22"/>
          <w:szCs w:val="22"/>
        </w:rPr>
        <w:t xml:space="preserve">Do zmiany formy zabezpieczenia </w:t>
      </w:r>
      <w:r w:rsidR="00A23B70" w:rsidRPr="00826361">
        <w:rPr>
          <w:rFonts w:ascii="Arial" w:hAnsi="Arial" w:cs="Arial"/>
          <w:sz w:val="22"/>
          <w:szCs w:val="22"/>
        </w:rPr>
        <w:t>w trakcie realizacji u</w:t>
      </w:r>
      <w:r w:rsidRPr="00826361">
        <w:rPr>
          <w:rFonts w:ascii="Arial" w:hAnsi="Arial" w:cs="Arial"/>
          <w:sz w:val="22"/>
          <w:szCs w:val="22"/>
        </w:rPr>
        <w:t xml:space="preserve">mowy stosuje się art. </w:t>
      </w:r>
      <w:r w:rsidR="00A23B70" w:rsidRPr="00826361">
        <w:rPr>
          <w:rFonts w:ascii="Arial" w:hAnsi="Arial" w:cs="Arial"/>
          <w:sz w:val="22"/>
          <w:szCs w:val="22"/>
        </w:rPr>
        <w:t>451</w:t>
      </w:r>
      <w:r w:rsidRPr="0082636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23B70" w:rsidRPr="00826361">
        <w:rPr>
          <w:rFonts w:ascii="Arial" w:hAnsi="Arial" w:cs="Arial"/>
          <w:sz w:val="22"/>
          <w:szCs w:val="22"/>
        </w:rPr>
        <w:t>Pzp</w:t>
      </w:r>
      <w:proofErr w:type="spellEnd"/>
      <w:r w:rsidR="002C37E6" w:rsidRPr="00826361">
        <w:rPr>
          <w:rFonts w:ascii="Arial" w:hAnsi="Arial" w:cs="Arial"/>
          <w:sz w:val="22"/>
          <w:szCs w:val="22"/>
        </w:rPr>
        <w:t>.</w:t>
      </w:r>
    </w:p>
    <w:p w14:paraId="48C56283" w14:textId="77777777" w:rsidR="00D47E8E" w:rsidRPr="00D47E8E" w:rsidRDefault="00D47E8E" w:rsidP="005C7777">
      <w:pPr>
        <w:pStyle w:val="Tekstpodstawowy"/>
        <w:numPr>
          <w:ilvl w:val="0"/>
          <w:numId w:val="16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47E8E">
        <w:rPr>
          <w:rFonts w:ascii="Arial" w:hAnsi="Arial" w:cs="Arial"/>
          <w:sz w:val="22"/>
          <w:szCs w:val="22"/>
        </w:rPr>
        <w:t>Zabezpieczenie należytego wykonania umowy zostanie zwrócone w następujących terminach:</w:t>
      </w:r>
    </w:p>
    <w:p w14:paraId="57611727" w14:textId="77777777" w:rsidR="00D47E8E" w:rsidRPr="00D47E8E" w:rsidRDefault="00D47E8E" w:rsidP="009160AC">
      <w:pPr>
        <w:pStyle w:val="Tekstpodstawowy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47E8E">
        <w:rPr>
          <w:rFonts w:ascii="Arial" w:hAnsi="Arial" w:cs="Arial"/>
          <w:sz w:val="22"/>
          <w:szCs w:val="22"/>
        </w:rPr>
        <w:t>- 70% wniesionego zabezpieczenia wykonania zostanie zwrócone w terminie 30 dni od daty bezusterkowego odbioru robót;</w:t>
      </w:r>
    </w:p>
    <w:p w14:paraId="31F7751B" w14:textId="6DF56753" w:rsidR="00A01D83" w:rsidRDefault="00D47E8E" w:rsidP="009160AC">
      <w:pPr>
        <w:pStyle w:val="Tekstpodstawowy"/>
        <w:spacing w:after="0"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47E8E">
        <w:rPr>
          <w:rFonts w:ascii="Arial" w:hAnsi="Arial" w:cs="Arial"/>
          <w:sz w:val="22"/>
          <w:szCs w:val="22"/>
        </w:rPr>
        <w:lastRenderedPageBreak/>
        <w:t>- 30 % wniesionego zabezpieczenia wykonania zostanie zwrócone w terminie 30 dni od dnia odbioru pogwarancyjnego.</w:t>
      </w:r>
    </w:p>
    <w:p w14:paraId="6D6CF03D" w14:textId="63268E41" w:rsidR="0093777A" w:rsidRPr="00A01D83" w:rsidRDefault="00660A68" w:rsidP="005C7777">
      <w:pPr>
        <w:pStyle w:val="Tekstpodstawowy"/>
        <w:numPr>
          <w:ilvl w:val="0"/>
          <w:numId w:val="16"/>
        </w:numPr>
        <w:spacing w:after="0"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pieniądzu powinno zostać wpłacone przelewe</w:t>
      </w:r>
      <w:r w:rsidR="00A23B70" w:rsidRPr="00A95A2E">
        <w:rPr>
          <w:rFonts w:ascii="Arial" w:hAnsi="Arial" w:cs="Arial"/>
          <w:sz w:val="22"/>
          <w:szCs w:val="22"/>
        </w:rPr>
        <w:t>m na rachunek bankowy z</w:t>
      </w:r>
      <w:r w:rsidRPr="00A95A2E">
        <w:rPr>
          <w:rFonts w:ascii="Arial" w:hAnsi="Arial" w:cs="Arial"/>
          <w:sz w:val="22"/>
          <w:szCs w:val="22"/>
        </w:rPr>
        <w:t>amawiającego w</w:t>
      </w:r>
      <w:r w:rsidR="002C37E6" w:rsidRPr="00A95A2E">
        <w:rPr>
          <w:rFonts w:ascii="Arial" w:hAnsi="Arial" w:cs="Arial"/>
          <w:sz w:val="22"/>
          <w:szCs w:val="22"/>
        </w:rPr>
        <w:t xml:space="preserve"> b</w:t>
      </w:r>
      <w:r w:rsidRPr="00A95A2E">
        <w:rPr>
          <w:rFonts w:ascii="Arial" w:hAnsi="Arial" w:cs="Arial"/>
          <w:sz w:val="22"/>
          <w:szCs w:val="22"/>
        </w:rPr>
        <w:t xml:space="preserve">anku </w:t>
      </w:r>
      <w:r w:rsidR="008A4795" w:rsidRPr="00A95A2E">
        <w:rPr>
          <w:rFonts w:ascii="Arial" w:hAnsi="Arial" w:cs="Arial"/>
          <w:sz w:val="22"/>
          <w:szCs w:val="22"/>
        </w:rPr>
        <w:t>PKO BP</w:t>
      </w:r>
      <w:r w:rsidR="002C37E6" w:rsidRPr="00A95A2E">
        <w:rPr>
          <w:rFonts w:ascii="Arial" w:hAnsi="Arial" w:cs="Arial"/>
          <w:sz w:val="22"/>
          <w:szCs w:val="22"/>
        </w:rPr>
        <w:t xml:space="preserve"> </w:t>
      </w:r>
      <w:r w:rsidR="00A23B70" w:rsidRPr="00A95A2E">
        <w:rPr>
          <w:rFonts w:ascii="Arial" w:hAnsi="Arial" w:cs="Arial"/>
          <w:sz w:val="22"/>
          <w:szCs w:val="22"/>
        </w:rPr>
        <w:t>numer rachunku</w:t>
      </w:r>
      <w:r w:rsidR="008A4795" w:rsidRPr="00A95A2E">
        <w:rPr>
          <w:rFonts w:ascii="Arial" w:hAnsi="Arial" w:cs="Arial"/>
          <w:sz w:val="22"/>
          <w:szCs w:val="22"/>
        </w:rPr>
        <w:t>: 24 1020 1042 0000 8102 0016 6942</w:t>
      </w:r>
      <w:r w:rsidR="00A23B70" w:rsidRPr="00A95A2E">
        <w:rPr>
          <w:rFonts w:ascii="Arial" w:hAnsi="Arial" w:cs="Arial"/>
          <w:sz w:val="22"/>
          <w:szCs w:val="22"/>
        </w:rPr>
        <w:t xml:space="preserve"> tytuł przelewu</w:t>
      </w:r>
      <w:r w:rsidR="008A4795" w:rsidRPr="00A95A2E">
        <w:rPr>
          <w:rFonts w:ascii="Arial" w:hAnsi="Arial" w:cs="Arial"/>
          <w:sz w:val="22"/>
          <w:szCs w:val="22"/>
        </w:rPr>
        <w:t>:</w:t>
      </w:r>
      <w:r w:rsidR="002C37E6" w:rsidRPr="00A95A2E">
        <w:rPr>
          <w:rFonts w:ascii="Arial" w:hAnsi="Arial" w:cs="Arial"/>
          <w:sz w:val="22"/>
          <w:szCs w:val="22"/>
        </w:rPr>
        <w:t xml:space="preserve"> </w:t>
      </w:r>
      <w:r w:rsidR="00591FCE" w:rsidRPr="00591FCE">
        <w:rPr>
          <w:rFonts w:ascii="Arial" w:hAnsi="Arial" w:cs="Arial"/>
          <w:sz w:val="22"/>
          <w:szCs w:val="22"/>
        </w:rPr>
        <w:t>Opracowanie dokumentacji projektowo- kosztorysowej budowy hali sportowej z zadaszonym łącznikiem prowadzącym do budynku szkoły wraz niezbędną infrastrukturą i obsługą komunikacyjną przy Zespole Szkół w Wołominie, ul. Legionów 85</w:t>
      </w:r>
      <w:r w:rsidR="0093777A" w:rsidRPr="00A01D83">
        <w:rPr>
          <w:rFonts w:ascii="Arial" w:hAnsi="Arial" w:cs="Arial"/>
          <w:sz w:val="22"/>
          <w:szCs w:val="22"/>
        </w:rPr>
        <w:t>.</w:t>
      </w:r>
    </w:p>
    <w:p w14:paraId="36E7014E" w14:textId="5E33F760" w:rsidR="007D7898" w:rsidRPr="00A95A2E" w:rsidRDefault="00660A68" w:rsidP="005C7777">
      <w:pPr>
        <w:pStyle w:val="Tekstpodstawowy"/>
        <w:numPr>
          <w:ilvl w:val="0"/>
          <w:numId w:val="16"/>
        </w:numPr>
        <w:spacing w:after="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formie innej niż w pieniądzu powinno być dostarc</w:t>
      </w:r>
      <w:r w:rsidR="00A23B70" w:rsidRPr="00A95A2E">
        <w:rPr>
          <w:rFonts w:ascii="Arial" w:hAnsi="Arial" w:cs="Arial"/>
          <w:sz w:val="22"/>
          <w:szCs w:val="22"/>
        </w:rPr>
        <w:t>zone w formie oryginału, przez wykonawcę do siedziby z</w:t>
      </w:r>
      <w:r w:rsidRPr="00A95A2E">
        <w:rPr>
          <w:rFonts w:ascii="Arial" w:hAnsi="Arial" w:cs="Arial"/>
          <w:sz w:val="22"/>
          <w:szCs w:val="22"/>
        </w:rPr>
        <w:t xml:space="preserve">amawiającego, najpóźniej w dniu podpisania </w:t>
      </w:r>
      <w:r w:rsidR="002C37E6" w:rsidRPr="00A95A2E">
        <w:rPr>
          <w:rFonts w:ascii="Arial" w:hAnsi="Arial" w:cs="Arial"/>
          <w:sz w:val="22"/>
          <w:szCs w:val="22"/>
        </w:rPr>
        <w:t>u</w:t>
      </w:r>
      <w:r w:rsidRPr="00A95A2E">
        <w:rPr>
          <w:rFonts w:ascii="Arial" w:hAnsi="Arial" w:cs="Arial"/>
          <w:sz w:val="22"/>
          <w:szCs w:val="22"/>
        </w:rPr>
        <w:t>mowy – do chwili jej podpisania.</w:t>
      </w:r>
    </w:p>
    <w:p w14:paraId="0C9A3731" w14:textId="7F1CBA0A" w:rsidR="00660A68" w:rsidRPr="003A65B1" w:rsidRDefault="00660A68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</w:t>
      </w:r>
      <w:r w:rsidR="003C1501" w:rsidRPr="003A65B1">
        <w:rPr>
          <w:rFonts w:ascii="Arial" w:hAnsi="Arial" w:cs="Arial"/>
          <w:sz w:val="22"/>
          <w:szCs w:val="22"/>
        </w:rPr>
        <w:t>usi zostać zaakceptowan</w:t>
      </w:r>
      <w:r w:rsidR="002C37E6" w:rsidRPr="003A65B1">
        <w:rPr>
          <w:rFonts w:ascii="Arial" w:hAnsi="Arial" w:cs="Arial"/>
          <w:sz w:val="22"/>
          <w:szCs w:val="22"/>
        </w:rPr>
        <w:t>a</w:t>
      </w:r>
      <w:r w:rsidR="003C1501" w:rsidRPr="003A65B1">
        <w:rPr>
          <w:rFonts w:ascii="Arial" w:hAnsi="Arial" w:cs="Arial"/>
          <w:sz w:val="22"/>
          <w:szCs w:val="22"/>
        </w:rPr>
        <w:t xml:space="preserve"> przez z</w:t>
      </w:r>
      <w:r w:rsidRPr="003A65B1">
        <w:rPr>
          <w:rFonts w:ascii="Arial" w:hAnsi="Arial" w:cs="Arial"/>
          <w:sz w:val="22"/>
          <w:szCs w:val="22"/>
        </w:rPr>
        <w:t>amawiającego przed podpisaniem umowy.</w:t>
      </w:r>
    </w:p>
    <w:p w14:paraId="1343FAD1" w14:textId="60338497" w:rsidR="00660A68" w:rsidRPr="003A65B1" w:rsidRDefault="002C37E6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Jeżeli okres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na jaki ma zostać wniesione zabezpieczenie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3A65B1">
        <w:rPr>
          <w:rFonts w:ascii="Arial" w:hAnsi="Arial" w:cs="Arial"/>
          <w:sz w:val="22"/>
          <w:szCs w:val="22"/>
        </w:rPr>
        <w:t>jednoczesnym zobowiązaniem się w</w:t>
      </w:r>
      <w:r w:rsidR="00660A68" w:rsidRPr="003A65B1">
        <w:rPr>
          <w:rFonts w:ascii="Arial" w:hAnsi="Arial" w:cs="Arial"/>
          <w:sz w:val="22"/>
          <w:szCs w:val="22"/>
        </w:rPr>
        <w:t>ykonawcy do przedłużenia zabezpieczenia lub wniesienia nowego zabezpieczenia na kolejne okresy.</w:t>
      </w:r>
    </w:p>
    <w:p w14:paraId="31F9D741" w14:textId="3152A5EC" w:rsidR="00660A68" w:rsidRPr="003A65B1" w:rsidRDefault="00660A68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3A65B1" w:rsidRDefault="002C37E6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DB1923" w:rsidRPr="003A65B1">
        <w:rPr>
          <w:rFonts w:ascii="Arial" w:hAnsi="Arial" w:cs="Arial"/>
          <w:sz w:val="22"/>
          <w:szCs w:val="22"/>
        </w:rPr>
        <w:t>Wypłata, o której mowa w pkt 11</w:t>
      </w:r>
      <w:r w:rsidR="00660A68" w:rsidRPr="003A65B1">
        <w:rPr>
          <w:rFonts w:ascii="Arial" w:hAnsi="Arial" w:cs="Arial"/>
          <w:sz w:val="22"/>
          <w:szCs w:val="22"/>
        </w:rPr>
        <w:t xml:space="preserve">, następuje nie później niż w ostatnim dniu ważności dotychczasowego zabezpieczenia.  </w:t>
      </w:r>
    </w:p>
    <w:p w14:paraId="6351E3F6" w14:textId="376C82E2" w:rsidR="00660A68" w:rsidRPr="003A65B1" w:rsidRDefault="002C37E6" w:rsidP="005C7777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57A34835" w14:textId="577C7BB4" w:rsidR="00660A68" w:rsidRPr="003A65B1" w:rsidRDefault="00660A68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nazwa zleceniodawcy (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ykonawcy), beneficjenta gwarancji lub poręczenia (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3A65B1" w:rsidRDefault="00660A68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1A0D7D8D" w14:textId="77777777" w:rsidR="00660A68" w:rsidRPr="003A65B1" w:rsidRDefault="00660A68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kwota gwarancji lub poręczenia,</w:t>
      </w:r>
    </w:p>
    <w:p w14:paraId="12964100" w14:textId="3F147B7A" w:rsidR="00660A68" w:rsidRPr="003A65B1" w:rsidRDefault="00660A68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</w:t>
      </w:r>
      <w:r w:rsidR="00DB1923" w:rsidRPr="003A65B1">
        <w:rPr>
          <w:rFonts w:ascii="Arial" w:hAnsi="Arial" w:cs="Arial"/>
          <w:sz w:val="22"/>
          <w:szCs w:val="22"/>
        </w:rPr>
        <w:t xml:space="preserve"> z zastrzeżeniem pkt 10</w:t>
      </w:r>
      <w:r w:rsidR="003C1501" w:rsidRPr="003A65B1">
        <w:rPr>
          <w:rFonts w:ascii="Arial" w:hAnsi="Arial" w:cs="Arial"/>
          <w:sz w:val="22"/>
          <w:szCs w:val="22"/>
        </w:rPr>
        <w:t xml:space="preserve"> powyżej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9484803" w14:textId="131D4542" w:rsidR="00660A68" w:rsidRPr="003A65B1" w:rsidRDefault="00660A68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amawiającemu pełnej kwoty zabezpieczenia lub do wypłat łącznie do pełnej kwoty zabezpieczenia w przypadku realizacji zamówienia w sposób niezgodny z umową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4FF589B" w14:textId="1C7DC246" w:rsidR="00660A68" w:rsidRPr="003A65B1" w:rsidRDefault="00660A68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</w:t>
      </w:r>
      <w:r w:rsidR="003C1501" w:rsidRPr="003A65B1">
        <w:rPr>
          <w:rFonts w:ascii="Arial" w:hAnsi="Arial" w:cs="Arial"/>
          <w:sz w:val="22"/>
          <w:szCs w:val="22"/>
        </w:rPr>
        <w:t>bowiązanie gwaranta do wypłaty z</w:t>
      </w:r>
      <w:r w:rsidRPr="003A65B1">
        <w:rPr>
          <w:rFonts w:ascii="Arial" w:hAnsi="Arial" w:cs="Arial"/>
          <w:sz w:val="22"/>
          <w:szCs w:val="22"/>
        </w:rPr>
        <w:t>amawiającemu pełnej kwoty zabezpieczenia w</w:t>
      </w:r>
      <w:r w:rsidR="00DB1923" w:rsidRPr="003A65B1">
        <w:rPr>
          <w:rFonts w:ascii="Arial" w:hAnsi="Arial" w:cs="Arial"/>
          <w:sz w:val="22"/>
          <w:szCs w:val="22"/>
        </w:rPr>
        <w:t> przypadku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="00DB1923" w:rsidRPr="003A65B1">
        <w:rPr>
          <w:rFonts w:ascii="Arial" w:hAnsi="Arial" w:cs="Arial"/>
          <w:sz w:val="22"/>
          <w:szCs w:val="22"/>
        </w:rPr>
        <w:t xml:space="preserve"> o którym mowa w pkt 10 i 11</w:t>
      </w:r>
      <w:r w:rsidRPr="003A65B1">
        <w:rPr>
          <w:rFonts w:ascii="Arial" w:hAnsi="Arial" w:cs="Arial"/>
          <w:sz w:val="22"/>
          <w:szCs w:val="22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3C1501" w:rsidRPr="003A65B1">
        <w:rPr>
          <w:rFonts w:ascii="Arial" w:hAnsi="Arial" w:cs="Arial"/>
          <w:sz w:val="22"/>
          <w:szCs w:val="22"/>
        </w:rPr>
        <w:t>jeżeli w</w:t>
      </w:r>
      <w:r w:rsidRPr="003A65B1">
        <w:rPr>
          <w:rFonts w:ascii="Arial" w:hAnsi="Arial" w:cs="Arial"/>
          <w:sz w:val="22"/>
          <w:szCs w:val="22"/>
        </w:rPr>
        <w:t>ykonawca skorzystał z możliwości wniesienia zabezpieczenia na okres nie krótszy niż 5 lat, a okres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na jaki miało zostać wniesione zabezpieczenie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jest dłuższy od tego okresu.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5C7777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5C7777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5C7777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5C7777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921E48A" w14:textId="08E0FEB2" w:rsidR="008A4795" w:rsidRPr="000E3BAB" w:rsidRDefault="008A479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E3BAB">
        <w:rPr>
          <w:rFonts w:ascii="Arial" w:hAnsi="Arial" w:cs="Arial"/>
          <w:b/>
          <w:color w:val="000000" w:themeColor="text1"/>
          <w:sz w:val="22"/>
          <w:szCs w:val="22"/>
        </w:rPr>
        <w:t>Ewentualne zmiany umowy:</w:t>
      </w:r>
    </w:p>
    <w:p w14:paraId="642B689E" w14:textId="58378629" w:rsidR="00591FCE" w:rsidRPr="00591FCE" w:rsidRDefault="00591FCE" w:rsidP="00591FCE">
      <w:pPr>
        <w:pStyle w:val="pkt"/>
        <w:spacing w:line="271" w:lineRule="auto"/>
        <w:ind w:left="0" w:firstLine="0"/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</w:pPr>
      <w:r w:rsidRPr="00591FCE"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  <w:t>Zamawiający przewiduje możliwość wprowadzenia istotnych zmian do umowy w przypadkach:</w:t>
      </w:r>
    </w:p>
    <w:p w14:paraId="70596530" w14:textId="77777777" w:rsidR="00591FCE" w:rsidRPr="00591FCE" w:rsidRDefault="00591FCE" w:rsidP="00591FCE">
      <w:pPr>
        <w:pStyle w:val="pkt"/>
        <w:spacing w:line="271" w:lineRule="auto"/>
        <w:ind w:left="0" w:firstLine="0"/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</w:pPr>
      <w:r w:rsidRPr="00591FCE"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  <w:t>1)</w:t>
      </w:r>
      <w:r w:rsidRPr="00591FCE"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  <w:tab/>
        <w:t>zmiany obowiązującej stawki podatku VAT – jeśli zmiana stawki VAT będzie powodować zwiększenie kosztów wykonania umowy po stronie Wykonawcy, Zamawiający dopuszcza możliwość zwiększenia wynagrodzenia o kwotę równą różnicy w kwocie podatku zapłaconego przez Wykonawcę; postanowienia niniejszego punktu stosuje się odpowiednio do obniżenia stawki podatku VAT;</w:t>
      </w:r>
    </w:p>
    <w:p w14:paraId="308BE2F1" w14:textId="77777777" w:rsidR="00591FCE" w:rsidRPr="00591FCE" w:rsidRDefault="00591FCE" w:rsidP="00591FCE">
      <w:pPr>
        <w:pStyle w:val="pkt"/>
        <w:spacing w:line="271" w:lineRule="auto"/>
        <w:ind w:left="0" w:firstLine="0"/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</w:pPr>
      <w:r w:rsidRPr="00591FCE"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  <w:t>2)</w:t>
      </w:r>
      <w:r w:rsidRPr="00591FCE"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  <w:tab/>
        <w:t>zmiany będące następstwem działania organów administracji publicznej,  w szczególności przekroczenie określonych przez prawo terminów wydawania przez organy administracji decyzji, zezwoleń, uzgodnień itp. – Zamawiający dopuszcza możliwość wydłużenia terminu realizacji umowy maksymalnie o 60 dni;</w:t>
      </w:r>
    </w:p>
    <w:p w14:paraId="018DFED0" w14:textId="77777777" w:rsidR="00591FCE" w:rsidRPr="00591FCE" w:rsidRDefault="00591FCE" w:rsidP="00591FCE">
      <w:pPr>
        <w:pStyle w:val="pkt"/>
        <w:spacing w:line="271" w:lineRule="auto"/>
        <w:ind w:left="0" w:firstLine="0"/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</w:pPr>
      <w:r w:rsidRPr="00591FCE"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  <w:t>3)</w:t>
      </w:r>
      <w:r w:rsidRPr="00591FCE"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  <w:tab/>
        <w:t>rezygnacja przez Zamawiającego z realizacji części przedmiotu umowy –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22EFE23F" w14:textId="77777777" w:rsidR="00ED4891" w:rsidRDefault="00ED4891" w:rsidP="000E3BAB">
      <w:pPr>
        <w:pStyle w:val="pkt"/>
        <w:spacing w:before="0" w:after="0" w:line="271" w:lineRule="auto"/>
        <w:ind w:left="0" w:firstLine="0"/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</w:pPr>
    </w:p>
    <w:p w14:paraId="244EF16F" w14:textId="77777777" w:rsidR="00591FCE" w:rsidRDefault="00591FCE" w:rsidP="000E3BAB">
      <w:pPr>
        <w:pStyle w:val="pkt"/>
        <w:spacing w:before="0" w:after="0" w:line="271" w:lineRule="auto"/>
        <w:ind w:left="0" w:firstLine="0"/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</w:pPr>
    </w:p>
    <w:p w14:paraId="698496B1" w14:textId="77777777" w:rsidR="00591FCE" w:rsidRDefault="00591FCE" w:rsidP="000E3BAB">
      <w:pPr>
        <w:pStyle w:val="pkt"/>
        <w:spacing w:before="0" w:after="0" w:line="271" w:lineRule="auto"/>
        <w:ind w:left="0" w:firstLine="0"/>
        <w:rPr>
          <w:rStyle w:val="FontStyle13"/>
          <w:rFonts w:ascii="Arial" w:eastAsia="StarSymbol" w:hAnsi="Arial" w:cs="Arial"/>
          <w:color w:val="000000" w:themeColor="text1"/>
          <w:sz w:val="22"/>
          <w:szCs w:val="22"/>
        </w:rPr>
      </w:pPr>
    </w:p>
    <w:p w14:paraId="7B2966B0" w14:textId="77777777" w:rsidR="00591FCE" w:rsidRDefault="00591FCE" w:rsidP="000E3BAB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E68B291" w14:textId="547CB3B8" w:rsidR="00807382" w:rsidRDefault="00807382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F9F841E" w14:textId="77777777" w:rsidR="005A1B2D" w:rsidRDefault="005A1B2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754ADD8" w14:textId="77777777" w:rsidR="009974D5" w:rsidRDefault="009974D5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BB198F5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9EC4703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E35C05F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0A1C6EF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FFFE3E0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50C7865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06EE78F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E56FA96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7CFB3AE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BA02327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C805E4C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612AE77" w14:textId="77777777" w:rsidR="00E03354" w:rsidRDefault="00E03354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09D8F3E" w14:textId="77777777" w:rsidR="00E03354" w:rsidRDefault="00E03354" w:rsidP="00591FC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09F275EA" w14:textId="378CE829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35A23DB1" w14:textId="3755C5D1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122CDC">
        <w:rPr>
          <w:rFonts w:ascii="Arial" w:hAnsi="Arial" w:cs="Arial"/>
          <w:sz w:val="22"/>
          <w:szCs w:val="22"/>
        </w:rPr>
        <w:t>.272.</w:t>
      </w:r>
      <w:r w:rsidR="009974D5">
        <w:rPr>
          <w:rFonts w:ascii="Arial" w:hAnsi="Arial" w:cs="Arial"/>
          <w:sz w:val="22"/>
          <w:szCs w:val="22"/>
        </w:rPr>
        <w:t>3</w:t>
      </w:r>
      <w:r w:rsidR="004F62FC">
        <w:rPr>
          <w:rFonts w:ascii="Arial" w:hAnsi="Arial" w:cs="Arial"/>
          <w:sz w:val="22"/>
          <w:szCs w:val="22"/>
        </w:rPr>
        <w:t>8</w:t>
      </w:r>
      <w:r w:rsidR="005A1B2D">
        <w:rPr>
          <w:rFonts w:ascii="Arial" w:hAnsi="Arial" w:cs="Arial"/>
          <w:sz w:val="22"/>
          <w:szCs w:val="22"/>
        </w:rPr>
        <w:t>.2024</w:t>
      </w:r>
    </w:p>
    <w:p w14:paraId="3672A29B" w14:textId="78BED253" w:rsidR="008A4795" w:rsidRPr="00C77D1B" w:rsidRDefault="008A4795" w:rsidP="00C77D1B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66D4E1EF" w14:textId="77777777" w:rsidR="008A4795" w:rsidRPr="00122CDC" w:rsidRDefault="008A4795" w:rsidP="008A479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0FEC6E8F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C5A2A87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A1E814B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F52E4A6" w14:textId="77777777" w:rsidR="008A4795" w:rsidRPr="00122CDC" w:rsidRDefault="008A4795" w:rsidP="004C12B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F41D7E8" w14:textId="18909167" w:rsidR="009974D5" w:rsidRDefault="008A4795" w:rsidP="005A1B2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A1B2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26065D" w:rsidRPr="0026065D">
        <w:rPr>
          <w:rFonts w:ascii="Arial" w:hAnsi="Arial" w:cs="Arial"/>
          <w:b/>
          <w:sz w:val="22"/>
          <w:szCs w:val="22"/>
        </w:rPr>
        <w:t>Opracowanie dokumentacji projektowo- kosztorysowej budowy hali sportowej z zadaszonym łącznikiem prowadzącym do budynku szkoły wraz niezbędną infrastrukturą i obsługą komunikacyjną przy Zespole Szkół w Wołominie, ul. Legionów 85</w:t>
      </w:r>
      <w:r w:rsidR="00E67615">
        <w:rPr>
          <w:rFonts w:ascii="Arial" w:hAnsi="Arial" w:cs="Arial"/>
          <w:b/>
          <w:sz w:val="22"/>
          <w:szCs w:val="22"/>
        </w:rPr>
        <w:t>.</w:t>
      </w:r>
    </w:p>
    <w:p w14:paraId="49EB3AAC" w14:textId="59EC304E" w:rsidR="008A4795" w:rsidRPr="00FF097A" w:rsidRDefault="008A4795" w:rsidP="00FF097A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>My niżej podpisa</w:t>
      </w:r>
      <w:r w:rsidR="00010718">
        <w:rPr>
          <w:rFonts w:ascii="Arial" w:hAnsi="Arial" w:cs="Arial"/>
          <w:bCs/>
          <w:sz w:val="22"/>
          <w:szCs w:val="22"/>
          <w:lang w:eastAsia="ar-SA"/>
        </w:rPr>
        <w:t>n</w:t>
      </w: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i: </w:t>
      </w:r>
    </w:p>
    <w:p w14:paraId="6036A642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B9520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3123E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DFA1E94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20097B" w14:textId="53ADCF71" w:rsidR="008A4795" w:rsidRPr="00122CDC" w:rsidRDefault="008A4795" w:rsidP="0001071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F18AA98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0556D2C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4A16A9" w14:textId="77777777" w:rsidR="008A4795" w:rsidRDefault="008A4795" w:rsidP="005C7777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4D543DE4" w14:textId="77777777" w:rsidR="008A4795" w:rsidRPr="00E368AF" w:rsidRDefault="008A4795" w:rsidP="008A4795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D72E45" w14:textId="77777777" w:rsidR="008A4795" w:rsidRPr="00122CDC" w:rsidRDefault="008A4795" w:rsidP="008A479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6116C9C2" w14:textId="77777777" w:rsidR="008A4795" w:rsidRPr="00122CDC" w:rsidRDefault="008A4795" w:rsidP="008A4795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3406D4FE" w14:textId="00AC9AE4" w:rsidR="008A4795" w:rsidRDefault="008A4795" w:rsidP="00C77D1B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1D5546C9" w14:textId="77777777" w:rsidR="005A1B2D" w:rsidRPr="00122CDC" w:rsidRDefault="005A1B2D" w:rsidP="005A1B2D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4973F33" w14:textId="1CF78ADE" w:rsidR="00DF6E06" w:rsidRDefault="008A4795" w:rsidP="005C7777">
      <w:pPr>
        <w:numPr>
          <w:ilvl w:val="0"/>
          <w:numId w:val="3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226DBE">
        <w:rPr>
          <w:rFonts w:ascii="Arial" w:hAnsi="Arial" w:cs="Arial"/>
          <w:sz w:val="22"/>
          <w:szCs w:val="22"/>
          <w:lang w:eastAsia="ar-SA"/>
        </w:rPr>
        <w:t>zobowiązujemy się do</w:t>
      </w:r>
      <w:r w:rsidR="0001071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10718" w:rsidRPr="00010718">
        <w:rPr>
          <w:rFonts w:ascii="Arial" w:hAnsi="Arial" w:cs="Arial"/>
          <w:sz w:val="22"/>
          <w:szCs w:val="22"/>
          <w:lang w:eastAsia="ar-SA"/>
        </w:rPr>
        <w:t xml:space="preserve">wykonania przedmiotu zamówienia w terminie </w:t>
      </w:r>
      <w:r w:rsidR="00E71EC1">
        <w:rPr>
          <w:rFonts w:ascii="Arial" w:hAnsi="Arial" w:cs="Arial"/>
          <w:sz w:val="22"/>
          <w:szCs w:val="22"/>
          <w:lang w:eastAsia="ar-SA"/>
        </w:rPr>
        <w:t>określonym w SWZ.</w:t>
      </w:r>
    </w:p>
    <w:p w14:paraId="70287648" w14:textId="77777777" w:rsidR="00010718" w:rsidRDefault="00010718" w:rsidP="00010718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</w:p>
    <w:p w14:paraId="507E0A00" w14:textId="77777777" w:rsidR="009974D5" w:rsidRPr="009974D5" w:rsidRDefault="00DF6E06" w:rsidP="009974D5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4</w:t>
      </w:r>
      <w:r w:rsidR="00010718">
        <w:rPr>
          <w:rFonts w:ascii="Arial" w:hAnsi="Arial" w:cs="Arial"/>
          <w:color w:val="00B050"/>
          <w:sz w:val="22"/>
          <w:szCs w:val="22"/>
        </w:rPr>
        <w:t xml:space="preserve">. </w:t>
      </w:r>
      <w:r w:rsidR="00D66DAB">
        <w:rPr>
          <w:rFonts w:ascii="Arial" w:hAnsi="Arial" w:cs="Arial"/>
          <w:color w:val="00B050"/>
          <w:sz w:val="22"/>
          <w:szCs w:val="22"/>
        </w:rPr>
        <w:t xml:space="preserve"> </w:t>
      </w:r>
      <w:r w:rsidR="009974D5" w:rsidRPr="009974D5">
        <w:rPr>
          <w:rFonts w:ascii="Arial" w:hAnsi="Arial" w:cs="Arial"/>
          <w:color w:val="00B050"/>
          <w:sz w:val="22"/>
          <w:szCs w:val="22"/>
        </w:rPr>
        <w:t>3.</w:t>
      </w:r>
      <w:r w:rsidR="009974D5" w:rsidRPr="009974D5">
        <w:rPr>
          <w:rFonts w:ascii="Arial" w:hAnsi="Arial" w:cs="Arial"/>
          <w:color w:val="00B050"/>
          <w:sz w:val="22"/>
          <w:szCs w:val="22"/>
        </w:rPr>
        <w:tab/>
        <w:t>Oświadczamy, że udzielamy …………….* lat gwarancji na przedmiot zamówienia.</w:t>
      </w:r>
    </w:p>
    <w:p w14:paraId="10CC7298" w14:textId="28042278" w:rsidR="008A4795" w:rsidRPr="009974D5" w:rsidRDefault="009974D5" w:rsidP="009974D5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974D5">
        <w:rPr>
          <w:rFonts w:ascii="Arial" w:hAnsi="Arial" w:cs="Arial"/>
          <w:sz w:val="20"/>
          <w:szCs w:val="20"/>
        </w:rPr>
        <w:t>*Zamawiający wymaga wskazania 3,4 lub 5 lat gwarancji. W przypadku nie wskazania okresu Zamawiający uzna, że wynosi on 3 lat</w:t>
      </w:r>
      <w:r>
        <w:rPr>
          <w:rFonts w:ascii="Arial" w:hAnsi="Arial" w:cs="Arial"/>
          <w:sz w:val="20"/>
          <w:szCs w:val="20"/>
        </w:rPr>
        <w:t>a</w:t>
      </w:r>
      <w:r w:rsidRPr="009974D5">
        <w:rPr>
          <w:rFonts w:ascii="Arial" w:hAnsi="Arial" w:cs="Arial"/>
          <w:sz w:val="20"/>
          <w:szCs w:val="20"/>
        </w:rPr>
        <w:t>.</w:t>
      </w:r>
    </w:p>
    <w:p w14:paraId="0E54F87B" w14:textId="51D1D8C1" w:rsidR="008A4795" w:rsidRPr="00DF6E06" w:rsidRDefault="008A4795" w:rsidP="005C7777">
      <w:pPr>
        <w:pStyle w:val="Akapitzlist"/>
        <w:numPr>
          <w:ilvl w:val="0"/>
          <w:numId w:val="37"/>
        </w:numPr>
        <w:suppressAutoHyphens/>
        <w:spacing w:before="18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F6E0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6CCD3031" w14:textId="7300B0C7" w:rsidR="008A4795" w:rsidRPr="00C77D1B" w:rsidRDefault="008A4795" w:rsidP="005C7777">
      <w:pPr>
        <w:pStyle w:val="Akapitzlist"/>
        <w:numPr>
          <w:ilvl w:val="0"/>
          <w:numId w:val="37"/>
        </w:numPr>
        <w:tabs>
          <w:tab w:val="left" w:leader="do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C77D1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6BEB9C5" w14:textId="77777777" w:rsidR="008A4795" w:rsidRDefault="008A4795" w:rsidP="005C7777">
      <w:pPr>
        <w:numPr>
          <w:ilvl w:val="0"/>
          <w:numId w:val="37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0D076B5C" w14:textId="5556B73A" w:rsidR="00473186" w:rsidRPr="00473186" w:rsidRDefault="00473186" w:rsidP="005C7777">
      <w:pPr>
        <w:numPr>
          <w:ilvl w:val="0"/>
          <w:numId w:val="37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473186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 w:rsidR="009974D5">
        <w:rPr>
          <w:rFonts w:ascii="Arial" w:hAnsi="Arial" w:cs="Arial"/>
          <w:sz w:val="22"/>
          <w:szCs w:val="22"/>
          <w:lang w:eastAsia="ar-SA"/>
        </w:rPr>
        <w:t>5.000</w:t>
      </w:r>
      <w:r w:rsidRPr="00473186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14:paraId="70AE64BD" w14:textId="77777777" w:rsidR="00473186" w:rsidRPr="00473186" w:rsidRDefault="00473186" w:rsidP="005C7777">
      <w:pPr>
        <w:numPr>
          <w:ilvl w:val="0"/>
          <w:numId w:val="37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473186">
        <w:rPr>
          <w:rFonts w:ascii="Arial" w:hAnsi="Arial" w:cs="Arial"/>
          <w:sz w:val="22"/>
          <w:szCs w:val="22"/>
          <w:lang w:eastAsia="ar-SA"/>
        </w:rPr>
        <w:lastRenderedPageBreak/>
        <w:t xml:space="preserve">Prosimy o zwrot wadium (wniesionego w pieniądzu), na zasadach określonych w art. 46 ustawy </w:t>
      </w:r>
      <w:proofErr w:type="spellStart"/>
      <w:r w:rsidRPr="00473186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473186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64343EF9" w14:textId="7A4B99EC" w:rsidR="00473186" w:rsidRPr="00473186" w:rsidRDefault="00473186" w:rsidP="005C7777">
      <w:pPr>
        <w:numPr>
          <w:ilvl w:val="0"/>
          <w:numId w:val="37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473186">
        <w:rPr>
          <w:rFonts w:ascii="Arial" w:hAnsi="Arial" w:cs="Arial"/>
          <w:sz w:val="22"/>
          <w:szCs w:val="22"/>
          <w:lang w:eastAsia="ar-SA"/>
        </w:rPr>
        <w:t>W przypadku złożenia wadium w formie elektronicznej, oświadczenie o zwolnieniu wadium należy przesłać na adres e-mail: ……………………………………………….</w:t>
      </w:r>
    </w:p>
    <w:p w14:paraId="0347E8F3" w14:textId="43F2D1A6" w:rsidR="008A4795" w:rsidRDefault="008A4795" w:rsidP="005C7777">
      <w:pPr>
        <w:numPr>
          <w:ilvl w:val="0"/>
          <w:numId w:val="37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8C06FCA" w14:textId="1747DA56" w:rsidR="008A4795" w:rsidRPr="00FF097A" w:rsidRDefault="008A4795" w:rsidP="005C7777">
      <w:pPr>
        <w:numPr>
          <w:ilvl w:val="0"/>
          <w:numId w:val="37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098D9D76" w14:textId="77777777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28E853B6" w14:textId="2F70BEAD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4EF35B8" w14:textId="77777777" w:rsidR="00FF097A" w:rsidRPr="00E84A5E" w:rsidRDefault="00FF097A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E02A08" w14:textId="1CDB6AFE" w:rsidR="008A4795" w:rsidRPr="001A1D18" w:rsidRDefault="00FF097A" w:rsidP="00FF097A">
      <w:pPr>
        <w:pStyle w:val="Akapitzlist"/>
        <w:tabs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8A4795"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79B96898" w14:textId="77777777" w:rsidR="008A4795" w:rsidRPr="00365A64" w:rsidRDefault="008A4795" w:rsidP="001A1D18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49930402" w14:textId="3E49C004" w:rsidR="001A1D18" w:rsidRPr="000E3BAB" w:rsidRDefault="000E3BAB" w:rsidP="000E3BAB">
      <w:p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11. </w:t>
      </w:r>
      <w:r w:rsidR="008A4795" w:rsidRPr="000E3BAB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="008A4795" w:rsidRPr="000E3BAB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="008A4795" w:rsidRPr="000E3BAB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4FDC1831" w14:textId="49EF7DDC" w:rsidR="008A4795" w:rsidRPr="00365A64" w:rsidRDefault="000E3BAB" w:rsidP="000E3BA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12. </w:t>
      </w:r>
      <w:r w:rsidR="008A4795"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="008A4795"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4998F328" w14:textId="7535E404" w:rsidR="008A4795" w:rsidRPr="000E3BAB" w:rsidRDefault="000E3BAB" w:rsidP="000E3BAB">
      <w:pPr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 </w:t>
      </w:r>
      <w:r w:rsidR="008A4795" w:rsidRPr="000E3BA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4795" w:rsidRPr="000E3BA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A4795" w:rsidRPr="000E3BA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A4795" w:rsidRPr="000E3BA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8A4795" w:rsidRPr="000E3BA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A4795" w:rsidRPr="000E3BAB">
        <w:rPr>
          <w:rFonts w:ascii="Arial" w:hAnsi="Arial" w:cs="Arial"/>
          <w:sz w:val="22"/>
          <w:szCs w:val="22"/>
        </w:rPr>
        <w:t>.*</w:t>
      </w:r>
    </w:p>
    <w:p w14:paraId="0BB519D4" w14:textId="2DFE83AF" w:rsidR="008A4795" w:rsidRPr="00722C15" w:rsidRDefault="000E3BAB" w:rsidP="000E3BA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8A4795"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3DAC9AC1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21B9B58F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6C76E173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7B3E2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B166C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65E9CF6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6B87EC7" w14:textId="77777777" w:rsidR="008A4795" w:rsidRPr="00CA05F9" w:rsidRDefault="008A4795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7EE48A55" w14:textId="08C4783D" w:rsidR="008A4795" w:rsidRPr="00122CDC" w:rsidRDefault="000E3BAB" w:rsidP="000E3BAB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15. </w:t>
      </w:r>
      <w:r w:rsidR="008A4795"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 w:rsidR="008A4795"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209BCA41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13AADE55" w14:textId="77777777" w:rsidR="008A4795" w:rsidRPr="00122CDC" w:rsidRDefault="008A4795" w:rsidP="005C7777">
      <w:pPr>
        <w:numPr>
          <w:ilvl w:val="0"/>
          <w:numId w:val="38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D2017A2" w14:textId="77777777" w:rsidR="008A4795" w:rsidRPr="00122CDC" w:rsidRDefault="008A4795" w:rsidP="005C7777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3375087" w14:textId="77777777" w:rsidR="008A4795" w:rsidRPr="00122CDC" w:rsidRDefault="008A4795" w:rsidP="005C7777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C195177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25716F9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42193901" w14:textId="77777777" w:rsidR="008A4795" w:rsidRPr="00122CDC" w:rsidRDefault="008A4795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5E0D8C21" w:rsidR="00B63D6C" w:rsidRPr="001002CF" w:rsidRDefault="008A4795" w:rsidP="001002C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BDE9BF0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03E54A" w14:textId="3A18DF1F" w:rsidR="003A43E9" w:rsidRDefault="003A43E9" w:rsidP="0026065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3E4BCCFD" w:rsidR="00DA7B0D" w:rsidRPr="00DA7B0D" w:rsidRDefault="00DA7B0D" w:rsidP="0001071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3809A353" w14:textId="77777777" w:rsidR="00226DBE" w:rsidRDefault="00226DBE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D2E55D" w14:textId="653C07EF" w:rsidR="00DA7B0D" w:rsidRPr="00DA7B0D" w:rsidRDefault="001002CF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="00DA7B0D"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3A43E9">
        <w:rPr>
          <w:rFonts w:ascii="Arial" w:hAnsi="Arial" w:cs="Arial"/>
          <w:sz w:val="22"/>
          <w:szCs w:val="22"/>
        </w:rPr>
        <w:t>3</w:t>
      </w:r>
      <w:r w:rsidR="0026065D">
        <w:rPr>
          <w:rFonts w:ascii="Arial" w:hAnsi="Arial" w:cs="Arial"/>
          <w:sz w:val="22"/>
          <w:szCs w:val="22"/>
        </w:rPr>
        <w:t>8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144AF3A4" w14:textId="1BA462DA" w:rsidR="00DA7B0D" w:rsidRPr="00A74145" w:rsidRDefault="00DA7B0D" w:rsidP="00A7414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0B939EFD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1B1F3CA3" w:rsidR="00DA7B0D" w:rsidRPr="00DD0CB5" w:rsidRDefault="00DA7B0D" w:rsidP="00DD0CB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</w:r>
      <w:r w:rsidRPr="00497977">
        <w:rPr>
          <w:rFonts w:ascii="Arial" w:hAnsi="Arial" w:cs="Arial"/>
          <w:sz w:val="22"/>
          <w:szCs w:val="22"/>
          <w:lang w:eastAsia="ar-SA"/>
        </w:rPr>
        <w:t xml:space="preserve">pn. </w:t>
      </w:r>
      <w:r w:rsidR="0026065D" w:rsidRPr="0026065D">
        <w:rPr>
          <w:rFonts w:ascii="Arial" w:hAnsi="Arial" w:cs="Arial"/>
          <w:b/>
          <w:bCs/>
          <w:sz w:val="22"/>
          <w:szCs w:val="22"/>
        </w:rPr>
        <w:t>Opracowanie dokumentacji projektowo- kosztorysowej budowy hali sportowej z zadaszonym łącznikiem prowadzącym do budynku szkoły wraz niezbędną infrastrukturą i obsługą komunikacyjną przy Zespole Szkół w Wołominie, ul. Legionów 85</w:t>
      </w:r>
      <w:r w:rsidR="00497977">
        <w:rPr>
          <w:rFonts w:ascii="Arial" w:hAnsi="Arial" w:cs="Arial"/>
          <w:sz w:val="22"/>
          <w:szCs w:val="22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5C7777">
      <w:pPr>
        <w:numPr>
          <w:ilvl w:val="1"/>
          <w:numId w:val="1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5C7777">
      <w:pPr>
        <w:numPr>
          <w:ilvl w:val="1"/>
          <w:numId w:val="1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5C7777">
      <w:pPr>
        <w:numPr>
          <w:ilvl w:val="1"/>
          <w:numId w:val="1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497977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C241C0E" w14:textId="15830064" w:rsidR="00514D61" w:rsidRPr="000E3BAB" w:rsidRDefault="00DA7B0D" w:rsidP="000E3BAB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FF097A">
        <w:rPr>
          <w:rFonts w:ascii="Arial" w:hAnsi="Arial" w:cs="Arial"/>
          <w:i/>
          <w:sz w:val="22"/>
          <w:szCs w:val="22"/>
        </w:rPr>
        <w:t>)</w:t>
      </w:r>
    </w:p>
    <w:p w14:paraId="32F44002" w14:textId="77777777" w:rsidR="003A43E9" w:rsidRDefault="003A43E9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96D13C" w14:textId="77777777" w:rsidR="003A43E9" w:rsidRDefault="003A43E9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8F22CE" w14:textId="77777777" w:rsidR="003A43E9" w:rsidRDefault="003A43E9" w:rsidP="00E0335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067D8AE" w14:textId="291F79C4" w:rsidR="00497977" w:rsidRPr="00E03354" w:rsidRDefault="00497977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03354">
        <w:rPr>
          <w:rFonts w:ascii="Arial" w:hAnsi="Arial" w:cs="Arial"/>
          <w:color w:val="000000" w:themeColor="text1"/>
          <w:sz w:val="22"/>
          <w:szCs w:val="22"/>
        </w:rPr>
        <w:t>Załącznik Nr 3</w:t>
      </w:r>
    </w:p>
    <w:p w14:paraId="4AF03CF7" w14:textId="1BC2969E" w:rsidR="00497977" w:rsidRPr="00E03354" w:rsidRDefault="00497977" w:rsidP="00497977">
      <w:pPr>
        <w:tabs>
          <w:tab w:val="left" w:pos="708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E03354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3A43E9" w:rsidRPr="00E03354">
        <w:rPr>
          <w:rFonts w:ascii="Arial" w:hAnsi="Arial" w:cs="Arial"/>
          <w:color w:val="000000" w:themeColor="text1"/>
          <w:sz w:val="22"/>
          <w:szCs w:val="22"/>
        </w:rPr>
        <w:t>3</w:t>
      </w:r>
      <w:r w:rsidR="0026065D">
        <w:rPr>
          <w:rFonts w:ascii="Arial" w:hAnsi="Arial" w:cs="Arial"/>
          <w:color w:val="000000" w:themeColor="text1"/>
          <w:sz w:val="22"/>
          <w:szCs w:val="22"/>
        </w:rPr>
        <w:t>8</w:t>
      </w:r>
      <w:r w:rsidR="00DD0CB5" w:rsidRPr="00E03354">
        <w:rPr>
          <w:rFonts w:ascii="Arial" w:hAnsi="Arial" w:cs="Arial"/>
          <w:color w:val="000000" w:themeColor="text1"/>
          <w:sz w:val="22"/>
          <w:szCs w:val="22"/>
        </w:rPr>
        <w:t>.2024</w:t>
      </w:r>
    </w:p>
    <w:p w14:paraId="25990619" w14:textId="77777777" w:rsidR="00FF097A" w:rsidRPr="00E03354" w:rsidRDefault="00FF097A" w:rsidP="00FF097A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354">
        <w:rPr>
          <w:rFonts w:ascii="Arial" w:hAnsi="Arial" w:cs="Arial"/>
          <w:b/>
          <w:bCs/>
          <w:color w:val="000000" w:themeColor="text1"/>
          <w:sz w:val="22"/>
          <w:szCs w:val="22"/>
        </w:rPr>
        <w:t>ISTOTNE POSTANOWIENIA UMOWY</w:t>
      </w:r>
    </w:p>
    <w:p w14:paraId="7A8BA9D8" w14:textId="77777777" w:rsidR="00FF097A" w:rsidRPr="00FF097A" w:rsidRDefault="00FF097A" w:rsidP="00FF097A">
      <w:pPr>
        <w:jc w:val="center"/>
        <w:rPr>
          <w:rFonts w:ascii="Arial" w:hAnsi="Arial" w:cs="Arial"/>
          <w:b/>
          <w:sz w:val="22"/>
          <w:szCs w:val="22"/>
        </w:rPr>
      </w:pPr>
    </w:p>
    <w:p w14:paraId="4DCAC25D" w14:textId="77777777" w:rsidR="0026065D" w:rsidRPr="006A1022" w:rsidRDefault="0026065D" w:rsidP="0026065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768F4425" w14:textId="77777777" w:rsidR="0026065D" w:rsidRPr="006A1022" w:rsidRDefault="0026065D" w:rsidP="0026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Przedmiot umowy</w:t>
      </w:r>
    </w:p>
    <w:p w14:paraId="713641E4" w14:textId="77777777" w:rsidR="0026065D" w:rsidRPr="006A1022" w:rsidRDefault="0026065D" w:rsidP="0026065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498AAACF" w14:textId="0CC8F966" w:rsidR="0026065D" w:rsidRPr="006A1022" w:rsidRDefault="0026065D" w:rsidP="006A102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Podstawę zawartej umowy stanowi przeprowadzone postępowanie nr </w:t>
      </w:r>
      <w:r w:rsidR="006A1022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BZP.272.38.2024</w:t>
      </w:r>
      <w:r w:rsidRPr="006A1022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</w:t>
      </w:r>
      <w:proofErr w:type="spellStart"/>
      <w:r w:rsidRPr="006A1022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pn</w:t>
      </w:r>
      <w:proofErr w:type="spellEnd"/>
      <w:r w:rsidRPr="006A1022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: „</w:t>
      </w:r>
      <w:r w:rsidRPr="006A1022">
        <w:rPr>
          <w:rFonts w:ascii="Arial" w:eastAsia="Andale Sans UI" w:hAnsi="Arial" w:cs="Arial"/>
          <w:b/>
          <w:bCs/>
          <w:kern w:val="3"/>
          <w:sz w:val="22"/>
          <w:szCs w:val="22"/>
          <w:lang w:eastAsia="ja-JP" w:bidi="fa-IR"/>
        </w:rPr>
        <w:t xml:space="preserve">Opracowanie dokumentacji projektowo- kosztorysowej budowy </w:t>
      </w:r>
      <w:bookmarkStart w:id="3" w:name="_Hlk156909685"/>
      <w:r w:rsidRPr="006A1022">
        <w:rPr>
          <w:rFonts w:ascii="Arial" w:eastAsia="Andale Sans UI" w:hAnsi="Arial" w:cs="Arial"/>
          <w:b/>
          <w:bCs/>
          <w:kern w:val="3"/>
          <w:sz w:val="22"/>
          <w:szCs w:val="22"/>
          <w:lang w:eastAsia="ja-JP" w:bidi="fa-IR"/>
        </w:rPr>
        <w:t>hali sportowej z zadaszonym łącznikiem prowadzącym do budynku szkoły wraz niezbędną infrastrukturą i obsługą komunikacyjną przy Zespole Szkół w Wołominie, ul. Legionów 85.</w:t>
      </w:r>
      <w:bookmarkEnd w:id="3"/>
      <w:r w:rsidRPr="006A1022">
        <w:rPr>
          <w:rFonts w:ascii="Arial" w:eastAsia="Andale Sans UI" w:hAnsi="Arial" w:cs="Arial"/>
          <w:b/>
          <w:bCs/>
          <w:kern w:val="3"/>
          <w:sz w:val="22"/>
          <w:szCs w:val="22"/>
          <w:lang w:eastAsia="ja-JP" w:bidi="fa-IR"/>
        </w:rPr>
        <w:t>”</w:t>
      </w:r>
    </w:p>
    <w:p w14:paraId="67C79F17" w14:textId="77777777" w:rsidR="0026065D" w:rsidRPr="006A1022" w:rsidRDefault="0026065D" w:rsidP="006A1022">
      <w:pPr>
        <w:numPr>
          <w:ilvl w:val="0"/>
          <w:numId w:val="45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Zamawiający powierza, a Wykonawca zobowiązuje się do </w:t>
      </w:r>
      <w:r w:rsidRPr="006A1022">
        <w:rPr>
          <w:rFonts w:ascii="Arial" w:eastAsia="Calibri" w:hAnsi="Arial" w:cs="Arial"/>
          <w:bCs/>
          <w:sz w:val="22"/>
          <w:szCs w:val="22"/>
        </w:rPr>
        <w:t xml:space="preserve">wykonania </w:t>
      </w:r>
    </w:p>
    <w:p w14:paraId="702F11AA" w14:textId="77777777" w:rsidR="0026065D" w:rsidRPr="006A1022" w:rsidRDefault="0026065D" w:rsidP="006A1022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projektu budowlanego hali sportowej z zadaszonym łącznikiem prowadzącym do budynku szkoły wraz niezbędną infrastrukturą i obsługą komunikacyjną przy Zespole Szkół w Wołominie, ul. Legionów 85.</w:t>
      </w:r>
    </w:p>
    <w:p w14:paraId="58C59E91" w14:textId="77777777" w:rsidR="0026065D" w:rsidRPr="006A1022" w:rsidRDefault="0026065D" w:rsidP="006A1022">
      <w:pPr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Zamówienie obejmuje w szczególności: </w:t>
      </w:r>
    </w:p>
    <w:p w14:paraId="30610B9A" w14:textId="77777777" w:rsidR="0026065D" w:rsidRPr="006A1022" w:rsidRDefault="0026065D" w:rsidP="006A1022">
      <w:pPr>
        <w:pStyle w:val="Akapitzlist"/>
        <w:numPr>
          <w:ilvl w:val="0"/>
          <w:numId w:val="52"/>
        </w:numPr>
        <w:shd w:val="clear" w:color="auto" w:fill="FFFFFF"/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uzyskanie niezbędnych uzgodnień i zezwoleń,</w:t>
      </w:r>
    </w:p>
    <w:p w14:paraId="1606CE24" w14:textId="77777777" w:rsidR="0026065D" w:rsidRPr="006A1022" w:rsidRDefault="0026065D" w:rsidP="006A1022">
      <w:pPr>
        <w:pStyle w:val="Akapitzlist"/>
        <w:numPr>
          <w:ilvl w:val="0"/>
          <w:numId w:val="52"/>
        </w:numPr>
        <w:shd w:val="clear" w:color="auto" w:fill="FFFFFF"/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Wykonanie dokumentacji projektowej hali sportowej, w skład której wchodzić będzie: </w:t>
      </w:r>
    </w:p>
    <w:p w14:paraId="1E1F0197" w14:textId="77777777" w:rsidR="0026065D" w:rsidRPr="006A1022" w:rsidRDefault="0026065D" w:rsidP="006A1022">
      <w:pPr>
        <w:pStyle w:val="Akapitzlist"/>
        <w:numPr>
          <w:ilvl w:val="0"/>
          <w:numId w:val="74"/>
        </w:numPr>
        <w:shd w:val="clear" w:color="auto" w:fill="FFFFFF"/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Projekt </w:t>
      </w:r>
      <w:proofErr w:type="spellStart"/>
      <w:r w:rsidRPr="006A1022">
        <w:rPr>
          <w:rFonts w:ascii="Arial" w:hAnsi="Arial" w:cs="Arial"/>
          <w:sz w:val="22"/>
          <w:szCs w:val="22"/>
        </w:rPr>
        <w:t>architektoniczno</w:t>
      </w:r>
      <w:proofErr w:type="spellEnd"/>
      <w:r w:rsidRPr="006A1022">
        <w:rPr>
          <w:rFonts w:ascii="Arial" w:hAnsi="Arial" w:cs="Arial"/>
          <w:sz w:val="22"/>
          <w:szCs w:val="22"/>
        </w:rPr>
        <w:t xml:space="preserve">–budowlany, </w:t>
      </w:r>
    </w:p>
    <w:p w14:paraId="268CAE69" w14:textId="77777777" w:rsidR="0026065D" w:rsidRPr="006A1022" w:rsidRDefault="0026065D" w:rsidP="006A1022">
      <w:pPr>
        <w:pStyle w:val="Akapitzlist"/>
        <w:numPr>
          <w:ilvl w:val="0"/>
          <w:numId w:val="74"/>
        </w:numPr>
        <w:shd w:val="clear" w:color="auto" w:fill="FFFFFF"/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Projekt techniczny, </w:t>
      </w:r>
    </w:p>
    <w:p w14:paraId="7E0BC097" w14:textId="77777777" w:rsidR="0026065D" w:rsidRPr="006A1022" w:rsidRDefault="0026065D" w:rsidP="006A1022">
      <w:pPr>
        <w:pStyle w:val="Akapitzlist"/>
        <w:numPr>
          <w:ilvl w:val="0"/>
          <w:numId w:val="74"/>
        </w:numPr>
        <w:shd w:val="clear" w:color="auto" w:fill="FFFFFF"/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Przedmiar robót wraz z kosztorysem inwestorskim, </w:t>
      </w:r>
    </w:p>
    <w:p w14:paraId="23E867E1" w14:textId="77777777" w:rsidR="0026065D" w:rsidRPr="006A1022" w:rsidRDefault="0026065D" w:rsidP="006A1022">
      <w:pPr>
        <w:pStyle w:val="Akapitzlist"/>
        <w:numPr>
          <w:ilvl w:val="0"/>
          <w:numId w:val="74"/>
        </w:numPr>
        <w:shd w:val="clear" w:color="auto" w:fill="FFFFFF"/>
        <w:spacing w:after="16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Specyfikacja techniczna wykonania i odbioru robót budowlanych.</w:t>
      </w:r>
    </w:p>
    <w:p w14:paraId="25E5E281" w14:textId="77777777" w:rsidR="0026065D" w:rsidRPr="006A1022" w:rsidRDefault="0026065D" w:rsidP="006A1022">
      <w:pPr>
        <w:pStyle w:val="Akapitzlist"/>
        <w:numPr>
          <w:ilvl w:val="0"/>
          <w:numId w:val="52"/>
        </w:numPr>
        <w:shd w:val="clear" w:color="auto" w:fill="FFFFFF"/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Sporządzenie i uzyskanie wszelkich niezbędnych uzgodnień, pozwoleń i decyzji koniecznych do wykonania inwestycji;</w:t>
      </w:r>
    </w:p>
    <w:p w14:paraId="7F2F3870" w14:textId="77777777" w:rsidR="0026065D" w:rsidRPr="006A1022" w:rsidRDefault="0026065D" w:rsidP="006A1022">
      <w:pPr>
        <w:numPr>
          <w:ilvl w:val="0"/>
          <w:numId w:val="52"/>
        </w:numPr>
        <w:suppressAutoHyphens/>
        <w:spacing w:before="12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Udzielenie gwarancji, o której mowa w § 10;</w:t>
      </w:r>
    </w:p>
    <w:p w14:paraId="51952F20" w14:textId="77777777" w:rsidR="0026065D" w:rsidRPr="006A1022" w:rsidRDefault="0026065D" w:rsidP="006A1022">
      <w:pPr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Wykonawca opatrzy ww. dokumentację w wykaz zawartości dokumentacji oraz pisemne oświadczenie, że dostarczona dokumentacja jest wykonana zgodnie z umową, obowiązującymi przepisami, normami i jest kompletna.</w:t>
      </w:r>
    </w:p>
    <w:p w14:paraId="633DC400" w14:textId="77777777" w:rsidR="0026065D" w:rsidRPr="006A1022" w:rsidRDefault="0026065D" w:rsidP="006A1022">
      <w:pPr>
        <w:numPr>
          <w:ilvl w:val="0"/>
          <w:numId w:val="45"/>
        </w:numPr>
        <w:suppressAutoHyphens/>
        <w:spacing w:before="120"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Wykonawca zobowiązuje się do wykonania przedmiotu umowy zgodnie z zasadami wiedzy technicznej i sztuki budowlanej, obowiązującymi przepisami i polskimi normami oraz zobowiązuje się do oddania przedmiotu niniejszej umowy Zamawiającemu w terminie w niej uzgodnionym. </w:t>
      </w:r>
    </w:p>
    <w:p w14:paraId="53952AFC" w14:textId="77777777" w:rsidR="0026065D" w:rsidRPr="006A1022" w:rsidRDefault="0026065D" w:rsidP="006A1022">
      <w:pPr>
        <w:numPr>
          <w:ilvl w:val="0"/>
          <w:numId w:val="45"/>
        </w:numPr>
        <w:suppressAutoHyphens/>
        <w:spacing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Wszystkie przyjęte w projekcie materiały i urządzenia powinny posiadać stosowne certyfikaty i  dopuszczenia do stosowania w budownictwie wymagane polskim prawem.</w:t>
      </w:r>
    </w:p>
    <w:p w14:paraId="1C9EF079" w14:textId="77777777" w:rsidR="0026065D" w:rsidRPr="006A1022" w:rsidRDefault="0026065D" w:rsidP="006A1022">
      <w:pPr>
        <w:numPr>
          <w:ilvl w:val="0"/>
          <w:numId w:val="45"/>
        </w:numPr>
        <w:suppressAutoHyphens/>
        <w:spacing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oświadcza, że posiada odpowiednie zasoby i przygotowanie techniczne oraz ma dostęp do niezbędnego sprzętu, który pozwoli na zrealizowanie prac objętych umową, zgodnie z obowiązującymi przepisami Prawa budowlanego, bhp, ppoż., zasadami sztuki budowlanej i współczesnej wiedzy technicznej, obowiązującymi polskimi normami.</w:t>
      </w:r>
    </w:p>
    <w:p w14:paraId="187C0D27" w14:textId="77777777" w:rsidR="0026065D" w:rsidRPr="006A1022" w:rsidRDefault="0026065D" w:rsidP="006A1022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§ 2</w:t>
      </w:r>
    </w:p>
    <w:p w14:paraId="6A1157AC" w14:textId="77777777" w:rsidR="0026065D" w:rsidRPr="006A1022" w:rsidRDefault="0026065D" w:rsidP="006A1022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Termin wykonania zamówienia</w:t>
      </w:r>
    </w:p>
    <w:p w14:paraId="365D5EC4" w14:textId="77777777" w:rsidR="0026065D" w:rsidRPr="006A1022" w:rsidRDefault="0026065D" w:rsidP="006A1022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1.</w:t>
      </w:r>
      <w:r w:rsidRPr="006A1022">
        <w:rPr>
          <w:rFonts w:ascii="Arial" w:eastAsia="Calibri" w:hAnsi="Arial" w:cs="Arial"/>
          <w:sz w:val="22"/>
          <w:szCs w:val="22"/>
        </w:rPr>
        <w:tab/>
        <w:t xml:space="preserve">Przedmiot umowy, o którym mowa w § 1 ust. 1 umowy, zostanie wykonany </w:t>
      </w:r>
      <w:r w:rsidRPr="006A1022">
        <w:rPr>
          <w:rFonts w:ascii="Arial" w:eastAsia="Calibri" w:hAnsi="Arial" w:cs="Arial"/>
          <w:b/>
          <w:bCs/>
          <w:sz w:val="22"/>
          <w:szCs w:val="22"/>
        </w:rPr>
        <w:t>w terminie 170 dni od dnia jej zawarcia.</w:t>
      </w:r>
    </w:p>
    <w:p w14:paraId="370953A7" w14:textId="77777777" w:rsidR="0026065D" w:rsidRPr="006A1022" w:rsidRDefault="0026065D" w:rsidP="006A1022">
      <w:pPr>
        <w:spacing w:before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lastRenderedPageBreak/>
        <w:t xml:space="preserve">Za dochowanie terminu umowy uważa się przekazanie sporządzonego przedmiotu umowy do Wydziału Inwestycji, Remontów i Administracji Starostwa Powiatowego w Wołominie (w godzinach urzędowania) przy ul. Warszawska 5a, 05-200 Wołomin. W przypadku zmiany  ww. adresu, Zamawiający elektronicznie poinformuje Wykonawcę o nowym adresie dostarczenia przedmiotu Umowy. </w:t>
      </w:r>
    </w:p>
    <w:p w14:paraId="7BDB0E52" w14:textId="77777777" w:rsidR="0026065D" w:rsidRPr="006A1022" w:rsidRDefault="0026065D" w:rsidP="006A1022">
      <w:pPr>
        <w:spacing w:before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2.</w:t>
      </w:r>
      <w:r w:rsidRPr="006A1022">
        <w:rPr>
          <w:rFonts w:ascii="Arial" w:eastAsia="Calibri" w:hAnsi="Arial" w:cs="Arial"/>
          <w:sz w:val="22"/>
          <w:szCs w:val="22"/>
        </w:rPr>
        <w:tab/>
        <w:t>W przypadku trudności z pozyskaniem dokumentów lub przedłużającymi się uzgodnieniami, koniecznymi do realizacji Umowy z przyczyn obiektywnych niezależnych od Wykonawcy, dopuszcza się wydłużenie terminu wskazanego w ust. 1 w formie pisemnego Aneksu na podstawie uzasadnionego wniosku, złożonego co najmniej 2 tygodnie przed upływem terminu wskazanego w ust. 1.</w:t>
      </w:r>
    </w:p>
    <w:p w14:paraId="1DC16C22" w14:textId="77777777" w:rsidR="0026065D" w:rsidRPr="006A1022" w:rsidRDefault="0026065D" w:rsidP="006A1022">
      <w:pPr>
        <w:spacing w:before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3.</w:t>
      </w:r>
      <w:r w:rsidRPr="006A1022">
        <w:rPr>
          <w:rFonts w:ascii="Arial" w:eastAsia="Calibri" w:hAnsi="Arial" w:cs="Arial"/>
          <w:sz w:val="22"/>
          <w:szCs w:val="22"/>
        </w:rPr>
        <w:tab/>
        <w:t xml:space="preserve">Za dochowanie terminu umowy uważa się przekazanie sporządzonego przedmiotu umowy Zamawiającemu. W przypadku dostarczenia prac drogą pocztową liczy się data faktycznego dostarczenia dokumentów, a nie data stempla pocztowego. </w:t>
      </w:r>
    </w:p>
    <w:p w14:paraId="205E1012" w14:textId="77777777" w:rsidR="0026065D" w:rsidRPr="006A1022" w:rsidRDefault="0026065D" w:rsidP="006A1022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§ 3</w:t>
      </w:r>
    </w:p>
    <w:p w14:paraId="539B5376" w14:textId="77777777" w:rsidR="0026065D" w:rsidRPr="006A1022" w:rsidRDefault="0026065D" w:rsidP="006A10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Obowiązki stron umowy</w:t>
      </w:r>
    </w:p>
    <w:p w14:paraId="08DDB64E" w14:textId="77777777" w:rsidR="0026065D" w:rsidRPr="006A1022" w:rsidRDefault="0026065D" w:rsidP="006A1022">
      <w:pPr>
        <w:numPr>
          <w:ilvl w:val="0"/>
          <w:numId w:val="54"/>
        </w:numPr>
        <w:suppressAutoHyphens/>
        <w:spacing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3CA7790C" w14:textId="77777777" w:rsidR="0026065D" w:rsidRPr="006A1022" w:rsidRDefault="0026065D" w:rsidP="006A1022">
      <w:pPr>
        <w:numPr>
          <w:ilvl w:val="0"/>
          <w:numId w:val="54"/>
        </w:numPr>
        <w:suppressAutoHyphens/>
        <w:spacing w:after="160" w:line="276" w:lineRule="auto"/>
        <w:ind w:left="0" w:firstLine="0"/>
        <w:textAlignment w:val="baseline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Do obowiązków zamawiającego należy:</w:t>
      </w:r>
    </w:p>
    <w:p w14:paraId="7FDB895D" w14:textId="77777777" w:rsidR="0026065D" w:rsidRPr="006A1022" w:rsidRDefault="0026065D" w:rsidP="006A1022">
      <w:pPr>
        <w:pStyle w:val="Akapitzlist"/>
        <w:numPr>
          <w:ilvl w:val="0"/>
          <w:numId w:val="55"/>
        </w:numPr>
        <w:suppressAutoHyphens/>
        <w:spacing w:before="120" w:after="100" w:afterAutospacing="1" w:line="276" w:lineRule="auto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dokonywanie odbioru, o którym mowa § 5 ust. 1 umowy;</w:t>
      </w:r>
    </w:p>
    <w:p w14:paraId="2431A3FB" w14:textId="77777777" w:rsidR="0026065D" w:rsidRPr="006A1022" w:rsidRDefault="0026065D" w:rsidP="006A1022">
      <w:pPr>
        <w:pStyle w:val="Akapitzlist"/>
        <w:numPr>
          <w:ilvl w:val="0"/>
          <w:numId w:val="55"/>
        </w:numPr>
        <w:suppressAutoHyphens/>
        <w:spacing w:before="120" w:after="100" w:afterAutospacing="1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zapłata Wykonawcy wynagrodzenia na zasadach opisanych w § 6 umowy.</w:t>
      </w:r>
    </w:p>
    <w:p w14:paraId="1F6C9CF1" w14:textId="77777777" w:rsidR="0026065D" w:rsidRPr="006A1022" w:rsidRDefault="0026065D" w:rsidP="006A1022">
      <w:pPr>
        <w:pStyle w:val="Akapitzlist"/>
        <w:numPr>
          <w:ilvl w:val="0"/>
          <w:numId w:val="54"/>
        </w:numPr>
        <w:suppressAutoHyphens/>
        <w:spacing w:after="160" w:line="276" w:lineRule="auto"/>
        <w:ind w:left="0" w:firstLine="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Do obowiązków Wykonawcy w ramach wynagrodzenia umownego określonego w § 6 należy:</w:t>
      </w:r>
    </w:p>
    <w:p w14:paraId="24CD8B57" w14:textId="77777777" w:rsidR="0026065D" w:rsidRPr="006A1022" w:rsidRDefault="0026065D" w:rsidP="006A1022">
      <w:pPr>
        <w:numPr>
          <w:ilvl w:val="0"/>
          <w:numId w:val="46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Przedmiot umowy określony w § 1 ust. 2 pkt. 2. lit. a i b zostanie wykonany i przekazany Zamawiającemu w wersji papierowej (3 egzemplarze) oraz w formie elektronicznej (1 egzemplarz – CD, </w:t>
      </w:r>
      <w:proofErr w:type="spellStart"/>
      <w:r w:rsidRPr="006A1022">
        <w:rPr>
          <w:rFonts w:ascii="Arial" w:eastAsia="Calibri" w:hAnsi="Arial" w:cs="Arial"/>
          <w:sz w:val="22"/>
          <w:szCs w:val="22"/>
        </w:rPr>
        <w:t>flash</w:t>
      </w:r>
      <w:proofErr w:type="spellEnd"/>
      <w:r w:rsidRPr="006A1022">
        <w:rPr>
          <w:rFonts w:ascii="Arial" w:eastAsia="Calibri" w:hAnsi="Arial" w:cs="Arial"/>
          <w:sz w:val="22"/>
          <w:szCs w:val="22"/>
        </w:rPr>
        <w:t>),</w:t>
      </w:r>
    </w:p>
    <w:p w14:paraId="7C674E83" w14:textId="77777777" w:rsidR="0026065D" w:rsidRPr="006A1022" w:rsidRDefault="0026065D" w:rsidP="006A1022">
      <w:pPr>
        <w:numPr>
          <w:ilvl w:val="0"/>
          <w:numId w:val="46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Materiały wskazane w § 1 ust. 2 pkt. 2 lit. c i d będą przekazane Zamawiającemu po 2 egzemplarze w wersji papierowej oraz w 1 wersji elektronicznej.</w:t>
      </w:r>
    </w:p>
    <w:p w14:paraId="223BE37D" w14:textId="77777777" w:rsidR="0026065D" w:rsidRPr="006A1022" w:rsidRDefault="0026065D" w:rsidP="006A1022">
      <w:pPr>
        <w:numPr>
          <w:ilvl w:val="0"/>
          <w:numId w:val="46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Całość opracowania projektowego winna być zapisana w formie elektronicznej (płyta CD, </w:t>
      </w:r>
      <w:proofErr w:type="spellStart"/>
      <w:r w:rsidRPr="006A1022">
        <w:rPr>
          <w:rFonts w:ascii="Arial" w:eastAsia="Calibri" w:hAnsi="Arial" w:cs="Arial"/>
          <w:sz w:val="22"/>
          <w:szCs w:val="22"/>
        </w:rPr>
        <w:t>flash</w:t>
      </w:r>
      <w:proofErr w:type="spellEnd"/>
      <w:r w:rsidRPr="006A1022">
        <w:rPr>
          <w:rFonts w:ascii="Arial" w:eastAsia="Calibri" w:hAnsi="Arial" w:cs="Arial"/>
          <w:sz w:val="22"/>
          <w:szCs w:val="22"/>
        </w:rPr>
        <w:t>), w następującym zestawieniu:</w:t>
      </w:r>
    </w:p>
    <w:p w14:paraId="6E92FB76" w14:textId="77777777" w:rsidR="0026065D" w:rsidRPr="006A1022" w:rsidRDefault="0026065D" w:rsidP="006A1022">
      <w:pPr>
        <w:pStyle w:val="Akapitzlist"/>
        <w:numPr>
          <w:ilvl w:val="0"/>
          <w:numId w:val="51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dokumentacja projektowa – całość w wersji elektronicznej w formie PDF  z podpisami (nie należy w niej umieszczać stron z zaświadczeniami i kopiami uprawnień projektantów);</w:t>
      </w:r>
    </w:p>
    <w:p w14:paraId="17C5E1E5" w14:textId="77777777" w:rsidR="0026065D" w:rsidRPr="006A1022" w:rsidRDefault="0026065D" w:rsidP="006A1022">
      <w:pPr>
        <w:numPr>
          <w:ilvl w:val="0"/>
          <w:numId w:val="51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projekt, przedmiar robót, specyfikacja techniczna oraz kosztorys inwestorski mają stanowić oddzielne pliki PDF w ilości - 1 </w:t>
      </w:r>
      <w:proofErr w:type="spellStart"/>
      <w:r w:rsidRPr="006A1022">
        <w:rPr>
          <w:rFonts w:ascii="Arial" w:eastAsia="Calibri" w:hAnsi="Arial" w:cs="Arial"/>
          <w:sz w:val="22"/>
          <w:szCs w:val="22"/>
        </w:rPr>
        <w:t>kpl</w:t>
      </w:r>
      <w:proofErr w:type="spellEnd"/>
      <w:r w:rsidRPr="006A1022">
        <w:rPr>
          <w:rFonts w:ascii="Arial" w:eastAsia="Calibri" w:hAnsi="Arial" w:cs="Arial"/>
          <w:sz w:val="22"/>
          <w:szCs w:val="22"/>
        </w:rPr>
        <w:t>;</w:t>
      </w:r>
    </w:p>
    <w:p w14:paraId="1D77C3C4" w14:textId="77777777" w:rsidR="0026065D" w:rsidRPr="006A1022" w:rsidRDefault="0026065D" w:rsidP="006A1022">
      <w:pPr>
        <w:numPr>
          <w:ilvl w:val="0"/>
          <w:numId w:val="51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dodatkowo przedmiary i kosztorysy w programie kosztorysowym w formacie ATH, rysunki w formacie DWG, projekt w formacie DOC w ilości – 1 </w:t>
      </w:r>
      <w:proofErr w:type="spellStart"/>
      <w:r w:rsidRPr="006A1022">
        <w:rPr>
          <w:rFonts w:ascii="Arial" w:eastAsia="Calibri" w:hAnsi="Arial" w:cs="Arial"/>
          <w:sz w:val="22"/>
          <w:szCs w:val="22"/>
        </w:rPr>
        <w:t>kpl</w:t>
      </w:r>
      <w:proofErr w:type="spellEnd"/>
      <w:r w:rsidRPr="006A1022">
        <w:rPr>
          <w:rFonts w:ascii="Arial" w:eastAsia="Calibri" w:hAnsi="Arial" w:cs="Arial"/>
          <w:sz w:val="22"/>
          <w:szCs w:val="22"/>
        </w:rPr>
        <w:t>.</w:t>
      </w:r>
    </w:p>
    <w:p w14:paraId="169E0B2D" w14:textId="77777777" w:rsidR="0026065D" w:rsidRPr="006A1022" w:rsidRDefault="0026065D" w:rsidP="006A1022">
      <w:pPr>
        <w:numPr>
          <w:ilvl w:val="0"/>
          <w:numId w:val="46"/>
        </w:numPr>
        <w:suppressAutoHyphens/>
        <w:spacing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oddanie przedmiotu niniejszej umowy w terminie w niej uzgodnionym, o których mowa w § 2 umowy; </w:t>
      </w:r>
    </w:p>
    <w:p w14:paraId="481F7013" w14:textId="77777777" w:rsidR="0026065D" w:rsidRPr="006A1022" w:rsidRDefault="0026065D" w:rsidP="006A1022">
      <w:pPr>
        <w:numPr>
          <w:ilvl w:val="0"/>
          <w:numId w:val="46"/>
        </w:numPr>
        <w:suppressAutoHyphens/>
        <w:spacing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pełnienie funkcji koordynatora, w przypadku powierzenia wykonania części zamówienia podwykonawcom;</w:t>
      </w:r>
    </w:p>
    <w:p w14:paraId="791B619D" w14:textId="77777777" w:rsidR="0026065D" w:rsidRPr="006A1022" w:rsidRDefault="0026065D" w:rsidP="006A1022">
      <w:pPr>
        <w:numPr>
          <w:ilvl w:val="0"/>
          <w:numId w:val="46"/>
        </w:numPr>
        <w:suppressAutoHyphens/>
        <w:spacing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lastRenderedPageBreak/>
        <w:t>zapewnienie, aby wszystkie osoby wyznaczone do wykonywania czynności objętych przedmiotem umowy posiadały odpowiednie kwalifikacje oraz przeszkolenia i uprawnienia wymagane przepisami prawa;</w:t>
      </w:r>
    </w:p>
    <w:p w14:paraId="2A7CC6A3" w14:textId="77777777" w:rsidR="0026065D" w:rsidRPr="006A1022" w:rsidRDefault="0026065D" w:rsidP="006A1022">
      <w:pPr>
        <w:spacing w:before="12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§ 4</w:t>
      </w:r>
    </w:p>
    <w:p w14:paraId="0FDD25C6" w14:textId="77777777" w:rsidR="0026065D" w:rsidRPr="006A1022" w:rsidRDefault="0026065D" w:rsidP="006A1022">
      <w:pPr>
        <w:spacing w:before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Przedstawiciele stron</w:t>
      </w:r>
    </w:p>
    <w:p w14:paraId="31FEC624" w14:textId="77777777" w:rsidR="0026065D" w:rsidRPr="006A1022" w:rsidRDefault="0026065D" w:rsidP="006A1022">
      <w:pPr>
        <w:numPr>
          <w:ilvl w:val="0"/>
          <w:numId w:val="57"/>
        </w:numPr>
        <w:suppressAutoHyphens/>
        <w:spacing w:after="160" w:line="276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Do bieżących kontaktów w kwestiach dotyczących realizacji przedmiotu umowy, każda ze stron wyznacza swoich przedstawicieli w osobach:</w:t>
      </w:r>
    </w:p>
    <w:p w14:paraId="1604292C" w14:textId="77777777" w:rsidR="0026065D" w:rsidRPr="006A1022" w:rsidRDefault="0026065D" w:rsidP="006A10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1) ze strony zamawiającego:</w:t>
      </w:r>
    </w:p>
    <w:p w14:paraId="38AC4B83" w14:textId="77777777" w:rsidR="0026065D" w:rsidRPr="006A1022" w:rsidRDefault="0026065D" w:rsidP="006A1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………………………………………………………………………………………………………..…… </w:t>
      </w:r>
    </w:p>
    <w:p w14:paraId="44D9A1DA" w14:textId="77777777" w:rsidR="0026065D" w:rsidRPr="006A1022" w:rsidRDefault="0026065D" w:rsidP="006A1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nr tel.: ……………………………………………...  email:…………………………………………………..……………</w:t>
      </w:r>
    </w:p>
    <w:p w14:paraId="6C230A0D" w14:textId="77777777" w:rsidR="0026065D" w:rsidRPr="006A1022" w:rsidRDefault="0026065D" w:rsidP="006A10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2) ze strony wykonawcy:</w:t>
      </w:r>
    </w:p>
    <w:p w14:paraId="1745771B" w14:textId="77777777" w:rsidR="0026065D" w:rsidRPr="006A1022" w:rsidRDefault="0026065D" w:rsidP="006A1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………………………………………………………………………………………………………..…… </w:t>
      </w:r>
    </w:p>
    <w:p w14:paraId="5EF70D51" w14:textId="77777777" w:rsidR="0026065D" w:rsidRPr="006A1022" w:rsidRDefault="0026065D" w:rsidP="006A1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nr tel.: ……………………………………………...  email:…………………………………………………..……………</w:t>
      </w:r>
    </w:p>
    <w:p w14:paraId="46C6B358" w14:textId="77777777" w:rsidR="0026065D" w:rsidRPr="006A1022" w:rsidRDefault="0026065D" w:rsidP="006A1022">
      <w:pPr>
        <w:numPr>
          <w:ilvl w:val="0"/>
          <w:numId w:val="57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 przypadku zmiany osób przedstawicieli stron i/lub danych do kontaktu, o których mowa w § 4 ust. 1 pkt 1 i pkt. 2 umowy, strona dokonująca takiej zmiany jest zobowiązana do niezwłocznego pisemnego zawiadomienia o tym drugiej strony, a  w przypadku jego braku, wszelkie informacje i zawiadomienia przekazywane dotychczasowym przedstawicielom  z wykorzystaniem znanych danych będą uznane za skuteczne. Zmiana przedstawicieli nie wymaga sporządzenia aneksu do umowy, o ile zostanie potwierdzona pisemnym zawiadomieniem, o którym mowa w zdaniu poprzedzającym.</w:t>
      </w:r>
    </w:p>
    <w:p w14:paraId="4FDB056B" w14:textId="77777777" w:rsidR="0026065D" w:rsidRPr="006A1022" w:rsidRDefault="0026065D" w:rsidP="006A1022">
      <w:pPr>
        <w:numPr>
          <w:ilvl w:val="0"/>
          <w:numId w:val="57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Przedstawiciele stron, o których mowa w § 4 ust. 1 pkt 1 oraz § 4 ust. 1 pkt 2 umowy, są upoważnieni do podpisania protokołu zdawczo-odbiorczego, o którym mowa  w § 5 ust. 1 umowy,.</w:t>
      </w:r>
    </w:p>
    <w:p w14:paraId="206BBA88" w14:textId="77777777" w:rsidR="0026065D" w:rsidRPr="006A1022" w:rsidRDefault="0026065D" w:rsidP="006A1022">
      <w:pPr>
        <w:numPr>
          <w:ilvl w:val="0"/>
          <w:numId w:val="57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Przedstawiciele zamawiającego są upoważnieni również do zgłaszania zastrzeżeń do protokołów, o których mowa w § 5 ust. 1 umowy, oraz do zgłaszania roszczeń, wniosków, poleceń i uwag w okresie gwarancji.</w:t>
      </w:r>
    </w:p>
    <w:p w14:paraId="5FDFB305" w14:textId="77777777" w:rsidR="0026065D" w:rsidRPr="006A1022" w:rsidRDefault="0026065D" w:rsidP="006A1022">
      <w:pPr>
        <w:numPr>
          <w:ilvl w:val="0"/>
          <w:numId w:val="57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Zmiana przedstawicieli Wykonawcy, o których mowa w § 4 ust. 1 pkt 2 umowy w trakcie jej realizacji może nastąpić wyłącznie poprzez pisemne powiadomienie zamawiającego przed dokonaniem tejże zmiany, pod warunkiem spełnienia warunków </w:t>
      </w:r>
      <w:r w:rsidRPr="006A1022">
        <w:rPr>
          <w:rFonts w:ascii="Arial" w:hAnsi="Arial" w:cs="Arial"/>
          <w:i/>
          <w:sz w:val="22"/>
          <w:szCs w:val="22"/>
        </w:rPr>
        <w:t xml:space="preserve"> </w:t>
      </w:r>
      <w:r w:rsidRPr="006A1022">
        <w:rPr>
          <w:rFonts w:ascii="Arial" w:hAnsi="Arial" w:cs="Arial"/>
          <w:sz w:val="22"/>
          <w:szCs w:val="22"/>
        </w:rPr>
        <w:t xml:space="preserve">w stopniu nie mniejszym niż do osób zaproponowanych w treści oferty </w:t>
      </w:r>
      <w:r w:rsidRPr="006A1022">
        <w:rPr>
          <w:rFonts w:ascii="Arial" w:hAnsi="Arial" w:cs="Arial"/>
          <w:i/>
          <w:iCs/>
          <w:sz w:val="22"/>
          <w:szCs w:val="22"/>
        </w:rPr>
        <w:t>.</w:t>
      </w:r>
    </w:p>
    <w:p w14:paraId="23E3A8D3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§ 5</w:t>
      </w:r>
    </w:p>
    <w:p w14:paraId="6FD0709B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Odbiory</w:t>
      </w:r>
    </w:p>
    <w:p w14:paraId="2A7CCEDD" w14:textId="77777777" w:rsidR="0026065D" w:rsidRPr="006A1022" w:rsidRDefault="0026065D" w:rsidP="006A1022">
      <w:pPr>
        <w:numPr>
          <w:ilvl w:val="0"/>
          <w:numId w:val="58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Strony zgodnie postanawiają, że będą stosowane następujące rodzaje odbiorów:</w:t>
      </w:r>
    </w:p>
    <w:p w14:paraId="1118C523" w14:textId="77777777" w:rsidR="0026065D" w:rsidRPr="006A1022" w:rsidRDefault="0026065D" w:rsidP="006A1022">
      <w:pPr>
        <w:numPr>
          <w:ilvl w:val="0"/>
          <w:numId w:val="82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 xml:space="preserve">odbiór końcowy </w:t>
      </w:r>
      <w:r w:rsidRPr="006A1022">
        <w:rPr>
          <w:rFonts w:ascii="Arial" w:hAnsi="Arial" w:cs="Arial"/>
          <w:sz w:val="22"/>
          <w:szCs w:val="22"/>
        </w:rPr>
        <w:t>– na podstawie protokołu zdawczo - odbiorczego;</w:t>
      </w:r>
    </w:p>
    <w:p w14:paraId="7E4F82D0" w14:textId="77777777" w:rsidR="0026065D" w:rsidRPr="006A1022" w:rsidRDefault="0026065D" w:rsidP="006A1022">
      <w:pPr>
        <w:numPr>
          <w:ilvl w:val="0"/>
          <w:numId w:val="58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zgłosi gotowość do odbioru końcowego, wysyłając zawiadomienie za pośrednictwem poczty elektronicznej, używając danych, o których mowa w § 4 ust. 1 pkt umowy, lub osobiście w siedzibie Zamawiającego. Gotowość do odbioru oznacza, że Wykonawca wykonał przedmiot umowy, o którym mowa w § 1 ust. 2 umowy.</w:t>
      </w:r>
    </w:p>
    <w:p w14:paraId="4B5A611E" w14:textId="77777777" w:rsidR="0026065D" w:rsidRPr="006A1022" w:rsidRDefault="0026065D" w:rsidP="006A1022">
      <w:pPr>
        <w:numPr>
          <w:ilvl w:val="0"/>
          <w:numId w:val="58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lastRenderedPageBreak/>
        <w:t>Zamawiający dokona odbioru końcowego w terminie 14 dni roboczych od daty przystąpienia do odbioru</w:t>
      </w:r>
      <w:r w:rsidRPr="006A10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4CA9F7" w14:textId="77777777" w:rsidR="0026065D" w:rsidRPr="006A1022" w:rsidRDefault="0026065D" w:rsidP="006A1022">
      <w:pPr>
        <w:numPr>
          <w:ilvl w:val="0"/>
          <w:numId w:val="58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Pozytywny odbiór końcowy, o którym mowa § 5 ust. 2 umowy, zostanie potwierdzony protokołem zdawczo – odbiorczym dokumentacji, podpisanym przez upoważnionych przedstawicieli Zamawiającego i Wykonawcy bez uwag i zastrzeżeń.</w:t>
      </w:r>
    </w:p>
    <w:p w14:paraId="4921626A" w14:textId="77777777" w:rsidR="0026065D" w:rsidRPr="006A1022" w:rsidRDefault="0026065D" w:rsidP="006A1022">
      <w:pPr>
        <w:numPr>
          <w:ilvl w:val="0"/>
          <w:numId w:val="58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Zamawiający ma prawo wprowadzić do protokołu, o którym mowa w § 5 ust. 1 pkt 1 umowy, uwagi i zastrzeżenia, w szczególności odnoszące się do zgodności sposobu realizacji przedmiotu umowy.</w:t>
      </w:r>
    </w:p>
    <w:p w14:paraId="20C955C0" w14:textId="77777777" w:rsidR="0026065D" w:rsidRPr="006A1022" w:rsidRDefault="0026065D" w:rsidP="006A1022">
      <w:pPr>
        <w:numPr>
          <w:ilvl w:val="0"/>
          <w:numId w:val="58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Zamawiający zastrzega sobie prawo do żądania od Wykonawcy dokonania poprawek i/lub uzupełnień i/lub usunięcia usterek w terminie 7 dni roboczych od dnia zgłoszenia, w szczególności jeżeli: </w:t>
      </w:r>
    </w:p>
    <w:p w14:paraId="66EB6709" w14:textId="77777777" w:rsidR="0026065D" w:rsidRPr="006A1022" w:rsidRDefault="0026065D" w:rsidP="006A1022">
      <w:pPr>
        <w:pStyle w:val="Akapitzlist"/>
        <w:numPr>
          <w:ilvl w:val="0"/>
          <w:numId w:val="83"/>
        </w:numPr>
        <w:suppressAutoHyphens/>
        <w:spacing w:after="12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Wykonawca nie dostarczył kompletnej dokumentacji projektowej, o której mowa w § 1 ust. 2. </w:t>
      </w:r>
    </w:p>
    <w:p w14:paraId="6FDCBEA0" w14:textId="77777777" w:rsidR="0026065D" w:rsidRPr="006A1022" w:rsidRDefault="0026065D" w:rsidP="006A1022">
      <w:pPr>
        <w:pStyle w:val="Akapitzlist"/>
        <w:numPr>
          <w:ilvl w:val="0"/>
          <w:numId w:val="83"/>
        </w:numPr>
        <w:suppressAutoHyphens/>
        <w:spacing w:before="120" w:after="12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Jeżeli poprawki lub uzupełnienia będą realizowane po upływie terminu wykonania zadania umowy, a dodatkowo, terminy te zostaną przekroczone o więcej niż 10 dni, Zamawiający może zrealizować poprawki, uzupełnienia oraz usunąć usterki na koszt Wykonawcy (wykonanie zastępcze).</w:t>
      </w:r>
    </w:p>
    <w:p w14:paraId="0289F1B8" w14:textId="77777777" w:rsidR="0026065D" w:rsidRPr="006A1022" w:rsidRDefault="0026065D" w:rsidP="006A1022">
      <w:pPr>
        <w:pStyle w:val="Akapitzlist"/>
        <w:numPr>
          <w:ilvl w:val="0"/>
          <w:numId w:val="58"/>
        </w:numPr>
        <w:suppressAutoHyphens/>
        <w:spacing w:after="160" w:line="252" w:lineRule="auto"/>
        <w:ind w:left="0" w:firstLine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 termin wykonania przedmiotu umowy uważać się będzie datę zgłoszenia przez Wykonawcę gotowości do odbioru na zasadach określonych stosownie w § 5 ust. 2 umowy, o ile protokół zdawczo - odbiorczy, o którym mowa w § 5 ust. 4 umowy, zostanie podpisany przez upoważnionych przedstawicieli Zamawiającego i Wykonawcy bez uwag i zastrzeżeń. Jeżeli w trakcie odbiorów zostaną zgłoszone uwagi lub/i zastrzeżenia, za termin wykonania przedmiotu umowy uważać się będzie datę podpisania protokołu zdawczo - odbiorczego, o którym mowa w § 5 ust. 1 umowy,  bez uwag i zastrzeżeń.</w:t>
      </w:r>
    </w:p>
    <w:p w14:paraId="010AE169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§ 6</w:t>
      </w:r>
    </w:p>
    <w:p w14:paraId="19762A27" w14:textId="77777777" w:rsidR="0026065D" w:rsidRPr="006A1022" w:rsidRDefault="0026065D" w:rsidP="006A102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Wynagrodzenie i warunki jego płatności</w:t>
      </w:r>
    </w:p>
    <w:p w14:paraId="653BDCB2" w14:textId="77777777" w:rsidR="0026065D" w:rsidRPr="006A1022" w:rsidRDefault="0026065D" w:rsidP="006A1022">
      <w:pPr>
        <w:numPr>
          <w:ilvl w:val="0"/>
          <w:numId w:val="60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 prawidłową realizację przedmiotu umowy, określonego w § 1 niniejszej umowy, strony ustalają wynagrodzenie ryczałtowe w wysokości ........................................ złotych brutto (słownie złotych: ............................................................................................................................................. 00/100 ). Kwota zawiera obowiązujący VAT.</w:t>
      </w:r>
    </w:p>
    <w:p w14:paraId="448E9121" w14:textId="77777777" w:rsidR="0026065D" w:rsidRPr="006A1022" w:rsidRDefault="0026065D" w:rsidP="006A1022">
      <w:pPr>
        <w:numPr>
          <w:ilvl w:val="0"/>
          <w:numId w:val="60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Wynagrodzenie ryczałtowe, o którym mowa w § 6 ust. 1 umowy obejmuje wszystkie koszty związane z realizacją przedmiotu zamówienia, w tym ryzyko Wykonawcy z tytułu niedoszacowania kosztów związanych z realizacją przedmiotu umowy, a także oddziaływania innych czynników mających lub mogących mieć wpływ na koszty.</w:t>
      </w:r>
    </w:p>
    <w:p w14:paraId="2C6283B2" w14:textId="77777777" w:rsidR="0026065D" w:rsidRPr="006A1022" w:rsidRDefault="0026065D" w:rsidP="006A1022">
      <w:pPr>
        <w:numPr>
          <w:ilvl w:val="0"/>
          <w:numId w:val="60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Niedoszacowanie, pominięcie oraz brak rozpoznania zakresu przedmiotu umowy nie może być podstawą do żądania zmiany wynagrodzenia ryczałtowego określonego w § 6 ust. 1 niniejszego paragrafu.</w:t>
      </w:r>
    </w:p>
    <w:p w14:paraId="5A62FBEF" w14:textId="77777777" w:rsidR="0026065D" w:rsidRPr="006A1022" w:rsidRDefault="0026065D" w:rsidP="006A1022">
      <w:pPr>
        <w:numPr>
          <w:ilvl w:val="0"/>
          <w:numId w:val="60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oświadcza, że jest podatnikiem podatku VAT, uprawnionym do wystawienia faktury VAT. Numer NIP wykonawcy: ...........................................................</w:t>
      </w:r>
    </w:p>
    <w:p w14:paraId="2267E97A" w14:textId="77777777" w:rsidR="0026065D" w:rsidRPr="006A1022" w:rsidRDefault="0026065D" w:rsidP="006A1022">
      <w:pPr>
        <w:numPr>
          <w:ilvl w:val="0"/>
          <w:numId w:val="60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wskazuje następujący rachunek bankowy …………………………………………….., na który ma zostać przelane wynagrodzenie z tytułu niniejszej umowy.</w:t>
      </w:r>
    </w:p>
    <w:p w14:paraId="0774A525" w14:textId="77777777" w:rsidR="0026065D" w:rsidRPr="006A1022" w:rsidRDefault="0026065D" w:rsidP="006A1022">
      <w:pPr>
        <w:pStyle w:val="Akapitzlist"/>
        <w:numPr>
          <w:ilvl w:val="0"/>
          <w:numId w:val="60"/>
        </w:numPr>
        <w:spacing w:before="12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Wynagrodzenie ryczałtowe, o którym mowa w ust. 1 obejmuje wszelkie koszty związane z realizacją przedmiotu umowy, w tym ryzyko Wykonawcy z tytułu nieoszacowania </w:t>
      </w:r>
      <w:r w:rsidRPr="006A1022">
        <w:rPr>
          <w:rFonts w:ascii="Arial" w:hAnsi="Arial" w:cs="Arial"/>
          <w:sz w:val="22"/>
          <w:szCs w:val="22"/>
        </w:rPr>
        <w:lastRenderedPageBreak/>
        <w:t>wszelkich kosztów związanych z realizacją przedmiotu umowy. Niedoszacowanie, pominięcie oraz brak rozpoznania zakresu przedmiotu umowy nie może być podstawą  do żądania zmiany wynagrodzenia ryczałtowego określonego w § 6 ust. 1. Wynagrodzenie ma charakter ryczałtowy i nie będzie podlegało rewaloryzacji ani renegocjacji w trakcie i po realizacji niniejszego zamówienia.</w:t>
      </w:r>
    </w:p>
    <w:p w14:paraId="20F03C48" w14:textId="77777777" w:rsidR="0026065D" w:rsidRPr="006A1022" w:rsidRDefault="0026065D" w:rsidP="006A1022">
      <w:pPr>
        <w:pStyle w:val="Akapitzlist"/>
        <w:numPr>
          <w:ilvl w:val="0"/>
          <w:numId w:val="60"/>
        </w:numPr>
        <w:spacing w:before="12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Rozliczenie pomiędzy Stronami niniejszej umowy nastąpi jednorazowo na podstawie faktury, wystawionej po zakończeniu prac i odbiorze bez zastrzeżeń ze strony Zamawiającego całości dokumentacji.</w:t>
      </w:r>
    </w:p>
    <w:p w14:paraId="3B4566B4" w14:textId="77777777" w:rsidR="0026065D" w:rsidRPr="006A1022" w:rsidRDefault="0026065D" w:rsidP="006A1022">
      <w:pPr>
        <w:pStyle w:val="Akapitzlist"/>
        <w:numPr>
          <w:ilvl w:val="0"/>
          <w:numId w:val="60"/>
        </w:numPr>
        <w:spacing w:before="12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Zamawiający zobowiązuje się do uregulowania należności przelewem na konto wskazane w ust. 5, w terminie 30 dni od daty otrzymania prawidłowej faktury wystawionej na: Powiat Wołomiński, ul. Prądzyńskiego 3, 05 – 200 Wołomin, NIP:125-09-40-609.</w:t>
      </w:r>
    </w:p>
    <w:p w14:paraId="7081EB58" w14:textId="77777777" w:rsidR="0026065D" w:rsidRPr="006A1022" w:rsidRDefault="0026065D" w:rsidP="006A1022">
      <w:pPr>
        <w:pStyle w:val="Akapitzlist"/>
        <w:widowControl w:val="0"/>
        <w:numPr>
          <w:ilvl w:val="0"/>
          <w:numId w:val="60"/>
        </w:numPr>
        <w:autoSpaceDN w:val="0"/>
        <w:spacing w:before="120" w:line="360" w:lineRule="auto"/>
        <w:ind w:left="0" w:firstLine="0"/>
        <w:jc w:val="both"/>
        <w:textAlignment w:val="baseline"/>
        <w:rPr>
          <w:rFonts w:ascii="Arial" w:eastAsia="Andale Sans UI" w:hAnsi="Arial" w:cs="Arial"/>
          <w:b/>
          <w:bCs/>
          <w:kern w:val="3"/>
          <w:sz w:val="22"/>
          <w:szCs w:val="22"/>
          <w:u w:val="single"/>
          <w:lang w:eastAsia="ja-JP" w:bidi="fa-IR"/>
        </w:rPr>
      </w:pPr>
      <w:r w:rsidRPr="006A1022">
        <w:rPr>
          <w:rFonts w:ascii="Arial" w:eastAsia="Calibri" w:hAnsi="Arial" w:cs="Arial"/>
          <w:sz w:val="22"/>
          <w:szCs w:val="22"/>
        </w:rPr>
        <w:t>Za datę zapłaty strony przyjmują datę złożenia przez Zamawiającego polecenia przelewu.</w:t>
      </w:r>
    </w:p>
    <w:p w14:paraId="432E74A6" w14:textId="77777777" w:rsidR="0026065D" w:rsidRPr="006A1022" w:rsidRDefault="0026065D" w:rsidP="006A1022">
      <w:pPr>
        <w:pStyle w:val="Akapitzlist"/>
        <w:numPr>
          <w:ilvl w:val="0"/>
          <w:numId w:val="60"/>
        </w:numPr>
        <w:spacing w:before="120" w:line="360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Prawidłowo wystawiona faktura powinna zawierać numer umowy, na podstawie której jest wystawiana. </w:t>
      </w:r>
    </w:p>
    <w:p w14:paraId="683DCA83" w14:textId="77777777" w:rsidR="0026065D" w:rsidRPr="006A1022" w:rsidRDefault="0026065D" w:rsidP="006A1022">
      <w:pPr>
        <w:pStyle w:val="Akapitzlist"/>
        <w:numPr>
          <w:ilvl w:val="0"/>
          <w:numId w:val="60"/>
        </w:numPr>
        <w:spacing w:before="120" w:line="360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Faktura/faktury korygujące mogą być dostarczane :</w:t>
      </w:r>
    </w:p>
    <w:p w14:paraId="258EE500" w14:textId="77777777" w:rsidR="0026065D" w:rsidRPr="006A1022" w:rsidRDefault="0026065D" w:rsidP="006A1022">
      <w:pPr>
        <w:numPr>
          <w:ilvl w:val="0"/>
          <w:numId w:val="84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w sposób tradycyjny – w formie papierowej do kancelarii Starostwa Powiatowego  w Wołominie, ul. Prądzyńskiego 3, 05-200 Wołomin lub</w:t>
      </w:r>
    </w:p>
    <w:p w14:paraId="75F3E991" w14:textId="77777777" w:rsidR="0026065D" w:rsidRPr="006A1022" w:rsidRDefault="0026065D" w:rsidP="006A1022">
      <w:pPr>
        <w:numPr>
          <w:ilvl w:val="0"/>
          <w:numId w:val="84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za pośrednictwem poczty elektronicznej - w formacie PDF na adres e-mail </w:t>
      </w:r>
      <w:r w:rsidRPr="006A1022">
        <w:rPr>
          <w:rFonts w:ascii="Arial" w:eastAsia="Calibri" w:hAnsi="Arial" w:cs="Arial"/>
          <w:sz w:val="22"/>
          <w:szCs w:val="22"/>
          <w:u w:val="single"/>
        </w:rPr>
        <w:t>kancelaria@powiat-wolominski.pl</w:t>
      </w:r>
    </w:p>
    <w:p w14:paraId="29546533" w14:textId="77777777" w:rsidR="0026065D" w:rsidRPr="006A1022" w:rsidRDefault="0026065D" w:rsidP="006A1022">
      <w:pPr>
        <w:numPr>
          <w:ilvl w:val="0"/>
          <w:numId w:val="60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Wykonawca oświadcza, że faktury, o których mowa w ust. 7 będą przesyłane  z następującego adresu e-mail: </w:t>
      </w:r>
      <w:hyperlink r:id="rId33" w:history="1">
        <w:r w:rsidRPr="006A1022">
          <w:rPr>
            <w:rStyle w:val="Hipercze"/>
            <w:rFonts w:ascii="Arial" w:hAnsi="Arial" w:cs="Arial"/>
            <w:sz w:val="22"/>
            <w:szCs w:val="22"/>
          </w:rPr>
          <w:t>……………………………………….</w:t>
        </w:r>
      </w:hyperlink>
      <w:r w:rsidRPr="006A1022">
        <w:rPr>
          <w:rFonts w:ascii="Arial" w:eastAsia="Calibri" w:hAnsi="Arial" w:cs="Arial"/>
          <w:sz w:val="22"/>
          <w:szCs w:val="22"/>
        </w:rPr>
        <w:t>, jednocześnie Wykonawca zobowiązuje się poinformować Zamawiającego na piśmie o każdej zmianie wskazanego wyżej adresu e-mail.</w:t>
      </w:r>
    </w:p>
    <w:p w14:paraId="25BB2361" w14:textId="77777777" w:rsidR="0026065D" w:rsidRPr="006A1022" w:rsidRDefault="0026065D" w:rsidP="006A1022">
      <w:pPr>
        <w:numPr>
          <w:ilvl w:val="0"/>
          <w:numId w:val="60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Za datę dostarczenia faktury w formie papierowej przyjmuje się datę wpływu faktury do kancelarii Starostwa Powiatowego w Wołominie.</w:t>
      </w:r>
    </w:p>
    <w:p w14:paraId="17490F84" w14:textId="77777777" w:rsidR="0026065D" w:rsidRPr="006A1022" w:rsidRDefault="0026065D" w:rsidP="006A1022">
      <w:pPr>
        <w:numPr>
          <w:ilvl w:val="0"/>
          <w:numId w:val="60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Za moment dostarczenia faktury za pośrednictwem poczty elektronicznej uznaje się moment zarejestrowania wysyłki na serwerze Starostwa.</w:t>
      </w:r>
    </w:p>
    <w:p w14:paraId="68E4F52C" w14:textId="77777777" w:rsidR="0026065D" w:rsidRPr="006A1022" w:rsidRDefault="0026065D" w:rsidP="006A1022">
      <w:pPr>
        <w:numPr>
          <w:ilvl w:val="0"/>
          <w:numId w:val="60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Zamawiający oświadcza, że będzie dokonywał płatności za przedmiot umowy  z zastosowaniem mechanizmu podzielonej płatności.</w:t>
      </w:r>
    </w:p>
    <w:p w14:paraId="329E77FF" w14:textId="77777777" w:rsidR="0026065D" w:rsidRPr="006A1022" w:rsidRDefault="0026065D" w:rsidP="006A1022">
      <w:pPr>
        <w:numPr>
          <w:ilvl w:val="0"/>
          <w:numId w:val="60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Wykonawca oświadcza, że wskazany w ust. 5 rachunek bankowy jest rachunkiem rozliczeniowym służącym wyłącznie do celów rozliczeń z tytułu prowadzonej przez niego działalności gospodarczej oraz wskazanym jako rachunek bankowy Wykonawcy na tzw. białej liście podatników Vat w rozumieniu art. 96b ust. 3 pkt 13 ustawy z dnia 11 marca 2004 r. o podatku od towarów i usług.</w:t>
      </w:r>
    </w:p>
    <w:p w14:paraId="046E3168" w14:textId="77777777" w:rsidR="0026065D" w:rsidRPr="006A1022" w:rsidRDefault="0026065D" w:rsidP="006A1022">
      <w:pPr>
        <w:numPr>
          <w:ilvl w:val="0"/>
          <w:numId w:val="60"/>
        </w:numPr>
        <w:spacing w:before="12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Wykonawca nie może dokonać cesji żadnych praw i roszczeń ani przeniesienia obowiązków wynikających z umowy na rzecz osoby trzeciej bez uprzedniej pisemnej zgody Zamawiającego.</w:t>
      </w:r>
    </w:p>
    <w:p w14:paraId="126A0600" w14:textId="77777777" w:rsidR="0026065D" w:rsidRPr="006A1022" w:rsidRDefault="0026065D" w:rsidP="006A1022">
      <w:pPr>
        <w:numPr>
          <w:ilvl w:val="0"/>
          <w:numId w:val="60"/>
        </w:numPr>
        <w:suppressAutoHyphens/>
        <w:spacing w:before="12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Prawidłowo wystawiona faktura powinna zawierać numer umowy, na podstawie której jest wystawiana. </w:t>
      </w:r>
    </w:p>
    <w:p w14:paraId="0874EFB7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§ 7</w:t>
      </w:r>
    </w:p>
    <w:p w14:paraId="091CFE6D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lastRenderedPageBreak/>
        <w:t>Prawa autorskie</w:t>
      </w:r>
    </w:p>
    <w:p w14:paraId="38593EE4" w14:textId="77777777" w:rsidR="0026065D" w:rsidRPr="006A1022" w:rsidRDefault="0026065D" w:rsidP="006A1022">
      <w:pPr>
        <w:numPr>
          <w:ilvl w:val="0"/>
          <w:numId w:val="62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przenosi na Zamawiającego, w ramach wynagrodzenia określonego w § 6 ust. 1 umowy, autorskie prawa majątkowe do utworów w rozumieniu ustawy z 4 lutego 1994 r. o prawie autorskim i prawach pokrewnych, powstałych w wyniku wykonania niniejszej umowy w postaci dokumentów, o których mowa w § 1 ust. 2. pkt. 2.</w:t>
      </w:r>
    </w:p>
    <w:p w14:paraId="52CE7982" w14:textId="77777777" w:rsidR="0026065D" w:rsidRPr="006A1022" w:rsidRDefault="0026065D" w:rsidP="006A1022">
      <w:pPr>
        <w:numPr>
          <w:ilvl w:val="0"/>
          <w:numId w:val="62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color w:val="000000"/>
          <w:sz w:val="22"/>
          <w:szCs w:val="22"/>
        </w:rPr>
        <w:t xml:space="preserve">Zamawiający nabywa wyłączne nieograniczone autorskie prawa majątkowe do korzystania i rozporządzania utworami w całości lub fragmentach, bez ograniczeń przestrzennych, samodzielnie lub z innymi dziełami (utworami), w kraju i za granicą, na cały czas trwania ochrony praw majątkowych, oraz wyłączne prawo do wykonywania i zezwalania na wykonywanie praw zależnych na wszystkich polach eksploatacji: </w:t>
      </w:r>
    </w:p>
    <w:p w14:paraId="56185168" w14:textId="77777777" w:rsidR="0026065D" w:rsidRPr="006A1022" w:rsidRDefault="0026065D" w:rsidP="006A1022">
      <w:pPr>
        <w:numPr>
          <w:ilvl w:val="0"/>
          <w:numId w:val="63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color w:val="000000"/>
          <w:sz w:val="22"/>
          <w:szCs w:val="22"/>
        </w:rPr>
        <w:t>w zakresie utrwalania i zwielokrotniania utworu – wytwarzanie egzemplarzy utworu, w całości lub części, bez ograniczeń ilościowych, dowolną znaną w dacie zawierania umowy techniką;</w:t>
      </w:r>
    </w:p>
    <w:p w14:paraId="7DF7F32C" w14:textId="77777777" w:rsidR="0026065D" w:rsidRPr="006A1022" w:rsidRDefault="0026065D" w:rsidP="006A1022">
      <w:pPr>
        <w:numPr>
          <w:ilvl w:val="0"/>
          <w:numId w:val="63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color w:val="000000"/>
          <w:sz w:val="22"/>
          <w:szCs w:val="22"/>
        </w:rPr>
        <w:t>w zakresie obrotu oryginałem lub egzemplarzami, na których utrwalono – wprowadzenie do obrotu, użyczenie lub najem oryginału lub egzemplarzy;</w:t>
      </w:r>
    </w:p>
    <w:p w14:paraId="2C38CA82" w14:textId="77777777" w:rsidR="0026065D" w:rsidRPr="006A1022" w:rsidRDefault="0026065D" w:rsidP="006A1022">
      <w:pPr>
        <w:numPr>
          <w:ilvl w:val="0"/>
          <w:numId w:val="63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color w:val="000000"/>
          <w:sz w:val="22"/>
          <w:szCs w:val="22"/>
        </w:rPr>
        <w:t xml:space="preserve">rozpowszechnianie utworu – publiczne prezentowanie lub odtwarzanie, wyświetlanie w całości lub części, bez ograniczeń ilościowych, dowolną znaną w dacie umowy techniką (w tym techniką drukarską, w pamięci komputera, pamięci typu </w:t>
      </w:r>
      <w:proofErr w:type="spellStart"/>
      <w:r w:rsidRPr="006A1022">
        <w:rPr>
          <w:rFonts w:ascii="Arial" w:hAnsi="Arial" w:cs="Arial"/>
          <w:color w:val="000000"/>
          <w:sz w:val="22"/>
          <w:szCs w:val="22"/>
        </w:rPr>
        <w:t>flash</w:t>
      </w:r>
      <w:proofErr w:type="spellEnd"/>
      <w:r w:rsidRPr="006A1022">
        <w:rPr>
          <w:rFonts w:ascii="Arial" w:hAnsi="Arial" w:cs="Arial"/>
          <w:color w:val="000000"/>
          <w:sz w:val="22"/>
          <w:szCs w:val="22"/>
        </w:rPr>
        <w:t>, zapisu cyfrowego, magnetycznego, w sieciach multimedialnych w tym typu Internet lub Intranet), a także publiczne udostępnienie utworu w taki sposób, aby każdy mógł mieć do niego dostęp w miejscu i czasie przez siebie wybranym;</w:t>
      </w:r>
    </w:p>
    <w:p w14:paraId="19BDA9E2" w14:textId="77777777" w:rsidR="0026065D" w:rsidRPr="006A1022" w:rsidRDefault="0026065D" w:rsidP="006A1022">
      <w:pPr>
        <w:numPr>
          <w:ilvl w:val="0"/>
          <w:numId w:val="63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color w:val="000000"/>
          <w:sz w:val="22"/>
          <w:szCs w:val="22"/>
        </w:rPr>
        <w:t>korzystanie poprzez nanoszenie zmian (bez ogra</w:t>
      </w:r>
      <w:r w:rsidRPr="006A1022">
        <w:rPr>
          <w:rFonts w:ascii="Arial" w:hAnsi="Arial" w:cs="Arial"/>
          <w:sz w:val="22"/>
          <w:szCs w:val="22"/>
        </w:rPr>
        <w:t>niczeń);</w:t>
      </w:r>
    </w:p>
    <w:p w14:paraId="1C2AEF9D" w14:textId="77777777" w:rsidR="0026065D" w:rsidRPr="006A1022" w:rsidRDefault="0026065D" w:rsidP="006A1022">
      <w:pPr>
        <w:numPr>
          <w:ilvl w:val="0"/>
          <w:numId w:val="63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udostępnienie odpowiednim organom na potrzeby wydania lub zmiany decyzji administracyjnych lub na potrzeby kontroli, a także innym podmiotom w razie konieczności powierzenia im wykonania przedmiotu umowy lub usunięcia usterek i wad.</w:t>
      </w:r>
    </w:p>
    <w:p w14:paraId="36370977" w14:textId="77777777" w:rsidR="0026065D" w:rsidRPr="006A1022" w:rsidRDefault="0026065D" w:rsidP="006A1022">
      <w:pPr>
        <w:numPr>
          <w:ilvl w:val="0"/>
          <w:numId w:val="62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Przeniesienie autorskich praw majątkowych, oraz udzielenie zgody na wykonywanie praw zależnych następuje z dniem podpisania przez upoważnionych przedstawicieli Zamawiającego i Wykonawcy protokołu odbioru końcowego, o którym mowa w § 5 ust. 1 umowy bez uwag i zastrzeżeń. </w:t>
      </w:r>
    </w:p>
    <w:p w14:paraId="7872F33E" w14:textId="77777777" w:rsidR="0026065D" w:rsidRPr="006A1022" w:rsidRDefault="0026065D" w:rsidP="006A1022">
      <w:pPr>
        <w:numPr>
          <w:ilvl w:val="0"/>
          <w:numId w:val="62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Wykonawca oświadcza, że dokumentacja projektowa nie narusza praw autorskich osób trzecich – dla korzystania i rozporządzania, a także wprowadzania zmian do utworów powstałych w wyniku realizacji przedmiotu umowy nie jest wymagana zgoda osób trzecich. W przypadku zgłoszenia przez osoby trzecie zastrzeżeń dotyczących praw autorskich, firmy, ochrony znaku towarowego, naruszenia dóbr osobistych lub naruszenia innych przepisów prawa, Wykonawca zobowiązuje się do pokrycia wszelkich roszczeń z tego tytułu. </w:t>
      </w:r>
    </w:p>
    <w:p w14:paraId="6CEA89A2" w14:textId="77777777" w:rsidR="0026065D" w:rsidRPr="006A1022" w:rsidRDefault="0026065D" w:rsidP="006A1022">
      <w:pPr>
        <w:numPr>
          <w:ilvl w:val="0"/>
          <w:numId w:val="62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Decyzja o zakresie, sposobie, warunkach korzystania z utworów należy do wyłącznej kompetencji zamawiającego.</w:t>
      </w:r>
    </w:p>
    <w:p w14:paraId="7CAEEC48" w14:textId="77777777" w:rsidR="0026065D" w:rsidRPr="006A1022" w:rsidRDefault="0026065D" w:rsidP="006A1022">
      <w:pPr>
        <w:numPr>
          <w:ilvl w:val="0"/>
          <w:numId w:val="62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Strony postanawiają, że rozpowszechnianie na polach eksploatacji, o których mowa w § 7 ust.2,  może nastąpić w całości, w części, w połączeniu z innymi dziełami, po dokonaniu opracowań, uzupełnień, itp.</w:t>
      </w:r>
    </w:p>
    <w:p w14:paraId="5DAB7DAA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</w:p>
    <w:p w14:paraId="1700D82C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§ 8</w:t>
      </w:r>
    </w:p>
    <w:p w14:paraId="1671DBAA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904CDC5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zobowiązany jest do wniesienia zabezpieczenia należytego wykonania umowy zwanego dalej zabezpieczeniem.</w:t>
      </w:r>
    </w:p>
    <w:p w14:paraId="3856BD35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lastRenderedPageBreak/>
        <w:t>Zabezpieczenie służy pokryciu roszczeń z tytułu niewykonania lub nienależytego wykonania umowy.</w:t>
      </w:r>
    </w:p>
    <w:p w14:paraId="72A56E65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jest zobowiązany wnieść zabezpieczenie, w wysokości 10 % wynagrodzenia umownego brutto, o którym mowa w § 6 ust. 1 umowy tj. kwotę …………………….… zł (słownie:……………………………………………), przed zawarciem umowy.</w:t>
      </w:r>
    </w:p>
    <w:p w14:paraId="4F891838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Zabezpieczenie może być wnoszone według wyboru Wykonawcy w jednej lub kilku formach wskazanych w art. 450 ust. 1 ustawy </w:t>
      </w:r>
      <w:proofErr w:type="spellStart"/>
      <w:r w:rsidRPr="006A1022">
        <w:rPr>
          <w:rFonts w:ascii="Arial" w:hAnsi="Arial" w:cs="Arial"/>
          <w:sz w:val="22"/>
          <w:szCs w:val="22"/>
        </w:rPr>
        <w:t>Pzp</w:t>
      </w:r>
      <w:proofErr w:type="spellEnd"/>
      <w:r w:rsidRPr="006A1022">
        <w:rPr>
          <w:rFonts w:ascii="Arial" w:hAnsi="Arial" w:cs="Arial"/>
          <w:sz w:val="22"/>
          <w:szCs w:val="22"/>
        </w:rPr>
        <w:t>.</w:t>
      </w:r>
    </w:p>
    <w:p w14:paraId="5972FC2D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Zamawiający wyraża zgodę na wniesienie zabezpieczenia w formach wskazanych w art. 450 ust. 2 ustawy </w:t>
      </w:r>
      <w:proofErr w:type="spellStart"/>
      <w:r w:rsidRPr="006A1022">
        <w:rPr>
          <w:rFonts w:ascii="Arial" w:hAnsi="Arial" w:cs="Arial"/>
          <w:sz w:val="22"/>
          <w:szCs w:val="22"/>
        </w:rPr>
        <w:t>Pzp</w:t>
      </w:r>
      <w:proofErr w:type="spellEnd"/>
      <w:r w:rsidRPr="006A1022">
        <w:rPr>
          <w:rFonts w:ascii="Arial" w:hAnsi="Arial" w:cs="Arial"/>
          <w:sz w:val="22"/>
          <w:szCs w:val="22"/>
        </w:rPr>
        <w:t>.</w:t>
      </w:r>
    </w:p>
    <w:p w14:paraId="2B413067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Zamawiający nie wyraża zgody na tworzenie zabezpieczenia przez potrącenia z należności za częściowo wykonane świadczenia. </w:t>
      </w:r>
    </w:p>
    <w:p w14:paraId="7EEAA207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Do zmiany formy zabezpieczenia w trakcie realizacji umowy stosuje się  art. 451 ustawy </w:t>
      </w:r>
      <w:proofErr w:type="spellStart"/>
      <w:r w:rsidRPr="006A1022">
        <w:rPr>
          <w:rFonts w:ascii="Arial" w:hAnsi="Arial" w:cs="Arial"/>
          <w:sz w:val="22"/>
          <w:szCs w:val="22"/>
        </w:rPr>
        <w:t>Pzp</w:t>
      </w:r>
      <w:proofErr w:type="spellEnd"/>
      <w:r w:rsidRPr="006A1022">
        <w:rPr>
          <w:rFonts w:ascii="Arial" w:hAnsi="Arial" w:cs="Arial"/>
          <w:sz w:val="22"/>
          <w:szCs w:val="22"/>
        </w:rPr>
        <w:t>.</w:t>
      </w:r>
    </w:p>
    <w:p w14:paraId="0A56D2BE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Zamawiający zwróci zabezpieczenie w następujących terminach:</w:t>
      </w:r>
    </w:p>
    <w:p w14:paraId="3FDF8197" w14:textId="77777777" w:rsidR="0026065D" w:rsidRPr="006A1022" w:rsidRDefault="0026065D" w:rsidP="006A1022">
      <w:pPr>
        <w:numPr>
          <w:ilvl w:val="0"/>
          <w:numId w:val="65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70% wysokości zabezpieczenia w terminie 30 dni od dnia podpisania protokołu odbioru końcowego;</w:t>
      </w:r>
    </w:p>
    <w:p w14:paraId="7C7B4B07" w14:textId="77777777" w:rsidR="0026065D" w:rsidRPr="006A1022" w:rsidRDefault="0026065D" w:rsidP="006A1022">
      <w:pPr>
        <w:numPr>
          <w:ilvl w:val="0"/>
          <w:numId w:val="65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30% wysokości zabezpieczenia w terminie 15 dni od dnia, w którym upływa okres rękojmi;</w:t>
      </w:r>
    </w:p>
    <w:p w14:paraId="20FA4F32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Zabezpieczenie wnoszone w formie pieniężnej powinno zostać wpłacone przelewem na rachunek bankowy zamawiającego.</w:t>
      </w:r>
    </w:p>
    <w:p w14:paraId="3DBCEA2F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 xml:space="preserve"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   </w:t>
      </w:r>
    </w:p>
    <w:p w14:paraId="1370EFAF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Jeżeli okres, na jaki ma zostać wniesione zabezpieczenie, przekracza 5 lat, zabezpieczenie w 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EA7C18C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zabezpieczenia.</w:t>
      </w:r>
    </w:p>
    <w:p w14:paraId="34B901CF" w14:textId="77777777" w:rsidR="0026065D" w:rsidRPr="006A1022" w:rsidRDefault="0026065D" w:rsidP="006A1022">
      <w:pPr>
        <w:numPr>
          <w:ilvl w:val="0"/>
          <w:numId w:val="64"/>
        </w:numPr>
        <w:suppressAutoHyphens/>
        <w:spacing w:after="160" w:line="252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Wypłata, o której mowa w ust. 12, następuje nie później niż w ostatnim dniu ważności dotychczasowego zabezpieczenia.</w:t>
      </w:r>
    </w:p>
    <w:p w14:paraId="3887360B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</w:p>
    <w:p w14:paraId="363127A7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</w:p>
    <w:p w14:paraId="16CAFB7A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</w:p>
    <w:p w14:paraId="041E2794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§ 9</w:t>
      </w:r>
    </w:p>
    <w:p w14:paraId="13E10B58" w14:textId="77777777" w:rsidR="0026065D" w:rsidRPr="006A1022" w:rsidRDefault="0026065D" w:rsidP="006A102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Kary umowne</w:t>
      </w:r>
    </w:p>
    <w:p w14:paraId="3B7CF9BF" w14:textId="77777777" w:rsidR="0026065D" w:rsidRPr="006A1022" w:rsidRDefault="0026065D" w:rsidP="006A1022">
      <w:pPr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1.</w:t>
      </w:r>
      <w:r w:rsidRPr="006A1022">
        <w:rPr>
          <w:rFonts w:ascii="Arial" w:hAnsi="Arial" w:cs="Arial"/>
          <w:sz w:val="22"/>
          <w:szCs w:val="22"/>
        </w:rPr>
        <w:tab/>
        <w:t xml:space="preserve">Stosownie do art. 473 k.c. strony rozszerzają odpowiedzialność Wykonawcy i przyjmują, że Wykonawca ponosi odpowiedzialność, tj. za przekroczenie terminu wykonania zamówienia, także w przypadku, gdy jest ono następstwem okoliczności niezawinionych przez Wykonawcę. Zamawiający domagając się zapłaty kary lub odszkodowania nie jest </w:t>
      </w:r>
      <w:r w:rsidRPr="006A1022">
        <w:rPr>
          <w:rFonts w:ascii="Arial" w:hAnsi="Arial" w:cs="Arial"/>
          <w:sz w:val="22"/>
          <w:szCs w:val="22"/>
        </w:rPr>
        <w:lastRenderedPageBreak/>
        <w:t>zobowiązany do wykazania winy Wykonawcy. Wykonawca może zwolnić się od tej odpowiedzialności, jeżeli wykaże, iż wyłącznym powodem nie przekazania przedmiotu zamówienia w terminie było zawinione działanie lub zaniechanie Zamawiającego.</w:t>
      </w:r>
    </w:p>
    <w:p w14:paraId="4485F8DE" w14:textId="77777777" w:rsidR="0026065D" w:rsidRPr="006A1022" w:rsidRDefault="0026065D" w:rsidP="006A1022">
      <w:pPr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2.</w:t>
      </w:r>
      <w:r w:rsidRPr="006A1022">
        <w:rPr>
          <w:rFonts w:ascii="Arial" w:hAnsi="Arial" w:cs="Arial"/>
          <w:sz w:val="22"/>
          <w:szCs w:val="22"/>
        </w:rPr>
        <w:tab/>
        <w:t>W sytuacji odstąpienia od umowy w całości przez Zamawiającego z przyczyn leżących po stronie Wykonawcy, Wykonawca jest zobowiązany zapłacić Zamawiającemu karę umowną w wysokości 20 % wynagrodzenia umownego brutto, o którym mowa  w § 6 ust. 1.</w:t>
      </w:r>
    </w:p>
    <w:p w14:paraId="62A92660" w14:textId="77777777" w:rsidR="0026065D" w:rsidRPr="006A1022" w:rsidRDefault="0026065D" w:rsidP="006A1022">
      <w:pPr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3.</w:t>
      </w:r>
      <w:r w:rsidRPr="006A1022">
        <w:rPr>
          <w:rFonts w:ascii="Arial" w:hAnsi="Arial" w:cs="Arial"/>
          <w:sz w:val="22"/>
          <w:szCs w:val="22"/>
        </w:rPr>
        <w:tab/>
        <w:t>W sytuacji odstąpienia od umowy w części przez Zamawiającego z przyczyn zależnych od Wykonawcy, Wykonawca jest zobowiązany zapłacić Zamawiającemu karę umowną  w wysokości 20 % wynagrodzenia brutto za część przedmiotu umowy, której dotyczy odstąpienie naliczane w oparciu o wynagrodzenie wskazane w § 6 ust.  1 umowy.</w:t>
      </w:r>
    </w:p>
    <w:p w14:paraId="0E3226E4" w14:textId="77777777" w:rsidR="0026065D" w:rsidRPr="006A1022" w:rsidRDefault="0026065D" w:rsidP="006A1022">
      <w:pPr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4.</w:t>
      </w:r>
      <w:r w:rsidRPr="006A1022">
        <w:rPr>
          <w:rFonts w:ascii="Arial" w:hAnsi="Arial" w:cs="Arial"/>
          <w:sz w:val="22"/>
          <w:szCs w:val="22"/>
        </w:rPr>
        <w:tab/>
        <w:t>W przypadku niedotrzymania terminu wskazanego w § 2 ust. 1 Strony ustalają karę umowną w wysokości 0,2 % wynagrodzenia umownego brutto, o którym mowa w § 6 ust. 1 za każdy rozpoczęty dzień opóźnienia.</w:t>
      </w:r>
    </w:p>
    <w:p w14:paraId="350AAF87" w14:textId="77777777" w:rsidR="0026065D" w:rsidRPr="006A1022" w:rsidRDefault="0026065D" w:rsidP="006A1022">
      <w:pPr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5.</w:t>
      </w:r>
      <w:r w:rsidRPr="006A1022">
        <w:rPr>
          <w:rFonts w:ascii="Arial" w:hAnsi="Arial" w:cs="Arial"/>
          <w:sz w:val="22"/>
          <w:szCs w:val="22"/>
        </w:rPr>
        <w:tab/>
        <w:t>Zamawiający może dochodzić odszkodowania przewyższającego wysokość kar umownych określonych w niniejszej umowie.</w:t>
      </w:r>
    </w:p>
    <w:p w14:paraId="75FC9872" w14:textId="77777777" w:rsidR="0026065D" w:rsidRPr="006A1022" w:rsidRDefault="0026065D" w:rsidP="006A1022">
      <w:pPr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6.</w:t>
      </w:r>
      <w:r w:rsidRPr="006A1022">
        <w:rPr>
          <w:rFonts w:ascii="Arial" w:hAnsi="Arial" w:cs="Arial"/>
          <w:sz w:val="22"/>
          <w:szCs w:val="22"/>
        </w:rPr>
        <w:tab/>
        <w:t>Zamawiający może potrącać z wynagrodzenia Wykonawcy należności przysługujące Zamawiającemu od Wykonawcy, a jeśli potrącenie nie będzie możliwe zobowiązuje się do zapłaty w terminie 14 dni licząc od dnia otrzymania zawiadomienia.</w:t>
      </w:r>
    </w:p>
    <w:p w14:paraId="76713569" w14:textId="77777777" w:rsidR="0026065D" w:rsidRPr="006A1022" w:rsidRDefault="0026065D" w:rsidP="006A1022">
      <w:pPr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7.</w:t>
      </w:r>
      <w:r w:rsidRPr="006A1022">
        <w:rPr>
          <w:rFonts w:ascii="Arial" w:hAnsi="Arial" w:cs="Arial"/>
          <w:sz w:val="22"/>
          <w:szCs w:val="22"/>
        </w:rPr>
        <w:tab/>
        <w:t>Maksymalna wysokość kar umownych której może dochodzić każda ze Stron nie może przekroczyć 30 % łącznego wynagrodzenia brutto określonego w § 6 ust. 1.</w:t>
      </w:r>
    </w:p>
    <w:p w14:paraId="701B01D7" w14:textId="77777777" w:rsidR="0026065D" w:rsidRPr="006A1022" w:rsidRDefault="0026065D" w:rsidP="006A1022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bookmarkStart w:id="4" w:name="_Hlk63160707"/>
      <w:bookmarkStart w:id="5" w:name="_Hlk63159478"/>
      <w:bookmarkEnd w:id="4"/>
      <w:bookmarkEnd w:id="5"/>
      <w:r w:rsidRPr="006A1022">
        <w:rPr>
          <w:rFonts w:ascii="Arial" w:hAnsi="Arial" w:cs="Arial"/>
          <w:b/>
          <w:sz w:val="22"/>
          <w:szCs w:val="22"/>
        </w:rPr>
        <w:t>§ 10</w:t>
      </w:r>
    </w:p>
    <w:p w14:paraId="57228951" w14:textId="77777777" w:rsidR="0026065D" w:rsidRPr="006A1022" w:rsidRDefault="0026065D" w:rsidP="006A1022">
      <w:pPr>
        <w:jc w:val="center"/>
        <w:rPr>
          <w:rFonts w:ascii="Arial" w:hAnsi="Arial" w:cs="Arial"/>
          <w:b/>
          <w:sz w:val="22"/>
          <w:szCs w:val="22"/>
        </w:rPr>
      </w:pPr>
      <w:r w:rsidRPr="006A1022">
        <w:rPr>
          <w:rFonts w:ascii="Arial" w:hAnsi="Arial" w:cs="Arial"/>
          <w:b/>
          <w:sz w:val="22"/>
          <w:szCs w:val="22"/>
        </w:rPr>
        <w:t>Gwarancja i rękojmia</w:t>
      </w:r>
    </w:p>
    <w:p w14:paraId="62FADE23" w14:textId="77777777" w:rsidR="0026065D" w:rsidRPr="006A1022" w:rsidRDefault="0026065D" w:rsidP="006A1022">
      <w:pPr>
        <w:numPr>
          <w:ilvl w:val="0"/>
          <w:numId w:val="85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6" w:name="_Hlk63160374"/>
      <w:r w:rsidRPr="006A1022">
        <w:rPr>
          <w:rFonts w:ascii="Arial" w:hAnsi="Arial" w:cs="Arial"/>
          <w:sz w:val="22"/>
          <w:szCs w:val="22"/>
        </w:rPr>
        <w:t>Wykonawca udziela zamawiającemu gwarancji jakości na przedmiot umowy obejmujący:</w:t>
      </w:r>
    </w:p>
    <w:p w14:paraId="4D28CC44" w14:textId="77777777" w:rsidR="0026065D" w:rsidRPr="006A1022" w:rsidRDefault="0026065D" w:rsidP="006A1022">
      <w:pPr>
        <w:numPr>
          <w:ilvl w:val="0"/>
          <w:numId w:val="86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Dokumentację projektową, o której mowa w § 1 ust. 2 - na okres …………… od dnia podpisania protokołu zdawczo – odbiorczego, o którym mowa w § 5 ust. 2</w:t>
      </w:r>
    </w:p>
    <w:p w14:paraId="31312798" w14:textId="77777777" w:rsidR="0026065D" w:rsidRPr="006A1022" w:rsidRDefault="0026065D" w:rsidP="006A1022">
      <w:pPr>
        <w:numPr>
          <w:ilvl w:val="0"/>
          <w:numId w:val="85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Dokumentem gwarancyjnym w rozumieniu art. 577</w:t>
      </w:r>
      <w:r w:rsidRPr="006A1022">
        <w:rPr>
          <w:rFonts w:ascii="Arial" w:hAnsi="Arial" w:cs="Arial"/>
          <w:sz w:val="22"/>
          <w:szCs w:val="22"/>
          <w:vertAlign w:val="superscript"/>
        </w:rPr>
        <w:t>2</w:t>
      </w:r>
      <w:r w:rsidRPr="006A1022">
        <w:rPr>
          <w:rFonts w:ascii="Arial" w:hAnsi="Arial" w:cs="Arial"/>
          <w:sz w:val="22"/>
          <w:szCs w:val="22"/>
        </w:rPr>
        <w:t xml:space="preserve"> Kodeksu cywilnego  jest  niniejsza umowa. </w:t>
      </w:r>
    </w:p>
    <w:p w14:paraId="45C8B25B" w14:textId="77777777" w:rsidR="0026065D" w:rsidRPr="006A1022" w:rsidRDefault="0026065D" w:rsidP="006A1022">
      <w:pPr>
        <w:numPr>
          <w:ilvl w:val="0"/>
          <w:numId w:val="85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Jeżeli z powodu wad, które ujawnią się w okresie gwarancji i rękojmi, osoby trzecie wystąpią z roszczeniami o naprawienie szkody, której przyczyną powstania była wada, wykonawca poniesie wszelkie koszty związane z naprawą szkody.</w:t>
      </w:r>
    </w:p>
    <w:p w14:paraId="3F6F397B" w14:textId="77777777" w:rsidR="0026065D" w:rsidRPr="006A1022" w:rsidRDefault="0026065D" w:rsidP="006A1022">
      <w:pPr>
        <w:numPr>
          <w:ilvl w:val="0"/>
          <w:numId w:val="85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O powstałych w okresie gwarancji i rękojmi wadach i/lub usterkach, zamawiający powiadomi wykonawcę na piśmie, niezwłocznie po powzięciu takiej informacji.</w:t>
      </w:r>
    </w:p>
    <w:p w14:paraId="28FCF728" w14:textId="77777777" w:rsidR="0026065D" w:rsidRPr="006A1022" w:rsidRDefault="0026065D" w:rsidP="006A1022">
      <w:pPr>
        <w:numPr>
          <w:ilvl w:val="0"/>
          <w:numId w:val="85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 okresie gwarancji i rękojmi wykonawca jest zobowiązany przystąpić do usuwania wad lub usterek najpóźniej w terminie 7 dni od daty otrzymania powiadomienia o powstałych wadach. Termin ten w technicznie uzasadnionych przypadkach może zostać wydłużony za zgodą zamawiającego.</w:t>
      </w:r>
    </w:p>
    <w:p w14:paraId="0BA27A59" w14:textId="77777777" w:rsidR="0026065D" w:rsidRPr="006A1022" w:rsidRDefault="0026065D" w:rsidP="006A1022">
      <w:pPr>
        <w:numPr>
          <w:ilvl w:val="0"/>
          <w:numId w:val="85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A1022">
        <w:rPr>
          <w:rFonts w:ascii="Arial" w:hAnsi="Arial" w:cs="Arial"/>
          <w:sz w:val="22"/>
          <w:szCs w:val="22"/>
        </w:rPr>
        <w:t>Wykonawca usuwa zgłoszone w okresie gwarancji i rękojmi wady i usterki w ramach wynagrodzenia, o którym mowa w § 6 ust. 1 umowy.</w:t>
      </w:r>
    </w:p>
    <w:bookmarkEnd w:id="6"/>
    <w:p w14:paraId="733C6060" w14:textId="77777777" w:rsidR="0026065D" w:rsidRPr="006A1022" w:rsidRDefault="0026065D" w:rsidP="006A1022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E4A3DFB" w14:textId="77777777" w:rsidR="0026065D" w:rsidRPr="006A1022" w:rsidRDefault="0026065D" w:rsidP="006A1022">
      <w:pPr>
        <w:spacing w:line="276" w:lineRule="auto"/>
        <w:contextualSpacing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§ 11</w:t>
      </w:r>
    </w:p>
    <w:p w14:paraId="3138B0CF" w14:textId="77777777" w:rsidR="0026065D" w:rsidRPr="006A1022" w:rsidRDefault="0026065D" w:rsidP="006A1022">
      <w:pPr>
        <w:spacing w:line="276" w:lineRule="auto"/>
        <w:contextualSpacing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Zmiana umowy</w:t>
      </w:r>
    </w:p>
    <w:p w14:paraId="66E3BAF5" w14:textId="77777777" w:rsidR="0026065D" w:rsidRPr="006A1022" w:rsidRDefault="0026065D" w:rsidP="006A1022">
      <w:pPr>
        <w:numPr>
          <w:ilvl w:val="1"/>
          <w:numId w:val="47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Zmiana postanowień niniejszej umowy może być dokonana przez strony w formie pisemnej, pod rygorem nieważności.</w:t>
      </w:r>
    </w:p>
    <w:p w14:paraId="498826F7" w14:textId="77777777" w:rsidR="0026065D" w:rsidRPr="006A1022" w:rsidRDefault="0026065D" w:rsidP="006A1022">
      <w:pPr>
        <w:numPr>
          <w:ilvl w:val="1"/>
          <w:numId w:val="47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Zamawiający przewiduje możliwość wprowadzenia istotnych zmian do umowy w przypadkach:</w:t>
      </w:r>
    </w:p>
    <w:p w14:paraId="074BA308" w14:textId="77777777" w:rsidR="0026065D" w:rsidRPr="006A1022" w:rsidRDefault="0026065D" w:rsidP="006A1022">
      <w:pPr>
        <w:numPr>
          <w:ilvl w:val="0"/>
          <w:numId w:val="48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zmiany obowiązującej stawki podatku VAT – jeśli zmiana stawki VAT będzie powodować zwiększenie kosztów wykonania umowy po stronie Wykonawcy, Zamawiający dopuszcza możliwość zwiększenia wynagrodzenia o kwotę równą różnicy w kwocie podatku </w:t>
      </w:r>
      <w:r w:rsidRPr="006A1022">
        <w:rPr>
          <w:rFonts w:ascii="Arial" w:eastAsia="Calibri" w:hAnsi="Arial" w:cs="Arial"/>
          <w:sz w:val="22"/>
          <w:szCs w:val="22"/>
        </w:rPr>
        <w:lastRenderedPageBreak/>
        <w:t>zapłaconego przez Wykonawcę; postanowienia niniejszego punktu stosuje się odpowiednio do obniżenia stawki podatku VAT;</w:t>
      </w:r>
    </w:p>
    <w:p w14:paraId="7BBA2073" w14:textId="77777777" w:rsidR="0026065D" w:rsidRPr="006A1022" w:rsidRDefault="0026065D" w:rsidP="006A1022">
      <w:pPr>
        <w:numPr>
          <w:ilvl w:val="0"/>
          <w:numId w:val="48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zmiany będące następstwem działania organów administracji publicznej,  w szczególności przekroczenie określonych przez prawo terminów wydawania przez organy administracji decyzji, zezwoleń, uzgodnień itp. – Zamawiający dopuszcza możliwość wydłużenia terminu realizacji umowy maksymalnie o 60 dni;</w:t>
      </w:r>
    </w:p>
    <w:p w14:paraId="2E7BE4F9" w14:textId="77777777" w:rsidR="0026065D" w:rsidRPr="006A1022" w:rsidRDefault="0026065D" w:rsidP="006A1022">
      <w:pPr>
        <w:numPr>
          <w:ilvl w:val="0"/>
          <w:numId w:val="48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rezygnacja przez Zamawiającego z realizacji części przedmiotu umowy –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620BEE69" w14:textId="77777777" w:rsidR="0026065D" w:rsidRPr="006A1022" w:rsidRDefault="0026065D" w:rsidP="006A1022">
      <w:pPr>
        <w:numPr>
          <w:ilvl w:val="1"/>
          <w:numId w:val="47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Strony umowy oświadczają, że wszystkie sprawy sporne będą starały się rozstrzygać  we własnym zakresie i dopiero, gdy nie będzie to możliwe sprawy sporne skierują pod rozstrzygnięcie sądu właściwego miejscowo dla siedziby Zamawiającego.</w:t>
      </w:r>
    </w:p>
    <w:p w14:paraId="7EC616B2" w14:textId="77777777" w:rsidR="0026065D" w:rsidRPr="006A1022" w:rsidRDefault="0026065D" w:rsidP="006A1022">
      <w:pPr>
        <w:numPr>
          <w:ilvl w:val="1"/>
          <w:numId w:val="47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W sprawach nieuregulowanych niniejszą umową mają zastosowanie przepisy Kodeksu Cywilnego oraz właściwe przepisy szczególne.</w:t>
      </w:r>
    </w:p>
    <w:p w14:paraId="1061A1BA" w14:textId="77777777" w:rsidR="0026065D" w:rsidRPr="006A1022" w:rsidRDefault="0026065D" w:rsidP="006A102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6A1022">
        <w:rPr>
          <w:rFonts w:ascii="Arial" w:eastAsia="Calibri" w:hAnsi="Arial" w:cs="Arial"/>
          <w:b/>
          <w:sz w:val="22"/>
          <w:szCs w:val="22"/>
        </w:rPr>
        <w:t>§ 12</w:t>
      </w:r>
    </w:p>
    <w:p w14:paraId="0C86282D" w14:textId="77777777" w:rsidR="0026065D" w:rsidRPr="006A1022" w:rsidRDefault="0026065D" w:rsidP="006A1022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sz w:val="22"/>
          <w:szCs w:val="22"/>
        </w:rPr>
        <w:t>Postanowienia końcowe</w:t>
      </w:r>
    </w:p>
    <w:p w14:paraId="11C00464" w14:textId="77777777" w:rsidR="0026065D" w:rsidRPr="006A1022" w:rsidRDefault="0026065D" w:rsidP="006A1022">
      <w:pPr>
        <w:widowControl w:val="0"/>
        <w:numPr>
          <w:ilvl w:val="0"/>
          <w:numId w:val="49"/>
        </w:numPr>
        <w:autoSpaceDN w:val="0"/>
        <w:spacing w:after="160" w:line="276" w:lineRule="auto"/>
        <w:ind w:left="0" w:firstLine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6A1022">
        <w:rPr>
          <w:rFonts w:ascii="Arial" w:eastAsia="Calibri" w:hAnsi="Arial" w:cs="Arial"/>
          <w:kern w:val="3"/>
          <w:sz w:val="22"/>
          <w:szCs w:val="22"/>
        </w:rPr>
        <w:t xml:space="preserve">Wykonawca oświadcza, że znany jest mu fakt, iż treść niniejszej umowy, a w szczególności dane go identyfikujące, przedmiot umowy i wysokość wynagrodzenia, stanowią informację publiczną w rozumieniu art. 1 ust. 1 ustawy z dnia 6 września 2001 r. o dostępie  do informacji publicznej z dnia (t. j. Dz.U. 2022 poz. 902), która podlega udostępnieniu w trybie przedmiotowej ustawy. </w:t>
      </w:r>
    </w:p>
    <w:p w14:paraId="0E753318" w14:textId="77777777" w:rsidR="0026065D" w:rsidRPr="006A1022" w:rsidRDefault="0026065D" w:rsidP="006A1022">
      <w:pPr>
        <w:widowControl w:val="0"/>
        <w:numPr>
          <w:ilvl w:val="0"/>
          <w:numId w:val="49"/>
        </w:numPr>
        <w:autoSpaceDN w:val="0"/>
        <w:spacing w:after="160" w:line="276" w:lineRule="auto"/>
        <w:ind w:left="0" w:firstLine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6A1022">
        <w:rPr>
          <w:rFonts w:ascii="Arial" w:eastAsia="Calibri" w:hAnsi="Arial" w:cs="Arial"/>
          <w:kern w:val="3"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 i w sprawie swobodnego przepływu takich danych oraz uchylenia dyrektywy 95/46/W oraz ustawy z dnia 10 maja 2018 r. o ochronie danych osobowych, dla których Administratorem jest Starosta Wołomiński, a co za tym idzie nie wiąże się z dostępem do zasobów informatycznych Starostwa Powiatowego w Wołominie, z zastrzeżeniem zawartym w zdaniu drugim. Starostwo Powiatowe w Wołominie realizuje obowiązki Administratora danych osobowych, określone w przepisach RODO, w 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4135CD20" w14:textId="77777777" w:rsidR="0026065D" w:rsidRPr="006A1022" w:rsidRDefault="0026065D" w:rsidP="006A1022">
      <w:pPr>
        <w:pStyle w:val="Akapitzlist"/>
        <w:numPr>
          <w:ilvl w:val="0"/>
          <w:numId w:val="49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 xml:space="preserve">Integralną część umowy stanowi: </w:t>
      </w:r>
    </w:p>
    <w:p w14:paraId="480B2150" w14:textId="77777777" w:rsidR="0026065D" w:rsidRPr="006A1022" w:rsidRDefault="0026065D" w:rsidP="006A1022">
      <w:pPr>
        <w:numPr>
          <w:ilvl w:val="0"/>
          <w:numId w:val="50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Załącznik nr 1 – oferta Wykonawcy;</w:t>
      </w:r>
    </w:p>
    <w:p w14:paraId="084A0B28" w14:textId="77777777" w:rsidR="0026065D" w:rsidRPr="006A1022" w:rsidRDefault="0026065D" w:rsidP="006A1022">
      <w:pPr>
        <w:pStyle w:val="Akapitzlist"/>
        <w:numPr>
          <w:ilvl w:val="0"/>
          <w:numId w:val="49"/>
        </w:numPr>
        <w:spacing w:after="160" w:line="276" w:lineRule="auto"/>
        <w:ind w:left="0" w:firstLine="0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W przypadku rozbieżności w treści umowy i załączników, pierwszeństwo przyznaje się umowie, następnie opisowi przedmiotu zamówienia.</w:t>
      </w:r>
    </w:p>
    <w:p w14:paraId="1B9AB3B5" w14:textId="77777777" w:rsidR="0026065D" w:rsidRPr="006A1022" w:rsidRDefault="0026065D" w:rsidP="006A1022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A1022">
        <w:rPr>
          <w:rFonts w:ascii="Arial" w:eastAsia="Calibri" w:hAnsi="Arial" w:cs="Arial"/>
          <w:b/>
          <w:bCs/>
          <w:sz w:val="22"/>
          <w:szCs w:val="22"/>
        </w:rPr>
        <w:t>§ 13</w:t>
      </w:r>
    </w:p>
    <w:p w14:paraId="18ECE6BF" w14:textId="77777777" w:rsidR="0026065D" w:rsidRPr="006A1022" w:rsidRDefault="0026065D" w:rsidP="006A1022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6A1022">
        <w:rPr>
          <w:rFonts w:ascii="Arial" w:eastAsia="Calibri" w:hAnsi="Arial" w:cs="Arial"/>
          <w:sz w:val="22"/>
          <w:szCs w:val="22"/>
        </w:rPr>
        <w:t>Umowa została sporządzona w 2 jednobrzmiących egzemplarzach, po jednym egzemplarzu otrzymuje Zamawiający i Wykonawca.</w:t>
      </w:r>
    </w:p>
    <w:p w14:paraId="78D6EC70" w14:textId="77777777" w:rsidR="00E03354" w:rsidRDefault="00E0335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3389EBB" w14:textId="77777777" w:rsidR="00E03354" w:rsidRDefault="00E0335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C7499EE" w14:textId="77777777" w:rsidR="00E03354" w:rsidRDefault="00E0335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13177CD" w14:textId="77777777" w:rsidR="00593BB8" w:rsidRDefault="00593BB8" w:rsidP="006A1022">
      <w:pPr>
        <w:pStyle w:val="Tytu"/>
        <w:spacing w:line="312" w:lineRule="auto"/>
        <w:jc w:val="left"/>
        <w:rPr>
          <w:rFonts w:cs="Arial"/>
          <w:b w:val="0"/>
          <w:bCs/>
          <w:sz w:val="22"/>
          <w:szCs w:val="22"/>
        </w:rPr>
      </w:pPr>
    </w:p>
    <w:p w14:paraId="302B4852" w14:textId="52891D2F" w:rsidR="00630D84" w:rsidRPr="00BA08F8" w:rsidRDefault="00630D8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lastRenderedPageBreak/>
        <w:t>Załącznik Nr 4</w:t>
      </w:r>
    </w:p>
    <w:p w14:paraId="07824A6F" w14:textId="796B81FE" w:rsidR="00630D84" w:rsidRPr="00BA08F8" w:rsidRDefault="00630D84" w:rsidP="00630D84">
      <w:pPr>
        <w:pStyle w:val="Tytu"/>
        <w:spacing w:line="312" w:lineRule="auto"/>
        <w:jc w:val="lef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t>BZP.272.</w:t>
      </w:r>
      <w:r w:rsidR="003A43E9">
        <w:rPr>
          <w:rFonts w:cs="Arial"/>
          <w:b w:val="0"/>
          <w:bCs/>
          <w:sz w:val="22"/>
          <w:szCs w:val="22"/>
        </w:rPr>
        <w:t>3</w:t>
      </w:r>
      <w:r w:rsidR="006A1022">
        <w:rPr>
          <w:rFonts w:cs="Arial"/>
          <w:b w:val="0"/>
          <w:bCs/>
          <w:sz w:val="22"/>
          <w:szCs w:val="22"/>
        </w:rPr>
        <w:t>8</w:t>
      </w:r>
      <w:r w:rsidR="00DD0CB5">
        <w:rPr>
          <w:rFonts w:cs="Arial"/>
          <w:b w:val="0"/>
          <w:bCs/>
          <w:sz w:val="22"/>
          <w:szCs w:val="22"/>
        </w:rPr>
        <w:t>.2024</w:t>
      </w:r>
    </w:p>
    <w:p w14:paraId="117DFC48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506BCEF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29441C84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4850DE59" w14:textId="0893A865" w:rsidR="0037251C" w:rsidRPr="0037251C" w:rsidRDefault="0037251C" w:rsidP="00A74145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4BBDD0A9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8D58B32" w14:textId="3800E608" w:rsidR="00E71EC1" w:rsidRPr="00E873AD" w:rsidRDefault="0037251C" w:rsidP="00E873AD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5521E233" w14:textId="77777777" w:rsidR="00BA08F8" w:rsidRDefault="00BA08F8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4627B7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372358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E493EF" w14:textId="3A6E86D3" w:rsidR="00D036A0" w:rsidRPr="00DA7B0D" w:rsidRDefault="00D036A0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790C14BB" w14:textId="0515A309" w:rsidR="00D036A0" w:rsidRPr="00DA7B0D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3A43E9">
        <w:rPr>
          <w:rFonts w:ascii="Arial" w:hAnsi="Arial" w:cs="Arial"/>
          <w:sz w:val="22"/>
          <w:szCs w:val="22"/>
        </w:rPr>
        <w:t>3</w:t>
      </w:r>
      <w:r w:rsidR="006A1022">
        <w:rPr>
          <w:rFonts w:ascii="Arial" w:hAnsi="Arial" w:cs="Arial"/>
          <w:sz w:val="22"/>
          <w:szCs w:val="22"/>
        </w:rPr>
        <w:t>8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F800F1" w14:textId="77777777" w:rsidR="00D036A0" w:rsidRPr="00B6514E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2F4902EE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F023529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BE316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57AD9A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4FD625F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B3838B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1CCA4BB5" w14:textId="77777777" w:rsidR="00D036A0" w:rsidRPr="00B6514E" w:rsidRDefault="00D036A0" w:rsidP="00D0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C60A41A" w14:textId="5F56D108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6A1022"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3284678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C840647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FF184A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7B7AC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F21D1E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7F3C53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5F3A241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6EAA2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D036A0" w:rsidRPr="00B6514E" w14:paraId="63005AC9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1AB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FFA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E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FB9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Przedmiot wyk. 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AB1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Data usługi</w:t>
            </w:r>
          </w:p>
        </w:tc>
      </w:tr>
      <w:tr w:rsidR="00D036A0" w:rsidRPr="00B6514E" w14:paraId="099D8A6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B2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5E0B1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72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74B2C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FB8DB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81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32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F0B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0DCDD30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56CC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B5D7F4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19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213C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1A0B9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19B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5F1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A1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29A121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33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0496F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4B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2FAA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ACB17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E83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27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40D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94D713C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0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AF97A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47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9AAB2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8A55B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1C6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876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D75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5BD5346E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6F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22EE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A7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58C11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F3A135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E0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110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C5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D493D19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DB9B97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790C7B0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ED84D8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7B22FE4B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088283C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052403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A433099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1193F0C" w14:textId="69F2A9FE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3A43E9">
        <w:rPr>
          <w:rFonts w:ascii="Arial" w:hAnsi="Arial" w:cs="Arial"/>
          <w:sz w:val="22"/>
          <w:szCs w:val="22"/>
        </w:rPr>
        <w:t>3</w:t>
      </w:r>
      <w:r w:rsidR="006A1022">
        <w:rPr>
          <w:rFonts w:ascii="Arial" w:hAnsi="Arial" w:cs="Arial"/>
          <w:sz w:val="22"/>
          <w:szCs w:val="22"/>
        </w:rPr>
        <w:t>8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2EAC4F8D" w14:textId="52BD04F6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5D256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6</w:t>
      </w:r>
    </w:p>
    <w:p w14:paraId="23749244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A1BFD77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B6514E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2ED79200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1F08E6B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D036A0" w:rsidRPr="00B6514E" w14:paraId="22CDE2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BBDD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E38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8E81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481CA40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57E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Wykształcenie,</w:t>
            </w:r>
          </w:p>
          <w:p w14:paraId="64977E1C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Uprawnienia, Doświadczenie zawodowe</w:t>
            </w:r>
          </w:p>
        </w:tc>
      </w:tr>
      <w:tr w:rsidR="00D036A0" w:rsidRPr="00B6514E" w14:paraId="18D1C5C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92F5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96B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1D5094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D88E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68A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530627A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9F10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9FF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14845AC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76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4B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039AEAA2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76A8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9F6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AC87E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03A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97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D564750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017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4B4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2A3949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73B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7B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B5E8CA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B72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47F0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19E8F1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4097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AA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713F98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6A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349E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7FC63F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016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960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4965FE0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CBB5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AEB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A7501F5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1AA6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BE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8CF43D5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26A34CB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783798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F9B921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400B0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</w:t>
      </w:r>
    </w:p>
    <w:p w14:paraId="77F3852C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448D85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9FE55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2EC1E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D19FB2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E8554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1BF73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E870FE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43A2F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CF4D0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1D76A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5D681E" w14:textId="71A35C21" w:rsidR="00D036A0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3124C5C" w14:textId="77777777" w:rsidR="00A74145" w:rsidRPr="00B6514E" w:rsidRDefault="00A74145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700829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F5EEBF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BFC4FA" w14:textId="7C7D5054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3A43E9">
        <w:rPr>
          <w:rFonts w:ascii="Arial" w:hAnsi="Arial" w:cs="Arial"/>
          <w:sz w:val="22"/>
          <w:szCs w:val="22"/>
        </w:rPr>
        <w:t>3</w:t>
      </w:r>
      <w:r w:rsidR="006A1022">
        <w:rPr>
          <w:rFonts w:ascii="Arial" w:hAnsi="Arial" w:cs="Arial"/>
          <w:sz w:val="22"/>
          <w:szCs w:val="22"/>
        </w:rPr>
        <w:t>8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D51E22" w14:textId="1CCED772" w:rsidR="00D036A0" w:rsidRPr="00B6514E" w:rsidRDefault="004F743F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D036A0">
        <w:rPr>
          <w:rFonts w:ascii="Arial" w:hAnsi="Arial" w:cs="Arial"/>
          <w:sz w:val="22"/>
          <w:szCs w:val="22"/>
        </w:rPr>
        <w:t>7</w:t>
      </w:r>
    </w:p>
    <w:p w14:paraId="56F1C4D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41A02D7" w14:textId="77777777" w:rsidR="00D036A0" w:rsidRPr="00B6514E" w:rsidRDefault="00D036A0" w:rsidP="00D036A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44EBC08E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346E83F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6143A881" w14:textId="77777777" w:rsidR="00D036A0" w:rsidRPr="00B6514E" w:rsidRDefault="00D036A0" w:rsidP="0092455B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BA44D2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31C243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6EEEA9AF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F09A2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D55D20F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0685CC5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EBBCACE" w14:textId="77777777" w:rsidR="00D036A0" w:rsidRPr="00B6514E" w:rsidRDefault="00D036A0" w:rsidP="00D036A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1560277E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44E" wp14:editId="7BE25C0E">
                <wp:simplePos x="0" y="0"/>
                <wp:positionH relativeFrom="column">
                  <wp:posOffset>-71120</wp:posOffset>
                </wp:positionH>
                <wp:positionV relativeFrom="paragraph">
                  <wp:posOffset>66040</wp:posOffset>
                </wp:positionV>
                <wp:extent cx="6037580" cy="78105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76CE" w14:textId="77777777" w:rsidR="006A1022" w:rsidRDefault="006A1022" w:rsidP="00E67615">
                            <w:pPr>
                              <w:pStyle w:val="Tytu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A1022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Opracowanie dokumentacji projektowo- kosztorysowej budowy hali sportowej z zadaszonym łącznikiem prowadzącym do budynku szkoły wraz niezbędną infrastrukturą i obsługą komunikacyjną przy Zespole Szkół w Wołominie, </w:t>
                            </w:r>
                          </w:p>
                          <w:p w14:paraId="68AD911F" w14:textId="35F2746E" w:rsidR="00D036A0" w:rsidRPr="00E67615" w:rsidRDefault="006A1022" w:rsidP="00E67615">
                            <w:pPr>
                              <w:pStyle w:val="Tytu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A1022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ul. Legionów 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4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2pt;width:475.4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AwFwIAACs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">
                <v:textbox>
                  <w:txbxContent>
                    <w:p w14:paraId="316976CE" w14:textId="77777777" w:rsidR="006A1022" w:rsidRDefault="006A1022" w:rsidP="00E67615">
                      <w:pPr>
                        <w:pStyle w:val="Tytu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A1022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Opracowanie dokumentacji projektowo- kosztorysowej budowy hali sportowej z zadaszonym łącznikiem prowadzącym do budynku szkoły wraz niezbędną infrastrukturą i obsługą komunikacyjną przy Zespole Szkół w Wołominie, </w:t>
                      </w:r>
                    </w:p>
                    <w:p w14:paraId="68AD911F" w14:textId="35F2746E" w:rsidR="00D036A0" w:rsidRPr="00E67615" w:rsidRDefault="006A1022" w:rsidP="00E67615">
                      <w:pPr>
                        <w:pStyle w:val="Tytu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A1022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ul. Legionów 85</w:t>
                      </w:r>
                    </w:p>
                  </w:txbxContent>
                </v:textbox>
              </v:shape>
            </w:pict>
          </mc:Fallback>
        </mc:AlternateContent>
      </w:r>
    </w:p>
    <w:p w14:paraId="24D7BA68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316F303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2757BA7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0C4EEBA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07231F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DB3606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3EB4753F" w14:textId="77777777" w:rsidR="00D036A0" w:rsidRPr="00B6514E" w:rsidRDefault="00D036A0" w:rsidP="00D036A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C02CF66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2DB49E9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1AF188E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54DE02C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79DC7A2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B006EE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1AABD16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8D9125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D462FC" w14:textId="77777777" w:rsidR="00D036A0" w:rsidRPr="00B6514E" w:rsidRDefault="00D036A0" w:rsidP="004805D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7BE66144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502E7A7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221E194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B85AD16" w14:textId="2147F5AC" w:rsidR="00D036A0" w:rsidRPr="0092455B" w:rsidRDefault="00D036A0" w:rsidP="0092455B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</w:t>
      </w:r>
      <w:r w:rsidR="0092455B">
        <w:rPr>
          <w:rFonts w:ascii="Arial" w:hAnsi="Arial" w:cs="Arial"/>
          <w:sz w:val="22"/>
          <w:szCs w:val="22"/>
          <w:lang w:eastAsia="ar-SA"/>
        </w:rPr>
        <w:t>ć</w:t>
      </w: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charset w:val="80"/>
    <w:family w:val="auto"/>
    <w:pitch w:val="default"/>
  </w:font>
  <w:font w:name="Andale Sans UI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A"/>
    <w:multiLevelType w:val="singleLevel"/>
    <w:tmpl w:val="25B875C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033CAE"/>
    <w:multiLevelType w:val="multilevel"/>
    <w:tmpl w:val="5D0E4B18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603491B"/>
    <w:multiLevelType w:val="multilevel"/>
    <w:tmpl w:val="A386FAEA"/>
    <w:lvl w:ilvl="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65939B9"/>
    <w:multiLevelType w:val="multilevel"/>
    <w:tmpl w:val="595A385A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0A8E1EFD"/>
    <w:multiLevelType w:val="hybridMultilevel"/>
    <w:tmpl w:val="3A50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EC34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B6BC8"/>
    <w:multiLevelType w:val="hybridMultilevel"/>
    <w:tmpl w:val="3C0E56A2"/>
    <w:lvl w:ilvl="0" w:tplc="06F645A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44272"/>
    <w:multiLevelType w:val="multilevel"/>
    <w:tmpl w:val="9992F374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0B643DE"/>
    <w:multiLevelType w:val="multilevel"/>
    <w:tmpl w:val="BF804C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A2615"/>
    <w:multiLevelType w:val="multilevel"/>
    <w:tmpl w:val="6A0CBDBC"/>
    <w:lvl w:ilvl="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0F78F8"/>
    <w:multiLevelType w:val="hybridMultilevel"/>
    <w:tmpl w:val="1AF8F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584ACF"/>
    <w:multiLevelType w:val="multilevel"/>
    <w:tmpl w:val="7DC0948C"/>
    <w:lvl w:ilvl="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1AC236D5"/>
    <w:multiLevelType w:val="hybridMultilevel"/>
    <w:tmpl w:val="ED5C9F7C"/>
    <w:lvl w:ilvl="0" w:tplc="80F82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94172E"/>
    <w:multiLevelType w:val="multilevel"/>
    <w:tmpl w:val="E6F49B5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1E8212EF"/>
    <w:multiLevelType w:val="multilevel"/>
    <w:tmpl w:val="1A3A662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252B0B91"/>
    <w:multiLevelType w:val="multilevel"/>
    <w:tmpl w:val="C20A8B5C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583508A"/>
    <w:multiLevelType w:val="multilevel"/>
    <w:tmpl w:val="0B807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5E212B0"/>
    <w:multiLevelType w:val="hybridMultilevel"/>
    <w:tmpl w:val="A53EE3B4"/>
    <w:lvl w:ilvl="0" w:tplc="366085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F33E9B"/>
    <w:multiLevelType w:val="hybridMultilevel"/>
    <w:tmpl w:val="9146B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F209D"/>
    <w:multiLevelType w:val="multilevel"/>
    <w:tmpl w:val="AC2464EC"/>
    <w:lvl w:ilvl="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2ABE7534"/>
    <w:multiLevelType w:val="hybridMultilevel"/>
    <w:tmpl w:val="6178D594"/>
    <w:lvl w:ilvl="0" w:tplc="1180CBA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FB59D7"/>
    <w:multiLevelType w:val="multilevel"/>
    <w:tmpl w:val="B35E8B1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2F4A7081"/>
    <w:multiLevelType w:val="hybridMultilevel"/>
    <w:tmpl w:val="CACCB0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480304"/>
    <w:multiLevelType w:val="multilevel"/>
    <w:tmpl w:val="9ADEE20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2EF43FE"/>
    <w:multiLevelType w:val="hybridMultilevel"/>
    <w:tmpl w:val="6FB264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4D5545"/>
    <w:multiLevelType w:val="multilevel"/>
    <w:tmpl w:val="E0329C62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436D3B"/>
    <w:multiLevelType w:val="multilevel"/>
    <w:tmpl w:val="5B26571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177286"/>
    <w:multiLevelType w:val="hybridMultilevel"/>
    <w:tmpl w:val="7C68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C66CEE"/>
    <w:multiLevelType w:val="hybridMultilevel"/>
    <w:tmpl w:val="B296AE6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F52E78B6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3FB0B852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42C53E81"/>
    <w:multiLevelType w:val="hybridMultilevel"/>
    <w:tmpl w:val="34C61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6B1171"/>
    <w:multiLevelType w:val="multilevel"/>
    <w:tmpl w:val="9DD8D19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182943"/>
    <w:multiLevelType w:val="hybridMultilevel"/>
    <w:tmpl w:val="32D8D682"/>
    <w:lvl w:ilvl="0" w:tplc="B55884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15DA5"/>
    <w:multiLevelType w:val="multilevel"/>
    <w:tmpl w:val="75FE29F6"/>
    <w:lvl w:ilvl="0">
      <w:start w:val="1"/>
      <w:numFmt w:val="decimal"/>
      <w:lvlText w:val="%1."/>
      <w:lvlJc w:val="left"/>
      <w:pPr>
        <w:ind w:left="502" w:hanging="360"/>
      </w:pPr>
      <w:rPr>
        <w:i w:val="0"/>
        <w:iCs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A3F0EB7"/>
    <w:multiLevelType w:val="hybridMultilevel"/>
    <w:tmpl w:val="6C74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B3799"/>
    <w:multiLevelType w:val="multilevel"/>
    <w:tmpl w:val="97620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BD57435"/>
    <w:multiLevelType w:val="hybridMultilevel"/>
    <w:tmpl w:val="B0FC6786"/>
    <w:lvl w:ilvl="0" w:tplc="E8E2A720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A24E3F"/>
    <w:multiLevelType w:val="hybridMultilevel"/>
    <w:tmpl w:val="E18684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3A030F"/>
    <w:multiLevelType w:val="hybridMultilevel"/>
    <w:tmpl w:val="33EA1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F2C9F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611CAB"/>
    <w:multiLevelType w:val="multilevel"/>
    <w:tmpl w:val="125CD5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33F3493"/>
    <w:multiLevelType w:val="hybridMultilevel"/>
    <w:tmpl w:val="287208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A522BE"/>
    <w:multiLevelType w:val="hybridMultilevel"/>
    <w:tmpl w:val="E4788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F66EA"/>
    <w:multiLevelType w:val="hybridMultilevel"/>
    <w:tmpl w:val="B63001AA"/>
    <w:lvl w:ilvl="0" w:tplc="1A826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7C23CD5"/>
    <w:multiLevelType w:val="hybridMultilevel"/>
    <w:tmpl w:val="F8FEE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CA4057"/>
    <w:multiLevelType w:val="multilevel"/>
    <w:tmpl w:val="356CF69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A4B1DB8"/>
    <w:multiLevelType w:val="hybridMultilevel"/>
    <w:tmpl w:val="8BB4D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C6A9F"/>
    <w:multiLevelType w:val="multilevel"/>
    <w:tmpl w:val="243A081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6D871A9F"/>
    <w:multiLevelType w:val="hybridMultilevel"/>
    <w:tmpl w:val="DF44DF62"/>
    <w:lvl w:ilvl="0" w:tplc="2DEC0F7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78F65A2D"/>
    <w:multiLevelType w:val="hybridMultilevel"/>
    <w:tmpl w:val="0DB077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96E4223"/>
    <w:multiLevelType w:val="multilevel"/>
    <w:tmpl w:val="0396DC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strike w:val="0"/>
        <w:dstrike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7ACF3661"/>
    <w:multiLevelType w:val="hybridMultilevel"/>
    <w:tmpl w:val="F3720256"/>
    <w:lvl w:ilvl="0" w:tplc="1A82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A94CC5"/>
    <w:multiLevelType w:val="hybridMultilevel"/>
    <w:tmpl w:val="461630DC"/>
    <w:lvl w:ilvl="0" w:tplc="00BC724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468283386">
    <w:abstractNumId w:val="39"/>
  </w:num>
  <w:num w:numId="2" w16cid:durableId="1873570089">
    <w:abstractNumId w:val="62"/>
  </w:num>
  <w:num w:numId="3" w16cid:durableId="328757498">
    <w:abstractNumId w:val="80"/>
  </w:num>
  <w:num w:numId="4" w16cid:durableId="241717998">
    <w:abstractNumId w:val="82"/>
  </w:num>
  <w:num w:numId="5" w16cid:durableId="523634606">
    <w:abstractNumId w:val="14"/>
  </w:num>
  <w:num w:numId="6" w16cid:durableId="596404592">
    <w:abstractNumId w:val="41"/>
  </w:num>
  <w:num w:numId="7" w16cid:durableId="819348436">
    <w:abstractNumId w:val="54"/>
  </w:num>
  <w:num w:numId="8" w16cid:durableId="1498112063">
    <w:abstractNumId w:val="60"/>
  </w:num>
  <w:num w:numId="9" w16cid:durableId="981740761">
    <w:abstractNumId w:val="33"/>
  </w:num>
  <w:num w:numId="10" w16cid:durableId="683942603">
    <w:abstractNumId w:val="65"/>
  </w:num>
  <w:num w:numId="11" w16cid:durableId="2001155863">
    <w:abstractNumId w:val="45"/>
  </w:num>
  <w:num w:numId="12" w16cid:durableId="1559709792">
    <w:abstractNumId w:val="78"/>
  </w:num>
  <w:num w:numId="13" w16cid:durableId="1082407542">
    <w:abstractNumId w:val="66"/>
  </w:num>
  <w:num w:numId="14" w16cid:durableId="286742304">
    <w:abstractNumId w:val="44"/>
  </w:num>
  <w:num w:numId="15" w16cid:durableId="320037382">
    <w:abstractNumId w:val="57"/>
  </w:num>
  <w:num w:numId="16" w16cid:durableId="2034839814">
    <w:abstractNumId w:val="61"/>
  </w:num>
  <w:num w:numId="17" w16cid:durableId="468744484">
    <w:abstractNumId w:val="29"/>
  </w:num>
  <w:num w:numId="18" w16cid:durableId="1210606939">
    <w:abstractNumId w:val="70"/>
  </w:num>
  <w:num w:numId="19" w16cid:durableId="588852316">
    <w:abstractNumId w:val="24"/>
  </w:num>
  <w:num w:numId="20" w16cid:durableId="1367563608">
    <w:abstractNumId w:val="43"/>
  </w:num>
  <w:num w:numId="21" w16cid:durableId="438724938">
    <w:abstractNumId w:val="22"/>
  </w:num>
  <w:num w:numId="22" w16cid:durableId="1341590687">
    <w:abstractNumId w:val="23"/>
  </w:num>
  <w:num w:numId="23" w16cid:durableId="1919052759">
    <w:abstractNumId w:val="49"/>
  </w:num>
  <w:num w:numId="24" w16cid:durableId="1593974756">
    <w:abstractNumId w:val="69"/>
  </w:num>
  <w:num w:numId="25" w16cid:durableId="1613780096">
    <w:abstractNumId w:val="32"/>
  </w:num>
  <w:num w:numId="26" w16cid:durableId="2094037722">
    <w:abstractNumId w:val="48"/>
  </w:num>
  <w:num w:numId="27" w16cid:durableId="1464277069">
    <w:abstractNumId w:val="15"/>
  </w:num>
  <w:num w:numId="28" w16cid:durableId="1556308201">
    <w:abstractNumId w:val="6"/>
  </w:num>
  <w:num w:numId="29" w16cid:durableId="1492988296">
    <w:abstractNumId w:val="83"/>
  </w:num>
  <w:num w:numId="30" w16cid:durableId="1265575484">
    <w:abstractNumId w:val="35"/>
  </w:num>
  <w:num w:numId="31" w16cid:durableId="1735347278">
    <w:abstractNumId w:val="81"/>
  </w:num>
  <w:num w:numId="32" w16cid:durableId="614559140">
    <w:abstractNumId w:val="3"/>
  </w:num>
  <w:num w:numId="33" w16cid:durableId="2107652401">
    <w:abstractNumId w:val="4"/>
  </w:num>
  <w:num w:numId="34" w16cid:durableId="1785730106">
    <w:abstractNumId w:val="42"/>
  </w:num>
  <w:num w:numId="35" w16cid:durableId="471218576">
    <w:abstractNumId w:val="11"/>
  </w:num>
  <w:num w:numId="36" w16cid:durableId="2126146124">
    <w:abstractNumId w:val="0"/>
  </w:num>
  <w:num w:numId="37" w16cid:durableId="944462255">
    <w:abstractNumId w:val="36"/>
  </w:num>
  <w:num w:numId="38" w16cid:durableId="607589375">
    <w:abstractNumId w:val="47"/>
  </w:num>
  <w:num w:numId="39" w16cid:durableId="632101440">
    <w:abstractNumId w:val="46"/>
  </w:num>
  <w:num w:numId="40" w16cid:durableId="1622959867">
    <w:abstractNumId w:val="86"/>
  </w:num>
  <w:num w:numId="41" w16cid:durableId="1620529219">
    <w:abstractNumId w:val="72"/>
  </w:num>
  <w:num w:numId="42" w16cid:durableId="18454392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090322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68082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00821373">
    <w:abstractNumId w:val="10"/>
  </w:num>
  <w:num w:numId="46" w16cid:durableId="277369558">
    <w:abstractNumId w:val="75"/>
  </w:num>
  <w:num w:numId="47" w16cid:durableId="666635028">
    <w:abstractNumId w:val="64"/>
  </w:num>
  <w:num w:numId="48" w16cid:durableId="611010980">
    <w:abstractNumId w:val="51"/>
  </w:num>
  <w:num w:numId="49" w16cid:durableId="1694308439">
    <w:abstractNumId w:val="55"/>
  </w:num>
  <w:num w:numId="50" w16cid:durableId="1835997525">
    <w:abstractNumId w:val="19"/>
  </w:num>
  <w:num w:numId="51" w16cid:durableId="207499320">
    <w:abstractNumId w:val="68"/>
  </w:num>
  <w:num w:numId="52" w16cid:durableId="2144302283">
    <w:abstractNumId w:val="73"/>
  </w:num>
  <w:num w:numId="53" w16cid:durableId="306789370">
    <w:abstractNumId w:val="16"/>
  </w:num>
  <w:num w:numId="54" w16cid:durableId="2109156673">
    <w:abstractNumId w:val="27"/>
  </w:num>
  <w:num w:numId="55" w16cid:durableId="1101993401">
    <w:abstractNumId w:val="17"/>
  </w:num>
  <w:num w:numId="56" w16cid:durableId="1222911143">
    <w:abstractNumId w:val="26"/>
  </w:num>
  <w:num w:numId="57" w16cid:durableId="1417046286">
    <w:abstractNumId w:val="67"/>
  </w:num>
  <w:num w:numId="58" w16cid:durableId="1575236934">
    <w:abstractNumId w:val="76"/>
  </w:num>
  <w:num w:numId="59" w16cid:durableId="97415411">
    <w:abstractNumId w:val="40"/>
  </w:num>
  <w:num w:numId="60" w16cid:durableId="1073117388">
    <w:abstractNumId w:val="85"/>
  </w:num>
  <w:num w:numId="61" w16cid:durableId="1189372378">
    <w:abstractNumId w:val="20"/>
  </w:num>
  <w:num w:numId="62" w16cid:durableId="2000619658">
    <w:abstractNumId w:val="34"/>
  </w:num>
  <w:num w:numId="63" w16cid:durableId="950211081">
    <w:abstractNumId w:val="59"/>
  </w:num>
  <w:num w:numId="64" w16cid:durableId="1219588801">
    <w:abstractNumId w:val="37"/>
  </w:num>
  <w:num w:numId="65" w16cid:durableId="1977759851">
    <w:abstractNumId w:val="5"/>
  </w:num>
  <w:num w:numId="66" w16cid:durableId="1680817148">
    <w:abstractNumId w:val="21"/>
  </w:num>
  <w:num w:numId="67" w16cid:durableId="1191453744">
    <w:abstractNumId w:val="12"/>
  </w:num>
  <w:num w:numId="68" w16cid:durableId="1221407237">
    <w:abstractNumId w:val="56"/>
  </w:num>
  <w:num w:numId="69" w16cid:durableId="577440841">
    <w:abstractNumId w:val="7"/>
  </w:num>
  <w:num w:numId="70" w16cid:durableId="1507937122">
    <w:abstractNumId w:val="52"/>
  </w:num>
  <w:num w:numId="71" w16cid:durableId="1633634009">
    <w:abstractNumId w:val="8"/>
  </w:num>
  <w:num w:numId="72" w16cid:durableId="1848321401">
    <w:abstractNumId w:val="18"/>
  </w:num>
  <w:num w:numId="73" w16cid:durableId="302808112">
    <w:abstractNumId w:val="31"/>
  </w:num>
  <w:num w:numId="74" w16cid:durableId="2094742010">
    <w:abstractNumId w:val="71"/>
  </w:num>
  <w:num w:numId="75" w16cid:durableId="1000960288">
    <w:abstractNumId w:val="38"/>
  </w:num>
  <w:num w:numId="76" w16cid:durableId="1144273846">
    <w:abstractNumId w:val="84"/>
  </w:num>
  <w:num w:numId="77" w16cid:durableId="1292200747">
    <w:abstractNumId w:val="28"/>
  </w:num>
  <w:num w:numId="78" w16cid:durableId="1294559584">
    <w:abstractNumId w:val="13"/>
  </w:num>
  <w:num w:numId="79" w16cid:durableId="407121804">
    <w:abstractNumId w:val="58"/>
  </w:num>
  <w:num w:numId="80" w16cid:durableId="200941348">
    <w:abstractNumId w:val="63"/>
  </w:num>
  <w:num w:numId="81" w16cid:durableId="1395155947">
    <w:abstractNumId w:val="77"/>
  </w:num>
  <w:num w:numId="82" w16cid:durableId="1773167274">
    <w:abstractNumId w:val="74"/>
  </w:num>
  <w:num w:numId="83" w16cid:durableId="2023509108">
    <w:abstractNumId w:val="30"/>
  </w:num>
  <w:num w:numId="84" w16cid:durableId="1396851405">
    <w:abstractNumId w:val="87"/>
  </w:num>
  <w:num w:numId="85" w16cid:durableId="284314555">
    <w:abstractNumId w:val="50"/>
  </w:num>
  <w:num w:numId="86" w16cid:durableId="92746813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552B"/>
    <w:rsid w:val="00007B28"/>
    <w:rsid w:val="00007E72"/>
    <w:rsid w:val="0001016A"/>
    <w:rsid w:val="00010718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870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02F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AB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A8B"/>
    <w:rsid w:val="000F4D96"/>
    <w:rsid w:val="000F51AC"/>
    <w:rsid w:val="000F55BF"/>
    <w:rsid w:val="000F6671"/>
    <w:rsid w:val="000F6750"/>
    <w:rsid w:val="000F7318"/>
    <w:rsid w:val="000F78A0"/>
    <w:rsid w:val="001002CF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D18"/>
    <w:rsid w:val="001A33C6"/>
    <w:rsid w:val="001A50A7"/>
    <w:rsid w:val="001A5B3C"/>
    <w:rsid w:val="001A6F87"/>
    <w:rsid w:val="001B01D0"/>
    <w:rsid w:val="001B069A"/>
    <w:rsid w:val="001B1B61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2F42"/>
    <w:rsid w:val="001E3B05"/>
    <w:rsid w:val="001E467C"/>
    <w:rsid w:val="001E5801"/>
    <w:rsid w:val="001E5CB9"/>
    <w:rsid w:val="001E5F51"/>
    <w:rsid w:val="001E72B7"/>
    <w:rsid w:val="001E74FA"/>
    <w:rsid w:val="001F0D7F"/>
    <w:rsid w:val="001F2496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DBE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065D"/>
    <w:rsid w:val="002628EC"/>
    <w:rsid w:val="0026342C"/>
    <w:rsid w:val="00263B56"/>
    <w:rsid w:val="00264FBB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737"/>
    <w:rsid w:val="00292E7E"/>
    <w:rsid w:val="002939E9"/>
    <w:rsid w:val="002958F8"/>
    <w:rsid w:val="00295E81"/>
    <w:rsid w:val="00296DE6"/>
    <w:rsid w:val="00297AEF"/>
    <w:rsid w:val="00297BFA"/>
    <w:rsid w:val="002A2B34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CD3"/>
    <w:rsid w:val="002B7152"/>
    <w:rsid w:val="002B7FF7"/>
    <w:rsid w:val="002C12CC"/>
    <w:rsid w:val="002C149C"/>
    <w:rsid w:val="002C1BC1"/>
    <w:rsid w:val="002C2D40"/>
    <w:rsid w:val="002C37E6"/>
    <w:rsid w:val="002C7E1C"/>
    <w:rsid w:val="002D03AD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306"/>
    <w:rsid w:val="002F4402"/>
    <w:rsid w:val="002F588A"/>
    <w:rsid w:val="002F61DB"/>
    <w:rsid w:val="002F731B"/>
    <w:rsid w:val="002F7C46"/>
    <w:rsid w:val="0030011B"/>
    <w:rsid w:val="00300F65"/>
    <w:rsid w:val="0030178F"/>
    <w:rsid w:val="00301BC1"/>
    <w:rsid w:val="00302729"/>
    <w:rsid w:val="00302D55"/>
    <w:rsid w:val="003035B5"/>
    <w:rsid w:val="00303A5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36D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53D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3FCB"/>
    <w:rsid w:val="00384C06"/>
    <w:rsid w:val="00384D62"/>
    <w:rsid w:val="003867FC"/>
    <w:rsid w:val="00386923"/>
    <w:rsid w:val="00386CBE"/>
    <w:rsid w:val="00387C05"/>
    <w:rsid w:val="00387FA1"/>
    <w:rsid w:val="003903B0"/>
    <w:rsid w:val="00391EF0"/>
    <w:rsid w:val="00395635"/>
    <w:rsid w:val="003979FA"/>
    <w:rsid w:val="00397A9A"/>
    <w:rsid w:val="003A11E7"/>
    <w:rsid w:val="003A14B9"/>
    <w:rsid w:val="003A193C"/>
    <w:rsid w:val="003A1E63"/>
    <w:rsid w:val="003A24FE"/>
    <w:rsid w:val="003A3475"/>
    <w:rsid w:val="003A43E9"/>
    <w:rsid w:val="003A4496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3EF8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17C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083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1A6"/>
    <w:rsid w:val="004546B5"/>
    <w:rsid w:val="00460508"/>
    <w:rsid w:val="00460B78"/>
    <w:rsid w:val="00460C17"/>
    <w:rsid w:val="00463C1D"/>
    <w:rsid w:val="00466A45"/>
    <w:rsid w:val="00466DEE"/>
    <w:rsid w:val="00467733"/>
    <w:rsid w:val="00470661"/>
    <w:rsid w:val="00470903"/>
    <w:rsid w:val="00470F5A"/>
    <w:rsid w:val="00473186"/>
    <w:rsid w:val="00475FFB"/>
    <w:rsid w:val="00476408"/>
    <w:rsid w:val="00477C08"/>
    <w:rsid w:val="004805D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977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12B5"/>
    <w:rsid w:val="004C3078"/>
    <w:rsid w:val="004C30CF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2FC"/>
    <w:rsid w:val="004F63EB"/>
    <w:rsid w:val="004F6812"/>
    <w:rsid w:val="004F6A36"/>
    <w:rsid w:val="004F743F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D61"/>
    <w:rsid w:val="00515767"/>
    <w:rsid w:val="00515E02"/>
    <w:rsid w:val="00516A48"/>
    <w:rsid w:val="00520398"/>
    <w:rsid w:val="00523418"/>
    <w:rsid w:val="0052346B"/>
    <w:rsid w:val="00524383"/>
    <w:rsid w:val="00524C8F"/>
    <w:rsid w:val="0052544A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2B4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1FCE"/>
    <w:rsid w:val="00592F37"/>
    <w:rsid w:val="00593BB8"/>
    <w:rsid w:val="00594F01"/>
    <w:rsid w:val="00595317"/>
    <w:rsid w:val="00595907"/>
    <w:rsid w:val="0059613E"/>
    <w:rsid w:val="005961F5"/>
    <w:rsid w:val="005A0A0B"/>
    <w:rsid w:val="005A1B2D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CFB"/>
    <w:rsid w:val="005C50CA"/>
    <w:rsid w:val="005C676A"/>
    <w:rsid w:val="005C68C0"/>
    <w:rsid w:val="005C7357"/>
    <w:rsid w:val="005C7777"/>
    <w:rsid w:val="005C799E"/>
    <w:rsid w:val="005D0167"/>
    <w:rsid w:val="005D03FD"/>
    <w:rsid w:val="005D05AE"/>
    <w:rsid w:val="005D1739"/>
    <w:rsid w:val="005D1932"/>
    <w:rsid w:val="005D256C"/>
    <w:rsid w:val="005D2A8E"/>
    <w:rsid w:val="005D2DE1"/>
    <w:rsid w:val="005D3105"/>
    <w:rsid w:val="005D559C"/>
    <w:rsid w:val="005D5AB7"/>
    <w:rsid w:val="005D5AFD"/>
    <w:rsid w:val="005D5D28"/>
    <w:rsid w:val="005D5E20"/>
    <w:rsid w:val="005D6371"/>
    <w:rsid w:val="005D7EDC"/>
    <w:rsid w:val="005E2C2F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2C"/>
    <w:rsid w:val="00607D4C"/>
    <w:rsid w:val="0061324C"/>
    <w:rsid w:val="00614877"/>
    <w:rsid w:val="00614B79"/>
    <w:rsid w:val="006169DA"/>
    <w:rsid w:val="00617C7C"/>
    <w:rsid w:val="00621336"/>
    <w:rsid w:val="00625125"/>
    <w:rsid w:val="00625D61"/>
    <w:rsid w:val="006268D9"/>
    <w:rsid w:val="00630D84"/>
    <w:rsid w:val="006320D5"/>
    <w:rsid w:val="00632588"/>
    <w:rsid w:val="006359EA"/>
    <w:rsid w:val="006374A7"/>
    <w:rsid w:val="00640D74"/>
    <w:rsid w:val="0064126E"/>
    <w:rsid w:val="006430FD"/>
    <w:rsid w:val="0064330E"/>
    <w:rsid w:val="006469BD"/>
    <w:rsid w:val="006470AB"/>
    <w:rsid w:val="00647D03"/>
    <w:rsid w:val="006500EA"/>
    <w:rsid w:val="00653870"/>
    <w:rsid w:val="00653F27"/>
    <w:rsid w:val="00653FDC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022"/>
    <w:rsid w:val="006A2212"/>
    <w:rsid w:val="006A4F2A"/>
    <w:rsid w:val="006A7862"/>
    <w:rsid w:val="006A7A05"/>
    <w:rsid w:val="006B0904"/>
    <w:rsid w:val="006B0B60"/>
    <w:rsid w:val="006B1ED3"/>
    <w:rsid w:val="006B2C8A"/>
    <w:rsid w:val="006B7695"/>
    <w:rsid w:val="006B79A3"/>
    <w:rsid w:val="006B7C5D"/>
    <w:rsid w:val="006B7E11"/>
    <w:rsid w:val="006C0A57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16B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15D4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79B"/>
    <w:rsid w:val="007E3986"/>
    <w:rsid w:val="007E3F62"/>
    <w:rsid w:val="007E436D"/>
    <w:rsid w:val="007E44B2"/>
    <w:rsid w:val="007E4BE9"/>
    <w:rsid w:val="007E692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7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361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DFC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6E2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1273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A53"/>
    <w:rsid w:val="008A0B0D"/>
    <w:rsid w:val="008A20B6"/>
    <w:rsid w:val="008A2895"/>
    <w:rsid w:val="008A47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1E2"/>
    <w:rsid w:val="008C1997"/>
    <w:rsid w:val="008C201C"/>
    <w:rsid w:val="008C4A0E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2876"/>
    <w:rsid w:val="00913783"/>
    <w:rsid w:val="00914132"/>
    <w:rsid w:val="009160AC"/>
    <w:rsid w:val="00917A5D"/>
    <w:rsid w:val="00920833"/>
    <w:rsid w:val="0092167E"/>
    <w:rsid w:val="00921800"/>
    <w:rsid w:val="009220E3"/>
    <w:rsid w:val="0092455B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3777A"/>
    <w:rsid w:val="00940E0B"/>
    <w:rsid w:val="00941CF6"/>
    <w:rsid w:val="0094222C"/>
    <w:rsid w:val="009423F6"/>
    <w:rsid w:val="00942737"/>
    <w:rsid w:val="009428B0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13E2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F3B"/>
    <w:rsid w:val="0096500D"/>
    <w:rsid w:val="009658FF"/>
    <w:rsid w:val="00966059"/>
    <w:rsid w:val="0096677E"/>
    <w:rsid w:val="00967C2D"/>
    <w:rsid w:val="009724DF"/>
    <w:rsid w:val="009738D0"/>
    <w:rsid w:val="00973962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4B9E"/>
    <w:rsid w:val="00995A53"/>
    <w:rsid w:val="00996F21"/>
    <w:rsid w:val="009974D5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1D83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15B8A"/>
    <w:rsid w:val="00A2163E"/>
    <w:rsid w:val="00A220A9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6DE2"/>
    <w:rsid w:val="00A476DE"/>
    <w:rsid w:val="00A514B6"/>
    <w:rsid w:val="00A51B3F"/>
    <w:rsid w:val="00A5234B"/>
    <w:rsid w:val="00A5424C"/>
    <w:rsid w:val="00A550D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145"/>
    <w:rsid w:val="00A76348"/>
    <w:rsid w:val="00A8003D"/>
    <w:rsid w:val="00A80AEA"/>
    <w:rsid w:val="00A80F8A"/>
    <w:rsid w:val="00A82C5E"/>
    <w:rsid w:val="00A85EAD"/>
    <w:rsid w:val="00A87297"/>
    <w:rsid w:val="00A87478"/>
    <w:rsid w:val="00A8759C"/>
    <w:rsid w:val="00A91339"/>
    <w:rsid w:val="00A91907"/>
    <w:rsid w:val="00A9207B"/>
    <w:rsid w:val="00A9405B"/>
    <w:rsid w:val="00A95A2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EAC"/>
    <w:rsid w:val="00AC0F44"/>
    <w:rsid w:val="00AC1CD8"/>
    <w:rsid w:val="00AC26F5"/>
    <w:rsid w:val="00AC2E99"/>
    <w:rsid w:val="00AC3884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D7D53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0D2"/>
    <w:rsid w:val="00AF25E9"/>
    <w:rsid w:val="00AF34E8"/>
    <w:rsid w:val="00AF4E87"/>
    <w:rsid w:val="00AF52F0"/>
    <w:rsid w:val="00AF6134"/>
    <w:rsid w:val="00AF6D4E"/>
    <w:rsid w:val="00AF73D2"/>
    <w:rsid w:val="00B001C0"/>
    <w:rsid w:val="00B00FE9"/>
    <w:rsid w:val="00B0169E"/>
    <w:rsid w:val="00B01BAC"/>
    <w:rsid w:val="00B023CD"/>
    <w:rsid w:val="00B04DA9"/>
    <w:rsid w:val="00B05193"/>
    <w:rsid w:val="00B06915"/>
    <w:rsid w:val="00B07B30"/>
    <w:rsid w:val="00B07F86"/>
    <w:rsid w:val="00B11662"/>
    <w:rsid w:val="00B12042"/>
    <w:rsid w:val="00B13AE7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419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11C"/>
    <w:rsid w:val="00B87517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08F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E1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364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2E47"/>
    <w:rsid w:val="00C742B8"/>
    <w:rsid w:val="00C74AD1"/>
    <w:rsid w:val="00C75135"/>
    <w:rsid w:val="00C753BF"/>
    <w:rsid w:val="00C754AC"/>
    <w:rsid w:val="00C75797"/>
    <w:rsid w:val="00C75C48"/>
    <w:rsid w:val="00C75CF6"/>
    <w:rsid w:val="00C77D1B"/>
    <w:rsid w:val="00C803E7"/>
    <w:rsid w:val="00C83A21"/>
    <w:rsid w:val="00C8667D"/>
    <w:rsid w:val="00C90057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55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00C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6A0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9D5"/>
    <w:rsid w:val="00D11A21"/>
    <w:rsid w:val="00D12189"/>
    <w:rsid w:val="00D138B7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341"/>
    <w:rsid w:val="00D476BC"/>
    <w:rsid w:val="00D47AC4"/>
    <w:rsid w:val="00D47E8E"/>
    <w:rsid w:val="00D50D67"/>
    <w:rsid w:val="00D523D6"/>
    <w:rsid w:val="00D52F4F"/>
    <w:rsid w:val="00D53DC3"/>
    <w:rsid w:val="00D54408"/>
    <w:rsid w:val="00D5479A"/>
    <w:rsid w:val="00D54DC1"/>
    <w:rsid w:val="00D551DB"/>
    <w:rsid w:val="00D56A75"/>
    <w:rsid w:val="00D56C04"/>
    <w:rsid w:val="00D60341"/>
    <w:rsid w:val="00D61920"/>
    <w:rsid w:val="00D63F94"/>
    <w:rsid w:val="00D66DAB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55A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CB5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06"/>
    <w:rsid w:val="00E0124C"/>
    <w:rsid w:val="00E01355"/>
    <w:rsid w:val="00E02416"/>
    <w:rsid w:val="00E02451"/>
    <w:rsid w:val="00E03354"/>
    <w:rsid w:val="00E03FA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A92"/>
    <w:rsid w:val="00E25832"/>
    <w:rsid w:val="00E2666C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AA6"/>
    <w:rsid w:val="00E57E3A"/>
    <w:rsid w:val="00E60454"/>
    <w:rsid w:val="00E6218F"/>
    <w:rsid w:val="00E67615"/>
    <w:rsid w:val="00E708E1"/>
    <w:rsid w:val="00E70C5B"/>
    <w:rsid w:val="00E71EC1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73A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672"/>
    <w:rsid w:val="00EB71B1"/>
    <w:rsid w:val="00EB758A"/>
    <w:rsid w:val="00EB7EB9"/>
    <w:rsid w:val="00EC1754"/>
    <w:rsid w:val="00EC1C6F"/>
    <w:rsid w:val="00EC1ED7"/>
    <w:rsid w:val="00EC2DD9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891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ED3"/>
    <w:rsid w:val="00F64795"/>
    <w:rsid w:val="00F67BA1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C96"/>
    <w:rsid w:val="00FB7F53"/>
    <w:rsid w:val="00FC03EE"/>
    <w:rsid w:val="00FC0F6F"/>
    <w:rsid w:val="00FC192D"/>
    <w:rsid w:val="00FC28EF"/>
    <w:rsid w:val="00FC2F9D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097A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5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B06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ISCG Numerowanie,lp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ISCG Numerowanie Znak,lp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A15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069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13">
    <w:name w:val="Font Style13"/>
    <w:uiPriority w:val="99"/>
    <w:rsid w:val="008A479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8A479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A4795"/>
  </w:style>
  <w:style w:type="paragraph" w:styleId="Bezodstpw">
    <w:name w:val="No Spacing"/>
    <w:link w:val="BezodstpwZnak"/>
    <w:uiPriority w:val="1"/>
    <w:qFormat/>
    <w:rsid w:val="00497977"/>
    <w:pPr>
      <w:suppressAutoHyphens/>
    </w:pPr>
    <w:rPr>
      <w:sz w:val="24"/>
      <w:szCs w:val="24"/>
      <w:lang w:eastAsia="ar-SA"/>
    </w:rPr>
  </w:style>
  <w:style w:type="character" w:customStyle="1" w:styleId="FontStyle14">
    <w:name w:val="Font Style14"/>
    <w:uiPriority w:val="99"/>
    <w:rsid w:val="0049797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dane1">
    <w:name w:val="dane1"/>
    <w:basedOn w:val="Domylnaczcionkaakapitu"/>
    <w:rsid w:val="00653FDC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653FDC"/>
    <w:pPr>
      <w:numPr>
        <w:numId w:val="34"/>
      </w:numPr>
      <w:suppressAutoHyphens/>
      <w:spacing w:before="4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653FDC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514D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4D61"/>
    <w:rPr>
      <w:rFonts w:ascii="Courier New" w:hAnsi="Courier New"/>
    </w:rPr>
  </w:style>
  <w:style w:type="paragraph" w:customStyle="1" w:styleId="BodyText210">
    <w:name w:val="Body Text 21"/>
    <w:basedOn w:val="Normalny"/>
    <w:rsid w:val="008626E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626E2"/>
    <w:pPr>
      <w:numPr>
        <w:numId w:val="36"/>
      </w:numPr>
      <w:suppressAutoHyphens/>
      <w:contextualSpacing/>
    </w:pPr>
    <w:rPr>
      <w:lang w:eastAsia="ar-SA"/>
    </w:rPr>
  </w:style>
  <w:style w:type="character" w:styleId="Numerstrony">
    <w:name w:val="page number"/>
    <w:basedOn w:val="Domylnaczcionkaakapitu"/>
    <w:uiPriority w:val="99"/>
    <w:unhideWhenUsed/>
    <w:rsid w:val="008626E2"/>
  </w:style>
  <w:style w:type="table" w:styleId="Tabelasiatki4akcent1">
    <w:name w:val="Grid Table 4 Accent 1"/>
    <w:basedOn w:val="Standardowy"/>
    <w:uiPriority w:val="49"/>
    <w:rsid w:val="008626E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6E2"/>
    <w:rPr>
      <w:color w:val="605E5C"/>
      <w:shd w:val="clear" w:color="auto" w:fill="E1DFDD"/>
    </w:rPr>
  </w:style>
  <w:style w:type="character" w:customStyle="1" w:styleId="highlight-disabled">
    <w:name w:val="highlight-disabled"/>
    <w:basedOn w:val="Domylnaczcionkaakapitu"/>
    <w:rsid w:val="008626E2"/>
  </w:style>
  <w:style w:type="paragraph" w:customStyle="1" w:styleId="Default">
    <w:name w:val="Default"/>
    <w:rsid w:val="008626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35453D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03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biuro@ptb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12247</Words>
  <Characters>84064</Characters>
  <Application>Microsoft Office Word</Application>
  <DocSecurity>0</DocSecurity>
  <Lines>700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96119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13</cp:revision>
  <cp:lastPrinted>2024-03-18T10:01:00Z</cp:lastPrinted>
  <dcterms:created xsi:type="dcterms:W3CDTF">2024-03-08T08:34:00Z</dcterms:created>
  <dcterms:modified xsi:type="dcterms:W3CDTF">2024-03-18T10:09:00Z</dcterms:modified>
</cp:coreProperties>
</file>