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894C7" w14:textId="06B3E1B9" w:rsidR="00371052" w:rsidRDefault="00371052">
      <w:r>
        <w:t>Specyfikacja mównica i składane krzesełka</w:t>
      </w:r>
    </w:p>
    <w:p w14:paraId="00DC1991" w14:textId="77777777" w:rsidR="00371052" w:rsidRDefault="00371052"/>
    <w:p w14:paraId="51940138" w14:textId="63BC6398" w:rsidR="00371052" w:rsidRDefault="00371052">
      <w:r w:rsidRPr="00371052">
        <w:t>mobiln</w:t>
      </w:r>
      <w:r>
        <w:t>a</w:t>
      </w:r>
      <w:r w:rsidRPr="00371052">
        <w:t xml:space="preserve"> mównic</w:t>
      </w:r>
      <w:r>
        <w:t>a</w:t>
      </w:r>
      <w:r w:rsidRPr="00371052">
        <w:t>, która będzie używana do wystąpień, konferencji, prezentacji.</w:t>
      </w:r>
      <w:r w:rsidRPr="00371052">
        <w:br/>
      </w:r>
      <w:r w:rsidRPr="00371052">
        <w:br/>
      </w:r>
      <w:r w:rsidRPr="00371052">
        <w:br/>
        <w:t xml:space="preserve">- </w:t>
      </w:r>
      <w:proofErr w:type="spellStart"/>
      <w:r w:rsidRPr="00371052">
        <w:t>desgin</w:t>
      </w:r>
      <w:proofErr w:type="spellEnd"/>
      <w:r w:rsidRPr="00371052">
        <w:t xml:space="preserve"> </w:t>
      </w:r>
      <w:r>
        <w:t>dopasowany</w:t>
      </w:r>
      <w:r w:rsidRPr="00371052">
        <w:t xml:space="preserve"> do sali koncertowej i klubokawiarni</w:t>
      </w:r>
      <w:r>
        <w:t xml:space="preserve"> ( </w:t>
      </w:r>
      <w:r w:rsidR="00702B8D">
        <w:t xml:space="preserve">konstrukcja sklejka stolarska, </w:t>
      </w:r>
      <w:r>
        <w:t>wykończenie fornir dębowy)</w:t>
      </w:r>
      <w:r w:rsidRPr="00371052">
        <w:br/>
        <w:t>- mieć miejsce na komputer / kartki do występu</w:t>
      </w:r>
      <w:r w:rsidRPr="00371052">
        <w:br/>
        <w:t>- wejście na mikrofon</w:t>
      </w:r>
      <w:r w:rsidRPr="00371052">
        <w:br/>
        <w:t>- lampkę do oświecenia pulpitu</w:t>
      </w:r>
      <w:r w:rsidRPr="00371052">
        <w:br/>
        <w:t>- mieć z przodu logotyp PWM, ale zdejmowany/zakrywany, aby w sytuacjach, w których przestrzeń i mównica będą wykorzystywane komercyjnie, najmujący mógł albo zdjąć logotyp PWM, albo nałożyć swój.</w:t>
      </w:r>
      <w:r w:rsidRPr="00371052">
        <w:br/>
      </w:r>
      <w:r w:rsidRPr="00371052">
        <w:br/>
        <w:t>małe składane krzesełka/taborety z oparciem.</w:t>
      </w:r>
    </w:p>
    <w:p w14:paraId="25D4626F" w14:textId="48087B19" w:rsidR="00371052" w:rsidRDefault="00371052">
      <w:r w:rsidRPr="00371052">
        <w:t xml:space="preserve"> </w:t>
      </w:r>
      <w:proofErr w:type="spellStart"/>
      <w:r w:rsidRPr="00371052">
        <w:t>Obrandowane</w:t>
      </w:r>
      <w:proofErr w:type="spellEnd"/>
      <w:r w:rsidRPr="00371052">
        <w:t xml:space="preserve"> </w:t>
      </w:r>
      <w:r>
        <w:t xml:space="preserve">z logo PWM </w:t>
      </w:r>
    </w:p>
    <w:p w14:paraId="77164094" w14:textId="2BB8583E" w:rsidR="00371052" w:rsidRDefault="00371052">
      <w:r>
        <w:t xml:space="preserve">Przewidzieć </w:t>
      </w:r>
      <w:r w:rsidRPr="00371052">
        <w:t xml:space="preserve">20 krzesełek </w:t>
      </w:r>
    </w:p>
    <w:p w14:paraId="69554CBD" w14:textId="1D1E4F9B" w:rsidR="00702B8D" w:rsidRDefault="00371052">
      <w:r w:rsidRPr="00371052">
        <w:t>siedzisko tapicerowane</w:t>
      </w:r>
    </w:p>
    <w:p w14:paraId="7B7685D3" w14:textId="59708236" w:rsidR="00702B8D" w:rsidRDefault="00702B8D">
      <w:r>
        <w:t>konstrukcja metalowa</w:t>
      </w:r>
    </w:p>
    <w:p w14:paraId="7A4C5EA8" w14:textId="77777777" w:rsidR="00702B8D" w:rsidRDefault="00702B8D"/>
    <w:p w14:paraId="78623709" w14:textId="5335934C" w:rsidR="00FB5EF1" w:rsidRDefault="00702B8D">
      <w:r>
        <w:t>Rysunki warsztatowe mównicy o raz dobór składanych krzesełek należy uzgodnić na etapie nadzorów autorskich z Generalnym Projektantem</w:t>
      </w:r>
      <w:r w:rsidR="00371052" w:rsidRPr="00371052">
        <w:br/>
      </w:r>
    </w:p>
    <w:sectPr w:rsidR="00FB5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052"/>
    <w:rsid w:val="00080F1D"/>
    <w:rsid w:val="001B56FD"/>
    <w:rsid w:val="00371052"/>
    <w:rsid w:val="003D7BD3"/>
    <w:rsid w:val="00702B8D"/>
    <w:rsid w:val="009F6760"/>
    <w:rsid w:val="00A50CA0"/>
    <w:rsid w:val="00E93054"/>
    <w:rsid w:val="00FB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6B56B"/>
  <w15:chartTrackingRefBased/>
  <w15:docId w15:val="{21214FB1-10A7-43B3-BAA2-87142ACB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10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10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10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10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10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10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10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10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10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10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10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10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105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105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10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10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10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10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10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10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10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10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10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10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10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10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10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10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105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695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 Kidziak</dc:creator>
  <cp:keywords/>
  <dc:description/>
  <cp:lastModifiedBy>Bogumił Kidziak</cp:lastModifiedBy>
  <cp:revision>2</cp:revision>
  <dcterms:created xsi:type="dcterms:W3CDTF">2024-11-21T07:09:00Z</dcterms:created>
  <dcterms:modified xsi:type="dcterms:W3CDTF">2024-11-21T07:18:00Z</dcterms:modified>
</cp:coreProperties>
</file>