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AB0B" w14:textId="0D7DFD01" w:rsidR="00BC309A" w:rsidRDefault="005C1121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Zadanie realizowane w ramach projektu współfinansowanego ze środków UE:</w:t>
      </w:r>
    </w:p>
    <w:p w14:paraId="4EB75C98" w14:textId="77777777" w:rsidR="00516DE6" w:rsidRPr="0011524E" w:rsidRDefault="00516DE6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D2CE459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>PROGRAM OPERACYJNY INFRASTRUKTURA I ŚRODOWISKO 2014-2020</w:t>
      </w:r>
    </w:p>
    <w:p w14:paraId="2FAB9943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 xml:space="preserve">PRIORYTET: </w:t>
      </w:r>
      <w:r w:rsidRPr="005C1121">
        <w:rPr>
          <w:rFonts w:ascii="Cambria" w:hAnsi="Cambria" w:cs="Times New Roman"/>
          <w:color w:val="000000"/>
        </w:rPr>
        <w:t>II Ochrona środowiska, w tym adaptacja do zmian klimatu</w:t>
      </w:r>
    </w:p>
    <w:p w14:paraId="191B575B" w14:textId="77777777" w:rsidR="005C1121" w:rsidRPr="005C1121" w:rsidRDefault="005C1121" w:rsidP="005C1121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 xml:space="preserve">DZIAŁANIE: </w:t>
      </w:r>
      <w:r w:rsidRPr="005C1121">
        <w:rPr>
          <w:rFonts w:ascii="Cambria" w:hAnsi="Cambria" w:cs="Times New Roman"/>
          <w:color w:val="000000"/>
        </w:rPr>
        <w:t>2.3 Gospodarka wodno-ściekowa w aglomeracjach</w:t>
      </w:r>
    </w:p>
    <w:p w14:paraId="478277DF" w14:textId="6FFA8AC0" w:rsidR="006E183E" w:rsidRPr="0011524E" w:rsidRDefault="005C1121" w:rsidP="00153330">
      <w:pPr>
        <w:tabs>
          <w:tab w:val="right" w:pos="9638"/>
        </w:tabs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5C1121">
        <w:rPr>
          <w:rFonts w:ascii="Cambria" w:hAnsi="Cambria" w:cs="Times New Roman"/>
          <w:b/>
          <w:bCs/>
          <w:color w:val="000000"/>
        </w:rPr>
        <w:t>Tytuł projektu</w:t>
      </w:r>
      <w:r>
        <w:rPr>
          <w:rFonts w:ascii="Cambria" w:hAnsi="Cambria" w:cs="Times New Roman"/>
          <w:b/>
          <w:bCs/>
          <w:color w:val="000000"/>
        </w:rPr>
        <w:t xml:space="preserve">: </w:t>
      </w:r>
      <w:r w:rsidRPr="005C1121">
        <w:rPr>
          <w:rFonts w:ascii="Cambria" w:hAnsi="Cambria" w:cs="Times New Roman"/>
          <w:b/>
          <w:bCs/>
          <w:color w:val="000000"/>
        </w:rPr>
        <w:t>Gospodarka wodno-ściekowa w Tarnobrzegu- Etap II</w:t>
      </w:r>
      <w:r w:rsidR="00153330">
        <w:rPr>
          <w:rFonts w:ascii="Cambria" w:hAnsi="Cambria" w:cs="Times New Roman"/>
          <w:b/>
          <w:bCs/>
          <w:color w:val="000000"/>
        </w:rPr>
        <w:tab/>
      </w:r>
    </w:p>
    <w:p w14:paraId="07309C6C" w14:textId="7EC86130" w:rsidR="006E183E" w:rsidRDefault="006E183E" w:rsidP="00820757">
      <w:pPr>
        <w:spacing w:after="0" w:line="240" w:lineRule="auto"/>
        <w:jc w:val="center"/>
        <w:rPr>
          <w:rFonts w:ascii="Cambria" w:eastAsia="Times New Roman" w:hAnsi="Cambria" w:cs="Times New Roman"/>
          <w:color w:val="808080"/>
          <w:sz w:val="28"/>
          <w:szCs w:val="28"/>
          <w:lang w:eastAsia="pl-PL"/>
        </w:rPr>
      </w:pPr>
    </w:p>
    <w:p w14:paraId="56F66B1A" w14:textId="29B3B52F" w:rsidR="006E183E" w:rsidRPr="006E183E" w:rsidRDefault="006E183E" w:rsidP="005173A5">
      <w:pPr>
        <w:tabs>
          <w:tab w:val="left" w:pos="601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2"/>
      </w:tblGrid>
      <w:tr w:rsidR="006E183E" w:rsidRPr="006E183E" w14:paraId="79951EEF" w14:textId="77777777" w:rsidTr="008F64C6">
        <w:tc>
          <w:tcPr>
            <w:tcW w:w="9752" w:type="dxa"/>
          </w:tcPr>
          <w:p w14:paraId="4677B630" w14:textId="77777777" w:rsidR="006E183E" w:rsidRPr="006E183E" w:rsidRDefault="006E183E" w:rsidP="005173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S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PECYFIKACJA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W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ARUNKÓW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Z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AMÓWIENIA</w:t>
            </w:r>
          </w:p>
        </w:tc>
      </w:tr>
    </w:tbl>
    <w:p w14:paraId="68D0AC4F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286F4BB6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6E183E">
        <w:rPr>
          <w:rFonts w:ascii="Cambria" w:eastAsia="Times New Roman" w:hAnsi="Cambria" w:cs="Times New Roman"/>
          <w:bCs/>
          <w:lang w:eastAsia="pl-PL"/>
        </w:rPr>
        <w:t>w postępowaniu o udzie</w:t>
      </w:r>
      <w:r w:rsidRPr="0011524E">
        <w:rPr>
          <w:rFonts w:ascii="Cambria" w:eastAsia="Times New Roman" w:hAnsi="Cambria" w:cs="Times New Roman"/>
          <w:bCs/>
          <w:lang w:eastAsia="pl-PL"/>
        </w:rPr>
        <w:t>lenie zamówienia publicznego na</w:t>
      </w:r>
    </w:p>
    <w:p w14:paraId="50B84601" w14:textId="77777777" w:rsidR="006A122A" w:rsidRPr="006E183E" w:rsidRDefault="006A122A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6B889347" w14:textId="77777777" w:rsidR="008F64C6" w:rsidRDefault="006E183E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 w:rsidRPr="0011524E">
        <w:rPr>
          <w:rFonts w:ascii="Cambria" w:eastAsia="Times New Roman" w:hAnsi="Cambria" w:cs="Times New Roman"/>
          <w:bCs/>
          <w:lang w:eastAsia="pl-PL"/>
        </w:rPr>
        <w:t>Nazwa zadania:</w:t>
      </w:r>
      <w:r w:rsidR="006A122A" w:rsidRPr="0011524E">
        <w:rPr>
          <w:rFonts w:ascii="Cambria" w:eastAsia="Arial" w:hAnsi="Cambria" w:cs="Arial"/>
          <w:b/>
          <w:bCs/>
        </w:rPr>
        <w:t xml:space="preserve"> </w:t>
      </w:r>
    </w:p>
    <w:p w14:paraId="1DAB100B" w14:textId="7D0018EF" w:rsidR="00A561B7" w:rsidRDefault="00506B4A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Wykonanie usługi przewiertu sterowanego na rurę PE Dn200</w:t>
      </w:r>
      <w:r w:rsidR="00971714">
        <w:rPr>
          <w:rFonts w:ascii="Cambria" w:eastAsia="Arial" w:hAnsi="Cambria" w:cs="Arial"/>
          <w:b/>
          <w:bCs/>
        </w:rPr>
        <w:t>.</w:t>
      </w:r>
    </w:p>
    <w:p w14:paraId="48201F66" w14:textId="0A89A3D0" w:rsidR="00A561B7" w:rsidRDefault="00A561B7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DE4BFEE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BA3BD7D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03A94ED0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1413258" w14:textId="77777777" w:rsidR="007E6F1D" w:rsidRPr="00A561B7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9A12ADD" w14:textId="3B9A4E1E" w:rsidR="006E183E" w:rsidRDefault="00866DCA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informuje, ż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jest zamawiającym sektorowym i w ramach przedmiotowego 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 ni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ma obowiązku stosowania ustawy Pzp.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</w:t>
      </w:r>
      <w:r w:rsidR="00C83546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jednak 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do przeprowadzenia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na zasadzie fakultatywności przyjmuje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reguły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określone w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> 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ustawie Pzp.</w:t>
      </w:r>
      <w:r w:rsidR="004767C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</w:p>
    <w:p w14:paraId="685B5EA5" w14:textId="77777777" w:rsidR="00C83546" w:rsidRPr="006E183E" w:rsidRDefault="00C83546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66F641D7" w14:textId="118F9206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  <w:color w:val="000000"/>
        </w:rPr>
        <w:t>Tryb zamówienia:</w:t>
      </w:r>
      <w:r w:rsidRPr="0011524E">
        <w:rPr>
          <w:rFonts w:ascii="Cambria" w:hAnsi="Cambria" w:cs="Times New Roman"/>
          <w:color w:val="000000"/>
        </w:rPr>
        <w:t xml:space="preserve"> Tryb podstawowy bez przeprowadzenia negocjacji, oparty na wymaganiach wskazanych w art. 275 pkt 1 ustawy z dnia 11 września 2019 r. Prawo zamówień publicznych (</w:t>
      </w:r>
      <w:r w:rsidR="007B2DFB" w:rsidRPr="007B2DFB">
        <w:rPr>
          <w:rFonts w:ascii="Cambria" w:eastAsia="Calibri" w:hAnsi="Cambria" w:cs="Times New Roman"/>
          <w:color w:val="000000"/>
        </w:rPr>
        <w:t xml:space="preserve">j.t. </w:t>
      </w:r>
      <w:r w:rsidR="007B2DFB" w:rsidRPr="007B2DFB">
        <w:rPr>
          <w:rFonts w:ascii="Cambria" w:eastAsia="Calibri" w:hAnsi="Cambria" w:cs="Times New Roman"/>
          <w:iCs/>
          <w:lang w:eastAsia="pl-PL"/>
        </w:rPr>
        <w:t>Dz. U. z 2022 r. poz. 1710 z późn. zm.</w:t>
      </w:r>
      <w:r w:rsidRPr="0011524E">
        <w:rPr>
          <w:rFonts w:ascii="Cambria" w:hAnsi="Cambria" w:cs="Times New Roman"/>
          <w:color w:val="000000"/>
        </w:rPr>
        <w:t>) zwanej dalej uPzp. W postępowaniu będą miały m.in. zastosowanie przepisy uPzp wskazane w dziale III.</w:t>
      </w:r>
    </w:p>
    <w:p w14:paraId="1048C1FB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279A31B" w14:textId="3B21CDFB" w:rsidR="006E183E" w:rsidRPr="0011524E" w:rsidRDefault="006A122A" w:rsidP="00950CA1">
      <w:pPr>
        <w:tabs>
          <w:tab w:val="left" w:pos="7968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1524E">
        <w:rPr>
          <w:rFonts w:ascii="Cambria" w:eastAsia="Times New Roman" w:hAnsi="Cambria" w:cs="Times New Roman"/>
          <w:b/>
          <w:lang w:eastAsia="pl-PL"/>
        </w:rPr>
        <w:t xml:space="preserve">Nr postępowania nadany przez Zamawiającego: </w:t>
      </w:r>
      <w:r w:rsidR="003523FE" w:rsidRPr="007F01A8">
        <w:rPr>
          <w:rFonts w:ascii="Cambria" w:eastAsia="Times New Roman" w:hAnsi="Cambria" w:cs="Times New Roman"/>
          <w:b/>
          <w:lang w:eastAsia="pl-PL"/>
        </w:rPr>
        <w:t>FZU</w:t>
      </w:r>
      <w:r w:rsidR="00A561B7" w:rsidRPr="007F01A8">
        <w:rPr>
          <w:rFonts w:ascii="Cambria" w:eastAsia="Times New Roman" w:hAnsi="Cambria" w:cs="Times New Roman"/>
          <w:b/>
          <w:lang w:eastAsia="pl-PL"/>
        </w:rPr>
        <w:t>-</w:t>
      </w:r>
      <w:r w:rsidR="007F01A8">
        <w:rPr>
          <w:rFonts w:ascii="Cambria" w:eastAsia="Times New Roman" w:hAnsi="Cambria" w:cs="Times New Roman"/>
          <w:b/>
          <w:lang w:eastAsia="pl-PL"/>
        </w:rPr>
        <w:t>36</w:t>
      </w:r>
      <w:r w:rsidR="003523FE" w:rsidRPr="007F01A8">
        <w:rPr>
          <w:rFonts w:ascii="Cambria" w:eastAsia="Times New Roman" w:hAnsi="Cambria" w:cs="Times New Roman"/>
          <w:b/>
          <w:lang w:eastAsia="pl-PL"/>
        </w:rPr>
        <w:t>-</w:t>
      </w:r>
      <w:r w:rsidR="00A561B7" w:rsidRPr="007F01A8">
        <w:rPr>
          <w:rFonts w:ascii="Cambria" w:eastAsia="Times New Roman" w:hAnsi="Cambria" w:cs="Times New Roman"/>
          <w:b/>
          <w:lang w:eastAsia="pl-PL"/>
        </w:rPr>
        <w:t>22</w:t>
      </w:r>
    </w:p>
    <w:p w14:paraId="17528511" w14:textId="3B99D591" w:rsidR="004E7164" w:rsidRPr="00891B9C" w:rsidRDefault="004E7164" w:rsidP="00CB5F72">
      <w:pPr>
        <w:pStyle w:val="Tekstpodstawowy"/>
        <w:spacing w:before="94"/>
        <w:ind w:left="2276"/>
        <w:rPr>
          <w:rFonts w:ascii="Cambria" w:hAnsi="Cambria"/>
        </w:rPr>
      </w:pPr>
      <w:r w:rsidRPr="00891B9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ECB7C2" wp14:editId="26DD9D78">
                <wp:simplePos x="0" y="0"/>
                <wp:positionH relativeFrom="page">
                  <wp:posOffset>539750</wp:posOffset>
                </wp:positionH>
                <wp:positionV relativeFrom="paragraph">
                  <wp:posOffset>223520</wp:posOffset>
                </wp:positionV>
                <wp:extent cx="5626735" cy="9525"/>
                <wp:effectExtent l="0" t="635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3CC1" id="Prostokąt 1" o:spid="_x0000_s1026" style="position:absolute;margin-left:42.5pt;margin-top:17.6pt;width:443.0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bookmarkStart w:id="0" w:name="Strona_Tytułowa"/>
      <w:bookmarkEnd w:id="0"/>
      <w:r w:rsidR="00CB5F72" w:rsidRPr="00891B9C">
        <w:rPr>
          <w:rFonts w:ascii="Cambria" w:hAnsi="Cambria"/>
        </w:rPr>
        <w:t xml:space="preserve">     </w:t>
      </w:r>
      <w:r w:rsidRPr="00891B9C">
        <w:rPr>
          <w:rFonts w:ascii="Cambria" w:hAnsi="Cambria"/>
        </w:rPr>
        <w:t>Klasyfikacja robót wg Wspólnego Słownika Zamówień</w:t>
      </w:r>
    </w:p>
    <w:p w14:paraId="021A7F8C" w14:textId="77777777" w:rsidR="00A93187" w:rsidRPr="00891B9C" w:rsidRDefault="00A93187" w:rsidP="00A93187">
      <w:pPr>
        <w:pStyle w:val="Tekstpodstawowy"/>
        <w:spacing w:before="94"/>
        <w:ind w:left="2276"/>
        <w:rPr>
          <w:rFonts w:ascii="Cambria" w:hAnsi="Cambria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1"/>
        <w:gridCol w:w="4528"/>
      </w:tblGrid>
      <w:tr w:rsidR="00153330" w:rsidRPr="00891B9C" w14:paraId="250D2837" w14:textId="77777777" w:rsidTr="00153330">
        <w:tc>
          <w:tcPr>
            <w:tcW w:w="5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5A97B" w14:textId="0A1587EF" w:rsidR="00EF693D" w:rsidRPr="00C9136C" w:rsidRDefault="00A93187" w:rsidP="00891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136C">
              <w:rPr>
                <w:rFonts w:ascii="Cambria" w:hAnsi="Cambria"/>
                <w:b/>
                <w:lang w:eastAsia="zh-CN"/>
              </w:rPr>
              <w:t>76211100-6</w:t>
            </w:r>
          </w:p>
        </w:tc>
        <w:tc>
          <w:tcPr>
            <w:tcW w:w="4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3C443" w14:textId="0CEE8E11" w:rsidR="00C97872" w:rsidRPr="00891B9C" w:rsidRDefault="00891B9C" w:rsidP="00E034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91B9C">
              <w:rPr>
                <w:rFonts w:ascii="Cambria" w:eastAsia="Times New Roman" w:hAnsi="Cambria" w:cs="Times New Roman"/>
                <w:b/>
                <w:lang w:eastAsia="pl-PL"/>
              </w:rPr>
              <w:t>Usługi kładzenia rurociągów</w:t>
            </w:r>
          </w:p>
        </w:tc>
      </w:tr>
    </w:tbl>
    <w:p w14:paraId="58ECB582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88801D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>ZATWIERDZAM</w:t>
      </w:r>
    </w:p>
    <w:p w14:paraId="6FA7C6D4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2839B3E" w14:textId="4186553F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 xml:space="preserve"> – </w:t>
      </w:r>
    </w:p>
    <w:p w14:paraId="5DE76679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11531EB4" w14:textId="1A86FE94" w:rsidR="006E183E" w:rsidRDefault="0097171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</w:t>
      </w:r>
      <w:r w:rsidR="004747EC" w:rsidRPr="00D546EC">
        <w:rPr>
          <w:rFonts w:ascii="Cambria" w:eastAsia="Times New Roman" w:hAnsi="Cambria" w:cs="Times New Roman"/>
          <w:lang w:eastAsia="pl-PL"/>
        </w:rPr>
        <w:t>.</w:t>
      </w:r>
      <w:r w:rsidR="00C9734D">
        <w:rPr>
          <w:rFonts w:ascii="Cambria" w:eastAsia="Times New Roman" w:hAnsi="Cambria" w:cs="Times New Roman"/>
          <w:lang w:eastAsia="pl-PL"/>
        </w:rPr>
        <w:t>10</w:t>
      </w:r>
      <w:r w:rsidR="00A561B7" w:rsidRPr="00D546EC">
        <w:rPr>
          <w:rFonts w:ascii="Cambria" w:eastAsia="Times New Roman" w:hAnsi="Cambria" w:cs="Times New Roman"/>
          <w:lang w:eastAsia="pl-PL"/>
        </w:rPr>
        <w:t>.2022</w:t>
      </w:r>
      <w:r w:rsidR="004747EC" w:rsidRPr="00D546EC">
        <w:rPr>
          <w:rFonts w:ascii="Cambria" w:eastAsia="Times New Roman" w:hAnsi="Cambria" w:cs="Times New Roman"/>
          <w:lang w:eastAsia="pl-PL"/>
        </w:rPr>
        <w:t xml:space="preserve"> r.</w:t>
      </w:r>
    </w:p>
    <w:p w14:paraId="79163F05" w14:textId="77777777" w:rsidR="00971714" w:rsidRDefault="0097171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657CA1AB" w14:textId="77777777" w:rsidR="00971714" w:rsidRDefault="0097171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79530AE3" w14:textId="77777777" w:rsidR="00971714" w:rsidRDefault="0097171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01D5AAA4" w14:textId="77777777" w:rsidR="00971714" w:rsidRDefault="0097171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12342593" w14:textId="77777777" w:rsidR="007604C4" w:rsidRPr="006E183E" w:rsidRDefault="007604C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C340EB" w14:paraId="5E2BA629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966EF7" w14:textId="77777777" w:rsidR="00BC309A" w:rsidRPr="00C340EB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>1. Informacje ogólne</w:t>
            </w:r>
          </w:p>
        </w:tc>
      </w:tr>
    </w:tbl>
    <w:p w14:paraId="4B9268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AAFCAC4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sprawach nie uregulowanych w niniejszej specyfikacji mają zastosowanie przepisy uPzp oraz obowiązujące przepisy wykonawcze do ustawy.</w:t>
      </w:r>
    </w:p>
    <w:p w14:paraId="55029293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Niniejsza specyfikacja warunków zamówienia zwana jest w dalszej treści swz lub specyfikacją.</w:t>
      </w:r>
    </w:p>
    <w:p w14:paraId="5EBDF54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C340EB" w14:paraId="61BC73E7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77A9DE" w14:textId="77777777" w:rsidR="00BC309A" w:rsidRPr="00C340EB" w:rsidRDefault="00BC309A" w:rsidP="005173A5">
            <w:pPr>
              <w:spacing w:after="0" w:line="240" w:lineRule="auto"/>
              <w:ind w:left="284" w:hanging="284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2. Nazwa oraz adres Zamawiającego, numer telefonu, adres poczty elektronicznej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oraz </w:t>
            </w: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adres strony internetowej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prowadzonego postępowania</w:t>
            </w:r>
          </w:p>
        </w:tc>
      </w:tr>
    </w:tbl>
    <w:p w14:paraId="15B73EF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31F809C3" w14:textId="53C72D8A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042109">
        <w:rPr>
          <w:rFonts w:ascii="Cambria" w:hAnsi="Cambria" w:cs="Times New Roman"/>
          <w:b/>
          <w:bCs/>
          <w:color w:val="000000"/>
        </w:rPr>
        <w:t>Tarnobrzeskie Wodociągi Sp</w:t>
      </w:r>
      <w:r w:rsidR="00717352">
        <w:rPr>
          <w:rFonts w:ascii="Cambria" w:hAnsi="Cambria" w:cs="Times New Roman"/>
          <w:b/>
          <w:bCs/>
          <w:color w:val="000000"/>
        </w:rPr>
        <w:t>.</w:t>
      </w:r>
      <w:r w:rsidRPr="00042109">
        <w:rPr>
          <w:rFonts w:ascii="Cambria" w:hAnsi="Cambria" w:cs="Times New Roman"/>
          <w:b/>
          <w:bCs/>
          <w:color w:val="000000"/>
        </w:rPr>
        <w:t xml:space="preserve"> z o. o.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zwana dalej „Zamawiającym” </w:t>
      </w:r>
    </w:p>
    <w:p w14:paraId="139B4ADF" w14:textId="0F7F969C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Cs/>
          <w:color w:val="000000"/>
        </w:rPr>
      </w:pPr>
      <w:r w:rsidRPr="00042109">
        <w:rPr>
          <w:rFonts w:ascii="Cambria" w:hAnsi="Cambria" w:cs="Times New Roman"/>
          <w:bCs/>
          <w:color w:val="000000"/>
        </w:rPr>
        <w:t>ul. Wiślna 1, 39-400 Tarnobrzeg</w:t>
      </w:r>
      <w:r w:rsidR="00885D1E" w:rsidRPr="00885D1E">
        <w:rPr>
          <w:rFonts w:ascii="Cambria" w:hAnsi="Cambria" w:cs="Times New Roman"/>
          <w:bCs/>
          <w:color w:val="000000"/>
        </w:rPr>
        <w:t xml:space="preserve">, </w:t>
      </w:r>
    </w:p>
    <w:p w14:paraId="764089FD" w14:textId="7305065D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C6523">
        <w:rPr>
          <w:rFonts w:ascii="Cambria" w:hAnsi="Cambria" w:cs="Times New Roman"/>
          <w:b/>
          <w:bCs/>
          <w:color w:val="000000"/>
        </w:rPr>
        <w:t>KRS: 0000112520</w:t>
      </w:r>
    </w:p>
    <w:p w14:paraId="4793F5FF" w14:textId="1474B6A1" w:rsid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NIP:  </w:t>
      </w:r>
      <w:r w:rsidR="008C6523" w:rsidRPr="008C6523">
        <w:rPr>
          <w:rFonts w:ascii="Cambria" w:hAnsi="Cambria" w:cs="Times New Roman"/>
          <w:b/>
          <w:bCs/>
          <w:color w:val="000000"/>
        </w:rPr>
        <w:t>867-00-03-252</w:t>
      </w:r>
    </w:p>
    <w:p w14:paraId="12511F31" w14:textId="2BE1D284" w:rsidR="00885D1E" w:rsidRP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REGON: </w:t>
      </w:r>
      <w:r w:rsidRPr="00885D1E">
        <w:rPr>
          <w:rFonts w:ascii="Cambria" w:hAnsi="Cambria" w:cs="Times New Roman"/>
          <w:bCs/>
          <w:color w:val="000000"/>
        </w:rPr>
        <w:t xml:space="preserve"> </w:t>
      </w:r>
      <w:r w:rsidR="008C6523" w:rsidRPr="008C6523">
        <w:rPr>
          <w:rFonts w:ascii="Cambria" w:hAnsi="Cambria" w:cs="Times New Roman"/>
          <w:b/>
          <w:bCs/>
          <w:color w:val="000000"/>
        </w:rPr>
        <w:t>830337895</w:t>
      </w:r>
    </w:p>
    <w:p w14:paraId="4D264F53" w14:textId="05C0AFC3" w:rsidR="00885D1E" w:rsidRPr="00885D1E" w:rsidRDefault="00B75551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Nr telefonu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</w:t>
      </w:r>
      <w:r w:rsidRPr="00B75551">
        <w:rPr>
          <w:rFonts w:ascii="Cambria" w:hAnsi="Cambria" w:cs="Times New Roman"/>
          <w:b/>
          <w:bCs/>
          <w:color w:val="000000"/>
        </w:rPr>
        <w:t>Centrala: 15 823 22 03, 15 823 22 95</w:t>
      </w:r>
      <w:r w:rsidRPr="00B75551">
        <w:rPr>
          <w:rFonts w:ascii="Cambria" w:hAnsi="Cambria" w:cs="Times New Roman"/>
          <w:b/>
          <w:bCs/>
          <w:color w:val="000000"/>
        </w:rPr>
        <w:br/>
        <w:t>Sekretariat: 15 823 22 26</w:t>
      </w:r>
    </w:p>
    <w:p w14:paraId="4BC59DD3" w14:textId="77777777" w:rsidR="00EF0851" w:rsidRPr="00EF0851" w:rsidRDefault="00EF0851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</w:p>
    <w:p w14:paraId="77448ED4" w14:textId="5CA6A763" w:rsidR="00885D1E" w:rsidRDefault="00885D1E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poczty elektronicznej</w:t>
      </w:r>
      <w:r>
        <w:rPr>
          <w:rFonts w:ascii="Cambria" w:hAnsi="Cambria" w:cs="Times New Roman"/>
          <w:b/>
          <w:bCs/>
          <w:color w:val="000000"/>
        </w:rPr>
        <w:t xml:space="preserve"> prowadzonego postępowania</w:t>
      </w:r>
      <w:r w:rsidRPr="00885D1E">
        <w:rPr>
          <w:rFonts w:ascii="Cambria" w:hAnsi="Cambria" w:cs="Times New Roman"/>
          <w:b/>
          <w:bCs/>
          <w:color w:val="000000"/>
        </w:rPr>
        <w:t xml:space="preserve">: </w:t>
      </w:r>
      <w:hyperlink r:id="rId8" w:history="1">
        <w:r w:rsidR="008C6523" w:rsidRPr="008C6523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401E9B8D" w14:textId="77777777" w:rsid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strony internetowej</w:t>
      </w:r>
      <w:r w:rsidR="009A5CE7">
        <w:rPr>
          <w:rFonts w:ascii="Cambria" w:hAnsi="Cambria" w:cs="Times New Roman"/>
          <w:b/>
          <w:bCs/>
          <w:color w:val="000000"/>
        </w:rPr>
        <w:t xml:space="preserve"> Zamawiającego</w:t>
      </w:r>
      <w:r w:rsidRPr="00885D1E">
        <w:rPr>
          <w:rFonts w:ascii="Cambria" w:hAnsi="Cambria" w:cs="Times New Roman"/>
          <w:b/>
          <w:bCs/>
          <w:color w:val="000000"/>
        </w:rPr>
        <w:t>:</w:t>
      </w:r>
      <w:r w:rsidR="008C6523" w:rsidRPr="008C6523">
        <w:t xml:space="preserve"> </w:t>
      </w:r>
      <w:hyperlink r:id="rId9" w:history="1">
        <w:r w:rsidR="008C6523" w:rsidRPr="00C744EC">
          <w:rPr>
            <w:rStyle w:val="Hipercze"/>
            <w:rFonts w:ascii="Cambria" w:hAnsi="Cambria" w:cs="Times New Roman"/>
            <w:b/>
            <w:bCs/>
          </w:rPr>
          <w:t>www.wodociagi.tarnobrzeg.pl</w:t>
        </w:r>
      </w:hyperlink>
      <w:r w:rsidR="008C6523">
        <w:rPr>
          <w:rFonts w:ascii="Cambria" w:hAnsi="Cambria" w:cs="Times New Roman"/>
          <w:b/>
          <w:bCs/>
          <w:color w:val="000000"/>
        </w:rPr>
        <w:t xml:space="preserve">, </w:t>
      </w:r>
    </w:p>
    <w:p w14:paraId="18A707E6" w14:textId="77777777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C0BD375" w14:textId="60AC7BEA" w:rsidR="00885D1E" w:rsidRDefault="00885D1E" w:rsidP="00885D1E">
      <w:pPr>
        <w:spacing w:after="0" w:line="240" w:lineRule="auto"/>
        <w:contextualSpacing/>
        <w:rPr>
          <w:rStyle w:val="Hipercze"/>
          <w:rFonts w:ascii="Cambria" w:hAnsi="Cambria" w:cs="Times New Roman"/>
          <w:b/>
          <w:bCs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Adres strony internetowej prowadzonego postępowania: </w:t>
      </w:r>
      <w:r w:rsidR="0021185F">
        <w:rPr>
          <w:rFonts w:ascii="Cambria" w:hAnsi="Cambria" w:cs="Times New Roman"/>
          <w:b/>
          <w:bCs/>
          <w:color w:val="000000"/>
        </w:rPr>
        <w:t xml:space="preserve"> </w:t>
      </w:r>
      <w:hyperlink r:id="rId10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4211078D" w14:textId="76056466" w:rsidR="008C6523" w:rsidRDefault="00885D1E" w:rsidP="008C65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Dodatkowo Zamawiający zamieszcza </w:t>
      </w:r>
      <w:r w:rsidR="0021185F">
        <w:rPr>
          <w:rFonts w:ascii="Cambria" w:hAnsi="Cambria" w:cs="Times New Roman"/>
          <w:b/>
          <w:bCs/>
          <w:color w:val="000000"/>
        </w:rPr>
        <w:t xml:space="preserve">link do </w:t>
      </w:r>
      <w:r w:rsidRPr="00885D1E">
        <w:rPr>
          <w:rFonts w:ascii="Cambria" w:hAnsi="Cambria" w:cs="Times New Roman"/>
          <w:b/>
          <w:bCs/>
          <w:color w:val="000000"/>
        </w:rPr>
        <w:t>postępowani</w:t>
      </w:r>
      <w:r w:rsidR="0021185F">
        <w:rPr>
          <w:rFonts w:ascii="Cambria" w:hAnsi="Cambria" w:cs="Times New Roman"/>
          <w:b/>
          <w:bCs/>
          <w:color w:val="000000"/>
        </w:rPr>
        <w:t>a</w:t>
      </w:r>
      <w:r w:rsidRPr="00885D1E">
        <w:rPr>
          <w:rFonts w:ascii="Cambria" w:hAnsi="Cambria" w:cs="Times New Roman"/>
          <w:b/>
          <w:bCs/>
          <w:color w:val="000000"/>
        </w:rPr>
        <w:t xml:space="preserve"> na stronie internetowej Zamawiającego (BIP)</w:t>
      </w:r>
      <w:r w:rsidR="008C6523" w:rsidRPr="008C6523">
        <w:rPr>
          <w:rFonts w:ascii="Cambria" w:hAnsi="Cambria" w:cs="Times New Roman"/>
          <w:b/>
          <w:bCs/>
          <w:color w:val="000000"/>
        </w:rPr>
        <w:t xml:space="preserve"> bip-wodociagi.tarnobrzeg.pl</w:t>
      </w:r>
    </w:p>
    <w:p w14:paraId="65CD7A7B" w14:textId="77777777" w:rsidR="009A5CE7" w:rsidRPr="00885D1E" w:rsidRDefault="009A5CE7" w:rsidP="009A5CE7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22D4462C" w14:textId="0489EA51" w:rsidR="0021185F" w:rsidRDefault="00885D1E" w:rsidP="0021185F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u w:val="single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Adres strony internetowej, na której udostępniane są zmiany i wyjaśnienia treści SWZ oraz inne dokumenty zamówienia bezpośrednio związane z postępowaniem o udzielenie zamówienia: </w:t>
      </w:r>
      <w:hyperlink r:id="rId11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00009867" w14:textId="77777777" w:rsidR="00885D1E" w:rsidRP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31E345C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Zasady kontaktu i porozumiewania się określa rozdz. 13 SWZ.</w:t>
      </w:r>
    </w:p>
    <w:p w14:paraId="76F8395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560792B" w14:textId="77777777" w:rsidTr="005E33E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C644C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3. Tryb udzielenia zamówienia</w:t>
            </w:r>
          </w:p>
        </w:tc>
      </w:tr>
    </w:tbl>
    <w:p w14:paraId="1115645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CB7A2BD" w14:textId="43BEB64F" w:rsidR="00BC309A" w:rsidRPr="0011524E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>Niniejsze postępowanie jest prowadzone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w trybie podstawowym bez przeprowadzenia negocjacji </w:t>
      </w:r>
      <w:r w:rsidRPr="0011524E">
        <w:rPr>
          <w:rFonts w:ascii="Cambria" w:eastAsia="Arial Unicode MS" w:hAnsi="Cambria" w:cs="Times New Roman"/>
          <w:color w:val="000000"/>
        </w:rPr>
        <w:t>opartym na wymaganiach wskazanych w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art. 275 pkt 1 ustawy Pzp, </w:t>
      </w:r>
      <w:r w:rsidRPr="0011524E">
        <w:rPr>
          <w:rFonts w:ascii="Cambria" w:eastAsia="Arial Unicode MS" w:hAnsi="Cambria" w:cs="Times New Roman"/>
          <w:color w:val="000000"/>
        </w:rPr>
        <w:t>zgodnie z ustawą z dnia 11 września 2019 r. Prawo zamówień publicznych (</w:t>
      </w:r>
      <w:r w:rsidR="007B2DFB" w:rsidRPr="007B2DFB">
        <w:rPr>
          <w:rFonts w:ascii="Cambria" w:eastAsia="Arial Unicode MS" w:hAnsi="Cambria" w:cs="Times New Roman"/>
          <w:color w:val="000000"/>
        </w:rPr>
        <w:t xml:space="preserve">j.t. </w:t>
      </w:r>
      <w:r w:rsidR="007B2DFB" w:rsidRPr="007B2DFB">
        <w:rPr>
          <w:rFonts w:ascii="Cambria" w:eastAsia="Arial Unicode MS" w:hAnsi="Cambria" w:cs="Times New Roman"/>
          <w:iCs/>
          <w:color w:val="000000"/>
        </w:rPr>
        <w:t>Dz. U. z 2022 r. poz. 1710 z późn. zm.</w:t>
      </w:r>
      <w:r w:rsidRPr="0011524E">
        <w:rPr>
          <w:rFonts w:ascii="Cambria" w:eastAsia="Arial Unicode MS" w:hAnsi="Cambria" w:cs="Times New Roman"/>
          <w:color w:val="000000"/>
        </w:rPr>
        <w:t xml:space="preserve">) oraz aktów wykonawczych do tej ustawy. </w:t>
      </w:r>
    </w:p>
    <w:p w14:paraId="2BEB28E5" w14:textId="77777777" w:rsidR="00BC309A" w:rsidRPr="0092471D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 xml:space="preserve">Zamawiający  nie  przewiduje  wyboru  najkorzystniejszej  oferty  z  możliwością prowadzenia </w:t>
      </w:r>
      <w:r w:rsidRPr="0092471D">
        <w:rPr>
          <w:rFonts w:ascii="Cambria" w:eastAsia="Arial Unicode MS" w:hAnsi="Cambria" w:cs="Times New Roman"/>
          <w:color w:val="000000"/>
        </w:rPr>
        <w:t>negocjacji.</w:t>
      </w:r>
    </w:p>
    <w:p w14:paraId="778C92F5" w14:textId="414DB629" w:rsidR="00BC309A" w:rsidRPr="0059496A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highlight w:val="yellow"/>
        </w:rPr>
      </w:pPr>
      <w:r w:rsidRPr="003374B8">
        <w:rPr>
          <w:rFonts w:ascii="Cambria" w:eastAsia="Arial Unicode MS" w:hAnsi="Cambria" w:cs="Times New Roman"/>
          <w:color w:val="000000"/>
        </w:rPr>
        <w:t>Ogłoszenie o zamówieniu zostało zamieszczone w Biuletynie Zamówień Publ</w:t>
      </w:r>
      <w:r w:rsidR="003374B8">
        <w:rPr>
          <w:rFonts w:ascii="Cambria" w:eastAsia="Arial Unicode MS" w:hAnsi="Cambria" w:cs="Times New Roman"/>
          <w:color w:val="000000"/>
        </w:rPr>
        <w:t xml:space="preserve">icznych: </w:t>
      </w:r>
      <w:r w:rsidR="0092471D" w:rsidRPr="003374B8">
        <w:rPr>
          <w:rFonts w:ascii="Cambria" w:hAnsi="Cambria" w:cs="ArialMT"/>
        </w:rPr>
        <w:t xml:space="preserve">Ogłoszenie </w:t>
      </w:r>
      <w:r w:rsidR="0092471D" w:rsidRPr="007F01A8">
        <w:rPr>
          <w:rFonts w:ascii="Cambria" w:hAnsi="Cambria" w:cs="ArialMT"/>
        </w:rPr>
        <w:t xml:space="preserve">nr </w:t>
      </w:r>
      <w:r w:rsidR="00D546EC" w:rsidRPr="007F01A8">
        <w:rPr>
          <w:rFonts w:ascii="Cambria" w:hAnsi="Cambria" w:cs="ArialMT"/>
        </w:rPr>
        <w:t xml:space="preserve">2022/BZP </w:t>
      </w:r>
      <w:r w:rsidR="007F01A8">
        <w:t>00374847/01</w:t>
      </w:r>
      <w:r w:rsidR="00661964" w:rsidRPr="007F01A8">
        <w:rPr>
          <w:rFonts w:ascii="Cambria" w:hAnsi="Cambria" w:cs="ArialMT"/>
        </w:rPr>
        <w:t xml:space="preserve"> z dnia 2022-10</w:t>
      </w:r>
      <w:r w:rsidR="0059496A" w:rsidRPr="007F01A8">
        <w:rPr>
          <w:rFonts w:ascii="Cambria" w:hAnsi="Cambria" w:cs="ArialMT"/>
        </w:rPr>
        <w:t>-</w:t>
      </w:r>
      <w:r w:rsidR="007F01A8">
        <w:rPr>
          <w:rFonts w:ascii="Cambria" w:hAnsi="Cambria" w:cs="ArialMT"/>
        </w:rPr>
        <w:t>03</w:t>
      </w:r>
      <w:r w:rsidRPr="003374B8">
        <w:rPr>
          <w:rFonts w:ascii="Cambria" w:eastAsia="Arial Unicode MS" w:hAnsi="Cambria" w:cs="Times New Roman"/>
        </w:rPr>
        <w:t xml:space="preserve">oraz opublikowane: </w:t>
      </w:r>
      <w:r w:rsidR="003374B8" w:rsidRPr="003374B8">
        <w:rPr>
          <w:rFonts w:ascii="Cambria" w:eastAsia="Arial Unicode MS" w:hAnsi="Cambria" w:cs="Times New Roman"/>
        </w:rPr>
        <w:t xml:space="preserve">na stronie </w:t>
      </w:r>
      <w:r w:rsidR="00640919">
        <w:rPr>
          <w:rFonts w:ascii="Cambria" w:eastAsia="Arial Unicode MS" w:hAnsi="Cambria" w:cs="Times New Roman"/>
        </w:rPr>
        <w:t xml:space="preserve">BIP Zamawiającego w </w:t>
      </w:r>
      <w:r w:rsidR="00640919" w:rsidRPr="007F01A8">
        <w:rPr>
          <w:rFonts w:ascii="Cambria" w:eastAsia="Arial Unicode MS" w:hAnsi="Cambria" w:cs="Times New Roman"/>
        </w:rPr>
        <w:t xml:space="preserve">dniu </w:t>
      </w:r>
      <w:r w:rsidR="00661964" w:rsidRPr="007F01A8">
        <w:rPr>
          <w:rFonts w:ascii="Cambria" w:eastAsia="Arial Unicode MS" w:hAnsi="Cambria" w:cs="Times New Roman"/>
        </w:rPr>
        <w:t>2022-10</w:t>
      </w:r>
      <w:r w:rsidR="003374B8" w:rsidRPr="007F01A8">
        <w:rPr>
          <w:rFonts w:ascii="Cambria" w:eastAsia="Arial Unicode MS" w:hAnsi="Cambria" w:cs="Times New Roman"/>
        </w:rPr>
        <w:t>-</w:t>
      </w:r>
      <w:r w:rsidR="007F01A8">
        <w:rPr>
          <w:rFonts w:ascii="Cambria" w:eastAsia="Arial Unicode MS" w:hAnsi="Cambria" w:cs="Times New Roman"/>
        </w:rPr>
        <w:t>03</w:t>
      </w:r>
    </w:p>
    <w:p w14:paraId="5DE305AA" w14:textId="5D52080D" w:rsidR="003F4BF2" w:rsidRPr="003F4BF2" w:rsidRDefault="00BC309A" w:rsidP="003F4BF2">
      <w:pPr>
        <w:numPr>
          <w:ilvl w:val="0"/>
          <w:numId w:val="2"/>
        </w:numPr>
        <w:tabs>
          <w:tab w:val="clear" w:pos="704"/>
          <w:tab w:val="num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Cambria" w:eastAsia="Arial Unicode MS" w:hAnsi="Cambria" w:cs="Times New Roman"/>
        </w:rPr>
      </w:pPr>
      <w:r w:rsidRPr="00B70548">
        <w:rPr>
          <w:rFonts w:ascii="Cambria" w:eastAsia="Arial Unicode MS" w:hAnsi="Cambria" w:cs="Times New Roman"/>
        </w:rPr>
        <w:t xml:space="preserve">od </w:t>
      </w:r>
      <w:r w:rsidR="00661964" w:rsidRPr="007F01A8">
        <w:rPr>
          <w:rFonts w:ascii="Cambria" w:eastAsia="Arial Unicode MS" w:hAnsi="Cambria" w:cs="Times New Roman"/>
        </w:rPr>
        <w:t>dnia</w:t>
      </w:r>
      <w:r w:rsidR="007F01A8">
        <w:rPr>
          <w:rFonts w:ascii="Cambria" w:eastAsia="Arial Unicode MS" w:hAnsi="Cambria" w:cs="Times New Roman"/>
        </w:rPr>
        <w:t xml:space="preserve"> 03.</w:t>
      </w:r>
      <w:r w:rsidR="00661964" w:rsidRPr="007F01A8">
        <w:rPr>
          <w:rFonts w:ascii="Cambria" w:eastAsia="Arial Unicode MS" w:hAnsi="Cambria" w:cs="Times New Roman"/>
        </w:rPr>
        <w:t>10</w:t>
      </w:r>
      <w:r w:rsidR="001537EB" w:rsidRPr="007F01A8">
        <w:rPr>
          <w:rFonts w:ascii="Cambria" w:eastAsia="Arial Unicode MS" w:hAnsi="Cambria" w:cs="Times New Roman"/>
        </w:rPr>
        <w:t>.2022</w:t>
      </w:r>
      <w:r w:rsidRPr="007F01A8">
        <w:rPr>
          <w:rFonts w:ascii="Cambria" w:eastAsia="Arial Unicode MS" w:hAnsi="Cambria" w:cs="Times New Roman"/>
        </w:rPr>
        <w:t xml:space="preserve"> r.</w:t>
      </w:r>
      <w:r w:rsidRPr="003F4BF2">
        <w:rPr>
          <w:rFonts w:ascii="Cambria" w:eastAsia="Arial Unicode MS" w:hAnsi="Cambria" w:cs="Times New Roman"/>
        </w:rPr>
        <w:t xml:space="preserve"> </w:t>
      </w:r>
      <w:r w:rsidRPr="00124FDD">
        <w:rPr>
          <w:rFonts w:ascii="Cambria" w:eastAsia="Arial Unicode MS" w:hAnsi="Cambria" w:cs="Times New Roman"/>
        </w:rPr>
        <w:t xml:space="preserve">na </w:t>
      </w:r>
      <w:r w:rsidRPr="0011524E">
        <w:rPr>
          <w:rFonts w:ascii="Cambria" w:eastAsia="Arial Unicode MS" w:hAnsi="Cambria" w:cs="Times New Roman"/>
        </w:rPr>
        <w:t xml:space="preserve">stronie internetowej prowadzonego postępowania, adres: </w:t>
      </w:r>
      <w:hyperlink r:id="rId12" w:history="1">
        <w:r w:rsidR="00CB37E4" w:rsidRPr="009B1594">
          <w:rPr>
            <w:rStyle w:val="Hipercze"/>
            <w:rFonts w:ascii="Cambria" w:eastAsia="Arial Unicode MS" w:hAnsi="Cambria" w:cs="Times New Roman"/>
          </w:rPr>
          <w:t>https://platformazakupowa.pl/pn/wodociagi.tarnobrzeg</w:t>
        </w:r>
      </w:hyperlink>
    </w:p>
    <w:p w14:paraId="70B8FD19" w14:textId="3C083374" w:rsidR="00BC309A" w:rsidRPr="0011524E" w:rsidRDefault="00BC309A" w:rsidP="00CA07F7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</w:rPr>
      </w:pPr>
      <w:r w:rsidRPr="0011524E">
        <w:rPr>
          <w:rFonts w:ascii="Cambria" w:eastAsia="Arial Unicode MS" w:hAnsi="Cambria" w:cs="Times New Roman"/>
        </w:rPr>
        <w:t xml:space="preserve">Specyfikacja (SWZ) została zamieszczona i udostępniona na stronie internetowej prowadzonego postępowania, tj. </w:t>
      </w:r>
      <w:r w:rsidRPr="0011524E">
        <w:rPr>
          <w:rFonts w:ascii="Cambria" w:hAnsi="Cambria" w:cs="Times New Roman"/>
        </w:rPr>
        <w:t xml:space="preserve"> </w:t>
      </w:r>
      <w:hyperlink r:id="rId13" w:tgtFrame="_blank" w:history="1">
        <w:r w:rsidR="000E5A1A" w:rsidRPr="000E5A1A">
          <w:rPr>
            <w:rStyle w:val="Hipercze"/>
            <w:rFonts w:ascii="Cambria" w:hAnsi="Cambria" w:cs="Times New Roman"/>
          </w:rPr>
          <w:t>https://platformazakupowa.pl/pn/wodociagi.tarnobrzeg</w:t>
        </w:r>
      </w:hyperlink>
      <w:r w:rsidR="00D46F01" w:rsidRPr="00D46F01">
        <w:rPr>
          <w:rFonts w:ascii="Cambria" w:hAnsi="Cambria" w:cs="Times New Roman"/>
        </w:rPr>
        <w:t xml:space="preserve"> </w:t>
      </w:r>
      <w:r w:rsidRPr="0011524E">
        <w:rPr>
          <w:rFonts w:ascii="Cambria" w:eastAsia="Arial Unicode MS" w:hAnsi="Cambria" w:cs="Times New Roman"/>
        </w:rPr>
        <w:t xml:space="preserve">od dnia publikacji </w:t>
      </w:r>
      <w:r w:rsidRPr="0011524E">
        <w:rPr>
          <w:rFonts w:ascii="Cambria" w:eastAsia="Arial Unicode MS" w:hAnsi="Cambria" w:cs="Times New Roman"/>
        </w:rPr>
        <w:lastRenderedPageBreak/>
        <w:t>ogłoszenia o zamówieniu w Biuletynie Zamówień Publicznych oraz dodatkowo na stronie internetowej Zamawiającego (BIP)</w:t>
      </w:r>
    </w:p>
    <w:p w14:paraId="03D2A3B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112E179B" w14:textId="77777777" w:rsidTr="00137C8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F723B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4. Opis przedmiotu zamówienia</w:t>
            </w:r>
          </w:p>
        </w:tc>
      </w:tr>
    </w:tbl>
    <w:p w14:paraId="304C44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ar-SA"/>
        </w:rPr>
      </w:pPr>
    </w:p>
    <w:p w14:paraId="78EA603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jc w:val="both"/>
        <w:rPr>
          <w:rFonts w:ascii="Cambria" w:eastAsia="Arial Unicode MS" w:hAnsi="Cambria"/>
          <w:vanish/>
          <w:color w:val="000000"/>
          <w:kern w:val="0"/>
          <w:sz w:val="22"/>
          <w:szCs w:val="22"/>
        </w:rPr>
      </w:pPr>
    </w:p>
    <w:p w14:paraId="1516AE44" w14:textId="0E47788E" w:rsidR="00BC309A" w:rsidRPr="007A6BA6" w:rsidRDefault="00BC309A" w:rsidP="00CA07F7">
      <w:pPr>
        <w:numPr>
          <w:ilvl w:val="1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Cambria" w:eastAsia="Arial Unicode MS" w:hAnsi="Cambria" w:cs="Times New Roman"/>
          <w:b/>
          <w:bCs/>
          <w:color w:val="000000"/>
          <w:u w:val="single"/>
        </w:rPr>
      </w:pPr>
      <w:r w:rsidRPr="001422B5">
        <w:rPr>
          <w:rFonts w:ascii="Cambria" w:eastAsia="Arial Unicode MS" w:hAnsi="Cambria" w:cs="Times New Roman"/>
          <w:b/>
          <w:color w:val="000000"/>
        </w:rPr>
        <w:t>Przedmiotem zamówienia jest</w:t>
      </w:r>
      <w:r w:rsidR="001422B5">
        <w:rPr>
          <w:rFonts w:ascii="Cambria" w:eastAsia="Arial Unicode MS" w:hAnsi="Cambria" w:cs="Times New Roman"/>
          <w:b/>
          <w:color w:val="000000"/>
        </w:rPr>
        <w:t xml:space="preserve">: </w:t>
      </w:r>
    </w:p>
    <w:p w14:paraId="651930B4" w14:textId="77777777" w:rsidR="00CC1A71" w:rsidRDefault="000B4597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  <w:r w:rsidRPr="00291760">
        <w:rPr>
          <w:rFonts w:ascii="Cambria" w:eastAsia="Arial Unicode MS" w:hAnsi="Cambria" w:cs="Times New Roman"/>
          <w:color w:val="000000"/>
        </w:rPr>
        <w:t xml:space="preserve">               </w:t>
      </w:r>
      <w:r w:rsidR="00624233" w:rsidRPr="00291760">
        <w:rPr>
          <w:rFonts w:ascii="Cambria" w:eastAsia="Arial Unicode MS" w:hAnsi="Cambria" w:cs="Times New Roman"/>
          <w:color w:val="000000"/>
        </w:rPr>
        <w:t xml:space="preserve">  </w:t>
      </w:r>
      <w:r w:rsidR="00291760" w:rsidRPr="00291760">
        <w:rPr>
          <w:rFonts w:ascii="Cambria" w:eastAsia="Arial Unicode MS" w:hAnsi="Cambria" w:cs="Times New Roman"/>
          <w:b/>
          <w:bCs/>
          <w:color w:val="000000"/>
        </w:rPr>
        <w:t>Wykonanie usługi przewiertu sterowanego na rurę PE Dn200</w:t>
      </w:r>
      <w:r w:rsidR="00CC1A71">
        <w:rPr>
          <w:rFonts w:ascii="Cambria" w:eastAsia="Arial Unicode MS" w:hAnsi="Cambria" w:cs="Times New Roman"/>
          <w:b/>
          <w:bCs/>
          <w:color w:val="000000"/>
        </w:rPr>
        <w:t xml:space="preserve"> na ul. Litwskiej w Tarnobrzegu (dz. ewid.  726/</w:t>
      </w:r>
      <w:r w:rsidR="00CC1A71" w:rsidRPr="00CC1A71">
        <w:rPr>
          <w:rFonts w:ascii="Cambria" w:eastAsia="Arial Unicode MS" w:hAnsi="Cambria" w:cs="Times New Roman"/>
          <w:b/>
          <w:bCs/>
          <w:color w:val="000000"/>
        </w:rPr>
        <w:t>1</w:t>
      </w:r>
      <w:r w:rsidR="00CC1A71">
        <w:rPr>
          <w:rFonts w:ascii="Cambria" w:eastAsia="Arial Unicode MS" w:hAnsi="Cambria" w:cs="Times New Roman"/>
          <w:b/>
          <w:bCs/>
          <w:color w:val="000000"/>
        </w:rPr>
        <w:t>; 728/</w:t>
      </w:r>
      <w:r w:rsidR="00CC1A71" w:rsidRPr="00CC1A71">
        <w:rPr>
          <w:rFonts w:ascii="Cambria" w:eastAsia="Arial Unicode MS" w:hAnsi="Cambria" w:cs="Times New Roman"/>
          <w:b/>
          <w:bCs/>
          <w:color w:val="000000"/>
        </w:rPr>
        <w:t>6</w:t>
      </w:r>
      <w:r w:rsidR="00CC1A71">
        <w:rPr>
          <w:rFonts w:ascii="Cambria" w:eastAsia="Arial Unicode MS" w:hAnsi="Cambria" w:cs="Times New Roman"/>
          <w:b/>
          <w:bCs/>
          <w:color w:val="000000"/>
        </w:rPr>
        <w:t xml:space="preserve">) o długości 420 m. </w:t>
      </w:r>
    </w:p>
    <w:p w14:paraId="2D7D246E" w14:textId="77777777" w:rsidR="00CC1A71" w:rsidRDefault="00CC1A71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</w:p>
    <w:p w14:paraId="23AF361D" w14:textId="77777777" w:rsidR="00CC1A71" w:rsidRDefault="00CC1A71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  <w:r>
        <w:rPr>
          <w:rFonts w:ascii="Cambria" w:eastAsia="Arial Unicode MS" w:hAnsi="Cambria" w:cs="Times New Roman"/>
          <w:b/>
          <w:bCs/>
          <w:color w:val="000000"/>
        </w:rPr>
        <w:t xml:space="preserve">Zamawiający informuje, iż przedmiotem jest wykonanie samej usługi przewiertu. </w:t>
      </w:r>
    </w:p>
    <w:p w14:paraId="3069E87E" w14:textId="77777777" w:rsidR="00432D07" w:rsidRDefault="00432D07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</w:p>
    <w:p w14:paraId="7E5FAB80" w14:textId="3047FA01" w:rsidR="00CC1A71" w:rsidRDefault="00CC1A71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  <w:r>
        <w:rPr>
          <w:rFonts w:ascii="Cambria" w:eastAsia="Arial Unicode MS" w:hAnsi="Cambria" w:cs="Times New Roman"/>
          <w:b/>
          <w:bCs/>
          <w:color w:val="000000"/>
        </w:rPr>
        <w:t xml:space="preserve">Materiały budowlane oraz roboty budowlane zostaną dostarczone i wykonane przez Zamawiającego. </w:t>
      </w:r>
      <w:r w:rsidR="00C45C2D">
        <w:rPr>
          <w:rFonts w:ascii="Cambria" w:eastAsia="Arial Unicode MS" w:hAnsi="Cambria" w:cs="Times New Roman"/>
          <w:b/>
          <w:bCs/>
          <w:color w:val="000000"/>
        </w:rPr>
        <w:t xml:space="preserve">Wykonawca zobowiązany jest do pozostawania w dyspozycyjności Zamawiającego oraz do wykonania </w:t>
      </w:r>
      <w:r w:rsidR="001F4C6E">
        <w:rPr>
          <w:rFonts w:ascii="Cambria" w:eastAsia="Arial Unicode MS" w:hAnsi="Cambria" w:cs="Times New Roman"/>
          <w:b/>
          <w:bCs/>
          <w:color w:val="000000"/>
        </w:rPr>
        <w:t>usługi</w:t>
      </w:r>
      <w:r w:rsidR="00C45C2D">
        <w:rPr>
          <w:rFonts w:ascii="Cambria" w:eastAsia="Arial Unicode MS" w:hAnsi="Cambria" w:cs="Times New Roman"/>
          <w:b/>
          <w:bCs/>
          <w:color w:val="000000"/>
        </w:rPr>
        <w:t xml:space="preserve"> w terminie do 10 dni od dnia </w:t>
      </w:r>
      <w:r w:rsidR="00432D07">
        <w:rPr>
          <w:rFonts w:ascii="Cambria" w:eastAsia="Arial Unicode MS" w:hAnsi="Cambria" w:cs="Times New Roman"/>
          <w:b/>
          <w:bCs/>
          <w:color w:val="000000"/>
        </w:rPr>
        <w:t>złożenia przez Zamawiającego informacji o gotowości do przekazania materiałów budowlanych.</w:t>
      </w:r>
    </w:p>
    <w:p w14:paraId="2110BC60" w14:textId="3D5F4780" w:rsidR="000B4597" w:rsidRPr="00291760" w:rsidRDefault="00624233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291760">
        <w:rPr>
          <w:rFonts w:ascii="Cambria" w:eastAsia="Arial Unicode MS" w:hAnsi="Cambria" w:cs="Times New Roman"/>
          <w:color w:val="000000"/>
        </w:rPr>
        <w:t xml:space="preserve">                    </w:t>
      </w:r>
    </w:p>
    <w:p w14:paraId="1B2A4E99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 xml:space="preserve">Zgodnie z art. 101 ust. 5 ustawy Pzp w przypadku gdy opis przedmiotu zamówienia odnosi się do norm, oferowane świadczenie nie musi być zgodne z wymaganymi normami, ale wykonawca jest zobowiązany udowodnić </w:t>
      </w:r>
      <w:r w:rsidRPr="00841172">
        <w:rPr>
          <w:rFonts w:ascii="Cambria" w:eastAsia="Arial Unicode MS" w:hAnsi="Cambria" w:cs="Times New Roman"/>
          <w:bCs/>
          <w:i/>
          <w:color w:val="000000"/>
        </w:rPr>
        <w:t>w ofercie</w:t>
      </w:r>
      <w:r w:rsidRPr="00841172">
        <w:rPr>
          <w:rFonts w:ascii="Cambria" w:eastAsia="Arial Unicode MS" w:hAnsi="Cambria" w:cs="Times New Roman"/>
          <w:i/>
          <w:color w:val="000000"/>
        </w:rPr>
        <w:t>, że proponowane rozwiązania w równoważnym stopniu spełniają wymagania określone w opisie przedmiotu zamówienia.</w:t>
      </w:r>
    </w:p>
    <w:p w14:paraId="4115F8DB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>Gdy opis przedmiotu zamówienia został skonstruowany poprzez określenie wymagań dotyczących wydajności lub funkcjonalności, wówczas, zgodnie z art. 101 ust. 6 ustawy Pzp, wykonawca może powołać się na zgodność oferowanych świadczeń ze stosownymi normami, jeżeli dotyczą one wymagań w zakresie wydajności lub funkcjonalności określonych przez zamawiającego.</w:t>
      </w:r>
    </w:p>
    <w:p w14:paraId="02F8C905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</w:p>
    <w:p w14:paraId="1D448808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bCs/>
          <w:i/>
          <w:color w:val="000000"/>
        </w:rPr>
      </w:pPr>
      <w:r w:rsidRPr="00841172">
        <w:rPr>
          <w:rFonts w:ascii="Cambria" w:eastAsia="Arial Unicode MS" w:hAnsi="Cambria" w:cs="Times New Roman"/>
          <w:bCs/>
          <w:i/>
          <w:color w:val="000000"/>
        </w:rPr>
        <w:t>Zastosowanie rozwiązań równoważnych należy wskazać w ofercie, niezależnie od tego, czy zamawiający żąda przedłożenia przez wykonawcę przedmiotowych środków dowodowych.</w:t>
      </w:r>
    </w:p>
    <w:p w14:paraId="32864A7A" w14:textId="77777777" w:rsidR="00841172" w:rsidRPr="00805390" w:rsidRDefault="00841172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63020F" w14:paraId="7DB505C1" w14:textId="77777777" w:rsidTr="0066307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95323C" w14:textId="20FBC688" w:rsidR="00BC309A" w:rsidRPr="0063020F" w:rsidRDefault="00BC309A" w:rsidP="00B861DD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>5. Wymagania w zakresie zatrudnienia na podstawie stosunku pracy, w okolicznościach, o</w:t>
            </w:r>
            <w:r w:rsidR="00B861DD">
              <w:rPr>
                <w:rFonts w:ascii="Cambria" w:hAnsi="Cambria" w:cs="Times New Roman"/>
                <w:b/>
                <w:bCs/>
                <w:color w:val="000000"/>
              </w:rPr>
              <w:t> </w:t>
            </w:r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>których mowa w art. 95 uPzp</w:t>
            </w:r>
          </w:p>
        </w:tc>
      </w:tr>
    </w:tbl>
    <w:p w14:paraId="28043D69" w14:textId="77777777" w:rsidR="004F5337" w:rsidRDefault="004F5337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6ADC5325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vanish/>
        </w:rPr>
      </w:pPr>
      <w:r w:rsidRPr="002A6786">
        <w:rPr>
          <w:rFonts w:ascii="Cambria" w:eastAsia="Calibri" w:hAnsi="Cambria" w:cs="Times New Roman"/>
        </w:rPr>
        <w:t xml:space="preserve">Zamawiający nie określa szczegółowych wymagań w przedmiotowym zakresie. Zgodnie z art. 95 ust. 1 ustawy Pzp - </w:t>
      </w:r>
    </w:p>
    <w:p w14:paraId="216EABAD" w14:textId="77777777" w:rsid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A6786">
        <w:rPr>
          <w:rFonts w:ascii="Cambria" w:eastAsia="Calibri" w:hAnsi="Cambria" w:cs="Times New Roman"/>
        </w:rPr>
        <w:t xml:space="preserve">Zamawiający określa w ogłoszeniu o zamówieniu lub dokumentach zamówienia na usługi lub roboty budowlane wymagania związane z realizacją zamówienia w zakresie zatrudnienia przez wykonawcę lub podwykonawcę na podstawie stosunku pracy osób wykonujących wskazane przez zamawiającego czynności w zakresie realizacji zamówienia, jeżeli wykonanie tych czynności polega na wykonywaniu pracy w sposób określony w </w:t>
      </w:r>
      <w:hyperlink r:id="rId14" w:anchor="/document/16789274?unitId=art(22)par(1)&amp;cm=DOCUMENT" w:history="1">
        <w:r w:rsidRPr="002A6786">
          <w:rPr>
            <w:rStyle w:val="Hipercze"/>
            <w:rFonts w:ascii="Cambria" w:eastAsia="Calibri" w:hAnsi="Cambria" w:cs="Times New Roman"/>
          </w:rPr>
          <w:t>art. 22 § 1</w:t>
        </w:r>
      </w:hyperlink>
      <w:r w:rsidRPr="002A6786">
        <w:rPr>
          <w:rFonts w:ascii="Cambria" w:eastAsia="Calibri" w:hAnsi="Cambria" w:cs="Times New Roman"/>
        </w:rPr>
        <w:t xml:space="preserve"> ustawy z dnia 26 czerwca 1974 r. - Kodeks pracy (Dz. U. z 2020 r. poz. 1320).</w:t>
      </w:r>
    </w:p>
    <w:p w14:paraId="75FC01E8" w14:textId="77777777" w:rsidR="00B861DD" w:rsidRDefault="00B861DD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5FE20B74" w14:textId="44018E38" w:rsidR="00B861DD" w:rsidRPr="002A6786" w:rsidRDefault="00B861DD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Ze względu na specjalistyczny charakter wykonywanych usług zamawiający nie określa wymagań w tym zakresie. </w:t>
      </w:r>
    </w:p>
    <w:p w14:paraId="2DBCE1CB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7A11601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E30770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6. Termin wykonania zamówienia</w:t>
            </w:r>
          </w:p>
        </w:tc>
      </w:tr>
    </w:tbl>
    <w:p w14:paraId="49D5CE53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 w:val="0"/>
          <w:bCs w:val="0"/>
          <w:color w:val="000000"/>
          <w:sz w:val="22"/>
          <w:szCs w:val="22"/>
        </w:rPr>
      </w:pPr>
    </w:p>
    <w:p w14:paraId="2A591534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vanish/>
          <w:color w:val="000000"/>
          <w:kern w:val="0"/>
          <w:sz w:val="22"/>
          <w:szCs w:val="22"/>
          <w:u w:val="single"/>
        </w:rPr>
      </w:pPr>
    </w:p>
    <w:p w14:paraId="368F3792" w14:textId="2FB991E8" w:rsidR="00BC309A" w:rsidRPr="006444CE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6444CE">
        <w:rPr>
          <w:rFonts w:ascii="Cambria" w:eastAsia="Arial Unicode MS" w:hAnsi="Cambria" w:cs="Times New Roman"/>
          <w:color w:val="000000"/>
          <w:u w:val="single"/>
        </w:rPr>
        <w:t>Termin</w:t>
      </w:r>
      <w:r w:rsidRPr="006444CE">
        <w:rPr>
          <w:rFonts w:ascii="Cambria" w:hAnsi="Cambria" w:cs="Times New Roman"/>
          <w:color w:val="000000"/>
          <w:u w:val="single"/>
        </w:rPr>
        <w:t xml:space="preserve"> rozpoczęcia realizacji zamówienia:</w:t>
      </w:r>
      <w:r w:rsidRPr="006444CE">
        <w:rPr>
          <w:rFonts w:ascii="Cambria" w:hAnsi="Cambria" w:cs="Times New Roman"/>
          <w:color w:val="000000"/>
        </w:rPr>
        <w:t xml:space="preserve"> </w:t>
      </w:r>
      <w:r w:rsidR="008D2FAD" w:rsidRPr="006444CE">
        <w:rPr>
          <w:rFonts w:ascii="Cambria" w:hAnsi="Cambria" w:cs="Times New Roman"/>
          <w:b/>
          <w:color w:val="000000"/>
        </w:rPr>
        <w:t xml:space="preserve">na dzień </w:t>
      </w:r>
      <w:r w:rsidR="001F4C6E">
        <w:rPr>
          <w:rFonts w:ascii="Cambria" w:hAnsi="Cambria" w:cs="Times New Roman"/>
          <w:b/>
          <w:color w:val="000000"/>
        </w:rPr>
        <w:t xml:space="preserve">zgłoszenia przez Zamawiającego </w:t>
      </w:r>
      <w:r w:rsidR="00634A89" w:rsidRPr="006444CE">
        <w:rPr>
          <w:rFonts w:ascii="Cambria" w:hAnsi="Cambria" w:cs="Times New Roman"/>
          <w:b/>
          <w:color w:val="000000"/>
        </w:rPr>
        <w:t xml:space="preserve">. </w:t>
      </w:r>
      <w:r w:rsidR="005C63E1" w:rsidRPr="006444CE">
        <w:rPr>
          <w:rFonts w:ascii="Cambria" w:hAnsi="Cambria" w:cs="Times New Roman"/>
          <w:b/>
          <w:color w:val="000000"/>
        </w:rPr>
        <w:t xml:space="preserve"> </w:t>
      </w:r>
    </w:p>
    <w:p w14:paraId="233D79EF" w14:textId="2708A3FD" w:rsidR="00BC309A" w:rsidRPr="008A380A" w:rsidRDefault="00BC309A" w:rsidP="007E6F1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6444CE">
        <w:rPr>
          <w:rFonts w:ascii="Cambria" w:hAnsi="Cambria" w:cs="Times New Roman"/>
          <w:u w:val="single"/>
        </w:rPr>
        <w:t>Termin zakończenia realizacji zamówienia:</w:t>
      </w:r>
      <w:r w:rsidRPr="006444CE">
        <w:rPr>
          <w:rFonts w:ascii="Cambria" w:hAnsi="Cambria" w:cs="Times New Roman"/>
        </w:rPr>
        <w:t xml:space="preserve"> </w:t>
      </w:r>
      <w:r w:rsidR="00B861DD" w:rsidRPr="006444CE">
        <w:rPr>
          <w:rFonts w:ascii="Cambria" w:hAnsi="Cambria" w:cs="Times New Roman"/>
        </w:rPr>
        <w:t xml:space="preserve">do </w:t>
      </w:r>
      <w:r w:rsidR="001F4C6E">
        <w:rPr>
          <w:rFonts w:ascii="Cambria" w:hAnsi="Cambria" w:cs="Times New Roman"/>
        </w:rPr>
        <w:t xml:space="preserve">10 </w:t>
      </w:r>
      <w:r w:rsidR="00B861DD" w:rsidRPr="006444CE">
        <w:rPr>
          <w:rFonts w:ascii="Cambria" w:hAnsi="Cambria" w:cs="Times New Roman"/>
        </w:rPr>
        <w:t xml:space="preserve">dni </w:t>
      </w:r>
      <w:r w:rsidR="001F4C6E">
        <w:rPr>
          <w:rFonts w:ascii="Cambria" w:hAnsi="Cambria" w:cs="Times New Roman"/>
        </w:rPr>
        <w:t>od dnia zgłoszenia</w:t>
      </w:r>
      <w:r w:rsidR="007068D9">
        <w:rPr>
          <w:rFonts w:ascii="Cambria" w:hAnsi="Cambria" w:cs="Times New Roman"/>
        </w:rPr>
        <w:t xml:space="preserve">. </w:t>
      </w:r>
      <w:r w:rsidR="00B861DD" w:rsidRPr="006444CE">
        <w:rPr>
          <w:rFonts w:ascii="Cambria" w:hAnsi="Cambria" w:cs="Times New Roman"/>
        </w:rPr>
        <w:t xml:space="preserve"> </w:t>
      </w:r>
    </w:p>
    <w:p w14:paraId="336C3ED6" w14:textId="77777777" w:rsidR="002622C2" w:rsidRPr="0011524E" w:rsidRDefault="002622C2" w:rsidP="002A5A13">
      <w:pPr>
        <w:spacing w:after="0" w:line="240" w:lineRule="auto"/>
        <w:ind w:left="360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3CF71D0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7B78A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>7. Podstawy wykluczenia z postępowania  o  udzielenie zamówienia</w:t>
            </w:r>
          </w:p>
        </w:tc>
      </w:tr>
    </w:tbl>
    <w:p w14:paraId="791E7C84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FF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108 ust. 1 uPzp.</w:t>
      </w:r>
    </w:p>
    <w:p w14:paraId="219BCBE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Zgodnie z art. 108 ust. 1 uPzp z postępowania o udzielenie zamówienia wyklucza się wykonawcę:</w:t>
      </w:r>
    </w:p>
    <w:p w14:paraId="70EAB96E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będącego osobą fizyczną, którego prawomocnie skazano za przestępstwo: </w:t>
      </w:r>
    </w:p>
    <w:p w14:paraId="77D8A09A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udziału w zorganizowanej grupie przestępczej albo związku mającym na celu popełnienie  przestępstwa lub przestępstwa skarbowego, o którym mowa w art. 258 Kodeksu karnego,</w:t>
      </w:r>
    </w:p>
    <w:p w14:paraId="4C9626A9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handlu ludźmi, o którym mowa w art. 189a Kodeksu karnego,</w:t>
      </w:r>
    </w:p>
    <w:p w14:paraId="3755FED5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którym mowa w art. 228–230a, art. 250a Kodeksu karnego lub w art. 46 lub art. 48 ustawy z dnia 25 czerwca 2010 r. o sporcie,</w:t>
      </w:r>
    </w:p>
    <w:p w14:paraId="791DF842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finansowania przestępstwa  o charakterze  terrorystycznym,  o którym mowa w art. 165a  Kodeksu karnego, lub przestępstwo udaremniania lub utrudniania stwierdzenia przestępnego pochodzenia pieniędzy lub ukrywania ich pochodzenia, o którym mowa w art. 299 Kodeksu karnego,</w:t>
      </w:r>
    </w:p>
    <w:p w14:paraId="0DC9F5BD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charakterze terrorystycznym, o którym mowa w art. 115 § 20 Kodeksu karnego, lub mające na celu popełnienie tego przestępstwa,</w:t>
      </w:r>
    </w:p>
    <w:p w14:paraId="17E50D95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46D04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CB090F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o którym mowa w art. 9 ust.1 i 3 lub art. 10 ustawy z dnia 15 czerwca 2012 r. o skutkach powierzania wykonywania pracy cudzoziemcom przebywającym wbrew przepisom na terytorium Rzeczypospolitej Polskiej </w:t>
      </w:r>
    </w:p>
    <w:p w14:paraId="5CB5A8B8" w14:textId="77777777" w:rsidR="007E6F1D" w:rsidRPr="007E6F1D" w:rsidRDefault="007E6F1D" w:rsidP="007E6F1D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– lub za odpowiedni czyn zabroniony określony w przepisach prawa obcego;</w:t>
      </w:r>
    </w:p>
    <w:p w14:paraId="40169102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CC5BE5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24B7F3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prawomocnie orzeczono zakazu ubiegania się o zamówienia publiczne;</w:t>
      </w:r>
    </w:p>
    <w:p w14:paraId="60B1A7AA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9FC0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lastRenderedPageBreak/>
        <w:t>jeżeli, w przypadkach, o których mowa w art. 85 ust. 1, doszło do zakłócenia konkurencji wynikającego z wcześniejszego zaangażowania tego wykonawcy lub podmiotu, który należy z wykonawcą do tej samej grupy kapitałowej w rozumieniu ustawy z dnia 16 lutego 2007 r. o ochronie konkurencji i konsumentów, chyba że spowodowane tym zakłócenie konkurencji może być wyeliminowane w inny sposób niż przez wykluczenie wykonawcy z udziału w postępowaniu o udzielenie zamówienia.</w:t>
      </w:r>
    </w:p>
    <w:p w14:paraId="54C749A6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7 ust. 1 ustawy z 13 kwietnia 2022 r. o szczególnych rozwiązaniach w zakresie przeciwdziałania wspieraniu agresji na Ukrainę oraz służących ochronie bezpieczeństwa narodowego (Dz.U. poz. 835).</w:t>
      </w:r>
    </w:p>
    <w:p w14:paraId="7C6157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Zgodnie z art. 7 ust. 1 ustawy z 13 kwietnia 2022 r. z postępowania o udzielenie zamówienia publicznego lub konkursu prowadzonego na podstawie ustawy z dnia 11 września 2019 r. - Prawo zamówień publicznych wyklucza się:</w:t>
      </w:r>
    </w:p>
    <w:p w14:paraId="3D6F15B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9A01E36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B3E19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5E183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Wykluczenie Wykonawcy następuje zgodnie z art. 111 uPzp.</w:t>
      </w:r>
    </w:p>
    <w:p w14:paraId="0786EFF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Wykonawca może zostać wykluczony przez Zamawiającego na każdym etapie postępowania o udzielenie zamówienia.</w:t>
      </w:r>
    </w:p>
    <w:p w14:paraId="7022F047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/>
          <w:bCs/>
          <w:vanish/>
          <w:color w:val="000000"/>
          <w:kern w:val="0"/>
          <w:sz w:val="22"/>
          <w:szCs w:val="22"/>
          <w:lang w:eastAsia="ar-SA"/>
        </w:rPr>
      </w:pPr>
    </w:p>
    <w:p w14:paraId="2F348E2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FF9D7B3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3E882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8. </w:t>
            </w:r>
            <w:r w:rsidRPr="0011524E">
              <w:rPr>
                <w:rFonts w:ascii="Cambria" w:hAnsi="Cambria" w:cs="Times New Roman"/>
                <w:b/>
                <w:bCs/>
              </w:rPr>
              <w:t>Podstawy wykluczenia, o których mowa w art. 109 ust. 1 ustawy</w:t>
            </w:r>
          </w:p>
        </w:tc>
      </w:tr>
    </w:tbl>
    <w:p w14:paraId="7ED4A2D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E78613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przewiduje wykluczenia Wykonawcy na podstawie art. </w:t>
      </w:r>
      <w:r w:rsidRPr="0011524E">
        <w:rPr>
          <w:rFonts w:ascii="Cambria" w:hAnsi="Cambria" w:cs="Times New Roman"/>
          <w:bCs/>
        </w:rPr>
        <w:t>109 ust. 1</w:t>
      </w:r>
      <w:r w:rsidRPr="0011524E">
        <w:rPr>
          <w:rFonts w:ascii="Cambria" w:hAnsi="Cambria" w:cs="Times New Roman"/>
          <w:b/>
          <w:bCs/>
        </w:rPr>
        <w:t xml:space="preserve"> </w:t>
      </w:r>
      <w:r w:rsidRPr="0011524E">
        <w:rPr>
          <w:rFonts w:ascii="Cambria" w:hAnsi="Cambria" w:cs="Times New Roman"/>
        </w:rPr>
        <w:t>uPzp.</w:t>
      </w:r>
    </w:p>
    <w:p w14:paraId="2B360A3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8D634A8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1CEC5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9. Warunki udziału w postępowaniu</w:t>
            </w:r>
          </w:p>
        </w:tc>
      </w:tr>
    </w:tbl>
    <w:p w14:paraId="0CAEE9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lang w:eastAsia="ar-SA"/>
        </w:rPr>
      </w:pPr>
    </w:p>
    <w:p w14:paraId="2D4A20A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Cs/>
          <w:vanish/>
          <w:color w:val="000000"/>
          <w:kern w:val="0"/>
          <w:sz w:val="22"/>
          <w:szCs w:val="22"/>
          <w:lang w:eastAsia="ar-SA"/>
        </w:rPr>
      </w:pPr>
    </w:p>
    <w:p w14:paraId="0FD2649B" w14:textId="77777777" w:rsidR="00BC309A" w:rsidRPr="0011524E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  <w:r w:rsidRPr="0011524E">
        <w:rPr>
          <w:rFonts w:ascii="Cambria" w:hAnsi="Cambria" w:cs="Times New Roman"/>
          <w:bCs/>
          <w:color w:val="000000"/>
          <w:lang w:eastAsia="ar-SA"/>
        </w:rPr>
        <w:t>O udzielenie zamówienia mogą ubiegać się Wykonawcy, którzy spełniają określone przez Zamawiającego warunki udziału w postępowaniu, dotyczące:</w:t>
      </w:r>
    </w:p>
    <w:p w14:paraId="156A56E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do występowania w obrocie gospodarczym;</w:t>
      </w:r>
    </w:p>
    <w:p w14:paraId="2B952939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45B3DDC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uprawnień do prowadzenia określonej działalności gospodarczej lub zawodowej, o ile wynika to z odrębnych przepisów;</w:t>
      </w:r>
    </w:p>
    <w:p w14:paraId="0B60E5B6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F5920D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lastRenderedPageBreak/>
        <w:t>sytuacji ekonomicznej lub finansowej;</w:t>
      </w:r>
    </w:p>
    <w:p w14:paraId="5217DC8F" w14:textId="1EC5498C" w:rsidR="000E47C9" w:rsidRPr="00867E2B" w:rsidRDefault="00867E2B" w:rsidP="000E47C9">
      <w:pPr>
        <w:pStyle w:val="Akapitzlist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867E2B">
        <w:rPr>
          <w:rFonts w:ascii="Cambria" w:hAnsi="Cambria"/>
          <w:bCs/>
          <w:sz w:val="22"/>
          <w:szCs w:val="22"/>
          <w:lang w:eastAsia="ar-SA"/>
        </w:rPr>
        <w:t>Zamawiający nie określa.</w:t>
      </w:r>
    </w:p>
    <w:p w14:paraId="766FC3DE" w14:textId="77777777" w:rsidR="00BC309A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technicznej lub zawodowej;</w:t>
      </w:r>
    </w:p>
    <w:p w14:paraId="341F4BDD" w14:textId="0DEA7981" w:rsidR="00340344" w:rsidRPr="0011524E" w:rsidRDefault="00340344" w:rsidP="00340344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340344">
        <w:rPr>
          <w:rFonts w:ascii="Cambria" w:hAnsi="Cambria" w:cs="Times New Roman"/>
          <w:b/>
          <w:bCs/>
          <w:lang w:eastAsia="ar-SA"/>
        </w:rPr>
        <w:t>W celu potwierdzenia spełnienia tego warunku Wykonawca wykaże, że:</w:t>
      </w:r>
    </w:p>
    <w:p w14:paraId="4AB9996C" w14:textId="4C04F0E4" w:rsidR="005A39FA" w:rsidRDefault="00340344" w:rsidP="00340344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  <w:r w:rsidRPr="00340344">
        <w:rPr>
          <w:rFonts w:ascii="Cambria" w:hAnsi="Cambria" w:cs="Times New Roman"/>
          <w:bCs/>
          <w:lang w:eastAsia="ar-SA"/>
        </w:rPr>
        <w:t>a)</w:t>
      </w:r>
      <w:r w:rsidRPr="00340344">
        <w:rPr>
          <w:rFonts w:ascii="Cambria" w:hAnsi="Cambria" w:cs="Times New Roman"/>
          <w:bCs/>
          <w:lang w:eastAsia="ar-SA"/>
        </w:rPr>
        <w:tab/>
      </w:r>
      <w:r w:rsidRPr="00446CDA">
        <w:rPr>
          <w:rFonts w:ascii="Cambria" w:hAnsi="Cambria" w:cs="Times New Roman"/>
          <w:b/>
          <w:bCs/>
          <w:lang w:eastAsia="ar-SA"/>
        </w:rPr>
        <w:t xml:space="preserve">posiada doświadczenie w wykonaniu co najmniej 1 usługi polegającej na wykonaniu przewiertu sterowanego, o jednostkowej wartości nie mniejszej niż </w:t>
      </w:r>
      <w:r w:rsidR="001F2A24">
        <w:rPr>
          <w:rFonts w:ascii="Cambria" w:hAnsi="Cambria" w:cs="Times New Roman"/>
          <w:b/>
          <w:bCs/>
          <w:lang w:eastAsia="ar-SA"/>
        </w:rPr>
        <w:t>15</w:t>
      </w:r>
      <w:r w:rsidRPr="00446CDA">
        <w:rPr>
          <w:rFonts w:ascii="Cambria" w:hAnsi="Cambria" w:cs="Times New Roman"/>
          <w:b/>
          <w:bCs/>
          <w:lang w:eastAsia="ar-SA"/>
        </w:rPr>
        <w:t>0 000,00 zł</w:t>
      </w:r>
      <w:r>
        <w:rPr>
          <w:rFonts w:ascii="Cambria" w:hAnsi="Cambria" w:cs="Times New Roman"/>
          <w:bCs/>
          <w:lang w:eastAsia="ar-SA"/>
        </w:rPr>
        <w:t xml:space="preserve"> </w:t>
      </w:r>
      <w:r w:rsidRPr="00340344">
        <w:rPr>
          <w:rFonts w:ascii="Cambria" w:hAnsi="Cambria" w:cs="Times New Roman"/>
          <w:bCs/>
          <w:lang w:eastAsia="ar-SA"/>
        </w:rPr>
        <w:t xml:space="preserve">wykonanych nie wcześniej niż w okresie ostatnich 5 lat, a jeżeli okres prowadzenia działalności jest krótszy – w tym okresie, wraz z podaniem ich rodzaju, wartości, daty i miejsca wykonania oraz podmiotów, na rzecz których </w:t>
      </w:r>
      <w:r>
        <w:rPr>
          <w:rFonts w:ascii="Cambria" w:hAnsi="Cambria" w:cs="Times New Roman"/>
          <w:bCs/>
          <w:lang w:eastAsia="ar-SA"/>
        </w:rPr>
        <w:t>usługi</w:t>
      </w:r>
      <w:r w:rsidRPr="00340344">
        <w:rPr>
          <w:rFonts w:ascii="Cambria" w:hAnsi="Cambria" w:cs="Times New Roman"/>
          <w:bCs/>
          <w:lang w:eastAsia="ar-SA"/>
        </w:rPr>
        <w:t xml:space="preserve"> te zostały wykonane, oraz załączeniem dowodów określających, czy te </w:t>
      </w:r>
      <w:r>
        <w:rPr>
          <w:rFonts w:ascii="Cambria" w:hAnsi="Cambria" w:cs="Times New Roman"/>
          <w:bCs/>
          <w:lang w:eastAsia="ar-SA"/>
        </w:rPr>
        <w:t>usługi</w:t>
      </w:r>
      <w:r w:rsidRPr="00340344">
        <w:rPr>
          <w:rFonts w:ascii="Cambria" w:hAnsi="Cambria" w:cs="Times New Roman"/>
          <w:bCs/>
          <w:lang w:eastAsia="ar-SA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Cambria" w:hAnsi="Cambria" w:cs="Times New Roman"/>
          <w:bCs/>
          <w:lang w:eastAsia="ar-SA"/>
        </w:rPr>
        <w:t>usługi</w:t>
      </w:r>
      <w:r w:rsidRPr="00340344">
        <w:rPr>
          <w:rFonts w:ascii="Cambria" w:hAnsi="Cambria" w:cs="Times New Roman"/>
          <w:bCs/>
          <w:lang w:eastAsia="ar-SA"/>
        </w:rPr>
        <w:t xml:space="preserve"> zostały wykonane, a jeżeli wykonawca z przyczyn  niezależnych od niego nie jest wstanie uzyskać tych dokumentów – inne odpowiedni</w:t>
      </w:r>
      <w:r>
        <w:rPr>
          <w:rFonts w:ascii="Cambria" w:hAnsi="Cambria" w:cs="Times New Roman"/>
          <w:bCs/>
          <w:lang w:eastAsia="ar-SA"/>
        </w:rPr>
        <w:t>e dokumenty; (wg załącznika nr 9</w:t>
      </w:r>
      <w:r w:rsidRPr="00340344">
        <w:rPr>
          <w:rFonts w:ascii="Cambria" w:hAnsi="Cambria" w:cs="Times New Roman"/>
          <w:bCs/>
          <w:lang w:eastAsia="ar-SA"/>
        </w:rPr>
        <w:t xml:space="preserve"> do swz).  </w:t>
      </w:r>
    </w:p>
    <w:p w14:paraId="2CCFA68F" w14:textId="77777777" w:rsidR="001F2A24" w:rsidRDefault="001F2A24" w:rsidP="001F2A24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</w:p>
    <w:p w14:paraId="54A7CC6A" w14:textId="77777777" w:rsidR="001F2A24" w:rsidRPr="001F2A24" w:rsidRDefault="001F2A24" w:rsidP="001F2A24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  <w:r w:rsidRPr="001F2A24">
        <w:rPr>
          <w:rFonts w:ascii="Cambria" w:hAnsi="Cambria" w:cs="Times New Roman"/>
          <w:bCs/>
          <w:lang w:eastAsia="ar-SA"/>
        </w:rPr>
        <w:t xml:space="preserve">Zamawiający uzna warunek za spełniony jeżeli wykonawca przedmiotowe usługi zrealizował w ramach realizacji robót budowlanych. </w:t>
      </w:r>
    </w:p>
    <w:p w14:paraId="2FC55647" w14:textId="77777777" w:rsidR="008A380A" w:rsidRDefault="008A380A" w:rsidP="00340344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</w:p>
    <w:p w14:paraId="1187E10D" w14:textId="00008A46" w:rsidR="008A380A" w:rsidRPr="008A380A" w:rsidRDefault="008A380A" w:rsidP="00340344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8A380A">
        <w:rPr>
          <w:rFonts w:ascii="Cambria" w:hAnsi="Cambria" w:cs="Times New Roman"/>
          <w:b/>
          <w:bCs/>
          <w:lang w:eastAsia="ar-SA"/>
        </w:rPr>
        <w:t xml:space="preserve">b) Dysponuje lub na czas realizacji zamówienia będzie dysponował osobą posiadającą uprawnienia (odpowiednie kwalifikacje) do wykonywania przewiertu sterowanego.  </w:t>
      </w:r>
    </w:p>
    <w:p w14:paraId="2A8576C6" w14:textId="23B92AA6" w:rsidR="00446CDA" w:rsidRDefault="00446CDA" w:rsidP="00446CDA">
      <w:pPr>
        <w:suppressAutoHyphens/>
        <w:spacing w:after="0" w:line="240" w:lineRule="auto"/>
        <w:contextualSpacing/>
        <w:jc w:val="both"/>
        <w:rPr>
          <w:rFonts w:ascii="Cambria" w:hAnsi="Cambria" w:cs="Times New Roman"/>
          <w:bCs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DEF24AD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AC473" w14:textId="3D87750A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Cs/>
                <w:color w:val="FF0000"/>
                <w:lang w:eastAsia="ar-SA"/>
              </w:rPr>
              <w:t xml:space="preserve">              </w:t>
            </w: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10. Wykaz oświadczeń lub dokumentów, </w:t>
            </w:r>
            <w:r w:rsidRPr="0011524E">
              <w:rPr>
                <w:rFonts w:ascii="Cambria" w:hAnsi="Cambria" w:cs="Times New Roman"/>
                <w:b/>
                <w:bCs/>
              </w:rPr>
              <w:t>potwierdzających spełnianie warunków udziału w postępowaniu oraz brak podstaw wykluczenia</w:t>
            </w:r>
          </w:p>
        </w:tc>
      </w:tr>
    </w:tbl>
    <w:p w14:paraId="1A5EE3D5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455713D5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ETAP SKŁADANIA OFERT</w:t>
      </w:r>
      <w:r w:rsidRPr="0011524E">
        <w:rPr>
          <w:rFonts w:ascii="Cambria" w:hAnsi="Cambria"/>
          <w:b w:val="0"/>
          <w:color w:val="000000"/>
          <w:sz w:val="22"/>
          <w:szCs w:val="22"/>
          <w:u w:val="single"/>
        </w:rPr>
        <w:t xml:space="preserve"> - </w:t>
      </w:r>
      <w:r w:rsidRPr="0011524E">
        <w:rPr>
          <w:rFonts w:ascii="Cambria" w:hAnsi="Cambria"/>
          <w:color w:val="000000"/>
          <w:sz w:val="22"/>
          <w:szCs w:val="22"/>
          <w:u w:val="single"/>
        </w:rPr>
        <w:t>Do oferty Wykonawca zobowiązany jest dołączyć:</w:t>
      </w:r>
    </w:p>
    <w:p w14:paraId="38A0A7B9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064F39C7" w14:textId="0FA260A9" w:rsidR="00BC309A" w:rsidRPr="0011524E" w:rsidRDefault="00E74897" w:rsidP="00CA0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E74897">
        <w:rPr>
          <w:rFonts w:ascii="Cambria" w:hAnsi="Cambria" w:cs="Times New Roman"/>
          <w:b/>
          <w:color w:val="000000"/>
        </w:rPr>
        <w:t xml:space="preserve">Oświadczenie o niepodleganiu wykluczeniu (art. 108 ust. 1 uPzp, i art. </w:t>
      </w:r>
      <w:r w:rsidRPr="00E74897">
        <w:rPr>
          <w:rFonts w:ascii="Cambria" w:hAnsi="Cambria" w:cs="Times New Roman"/>
          <w:b/>
          <w:bCs/>
          <w:color w:val="000000"/>
        </w:rPr>
        <w:t>7 ust. 1 ustawy z 13 kwietnia 2022 r. o szczególnych rozwiązaniach w zakresie przeciwdziałania wspieraniu agresji na Ukrainę oraz służących ochronie bezpieczeństwa narodowego (Dz.U. poz. 835</w:t>
      </w:r>
      <w:r w:rsidRPr="00E74897">
        <w:rPr>
          <w:rFonts w:ascii="Cambria" w:hAnsi="Cambria" w:cs="Times New Roman"/>
          <w:b/>
          <w:color w:val="000000"/>
        </w:rPr>
        <w:t xml:space="preserve">) - </w:t>
      </w:r>
      <w:r w:rsidR="00BC309A" w:rsidRPr="00E93C6F">
        <w:rPr>
          <w:rFonts w:ascii="Cambria" w:hAnsi="Cambria" w:cs="Times New Roman"/>
          <w:b/>
        </w:rPr>
        <w:t>(wg załącznika nr 2 do swz)</w:t>
      </w:r>
      <w:r w:rsidR="00BC309A" w:rsidRPr="00E93C6F">
        <w:rPr>
          <w:rFonts w:ascii="Cambria" w:hAnsi="Cambria" w:cs="Times New Roman"/>
          <w:b/>
          <w:lang w:eastAsia="pl-PL"/>
        </w:rPr>
        <w:t>,</w:t>
      </w:r>
      <w:r w:rsidR="00BC309A" w:rsidRPr="0011524E">
        <w:rPr>
          <w:rFonts w:ascii="Cambria" w:hAnsi="Cambria" w:cs="Times New Roman"/>
          <w:color w:val="70AD47"/>
          <w:lang w:eastAsia="pl-PL"/>
        </w:rPr>
        <w:t xml:space="preserve"> </w:t>
      </w:r>
      <w:r w:rsidR="00BC309A" w:rsidRPr="0011524E">
        <w:rPr>
          <w:rFonts w:ascii="Cambria" w:hAnsi="Cambria" w:cs="Times New Roman"/>
          <w:lang w:eastAsia="pl-PL"/>
        </w:rPr>
        <w:t>stanowiące dowód potwierdzający brak podstaw wykluczenia, spełniania warunków udziału w postępowaniu, odpowiednio na dzień składania ofert, tymczasowo zastępujący wymagane przez Zamawiającego podmiotowe środki dowodowe.</w:t>
      </w:r>
    </w:p>
    <w:p w14:paraId="28684B68" w14:textId="77777777" w:rsidR="00BC309A" w:rsidRPr="0011524E" w:rsidRDefault="00BC309A" w:rsidP="005173A5">
      <w:pPr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pl-PL"/>
        </w:rPr>
      </w:pPr>
    </w:p>
    <w:p w14:paraId="44218C87" w14:textId="77777777" w:rsidR="00BC309A" w:rsidRPr="0011524E" w:rsidRDefault="00BC309A" w:rsidP="005173A5">
      <w:pPr>
        <w:spacing w:after="0" w:line="240" w:lineRule="auto"/>
        <w:ind w:left="708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 przypadku wspólnego ubiegania się o zamówienie przez wykonawców </w:t>
      </w:r>
      <w:r w:rsidRPr="0011524E">
        <w:rPr>
          <w:rFonts w:ascii="Cambria" w:hAnsi="Cambria" w:cs="Times New Roman"/>
          <w:color w:val="000000"/>
          <w:u w:val="single"/>
        </w:rPr>
        <w:t>(dotyczy również wspólników spółki cywilnej)</w:t>
      </w:r>
      <w:r w:rsidRPr="0011524E">
        <w:rPr>
          <w:rFonts w:ascii="Cambria" w:hAnsi="Cambria" w:cs="Times New Roman"/>
          <w:u w:val="single"/>
        </w:rPr>
        <w:t>, oświadczenie składa każdy z wykonawców.</w:t>
      </w:r>
      <w:r w:rsidRPr="0011524E">
        <w:rPr>
          <w:rFonts w:ascii="Cambria" w:hAnsi="Cambria" w:cs="Times New Roman"/>
        </w:rPr>
        <w:t xml:space="preserve"> Oświadczenia te potwierdzają brak podstaw wykluczenia z postępowania oraz spełnianie warunków udziału w postępowaniu w zakresie, w jakim każdy z wykonawców wykazuje spełnianie warunków udziału w postępowaniu.</w:t>
      </w:r>
    </w:p>
    <w:p w14:paraId="5618F647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16ACD677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7FAC507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i/>
        </w:rPr>
        <w:t xml:space="preserve">Oświadczenie musi być złożone w formie elektronicznej lub w postaci elektronicznej opatrzonej podpisem zaufanym lub podpisem osobistym osoby upoważnionej do reprezentowania </w:t>
      </w:r>
      <w:r w:rsidR="00FE3D74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>wykonawców. Szczegóły i wymagania określono w rozdziale 12 swz.</w:t>
      </w:r>
    </w:p>
    <w:p w14:paraId="10970E9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0E1877C7" w14:textId="01AD9131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eastAsia="SimSun" w:hAnsi="Cambria"/>
          <w:b/>
          <w:sz w:val="22"/>
          <w:szCs w:val="22"/>
        </w:rPr>
        <w:t>Zobowiązanie podmiotu udostępniającego zasoby</w:t>
      </w:r>
      <w:r w:rsidRPr="0011524E">
        <w:rPr>
          <w:rFonts w:ascii="Cambria" w:eastAsia="SimSun" w:hAnsi="Cambria"/>
          <w:sz w:val="22"/>
          <w:szCs w:val="22"/>
        </w:rPr>
        <w:t xml:space="preserve"> do oddania Wykonawcy do dyspozycji niezbędnych zasobów na potrzeby realizacji zamówienia lub </w:t>
      </w:r>
      <w:r w:rsidRPr="0011524E">
        <w:rPr>
          <w:rFonts w:ascii="Cambria" w:eastAsia="SimSun" w:hAnsi="Cambria"/>
          <w:b/>
          <w:sz w:val="22"/>
          <w:szCs w:val="22"/>
        </w:rPr>
        <w:t>inny podmiotowy środek dowodowy</w:t>
      </w:r>
      <w:r w:rsidRPr="0011524E">
        <w:rPr>
          <w:rFonts w:ascii="Cambria" w:eastAsia="SimSun" w:hAnsi="Cambria"/>
          <w:sz w:val="22"/>
          <w:szCs w:val="22"/>
        </w:rPr>
        <w:t xml:space="preserve"> potwierdzający, że Wykonawca realizując zamówienie, będzie dysponował </w:t>
      </w:r>
      <w:r w:rsidRPr="0011524E">
        <w:rPr>
          <w:rFonts w:ascii="Cambria" w:eastAsia="SimSun" w:hAnsi="Cambria"/>
          <w:sz w:val="22"/>
          <w:szCs w:val="22"/>
        </w:rPr>
        <w:lastRenderedPageBreak/>
        <w:t xml:space="preserve">niezbędnymi zasobami tych podmiotów </w:t>
      </w:r>
      <w:r w:rsidRPr="0011524E">
        <w:rPr>
          <w:rFonts w:ascii="Cambria" w:hAnsi="Cambria"/>
          <w:b/>
          <w:i/>
          <w:sz w:val="22"/>
          <w:szCs w:val="22"/>
        </w:rPr>
        <w:t xml:space="preserve">(wg załącznika nr </w:t>
      </w:r>
      <w:r w:rsidR="005B56AC">
        <w:rPr>
          <w:rFonts w:ascii="Cambria" w:hAnsi="Cambria"/>
          <w:b/>
          <w:i/>
          <w:sz w:val="22"/>
          <w:szCs w:val="22"/>
        </w:rPr>
        <w:t>4</w:t>
      </w:r>
      <w:r w:rsidRPr="0011524E">
        <w:rPr>
          <w:rFonts w:ascii="Cambria" w:hAnsi="Cambria"/>
          <w:b/>
          <w:i/>
          <w:sz w:val="22"/>
          <w:szCs w:val="22"/>
        </w:rPr>
        <w:t xml:space="preserve"> do swz),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>jeśli dotyczy tj. w przypadku polegania przez Wykonawcę na zdolnościach lub sytuacji podmiotów udostępniających zasoby</w:t>
      </w:r>
      <w:r w:rsidRPr="0011524E">
        <w:rPr>
          <w:rFonts w:ascii="Cambria" w:eastAsia="SimSun" w:hAnsi="Cambria"/>
          <w:b/>
          <w:i/>
          <w:sz w:val="22"/>
          <w:szCs w:val="22"/>
        </w:rPr>
        <w:t>).</w:t>
      </w:r>
    </w:p>
    <w:p w14:paraId="5BB7BF7E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333A3970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  <w:bookmarkStart w:id="1" w:name="_Hlk62401269"/>
      <w:r w:rsidRPr="0011524E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14:paraId="5BBA5068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Zobowiązanie musi być złożone w formie elektronicznej lub w postaci elektronicznej opatrzonej podpisem zaufanym lub podpisem osobistym</w:t>
      </w:r>
      <w:r w:rsidR="00AC1CD2" w:rsidRPr="00AC1CD2">
        <w:rPr>
          <w:rFonts w:ascii="Cambria" w:hAnsi="Cambria"/>
          <w:i/>
        </w:rPr>
        <w:t xml:space="preserve"> </w:t>
      </w:r>
      <w:r w:rsidR="00AC1CD2">
        <w:rPr>
          <w:rFonts w:ascii="Cambria" w:hAnsi="Cambria"/>
          <w:i/>
        </w:rPr>
        <w:t xml:space="preserve">osoby </w:t>
      </w:r>
      <w:r w:rsidR="00AC1CD2" w:rsidRPr="00AC1CD2">
        <w:rPr>
          <w:rFonts w:ascii="Cambria" w:eastAsia="Times New Roman" w:hAnsi="Cambria" w:cs="Times New Roman"/>
          <w:i/>
          <w:lang w:eastAsia="pl-PL"/>
        </w:rPr>
        <w:t>upoważnionej do reprezentowania podmiotu udostępniającego zasoby.</w:t>
      </w:r>
    </w:p>
    <w:p w14:paraId="15AB940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W przypadku, gdy zobowiązanie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 Poświadczenia zgodności cyfrowego odwzorowania z dokumentem w postaci papierowej, dokonuje </w:t>
      </w:r>
      <w:r w:rsidR="009C6240">
        <w:rPr>
          <w:rFonts w:ascii="Cambria" w:eastAsia="Times New Roman" w:hAnsi="Cambria" w:cs="Times New Roman"/>
          <w:i/>
          <w:lang w:eastAsia="pl-PL"/>
        </w:rPr>
        <w:t>podmiot udostępniający zasoby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 lub notariusz.</w:t>
      </w:r>
    </w:p>
    <w:bookmarkEnd w:id="1"/>
    <w:p w14:paraId="7259A54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7425A5F9" w14:textId="0C950D28" w:rsidR="00BC309A" w:rsidRPr="0011524E" w:rsidRDefault="00BC309A" w:rsidP="00CA07F7">
      <w:pPr>
        <w:numPr>
          <w:ilvl w:val="0"/>
          <w:numId w:val="9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Oświadczenie podmiotu udostępniającego zasoby,</w:t>
      </w:r>
      <w:r w:rsidRPr="0011524E">
        <w:rPr>
          <w:rFonts w:ascii="Cambria" w:hAnsi="Cambria" w:cs="Times New Roman"/>
        </w:rPr>
        <w:t xml:space="preserve"> potwierdzające brak podstaw wykluczenia tego podmiotu oraz odpowiednio spełnianie warunków udziału w postępowaniu, w zakresie, w jakim Wykonawca powołuje się na jego zasoby - </w:t>
      </w:r>
      <w:r w:rsidRPr="0011524E">
        <w:rPr>
          <w:rFonts w:ascii="Cambria" w:hAnsi="Cambria" w:cs="Times New Roman"/>
          <w:b/>
          <w:i/>
        </w:rPr>
        <w:t xml:space="preserve">(wg załącznika nr </w:t>
      </w:r>
      <w:r w:rsidR="005B56AC">
        <w:rPr>
          <w:rFonts w:ascii="Cambria" w:hAnsi="Cambria" w:cs="Times New Roman"/>
          <w:b/>
          <w:i/>
        </w:rPr>
        <w:t>5</w:t>
      </w:r>
      <w:r w:rsidRPr="0011524E">
        <w:rPr>
          <w:rFonts w:ascii="Cambria" w:hAnsi="Cambria" w:cs="Times New Roman"/>
          <w:b/>
          <w:i/>
        </w:rPr>
        <w:t xml:space="preserve"> do swz),</w:t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b/>
          <w:i/>
        </w:rPr>
        <w:t xml:space="preserve">(jeśli dotyczy tj. w przypadku polegania przez Wykonawcę na zdolnościach lub sytuacji podmiotów udostępniających zasoby) </w:t>
      </w:r>
    </w:p>
    <w:p w14:paraId="635D28EE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</w:p>
    <w:p w14:paraId="07F82CD3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56DC3F84" w14:textId="77777777" w:rsidR="00BC309A" w:rsidRPr="0011524E" w:rsidRDefault="00BC309A" w:rsidP="005173A5">
      <w:pPr>
        <w:pStyle w:val="Akapitzlist"/>
        <w:ind w:left="709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hAnsi="Cambria"/>
          <w:i/>
          <w:sz w:val="22"/>
          <w:szCs w:val="22"/>
        </w:rPr>
        <w:t>Oświadczenie musi być złożone w formie elektronicznej lub w postaci elektronicznej opatrzonej podpisem zaufanym lub podpisem osobistym</w:t>
      </w:r>
      <w:r w:rsidRPr="0011524E">
        <w:rPr>
          <w:rFonts w:ascii="Cambria" w:hAnsi="Cambria"/>
          <w:sz w:val="22"/>
          <w:szCs w:val="22"/>
        </w:rPr>
        <w:t xml:space="preserve"> </w:t>
      </w:r>
      <w:r w:rsidRPr="0011524E">
        <w:rPr>
          <w:rFonts w:ascii="Cambria" w:hAnsi="Cambria"/>
          <w:i/>
          <w:sz w:val="22"/>
          <w:szCs w:val="22"/>
        </w:rPr>
        <w:t>osoby upoważnionej do reprezentowania podmiotu udostępniającego zasoby. Szczegóły i wymagania określono w rozdziale 12 swz.</w:t>
      </w:r>
    </w:p>
    <w:p w14:paraId="5A7D92E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1E78991B" w14:textId="77777777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i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>Oświadczenie</w:t>
      </w:r>
      <w:r w:rsidRPr="0011524E">
        <w:rPr>
          <w:rFonts w:ascii="Cambria" w:eastAsia="SimSun" w:hAnsi="Cambria"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sz w:val="22"/>
          <w:szCs w:val="22"/>
        </w:rPr>
        <w:t>wykonawców wspólnie ubiegających się o udzielenie zamówienia, o którym mowa w art. 117 ust. 4 uPzp</w:t>
      </w:r>
      <w:r w:rsidRPr="0011524E">
        <w:rPr>
          <w:rFonts w:ascii="Cambria" w:eastAsia="SimSun" w:hAnsi="Cambria"/>
          <w:sz w:val="22"/>
          <w:szCs w:val="22"/>
        </w:rPr>
        <w:t xml:space="preserve"> - oświadczenie, z którego wynika, które roboty budowlane wykonają poszczególni wykonawcy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>wg załącznika nr 3 do swz</w:t>
      </w:r>
      <w:r w:rsidRPr="0011524E">
        <w:rPr>
          <w:rFonts w:ascii="Cambria" w:eastAsia="SimSun" w:hAnsi="Cambria"/>
          <w:b/>
          <w:i/>
          <w:sz w:val="22"/>
          <w:szCs w:val="22"/>
        </w:rPr>
        <w:t>),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</w:p>
    <w:p w14:paraId="139672B5" w14:textId="151E574F" w:rsidR="00BC309A" w:rsidRPr="0011524E" w:rsidRDefault="00BC309A" w:rsidP="005173A5">
      <w:pPr>
        <w:pStyle w:val="Akapitzlist"/>
        <w:autoSpaceDE w:val="0"/>
        <w:jc w:val="both"/>
        <w:rPr>
          <w:rFonts w:ascii="Cambria" w:eastAsia="SimSun" w:hAnsi="Cambria"/>
          <w:b/>
          <w:i/>
          <w:sz w:val="22"/>
          <w:szCs w:val="22"/>
        </w:rPr>
      </w:pPr>
      <w:r w:rsidRPr="0011524E">
        <w:rPr>
          <w:rFonts w:ascii="Cambria" w:eastAsia="SimSun" w:hAnsi="Cambria"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 xml:space="preserve">jeśli dotyczy tj. 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wykonawcy wspólnie ubiegający się o udzielenie zamówienia mogą polegać na zdolnościach tych z wykonawców, którzy wykonają </w:t>
      </w:r>
      <w:r w:rsidR="00662722">
        <w:rPr>
          <w:rFonts w:ascii="Cambria" w:eastAsia="SimSun" w:hAnsi="Cambria"/>
          <w:b/>
          <w:i/>
          <w:sz w:val="22"/>
          <w:szCs w:val="22"/>
        </w:rPr>
        <w:t>dostawy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, do realizacji których te zdolności są wymagane). </w:t>
      </w:r>
    </w:p>
    <w:p w14:paraId="0DBB51B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6398ECC" w14:textId="77777777" w:rsidR="00BC309A" w:rsidRPr="0011524E" w:rsidRDefault="00BC309A" w:rsidP="005173A5">
      <w:pPr>
        <w:spacing w:after="0" w:line="240" w:lineRule="auto"/>
        <w:ind w:right="20" w:firstLine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</w:p>
    <w:p w14:paraId="49281B59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Oświadczenie przekazuje się w postaci elektronicznej i opatruje się kwalifikowanym podpisem elektronicznym, podpisem zaufanym lub podpisem osobistym osoby upoważnionej do reprezentowania </w:t>
      </w:r>
      <w:r w:rsidR="00A609FA">
        <w:rPr>
          <w:rFonts w:ascii="Cambria" w:eastAsia="Times New Roman" w:hAnsi="Cambria" w:cs="Times New Roman"/>
          <w:i/>
          <w:lang w:eastAsia="pl-PL"/>
        </w:rPr>
        <w:t>wykonawcy/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wykonawców. </w:t>
      </w:r>
    </w:p>
    <w:p w14:paraId="22AE0D1C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 przypadku gdy oświadczenie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A39B49B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  <w:strike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D252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39A3DD2D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lastRenderedPageBreak/>
        <w:t xml:space="preserve">ETAP PO DOKONANIU WSTĘPNEJ OCENY OFERT  - Informacja  o  podmiotowych  środkach dowodowych </w:t>
      </w:r>
    </w:p>
    <w:p w14:paraId="5E68D040" w14:textId="77777777" w:rsidR="00BC309A" w:rsidRPr="0011524E" w:rsidRDefault="00BC309A" w:rsidP="005173A5">
      <w:pPr>
        <w:pStyle w:val="Akapitzlist"/>
        <w:suppressAutoHyphens w:val="0"/>
        <w:autoSpaceDE w:val="0"/>
        <w:ind w:left="709"/>
        <w:jc w:val="both"/>
        <w:rPr>
          <w:rFonts w:ascii="Cambria" w:eastAsia="SimSun" w:hAnsi="Cambria"/>
          <w:b/>
          <w:color w:val="000000"/>
          <w:sz w:val="22"/>
          <w:szCs w:val="22"/>
          <w:u w:val="single"/>
        </w:rPr>
      </w:pPr>
    </w:p>
    <w:p w14:paraId="760A1D56" w14:textId="74B516E9" w:rsidR="00BC309A" w:rsidRPr="005407EC" w:rsidRDefault="009B2D5C" w:rsidP="00CA07F7">
      <w:pPr>
        <w:pStyle w:val="Akapitzlist"/>
        <w:numPr>
          <w:ilvl w:val="1"/>
          <w:numId w:val="18"/>
        </w:numPr>
        <w:suppressAutoHyphens w:val="0"/>
        <w:autoSpaceDE w:val="0"/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9B2D5C">
        <w:rPr>
          <w:rFonts w:ascii="Cambria" w:hAnsi="Cambria"/>
          <w:b/>
          <w:bCs/>
          <w:sz w:val="22"/>
          <w:szCs w:val="22"/>
        </w:rPr>
        <w:t xml:space="preserve">Zamawiający będzie wzywał wykonawcę, którego oferta zostanie najwyżej oceniona do złożenia podmiotowych środków dowodowych potwierdzających brak podstaw wykluczenia z postępowania. </w:t>
      </w:r>
      <w:r w:rsidRPr="009B2D5C">
        <w:rPr>
          <w:rFonts w:ascii="Cambria" w:hAnsi="Cambria"/>
          <w:b/>
          <w:bCs/>
          <w:sz w:val="22"/>
          <w:szCs w:val="22"/>
          <w:u w:val="single"/>
        </w:rPr>
        <w:t xml:space="preserve">Wykonawca będzie zobowiązany do złożenia oświadczenia o aktualności informacji złożonych w oświadczeniu 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wg załącznika nr </w:t>
      </w:r>
      <w:r w:rsidR="00C9136C">
        <w:rPr>
          <w:rFonts w:ascii="Cambria" w:hAnsi="Cambria"/>
          <w:b/>
          <w:bCs/>
          <w:sz w:val="22"/>
          <w:szCs w:val="22"/>
          <w:u w:val="single"/>
        </w:rPr>
        <w:t>7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 do swz</w:t>
      </w:r>
      <w:r w:rsidR="00BC309A" w:rsidRPr="005407EC">
        <w:rPr>
          <w:rFonts w:ascii="Cambria" w:hAnsi="Cambria"/>
          <w:b/>
          <w:bCs/>
          <w:sz w:val="22"/>
          <w:szCs w:val="22"/>
        </w:rPr>
        <w:t>.</w:t>
      </w:r>
    </w:p>
    <w:p w14:paraId="7D145045" w14:textId="77777777" w:rsidR="00BC309A" w:rsidRDefault="00BC309A" w:rsidP="005173A5">
      <w:pPr>
        <w:pStyle w:val="Default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666435AF" w14:textId="77777777" w:rsidR="00A31F18" w:rsidRPr="00A31F18" w:rsidRDefault="00A31F18" w:rsidP="00A31F18">
      <w:pPr>
        <w:widowControl w:val="0"/>
        <w:numPr>
          <w:ilvl w:val="1"/>
          <w:numId w:val="18"/>
        </w:numPr>
        <w:autoSpaceDE w:val="0"/>
        <w:spacing w:after="0" w:line="240" w:lineRule="auto"/>
        <w:ind w:left="709"/>
        <w:contextualSpacing/>
        <w:jc w:val="both"/>
        <w:rPr>
          <w:rFonts w:ascii="Cambria" w:eastAsia="Lucida Sans Unicode" w:hAnsi="Cambria" w:cs="Times New Roman"/>
          <w:b/>
          <w:bCs/>
          <w:kern w:val="1"/>
          <w:lang w:eastAsia="zh-CN"/>
        </w:rPr>
      </w:pPr>
      <w:r w:rsidRPr="00A31F18">
        <w:rPr>
          <w:rFonts w:ascii="Cambria" w:eastAsia="Lucida Sans Unicode" w:hAnsi="Cambria" w:cs="Times New Roman"/>
          <w:b/>
          <w:bCs/>
          <w:kern w:val="1"/>
          <w:lang w:eastAsia="zh-CN"/>
        </w:rPr>
        <w:t xml:space="preserve">Zamawiający będzie wzywał wykonawcę, którego oferta zostanie najwyżej oceniona do złożenia podmiotowych środków dowodowych potwierdzających spełnienie warunków udziału w postępowaniu. </w:t>
      </w:r>
    </w:p>
    <w:p w14:paraId="2D6C7037" w14:textId="77777777" w:rsidR="00A31F18" w:rsidRPr="00A31F18" w:rsidRDefault="00A31F18" w:rsidP="00A31F18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Cambria" w:eastAsia="Lucida Sans Unicode" w:hAnsi="Cambria" w:cs="Times New Roman"/>
          <w:b/>
          <w:bCs/>
          <w:kern w:val="1"/>
          <w:lang w:eastAsia="zh-CN"/>
        </w:rPr>
      </w:pPr>
      <w:r w:rsidRPr="00A31F18">
        <w:rPr>
          <w:rFonts w:ascii="Cambria" w:eastAsia="Lucida Sans Unicode" w:hAnsi="Cambria" w:cs="Times New Roman"/>
          <w:b/>
          <w:bCs/>
          <w:kern w:val="1"/>
          <w:lang w:eastAsia="zh-CN"/>
        </w:rPr>
        <w:t>W związku z tym, Wykonawca, którego oferta została najwyżej oceniona zostanie wezwany przez Zamawiającego do złożenia w wyznaczonym terminie, nie krótszym niż 5 dni od dnia wezwania, podmiotowych środków dowodowych potwierdzających spełnianie warunków udziału w postępowaniu, aktualnych na dzień złożenia podmiotowych środków dowodowych, tj.:</w:t>
      </w:r>
    </w:p>
    <w:p w14:paraId="492E8C67" w14:textId="77777777" w:rsidR="00A31F18" w:rsidRDefault="00A31F18" w:rsidP="005173A5">
      <w:pPr>
        <w:pStyle w:val="Default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016299AC" w14:textId="54D1E92F" w:rsidR="00D1281B" w:rsidRPr="00FB6304" w:rsidRDefault="00D1281B" w:rsidP="00D1281B">
      <w:pPr>
        <w:numPr>
          <w:ilvl w:val="0"/>
          <w:numId w:val="19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  <w:b/>
        </w:rPr>
      </w:pPr>
      <w:r w:rsidRPr="00D1281B">
        <w:rPr>
          <w:rFonts w:ascii="Cambria" w:eastAsia="Calibri" w:hAnsi="Cambria" w:cs="Times New Roman"/>
          <w:b/>
        </w:rPr>
        <w:t xml:space="preserve">Wykaz </w:t>
      </w:r>
      <w:r>
        <w:rPr>
          <w:rFonts w:ascii="Cambria" w:eastAsia="Calibri" w:hAnsi="Cambria" w:cs="Times New Roman"/>
          <w:b/>
        </w:rPr>
        <w:t>usług</w:t>
      </w:r>
      <w:r w:rsidRPr="00D1281B">
        <w:rPr>
          <w:rFonts w:ascii="Cambria" w:eastAsia="Calibri" w:hAnsi="Cambria" w:cs="Times New Roman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</w:t>
      </w:r>
      <w:r>
        <w:rPr>
          <w:rFonts w:ascii="Cambria" w:eastAsia="Calibri" w:hAnsi="Cambria" w:cs="Times New Roman"/>
        </w:rPr>
        <w:t>usługi</w:t>
      </w:r>
      <w:r w:rsidRPr="00D1281B">
        <w:rPr>
          <w:rFonts w:ascii="Cambria" w:eastAsia="Calibri" w:hAnsi="Cambria" w:cs="Times New Roman"/>
        </w:rPr>
        <w:t xml:space="preserve"> te zostały wykonane, oraz załączeniem dowodów określających, czy te </w:t>
      </w:r>
      <w:r>
        <w:rPr>
          <w:rFonts w:ascii="Cambria" w:eastAsia="Calibri" w:hAnsi="Cambria" w:cs="Times New Roman"/>
        </w:rPr>
        <w:t>usługi</w:t>
      </w:r>
      <w:r w:rsidRPr="00D1281B">
        <w:rPr>
          <w:rFonts w:ascii="Cambria" w:eastAsia="Calibri" w:hAnsi="Cambria" w:cs="Times New Roman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Cambria" w:eastAsia="Calibri" w:hAnsi="Cambria" w:cs="Times New Roman"/>
        </w:rPr>
        <w:t xml:space="preserve">usługi </w:t>
      </w:r>
      <w:r w:rsidRPr="00D1281B">
        <w:rPr>
          <w:rFonts w:ascii="Cambria" w:eastAsia="Calibri" w:hAnsi="Cambria" w:cs="Times New Roman"/>
        </w:rPr>
        <w:t xml:space="preserve"> zostały wykonane, a jeżeli wykonawca z przyczyn  niezależnych od niego nie jest wstanie uzyskać tych dokumentów – inne odpowiednie dokumenty; </w:t>
      </w:r>
      <w:r w:rsidRPr="00D1281B">
        <w:rPr>
          <w:rFonts w:ascii="Cambria" w:eastAsia="Calibri" w:hAnsi="Cambria" w:cs="Times New Roman"/>
          <w:b/>
        </w:rPr>
        <w:t xml:space="preserve">(zgodnie z warunkiem określonym w Rozdziale 9 - pkt 1 ppkt 4 lit. a) SWZ </w:t>
      </w:r>
      <w:r w:rsidRPr="00D1281B">
        <w:rPr>
          <w:rFonts w:ascii="Cambria" w:eastAsia="Calibri" w:hAnsi="Cambria" w:cs="Times New Roman"/>
          <w:b/>
          <w:i/>
        </w:rPr>
        <w:t xml:space="preserve">(wg załącznika nr </w:t>
      </w:r>
      <w:r w:rsidR="00C9136C">
        <w:rPr>
          <w:rFonts w:ascii="Cambria" w:eastAsia="Calibri" w:hAnsi="Cambria" w:cs="Times New Roman"/>
          <w:b/>
          <w:i/>
        </w:rPr>
        <w:t>8</w:t>
      </w:r>
      <w:r w:rsidRPr="00D1281B">
        <w:rPr>
          <w:rFonts w:ascii="Cambria" w:eastAsia="Calibri" w:hAnsi="Cambria" w:cs="Times New Roman"/>
          <w:b/>
          <w:i/>
        </w:rPr>
        <w:t xml:space="preserve"> do swz);</w:t>
      </w:r>
    </w:p>
    <w:p w14:paraId="464DC8F2" w14:textId="742EEE46" w:rsidR="00FB6304" w:rsidRPr="00FB6304" w:rsidRDefault="00FB6304" w:rsidP="00FB6304">
      <w:pPr>
        <w:pStyle w:val="Akapitzlist"/>
        <w:numPr>
          <w:ilvl w:val="0"/>
          <w:numId w:val="19"/>
        </w:numPr>
        <w:rPr>
          <w:rFonts w:ascii="Cambria" w:eastAsia="Calibri" w:hAnsi="Cambria"/>
          <w:b/>
          <w:kern w:val="0"/>
          <w:sz w:val="22"/>
          <w:szCs w:val="22"/>
          <w:lang w:eastAsia="en-US"/>
        </w:rPr>
      </w:pPr>
      <w:r w:rsidRPr="00FB6304">
        <w:rPr>
          <w:rFonts w:ascii="Cambria" w:eastAsia="Calibri" w:hAnsi="Cambria"/>
          <w:b/>
        </w:rPr>
        <w:t xml:space="preserve">Wykaz osób zgodnie z warunkiem </w:t>
      </w:r>
      <w:r w:rsidRPr="00FB6304">
        <w:rPr>
          <w:rFonts w:ascii="Cambria" w:eastAsia="Calibri" w:hAnsi="Cambria"/>
          <w:b/>
          <w:kern w:val="0"/>
          <w:sz w:val="22"/>
          <w:szCs w:val="22"/>
          <w:lang w:eastAsia="en-US"/>
        </w:rPr>
        <w:t>w R</w:t>
      </w:r>
      <w:r>
        <w:rPr>
          <w:rFonts w:ascii="Cambria" w:eastAsia="Calibri" w:hAnsi="Cambria"/>
          <w:b/>
          <w:kern w:val="0"/>
          <w:sz w:val="22"/>
          <w:szCs w:val="22"/>
          <w:lang w:eastAsia="en-US"/>
        </w:rPr>
        <w:t>ozdziale 9 - pkt 1 ppkt 4 lit. b</w:t>
      </w:r>
      <w:r w:rsidR="00B67794">
        <w:rPr>
          <w:rFonts w:ascii="Cambria" w:eastAsia="Calibri" w:hAnsi="Cambria"/>
          <w:b/>
          <w:kern w:val="0"/>
          <w:sz w:val="22"/>
          <w:szCs w:val="22"/>
          <w:lang w:eastAsia="en-US"/>
        </w:rPr>
        <w:t>) SWZ (wg załącznika nr 9</w:t>
      </w:r>
      <w:r w:rsidRPr="00FB6304">
        <w:rPr>
          <w:rFonts w:ascii="Cambria" w:eastAsia="Calibri" w:hAnsi="Cambria"/>
          <w:b/>
          <w:kern w:val="0"/>
          <w:sz w:val="22"/>
          <w:szCs w:val="22"/>
          <w:lang w:eastAsia="en-US"/>
        </w:rPr>
        <w:t xml:space="preserve"> do swz);</w:t>
      </w:r>
    </w:p>
    <w:p w14:paraId="49BFF407" w14:textId="756120A4" w:rsidR="00FB6304" w:rsidRPr="00D1281B" w:rsidRDefault="00FB6304" w:rsidP="00FB6304">
      <w:p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  <w:b/>
        </w:rPr>
      </w:pPr>
    </w:p>
    <w:p w14:paraId="2F7D8E3F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</w:t>
      </w:r>
    </w:p>
    <w:p w14:paraId="7EC6DE53" w14:textId="77777777" w:rsidR="00BC309A" w:rsidRPr="0011524E" w:rsidRDefault="00BC309A" w:rsidP="005173A5">
      <w:pPr>
        <w:pStyle w:val="Tekstpodstawowy"/>
        <w:ind w:left="426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2E4C1562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851" w:hanging="425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Zamawiający</w:t>
      </w:r>
      <w:r w:rsidRPr="0011524E">
        <w:rPr>
          <w:rFonts w:ascii="Cambria" w:hAnsi="Cambria"/>
          <w:sz w:val="22"/>
          <w:szCs w:val="22"/>
        </w:rPr>
        <w:t xml:space="preserve"> nie wzywa do złożenia podmiotowych środków dowodowych, jeżeli: </w:t>
      </w:r>
    </w:p>
    <w:p w14:paraId="37DD1490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może je uzyskać za pomocą bezpłatnych i ogólnodostępnych baz danych, w szczególności rejestrów publicznych w rozumieniu ustawy z dnia 17 lutego 2005 r. o informatyzacji działalności podmiotów realizujących zadania publiczne, o ile wykonawca wskazał w oświadczeniu, o którym mowa w art. 125 ust. 1 ustawy Pzp dane umożliwiające dostęp do tych środków; </w:t>
      </w:r>
    </w:p>
    <w:p w14:paraId="376AA87D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podmiotowym środkiem dowodowym jest oświadczenie, którego treść odpowiada zakresowi oświadczenia, o którym mowa w art. 125 ust. 1 ustawy Pzp. </w:t>
      </w:r>
    </w:p>
    <w:p w14:paraId="11CE8487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i aktualność. </w:t>
      </w:r>
    </w:p>
    <w:p w14:paraId="3ABEDC9A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 zakresie nieuregulowanym uPzp lub niniejszą SWZ do oświadczeń i dokumentów składanych przez Wykonawcę w postępowaniu zastosowanie mają w szczególności przepisy:</w:t>
      </w:r>
    </w:p>
    <w:p w14:paraId="4721C434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Rozporządzenia Ministra Rozwoju, Pracy i Technologii z dnia 23 grudnia 2020 r. w sprawie podmiotowych środków dowodowych oraz innych dokumentów lub oświadczeń, jakich może żądać zamawiający od wykonawcy </w:t>
      </w:r>
    </w:p>
    <w:p w14:paraId="7570EAEF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lastRenderedPageBreak/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07F1D02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62CC4A34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INFORMACJA DLA WYKONAWCÓW POLEGAJĄCYCH NA ZASOBACH INNYCH PODMIOTÓW, NA ZASADACH OKREŚLONYCH W ART. 118-123 UPZP ORAZ ZAMIERZAJĄCYCH POWIERZYĆ WYKONANIE CZĘŚCI ZAMÓWIENIA PODWYKONAWCOM</w:t>
      </w:r>
    </w:p>
    <w:p w14:paraId="52479065" w14:textId="77777777" w:rsidR="00BC309A" w:rsidRPr="0011524E" w:rsidRDefault="00BC309A" w:rsidP="005173A5">
      <w:pPr>
        <w:pStyle w:val="Akapitzlist"/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B54ED" w14:textId="77777777" w:rsidR="00BC309A" w:rsidRPr="002640C3" w:rsidRDefault="00BC309A" w:rsidP="00CA07F7">
      <w:pPr>
        <w:pStyle w:val="Akapitzlist"/>
        <w:numPr>
          <w:ilvl w:val="0"/>
          <w:numId w:val="23"/>
        </w:numPr>
        <w:tabs>
          <w:tab w:val="left" w:pos="709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</w:t>
      </w:r>
      <w:r w:rsidRPr="002640C3">
        <w:rPr>
          <w:rFonts w:ascii="Cambria" w:hAnsi="Cambria"/>
          <w:bCs/>
          <w:sz w:val="22"/>
          <w:szCs w:val="22"/>
        </w:rPr>
        <w:t>ekonomicznej podmiotów udostępniających zasoby, niezależnie od charakteru prawnego łączących go z nimi stosunków prawnych</w:t>
      </w:r>
      <w:r w:rsidRPr="002640C3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2640C3">
        <w:rPr>
          <w:rFonts w:ascii="Cambria" w:eastAsia="Times New Roman" w:hAnsi="Cambria"/>
          <w:bCs/>
          <w:sz w:val="22"/>
          <w:szCs w:val="22"/>
        </w:rPr>
        <w:t>(na zasadach określonych w art. 118 - 123 uPzp).</w:t>
      </w:r>
    </w:p>
    <w:p w14:paraId="7C75C097" w14:textId="555A039B" w:rsidR="00BC309A" w:rsidRPr="00157C06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2640C3">
        <w:rPr>
          <w:rFonts w:ascii="Cambria" w:hAnsi="Cambria"/>
          <w:bCs/>
          <w:sz w:val="22"/>
          <w:szCs w:val="22"/>
        </w:rPr>
        <w:t>Wykonawca, w przypadku polegania na zdolnościach lub sytuacji podmiotów udostępniających zasoby, przedstawia, wraz z oświadczeniem, o którym mowa w rozdz. 10 podrozdz. I pkt 1 swz, także (dodatkowo</w:t>
      </w:r>
      <w:r w:rsidRPr="0011524E">
        <w:rPr>
          <w:rFonts w:ascii="Cambria" w:hAnsi="Cambria"/>
          <w:bCs/>
          <w:sz w:val="22"/>
          <w:szCs w:val="22"/>
        </w:rPr>
        <w:t>)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 xml:space="preserve">oświadczenie podmiotu udostępniającego zasoby, potwierdzające brak podstaw wykluczenia tego podmiotu 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(art. 108 ust. 1 uPzp i art. </w:t>
      </w:r>
      <w:r w:rsidR="004B6B9B" w:rsidRPr="00ED0687">
        <w:rPr>
          <w:rFonts w:ascii="Cambria" w:hAnsi="Cambria"/>
          <w:bCs/>
          <w:color w:val="000000"/>
          <w:kern w:val="2"/>
          <w:sz w:val="22"/>
          <w:szCs w:val="22"/>
        </w:rPr>
        <w:t>7 ust. 1 ustawy z 13 kwietnia 2022 r. o szczególnych rozwiązaniach w zakresie przeciwdziałania wspieraniu agresji na Ukrainę oraz służących ochronie bezpieczeństwa narodowego (Dz.U. poz. 835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)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>oraz odpowiednio spełnianie warunków udziału w postępowaniu, w zakresie, w jakim wykonawca powołuje się na jego zasoby,</w:t>
      </w:r>
      <w:r w:rsidRPr="00ED0687">
        <w:rPr>
          <w:rFonts w:ascii="Cambria" w:hAnsi="Cambria"/>
          <w:color w:val="000000"/>
          <w:sz w:val="22"/>
          <w:szCs w:val="22"/>
        </w:rPr>
        <w:t xml:space="preserve"> </w:t>
      </w:r>
      <w:r w:rsidRPr="00157C06">
        <w:rPr>
          <w:rFonts w:ascii="Cambria" w:eastAsia="Times New Roman" w:hAnsi="Cambria"/>
          <w:bCs/>
          <w:color w:val="000000"/>
          <w:sz w:val="22"/>
          <w:szCs w:val="22"/>
        </w:rPr>
        <w:t xml:space="preserve">oraz odpowiednio spełnianie warunków udziału w postępowaniu, w zakresie, w jakim wykonawca powołuje się na jego zasoby, </w:t>
      </w:r>
      <w:r w:rsidR="002640C3" w:rsidRPr="00157C06">
        <w:rPr>
          <w:rFonts w:ascii="Cambria" w:eastAsia="Times New Roman" w:hAnsi="Cambria"/>
          <w:bCs/>
          <w:sz w:val="22"/>
          <w:szCs w:val="22"/>
        </w:rPr>
        <w:t xml:space="preserve">stanowiącym załącznik nr </w:t>
      </w:r>
      <w:r w:rsidR="005B56AC">
        <w:rPr>
          <w:rFonts w:ascii="Cambria" w:eastAsia="Times New Roman" w:hAnsi="Cambria"/>
          <w:bCs/>
          <w:sz w:val="22"/>
          <w:szCs w:val="22"/>
        </w:rPr>
        <w:t>5</w:t>
      </w:r>
      <w:r w:rsidRPr="00157C06">
        <w:rPr>
          <w:rFonts w:ascii="Cambria" w:eastAsia="Times New Roman" w:hAnsi="Cambria"/>
          <w:bCs/>
          <w:sz w:val="22"/>
          <w:szCs w:val="22"/>
        </w:rPr>
        <w:t xml:space="preserve"> do swz.</w:t>
      </w:r>
    </w:p>
    <w:p w14:paraId="4C6A5F69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polega na zdolnościach lub sytuacji podmiotów udostępniających zasoby, składa, wraz z ofertą, </w:t>
      </w:r>
      <w:r w:rsidRPr="0011524E">
        <w:rPr>
          <w:rFonts w:ascii="Cambria" w:hAnsi="Cambria"/>
          <w:b/>
          <w:bCs/>
          <w:sz w:val="22"/>
          <w:szCs w:val="22"/>
        </w:rPr>
        <w:t xml:space="preserve">zobowiązanie podmiotu udostępniającego zasoby do oddania mu do dyspozycji niezbędnych zasobów na potrzeby realizacji danego zamówienia </w:t>
      </w:r>
      <w:r w:rsidRPr="0011524E">
        <w:rPr>
          <w:rFonts w:ascii="Cambria" w:hAnsi="Cambria"/>
          <w:bCs/>
          <w:sz w:val="22"/>
          <w:szCs w:val="22"/>
        </w:rPr>
        <w:t>lub</w:t>
      </w:r>
      <w:r w:rsidRPr="0011524E">
        <w:rPr>
          <w:rFonts w:ascii="Cambria" w:hAnsi="Cambria"/>
          <w:b/>
          <w:bCs/>
          <w:sz w:val="22"/>
          <w:szCs w:val="22"/>
        </w:rPr>
        <w:t xml:space="preserve"> inny podmiotowy środek dowodowy potwierdzający, że wykonawca realizując zamówienie, będzie dysponował niezbędnymi zasobami tych podmiotów.</w:t>
      </w:r>
    </w:p>
    <w:p w14:paraId="27DB110B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 w szczególności:</w:t>
      </w:r>
    </w:p>
    <w:p w14:paraId="1A299AEE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zakres dostępnych wykonawcy zasobów podmiotu udostępniającego zasoby;</w:t>
      </w:r>
    </w:p>
    <w:p w14:paraId="49295E53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sposób i okres udostępnienia wykonawcy i wykorzystania przez niego zasobów podmiotu udostępniającego te zasoby przy wykonywaniu zamówienia;</w:t>
      </w:r>
    </w:p>
    <w:p w14:paraId="53146307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027EB51" w14:textId="17CCA9BD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 odniesieniu  do  warunków  dotyczących  wykształcenia,  kwalifikacji  zawodowych  lub doświadczenia, Wykonawcy mogą polegać na zdolnościach podmiotów udostępniających zasoby,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11524E">
        <w:rPr>
          <w:rFonts w:ascii="Cambria" w:eastAsia="Times New Roman" w:hAnsi="Cambria"/>
          <w:b/>
          <w:bCs/>
          <w:color w:val="000000"/>
          <w:sz w:val="22"/>
          <w:szCs w:val="22"/>
        </w:rPr>
        <w:t>jeśli podmioty te wykonają usługi, do realizacji których te zdolności są wymagane.</w:t>
      </w:r>
    </w:p>
    <w:p w14:paraId="267B7238" w14:textId="77777777" w:rsidR="00BC309A" w:rsidRPr="00FE5B1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</w:t>
      </w:r>
      <w:r w:rsidRPr="0011524E">
        <w:rPr>
          <w:rFonts w:ascii="Cambria" w:hAnsi="Cambria"/>
          <w:bCs/>
          <w:sz w:val="22"/>
          <w:szCs w:val="22"/>
        </w:rPr>
        <w:lastRenderedPageBreak/>
        <w:t xml:space="preserve">informacje w tym zakresie w oświadczeniu stanowiącym </w:t>
      </w:r>
      <w:r w:rsidRPr="00FE5B1E">
        <w:rPr>
          <w:rFonts w:ascii="Cambria" w:hAnsi="Cambria"/>
          <w:bCs/>
          <w:i/>
          <w:sz w:val="22"/>
          <w:szCs w:val="22"/>
        </w:rPr>
        <w:t>załącznik nr 2 do swz</w:t>
      </w:r>
      <w:r w:rsidRPr="00FE5B1E">
        <w:rPr>
          <w:rFonts w:ascii="Cambria" w:hAnsi="Cambria"/>
          <w:bCs/>
          <w:sz w:val="22"/>
          <w:szCs w:val="22"/>
        </w:rPr>
        <w:t>).</w:t>
      </w:r>
    </w:p>
    <w:p w14:paraId="68D9A87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0121643C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 DLA WYKONAWCÓW WSPÓLNIE UBIEGAJĄCYCH SIĘ O UDZIELENIE ZAMÓWIENIA (KONSORCJA/ SPÓŁKI CYWILNE)</w:t>
      </w:r>
    </w:p>
    <w:p w14:paraId="790EF45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DC07D54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Wykonawcy mogą wspólnie ubiegać się o udzielenie zamówienia.</w:t>
      </w:r>
    </w:p>
    <w:p w14:paraId="6C94EF1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Przepisy dotyczące wykonawcy stosuje się odpowiednio do wykonawców, o których mowa w pkt 1.</w:t>
      </w:r>
    </w:p>
    <w:p w14:paraId="28A4E43A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 przypadku Wykonawców wspólnie ubiegających się o udzielenie zamówienia, oświadczenie, o których mowa w rozdz. 10 podrozdz. I pkt 1 swz składa każdy z wykonawców. Oświadczenia te potwierdzają brak podstaw wykluczenia oraz spełnianie warunków udziału w postępowaniu w zakresie, w jakim każdy z wykonawców wykazuje spełnianie warunków udziału w postępowaniu.</w:t>
      </w:r>
    </w:p>
    <w:p w14:paraId="58D4589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65586D2E" w14:textId="07DDD8E9" w:rsidR="00BC309A" w:rsidRDefault="00BC309A" w:rsidP="005173A5">
      <w:pPr>
        <w:spacing w:after="0" w:line="240" w:lineRule="auto"/>
        <w:ind w:left="851"/>
        <w:contextualSpacing/>
        <w:jc w:val="both"/>
        <w:rPr>
          <w:rFonts w:ascii="Cambria" w:hAnsi="Cambria" w:cs="Times New Roman"/>
          <w:u w:val="single"/>
        </w:rPr>
      </w:pPr>
      <w:r w:rsidRPr="0011524E">
        <w:rPr>
          <w:rFonts w:ascii="Cambria" w:hAnsi="Cambria" w:cs="Times New Roman"/>
          <w:u w:val="single"/>
        </w:rPr>
        <w:t>W przypadku, o którym mowa powyżej, wykonawcy wspólnie ubiegający się o udzielenie zamówienia dołączają odpowiednio do oferty oświadczenie, z którego wynika, które dostawy wykonają poszczególni wykonawcy.</w:t>
      </w:r>
    </w:p>
    <w:p w14:paraId="0C615801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Wykonawcy składający ofertę wspólną ustanawiają pełnomocnika do reprezentowania ich w postępowaniu lub do reprezentowania ich w postępowaniu i zawarcia umowy w sprawie przedmiotowego zamówienia. Pełnomocnictwo lub inny dokument ustanawiający pełnomocnika winno być załączone do oferty. </w:t>
      </w:r>
    </w:p>
    <w:p w14:paraId="0D79CD1F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Pełnomocnictwo winno:</w:t>
      </w:r>
    </w:p>
    <w:p w14:paraId="14BEDEEE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określać do jakiego postępowania ma zastosowanie,</w:t>
      </w:r>
    </w:p>
    <w:p w14:paraId="797AFA91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wskazywać pełnomocnika oraz zakres jego umocowania,</w:t>
      </w:r>
    </w:p>
    <w:p w14:paraId="7DEB9006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zawierać nazwę z określeniem adresu i siedziby wszystkich Wykonawców ubiegających się wspólnie o udzielenie niniejszego zamówienia.</w:t>
      </w:r>
    </w:p>
    <w:p w14:paraId="5101200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Zaleca się, aby Pełnomocnikiem był jeden z Wykonawców wspólnie ubiegających się o udzielenie zamówienia.</w:t>
      </w:r>
    </w:p>
    <w:p w14:paraId="333785E3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Dokument pełnomocnictwa musi być podpisany przez wszystkich Wykonawców ubiegających się wspólnie o udzielenie zamówienia. Podpisy muszą być złożone przez osoby uprawnione do składania oświadczeń woli wymienione we właściwym rejestrze.</w:t>
      </w:r>
    </w:p>
    <w:p w14:paraId="7418364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Pełnomocnik pozostaje w kontakcie z Zamawiającym, w toku postępowania zwraca się do Zamawiającego z wszelkimi sprawami i do niego Zamawiający kieruje informacje, korespondencję itp.</w:t>
      </w:r>
    </w:p>
    <w:p w14:paraId="5FE6E8FB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Wspólnicy spółki cywilnej/uczestnicy konsorcjum są traktowani jak Wykonawcy składający ofertę wspólną.</w:t>
      </w:r>
    </w:p>
    <w:p w14:paraId="3884BF06" w14:textId="77777777" w:rsidR="00BC309A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Przed podpisaniem umowy (w przypadku wyboru oferty wspólnej jako najkorzystniejszej) Wykonawcy składający ofertę wspólną mają obowiązek przedstawić Zamawiającemu umowę konsorcjum/umowę spółki cywilnej.</w:t>
      </w:r>
    </w:p>
    <w:p w14:paraId="57A11ADA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A8FF695" w14:textId="00D1D7EC" w:rsidR="00BC309A" w:rsidRPr="0011524E" w:rsidRDefault="00774A82" w:rsidP="0013441D">
      <w:pPr>
        <w:pStyle w:val="Tekstpodstawowy"/>
        <w:numPr>
          <w:ilvl w:val="0"/>
          <w:numId w:val="17"/>
        </w:numPr>
        <w:tabs>
          <w:tab w:val="clear" w:pos="708"/>
          <w:tab w:val="num" w:pos="567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774A82">
        <w:rPr>
          <w:rFonts w:ascii="Cambria" w:hAnsi="Cambria"/>
          <w:bCs w:val="0"/>
          <w:color w:val="000000"/>
          <w:sz w:val="22"/>
          <w:szCs w:val="22"/>
        </w:rPr>
        <w:t xml:space="preserve">  </w:t>
      </w:r>
      <w:r w:rsidR="00BC309A"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INFORMACJA O PRZEDMIOTOWYCH ŚRODKACH DOWODOWYCH</w:t>
      </w:r>
    </w:p>
    <w:p w14:paraId="5FF3A6B7" w14:textId="77777777" w:rsidR="00BC309A" w:rsidRPr="0011524E" w:rsidRDefault="00BC309A" w:rsidP="005173A5">
      <w:pPr>
        <w:autoSpaceDE w:val="0"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4FAC99" w14:textId="77777777" w:rsidR="00BC309A" w:rsidRDefault="00BC309A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nie wymaga złożenia przedmiotowych środków dowodowych.</w:t>
      </w:r>
    </w:p>
    <w:p w14:paraId="089D3590" w14:textId="77777777" w:rsidR="006F1C8C" w:rsidRPr="0011524E" w:rsidRDefault="006F1C8C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6CC6B2E5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1C8FD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 xml:space="preserve">11. </w:t>
            </w:r>
            <w:r w:rsidRPr="0011524E">
              <w:rPr>
                <w:rFonts w:ascii="Cambria" w:hAnsi="Cambria" w:cs="Times New Roman"/>
                <w:b/>
              </w:rPr>
              <w:t xml:space="preserve">Inne dokumenty, które należy dołączyć do oferty </w:t>
            </w:r>
          </w:p>
        </w:tc>
      </w:tr>
    </w:tbl>
    <w:p w14:paraId="1DC9F733" w14:textId="77777777" w:rsidR="00BC309A" w:rsidRPr="0011524E" w:rsidRDefault="00BC309A" w:rsidP="005173A5">
      <w:pPr>
        <w:pStyle w:val="Tekstpodstawowy"/>
        <w:ind w:left="1080"/>
        <w:contextualSpacing/>
        <w:jc w:val="both"/>
        <w:rPr>
          <w:rFonts w:ascii="Cambria" w:hAnsi="Cambria"/>
          <w:bCs w:val="0"/>
          <w:color w:val="FF0000"/>
          <w:sz w:val="22"/>
          <w:szCs w:val="22"/>
          <w:u w:val="single"/>
        </w:rPr>
      </w:pPr>
    </w:p>
    <w:p w14:paraId="681D2AAE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ETAP SKŁADANIA OFERT - Wraz z ofertą należy złożyć:</w:t>
      </w:r>
    </w:p>
    <w:p w14:paraId="41FB362B" w14:textId="77777777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Formularz ofertowy, </w:t>
      </w:r>
      <w:r w:rsidRPr="0011524E">
        <w:rPr>
          <w:rFonts w:ascii="Cambria" w:hAnsi="Cambria" w:cs="Times New Roman"/>
          <w:i/>
        </w:rPr>
        <w:t>wg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  <w:i/>
        </w:rPr>
        <w:t>załącznika nr 1 do swz</w:t>
      </w:r>
      <w:r w:rsidRPr="0011524E">
        <w:rPr>
          <w:rFonts w:ascii="Cambria" w:hAnsi="Cambria" w:cs="Times New Roman"/>
          <w:b/>
        </w:rPr>
        <w:t>.</w:t>
      </w:r>
    </w:p>
    <w:p w14:paraId="5D59EB1B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</w:p>
    <w:p w14:paraId="5D9D62B1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Formularz musi być złożony w formie elektronicznej lub w postaci elektronicznej opatrzonej podpisem zaufanym lub podpisem osobistym osoby upoważnionej do reprezentowania </w:t>
      </w:r>
      <w:r w:rsidR="004256E9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>wykonawców zgodnie z formą reprezentacji określoną w dokumencie rejestrowym właściwym dla formy organizacyjnej lub innym dokumencie.</w:t>
      </w:r>
    </w:p>
    <w:p w14:paraId="79E0121D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</w:p>
    <w:p w14:paraId="5C4D3ACC" w14:textId="70C9B180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</w:rPr>
        <w:t xml:space="preserve">Pełnomocnictwo lub inny dokument potwierdzający umocowanie do reprezentowania wykonawcy </w:t>
      </w:r>
      <w:r w:rsidRPr="0011524E">
        <w:rPr>
          <w:rFonts w:ascii="Cambria" w:hAnsi="Cambria" w:cs="Times New Roman"/>
          <w:i/>
        </w:rPr>
        <w:t>(jeśli dotyczy tj. jeżeli w imieniu wykonawcy działa osoba, której umocowanie do jego reprezentowania nie wynika z odpisu lub informacji z Krajowego Rejestru Sądowego, Centralnej Ewidencji i Informacji o Działalności Gospodarczej lub innego właściwego rejestru).</w:t>
      </w:r>
    </w:p>
    <w:p w14:paraId="19D595EE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przypadku Wykonawców wspólnie ubiegających się o udzielenie zamówienia należy do oferty załączyć pełnomocnictwo lub inny dokument ustanawiający pełnomocnika do reprezentowania ich w postępowaniu lub do reprezentowania ich w postępowaniu i zawarcia umowy. </w:t>
      </w:r>
    </w:p>
    <w:p w14:paraId="31E57B91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p w14:paraId="4BC234AE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>Wymagana forma:</w:t>
      </w:r>
      <w:r w:rsidRPr="0011524E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14:paraId="746BCA3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  <w:u w:val="single"/>
        </w:rPr>
      </w:pPr>
      <w:r w:rsidRPr="0011524E">
        <w:rPr>
          <w:rFonts w:ascii="Cambria" w:hAnsi="Cambria"/>
          <w:bCs/>
          <w:i/>
          <w:sz w:val="22"/>
          <w:szCs w:val="22"/>
        </w:rPr>
        <w:t>Pełnomocnictwo przekazuje się w postaci elektronicznej i opatruje się kwalifikowanym podpisem elektronicznym, podpisem zaufanym lub podpisem osobistym.</w:t>
      </w:r>
    </w:p>
    <w:p w14:paraId="663A1D29" w14:textId="77777777" w:rsidR="00BC309A" w:rsidRPr="0011524E" w:rsidRDefault="00BC309A" w:rsidP="005173A5">
      <w:pPr>
        <w:pStyle w:val="Akapitzlist"/>
        <w:tabs>
          <w:tab w:val="left" w:pos="426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>W przypadku, gdy 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mocodawca lub notariusz.</w:t>
      </w:r>
    </w:p>
    <w:p w14:paraId="5E7DA51B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0B010A1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33D647" w14:textId="77777777" w:rsidR="00BC309A" w:rsidRPr="0011524E" w:rsidRDefault="00BC309A" w:rsidP="005173A5">
            <w:pPr>
              <w:widowControl w:val="0"/>
              <w:autoSpaceDE w:val="0"/>
              <w:spacing w:after="0" w:line="240" w:lineRule="auto"/>
              <w:ind w:left="426" w:hanging="426"/>
              <w:contextualSpacing/>
              <w:jc w:val="both"/>
              <w:rPr>
                <w:rFonts w:ascii="Cambria" w:eastAsia="Lucida Sans Unicode" w:hAnsi="Cambria" w:cs="Times New Roman"/>
                <w:b/>
                <w:bCs/>
                <w:color w:val="FF0000"/>
                <w:kern w:val="1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12. </w:t>
            </w:r>
            <w:r w:rsidRPr="0011524E">
              <w:rPr>
                <w:rFonts w:ascii="Cambria" w:eastAsia="Lucida Sans Unicode" w:hAnsi="Cambria" w:cs="Times New Roman"/>
                <w:b/>
                <w:kern w:val="1"/>
                <w:lang w:eastAsia="pl-PL"/>
              </w:rPr>
              <w:t>Forma i postać składanych oświadczeń i dokumentów oraz oferty</w:t>
            </w:r>
          </w:p>
        </w:tc>
      </w:tr>
    </w:tbl>
    <w:p w14:paraId="7D7A91C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2368BD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Ofertę, oświadczenie o niepodleganiu wykluczeniu oraz spełnianiu warunków udziału w postępowaniu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i/>
          <w:color w:val="000000"/>
        </w:rPr>
        <w:t>(</w:t>
      </w:r>
      <w:r w:rsidRPr="000446B3">
        <w:rPr>
          <w:rFonts w:ascii="Cambria" w:hAnsi="Cambria" w:cs="Times New Roman"/>
          <w:i/>
          <w:color w:val="000000"/>
        </w:rPr>
        <w:t>załącznik nr 2 do SWZ)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11524E">
        <w:rPr>
          <w:rFonts w:ascii="Cambria" w:hAnsi="Cambria" w:cs="Times New Roman"/>
          <w:b/>
          <w:color w:val="000000"/>
        </w:rPr>
        <w:t>składa się pod rygorem nieważności w formie elektronicznej lub w postaci elektronicznej opatrzonej podpisem zaufanym lub podpisem osobistym.</w:t>
      </w:r>
    </w:p>
    <w:p w14:paraId="619F2CF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Forma i zasady składania dokumentów i oświadczeń, w tym dotyczących podmiotowych środków dowodowych (za wyjątkiem oferty oraz oświadczeń o braku podstaw wykluczenia i spełnianiu warunków udziału w postępowaniu):</w:t>
      </w:r>
    </w:p>
    <w:p w14:paraId="328DD21C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hAnsi="Cambria" w:cs="Times New Roman"/>
          <w:bCs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Podmiotowe środki dowodowe oraz inne dokumenty lub oświadczenia, o których mowa w Rozporządzeniu Ministra Rozwoju, Pracy i Technologii z dnia 23 grudnia 2020 r. w sprawie podmiotowych środków dowodowych oraz innych dokumentów lub oświadczeń, jakich może żądać zamawiający od wykonawcy (Dz.</w:t>
      </w:r>
      <w:r w:rsidR="00906937">
        <w:rPr>
          <w:rFonts w:ascii="Cambria" w:hAnsi="Cambria" w:cs="Times New Roman"/>
          <w:color w:val="000000"/>
          <w:lang w:eastAsia="pl-PL"/>
        </w:rPr>
        <w:t xml:space="preserve"> </w:t>
      </w:r>
      <w:r w:rsidRPr="0011524E">
        <w:rPr>
          <w:rFonts w:ascii="Cambria" w:hAnsi="Cambria" w:cs="Times New Roman"/>
          <w:color w:val="000000"/>
          <w:lang w:eastAsia="pl-PL"/>
        </w:rPr>
        <w:t>U. poz. 2415)</w:t>
      </w:r>
      <w:r w:rsidRPr="0011524E">
        <w:rPr>
          <w:rFonts w:ascii="Cambria" w:hAnsi="Cambria" w:cs="Times New Roman"/>
          <w:bCs/>
          <w:lang w:eastAsia="pl-PL"/>
        </w:rPr>
        <w:t xml:space="preserve">, wykonawca składa w oryginale lub kopii poświadczonej za zgodność z oryginałem w formie elektronicznej, w postaci elektronicznej opatrzonej podpisem zaufanym lub podpisem osobistym, w formie pisemnej lub w formie dokumentowej, w zakresie i w sposób określony w przepisach rozporządzenia Prezesa Rady Ministrów z dnia 30 grudnia 2020 r. w sprawie sposobu sporządzania i przekazywania informacji oraz wymagań technicznych dla dokumentów elektronicznych oraz środków komunikacji </w:t>
      </w:r>
      <w:r w:rsidRPr="0011524E">
        <w:rPr>
          <w:rFonts w:ascii="Cambria" w:hAnsi="Cambria" w:cs="Times New Roman"/>
          <w:bCs/>
          <w:lang w:eastAsia="pl-PL"/>
        </w:rPr>
        <w:lastRenderedPageBreak/>
        <w:t>elektronicznej w postępowaniu o udzielenie zamówienia publicznego lub konkursie (Dz.U. poz. 2452) – zwane dalej jako „rozporządzenie”.</w:t>
      </w:r>
    </w:p>
    <w:p w14:paraId="05C23ABE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</w:rPr>
        <w:t>Ofertę, oświadczenie, o którym mowa w art. 125 ust. 1 ustawy Pzp, podmiotowe środki dowodowe, w tym oświadczenie, o którym mowa w art. 117 ust. 4 ustawy Pzp, oraz zobowiązanie podmiotu udostępniającego zasoby, o którym mowa w art. 118 ust. 3 ustawy Pzp, zwane dalej „zobowiązaniem podmiotu udostępniającego zasoby”, pełnomocnictwo, sporządza się w postaci elektronicznej, w formatach danych określonych w przepisach wydanych na podstawie art. 18 ustawy z dnia 17 lutego 2005 r. o informatyzacji działalności podmiotów realizujących zadania publiczne (Dz. U. z 2020 r. poz. 346, 568, 695, 1517 i 2320),</w:t>
      </w:r>
      <w:r w:rsidRPr="0011524E">
        <w:rPr>
          <w:rFonts w:ascii="Cambria" w:hAnsi="Cambria" w:cs="Times New Roman"/>
          <w:lang w:eastAsia="pl-PL"/>
        </w:rPr>
        <w:t xml:space="preserve"> z uwzględnieniem rodzaju przekazywanych danych.</w:t>
      </w:r>
    </w:p>
    <w:p w14:paraId="075431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Informacje, oświadczenia lub dokumenty, inne niż określone w § 2 ust. 1 rozporządzenia, przekazywane w postępowaniu, sporządza się </w:t>
      </w:r>
      <w:r w:rsidRPr="0011524E">
        <w:rPr>
          <w:rFonts w:ascii="Cambria" w:hAnsi="Cambria" w:cs="Times New Roman"/>
          <w:b/>
          <w:color w:val="000000"/>
        </w:rPr>
        <w:t xml:space="preserve">w postaci elektronicznej, w formatach danych określonych w przepisach wydanych na podstawie art. 18 ustawy z dnia 17 lutego 2005 r. o informatyzacji działalności podmiotów realizujących zadania publiczne </w:t>
      </w:r>
      <w:r w:rsidRPr="0011524E">
        <w:rPr>
          <w:rFonts w:ascii="Cambria" w:hAnsi="Cambria" w:cs="Times New Roman"/>
          <w:color w:val="000000"/>
        </w:rPr>
        <w:t xml:space="preserve">lub </w:t>
      </w:r>
      <w:r w:rsidRPr="0011524E">
        <w:rPr>
          <w:rFonts w:ascii="Cambria" w:hAnsi="Cambria" w:cs="Times New Roman"/>
          <w:b/>
          <w:color w:val="000000"/>
        </w:rPr>
        <w:t>jako tekst wpisany bezpośrednio do wiadomości przekazywanej przy użyciu środków komunikacji elektronicznej, o których mowa w</w:t>
      </w:r>
      <w:r w:rsidRPr="0011524E">
        <w:rPr>
          <w:rFonts w:ascii="Cambria" w:hAnsi="Cambria"/>
        </w:rPr>
        <w:t> </w:t>
      </w:r>
      <w:r w:rsidRPr="0011524E">
        <w:rPr>
          <w:rFonts w:ascii="Cambria" w:hAnsi="Cambria" w:cs="Times New Roman"/>
          <w:b/>
          <w:color w:val="000000"/>
        </w:rPr>
        <w:t>§ 3 ust. 1 rozporządzenia.</w:t>
      </w:r>
    </w:p>
    <w:p w14:paraId="4408BC0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C45911"/>
        </w:rPr>
      </w:pPr>
      <w:r w:rsidRPr="0011524E">
        <w:rPr>
          <w:rFonts w:ascii="Cambria" w:hAnsi="Cambria" w:cs="Times New Roman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 poufności tych informacji, przekazuje je w wydzielonym i odpowiednio oznaczonym pliku.</w:t>
      </w:r>
    </w:p>
    <w:p w14:paraId="1E2237D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Podmiotowe środki dowodowe oraz inne dokumenty lub oświadczenia, sporządzone w języku obcym przekazuje się wraz z tłumaczeniem na język polski.</w:t>
      </w:r>
    </w:p>
    <w:p w14:paraId="21C581D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przypadku, gdy podmiotowe środki dowodowe, inne dokumenty, lub dokumenty potwierdzające umocowanie do reprezentowania odpowiednio wykonawcy, wykonawców wspólnie ubiegających się o udzielenie zamówienia publicznego, podmiotu udostępniającego zasoby na zasadach określonych w art. 118 uPzp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112A7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podmiotowe środki dowodowe, inne dokumenty, lub dokumenty potwierdzające umocowanie do reprezentowania, zostały wystawione przez upoważnione podmioty jako dokument w 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33BDA65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6 ust. 3 rozporządzenia poświadczenia zgodności cyfrowego odwzorowania z dokumentem w postaci papierowej, o którym mowa w pkt 8 </w:t>
      </w:r>
      <w:r w:rsidRPr="0011524E">
        <w:rPr>
          <w:rFonts w:ascii="Cambria" w:hAnsi="Cambria" w:cs="Times New Roman"/>
        </w:rPr>
        <w:t>(w § 6 ust. 2 rozporządzenia),</w:t>
      </w:r>
      <w:r w:rsidRPr="0011524E">
        <w:rPr>
          <w:rFonts w:ascii="Cambria" w:hAnsi="Cambria" w:cs="Times New Roman"/>
          <w:color w:val="000000"/>
        </w:rPr>
        <w:t xml:space="preserve"> dokonuje w przypadku:</w:t>
      </w:r>
    </w:p>
    <w:p w14:paraId="0DA248A5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podmiotowych środków dowodowych oraz dokumentów potwierdzających umocowanie do reprezentowania -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5C9A5E7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lastRenderedPageBreak/>
        <w:t>innych dokumentów, w tym dokumentów, o których mowa w art. 94 ust. 2 Pzp – odpowiednio  wykonawca lub wykonawca wspólnie ubiegający się o udzielenie zamówienia, w zakresie dokumentów, które każdego z nich dotyczą.</w:t>
      </w:r>
    </w:p>
    <w:p w14:paraId="43EE5F1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Poświadczenia zgodności cyfrowego odwzorowania z dokumentem w postaci papierowej, o którym mowa w pkt 8 (w § 6 ust. 2 rozporządzenia), może dokonać również notariusz.</w:t>
      </w:r>
    </w:p>
    <w:p w14:paraId="2AC2DCD5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Przez cyfrowe odwzorowanie, o którym mowa w pkt 8-10 oraz 13-15 (w rozporządzeniu),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09EAB4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Podmiotowe środki dowodowe, w tym oświadczenie, o którym mowa w art. 117 ust. 4 uPzp, oraz zobowiązanie podmiotu udostępniającego zasoby, niewystawione przez upoważnione podmioty, oraz pełnomocnictwo przekazuje się w postaci elektronicznej i opatruje się kwalifikowanym podpisem elektronicznym, podpisem zaufanym lub podpisem osobistym. </w:t>
      </w:r>
    </w:p>
    <w:p w14:paraId="321E6D3C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gdy podmiotowe środki dowodowe, w tym oświadczenie, o którym mowa w art. 117 ust. 4 ustawy Pzp, oraz zobowiązanie podmiotu udostępniającego zasoby, niewystawione przez upoważnione podmioty lub pełnomocnictwo, zostały sporządzone jako dokument w 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54515C7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7 ust. 3 rozporządzenia poświadczenia zgodności cyfrowego odwzorowania z dokumentem w postaci papierowej, o którym </w:t>
      </w:r>
      <w:r w:rsidRPr="0011524E">
        <w:rPr>
          <w:rFonts w:ascii="Cambria" w:hAnsi="Cambria" w:cs="Times New Roman"/>
        </w:rPr>
        <w:t xml:space="preserve">mowa w pkt 13 </w:t>
      </w:r>
      <w:r w:rsidRPr="0011524E">
        <w:rPr>
          <w:rFonts w:ascii="Cambria" w:hAnsi="Cambria" w:cs="Times New Roman"/>
          <w:color w:val="000000"/>
        </w:rPr>
        <w:t xml:space="preserve">(w § 7 ust. 2 rozporządzenia), </w:t>
      </w:r>
      <w:r w:rsidRPr="0011524E">
        <w:rPr>
          <w:rFonts w:ascii="Cambria" w:hAnsi="Cambria" w:cs="Times New Roman"/>
        </w:rPr>
        <w:t>dokonuje</w:t>
      </w:r>
      <w:r w:rsidRPr="0011524E">
        <w:rPr>
          <w:rFonts w:ascii="Cambria" w:hAnsi="Cambria" w:cs="Times New Roman"/>
          <w:color w:val="000000"/>
        </w:rPr>
        <w:t xml:space="preserve"> w przypadku: </w:t>
      </w:r>
    </w:p>
    <w:p w14:paraId="5055B1AD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028E0F45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oświadczenia, o którym mowa w art. 117 ust. 4 ustawy Pzp, lub zobowiązania podmiotu udostępniającego zasoby - odpowiednio wykonawca lub wykonawca wspólnie ubiegający się o udzielenie zamówienia; </w:t>
      </w:r>
    </w:p>
    <w:p w14:paraId="1EEC803E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pełnomocnictwa - mocodawca. </w:t>
      </w:r>
    </w:p>
    <w:p w14:paraId="72008A83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Poświadczenia zgodności cyfrowego odwzorowania z dokumentem w postaci papierowej, o którym mowa w pkt 13 (w § 7 ust. 2 rozporządzenia), może dokonać również notariusz. </w:t>
      </w:r>
    </w:p>
    <w:p w14:paraId="19CEB91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strike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 </w:t>
      </w:r>
    </w:p>
    <w:p w14:paraId="2A9F06E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przypadku, gdy podmiotowe środki dowodowe lub inne dokumenty, dokumenty potwierdzające umocowanie do reprezentowania, zostały wystawione przez upoważnione podmioty jako dokument elektroniczny, przekazuje się uwierzytelniony wydruk wizualizacji treści tego dokumentu. </w:t>
      </w:r>
    </w:p>
    <w:p w14:paraId="31D8FFE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Uwierzytelniony wydruk, o którym </w:t>
      </w:r>
      <w:r w:rsidRPr="0011524E">
        <w:rPr>
          <w:rFonts w:ascii="Cambria" w:hAnsi="Cambria" w:cs="Times New Roman"/>
        </w:rPr>
        <w:t>mowa w pkt 17 (w</w:t>
      </w:r>
      <w:r w:rsidRPr="0011524E">
        <w:rPr>
          <w:rFonts w:ascii="Cambria" w:hAnsi="Cambria" w:cs="Times New Roman"/>
          <w:color w:val="000000"/>
        </w:rPr>
        <w:t xml:space="preserve"> § 9 ust. 5 rozporządzenia), zawiera w szczególności identyfikator dokumentu lub datę wydruku, a także własnoręczny podpis odpowiednio wykonawcy, wykonawcy wspólnie ubiegającego się o udzielenie zamówienia, podmiotu udostępniającego zasoby lub podwykonawcy, potwierdzający zgodność wydruku z treścią dokumentu elektronicznego. </w:t>
      </w:r>
    </w:p>
    <w:p w14:paraId="6CDDD99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 xml:space="preserve">Zamawiający może żądać przedstawienia oryginału lub notarialnie poświadczonej kopii, wyłącznie wtedy, gdy złożona kopia jest nieczytelna lub budzi wątpliwości co do jej prawdziwości. </w:t>
      </w:r>
    </w:p>
    <w:p w14:paraId="15F086A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10 rozporządzenia dokumenty elektroniczne w postępowaniu muszą spełniać łącznie następujące wymagania: </w:t>
      </w:r>
    </w:p>
    <w:p w14:paraId="476AEC51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być utrwalone w sposób umożliwiający ich wielokrotne odczytanie, zapisanie i powielenie, a także przekazanie przy użyciu środków komunikacji elektronicznej lub na informatycznym nośniku danych; </w:t>
      </w:r>
    </w:p>
    <w:p w14:paraId="6BF8C0FB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elektronicznej, w szczególności przez wyświetlenie tej treści na monitorze ekranowym; </w:t>
      </w:r>
    </w:p>
    <w:p w14:paraId="41104A0E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papierowej, w szczególności za pomocą wydruku; </w:t>
      </w:r>
    </w:p>
    <w:p w14:paraId="28F5D214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zawierać dane w układzie niepozostawiającym wątpliwości co do treści i kontekstu zapisanych informacji. </w:t>
      </w:r>
    </w:p>
    <w:p w14:paraId="79891EA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F56A499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6AFC1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13. Informacja o środkach komunikacji elektronicznej, przy użyciu których zamawiający będzie komunikował się z wykonawcami oraz informacje o wymaganiach technicznych i organizacyjnych sporządzania, wysyłania i odbierania korespondencji elektronicznej</w:t>
            </w:r>
          </w:p>
        </w:tc>
      </w:tr>
    </w:tbl>
    <w:p w14:paraId="49F5670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</w:rPr>
        <w:t xml:space="preserve"> </w:t>
      </w:r>
    </w:p>
    <w:p w14:paraId="667E9BDC" w14:textId="77777777" w:rsidR="00BC309A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ogólne</w:t>
      </w:r>
    </w:p>
    <w:p w14:paraId="26671A53" w14:textId="77777777" w:rsidR="00DE3B9A" w:rsidRPr="0011524E" w:rsidRDefault="00DE3B9A" w:rsidP="00DE3B9A">
      <w:pPr>
        <w:pStyle w:val="Tekstpodstawowy"/>
        <w:ind w:left="567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48C4EEBC" w14:textId="79E87DDB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 postępowaniu o udzielenie zamówienia komunikacja między zamawiającym, a wykonawcami odbywa się przy użyciu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chyba że w Ogłoszeniu o zamówieniu, specyfikacji warunków zamówienia (SWZ) ofert stwierdzono inaczej.</w:t>
      </w:r>
    </w:p>
    <w:p w14:paraId="26B6AD76" w14:textId="4862C234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Link do postępowania dostępny jest na stronie operatora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Profilu Nabywcy zamawiającego</w:t>
      </w:r>
      <w:r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1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  <w:r w:rsidR="002F4D2C">
        <w:rPr>
          <w:rFonts w:ascii="Cambria" w:hAnsi="Cambria" w:cs="ArialMT"/>
          <w:color w:val="000000"/>
          <w:sz w:val="22"/>
          <w:szCs w:val="22"/>
        </w:rPr>
        <w:t xml:space="preserve"> </w:t>
      </w:r>
      <w:hyperlink r:id="rId15" w:tgtFrame="_blank" w:history="1">
        <w:r w:rsidR="002F4D2C" w:rsidRPr="002F4D2C">
          <w:rPr>
            <w:rStyle w:val="Hipercze"/>
            <w:rFonts w:ascii="Cambria" w:hAnsi="Cambria" w:cs="ArialMT"/>
            <w:sz w:val="22"/>
            <w:szCs w:val="22"/>
          </w:rPr>
          <w:t>https://platformazakupowa.pl/pn/wodociagi.tarnobrzeg</w:t>
        </w:r>
      </w:hyperlink>
    </w:p>
    <w:p w14:paraId="492941C9" w14:textId="52658863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Zamawiający w zakresie pytań:</w:t>
      </w:r>
    </w:p>
    <w:p w14:paraId="1F8315C2" w14:textId="59FC1AFF" w:rsidR="00DE3B9A" w:rsidRPr="00475C9C" w:rsidRDefault="00DE3B9A" w:rsidP="00A82A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t>3.1. technicznych związanych z działaniem systemu pro</w:t>
      </w:r>
      <w:r w:rsidR="00A82AE8">
        <w:rPr>
          <w:rFonts w:ascii="Cambria" w:hAnsi="Cambria" w:cs="ArialMT"/>
          <w:color w:val="000000"/>
        </w:rPr>
        <w:t xml:space="preserve">si o kontakt z Centrum Wsparcia </w:t>
      </w:r>
      <w:r w:rsidRPr="00475C9C">
        <w:rPr>
          <w:rFonts w:ascii="Cambria" w:hAnsi="Cambria" w:cs="ArialMT"/>
          <w:color w:val="000000"/>
        </w:rPr>
        <w:t xml:space="preserve">Klienta </w:t>
      </w:r>
      <w:r w:rsidRPr="00475C9C">
        <w:rPr>
          <w:rFonts w:ascii="Cambria" w:hAnsi="Cambria" w:cs="Arial-BoldMT"/>
          <w:b/>
          <w:bCs/>
          <w:color w:val="1155CD"/>
        </w:rPr>
        <w:t xml:space="preserve">platformazakupowa.pl </w:t>
      </w:r>
      <w:r w:rsidRPr="00475C9C">
        <w:rPr>
          <w:rFonts w:ascii="Cambria" w:hAnsi="Cambria" w:cs="ArialMT"/>
          <w:color w:val="000000"/>
        </w:rPr>
        <w:t xml:space="preserve">pod numer 22 101 02 02, </w:t>
      </w:r>
      <w:r w:rsidRPr="00475C9C">
        <w:rPr>
          <w:rFonts w:ascii="Cambria" w:hAnsi="Cambria" w:cs="ArialMT"/>
          <w:color w:val="1155CD"/>
        </w:rPr>
        <w:t>cwk@platformazakupowa.pl</w:t>
      </w:r>
      <w:r w:rsidRPr="00475C9C">
        <w:rPr>
          <w:rFonts w:ascii="Cambria" w:hAnsi="Cambria" w:cs="ArialMT"/>
          <w:color w:val="000000"/>
        </w:rPr>
        <w:t>.</w:t>
      </w:r>
    </w:p>
    <w:p w14:paraId="6046FF6D" w14:textId="27BC7A04" w:rsidR="00DE3B9A" w:rsidRPr="00475C9C" w:rsidRDefault="00DE3B9A" w:rsidP="00DE3B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tab/>
        <w:t>3.2. merytorycznych wyznaczył osoby, do których kontakt umieszczono w SWZ.</w:t>
      </w:r>
    </w:p>
    <w:p w14:paraId="0EE66205" w14:textId="3018915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Wymagania techniczne i organizacyjne opisane zostały w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Regulaminie 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który jest uzupełnieniem niniejszej Instrukcji.</w:t>
      </w:r>
    </w:p>
    <w:p w14:paraId="45E53EB5" w14:textId="0476235A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Występuje limit objętości plików lub spakowanych folderów w zakresie całej oferty lub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wniosku do ilości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10 plików lub spakowanych folderów </w:t>
      </w:r>
      <w:r w:rsidRPr="00475C9C">
        <w:rPr>
          <w:rFonts w:ascii="Cambria" w:hAnsi="Cambria" w:cs="ArialMT"/>
          <w:color w:val="000000"/>
          <w:sz w:val="22"/>
          <w:szCs w:val="22"/>
        </w:rPr>
        <w:t>(pliki można spakować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zgodnie z ust. 8) przy maksymalnej wielkości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150 MB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4A70EFBC" w14:textId="2A42589C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Przy dużych plikach kluczowe jest łącze internetowe i dostępna przepustowość łącza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po stronie serwera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użytkownika</w:t>
      </w:r>
      <w:r w:rsidR="00475C9C" w:rsidRPr="00475C9C">
        <w:rPr>
          <w:rFonts w:ascii="Cambria" w:hAnsi="Cambria" w:cs="Arial-BoldMT"/>
          <w:b/>
          <w:bCs/>
          <w:color w:val="222222"/>
          <w:sz w:val="22"/>
          <w:szCs w:val="22"/>
          <w:vertAlign w:val="superscript"/>
        </w:rPr>
        <w:t>2</w:t>
      </w:r>
      <w:r w:rsidRPr="00475C9C">
        <w:rPr>
          <w:rFonts w:ascii="Cambria" w:hAnsi="Cambria" w:cs="ArialMT"/>
          <w:color w:val="222222"/>
          <w:sz w:val="22"/>
          <w:szCs w:val="22"/>
        </w:rPr>
        <w:t>.</w:t>
      </w:r>
    </w:p>
    <w:p w14:paraId="7B4945ED" w14:textId="752EF73D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Składając ofertę zaleca się zaplanowanie złożenia jej z wyprzedzeniem</w:t>
      </w:r>
      <w:r w:rsidR="00475C9C"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minimum 24h</w:t>
      </w:r>
      <w:r w:rsidRPr="00475C9C">
        <w:rPr>
          <w:rFonts w:ascii="Cambria" w:hAnsi="Cambria" w:cs="ArialMT"/>
          <w:color w:val="000000"/>
          <w:sz w:val="22"/>
          <w:szCs w:val="22"/>
        </w:rPr>
        <w:t>, aby zdążyć w terminie przewidzianym na jej złożenie w przypadku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siły wyższej, jak np. awaria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awaria Internetu, problemy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techniczne związane z brakiem np. aktualnej przeglądarki, itp.</w:t>
      </w:r>
    </w:p>
    <w:p w14:paraId="01AE5895" w14:textId="77777777" w:rsidR="00475C9C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 przypadku większych plików zalecamy skorzystać z instrukcji pakowania plików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dzieląc je na mniej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>sze paczki po np. 150 MB każda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1A36E6F7" w14:textId="52D4099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 datę przekazania oferty lub wniosków przyjmuje się datę ich przekazania 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systemie poprzez kliknięcie przycisku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Złóż ofertę </w:t>
      </w:r>
      <w:r w:rsidRPr="00475C9C">
        <w:rPr>
          <w:rFonts w:ascii="Cambria" w:hAnsi="Cambria" w:cs="ArialMT"/>
          <w:color w:val="000000"/>
          <w:sz w:val="22"/>
          <w:szCs w:val="22"/>
        </w:rPr>
        <w:t>w drugim kroku i wyświetlaniu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komunikatu, że oferta została złożona.</w:t>
      </w:r>
    </w:p>
    <w:p w14:paraId="49805904" w14:textId="6F5FA54C" w:rsidR="00BC309A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Czas wyświetlany na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synchronizuje się automatycznie z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serwerem Głównego Urzędu Miar</w:t>
      </w:r>
      <w:r w:rsidR="00475C9C"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3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0A7BDC4D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336E7BEB" w14:textId="3E341374" w:rsidR="00475C9C" w:rsidRPr="004E5829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 xml:space="preserve">1 </w:t>
      </w:r>
      <w:r w:rsidRPr="004E5829">
        <w:rPr>
          <w:rFonts w:ascii="Cambria" w:hAnsi="Cambria" w:cs="ArialMT"/>
          <w:color w:val="000000"/>
          <w:sz w:val="20"/>
          <w:szCs w:val="20"/>
        </w:rPr>
        <w:t>Będąc na stronie danego postępowania kliknij w link z logo zamawiającego na stronie dot. postępowania. Jeśli link jest aktywny to oznacza, że zamawiający posiada Profil nabywcy.</w:t>
      </w:r>
    </w:p>
    <w:p w14:paraId="17C0C6A5" w14:textId="096C1BAF" w:rsidR="00475C9C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2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Proces przeciwny do pobierania danych, polegający na wysyłaniu w tym przypadku pl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ików z komputera użytkownika do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 xml:space="preserve">systemu platformazakupowa.pl. Zaleca się, aby łączna objętość plików nie była większa niż 0,5 GB, gdyż 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w przypadku braku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wystarczającego transferu danych ich wgranie do systemu może zająć bardzo dużo czasu.</w:t>
      </w:r>
    </w:p>
    <w:p w14:paraId="4825DC6B" w14:textId="7FFC32D4" w:rsidR="00CA07F7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3</w:t>
      </w:r>
      <w:r w:rsidRPr="004E5829">
        <w:rPr>
          <w:rFonts w:ascii="Cambria" w:hAnsi="Cambria" w:cs="ArialMT"/>
          <w:color w:val="000000"/>
          <w:sz w:val="20"/>
          <w:szCs w:val="20"/>
        </w:rPr>
        <w:t>Z serwerem tempus1.gum.gov.pl.</w:t>
      </w:r>
    </w:p>
    <w:p w14:paraId="599156D8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5BE3D0FC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sz w:val="22"/>
          <w:szCs w:val="22"/>
          <w:u w:val="single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Złożenie oferty</w:t>
      </w:r>
    </w:p>
    <w:p w14:paraId="05692A15" w14:textId="77777777" w:rsidR="00BC309A" w:rsidRPr="0011524E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Ofertę należy sporządzić w języku polskim. </w:t>
      </w:r>
    </w:p>
    <w:p w14:paraId="502C997D" w14:textId="07B6C933" w:rsidR="00BC309A" w:rsidRPr="00C06E44" w:rsidRDefault="00BC309A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Ofertę składa się, pod rygorem nieważności, w formie elektronicznej lub w postaci elektronicznej opatrzonej podpisem zaufanym lub podpisem osobistym, w szczególności w formacie danych .doc, .docx, .pdf. </w:t>
      </w:r>
    </w:p>
    <w:p w14:paraId="4FC64CE1" w14:textId="77777777" w:rsidR="00BC309A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Oferta może być złożona tylko do upływu terminu składania ofert. </w:t>
      </w:r>
    </w:p>
    <w:p w14:paraId="0A5168EC" w14:textId="410763D0" w:rsidR="00C06E44" w:rsidRPr="00F722D0" w:rsidRDefault="00C06E44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Zaleca się, aby przed rozpoczęciem wypełniania Formularzu składania oferty lub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wniosku wykonawca zalogował się do systemu, a jeżeli nie posiada konta, założył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bezpłatne konto.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 xml:space="preserve"> W przeciwnym wypadku wykonawca będzie miał ograniczone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funkcjonalności, np. brak widoku wiadomości prywatnych od zamawiającego w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systemie lub wycofania oferty lub wniosku bez kontaktu z Centrum Wsparcia Klienta.</w:t>
      </w:r>
    </w:p>
    <w:p w14:paraId="7D9A0D96" w14:textId="5853E301" w:rsidR="00F722D0" w:rsidRP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F722D0">
        <w:rPr>
          <w:rFonts w:ascii="Cambria" w:hAnsi="Cambria" w:cs="ArialMT"/>
          <w:color w:val="000000"/>
        </w:rPr>
        <w:t>Wykonawca składa ofertę lub wniosek o dopuszczenie do udziału w postępowaniu,</w:t>
      </w:r>
      <w:r w:rsidRPr="00F722D0">
        <w:rPr>
          <w:rFonts w:ascii="Cambria" w:hAnsi="Cambria" w:cs="Times New Roman"/>
          <w:color w:val="000000"/>
        </w:rPr>
        <w:t xml:space="preserve"> </w:t>
      </w:r>
      <w:r w:rsidRPr="00F722D0">
        <w:rPr>
          <w:rFonts w:ascii="Cambria" w:hAnsi="Cambria" w:cs="ArialMT"/>
          <w:color w:val="000000"/>
        </w:rPr>
        <w:t xml:space="preserve">za pośrednictwem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>dostępnego na</w:t>
      </w:r>
      <w:r w:rsidRPr="00F722D0">
        <w:rPr>
          <w:rFonts w:ascii="Cambria" w:hAnsi="Cambria" w:cs="Times New Roman"/>
          <w:color w:val="000000"/>
        </w:rPr>
        <w:t xml:space="preserve"> </w:t>
      </w:r>
      <w:hyperlink r:id="rId16" w:tgtFrame="_blank" w:history="1">
        <w:r w:rsidR="0027603D" w:rsidRPr="0027603D">
          <w:rPr>
            <w:rStyle w:val="Hipercze"/>
            <w:rFonts w:ascii="Cambria" w:hAnsi="Cambria" w:cs="Times New Roman"/>
          </w:rPr>
          <w:t>https://platformazakupowa.pl/pn/wodociagi.tarnobrzeg</w:t>
        </w:r>
      </w:hyperlink>
      <w:r w:rsidRPr="00F722D0">
        <w:rPr>
          <w:rFonts w:ascii="Cambria" w:hAnsi="Cambria" w:cs="ArialMT"/>
          <w:color w:val="000000"/>
        </w:rPr>
        <w:t>.</w:t>
      </w:r>
    </w:p>
    <w:p w14:paraId="2DA5B526" w14:textId="30B3F828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Jeżeli zamawiający w Ogłoszeniu o zamówieniu, SWZ nie zaznaczył inaczej wszelkie informacje stanowiące tajemnicę przedsiębiorstwa w rozum</w:t>
      </w:r>
      <w:r w:rsidR="002914D9">
        <w:rPr>
          <w:rFonts w:ascii="Cambria" w:hAnsi="Cambria" w:cs="ArialMT"/>
          <w:color w:val="000000"/>
        </w:rPr>
        <w:t xml:space="preserve">ieniu ustawy z dnia 16 kwietnia </w:t>
      </w:r>
      <w:r w:rsidRPr="00F722D0">
        <w:rPr>
          <w:rFonts w:ascii="Cambria" w:hAnsi="Cambria" w:cs="ArialMT"/>
          <w:color w:val="000000"/>
        </w:rPr>
        <w:t>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1B0738F6" w14:textId="45DD04DE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Zgodnie z § 4. ust 1.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wymaga się, aby dokumenty zawierające informacje stanowiące tajemnicę przedsiębiorstwa w rozumieniu przepisów ustawy z dnia 16 kwietnia 1993 r. o zwalczaniu nieuczciwej konkurencji, wykonawca przekazał w wydzielonym i odpowiednio oznaczonym pliku.</w:t>
      </w:r>
    </w:p>
    <w:p w14:paraId="424DAB7F" w14:textId="73CB2BF6" w:rsidR="00F722D0" w:rsidRPr="00F722D0" w:rsidRDefault="00F722D0" w:rsidP="00E64A6C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Do oferty lub wniosku należy dołączyć wszystkie wymagane w Ogłoszeniu, SWZ dokumenty.</w:t>
      </w:r>
    </w:p>
    <w:p w14:paraId="352566B4" w14:textId="30D59206" w:rsidR="00F722D0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 xml:space="preserve">Po wypełnieniu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 xml:space="preserve">i załadowaniu wszystkich wymaganych załączników należy kliknąć przycisk </w:t>
      </w:r>
      <w:r w:rsidRPr="00F722D0">
        <w:rPr>
          <w:rFonts w:ascii="Cambria" w:hAnsi="Cambria" w:cs="Arial-BoldMT"/>
          <w:b/>
          <w:bCs/>
          <w:color w:val="000000"/>
        </w:rPr>
        <w:t>Przejdź do</w:t>
      </w:r>
      <w:r w:rsidRPr="00F722D0">
        <w:rPr>
          <w:rFonts w:ascii="Cambria" w:hAnsi="Cambria" w:cs="ArialMT"/>
          <w:color w:val="000000"/>
        </w:rPr>
        <w:t xml:space="preserve"> </w:t>
      </w:r>
      <w:r w:rsidRPr="00F722D0">
        <w:rPr>
          <w:rFonts w:ascii="Cambria" w:hAnsi="Cambria" w:cs="Arial-BoldMT"/>
          <w:b/>
          <w:bCs/>
          <w:color w:val="000000"/>
        </w:rPr>
        <w:t>podsumowania</w:t>
      </w:r>
      <w:r w:rsidRPr="00F722D0">
        <w:rPr>
          <w:rFonts w:ascii="Cambria" w:hAnsi="Cambria" w:cs="ArialMT"/>
          <w:color w:val="000000"/>
        </w:rPr>
        <w:t>.</w:t>
      </w:r>
    </w:p>
    <w:p w14:paraId="12623BEB" w14:textId="0343DD6B" w:rsidR="00F722D0" w:rsidRPr="00C330F1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 przesłanym do systemu</w:t>
      </w:r>
      <w:r w:rsidRPr="00C330F1">
        <w:rPr>
          <w:rFonts w:ascii="Cambria" w:hAnsi="Cambria" w:cs="ArialMT"/>
          <w:color w:val="000000"/>
          <w:sz w:val="13"/>
          <w:szCs w:val="13"/>
        </w:rPr>
        <w:t xml:space="preserve"> </w:t>
      </w:r>
      <w:r w:rsidRPr="00C330F1">
        <w:rPr>
          <w:rFonts w:ascii="Cambria" w:hAnsi="Cambria" w:cs="ArialMT"/>
          <w:color w:val="000000"/>
        </w:rPr>
        <w:t>(</w:t>
      </w:r>
      <w:r w:rsidRPr="00C330F1">
        <w:rPr>
          <w:rFonts w:ascii="Cambria" w:hAnsi="Cambria" w:cs="Arial-BoldMT"/>
          <w:b/>
          <w:bCs/>
          <w:color w:val="000000"/>
        </w:rPr>
        <w:t xml:space="preserve">opcja </w:t>
      </w:r>
      <w:r w:rsidRPr="00C330F1">
        <w:rPr>
          <w:rFonts w:ascii="Cambria" w:hAnsi="Cambria" w:cs="Arial-BoldMT"/>
          <w:b/>
          <w:bCs/>
          <w:color w:val="000000"/>
        </w:rPr>
        <w:lastRenderedPageBreak/>
        <w:t xml:space="preserve">rekomendowana </w:t>
      </w:r>
      <w:r w:rsidRPr="00C330F1">
        <w:rPr>
          <w:rFonts w:ascii="Cambria" w:hAnsi="Cambria" w:cs="ArialMT"/>
          <w:color w:val="000000"/>
        </w:rPr>
        <w:t xml:space="preserve">przez </w:t>
      </w:r>
      <w:r w:rsidRPr="00C330F1">
        <w:rPr>
          <w:rFonts w:ascii="Cambria" w:hAnsi="Cambria" w:cs="Arial-BoldMT"/>
          <w:b/>
          <w:bCs/>
          <w:color w:val="1155CD"/>
        </w:rPr>
        <w:t>platformazakupowa.pl</w:t>
      </w:r>
      <w:r w:rsidRPr="00C330F1">
        <w:rPr>
          <w:rFonts w:ascii="Cambria" w:hAnsi="Cambria" w:cs="ArialMT"/>
          <w:color w:val="000000"/>
        </w:rPr>
        <w:t xml:space="preserve">) oraz dodatkowo dla całego pakietu dokumentów w kroku 2 </w:t>
      </w:r>
      <w:r w:rsidRPr="00C330F1">
        <w:rPr>
          <w:rFonts w:ascii="Cambria" w:hAnsi="Cambria" w:cs="Arial-BoldMT"/>
          <w:b/>
          <w:bCs/>
          <w:color w:val="000000"/>
        </w:rPr>
        <w:t>Formularza składania oferty lub</w:t>
      </w:r>
      <w:r w:rsidRPr="00C330F1">
        <w:rPr>
          <w:rFonts w:ascii="Cambria" w:hAnsi="Cambria" w:cs="ArialMT"/>
          <w:color w:val="000000"/>
        </w:rPr>
        <w:t xml:space="preserve"> </w:t>
      </w:r>
      <w:r w:rsidRPr="00C330F1">
        <w:rPr>
          <w:rFonts w:ascii="Cambria" w:hAnsi="Cambria" w:cs="Arial-BoldMT"/>
          <w:b/>
          <w:bCs/>
          <w:color w:val="000000"/>
        </w:rPr>
        <w:t xml:space="preserve">wniosku </w:t>
      </w:r>
      <w:r w:rsidRPr="00C330F1">
        <w:rPr>
          <w:rFonts w:ascii="Cambria" w:hAnsi="Cambria" w:cs="ArialMT"/>
          <w:color w:val="000000"/>
        </w:rPr>
        <w:t xml:space="preserve">(po kliknięciu w przycisk </w:t>
      </w:r>
      <w:r w:rsidRPr="00C330F1">
        <w:rPr>
          <w:rFonts w:ascii="Cambria" w:hAnsi="Cambria" w:cs="Arial-BoldMT"/>
          <w:b/>
          <w:bCs/>
          <w:color w:val="000000"/>
        </w:rPr>
        <w:t>Przejdź do podsumowania</w:t>
      </w:r>
      <w:r w:rsidRPr="00C330F1">
        <w:rPr>
          <w:rFonts w:ascii="Cambria" w:hAnsi="Cambria" w:cs="ArialMT"/>
          <w:color w:val="000000"/>
        </w:rPr>
        <w:t>).</w:t>
      </w:r>
    </w:p>
    <w:p w14:paraId="2BB2EEAD" w14:textId="4E798988" w:rsidR="00F722D0" w:rsidRDefault="00F722D0" w:rsidP="00C330F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B80A51">
        <w:rPr>
          <w:rFonts w:ascii="Cambria" w:hAnsi="Cambria" w:cs="ArialMT"/>
          <w:color w:val="000000"/>
        </w:rPr>
        <w:t>12</w:t>
      </w:r>
      <w:r w:rsidRPr="00C330F1">
        <w:rPr>
          <w:rFonts w:ascii="Cambria" w:hAnsi="Cambria" w:cs="ArialMT"/>
          <w:color w:val="000000"/>
        </w:rPr>
        <w:t xml:space="preserve"> i podpisanie każdego załączanego pliku osobno, w</w:t>
      </w:r>
      <w:r w:rsidR="00B80A51">
        <w:rPr>
          <w:rFonts w:ascii="Cambria" w:hAnsi="Cambria" w:cs="ArialMT"/>
          <w:color w:val="000000"/>
        </w:rPr>
        <w:t> </w:t>
      </w:r>
      <w:r w:rsidRPr="00C330F1">
        <w:rPr>
          <w:rFonts w:ascii="Cambria" w:hAnsi="Cambria" w:cs="ArialMT"/>
          <w:color w:val="000000"/>
        </w:rPr>
        <w:t>szczególności wskazanych w art. 63 ust. 1 oraz ust. 2</w:t>
      </w:r>
      <w:r w:rsidR="00C330F1" w:rsidRPr="00C330F1">
        <w:rPr>
          <w:rFonts w:ascii="Cambria" w:hAnsi="Cambria" w:cs="ArialMT"/>
          <w:color w:val="000000"/>
        </w:rPr>
        <w:t xml:space="preserve"> </w:t>
      </w:r>
      <w:r w:rsidRPr="00C330F1">
        <w:rPr>
          <w:rFonts w:ascii="Cambria" w:hAnsi="Cambria" w:cs="ArialMT"/>
          <w:color w:val="000000"/>
        </w:rPr>
        <w:t>Pzp, gdzie zaznaczono, iż oferty, wnioski o dopuszczenie do udziału w postępowaniu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oraz oświadczenie, o którym mowa w art. 125 ust.1 sporządza się, pod rygorem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nieważności, w postaci elektronicznej i opatruje się odpowiednio w odniesieniu do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wartości postępowania kwalifikowanym podpisem elektronicznym, podpisem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zaufanym lub podpisem osobistym.</w:t>
      </w:r>
    </w:p>
    <w:p w14:paraId="3F72F9C6" w14:textId="62DA2F90" w:rsidR="00B80A51" w:rsidRPr="00B80A51" w:rsidRDefault="00B80A51" w:rsidP="00B80A5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B80A51">
        <w:rPr>
          <w:rFonts w:ascii="Cambria" w:hAnsi="Cambria" w:cs="ArialMT"/>
          <w:color w:val="000000"/>
        </w:rPr>
        <w:t xml:space="preserve">Ścieżka dla złożenia podpisu kwalifikowanego, osobistego lub zaufanego na </w:t>
      </w:r>
      <w:r w:rsidRPr="00B80A51">
        <w:rPr>
          <w:rFonts w:ascii="Cambria" w:hAnsi="Cambria" w:cs="Arial-BoldMT"/>
          <w:b/>
          <w:bCs/>
          <w:color w:val="000000"/>
        </w:rPr>
        <w:t>każdym</w:t>
      </w:r>
      <w:r w:rsidRPr="00B80A51">
        <w:rPr>
          <w:rFonts w:ascii="Cambria" w:hAnsi="Cambria" w:cs="ArialMT"/>
          <w:color w:val="000000"/>
        </w:rPr>
        <w:t xml:space="preserve"> </w:t>
      </w:r>
      <w:r w:rsidRPr="00B80A51">
        <w:rPr>
          <w:rFonts w:ascii="Cambria" w:hAnsi="Cambria" w:cs="Arial-BoldMT"/>
          <w:b/>
          <w:bCs/>
          <w:color w:val="000000"/>
        </w:rPr>
        <w:t>dokumencie osobno</w:t>
      </w:r>
      <w:r w:rsidRPr="00B80A51">
        <w:rPr>
          <w:rFonts w:ascii="Cambria" w:hAnsi="Cambria" w:cs="ArialMT"/>
          <w:color w:val="000000"/>
        </w:rPr>
        <w:t>:</w:t>
      </w:r>
    </w:p>
    <w:p w14:paraId="38E4E471" w14:textId="01808682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1. Pobierz wszystkie pliki dołączone do postępowania na swój komputer,</w:t>
      </w:r>
    </w:p>
    <w:p w14:paraId="6C19AD05" w14:textId="44A997E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2. Wypełnij pliki na swoim komputerze, a następnie podpisz pliki, które zamierzasz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dołączyć do oferty lub wniosku kwalifikowanym podpisem elektronicznym, podpisem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zaufanym lub podpisem osobistym.</w:t>
      </w:r>
    </w:p>
    <w:p w14:paraId="615CE756" w14:textId="16CEE960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3. Dołącz wszystkie podpisane pliki do </w:t>
      </w:r>
      <w:r w:rsidRPr="004871A7">
        <w:rPr>
          <w:rFonts w:ascii="Cambria" w:hAnsi="Cambria" w:cs="Arial-BoldMT"/>
          <w:b/>
          <w:bCs/>
          <w:color w:val="000000"/>
        </w:rPr>
        <w:t>Formularza składania oferty lub</w:t>
      </w:r>
      <w:r w:rsidR="004871A7">
        <w:rPr>
          <w:rFonts w:ascii="Cambria" w:hAnsi="Cambria" w:cs="Arial-BoldMT"/>
          <w:b/>
          <w:bCs/>
          <w:color w:val="000000"/>
        </w:rPr>
        <w:t xml:space="preserve"> </w:t>
      </w:r>
      <w:r w:rsidRPr="004871A7">
        <w:rPr>
          <w:rFonts w:ascii="Cambria" w:hAnsi="Cambria" w:cs="Arial-BoldMT"/>
          <w:b/>
          <w:bCs/>
          <w:color w:val="000000"/>
        </w:rPr>
        <w:t xml:space="preserve">wniosku </w:t>
      </w:r>
      <w:r w:rsidRPr="004871A7">
        <w:rPr>
          <w:rFonts w:ascii="Cambria" w:hAnsi="Cambria" w:cs="ArialMT"/>
          <w:color w:val="000000"/>
        </w:rPr>
        <w:t xml:space="preserve">na </w:t>
      </w:r>
      <w:r w:rsidR="004871A7">
        <w:rPr>
          <w:rFonts w:ascii="Cambria" w:hAnsi="Cambria" w:cs="ArialMT"/>
          <w:color w:val="000000"/>
        </w:rPr>
        <w:tab/>
      </w:r>
      <w:r w:rsidR="004871A7">
        <w:rPr>
          <w:rFonts w:ascii="Cambria" w:hAnsi="Cambria" w:cs="ArialMT"/>
          <w:color w:val="000000"/>
        </w:rPr>
        <w:tab/>
      </w:r>
      <w:hyperlink r:id="rId17" w:tgtFrame="_blank" w:history="1">
        <w:r w:rsidR="00E44B25" w:rsidRPr="00E44B25">
          <w:rPr>
            <w:rStyle w:val="Hipercze"/>
            <w:rFonts w:ascii="Cambria" w:hAnsi="Cambria" w:cs="ArialMT"/>
          </w:rPr>
          <w:t>https://platformazakupowa.pl/pn/wodociagi.tarnobrzeg</w:t>
        </w:r>
      </w:hyperlink>
      <w:r w:rsidRPr="004871A7">
        <w:rPr>
          <w:rFonts w:ascii="Cambria" w:hAnsi="Cambria" w:cs="ArialMT"/>
          <w:color w:val="000000"/>
        </w:rPr>
        <w:t>,</w:t>
      </w:r>
    </w:p>
    <w:p w14:paraId="4423C754" w14:textId="06676B6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4. Kliknij w przycisk </w:t>
      </w:r>
      <w:r w:rsidRPr="004871A7">
        <w:rPr>
          <w:rFonts w:ascii="Cambria" w:hAnsi="Cambria" w:cs="Arial-BoldMT"/>
          <w:b/>
          <w:bCs/>
          <w:color w:val="000000"/>
        </w:rPr>
        <w:t>Przejdź do podsumowania,</w:t>
      </w:r>
    </w:p>
    <w:p w14:paraId="1A4882C5" w14:textId="6CA489BC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5. Następnie w drugim kroku składania oferty lub wniosku należy sprawdzić</w:t>
      </w:r>
      <w:r w:rsidR="00444830">
        <w:rPr>
          <w:rFonts w:ascii="Cambria" w:hAnsi="Cambria" w:cs="ArialMT"/>
          <w:color w:val="000000"/>
        </w:rPr>
        <w:t xml:space="preserve"> </w:t>
      </w:r>
      <w:r w:rsidR="00444830">
        <w:rPr>
          <w:rFonts w:ascii="Cambria" w:hAnsi="Cambria" w:cs="ArialMT"/>
          <w:color w:val="000000"/>
        </w:rPr>
        <w:tab/>
        <w:t xml:space="preserve"> </w:t>
      </w:r>
      <w:r w:rsidR="00444830">
        <w:rPr>
          <w:rFonts w:ascii="Cambria" w:hAnsi="Cambria" w:cs="ArialMT"/>
          <w:color w:val="000000"/>
        </w:rPr>
        <w:tab/>
      </w:r>
      <w:r w:rsidR="00444830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poprawność złożonej oferty, załączonych plików oraz ich ilości,</w:t>
      </w:r>
    </w:p>
    <w:p w14:paraId="6ACD9090" w14:textId="7016587D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 Do celów kontrolnych możesz opcjonalnie sprawdzić ważność i poprawność</w:t>
      </w:r>
    </w:p>
    <w:p w14:paraId="6B2FCBB6" w14:textId="0BA7C869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swojego elektronicznego podpisu kwalifikowanego i w tym celu:</w:t>
      </w:r>
    </w:p>
    <w:p w14:paraId="23A6F86F" w14:textId="5102219C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6.1. pobrać plik w formacie XML,</w:t>
      </w:r>
    </w:p>
    <w:p w14:paraId="1DC6FEF0" w14:textId="05055017" w:rsidR="00B80A51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6.2. po wgraniu XML system doko</w:t>
      </w:r>
      <w:r>
        <w:rPr>
          <w:rFonts w:ascii="Cambria" w:hAnsi="Cambria" w:cs="ArialMT"/>
          <w:color w:val="000000"/>
        </w:rPr>
        <w:t xml:space="preserve">na wstępnej analizy i wyświetli </w:t>
      </w:r>
      <w:r w:rsidR="00B80A51" w:rsidRPr="00444830">
        <w:rPr>
          <w:rFonts w:ascii="Cambria" w:hAnsi="Cambria" w:cs="ArialMT"/>
          <w:color w:val="000000"/>
        </w:rPr>
        <w:t xml:space="preserve">informację , o tym, czy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0F3F16">
        <w:rPr>
          <w:rFonts w:ascii="Cambria" w:hAnsi="Cambria" w:cs="ArialMT"/>
          <w:color w:val="000000"/>
        </w:rPr>
        <w:t>plik XML został podpisany</w:t>
      </w:r>
      <w:r w:rsidR="00B80A51" w:rsidRPr="00444830">
        <w:rPr>
          <w:rFonts w:ascii="Cambria" w:hAnsi="Cambria" w:cs="ArialMT"/>
          <w:color w:val="000000"/>
          <w:sz w:val="13"/>
          <w:szCs w:val="13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prawidłowo,</w:t>
      </w:r>
    </w:p>
    <w:p w14:paraId="6085A35C" w14:textId="11CEAECF" w:rsidR="000F3F16" w:rsidRPr="000F3F16" w:rsidRDefault="000F3F16" w:rsidP="000F3F1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  <w:sz w:val="20"/>
          <w:szCs w:val="20"/>
        </w:rPr>
      </w:pPr>
      <w:r>
        <w:rPr>
          <w:rFonts w:ascii="Cambria" w:hAnsi="Cambria" w:cs="ArialMT"/>
          <w:color w:val="000000"/>
          <w:vertAlign w:val="superscript"/>
        </w:rPr>
        <w:tab/>
      </w:r>
      <w:r>
        <w:rPr>
          <w:rFonts w:ascii="Cambria" w:hAnsi="Cambria" w:cs="ArialMT"/>
          <w:color w:val="000000"/>
          <w:vertAlign w:val="superscript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Jeżeli w danym momencie usługa API identyfikacji kwalifikowanego podpisu elektronicznego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nie działa to system wyświetli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stosowny komunikat. Brak tej usługi nie powoduje niemożliwości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złożenia oferty, a jedynie system nie jest w stanie dokonać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>d</w:t>
      </w:r>
      <w:r>
        <w:rPr>
          <w:rFonts w:ascii="Cambria" w:hAnsi="Cambria" w:cs="ArialMT"/>
          <w:color w:val="000000"/>
          <w:sz w:val="20"/>
          <w:szCs w:val="20"/>
        </w:rPr>
        <w:t xml:space="preserve">odatkowej weryfikacji składanej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oferty.</w:t>
      </w:r>
    </w:p>
    <w:p w14:paraId="588BFD61" w14:textId="43439F9F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6.3. uzyskaną informację należy traktow</w:t>
      </w:r>
      <w:r>
        <w:rPr>
          <w:rFonts w:ascii="Cambria" w:hAnsi="Cambria" w:cs="ArialMT"/>
          <w:color w:val="000000"/>
        </w:rPr>
        <w:t xml:space="preserve">ać jako weryfikację pomocniczą, </w:t>
      </w:r>
      <w:r w:rsidR="00B80A51" w:rsidRPr="00444830">
        <w:rPr>
          <w:rFonts w:ascii="Cambria" w:hAnsi="Cambria" w:cs="ArialMT"/>
          <w:color w:val="000000"/>
        </w:rPr>
        <w:t xml:space="preserve">gdyż to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zamawiający przeprowadzi proces badania ofert w</w:t>
      </w:r>
      <w:r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postępowaniu w tym weryfikacji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podpisu,</w:t>
      </w:r>
    </w:p>
    <w:p w14:paraId="28D487FB" w14:textId="09E4A47C" w:rsidR="00B80A51" w:rsidRPr="00444830" w:rsidRDefault="00B80A51" w:rsidP="0013358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>6.4. Przyczyny błędnej walidacji elektron</w:t>
      </w:r>
      <w:r w:rsidR="009546AF">
        <w:rPr>
          <w:rFonts w:ascii="Cambria" w:hAnsi="Cambria" w:cs="ArialMT"/>
          <w:color w:val="000000"/>
        </w:rPr>
        <w:t xml:space="preserve">icznego podpisu kwalifikowanego </w:t>
      </w:r>
      <w:r w:rsidRPr="00444830">
        <w:rPr>
          <w:rFonts w:ascii="Cambria" w:hAnsi="Cambria" w:cs="ArialMT"/>
          <w:color w:val="000000"/>
        </w:rPr>
        <w:t>podczas jego weryfikacji mogą być następujące:</w:t>
      </w:r>
    </w:p>
    <w:p w14:paraId="7C7160E7" w14:textId="26A77D9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6.4.1. brak podpisu na dokumencie XML,</w:t>
      </w:r>
    </w:p>
    <w:p w14:paraId="249F6B04" w14:textId="246EE585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6.4.2. podpis kwalifikowany utracił ważność,</w:t>
      </w:r>
    </w:p>
    <w:p w14:paraId="12D93DEA" w14:textId="24D1EA1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6.4.3. niewłaściwy formatu podpisu,</w:t>
      </w:r>
    </w:p>
    <w:p w14:paraId="3328FC18" w14:textId="7B721DD4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6.4.4. użycie podpisu niekwalifikowanego,</w:t>
      </w:r>
    </w:p>
    <w:p w14:paraId="465C0680" w14:textId="6FDA7D9A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6.4.5. zmodyfikowano plik XML,</w:t>
      </w:r>
    </w:p>
    <w:p w14:paraId="537237E9" w14:textId="36C70372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6.4.6. załączenie przez wykonawcę niewłaściwego pliku XML.</w:t>
      </w:r>
    </w:p>
    <w:p w14:paraId="764F21E2" w14:textId="291FF9D0" w:rsidR="00B80A51" w:rsidRPr="009546AF" w:rsidRDefault="00444830" w:rsidP="009546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7. Niezależnie od wyświetlonego komunikatu możesz kliknąć przycisk </w:t>
      </w:r>
      <w:r w:rsidR="009546AF">
        <w:rPr>
          <w:rFonts w:ascii="Cambria" w:hAnsi="Cambria" w:cs="Arial-BoldMT"/>
          <w:b/>
          <w:bCs/>
          <w:color w:val="000000"/>
        </w:rPr>
        <w:t xml:space="preserve">Złóż </w:t>
      </w:r>
      <w:r w:rsidR="00B80A51" w:rsidRPr="00444830">
        <w:rPr>
          <w:rFonts w:ascii="Cambria" w:hAnsi="Cambria" w:cs="Arial-BoldMT"/>
          <w:b/>
          <w:bCs/>
          <w:color w:val="000000"/>
        </w:rPr>
        <w:t>ofertę</w:t>
      </w:r>
      <w:r w:rsidR="00B80A51" w:rsidRPr="00444830">
        <w:rPr>
          <w:rFonts w:ascii="Cambria" w:hAnsi="Cambria" w:cs="ArialMT"/>
          <w:color w:val="000000"/>
        </w:rPr>
        <w:t xml:space="preserve">, aby </w:t>
      </w:r>
      <w:r w:rsidR="009546AF">
        <w:rPr>
          <w:rFonts w:ascii="Cambria" w:hAnsi="Cambria" w:cs="ArialMT"/>
          <w:color w:val="000000"/>
        </w:rPr>
        <w:tab/>
      </w:r>
      <w:r w:rsidR="009546AF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zakończyć etap składania oferty,</w:t>
      </w:r>
    </w:p>
    <w:p w14:paraId="344E33E1" w14:textId="51A6262E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8. Następnie system zaszyfruje ofertę lub wn</w:t>
      </w:r>
      <w:r w:rsidR="000F4B9E">
        <w:rPr>
          <w:rFonts w:ascii="Cambria" w:hAnsi="Cambria" w:cs="ArialMT"/>
          <w:color w:val="000000"/>
        </w:rPr>
        <w:t xml:space="preserve">iosek wykonawcy, tak by ta była  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niedostępna dla zamawiającego do terminu otwarcia ofert lub złożenia</w:t>
      </w:r>
      <w:r w:rsidR="000F4B9E"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wniosków o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dopuszczenie do udziału w postę</w:t>
      </w:r>
      <w:r w:rsidRPr="00444830">
        <w:rPr>
          <w:rFonts w:ascii="Cambria" w:hAnsi="Cambria" w:cs="ArialMT"/>
          <w:color w:val="000000"/>
        </w:rPr>
        <w:t xml:space="preserve">powaniu zgodnie z art. 221 </w:t>
      </w:r>
      <w:r w:rsidR="00B80A51" w:rsidRPr="00444830">
        <w:rPr>
          <w:rFonts w:ascii="Cambria" w:hAnsi="Cambria" w:cs="ArialMT"/>
          <w:color w:val="000000"/>
        </w:rPr>
        <w:t xml:space="preserve">Ustawy Prawo Zamówień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Publicznych,</w:t>
      </w:r>
    </w:p>
    <w:p w14:paraId="3728FB35" w14:textId="50F94733" w:rsidR="00B80A51" w:rsidRPr="00444830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lastRenderedPageBreak/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9. Ostatnim krokiem jest wyświetlenie się komunikatu i przesłanie wiadomości</w:t>
      </w:r>
    </w:p>
    <w:p w14:paraId="675721A2" w14:textId="0A98DE47" w:rsidR="00B80A51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email z </w:t>
      </w:r>
      <w:r w:rsidR="00B80A51" w:rsidRPr="00444830">
        <w:rPr>
          <w:rFonts w:ascii="Cambria" w:hAnsi="Cambria" w:cs="Arial-BoldMT"/>
          <w:b/>
          <w:bCs/>
          <w:color w:val="1155CD"/>
        </w:rPr>
        <w:t xml:space="preserve"> </w:t>
      </w:r>
      <w:hyperlink r:id="rId18" w:tgtFrame="_blank" w:history="1">
        <w:r w:rsidR="00BB12DE" w:rsidRPr="00BB12DE">
          <w:rPr>
            <w:rStyle w:val="Hipercze"/>
            <w:rFonts w:ascii="Cambria" w:hAnsi="Cambria" w:cs="Arial-BoldMT"/>
            <w:b/>
            <w:bCs/>
          </w:rPr>
          <w:t>https://platformazakupowa.pl/pn/wodociagi.tarnobrzeg</w:t>
        </w:r>
      </w:hyperlink>
      <w:r w:rsidR="00BB12DE">
        <w:rPr>
          <w:rFonts w:ascii="Cambria" w:hAnsi="Cambria" w:cs="Arial-BoldMT"/>
          <w:b/>
          <w:bCs/>
          <w:color w:val="1155CD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z info</w:t>
      </w:r>
      <w:r w:rsidR="001C5854">
        <w:rPr>
          <w:rFonts w:ascii="Cambria" w:hAnsi="Cambria" w:cs="ArialMT"/>
          <w:color w:val="000000"/>
        </w:rPr>
        <w:t xml:space="preserve">rmacją na </w:t>
      </w:r>
      <w:r w:rsidR="00BB12DE">
        <w:rPr>
          <w:rFonts w:ascii="Cambria" w:hAnsi="Cambria" w:cs="ArialMT"/>
          <w:color w:val="000000"/>
        </w:rPr>
        <w:tab/>
      </w:r>
      <w:r w:rsidR="00BB12DE">
        <w:rPr>
          <w:rFonts w:ascii="Cambria" w:hAnsi="Cambria" w:cs="ArialMT"/>
          <w:color w:val="000000"/>
        </w:rPr>
        <w:tab/>
      </w:r>
      <w:r w:rsidR="001C5854">
        <w:rPr>
          <w:rFonts w:ascii="Cambria" w:hAnsi="Cambria" w:cs="ArialMT"/>
          <w:color w:val="000000"/>
        </w:rPr>
        <w:t>temat złożonej oferty</w:t>
      </w:r>
      <w:r w:rsidR="00B80A51" w:rsidRPr="00444830">
        <w:rPr>
          <w:rFonts w:ascii="Cambria" w:hAnsi="Cambria" w:cs="ArialMT"/>
          <w:color w:val="000000"/>
        </w:rPr>
        <w:t>,</w:t>
      </w:r>
    </w:p>
    <w:p w14:paraId="36105FD5" w14:textId="7E9F8A1C" w:rsidR="00315694" w:rsidRDefault="00315694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Uwaga! W przypadku składania kolejnej oferty i wycofaniu poprzedniej, jeżeli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użytkownik</w:t>
      </w:r>
      <w:r>
        <w:rPr>
          <w:rFonts w:ascii="Cambria" w:hAnsi="Cambria" w:cs="ArialMT"/>
        </w:rPr>
        <w:t xml:space="preserve"> nie jest zalogowany to do jego </w:t>
      </w:r>
      <w:r w:rsidRPr="00315694">
        <w:rPr>
          <w:rFonts w:ascii="Cambria" w:hAnsi="Cambria" w:cs="ArialMT"/>
        </w:rPr>
        <w:t xml:space="preserve">identyfikacji potrzebne jest kliknięcie w mail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 wycofanie złożonej oferty. W link ten nal</w:t>
      </w:r>
      <w:r>
        <w:rPr>
          <w:rFonts w:ascii="Cambria" w:hAnsi="Cambria" w:cs="ArialMT"/>
        </w:rPr>
        <w:t xml:space="preserve">eży kliknąć do czasu </w:t>
      </w:r>
      <w:r w:rsidRPr="00315694">
        <w:rPr>
          <w:rFonts w:ascii="Cambria" w:hAnsi="Cambria" w:cs="ArialMT"/>
        </w:rPr>
        <w:t xml:space="preserve">przewidzianego na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składanie ofert. Kliknięcie linku po terminie sprawi, że straci on ważność.</w:t>
      </w:r>
    </w:p>
    <w:p w14:paraId="1D4D3B59" w14:textId="77777777" w:rsidR="00315694" w:rsidRPr="00315694" w:rsidRDefault="00315694" w:rsidP="00315694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7032CC78" w14:textId="33D45B7F" w:rsidR="00C06E44" w:rsidRPr="00E04897" w:rsidRDefault="002B4876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W celach odwoławczych z uwagi na zaszyfrowanie oferty na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>platformazakupowa.pl wykonawca powinien przechowywać kopię swojej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>oferty lub wniosku wraz z pobranym plikiem XML na swoim komputerze.</w:t>
      </w:r>
    </w:p>
    <w:p w14:paraId="5AFD65BB" w14:textId="6590C30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Wykonawca może przed upływem terminu do składania ofert wycofać ofertę lub wniosek za pośrednictwem </w:t>
      </w:r>
      <w:r w:rsidRPr="00E04897">
        <w:rPr>
          <w:rFonts w:ascii="Cambria" w:hAnsi="Cambria" w:cs="Arial-BoldMT"/>
          <w:b/>
          <w:bCs/>
          <w:sz w:val="22"/>
          <w:szCs w:val="22"/>
        </w:rPr>
        <w:t>Formularza składania oferty lub wniosku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30080C6D" w14:textId="0AFDAEEE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</w:t>
      </w:r>
    </w:p>
    <w:p w14:paraId="080205CE" w14:textId="48DD76D8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Złożenie nowej oferty lub wniosku i wycofanie poprzedniej w postępowaniu w którym zamawiający dopuszcza złożenie tylko jednej oferty lub wniosku przed upływem terminu zakończenia składania ofert w postępowaniu powoduje wycofanie oferty poprzednio złożonej.</w:t>
      </w:r>
    </w:p>
    <w:p w14:paraId="74DF9A39" w14:textId="0E0AC1DC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Jeśli wykonawca składający ofertę lub wniosek jest zautoryzowany </w:t>
      </w:r>
      <w:r w:rsidRPr="00E04897">
        <w:rPr>
          <w:rFonts w:ascii="Cambria" w:hAnsi="Cambria" w:cs="Arial-BoldMT"/>
          <w:b/>
          <w:bCs/>
          <w:sz w:val="22"/>
          <w:szCs w:val="22"/>
        </w:rPr>
        <w:t>(zalogowany</w:t>
      </w:r>
      <w:r w:rsidRPr="00E04897">
        <w:rPr>
          <w:rFonts w:ascii="Cambria" w:hAnsi="Cambria" w:cs="ArialMT"/>
          <w:sz w:val="22"/>
          <w:szCs w:val="22"/>
        </w:rPr>
        <w:t>), to wycofanie oferty lub wniosku następuje od razu po złożeniu nowej oferty.</w:t>
      </w:r>
    </w:p>
    <w:p w14:paraId="62403297" w14:textId="2DE2EED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Jeżeli oferta lub wniosek składana jest przez niezautoryzowanego wykonawcę (niezalogowany lub nieposiadający konta) to wycofanie oferty musi być przez niego potwierdzone:</w:t>
      </w:r>
    </w:p>
    <w:p w14:paraId="53E1BC85" w14:textId="3483C672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1. przez kliknięcie w link wysłany w wiadomości email, który musi być zgodny z</w:t>
      </w:r>
    </w:p>
    <w:p w14:paraId="160A2937" w14:textId="543E0574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  <w:t>adres email podanym podczas pierwotnego składania oferty lub</w:t>
      </w:r>
    </w:p>
    <w:p w14:paraId="4453C5FA" w14:textId="3E60CDBE" w:rsidR="00E04897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2.</w:t>
      </w:r>
      <w:r w:rsidRPr="00E04897">
        <w:rPr>
          <w:rFonts w:ascii="Cambria" w:hAnsi="Cambria" w:cs="ArialMT"/>
        </w:rPr>
        <w:t xml:space="preserve"> zalogowanie i kliknięcie w przycisk </w:t>
      </w:r>
      <w:r w:rsidRPr="00E04897">
        <w:rPr>
          <w:rFonts w:ascii="Cambria" w:hAnsi="Cambria" w:cs="Arial-BoldMT"/>
          <w:b/>
          <w:bCs/>
        </w:rPr>
        <w:t>Potwierdź ofertę</w:t>
      </w:r>
      <w:r w:rsidRPr="00E04897">
        <w:rPr>
          <w:rFonts w:ascii="Cambria" w:hAnsi="Cambria" w:cs="ArialMT"/>
        </w:rPr>
        <w:t>.</w:t>
      </w:r>
    </w:p>
    <w:p w14:paraId="3FDAE95C" w14:textId="3F38BBEF" w:rsidR="00E04897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 w:rsidRPr="00E04897">
        <w:rPr>
          <w:rFonts w:ascii="Cambria" w:hAnsi="Cambria" w:cs="ArialMT"/>
          <w:sz w:val="22"/>
          <w:szCs w:val="22"/>
        </w:rPr>
        <w:t>Potwierdzeniem wycofania oferty lub wniosku w przypadku ust. 18.1 jest data</w:t>
      </w:r>
      <w:r>
        <w:rPr>
          <w:rFonts w:ascii="Cambria" w:hAnsi="Cambria" w:cs="ArialMT"/>
          <w:sz w:val="22"/>
          <w:szCs w:val="22"/>
        </w:rPr>
        <w:t xml:space="preserve"> </w:t>
      </w:r>
      <w:r w:rsidRPr="00E04897">
        <w:rPr>
          <w:rFonts w:ascii="Cambria" w:hAnsi="Cambria" w:cs="ArialMT"/>
          <w:sz w:val="22"/>
          <w:szCs w:val="22"/>
        </w:rPr>
        <w:t xml:space="preserve">potwierdzenie akcji przez kliknięcia w przycisk </w:t>
      </w:r>
      <w:r w:rsidRPr="00E04897">
        <w:rPr>
          <w:rFonts w:ascii="Cambria" w:hAnsi="Cambria" w:cs="Arial-BoldMT"/>
          <w:b/>
          <w:bCs/>
          <w:sz w:val="22"/>
          <w:szCs w:val="22"/>
        </w:rPr>
        <w:t>Wycofaj ofertę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7EF04E9D" w14:textId="455327B2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oferty lub wniosku możliwe jest do zakończeniu terminu składania ofert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lub wniosków w postępowaniu.</w:t>
      </w:r>
    </w:p>
    <w:p w14:paraId="69E72602" w14:textId="78F45020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złożonej oferty powoduje, że zamawiający nie będzie miał możliwości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zapoznania się z nią po upływie terminu zakończenia składania ofert w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postępowaniu.</w:t>
      </w:r>
    </w:p>
    <w:p w14:paraId="0D654A54" w14:textId="602A923C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po upływie terminu składania ofert nie może dokonać zmiany złożonej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oferty lub wniosku.</w:t>
      </w:r>
    </w:p>
    <w:p w14:paraId="38B7660C" w14:textId="442D364D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może złożyć ofertę lub wniosek po terminie składania ofert lub wniosku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 xml:space="preserve">poprzez kliknięcie przycisku </w:t>
      </w:r>
      <w:r w:rsidRPr="007F483E">
        <w:rPr>
          <w:rFonts w:ascii="Cambria" w:hAnsi="Cambria" w:cs="Arial-BoldMT"/>
          <w:b/>
          <w:bCs/>
          <w:sz w:val="22"/>
          <w:szCs w:val="22"/>
        </w:rPr>
        <w:t>Odblokuj formularz</w:t>
      </w:r>
      <w:r w:rsidRPr="007F483E">
        <w:rPr>
          <w:rFonts w:ascii="Cambria" w:hAnsi="Cambria" w:cs="ArialMT"/>
          <w:sz w:val="22"/>
          <w:szCs w:val="22"/>
        </w:rPr>
        <w:t>.</w:t>
      </w:r>
    </w:p>
    <w:p w14:paraId="60FE8C47" w14:textId="62F69052" w:rsidR="007F483E" w:rsidRPr="00D54D21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Po złożeniu oferty lub wniosku wykonawca otrzymuje automatyczny komunikat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dotyczący tego, że oferta została złożona po terminie.</w:t>
      </w:r>
    </w:p>
    <w:p w14:paraId="0478A2A1" w14:textId="77777777" w:rsidR="007F483E" w:rsidRDefault="007F483E" w:rsidP="007F483E">
      <w:pPr>
        <w:autoSpaceDE w:val="0"/>
        <w:autoSpaceDN w:val="0"/>
        <w:adjustRightInd w:val="0"/>
        <w:jc w:val="both"/>
        <w:rPr>
          <w:rFonts w:ascii="Cambria" w:hAnsi="Cambria" w:cs="ArialMT"/>
        </w:rPr>
      </w:pPr>
    </w:p>
    <w:p w14:paraId="6258E008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 xml:space="preserve">Sposób komunikowania się Zamawiającego z Wykonawcami  (nie dotyczy składania ofert) </w:t>
      </w:r>
    </w:p>
    <w:p w14:paraId="2FEB08D9" w14:textId="2AB0FF8B" w:rsidR="000D79D4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</w:t>
      </w:r>
      <w:r w:rsidR="000D79D4" w:rsidRPr="000D79D4">
        <w:rPr>
          <w:rFonts w:ascii="Cambria" w:hAnsi="Cambria"/>
          <w:b/>
          <w:bCs/>
        </w:rPr>
        <w:t>omunikacja w postępowaniu w szczególności składanie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dokumentów, oświadczeń, wniosków (innych niż wnioski o dopuszczenie do udziału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 postępowaniu), zawiadomień, zapytań oraz przekazywanie informacji odbywa się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elektronicznie za pośrednictwem platformazakupowa.pl i formularza Wyślij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wiadomość.</w:t>
      </w:r>
    </w:p>
    <w:p w14:paraId="0B4C9891" w14:textId="4574EA24" w:rsidR="000D79D4" w:rsidRDefault="000D79D4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 w:rsidRPr="000D79D4">
        <w:rPr>
          <w:rFonts w:ascii="Cambria" w:hAnsi="Cambria"/>
          <w:b/>
          <w:bCs/>
        </w:rPr>
        <w:lastRenderedPageBreak/>
        <w:t xml:space="preserve">Niniejszy </w:t>
      </w:r>
      <w:r w:rsidR="008E6D81">
        <w:rPr>
          <w:rFonts w:ascii="Cambria" w:hAnsi="Cambria"/>
          <w:b/>
          <w:bCs/>
        </w:rPr>
        <w:t>pkt III</w:t>
      </w:r>
      <w:r w:rsidRPr="000D79D4">
        <w:rPr>
          <w:rFonts w:ascii="Cambria" w:hAnsi="Cambria"/>
          <w:b/>
          <w:bCs/>
        </w:rPr>
        <w:t xml:space="preserve"> nie dotyczy składania ofert i wniosków, gdyż wiadomości nie są</w:t>
      </w:r>
      <w:r w:rsidR="008E6D81">
        <w:rPr>
          <w:rFonts w:ascii="Cambria" w:hAnsi="Cambria"/>
          <w:b/>
          <w:bCs/>
        </w:rPr>
        <w:t xml:space="preserve"> </w:t>
      </w:r>
      <w:r w:rsidRPr="008E6D81">
        <w:rPr>
          <w:rFonts w:ascii="Cambria" w:hAnsi="Cambria"/>
          <w:b/>
          <w:bCs/>
        </w:rPr>
        <w:t>szyfrowane.</w:t>
      </w:r>
    </w:p>
    <w:p w14:paraId="363295A2" w14:textId="3869CB9E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Komunikacja poprzez Wyślij wiadomość umożliwia dodanie do treści wysyłanej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wiadomości plików lub spakowanego katalogu (załączników). Występuje limit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objętości plików lub spakowanych folderów do ilości 10 plików lub spakowanych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folderów przy maksymalnej sumarycznej wielkości 500 MB.</w:t>
      </w:r>
    </w:p>
    <w:p w14:paraId="3147432B" w14:textId="530181E3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 sytuacjach awaryjnych np. w przypadku niedziałania platformazakupowa.pl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zamawiający może również komunikować się z wykonawcami za pomocą innych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form komunikacji określonych w Ogłoszeniu o zamówieniu, SWZ</w:t>
      </w:r>
      <w:r>
        <w:rPr>
          <w:rFonts w:ascii="Cambria" w:hAnsi="Cambria"/>
          <w:bCs/>
        </w:rPr>
        <w:t>.</w:t>
      </w:r>
    </w:p>
    <w:p w14:paraId="5CCF9144" w14:textId="2F03D61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Dokumenty elektroniczne, oświadczenia lub elektroniczne kopie dokumentów lub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oświadczeń składane są przez wykonawcę za pośrednictwem przycisku Wyślij</w:t>
      </w:r>
      <w:r>
        <w:rPr>
          <w:rFonts w:ascii="Cambria" w:hAnsi="Cambria"/>
          <w:bCs/>
        </w:rPr>
        <w:t xml:space="preserve"> wiadomość jako załączniki</w:t>
      </w:r>
      <w:r w:rsidRPr="008E6D81">
        <w:rPr>
          <w:rFonts w:ascii="Cambria" w:hAnsi="Cambria"/>
          <w:bCs/>
        </w:rPr>
        <w:t>.</w:t>
      </w:r>
    </w:p>
    <w:p w14:paraId="00DC607D" w14:textId="79D7347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Dla wygody dodatkowo Wykonawca może otrzymywać powiadomienia tj. wiadomość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email dotyczące komunikatów w sytuacji, gdy zamawiający opublikuje informacje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publiczne (komunikat publiczny) lub spersonalizowaną wiadomość zwaną prywatną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korespondencją.</w:t>
      </w:r>
    </w:p>
    <w:p w14:paraId="0DAE74F8" w14:textId="64B5925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Warunkiem otrzymania powiadomień systemowych platformazakupowa.pl zgodnie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 ust. 6 jest zaobserwowanie postępowania przez wykonawcę (poprzez zaznaczenie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gwiazdki), złożenie oferty/wniosku lub wystosowanie wiadomości do zamawiającego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przez wykonawcę w obrębie postępowania.</w:t>
      </w:r>
    </w:p>
    <w:p w14:paraId="3615A7D2" w14:textId="1AE06084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Wykonawca jako podmiot profesjonalny ma obowiązek sprawdzania bezpośrednio w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systemie informacji publicznych oraz prywatnych przesłanych przez zamawiającego,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gdyż system powiadomień może ulec awarii lub powiadomienie może trafić do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folderu SPAM.</w:t>
      </w:r>
    </w:p>
    <w:p w14:paraId="761A010B" w14:textId="4E5FC920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Za datę przekazania składanych dokumentów, oświadczeń, wniosków (innych niż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wnioski o dopuszczenie do udziału w postępowaniu), zawiadomień, zapytań oraz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przekazywanie informacji uznaje się kliknięcie przycisku Wyślij wiadomość po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których pojawi się komunikat, że wiadomość została wysłana do zamawiającego.</w:t>
      </w:r>
    </w:p>
    <w:p w14:paraId="287E1A7C" w14:textId="77777777" w:rsidR="0095300A" w:rsidRPr="008E6D81" w:rsidRDefault="0095300A" w:rsidP="0095300A">
      <w:pPr>
        <w:ind w:left="792"/>
        <w:contextualSpacing/>
        <w:jc w:val="both"/>
        <w:rPr>
          <w:rFonts w:ascii="Cambria" w:hAnsi="Cambria"/>
          <w:bCs/>
        </w:rPr>
      </w:pPr>
    </w:p>
    <w:p w14:paraId="79F74FC5" w14:textId="69955C79" w:rsidR="00BC309A" w:rsidRPr="00B66853" w:rsidRDefault="0095300A" w:rsidP="00CA07F7">
      <w:pPr>
        <w:numPr>
          <w:ilvl w:val="1"/>
          <w:numId w:val="32"/>
        </w:numPr>
        <w:ind w:left="1134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cs="Times New Roman"/>
          <w:color w:val="000000"/>
        </w:rPr>
        <w:t xml:space="preserve">W sytuacjach awaryjnych </w:t>
      </w:r>
      <w:r w:rsidR="00BC309A" w:rsidRPr="0011524E">
        <w:rPr>
          <w:rFonts w:ascii="Cambria" w:hAnsi="Cambria" w:cs="Times New Roman"/>
          <w:color w:val="000000"/>
        </w:rPr>
        <w:t>Zamawiający może również komunikować się z Wykonawcami za pomocą poczty elektronicznej, e-</w:t>
      </w:r>
      <w:r w:rsidR="00BC309A" w:rsidRPr="0011524E">
        <w:rPr>
          <w:rFonts w:ascii="Cambria" w:hAnsi="Cambria" w:cs="Times New Roman"/>
        </w:rPr>
        <w:t>mail:</w:t>
      </w:r>
      <w:r w:rsidR="00B66853">
        <w:rPr>
          <w:rFonts w:ascii="Cambria" w:hAnsi="Cambria" w:cs="Times New Roman"/>
        </w:rPr>
        <w:t xml:space="preserve"> </w:t>
      </w:r>
      <w:hyperlink r:id="rId19" w:history="1">
        <w:r w:rsidR="00CD1925" w:rsidRPr="00CD1925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1FBC4223" w14:textId="2A7B0AE9" w:rsidR="00BC309A" w:rsidRPr="0011524E" w:rsidRDefault="00BC309A" w:rsidP="005173A5">
      <w:pPr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Pojemność jednej wiadomości na skrzynce - </w:t>
      </w:r>
      <w:r w:rsidRPr="00005599">
        <w:rPr>
          <w:rFonts w:ascii="Cambria" w:hAnsi="Cambria" w:cs="Times New Roman"/>
        </w:rPr>
        <w:t>do 10 MB</w:t>
      </w:r>
      <w:r w:rsidRPr="0011524E">
        <w:rPr>
          <w:rFonts w:ascii="Cambria" w:hAnsi="Cambria" w:cs="Times New Roman"/>
        </w:rPr>
        <w:t xml:space="preserve">. Wiadomości przekazywane za pomocą poczty elektronicznej powinny w sposób jednoznaczny wskazywać numer ogłoszenia oraz dane identyfikujące Wykonawcę. </w:t>
      </w:r>
    </w:p>
    <w:p w14:paraId="42E344E2" w14:textId="2DAEFEE9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Zamawiający dopuszcza również możliwość składania dokumentów elektronicznych, oświadczeń lub elektronicznych kopii dokumentów lub oświadczeń za pomocą poczty elektronicznej, na wskazany </w:t>
      </w:r>
      <w:r w:rsidRPr="0011524E">
        <w:rPr>
          <w:rFonts w:ascii="Cambria" w:hAnsi="Cambria" w:cs="Times New Roman"/>
        </w:rPr>
        <w:t>adres</w:t>
      </w:r>
      <w:r w:rsidRPr="0011524E">
        <w:rPr>
          <w:rFonts w:ascii="Cambria" w:hAnsi="Cambria" w:cs="Times New Roman"/>
          <w:color w:val="000000"/>
        </w:rPr>
        <w:t xml:space="preserve"> email (tj.</w:t>
      </w:r>
      <w:r w:rsidR="006B3F27" w:rsidRPr="006B3F27">
        <w:rPr>
          <w:rFonts w:ascii="Cambria" w:hAnsi="Cambria" w:cs="Times New Roman"/>
          <w:b/>
          <w:bCs/>
          <w:color w:val="000000"/>
        </w:rPr>
        <w:t xml:space="preserve"> </w:t>
      </w:r>
      <w:hyperlink r:id="rId20" w:history="1">
        <w:r w:rsidR="006B3F27" w:rsidRPr="006B3F27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  <w:r w:rsidRPr="0011524E">
        <w:rPr>
          <w:rFonts w:ascii="Cambria" w:hAnsi="Cambria" w:cs="Times New Roman"/>
        </w:rPr>
        <w:t>).</w:t>
      </w:r>
    </w:p>
    <w:p w14:paraId="23D668CC" w14:textId="77777777" w:rsidR="00BC309A" w:rsidRPr="0011524E" w:rsidRDefault="00BC309A" w:rsidP="005173A5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Sposób sporządzenia dokumentów elektronicznych musi być zgody z wymaganiami określonymi w:</w:t>
      </w:r>
    </w:p>
    <w:p w14:paraId="737F13A7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w postępowaniu o udzielenie zamówienia publicznego lub konkursie (Dz. U. z 2020 poz. 2452)  </w:t>
      </w:r>
    </w:p>
    <w:p w14:paraId="6D21DAB0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Ministra Rozwoju, Pracy i Technologii z dnia 23 grudnia 2020 r. w sprawie podmiotowych środków dowodowych oraz innych dokumentów lub oświadczeń, jakich może żądać zamawiający od wykonawcy (Dz. U. z 2020 poz. 2415). </w:t>
      </w:r>
    </w:p>
    <w:p w14:paraId="46CF76DE" w14:textId="77777777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lastRenderedPageBreak/>
        <w:t xml:space="preserve">Korespondencja w postępowaniu prowadzona jest w języku polskim. Oznacza to, że wszelka korespondencja w języku obcym winna być złożona wraz z tłumaczeniem na język polski. </w:t>
      </w:r>
    </w:p>
    <w:p w14:paraId="7BE0B202" w14:textId="1C7D73AB" w:rsidR="008E6D81" w:rsidRDefault="00BC309A" w:rsidP="0095300A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podmiotów wspólnych wszelka korespondencja prowadzona będzie wyłącznie z pełnomocnikiem.</w:t>
      </w:r>
    </w:p>
    <w:p w14:paraId="13CB28FC" w14:textId="77777777" w:rsidR="0095300A" w:rsidRPr="0095300A" w:rsidRDefault="0095300A" w:rsidP="0095300A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0B12FFA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D7966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14. Wskazanie osób uprawnionych do komunikowania się z wykonawcami</w:t>
            </w:r>
          </w:p>
        </w:tc>
      </w:tr>
    </w:tbl>
    <w:p w14:paraId="688A65C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206E9873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284" w:firstLine="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Osobami uprawnionymi do porozumiewania się z Wykonawcami są: </w:t>
      </w:r>
    </w:p>
    <w:p w14:paraId="4DDB2681" w14:textId="572F6C2D" w:rsidR="00BC309A" w:rsidRPr="00E64A6C" w:rsidRDefault="00BC309A" w:rsidP="00CA07F7">
      <w:pPr>
        <w:numPr>
          <w:ilvl w:val="0"/>
          <w:numId w:val="35"/>
        </w:numPr>
        <w:suppressAutoHyphens/>
        <w:spacing w:after="0" w:line="240" w:lineRule="auto"/>
        <w:ind w:left="993" w:hanging="284"/>
        <w:contextualSpacing/>
        <w:rPr>
          <w:rFonts w:ascii="Cambria" w:eastAsia="Times New Roman" w:hAnsi="Cambria" w:cs="Times New Roman"/>
          <w:color w:val="000000"/>
          <w:lang w:eastAsia="ar-SA"/>
        </w:rPr>
      </w:pPr>
      <w:r w:rsidRPr="00E64A6C">
        <w:rPr>
          <w:rFonts w:ascii="Cambria" w:eastAsia="Times New Roman" w:hAnsi="Cambria" w:cs="Times New Roman"/>
          <w:lang w:eastAsia="ar-SA"/>
        </w:rPr>
        <w:t>Pan</w:t>
      </w:r>
      <w:r w:rsidR="00747EC9" w:rsidRPr="00E64A6C">
        <w:rPr>
          <w:rFonts w:ascii="Cambria" w:eastAsia="Times New Roman" w:hAnsi="Cambria" w:cs="Times New Roman"/>
          <w:lang w:eastAsia="ar-SA"/>
        </w:rPr>
        <w:t xml:space="preserve"> Wojciech Lipiec</w:t>
      </w:r>
    </w:p>
    <w:p w14:paraId="6B60FB93" w14:textId="76EBBB2B" w:rsidR="00BC309A" w:rsidRPr="0011524E" w:rsidRDefault="00BC309A" w:rsidP="005173A5">
      <w:pPr>
        <w:suppressAutoHyphens/>
        <w:spacing w:after="0" w:line="240" w:lineRule="auto"/>
        <w:ind w:left="792"/>
        <w:contextualSpacing/>
        <w:rPr>
          <w:rFonts w:ascii="Cambria" w:eastAsia="Times New Roman" w:hAnsi="Cambria" w:cs="Times New Roman"/>
          <w:color w:val="0070C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email:</w:t>
      </w:r>
      <w:r w:rsidRPr="0011524E">
        <w:rPr>
          <w:rFonts w:ascii="Cambria" w:eastAsia="Times New Roman" w:hAnsi="Cambria" w:cs="Times New Roman"/>
          <w:color w:val="0070C0"/>
          <w:lang w:eastAsia="ar-SA"/>
        </w:rPr>
        <w:t> </w:t>
      </w:r>
      <w:r w:rsidR="006B374D" w:rsidRPr="0011524E">
        <w:rPr>
          <w:rFonts w:ascii="Cambria" w:eastAsia="Times New Roman" w:hAnsi="Cambria" w:cs="Times New Roman"/>
          <w:color w:val="0070C0"/>
          <w:lang w:eastAsia="ar-SA"/>
        </w:rPr>
        <w:t xml:space="preserve"> </w:t>
      </w:r>
      <w:hyperlink r:id="rId21" w:history="1">
        <w:r w:rsidR="006B3F27" w:rsidRPr="006B3F27">
          <w:rPr>
            <w:rStyle w:val="Hipercze"/>
            <w:rFonts w:ascii="Cambria" w:eastAsia="Times New Roman" w:hAnsi="Cambria" w:cs="Times New Roman"/>
            <w:b/>
            <w:bCs/>
            <w:lang w:eastAsia="ar-SA"/>
          </w:rPr>
          <w:t>biuro@wodociagi.tarnobrzeg.pl</w:t>
        </w:r>
      </w:hyperlink>
    </w:p>
    <w:p w14:paraId="02A03902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Zgodnie z art. 20 ust. 1 ustawie Pzp postępowanie o </w:t>
      </w:r>
      <w:r w:rsidRPr="0011524E">
        <w:rPr>
          <w:rFonts w:ascii="Cambria" w:hAnsi="Cambria" w:cs="Times New Roman"/>
        </w:rPr>
        <w:t xml:space="preserve">udzielenie zamówienia, z zastrzeżeniem wyjątków przewidzianych w ustawie Pzp, prowadzi się pisemnie. </w:t>
      </w:r>
    </w:p>
    <w:p w14:paraId="57B7A5EA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Komunikacja, w tym składanie ofert, wymiana informacji oraz przekazywanie dokumentów lub oświadczeń między zamawiającym a wykonawcą, z uwzględnieniem wyjątków określonych w ustawie Pzp, odbywa się przy użyciu środków komunikacji elektronicznej. </w:t>
      </w:r>
    </w:p>
    <w:p w14:paraId="3B64F7F3" w14:textId="77777777" w:rsidR="00BC309A" w:rsidRPr="0011524E" w:rsidRDefault="00BC309A" w:rsidP="005173A5">
      <w:pPr>
        <w:tabs>
          <w:tab w:val="left" w:pos="4500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</w:t>
      </w: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ED2F48C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8EC0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15. Wymagania dotyczące wadium</w:t>
            </w:r>
          </w:p>
        </w:tc>
      </w:tr>
    </w:tbl>
    <w:p w14:paraId="3DFC874F" w14:textId="216001D9" w:rsidR="00BC309A" w:rsidRPr="00157C06" w:rsidRDefault="00157C06" w:rsidP="005173A5">
      <w:pPr>
        <w:pStyle w:val="Akapitzlist"/>
        <w:tabs>
          <w:tab w:val="num" w:pos="0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 w:rsidRPr="00157C06">
        <w:rPr>
          <w:rFonts w:ascii="Cambria" w:hAnsi="Cambria"/>
          <w:b/>
          <w:color w:val="000000"/>
          <w:sz w:val="22"/>
          <w:szCs w:val="22"/>
        </w:rPr>
        <w:t>Zamawiający nie wymaga wniesienia wadium</w:t>
      </w:r>
      <w:r>
        <w:rPr>
          <w:rFonts w:ascii="Cambria" w:hAnsi="Cambria"/>
          <w:b/>
          <w:color w:val="000000"/>
          <w:sz w:val="22"/>
          <w:szCs w:val="22"/>
        </w:rPr>
        <w:t>.</w:t>
      </w:r>
    </w:p>
    <w:p w14:paraId="28A477E0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AC53530" w14:textId="77777777" w:rsidTr="00B2751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979894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16. Termin związania ofertą</w:t>
            </w:r>
          </w:p>
        </w:tc>
      </w:tr>
    </w:tbl>
    <w:p w14:paraId="7A9660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6126DD8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Termin związania ofertą wynosi 30 dni od dnia upływu terminu składania ofert, przy czym pierwszym dniem terminu związania ofertą jest dzień, w którym upływa termin składania ofert.</w:t>
      </w:r>
    </w:p>
    <w:p w14:paraId="3C0CE564" w14:textId="73CB1440" w:rsidR="00BC309A" w:rsidRPr="00464245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highlight w:val="yellow"/>
        </w:rPr>
      </w:pPr>
      <w:r w:rsidRPr="00F0112B">
        <w:rPr>
          <w:rFonts w:ascii="Cambria" w:hAnsi="Cambria" w:cs="Times New Roman"/>
          <w:b/>
        </w:rPr>
        <w:t xml:space="preserve">Wykonawca jest związany z </w:t>
      </w:r>
      <w:r w:rsidRPr="000B72DC">
        <w:rPr>
          <w:rFonts w:ascii="Cambria" w:hAnsi="Cambria" w:cs="Times New Roman"/>
          <w:b/>
        </w:rPr>
        <w:t xml:space="preserve">ofertą do dnia </w:t>
      </w:r>
      <w:r w:rsidR="00FE16C1" w:rsidRPr="000B72DC">
        <w:rPr>
          <w:rFonts w:ascii="Cambria" w:hAnsi="Cambria" w:cs="Times New Roman"/>
          <w:b/>
        </w:rPr>
        <w:t>10</w:t>
      </w:r>
      <w:r w:rsidR="0094208A" w:rsidRPr="000B72DC">
        <w:rPr>
          <w:rFonts w:ascii="Cambria" w:hAnsi="Cambria" w:cs="Times New Roman"/>
          <w:b/>
        </w:rPr>
        <w:t>.</w:t>
      </w:r>
      <w:r w:rsidR="00157C06" w:rsidRPr="000B72DC">
        <w:rPr>
          <w:rFonts w:ascii="Cambria" w:hAnsi="Cambria" w:cs="Times New Roman"/>
          <w:b/>
        </w:rPr>
        <w:t>1</w:t>
      </w:r>
      <w:r w:rsidR="00CD02D8" w:rsidRPr="000B72DC">
        <w:rPr>
          <w:rFonts w:ascii="Cambria" w:hAnsi="Cambria" w:cs="Times New Roman"/>
          <w:b/>
        </w:rPr>
        <w:t>1</w:t>
      </w:r>
      <w:r w:rsidR="00B04432" w:rsidRPr="000B72DC">
        <w:rPr>
          <w:rFonts w:ascii="Cambria" w:hAnsi="Cambria" w:cs="Times New Roman"/>
          <w:b/>
        </w:rPr>
        <w:t>.</w:t>
      </w:r>
      <w:r w:rsidR="0094208A" w:rsidRPr="000B72DC">
        <w:rPr>
          <w:rFonts w:ascii="Cambria" w:hAnsi="Cambria" w:cs="Times New Roman"/>
          <w:b/>
        </w:rPr>
        <w:t>2022</w:t>
      </w:r>
      <w:r w:rsidRPr="000B72DC">
        <w:rPr>
          <w:rFonts w:ascii="Cambria" w:hAnsi="Cambria" w:cs="Times New Roman"/>
          <w:b/>
        </w:rPr>
        <w:t xml:space="preserve"> r. </w:t>
      </w:r>
    </w:p>
    <w:p w14:paraId="55C8F2C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Na podstawie art. 307 ust. 2 uPzp, w przypadku gdy wybór najkorzystniejszej oferty nie nastąpi przed upływem terminu związania ofertą, o którym mowa powyżej, Zamawiający przed upływem terminu związania ofertą zwróci się jednokrotnie do Wykonawców o wyrażenie zgody na przedłużenie tego terminu o wskazywany przez niego okres, nie dłuższy niż 30 dni.</w:t>
      </w:r>
    </w:p>
    <w:p w14:paraId="1916F17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11524E">
        <w:rPr>
          <w:rFonts w:ascii="Cambria" w:hAnsi="Cambria" w:cs="Times New Roman"/>
          <w:color w:val="000000"/>
          <w:u w:val="single"/>
        </w:rPr>
        <w:t xml:space="preserve">Przedłużenie terminu związania ofertą, o którym mowa </w:t>
      </w:r>
      <w:r w:rsidRPr="0011524E">
        <w:rPr>
          <w:rFonts w:ascii="Cambria" w:hAnsi="Cambria" w:cs="Times New Roman"/>
          <w:u w:val="single"/>
        </w:rPr>
        <w:t>pkt 3, wymaga</w:t>
      </w:r>
      <w:r w:rsidRPr="0011524E">
        <w:rPr>
          <w:rFonts w:ascii="Cambria" w:hAnsi="Cambria" w:cs="Times New Roman"/>
          <w:color w:val="000000"/>
          <w:u w:val="single"/>
        </w:rPr>
        <w:t xml:space="preserve"> złożenia przez Wykonawcę pisemnego oświadczenia o wyrażeniu zgody na przedłużenie terminu związania ofertą.</w:t>
      </w:r>
    </w:p>
    <w:p w14:paraId="203A6A61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Przedłużenie terminu związania ofertą, o którym mowa w pkt </w:t>
      </w:r>
      <w:r w:rsidRPr="0011524E">
        <w:rPr>
          <w:rFonts w:ascii="Cambria" w:hAnsi="Cambria" w:cs="Times New Roman"/>
        </w:rPr>
        <w:t>3 SWZ,</w:t>
      </w:r>
      <w:r w:rsidRPr="0011524E">
        <w:rPr>
          <w:rFonts w:ascii="Cambria" w:hAnsi="Cambria" w:cs="Times New Roman"/>
          <w:color w:val="000000"/>
        </w:rPr>
        <w:t xml:space="preserve"> następuje wraz z przedłużeniem okresu ważności wadium albo, jeżeli nie jest to możliwe, z wniesieniem nowego wadium na przedłużony okres związania ofertą.</w:t>
      </w:r>
    </w:p>
    <w:p w14:paraId="7C0FC04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74E1556" w14:textId="77777777" w:rsidTr="000D54A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0A1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17. Opis sposobu przygotowania ofert</w:t>
            </w:r>
          </w:p>
        </w:tc>
      </w:tr>
    </w:tbl>
    <w:p w14:paraId="1995614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12C2CEBF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Każdy Wykonawca może złożyć tylko jedną ofertę zgodną z wymogami niniejszej specyfikacji na całość zamówienia.</w:t>
      </w:r>
    </w:p>
    <w:p w14:paraId="56822D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Ofertę należy przygotować ściśle według wymagań </w:t>
      </w:r>
      <w:r w:rsidRPr="0011524E">
        <w:rPr>
          <w:rFonts w:ascii="Cambria" w:hAnsi="Cambria" w:cs="Times New Roman"/>
        </w:rPr>
        <w:t>określonych w niniejszej swz.</w:t>
      </w:r>
    </w:p>
    <w:p w14:paraId="5B29EF29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Do przygotowania oferty konieczne jest posiadanie przez osobę upoważnioną do reprezentowania Wykonawcy kwalifikowanego podpisu elektronicznego, podpisu osobistego lub podpisu zaufanego.</w:t>
      </w:r>
    </w:p>
    <w:p w14:paraId="72C8EB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Wzory dokumentów dołączonych do niniejszej swz powinny zostać wypełnione przez Wykonawcę, bądź też przygotowane przez Wykonawcę w formie  zgodnej z niniejszą swz.</w:t>
      </w:r>
    </w:p>
    <w:p w14:paraId="6810A054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 xml:space="preserve">Pełnomocnictwo – jeżeli dotyczy - musi być załączone do oferty w oryginale w formie elektronicznej lub postaci elektronicznej opatrzonej podpisem zaufanym lub osobistym. Dopuszcza się także złożenie elektronicznej kopii pełnomocnictwa sporządzonego uprzednio w formie pisemnej w formie elektronicznego poświadczenia sporządzonego stosownie do art. 97 § 2 ustawy z dnia 14 lutego 1991 r. prawo o notariacie, które to poświadczenie notariusz opatruje kwalifikowanym podpisem elektronicznym bądź też opatrzenie skanu pełnomocnictwa sporządzonego uprzednio w formie pisemnej kwalifikowanym podpisem, podpisem zaufanym lub podpisem osobistym mocodawcy. Elektroniczna kopia pełnomocnictwa nie może być uwierzytelniona przez upełnomocnionego. </w:t>
      </w:r>
    </w:p>
    <w:p w14:paraId="60E3A94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Wszelkie informacje stanowiące tajemnicę przedsiębiorstwa w rozumieniu ustawy z dnia 16 kwietnia 1993 r. o zwalczaniu nieuczciwej konkurencji, które Wykonawca zastrzeże, jako tajemnicę przedsiębiorstwa, powinny zostać złożone w osobnym pliku wraz z jednoczesnym zaznaczeniem polecenia „Załącznik stanowiący tajemnicę przedsiębiorstwa”, a następnie wraz z plikami stanowiącymi jawną część skompresowane do jednego pliku (ZIP). </w:t>
      </w:r>
    </w:p>
    <w:p w14:paraId="18E2F9AB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Postępowanie prowadzone jest w języku polskim. Oznacza to, że oferta, oświadczenia oraz każdy dokument złożony wraz z ofertą sporządzony w języku obcym winien być złożony wraz z tłumaczeniem na język polski. </w:t>
      </w:r>
    </w:p>
    <w:p w14:paraId="5690D0EA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ponosi wszelkie koszty związane z przygotowaniem i przedłożeniem swojej oferty. </w:t>
      </w:r>
    </w:p>
    <w:p w14:paraId="0CAB78E7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Oferta musi być podpisana przez Wykonawcę. Zamawiający wymaga, aby ofertę podpisano zgodnie z formą reprezentacji określoną w dokumencie rejestrowym właściwym dla formy organizacyjnej lub innym dokumencie.</w:t>
      </w:r>
    </w:p>
    <w:p w14:paraId="2949EBD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Oferta złożona po terminie podlega odrzuceniu.</w:t>
      </w:r>
    </w:p>
    <w:p w14:paraId="13EA7519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249B0492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Oferta winna zawierać następujące dokumenty:</w:t>
      </w:r>
    </w:p>
    <w:p w14:paraId="6A0B0943" w14:textId="77777777" w:rsidR="00BC309A" w:rsidRPr="00DD653D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DD653D">
        <w:rPr>
          <w:rFonts w:ascii="Cambria" w:hAnsi="Cambria"/>
          <w:b/>
          <w:color w:val="000000"/>
          <w:sz w:val="22"/>
          <w:szCs w:val="22"/>
        </w:rPr>
        <w:t xml:space="preserve">wypełniony formularz oferty, </w:t>
      </w:r>
      <w:r w:rsidRPr="00DD653D">
        <w:rPr>
          <w:rFonts w:ascii="Cambria" w:hAnsi="Cambria"/>
          <w:i/>
          <w:color w:val="000000"/>
          <w:sz w:val="22"/>
          <w:szCs w:val="22"/>
        </w:rPr>
        <w:t>wg załącznika nr 1 do swz;</w:t>
      </w:r>
    </w:p>
    <w:p w14:paraId="7B03D36B" w14:textId="6A4776AB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color w:val="000000"/>
          <w:sz w:val="22"/>
          <w:szCs w:val="22"/>
        </w:rPr>
        <w:t xml:space="preserve">oświadczenie o niepodleganiu wykluczeniu </w:t>
      </w:r>
      <w:r w:rsidRPr="00411ABC">
        <w:rPr>
          <w:rFonts w:ascii="Cambria" w:hAnsi="Cambria"/>
          <w:color w:val="000000"/>
          <w:sz w:val="22"/>
          <w:szCs w:val="22"/>
        </w:rPr>
        <w:t>oraz spełnianiu warunków udziału w postępowaniu</w:t>
      </w:r>
      <w:r w:rsidRPr="00411ABC">
        <w:rPr>
          <w:rFonts w:ascii="Cambria" w:hAnsi="Cambria"/>
          <w:i/>
          <w:sz w:val="22"/>
          <w:szCs w:val="22"/>
        </w:rPr>
        <w:t>,</w:t>
      </w:r>
      <w:r w:rsidRPr="0011524E">
        <w:rPr>
          <w:rFonts w:ascii="Cambria" w:hAnsi="Cambria"/>
          <w:i/>
          <w:sz w:val="22"/>
          <w:szCs w:val="22"/>
        </w:rPr>
        <w:t xml:space="preserve"> </w:t>
      </w:r>
      <w:r w:rsidRPr="0011524E">
        <w:rPr>
          <w:rFonts w:ascii="Cambria" w:hAnsi="Cambria"/>
          <w:i/>
          <w:color w:val="000000"/>
          <w:sz w:val="22"/>
          <w:szCs w:val="22"/>
        </w:rPr>
        <w:t>wg załącznika nr 2 do swz;</w:t>
      </w:r>
    </w:p>
    <w:p w14:paraId="5CD2A834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Pełnomocnictwo lub inny dokument potwierdzający umocowanie do reprezentowania wykonawcy </w:t>
      </w:r>
      <w:r w:rsidRPr="0011524E">
        <w:rPr>
          <w:rFonts w:ascii="Cambria" w:hAnsi="Cambria"/>
          <w:sz w:val="22"/>
          <w:szCs w:val="22"/>
        </w:rPr>
        <w:t>(jeżeli dotyczy tj. jeśli ww. reprezentacja  nie wynika bezpośrednio z właściwego rejestru);</w:t>
      </w:r>
    </w:p>
    <w:p w14:paraId="188BC84E" w14:textId="77777777" w:rsidR="00BC309A" w:rsidRPr="0011524E" w:rsidRDefault="00BC309A" w:rsidP="005173A5">
      <w:pPr>
        <w:pStyle w:val="Akapitzlist"/>
        <w:ind w:left="851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>W przypadku oferty wspólnej, należy do oferty załączyć pełnomocnictwo lub inny dokument ustanawiający pełnomocnika do reprezentowania wykonawców wspólnie ubiegających się o udzielenie niniejszego zamówienia albo reprezentowania w postępowaniu i zawarcia umowy w sprawie niniejszego zamówienia;</w:t>
      </w:r>
    </w:p>
    <w:p w14:paraId="45902403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 w:hanging="425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Oświadczenie Wykonawców wspólnie ubiegających się  o udzielenie zamówienia,  o którym mowa w art. 117 ust. 4 ustawy Pzp,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>załącznika nr 3 do swz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45C27276" w14:textId="2AB1F259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Zobowiązanie podmiotu udostępniającego zasoby lub inny podmiotowy środek dowodowy potwierdzający, że Wykonawca realizując zamówienie, będzie dysponował niezbędnymi zasobami tych podmiotów,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4</w:t>
      </w:r>
      <w:r w:rsidRPr="0011524E">
        <w:rPr>
          <w:rFonts w:ascii="Cambria" w:hAnsi="Cambria"/>
          <w:i/>
          <w:sz w:val="22"/>
          <w:szCs w:val="22"/>
        </w:rPr>
        <w:t xml:space="preserve"> do swz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dotyczy);</w:t>
      </w:r>
    </w:p>
    <w:p w14:paraId="4FADFDDF" w14:textId="492C2643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Oświadczenie podmiotu udostępniającego zasoby, potwierdzające brak podstaw wykluczenia tego podmiotu oraz odpowiednio spełnianie warunków udziału w postępowaniu, w zakresie, w jakim Wykonawca powołuje się na jego zasoby,                       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5</w:t>
      </w:r>
      <w:r w:rsidRPr="0011524E">
        <w:rPr>
          <w:rFonts w:ascii="Cambria" w:hAnsi="Cambria"/>
          <w:i/>
          <w:sz w:val="22"/>
          <w:szCs w:val="22"/>
        </w:rPr>
        <w:t xml:space="preserve"> do swz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60F1282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CCA0F59" w14:textId="77777777" w:rsidTr="00B961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9E5FB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18. Sposób oraz termin składania i termin otwarcia ofert</w:t>
            </w:r>
          </w:p>
        </w:tc>
      </w:tr>
    </w:tbl>
    <w:p w14:paraId="2EBBA17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6F2D83A1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Składanie ofert </w:t>
      </w:r>
    </w:p>
    <w:p w14:paraId="18BA96F3" w14:textId="77777777" w:rsidR="00BC309A" w:rsidRPr="0011524E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493D9FE0" w14:textId="72AB3CB4" w:rsidR="00BC309A" w:rsidRPr="00F0112B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  <w:color w:val="000000"/>
        </w:rPr>
        <w:t xml:space="preserve">Termin złożenia oferty: </w:t>
      </w:r>
      <w:r w:rsidR="005E1017" w:rsidRPr="000B72DC">
        <w:rPr>
          <w:rFonts w:ascii="Cambria" w:hAnsi="Cambria" w:cs="Times New Roman"/>
          <w:b/>
          <w:u w:val="single"/>
        </w:rPr>
        <w:t xml:space="preserve">do dnia </w:t>
      </w:r>
      <w:r w:rsidR="00FE16C1" w:rsidRPr="000B72DC">
        <w:rPr>
          <w:rFonts w:ascii="Cambria" w:hAnsi="Cambria" w:cs="Times New Roman"/>
          <w:b/>
          <w:u w:val="single"/>
        </w:rPr>
        <w:t>12</w:t>
      </w:r>
      <w:r w:rsidR="00411ABC" w:rsidRPr="000B72DC">
        <w:rPr>
          <w:rFonts w:ascii="Cambria" w:hAnsi="Cambria" w:cs="Times New Roman"/>
          <w:b/>
          <w:u w:val="single"/>
        </w:rPr>
        <w:t>.10</w:t>
      </w:r>
      <w:r w:rsidR="00F60AB4" w:rsidRPr="000B72DC">
        <w:rPr>
          <w:rFonts w:ascii="Cambria" w:hAnsi="Cambria" w:cs="Times New Roman"/>
          <w:b/>
          <w:u w:val="single"/>
        </w:rPr>
        <w:t>.2022</w:t>
      </w:r>
      <w:r w:rsidRPr="000B72DC">
        <w:rPr>
          <w:rFonts w:ascii="Cambria" w:hAnsi="Cambria" w:cs="Times New Roman"/>
          <w:b/>
          <w:u w:val="single"/>
        </w:rPr>
        <w:t xml:space="preserve"> r. do godz. </w:t>
      </w:r>
      <w:r w:rsidR="00B04432" w:rsidRPr="000B72DC">
        <w:rPr>
          <w:rFonts w:ascii="Cambria" w:hAnsi="Cambria" w:cs="Times New Roman"/>
          <w:b/>
          <w:u w:val="single"/>
        </w:rPr>
        <w:t>10</w:t>
      </w:r>
      <w:r w:rsidRPr="000B72DC">
        <w:rPr>
          <w:rFonts w:ascii="Cambria" w:hAnsi="Cambria" w:cs="Times New Roman"/>
          <w:b/>
          <w:u w:val="single"/>
          <w:vertAlign w:val="superscript"/>
        </w:rPr>
        <w:t>00</w:t>
      </w:r>
      <w:r w:rsidRPr="00F0112B">
        <w:rPr>
          <w:rFonts w:ascii="Cambria" w:hAnsi="Cambria" w:cs="Times New Roman"/>
          <w:b/>
          <w:u w:val="single"/>
        </w:rPr>
        <w:t xml:space="preserve"> </w:t>
      </w:r>
    </w:p>
    <w:p w14:paraId="5C2B25AC" w14:textId="77777777" w:rsidR="00BC309A" w:rsidRPr="00F0112B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7E511464" w14:textId="77777777" w:rsidR="00BC309A" w:rsidRPr="00F0112B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F0112B">
        <w:rPr>
          <w:rFonts w:ascii="Cambria" w:hAnsi="Cambria" w:cs="Times New Roman"/>
          <w:b/>
          <w:color w:val="000000"/>
        </w:rPr>
        <w:t xml:space="preserve">Otwarcie ofert </w:t>
      </w:r>
    </w:p>
    <w:p w14:paraId="07884987" w14:textId="77777777" w:rsidR="00BC309A" w:rsidRPr="00F0112B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F0112B">
        <w:rPr>
          <w:rFonts w:ascii="Cambria" w:hAnsi="Cambria" w:cs="Times New Roman"/>
          <w:color w:val="000000"/>
        </w:rPr>
        <w:t>Zamawiający przed otwarciem ofert udostępni na stronie internetowej prowadzonego postępowania kwotę jaką zamierza przeznaczyć na realizację zamówienia.</w:t>
      </w:r>
    </w:p>
    <w:p w14:paraId="127963A3" w14:textId="77777777" w:rsidR="00BC309A" w:rsidRPr="00F0112B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55F02268" w14:textId="2048DF5D" w:rsidR="00BC309A" w:rsidRPr="00453159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ar-SA"/>
        </w:rPr>
      </w:pP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Otwarcie ofert </w:t>
      </w:r>
      <w:r w:rsidRPr="00F0112B">
        <w:rPr>
          <w:rFonts w:ascii="Cambria" w:eastAsia="Times New Roman" w:hAnsi="Cambria" w:cs="Times New Roman"/>
          <w:lang w:eastAsia="ar-SA"/>
        </w:rPr>
        <w:t>nastąpi w siedzibie Zamawiającego</w:t>
      </w: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 w dniu </w:t>
      </w:r>
      <w:bookmarkStart w:id="2" w:name="_GoBack"/>
      <w:bookmarkEnd w:id="2"/>
      <w:r w:rsidR="00772E63" w:rsidRPr="000B72D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1</w:t>
      </w:r>
      <w:r w:rsidR="00FE16C1" w:rsidRPr="000B72D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2</w:t>
      </w:r>
      <w:r w:rsidR="00411ABC" w:rsidRPr="000B72D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.10</w:t>
      </w:r>
      <w:r w:rsidR="00F60AB4" w:rsidRPr="000B72D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.2022</w:t>
      </w:r>
      <w:r w:rsidRPr="000B72DC">
        <w:rPr>
          <w:rFonts w:ascii="Cambria" w:hAnsi="Cambria" w:cs="Times New Roman"/>
          <w:b/>
          <w:u w:val="single"/>
        </w:rPr>
        <w:t xml:space="preserve"> r.</w:t>
      </w:r>
      <w:r w:rsidRPr="000B72DC">
        <w:rPr>
          <w:rFonts w:ascii="Cambria" w:eastAsia="Times New Roman" w:hAnsi="Cambria" w:cs="Times New Roman"/>
          <w:b/>
          <w:u w:val="single"/>
          <w:lang w:eastAsia="ar-SA"/>
        </w:rPr>
        <w:t xml:space="preserve">, o godz. </w:t>
      </w:r>
      <w:r w:rsidR="00B04432" w:rsidRPr="000B72DC">
        <w:rPr>
          <w:rFonts w:ascii="Cambria" w:eastAsia="Times New Roman" w:hAnsi="Cambria" w:cs="Times New Roman"/>
          <w:b/>
          <w:u w:val="single"/>
          <w:lang w:eastAsia="ar-SA"/>
        </w:rPr>
        <w:t>11</w:t>
      </w:r>
      <w:r w:rsidRPr="000B72DC">
        <w:rPr>
          <w:rFonts w:ascii="Cambria" w:hAnsi="Cambria" w:cs="Times New Roman"/>
          <w:b/>
          <w:u w:val="single"/>
          <w:vertAlign w:val="superscript"/>
        </w:rPr>
        <w:t>00</w:t>
      </w:r>
      <w:r w:rsidRPr="00F0112B">
        <w:rPr>
          <w:rFonts w:ascii="Cambria" w:eastAsia="Times New Roman" w:hAnsi="Cambria" w:cs="Times New Roman"/>
          <w:lang w:eastAsia="ar-SA"/>
        </w:rPr>
        <w:t xml:space="preserve"> Otwarcie ofert nie jest jawne.</w:t>
      </w:r>
      <w:r w:rsidR="00D23F75" w:rsidRPr="00F0112B">
        <w:rPr>
          <w:rFonts w:ascii="Cambria" w:eastAsia="Times New Roman" w:hAnsi="Cambria" w:cs="Times New Roman"/>
          <w:lang w:eastAsia="ar-SA"/>
        </w:rPr>
        <w:t xml:space="preserve"> Otwarcie ofert nastąpi przy użyciu funkcjonalności systemu </w:t>
      </w:r>
      <w:r w:rsidR="00D23F75" w:rsidRPr="00F0112B">
        <w:rPr>
          <w:rFonts w:ascii="Cambria" w:eastAsia="Times New Roman" w:hAnsi="Cambria" w:cs="Times New Roman"/>
          <w:b/>
          <w:bCs/>
          <w:lang w:eastAsia="ar-SA"/>
        </w:rPr>
        <w:t>platformazakupowa.pl</w:t>
      </w:r>
      <w:r w:rsidR="007415C4" w:rsidRPr="00F0112B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864C07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40E3C70E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W przypadku awarii systemu teleinformatycznego przy użyciu którego następuję otwarcie, która powoduje brak możliwości otwarcia ofert w powyżej określonym terminie, otwarcie ofert nastąpi niezwłocznie po usunięciu awarii.</w:t>
      </w:r>
    </w:p>
    <w:p w14:paraId="7D582AF7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Zamawiający, niezwłocznie po otwarciu ofert, udostępni na stronie internetowej prowadzonego postępowania informacje o: </w:t>
      </w:r>
    </w:p>
    <w:p w14:paraId="3A753F7D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3F117EB2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cenach zawartych w ofertach.</w:t>
      </w:r>
    </w:p>
    <w:p w14:paraId="1D3635CD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6FD98649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9B9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FF0000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19. Opis sposobu obliczania ceny oferty</w:t>
            </w:r>
          </w:p>
        </w:tc>
      </w:tr>
    </w:tbl>
    <w:p w14:paraId="070194A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B1C248" w14:textId="311F5206" w:rsidR="00BC309A" w:rsidRPr="0013300B" w:rsidRDefault="005236FE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3300B">
        <w:rPr>
          <w:rFonts w:ascii="Cambria" w:hAnsi="Cambria" w:cs="Times New Roman"/>
        </w:rPr>
        <w:t xml:space="preserve">Wykonawca w złożonej ofercie winien zaproponować kompletną i jednoznaczną cenę, uwzględniającą wszystkie elementy niezbędne do prawidłowej realizacji zamówienia oraz udzielenie ewentualnych upustów, ustaloną na podstawie przedłożonego </w:t>
      </w:r>
      <w:r w:rsidR="00B42BD7">
        <w:rPr>
          <w:rFonts w:ascii="Cambria" w:hAnsi="Cambria" w:cs="Times New Roman"/>
        </w:rPr>
        <w:t>formularza</w:t>
      </w:r>
      <w:r w:rsidRPr="0013300B">
        <w:rPr>
          <w:rFonts w:ascii="Cambria" w:hAnsi="Cambria" w:cs="Times New Roman"/>
        </w:rPr>
        <w:t xml:space="preserve"> ofertowego. </w:t>
      </w:r>
    </w:p>
    <w:p w14:paraId="587733A6" w14:textId="199A6DA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Podana w ofercie cena musi być wyrażona w PLN. Cena musi uwzględniać wszystkie wymagania niniejszej swz oraz obejmować wszelkie koszty, które Wykonawca winien ponieść z tytułu należytej oraz zgodnej z obowiązującymi przepisami i wymaganiami niniejszej specyfikacji realizacji przedmiotu zamówienia.</w:t>
      </w:r>
    </w:p>
    <w:p w14:paraId="70054BEE" w14:textId="2ADCA92A" w:rsidR="00BC309A" w:rsidRPr="005236FE" w:rsidRDefault="00541FE8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  <w:u w:val="single"/>
        </w:rPr>
        <w:t xml:space="preserve">Zamawiający określa </w:t>
      </w:r>
      <w:r w:rsidR="006867A7">
        <w:rPr>
          <w:rFonts w:ascii="Cambria" w:hAnsi="Cambria" w:cs="Times New Roman"/>
          <w:b/>
          <w:u w:val="single"/>
        </w:rPr>
        <w:t>ryczałtowy</w:t>
      </w:r>
      <w:r w:rsidR="00BC309A" w:rsidRPr="005236FE">
        <w:rPr>
          <w:rFonts w:ascii="Cambria" w:hAnsi="Cambria" w:cs="Times New Roman"/>
          <w:b/>
          <w:u w:val="single"/>
        </w:rPr>
        <w:t xml:space="preserve"> sposób rozliczenia.</w:t>
      </w:r>
    </w:p>
    <w:p w14:paraId="163EE77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określa cenę realizacji zamówienia zgodnie z ustawą o informowaniu o cenach towarów i usług z dnia 9 maja 2014 r. (t.j. Dz.</w:t>
      </w:r>
      <w:r w:rsidR="001E4A01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</w:rPr>
        <w:t>U. 2019 r. poz. 178) poprzez wskazanie w formularzu oferty ceny za całość zamówienia (</w:t>
      </w:r>
      <w:r w:rsidRPr="0011524E">
        <w:rPr>
          <w:rFonts w:ascii="Cambria" w:hAnsi="Cambria" w:cs="Times New Roman"/>
          <w:i/>
        </w:rPr>
        <w:t>wg załącznika nr 1 do swz).</w:t>
      </w:r>
    </w:p>
    <w:p w14:paraId="06439455" w14:textId="61E9A3E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Cenę oferty, obejmującą wszystkie koszty, należy określić przy założeniu, że wartość </w:t>
      </w:r>
      <w:r w:rsidR="000D3DD2">
        <w:rPr>
          <w:rFonts w:ascii="Cambria" w:hAnsi="Cambria" w:cs="Times New Roman"/>
          <w:color w:val="000000"/>
        </w:rPr>
        <w:t xml:space="preserve">dostaw wraz z montażem </w:t>
      </w:r>
      <w:r w:rsidRPr="0011524E">
        <w:rPr>
          <w:rFonts w:ascii="Cambria" w:hAnsi="Cambria" w:cs="Times New Roman"/>
          <w:color w:val="000000"/>
        </w:rPr>
        <w:t xml:space="preserve">nie podlega waloryzacji w trakcie realizacji </w:t>
      </w:r>
      <w:r w:rsidR="000D3DD2">
        <w:rPr>
          <w:rFonts w:ascii="Cambria" w:hAnsi="Cambria" w:cs="Times New Roman"/>
          <w:color w:val="000000"/>
        </w:rPr>
        <w:t>dostawy i usługi montażu</w:t>
      </w:r>
      <w:r w:rsidRPr="0011524E">
        <w:rPr>
          <w:rFonts w:ascii="Cambria" w:hAnsi="Cambria" w:cs="Times New Roman"/>
          <w:color w:val="000000"/>
        </w:rPr>
        <w:t>.</w:t>
      </w:r>
    </w:p>
    <w:p w14:paraId="699E4643" w14:textId="74533449" w:rsidR="00BC309A" w:rsidRPr="005236F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</w:rPr>
        <w:t xml:space="preserve">Za realizację przedmiotu umowy Wykonawca </w:t>
      </w:r>
      <w:r w:rsidR="00541FE8" w:rsidRPr="005236FE">
        <w:rPr>
          <w:rFonts w:ascii="Cambria" w:hAnsi="Cambria" w:cs="Times New Roman"/>
          <w:b/>
        </w:rPr>
        <w:t xml:space="preserve">otrzyma wynagrodzenie </w:t>
      </w:r>
      <w:r w:rsidR="006867A7">
        <w:rPr>
          <w:rFonts w:ascii="Cambria" w:hAnsi="Cambria" w:cs="Times New Roman"/>
          <w:b/>
        </w:rPr>
        <w:t>ryczałtowe</w:t>
      </w:r>
      <w:r w:rsidRPr="005236FE">
        <w:rPr>
          <w:rFonts w:ascii="Cambria" w:hAnsi="Cambria" w:cs="Times New Roman"/>
          <w:b/>
        </w:rPr>
        <w:t>.</w:t>
      </w:r>
    </w:p>
    <w:p w14:paraId="77FA59D2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Wartości powinny być naliczane z dokładnością do dwóch miejsc po przecinku.</w:t>
      </w:r>
    </w:p>
    <w:p w14:paraId="5A54B331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poprawi w ofercie: oczywiste omyłki pisarskie, oczywiste omyłki rachunkowe, z uwzględnieniem konsekwencji rachunkowych dokonanych poprawek, inne omyłki polegające na niezgodności oferty z dokumentami zamówienia, niepowodujące istotnych zmian w treści oferty ‒ niezwłocznie zawiadamiając o tym wykonawcę, którego oferta została poprawiona. stosownie do treści art. 223 ust. 2 uPzp.</w:t>
      </w:r>
    </w:p>
    <w:p w14:paraId="7E6B39D6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Jeżeli zaoferowana cena lub koszt, lub ich istotne części składowe, wydają się rażąco niskie w stosunku do przedmiotu zamówienia lub budzą wątpliwości zamawiającego co do możliwości wykonania przedmiotu zamówienia zgodnie z wymaganiami określonymi w dokumentach zamówienia lub wynikającymi z odrębnych przepisów, zamawiający żąda od wykonawcy </w:t>
      </w:r>
      <w:r w:rsidRPr="0011524E">
        <w:rPr>
          <w:rFonts w:ascii="Cambria" w:hAnsi="Cambria" w:cs="Times New Roman"/>
          <w:color w:val="000000"/>
        </w:rPr>
        <w:lastRenderedPageBreak/>
        <w:t>wyjaśnień, w tym złożenia dowodów w zakresie wyliczenia ceny lub kosztu, lub ich istotnych części składowych, w szczególności w zakresie określonym w art. 224 ust. 3 uPzp.</w:t>
      </w:r>
    </w:p>
    <w:p w14:paraId="7296BB2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cena całkowita oferty złożonej w terminie będzie niższa o co najmniej 30% od: wartości zamówienia powiększonej o należny podatek od towarów i usług, ustalonej przed wszczęciem postępowania lub średniej arytmetycznej cen wszystkich złożonych ofert niepodlegających odrzuceniu na podstawie art. 226 ust. 1 pkt 1 i 10, zamawiający zwróci się o udzielenie wyjaśnień, o których mowa w ust. 1, chyba że rozbieżność wynika z okoliczności oczywistych, które nie wymagają wyjaśnienia.</w:t>
      </w:r>
    </w:p>
    <w:p w14:paraId="1B97B80B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Odrzuceniu, jako oferta z rażąco niską ceną, podlega oferta wykonawcy, który nie udzieli wyjaśnień w wyznaczonym terminie, lub jeżeli złożone wyjaśnienia wraz z dowodami nie uzasadniają podanej w ofercie ceny.</w:t>
      </w:r>
    </w:p>
    <w:p w14:paraId="06C4B226" w14:textId="42F8A0BD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została złożona oferta, której wybór prowadziłby do powstania u zamawiającego obowiązku podatkowego zgodnie z ustawą z dnia 11 marca 2004 r. o podatku od towarów i usług, dla celów zastosowania kryterium ceny zamawiający dolicza do przedstawionej w tej ofercie ceny kwotę podatku od towarów i usług, którą miałby obowiązek rozliczyć.</w:t>
      </w:r>
    </w:p>
    <w:p w14:paraId="42F30DA2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 powyższym przypadku wykonawca ma obowiązek w formularzu oferty:</w:t>
      </w:r>
    </w:p>
    <w:p w14:paraId="015ED1A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poinformowania zamawiającego, że wybór jego oferty będzie prowadził do powstania u zamawiającego obowiązku podatkowego;</w:t>
      </w:r>
    </w:p>
    <w:p w14:paraId="2D9E9AD0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nazwy (rodzaju) towaru lub usługi, których dostawa lub świadczenie będą prowadziły do powstania obowiązku podatkowego;</w:t>
      </w:r>
    </w:p>
    <w:p w14:paraId="38A5E38C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wartości towaru lub usługi objętego obowiązkiem podatkowym  zamawiającego, bez kwoty podatku;</w:t>
      </w:r>
    </w:p>
    <w:p w14:paraId="4F1749D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stawki podatku od towarów i usług, która zgodnie z wiedzą wykonawcy, będzie miała zastosowanie.</w:t>
      </w:r>
    </w:p>
    <w:p w14:paraId="4B7976E8" w14:textId="77777777" w:rsidR="00BC309A" w:rsidRPr="0011524E" w:rsidRDefault="00BC309A" w:rsidP="005173A5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03A41614" w14:textId="77777777" w:rsidTr="001E4A0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37109" w14:textId="77777777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20. Opis kryteriów oceny ofert wraz z podaniem wag tych kryteriów i sposobu oceny ofert</w:t>
            </w:r>
          </w:p>
        </w:tc>
      </w:tr>
    </w:tbl>
    <w:p w14:paraId="48EFAC6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2DB58233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Przy dokonywaniu  wyboru najkorzystniejszej oferty Zamawiający stosować będzie następujące kryteria:</w:t>
      </w:r>
    </w:p>
    <w:p w14:paraId="27509A66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5A3FF38D" w14:textId="16381B9A" w:rsidR="00BC309A" w:rsidRPr="0011524E" w:rsidRDefault="00BC309A" w:rsidP="00CA07F7">
      <w:pPr>
        <w:numPr>
          <w:ilvl w:val="1"/>
          <w:numId w:val="50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eastAsia="Calibri" w:hAnsi="Cambria" w:cs="Times New Roman"/>
          <w:b/>
        </w:rPr>
        <w:t xml:space="preserve">cena (waga </w:t>
      </w:r>
      <w:r w:rsidR="0095398B">
        <w:rPr>
          <w:rFonts w:ascii="Cambria" w:eastAsia="Calibri" w:hAnsi="Cambria" w:cs="Times New Roman"/>
          <w:b/>
        </w:rPr>
        <w:t>10</w:t>
      </w:r>
      <w:r w:rsidRPr="0011524E">
        <w:rPr>
          <w:rFonts w:ascii="Cambria" w:eastAsia="Calibri" w:hAnsi="Cambria" w:cs="Times New Roman"/>
          <w:b/>
        </w:rPr>
        <w:t xml:space="preserve">0%) </w:t>
      </w:r>
    </w:p>
    <w:p w14:paraId="626F4069" w14:textId="4A2998D4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Kryterium – „cena” – poszczególnym ofertom zostaną przyznane punkty za cenę w skali </w:t>
      </w:r>
      <w:r w:rsidRPr="0011524E">
        <w:rPr>
          <w:rFonts w:ascii="Cambria" w:hAnsi="Cambria" w:cs="Times New Roman"/>
        </w:rPr>
        <w:br/>
        <w:t>1-</w:t>
      </w:r>
      <w:r w:rsidR="0095398B">
        <w:rPr>
          <w:rFonts w:ascii="Cambria" w:hAnsi="Cambria" w:cs="Times New Roman"/>
        </w:rPr>
        <w:t>10</w:t>
      </w:r>
      <w:r w:rsidRPr="0011524E">
        <w:rPr>
          <w:rFonts w:ascii="Cambria" w:hAnsi="Cambria" w:cs="Times New Roman"/>
        </w:rPr>
        <w:t>0 obliczone według wzoru: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5499"/>
        <w:gridCol w:w="3148"/>
      </w:tblGrid>
      <w:tr w:rsidR="00BC309A" w:rsidRPr="0011524E" w14:paraId="671AAC7C" w14:textId="77777777" w:rsidTr="00103166">
        <w:tc>
          <w:tcPr>
            <w:tcW w:w="5499" w:type="dxa"/>
            <w:shd w:val="clear" w:color="auto" w:fill="auto"/>
            <w:vAlign w:val="center"/>
          </w:tcPr>
          <w:p w14:paraId="62D821D7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</w:rPr>
            </w:pPr>
          </w:p>
          <w:p w14:paraId="18972174" w14:textId="77777777" w:rsidR="00BC309A" w:rsidRPr="0011524E" w:rsidRDefault="00BC309A" w:rsidP="005173A5">
            <w:pPr>
              <w:tabs>
                <w:tab w:val="left" w:pos="6271"/>
              </w:tabs>
              <w:spacing w:after="0" w:line="240" w:lineRule="auto"/>
              <w:ind w:left="851" w:right="146"/>
              <w:contextualSpacing/>
              <w:jc w:val="center"/>
              <w:rPr>
                <w:rFonts w:ascii="Cambria" w:hAnsi="Cambria" w:cs="Times New Roman"/>
                <w:b/>
                <w:lang w:eastAsia="pl-PL"/>
              </w:rPr>
            </w:pPr>
            <w:r w:rsidRPr="0011524E">
              <w:rPr>
                <w:rFonts w:ascii="Cambria" w:hAnsi="Cambria" w:cs="Times New Roman"/>
                <w:b/>
              </w:rPr>
              <w:t>„P</w:t>
            </w:r>
            <w:r w:rsidRPr="0011524E">
              <w:rPr>
                <w:rFonts w:ascii="Cambria" w:hAnsi="Cambria" w:cs="Times New Roman"/>
                <w:b/>
                <w:vertAlign w:val="subscript"/>
              </w:rPr>
              <w:t>c</w:t>
            </w:r>
            <w:r w:rsidRPr="0011524E">
              <w:rPr>
                <w:rFonts w:ascii="Cambria" w:hAnsi="Cambria" w:cs="Times New Roman"/>
                <w:b/>
              </w:rPr>
              <w:t xml:space="preserve">” :   </w:t>
            </w:r>
            <w:r w:rsidRPr="0011524E">
              <w:rPr>
                <w:rFonts w:ascii="Cambria" w:hAnsi="Cambria" w:cs="Times New Roman"/>
                <w:b/>
                <w:i/>
                <w:iCs/>
                <w:u w:val="single"/>
                <w:lang w:eastAsia="pl-PL"/>
              </w:rPr>
              <w:t>Najniższa oferowana cena brutto</w:t>
            </w:r>
          </w:p>
          <w:p w14:paraId="78EB2BA4" w14:textId="77777777" w:rsidR="00BC309A" w:rsidRPr="0011524E" w:rsidRDefault="00BC309A" w:rsidP="005173A5">
            <w:pPr>
              <w:spacing w:after="0" w:line="240" w:lineRule="auto"/>
              <w:ind w:left="851" w:right="-142"/>
              <w:contextualSpacing/>
              <w:jc w:val="center"/>
              <w:rPr>
                <w:rFonts w:ascii="Cambria" w:hAnsi="Cambria" w:cs="Times New Roman"/>
                <w:b/>
                <w:i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lang w:eastAsia="pl-PL"/>
              </w:rPr>
              <w:t>Cena badanej oferty brutto</w:t>
            </w:r>
          </w:p>
          <w:p w14:paraId="70F61DDF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CE4F869" w14:textId="715E50B3" w:rsidR="00BC309A" w:rsidRPr="0011524E" w:rsidRDefault="00BC309A" w:rsidP="0095398B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 xml:space="preserve">x </w:t>
            </w:r>
            <w:r w:rsidR="0095398B">
              <w:rPr>
                <w:rFonts w:ascii="Cambria" w:hAnsi="Cambria" w:cs="Times New Roman"/>
                <w:b/>
                <w:i/>
                <w:iCs/>
                <w:lang w:eastAsia="pl-PL"/>
              </w:rPr>
              <w:t>10</w:t>
            </w: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>0</w:t>
            </w:r>
          </w:p>
        </w:tc>
      </w:tr>
    </w:tbl>
    <w:p w14:paraId="0557F0CF" w14:textId="77777777" w:rsidR="00BC309A" w:rsidRPr="0011524E" w:rsidRDefault="00BC309A" w:rsidP="005173A5">
      <w:pPr>
        <w:spacing w:after="0" w:line="240" w:lineRule="auto"/>
        <w:ind w:left="709"/>
        <w:contextualSpacing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P</w:t>
      </w:r>
      <w:r w:rsidRPr="0011524E">
        <w:rPr>
          <w:rFonts w:ascii="Cambria" w:eastAsia="Calibri" w:hAnsi="Cambria" w:cs="Times New Roman"/>
          <w:vertAlign w:val="subscript"/>
        </w:rPr>
        <w:t>c</w:t>
      </w:r>
      <w:r w:rsidRPr="0011524E">
        <w:rPr>
          <w:rFonts w:ascii="Cambria" w:eastAsia="Calibri" w:hAnsi="Cambria" w:cs="Times New Roman"/>
        </w:rPr>
        <w:t xml:space="preserve"> – ilość punktów przyznanych Wykonawcy dla kryterium „Cena”</w:t>
      </w:r>
    </w:p>
    <w:p w14:paraId="19BDEDEC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14:paraId="2C51A949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udzieli zamówienia Wykonawcy, którego oferta zostanie oceniona jako najkorzystniejsza tzn. uzyska najwyższą liczbę punktów w łącznej ocenie ofert. Oferta w łącznej ocenie oferty może uzyskać maksymalnie 100 pkt.</w:t>
      </w:r>
    </w:p>
    <w:p w14:paraId="53D832F4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zastosuje zaokrąglanie wyników oceny do dwóch miejsc po przecinku. </w:t>
      </w:r>
    </w:p>
    <w:p w14:paraId="2827A7E3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5589122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82D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21. Informacje o formalnościach, jakie muszą zostać dopełnione po wyborze oferty w celu zawarcia umowy w sprawie zamówienia publicznego </w:t>
            </w:r>
          </w:p>
        </w:tc>
      </w:tr>
    </w:tbl>
    <w:p w14:paraId="06895E86" w14:textId="77777777" w:rsidR="00BC309A" w:rsidRPr="0011524E" w:rsidRDefault="00BC309A" w:rsidP="005173A5">
      <w:pPr>
        <w:tabs>
          <w:tab w:val="left" w:pos="0"/>
        </w:tabs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p w14:paraId="5EFBE8AF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lastRenderedPageBreak/>
        <w:t>Zamawiający udzieli zamówienia Wykonawcy, którego oferta została uznana za najkorzystniejszą.</w:t>
      </w:r>
    </w:p>
    <w:p w14:paraId="011A6FA6" w14:textId="3CC96DD5" w:rsidR="00BC309A" w:rsidRPr="005B56AC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Wykonawca, którego oferta zostanie wybrana, zobowiązany będzie do podpisania umowy </w:t>
      </w:r>
      <w:r w:rsidRPr="0011524E">
        <w:rPr>
          <w:rFonts w:ascii="Cambria" w:hAnsi="Cambria" w:cs="Times New Roman"/>
        </w:rPr>
        <w:t xml:space="preserve">w wyznaczonym przez Zamawiającego terminie </w:t>
      </w:r>
      <w:r w:rsidRPr="005B56AC">
        <w:rPr>
          <w:rFonts w:ascii="Cambria" w:hAnsi="Cambria" w:cs="Times New Roman"/>
        </w:rPr>
        <w:t>i miejscu</w:t>
      </w:r>
      <w:r w:rsidRPr="005B56AC">
        <w:rPr>
          <w:rFonts w:ascii="Cambria" w:hAnsi="Cambria" w:cs="Times New Roman"/>
          <w:color w:val="000000"/>
        </w:rPr>
        <w:t xml:space="preserve">, na warunkach określonych we wzorze umowy stanowiącym </w:t>
      </w:r>
      <w:r w:rsidRPr="005B56AC">
        <w:rPr>
          <w:rFonts w:ascii="Cambria" w:hAnsi="Cambria" w:cs="Times New Roman"/>
          <w:b/>
          <w:i/>
          <w:color w:val="000000"/>
        </w:rPr>
        <w:t xml:space="preserve">załącznik nr </w:t>
      </w:r>
      <w:r w:rsidR="005B56AC" w:rsidRPr="005B56AC">
        <w:rPr>
          <w:rFonts w:ascii="Cambria" w:hAnsi="Cambria" w:cs="Times New Roman"/>
          <w:b/>
          <w:i/>
          <w:color w:val="000000"/>
        </w:rPr>
        <w:t>6</w:t>
      </w:r>
      <w:r w:rsidRPr="005B56AC">
        <w:rPr>
          <w:rFonts w:ascii="Cambria" w:hAnsi="Cambria" w:cs="Times New Roman"/>
          <w:b/>
          <w:i/>
          <w:color w:val="000000"/>
        </w:rPr>
        <w:t xml:space="preserve"> do swz</w:t>
      </w:r>
      <w:r w:rsidRPr="005B56AC">
        <w:rPr>
          <w:rFonts w:ascii="Cambria" w:hAnsi="Cambria" w:cs="Times New Roman"/>
          <w:b/>
          <w:color w:val="000000"/>
        </w:rPr>
        <w:t xml:space="preserve">. </w:t>
      </w:r>
    </w:p>
    <w:p w14:paraId="6E39E04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art. 432 ustawy Pzp </w:t>
      </w:r>
      <w:r w:rsidRPr="0011524E">
        <w:rPr>
          <w:rFonts w:ascii="Cambria" w:hAnsi="Cambria" w:cs="Times New Roman"/>
          <w:b/>
          <w:color w:val="000000"/>
        </w:rPr>
        <w:t>Umowa wymaga, pod rygorem nieważności, zachowania formy pisemnej.</w:t>
      </w:r>
    </w:p>
    <w:p w14:paraId="3D5D4395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Niezwłocznie po wyborze najkorzystniejszej oferty, Zamawiający dokona czynności określonych w art. 253 ustawy Pzp. </w:t>
      </w:r>
    </w:p>
    <w:p w14:paraId="3DF67708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zawiera umowę w sprawie zamówienia publicznego z Wykonawcą, którego oferta została wybrana jako najkorzystniejsza, zawarcie umowy następuje w terminie i na zasadach określonych w art. 308 ust. 2 ustawy Pzp.</w:t>
      </w:r>
    </w:p>
    <w:p w14:paraId="334147D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 postępowaniu Wykonawców oraz wybrać najkorzystniejszą ofertę albo unieważnić postępowanie.</w:t>
      </w:r>
    </w:p>
    <w:p w14:paraId="6A6D1BED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nie później niż w terminie  30 dni od dnia zakończenia postępowania o udzielenie zamówienia zamieści w Biuletynie Zamówień Publicznych ogłoszenie o wyniku postępowania zawierające informację o udzieleniu zamówienia lub unieważnieniu postępowania (art. 309 uPzp).</w:t>
      </w:r>
    </w:p>
    <w:p w14:paraId="76D54EBA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Przed podpisaniem umowy Wykonawca zobowiązany będzie do:</w:t>
      </w:r>
    </w:p>
    <w:p w14:paraId="027E9214" w14:textId="63EE7D4C" w:rsidR="00BC309A" w:rsidRPr="0011524E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dokumentu lub dokumentów potwierdzających prawo osób składających podpisy pod umową do występowania w imieniu wykonawcy i możliwości zawarcia umowy z zamawiającym (np. pełnomocnictwo) (jeżeli dotyczy),</w:t>
      </w:r>
    </w:p>
    <w:p w14:paraId="4CB6C7AE" w14:textId="77777777" w:rsidR="00BC309A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umowy regulującej współpracę członków konsorcjum/wspólników spółki cywilnej (jeżeli za najkorzystniejszą ofertę zostanie wybrana oferta złożona przez konsorcjum lub spółkę cywilną).</w:t>
      </w:r>
    </w:p>
    <w:p w14:paraId="44C97020" w14:textId="54252E5F" w:rsidR="00041D93" w:rsidRPr="0004537C" w:rsidRDefault="00041D93" w:rsidP="00041D93">
      <w:pPr>
        <w:suppressAutoHyphens/>
        <w:spacing w:after="0" w:line="240" w:lineRule="auto"/>
        <w:ind w:left="851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6C59135" w14:textId="77777777" w:rsidTr="0000579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17F1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2E74B5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22.</w:t>
            </w:r>
            <w:r w:rsidRPr="0011524E">
              <w:rPr>
                <w:rFonts w:ascii="Cambria" w:hAnsi="Cambria" w:cs="Times New Roman"/>
                <w:b/>
                <w:bCs/>
                <w:color w:val="2E74B5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bCs/>
              </w:rPr>
              <w:t>Wymagania dotyczące zabezpieczenia należytego wykonania umowy</w:t>
            </w:r>
          </w:p>
        </w:tc>
      </w:tr>
    </w:tbl>
    <w:p w14:paraId="1460A820" w14:textId="1BEC6FCC" w:rsidR="00BC309A" w:rsidRPr="005B56AC" w:rsidRDefault="00D27FC1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5B56AC">
        <w:rPr>
          <w:rFonts w:ascii="Cambria" w:hAnsi="Cambria" w:cs="Times New Roman"/>
          <w:b/>
        </w:rPr>
        <w:t>Zamawiający nie wymaga złożenia zabezpieczenia należytego wykonania umowy.</w:t>
      </w:r>
    </w:p>
    <w:p w14:paraId="1547E7E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205859A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1B34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23. Istotne dla stron postanowienia dotyczące treści zawieranej umowy w sprawie zamówienia publicznego, wzór umowy</w:t>
            </w:r>
          </w:p>
        </w:tc>
      </w:tr>
    </w:tbl>
    <w:p w14:paraId="78744B9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0859EC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Umowa zostanie zawarta w wyznaczonym przez Zamawiającego terminie i miejscu.</w:t>
      </w:r>
    </w:p>
    <w:p w14:paraId="412807FD" w14:textId="5F078352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wymaga, aby Wykonawca zawarł z nim umowę na zasadach określonych we wzorze umowy, będącym załącznikiem do specyfikacji warunków zamówienia </w:t>
      </w:r>
      <w:r w:rsidRPr="005B56AC">
        <w:rPr>
          <w:rFonts w:ascii="Cambria" w:hAnsi="Cambria" w:cs="Times New Roman"/>
          <w:i/>
        </w:rPr>
        <w:t xml:space="preserve">(załącznik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swz). </w:t>
      </w:r>
      <w:r w:rsidRPr="005B56AC">
        <w:rPr>
          <w:rFonts w:ascii="Cambria" w:hAnsi="Cambria" w:cs="Times New Roman"/>
        </w:rPr>
        <w:t>Zapisy wzoru umowy dołączonego do swz zostaną dostosowane do treści złożonej przez Wykonawcę oferty.</w:t>
      </w:r>
    </w:p>
    <w:p w14:paraId="37C73F64" w14:textId="14B0BD2E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5B56AC">
        <w:rPr>
          <w:rFonts w:ascii="Cambria" w:hAnsi="Cambria" w:cs="Times New Roman"/>
        </w:rPr>
        <w:t xml:space="preserve">Zakazuje się zmian postanowień zawartej umowy w stosunku do treści oferty, na podstawie której dokonano wyboru Wykonawcy, chyba że wystąpią okoliczności określone w art. 455 ustawy Pzp, a także okoliczności, które przemawiają za koniecznością zmiany postanowień umowy określone we wzorze umowy </w:t>
      </w:r>
      <w:r w:rsidRPr="005B56AC">
        <w:rPr>
          <w:rFonts w:ascii="Cambria" w:hAnsi="Cambria" w:cs="Times New Roman"/>
          <w:i/>
        </w:rPr>
        <w:t xml:space="preserve">wg załącznika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swz.</w:t>
      </w:r>
    </w:p>
    <w:p w14:paraId="71D7A7E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Warunkiem wprowadzenia zmian w umowie jest pisemny wniosek o zmianę umowy (zawarcie aneksu) złożony przez Wykonawcę.</w:t>
      </w:r>
    </w:p>
    <w:p w14:paraId="79525609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Wykonawca zobowiązany jest wykazać zaistnienie okoliczności wskazanych we wzorze umowy poprzez przedłożenie stosownych ekspertyz, opinii, dokumentów, itp. z których będzie wynikać konieczność zmiany umowy.</w:t>
      </w:r>
    </w:p>
    <w:p w14:paraId="66BB8BC8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Wszelkie zmiany treści umowy wymagają zgody obydwu stron i formy pisemnej w postaci aneksu pod rygorem nieważności.</w:t>
      </w:r>
    </w:p>
    <w:p w14:paraId="43EE62E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Podpisanie aneksu do umowy wprowadzającego zmiany spowodowane zaistnieniem okoliczności wskazanych we wzorze umowy powinno być poprzedzone, pod rygorem nieważności, sporządzeniem protokołu konieczności zawierającego uzasadnienie.</w:t>
      </w:r>
    </w:p>
    <w:p w14:paraId="2B5428C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Konsekwencją zmiany umowy (aneksowania) może być w szczególności zmiana terminu zakończenia realizacji zadania, wydłużenie terminów obowiązywania zabezpieczenia należytego wykonania umowy.</w:t>
      </w:r>
    </w:p>
    <w:p w14:paraId="56AE43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FF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51D21DFD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55BA1F" w14:textId="77777777" w:rsidR="00BC309A" w:rsidRPr="0011524E" w:rsidRDefault="00BC309A" w:rsidP="005173A5">
            <w:pPr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24. Pouczenie o środkach ochrony prawnej przysługujących Wykonawcy w toku postępowania o udzielenie zamówienia publicznego</w:t>
            </w:r>
          </w:p>
        </w:tc>
      </w:tr>
    </w:tbl>
    <w:p w14:paraId="04D54D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  <w:lang w:eastAsia="ar-SA"/>
        </w:rPr>
      </w:pPr>
    </w:p>
    <w:p w14:paraId="061C315B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INFORMACJE OGÓLNE</w:t>
      </w:r>
    </w:p>
    <w:p w14:paraId="029E2DE1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Środki ochrony prawnej przysługują Wykonawcy, oraz innemu podmiotowi, jeżeli ma lub miał interes w uzyskaniu zamówienia oraz poniósł lub może ponieść szkodę w wyniku naruszenia przez Zamawiającego przepisów ustawy Pzp.</w:t>
      </w:r>
    </w:p>
    <w:p w14:paraId="0952BE99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4666AD5B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Postępowanie odwoławcze jest prowadzone w języku polskim.</w:t>
      </w:r>
    </w:p>
    <w:p w14:paraId="6C154840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Wszystkie dokumenty przedstawia się w języku polskim, a jeżeli zostały sporządzone w 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0781A5C1" w14:textId="77777777" w:rsidR="00BC309A" w:rsidRPr="0011524E" w:rsidRDefault="00BC309A" w:rsidP="00CA07F7">
      <w:pPr>
        <w:numPr>
          <w:ilvl w:val="1"/>
          <w:numId w:val="59"/>
        </w:numPr>
        <w:suppressAutoHyphens/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Środkami ochrony prawnej są:</w:t>
      </w:r>
    </w:p>
    <w:p w14:paraId="13C0A32D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odwołanie,</w:t>
      </w:r>
    </w:p>
    <w:p w14:paraId="6040A274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skarga do sądu.</w:t>
      </w:r>
    </w:p>
    <w:p w14:paraId="2AA5235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1C48B8D7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ODWOŁANIE</w:t>
      </w:r>
    </w:p>
    <w:p w14:paraId="2CE7BE7D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przysługuje na:</w:t>
      </w:r>
    </w:p>
    <w:p w14:paraId="51838598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niezgodną z przepisami ustawy czynność zamawiającego, podjętą w postępowaniu o udzielenie zamówienia, w tym na projektowane postanowienie umowy;</w:t>
      </w:r>
    </w:p>
    <w:p w14:paraId="3DA8FD4C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czynności w postępowaniu o udzielenie zamówienia, do której zamawiający był obowiązany na podstawie ustawy;</w:t>
      </w:r>
    </w:p>
    <w:p w14:paraId="170A27BA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przeprowadzenia postępowania o udzielenie zamówienia, mimo że zamawiający był do tego obowiązany.</w:t>
      </w:r>
    </w:p>
    <w:p w14:paraId="7BA2B93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CA9AC4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w terminie:</w:t>
      </w:r>
    </w:p>
    <w:p w14:paraId="04442772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lastRenderedPageBreak/>
        <w:t xml:space="preserve">5 dni  od  dnia  przekazania  informacji  o czynności zamawiającego stanowiącej podstawę jego wniesienia, jeżeli informacja została przekazana przy użyciu środków komunikacji elektronicznej, </w:t>
      </w:r>
    </w:p>
    <w:p w14:paraId="45AA0499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10 dni od dnia przekazania informacji o czynności zamawiającego stanowiącej podstawę jego wniesienia, jeżeli informacja została przekazana w sposób inny niż określony w lit. a.</w:t>
      </w:r>
    </w:p>
    <w:p w14:paraId="267F46AA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za-mówienia na stronie internetowej.</w:t>
      </w:r>
    </w:p>
    <w:p w14:paraId="7BC69C81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 przypadkach innych niż określone powyżej wnosi się w terminie 5 dni od dnia, w którym powzięto lub przy zachowaniu należytej staranności można było powziąć wiadomość o okolicznościach stanowiących podstawę jego wniesienia.</w:t>
      </w:r>
    </w:p>
    <w:p w14:paraId="0D6EFC46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Szczegółowe kwestie związane z wniesieniem odwołania zawarte są w art. 516-521 ustawy Pzp.</w:t>
      </w:r>
    </w:p>
    <w:p w14:paraId="75D0C332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4DD5716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SKARGA DO SĄDU</w:t>
      </w:r>
    </w:p>
    <w:p w14:paraId="1A62E600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Na orzeczenie Izby oraz postanowienie Prezesa Izby, o którym mowa w art. 519 ust. 1 ustawy Pzp, stronom oraz uczestnikom postępowania odwoławczego przysługuje skarga do sądu na zasadach i warunkach określonych w art. 579 i następnych ustawy Pzp.</w:t>
      </w:r>
    </w:p>
    <w:p w14:paraId="5F1E3CE7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 postępowaniu toczącym się wskutek wniesienia skargi stosuje się odpowiednio przepisy ustawy z dnia 17 listopada 1964 r. – Kodeks postępowania cywilnego o apelacji, jeżeli przepisy niniejszego rozdziału nie stanowią inaczej.</w:t>
      </w:r>
    </w:p>
    <w:p w14:paraId="26135EE2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Skargę wnosi się do Sądu Okręgowego w Warszawie – sądu zamówień publicznych, zwanego dalej „sądem zamówień publicznych”.</w:t>
      </w:r>
    </w:p>
    <w:p w14:paraId="502BCC55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 rozumieniu ustawy z dnia 23 listopada 2012 r. – Prawo pocztowe jest równoznaczne z jej wniesieniem.</w:t>
      </w:r>
    </w:p>
    <w:p w14:paraId="3B4AB69D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Prezes Izby przekazuje skargę wraz z aktami postępowania odwoławczego do sądu zamówień publicznych w terminie 7dni od dnia jej otrzymania.</w:t>
      </w:r>
    </w:p>
    <w:p w14:paraId="3C4C87C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36AC3BC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239A8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25. Liczba części zamówienia, na którą wykonawca może złożyć ofertę</w:t>
            </w:r>
          </w:p>
        </w:tc>
      </w:tr>
    </w:tbl>
    <w:p w14:paraId="61E3FE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</w:p>
    <w:p w14:paraId="66674D4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  <w:b/>
        </w:rPr>
        <w:t>Zamawiający nie dokonuje podziału zamówienia na części.</w:t>
      </w:r>
      <w:r w:rsidRPr="00F61B05">
        <w:rPr>
          <w:rFonts w:ascii="Times New Roman" w:eastAsia="Calibri" w:hAnsi="Times New Roman" w:cs="Times New Roman"/>
        </w:rPr>
        <w:t xml:space="preserve"> </w:t>
      </w:r>
      <w:r w:rsidRPr="00F61B05">
        <w:rPr>
          <w:rFonts w:ascii="Times New Roman" w:eastAsia="Calibri" w:hAnsi="Times New Roman" w:cs="Times New Roman"/>
          <w:b/>
        </w:rPr>
        <w:t>Tym samym zamawiający nie dopuszcza składania ofert częściowych, o których mowa w art. 7 pkt 15 ustawy Pzp.</w:t>
      </w:r>
    </w:p>
    <w:p w14:paraId="240CBB5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CEC8BB3" w14:textId="57F42A24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</w:rPr>
        <w:t>Powyższe dotyczy zadania jednorodnego (</w:t>
      </w:r>
      <w:r w:rsidR="002F1D75">
        <w:rPr>
          <w:rFonts w:ascii="Times New Roman" w:eastAsia="Calibri" w:hAnsi="Times New Roman" w:cs="Times New Roman"/>
        </w:rPr>
        <w:t>usługa</w:t>
      </w:r>
      <w:r w:rsidRPr="00F61B05">
        <w:rPr>
          <w:rFonts w:ascii="Times New Roman" w:eastAsia="Calibri" w:hAnsi="Times New Roman" w:cs="Times New Roman"/>
        </w:rPr>
        <w:t>) co do celu oraz zakresu wykonywanych czynności, a także wymagającej tożsamych i skoordynowanych działań w trakcie realizacji zadania. Wymaga to także jasnego i rzetelnego podziału zobowiązań stron umowy zawartej w efekcie wyłonienia wykonawcy zadania. Tym samym brak jest zarówno technicznych, jak również organizacyjnych i celowościowych przesłanek dokonania podziału niniejszego zamówienia.</w:t>
      </w:r>
    </w:p>
    <w:p w14:paraId="064A99D0" w14:textId="77777777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387093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B0E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26. Podwykonawcy</w:t>
            </w:r>
          </w:p>
        </w:tc>
      </w:tr>
    </w:tbl>
    <w:p w14:paraId="51E942E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7CB9298D" w14:textId="690EA575" w:rsidR="00BC309A" w:rsidRPr="00E538F7" w:rsidRDefault="00BC309A" w:rsidP="00CA07F7">
      <w:pPr>
        <w:numPr>
          <w:ilvl w:val="0"/>
          <w:numId w:val="65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E538F7">
        <w:rPr>
          <w:rFonts w:ascii="Cambria" w:hAnsi="Cambria" w:cs="Times New Roman"/>
          <w:color w:val="000000"/>
        </w:rPr>
        <w:t xml:space="preserve">Wykonawca może powierzyć wykonanie części zamówienia podwykonawcy </w:t>
      </w:r>
      <w:r w:rsidRPr="00E538F7">
        <w:rPr>
          <w:rFonts w:ascii="Cambria" w:hAnsi="Cambria" w:cs="Times New Roman"/>
        </w:rPr>
        <w:t xml:space="preserve">(zgodnie z wzorem umowy </w:t>
      </w:r>
      <w:r w:rsidRPr="00E538F7">
        <w:rPr>
          <w:rFonts w:ascii="Cambria" w:hAnsi="Cambria" w:cs="Times New Roman"/>
          <w:i/>
        </w:rPr>
        <w:t xml:space="preserve">wg załącznika nr </w:t>
      </w:r>
      <w:r w:rsidR="00E538F7" w:rsidRPr="00E538F7">
        <w:rPr>
          <w:rFonts w:ascii="Cambria" w:hAnsi="Cambria" w:cs="Times New Roman"/>
          <w:i/>
        </w:rPr>
        <w:t>6</w:t>
      </w:r>
      <w:r w:rsidRPr="00E538F7">
        <w:rPr>
          <w:rFonts w:ascii="Cambria" w:hAnsi="Cambria" w:cs="Times New Roman"/>
          <w:i/>
        </w:rPr>
        <w:t xml:space="preserve"> do swz</w:t>
      </w:r>
      <w:r w:rsidRPr="00E538F7">
        <w:rPr>
          <w:rFonts w:ascii="Cambria" w:hAnsi="Cambria" w:cs="Times New Roman"/>
        </w:rPr>
        <w:t xml:space="preserve">). </w:t>
      </w:r>
    </w:p>
    <w:p w14:paraId="667C13E9" w14:textId="152578D2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lastRenderedPageBreak/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 </w:t>
      </w:r>
      <w:r w:rsidRPr="0011524E">
        <w:rPr>
          <w:rFonts w:ascii="Cambria" w:hAnsi="Cambria" w:cs="Times New Roman"/>
          <w:b/>
          <w:i/>
        </w:rPr>
        <w:t>załącznik nr 2 do swz</w:t>
      </w:r>
      <w:r w:rsidRPr="0011524E">
        <w:rPr>
          <w:rFonts w:ascii="Cambria" w:hAnsi="Cambria" w:cs="Times New Roman"/>
          <w:b/>
        </w:rPr>
        <w:t>).</w:t>
      </w:r>
    </w:p>
    <w:p w14:paraId="53CC65A5" w14:textId="77777777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Powierzenie wykonania części zamówienia podwykonawcom nie zwalnia wykonawcy z odpowiedzialności za należyte wykonanie tego zamówienia.</w:t>
      </w:r>
    </w:p>
    <w:p w14:paraId="1AAF275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78C6979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6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trike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27. Tajemnica przedsiębiorstwa</w:t>
            </w:r>
          </w:p>
        </w:tc>
      </w:tr>
    </w:tbl>
    <w:p w14:paraId="75B2ADA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62BD0795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 informacji lub rozporządzania nimi podjął, przy zachowaniu należytej staranności, działania w celu utrzymania ich w poufności.</w:t>
      </w:r>
    </w:p>
    <w:p w14:paraId="08D8BB38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Nie ujawnia się informacji stanowiących tajemnicę przedsiębiorstwa</w:t>
      </w:r>
      <w:r w:rsidRPr="0011524E">
        <w:rPr>
          <w:rFonts w:ascii="Cambria" w:hAnsi="Cambria" w:cs="Times New Roman"/>
        </w:rPr>
        <w:t xml:space="preserve"> w rozumieniu przepisów ustawy z dnia 16 kwietnia 1993 r. o zwalczaniu nieuczciwej konkurencji, </w:t>
      </w:r>
      <w:r w:rsidRPr="0011524E">
        <w:rPr>
          <w:rFonts w:ascii="Cambria" w:hAnsi="Cambria" w:cs="Times New Roman"/>
          <w:u w:val="single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14:paraId="7D930FE2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nie może zastrzec informacji, o których mowa w art. 222 ust. 5 Pzp, tj. dotyczących: </w:t>
      </w:r>
    </w:p>
    <w:p w14:paraId="0DD54851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nazwy albo imion i nazwisk oraz siedziby lub miejsca prowadzonej działalności gospodarczej albo miejscach zamieszkania wykonawcy,</w:t>
      </w:r>
    </w:p>
    <w:p w14:paraId="4A43FE9A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cen lub kosztów zawartych w ofercie.</w:t>
      </w:r>
    </w:p>
    <w:p w14:paraId="2D8B361C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sytuacji, gdy Wykonawca zastrzeże w ofercie informacje, które nie stanowią tajemnicy przedsiębiorstwa lub są jawne na podstawie przepisów uPzp lub odrębnych przepisów, informacje te będą podlegały udostępnieniu na takich samych zasadach, jak pozostałe niezastrzeżone dokumenty.</w:t>
      </w:r>
    </w:p>
    <w:p w14:paraId="50A793AE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dokumenty elektroniczne w postępowaniu,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 odpowiednio oznaczonym pliku, tj. wszelkie informacje, które Wykonawca zastrzeże jako tajemnicę przedsiębiorstwa, powinny zostać złożone w osobnym pliku wraz z jednoczesnym zaznaczeniem polecenia „Załącznik stanowiący tajemnicę przedsiębiorstwa”, a następnie wraz z plikami stanowiącymi jawną część skompresowane do jednego pliku (ZIP).</w:t>
      </w:r>
    </w:p>
    <w:p w14:paraId="47D96D4D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Wykonawca zobowiązany jest wraz z przekazaniem tych informacji do złożenia uzasadnienia,                 iż zastrzeżone informacje stanowią tajemnicę przedsiębiorstwa. </w:t>
      </w:r>
      <w:r w:rsidRPr="0011524E">
        <w:rPr>
          <w:rFonts w:ascii="Cambria" w:hAnsi="Cambria" w:cs="Times New Roman"/>
        </w:rPr>
        <w:t>W przypadku niewykazania przez Wykonawcę wraz z przekazaniem informacji, iż zastrzeżone informacje stanowią tajemnice przedsiębiorstwa, lub gdy Zamawiający uzna zastrzeżenia za nieprawidłowe, informacje te mogą zostać odtajnione.</w:t>
      </w:r>
    </w:p>
    <w:p w14:paraId="7B42FCCF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1429C56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893C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28. Protokół z postępowania, jawność postępowania,  dostęp do przetwarzanych danych osobowych, prawo do sprostowania danych</w:t>
            </w:r>
          </w:p>
        </w:tc>
      </w:tr>
    </w:tbl>
    <w:p w14:paraId="33746B6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1449384B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Postępowanie o udzielenie zamówienia jest jawne.</w:t>
      </w:r>
    </w:p>
    <w:p w14:paraId="580161F9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Zamawiający dokumentuje przebieg postępowania o udzielenie zamówienia, sporządzając w jego toku protokół postępowania.</w:t>
      </w:r>
    </w:p>
    <w:p w14:paraId="4818674C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stanowią: oferty, opinie biegłych, oświadczenia, informacja z zebrania z wykonawcami, zawiadomienia, wnioski, dowód przekazania ogłoszenia Urzędowi Publikacji Unii Europejskiej, inne dokumenty i informacje składane przez zamawiającego i wykonawców oraz umowa w sprawie zamówienia publicznego.</w:t>
      </w:r>
    </w:p>
    <w:p w14:paraId="6B3FA04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jest jawny i udostępniany na wniosek.</w:t>
      </w:r>
    </w:p>
    <w:p w14:paraId="02F4C38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udostępnia się po dokonaniu wyboru najkorzystniejszej oferty albo unieważnieniu postępowania, z tym że oferty wraz z załącznikami udostępnia się niezwłocznie po otwarciu ofert, nie później jednak niż w terminie 3 dni od dnia otwarcia ofert, z uwzględnieniem art. 166 ust. 3 lub art. 291 ust. 2 zdanie drugie, przy czym nie udostępnia się informacji, które mają charakter poufny.</w:t>
      </w:r>
    </w:p>
    <w:p w14:paraId="02FEA0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 udzielenie zamówienia zamawiający nie udostępnia tych danych, chyba że zachodzą przesłanki, o których mowa w art. 18 ust. 2 rozporządzenia 2016/679.</w:t>
      </w:r>
    </w:p>
    <w:p w14:paraId="7D53179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Udostępnianie, o którym mowa w pkt 4 i 5 ma zastosowanie do wszystkich danych osobowych, z wyjątkiem danych, o których mowa w art. 9 ust. 1 rozporządzenia 2016/679, zebranych w toku postępowania o udzielenie zamówienia. Ograniczenia zasady jawności, o których mowa w pkt 6 i art. 18 ust. 3-6 ustawy Pzp, stosuje się odpowiednio.</w:t>
      </w:r>
    </w:p>
    <w:p w14:paraId="77BDE74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korzystania przez osobę, której dane osobowe są przetwarzane przez zamawiającego, z uprawnienia, o którym mowa w art. 15 ust. 1-3 rozporządzenia 2016/679, zamawiający może żądać od osoby występującej z żądaniem wskazania dodatkowych informacji, mających na celu sprecyzowanie nazwy lub daty zakończonego postępowania o udzielenie zamówienia.</w:t>
      </w:r>
    </w:p>
    <w:p w14:paraId="4B5D795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5C03BDA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lub załączniki do protokołu postępowania udostępnia się w oryginale lub kopii.</w:t>
      </w:r>
    </w:p>
    <w:p w14:paraId="169007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Udostępnianie protokołu postępowania lub załączników do protokołu postępowania  następuje przy użyciu środków komunikacji elektronicznej.</w:t>
      </w:r>
    </w:p>
    <w:p w14:paraId="2E6F9905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Jeżeli udostępnienie protokołu postępowania lub załączników do protokołu postępowania albo ich części przy użyciu środków komunikacji elektronicznej byłoby utrudnione lub niemożliwe z przyczyn o charakterze technicznym, zamawiający niezwłocznie poinformuje o tym wnioskodawcę, wskazując, że udostępnienie, zgodnie z wyborem zamawiającego, może nastąpić przez wgląd w miejscu wyznaczonym przez zamawiającego lub przesłanie za pośrednictwem operatora pocztowego w rozumieniu ustawy Pzp.</w:t>
      </w:r>
    </w:p>
    <w:p w14:paraId="0A4E289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Nie ujawnia się informacji stanowiących tajemnicę przedsiębiorstwa w rozumieniu przepisów ustawy z 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</w:t>
      </w:r>
    </w:p>
    <w:p w14:paraId="7377DF2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udostępnia dane osobowe, o których mowa w art. 10 rozporządzenia Parlamentu Europejskiego i Rady (UE) 2016/679 z dnia 27 kwietnia 2016 r. w sprawie ochrony osób fizycznych w związku z przetwarzaniem danych osobowych i w sprawie swobodnego przepływu </w:t>
      </w:r>
      <w:r w:rsidRPr="0011524E">
        <w:rPr>
          <w:rFonts w:ascii="Cambria" w:hAnsi="Cambria" w:cs="Times New Roman"/>
        </w:rPr>
        <w:lastRenderedPageBreak/>
        <w:t>takich danych oraz uchylenia dyrektywy 95/46/WE (ogólne rozporządzenie o ochronie danych) (Dz. Urz. UE L 119 z 04.05.2016, str. 1, z późn. zm.), zwanego dalej "rozporządzeniem 2016/679", w celu umożliwienia korzystania ze środków ochrony prawnej, o których mowa w dziale IX, do upływu terminu na ich wniesienie.</w:t>
      </w:r>
    </w:p>
    <w:p w14:paraId="58B9B5A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309A" w:rsidRPr="0011524E" w14:paraId="4F09D8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0475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29. Wyjaśnienia dotyczące treści swz, zmiana treści swz</w:t>
            </w:r>
          </w:p>
        </w:tc>
      </w:tr>
    </w:tbl>
    <w:p w14:paraId="47D55B1D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lang w:eastAsia="pl-PL"/>
        </w:rPr>
      </w:pPr>
    </w:p>
    <w:p w14:paraId="5F154A24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WYJAŚNIENIE TREŚCI SWZ:</w:t>
      </w:r>
    </w:p>
    <w:p w14:paraId="4ECA226A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może zwrócić się do zamawiającego z wnioskiem o wyjaśnienie treści SWZ.</w:t>
      </w:r>
    </w:p>
    <w:p w14:paraId="3B972675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  <w:tab w:val="left" w:pos="9638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jest obowiązany udzielić wyjaśnień niezwłocznie, jednak nie później niż na 2 dni przed upływem terminu składania ofert, pod warunkiem że wniosek o wyjaśnienie treści  SWZ wpłynął do zamawiającego nie później niż na 4 dni przed upływem terminu składania ofert.</w:t>
      </w:r>
    </w:p>
    <w:p w14:paraId="30AB2A33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Jeżeli zamawiający nie udzieli wyjaśnień w terminie, o którym mowa powyżej, przedłuża termin składania ofert o czas niezbędny do zapoznania się wszystkich zainteresowanych wykonawców z wyjaśnieniami niezbędnymi do należytego przygotowania i złożenia ofert.</w:t>
      </w:r>
    </w:p>
    <w:p w14:paraId="317EBC3F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przypadku, gdy wniosek o wyjaśnienie treści SWZ nie wpłynął w terminie, o którym mowa powyżej, zamawiający nie ma obowiązku udzielania wyjaśnień SWZ oraz obowiązku przedłużenia terminu składania ofert.</w:t>
      </w:r>
    </w:p>
    <w:p w14:paraId="66088EEE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Przedłużenie terminu składania ofert nie wpływa na bieg terminu składania wniosku o wyjaśnienie treści SWZ.</w:t>
      </w:r>
    </w:p>
    <w:p w14:paraId="71603CB0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Treść zapytań wraz z wyjaśnieniami zamawiający udostępnia, bez ujawniania źródła zapytania na stronie internetowej prowadzonego postępowania.</w:t>
      </w:r>
    </w:p>
    <w:p w14:paraId="14053249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ZMIANA TREŚCI SWZ:</w:t>
      </w:r>
    </w:p>
    <w:p w14:paraId="2666E839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uzasadnionych przypadkach zamawiający może przed upływem terminu składania ofert zmienić treść SWZ.</w:t>
      </w:r>
    </w:p>
    <w:p w14:paraId="54E7940B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532752D2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26A1208D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Dokonaną zmianę treści SWZ zamawiający udostępnia na stronie internetowej prowadzonego postępowania.</w:t>
      </w:r>
    </w:p>
    <w:p w14:paraId="0E6A8809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BC309A" w:rsidRPr="0011524E" w14:paraId="73160C35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756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30. Postanowienia końcowe</w:t>
            </w:r>
          </w:p>
        </w:tc>
      </w:tr>
    </w:tbl>
    <w:p w14:paraId="2FDF2F6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202AA730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dopuszcza składania ofert wariantowych.</w:t>
      </w:r>
    </w:p>
    <w:p w14:paraId="1F5CA05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 nie przewiduje zawarcia umowy ramowej.</w:t>
      </w:r>
    </w:p>
    <w:p w14:paraId="3F7F595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udzielania zamówień, o których mowa w art. 214 ust. 1 pkt 7 ustawy Pzp.</w:t>
      </w:r>
    </w:p>
    <w:p w14:paraId="1393E3A9" w14:textId="37E2042E" w:rsidR="00BC309A" w:rsidRPr="00154055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wymaga, ani nie przewiduje możliwości złożenia oferty po odbyciu wizji lokalnej lub sprawdzeniu dokumentów, o których mowa w art. 131 ust. 2 ustawy Pzp.</w:t>
      </w:r>
      <w:r w:rsidR="00154055">
        <w:rPr>
          <w:rFonts w:ascii="Cambria" w:hAnsi="Cambria" w:cs="Times New Roman"/>
        </w:rPr>
        <w:t xml:space="preserve"> </w:t>
      </w:r>
    </w:p>
    <w:p w14:paraId="2B917794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rozliczenia w walutach obcych.</w:t>
      </w:r>
    </w:p>
    <w:p w14:paraId="06A5308D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zastosowania aukcji elektronicznej.</w:t>
      </w:r>
    </w:p>
    <w:p w14:paraId="0A444527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ustanowienia dynamicznego systemu zakupów.</w:t>
      </w:r>
    </w:p>
    <w:p w14:paraId="781D97E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Zamawiający nie przewiduje zwrotu kosztów udziału w postępowaniu.</w:t>
      </w:r>
    </w:p>
    <w:p w14:paraId="225A1FC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wymagań w zakresie zatrudnienia osób, o których mowa w art. 96 ust. 2 pkt 2.</w:t>
      </w:r>
    </w:p>
    <w:p w14:paraId="76814C62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zastrzega, że o udzielenie zamówienia mogą ubiegać się wyłącznie wykonawcy, o których mowa w art. 94 uPzp.</w:t>
      </w:r>
    </w:p>
    <w:p w14:paraId="595C55EB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osobistego wykonania przez wykonawcę kluczowych zadań, zgodnie z art. 60 i art. 121.</w:t>
      </w:r>
    </w:p>
    <w:p w14:paraId="4658FE3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wymogu ani nie dopuszcza możliwości złożenia ofert w postaci katalogów elektronicznych lub dołączenia katalogów elektronicznych do oferty.</w:t>
      </w:r>
    </w:p>
    <w:p w14:paraId="5F1CBE98" w14:textId="77777777" w:rsidR="00BC309A" w:rsidRPr="0011524E" w:rsidRDefault="00BC309A" w:rsidP="005173A5">
      <w:pPr>
        <w:spacing w:after="0" w:line="240" w:lineRule="auto"/>
        <w:ind w:left="567"/>
        <w:contextualSpacing/>
        <w:jc w:val="both"/>
        <w:rPr>
          <w:rFonts w:ascii="Cambria" w:hAnsi="Cambria" w:cs="Times New Roman"/>
          <w:strike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BC309A" w:rsidRPr="0011524E" w14:paraId="6D58471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C5C7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</w:rPr>
              <w:t>31. Ochrona danych osobowych</w:t>
            </w:r>
          </w:p>
        </w:tc>
      </w:tr>
    </w:tbl>
    <w:p w14:paraId="6EAC61D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pl-PL"/>
        </w:rPr>
      </w:pPr>
    </w:p>
    <w:p w14:paraId="6631AA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Zgodnie z art. 13 ust. 1 i 2 </w:t>
      </w:r>
      <w:r w:rsidRPr="0011524E">
        <w:rPr>
          <w:rFonts w:ascii="Cambria" w:eastAsia="Calibri" w:hAnsi="Cambria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</w:t>
      </w:r>
      <w:r w:rsidRPr="0011524E">
        <w:rPr>
          <w:rFonts w:ascii="Cambria" w:hAnsi="Cambria" w:cs="Times New Roman"/>
        </w:rPr>
        <w:t xml:space="preserve">2016 </w:t>
      </w:r>
      <w:r w:rsidRPr="0011524E">
        <w:rPr>
          <w:rFonts w:ascii="Cambria" w:eastAsia="Calibri" w:hAnsi="Cambria" w:cs="Times New Roman"/>
        </w:rPr>
        <w:t xml:space="preserve">z późniejszymi zmianami), </w:t>
      </w:r>
      <w:r w:rsidRPr="0011524E">
        <w:rPr>
          <w:rFonts w:ascii="Cambria" w:hAnsi="Cambria" w:cs="Times New Roman"/>
          <w:lang w:eastAsia="pl-PL"/>
        </w:rPr>
        <w:t xml:space="preserve">dalej </w:t>
      </w:r>
      <w:r w:rsidRPr="0011524E">
        <w:rPr>
          <w:rFonts w:ascii="Cambria" w:hAnsi="Cambria" w:cs="Times New Roman"/>
          <w:i/>
          <w:iCs/>
          <w:lang w:eastAsia="pl-PL"/>
        </w:rPr>
        <w:t>„RODO”,</w:t>
      </w:r>
      <w:r w:rsidRPr="0011524E">
        <w:rPr>
          <w:rFonts w:ascii="Cambria" w:hAnsi="Cambria" w:cs="Times New Roman"/>
          <w:lang w:eastAsia="pl-PL"/>
        </w:rPr>
        <w:t xml:space="preserve"> Zamawiający informuje, że: </w:t>
      </w:r>
    </w:p>
    <w:p w14:paraId="1A57882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 Jest administratorem danych osobowych Wykonawcy oraz osób, których dane Wykonawca przekazał w niniejszym postępowaniu</w:t>
      </w:r>
      <w:r w:rsidRPr="0011524E">
        <w:rPr>
          <w:rFonts w:ascii="Cambria" w:eastAsia="Calibri" w:hAnsi="Cambria" w:cs="Times New Roman"/>
          <w:i/>
        </w:rPr>
        <w:t>;</w:t>
      </w:r>
    </w:p>
    <w:p w14:paraId="2B10134C" w14:textId="51442788" w:rsidR="00BC309A" w:rsidRPr="00447775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b/>
          <w:bCs/>
          <w:i/>
        </w:rPr>
      </w:pPr>
      <w:r w:rsidRPr="0011524E">
        <w:rPr>
          <w:rFonts w:ascii="Cambria" w:hAnsi="Cambria" w:cs="Times New Roman"/>
          <w:lang w:eastAsia="pl-PL"/>
        </w:rPr>
        <w:t>dane osobowe Wykonawcy przetwarzane będą na podstawie art. 6 ust. 1 lit. c</w:t>
      </w:r>
      <w:r w:rsidRPr="0011524E">
        <w:rPr>
          <w:rFonts w:ascii="Cambria" w:hAnsi="Cambria" w:cs="Times New Roman"/>
          <w:i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 xml:space="preserve">RODO w celu </w:t>
      </w:r>
      <w:r w:rsidRPr="0011524E">
        <w:rPr>
          <w:rFonts w:ascii="Cambria" w:eastAsia="Calibri" w:hAnsi="Cambria" w:cs="Times New Roman"/>
        </w:rPr>
        <w:t xml:space="preserve">związanym z postępowaniem o udzielenie zamówienia </w:t>
      </w:r>
      <w:r w:rsidRPr="0011524E">
        <w:rPr>
          <w:rFonts w:ascii="Cambria" w:hAnsi="Cambria" w:cs="Times New Roman"/>
          <w:i/>
        </w:rPr>
        <w:t>„</w:t>
      </w:r>
      <w:r w:rsidR="002F1D75" w:rsidRPr="002F1D75">
        <w:rPr>
          <w:rFonts w:ascii="Cambria" w:hAnsi="Cambria" w:cs="Times New Roman"/>
          <w:b/>
          <w:bCs/>
          <w:i/>
        </w:rPr>
        <w:t>Wykonanie usługi przewiertu sterowanego na rurę PE Dn200</w:t>
      </w:r>
      <w:r w:rsidRPr="00447775">
        <w:rPr>
          <w:rFonts w:ascii="Cambria" w:hAnsi="Cambria" w:cs="Times New Roman"/>
          <w:i/>
        </w:rPr>
        <w:t xml:space="preserve">” </w:t>
      </w:r>
      <w:r w:rsidRPr="00447775">
        <w:rPr>
          <w:rFonts w:ascii="Cambria" w:eastAsia="Calibri" w:hAnsi="Cambria" w:cs="Times New Roman"/>
        </w:rPr>
        <w:t>prowadzonym w trybie podstawowym bez przeprowadzenia negocjacji;</w:t>
      </w:r>
    </w:p>
    <w:p w14:paraId="22C10222" w14:textId="72CEA676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odbiorcami danych osobowych Wykonawcy będą osoby lub podmioty, którym udostępniona zostanie dokumentacja postępowania w oparciu o przepisy ustawy z dnia 11 września 2019 r. Prawo zamówień publicznych (</w:t>
      </w:r>
      <w:r w:rsidR="00D27FC1" w:rsidRPr="00D27FC1">
        <w:rPr>
          <w:rFonts w:ascii="Cambria" w:hAnsi="Cambria" w:cs="Times New Roman"/>
          <w:lang w:eastAsia="pl-PL"/>
        </w:rPr>
        <w:t xml:space="preserve">j.t. </w:t>
      </w:r>
      <w:r w:rsidR="00D27FC1" w:rsidRPr="00D27FC1">
        <w:rPr>
          <w:rFonts w:ascii="Cambria" w:hAnsi="Cambria" w:cs="Times New Roman"/>
          <w:iCs/>
          <w:lang w:eastAsia="pl-PL"/>
        </w:rPr>
        <w:t>Dz. U. z 2022 r. poz. 1710 z późn. zm.</w:t>
      </w:r>
      <w:r w:rsidRPr="0011524E">
        <w:rPr>
          <w:rFonts w:ascii="Cambria" w:hAnsi="Cambria" w:cs="Times New Roman"/>
          <w:lang w:eastAsia="pl-PL"/>
        </w:rPr>
        <w:t xml:space="preserve">), dalej „ustawa Pzp”;  </w:t>
      </w:r>
    </w:p>
    <w:p w14:paraId="617B9CAE" w14:textId="5F162115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dane osobowe Wykonawcy będą przechowywane, zgodnie z </w:t>
      </w:r>
      <w:r w:rsidR="00D11D19">
        <w:rPr>
          <w:rFonts w:ascii="Cambria" w:hAnsi="Cambria" w:cs="Times New Roman"/>
          <w:lang w:eastAsia="pl-PL"/>
        </w:rPr>
        <w:t xml:space="preserve">umową o dofinansowanie projektu  przez </w:t>
      </w:r>
      <w:r w:rsidR="00D11D19" w:rsidRPr="00791DBA">
        <w:rPr>
          <w:rFonts w:ascii="Cambria" w:hAnsi="Cambria" w:cs="Times New Roman"/>
          <w:lang w:eastAsia="pl-PL"/>
        </w:rPr>
        <w:t xml:space="preserve">okres </w:t>
      </w:r>
      <w:r w:rsidR="00791DBA" w:rsidRPr="00791DBA">
        <w:rPr>
          <w:rFonts w:ascii="Cambria" w:hAnsi="Cambria" w:cs="Times New Roman"/>
          <w:lang w:eastAsia="pl-PL"/>
        </w:rPr>
        <w:t>10</w:t>
      </w:r>
      <w:r w:rsidRPr="00791DBA">
        <w:rPr>
          <w:rFonts w:ascii="Cambria" w:hAnsi="Cambria" w:cs="Times New Roman"/>
          <w:lang w:eastAsia="pl-PL"/>
        </w:rPr>
        <w:t xml:space="preserve"> lat od</w:t>
      </w:r>
      <w:r w:rsidRPr="0011524E">
        <w:rPr>
          <w:rFonts w:ascii="Cambria" w:hAnsi="Cambria" w:cs="Times New Roman"/>
          <w:lang w:eastAsia="pl-PL"/>
        </w:rPr>
        <w:t xml:space="preserve"> dnia zakończenia postępowania o udzielenie zamówienia;</w:t>
      </w:r>
    </w:p>
    <w:p w14:paraId="5E36A03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obowiązek podania przez Wykonawcę danych osobowych bezpośrednio go dotyczących jest wymogiem ustawowym określonym w przepisach ustawy Pzp, związanym z udziałem w postępowaniu o udzielenie zamówienia; konsekwencje niepodania określonych danych wynikają z ustawy Pzp;  </w:t>
      </w:r>
    </w:p>
    <w:p w14:paraId="70AE4CFA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 odniesieniu do danych osobowych Wykonawcy decyzje nie będą podejmowane w sposób zautomatyzowany, stosowanie do art. 22 RODO;</w:t>
      </w:r>
    </w:p>
    <w:p w14:paraId="69CC0695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Wykonawca posiada:</w:t>
      </w:r>
    </w:p>
    <w:p w14:paraId="53257465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na podstawie art. 15 RODO prawo dostępu do danych osobowych dotyczących Wykonawcy;</w:t>
      </w:r>
    </w:p>
    <w:p w14:paraId="5EEF209B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16 RODO prawo do sprostowania danych osobowych, o ile ich zmiana nie skutkuje zmianą </w:t>
      </w:r>
      <w:r w:rsidRPr="0011524E">
        <w:rPr>
          <w:rFonts w:ascii="Cambria" w:eastAsia="Calibri" w:hAnsi="Cambria" w:cs="Times New Roman"/>
        </w:rPr>
        <w:t>wyniku postępowania o udzielenie zamówienia ani zmianą postanowień umowy w zakresie niezgodnym z ustawą Pzp oraz nie narusza integralności protokołu oraz jego załączników</w:t>
      </w:r>
      <w:r w:rsidRPr="0011524E">
        <w:rPr>
          <w:rFonts w:ascii="Cambria" w:hAnsi="Cambria" w:cs="Times New Roman"/>
          <w:lang w:eastAsia="pl-PL"/>
        </w:rPr>
        <w:t>;</w:t>
      </w:r>
    </w:p>
    <w:p w14:paraId="16C2B2F4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*;  </w:t>
      </w:r>
    </w:p>
    <w:p w14:paraId="4657E98C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35A76E7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Wykonawcy nie przysługuje:</w:t>
      </w:r>
    </w:p>
    <w:p w14:paraId="73456D18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związku z art. 17 ust. 3 lit. b, d lub e RODO prawo do usunięcia danych osobowych;</w:t>
      </w:r>
    </w:p>
    <w:p w14:paraId="497735D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lastRenderedPageBreak/>
        <w:t>prawo do przenoszenia danych osobowych, o którym mowa w art. 20 RODO;</w:t>
      </w:r>
    </w:p>
    <w:p w14:paraId="7D5875C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5AA5D5B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przypadku, gdy wykonanie obowiązków, o których mowa w art. 15 ust. 1-3 RODO, wymagałoby niewspółmiernie dużego wysiłku,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>Zamawiający może żądać od osoby, której dane dotyczą, wskazania dodatkowych informacji mających na celu sprecyzowanie żądania, w szczególności podania nazwy lub daty postępowania o udzielenie zamówienia;</w:t>
      </w:r>
    </w:p>
    <w:p w14:paraId="33CC49CC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Skorzystanie przez osobę, której dane osobowe dotyczą, z uprawnienia do sprostowania lub uzupełnienia danych osobowych, o którym mowa w art. 16 RODO, nie może skutkować zmianą wyniku postępowania o udzielenie zamówienia ani zmianą postanowień umowy w sprawie zamówienia publicznego w zakresie niezgodnym z ustawą.</w:t>
      </w:r>
    </w:p>
    <w:p w14:paraId="3F37D381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Zgłoszenie żądania ograniczenia przetwarzania, o którym mowa w art. 18 ust. 1 RODO, </w:t>
      </w:r>
      <w:r w:rsidRPr="0011524E">
        <w:rPr>
          <w:rFonts w:ascii="Cambria" w:eastAsia="Lucida Sans Unicode" w:hAnsi="Cambria" w:cs="Times New Roman"/>
          <w:kern w:val="1"/>
          <w:lang w:eastAsia="pl-PL"/>
        </w:rPr>
        <w:t>nie ogranicza przetwarzania danych osobowych do czasu zakończenia postępowania o udzielenie zamówienia.</w:t>
      </w:r>
    </w:p>
    <w:p w14:paraId="5BB9BEC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W przypadku danych osobowych zamieszczonych przez Zamawiającego w Biuletynie Zamówień Publicznych, prawa, o których mowa w art. 15 i art. 16 RODO, są wykonywane w drodze żądania skierowanego do Zamawiającego. </w:t>
      </w:r>
    </w:p>
    <w:p w14:paraId="7FD893A2" w14:textId="77777777" w:rsidR="00BC309A" w:rsidRPr="00B21B9F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8"/>
          <w:szCs w:val="18"/>
        </w:rPr>
      </w:pPr>
      <w:r w:rsidRPr="00B21B9F">
        <w:rPr>
          <w:rFonts w:ascii="Cambria" w:eastAsia="Times New Roman" w:hAnsi="Cambria" w:cs="Times New Roman"/>
          <w:bCs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</w:p>
    <w:p w14:paraId="32A4A8A9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/>
        </w:rPr>
      </w:pPr>
    </w:p>
    <w:p w14:paraId="480DFA23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5B41F9D7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71E72A24" w14:textId="77777777" w:rsidR="005173A5" w:rsidRPr="0011524E" w:rsidRDefault="005173A5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Załączniki do Specyfikacji Warunków Zamówienia:</w:t>
      </w:r>
    </w:p>
    <w:p w14:paraId="4C48A39C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 nr 1: Formularz oferty;</w:t>
      </w:r>
    </w:p>
    <w:p w14:paraId="19B96D51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nr 2: Oświadczenie, że Wykonawca nie podlega wykluczeniu i spełnia warunki udziału w postępowaniu;</w:t>
      </w:r>
    </w:p>
    <w:p w14:paraId="79A38780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nr 3: Oświadczenie Wykonawców wspólnie ubiegających się  o udzielnie zamówienia (składane na podstawie art. 117 ust. 4 ustawy Pzp);</w:t>
      </w:r>
    </w:p>
    <w:p w14:paraId="31C23FE1" w14:textId="0128244A" w:rsidR="002E7304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2E7304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4</w:t>
      </w:r>
      <w:r w:rsidRPr="002E7304">
        <w:rPr>
          <w:rFonts w:ascii="Cambria" w:hAnsi="Cambria" w:cs="Times New Roman"/>
        </w:rPr>
        <w:t xml:space="preserve">: </w:t>
      </w:r>
      <w:r w:rsidR="002E7304" w:rsidRPr="002E7304">
        <w:rPr>
          <w:rFonts w:ascii="Cambria" w:hAnsi="Cambria" w:cs="Times New Roman"/>
        </w:rPr>
        <w:t>Zobowiązanie podmiotu udostępniającego zasoby do oddania Wykonawcy do dyspozycji niezbędnych zasobów na potrzeby realizacji zamówienia;</w:t>
      </w:r>
    </w:p>
    <w:p w14:paraId="041972DC" w14:textId="0320973E" w:rsidR="005173A5" w:rsidRPr="002E7304" w:rsidRDefault="005173A5" w:rsidP="00CA07F7">
      <w:pPr>
        <w:pStyle w:val="Akapitzlist"/>
        <w:numPr>
          <w:ilvl w:val="0"/>
          <w:numId w:val="8"/>
        </w:numPr>
        <w:jc w:val="both"/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5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Oświadczenie o braku podstaw do wykluczenia i spełnianiu warunków podmiotu udostępniającego zasoby do oddania Wykonawcy do dyspozycji niezbędnych zasobów na potrzeby realizacji zamówienia;</w:t>
      </w:r>
    </w:p>
    <w:p w14:paraId="5F580669" w14:textId="6492F25E" w:rsidR="002E7304" w:rsidRPr="002E7304" w:rsidRDefault="005173A5" w:rsidP="00CA07F7">
      <w:pPr>
        <w:pStyle w:val="Akapitzlist"/>
        <w:numPr>
          <w:ilvl w:val="0"/>
          <w:numId w:val="8"/>
        </w:numPr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6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Wzór umowy;</w:t>
      </w:r>
    </w:p>
    <w:p w14:paraId="4EFAD597" w14:textId="0088876E" w:rsidR="005173A5" w:rsidRPr="00C9136C" w:rsidRDefault="005173A5" w:rsidP="00C9136C">
      <w:pPr>
        <w:pStyle w:val="Akapitzlist"/>
        <w:numPr>
          <w:ilvl w:val="0"/>
          <w:numId w:val="8"/>
        </w:numPr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C9136C">
        <w:rPr>
          <w:rFonts w:ascii="Cambria" w:hAnsi="Cambria"/>
        </w:rPr>
        <w:t xml:space="preserve">Załącznik nr </w:t>
      </w:r>
      <w:r w:rsidR="004E4A92" w:rsidRPr="00C9136C">
        <w:rPr>
          <w:rFonts w:ascii="Cambria" w:hAnsi="Cambria"/>
        </w:rPr>
        <w:t>7</w:t>
      </w:r>
      <w:r w:rsidRPr="00C9136C">
        <w:rPr>
          <w:rFonts w:ascii="Cambria" w:hAnsi="Cambria"/>
        </w:rPr>
        <w:t xml:space="preserve">: </w:t>
      </w:r>
      <w:r w:rsidR="00C9136C" w:rsidRPr="00C9136C">
        <w:rPr>
          <w:rFonts w:ascii="Cambria" w:eastAsiaTheme="minorHAnsi" w:hAnsi="Cambria"/>
          <w:kern w:val="0"/>
          <w:sz w:val="22"/>
          <w:szCs w:val="22"/>
          <w:lang w:eastAsia="en-US"/>
        </w:rPr>
        <w:t xml:space="preserve">Oświadczenie o aktualności informacji, </w:t>
      </w:r>
    </w:p>
    <w:p w14:paraId="756CA6AD" w14:textId="0CA58617" w:rsidR="00AC53E3" w:rsidRPr="00784859" w:rsidRDefault="005173A5" w:rsidP="00C9136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/>
        </w:rPr>
      </w:pPr>
      <w:r w:rsidRPr="001A390C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8</w:t>
      </w:r>
      <w:r w:rsidRPr="001A390C">
        <w:rPr>
          <w:rFonts w:ascii="Cambria" w:hAnsi="Cambria" w:cs="Times New Roman"/>
        </w:rPr>
        <w:t>:</w:t>
      </w:r>
      <w:r w:rsidR="002E7304" w:rsidRPr="001A390C">
        <w:rPr>
          <w:rFonts w:ascii="Cambria" w:hAnsi="Cambria" w:cs="Times New Roman"/>
        </w:rPr>
        <w:t xml:space="preserve"> </w:t>
      </w:r>
      <w:r w:rsidR="00C9136C" w:rsidRPr="00C9136C">
        <w:rPr>
          <w:rFonts w:ascii="Cambria" w:hAnsi="Cambria" w:cs="Times New Roman"/>
        </w:rPr>
        <w:t>Wykaz usług</w:t>
      </w:r>
    </w:p>
    <w:p w14:paraId="12F3E9AA" w14:textId="26363332" w:rsidR="00784859" w:rsidRPr="00784859" w:rsidRDefault="00784859" w:rsidP="00784859">
      <w:pPr>
        <w:pStyle w:val="Akapitzlist"/>
        <w:numPr>
          <w:ilvl w:val="0"/>
          <w:numId w:val="8"/>
        </w:numP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kern w:val="0"/>
          <w:sz w:val="22"/>
          <w:szCs w:val="22"/>
          <w:lang w:eastAsia="en-US"/>
        </w:rPr>
        <w:t>Załącznik nr 9: Wykaz osób</w:t>
      </w:r>
    </w:p>
    <w:p w14:paraId="0550D382" w14:textId="77777777" w:rsidR="00784859" w:rsidRDefault="00784859" w:rsidP="00784859">
      <w:pPr>
        <w:suppressAutoHyphens/>
        <w:spacing w:after="0" w:line="240" w:lineRule="auto"/>
        <w:ind w:left="720"/>
        <w:contextualSpacing/>
        <w:jc w:val="both"/>
        <w:rPr>
          <w:rFonts w:ascii="Cambria" w:hAnsi="Cambria"/>
        </w:rPr>
      </w:pPr>
    </w:p>
    <w:p w14:paraId="2090EA06" w14:textId="3E663FFB" w:rsidR="002F1D75" w:rsidRPr="001A390C" w:rsidRDefault="002F1D75" w:rsidP="00C9136C">
      <w:pPr>
        <w:suppressAutoHyphens/>
        <w:spacing w:after="0" w:line="240" w:lineRule="auto"/>
        <w:ind w:left="720"/>
        <w:contextualSpacing/>
        <w:jc w:val="both"/>
        <w:rPr>
          <w:rFonts w:ascii="Cambria" w:hAnsi="Cambria"/>
        </w:rPr>
      </w:pPr>
    </w:p>
    <w:p w14:paraId="10D75030" w14:textId="7B4950EB" w:rsidR="00C13C81" w:rsidRDefault="00C13C81" w:rsidP="001A390C">
      <w:pPr>
        <w:pStyle w:val="Akapitzlist"/>
        <w:rPr>
          <w:rFonts w:ascii="Cambria" w:eastAsiaTheme="minorHAnsi" w:hAnsi="Cambria"/>
          <w:kern w:val="0"/>
          <w:sz w:val="22"/>
          <w:szCs w:val="22"/>
          <w:lang w:eastAsia="en-US"/>
        </w:rPr>
      </w:pPr>
    </w:p>
    <w:p w14:paraId="7DACE89A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3DFC31E1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4F5E5E74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544E8602" w14:textId="77777777" w:rsidR="002E2873" w:rsidRPr="00116766" w:rsidRDefault="002E2873" w:rsidP="008A7A7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sectPr w:rsidR="002E2873" w:rsidRPr="00116766" w:rsidSect="00103166">
      <w:headerReference w:type="default" r:id="rId22"/>
      <w:footerReference w:type="default" r:id="rId23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D08B" w14:textId="77777777" w:rsidR="00207C60" w:rsidRDefault="00207C60" w:rsidP="00DA5726">
      <w:pPr>
        <w:spacing w:after="0" w:line="240" w:lineRule="auto"/>
      </w:pPr>
      <w:r>
        <w:separator/>
      </w:r>
    </w:p>
  </w:endnote>
  <w:endnote w:type="continuationSeparator" w:id="0">
    <w:p w14:paraId="153A8162" w14:textId="77777777" w:rsidR="00207C60" w:rsidRDefault="00207C60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7F01A8" w:rsidRPr="003D5C5A" w:rsidRDefault="007F01A8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36121975" w14:textId="60319CB3" w:rsidR="007F01A8" w:rsidRPr="007E6F1D" w:rsidRDefault="007F01A8" w:rsidP="007E6F1D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Pr="007153A9">
      <w:rPr>
        <w:rFonts w:ascii="Cambria" w:hAnsi="Cambria" w:cs="Times New Roman"/>
        <w:b/>
        <w:bCs/>
        <w:i/>
        <w:sz w:val="16"/>
        <w:szCs w:val="16"/>
      </w:rPr>
      <w:t>Wykonanie usługi przewiertu sterowanego na rurę PE Dn200</w:t>
    </w:r>
  </w:p>
  <w:p w14:paraId="7F24DFBB" w14:textId="519CA953" w:rsidR="007F01A8" w:rsidRPr="00A561B7" w:rsidRDefault="007F01A8" w:rsidP="00A561B7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</w:p>
  <w:p w14:paraId="44A7F9C7" w14:textId="77777777" w:rsidR="007F01A8" w:rsidRPr="00DA5726" w:rsidRDefault="007F01A8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0B72DC">
      <w:rPr>
        <w:rFonts w:ascii="Cambria" w:hAnsi="Cambria" w:cs="Times New Roman"/>
        <w:noProof/>
        <w:sz w:val="18"/>
        <w:szCs w:val="18"/>
      </w:rPr>
      <w:t>30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0B72DC">
      <w:rPr>
        <w:rFonts w:ascii="Cambria" w:hAnsi="Cambria" w:cs="Times New Roman"/>
        <w:noProof/>
        <w:sz w:val="18"/>
        <w:szCs w:val="18"/>
      </w:rPr>
      <w:t>30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9240" w14:textId="77777777" w:rsidR="00207C60" w:rsidRDefault="00207C60" w:rsidP="00DA5726">
      <w:pPr>
        <w:spacing w:after="0" w:line="240" w:lineRule="auto"/>
      </w:pPr>
      <w:r>
        <w:separator/>
      </w:r>
    </w:p>
  </w:footnote>
  <w:footnote w:type="continuationSeparator" w:id="0">
    <w:p w14:paraId="615DA551" w14:textId="77777777" w:rsidR="00207C60" w:rsidRDefault="00207C60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9CF" w14:textId="7EEDF747" w:rsidR="007F01A8" w:rsidRPr="005C1121" w:rsidRDefault="007F01A8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8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  <w:u w:val="none"/>
      </w:rPr>
    </w:lvl>
  </w:abstractNum>
  <w:abstractNum w:abstractNumId="9" w15:restartNumberingAfterBreak="0">
    <w:nsid w:val="00000024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 w15:restartNumberingAfterBreak="0">
    <w:nsid w:val="00000028"/>
    <w:multiLevelType w:val="singleLevel"/>
    <w:tmpl w:val="A5BE12F8"/>
    <w:lvl w:ilvl="0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13" w15:restartNumberingAfterBreak="0">
    <w:nsid w:val="0000002C"/>
    <w:multiLevelType w:val="singleLevel"/>
    <w:tmpl w:val="8AA66EBA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 w15:restartNumberingAfterBreak="0">
    <w:nsid w:val="02146969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2274AB5"/>
    <w:multiLevelType w:val="hybridMultilevel"/>
    <w:tmpl w:val="6BD4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2ED6232"/>
    <w:multiLevelType w:val="hybridMultilevel"/>
    <w:tmpl w:val="CDFA72E4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5600E4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C7BA8"/>
    <w:multiLevelType w:val="hybridMultilevel"/>
    <w:tmpl w:val="54AA789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2E249E0C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4574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0A4C38F1"/>
    <w:multiLevelType w:val="hybridMultilevel"/>
    <w:tmpl w:val="86E21FE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8420B4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278D2"/>
    <w:multiLevelType w:val="hybridMultilevel"/>
    <w:tmpl w:val="0E82FD24"/>
    <w:lvl w:ilvl="0" w:tplc="0DEEE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F73A0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6400D"/>
    <w:multiLevelType w:val="hybridMultilevel"/>
    <w:tmpl w:val="F2C8A50A"/>
    <w:lvl w:ilvl="0" w:tplc="F44A5D7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2A6CDC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86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F94426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64E9F"/>
    <w:multiLevelType w:val="hybridMultilevel"/>
    <w:tmpl w:val="F6A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F1367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C5DC6"/>
    <w:multiLevelType w:val="hybridMultilevel"/>
    <w:tmpl w:val="945AA4E2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3767F2"/>
    <w:multiLevelType w:val="multilevel"/>
    <w:tmpl w:val="50565AB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EA14EC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5333BF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A9A03FC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AC20108"/>
    <w:multiLevelType w:val="hybridMultilevel"/>
    <w:tmpl w:val="81260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01715B"/>
    <w:multiLevelType w:val="hybridMultilevel"/>
    <w:tmpl w:val="0D40C2A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34F2547F"/>
    <w:multiLevelType w:val="hybridMultilevel"/>
    <w:tmpl w:val="DBA6F9F6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393A69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811A66"/>
    <w:multiLevelType w:val="hybridMultilevel"/>
    <w:tmpl w:val="DC1824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E7562B"/>
    <w:multiLevelType w:val="hybridMultilevel"/>
    <w:tmpl w:val="F9FE2E9A"/>
    <w:lvl w:ilvl="0" w:tplc="0E5C2C1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1" w15:restartNumberingAfterBreak="0">
    <w:nsid w:val="3D56557D"/>
    <w:multiLevelType w:val="hybridMultilevel"/>
    <w:tmpl w:val="ACB08CFE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E5C2C1C">
      <w:start w:val="1"/>
      <w:numFmt w:val="bullet"/>
      <w:lvlText w:val=""/>
      <w:lvlJc w:val="left"/>
      <w:pPr>
        <w:ind w:left="2055" w:hanging="7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F17BA5"/>
    <w:multiLevelType w:val="hybridMultilevel"/>
    <w:tmpl w:val="8AA2F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506546"/>
    <w:multiLevelType w:val="hybridMultilevel"/>
    <w:tmpl w:val="F8FEDCAA"/>
    <w:lvl w:ilvl="0" w:tplc="90EA0E9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1577363"/>
    <w:multiLevelType w:val="hybridMultilevel"/>
    <w:tmpl w:val="F5A2DA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41A63C1C"/>
    <w:multiLevelType w:val="hybridMultilevel"/>
    <w:tmpl w:val="251E6786"/>
    <w:lvl w:ilvl="0" w:tplc="FC12F9A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D5C9F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6A60F8D"/>
    <w:multiLevelType w:val="hybridMultilevel"/>
    <w:tmpl w:val="D11A75BC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93647C"/>
    <w:multiLevelType w:val="hybridMultilevel"/>
    <w:tmpl w:val="4CE8D2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689"/>
    <w:multiLevelType w:val="hybridMultilevel"/>
    <w:tmpl w:val="94806ECC"/>
    <w:lvl w:ilvl="0" w:tplc="F18C3BC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B6F2825"/>
    <w:multiLevelType w:val="hybridMultilevel"/>
    <w:tmpl w:val="8B02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D5C93"/>
    <w:multiLevelType w:val="hybridMultilevel"/>
    <w:tmpl w:val="7668DC4A"/>
    <w:lvl w:ilvl="0" w:tplc="F6D017CC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3F7CA9"/>
    <w:multiLevelType w:val="hybridMultilevel"/>
    <w:tmpl w:val="51D49728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A752F8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5F3C3A"/>
    <w:multiLevelType w:val="hybridMultilevel"/>
    <w:tmpl w:val="87E0367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5" w15:restartNumberingAfterBreak="0">
    <w:nsid w:val="528A3074"/>
    <w:multiLevelType w:val="hybridMultilevel"/>
    <w:tmpl w:val="87AA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87C2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07755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566644EE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8160B45"/>
    <w:multiLevelType w:val="hybridMultilevel"/>
    <w:tmpl w:val="0AF4B3C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59A25E88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BD13113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C1E3FA9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1E39A0"/>
    <w:multiLevelType w:val="hybridMultilevel"/>
    <w:tmpl w:val="C2420CE0"/>
    <w:lvl w:ilvl="0" w:tplc="5E94D24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461096"/>
    <w:multiLevelType w:val="hybridMultilevel"/>
    <w:tmpl w:val="2162E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E36066"/>
    <w:multiLevelType w:val="hybridMultilevel"/>
    <w:tmpl w:val="CD861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4641C87"/>
    <w:multiLevelType w:val="hybridMultilevel"/>
    <w:tmpl w:val="503C7CC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653B5748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F6ED4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0C63D7"/>
    <w:multiLevelType w:val="hybridMultilevel"/>
    <w:tmpl w:val="087A75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364BB"/>
    <w:multiLevelType w:val="multilevel"/>
    <w:tmpl w:val="768A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C6E114A"/>
    <w:multiLevelType w:val="hybridMultilevel"/>
    <w:tmpl w:val="4B44F6BC"/>
    <w:lvl w:ilvl="0" w:tplc="3DF698B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B34AC0"/>
    <w:multiLevelType w:val="hybridMultilevel"/>
    <w:tmpl w:val="C7F20150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D017CC">
      <w:start w:val="1"/>
      <w:numFmt w:val="decimal"/>
      <w:lvlText w:val="%2."/>
      <w:lvlJc w:val="left"/>
      <w:pPr>
        <w:ind w:left="144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28763F"/>
    <w:multiLevelType w:val="hybridMultilevel"/>
    <w:tmpl w:val="2858366C"/>
    <w:lvl w:ilvl="0" w:tplc="55342B2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2DD21FE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ED68B9"/>
    <w:multiLevelType w:val="hybridMultilevel"/>
    <w:tmpl w:val="989C17A0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BF7F3A"/>
    <w:multiLevelType w:val="hybridMultilevel"/>
    <w:tmpl w:val="6B86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A2660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44E75"/>
    <w:multiLevelType w:val="hybridMultilevel"/>
    <w:tmpl w:val="358CB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1460CC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9" w15:restartNumberingAfterBreak="0">
    <w:nsid w:val="7872099A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B430EB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5E231D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CB331E6"/>
    <w:multiLevelType w:val="multilevel"/>
    <w:tmpl w:val="7B249F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CE52EA2"/>
    <w:multiLevelType w:val="hybridMultilevel"/>
    <w:tmpl w:val="B5B44D64"/>
    <w:lvl w:ilvl="0" w:tplc="4DFC24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091649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D852D4A"/>
    <w:multiLevelType w:val="hybridMultilevel"/>
    <w:tmpl w:val="5C16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A27472"/>
    <w:multiLevelType w:val="hybridMultilevel"/>
    <w:tmpl w:val="384877D4"/>
    <w:lvl w:ilvl="0" w:tplc="5BF2B08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C24632"/>
    <w:multiLevelType w:val="multilevel"/>
    <w:tmpl w:val="EAAC4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DF60DBA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73"/>
  </w:num>
  <w:num w:numId="9">
    <w:abstractNumId w:val="45"/>
  </w:num>
  <w:num w:numId="10">
    <w:abstractNumId w:val="26"/>
  </w:num>
  <w:num w:numId="11">
    <w:abstractNumId w:val="71"/>
  </w:num>
  <w:num w:numId="12">
    <w:abstractNumId w:val="77"/>
  </w:num>
  <w:num w:numId="13">
    <w:abstractNumId w:val="87"/>
  </w:num>
  <w:num w:numId="14">
    <w:abstractNumId w:val="85"/>
  </w:num>
  <w:num w:numId="15">
    <w:abstractNumId w:val="48"/>
  </w:num>
  <w:num w:numId="16">
    <w:abstractNumId w:val="55"/>
  </w:num>
  <w:num w:numId="17">
    <w:abstractNumId w:val="17"/>
  </w:num>
  <w:num w:numId="18">
    <w:abstractNumId w:val="72"/>
  </w:num>
  <w:num w:numId="19">
    <w:abstractNumId w:val="43"/>
  </w:num>
  <w:num w:numId="20">
    <w:abstractNumId w:val="51"/>
  </w:num>
  <w:num w:numId="21">
    <w:abstractNumId w:val="37"/>
  </w:num>
  <w:num w:numId="22">
    <w:abstractNumId w:val="16"/>
  </w:num>
  <w:num w:numId="23">
    <w:abstractNumId w:val="32"/>
  </w:num>
  <w:num w:numId="24">
    <w:abstractNumId w:val="65"/>
  </w:num>
  <w:num w:numId="25">
    <w:abstractNumId w:val="88"/>
  </w:num>
  <w:num w:numId="26">
    <w:abstractNumId w:val="70"/>
  </w:num>
  <w:num w:numId="27">
    <w:abstractNumId w:val="28"/>
  </w:num>
  <w:num w:numId="28">
    <w:abstractNumId w:val="79"/>
  </w:num>
  <w:num w:numId="29">
    <w:abstractNumId w:val="61"/>
  </w:num>
  <w:num w:numId="30">
    <w:abstractNumId w:val="62"/>
  </w:num>
  <w:num w:numId="31">
    <w:abstractNumId w:val="56"/>
  </w:num>
  <w:num w:numId="32">
    <w:abstractNumId w:val="58"/>
  </w:num>
  <w:num w:numId="33">
    <w:abstractNumId w:val="40"/>
  </w:num>
  <w:num w:numId="34">
    <w:abstractNumId w:val="80"/>
  </w:num>
  <w:num w:numId="35">
    <w:abstractNumId w:val="30"/>
  </w:num>
  <w:num w:numId="36">
    <w:abstractNumId w:val="29"/>
  </w:num>
  <w:num w:numId="37">
    <w:abstractNumId w:val="75"/>
  </w:num>
  <w:num w:numId="38">
    <w:abstractNumId w:val="52"/>
  </w:num>
  <w:num w:numId="39">
    <w:abstractNumId w:val="64"/>
  </w:num>
  <w:num w:numId="40">
    <w:abstractNumId w:val="46"/>
  </w:num>
  <w:num w:numId="41">
    <w:abstractNumId w:val="81"/>
  </w:num>
  <w:num w:numId="42">
    <w:abstractNumId w:val="50"/>
  </w:num>
  <w:num w:numId="43">
    <w:abstractNumId w:val="34"/>
  </w:num>
  <w:num w:numId="44">
    <w:abstractNumId w:val="33"/>
  </w:num>
  <w:num w:numId="45">
    <w:abstractNumId w:val="82"/>
  </w:num>
  <w:num w:numId="46">
    <w:abstractNumId w:val="18"/>
  </w:num>
  <w:num w:numId="47">
    <w:abstractNumId w:val="84"/>
  </w:num>
  <w:num w:numId="48">
    <w:abstractNumId w:val="44"/>
  </w:num>
  <w:num w:numId="49">
    <w:abstractNumId w:val="60"/>
  </w:num>
  <w:num w:numId="50">
    <w:abstractNumId w:val="47"/>
  </w:num>
  <w:num w:numId="51">
    <w:abstractNumId w:val="21"/>
  </w:num>
  <w:num w:numId="52">
    <w:abstractNumId w:val="49"/>
  </w:num>
  <w:num w:numId="53">
    <w:abstractNumId w:val="63"/>
  </w:num>
  <w:num w:numId="54">
    <w:abstractNumId w:val="20"/>
  </w:num>
  <w:num w:numId="55">
    <w:abstractNumId w:val="41"/>
  </w:num>
  <w:num w:numId="56">
    <w:abstractNumId w:val="36"/>
  </w:num>
  <w:num w:numId="57">
    <w:abstractNumId w:val="53"/>
  </w:num>
  <w:num w:numId="58">
    <w:abstractNumId w:val="68"/>
  </w:num>
  <w:num w:numId="59">
    <w:abstractNumId w:val="35"/>
  </w:num>
  <w:num w:numId="60">
    <w:abstractNumId w:val="57"/>
  </w:num>
  <w:num w:numId="61">
    <w:abstractNumId w:val="23"/>
  </w:num>
  <w:num w:numId="62">
    <w:abstractNumId w:val="19"/>
  </w:num>
  <w:num w:numId="63">
    <w:abstractNumId w:val="78"/>
  </w:num>
  <w:num w:numId="64">
    <w:abstractNumId w:val="27"/>
  </w:num>
  <w:num w:numId="65">
    <w:abstractNumId w:val="25"/>
  </w:num>
  <w:num w:numId="66">
    <w:abstractNumId w:val="38"/>
  </w:num>
  <w:num w:numId="67">
    <w:abstractNumId w:val="66"/>
  </w:num>
  <w:num w:numId="68">
    <w:abstractNumId w:val="76"/>
  </w:num>
  <w:num w:numId="69">
    <w:abstractNumId w:val="67"/>
  </w:num>
  <w:num w:numId="70">
    <w:abstractNumId w:val="59"/>
  </w:num>
  <w:num w:numId="71">
    <w:abstractNumId w:val="54"/>
  </w:num>
  <w:num w:numId="72">
    <w:abstractNumId w:val="86"/>
  </w:num>
  <w:num w:numId="73">
    <w:abstractNumId w:val="83"/>
  </w:num>
  <w:num w:numId="74">
    <w:abstractNumId w:val="42"/>
  </w:num>
  <w:num w:numId="75">
    <w:abstractNumId w:val="22"/>
  </w:num>
  <w:num w:numId="76">
    <w:abstractNumId w:val="24"/>
  </w:num>
  <w:num w:numId="77">
    <w:abstractNumId w:val="31"/>
  </w:num>
  <w:num w:numId="78">
    <w:abstractNumId w:val="2"/>
  </w:num>
  <w:num w:numId="79">
    <w:abstractNumId w:val="15"/>
  </w:num>
  <w:num w:numId="80">
    <w:abstractNumId w:val="69"/>
  </w:num>
  <w:num w:numId="81">
    <w:abstractNumId w:val="39"/>
  </w:num>
  <w:num w:numId="82">
    <w:abstractNumId w:val="74"/>
  </w:num>
  <w:num w:numId="83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4"/>
    <w:rsid w:val="00005599"/>
    <w:rsid w:val="00005797"/>
    <w:rsid w:val="00006720"/>
    <w:rsid w:val="00010801"/>
    <w:rsid w:val="00012AD8"/>
    <w:rsid w:val="00015C76"/>
    <w:rsid w:val="00021143"/>
    <w:rsid w:val="000244F1"/>
    <w:rsid w:val="000257C7"/>
    <w:rsid w:val="0003179B"/>
    <w:rsid w:val="0003192F"/>
    <w:rsid w:val="000322AE"/>
    <w:rsid w:val="00032AB4"/>
    <w:rsid w:val="0003446F"/>
    <w:rsid w:val="00036F14"/>
    <w:rsid w:val="00037ABB"/>
    <w:rsid w:val="00041D93"/>
    <w:rsid w:val="00042109"/>
    <w:rsid w:val="00042A9A"/>
    <w:rsid w:val="000446B3"/>
    <w:rsid w:val="0004537C"/>
    <w:rsid w:val="00046BE8"/>
    <w:rsid w:val="0004728C"/>
    <w:rsid w:val="00052986"/>
    <w:rsid w:val="0005754C"/>
    <w:rsid w:val="00060FFA"/>
    <w:rsid w:val="0006187E"/>
    <w:rsid w:val="000650DA"/>
    <w:rsid w:val="00076D80"/>
    <w:rsid w:val="000774E3"/>
    <w:rsid w:val="00081446"/>
    <w:rsid w:val="000854AA"/>
    <w:rsid w:val="00094ABC"/>
    <w:rsid w:val="000956B4"/>
    <w:rsid w:val="00096E3B"/>
    <w:rsid w:val="000A191D"/>
    <w:rsid w:val="000A2C9D"/>
    <w:rsid w:val="000A6197"/>
    <w:rsid w:val="000B07FC"/>
    <w:rsid w:val="000B3F53"/>
    <w:rsid w:val="000B4597"/>
    <w:rsid w:val="000B72DC"/>
    <w:rsid w:val="000C2026"/>
    <w:rsid w:val="000C2F9C"/>
    <w:rsid w:val="000C4B0A"/>
    <w:rsid w:val="000D05EF"/>
    <w:rsid w:val="000D3A07"/>
    <w:rsid w:val="000D3DD2"/>
    <w:rsid w:val="000D54A9"/>
    <w:rsid w:val="000D79D4"/>
    <w:rsid w:val="000E47C9"/>
    <w:rsid w:val="000E5A1A"/>
    <w:rsid w:val="000E5C01"/>
    <w:rsid w:val="000F1D05"/>
    <w:rsid w:val="000F225C"/>
    <w:rsid w:val="000F3F16"/>
    <w:rsid w:val="000F49C9"/>
    <w:rsid w:val="000F4B9E"/>
    <w:rsid w:val="00101304"/>
    <w:rsid w:val="00103166"/>
    <w:rsid w:val="00107D2C"/>
    <w:rsid w:val="001100D4"/>
    <w:rsid w:val="001120C3"/>
    <w:rsid w:val="00113A9E"/>
    <w:rsid w:val="0011524E"/>
    <w:rsid w:val="00116766"/>
    <w:rsid w:val="0012154A"/>
    <w:rsid w:val="0012161F"/>
    <w:rsid w:val="0012233F"/>
    <w:rsid w:val="001229A5"/>
    <w:rsid w:val="00124FDD"/>
    <w:rsid w:val="00125F05"/>
    <w:rsid w:val="0013211E"/>
    <w:rsid w:val="0013300B"/>
    <w:rsid w:val="00133580"/>
    <w:rsid w:val="0013441D"/>
    <w:rsid w:val="00135A11"/>
    <w:rsid w:val="00137309"/>
    <w:rsid w:val="00137C80"/>
    <w:rsid w:val="00140518"/>
    <w:rsid w:val="001422B5"/>
    <w:rsid w:val="00145D97"/>
    <w:rsid w:val="00145DD3"/>
    <w:rsid w:val="00150FE1"/>
    <w:rsid w:val="00151B6F"/>
    <w:rsid w:val="00153330"/>
    <w:rsid w:val="001537EB"/>
    <w:rsid w:val="00153BE5"/>
    <w:rsid w:val="00154055"/>
    <w:rsid w:val="00157C06"/>
    <w:rsid w:val="00157C99"/>
    <w:rsid w:val="00162147"/>
    <w:rsid w:val="00164582"/>
    <w:rsid w:val="001669D2"/>
    <w:rsid w:val="00170563"/>
    <w:rsid w:val="00171ABA"/>
    <w:rsid w:val="00182B84"/>
    <w:rsid w:val="00183129"/>
    <w:rsid w:val="00191223"/>
    <w:rsid w:val="00191799"/>
    <w:rsid w:val="0019253F"/>
    <w:rsid w:val="001A3369"/>
    <w:rsid w:val="001A390C"/>
    <w:rsid w:val="001A3E00"/>
    <w:rsid w:val="001A4DC7"/>
    <w:rsid w:val="001A54AD"/>
    <w:rsid w:val="001A794C"/>
    <w:rsid w:val="001C5854"/>
    <w:rsid w:val="001D23F7"/>
    <w:rsid w:val="001D5938"/>
    <w:rsid w:val="001E4A01"/>
    <w:rsid w:val="001E5A28"/>
    <w:rsid w:val="001E6D7A"/>
    <w:rsid w:val="001E6E57"/>
    <w:rsid w:val="001E72F5"/>
    <w:rsid w:val="001F2545"/>
    <w:rsid w:val="001F2A24"/>
    <w:rsid w:val="001F2D7F"/>
    <w:rsid w:val="001F4C6E"/>
    <w:rsid w:val="001F501C"/>
    <w:rsid w:val="001F5BCC"/>
    <w:rsid w:val="001F7719"/>
    <w:rsid w:val="001F7895"/>
    <w:rsid w:val="00201819"/>
    <w:rsid w:val="00201EC3"/>
    <w:rsid w:val="002037A0"/>
    <w:rsid w:val="00207C60"/>
    <w:rsid w:val="0021185F"/>
    <w:rsid w:val="00211F53"/>
    <w:rsid w:val="00213E22"/>
    <w:rsid w:val="0021418A"/>
    <w:rsid w:val="00215C44"/>
    <w:rsid w:val="00223218"/>
    <w:rsid w:val="00224AEE"/>
    <w:rsid w:val="00231092"/>
    <w:rsid w:val="002326BF"/>
    <w:rsid w:val="00236C27"/>
    <w:rsid w:val="00240338"/>
    <w:rsid w:val="002415E3"/>
    <w:rsid w:val="002417D2"/>
    <w:rsid w:val="00241830"/>
    <w:rsid w:val="002433B7"/>
    <w:rsid w:val="00247E46"/>
    <w:rsid w:val="002503D4"/>
    <w:rsid w:val="00250E25"/>
    <w:rsid w:val="00254447"/>
    <w:rsid w:val="00261FCE"/>
    <w:rsid w:val="002622C2"/>
    <w:rsid w:val="00262799"/>
    <w:rsid w:val="002640C3"/>
    <w:rsid w:val="0026726C"/>
    <w:rsid w:val="00267FFC"/>
    <w:rsid w:val="0027109F"/>
    <w:rsid w:val="002710C5"/>
    <w:rsid w:val="00271C67"/>
    <w:rsid w:val="00273F1A"/>
    <w:rsid w:val="0027603D"/>
    <w:rsid w:val="00277A00"/>
    <w:rsid w:val="00281F5C"/>
    <w:rsid w:val="002824D8"/>
    <w:rsid w:val="00285763"/>
    <w:rsid w:val="002865E2"/>
    <w:rsid w:val="002914D9"/>
    <w:rsid w:val="00291760"/>
    <w:rsid w:val="00292728"/>
    <w:rsid w:val="00294ACF"/>
    <w:rsid w:val="002A069F"/>
    <w:rsid w:val="002A261E"/>
    <w:rsid w:val="002A2777"/>
    <w:rsid w:val="002A4184"/>
    <w:rsid w:val="002A5A13"/>
    <w:rsid w:val="002A6786"/>
    <w:rsid w:val="002A7865"/>
    <w:rsid w:val="002B02C1"/>
    <w:rsid w:val="002B2BCA"/>
    <w:rsid w:val="002B4876"/>
    <w:rsid w:val="002B739D"/>
    <w:rsid w:val="002C0A53"/>
    <w:rsid w:val="002C65B9"/>
    <w:rsid w:val="002D5882"/>
    <w:rsid w:val="002D68B9"/>
    <w:rsid w:val="002E2873"/>
    <w:rsid w:val="002E7304"/>
    <w:rsid w:val="002F0AB8"/>
    <w:rsid w:val="002F1D75"/>
    <w:rsid w:val="002F222F"/>
    <w:rsid w:val="002F4D2C"/>
    <w:rsid w:val="0030726A"/>
    <w:rsid w:val="00310669"/>
    <w:rsid w:val="003125FB"/>
    <w:rsid w:val="00315694"/>
    <w:rsid w:val="00316978"/>
    <w:rsid w:val="003176DD"/>
    <w:rsid w:val="00321D63"/>
    <w:rsid w:val="003224EB"/>
    <w:rsid w:val="00323A2D"/>
    <w:rsid w:val="00323E37"/>
    <w:rsid w:val="0032687C"/>
    <w:rsid w:val="00332C42"/>
    <w:rsid w:val="003374B8"/>
    <w:rsid w:val="00340344"/>
    <w:rsid w:val="00340BF2"/>
    <w:rsid w:val="003467C2"/>
    <w:rsid w:val="0034687B"/>
    <w:rsid w:val="003523FE"/>
    <w:rsid w:val="00356914"/>
    <w:rsid w:val="003629B9"/>
    <w:rsid w:val="003650D9"/>
    <w:rsid w:val="00366568"/>
    <w:rsid w:val="00366D55"/>
    <w:rsid w:val="003713A4"/>
    <w:rsid w:val="0037358B"/>
    <w:rsid w:val="00373659"/>
    <w:rsid w:val="003744DF"/>
    <w:rsid w:val="00377493"/>
    <w:rsid w:val="00382383"/>
    <w:rsid w:val="00382513"/>
    <w:rsid w:val="003840E2"/>
    <w:rsid w:val="00385FF6"/>
    <w:rsid w:val="00386B32"/>
    <w:rsid w:val="003921C5"/>
    <w:rsid w:val="00393125"/>
    <w:rsid w:val="00396805"/>
    <w:rsid w:val="003A31D6"/>
    <w:rsid w:val="003A3C5B"/>
    <w:rsid w:val="003A53BE"/>
    <w:rsid w:val="003A6863"/>
    <w:rsid w:val="003B301B"/>
    <w:rsid w:val="003B4872"/>
    <w:rsid w:val="003B5681"/>
    <w:rsid w:val="003B59F2"/>
    <w:rsid w:val="003B66A0"/>
    <w:rsid w:val="003C047C"/>
    <w:rsid w:val="003C0D90"/>
    <w:rsid w:val="003C1CEA"/>
    <w:rsid w:val="003D13AD"/>
    <w:rsid w:val="003D291B"/>
    <w:rsid w:val="003D3A25"/>
    <w:rsid w:val="003E0B6F"/>
    <w:rsid w:val="003E563C"/>
    <w:rsid w:val="003F0E1F"/>
    <w:rsid w:val="003F1288"/>
    <w:rsid w:val="003F31C8"/>
    <w:rsid w:val="003F348F"/>
    <w:rsid w:val="003F4121"/>
    <w:rsid w:val="003F4BF2"/>
    <w:rsid w:val="003F5AB6"/>
    <w:rsid w:val="003F762B"/>
    <w:rsid w:val="00410819"/>
    <w:rsid w:val="00411ABC"/>
    <w:rsid w:val="00417F7D"/>
    <w:rsid w:val="004256E9"/>
    <w:rsid w:val="0042711C"/>
    <w:rsid w:val="00432A0B"/>
    <w:rsid w:val="00432D07"/>
    <w:rsid w:val="00433D01"/>
    <w:rsid w:val="00441369"/>
    <w:rsid w:val="00442CE9"/>
    <w:rsid w:val="00444830"/>
    <w:rsid w:val="00446CDA"/>
    <w:rsid w:val="00447775"/>
    <w:rsid w:val="00450443"/>
    <w:rsid w:val="00453159"/>
    <w:rsid w:val="00454747"/>
    <w:rsid w:val="00461899"/>
    <w:rsid w:val="00464245"/>
    <w:rsid w:val="00466CA5"/>
    <w:rsid w:val="00466E0F"/>
    <w:rsid w:val="004731AF"/>
    <w:rsid w:val="004747EC"/>
    <w:rsid w:val="00475C9C"/>
    <w:rsid w:val="00475D98"/>
    <w:rsid w:val="004767CA"/>
    <w:rsid w:val="00477391"/>
    <w:rsid w:val="0048401A"/>
    <w:rsid w:val="0048642B"/>
    <w:rsid w:val="004871A7"/>
    <w:rsid w:val="00490532"/>
    <w:rsid w:val="00493796"/>
    <w:rsid w:val="0049718F"/>
    <w:rsid w:val="004A065F"/>
    <w:rsid w:val="004A14F1"/>
    <w:rsid w:val="004A37AA"/>
    <w:rsid w:val="004A37EC"/>
    <w:rsid w:val="004A3D42"/>
    <w:rsid w:val="004A6EF1"/>
    <w:rsid w:val="004A7C04"/>
    <w:rsid w:val="004B4A49"/>
    <w:rsid w:val="004B4B4C"/>
    <w:rsid w:val="004B5D12"/>
    <w:rsid w:val="004B6B9B"/>
    <w:rsid w:val="004C0345"/>
    <w:rsid w:val="004C181B"/>
    <w:rsid w:val="004C25C2"/>
    <w:rsid w:val="004C2B8E"/>
    <w:rsid w:val="004C478B"/>
    <w:rsid w:val="004C4B73"/>
    <w:rsid w:val="004C5E3E"/>
    <w:rsid w:val="004C7B47"/>
    <w:rsid w:val="004C7D6A"/>
    <w:rsid w:val="004D3F3F"/>
    <w:rsid w:val="004E4A92"/>
    <w:rsid w:val="004E5829"/>
    <w:rsid w:val="004E7164"/>
    <w:rsid w:val="004F0C3F"/>
    <w:rsid w:val="004F1842"/>
    <w:rsid w:val="004F349C"/>
    <w:rsid w:val="004F5337"/>
    <w:rsid w:val="004F679D"/>
    <w:rsid w:val="00501E83"/>
    <w:rsid w:val="00502B2D"/>
    <w:rsid w:val="005032E0"/>
    <w:rsid w:val="0050465F"/>
    <w:rsid w:val="005047C2"/>
    <w:rsid w:val="00505E30"/>
    <w:rsid w:val="00506B4A"/>
    <w:rsid w:val="0050747C"/>
    <w:rsid w:val="00516DE6"/>
    <w:rsid w:val="005173A5"/>
    <w:rsid w:val="005202A7"/>
    <w:rsid w:val="005236FE"/>
    <w:rsid w:val="00527A24"/>
    <w:rsid w:val="00537BAA"/>
    <w:rsid w:val="005407EC"/>
    <w:rsid w:val="00541FE8"/>
    <w:rsid w:val="00543680"/>
    <w:rsid w:val="0054434E"/>
    <w:rsid w:val="00544D46"/>
    <w:rsid w:val="00553A84"/>
    <w:rsid w:val="00554E15"/>
    <w:rsid w:val="0055785B"/>
    <w:rsid w:val="00557E0D"/>
    <w:rsid w:val="00561811"/>
    <w:rsid w:val="00562C57"/>
    <w:rsid w:val="0056528A"/>
    <w:rsid w:val="005673FA"/>
    <w:rsid w:val="00571332"/>
    <w:rsid w:val="005730D6"/>
    <w:rsid w:val="005734BD"/>
    <w:rsid w:val="00573EEF"/>
    <w:rsid w:val="00576BBE"/>
    <w:rsid w:val="00580D38"/>
    <w:rsid w:val="00581FF6"/>
    <w:rsid w:val="0058372D"/>
    <w:rsid w:val="00591BED"/>
    <w:rsid w:val="00593A55"/>
    <w:rsid w:val="0059496A"/>
    <w:rsid w:val="0059597B"/>
    <w:rsid w:val="005A29AF"/>
    <w:rsid w:val="005A39FA"/>
    <w:rsid w:val="005A71A5"/>
    <w:rsid w:val="005A76E1"/>
    <w:rsid w:val="005B10D1"/>
    <w:rsid w:val="005B1C3A"/>
    <w:rsid w:val="005B45A7"/>
    <w:rsid w:val="005B56AC"/>
    <w:rsid w:val="005B6B5C"/>
    <w:rsid w:val="005B776D"/>
    <w:rsid w:val="005B7DC3"/>
    <w:rsid w:val="005C0D27"/>
    <w:rsid w:val="005C1121"/>
    <w:rsid w:val="005C4A8F"/>
    <w:rsid w:val="005C58A0"/>
    <w:rsid w:val="005C63E1"/>
    <w:rsid w:val="005C6F27"/>
    <w:rsid w:val="005D43F4"/>
    <w:rsid w:val="005D52E1"/>
    <w:rsid w:val="005E1017"/>
    <w:rsid w:val="005E1DAE"/>
    <w:rsid w:val="005E33E0"/>
    <w:rsid w:val="005E3FBF"/>
    <w:rsid w:val="005E4092"/>
    <w:rsid w:val="005E40FF"/>
    <w:rsid w:val="005E41DA"/>
    <w:rsid w:val="005E708C"/>
    <w:rsid w:val="005F1625"/>
    <w:rsid w:val="005F1C65"/>
    <w:rsid w:val="005F1E82"/>
    <w:rsid w:val="005F4AC3"/>
    <w:rsid w:val="005F5E62"/>
    <w:rsid w:val="005F6745"/>
    <w:rsid w:val="005F7F3E"/>
    <w:rsid w:val="0060004F"/>
    <w:rsid w:val="00600963"/>
    <w:rsid w:val="0060444D"/>
    <w:rsid w:val="00613946"/>
    <w:rsid w:val="0061566D"/>
    <w:rsid w:val="0061682C"/>
    <w:rsid w:val="00620422"/>
    <w:rsid w:val="00621D79"/>
    <w:rsid w:val="00624233"/>
    <w:rsid w:val="00627C1A"/>
    <w:rsid w:val="0063020F"/>
    <w:rsid w:val="0063492F"/>
    <w:rsid w:val="00634A89"/>
    <w:rsid w:val="00635D33"/>
    <w:rsid w:val="00637CCB"/>
    <w:rsid w:val="00640509"/>
    <w:rsid w:val="00640919"/>
    <w:rsid w:val="0064099D"/>
    <w:rsid w:val="006444CE"/>
    <w:rsid w:val="00644B27"/>
    <w:rsid w:val="00645A7A"/>
    <w:rsid w:val="00647315"/>
    <w:rsid w:val="00654166"/>
    <w:rsid w:val="0065487D"/>
    <w:rsid w:val="006562FE"/>
    <w:rsid w:val="00656803"/>
    <w:rsid w:val="00661855"/>
    <w:rsid w:val="00661964"/>
    <w:rsid w:val="00662722"/>
    <w:rsid w:val="00662A6A"/>
    <w:rsid w:val="00662B1C"/>
    <w:rsid w:val="00663072"/>
    <w:rsid w:val="006670C0"/>
    <w:rsid w:val="00667EBF"/>
    <w:rsid w:val="00671025"/>
    <w:rsid w:val="00680509"/>
    <w:rsid w:val="00683975"/>
    <w:rsid w:val="00684FF1"/>
    <w:rsid w:val="006862DC"/>
    <w:rsid w:val="0068656A"/>
    <w:rsid w:val="006867A7"/>
    <w:rsid w:val="00693892"/>
    <w:rsid w:val="006944F3"/>
    <w:rsid w:val="00694E1C"/>
    <w:rsid w:val="006A083F"/>
    <w:rsid w:val="006A122A"/>
    <w:rsid w:val="006A1A42"/>
    <w:rsid w:val="006A483A"/>
    <w:rsid w:val="006A489C"/>
    <w:rsid w:val="006A5EEF"/>
    <w:rsid w:val="006B251E"/>
    <w:rsid w:val="006B374D"/>
    <w:rsid w:val="006B3F27"/>
    <w:rsid w:val="006B56D4"/>
    <w:rsid w:val="006B5DAE"/>
    <w:rsid w:val="006B6652"/>
    <w:rsid w:val="006C1438"/>
    <w:rsid w:val="006C5E01"/>
    <w:rsid w:val="006C6AB7"/>
    <w:rsid w:val="006C6E88"/>
    <w:rsid w:val="006D018C"/>
    <w:rsid w:val="006D4189"/>
    <w:rsid w:val="006D5729"/>
    <w:rsid w:val="006D78F1"/>
    <w:rsid w:val="006D7ABA"/>
    <w:rsid w:val="006E0E53"/>
    <w:rsid w:val="006E183E"/>
    <w:rsid w:val="006E18C3"/>
    <w:rsid w:val="006E716C"/>
    <w:rsid w:val="006F1C8C"/>
    <w:rsid w:val="006F3890"/>
    <w:rsid w:val="006F4335"/>
    <w:rsid w:val="006F7278"/>
    <w:rsid w:val="00700690"/>
    <w:rsid w:val="007030DB"/>
    <w:rsid w:val="00703347"/>
    <w:rsid w:val="007068D9"/>
    <w:rsid w:val="00707321"/>
    <w:rsid w:val="00710E0B"/>
    <w:rsid w:val="00711F7A"/>
    <w:rsid w:val="00715044"/>
    <w:rsid w:val="007153A9"/>
    <w:rsid w:val="00716A9F"/>
    <w:rsid w:val="00716D80"/>
    <w:rsid w:val="00717352"/>
    <w:rsid w:val="0072058C"/>
    <w:rsid w:val="007208D0"/>
    <w:rsid w:val="00725413"/>
    <w:rsid w:val="00730234"/>
    <w:rsid w:val="0073098A"/>
    <w:rsid w:val="007329B3"/>
    <w:rsid w:val="00734AAF"/>
    <w:rsid w:val="00737703"/>
    <w:rsid w:val="00741337"/>
    <w:rsid w:val="007415C4"/>
    <w:rsid w:val="00744103"/>
    <w:rsid w:val="00744640"/>
    <w:rsid w:val="007449B4"/>
    <w:rsid w:val="00747EC9"/>
    <w:rsid w:val="00750426"/>
    <w:rsid w:val="007508AD"/>
    <w:rsid w:val="007523F6"/>
    <w:rsid w:val="00757A42"/>
    <w:rsid w:val="007604C4"/>
    <w:rsid w:val="00760FBF"/>
    <w:rsid w:val="007623D2"/>
    <w:rsid w:val="00763312"/>
    <w:rsid w:val="007667FB"/>
    <w:rsid w:val="00772D7A"/>
    <w:rsid w:val="00772E63"/>
    <w:rsid w:val="00774A82"/>
    <w:rsid w:val="00777A38"/>
    <w:rsid w:val="00784859"/>
    <w:rsid w:val="00785FFB"/>
    <w:rsid w:val="007862F8"/>
    <w:rsid w:val="00791DBA"/>
    <w:rsid w:val="00796FC6"/>
    <w:rsid w:val="007977EE"/>
    <w:rsid w:val="007A0A09"/>
    <w:rsid w:val="007A40EE"/>
    <w:rsid w:val="007A6857"/>
    <w:rsid w:val="007A6BA6"/>
    <w:rsid w:val="007B00D1"/>
    <w:rsid w:val="007B2DFB"/>
    <w:rsid w:val="007B5920"/>
    <w:rsid w:val="007C004D"/>
    <w:rsid w:val="007C0A5B"/>
    <w:rsid w:val="007C2398"/>
    <w:rsid w:val="007C6D94"/>
    <w:rsid w:val="007D1AA4"/>
    <w:rsid w:val="007D3AC3"/>
    <w:rsid w:val="007D5C51"/>
    <w:rsid w:val="007D692B"/>
    <w:rsid w:val="007D6D76"/>
    <w:rsid w:val="007E0869"/>
    <w:rsid w:val="007E40C4"/>
    <w:rsid w:val="007E6F1D"/>
    <w:rsid w:val="007F01A8"/>
    <w:rsid w:val="007F483E"/>
    <w:rsid w:val="00802ED4"/>
    <w:rsid w:val="00804940"/>
    <w:rsid w:val="00805390"/>
    <w:rsid w:val="00805AE0"/>
    <w:rsid w:val="00810400"/>
    <w:rsid w:val="008145C6"/>
    <w:rsid w:val="008160B0"/>
    <w:rsid w:val="00816528"/>
    <w:rsid w:val="008165EC"/>
    <w:rsid w:val="00817DC0"/>
    <w:rsid w:val="00820757"/>
    <w:rsid w:val="00821ABC"/>
    <w:rsid w:val="00823382"/>
    <w:rsid w:val="00823484"/>
    <w:rsid w:val="0082379C"/>
    <w:rsid w:val="008334FB"/>
    <w:rsid w:val="00834A33"/>
    <w:rsid w:val="00836DD5"/>
    <w:rsid w:val="008402C4"/>
    <w:rsid w:val="00841172"/>
    <w:rsid w:val="008444E4"/>
    <w:rsid w:val="00846EB5"/>
    <w:rsid w:val="00850A3B"/>
    <w:rsid w:val="00866DCA"/>
    <w:rsid w:val="00867E2B"/>
    <w:rsid w:val="008725D6"/>
    <w:rsid w:val="00872664"/>
    <w:rsid w:val="00875E9F"/>
    <w:rsid w:val="00877825"/>
    <w:rsid w:val="00877841"/>
    <w:rsid w:val="0088172B"/>
    <w:rsid w:val="0088228F"/>
    <w:rsid w:val="00882C71"/>
    <w:rsid w:val="00885D1E"/>
    <w:rsid w:val="00886CAE"/>
    <w:rsid w:val="008903AB"/>
    <w:rsid w:val="00891B9C"/>
    <w:rsid w:val="008974FD"/>
    <w:rsid w:val="008A0ACB"/>
    <w:rsid w:val="008A1263"/>
    <w:rsid w:val="008A15B2"/>
    <w:rsid w:val="008A380A"/>
    <w:rsid w:val="008A680D"/>
    <w:rsid w:val="008A7A75"/>
    <w:rsid w:val="008B06CB"/>
    <w:rsid w:val="008B5A39"/>
    <w:rsid w:val="008B7DFF"/>
    <w:rsid w:val="008C0F15"/>
    <w:rsid w:val="008C23BF"/>
    <w:rsid w:val="008C60A0"/>
    <w:rsid w:val="008C6523"/>
    <w:rsid w:val="008C65BB"/>
    <w:rsid w:val="008D2FAD"/>
    <w:rsid w:val="008D3E80"/>
    <w:rsid w:val="008D668D"/>
    <w:rsid w:val="008D76A9"/>
    <w:rsid w:val="008E3241"/>
    <w:rsid w:val="008E6D81"/>
    <w:rsid w:val="008F3527"/>
    <w:rsid w:val="008F4881"/>
    <w:rsid w:val="008F5C2D"/>
    <w:rsid w:val="008F5F9E"/>
    <w:rsid w:val="008F64C6"/>
    <w:rsid w:val="008F6A21"/>
    <w:rsid w:val="00901F40"/>
    <w:rsid w:val="00903150"/>
    <w:rsid w:val="00903E7B"/>
    <w:rsid w:val="00903F6A"/>
    <w:rsid w:val="00906937"/>
    <w:rsid w:val="00910358"/>
    <w:rsid w:val="009211B9"/>
    <w:rsid w:val="00922D4A"/>
    <w:rsid w:val="00922D51"/>
    <w:rsid w:val="0092471D"/>
    <w:rsid w:val="00925692"/>
    <w:rsid w:val="00933160"/>
    <w:rsid w:val="00934E78"/>
    <w:rsid w:val="00934F3F"/>
    <w:rsid w:val="00940E94"/>
    <w:rsid w:val="0094208A"/>
    <w:rsid w:val="00950CA1"/>
    <w:rsid w:val="00952E07"/>
    <w:rsid w:val="0095300A"/>
    <w:rsid w:val="0095398B"/>
    <w:rsid w:val="0095438F"/>
    <w:rsid w:val="009546AF"/>
    <w:rsid w:val="00957528"/>
    <w:rsid w:val="009671B9"/>
    <w:rsid w:val="009712D9"/>
    <w:rsid w:val="00971714"/>
    <w:rsid w:val="00971D2C"/>
    <w:rsid w:val="009773E0"/>
    <w:rsid w:val="0098004C"/>
    <w:rsid w:val="009803B8"/>
    <w:rsid w:val="00985C21"/>
    <w:rsid w:val="00986152"/>
    <w:rsid w:val="009907E8"/>
    <w:rsid w:val="00993696"/>
    <w:rsid w:val="009937DD"/>
    <w:rsid w:val="009953C6"/>
    <w:rsid w:val="009A1CA7"/>
    <w:rsid w:val="009A3089"/>
    <w:rsid w:val="009A4CF9"/>
    <w:rsid w:val="009A56F0"/>
    <w:rsid w:val="009A5CE7"/>
    <w:rsid w:val="009A6F1F"/>
    <w:rsid w:val="009A74AE"/>
    <w:rsid w:val="009B2D5C"/>
    <w:rsid w:val="009B458F"/>
    <w:rsid w:val="009C5A61"/>
    <w:rsid w:val="009C6240"/>
    <w:rsid w:val="009C6E71"/>
    <w:rsid w:val="009D2760"/>
    <w:rsid w:val="009D540C"/>
    <w:rsid w:val="009D6101"/>
    <w:rsid w:val="009F6520"/>
    <w:rsid w:val="009F72AA"/>
    <w:rsid w:val="009F768A"/>
    <w:rsid w:val="00A011ED"/>
    <w:rsid w:val="00A0416A"/>
    <w:rsid w:val="00A04668"/>
    <w:rsid w:val="00A052E6"/>
    <w:rsid w:val="00A05E2B"/>
    <w:rsid w:val="00A06AA3"/>
    <w:rsid w:val="00A07736"/>
    <w:rsid w:val="00A07F0B"/>
    <w:rsid w:val="00A140EA"/>
    <w:rsid w:val="00A14A16"/>
    <w:rsid w:val="00A1559E"/>
    <w:rsid w:val="00A15D0C"/>
    <w:rsid w:val="00A2000B"/>
    <w:rsid w:val="00A27345"/>
    <w:rsid w:val="00A273E6"/>
    <w:rsid w:val="00A31F18"/>
    <w:rsid w:val="00A3628D"/>
    <w:rsid w:val="00A402AB"/>
    <w:rsid w:val="00A40F2F"/>
    <w:rsid w:val="00A42E68"/>
    <w:rsid w:val="00A433B0"/>
    <w:rsid w:val="00A448DC"/>
    <w:rsid w:val="00A4513F"/>
    <w:rsid w:val="00A46425"/>
    <w:rsid w:val="00A46807"/>
    <w:rsid w:val="00A50305"/>
    <w:rsid w:val="00A5129C"/>
    <w:rsid w:val="00A5357A"/>
    <w:rsid w:val="00A5492F"/>
    <w:rsid w:val="00A561B7"/>
    <w:rsid w:val="00A571F4"/>
    <w:rsid w:val="00A57D56"/>
    <w:rsid w:val="00A609FA"/>
    <w:rsid w:val="00A62579"/>
    <w:rsid w:val="00A7231E"/>
    <w:rsid w:val="00A74449"/>
    <w:rsid w:val="00A8011C"/>
    <w:rsid w:val="00A82AE8"/>
    <w:rsid w:val="00A910C6"/>
    <w:rsid w:val="00A91971"/>
    <w:rsid w:val="00A92391"/>
    <w:rsid w:val="00A92A2F"/>
    <w:rsid w:val="00A93187"/>
    <w:rsid w:val="00A94E40"/>
    <w:rsid w:val="00A95E3F"/>
    <w:rsid w:val="00AA56A0"/>
    <w:rsid w:val="00AC1CD2"/>
    <w:rsid w:val="00AC532F"/>
    <w:rsid w:val="00AC53E3"/>
    <w:rsid w:val="00AC63D4"/>
    <w:rsid w:val="00AD0FB6"/>
    <w:rsid w:val="00AD15A9"/>
    <w:rsid w:val="00AE3E3F"/>
    <w:rsid w:val="00AE6019"/>
    <w:rsid w:val="00AE60D7"/>
    <w:rsid w:val="00AE6FF1"/>
    <w:rsid w:val="00AE7329"/>
    <w:rsid w:val="00AE790D"/>
    <w:rsid w:val="00AE7F6E"/>
    <w:rsid w:val="00AF1B5A"/>
    <w:rsid w:val="00AF5C1B"/>
    <w:rsid w:val="00B04432"/>
    <w:rsid w:val="00B064ED"/>
    <w:rsid w:val="00B126C4"/>
    <w:rsid w:val="00B1794E"/>
    <w:rsid w:val="00B21B9F"/>
    <w:rsid w:val="00B22FA2"/>
    <w:rsid w:val="00B2612E"/>
    <w:rsid w:val="00B27510"/>
    <w:rsid w:val="00B301C4"/>
    <w:rsid w:val="00B31100"/>
    <w:rsid w:val="00B32C9E"/>
    <w:rsid w:val="00B41B47"/>
    <w:rsid w:val="00B42000"/>
    <w:rsid w:val="00B42BD7"/>
    <w:rsid w:val="00B44345"/>
    <w:rsid w:val="00B452FD"/>
    <w:rsid w:val="00B46972"/>
    <w:rsid w:val="00B51964"/>
    <w:rsid w:val="00B52DF5"/>
    <w:rsid w:val="00B53DE6"/>
    <w:rsid w:val="00B54E46"/>
    <w:rsid w:val="00B55BD7"/>
    <w:rsid w:val="00B55E82"/>
    <w:rsid w:val="00B575CC"/>
    <w:rsid w:val="00B60E32"/>
    <w:rsid w:val="00B66853"/>
    <w:rsid w:val="00B67794"/>
    <w:rsid w:val="00B70548"/>
    <w:rsid w:val="00B74969"/>
    <w:rsid w:val="00B75551"/>
    <w:rsid w:val="00B7633E"/>
    <w:rsid w:val="00B80483"/>
    <w:rsid w:val="00B8072B"/>
    <w:rsid w:val="00B80A51"/>
    <w:rsid w:val="00B861DD"/>
    <w:rsid w:val="00B86DF5"/>
    <w:rsid w:val="00B871F1"/>
    <w:rsid w:val="00B8730B"/>
    <w:rsid w:val="00B90878"/>
    <w:rsid w:val="00B94748"/>
    <w:rsid w:val="00B94A9C"/>
    <w:rsid w:val="00B96165"/>
    <w:rsid w:val="00BB12DE"/>
    <w:rsid w:val="00BB326E"/>
    <w:rsid w:val="00BC159E"/>
    <w:rsid w:val="00BC15D0"/>
    <w:rsid w:val="00BC18C6"/>
    <w:rsid w:val="00BC309A"/>
    <w:rsid w:val="00BD6037"/>
    <w:rsid w:val="00BD7CF1"/>
    <w:rsid w:val="00BE0D3F"/>
    <w:rsid w:val="00BE2119"/>
    <w:rsid w:val="00BE5889"/>
    <w:rsid w:val="00BE5F4D"/>
    <w:rsid w:val="00BE73C9"/>
    <w:rsid w:val="00BF17CE"/>
    <w:rsid w:val="00BF2F3C"/>
    <w:rsid w:val="00BF46F6"/>
    <w:rsid w:val="00BF686D"/>
    <w:rsid w:val="00BF76C1"/>
    <w:rsid w:val="00C015F7"/>
    <w:rsid w:val="00C02E77"/>
    <w:rsid w:val="00C055EF"/>
    <w:rsid w:val="00C06E44"/>
    <w:rsid w:val="00C1081E"/>
    <w:rsid w:val="00C125AE"/>
    <w:rsid w:val="00C13C81"/>
    <w:rsid w:val="00C16E58"/>
    <w:rsid w:val="00C17955"/>
    <w:rsid w:val="00C30219"/>
    <w:rsid w:val="00C321E6"/>
    <w:rsid w:val="00C330F1"/>
    <w:rsid w:val="00C33B40"/>
    <w:rsid w:val="00C340EB"/>
    <w:rsid w:val="00C342CC"/>
    <w:rsid w:val="00C356E1"/>
    <w:rsid w:val="00C41791"/>
    <w:rsid w:val="00C42B04"/>
    <w:rsid w:val="00C43AE0"/>
    <w:rsid w:val="00C45C2D"/>
    <w:rsid w:val="00C4727D"/>
    <w:rsid w:val="00C5379A"/>
    <w:rsid w:val="00C540A6"/>
    <w:rsid w:val="00C55106"/>
    <w:rsid w:val="00C553B1"/>
    <w:rsid w:val="00C60C86"/>
    <w:rsid w:val="00C650C2"/>
    <w:rsid w:val="00C7254F"/>
    <w:rsid w:val="00C75FC9"/>
    <w:rsid w:val="00C76482"/>
    <w:rsid w:val="00C76F33"/>
    <w:rsid w:val="00C81C63"/>
    <w:rsid w:val="00C83546"/>
    <w:rsid w:val="00C855F3"/>
    <w:rsid w:val="00C85C64"/>
    <w:rsid w:val="00C9065D"/>
    <w:rsid w:val="00C9136C"/>
    <w:rsid w:val="00C916FF"/>
    <w:rsid w:val="00C92658"/>
    <w:rsid w:val="00C9734D"/>
    <w:rsid w:val="00C97872"/>
    <w:rsid w:val="00CA07F7"/>
    <w:rsid w:val="00CA1F4E"/>
    <w:rsid w:val="00CA618B"/>
    <w:rsid w:val="00CB37E4"/>
    <w:rsid w:val="00CB4341"/>
    <w:rsid w:val="00CB4549"/>
    <w:rsid w:val="00CB5F72"/>
    <w:rsid w:val="00CB76D8"/>
    <w:rsid w:val="00CC1A71"/>
    <w:rsid w:val="00CC7AA6"/>
    <w:rsid w:val="00CD01ED"/>
    <w:rsid w:val="00CD02D8"/>
    <w:rsid w:val="00CD1925"/>
    <w:rsid w:val="00CD2D77"/>
    <w:rsid w:val="00CD503C"/>
    <w:rsid w:val="00CD65FD"/>
    <w:rsid w:val="00CE07E9"/>
    <w:rsid w:val="00CE1E06"/>
    <w:rsid w:val="00CE2319"/>
    <w:rsid w:val="00CE28A8"/>
    <w:rsid w:val="00CE2F0B"/>
    <w:rsid w:val="00CF516C"/>
    <w:rsid w:val="00CF63CD"/>
    <w:rsid w:val="00CF6DB5"/>
    <w:rsid w:val="00D0530F"/>
    <w:rsid w:val="00D06237"/>
    <w:rsid w:val="00D11D19"/>
    <w:rsid w:val="00D1218B"/>
    <w:rsid w:val="00D127BD"/>
    <w:rsid w:val="00D1281B"/>
    <w:rsid w:val="00D143B5"/>
    <w:rsid w:val="00D2056C"/>
    <w:rsid w:val="00D2248A"/>
    <w:rsid w:val="00D23F75"/>
    <w:rsid w:val="00D2547C"/>
    <w:rsid w:val="00D27FC1"/>
    <w:rsid w:val="00D33E6D"/>
    <w:rsid w:val="00D37938"/>
    <w:rsid w:val="00D417BF"/>
    <w:rsid w:val="00D46F01"/>
    <w:rsid w:val="00D51E09"/>
    <w:rsid w:val="00D546EC"/>
    <w:rsid w:val="00D54D21"/>
    <w:rsid w:val="00D61E83"/>
    <w:rsid w:val="00D6375D"/>
    <w:rsid w:val="00D67969"/>
    <w:rsid w:val="00D752ED"/>
    <w:rsid w:val="00D819F2"/>
    <w:rsid w:val="00D83151"/>
    <w:rsid w:val="00D83D2C"/>
    <w:rsid w:val="00D84AE0"/>
    <w:rsid w:val="00D858D2"/>
    <w:rsid w:val="00D87BFE"/>
    <w:rsid w:val="00D94484"/>
    <w:rsid w:val="00D96632"/>
    <w:rsid w:val="00DA1A31"/>
    <w:rsid w:val="00DA5726"/>
    <w:rsid w:val="00DB1129"/>
    <w:rsid w:val="00DB13D3"/>
    <w:rsid w:val="00DB1942"/>
    <w:rsid w:val="00DB77AB"/>
    <w:rsid w:val="00DB79C7"/>
    <w:rsid w:val="00DC3216"/>
    <w:rsid w:val="00DC32EF"/>
    <w:rsid w:val="00DC3656"/>
    <w:rsid w:val="00DC43B0"/>
    <w:rsid w:val="00DD0067"/>
    <w:rsid w:val="00DD1D06"/>
    <w:rsid w:val="00DD3EAC"/>
    <w:rsid w:val="00DD4BEF"/>
    <w:rsid w:val="00DD653D"/>
    <w:rsid w:val="00DD690E"/>
    <w:rsid w:val="00DD6E2C"/>
    <w:rsid w:val="00DD7618"/>
    <w:rsid w:val="00DD7688"/>
    <w:rsid w:val="00DE077D"/>
    <w:rsid w:val="00DE12D7"/>
    <w:rsid w:val="00DE3B9A"/>
    <w:rsid w:val="00DE4517"/>
    <w:rsid w:val="00DF3CC6"/>
    <w:rsid w:val="00DF46C9"/>
    <w:rsid w:val="00DF7192"/>
    <w:rsid w:val="00DF7BCD"/>
    <w:rsid w:val="00E00039"/>
    <w:rsid w:val="00E01834"/>
    <w:rsid w:val="00E01F09"/>
    <w:rsid w:val="00E034AD"/>
    <w:rsid w:val="00E04897"/>
    <w:rsid w:val="00E051B4"/>
    <w:rsid w:val="00E06504"/>
    <w:rsid w:val="00E06651"/>
    <w:rsid w:val="00E169A5"/>
    <w:rsid w:val="00E16DFD"/>
    <w:rsid w:val="00E178AE"/>
    <w:rsid w:val="00E21ADC"/>
    <w:rsid w:val="00E2248C"/>
    <w:rsid w:val="00E27947"/>
    <w:rsid w:val="00E3001F"/>
    <w:rsid w:val="00E33980"/>
    <w:rsid w:val="00E34E1A"/>
    <w:rsid w:val="00E40095"/>
    <w:rsid w:val="00E44B25"/>
    <w:rsid w:val="00E44D8B"/>
    <w:rsid w:val="00E45B25"/>
    <w:rsid w:val="00E531C4"/>
    <w:rsid w:val="00E538F7"/>
    <w:rsid w:val="00E55C28"/>
    <w:rsid w:val="00E565A8"/>
    <w:rsid w:val="00E57422"/>
    <w:rsid w:val="00E617B6"/>
    <w:rsid w:val="00E64A6C"/>
    <w:rsid w:val="00E66BB0"/>
    <w:rsid w:val="00E704E8"/>
    <w:rsid w:val="00E71BEC"/>
    <w:rsid w:val="00E74897"/>
    <w:rsid w:val="00E75287"/>
    <w:rsid w:val="00E773C4"/>
    <w:rsid w:val="00E8649A"/>
    <w:rsid w:val="00E9099D"/>
    <w:rsid w:val="00E93C6F"/>
    <w:rsid w:val="00E95AAE"/>
    <w:rsid w:val="00E96B5F"/>
    <w:rsid w:val="00EA2800"/>
    <w:rsid w:val="00EA2EED"/>
    <w:rsid w:val="00EA3376"/>
    <w:rsid w:val="00EA377C"/>
    <w:rsid w:val="00EA3897"/>
    <w:rsid w:val="00EA390E"/>
    <w:rsid w:val="00EA626D"/>
    <w:rsid w:val="00EA7B6F"/>
    <w:rsid w:val="00EB1F4F"/>
    <w:rsid w:val="00EB5C93"/>
    <w:rsid w:val="00EC2A77"/>
    <w:rsid w:val="00EC7A56"/>
    <w:rsid w:val="00ED0687"/>
    <w:rsid w:val="00ED1441"/>
    <w:rsid w:val="00ED1980"/>
    <w:rsid w:val="00ED3E38"/>
    <w:rsid w:val="00ED4E68"/>
    <w:rsid w:val="00ED4E73"/>
    <w:rsid w:val="00ED5C45"/>
    <w:rsid w:val="00ED6C66"/>
    <w:rsid w:val="00EE7E6E"/>
    <w:rsid w:val="00EF0851"/>
    <w:rsid w:val="00EF39DE"/>
    <w:rsid w:val="00EF5A45"/>
    <w:rsid w:val="00EF64E0"/>
    <w:rsid w:val="00EF6520"/>
    <w:rsid w:val="00EF693D"/>
    <w:rsid w:val="00EF6EE8"/>
    <w:rsid w:val="00F00A16"/>
    <w:rsid w:val="00F0112B"/>
    <w:rsid w:val="00F02D6C"/>
    <w:rsid w:val="00F069A3"/>
    <w:rsid w:val="00F12776"/>
    <w:rsid w:val="00F147ED"/>
    <w:rsid w:val="00F16A64"/>
    <w:rsid w:val="00F25475"/>
    <w:rsid w:val="00F26130"/>
    <w:rsid w:val="00F27D9E"/>
    <w:rsid w:val="00F34337"/>
    <w:rsid w:val="00F35CA6"/>
    <w:rsid w:val="00F42C14"/>
    <w:rsid w:val="00F50336"/>
    <w:rsid w:val="00F521A8"/>
    <w:rsid w:val="00F53729"/>
    <w:rsid w:val="00F54554"/>
    <w:rsid w:val="00F55DD8"/>
    <w:rsid w:val="00F56B6C"/>
    <w:rsid w:val="00F56DE8"/>
    <w:rsid w:val="00F56E2D"/>
    <w:rsid w:val="00F60AB4"/>
    <w:rsid w:val="00F61B05"/>
    <w:rsid w:val="00F71224"/>
    <w:rsid w:val="00F719F1"/>
    <w:rsid w:val="00F722D0"/>
    <w:rsid w:val="00F73FD6"/>
    <w:rsid w:val="00F8212F"/>
    <w:rsid w:val="00F85AD1"/>
    <w:rsid w:val="00F8663E"/>
    <w:rsid w:val="00F9329E"/>
    <w:rsid w:val="00FA0277"/>
    <w:rsid w:val="00FA1132"/>
    <w:rsid w:val="00FA54CA"/>
    <w:rsid w:val="00FA7EE6"/>
    <w:rsid w:val="00FB5019"/>
    <w:rsid w:val="00FB6304"/>
    <w:rsid w:val="00FB7836"/>
    <w:rsid w:val="00FC39D0"/>
    <w:rsid w:val="00FC506B"/>
    <w:rsid w:val="00FC66B2"/>
    <w:rsid w:val="00FD14A8"/>
    <w:rsid w:val="00FD35E8"/>
    <w:rsid w:val="00FD6A04"/>
    <w:rsid w:val="00FE0D50"/>
    <w:rsid w:val="00FE0E1B"/>
    <w:rsid w:val="00FE13F5"/>
    <w:rsid w:val="00FE16C1"/>
    <w:rsid w:val="00FE3D74"/>
    <w:rsid w:val="00FE404E"/>
    <w:rsid w:val="00FE55B2"/>
    <w:rsid w:val="00FE5B1E"/>
    <w:rsid w:val="00FE6C9E"/>
    <w:rsid w:val="00FE7F37"/>
    <w:rsid w:val="00FF1210"/>
    <w:rsid w:val="00FF367A"/>
    <w:rsid w:val="00FF44B6"/>
    <w:rsid w:val="00FF557E"/>
    <w:rsid w:val="00FF5BF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2D9"/>
  <w15:docId w15:val="{95C50073-2602-40F2-B7D6-2D7DFB78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7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86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.tarnobrzeg.pl" TargetMode="External"/><Relationship Id="rId13" Type="http://schemas.openxmlformats.org/officeDocument/2006/relationships/hyperlink" Target="https://platformazakupowa.pl/pn/wodociagi.tarnobrzeg" TargetMode="External"/><Relationship Id="rId18" Type="http://schemas.openxmlformats.org/officeDocument/2006/relationships/hyperlink" Target="https://platformazakupowa.pl/pn/wodociagi.tarnobrzeg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wodociagi.tarnobrze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dociagi.tarnobrzeg" TargetMode="External"/><Relationship Id="rId17" Type="http://schemas.openxmlformats.org/officeDocument/2006/relationships/hyperlink" Target="https://platformazakupowa.pl/pn/wodociagi.tarnobrz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dociagi.tarnobrzeg" TargetMode="External"/><Relationship Id="rId20" Type="http://schemas.openxmlformats.org/officeDocument/2006/relationships/hyperlink" Target="mailto:biuro@wodociagi.tarnobrze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dociagi.tarnobrz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.tarnobrze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wodociagi.tarnobrzeg" TargetMode="External"/><Relationship Id="rId19" Type="http://schemas.openxmlformats.org/officeDocument/2006/relationships/hyperlink" Target="mailto:biuro@wodociagi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arnobrzeg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FE1B-EDF4-4645-91AE-57113AE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12661</Words>
  <Characters>75968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Adam Tarnawski</cp:lastModifiedBy>
  <cp:revision>2</cp:revision>
  <cp:lastPrinted>2022-02-25T07:45:00Z</cp:lastPrinted>
  <dcterms:created xsi:type="dcterms:W3CDTF">2022-10-03T12:26:00Z</dcterms:created>
  <dcterms:modified xsi:type="dcterms:W3CDTF">2022-10-03T12:26:00Z</dcterms:modified>
</cp:coreProperties>
</file>