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04867EA0" w:rsidR="00952456" w:rsidRPr="00EF662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EF662C">
        <w:rPr>
          <w:rFonts w:cs="Arial"/>
          <w:b/>
          <w:i w:val="0"/>
        </w:rPr>
        <w:t xml:space="preserve">Załącznik nr </w:t>
      </w:r>
      <w:r w:rsidR="00A368AC">
        <w:rPr>
          <w:rFonts w:cs="Arial"/>
          <w:b/>
          <w:i w:val="0"/>
        </w:rPr>
        <w:t>4</w:t>
      </w:r>
      <w:r w:rsidR="00E42BE4" w:rsidRPr="00EF662C">
        <w:rPr>
          <w:rFonts w:cs="Arial"/>
          <w:b/>
          <w:i w:val="0"/>
        </w:rPr>
        <w:t xml:space="preserve"> do </w:t>
      </w:r>
      <w:r w:rsidR="00BD02A3">
        <w:rPr>
          <w:rFonts w:cs="Arial"/>
          <w:b/>
          <w:i w:val="0"/>
        </w:rPr>
        <w:t>Zapytania ofertowego</w:t>
      </w:r>
    </w:p>
    <w:p w14:paraId="48EF30C2" w14:textId="2A4F9DDA" w:rsidR="00952456" w:rsidRPr="00EF662C" w:rsidRDefault="00952456" w:rsidP="00E42BE4">
      <w:pPr>
        <w:ind w:left="5812"/>
        <w:jc w:val="right"/>
        <w:rPr>
          <w:rFonts w:cs="Arial"/>
          <w:b/>
          <w:sz w:val="20"/>
        </w:rPr>
      </w:pPr>
      <w:r w:rsidRPr="00EF662C">
        <w:rPr>
          <w:rFonts w:cs="Arial"/>
          <w:b/>
          <w:sz w:val="20"/>
        </w:rPr>
        <w:t>Znak sprawy</w:t>
      </w:r>
      <w:r w:rsidR="0056758D" w:rsidRPr="00EF662C">
        <w:rPr>
          <w:rFonts w:cs="Arial"/>
          <w:b/>
          <w:sz w:val="20"/>
        </w:rPr>
        <w:t xml:space="preserve">: </w:t>
      </w:r>
      <w:bookmarkStart w:id="0" w:name="_Hlk132374632"/>
      <w:r w:rsidR="00140AF9" w:rsidRPr="00EF662C">
        <w:rPr>
          <w:rFonts w:cs="Arial"/>
          <w:b/>
          <w:sz w:val="20"/>
        </w:rPr>
        <w:t>DZ.26.</w:t>
      </w:r>
      <w:r w:rsidR="00BD02A3">
        <w:rPr>
          <w:rFonts w:cs="Arial"/>
          <w:b/>
          <w:sz w:val="20"/>
        </w:rPr>
        <w:t>402</w:t>
      </w:r>
      <w:r w:rsidR="00140AF9" w:rsidRPr="00EF662C">
        <w:rPr>
          <w:rFonts w:cs="Arial"/>
          <w:b/>
          <w:sz w:val="20"/>
        </w:rPr>
        <w:t>.202</w:t>
      </w:r>
      <w:bookmarkEnd w:id="0"/>
      <w:r w:rsidR="00420CB7">
        <w:rPr>
          <w:rFonts w:cs="Arial"/>
          <w:b/>
          <w:sz w:val="20"/>
        </w:rPr>
        <w:t>4</w:t>
      </w:r>
    </w:p>
    <w:p w14:paraId="1B2E5966" w14:textId="77777777" w:rsidR="00952456" w:rsidRPr="00EF662C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EF662C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6831E6A1" w:rsidR="00C91226" w:rsidRPr="00EF662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EF662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EF662C">
        <w:rPr>
          <w:rFonts w:ascii="Arial" w:hAnsi="Arial" w:cs="Arial"/>
          <w:b/>
          <w:sz w:val="20"/>
          <w:szCs w:val="20"/>
        </w:rPr>
        <w:t xml:space="preserve"> </w:t>
      </w:r>
      <w:r w:rsidRPr="00EF662C">
        <w:rPr>
          <w:rFonts w:ascii="Arial" w:hAnsi="Arial" w:cs="Arial"/>
          <w:b/>
          <w:bCs/>
          <w:sz w:val="20"/>
          <w:szCs w:val="20"/>
        </w:rPr>
        <w:t xml:space="preserve">na podstawie art. 7 ust. 1 ustawy z dnia </w:t>
      </w:r>
      <w:r w:rsidR="00420CB7">
        <w:rPr>
          <w:rFonts w:ascii="Arial" w:hAnsi="Arial" w:cs="Arial"/>
          <w:b/>
          <w:bCs/>
          <w:sz w:val="20"/>
          <w:szCs w:val="20"/>
        </w:rPr>
        <w:br/>
      </w:r>
      <w:r w:rsidRPr="00EF662C">
        <w:rPr>
          <w:rFonts w:ascii="Arial" w:hAnsi="Arial" w:cs="Arial"/>
          <w:b/>
          <w:bCs/>
          <w:sz w:val="20"/>
          <w:szCs w:val="20"/>
        </w:rPr>
        <w:t>13 kwietnia 2022 r.</w:t>
      </w:r>
      <w:r w:rsidRPr="00EF662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A0B0D4E" w14:textId="79D36F35" w:rsidR="00F50E06" w:rsidRPr="00420CB7" w:rsidRDefault="00952456" w:rsidP="00420CB7">
      <w:pPr>
        <w:widowControl w:val="0"/>
        <w:tabs>
          <w:tab w:val="left" w:pos="5985"/>
        </w:tabs>
        <w:rPr>
          <w:rFonts w:eastAsia="Calibri" w:cs="Arial"/>
          <w:b/>
          <w:sz w:val="28"/>
          <w:lang w:eastAsia="en-US"/>
        </w:rPr>
      </w:pPr>
      <w:r w:rsidRPr="00EF662C">
        <w:rPr>
          <w:rFonts w:cs="Arial"/>
          <w:sz w:val="20"/>
        </w:rPr>
        <w:t xml:space="preserve">Dotyczy </w:t>
      </w:r>
      <w:r w:rsidR="00E42BE4" w:rsidRPr="00EF662C">
        <w:rPr>
          <w:rFonts w:cs="Arial"/>
          <w:sz w:val="20"/>
        </w:rPr>
        <w:t xml:space="preserve">postępowania o udzielenie zamówienia prowadzonego w trybie </w:t>
      </w:r>
      <w:r w:rsidR="00E82FD7" w:rsidRPr="00EF662C">
        <w:rPr>
          <w:rFonts w:cs="Arial"/>
          <w:sz w:val="20"/>
        </w:rPr>
        <w:t xml:space="preserve">podstawowym </w:t>
      </w:r>
      <w:r w:rsidR="0056758D" w:rsidRPr="00EF662C">
        <w:rPr>
          <w:rFonts w:cs="Arial"/>
          <w:sz w:val="20"/>
        </w:rPr>
        <w:t>z możliwością negocjacji</w:t>
      </w:r>
      <w:r w:rsidR="00E42BE4" w:rsidRPr="00EF662C">
        <w:rPr>
          <w:rFonts w:cs="Arial"/>
          <w:sz w:val="20"/>
        </w:rPr>
        <w:t xml:space="preserve"> pn.: </w:t>
      </w:r>
      <w:bookmarkStart w:id="1" w:name="_Hlk167183523"/>
      <w:r w:rsidR="00420CB7" w:rsidRPr="00420CB7">
        <w:rPr>
          <w:rFonts w:eastAsia="Calibri" w:cs="Arial"/>
          <w:b/>
          <w:sz w:val="28"/>
          <w:lang w:eastAsia="en-US"/>
        </w:rPr>
        <w:t>„</w:t>
      </w:r>
      <w:bookmarkStart w:id="2" w:name="_Hlk173397022"/>
      <w:r w:rsidR="00420CB7" w:rsidRPr="00420CB7">
        <w:rPr>
          <w:rFonts w:eastAsia="Calibri" w:cs="Arial"/>
          <w:b/>
          <w:sz w:val="20"/>
          <w:lang w:eastAsia="en-US"/>
        </w:rPr>
        <w:t>Sukcesywna dostawa sortu mundurowego dla pracowników Spółki</w:t>
      </w:r>
      <w:bookmarkStart w:id="3" w:name="_Hlk173391393"/>
      <w:r w:rsidR="00BD02A3">
        <w:rPr>
          <w:rFonts w:eastAsia="Calibri" w:cs="Arial"/>
          <w:b/>
          <w:sz w:val="20"/>
          <w:lang w:eastAsia="en-US"/>
        </w:rPr>
        <w:t xml:space="preserve"> – bluzy polarowe</w:t>
      </w:r>
      <w:r w:rsidR="00420CB7" w:rsidRPr="00420CB7">
        <w:rPr>
          <w:rFonts w:eastAsia="Calibri" w:cs="Arial"/>
          <w:b/>
          <w:sz w:val="28"/>
          <w:lang w:eastAsia="en-US"/>
        </w:rPr>
        <w:t>”</w:t>
      </w:r>
      <w:bookmarkEnd w:id="1"/>
      <w:bookmarkEnd w:id="2"/>
      <w:bookmarkEnd w:id="3"/>
      <w:r w:rsidR="00F50E06" w:rsidRPr="00F50E06">
        <w:rPr>
          <w:b/>
          <w:sz w:val="20"/>
        </w:rPr>
        <w:t xml:space="preserve">, </w:t>
      </w:r>
      <w:r w:rsidR="00F50E06">
        <w:rPr>
          <w:b/>
          <w:sz w:val="20"/>
        </w:rPr>
        <w:t>z</w:t>
      </w:r>
      <w:r w:rsidR="00F50E06" w:rsidRPr="00F50E06">
        <w:rPr>
          <w:b/>
          <w:sz w:val="20"/>
        </w:rPr>
        <w:t>nak sprawy: DZ.26.</w:t>
      </w:r>
      <w:r w:rsidR="00BD02A3">
        <w:rPr>
          <w:b/>
          <w:sz w:val="20"/>
        </w:rPr>
        <w:t>402</w:t>
      </w:r>
      <w:r w:rsidR="00F50E06" w:rsidRPr="00F50E06">
        <w:rPr>
          <w:b/>
          <w:sz w:val="20"/>
        </w:rPr>
        <w:t>.202</w:t>
      </w:r>
      <w:r w:rsidR="00420CB7">
        <w:rPr>
          <w:b/>
          <w:sz w:val="20"/>
        </w:rPr>
        <w:t>4</w:t>
      </w:r>
    </w:p>
    <w:p w14:paraId="3177827D" w14:textId="4000640D" w:rsidR="00952456" w:rsidRPr="00EF662C" w:rsidRDefault="00952456" w:rsidP="00295613">
      <w:pPr>
        <w:jc w:val="center"/>
        <w:rPr>
          <w:b/>
          <w:sz w:val="20"/>
        </w:rPr>
      </w:pPr>
    </w:p>
    <w:p w14:paraId="50D5B0C1" w14:textId="77777777" w:rsidR="00B847D4" w:rsidRPr="00EF662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Nazwa i adres Wykonawcy</w:t>
      </w:r>
      <w:r w:rsidR="00895757" w:rsidRPr="00EF662C">
        <w:rPr>
          <w:rFonts w:ascii="Arial" w:hAnsi="Arial" w:cs="Arial"/>
        </w:rPr>
        <w:t xml:space="preserve"> /</w:t>
      </w:r>
      <w:r w:rsidR="001D57CF" w:rsidRPr="00EF662C">
        <w:rPr>
          <w:rFonts w:ascii="Arial" w:hAnsi="Arial" w:cs="Arial"/>
        </w:rPr>
        <w:t xml:space="preserve"> </w:t>
      </w:r>
      <w:r w:rsidR="00895757" w:rsidRPr="00EF662C">
        <w:rPr>
          <w:rFonts w:ascii="Arial" w:hAnsi="Arial" w:cs="Arial"/>
        </w:rPr>
        <w:t>Wykonawców</w:t>
      </w:r>
      <w:r w:rsidRPr="00EF662C">
        <w:rPr>
          <w:rFonts w:ascii="Arial" w:hAnsi="Arial" w:cs="Arial"/>
        </w:rPr>
        <w:t>:</w:t>
      </w:r>
      <w:r w:rsidRPr="00EF662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EF662C" w:rsidRDefault="00E42BE4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952456" w:rsidRPr="00EF662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EF662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EF662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3F5E5038" w:rsidR="00C91226" w:rsidRPr="00EF662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662C">
        <w:rPr>
          <w:rFonts w:ascii="Arial" w:hAnsi="Arial" w:cs="Arial"/>
          <w:bCs/>
          <w:sz w:val="20"/>
          <w:szCs w:val="20"/>
        </w:rPr>
        <w:t xml:space="preserve">Oświadczam, że w stosunku do podmiotu, który reprezentuję nie zachodzą przesłanki wykluczenia </w:t>
      </w:r>
      <w:r w:rsidR="00BD02A3">
        <w:rPr>
          <w:rFonts w:ascii="Arial" w:hAnsi="Arial" w:cs="Arial"/>
          <w:bCs/>
          <w:sz w:val="20"/>
          <w:szCs w:val="20"/>
        </w:rPr>
        <w:br/>
      </w:r>
      <w:r w:rsidRPr="00EF662C">
        <w:rPr>
          <w:rFonts w:ascii="Arial" w:hAnsi="Arial" w:cs="Arial"/>
          <w:bCs/>
          <w:sz w:val="20"/>
          <w:szCs w:val="20"/>
        </w:rPr>
        <w:t>z postępowania na podstawie art. 7 ust. 1 ustawy z dnia 13 kwietnia 2022 r.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F662C">
        <w:rPr>
          <w:rFonts w:ascii="Arial" w:hAnsi="Arial" w:cs="Arial"/>
          <w:bCs/>
          <w:iCs/>
          <w:sz w:val="20"/>
          <w:szCs w:val="20"/>
        </w:rPr>
        <w:t>(Dz. U. poz. 835)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>.</w:t>
      </w:r>
      <w:r w:rsidRPr="00EF662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EF662C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6179D77A" w:rsidR="00720D57" w:rsidRPr="00EF662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EF662C">
        <w:rPr>
          <w:rFonts w:asciiTheme="minorHAnsi" w:hAnsiTheme="minorHAnsi" w:cstheme="minorHAnsi"/>
          <w:sz w:val="20"/>
        </w:rPr>
        <w:tab/>
      </w:r>
      <w:r w:rsidR="007800C1" w:rsidRPr="00EF662C">
        <w:rPr>
          <w:rFonts w:cs="Arial"/>
          <w:sz w:val="20"/>
        </w:rPr>
        <w:t>……..</w:t>
      </w:r>
      <w:r w:rsidRPr="00EF662C">
        <w:rPr>
          <w:rFonts w:cs="Arial"/>
          <w:sz w:val="20"/>
        </w:rPr>
        <w:t>.........................................</w:t>
      </w:r>
      <w:r w:rsidR="007800C1" w:rsidRPr="00EF662C">
        <w:rPr>
          <w:rFonts w:cs="Arial"/>
          <w:sz w:val="20"/>
        </w:rPr>
        <w:t>.......................</w:t>
      </w:r>
    </w:p>
    <w:p w14:paraId="0619F63D" w14:textId="4E2E6D11" w:rsidR="00952456" w:rsidRPr="00EF662C" w:rsidRDefault="00F50E06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podpis Wykonawcy</w:t>
      </w:r>
    </w:p>
    <w:p w14:paraId="2D0831F7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EF662C" w:rsidRDefault="0086070A">
      <w:pPr>
        <w:rPr>
          <w:rFonts w:asciiTheme="minorHAnsi" w:hAnsiTheme="minorHAnsi" w:cstheme="minorHAnsi"/>
          <w:sz w:val="20"/>
        </w:rPr>
      </w:pPr>
    </w:p>
    <w:sectPr w:rsidR="0086070A" w:rsidRPr="00EF6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35E3" w14:textId="77777777" w:rsidR="005D283D" w:rsidRDefault="005D283D" w:rsidP="004A668C">
      <w:pPr>
        <w:spacing w:before="0"/>
      </w:pPr>
      <w:r>
        <w:separator/>
      </w:r>
    </w:p>
  </w:endnote>
  <w:endnote w:type="continuationSeparator" w:id="0">
    <w:p w14:paraId="0195A2C2" w14:textId="77777777" w:rsidR="005D283D" w:rsidRDefault="005D283D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3638" w14:textId="77777777" w:rsidR="005D283D" w:rsidRDefault="005D283D" w:rsidP="004A668C">
      <w:pPr>
        <w:spacing w:before="0"/>
      </w:pPr>
      <w:r>
        <w:separator/>
      </w:r>
    </w:p>
  </w:footnote>
  <w:footnote w:type="continuationSeparator" w:id="0">
    <w:p w14:paraId="1DD234C8" w14:textId="77777777" w:rsidR="005D283D" w:rsidRDefault="005D283D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836334008">
    <w:abstractNumId w:val="1"/>
    <w:lvlOverride w:ilvl="0">
      <w:startOverride w:val="1"/>
    </w:lvlOverride>
  </w:num>
  <w:num w:numId="2" w16cid:durableId="7563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26"/>
    <w:rsid w:val="000442F8"/>
    <w:rsid w:val="000D19EA"/>
    <w:rsid w:val="001033AB"/>
    <w:rsid w:val="00134660"/>
    <w:rsid w:val="00140AF9"/>
    <w:rsid w:val="00162323"/>
    <w:rsid w:val="001D5124"/>
    <w:rsid w:val="001D57CF"/>
    <w:rsid w:val="001F01D5"/>
    <w:rsid w:val="00243ECC"/>
    <w:rsid w:val="00283536"/>
    <w:rsid w:val="00291F6C"/>
    <w:rsid w:val="00295613"/>
    <w:rsid w:val="002B68B1"/>
    <w:rsid w:val="002F312F"/>
    <w:rsid w:val="00316561"/>
    <w:rsid w:val="003464DD"/>
    <w:rsid w:val="003E6F1F"/>
    <w:rsid w:val="00407E47"/>
    <w:rsid w:val="00420CB7"/>
    <w:rsid w:val="00426F01"/>
    <w:rsid w:val="004A668C"/>
    <w:rsid w:val="0056758D"/>
    <w:rsid w:val="00567D6D"/>
    <w:rsid w:val="005D283D"/>
    <w:rsid w:val="00632E95"/>
    <w:rsid w:val="006A2E65"/>
    <w:rsid w:val="006C0693"/>
    <w:rsid w:val="006E14A2"/>
    <w:rsid w:val="00707186"/>
    <w:rsid w:val="00714D26"/>
    <w:rsid w:val="00720D57"/>
    <w:rsid w:val="007252F3"/>
    <w:rsid w:val="00736AEA"/>
    <w:rsid w:val="007800C1"/>
    <w:rsid w:val="00784E31"/>
    <w:rsid w:val="00785B78"/>
    <w:rsid w:val="0086070A"/>
    <w:rsid w:val="00895757"/>
    <w:rsid w:val="008D3662"/>
    <w:rsid w:val="0090120D"/>
    <w:rsid w:val="00905618"/>
    <w:rsid w:val="00952456"/>
    <w:rsid w:val="009A5E81"/>
    <w:rsid w:val="009E28B8"/>
    <w:rsid w:val="009F382D"/>
    <w:rsid w:val="00A368AC"/>
    <w:rsid w:val="00A81552"/>
    <w:rsid w:val="00B134F0"/>
    <w:rsid w:val="00B847D4"/>
    <w:rsid w:val="00B9118E"/>
    <w:rsid w:val="00BD02A3"/>
    <w:rsid w:val="00BD134E"/>
    <w:rsid w:val="00C44828"/>
    <w:rsid w:val="00C83800"/>
    <w:rsid w:val="00C91226"/>
    <w:rsid w:val="00CC761E"/>
    <w:rsid w:val="00CE3B88"/>
    <w:rsid w:val="00CF72C6"/>
    <w:rsid w:val="00D92A4C"/>
    <w:rsid w:val="00DC0F7C"/>
    <w:rsid w:val="00DC7A02"/>
    <w:rsid w:val="00E42BE4"/>
    <w:rsid w:val="00E82FD7"/>
    <w:rsid w:val="00EA69FF"/>
    <w:rsid w:val="00EF662C"/>
    <w:rsid w:val="00F1484E"/>
    <w:rsid w:val="00F20CED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7</cp:revision>
  <dcterms:created xsi:type="dcterms:W3CDTF">2023-12-13T22:08:00Z</dcterms:created>
  <dcterms:modified xsi:type="dcterms:W3CDTF">2024-09-26T10:09:00Z</dcterms:modified>
</cp:coreProperties>
</file>