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C376" w14:textId="2ECE013F" w:rsidR="009E165F" w:rsidRDefault="009E165F" w:rsidP="009E165F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9E165F">
        <w:rPr>
          <w:rFonts w:ascii="Arial Narrow" w:hAnsi="Arial Narrow"/>
          <w:b/>
          <w:bCs/>
          <w:sz w:val="24"/>
          <w:szCs w:val="24"/>
        </w:rPr>
        <w:t>Załącznik nr 3</w:t>
      </w:r>
      <w:r w:rsidRPr="009E165F">
        <w:rPr>
          <w:rFonts w:ascii="Arial Narrow" w:hAnsi="Arial Narrow"/>
          <w:sz w:val="24"/>
          <w:szCs w:val="24"/>
        </w:rPr>
        <w:t xml:space="preserve"> do wniosku</w:t>
      </w:r>
    </w:p>
    <w:p w14:paraId="30129FEF" w14:textId="77777777" w:rsidR="009E165F" w:rsidRDefault="009E165F" w:rsidP="009E165F">
      <w:pPr>
        <w:spacing w:line="276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14:paraId="61BDF85A" w14:textId="558E69B1" w:rsidR="00494B04" w:rsidRDefault="00912BC7" w:rsidP="009E165F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916263">
        <w:rPr>
          <w:rFonts w:ascii="Arial Narrow" w:hAnsi="Arial Narrow"/>
          <w:b/>
          <w:bCs/>
          <w:sz w:val="24"/>
          <w:szCs w:val="24"/>
        </w:rPr>
        <w:t>Umowa nr ________________</w:t>
      </w:r>
      <w:r w:rsidR="009E165F">
        <w:rPr>
          <w:rFonts w:ascii="Arial Narrow" w:hAnsi="Arial Narrow"/>
          <w:b/>
          <w:bCs/>
          <w:sz w:val="24"/>
          <w:szCs w:val="24"/>
        </w:rPr>
        <w:br/>
      </w:r>
    </w:p>
    <w:p w14:paraId="53798B48" w14:textId="77777777" w:rsidR="009E165F" w:rsidRPr="00916263" w:rsidRDefault="009E165F" w:rsidP="009E165F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FED8324" w14:textId="77777777" w:rsidR="00494B04" w:rsidRPr="00916263" w:rsidRDefault="00912BC7" w:rsidP="00916263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zawarta w Tychach w dniu _________________roku pomiędzy:</w:t>
      </w:r>
    </w:p>
    <w:p w14:paraId="65CCCBE0" w14:textId="6D71E129" w:rsidR="00494B04" w:rsidRPr="00916263" w:rsidRDefault="00912BC7" w:rsidP="00916263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b/>
          <w:bCs/>
          <w:sz w:val="24"/>
          <w:szCs w:val="24"/>
        </w:rPr>
        <w:t>Przedsiębiorstwem Komunikacji Miejskiej sp. z o.o.</w:t>
      </w:r>
      <w:r w:rsidRPr="00916263">
        <w:rPr>
          <w:rFonts w:ascii="Arial Narrow" w:hAnsi="Arial Narrow"/>
          <w:sz w:val="24"/>
          <w:szCs w:val="24"/>
        </w:rPr>
        <w:t xml:space="preserve">, z siedzibą w Tychach przy ul. Towarowej 1, </w:t>
      </w:r>
      <w:r w:rsidRPr="00916263">
        <w:rPr>
          <w:rFonts w:ascii="Arial Narrow" w:hAnsi="Arial Narrow"/>
          <w:sz w:val="24"/>
          <w:szCs w:val="24"/>
        </w:rPr>
        <w:br/>
        <w:t xml:space="preserve">43-100 Tychy, wpisaną do Rejestru Przedsiębiorców Krajowego Rejestru Sadowego przez Sąd Rejonowy Katowice-Wschód w Katowicach VIII Wydział Gospodarczy KRS, pod numerem KRS 0000076836, kapitał zakładowy w wysokości </w:t>
      </w:r>
      <w:r w:rsidR="00330274" w:rsidRPr="00330274">
        <w:rPr>
          <w:rFonts w:ascii="Arial Narrow" w:hAnsi="Arial Narrow" w:cs="Arial"/>
          <w:color w:val="auto"/>
          <w:sz w:val="24"/>
          <w:szCs w:val="24"/>
        </w:rPr>
        <w:t>79 851 000,00 zł</w:t>
      </w:r>
      <w:r w:rsidRPr="00916263">
        <w:rPr>
          <w:rFonts w:ascii="Arial Narrow" w:hAnsi="Arial Narrow"/>
          <w:sz w:val="24"/>
          <w:szCs w:val="24"/>
        </w:rPr>
        <w:t>, NIP 646-000-90-23,</w:t>
      </w:r>
    </w:p>
    <w:p w14:paraId="7CB63B5F" w14:textId="77777777" w:rsidR="00494B04" w:rsidRPr="00916263" w:rsidRDefault="00912BC7" w:rsidP="00916263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reprezentowaną przez:</w:t>
      </w:r>
    </w:p>
    <w:p w14:paraId="76109409" w14:textId="77777777" w:rsidR="00494B04" w:rsidRPr="00916263" w:rsidRDefault="00C05BD5" w:rsidP="00916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Miłosza Steca</w:t>
      </w:r>
      <w:r w:rsidR="00912BC7" w:rsidRPr="00916263">
        <w:rPr>
          <w:rFonts w:ascii="Arial Narrow" w:hAnsi="Arial Narrow"/>
          <w:sz w:val="24"/>
          <w:szCs w:val="24"/>
        </w:rPr>
        <w:t xml:space="preserve"> – Prezesa Zarządu </w:t>
      </w:r>
    </w:p>
    <w:p w14:paraId="750C0617" w14:textId="77777777" w:rsidR="00C05BD5" w:rsidRPr="00916263" w:rsidRDefault="00C05BD5" w:rsidP="00916263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Łukasza Torbusa – Wiceprezesa Zarządu</w:t>
      </w:r>
    </w:p>
    <w:p w14:paraId="6952A50D" w14:textId="77777777" w:rsidR="00494B04" w:rsidRPr="00916263" w:rsidRDefault="00912BC7" w:rsidP="00916263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zwaną dalej „</w:t>
      </w:r>
      <w:r w:rsidR="005F1231" w:rsidRPr="00916263">
        <w:rPr>
          <w:rFonts w:ascii="Arial Narrow" w:hAnsi="Arial Narrow"/>
          <w:b/>
          <w:bCs/>
          <w:sz w:val="24"/>
          <w:szCs w:val="24"/>
        </w:rPr>
        <w:t>Zamawiającym</w:t>
      </w:r>
      <w:r w:rsidRPr="00916263">
        <w:rPr>
          <w:rFonts w:ascii="Arial Narrow" w:hAnsi="Arial Narrow"/>
          <w:sz w:val="24"/>
          <w:szCs w:val="24"/>
        </w:rPr>
        <w:t xml:space="preserve">” </w:t>
      </w:r>
    </w:p>
    <w:p w14:paraId="2292D7F0" w14:textId="77777777" w:rsidR="00494B04" w:rsidRPr="00916263" w:rsidRDefault="00912BC7" w:rsidP="00916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a</w:t>
      </w:r>
    </w:p>
    <w:p w14:paraId="7672E175" w14:textId="77777777" w:rsidR="005F1231" w:rsidRPr="00916263" w:rsidRDefault="005F1231" w:rsidP="00916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_______________________________________</w:t>
      </w:r>
    </w:p>
    <w:p w14:paraId="30404C73" w14:textId="77777777" w:rsidR="005F1231" w:rsidRPr="00916263" w:rsidRDefault="005F1231" w:rsidP="00916263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eastAsia="Arial Narrow" w:hAnsi="Arial Narrow" w:cs="Arial Narrow"/>
          <w:sz w:val="24"/>
          <w:szCs w:val="24"/>
        </w:rPr>
        <w:t xml:space="preserve">Zwanego dalej </w:t>
      </w:r>
      <w:r w:rsidRPr="00916263">
        <w:rPr>
          <w:rFonts w:ascii="Arial Narrow" w:eastAsia="Arial Narrow" w:hAnsi="Arial Narrow" w:cs="Arial Narrow"/>
          <w:b/>
          <w:sz w:val="24"/>
          <w:szCs w:val="24"/>
        </w:rPr>
        <w:t>„Wykonawcą”</w:t>
      </w:r>
    </w:p>
    <w:p w14:paraId="2DC1B6DD" w14:textId="77777777" w:rsidR="00494B04" w:rsidRPr="00916263" w:rsidRDefault="00912BC7" w:rsidP="00916263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o następującej treści:</w:t>
      </w:r>
    </w:p>
    <w:p w14:paraId="7B910304" w14:textId="77777777" w:rsidR="00494B04" w:rsidRPr="00916263" w:rsidRDefault="00494B04" w:rsidP="00916263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52D9C47" w14:textId="25738A9F" w:rsidR="00494B04" w:rsidRPr="00916263" w:rsidRDefault="00AA1123" w:rsidP="00916263">
      <w:pPr>
        <w:spacing w:line="276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AA1123">
        <w:rPr>
          <w:rFonts w:ascii="Arial Narrow" w:hAnsi="Arial Narrow"/>
          <w:sz w:val="24"/>
          <w:szCs w:val="24"/>
        </w:rPr>
        <w:t>Niniejsza Umowa została zawarta w wyniku przeprowadzonego postępowania o udzielenie zamówienia publicznego w trybie Zapytania Ofertowego nr sprawy: ………………, zgodnie z §9 ust.1 pkt.3) w związku z §13 Regulaminu Zamówień Publicznych w Przedsiębiorstwie Komunikacji Miejskiej Sp. z o.o. w Tychach</w:t>
      </w:r>
      <w:r>
        <w:rPr>
          <w:rFonts w:ascii="Arial Narrow" w:hAnsi="Arial Narrow"/>
          <w:sz w:val="24"/>
          <w:szCs w:val="24"/>
        </w:rPr>
        <w:t>,</w:t>
      </w:r>
      <w:commentRangeStart w:id="0"/>
      <w:r>
        <w:rPr>
          <w:rFonts w:ascii="Arial Narrow" w:hAnsi="Arial Narrow"/>
          <w:sz w:val="24"/>
          <w:szCs w:val="24"/>
        </w:rPr>
        <w:t xml:space="preserve"> </w:t>
      </w:r>
      <w:r w:rsidR="00912BC7" w:rsidRPr="00916263">
        <w:rPr>
          <w:rFonts w:ascii="Arial Narrow" w:hAnsi="Arial Narrow"/>
          <w:sz w:val="24"/>
          <w:szCs w:val="24"/>
        </w:rPr>
        <w:t>na podstawie art. 133 ust. 1 ustawy z dnia 29 stycznia 2004 roku Prawo zamówień publicznych</w:t>
      </w:r>
      <w:r>
        <w:rPr>
          <w:rFonts w:ascii="Arial Narrow" w:hAnsi="Arial Narrow"/>
          <w:sz w:val="24"/>
          <w:szCs w:val="24"/>
        </w:rPr>
        <w:t>, zgodnie z którym</w:t>
      </w:r>
      <w:r w:rsidR="00912BC7" w:rsidRPr="00916263">
        <w:rPr>
          <w:rFonts w:ascii="Arial Narrow" w:hAnsi="Arial Narrow"/>
          <w:sz w:val="24"/>
          <w:szCs w:val="24"/>
        </w:rPr>
        <w:t xml:space="preserve"> przepisów ustawy nie stosuje się z uwagi na to, iż szacunkowa wartość zamówienia nie przekracza kwot określonych w przepisach wydanych na podstawie art. 11 ust. 8 ww. ustawy.</w:t>
      </w:r>
      <w:commentRangeEnd w:id="0"/>
      <w:r w:rsidR="00C0589A">
        <w:rPr>
          <w:rStyle w:val="Odwoaniedokomentarza"/>
        </w:rPr>
        <w:commentReference w:id="0"/>
      </w:r>
    </w:p>
    <w:p w14:paraId="41D111F4" w14:textId="77777777" w:rsidR="00494B04" w:rsidRPr="00916263" w:rsidRDefault="00912BC7" w:rsidP="00916263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§ 1</w:t>
      </w:r>
    </w:p>
    <w:p w14:paraId="0CAAA665" w14:textId="5B53FB64" w:rsidR="00494B04" w:rsidRPr="00916263" w:rsidRDefault="00912BC7" w:rsidP="00916263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Przedmiotem umowy jest świadczenie przez </w:t>
      </w:r>
      <w:r w:rsidR="005F1231" w:rsidRPr="00916263">
        <w:rPr>
          <w:rFonts w:ascii="Arial Narrow" w:hAnsi="Arial Narrow"/>
          <w:sz w:val="24"/>
          <w:szCs w:val="24"/>
        </w:rPr>
        <w:t>Wykonawcę</w:t>
      </w:r>
      <w:r w:rsidRPr="00916263">
        <w:rPr>
          <w:rFonts w:ascii="Arial Narrow" w:hAnsi="Arial Narrow"/>
          <w:sz w:val="24"/>
          <w:szCs w:val="24"/>
        </w:rPr>
        <w:t xml:space="preserve"> na rzecz </w:t>
      </w:r>
      <w:r w:rsidR="005F1231" w:rsidRPr="00916263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 xml:space="preserve"> usług w zakresie wykonywania przeglądów urządzeń klimatyzacyjnych zamontowanych w </w:t>
      </w:r>
      <w:r w:rsidR="00330274">
        <w:rPr>
          <w:rFonts w:ascii="Arial Narrow" w:hAnsi="Arial Narrow"/>
          <w:color w:val="auto"/>
          <w:sz w:val="24"/>
          <w:szCs w:val="24"/>
        </w:rPr>
        <w:t>88</w:t>
      </w:r>
      <w:r w:rsidR="005F1231" w:rsidRPr="00916263">
        <w:rPr>
          <w:rFonts w:ascii="Arial Narrow" w:hAnsi="Arial Narrow"/>
          <w:sz w:val="24"/>
          <w:szCs w:val="24"/>
        </w:rPr>
        <w:t xml:space="preserve"> autobusach</w:t>
      </w:r>
      <w:r w:rsidR="00C0589A">
        <w:rPr>
          <w:rFonts w:ascii="Arial Narrow" w:hAnsi="Arial Narrow"/>
          <w:sz w:val="24"/>
          <w:szCs w:val="24"/>
        </w:rPr>
        <w:t xml:space="preserve"> </w:t>
      </w:r>
      <w:r w:rsidR="005F1231" w:rsidRPr="00916263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>, wskazanych w wykazie stanowiącym załącznik nr 1 do niniejszej umowy.</w:t>
      </w:r>
    </w:p>
    <w:p w14:paraId="09BE21A0" w14:textId="77777777" w:rsidR="00494B04" w:rsidRPr="00916263" w:rsidRDefault="00912BC7" w:rsidP="00916263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W ramach przedmiotu umowy </w:t>
      </w:r>
      <w:r w:rsidR="00463BB2" w:rsidRPr="00916263">
        <w:rPr>
          <w:rFonts w:ascii="Arial Narrow" w:hAnsi="Arial Narrow"/>
          <w:sz w:val="24"/>
          <w:szCs w:val="24"/>
        </w:rPr>
        <w:t>Wykonawca</w:t>
      </w:r>
      <w:r w:rsidRPr="00916263">
        <w:rPr>
          <w:rFonts w:ascii="Arial Narrow" w:hAnsi="Arial Narrow"/>
          <w:sz w:val="24"/>
          <w:szCs w:val="24"/>
        </w:rPr>
        <w:t xml:space="preserve"> zobowiązuje się do:</w:t>
      </w:r>
    </w:p>
    <w:p w14:paraId="5E1C9BB0" w14:textId="37EBEC78" w:rsidR="00494B04" w:rsidRPr="00916263" w:rsidRDefault="00912BC7" w:rsidP="00916263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wykonania przeglądu układu klimatyzacji pod względem jego szczelności i sprawności</w:t>
      </w:r>
      <w:r w:rsidR="00330274">
        <w:rPr>
          <w:rFonts w:ascii="Arial Narrow" w:hAnsi="Arial Narrow"/>
          <w:sz w:val="24"/>
          <w:szCs w:val="24"/>
        </w:rPr>
        <w:t xml:space="preserve"> </w:t>
      </w:r>
    </w:p>
    <w:p w14:paraId="0A8DA15B" w14:textId="4907C656" w:rsidR="00494B04" w:rsidRPr="00916263" w:rsidRDefault="00912BC7" w:rsidP="00916263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odgrzybieni</w:t>
      </w:r>
      <w:r w:rsidR="00330274">
        <w:rPr>
          <w:rFonts w:ascii="Arial Narrow" w:hAnsi="Arial Narrow"/>
          <w:sz w:val="24"/>
          <w:szCs w:val="24"/>
        </w:rPr>
        <w:t>a</w:t>
      </w:r>
      <w:r w:rsidRPr="00916263">
        <w:rPr>
          <w:rFonts w:ascii="Arial Narrow" w:hAnsi="Arial Narrow"/>
          <w:sz w:val="24"/>
          <w:szCs w:val="24"/>
        </w:rPr>
        <w:t xml:space="preserve"> układu klimatyzacji,</w:t>
      </w:r>
    </w:p>
    <w:p w14:paraId="7673E18B" w14:textId="421EAB0D" w:rsidR="00494B04" w:rsidRPr="00916263" w:rsidRDefault="00912BC7" w:rsidP="00916263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uzupełnienia oleju w układzie klimatyzacji</w:t>
      </w:r>
      <w:r w:rsidR="00D335B8">
        <w:rPr>
          <w:rFonts w:ascii="Arial Narrow" w:hAnsi="Arial Narrow"/>
          <w:sz w:val="24"/>
          <w:szCs w:val="24"/>
        </w:rPr>
        <w:t xml:space="preserve"> lub </w:t>
      </w:r>
      <w:r w:rsidR="00933833">
        <w:rPr>
          <w:rFonts w:ascii="Arial Narrow" w:hAnsi="Arial Narrow"/>
          <w:sz w:val="24"/>
          <w:szCs w:val="24"/>
        </w:rPr>
        <w:t>całkowitą wymianę oleju w układzie klimatyzacji</w:t>
      </w:r>
    </w:p>
    <w:p w14:paraId="56A08842" w14:textId="77777777" w:rsidR="00494B04" w:rsidRPr="00916263" w:rsidRDefault="00912BC7" w:rsidP="00916263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wymiany wszystkich filtrów układu klimatyzacji (t.j. filtry zasysania powietrza, osuszacza klimatyzacji, filtrów papierowych przy parowniku),</w:t>
      </w:r>
    </w:p>
    <w:p w14:paraId="67982211" w14:textId="77777777" w:rsidR="00494B04" w:rsidRPr="00916263" w:rsidRDefault="00912BC7" w:rsidP="00916263">
      <w:pPr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uzupełnienia czynnika chłodniczego w układzie klimatyzacji.</w:t>
      </w:r>
    </w:p>
    <w:p w14:paraId="525FDB10" w14:textId="77777777" w:rsidR="00494B04" w:rsidRPr="00916263" w:rsidRDefault="00912BC7" w:rsidP="00916263">
      <w:pPr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W przypadku stwierdzenia ewentualnych usterek układu klimatyzacji w ramach przeglądu, o którym mowa w ust. 2 lit. a), </w:t>
      </w:r>
      <w:r w:rsidR="00463BB2" w:rsidRPr="00916263">
        <w:rPr>
          <w:rFonts w:ascii="Arial Narrow" w:hAnsi="Arial Narrow"/>
          <w:sz w:val="24"/>
          <w:szCs w:val="24"/>
        </w:rPr>
        <w:t>Wykonawca</w:t>
      </w:r>
      <w:r w:rsidR="00C05BD5" w:rsidRPr="00916263">
        <w:rPr>
          <w:rFonts w:ascii="Arial Narrow" w:hAnsi="Arial Narrow"/>
          <w:sz w:val="24"/>
          <w:szCs w:val="24"/>
        </w:rPr>
        <w:t xml:space="preserve"> zobowiązany</w:t>
      </w:r>
      <w:r w:rsidRPr="00916263">
        <w:rPr>
          <w:rFonts w:ascii="Arial Narrow" w:hAnsi="Arial Narrow"/>
          <w:sz w:val="24"/>
          <w:szCs w:val="24"/>
        </w:rPr>
        <w:t xml:space="preserve"> jest do przedstawienia </w:t>
      </w:r>
      <w:r w:rsidR="005F1231" w:rsidRPr="00916263">
        <w:rPr>
          <w:rFonts w:ascii="Arial Narrow" w:hAnsi="Arial Narrow"/>
          <w:sz w:val="24"/>
          <w:szCs w:val="24"/>
        </w:rPr>
        <w:t>Zamawiającemu</w:t>
      </w:r>
      <w:r w:rsidRPr="00916263">
        <w:rPr>
          <w:rFonts w:ascii="Arial Narrow" w:hAnsi="Arial Narrow"/>
          <w:sz w:val="24"/>
          <w:szCs w:val="24"/>
        </w:rPr>
        <w:t xml:space="preserve"> pisemnego raportu w tym zakresie. </w:t>
      </w:r>
    </w:p>
    <w:p w14:paraId="4263DC70" w14:textId="3397B7D6" w:rsidR="00494B04" w:rsidRPr="00916263" w:rsidRDefault="00912BC7" w:rsidP="00916263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Umowa realizowana będzie sukcesywnie w zależności od potrzeb </w:t>
      </w:r>
      <w:r w:rsidR="005F1231" w:rsidRPr="00916263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 xml:space="preserve"> na podstawie pisemnego zlecenia wystawianego przez przedstawiciela </w:t>
      </w:r>
      <w:r w:rsidR="005F1231" w:rsidRPr="00916263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 xml:space="preserve"> .</w:t>
      </w:r>
      <w:r w:rsidR="00382CBD">
        <w:rPr>
          <w:rFonts w:ascii="Arial Narrow" w:hAnsi="Arial Narrow"/>
          <w:sz w:val="24"/>
          <w:szCs w:val="24"/>
        </w:rPr>
        <w:t xml:space="preserve"> Wykonawca przyjmuje do wiadomości, że ilość przeglądów wskazana w ust. 1 ma charakter szacunkowy, a rzeczywista ilość zleconych przeglądów będzie zależeć od rzeczywistych potrzeb Zamawiającego.</w:t>
      </w:r>
    </w:p>
    <w:p w14:paraId="0C0C968C" w14:textId="77777777" w:rsidR="00494B04" w:rsidRPr="00916263" w:rsidRDefault="00912BC7" w:rsidP="00916263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lastRenderedPageBreak/>
        <w:t xml:space="preserve">Przekazywanie pojazdów do </w:t>
      </w:r>
      <w:r w:rsidR="00463BB2" w:rsidRPr="00916263">
        <w:rPr>
          <w:rFonts w:ascii="Arial Narrow" w:hAnsi="Arial Narrow"/>
          <w:sz w:val="24"/>
          <w:szCs w:val="24"/>
        </w:rPr>
        <w:t>Wykonawcy</w:t>
      </w:r>
      <w:r w:rsidRPr="00916263">
        <w:rPr>
          <w:rFonts w:ascii="Arial Narrow" w:hAnsi="Arial Narrow"/>
          <w:sz w:val="24"/>
          <w:szCs w:val="24"/>
        </w:rPr>
        <w:t xml:space="preserve"> oraz odbiór autobusów przez </w:t>
      </w:r>
      <w:r w:rsidR="005F1231" w:rsidRPr="00916263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 xml:space="preserve"> odbywać się będzie na podstawie pisemnego protokołu zdawczo-odbiorczego podpisywanego przez przedstawicieli obu stron. Z chwilą odbioru pojazdu przez </w:t>
      </w:r>
      <w:r w:rsidR="00463BB2" w:rsidRPr="00916263">
        <w:rPr>
          <w:rFonts w:ascii="Arial Narrow" w:hAnsi="Arial Narrow"/>
          <w:sz w:val="24"/>
          <w:szCs w:val="24"/>
        </w:rPr>
        <w:t>Wykonawcę</w:t>
      </w:r>
      <w:r w:rsidRPr="00916263">
        <w:rPr>
          <w:rFonts w:ascii="Arial Narrow" w:hAnsi="Arial Narrow"/>
          <w:sz w:val="24"/>
          <w:szCs w:val="24"/>
        </w:rPr>
        <w:t xml:space="preserve"> ponosi on pełną odpowiedzialność za wszelkie szkody wyrządzone w przekazanym pojeździe. </w:t>
      </w:r>
    </w:p>
    <w:p w14:paraId="59F834E0" w14:textId="1270A79F" w:rsidR="00494B04" w:rsidRPr="00916263" w:rsidRDefault="00463BB2" w:rsidP="00916263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Wykonawca</w:t>
      </w:r>
      <w:r w:rsidR="00912BC7" w:rsidRPr="00916263">
        <w:rPr>
          <w:rFonts w:ascii="Arial Narrow" w:hAnsi="Arial Narrow"/>
          <w:sz w:val="24"/>
          <w:szCs w:val="24"/>
        </w:rPr>
        <w:t xml:space="preserve"> zobowiązuje się wykonywać przedmiot umowy w stosunku do danego pojazdu w terminie 24 godzin od chwili przekazania </w:t>
      </w:r>
      <w:r w:rsidRPr="00916263">
        <w:rPr>
          <w:rFonts w:ascii="Arial Narrow" w:hAnsi="Arial Narrow"/>
          <w:sz w:val="24"/>
          <w:szCs w:val="24"/>
        </w:rPr>
        <w:t>Wykonawcy</w:t>
      </w:r>
      <w:r w:rsidR="00912BC7" w:rsidRPr="00916263">
        <w:rPr>
          <w:rFonts w:ascii="Arial Narrow" w:hAnsi="Arial Narrow"/>
          <w:sz w:val="24"/>
          <w:szCs w:val="24"/>
        </w:rPr>
        <w:t xml:space="preserve"> zlecenia, o którym mowa w ust. 4, przy czym ilość pojazdów przekazanych do wykonania przedmiotu umowy nie może jednocześnie przekraczać 10 szt.</w:t>
      </w:r>
    </w:p>
    <w:p w14:paraId="2211622C" w14:textId="05E0CD14" w:rsidR="00494B04" w:rsidRPr="00916263" w:rsidRDefault="00912BC7" w:rsidP="00916263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Przedmiot umowy wykonywany będzie w siedzibie </w:t>
      </w:r>
      <w:r w:rsidR="005F1231" w:rsidRPr="00916263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>, w Tychach, przy ul. Towarowej 1</w:t>
      </w:r>
      <w:r w:rsidR="00D335B8">
        <w:rPr>
          <w:rFonts w:ascii="Arial Narrow" w:hAnsi="Arial Narrow"/>
          <w:sz w:val="24"/>
          <w:szCs w:val="24"/>
        </w:rPr>
        <w:t xml:space="preserve"> lub  w </w:t>
      </w:r>
      <w:r w:rsidR="004C05EB">
        <w:rPr>
          <w:rFonts w:ascii="Arial Narrow" w:hAnsi="Arial Narrow"/>
          <w:sz w:val="24"/>
          <w:szCs w:val="24"/>
        </w:rPr>
        <w:t xml:space="preserve">innym </w:t>
      </w:r>
      <w:r w:rsidR="00D335B8">
        <w:rPr>
          <w:rFonts w:ascii="Arial Narrow" w:hAnsi="Arial Narrow"/>
          <w:sz w:val="24"/>
          <w:szCs w:val="24"/>
        </w:rPr>
        <w:t>miejscu wskazanym przez Zamawiającego.</w:t>
      </w:r>
    </w:p>
    <w:p w14:paraId="0FF001F0" w14:textId="77777777" w:rsidR="00494B04" w:rsidRPr="00916263" w:rsidRDefault="00912BC7" w:rsidP="00916263">
      <w:pPr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Wykonanie przedmiotu umowy potwierdzane będzie w stosunku do każdego pojazdu pisemnym protokołem, którego wzór stanowi załącznik nr 2 do niniejszej umowy.</w:t>
      </w:r>
    </w:p>
    <w:p w14:paraId="05870066" w14:textId="77777777" w:rsidR="00494B04" w:rsidRPr="00916263" w:rsidRDefault="00912BC7" w:rsidP="00916263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§ 2</w:t>
      </w:r>
    </w:p>
    <w:p w14:paraId="272702FA" w14:textId="77777777" w:rsidR="00494B04" w:rsidRPr="00916263" w:rsidRDefault="00BC0BC5" w:rsidP="00916263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Wykonawca</w:t>
      </w:r>
      <w:r w:rsidR="00912BC7" w:rsidRPr="00916263">
        <w:rPr>
          <w:rFonts w:ascii="Arial Narrow" w:hAnsi="Arial Narrow"/>
          <w:sz w:val="24"/>
          <w:szCs w:val="24"/>
        </w:rPr>
        <w:t xml:space="preserve"> oświadcza, iż posiada doświadczenie oraz kwalifikacje niezbędne do wykonania przedmiotu umowy.</w:t>
      </w:r>
    </w:p>
    <w:p w14:paraId="1EA9F3F5" w14:textId="576C7FDA" w:rsidR="00494B04" w:rsidRPr="00916263" w:rsidRDefault="00BC0BC5" w:rsidP="00916263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Wykonawca</w:t>
      </w:r>
      <w:r w:rsidR="00912BC7" w:rsidRPr="00916263">
        <w:rPr>
          <w:rFonts w:ascii="Arial Narrow" w:hAnsi="Arial Narrow"/>
          <w:sz w:val="24"/>
          <w:szCs w:val="24"/>
        </w:rPr>
        <w:t xml:space="preserve"> oświadcza, iż przy wykonywaniu umowy używać będzie wyłącznie części zamiennych fabrycznie nowych</w:t>
      </w:r>
      <w:commentRangeStart w:id="1"/>
      <w:r w:rsidR="00C0589A">
        <w:rPr>
          <w:rFonts w:ascii="Arial Narrow" w:hAnsi="Arial Narrow"/>
          <w:sz w:val="24"/>
          <w:szCs w:val="24"/>
        </w:rPr>
        <w:t xml:space="preserve">, zgodnych ze specyfikacją przypisaną danemu typowi pojazdu </w:t>
      </w:r>
      <w:commentRangeEnd w:id="1"/>
      <w:r w:rsidR="00C0589A">
        <w:rPr>
          <w:rStyle w:val="Odwoaniedokomentarza"/>
        </w:rPr>
        <w:commentReference w:id="1"/>
      </w:r>
      <w:r w:rsidR="00912BC7" w:rsidRPr="00916263">
        <w:rPr>
          <w:rFonts w:ascii="Arial Narrow" w:hAnsi="Arial Narrow"/>
          <w:sz w:val="24"/>
          <w:szCs w:val="24"/>
        </w:rPr>
        <w:t>oraz posiadających wszelkie aktualne świadectwa i atesty zgodnie z obowiązującymi przepisami.</w:t>
      </w:r>
    </w:p>
    <w:p w14:paraId="7900CE40" w14:textId="3BEFE7D3" w:rsidR="00494B04" w:rsidRPr="00916263" w:rsidRDefault="00BC0BC5" w:rsidP="00916263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Wykonawca</w:t>
      </w:r>
      <w:r w:rsidR="00912BC7" w:rsidRPr="00916263">
        <w:rPr>
          <w:rFonts w:ascii="Arial Narrow" w:hAnsi="Arial Narrow"/>
          <w:sz w:val="24"/>
          <w:szCs w:val="24"/>
        </w:rPr>
        <w:t xml:space="preserve"> zobowiązany jest do wypełnienia wszelkich obowiązków  wynikających z ustawy z dnia 15 maja 2015 r. o substancjach zubożających warstwę ozonową oraz o niektórych fluorowanych gazach </w:t>
      </w:r>
      <w:r w:rsidR="005F1231" w:rsidRPr="00916263">
        <w:rPr>
          <w:rFonts w:ascii="Arial Narrow" w:hAnsi="Arial Narrow"/>
          <w:sz w:val="24"/>
          <w:szCs w:val="24"/>
        </w:rPr>
        <w:t>cieplarnianych (t.j. Dz.U z 2018</w:t>
      </w:r>
      <w:r w:rsidR="00912BC7" w:rsidRPr="00916263">
        <w:rPr>
          <w:rFonts w:ascii="Arial Narrow" w:hAnsi="Arial Narrow"/>
          <w:sz w:val="24"/>
          <w:szCs w:val="24"/>
        </w:rPr>
        <w:t xml:space="preserve"> r. poz. </w:t>
      </w:r>
      <w:r w:rsidR="005F1231" w:rsidRPr="00916263">
        <w:rPr>
          <w:rFonts w:ascii="Arial Narrow" w:hAnsi="Arial Narrow"/>
          <w:sz w:val="24"/>
          <w:szCs w:val="24"/>
        </w:rPr>
        <w:t>2221, z późn. zm.</w:t>
      </w:r>
      <w:r w:rsidR="00912BC7" w:rsidRPr="00916263">
        <w:rPr>
          <w:rFonts w:ascii="Arial Narrow" w:hAnsi="Arial Narrow"/>
          <w:sz w:val="24"/>
          <w:szCs w:val="24"/>
        </w:rPr>
        <w:t>), pozostających w związku z realizacją przedmiotu umowy w tym w szczególności w zakresie czynności sprawozdawczych. W przypadku konieczności</w:t>
      </w:r>
      <w:r w:rsidR="00330274">
        <w:rPr>
          <w:rFonts w:ascii="Arial Narrow" w:hAnsi="Arial Narrow"/>
          <w:sz w:val="24"/>
          <w:szCs w:val="24"/>
        </w:rPr>
        <w:t xml:space="preserve"> </w:t>
      </w:r>
      <w:r w:rsidR="00912BC7" w:rsidRPr="00916263">
        <w:rPr>
          <w:rFonts w:ascii="Arial Narrow" w:hAnsi="Arial Narrow"/>
          <w:sz w:val="24"/>
          <w:szCs w:val="24"/>
        </w:rPr>
        <w:t xml:space="preserve">(obowiązku) dokonania przez </w:t>
      </w:r>
      <w:r w:rsidRPr="00916263">
        <w:rPr>
          <w:rFonts w:ascii="Arial Narrow" w:hAnsi="Arial Narrow"/>
          <w:sz w:val="24"/>
          <w:szCs w:val="24"/>
        </w:rPr>
        <w:t>Wykonawcę</w:t>
      </w:r>
      <w:r w:rsidR="00912BC7" w:rsidRPr="00916263">
        <w:rPr>
          <w:rFonts w:ascii="Arial Narrow" w:hAnsi="Arial Narrow"/>
          <w:sz w:val="24"/>
          <w:szCs w:val="24"/>
        </w:rPr>
        <w:t xml:space="preserve"> określonych czynności  wynikających z w/w  przepisów prawa, </w:t>
      </w:r>
      <w:r w:rsidRPr="00916263">
        <w:rPr>
          <w:rFonts w:ascii="Arial Narrow" w:hAnsi="Arial Narrow"/>
          <w:sz w:val="24"/>
          <w:szCs w:val="24"/>
        </w:rPr>
        <w:t>Wykonawca</w:t>
      </w:r>
      <w:r w:rsidR="00912BC7" w:rsidRPr="00916263">
        <w:rPr>
          <w:rFonts w:ascii="Arial Narrow" w:hAnsi="Arial Narrow"/>
          <w:sz w:val="24"/>
          <w:szCs w:val="24"/>
        </w:rPr>
        <w:t xml:space="preserve"> poinformuje o tym pisemnie </w:t>
      </w:r>
      <w:r w:rsidR="005F1231" w:rsidRPr="00916263">
        <w:rPr>
          <w:rFonts w:ascii="Arial Narrow" w:hAnsi="Arial Narrow"/>
          <w:sz w:val="24"/>
          <w:szCs w:val="24"/>
        </w:rPr>
        <w:t xml:space="preserve">Zamawiającego </w:t>
      </w:r>
      <w:r w:rsidR="00912BC7" w:rsidRPr="00916263">
        <w:rPr>
          <w:rFonts w:ascii="Arial Narrow" w:hAnsi="Arial Narrow"/>
          <w:sz w:val="24"/>
          <w:szCs w:val="24"/>
        </w:rPr>
        <w:t xml:space="preserve">dostarczając wszelkich niezbędnych informacji oraz dokumentów. </w:t>
      </w:r>
    </w:p>
    <w:p w14:paraId="2EF55BB2" w14:textId="77777777" w:rsidR="00494B04" w:rsidRPr="00916263" w:rsidRDefault="00BC0BC5" w:rsidP="00916263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Wykonawca</w:t>
      </w:r>
      <w:r w:rsidR="00912BC7" w:rsidRPr="00916263">
        <w:rPr>
          <w:rFonts w:ascii="Arial Narrow" w:hAnsi="Arial Narrow"/>
          <w:sz w:val="24"/>
          <w:szCs w:val="24"/>
        </w:rPr>
        <w:t xml:space="preserve"> ponosi pełną odpowiedzialność za niedopełnienie obowiązków określonych w ust. 3, w tym w szczególności w zakresie ewentualnych sankcji nałożonych na </w:t>
      </w:r>
      <w:r w:rsidR="005F1231" w:rsidRPr="00916263">
        <w:rPr>
          <w:rFonts w:ascii="Arial Narrow" w:hAnsi="Arial Narrow"/>
          <w:sz w:val="24"/>
          <w:szCs w:val="24"/>
        </w:rPr>
        <w:t>Zamawiającego</w:t>
      </w:r>
      <w:r w:rsidR="00912BC7" w:rsidRPr="00916263">
        <w:rPr>
          <w:rFonts w:ascii="Arial Narrow" w:hAnsi="Arial Narrow"/>
          <w:sz w:val="24"/>
          <w:szCs w:val="24"/>
        </w:rPr>
        <w:t xml:space="preserve"> przez właściwe organy państwowe w związku z niedopełnieniem obowiązków określonych w ustawie z dnia 15 maja 2015 r. o substancjach zubożających warstwę ozonową oraz o niektórych fluorowanych gazach cieplarnianych </w:t>
      </w:r>
      <w:r w:rsidR="005F1231" w:rsidRPr="00916263">
        <w:rPr>
          <w:rFonts w:ascii="Arial Narrow" w:hAnsi="Arial Narrow"/>
          <w:sz w:val="24"/>
          <w:szCs w:val="24"/>
        </w:rPr>
        <w:t>(t.j. Dz.U z 2018 r. poz. 2221, z późn. zm.</w:t>
      </w:r>
      <w:r w:rsidR="00912BC7" w:rsidRPr="00916263">
        <w:rPr>
          <w:rFonts w:ascii="Arial Narrow" w:hAnsi="Arial Narrow"/>
          <w:sz w:val="24"/>
          <w:szCs w:val="24"/>
        </w:rPr>
        <w:t>).</w:t>
      </w:r>
    </w:p>
    <w:p w14:paraId="15CB8B9E" w14:textId="77777777" w:rsidR="00494B04" w:rsidRPr="00916263" w:rsidRDefault="00912BC7" w:rsidP="00916263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§ 3</w:t>
      </w:r>
    </w:p>
    <w:p w14:paraId="3CB7D89B" w14:textId="77777777" w:rsidR="00494B04" w:rsidRPr="00916263" w:rsidRDefault="00BC0BC5" w:rsidP="00916263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Wykonawca</w:t>
      </w:r>
      <w:r w:rsidR="00912BC7" w:rsidRPr="00916263">
        <w:rPr>
          <w:rFonts w:ascii="Arial Narrow" w:hAnsi="Arial Narrow"/>
          <w:sz w:val="24"/>
          <w:szCs w:val="24"/>
        </w:rPr>
        <w:t xml:space="preserve"> nie może powierzyć wykonania całości lub części przedmiotu umowy osobom trzecim bez </w:t>
      </w:r>
      <w:r w:rsidR="005F1231" w:rsidRPr="00916263">
        <w:rPr>
          <w:rFonts w:ascii="Arial Narrow" w:hAnsi="Arial Narrow"/>
          <w:sz w:val="24"/>
          <w:szCs w:val="24"/>
        </w:rPr>
        <w:t xml:space="preserve">uprzedniej </w:t>
      </w:r>
      <w:r w:rsidR="00912BC7" w:rsidRPr="00916263">
        <w:rPr>
          <w:rFonts w:ascii="Arial Narrow" w:hAnsi="Arial Narrow"/>
          <w:sz w:val="24"/>
          <w:szCs w:val="24"/>
        </w:rPr>
        <w:t xml:space="preserve">zgody </w:t>
      </w:r>
      <w:r w:rsidR="005F1231" w:rsidRPr="00916263">
        <w:rPr>
          <w:rFonts w:ascii="Arial Narrow" w:hAnsi="Arial Narrow"/>
          <w:sz w:val="24"/>
          <w:szCs w:val="24"/>
        </w:rPr>
        <w:t>Zamawiającego</w:t>
      </w:r>
      <w:r w:rsidR="00912BC7" w:rsidRPr="00916263">
        <w:rPr>
          <w:rFonts w:ascii="Arial Narrow" w:hAnsi="Arial Narrow"/>
          <w:sz w:val="24"/>
          <w:szCs w:val="24"/>
        </w:rPr>
        <w:t xml:space="preserve"> wyrażonej na piśmie.</w:t>
      </w:r>
    </w:p>
    <w:p w14:paraId="73FD9297" w14:textId="77777777" w:rsidR="00494B04" w:rsidRPr="00916263" w:rsidRDefault="00912BC7" w:rsidP="00916263">
      <w:pPr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W przypadku powierzenia wykonania części lub całości przedmiotu umowy osobom trzecim </w:t>
      </w:r>
      <w:r w:rsidR="00BC0BC5" w:rsidRPr="00916263">
        <w:rPr>
          <w:rFonts w:ascii="Arial Narrow" w:hAnsi="Arial Narrow"/>
          <w:sz w:val="24"/>
          <w:szCs w:val="24"/>
        </w:rPr>
        <w:t>Wykonawca</w:t>
      </w:r>
      <w:r w:rsidRPr="00916263">
        <w:rPr>
          <w:rFonts w:ascii="Arial Narrow" w:hAnsi="Arial Narrow"/>
          <w:sz w:val="24"/>
          <w:szCs w:val="24"/>
        </w:rPr>
        <w:t xml:space="preserve"> odpowiada za działania osób trzecich jak za działania własne. </w:t>
      </w:r>
    </w:p>
    <w:p w14:paraId="61ED945A" w14:textId="77777777" w:rsidR="00494B04" w:rsidRPr="00916263" w:rsidRDefault="00912BC7" w:rsidP="00916263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§ 4</w:t>
      </w:r>
    </w:p>
    <w:p w14:paraId="7261374E" w14:textId="77777777" w:rsidR="00494B04" w:rsidRPr="00916263" w:rsidRDefault="005F1231" w:rsidP="00916263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Zamawiający</w:t>
      </w:r>
      <w:r w:rsidR="00912BC7" w:rsidRPr="00916263">
        <w:rPr>
          <w:rFonts w:ascii="Arial Narrow" w:hAnsi="Arial Narrow"/>
          <w:sz w:val="24"/>
          <w:szCs w:val="24"/>
        </w:rPr>
        <w:t xml:space="preserve"> zobowiązuje się do zapłaty </w:t>
      </w:r>
      <w:r w:rsidR="00BC0BC5" w:rsidRPr="00916263">
        <w:rPr>
          <w:rFonts w:ascii="Arial Narrow" w:hAnsi="Arial Narrow"/>
          <w:sz w:val="24"/>
          <w:szCs w:val="24"/>
        </w:rPr>
        <w:t>Wykonawcy</w:t>
      </w:r>
      <w:r w:rsidR="00912BC7" w:rsidRPr="00916263">
        <w:rPr>
          <w:rFonts w:ascii="Arial Narrow" w:hAnsi="Arial Narrow"/>
          <w:sz w:val="24"/>
          <w:szCs w:val="24"/>
        </w:rPr>
        <w:t xml:space="preserve"> wynagrodzenia z tytułu realizacji przedmiotu umowy w wysokości określonej </w:t>
      </w:r>
      <w:r w:rsidRPr="00916263">
        <w:rPr>
          <w:rFonts w:ascii="Arial Narrow" w:hAnsi="Arial Narrow"/>
          <w:sz w:val="24"/>
          <w:szCs w:val="24"/>
        </w:rPr>
        <w:t xml:space="preserve">według stawek ujętych </w:t>
      </w:r>
      <w:r w:rsidR="00912BC7" w:rsidRPr="00916263">
        <w:rPr>
          <w:rFonts w:ascii="Arial Narrow" w:hAnsi="Arial Narrow"/>
          <w:sz w:val="24"/>
          <w:szCs w:val="24"/>
        </w:rPr>
        <w:t>załącznik</w:t>
      </w:r>
      <w:r w:rsidRPr="00916263">
        <w:rPr>
          <w:rFonts w:ascii="Arial Narrow" w:hAnsi="Arial Narrow"/>
          <w:sz w:val="24"/>
          <w:szCs w:val="24"/>
        </w:rPr>
        <w:t>u</w:t>
      </w:r>
      <w:r w:rsidR="00912BC7" w:rsidRPr="00916263">
        <w:rPr>
          <w:rFonts w:ascii="Arial Narrow" w:hAnsi="Arial Narrow"/>
          <w:sz w:val="24"/>
          <w:szCs w:val="24"/>
        </w:rPr>
        <w:t xml:space="preserve"> nr 3 do niniejszej umowy. </w:t>
      </w:r>
    </w:p>
    <w:p w14:paraId="169399C8" w14:textId="77777777" w:rsidR="00494B04" w:rsidRPr="00916263" w:rsidRDefault="00912BC7" w:rsidP="00916263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Wynagrodzenie, o którym mowa w ust. 1 powiększone zostanie o należny podatek VAT. </w:t>
      </w:r>
    </w:p>
    <w:p w14:paraId="377F5D9B" w14:textId="78E13D24" w:rsidR="00494B04" w:rsidRDefault="00912BC7" w:rsidP="00916263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Wynagrodzenie, o którym mowa w ust. 1 zawiera wszelkie koszty niezbędne do prawidłowej realizacji przedmiotu umowy, w szczególności koszty części oraz materiałów eksploatacyjnych.  </w:t>
      </w:r>
    </w:p>
    <w:p w14:paraId="73F3952C" w14:textId="62AEA601" w:rsidR="009E165F" w:rsidRDefault="009E165F" w:rsidP="009E165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6123594A" w14:textId="24255F6D" w:rsidR="009E165F" w:rsidRDefault="009E165F" w:rsidP="009E165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48CA8F85" w14:textId="77777777" w:rsidR="009E165F" w:rsidRPr="00916263" w:rsidRDefault="009E165F" w:rsidP="009E165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2C36D5E2" w14:textId="77777777" w:rsidR="00494B04" w:rsidRPr="00916263" w:rsidRDefault="00912BC7" w:rsidP="00916263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lastRenderedPageBreak/>
        <w:t xml:space="preserve">Zapłata wynagrodzenia za wykonanie przedmiotu umowy następować będzie na podstawie faktur wystawianych przez </w:t>
      </w:r>
      <w:r w:rsidR="00BC0BC5" w:rsidRPr="00916263">
        <w:rPr>
          <w:rFonts w:ascii="Arial Narrow" w:hAnsi="Arial Narrow"/>
          <w:sz w:val="24"/>
          <w:szCs w:val="24"/>
        </w:rPr>
        <w:t>Wykonawcę</w:t>
      </w:r>
      <w:r w:rsidRPr="00916263">
        <w:rPr>
          <w:rFonts w:ascii="Arial Narrow" w:hAnsi="Arial Narrow"/>
          <w:sz w:val="24"/>
          <w:szCs w:val="24"/>
        </w:rPr>
        <w:t xml:space="preserve"> po za</w:t>
      </w:r>
      <w:r w:rsidR="00463BB2" w:rsidRPr="00916263">
        <w:rPr>
          <w:rFonts w:ascii="Arial Narrow" w:hAnsi="Arial Narrow"/>
          <w:sz w:val="24"/>
          <w:szCs w:val="24"/>
        </w:rPr>
        <w:t xml:space="preserve">kończeniu każdego miesiąca. </w:t>
      </w:r>
      <w:r w:rsidR="00BC0BC5" w:rsidRPr="00916263">
        <w:rPr>
          <w:rFonts w:ascii="Arial Narrow" w:hAnsi="Arial Narrow"/>
          <w:sz w:val="24"/>
          <w:szCs w:val="24"/>
        </w:rPr>
        <w:t>Wykonawca</w:t>
      </w:r>
      <w:r w:rsidRPr="00916263">
        <w:rPr>
          <w:rFonts w:ascii="Arial Narrow" w:hAnsi="Arial Narrow"/>
          <w:sz w:val="24"/>
          <w:szCs w:val="24"/>
        </w:rPr>
        <w:t xml:space="preserve"> do każdej faktury załączy wykaz pojazdów, w których wykonany został przedmiot umowy. Podstawą do wystawienia faktury za realizację przedmiotu umowy w stosunku do poszczególnych pojazdów będą podpisane bez zastrzeżeń protokoły, o których mowa w § 1 ust. 8.</w:t>
      </w:r>
    </w:p>
    <w:p w14:paraId="4EB7F905" w14:textId="77777777" w:rsidR="00494B04" w:rsidRPr="00916263" w:rsidRDefault="005F1231" w:rsidP="00916263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Zamawiający</w:t>
      </w:r>
      <w:r w:rsidR="00912BC7" w:rsidRPr="00916263">
        <w:rPr>
          <w:rFonts w:ascii="Arial Narrow" w:hAnsi="Arial Narrow"/>
          <w:sz w:val="24"/>
          <w:szCs w:val="24"/>
        </w:rPr>
        <w:t xml:space="preserve"> zobowiązany będzie do zapłaty wynagrodzenia w terminie 21 dni od dnia otrzymania prawidłowo wystawionej faktury VAT, na rachunek bankowy wskazany na fakturze. </w:t>
      </w:r>
    </w:p>
    <w:p w14:paraId="02D91E52" w14:textId="77777777" w:rsidR="00494B04" w:rsidRPr="00916263" w:rsidRDefault="00912BC7" w:rsidP="00916263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Za datę zapłaty uznaje się dzień obciążenia rachunku bankowego </w:t>
      </w:r>
      <w:r w:rsidR="00416DF9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>.</w:t>
      </w:r>
    </w:p>
    <w:p w14:paraId="2E2F263D" w14:textId="77777777" w:rsidR="00382CBD" w:rsidRDefault="00912BC7" w:rsidP="00916263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Łączna wysokość wynagrodzenia </w:t>
      </w:r>
      <w:r w:rsidR="00BC0BC5" w:rsidRPr="00916263">
        <w:rPr>
          <w:rFonts w:ascii="Arial Narrow" w:hAnsi="Arial Narrow"/>
          <w:sz w:val="24"/>
          <w:szCs w:val="24"/>
        </w:rPr>
        <w:t>Wykonawcy</w:t>
      </w:r>
      <w:r w:rsidRPr="00916263">
        <w:rPr>
          <w:rFonts w:ascii="Arial Narrow" w:hAnsi="Arial Narrow"/>
          <w:sz w:val="24"/>
          <w:szCs w:val="24"/>
        </w:rPr>
        <w:t xml:space="preserve"> na podstawie niniejszej umowy nie może przekroczyć kwoty netto ______________ zł (słownie: ____________________________________).</w:t>
      </w:r>
    </w:p>
    <w:p w14:paraId="4C52B607" w14:textId="74E3FE72" w:rsidR="00382CBD" w:rsidRDefault="00382CBD" w:rsidP="00916263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Wysokość należnego Wykonawcy z tytułu realizacji niniejszej umowy wynagrodzenia będzie zależała od rzeczywistej ilości wykonanych przez Wykonawcę przeglądów. W</w:t>
      </w:r>
      <w:r w:rsidR="00DC36C5">
        <w:rPr>
          <w:rFonts w:ascii="Arial Narrow" w:hAnsi="Arial Narrow"/>
          <w:sz w:val="24"/>
          <w:szCs w:val="24"/>
        </w:rPr>
        <w:t xml:space="preserve">ykonawcy nie będą przysługiwały żadne roszczenia o zapłatę wynagrodzenia bądź odszkodowania w związku z nie wykonaniem przez Wykonawcę pełnej ilości przeglądów określonych w </w:t>
      </w:r>
      <w:r w:rsidR="00DC36C5">
        <w:rPr>
          <w:rFonts w:ascii="Calibri" w:hAnsi="Calibri" w:cs="Calibri"/>
          <w:sz w:val="24"/>
          <w:szCs w:val="24"/>
        </w:rPr>
        <w:t>§</w:t>
      </w:r>
      <w:r w:rsidR="00DC36C5">
        <w:rPr>
          <w:rFonts w:ascii="Arial Narrow" w:hAnsi="Arial Narrow"/>
          <w:sz w:val="24"/>
          <w:szCs w:val="24"/>
        </w:rPr>
        <w:t xml:space="preserve"> 1 ust 1., bez względu na przyczynę.</w:t>
      </w:r>
    </w:p>
    <w:p w14:paraId="27F497CA" w14:textId="660F23B8" w:rsidR="00382CBD" w:rsidRDefault="00382CBD" w:rsidP="00382CBD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zobowiązany jest zapewnić, by rachunek bankowy wskazany w ust. 5 był rachunkiem uwidocznionym w wykazie prowadzonym przez Szefa Krajowej Administracji Skarbowej na podstawie art. 96b ustawy z dnia 11 marca 2004 r. o podatku od towarów i usług (Biała lista podatników VAT).</w:t>
      </w:r>
    </w:p>
    <w:p w14:paraId="6D6FD6DA" w14:textId="74B04CE9" w:rsidR="00382CBD" w:rsidRDefault="00382CBD" w:rsidP="00382CBD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przypadku, w którym w dniu płatności faktury rachunek bankowy Wykonawcy, nie będzie uwidoczniony w wykazie, o którym mowa w ust. 9, Zamawiający uprawniony jest do wstrzymania się od zapłaty do momentu, w którym Wykonawca wskaże prawidłowy rachunek bankowy, spełniający wymagania, o których mowa w ust. 9.</w:t>
      </w:r>
    </w:p>
    <w:p w14:paraId="76926B6B" w14:textId="79CE1974" w:rsidR="00382CBD" w:rsidRDefault="00382CBD" w:rsidP="00382CBD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przypadku, o którym mowa w ust. 10 Zamawiający zobowiązuje się uregulować należność w terminie 7 dni od daty wskazania przez Wykonawcę prawidłowego numeru rachunku bankowego.</w:t>
      </w:r>
    </w:p>
    <w:p w14:paraId="7B405035" w14:textId="20F61D8C" w:rsidR="00382CBD" w:rsidRPr="00896349" w:rsidRDefault="00382CBD" w:rsidP="00382CBD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96349">
        <w:rPr>
          <w:rFonts w:ascii="Arial Narrow" w:hAnsi="Arial Narrow"/>
          <w:sz w:val="24"/>
          <w:szCs w:val="24"/>
        </w:rPr>
        <w:t>Wykonawcy nie będzie przysługiwało prawo do jakichkolwiek odsetek wynikających z odroczenia płatności wynikłej na skutek zdarzeń, o których mowa w ust. 10 i 11</w:t>
      </w:r>
      <w:r>
        <w:rPr>
          <w:rFonts w:ascii="Arial Narrow" w:hAnsi="Arial Narrow"/>
          <w:sz w:val="24"/>
          <w:szCs w:val="24"/>
        </w:rPr>
        <w:t>.</w:t>
      </w:r>
    </w:p>
    <w:p w14:paraId="10E789EF" w14:textId="77777777" w:rsidR="00494B04" w:rsidRPr="00916263" w:rsidRDefault="00912BC7" w:rsidP="00916263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bookmarkStart w:id="2" w:name="_GoBack"/>
      <w:bookmarkEnd w:id="2"/>
      <w:r w:rsidRPr="00916263">
        <w:rPr>
          <w:rFonts w:ascii="Arial Narrow" w:hAnsi="Arial Narrow"/>
          <w:sz w:val="24"/>
          <w:szCs w:val="24"/>
        </w:rPr>
        <w:t>§ 5</w:t>
      </w:r>
    </w:p>
    <w:p w14:paraId="1DA35644" w14:textId="088335D5" w:rsidR="00494B04" w:rsidRPr="00916263" w:rsidRDefault="00BC0BC5" w:rsidP="00916263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commentRangeStart w:id="3"/>
      <w:r w:rsidRPr="00916263">
        <w:rPr>
          <w:rFonts w:ascii="Arial Narrow" w:hAnsi="Arial Narrow"/>
          <w:sz w:val="24"/>
          <w:szCs w:val="24"/>
        </w:rPr>
        <w:t>Wykonawca</w:t>
      </w:r>
      <w:r w:rsidR="00912BC7" w:rsidRPr="00916263">
        <w:rPr>
          <w:rFonts w:ascii="Arial Narrow" w:hAnsi="Arial Narrow"/>
          <w:sz w:val="24"/>
          <w:szCs w:val="24"/>
        </w:rPr>
        <w:t xml:space="preserve"> udziela </w:t>
      </w:r>
      <w:r w:rsidR="005F1231" w:rsidRPr="00916263">
        <w:rPr>
          <w:rFonts w:ascii="Arial Narrow" w:hAnsi="Arial Narrow"/>
          <w:sz w:val="24"/>
          <w:szCs w:val="24"/>
        </w:rPr>
        <w:t>Zamawiającemu</w:t>
      </w:r>
      <w:r w:rsidR="00912BC7" w:rsidRPr="00916263">
        <w:rPr>
          <w:rFonts w:ascii="Arial Narrow" w:hAnsi="Arial Narrow"/>
          <w:sz w:val="24"/>
          <w:szCs w:val="24"/>
        </w:rPr>
        <w:t xml:space="preserve"> </w:t>
      </w:r>
      <w:r w:rsidR="009A0CC4">
        <w:rPr>
          <w:rFonts w:ascii="Arial Narrow" w:hAnsi="Arial Narrow"/>
          <w:sz w:val="24"/>
          <w:szCs w:val="24"/>
        </w:rPr>
        <w:t>trzy</w:t>
      </w:r>
      <w:r w:rsidR="00912BC7" w:rsidRPr="00916263">
        <w:rPr>
          <w:rFonts w:ascii="Arial Narrow" w:hAnsi="Arial Narrow"/>
          <w:sz w:val="24"/>
          <w:szCs w:val="24"/>
        </w:rPr>
        <w:t>miesięcznej gwarancji na usługę będącą przedmiotem umowy.</w:t>
      </w:r>
      <w:commentRangeEnd w:id="3"/>
      <w:r w:rsidR="009A0CC4">
        <w:rPr>
          <w:rStyle w:val="Odwoaniedokomentarza"/>
        </w:rPr>
        <w:commentReference w:id="3"/>
      </w:r>
    </w:p>
    <w:p w14:paraId="1E312A46" w14:textId="77777777" w:rsidR="00494B04" w:rsidRPr="00916263" w:rsidRDefault="00912BC7" w:rsidP="00916263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W przypadku wadliwego wykonania przedmiotu umowy </w:t>
      </w:r>
      <w:r w:rsidR="00BC0BC5" w:rsidRPr="00916263">
        <w:rPr>
          <w:rFonts w:ascii="Arial Narrow" w:hAnsi="Arial Narrow"/>
          <w:sz w:val="24"/>
          <w:szCs w:val="24"/>
        </w:rPr>
        <w:t>Wykonawca</w:t>
      </w:r>
      <w:r w:rsidRPr="00916263">
        <w:rPr>
          <w:rFonts w:ascii="Arial Narrow" w:hAnsi="Arial Narrow"/>
          <w:sz w:val="24"/>
          <w:szCs w:val="24"/>
        </w:rPr>
        <w:t xml:space="preserve"> zobowiązany będzie do usunięcia na własny koszt wszelkich wad w terminie 3 dni od dnia ich zgłoszenia. </w:t>
      </w:r>
    </w:p>
    <w:p w14:paraId="5F2F826A" w14:textId="77777777" w:rsidR="00494B04" w:rsidRPr="00916263" w:rsidRDefault="00912BC7" w:rsidP="00916263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Zgłoszenie wad nastąpi w formie pisemnej </w:t>
      </w:r>
      <w:r w:rsidR="005F1231" w:rsidRPr="00916263">
        <w:rPr>
          <w:rFonts w:ascii="Arial Narrow" w:hAnsi="Arial Narrow"/>
          <w:sz w:val="24"/>
          <w:szCs w:val="24"/>
        </w:rPr>
        <w:t>albo</w:t>
      </w:r>
      <w:r w:rsidRPr="00916263">
        <w:rPr>
          <w:rFonts w:ascii="Arial Narrow" w:hAnsi="Arial Narrow"/>
          <w:sz w:val="24"/>
          <w:szCs w:val="24"/>
        </w:rPr>
        <w:t xml:space="preserve"> dro</w:t>
      </w:r>
      <w:r w:rsidR="00463BB2" w:rsidRPr="00916263">
        <w:rPr>
          <w:rFonts w:ascii="Arial Narrow" w:hAnsi="Arial Narrow"/>
          <w:sz w:val="24"/>
          <w:szCs w:val="24"/>
        </w:rPr>
        <w:t>gą elektroniczną na adres email: …………….</w:t>
      </w:r>
    </w:p>
    <w:p w14:paraId="3CAB052F" w14:textId="77777777" w:rsidR="00494B04" w:rsidRPr="00916263" w:rsidRDefault="00912BC7" w:rsidP="00916263">
      <w:pPr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Okres gwarancji ulega przedłużeniu o czas usunięcia wad przez </w:t>
      </w:r>
      <w:r w:rsidR="00BC0BC5" w:rsidRPr="00916263">
        <w:rPr>
          <w:rFonts w:ascii="Arial Narrow" w:hAnsi="Arial Narrow"/>
          <w:sz w:val="24"/>
          <w:szCs w:val="24"/>
        </w:rPr>
        <w:t>Wykonawcę</w:t>
      </w:r>
      <w:r w:rsidRPr="00916263">
        <w:rPr>
          <w:rFonts w:ascii="Arial Narrow" w:hAnsi="Arial Narrow"/>
          <w:sz w:val="24"/>
          <w:szCs w:val="24"/>
        </w:rPr>
        <w:t>.</w:t>
      </w:r>
    </w:p>
    <w:p w14:paraId="07F2AC67" w14:textId="77777777" w:rsidR="00494B04" w:rsidRPr="00916263" w:rsidRDefault="00912BC7" w:rsidP="00916263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§ 6</w:t>
      </w:r>
    </w:p>
    <w:p w14:paraId="03CC941C" w14:textId="617BECDF" w:rsidR="00494B04" w:rsidRPr="00916263" w:rsidRDefault="00912BC7" w:rsidP="00916263">
      <w:pPr>
        <w:pStyle w:val="pkt"/>
        <w:numPr>
          <w:ilvl w:val="0"/>
          <w:numId w:val="15"/>
        </w:numPr>
        <w:suppressAutoHyphens w:val="0"/>
        <w:spacing w:before="0" w:after="0" w:line="276" w:lineRule="auto"/>
        <w:rPr>
          <w:rFonts w:ascii="Arial Narrow" w:hAnsi="Arial Narrow"/>
        </w:rPr>
      </w:pPr>
      <w:r w:rsidRPr="00916263">
        <w:rPr>
          <w:rFonts w:ascii="Arial Narrow" w:hAnsi="Arial Narrow"/>
        </w:rPr>
        <w:t xml:space="preserve">W przypadku opóźnienia w wykonaniu przedmiotu umowy wobec terminu określonego w § 1 ust. 6, </w:t>
      </w:r>
      <w:r w:rsidR="00BC0BC5" w:rsidRPr="00916263">
        <w:rPr>
          <w:rFonts w:ascii="Arial Narrow" w:hAnsi="Arial Narrow"/>
        </w:rPr>
        <w:t>Wykonawca</w:t>
      </w:r>
      <w:r w:rsidRPr="00916263">
        <w:rPr>
          <w:rFonts w:ascii="Arial Narrow" w:hAnsi="Arial Narrow"/>
        </w:rPr>
        <w:t xml:space="preserve"> zapłaci </w:t>
      </w:r>
      <w:r w:rsidR="00916263" w:rsidRPr="00916263">
        <w:rPr>
          <w:rFonts w:ascii="Arial Narrow" w:hAnsi="Arial Narrow"/>
        </w:rPr>
        <w:t xml:space="preserve">Zamawiającemu </w:t>
      </w:r>
      <w:r w:rsidRPr="00916263">
        <w:rPr>
          <w:rFonts w:ascii="Arial Narrow" w:hAnsi="Arial Narrow"/>
        </w:rPr>
        <w:t xml:space="preserve">karę umowną w wysokości </w:t>
      </w:r>
      <w:commentRangeStart w:id="4"/>
      <w:r w:rsidR="003B095B">
        <w:rPr>
          <w:rFonts w:ascii="Arial Narrow" w:hAnsi="Arial Narrow"/>
        </w:rPr>
        <w:t>30</w:t>
      </w:r>
      <w:r w:rsidRPr="00916263">
        <w:rPr>
          <w:rFonts w:ascii="Arial Narrow" w:hAnsi="Arial Narrow"/>
        </w:rPr>
        <w:t xml:space="preserve">,00 </w:t>
      </w:r>
      <w:commentRangeEnd w:id="4"/>
      <w:r w:rsidR="009A0CC4">
        <w:rPr>
          <w:rStyle w:val="Odwoaniedokomentarza"/>
        </w:rPr>
        <w:commentReference w:id="4"/>
      </w:r>
      <w:r w:rsidRPr="00916263">
        <w:rPr>
          <w:rFonts w:ascii="Arial Narrow" w:hAnsi="Arial Narrow"/>
        </w:rPr>
        <w:t xml:space="preserve">zł za każdy pojazd, za każdy rozpoczęty dzień opóźnienia. </w:t>
      </w:r>
    </w:p>
    <w:p w14:paraId="5A5A9B7C" w14:textId="3223B39F" w:rsidR="00494B04" w:rsidRPr="00916263" w:rsidRDefault="00912BC7" w:rsidP="00916263">
      <w:pPr>
        <w:pStyle w:val="pkt"/>
        <w:numPr>
          <w:ilvl w:val="0"/>
          <w:numId w:val="15"/>
        </w:numPr>
        <w:suppressAutoHyphens w:val="0"/>
        <w:spacing w:before="0" w:after="0" w:line="276" w:lineRule="auto"/>
        <w:rPr>
          <w:rFonts w:ascii="Arial Narrow" w:hAnsi="Arial Narrow"/>
        </w:rPr>
      </w:pPr>
      <w:r w:rsidRPr="00916263">
        <w:rPr>
          <w:rFonts w:ascii="Arial Narrow" w:hAnsi="Arial Narrow"/>
        </w:rPr>
        <w:t xml:space="preserve">W przypadku opóźnienia w usunięciu wad w terminie określonym w § 5 ust. 2 </w:t>
      </w:r>
      <w:r w:rsidR="00BC0BC5" w:rsidRPr="00916263">
        <w:rPr>
          <w:rFonts w:ascii="Arial Narrow" w:hAnsi="Arial Narrow"/>
        </w:rPr>
        <w:t>Wykonawca</w:t>
      </w:r>
      <w:r w:rsidR="00463BB2" w:rsidRPr="00916263">
        <w:rPr>
          <w:rFonts w:ascii="Arial Narrow" w:hAnsi="Arial Narrow"/>
        </w:rPr>
        <w:t xml:space="preserve"> </w:t>
      </w:r>
      <w:r w:rsidRPr="00916263">
        <w:rPr>
          <w:rFonts w:ascii="Arial Narrow" w:hAnsi="Arial Narrow"/>
        </w:rPr>
        <w:t xml:space="preserve">zapłaci </w:t>
      </w:r>
      <w:r w:rsidR="00916263" w:rsidRPr="00916263">
        <w:rPr>
          <w:rFonts w:ascii="Arial Narrow" w:hAnsi="Arial Narrow"/>
        </w:rPr>
        <w:t>Zamawiającemu</w:t>
      </w:r>
      <w:r w:rsidRPr="00916263">
        <w:rPr>
          <w:rFonts w:ascii="Arial Narrow" w:hAnsi="Arial Narrow"/>
        </w:rPr>
        <w:t xml:space="preserve"> karę umowną w wysokości </w:t>
      </w:r>
      <w:commentRangeStart w:id="5"/>
      <w:r w:rsidR="003B095B">
        <w:rPr>
          <w:rFonts w:ascii="Arial Narrow" w:hAnsi="Arial Narrow"/>
        </w:rPr>
        <w:t>30</w:t>
      </w:r>
      <w:r w:rsidRPr="00916263">
        <w:rPr>
          <w:rFonts w:ascii="Arial Narrow" w:hAnsi="Arial Narrow"/>
        </w:rPr>
        <w:t xml:space="preserve">,00 </w:t>
      </w:r>
      <w:commentRangeEnd w:id="5"/>
      <w:r w:rsidR="009A0CC4">
        <w:rPr>
          <w:rStyle w:val="Odwoaniedokomentarza"/>
        </w:rPr>
        <w:commentReference w:id="5"/>
      </w:r>
      <w:r w:rsidRPr="00916263">
        <w:rPr>
          <w:rFonts w:ascii="Arial Narrow" w:hAnsi="Arial Narrow"/>
        </w:rPr>
        <w:t>zł za każdy rozpoczęty dzień opóźnienia.</w:t>
      </w:r>
    </w:p>
    <w:p w14:paraId="610BCF6B" w14:textId="77777777" w:rsidR="00494B04" w:rsidRPr="00916263" w:rsidRDefault="00916263" w:rsidP="00916263">
      <w:pPr>
        <w:pStyle w:val="pkt"/>
        <w:numPr>
          <w:ilvl w:val="0"/>
          <w:numId w:val="15"/>
        </w:numPr>
        <w:suppressAutoHyphens w:val="0"/>
        <w:spacing w:before="0" w:after="0" w:line="276" w:lineRule="auto"/>
        <w:rPr>
          <w:rFonts w:ascii="Arial Narrow" w:hAnsi="Arial Narrow"/>
        </w:rPr>
      </w:pPr>
      <w:r w:rsidRPr="00916263">
        <w:rPr>
          <w:rFonts w:ascii="Arial Narrow" w:hAnsi="Arial Narrow"/>
        </w:rPr>
        <w:t>Zamawiający</w:t>
      </w:r>
      <w:r w:rsidR="00912BC7" w:rsidRPr="00916263">
        <w:rPr>
          <w:rFonts w:ascii="Arial Narrow" w:hAnsi="Arial Narrow"/>
        </w:rPr>
        <w:t xml:space="preserve"> zastrzega sobie prawo potrącania kar umownych z wynagrodzenia przysługującego </w:t>
      </w:r>
      <w:r w:rsidR="00BC0BC5" w:rsidRPr="00916263">
        <w:rPr>
          <w:rFonts w:ascii="Arial Narrow" w:hAnsi="Arial Narrow"/>
        </w:rPr>
        <w:t>Wykonawcy</w:t>
      </w:r>
      <w:r w:rsidR="00912BC7" w:rsidRPr="00916263">
        <w:rPr>
          <w:rFonts w:ascii="Arial Narrow" w:hAnsi="Arial Narrow"/>
        </w:rPr>
        <w:t xml:space="preserve"> na podstawie niniejszej umowy, </w:t>
      </w:r>
      <w:r w:rsidR="005F1231" w:rsidRPr="00916263">
        <w:rPr>
          <w:rFonts w:ascii="Arial Narrow" w:hAnsi="Arial Narrow"/>
        </w:rPr>
        <w:t>chociażby wierzytelności nie były jeszcze wymagalne</w:t>
      </w:r>
      <w:r w:rsidR="00912BC7" w:rsidRPr="00916263">
        <w:rPr>
          <w:rFonts w:ascii="Arial Narrow" w:hAnsi="Arial Narrow"/>
        </w:rPr>
        <w:t>.</w:t>
      </w:r>
    </w:p>
    <w:p w14:paraId="1D2120E0" w14:textId="77777777" w:rsidR="00494B04" w:rsidRPr="00916263" w:rsidRDefault="00916263" w:rsidP="00916263">
      <w:pPr>
        <w:pStyle w:val="pkt"/>
        <w:numPr>
          <w:ilvl w:val="0"/>
          <w:numId w:val="15"/>
        </w:numPr>
        <w:suppressAutoHyphens w:val="0"/>
        <w:spacing w:before="0" w:after="0" w:line="276" w:lineRule="auto"/>
        <w:rPr>
          <w:rFonts w:ascii="Arial Narrow" w:hAnsi="Arial Narrow"/>
        </w:rPr>
      </w:pPr>
      <w:r w:rsidRPr="00916263">
        <w:rPr>
          <w:rFonts w:ascii="Arial Narrow" w:hAnsi="Arial Narrow"/>
        </w:rPr>
        <w:t>Zamawiający</w:t>
      </w:r>
      <w:r w:rsidR="00912BC7" w:rsidRPr="00916263">
        <w:rPr>
          <w:rFonts w:ascii="Arial Narrow" w:hAnsi="Arial Narrow"/>
        </w:rPr>
        <w:t xml:space="preserve"> ma prawo dochodzić odszkodowania na zasadach ogólnych, jeżeli wysokość poniesionej przez </w:t>
      </w:r>
      <w:r w:rsidRPr="00916263">
        <w:rPr>
          <w:rFonts w:ascii="Arial Narrow" w:hAnsi="Arial Narrow"/>
        </w:rPr>
        <w:t>Zamawiającego</w:t>
      </w:r>
      <w:r w:rsidR="00912BC7" w:rsidRPr="00916263">
        <w:rPr>
          <w:rFonts w:ascii="Arial Narrow" w:hAnsi="Arial Narrow"/>
        </w:rPr>
        <w:t xml:space="preserve"> szkody przekroczy wysokość kar umownych. </w:t>
      </w:r>
    </w:p>
    <w:p w14:paraId="0476F3A7" w14:textId="77777777" w:rsidR="00DC36C5" w:rsidRDefault="00912BC7" w:rsidP="00916263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lastRenderedPageBreak/>
        <w:t xml:space="preserve">W przypadku zwłoki </w:t>
      </w:r>
      <w:r w:rsidR="00916263" w:rsidRPr="00916263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 xml:space="preserve"> w zapłacie wynagrodzenia </w:t>
      </w:r>
      <w:r w:rsidR="00BC0BC5" w:rsidRPr="00916263">
        <w:rPr>
          <w:rFonts w:ascii="Arial Narrow" w:hAnsi="Arial Narrow"/>
          <w:sz w:val="24"/>
          <w:szCs w:val="24"/>
        </w:rPr>
        <w:t>Wykonawcy</w:t>
      </w:r>
      <w:r w:rsidRPr="00916263">
        <w:rPr>
          <w:rFonts w:ascii="Arial Narrow" w:hAnsi="Arial Narrow"/>
          <w:sz w:val="24"/>
          <w:szCs w:val="24"/>
        </w:rPr>
        <w:t xml:space="preserve"> za wykonanie przedmiotu umowy, </w:t>
      </w:r>
      <w:r w:rsidR="00916263" w:rsidRPr="00916263">
        <w:rPr>
          <w:rFonts w:ascii="Arial Narrow" w:hAnsi="Arial Narrow"/>
          <w:sz w:val="24"/>
          <w:szCs w:val="24"/>
        </w:rPr>
        <w:t>Zamawiający</w:t>
      </w:r>
      <w:r w:rsidRPr="00916263">
        <w:rPr>
          <w:rFonts w:ascii="Arial Narrow" w:hAnsi="Arial Narrow"/>
          <w:sz w:val="24"/>
          <w:szCs w:val="24"/>
        </w:rPr>
        <w:t xml:space="preserve"> zapłaci </w:t>
      </w:r>
      <w:r w:rsidR="00BC0BC5" w:rsidRPr="00916263">
        <w:rPr>
          <w:rFonts w:ascii="Arial Narrow" w:hAnsi="Arial Narrow"/>
          <w:sz w:val="24"/>
          <w:szCs w:val="24"/>
        </w:rPr>
        <w:t>Wykonawcy</w:t>
      </w:r>
      <w:r w:rsidRPr="00916263">
        <w:rPr>
          <w:rFonts w:ascii="Arial Narrow" w:hAnsi="Arial Narrow"/>
          <w:sz w:val="24"/>
          <w:szCs w:val="24"/>
        </w:rPr>
        <w:t xml:space="preserve"> odsetki ustawowe.</w:t>
      </w:r>
    </w:p>
    <w:p w14:paraId="1AF70586" w14:textId="676DAC56" w:rsidR="00494B04" w:rsidRPr="00916263" w:rsidRDefault="00DC36C5" w:rsidP="00916263">
      <w:pPr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Suma kar umownych naliczonych w oparciu o postanowienia niniejszej umowy na może przekroczyć 30% kwoty określonej w </w:t>
      </w:r>
      <w:r>
        <w:rPr>
          <w:rFonts w:ascii="Calibri" w:hAnsi="Calibri" w:cs="Calibri"/>
          <w:sz w:val="24"/>
          <w:szCs w:val="24"/>
        </w:rPr>
        <w:t>§</w:t>
      </w:r>
      <w:r>
        <w:rPr>
          <w:rFonts w:ascii="Arial Narrow" w:hAnsi="Arial Narrow"/>
          <w:sz w:val="24"/>
          <w:szCs w:val="24"/>
        </w:rPr>
        <w:t xml:space="preserve"> 4 ust. 7.</w:t>
      </w:r>
      <w:r w:rsidR="00912BC7" w:rsidRPr="00916263">
        <w:rPr>
          <w:rFonts w:ascii="Arial Narrow" w:hAnsi="Arial Narrow"/>
          <w:sz w:val="24"/>
          <w:szCs w:val="24"/>
        </w:rPr>
        <w:t xml:space="preserve"> </w:t>
      </w:r>
    </w:p>
    <w:p w14:paraId="119B987C" w14:textId="77777777" w:rsidR="00494B04" w:rsidRPr="00916263" w:rsidRDefault="00912BC7" w:rsidP="00916263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§ 7</w:t>
      </w:r>
    </w:p>
    <w:p w14:paraId="1935865F" w14:textId="4BCC2A9F" w:rsidR="00494B04" w:rsidRPr="00916263" w:rsidRDefault="00912BC7" w:rsidP="00916263">
      <w:pPr>
        <w:pStyle w:val="pkt"/>
        <w:numPr>
          <w:ilvl w:val="0"/>
          <w:numId w:val="17"/>
        </w:numPr>
        <w:suppressAutoHyphens w:val="0"/>
        <w:spacing w:before="0" w:after="0" w:line="276" w:lineRule="auto"/>
        <w:rPr>
          <w:rFonts w:ascii="Arial Narrow" w:hAnsi="Arial Narrow"/>
          <w:b/>
          <w:bCs/>
        </w:rPr>
      </w:pPr>
      <w:r w:rsidRPr="00916263">
        <w:rPr>
          <w:rFonts w:ascii="Arial Narrow" w:hAnsi="Arial Narrow"/>
        </w:rPr>
        <w:t xml:space="preserve">Umowę zawiera się na czas oznaczony </w:t>
      </w:r>
      <w:r w:rsidR="00BC0BC5" w:rsidRPr="00916263">
        <w:rPr>
          <w:rFonts w:ascii="Arial Narrow" w:hAnsi="Arial Narrow"/>
          <w:b/>
          <w:bCs/>
        </w:rPr>
        <w:t xml:space="preserve">do dnia </w:t>
      </w:r>
      <w:r w:rsidR="00896349">
        <w:rPr>
          <w:rFonts w:ascii="Arial Narrow" w:hAnsi="Arial Narrow"/>
          <w:b/>
          <w:bCs/>
        </w:rPr>
        <w:t>30</w:t>
      </w:r>
      <w:r w:rsidR="00BC0BC5" w:rsidRPr="00916263">
        <w:rPr>
          <w:rFonts w:ascii="Arial Narrow" w:hAnsi="Arial Narrow"/>
          <w:b/>
          <w:bCs/>
        </w:rPr>
        <w:t xml:space="preserve"> czerwca 20</w:t>
      </w:r>
      <w:r w:rsidR="003B095B">
        <w:rPr>
          <w:rFonts w:ascii="Arial Narrow" w:hAnsi="Arial Narrow"/>
          <w:b/>
          <w:bCs/>
        </w:rPr>
        <w:t>20</w:t>
      </w:r>
      <w:r w:rsidRPr="00916263">
        <w:rPr>
          <w:rFonts w:ascii="Arial Narrow" w:hAnsi="Arial Narrow"/>
          <w:b/>
          <w:bCs/>
        </w:rPr>
        <w:t xml:space="preserve"> roku.</w:t>
      </w:r>
    </w:p>
    <w:p w14:paraId="35709C44" w14:textId="77777777" w:rsidR="00494B04" w:rsidRPr="00916263" w:rsidRDefault="00912BC7" w:rsidP="00916263">
      <w:pPr>
        <w:pStyle w:val="pkt"/>
        <w:numPr>
          <w:ilvl w:val="0"/>
          <w:numId w:val="17"/>
        </w:numPr>
        <w:suppressAutoHyphens w:val="0"/>
        <w:spacing w:before="0" w:after="0" w:line="276" w:lineRule="auto"/>
        <w:rPr>
          <w:rFonts w:ascii="Arial Narrow" w:hAnsi="Arial Narrow"/>
          <w:b/>
          <w:bCs/>
        </w:rPr>
      </w:pPr>
      <w:r w:rsidRPr="00916263">
        <w:rPr>
          <w:rFonts w:ascii="Arial Narrow" w:hAnsi="Arial Narrow"/>
        </w:rPr>
        <w:t xml:space="preserve">W przypadku niezrealizowania całości przedmiotu umowy określonego w § 1 ust. 1 w okresie, o którym mowa w ust. 1, </w:t>
      </w:r>
      <w:r w:rsidR="00BC0BC5" w:rsidRPr="00916263">
        <w:rPr>
          <w:rFonts w:ascii="Arial Narrow" w:hAnsi="Arial Narrow"/>
        </w:rPr>
        <w:t>Wykonawcy</w:t>
      </w:r>
      <w:r w:rsidRPr="00916263">
        <w:rPr>
          <w:rFonts w:ascii="Arial Narrow" w:hAnsi="Arial Narrow"/>
        </w:rPr>
        <w:t xml:space="preserve"> nie będzie przysługiwać z tego tytułu żadne roszczenie wobec </w:t>
      </w:r>
      <w:r w:rsidR="00916263" w:rsidRPr="00916263">
        <w:rPr>
          <w:rFonts w:ascii="Arial Narrow" w:hAnsi="Arial Narrow"/>
        </w:rPr>
        <w:t>Zamawiającego</w:t>
      </w:r>
      <w:r w:rsidRPr="00916263">
        <w:rPr>
          <w:rFonts w:ascii="Arial Narrow" w:hAnsi="Arial Narrow"/>
        </w:rPr>
        <w:t xml:space="preserve">, a w szczególności </w:t>
      </w:r>
      <w:r w:rsidR="00916263" w:rsidRPr="00916263">
        <w:rPr>
          <w:rFonts w:ascii="Arial Narrow" w:hAnsi="Arial Narrow"/>
        </w:rPr>
        <w:t>Zamawiający nie będzie zobowiązany</w:t>
      </w:r>
      <w:r w:rsidRPr="00916263">
        <w:rPr>
          <w:rFonts w:ascii="Arial Narrow" w:hAnsi="Arial Narrow"/>
        </w:rPr>
        <w:t xml:space="preserve"> do zapłaty </w:t>
      </w:r>
      <w:r w:rsidR="00BC0BC5" w:rsidRPr="00916263">
        <w:rPr>
          <w:rFonts w:ascii="Arial Narrow" w:hAnsi="Arial Narrow"/>
        </w:rPr>
        <w:t>Wykonawcy</w:t>
      </w:r>
      <w:r w:rsidRPr="00916263">
        <w:rPr>
          <w:rFonts w:ascii="Arial Narrow" w:hAnsi="Arial Narrow"/>
        </w:rPr>
        <w:t xml:space="preserve"> wynagrodzenia, jakie byłoby mu należne w przypadku zrealizowania przedmiotu umowy w całości. </w:t>
      </w:r>
    </w:p>
    <w:p w14:paraId="3C27A78F" w14:textId="77777777" w:rsidR="00494B04" w:rsidRPr="00916263" w:rsidRDefault="00912BC7" w:rsidP="00916263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§ 8</w:t>
      </w:r>
    </w:p>
    <w:p w14:paraId="5853DE08" w14:textId="77777777" w:rsidR="00916263" w:rsidRPr="00916263" w:rsidRDefault="00916263" w:rsidP="00916263">
      <w:pPr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>Wykonawca/osoby podpisujące w imieniu Wykonawcy Umowę przyjmuje/przyjmują do wiadomości i akceptuje/akceptują, że jego/ich dane osobowe przetwarzane będą w celach niezbędnych do wykonania Umowy, na co Wykonawca/ osoby podpisujące w imieniu Wykonawcy Umowę wyraża/wyrażają zgodę</w:t>
      </w:r>
    </w:p>
    <w:p w14:paraId="2479C4E1" w14:textId="77777777" w:rsidR="00916263" w:rsidRPr="00916263" w:rsidRDefault="00916263" w:rsidP="00916263">
      <w:pPr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>Administratorem danych jest Przedsiębiorstwo Komunikacji Miejskiej sp. z o.o., ul. Towarowa 1, 43-100 Tychy; email:sekretariat@pkmtychy.pl; tel.: 32 217 01 07.</w:t>
      </w:r>
    </w:p>
    <w:p w14:paraId="6E82BBC2" w14:textId="77777777" w:rsidR="00916263" w:rsidRPr="00916263" w:rsidRDefault="00916263" w:rsidP="00916263">
      <w:pPr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>Dane kontaktowe Inspektora Ochrony Danych: adres korespondencyjny - Przedsiębiorstwo Komunikacji Miejskiej sp. z o.o., ul. Towarowa 1, 43-100 Tychy; e-mail: iod@pkmtychy.pl; tel.: 32 217 10 41 wew. 160.</w:t>
      </w:r>
    </w:p>
    <w:p w14:paraId="286A0162" w14:textId="77777777" w:rsidR="00916263" w:rsidRPr="00916263" w:rsidRDefault="00916263" w:rsidP="00916263">
      <w:pPr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Wykonawca/osoby podpisujące w imieniu Wykonawcy Umowę przyjmuje/przyjmują do wiadomości i akceptuje/akceptują, że odbiorcami jego danych osobowych mogą być pracownicy Zamawiającego, a także instytucje oraz organy publiczne w zakresie określonym przepisami prawa. </w:t>
      </w:r>
    </w:p>
    <w:p w14:paraId="05C3C27B" w14:textId="77777777" w:rsidR="00916263" w:rsidRPr="00916263" w:rsidRDefault="00916263" w:rsidP="00916263">
      <w:pPr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 xml:space="preserve">Dane osobowe Wykonawcy/osób podpisujących w imieniu Wykonawcy Umowę będą przetwarzane przez okres obowiązywania Umowy, a po jej zakończeniu przez okres uzasadniony ze względu na okresy przedawniania roszczeń z Umowy oraz terminy przechowywania dokumentacji wynikające z obowiązujących przepisów prawa. Po tym okresie dane osobowy Wykonawcy/osób podpisujących w imieniu Wykonawcy Umowę będą usuwane. </w:t>
      </w:r>
    </w:p>
    <w:p w14:paraId="42088CCD" w14:textId="77777777" w:rsidR="00916263" w:rsidRPr="00916263" w:rsidRDefault="00916263" w:rsidP="00916263">
      <w:pPr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celu oraz na zasadach określonych w ust. 1 – 5 przetwarzane będą także dane osób, z pomocą których Wykonawca wykonywać będzie przedmiot Umowy. W każdym przypadku, w którym Wykonawca przekazuje Zamawiającemu dane osób, o których mowa w zdaniu poprzedzającym, zobowiązany jest on do uzyskania zgody tych osób na przetwarzanie ich danych przez Zamawiającego, za co ponosi odpowiedzialność. </w:t>
      </w:r>
    </w:p>
    <w:p w14:paraId="5D0E5D14" w14:textId="77777777" w:rsidR="00916263" w:rsidRPr="00916263" w:rsidRDefault="00916263" w:rsidP="00916263">
      <w:pPr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>Wykonawca został poinformowany, iż każda osoba, której dane są przetwarzane przez Zamawiającego, ma prawo do:</w:t>
      </w:r>
    </w:p>
    <w:p w14:paraId="0B15A27C" w14:textId="77777777" w:rsidR="00916263" w:rsidRPr="00916263" w:rsidRDefault="00916263" w:rsidP="0091626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>żądania od administratora dostępu do jego danych osobowych, ich sprostowania, usunięcia lub ograniczenia przetwarzania;</w:t>
      </w:r>
    </w:p>
    <w:p w14:paraId="580716D5" w14:textId="77777777" w:rsidR="00916263" w:rsidRPr="00916263" w:rsidRDefault="00916263" w:rsidP="0091626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>wniesienia sprzeciwu wobec przetwarzania;</w:t>
      </w:r>
    </w:p>
    <w:p w14:paraId="2303D487" w14:textId="77777777" w:rsidR="00916263" w:rsidRPr="00916263" w:rsidRDefault="00916263" w:rsidP="0091626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>przenoszenia danych;</w:t>
      </w:r>
    </w:p>
    <w:p w14:paraId="64FD0F24" w14:textId="77777777" w:rsidR="00916263" w:rsidRPr="00916263" w:rsidRDefault="00916263" w:rsidP="0091626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>cofnięcia zgody w dowolnym momencie, bez wpływu na zgodność z prawem przetwarzania, którego dokonano na podstawie zgody przed jej cofnięciem;</w:t>
      </w:r>
    </w:p>
    <w:p w14:paraId="5B3AB896" w14:textId="77777777" w:rsidR="00916263" w:rsidRPr="00916263" w:rsidRDefault="00916263" w:rsidP="0091626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>wniesienia skargi do organu nadzorczego, tzn. do Prezesa Urzędu Ochrony Danych Osobowych (ul. Stawki 2, 00-193 Warszawa).</w:t>
      </w:r>
    </w:p>
    <w:p w14:paraId="76C82A88" w14:textId="77777777" w:rsidR="00916263" w:rsidRPr="00916263" w:rsidRDefault="00916263" w:rsidP="00916263">
      <w:pPr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lastRenderedPageBreak/>
        <w:t xml:space="preserve">Wykonawca zobowiązuje się do przekazania osobom, których dane osobowe przekazuje Zamawiającemu w związku z realizacją Umowy o przysługujących im uprawnieniach, o których mowa w ust. 7, za co ponosi odpowiedzialność. </w:t>
      </w:r>
    </w:p>
    <w:p w14:paraId="78148DA7" w14:textId="77777777" w:rsidR="00916263" w:rsidRPr="00916263" w:rsidRDefault="00916263" w:rsidP="00916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line="276" w:lineRule="auto"/>
        <w:jc w:val="both"/>
        <w:textAlignment w:val="baseline"/>
        <w:rPr>
          <w:rFonts w:ascii="Arial Narrow" w:hAnsi="Arial Narrow" w:cs="Arial"/>
          <w:color w:val="auto"/>
          <w:sz w:val="24"/>
          <w:szCs w:val="24"/>
        </w:rPr>
      </w:pPr>
      <w:r w:rsidRPr="00916263">
        <w:rPr>
          <w:rFonts w:ascii="Arial Narrow" w:eastAsia="Times New Roman" w:hAnsi="Arial Narrow" w:cs="Arial"/>
          <w:sz w:val="24"/>
          <w:szCs w:val="24"/>
          <w:lang w:eastAsia="ar-SA"/>
        </w:rPr>
        <w:t>W zakresie przetwarzania danych osobowych zastosowanie znajdują przepisy Rozporządzenia Parlamentu Europejskiego i Rady (UE) 2016/679 z 27 kwietnia 2016 r. w sprawie ochrony osób fizycznych w związku z przetwarzaniem danych osobowych i w sprawie swobodnego przepływu takich danych oraz uchylenia dyrektywy 95/56/WE.</w:t>
      </w:r>
    </w:p>
    <w:p w14:paraId="478B2F63" w14:textId="77777777" w:rsidR="00916263" w:rsidRPr="00916263" w:rsidRDefault="00916263" w:rsidP="00916263">
      <w:pPr>
        <w:spacing w:line="276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916263">
        <w:rPr>
          <w:rFonts w:ascii="Arial Narrow" w:eastAsia="Arial Narrow" w:hAnsi="Arial Narrow" w:cs="Arial Narrow"/>
          <w:sz w:val="24"/>
          <w:szCs w:val="24"/>
        </w:rPr>
        <w:t>§ 9</w:t>
      </w:r>
    </w:p>
    <w:p w14:paraId="41A5BC36" w14:textId="77777777" w:rsidR="00494B04" w:rsidRPr="00916263" w:rsidRDefault="00912BC7" w:rsidP="00916263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Zmiany lub rozwiązanie umowy wymagają formy pisemnej pod rygorem nieważności.</w:t>
      </w:r>
    </w:p>
    <w:p w14:paraId="0E3235E4" w14:textId="77777777" w:rsidR="00494B04" w:rsidRPr="00916263" w:rsidRDefault="00912BC7" w:rsidP="00916263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W sprawach nieuregulowanych niniejszą umową mają zastosowanie przepisy ustawy z dnia 23 kwietnia 1964 roku Kodeks cywilny.</w:t>
      </w:r>
    </w:p>
    <w:p w14:paraId="4A5860B8" w14:textId="0A0619F6" w:rsidR="00DC36C5" w:rsidRPr="00AA62B5" w:rsidRDefault="00DC36C5" w:rsidP="00896349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Arial Narrow" w:hAnsi="Arial Narrow" w:cs="Arial Narrow"/>
          <w:color w:val="auto"/>
          <w:sz w:val="24"/>
          <w:szCs w:val="24"/>
        </w:rPr>
      </w:pPr>
      <w:r w:rsidRPr="00AA62B5">
        <w:rPr>
          <w:rFonts w:ascii="Arial Narrow" w:hAnsi="Arial Narrow"/>
          <w:color w:val="auto"/>
          <w:sz w:val="24"/>
          <w:szCs w:val="24"/>
        </w:rPr>
        <w:t>Zamawiający oświadcza, że jest dużym przedsiębiorcą w rozumieniu art. 4 ust. 6 ustawy z dnia 8 marca 2013 r. o przeciwdziałaniu nadmiernym opóźnieniom w transakcjach handlowych.</w:t>
      </w:r>
    </w:p>
    <w:p w14:paraId="374A303D" w14:textId="75795254" w:rsidR="00494B04" w:rsidRPr="00916263" w:rsidRDefault="00912BC7" w:rsidP="00916263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Strony ustalają, że ich adresy podane na wstępie umowy są także adresami </w:t>
      </w:r>
      <w:r w:rsidRPr="00916263">
        <w:rPr>
          <w:rFonts w:ascii="Arial Narrow" w:hAnsi="Arial Narrow"/>
          <w:sz w:val="24"/>
          <w:szCs w:val="24"/>
        </w:rPr>
        <w:br/>
        <w:t>do doręczeń. Każda strona zobowiązuje się do niezwłocznego zawiadamiania drugiej strony o zmianie adresu do doręczeń lub innych jej danych adresowych pod rygorem uznania doręczenia na ostatni znany adres za skuteczne.</w:t>
      </w:r>
    </w:p>
    <w:p w14:paraId="342967C8" w14:textId="77777777" w:rsidR="00494B04" w:rsidRPr="00916263" w:rsidRDefault="00912BC7" w:rsidP="00916263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Przeniesienie praw przysługujących </w:t>
      </w:r>
      <w:r w:rsidR="00BC0BC5" w:rsidRPr="00916263">
        <w:rPr>
          <w:rFonts w:ascii="Arial Narrow" w:hAnsi="Arial Narrow"/>
          <w:sz w:val="24"/>
          <w:szCs w:val="24"/>
        </w:rPr>
        <w:t>Wykonawcy</w:t>
      </w:r>
      <w:r w:rsidRPr="00916263">
        <w:rPr>
          <w:rFonts w:ascii="Arial Narrow" w:hAnsi="Arial Narrow"/>
          <w:sz w:val="24"/>
          <w:szCs w:val="24"/>
        </w:rPr>
        <w:t xml:space="preserve"> wobec </w:t>
      </w:r>
      <w:r w:rsidR="00916263" w:rsidRPr="00916263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 xml:space="preserve"> na podstawie niniejszej umowy, w tym wierzytelności, wymaga dla swej ważności uprzedniej pisemnej zgody </w:t>
      </w:r>
      <w:r w:rsidR="00916263" w:rsidRPr="00916263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>.</w:t>
      </w:r>
    </w:p>
    <w:p w14:paraId="337F3268" w14:textId="77777777" w:rsidR="00494B04" w:rsidRPr="00916263" w:rsidRDefault="00912BC7" w:rsidP="00916263">
      <w:pPr>
        <w:numPr>
          <w:ilvl w:val="0"/>
          <w:numId w:val="19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 xml:space="preserve">Strony ustalają, że właściwym dla rozpoznania wszelkich sporów wynikłych z niniejszej umowy będzie Sąd właściwy dla siedziby </w:t>
      </w:r>
      <w:r w:rsidR="00916263" w:rsidRPr="00916263">
        <w:rPr>
          <w:rFonts w:ascii="Arial Narrow" w:hAnsi="Arial Narrow"/>
          <w:sz w:val="24"/>
          <w:szCs w:val="24"/>
        </w:rPr>
        <w:t>Zamawiającego</w:t>
      </w:r>
      <w:r w:rsidRPr="00916263">
        <w:rPr>
          <w:rFonts w:ascii="Arial Narrow" w:hAnsi="Arial Narrow"/>
          <w:sz w:val="24"/>
          <w:szCs w:val="24"/>
        </w:rPr>
        <w:t>.</w:t>
      </w:r>
    </w:p>
    <w:p w14:paraId="31BD95F3" w14:textId="77777777" w:rsidR="00494B04" w:rsidRPr="00916263" w:rsidRDefault="00912BC7" w:rsidP="00916263">
      <w:pPr>
        <w:numPr>
          <w:ilvl w:val="0"/>
          <w:numId w:val="20"/>
        </w:numPr>
        <w:suppressAutoHyphens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16263">
        <w:rPr>
          <w:rFonts w:ascii="Arial Narrow" w:hAnsi="Arial Narrow"/>
          <w:sz w:val="24"/>
          <w:szCs w:val="24"/>
        </w:rPr>
        <w:t>Umowę sporządzono w dwóch jednobrzmiących egzemplarzach po jednym dla każdej ze stron.</w:t>
      </w:r>
    </w:p>
    <w:p w14:paraId="512E60C5" w14:textId="77777777" w:rsidR="00494B04" w:rsidRPr="00916263" w:rsidRDefault="00494B04" w:rsidP="00916263">
      <w:pPr>
        <w:spacing w:line="276" w:lineRule="auto"/>
        <w:rPr>
          <w:rFonts w:ascii="Arial Narrow" w:eastAsia="Arial Narrow" w:hAnsi="Arial Narrow" w:cs="Arial Narrow"/>
          <w:sz w:val="24"/>
          <w:szCs w:val="24"/>
        </w:rPr>
      </w:pPr>
    </w:p>
    <w:p w14:paraId="7B434911" w14:textId="77777777" w:rsidR="00494B04" w:rsidRPr="00916263" w:rsidRDefault="00916263" w:rsidP="00916263">
      <w:pPr>
        <w:spacing w:line="276" w:lineRule="auto"/>
        <w:ind w:firstLine="708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916263">
        <w:rPr>
          <w:rFonts w:ascii="Arial Narrow" w:hAnsi="Arial Narrow"/>
          <w:b/>
          <w:bCs/>
          <w:sz w:val="24"/>
          <w:szCs w:val="24"/>
        </w:rPr>
        <w:t>Zamawiający</w:t>
      </w:r>
      <w:r w:rsidR="00912BC7" w:rsidRPr="00916263">
        <w:rPr>
          <w:rFonts w:ascii="Arial Narrow" w:hAnsi="Arial Narrow"/>
          <w:b/>
          <w:bCs/>
          <w:sz w:val="24"/>
          <w:szCs w:val="24"/>
        </w:rPr>
        <w:t xml:space="preserve"> </w:t>
      </w:r>
      <w:r w:rsidR="00912BC7" w:rsidRPr="00916263">
        <w:rPr>
          <w:rFonts w:ascii="Arial Narrow" w:hAnsi="Arial Narrow"/>
          <w:b/>
          <w:bCs/>
          <w:sz w:val="24"/>
          <w:szCs w:val="24"/>
        </w:rPr>
        <w:tab/>
      </w:r>
      <w:r w:rsidR="00912BC7" w:rsidRPr="00916263">
        <w:rPr>
          <w:rFonts w:ascii="Arial Narrow" w:hAnsi="Arial Narrow"/>
          <w:b/>
          <w:bCs/>
          <w:sz w:val="24"/>
          <w:szCs w:val="24"/>
        </w:rPr>
        <w:tab/>
      </w:r>
      <w:r w:rsidR="00912BC7" w:rsidRPr="00916263">
        <w:rPr>
          <w:rFonts w:ascii="Arial Narrow" w:hAnsi="Arial Narrow"/>
          <w:b/>
          <w:bCs/>
          <w:sz w:val="24"/>
          <w:szCs w:val="24"/>
        </w:rPr>
        <w:tab/>
      </w:r>
      <w:r w:rsidR="00912BC7" w:rsidRPr="00916263">
        <w:rPr>
          <w:rFonts w:ascii="Arial Narrow" w:hAnsi="Arial Narrow"/>
          <w:b/>
          <w:bCs/>
          <w:sz w:val="24"/>
          <w:szCs w:val="24"/>
        </w:rPr>
        <w:tab/>
      </w:r>
      <w:r w:rsidR="00912BC7" w:rsidRPr="00916263">
        <w:rPr>
          <w:rFonts w:ascii="Arial Narrow" w:hAnsi="Arial Narrow"/>
          <w:b/>
          <w:bCs/>
          <w:sz w:val="24"/>
          <w:szCs w:val="24"/>
        </w:rPr>
        <w:tab/>
      </w:r>
      <w:r w:rsidR="00912BC7" w:rsidRPr="00916263">
        <w:rPr>
          <w:rFonts w:ascii="Arial Narrow" w:hAnsi="Arial Narrow"/>
          <w:b/>
          <w:bCs/>
          <w:sz w:val="24"/>
          <w:szCs w:val="24"/>
        </w:rPr>
        <w:tab/>
      </w:r>
      <w:r w:rsidR="00912BC7" w:rsidRPr="00916263">
        <w:rPr>
          <w:rFonts w:ascii="Arial Narrow" w:hAnsi="Arial Narrow"/>
          <w:b/>
          <w:bCs/>
          <w:sz w:val="24"/>
          <w:szCs w:val="24"/>
        </w:rPr>
        <w:tab/>
      </w:r>
      <w:r w:rsidR="00912BC7" w:rsidRPr="00916263">
        <w:rPr>
          <w:rFonts w:ascii="Arial Narrow" w:hAnsi="Arial Narrow"/>
          <w:b/>
          <w:bCs/>
          <w:sz w:val="24"/>
          <w:szCs w:val="24"/>
        </w:rPr>
        <w:tab/>
      </w:r>
      <w:r w:rsidR="00BC0BC5" w:rsidRPr="00916263">
        <w:rPr>
          <w:rFonts w:ascii="Arial Narrow" w:hAnsi="Arial Narrow"/>
          <w:b/>
          <w:sz w:val="24"/>
          <w:szCs w:val="24"/>
        </w:rPr>
        <w:t>Wykonawca</w:t>
      </w:r>
    </w:p>
    <w:p w14:paraId="5F5719C5" w14:textId="77777777" w:rsidR="00494B04" w:rsidRDefault="00494B04" w:rsidP="009B2946"/>
    <w:sectPr w:rsidR="00494B04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Łukasz Ryś" w:date="2020-03-19T10:36:00Z" w:initials="ŁR">
    <w:p w14:paraId="72366351" w14:textId="3B7BB1DE" w:rsidR="00C0589A" w:rsidRDefault="00C0589A">
      <w:pPr>
        <w:pStyle w:val="Tekstkomentarza"/>
      </w:pPr>
      <w:r>
        <w:rPr>
          <w:rStyle w:val="Odwoaniedokomentarza"/>
        </w:rPr>
        <w:annotationRef/>
      </w:r>
      <w:r>
        <w:t>Czy przy zapytaniu ofertowym (szacowana wartość zamówienia to ok 120 tys zł) potrzebny jest ten zapis?</w:t>
      </w:r>
    </w:p>
  </w:comment>
  <w:comment w:id="1" w:author="Łukasz Ryś" w:date="2020-03-19T10:41:00Z" w:initials="ŁR">
    <w:p w14:paraId="7871B585" w14:textId="0630D87F" w:rsidR="00C0589A" w:rsidRDefault="00C0589A">
      <w:pPr>
        <w:pStyle w:val="Tekstkomentarza"/>
      </w:pPr>
      <w:r>
        <w:rPr>
          <w:rStyle w:val="Odwoaniedokomentarza"/>
        </w:rPr>
        <w:annotationRef/>
      </w:r>
      <w:r>
        <w:t>Dodałem.</w:t>
      </w:r>
    </w:p>
  </w:comment>
  <w:comment w:id="3" w:author="Łukasz Ryś" w:date="2020-03-19T10:43:00Z" w:initials="ŁR">
    <w:p w14:paraId="2CB4EE78" w14:textId="7D6F6B50" w:rsidR="009A0CC4" w:rsidRDefault="009A0CC4">
      <w:pPr>
        <w:pStyle w:val="Tekstkomentarza"/>
      </w:pPr>
      <w:r>
        <w:rPr>
          <w:rStyle w:val="Odwoaniedokomentarza"/>
        </w:rPr>
        <w:annotationRef/>
      </w:r>
      <w:r>
        <w:t>Ważne!</w:t>
      </w:r>
    </w:p>
  </w:comment>
  <w:comment w:id="4" w:author="Łukasz Ryś" w:date="2020-03-19T10:43:00Z" w:initials="ŁR">
    <w:p w14:paraId="3674DFDD" w14:textId="1301C2F5" w:rsidR="009A0CC4" w:rsidRDefault="009A0CC4">
      <w:pPr>
        <w:pStyle w:val="Tekstkomentarza"/>
      </w:pPr>
      <w:r>
        <w:rPr>
          <w:rStyle w:val="Odwoaniedokomentarza"/>
        </w:rPr>
        <w:annotationRef/>
      </w:r>
      <w:r>
        <w:t>Zmieniłem z 20 na 30</w:t>
      </w:r>
    </w:p>
  </w:comment>
  <w:comment w:id="5" w:author="Łukasz Ryś" w:date="2020-03-19T10:43:00Z" w:initials="ŁR">
    <w:p w14:paraId="45A0D9EA" w14:textId="0CF2E6B5" w:rsidR="009A0CC4" w:rsidRDefault="009A0CC4">
      <w:pPr>
        <w:pStyle w:val="Tekstkomentarza"/>
      </w:pPr>
      <w:r>
        <w:rPr>
          <w:rStyle w:val="Odwoaniedokomentarza"/>
        </w:rPr>
        <w:annotationRef/>
      </w:r>
      <w:r>
        <w:t>Zmieniłem z 20 na 30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366351" w15:done="0"/>
  <w15:commentEx w15:paraId="7871B585" w15:done="0"/>
  <w15:commentEx w15:paraId="2CB4EE78" w15:done="0"/>
  <w15:commentEx w15:paraId="3674DFDD" w15:done="0"/>
  <w15:commentEx w15:paraId="45A0D9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366351" w16cid:durableId="221DC991"/>
  <w16cid:commentId w16cid:paraId="7871B585" w16cid:durableId="221DCACC"/>
  <w16cid:commentId w16cid:paraId="2CB4EE78" w16cid:durableId="221DCB46"/>
  <w16cid:commentId w16cid:paraId="3674DFDD" w16cid:durableId="221DCB5E"/>
  <w16cid:commentId w16cid:paraId="45A0D9EA" w16cid:durableId="221DCB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F0AB" w14:textId="77777777" w:rsidR="005E7F34" w:rsidRDefault="005E7F34">
      <w:r>
        <w:separator/>
      </w:r>
    </w:p>
  </w:endnote>
  <w:endnote w:type="continuationSeparator" w:id="0">
    <w:p w14:paraId="6A25C740" w14:textId="77777777" w:rsidR="005E7F34" w:rsidRDefault="005E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965E9" w14:textId="77777777" w:rsidR="00494B04" w:rsidRDefault="00494B0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9731" w14:textId="77777777" w:rsidR="005E7F34" w:rsidRDefault="005E7F34">
      <w:r>
        <w:separator/>
      </w:r>
    </w:p>
  </w:footnote>
  <w:footnote w:type="continuationSeparator" w:id="0">
    <w:p w14:paraId="068307B8" w14:textId="77777777" w:rsidR="005E7F34" w:rsidRDefault="005E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4C416" w14:textId="77777777" w:rsidR="00494B04" w:rsidRDefault="00494B04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E8E"/>
    <w:multiLevelType w:val="hybridMultilevel"/>
    <w:tmpl w:val="561AA23A"/>
    <w:styleLink w:val="Zaimportowanystyl3"/>
    <w:lvl w:ilvl="0" w:tplc="F1F4B04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982CE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62F4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88B1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49B1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7CE704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82A23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9A284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CFCD6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011959"/>
    <w:multiLevelType w:val="hybridMultilevel"/>
    <w:tmpl w:val="89EEEC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077"/>
    <w:multiLevelType w:val="hybridMultilevel"/>
    <w:tmpl w:val="B4AA6C66"/>
    <w:numStyleLink w:val="Zaimportowanystyl9"/>
  </w:abstractNum>
  <w:abstractNum w:abstractNumId="3" w15:restartNumberingAfterBreak="0">
    <w:nsid w:val="15E34C05"/>
    <w:multiLevelType w:val="hybridMultilevel"/>
    <w:tmpl w:val="3EA23B7A"/>
    <w:styleLink w:val="Zaimportowanystyl5"/>
    <w:lvl w:ilvl="0" w:tplc="0346E12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A753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4F0D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20DD7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048E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ED59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A7CB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A17FA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2864C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C0599C"/>
    <w:multiLevelType w:val="hybridMultilevel"/>
    <w:tmpl w:val="23FCD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4E98"/>
    <w:multiLevelType w:val="hybridMultilevel"/>
    <w:tmpl w:val="E5964CEA"/>
    <w:styleLink w:val="Zaimportowanystyl1"/>
    <w:lvl w:ilvl="0" w:tplc="2CE4931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1E7020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A8366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CF3D0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208D0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0DF2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47E9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698CA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A2FF0E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E00A80"/>
    <w:multiLevelType w:val="hybridMultilevel"/>
    <w:tmpl w:val="69762A20"/>
    <w:numStyleLink w:val="Zaimportowanystyl8"/>
  </w:abstractNum>
  <w:abstractNum w:abstractNumId="7" w15:restartNumberingAfterBreak="0">
    <w:nsid w:val="21405004"/>
    <w:multiLevelType w:val="hybridMultilevel"/>
    <w:tmpl w:val="FB5ECE0E"/>
    <w:styleLink w:val="Zaimportowanystyl4"/>
    <w:lvl w:ilvl="0" w:tplc="98B029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2CFD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CBD8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7EBF4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4411C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9285B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AFB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644CB0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4956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C022B4"/>
    <w:multiLevelType w:val="hybridMultilevel"/>
    <w:tmpl w:val="238279D4"/>
    <w:styleLink w:val="Zaimportowanystyl2"/>
    <w:lvl w:ilvl="0" w:tplc="277870E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8523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A4287E">
      <w:start w:val="1"/>
      <w:numFmt w:val="lowerRoman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4CAF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85CF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7EDEA0">
      <w:start w:val="1"/>
      <w:numFmt w:val="lowerRoman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E286D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8AE2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94AC0C">
      <w:start w:val="1"/>
      <w:numFmt w:val="lowerRoman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2A7CB4"/>
    <w:multiLevelType w:val="hybridMultilevel"/>
    <w:tmpl w:val="FB5ECE0E"/>
    <w:numStyleLink w:val="Zaimportowanystyl4"/>
  </w:abstractNum>
  <w:abstractNum w:abstractNumId="10" w15:restartNumberingAfterBreak="0">
    <w:nsid w:val="2AE37C1C"/>
    <w:multiLevelType w:val="hybridMultilevel"/>
    <w:tmpl w:val="238279D4"/>
    <w:numStyleLink w:val="Zaimportowanystyl2"/>
  </w:abstractNum>
  <w:abstractNum w:abstractNumId="11" w15:restartNumberingAfterBreak="0">
    <w:nsid w:val="3DD72A04"/>
    <w:multiLevelType w:val="hybridMultilevel"/>
    <w:tmpl w:val="E5964CEA"/>
    <w:numStyleLink w:val="Zaimportowanystyl1"/>
  </w:abstractNum>
  <w:abstractNum w:abstractNumId="12" w15:restartNumberingAfterBreak="0">
    <w:nsid w:val="44AA68BD"/>
    <w:multiLevelType w:val="hybridMultilevel"/>
    <w:tmpl w:val="AA7CC940"/>
    <w:styleLink w:val="Zaimportowanystyl7"/>
    <w:lvl w:ilvl="0" w:tplc="211C82B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292A8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ED064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DE186A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C5D8A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C854E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EBA3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10253E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2239A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4E36DE"/>
    <w:multiLevelType w:val="hybridMultilevel"/>
    <w:tmpl w:val="3EA23B7A"/>
    <w:numStyleLink w:val="Zaimportowanystyl5"/>
  </w:abstractNum>
  <w:abstractNum w:abstractNumId="14" w15:restartNumberingAfterBreak="0">
    <w:nsid w:val="4866221D"/>
    <w:multiLevelType w:val="hybridMultilevel"/>
    <w:tmpl w:val="AA7CC940"/>
    <w:numStyleLink w:val="Zaimportowanystyl7"/>
  </w:abstractNum>
  <w:abstractNum w:abstractNumId="15" w15:restartNumberingAfterBreak="0">
    <w:nsid w:val="4D2A0111"/>
    <w:multiLevelType w:val="hybridMultilevel"/>
    <w:tmpl w:val="468248C8"/>
    <w:styleLink w:val="Zaimportowanystyl6"/>
    <w:lvl w:ilvl="0" w:tplc="84C01F3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AFC4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18A466">
      <w:start w:val="1"/>
      <w:numFmt w:val="lowerRoman"/>
      <w:lvlText w:val="%3."/>
      <w:lvlJc w:val="left"/>
      <w:pPr>
        <w:ind w:left="172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A2304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64FD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427A34">
      <w:start w:val="1"/>
      <w:numFmt w:val="lowerRoman"/>
      <w:lvlText w:val="%6."/>
      <w:lvlJc w:val="left"/>
      <w:pPr>
        <w:ind w:left="388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8C91C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0547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D26B30">
      <w:start w:val="1"/>
      <w:numFmt w:val="lowerRoman"/>
      <w:lvlText w:val="%9."/>
      <w:lvlJc w:val="left"/>
      <w:pPr>
        <w:ind w:left="6044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FC56B8C"/>
    <w:multiLevelType w:val="hybridMultilevel"/>
    <w:tmpl w:val="69762A20"/>
    <w:styleLink w:val="Zaimportowanystyl8"/>
    <w:lvl w:ilvl="0" w:tplc="8344365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E9A34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0053B0">
      <w:start w:val="1"/>
      <w:numFmt w:val="lowerRoman"/>
      <w:lvlText w:val="%3."/>
      <w:lvlJc w:val="left"/>
      <w:pPr>
        <w:ind w:left="1724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1C7E6E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61BE2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4882E">
      <w:start w:val="1"/>
      <w:numFmt w:val="lowerRoman"/>
      <w:lvlText w:val="%6."/>
      <w:lvlJc w:val="left"/>
      <w:pPr>
        <w:ind w:left="3884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ECAB80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5045DC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60C7A">
      <w:start w:val="1"/>
      <w:numFmt w:val="lowerRoman"/>
      <w:lvlText w:val="%9."/>
      <w:lvlJc w:val="left"/>
      <w:pPr>
        <w:ind w:left="6044" w:hanging="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FEE352E"/>
    <w:multiLevelType w:val="hybridMultilevel"/>
    <w:tmpl w:val="B4AA6C66"/>
    <w:styleLink w:val="Zaimportowanystyl9"/>
    <w:lvl w:ilvl="0" w:tplc="E1F4C9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E81A0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36E0A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EFEE0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66C9E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9C9FE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A21E28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4E85F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24E98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4D5481A"/>
    <w:multiLevelType w:val="hybridMultilevel"/>
    <w:tmpl w:val="468248C8"/>
    <w:numStyleLink w:val="Zaimportowanystyl6"/>
  </w:abstractNum>
  <w:abstractNum w:abstractNumId="19" w15:restartNumberingAfterBreak="0">
    <w:nsid w:val="632F4A97"/>
    <w:multiLevelType w:val="multilevel"/>
    <w:tmpl w:val="AA5E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3584CC4"/>
    <w:multiLevelType w:val="hybridMultilevel"/>
    <w:tmpl w:val="561AA23A"/>
    <w:numStyleLink w:val="Zaimportowanystyl3"/>
  </w:abstractNum>
  <w:abstractNum w:abstractNumId="21" w15:restartNumberingAfterBreak="0">
    <w:nsid w:val="7439063D"/>
    <w:multiLevelType w:val="hybridMultilevel"/>
    <w:tmpl w:val="468248C8"/>
    <w:numStyleLink w:val="Zaimportowanystyl6"/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11"/>
    <w:lvlOverride w:ilvl="0">
      <w:startOverride w:val="3"/>
    </w:lvlOverride>
  </w:num>
  <w:num w:numId="6">
    <w:abstractNumId w:val="0"/>
  </w:num>
  <w:num w:numId="7">
    <w:abstractNumId w:val="20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15"/>
  </w:num>
  <w:num w:numId="13">
    <w:abstractNumId w:val="21"/>
  </w:num>
  <w:num w:numId="14">
    <w:abstractNumId w:val="12"/>
  </w:num>
  <w:num w:numId="15">
    <w:abstractNumId w:val="14"/>
  </w:num>
  <w:num w:numId="16">
    <w:abstractNumId w:val="16"/>
  </w:num>
  <w:num w:numId="17">
    <w:abstractNumId w:val="6"/>
    <w:lvlOverride w:ilvl="0">
      <w:lvl w:ilvl="0" w:tplc="0AB046C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7"/>
  </w:num>
  <w:num w:numId="19">
    <w:abstractNumId w:val="2"/>
  </w:num>
  <w:num w:numId="20">
    <w:abstractNumId w:val="2"/>
    <w:lvlOverride w:ilvl="0">
      <w:lvl w:ilvl="0" w:tplc="14B83940">
        <w:start w:val="1"/>
        <w:numFmt w:val="decimal"/>
        <w:lvlText w:val="%1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58DEAC">
        <w:start w:val="1"/>
        <w:numFmt w:val="decimal"/>
        <w:lvlText w:val="%2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58EBBA">
        <w:start w:val="1"/>
        <w:numFmt w:val="decimal"/>
        <w:lvlText w:val="%3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90D4E2">
        <w:start w:val="1"/>
        <w:numFmt w:val="decimal"/>
        <w:lvlText w:val="%4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BE12A8">
        <w:start w:val="1"/>
        <w:numFmt w:val="decimal"/>
        <w:lvlText w:val="%5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18BC68">
        <w:start w:val="1"/>
        <w:numFmt w:val="decimal"/>
        <w:lvlText w:val="%6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D8814C">
        <w:start w:val="1"/>
        <w:numFmt w:val="decimal"/>
        <w:lvlText w:val="%7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940294">
        <w:start w:val="1"/>
        <w:numFmt w:val="decimal"/>
        <w:lvlText w:val="%8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6A6B96">
        <w:start w:val="1"/>
        <w:numFmt w:val="decimal"/>
        <w:lvlText w:val="%9."/>
        <w:lvlJc w:val="left"/>
        <w:pPr>
          <w:tabs>
            <w:tab w:val="left" w:pos="851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8"/>
    <w:lvlOverride w:ilvl="0">
      <w:lvl w:ilvl="0" w:tplc="B4D015D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ABAD34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86421F0">
        <w:start w:val="1"/>
        <w:numFmt w:val="lowerRoman"/>
        <w:lvlText w:val="%3."/>
        <w:lvlJc w:val="left"/>
        <w:pPr>
          <w:ind w:left="172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B922BA8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E4C9F4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8505446">
        <w:start w:val="1"/>
        <w:numFmt w:val="lowerRoman"/>
        <w:lvlText w:val="%6."/>
        <w:lvlJc w:val="left"/>
        <w:pPr>
          <w:ind w:left="388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7480B1E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EB6DB2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E4C254C">
        <w:start w:val="1"/>
        <w:numFmt w:val="lowerRoman"/>
        <w:lvlText w:val="%9."/>
        <w:lvlJc w:val="left"/>
        <w:pPr>
          <w:ind w:left="6044" w:hanging="1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Łukasz Ryś">
    <w15:presenceInfo w15:providerId="Windows Live" w15:userId="161d31badd2c30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04"/>
    <w:rsid w:val="000A1254"/>
    <w:rsid w:val="000F0D82"/>
    <w:rsid w:val="00197B5B"/>
    <w:rsid w:val="00330274"/>
    <w:rsid w:val="00355900"/>
    <w:rsid w:val="00382CBD"/>
    <w:rsid w:val="003B095B"/>
    <w:rsid w:val="00416DF9"/>
    <w:rsid w:val="00463BB2"/>
    <w:rsid w:val="00494B04"/>
    <w:rsid w:val="004C05EB"/>
    <w:rsid w:val="005E7F34"/>
    <w:rsid w:val="005F1231"/>
    <w:rsid w:val="006C1F8D"/>
    <w:rsid w:val="00803248"/>
    <w:rsid w:val="00883B86"/>
    <w:rsid w:val="00896349"/>
    <w:rsid w:val="00912BC7"/>
    <w:rsid w:val="00916263"/>
    <w:rsid w:val="00933833"/>
    <w:rsid w:val="009A0CC4"/>
    <w:rsid w:val="009B2946"/>
    <w:rsid w:val="009E165F"/>
    <w:rsid w:val="00AA1123"/>
    <w:rsid w:val="00AA62B5"/>
    <w:rsid w:val="00AB5E3B"/>
    <w:rsid w:val="00BC0BC5"/>
    <w:rsid w:val="00C0589A"/>
    <w:rsid w:val="00C05BD5"/>
    <w:rsid w:val="00D335B8"/>
    <w:rsid w:val="00DC36C5"/>
    <w:rsid w:val="00D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BDB7"/>
  <w15:docId w15:val="{EE5364D9-9681-41BD-B65A-A72D2013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paragraph" w:customStyle="1" w:styleId="pkt">
    <w:name w:val="pkt"/>
    <w:pPr>
      <w:suppressAutoHyphens/>
      <w:spacing w:before="60" w:after="6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BC7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89A"/>
    <w:rPr>
      <w:rFonts w:cs="Arial Unicode MS"/>
      <w:b/>
      <w:bCs/>
      <w:color w:val="000000"/>
      <w:u w:color="000000"/>
    </w:rPr>
  </w:style>
  <w:style w:type="paragraph" w:styleId="Akapitzlist">
    <w:name w:val="List Paragraph"/>
    <w:qFormat/>
    <w:rsid w:val="00382C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cs="Arial Unicode MS"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1934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Krzysteczko</dc:creator>
  <cp:lastModifiedBy>Łukasz Ryś</cp:lastModifiedBy>
  <cp:revision>9</cp:revision>
  <dcterms:created xsi:type="dcterms:W3CDTF">2020-03-19T11:09:00Z</dcterms:created>
  <dcterms:modified xsi:type="dcterms:W3CDTF">2020-04-14T09:05:00Z</dcterms:modified>
</cp:coreProperties>
</file>