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FFE9" w14:textId="43911A34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Pr="00813714">
        <w:rPr>
          <w:rFonts w:ascii="Arial" w:hAnsi="Arial" w:cs="Arial"/>
          <w:u w:val="single"/>
        </w:rPr>
        <w:t>rojekt umowy</w:t>
      </w:r>
    </w:p>
    <w:p w14:paraId="0F323D4D" w14:textId="6305E5B1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załącznik nr </w:t>
      </w:r>
      <w:r w:rsidR="00904103">
        <w:rPr>
          <w:rFonts w:ascii="Arial" w:hAnsi="Arial" w:cs="Arial"/>
          <w:u w:val="single"/>
        </w:rPr>
        <w:t>1</w:t>
      </w:r>
      <w:r w:rsidRPr="00813714">
        <w:rPr>
          <w:rFonts w:ascii="Arial" w:hAnsi="Arial" w:cs="Arial"/>
          <w:u w:val="single"/>
        </w:rPr>
        <w:t xml:space="preserve"> do SWZ nr</w:t>
      </w:r>
      <w:r>
        <w:rPr>
          <w:rFonts w:ascii="Arial" w:hAnsi="Arial" w:cs="Arial"/>
          <w:u w:val="single"/>
        </w:rPr>
        <w:t xml:space="preserve"> 0</w:t>
      </w:r>
      <w:r w:rsidR="00904103">
        <w:rPr>
          <w:rFonts w:ascii="Arial" w:hAnsi="Arial" w:cs="Arial"/>
          <w:u w:val="single"/>
        </w:rPr>
        <w:t>4</w:t>
      </w:r>
      <w:r w:rsidRPr="00813714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14:paraId="15667A88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177778CB" w14:textId="77777777" w:rsidR="00601CE3" w:rsidRPr="00813714" w:rsidRDefault="00601CE3" w:rsidP="00601CE3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PROJEKT</w:t>
      </w:r>
    </w:p>
    <w:p w14:paraId="5D61BEDD" w14:textId="77777777" w:rsidR="00601CE3" w:rsidRPr="00813714" w:rsidRDefault="00601CE3" w:rsidP="00601CE3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UMOWA NR ………..</w:t>
      </w:r>
    </w:p>
    <w:p w14:paraId="09E40A31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</w:p>
    <w:p w14:paraId="0C67AE7B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zawarta w dniu …………………. w Płońsku pomiędzy </w:t>
      </w:r>
    </w:p>
    <w:p w14:paraId="009D4C66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spółką </w:t>
      </w:r>
      <w:r w:rsidRPr="00813714">
        <w:rPr>
          <w:rFonts w:ascii="Arial" w:hAnsi="Arial" w:cs="Arial"/>
          <w:b/>
          <w:bCs/>
        </w:rPr>
        <w:t xml:space="preserve">Zarząd Dróg i Mostów Sp. z o.o. </w:t>
      </w:r>
      <w:r w:rsidRPr="00813714">
        <w:rPr>
          <w:rFonts w:ascii="Arial" w:hAnsi="Arial" w:cs="Arial"/>
        </w:rPr>
        <w:t>z siedzibą w Płońsku 09-100, przy ulicy Zajazd 8, NIP 567-000-38-07, REGON 130335984, wpisaną do rejestru przedsiębiorców Krajowego Rejestru Sądowego prowadzonego przez Sąd Rejonowy dla Łodzi –  śródmieścia w Łodzi, XX Wydział Gospodarczy KRS pod nr 0000132636,</w:t>
      </w:r>
      <w:r>
        <w:rPr>
          <w:rFonts w:ascii="Arial" w:hAnsi="Arial" w:cs="Arial"/>
        </w:rPr>
        <w:t xml:space="preserve"> </w:t>
      </w:r>
      <w:r w:rsidRPr="00815781">
        <w:rPr>
          <w:rFonts w:ascii="Arial" w:hAnsi="Arial" w:cs="Arial"/>
        </w:rPr>
        <w:t>o kapitale zakładowym w wysokości 6</w:t>
      </w:r>
      <w:r>
        <w:rPr>
          <w:rFonts w:ascii="Arial" w:hAnsi="Arial" w:cs="Arial"/>
        </w:rPr>
        <w:t> </w:t>
      </w:r>
      <w:r w:rsidRPr="00815781">
        <w:rPr>
          <w:rFonts w:ascii="Arial" w:hAnsi="Arial" w:cs="Arial"/>
        </w:rPr>
        <w:t>448</w:t>
      </w:r>
      <w:r>
        <w:rPr>
          <w:rFonts w:ascii="Arial" w:hAnsi="Arial" w:cs="Arial"/>
        </w:rPr>
        <w:t> </w:t>
      </w:r>
      <w:r w:rsidRPr="00815781">
        <w:rPr>
          <w:rFonts w:ascii="Arial" w:hAnsi="Arial" w:cs="Arial"/>
        </w:rPr>
        <w:t>500,00 zł</w:t>
      </w:r>
    </w:p>
    <w:p w14:paraId="2D88A2DF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zwaną dalej </w:t>
      </w:r>
      <w:r w:rsidRPr="00813714">
        <w:rPr>
          <w:rFonts w:ascii="Arial" w:hAnsi="Arial" w:cs="Arial"/>
          <w:b/>
          <w:bCs/>
        </w:rPr>
        <w:t>Zamawiającym</w:t>
      </w:r>
    </w:p>
    <w:p w14:paraId="6DDD193B" w14:textId="77777777" w:rsidR="00601CE3" w:rsidRPr="00813714" w:rsidRDefault="00601CE3" w:rsidP="00601CE3">
      <w:pPr>
        <w:widowControl w:val="0"/>
        <w:tabs>
          <w:tab w:val="left" w:pos="142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reprezentowaną przez:</w:t>
      </w:r>
    </w:p>
    <w:p w14:paraId="561DD811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Janusza </w:t>
      </w:r>
      <w:proofErr w:type="spellStart"/>
      <w:r w:rsidRPr="00813714">
        <w:rPr>
          <w:rFonts w:ascii="Arial" w:hAnsi="Arial" w:cs="Arial"/>
        </w:rPr>
        <w:t>Chłopika</w:t>
      </w:r>
      <w:proofErr w:type="spellEnd"/>
      <w:r w:rsidRPr="00813714">
        <w:rPr>
          <w:rFonts w:ascii="Arial" w:hAnsi="Arial" w:cs="Arial"/>
        </w:rPr>
        <w:t xml:space="preserve"> – Prezesa Zarządu</w:t>
      </w:r>
    </w:p>
    <w:p w14:paraId="51F6EE80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a</w:t>
      </w:r>
      <w:r w:rsidRPr="00813714">
        <w:rPr>
          <w:rFonts w:ascii="Arial" w:hAnsi="Arial" w:cs="Arial"/>
        </w:rPr>
        <w:tab/>
      </w:r>
    </w:p>
    <w:p w14:paraId="092874AD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…………………………………………………</w:t>
      </w:r>
    </w:p>
    <w:p w14:paraId="7010D1F5" w14:textId="77777777" w:rsidR="00601CE3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zwanym dalej </w:t>
      </w:r>
      <w:r w:rsidRPr="00813714">
        <w:rPr>
          <w:rFonts w:ascii="Arial" w:hAnsi="Arial" w:cs="Arial"/>
          <w:b/>
          <w:bCs/>
        </w:rPr>
        <w:t>Wykonawcą</w:t>
      </w:r>
    </w:p>
    <w:p w14:paraId="50539E49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reprezentowanym przez:</w:t>
      </w:r>
    </w:p>
    <w:p w14:paraId="32EC4125" w14:textId="77777777" w:rsidR="00601CE3" w:rsidRPr="00813714" w:rsidRDefault="00601CE3" w:rsidP="00601CE3">
      <w:pPr>
        <w:widowControl w:val="0"/>
        <w:tabs>
          <w:tab w:val="left" w:pos="360"/>
        </w:tabs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……………………………………………………………..</w:t>
      </w:r>
    </w:p>
    <w:p w14:paraId="2C8BEE20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 </w:t>
      </w:r>
    </w:p>
    <w:p w14:paraId="0F3B189F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92C3AD1" w14:textId="22A55DAE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Strony oświadczają, że niniejsza umowa została zawarta w wyniku udzielenia zamówienia publicznego przeprowadzonego w trybie podstawowym na </w:t>
      </w:r>
      <w:r w:rsidRPr="00EC24F1">
        <w:rPr>
          <w:rFonts w:ascii="Arial" w:hAnsi="Arial" w:cs="Arial"/>
        </w:rPr>
        <w:t xml:space="preserve">art. 275 pkt </w:t>
      </w:r>
      <w:r w:rsidR="006A5508">
        <w:rPr>
          <w:rFonts w:ascii="Arial" w:hAnsi="Arial" w:cs="Arial"/>
        </w:rPr>
        <w:t>1</w:t>
      </w:r>
      <w:r w:rsidRPr="00EC24F1">
        <w:rPr>
          <w:rFonts w:ascii="Arial" w:hAnsi="Arial" w:cs="Arial"/>
        </w:rPr>
        <w:t xml:space="preserve"> ustawy z dnia </w:t>
      </w:r>
      <w:r w:rsidRPr="00601CE3">
        <w:rPr>
          <w:rFonts w:ascii="Arial" w:hAnsi="Arial" w:cs="Arial"/>
        </w:rPr>
        <w:t xml:space="preserve">11 września 2019 r. </w:t>
      </w:r>
      <w:r w:rsidRPr="00EC24F1">
        <w:rPr>
          <w:rFonts w:ascii="Arial" w:hAnsi="Arial" w:cs="Arial"/>
        </w:rPr>
        <w:t xml:space="preserve"> - Prawo zamówień publicznych (t. jedn. Dz. U. z 20</w:t>
      </w:r>
      <w:r>
        <w:rPr>
          <w:rFonts w:ascii="Arial" w:hAnsi="Arial" w:cs="Arial"/>
        </w:rPr>
        <w:t>23</w:t>
      </w:r>
      <w:r w:rsidRPr="00EC24F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1605 ze zm.</w:t>
      </w:r>
      <w:r w:rsidRPr="00EC24F1">
        <w:rPr>
          <w:rFonts w:ascii="Arial" w:hAnsi="Arial" w:cs="Arial"/>
        </w:rPr>
        <w:t>).</w:t>
      </w:r>
    </w:p>
    <w:p w14:paraId="60D94076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98AD53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</w:p>
    <w:p w14:paraId="2E22A3D4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Opis przedmiotu zamówienia</w:t>
      </w:r>
      <w:r w:rsidRPr="00B90140">
        <w:rPr>
          <w:rFonts w:ascii="Arial" w:hAnsi="Arial" w:cs="Arial"/>
          <w:b/>
          <w:bCs/>
        </w:rPr>
        <w:t>]</w:t>
      </w:r>
    </w:p>
    <w:p w14:paraId="01F3D7BB" w14:textId="77777777" w:rsidR="00601CE3" w:rsidRDefault="00601CE3" w:rsidP="00601CE3">
      <w:pPr>
        <w:spacing w:after="0" w:line="240" w:lineRule="auto"/>
        <w:jc w:val="center"/>
        <w:rPr>
          <w:rFonts w:ascii="Arial" w:hAnsi="Arial" w:cs="Arial"/>
        </w:rPr>
      </w:pPr>
    </w:p>
    <w:p w14:paraId="02A7E100" w14:textId="57576044" w:rsidR="00601CE3" w:rsidRPr="00601CE3" w:rsidRDefault="00601CE3" w:rsidP="00ED0213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01CE3">
        <w:rPr>
          <w:rFonts w:ascii="Arial" w:hAnsi="Arial" w:cs="Arial"/>
        </w:rPr>
        <w:t xml:space="preserve">Zamawiający powierza, a Wykonawca przyjmuję do wykonania zadanie pn. </w:t>
      </w:r>
      <w:r w:rsidR="008A6857" w:rsidRPr="008A6857">
        <w:rPr>
          <w:rFonts w:ascii="Arial" w:hAnsi="Arial" w:cs="Arial"/>
          <w:b/>
          <w:bCs/>
        </w:rPr>
        <w:t>Sprzedaż i</w:t>
      </w:r>
      <w:r w:rsidR="008A6857">
        <w:rPr>
          <w:rFonts w:ascii="Arial" w:hAnsi="Arial" w:cs="Arial"/>
          <w:b/>
          <w:bCs/>
        </w:rPr>
        <w:t> </w:t>
      </w:r>
      <w:r w:rsidR="008A6857" w:rsidRPr="008A6857">
        <w:rPr>
          <w:rFonts w:ascii="Arial" w:hAnsi="Arial" w:cs="Arial"/>
          <w:b/>
          <w:bCs/>
        </w:rPr>
        <w:t>dostawa emulsji asfaltowej C69 BP3 PU</w:t>
      </w:r>
      <w:r w:rsidR="008A6857">
        <w:rPr>
          <w:rFonts w:ascii="Arial" w:hAnsi="Arial" w:cs="Arial"/>
          <w:b/>
          <w:bCs/>
        </w:rPr>
        <w:t>.</w:t>
      </w:r>
    </w:p>
    <w:p w14:paraId="76496029" w14:textId="77777777" w:rsidR="008A6857" w:rsidRPr="008A6857" w:rsidRDefault="008A6857" w:rsidP="008A6857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A6857">
        <w:rPr>
          <w:rFonts w:ascii="Arial" w:hAnsi="Arial" w:cs="Arial"/>
        </w:rPr>
        <w:t>Przedmiotem zamówienia jest sprzedaż i dostawa emulsji asfaltowej C69 BP3 PU transportem Wykonawcy i rozładunkiem jego urządzeniem rozładowczym i na jego koszt, partiami na teren bazy Zarządu Dróg i Mostów Sp. z o.o. przy ul. Zajazd 8, 09-100 Płońsk.</w:t>
      </w:r>
    </w:p>
    <w:p w14:paraId="77FB0B03" w14:textId="77777777" w:rsidR="008A6857" w:rsidRPr="008A6857" w:rsidRDefault="008A6857" w:rsidP="008A6857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A6857">
        <w:rPr>
          <w:rFonts w:ascii="Arial" w:hAnsi="Arial" w:cs="Arial"/>
        </w:rPr>
        <w:t>Na przedmiot zamówienia składa się:</w:t>
      </w:r>
    </w:p>
    <w:p w14:paraId="7B0CD917" w14:textId="1B8E196C" w:rsidR="008A6857" w:rsidRDefault="008A6857" w:rsidP="008A6857">
      <w:pPr>
        <w:pStyle w:val="Akapitzlist"/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8A6857">
        <w:rPr>
          <w:rFonts w:ascii="Arial" w:hAnsi="Arial" w:cs="Arial"/>
        </w:rPr>
        <w:t xml:space="preserve">dostawa emulsji asfaltowej C69 BP3 PU w ilości </w:t>
      </w:r>
      <w:r w:rsidR="0008397A">
        <w:rPr>
          <w:rFonts w:ascii="Arial" w:hAnsi="Arial" w:cs="Arial"/>
        </w:rPr>
        <w:t>9</w:t>
      </w:r>
      <w:r w:rsidRPr="008A6857">
        <w:rPr>
          <w:rFonts w:ascii="Arial" w:hAnsi="Arial" w:cs="Arial"/>
        </w:rPr>
        <w:t>0 ton</w:t>
      </w:r>
      <w:r>
        <w:rPr>
          <w:rFonts w:ascii="Arial" w:hAnsi="Arial" w:cs="Arial"/>
        </w:rPr>
        <w:t>,</w:t>
      </w:r>
      <w:r w:rsidRPr="008A6857">
        <w:rPr>
          <w:rFonts w:ascii="Arial" w:hAnsi="Arial" w:cs="Arial"/>
        </w:rPr>
        <w:t xml:space="preserve"> </w:t>
      </w:r>
      <w:r w:rsidRPr="00C96592">
        <w:rPr>
          <w:rFonts w:ascii="Arial" w:hAnsi="Arial" w:cs="Arial"/>
        </w:rPr>
        <w:t>za</w:t>
      </w:r>
      <w:r w:rsidRPr="00765263">
        <w:rPr>
          <w:rFonts w:ascii="Arial" w:hAnsi="Arial" w:cs="Arial"/>
        </w:rPr>
        <w:t xml:space="preserve"> cenę</w:t>
      </w:r>
      <w:r>
        <w:rPr>
          <w:rFonts w:ascii="Arial" w:hAnsi="Arial" w:cs="Arial"/>
        </w:rPr>
        <w:t xml:space="preserve"> za tonę</w:t>
      </w:r>
      <w:r w:rsidRPr="00765263">
        <w:rPr>
          <w:rFonts w:ascii="Arial" w:hAnsi="Arial" w:cs="Arial"/>
        </w:rPr>
        <w:t xml:space="preserve"> ……….. zł netto</w:t>
      </w:r>
      <w:r w:rsidRPr="008A6857">
        <w:rPr>
          <w:rFonts w:ascii="Arial" w:hAnsi="Arial" w:cs="Arial"/>
        </w:rPr>
        <w:t>;</w:t>
      </w:r>
    </w:p>
    <w:p w14:paraId="7D6F7C17" w14:textId="70A60DDF" w:rsidR="00601CE3" w:rsidRPr="008A6857" w:rsidRDefault="008A6857" w:rsidP="008A6857">
      <w:pPr>
        <w:pStyle w:val="Akapitzlist"/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8A6857">
        <w:rPr>
          <w:rFonts w:ascii="Arial" w:hAnsi="Arial" w:cs="Arial"/>
        </w:rPr>
        <w:t>wypożyczenie zbiornika do magazynowania emulsji asfaltowej.</w:t>
      </w:r>
    </w:p>
    <w:p w14:paraId="2769BAB7" w14:textId="77777777" w:rsidR="00601CE3" w:rsidRDefault="00601CE3" w:rsidP="00ED0213">
      <w:pPr>
        <w:numPr>
          <w:ilvl w:val="0"/>
          <w:numId w:val="12"/>
        </w:numPr>
        <w:tabs>
          <w:tab w:val="left" w:pos="284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Faktyczna ilość zamawianych wyrobów będzie zależeć od potrzeb i możliwości finansowych Zamawiającego.</w:t>
      </w:r>
    </w:p>
    <w:p w14:paraId="1E2CBA80" w14:textId="77777777" w:rsidR="00601CE3" w:rsidRPr="00601CE3" w:rsidRDefault="00601CE3" w:rsidP="00ED0213">
      <w:pPr>
        <w:numPr>
          <w:ilvl w:val="0"/>
          <w:numId w:val="12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zastrzega sobie prawo do zmiany ilości asortymentu. Faktyczne ilości sprzedan</w:t>
      </w:r>
      <w:r>
        <w:rPr>
          <w:rFonts w:ascii="Arial" w:hAnsi="Arial" w:cs="Arial"/>
        </w:rPr>
        <w:t>ych materiałów</w:t>
      </w:r>
      <w:r w:rsidRPr="00601CE3">
        <w:rPr>
          <w:rFonts w:ascii="Arial" w:hAnsi="Arial" w:cs="Arial"/>
        </w:rPr>
        <w:t xml:space="preserve"> mogą być mniejsze od podanej w ust. </w:t>
      </w:r>
      <w:r>
        <w:rPr>
          <w:rFonts w:ascii="Arial" w:hAnsi="Arial" w:cs="Arial"/>
        </w:rPr>
        <w:t>3</w:t>
      </w:r>
      <w:r w:rsidRPr="00601CE3">
        <w:rPr>
          <w:rFonts w:ascii="Arial" w:hAnsi="Arial" w:cs="Arial"/>
        </w:rPr>
        <w:t xml:space="preserve"> szacunkowej ilości nie więcej niż 20%.</w:t>
      </w:r>
    </w:p>
    <w:p w14:paraId="34FB86EF" w14:textId="77777777" w:rsidR="00601CE3" w:rsidRPr="00C648A4" w:rsidRDefault="00601CE3" w:rsidP="00ED0213">
      <w:pPr>
        <w:numPr>
          <w:ilvl w:val="0"/>
          <w:numId w:val="12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lastRenderedPageBreak/>
        <w:t xml:space="preserve">Wykonawca oświadcza, że nie będzie miał żadnych roszczeń w przypadku zaistnienia okoliczności, o których mowa w ust. </w:t>
      </w:r>
      <w:r>
        <w:rPr>
          <w:rFonts w:ascii="Arial" w:hAnsi="Arial" w:cs="Arial"/>
        </w:rPr>
        <w:t>5</w:t>
      </w:r>
      <w:r w:rsidRPr="00601CE3">
        <w:rPr>
          <w:rFonts w:ascii="Arial" w:hAnsi="Arial" w:cs="Arial"/>
        </w:rPr>
        <w:t>.</w:t>
      </w:r>
    </w:p>
    <w:p w14:paraId="30744EC6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FED47F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</w:p>
    <w:p w14:paraId="632B12C8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B90140">
        <w:rPr>
          <w:rFonts w:ascii="Arial" w:hAnsi="Arial" w:cs="Arial"/>
          <w:b/>
          <w:bCs/>
        </w:rPr>
        <w:t>[Okres realizacji umowy]</w:t>
      </w:r>
    </w:p>
    <w:p w14:paraId="067C6C3C" w14:textId="77777777" w:rsidR="00601CE3" w:rsidRPr="00813714" w:rsidRDefault="00601CE3" w:rsidP="00ED0213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Rozpoczęcie realizacji przedmiotu umowy następuje z dniem podpisania umowy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Wykonawcą.</w:t>
      </w:r>
    </w:p>
    <w:p w14:paraId="6E50EAA6" w14:textId="340973E1" w:rsidR="00601CE3" w:rsidRPr="0008397A" w:rsidRDefault="00601CE3" w:rsidP="00ED0213">
      <w:pPr>
        <w:pStyle w:val="Akapitzlist"/>
        <w:numPr>
          <w:ilvl w:val="0"/>
          <w:numId w:val="13"/>
        </w:numPr>
        <w:tabs>
          <w:tab w:val="left" w:pos="284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 xml:space="preserve">Wykonawca zobowiązany jest zrealizować przedmiot zamówienia w ciągu </w:t>
      </w:r>
      <w:r w:rsidR="009B0766">
        <w:rPr>
          <w:rFonts w:ascii="Arial" w:hAnsi="Arial" w:cs="Arial"/>
        </w:rPr>
        <w:t>2</w:t>
      </w:r>
      <w:r w:rsidRPr="0008397A">
        <w:rPr>
          <w:rFonts w:ascii="Arial" w:hAnsi="Arial" w:cs="Arial"/>
        </w:rPr>
        <w:t xml:space="preserve"> miesięcy od dnia podpisania umowy.</w:t>
      </w:r>
    </w:p>
    <w:p w14:paraId="1C6676BE" w14:textId="77777777" w:rsidR="00601CE3" w:rsidRPr="00813714" w:rsidRDefault="00601CE3" w:rsidP="00601CE3">
      <w:pPr>
        <w:pStyle w:val="Akapitzlist"/>
        <w:spacing w:after="109" w:line="276" w:lineRule="auto"/>
        <w:ind w:left="426"/>
        <w:jc w:val="both"/>
        <w:rPr>
          <w:rFonts w:ascii="Arial" w:hAnsi="Arial" w:cs="Arial"/>
        </w:rPr>
      </w:pPr>
    </w:p>
    <w:p w14:paraId="21E626D3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</w:p>
    <w:p w14:paraId="156C314A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[Warunki wykonania umowy]</w:t>
      </w:r>
    </w:p>
    <w:p w14:paraId="6B222703" w14:textId="472E7432" w:rsidR="001A7163" w:rsidRPr="00C648A4" w:rsidRDefault="001A716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Zamówienie będzie realizowane partiami w zależności od potrzeb Zamawiającego (pojedyncza dostawa w uzgodnieniu z Wykonawcą, w zależności od rodzaju transportu Wykonawcy).</w:t>
      </w:r>
    </w:p>
    <w:p w14:paraId="183F8C03" w14:textId="77777777" w:rsidR="001A7163" w:rsidRDefault="001A716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109" w:line="276" w:lineRule="auto"/>
        <w:ind w:left="284" w:hanging="284"/>
        <w:jc w:val="both"/>
        <w:rPr>
          <w:rFonts w:ascii="Arial" w:hAnsi="Arial" w:cs="Arial"/>
        </w:rPr>
      </w:pPr>
      <w:r w:rsidRPr="00C648A4">
        <w:rPr>
          <w:rFonts w:ascii="Arial" w:hAnsi="Arial" w:cs="Arial"/>
        </w:rPr>
        <w:t>Termin realizacji pojedynczej dostawy do ……… godzin od zlecenia przekazanego za pomocą poczty elektronicznej na adres e-mail Wykonawcy: …………………. lub telefonicznie pod nr telefonu: ………………………</w:t>
      </w:r>
    </w:p>
    <w:p w14:paraId="054FC505" w14:textId="77777777" w:rsidR="001A7163" w:rsidRDefault="001A716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1A7163">
        <w:rPr>
          <w:rFonts w:ascii="Arial" w:hAnsi="Arial" w:cs="Arial"/>
        </w:rPr>
        <w:t>Zamawiający wymaga, aby poszczególne dostawy odbywały się w godzinach od 7.00 do 14.00.</w:t>
      </w:r>
    </w:p>
    <w:p w14:paraId="72ABA60B" w14:textId="3F5A4682" w:rsidR="00601CE3" w:rsidRPr="001A7163" w:rsidRDefault="00601CE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1A7163">
        <w:rPr>
          <w:rFonts w:ascii="Arial" w:hAnsi="Arial" w:cs="Arial"/>
        </w:rPr>
        <w:t>Każda dostawa musi być potwierdzona przez osobę wyznaczoną przez Zamawiającego na dokumencie WZ wystawionym przez Wykonawcę. Oryginalny dokument WZ stanowić będzie podstawę odbioru jakościowego i ilościowego zamówionej partii materiału.</w:t>
      </w:r>
    </w:p>
    <w:p w14:paraId="3E0DDCBF" w14:textId="77777777" w:rsidR="00601CE3" w:rsidRPr="00E660CC" w:rsidRDefault="00601CE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E660CC">
        <w:rPr>
          <w:rFonts w:ascii="Arial" w:hAnsi="Arial" w:cs="Arial"/>
        </w:rPr>
        <w:t xml:space="preserve">Wykonawca zapewni, że dostarczone materiały będące przedmiotem zamówienia odpowiadają odpowiednim normom. Wszystkie materiały powinny posiadać niezbędne aprobaty techniczne, atesty oraz deklaracje zgodności dopuszczające do stosowania w budownictwie drogowym, które Wykonawca ma obowiązek dostarczyć wraz z każdą dostawą. </w:t>
      </w:r>
    </w:p>
    <w:p w14:paraId="390E37E2" w14:textId="77777777" w:rsidR="00601CE3" w:rsidRPr="00E660CC" w:rsidRDefault="00601CE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E660CC">
        <w:rPr>
          <w:rFonts w:ascii="Arial" w:hAnsi="Arial" w:cs="Arial"/>
        </w:rPr>
        <w:t>Zakwestionowane przez zamawiającego tj. Zarząd Dróg i Mostów Sp. z o.o. partie dostarczonych materiałów, jako niespełniające wymogów norm lub na które dostawca nie przedstawi wymaganych dokumentów, zostaną pozostawione do dyspozycji Wykonawcy i za zakwestionowaną ilość materiałów jak i za ich transport Zamawiający nie zapłaci.</w:t>
      </w:r>
    </w:p>
    <w:p w14:paraId="71829CE9" w14:textId="77777777" w:rsidR="00601CE3" w:rsidRPr="00E660CC" w:rsidRDefault="00601CE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E660CC">
        <w:rPr>
          <w:rFonts w:ascii="Arial" w:hAnsi="Arial" w:cs="Arial"/>
        </w:rPr>
        <w:t>Zakwestionowane materiały Wykonawca zobowiązany jest zabrać we własnym zakresie z miejsca ich rozładunku w ciągu 3 dni od powiadomienia przez Zamawiającego o dostawie materiałów niewłaściwej jakości.</w:t>
      </w:r>
    </w:p>
    <w:p w14:paraId="382B3DE7" w14:textId="77777777" w:rsidR="003B039A" w:rsidRDefault="00601CE3" w:rsidP="003B039A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3B039A">
        <w:rPr>
          <w:rFonts w:ascii="Arial" w:hAnsi="Arial" w:cs="Arial"/>
        </w:rPr>
        <w:t>W przypadku stwierdzenia przy odbiorze braków ilościowych lub wad dostarczonych materiałów, Wykonawca dostarczy towar wolny od wad w terminie 3 dni roboczych od dnia stwierdzenia wad.</w:t>
      </w:r>
    </w:p>
    <w:p w14:paraId="71F14264" w14:textId="70703E20" w:rsidR="003B039A" w:rsidRDefault="003B039A" w:rsidP="00DE7B30">
      <w:pPr>
        <w:pStyle w:val="Akapitzlist"/>
        <w:numPr>
          <w:ilvl w:val="0"/>
          <w:numId w:val="26"/>
        </w:numPr>
        <w:tabs>
          <w:tab w:val="left" w:pos="567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054401">
        <w:rPr>
          <w:rFonts w:ascii="Arial" w:hAnsi="Arial" w:cs="Arial"/>
        </w:rPr>
        <w:t>Najpóźniej wraz z pierwszą dostawą Wykonawca dostarczy na jego koszt i ryzyko do siedziby Zamawiającego zbiornik do magazynowania emulsji asfaltowej.</w:t>
      </w:r>
      <w:r w:rsidR="00054401">
        <w:rPr>
          <w:rFonts w:ascii="Arial" w:hAnsi="Arial" w:cs="Arial"/>
        </w:rPr>
        <w:t xml:space="preserve"> O dostawie zbiornika Wykonawca poinformuje Zamawiającego z 3-dniowym wyprzedzeniem.</w:t>
      </w:r>
      <w:r w:rsidR="00054401" w:rsidRPr="00054401">
        <w:rPr>
          <w:rFonts w:ascii="Arial" w:hAnsi="Arial" w:cs="Arial"/>
        </w:rPr>
        <w:t xml:space="preserve"> </w:t>
      </w:r>
      <w:r w:rsidRPr="00054401">
        <w:rPr>
          <w:rFonts w:ascii="Arial" w:hAnsi="Arial" w:cs="Arial"/>
        </w:rPr>
        <w:t xml:space="preserve">Po zakończeniu </w:t>
      </w:r>
      <w:r w:rsidR="009B0766" w:rsidRPr="00054401">
        <w:rPr>
          <w:rFonts w:ascii="Arial" w:hAnsi="Arial" w:cs="Arial"/>
        </w:rPr>
        <w:t>dostaw, po zgłoszeniu przez Zamawiającego,</w:t>
      </w:r>
      <w:r w:rsidRPr="00054401">
        <w:rPr>
          <w:rFonts w:ascii="Arial" w:hAnsi="Arial" w:cs="Arial"/>
        </w:rPr>
        <w:t xml:space="preserve"> Wykonawca, na swój koszt, odbierze zbiornik z siedziby Zamawiającego.</w:t>
      </w:r>
    </w:p>
    <w:p w14:paraId="34641A65" w14:textId="117C5CD7" w:rsidR="00054401" w:rsidRPr="00054401" w:rsidRDefault="00054401" w:rsidP="00054401">
      <w:pPr>
        <w:pStyle w:val="Akapitzlist"/>
        <w:numPr>
          <w:ilvl w:val="0"/>
          <w:numId w:val="26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Rozładunek zbiornika leży po stronie Zamawiającego. W dniu dostawy zbiornika Wykonawca przeprowadzi szkolenie z zakresu jego użytkowania.</w:t>
      </w:r>
    </w:p>
    <w:p w14:paraId="055ABC39" w14:textId="77777777" w:rsidR="003B039A" w:rsidRPr="003B039A" w:rsidRDefault="003B039A" w:rsidP="003B039A">
      <w:pPr>
        <w:pStyle w:val="Akapitzlist"/>
        <w:numPr>
          <w:ilvl w:val="0"/>
          <w:numId w:val="26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3B039A">
        <w:rPr>
          <w:rFonts w:ascii="Arial" w:hAnsi="Arial" w:cs="Arial"/>
        </w:rPr>
        <w:t>Parametry zbiornika:</w:t>
      </w:r>
    </w:p>
    <w:p w14:paraId="04F39C78" w14:textId="13B20BA8" w:rsidR="003B039A" w:rsidRPr="0008397A" w:rsidRDefault="003B039A" w:rsidP="003B039A">
      <w:pPr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B039A">
        <w:rPr>
          <w:rFonts w:ascii="Arial" w:hAnsi="Arial" w:cs="Arial"/>
        </w:rPr>
        <w:t>zbiornik o pojemnoś</w:t>
      </w:r>
      <w:r w:rsidRPr="0008397A">
        <w:rPr>
          <w:rFonts w:ascii="Arial" w:hAnsi="Arial" w:cs="Arial"/>
        </w:rPr>
        <w:t xml:space="preserve">ci </w:t>
      </w:r>
      <w:r w:rsidR="0008397A" w:rsidRPr="0008397A">
        <w:rPr>
          <w:rFonts w:ascii="Arial" w:hAnsi="Arial" w:cs="Arial"/>
        </w:rPr>
        <w:t>20</w:t>
      </w:r>
      <w:r w:rsidRPr="0008397A">
        <w:rPr>
          <w:rFonts w:ascii="Arial" w:hAnsi="Arial" w:cs="Arial"/>
        </w:rPr>
        <w:t xml:space="preserve"> 000 litrów;</w:t>
      </w:r>
    </w:p>
    <w:p w14:paraId="10C65F32" w14:textId="77777777" w:rsidR="003B039A" w:rsidRPr="009B0766" w:rsidRDefault="003B039A" w:rsidP="003B039A">
      <w:pPr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9B0766">
        <w:rPr>
          <w:rFonts w:ascii="Arial" w:hAnsi="Arial" w:cs="Arial"/>
        </w:rPr>
        <w:t>- niezależny układ podgrzewania emulsji;</w:t>
      </w:r>
    </w:p>
    <w:p w14:paraId="6635025C" w14:textId="253EAC1A" w:rsidR="003B039A" w:rsidRPr="009B0766" w:rsidRDefault="003B039A" w:rsidP="003B039A">
      <w:pPr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9B0766">
        <w:rPr>
          <w:rFonts w:ascii="Arial" w:hAnsi="Arial" w:cs="Arial"/>
        </w:rPr>
        <w:lastRenderedPageBreak/>
        <w:t>- kształt walcowy.</w:t>
      </w:r>
    </w:p>
    <w:p w14:paraId="404906C1" w14:textId="77777777" w:rsidR="003B039A" w:rsidRPr="009B0766" w:rsidRDefault="003B039A" w:rsidP="003B039A">
      <w:pPr>
        <w:pStyle w:val="Akapitzlist"/>
        <w:numPr>
          <w:ilvl w:val="0"/>
          <w:numId w:val="26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9B0766">
        <w:rPr>
          <w:rFonts w:ascii="Arial" w:hAnsi="Arial" w:cs="Arial"/>
        </w:rPr>
        <w:t>Wyposażenie zbiornika</w:t>
      </w:r>
    </w:p>
    <w:p w14:paraId="63B67454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czujnik maksymalnego zapełnienia;</w:t>
      </w:r>
    </w:p>
    <w:p w14:paraId="69999DA5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poziomowskaz;</w:t>
      </w:r>
    </w:p>
    <w:p w14:paraId="4541A8B2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podgrzewanie emulsji do temperatury min. 50 stopni C;</w:t>
      </w:r>
    </w:p>
    <w:p w14:paraId="02F181C5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termostaty do regulacji temperatury minimalnej i maksymalnej,</w:t>
      </w:r>
    </w:p>
    <w:p w14:paraId="060C1286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termometr,</w:t>
      </w:r>
    </w:p>
    <w:p w14:paraId="182F5BC0" w14:textId="3866ED53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pompa emulsji o wydajności 150l/min, wykorzystana do mieszania emulsji w zbiorniku celem wyrównania temperatury, oraz tankowania skrapiarki/</w:t>
      </w:r>
      <w:proofErr w:type="spellStart"/>
      <w:r w:rsidRPr="0008397A">
        <w:rPr>
          <w:rFonts w:ascii="Arial" w:hAnsi="Arial" w:cs="Arial"/>
        </w:rPr>
        <w:t>remontera</w:t>
      </w:r>
      <w:proofErr w:type="spellEnd"/>
      <w:r w:rsidRPr="0008397A">
        <w:rPr>
          <w:rFonts w:ascii="Arial" w:hAnsi="Arial" w:cs="Arial"/>
        </w:rPr>
        <w:t>, zanurzona w</w:t>
      </w:r>
      <w:r>
        <w:rPr>
          <w:rFonts w:ascii="Arial" w:hAnsi="Arial" w:cs="Arial"/>
        </w:rPr>
        <w:t> </w:t>
      </w:r>
      <w:r w:rsidRPr="0008397A">
        <w:rPr>
          <w:rFonts w:ascii="Arial" w:hAnsi="Arial" w:cs="Arial"/>
        </w:rPr>
        <w:t>zbiorniku;</w:t>
      </w:r>
    </w:p>
    <w:p w14:paraId="6BDFA0A4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izolacja termiczna zbiornika odporna na wysokie temperatury;</w:t>
      </w:r>
    </w:p>
    <w:p w14:paraId="7D22A49B" w14:textId="77777777" w:rsidR="0008397A" w:rsidRP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automatyka sterująca ustawioną temperaturą oraz pompą do mieszania emulsji,</w:t>
      </w:r>
    </w:p>
    <w:p w14:paraId="728E73B7" w14:textId="77777777" w:rsidR="0008397A" w:rsidRDefault="0008397A" w:rsidP="0008397A">
      <w:pPr>
        <w:pStyle w:val="Akapitzlist"/>
        <w:tabs>
          <w:tab w:val="left" w:pos="567"/>
        </w:tabs>
        <w:spacing w:after="9" w:line="276" w:lineRule="auto"/>
        <w:ind w:left="426"/>
        <w:jc w:val="both"/>
        <w:rPr>
          <w:rFonts w:ascii="Arial" w:hAnsi="Arial" w:cs="Arial"/>
        </w:rPr>
      </w:pPr>
      <w:r w:rsidRPr="0008397A">
        <w:rPr>
          <w:rFonts w:ascii="Arial" w:hAnsi="Arial" w:cs="Arial"/>
        </w:rPr>
        <w:t>- układ przelewowy do tankowania skrapiarek/</w:t>
      </w:r>
      <w:proofErr w:type="spellStart"/>
      <w:r w:rsidRPr="0008397A">
        <w:rPr>
          <w:rFonts w:ascii="Arial" w:hAnsi="Arial" w:cs="Arial"/>
        </w:rPr>
        <w:t>remonterów</w:t>
      </w:r>
      <w:proofErr w:type="spellEnd"/>
      <w:r w:rsidRPr="0008397A">
        <w:rPr>
          <w:rFonts w:ascii="Arial" w:hAnsi="Arial" w:cs="Arial"/>
        </w:rPr>
        <w:t>.</w:t>
      </w:r>
    </w:p>
    <w:p w14:paraId="05805D3F" w14:textId="525DC3B4" w:rsidR="00601CE3" w:rsidRPr="003B039A" w:rsidRDefault="00601CE3" w:rsidP="009B0766">
      <w:pPr>
        <w:pStyle w:val="Akapitzlist"/>
        <w:numPr>
          <w:ilvl w:val="0"/>
          <w:numId w:val="26"/>
        </w:numPr>
        <w:tabs>
          <w:tab w:val="left" w:pos="426"/>
        </w:tabs>
        <w:spacing w:after="9" w:line="276" w:lineRule="auto"/>
        <w:ind w:left="284" w:hanging="284"/>
        <w:jc w:val="both"/>
        <w:rPr>
          <w:rFonts w:ascii="Arial" w:hAnsi="Arial" w:cs="Arial"/>
        </w:rPr>
      </w:pPr>
      <w:r w:rsidRPr="003B039A">
        <w:rPr>
          <w:rFonts w:ascii="Arial" w:hAnsi="Arial" w:cs="Arial"/>
        </w:rPr>
        <w:t xml:space="preserve">Odbioru końcowego dokonuje się po całkowitym zakończeniu wszystkich dostaw </w:t>
      </w:r>
      <w:r w:rsidR="001A7163" w:rsidRPr="003B039A">
        <w:rPr>
          <w:rFonts w:ascii="Arial" w:hAnsi="Arial" w:cs="Arial"/>
        </w:rPr>
        <w:t>s</w:t>
      </w:r>
      <w:r w:rsidRPr="003B039A">
        <w:rPr>
          <w:rFonts w:ascii="Arial" w:hAnsi="Arial" w:cs="Arial"/>
        </w:rPr>
        <w:t>kładających się na przedmiot zamówienia</w:t>
      </w:r>
      <w:r w:rsidR="009B0766">
        <w:rPr>
          <w:rFonts w:ascii="Arial" w:hAnsi="Arial" w:cs="Arial"/>
        </w:rPr>
        <w:t xml:space="preserve"> oraz odbiorze zbiornika przez Wykonawcę</w:t>
      </w:r>
      <w:r w:rsidRPr="003B039A">
        <w:rPr>
          <w:rFonts w:ascii="Arial" w:hAnsi="Arial" w:cs="Arial"/>
        </w:rPr>
        <w:t>.</w:t>
      </w:r>
    </w:p>
    <w:p w14:paraId="2885E6B2" w14:textId="77777777" w:rsidR="00601CE3" w:rsidRDefault="00601CE3" w:rsidP="00601CE3">
      <w:pPr>
        <w:tabs>
          <w:tab w:val="left" w:pos="360"/>
        </w:tabs>
        <w:spacing w:before="4" w:after="0" w:line="312" w:lineRule="auto"/>
        <w:ind w:left="357" w:hanging="357"/>
        <w:rPr>
          <w:rFonts w:ascii="Arial" w:hAnsi="Arial" w:cs="Arial"/>
          <w:b/>
          <w:bCs/>
        </w:rPr>
      </w:pPr>
    </w:p>
    <w:p w14:paraId="33F005F8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14:paraId="1A21C3A1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B90140">
        <w:rPr>
          <w:rFonts w:ascii="Arial" w:hAnsi="Arial" w:cs="Arial"/>
          <w:b/>
          <w:bCs/>
        </w:rPr>
        <w:t>[Wynagrodzenie. Terminy zapłaty]</w:t>
      </w:r>
    </w:p>
    <w:p w14:paraId="1C5AA45F" w14:textId="2D66E13E" w:rsidR="00601CE3" w:rsidRPr="00413809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 wykonanie przedmiotu umowy, określonego w </w:t>
      </w:r>
      <w:r w:rsidRPr="0073009C">
        <w:rPr>
          <w:rFonts w:ascii="Arial" w:hAnsi="Arial" w:cs="Arial"/>
          <w:b/>
          <w:bCs/>
        </w:rPr>
        <w:t>§ 1</w:t>
      </w:r>
      <w:r w:rsidRPr="00AA4C31">
        <w:rPr>
          <w:rFonts w:ascii="Arial" w:hAnsi="Arial" w:cs="Arial"/>
        </w:rPr>
        <w:t xml:space="preserve"> niniejszej umowy, Strony ustalają wynagrodzenie </w:t>
      </w:r>
      <w:r w:rsidR="001A7163">
        <w:rPr>
          <w:rFonts w:ascii="Arial" w:hAnsi="Arial" w:cs="Arial"/>
        </w:rPr>
        <w:t xml:space="preserve">maksymalne </w:t>
      </w:r>
      <w:r w:rsidRPr="00601CE3">
        <w:rPr>
          <w:rFonts w:ascii="Arial" w:hAnsi="Arial" w:cs="Arial"/>
        </w:rPr>
        <w:t xml:space="preserve">do kwoty netto ………………… zł (słownie: ……………………………….), co daje kwotę brutto ……………………………. zł (słownie: </w:t>
      </w:r>
      <w:r w:rsidRPr="00413809">
        <w:rPr>
          <w:rFonts w:ascii="Arial" w:hAnsi="Arial" w:cs="Arial"/>
        </w:rPr>
        <w:t xml:space="preserve">………………………..), podatek VAT ……….. %.  </w:t>
      </w:r>
    </w:p>
    <w:p w14:paraId="5C60A2C8" w14:textId="77777777" w:rsidR="00601CE3" w:rsidRPr="00413809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13809">
        <w:rPr>
          <w:rFonts w:ascii="Arial" w:hAnsi="Arial" w:cs="Arial"/>
        </w:rPr>
        <w:t xml:space="preserve">Za prawidłowo wykonany przedmiot umowy Zamawiający zapłaci Wykonawcy cenę sprzedaży w kwocie stanowiącej iloczyn ilości dostarczonych materiałów oraz cen jednostkowych określonych w </w:t>
      </w:r>
      <w:r w:rsidRPr="00413809">
        <w:rPr>
          <w:rFonts w:ascii="Arial" w:hAnsi="Arial" w:cs="Arial"/>
          <w:b/>
          <w:bCs/>
        </w:rPr>
        <w:t>§ 1 ust. 3.</w:t>
      </w:r>
      <w:r w:rsidRPr="00413809">
        <w:rPr>
          <w:rFonts w:ascii="Arial" w:hAnsi="Arial" w:cs="Arial"/>
        </w:rPr>
        <w:t xml:space="preserve"> </w:t>
      </w:r>
    </w:p>
    <w:p w14:paraId="0251BD6F" w14:textId="62906795" w:rsidR="00601CE3" w:rsidRPr="00413809" w:rsidRDefault="003B039A" w:rsidP="00ED0213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13809">
        <w:rPr>
          <w:rFonts w:ascii="Arial" w:hAnsi="Arial" w:cs="Arial"/>
        </w:rPr>
        <w:t>Na podstawie podpisanego przez Zamawiającego bez zastrzeżeń protokołu odbioru, Wykonawca wystawi zgodnie z obowiązującymi przepisami fakturę</w:t>
      </w:r>
      <w:r w:rsidR="00601CE3" w:rsidRPr="00413809">
        <w:rPr>
          <w:rFonts w:ascii="Arial" w:hAnsi="Arial" w:cs="Arial"/>
        </w:rPr>
        <w:t>.</w:t>
      </w:r>
    </w:p>
    <w:p w14:paraId="14DCF895" w14:textId="77777777" w:rsidR="00601CE3" w:rsidRPr="00413809" w:rsidRDefault="00601CE3" w:rsidP="00ED0213">
      <w:pPr>
        <w:pStyle w:val="Akapitzlist"/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13809">
        <w:rPr>
          <w:rFonts w:ascii="Arial" w:hAnsi="Arial" w:cs="Arial"/>
        </w:rPr>
        <w:t xml:space="preserve">Kwota określona w ust. 1 zawiera wszystkie koszty związane z realizacją zadania, o którym mowa w </w:t>
      </w:r>
      <w:r w:rsidRPr="00413809">
        <w:rPr>
          <w:rFonts w:ascii="Arial" w:hAnsi="Arial" w:cs="Arial"/>
          <w:b/>
          <w:bCs/>
        </w:rPr>
        <w:t>§ 1</w:t>
      </w:r>
      <w:r w:rsidRPr="00413809">
        <w:rPr>
          <w:rFonts w:ascii="Arial" w:hAnsi="Arial" w:cs="Arial"/>
        </w:rPr>
        <w:t xml:space="preserve">. </w:t>
      </w:r>
    </w:p>
    <w:p w14:paraId="7C393AE1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13809">
        <w:rPr>
          <w:rFonts w:ascii="Arial" w:hAnsi="Arial" w:cs="Arial"/>
        </w:rPr>
        <w:t>Rozliczenie dostaw może następować wyłącznie po cenach określonych w Umowie, które nie podlegają zmianie</w:t>
      </w:r>
      <w:r w:rsidRPr="00AA4C31">
        <w:rPr>
          <w:rFonts w:ascii="Arial" w:hAnsi="Arial" w:cs="Arial"/>
        </w:rPr>
        <w:t xml:space="preserve"> w całym okresie trwania umowy.</w:t>
      </w:r>
    </w:p>
    <w:p w14:paraId="3A94B6E9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 przypadku niewyczerpania przez Zamawiającego całego przedmiotu zamówienia, Wykonawca otrzyma wynagrodzenie tylko za faktycznie dostarczone materiały.</w:t>
      </w:r>
    </w:p>
    <w:p w14:paraId="7639D525" w14:textId="77777777" w:rsidR="00601CE3" w:rsidRP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Wykonawca jest zobowiązany przewidzieć wszystkie okoliczności wpływające na wynagrodzenie. Niedoszacowanie, pominięcie oraz brak rozpoznania zakresu przedmiotu umowy nie może być podstawą do żądania zmiany wynagrodzenia, określonego w </w:t>
      </w:r>
      <w:r w:rsidRPr="00601CE3">
        <w:rPr>
          <w:rFonts w:ascii="Arial" w:hAnsi="Arial" w:cs="Arial"/>
        </w:rPr>
        <w:t>ust. 1.</w:t>
      </w:r>
    </w:p>
    <w:p w14:paraId="23B2D7BE" w14:textId="77777777" w:rsidR="00601CE3" w:rsidRPr="00AA4C31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Zamawiający oświadcza, że wyraża zgodę na przesyłanie faktury w formie elektronicznej, wystawionych przez Wykonawcę zgodnie z obowiązującymi przepisami i postanowieniami niniejszej Umowy. </w:t>
      </w:r>
    </w:p>
    <w:p w14:paraId="1F0B4BB3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Wykonawca oświadcza, że faktury elektroniczne będą przesyłane z następującego adresu e-mail: ……………………………………………………</w:t>
      </w:r>
    </w:p>
    <w:p w14:paraId="0F63C3EF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Wykonawca zapewnia autentyczność pochodzenia, integralność treści oraz czytelność faktury elektronicznej.</w:t>
      </w:r>
    </w:p>
    <w:p w14:paraId="01605A41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3144">
        <w:rPr>
          <w:noProof/>
          <w:lang w:eastAsia="pl-PL"/>
        </w:rPr>
        <w:drawing>
          <wp:anchor distT="57150" distB="57150" distL="57150" distR="57150" simplePos="0" relativeHeight="251661312" behindDoc="0" locked="0" layoutInCell="1" allowOverlap="1" wp14:anchorId="22637B58" wp14:editId="5D7FB476">
            <wp:simplePos x="0" y="0"/>
            <wp:positionH relativeFrom="page">
              <wp:posOffset>652144</wp:posOffset>
            </wp:positionH>
            <wp:positionV relativeFrom="page">
              <wp:posOffset>4563109</wp:posOffset>
            </wp:positionV>
            <wp:extent cx="18415" cy="21590"/>
            <wp:effectExtent l="0" t="0" r="0" b="0"/>
            <wp:wrapSquare wrapText="bothSides" distT="57150" distB="57150" distL="57150" distR="57150"/>
            <wp:docPr id="1134379843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3" descr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4C31">
        <w:rPr>
          <w:rFonts w:ascii="Arial" w:hAnsi="Arial" w:cs="Arial"/>
        </w:rPr>
        <w:t xml:space="preserve">Za datę otrzymania faktury elektronicznej przez Zamawiającego uznaje się datę wpływu faktury elektronicznej w formacie PDF do skrzynki odbiorczej poczty elektronicznej Zamawiającego na  następujący adres e-mail: </w:t>
      </w:r>
      <w:r>
        <w:rPr>
          <w:rFonts w:ascii="Arial" w:hAnsi="Arial" w:cs="Arial"/>
        </w:rPr>
        <w:t>sekretariat@zdimplonsk.pl</w:t>
      </w:r>
    </w:p>
    <w:p w14:paraId="68732C74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Należność Wykonawcy z tytułu realizacji umowy płatna będzie przelewem na rachunek bankowy Wykonawcy nr ………………………… w ciągu 30 dni od dostarczenia prawidłowo wystawionej faktury VAT.</w:t>
      </w:r>
    </w:p>
    <w:p w14:paraId="257D4ADD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>Za dzień zapłaty strony uznają datę złożenia przez Zamawiającego polecenia przelewu bankowego.</w:t>
      </w:r>
    </w:p>
    <w:p w14:paraId="52ADD4BB" w14:textId="77777777" w:rsidR="00601CE3" w:rsidRPr="00AA4C31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A4C31">
        <w:rPr>
          <w:rFonts w:ascii="Arial" w:hAnsi="Arial" w:cs="Arial"/>
        </w:rPr>
        <w:t xml:space="preserve">Wskazany w ust. 12 rachunek bankowy jest rachunkiem rozliczeniowym/indywidualnym </w:t>
      </w:r>
      <w:r w:rsidRPr="00AA4C31">
        <w:rPr>
          <w:rFonts w:ascii="Arial" w:hAnsi="Arial" w:cs="Arial"/>
        </w:rPr>
        <w:lastRenderedPageBreak/>
        <w:t>(wirtualnym)*.</w:t>
      </w:r>
    </w:p>
    <w:p w14:paraId="71C6D89B" w14:textId="77777777" w:rsidR="00601CE3" w:rsidRPr="00AA4C31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</w:t>
      </w:r>
      <w:r w:rsidRPr="00AA4C31">
        <w:rPr>
          <w:rFonts w:ascii="Arial" w:hAnsi="Arial" w:cs="Arial"/>
          <w:sz w:val="20"/>
          <w:szCs w:val="20"/>
        </w:rPr>
        <w:t>*niewłaściwe skreślić.</w:t>
      </w:r>
    </w:p>
    <w:p w14:paraId="7470A7DE" w14:textId="77777777" w:rsidR="00601CE3" w:rsidRPr="00813714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13714">
        <w:rPr>
          <w:rFonts w:ascii="Arial" w:hAnsi="Arial" w:cs="Arial"/>
        </w:rPr>
        <w:t xml:space="preserve"> przypadku, gdy wskazany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rachunek bankowy jest rachunkiem indywidualnym (wirtualnym) Wykonawca wskazuje, iż dla tego rachunku wirtualnego prowadzony jest rachunek rozliczeniowy nr …………………………………………….</w:t>
      </w:r>
    </w:p>
    <w:p w14:paraId="20E4EFB4" w14:textId="77777777" w:rsidR="00601CE3" w:rsidRPr="00813714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 przypadku zmiany rachunku bankowego, o którym mowa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15</w:t>
      </w:r>
      <w:r w:rsidRPr="00813714">
        <w:rPr>
          <w:rFonts w:ascii="Arial" w:hAnsi="Arial" w:cs="Arial"/>
        </w:rPr>
        <w:t xml:space="preserve"> Wykonawca zobowiązany jest poinformować Zamawiającego o tym fakcie, wskazując jednocześnie nowy numer rachunku, który zgodny będzie z oświadczeniami Wykonawcy wynikającymi z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niniejszego paragrafu. Zmiana rachunku bankowego nie wymaga aneksowania przedmiotowej umowy.</w:t>
      </w:r>
    </w:p>
    <w:p w14:paraId="09CC9034" w14:textId="77777777" w:rsidR="00601CE3" w:rsidRPr="00813714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Wykonawca oświadcza, że jest czynnym/zwolnionym/niezarejestrowanym* podatnikiem VAT. </w:t>
      </w:r>
    </w:p>
    <w:p w14:paraId="07C4DD22" w14:textId="77777777" w:rsidR="00601CE3" w:rsidRPr="00AA4C31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371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</w:t>
      </w:r>
      <w:r w:rsidRPr="00AA4C31">
        <w:rPr>
          <w:rFonts w:ascii="Arial" w:hAnsi="Arial" w:cs="Arial"/>
          <w:sz w:val="20"/>
          <w:szCs w:val="20"/>
        </w:rPr>
        <w:t>*niewłaściwe skreślić.</w:t>
      </w:r>
    </w:p>
    <w:p w14:paraId="26640458" w14:textId="77777777" w:rsidR="00601CE3" w:rsidRPr="00813714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W przypadku oświadczenia Wykonawcy, iż jest on czynnym  podatnikiem VAT – Wykonawca oświadcza, że podane w ust. </w:t>
      </w:r>
      <w:r>
        <w:rPr>
          <w:rFonts w:ascii="Arial" w:hAnsi="Arial" w:cs="Arial"/>
        </w:rPr>
        <w:t>12</w:t>
      </w:r>
      <w:r w:rsidRPr="00813714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15</w:t>
      </w:r>
      <w:r w:rsidRPr="00813714">
        <w:rPr>
          <w:rFonts w:ascii="Arial" w:hAnsi="Arial" w:cs="Arial"/>
        </w:rPr>
        <w:t xml:space="preserve"> rachunki płatnicze są zgodne z białą listą podatników (tj. wykazem podmiotów, o którym mowa w art. 96b ustawy z dnia 11 marca 2004 r. o podatku od towarów i usług tj. Dz. U. z 2021 r. poz. 685 ze </w:t>
      </w:r>
      <w:proofErr w:type="spellStart"/>
      <w:r w:rsidRPr="00813714">
        <w:rPr>
          <w:rFonts w:ascii="Arial" w:hAnsi="Arial" w:cs="Arial"/>
        </w:rPr>
        <w:t>zm</w:t>
      </w:r>
      <w:proofErr w:type="spellEnd"/>
      <w:r w:rsidRPr="00813714">
        <w:rPr>
          <w:rFonts w:ascii="Arial" w:hAnsi="Arial" w:cs="Arial"/>
        </w:rPr>
        <w:t>,).</w:t>
      </w:r>
    </w:p>
    <w:p w14:paraId="66077723" w14:textId="77777777" w:rsidR="00601CE3" w:rsidRPr="00813714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Wykonawca oświadcza, iż urzędem skarbowym właściwym dla jego rozliczeń podatku od towarów i usług jest Urząd Skarbowy w …................................. .</w:t>
      </w:r>
    </w:p>
    <w:p w14:paraId="47726B62" w14:textId="77777777" w:rsidR="00601CE3" w:rsidRPr="00813714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W przypadku oświadczenia Wykonawcy, iż jest on czynnym podatnikiem VAT oraz w</w:t>
      </w:r>
      <w:r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przypadku braku rachunku VAT do rachunku bankowego, na który ma zostać dokonana z wykorzystaniem mechanizmu podzielonej płatność, Wykonawca nie może żądać od Zamawiającego odsetek za zwłokę w dokonaniu tej płatności, w związku z tym iż nie zapewnił warunków do dokonania jej zgodnie ze złożonymi w niniejszym paragrafie oświadczeniami.</w:t>
      </w:r>
    </w:p>
    <w:p w14:paraId="0B8E5723" w14:textId="77777777" w:rsidR="00601CE3" w:rsidRDefault="00601CE3" w:rsidP="00ED02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13714">
        <w:rPr>
          <w:rFonts w:ascii="Arial" w:hAnsi="Arial" w:cs="Arial"/>
        </w:rPr>
        <w:t>amawiający zastrzega sobie prawo odesłania Wykonawcy faktury nieprawidłowo wystawionej albo niezgodnej z umową, bez obowiązku zapłaty kwoty wskazanej na fakturze.</w:t>
      </w:r>
    </w:p>
    <w:p w14:paraId="4C95C6D7" w14:textId="77777777" w:rsidR="002428C9" w:rsidRDefault="002428C9" w:rsidP="002428C9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3B2CCFE1" w14:textId="1BFB4EB2" w:rsidR="002428C9" w:rsidRDefault="002428C9" w:rsidP="002428C9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14:paraId="412FBA63" w14:textId="77777777" w:rsidR="002428C9" w:rsidRDefault="002428C9" w:rsidP="002428C9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Prawo opcji</w:t>
      </w:r>
      <w:r w:rsidRPr="00B90140">
        <w:rPr>
          <w:rFonts w:ascii="Arial" w:hAnsi="Arial" w:cs="Arial"/>
          <w:b/>
          <w:bCs/>
        </w:rPr>
        <w:t>]</w:t>
      </w:r>
    </w:p>
    <w:p w14:paraId="5F0E4506" w14:textId="55C3ACB6" w:rsidR="002428C9" w:rsidRPr="0012604A" w:rsidRDefault="002428C9" w:rsidP="002428C9">
      <w:pPr>
        <w:pStyle w:val="Akapitzlist"/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12604A">
        <w:rPr>
          <w:rFonts w:ascii="Arial" w:hAnsi="Arial" w:cs="Arial"/>
        </w:rPr>
        <w:t xml:space="preserve">Poza podstawowym zakresem Umowy, Zamawiający przewiduje możliwość skorzystania z opcji wskazując, iż prawem tym objęty jest zakres </w:t>
      </w:r>
      <w:r>
        <w:rPr>
          <w:rFonts w:ascii="Arial" w:hAnsi="Arial" w:cs="Arial"/>
        </w:rPr>
        <w:t xml:space="preserve">dostaw polegających na sprzedaży emulsji asfaltowej </w:t>
      </w:r>
      <w:r w:rsidRPr="002428C9">
        <w:rPr>
          <w:rFonts w:ascii="Arial" w:hAnsi="Arial" w:cs="Arial"/>
        </w:rPr>
        <w:t>C69 BP3 PU</w:t>
      </w:r>
      <w:r>
        <w:rPr>
          <w:rFonts w:ascii="Arial" w:hAnsi="Arial" w:cs="Arial"/>
        </w:rPr>
        <w:t xml:space="preserve"> o ilości maksymalnej 20% zamówienia podstawowego. </w:t>
      </w:r>
      <w:r w:rsidRPr="0012604A">
        <w:rPr>
          <w:rFonts w:ascii="Arial" w:hAnsi="Arial" w:cs="Arial"/>
        </w:rPr>
        <w:t xml:space="preserve"> Zamawiający zastrzega sobie możliwość skorzystania z opcji w pełnym lub w częściowym zakresie.</w:t>
      </w:r>
    </w:p>
    <w:p w14:paraId="417AE7F2" w14:textId="77777777" w:rsidR="002428C9" w:rsidRPr="0012604A" w:rsidRDefault="002428C9" w:rsidP="002428C9">
      <w:pPr>
        <w:pStyle w:val="Akapitzlist"/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2604A">
        <w:rPr>
          <w:rFonts w:ascii="Arial" w:hAnsi="Arial" w:cs="Arial"/>
        </w:rPr>
        <w:t>2.</w:t>
      </w:r>
      <w:r w:rsidRPr="0012604A">
        <w:rPr>
          <w:rFonts w:ascii="Arial" w:hAnsi="Arial" w:cs="Arial"/>
        </w:rPr>
        <w:tab/>
        <w:t>Warunkiem uruchomienia opcji, będą faktyczne potrzeby Zamawiającego, dysponowanie środkami finansowymi oraz złożenie przez Zamawiającego pisemnego oświadczenia</w:t>
      </w:r>
      <w:r>
        <w:rPr>
          <w:rFonts w:ascii="Arial" w:hAnsi="Arial" w:cs="Arial"/>
        </w:rPr>
        <w:t xml:space="preserve"> </w:t>
      </w:r>
      <w:r w:rsidRPr="0012604A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12604A">
        <w:rPr>
          <w:rFonts w:ascii="Arial" w:hAnsi="Arial" w:cs="Arial"/>
        </w:rPr>
        <w:t>skorzystaniu z opcji w określonym zakresie. Opcja jest uprawnieniem Zamawiającego, z którego może, ale nie musi skorzystać w ramach Umowy. W przypadku nieskorzystania przez Zamawiającego z opcji, Wykonawcy nie przysługują jakiekolwiek roszczenia z tego tytułu, w tym roszczenie o realizację zamówienia opcjonalnego.</w:t>
      </w:r>
    </w:p>
    <w:p w14:paraId="232116EB" w14:textId="77777777" w:rsidR="002428C9" w:rsidRPr="0012604A" w:rsidRDefault="002428C9" w:rsidP="002428C9">
      <w:pPr>
        <w:pStyle w:val="Akapitzlist"/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2604A">
        <w:rPr>
          <w:rFonts w:ascii="Arial" w:hAnsi="Arial" w:cs="Arial"/>
        </w:rPr>
        <w:t>3.</w:t>
      </w:r>
      <w:r w:rsidRPr="0012604A">
        <w:rPr>
          <w:rFonts w:ascii="Arial" w:hAnsi="Arial" w:cs="Arial"/>
        </w:rPr>
        <w:tab/>
        <w:t>Uruchomienie opcji może nastąpić nie wcześniej niż po zrealizowaniu zakresu podstawowego, poprzez złożenie oświadczenia przez Przedstawiciela Zamawiającego.</w:t>
      </w:r>
    </w:p>
    <w:p w14:paraId="1D5AB05E" w14:textId="4778ED58" w:rsidR="002428C9" w:rsidRDefault="002428C9" w:rsidP="002428C9">
      <w:pPr>
        <w:pStyle w:val="Akapitzlist"/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2604A">
        <w:rPr>
          <w:rFonts w:ascii="Arial" w:hAnsi="Arial" w:cs="Arial"/>
        </w:rPr>
        <w:t>.</w:t>
      </w:r>
      <w:r w:rsidRPr="0012604A">
        <w:rPr>
          <w:rFonts w:ascii="Arial" w:hAnsi="Arial" w:cs="Arial"/>
        </w:rPr>
        <w:tab/>
        <w:t xml:space="preserve">Jeżeli Umowa nie stanowi inaczej, zasady odnoszące się do realizacji zamówienia podstawowego, mają zastosowanie tak samo do </w:t>
      </w:r>
      <w:r>
        <w:rPr>
          <w:rFonts w:ascii="Arial" w:hAnsi="Arial" w:cs="Arial"/>
        </w:rPr>
        <w:t>dostaw</w:t>
      </w:r>
      <w:r w:rsidRPr="0012604A">
        <w:rPr>
          <w:rFonts w:ascii="Arial" w:hAnsi="Arial" w:cs="Arial"/>
        </w:rPr>
        <w:t xml:space="preserve"> wykonywanych w ramach opcji.</w:t>
      </w:r>
    </w:p>
    <w:p w14:paraId="6EB18698" w14:textId="77777777" w:rsidR="00601CE3" w:rsidRPr="009E65A5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2B856DDB" w14:textId="070A0C46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 w:rsidR="002428C9">
        <w:rPr>
          <w:rFonts w:ascii="Arial" w:hAnsi="Arial" w:cs="Arial"/>
          <w:b/>
          <w:bCs/>
        </w:rPr>
        <w:t>6</w:t>
      </w:r>
    </w:p>
    <w:p w14:paraId="38D42F1E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 w:rsidRPr="00B9014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Kary umowne</w:t>
      </w:r>
      <w:r w:rsidRPr="00B90140">
        <w:rPr>
          <w:rFonts w:ascii="Arial" w:hAnsi="Arial" w:cs="Arial"/>
          <w:b/>
          <w:bCs/>
        </w:rPr>
        <w:t>]</w:t>
      </w:r>
    </w:p>
    <w:p w14:paraId="3F207375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>Strony ustalają odpowiedzialność za niewykonanie lub nienależyte wykonanie zobowiązania w formie kar umownych.</w:t>
      </w:r>
    </w:p>
    <w:p w14:paraId="5AFA1603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2.</w:t>
      </w:r>
      <w:r w:rsidRPr="00813714">
        <w:rPr>
          <w:rFonts w:ascii="Arial" w:hAnsi="Arial" w:cs="Arial"/>
        </w:rPr>
        <w:tab/>
        <w:t>Kary będą naliczane w następujący sposób:</w:t>
      </w:r>
    </w:p>
    <w:p w14:paraId="472B4802" w14:textId="52669ED1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</w:r>
      <w:r w:rsidRPr="002001E1">
        <w:rPr>
          <w:rFonts w:ascii="Arial" w:hAnsi="Arial" w:cs="Arial"/>
        </w:rPr>
        <w:t>Wykonawca zapłaci Zamawiającemu karę umowną w wysokości 0,</w:t>
      </w:r>
      <w:r>
        <w:rPr>
          <w:rFonts w:ascii="Arial" w:hAnsi="Arial" w:cs="Arial"/>
        </w:rPr>
        <w:t xml:space="preserve">1 </w:t>
      </w:r>
      <w:r w:rsidRPr="002001E1">
        <w:rPr>
          <w:rFonts w:ascii="Arial" w:hAnsi="Arial" w:cs="Arial"/>
        </w:rPr>
        <w:t xml:space="preserve">% całkowitego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B37ED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B37ED7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 umowy - za każdy dzień zwłoki w wykonaniu przedmiotu umowy, nie więcej niż </w:t>
      </w:r>
      <w:r w:rsidR="003B039A">
        <w:rPr>
          <w:rFonts w:ascii="Arial" w:hAnsi="Arial" w:cs="Arial"/>
        </w:rPr>
        <w:t>1</w:t>
      </w:r>
      <w:r w:rsidRPr="002001E1">
        <w:rPr>
          <w:rFonts w:ascii="Arial" w:hAnsi="Arial" w:cs="Arial"/>
        </w:rPr>
        <w:t xml:space="preserve">0 % całkowitego </w:t>
      </w:r>
      <w:r w:rsidRPr="002001E1">
        <w:rPr>
          <w:rFonts w:ascii="Arial" w:hAnsi="Arial" w:cs="Arial"/>
        </w:rPr>
        <w:lastRenderedPageBreak/>
        <w:t xml:space="preserve">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>tto;</w:t>
      </w:r>
    </w:p>
    <w:p w14:paraId="6276432D" w14:textId="77777777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2001E1">
        <w:rPr>
          <w:rFonts w:ascii="Arial" w:hAnsi="Arial" w:cs="Arial"/>
        </w:rPr>
        <w:t>Za odstąpienie od umowy lub rozwiązanie umowy przez Wykonawcę z przyczyn, za które ponosi on odpowiedzialność, Wykonawca zapłaci Zamawiającemu karę umowną w</w:t>
      </w:r>
      <w:r>
        <w:rPr>
          <w:rFonts w:ascii="Arial" w:hAnsi="Arial" w:cs="Arial"/>
        </w:rPr>
        <w:t> </w:t>
      </w:r>
      <w:r w:rsidRPr="002001E1">
        <w:rPr>
          <w:rFonts w:ascii="Arial" w:hAnsi="Arial" w:cs="Arial"/>
        </w:rPr>
        <w:t xml:space="preserve">wysokości 10%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C648A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C648A4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umowy; </w:t>
      </w:r>
    </w:p>
    <w:p w14:paraId="6DFBF601" w14:textId="77777777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3)</w:t>
      </w:r>
      <w:r w:rsidRPr="002001E1">
        <w:rPr>
          <w:rFonts w:ascii="Arial" w:hAnsi="Arial" w:cs="Arial"/>
        </w:rPr>
        <w:tab/>
        <w:t xml:space="preserve">Zamawiający zapłaci Wykonawcy karę umowną z tytułu odstąpienia od umowy lub rozwiązanie umowy z przyczyn zależnych od Zamawiającego w wysokości 10% wynagrodzenia umownego </w:t>
      </w:r>
      <w:r>
        <w:rPr>
          <w:rFonts w:ascii="Arial" w:hAnsi="Arial" w:cs="Arial"/>
        </w:rPr>
        <w:t>ne</w:t>
      </w:r>
      <w:r w:rsidRPr="002001E1">
        <w:rPr>
          <w:rFonts w:ascii="Arial" w:hAnsi="Arial" w:cs="Arial"/>
        </w:rPr>
        <w:t xml:space="preserve">tto określonego w </w:t>
      </w:r>
      <w:r w:rsidRPr="00B37ED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B37ED7">
        <w:rPr>
          <w:rFonts w:ascii="Arial" w:hAnsi="Arial" w:cs="Arial"/>
          <w:b/>
          <w:bCs/>
        </w:rPr>
        <w:t xml:space="preserve"> ust. 1</w:t>
      </w:r>
      <w:r w:rsidRPr="002001E1">
        <w:rPr>
          <w:rFonts w:ascii="Arial" w:hAnsi="Arial" w:cs="Arial"/>
        </w:rPr>
        <w:t xml:space="preserve"> umowy;</w:t>
      </w:r>
    </w:p>
    <w:p w14:paraId="76196A56" w14:textId="0FFD1F40" w:rsidR="00601CE3" w:rsidRPr="002001E1" w:rsidRDefault="00601CE3" w:rsidP="00601CE3">
      <w:pPr>
        <w:widowControl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2001E1">
        <w:rPr>
          <w:rFonts w:ascii="Arial" w:hAnsi="Arial" w:cs="Arial"/>
        </w:rPr>
        <w:t>za brak przedłożenia Zamawiającemu dokumentów</w:t>
      </w:r>
      <w:r>
        <w:rPr>
          <w:rFonts w:ascii="Arial" w:hAnsi="Arial" w:cs="Arial"/>
        </w:rPr>
        <w:t>,</w:t>
      </w:r>
      <w:r w:rsidRPr="002001E1">
        <w:rPr>
          <w:rFonts w:ascii="Arial" w:hAnsi="Arial" w:cs="Arial"/>
        </w:rPr>
        <w:t xml:space="preserve"> o których mowa w </w:t>
      </w:r>
      <w:r w:rsidRPr="00B37ED7">
        <w:rPr>
          <w:rFonts w:ascii="Arial" w:hAnsi="Arial" w:cs="Arial"/>
          <w:b/>
          <w:bCs/>
        </w:rPr>
        <w:t xml:space="preserve">§ 3 ust. </w:t>
      </w:r>
      <w:r w:rsidR="003B039A">
        <w:rPr>
          <w:rFonts w:ascii="Arial" w:hAnsi="Arial" w:cs="Arial"/>
          <w:b/>
          <w:bCs/>
        </w:rPr>
        <w:t>5</w:t>
      </w:r>
      <w:r w:rsidRPr="002001E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2001E1">
        <w:rPr>
          <w:rFonts w:ascii="Arial" w:hAnsi="Arial" w:cs="Arial"/>
        </w:rPr>
        <w:t>wysokości 50 zł za każdy nieprzedłożony dokument;</w:t>
      </w:r>
    </w:p>
    <w:p w14:paraId="558699C1" w14:textId="424B1118" w:rsidR="003B039A" w:rsidRPr="0008397A" w:rsidRDefault="003B039A" w:rsidP="003B039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039A">
        <w:rPr>
          <w:rFonts w:ascii="Arial" w:hAnsi="Arial" w:cs="Arial"/>
        </w:rPr>
        <w:t>Łączna maksymalna dopuszczalna wartość kar umownych, których mogą dochodzić strony</w:t>
      </w:r>
      <w:r>
        <w:rPr>
          <w:rFonts w:ascii="Arial" w:hAnsi="Arial" w:cs="Arial"/>
        </w:rPr>
        <w:t xml:space="preserve"> </w:t>
      </w:r>
      <w:r w:rsidRPr="0008397A">
        <w:rPr>
          <w:rFonts w:ascii="Arial" w:hAnsi="Arial" w:cs="Arial"/>
        </w:rPr>
        <w:t>wynosi 20 % całkowitego wynagrodzenia umownego netto.</w:t>
      </w:r>
    </w:p>
    <w:p w14:paraId="48116DB0" w14:textId="2FA383FB" w:rsidR="00601CE3" w:rsidRPr="00601CE3" w:rsidRDefault="00601CE3" w:rsidP="00ED0213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Zastrzeżenie kar umownych nie pozbawia stron możliwości dochodzenia odszkodowania na zasadach ogólnych prawa cywilnego, jeżeli wartość kar nie pokryje powstałej szkody;</w:t>
      </w:r>
    </w:p>
    <w:p w14:paraId="5FA9C9EF" w14:textId="77777777" w:rsidR="00601CE3" w:rsidRPr="00601CE3" w:rsidRDefault="00601CE3" w:rsidP="00ED0213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Kara umowna powinna być zapłacona przez stronę, która naruszyła postanowienia umowy w terminie 14 dni od daty wystąpienia przez drugą stronę z żądaniem jej zapłaty.</w:t>
      </w:r>
    </w:p>
    <w:p w14:paraId="0FB4BD3B" w14:textId="77777777" w:rsidR="00601CE3" w:rsidRPr="00601CE3" w:rsidRDefault="00601CE3" w:rsidP="00ED0213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jest uprawniony do potrącenia kar umownych z wynagrodzenia należnego Wykonawcy, a Wykonawca wyraża zgodę na takie potrącenie.</w:t>
      </w:r>
    </w:p>
    <w:p w14:paraId="23CC2706" w14:textId="2E81193B" w:rsidR="00601CE3" w:rsidRPr="00601CE3" w:rsidRDefault="00601CE3" w:rsidP="00ED0213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Zapłata kar umownych nie zwalnia Wykonawcy od obowiązku wykonania umowy chyba, że umowa wygasła/ została rozwiązana.</w:t>
      </w:r>
    </w:p>
    <w:p w14:paraId="6A01D98F" w14:textId="77777777" w:rsidR="00601CE3" w:rsidRPr="00601CE3" w:rsidRDefault="00601CE3" w:rsidP="00ED0213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Zamawiający ma prawo do nabycia materiału objętego przedmiotem zamówienia u innego dostawcy i obciążenia kosztami zakupu Wykonawcę w sytuacji, gdy Wykonawca nie będzie w stanie dostarczyć w wyznaczonym terminie produktu zgodnego z opisem zawartym w</w:t>
      </w:r>
      <w:r>
        <w:rPr>
          <w:rFonts w:ascii="Arial" w:hAnsi="Arial" w:cs="Arial"/>
        </w:rPr>
        <w:t> </w:t>
      </w:r>
      <w:proofErr w:type="spellStart"/>
      <w:r w:rsidRPr="00601CE3">
        <w:rPr>
          <w:rFonts w:ascii="Arial" w:hAnsi="Arial" w:cs="Arial"/>
        </w:rPr>
        <w:t>swz</w:t>
      </w:r>
      <w:proofErr w:type="spellEnd"/>
      <w:r w:rsidRPr="00601CE3">
        <w:rPr>
          <w:rFonts w:ascii="Arial" w:hAnsi="Arial" w:cs="Arial"/>
        </w:rPr>
        <w:t xml:space="preserve"> i ofercie Wykonawcy.</w:t>
      </w:r>
    </w:p>
    <w:p w14:paraId="64042E9F" w14:textId="77777777" w:rsidR="00601CE3" w:rsidRPr="00813714" w:rsidRDefault="00601CE3" w:rsidP="00601CE3">
      <w:pPr>
        <w:widowControl w:val="0"/>
        <w:spacing w:after="0" w:line="240" w:lineRule="auto"/>
        <w:ind w:left="426" w:hanging="284"/>
        <w:jc w:val="both"/>
        <w:rPr>
          <w:rFonts w:ascii="Arial" w:hAnsi="Arial" w:cs="Arial"/>
        </w:rPr>
      </w:pPr>
    </w:p>
    <w:p w14:paraId="0F7D6447" w14:textId="5DD4D20C" w:rsidR="00601CE3" w:rsidRDefault="00601CE3" w:rsidP="00601CE3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 xml:space="preserve">§ </w:t>
      </w:r>
      <w:r w:rsidR="002428C9">
        <w:rPr>
          <w:rFonts w:ascii="Arial" w:hAnsi="Arial" w:cs="Arial"/>
          <w:b/>
          <w:bCs/>
        </w:rPr>
        <w:t>7</w:t>
      </w:r>
    </w:p>
    <w:p w14:paraId="587CBB74" w14:textId="77777777" w:rsidR="00601CE3" w:rsidRPr="00813714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</w:t>
      </w:r>
      <w:r w:rsidRPr="00674B44">
        <w:rPr>
          <w:rFonts w:ascii="Arial" w:hAnsi="Arial" w:cs="Arial"/>
          <w:b/>
          <w:bCs/>
        </w:rPr>
        <w:t>Odstąpienie od umowy</w:t>
      </w:r>
      <w:r>
        <w:rPr>
          <w:rFonts w:ascii="Arial" w:hAnsi="Arial" w:cs="Arial"/>
          <w:b/>
          <w:bCs/>
        </w:rPr>
        <w:t>]</w:t>
      </w:r>
    </w:p>
    <w:p w14:paraId="44302BCE" w14:textId="77777777" w:rsidR="00601CE3" w:rsidRPr="00AE599F" w:rsidRDefault="00601CE3" w:rsidP="00ED0213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>Rozwiązanie umowy ze skutkiem natychmiastowym nastąpi w sytuacji, gdy:</w:t>
      </w:r>
    </w:p>
    <w:p w14:paraId="070D4F70" w14:textId="139119EC" w:rsidR="00601CE3" w:rsidRPr="0005440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</w:r>
      <w:r w:rsidRPr="002001E1">
        <w:rPr>
          <w:rFonts w:ascii="Arial" w:hAnsi="Arial" w:cs="Arial"/>
        </w:rPr>
        <w:t xml:space="preserve">Wykonawca z nieuzasadnionych </w:t>
      </w:r>
      <w:r w:rsidRPr="00054401">
        <w:rPr>
          <w:rFonts w:ascii="Arial" w:hAnsi="Arial" w:cs="Arial"/>
        </w:rPr>
        <w:t xml:space="preserve">przyczyn przerwał realizację dostaw i przerwa ta trwa dłużej niż </w:t>
      </w:r>
      <w:r w:rsidR="00054401" w:rsidRPr="00054401">
        <w:rPr>
          <w:rFonts w:ascii="Arial" w:hAnsi="Arial" w:cs="Arial"/>
        </w:rPr>
        <w:t>14</w:t>
      </w:r>
      <w:r w:rsidRPr="00054401">
        <w:rPr>
          <w:rFonts w:ascii="Arial" w:hAnsi="Arial" w:cs="Arial"/>
        </w:rPr>
        <w:t xml:space="preserve"> dni pomimo pisemnego wezwania wystosowanego przez Zamawiającego;</w:t>
      </w:r>
    </w:p>
    <w:p w14:paraId="24AD27BF" w14:textId="31795DD3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54401">
        <w:rPr>
          <w:rFonts w:ascii="Arial" w:hAnsi="Arial" w:cs="Arial"/>
        </w:rPr>
        <w:t>2)</w:t>
      </w:r>
      <w:r w:rsidRPr="00054401">
        <w:rPr>
          <w:rFonts w:ascii="Arial" w:hAnsi="Arial" w:cs="Arial"/>
        </w:rPr>
        <w:tab/>
        <w:t xml:space="preserve">Wykonawca odmawia przez okres </w:t>
      </w:r>
      <w:r w:rsidR="00054401" w:rsidRPr="00054401">
        <w:rPr>
          <w:rFonts w:ascii="Arial" w:hAnsi="Arial" w:cs="Arial"/>
        </w:rPr>
        <w:t>14</w:t>
      </w:r>
      <w:r w:rsidRPr="00054401">
        <w:rPr>
          <w:rFonts w:ascii="Arial" w:hAnsi="Arial" w:cs="Arial"/>
        </w:rPr>
        <w:t xml:space="preserve"> dni, bez wskazania uzasadnionej przyczyny, dostawy przedmiotu zamówienia, pomimo wystosowania</w:t>
      </w:r>
      <w:r w:rsidRPr="002001E1">
        <w:rPr>
          <w:rFonts w:ascii="Arial" w:hAnsi="Arial" w:cs="Arial"/>
        </w:rPr>
        <w:t xml:space="preserve"> przez Zamawiającego wezwania na piśmie.</w:t>
      </w:r>
    </w:p>
    <w:p w14:paraId="21DA9CBC" w14:textId="77777777" w:rsidR="00601CE3" w:rsidRPr="002001E1" w:rsidRDefault="00601CE3" w:rsidP="00ED0213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001E1">
        <w:rPr>
          <w:rFonts w:ascii="Arial" w:hAnsi="Arial" w:cs="Arial"/>
        </w:rPr>
        <w:t>ozwiązanie umowy powinno być dokonane w formie pisemnej oraz zawierać uzasadnienie.</w:t>
      </w:r>
    </w:p>
    <w:p w14:paraId="5ABBA3AC" w14:textId="77777777" w:rsidR="00601CE3" w:rsidRPr="002001E1" w:rsidRDefault="00601CE3" w:rsidP="00ED0213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W przypadku rozwiązania umowy:</w:t>
      </w:r>
    </w:p>
    <w:p w14:paraId="6B82F358" w14:textId="77777777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1)</w:t>
      </w:r>
      <w:r w:rsidRPr="002001E1">
        <w:rPr>
          <w:rFonts w:ascii="Arial" w:hAnsi="Arial" w:cs="Arial"/>
        </w:rPr>
        <w:tab/>
        <w:t>w terminie 14 dni Wykonawca przy udziale Zamawiającego sporządzi szczegółowy protokół zawierający ilości dostarczonych materiałów według stanu na dzień rozwiązania;</w:t>
      </w:r>
    </w:p>
    <w:p w14:paraId="19BE6C75" w14:textId="77777777" w:rsidR="00601CE3" w:rsidRPr="002001E1" w:rsidRDefault="00601CE3" w:rsidP="00601CE3">
      <w:pPr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2)</w:t>
      </w:r>
      <w:r w:rsidRPr="002001E1">
        <w:rPr>
          <w:rFonts w:ascii="Arial" w:hAnsi="Arial" w:cs="Arial"/>
        </w:rPr>
        <w:tab/>
        <w:t>Zamawiający obowiązany jest do dokonania zapłaty wynagrodzenia za dostawy, które zostały zrealizowane do dnia rozwiązania</w:t>
      </w:r>
      <w:r>
        <w:rPr>
          <w:rFonts w:ascii="Arial" w:hAnsi="Arial" w:cs="Arial"/>
        </w:rPr>
        <w:t>.</w:t>
      </w:r>
    </w:p>
    <w:p w14:paraId="39539727" w14:textId="4B94F9C5" w:rsidR="00601CE3" w:rsidRPr="00AE599F" w:rsidRDefault="00601CE3" w:rsidP="00ED0213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 xml:space="preserve">Strona, z której winy zostało dokonane rozwiązanie umowy poniesie wynikłe z tego koszty określone stosownie </w:t>
      </w:r>
      <w:r w:rsidRPr="00AE599F">
        <w:rPr>
          <w:rFonts w:ascii="Arial" w:hAnsi="Arial" w:cs="Arial"/>
          <w:b/>
          <w:bCs/>
        </w:rPr>
        <w:t xml:space="preserve">w § </w:t>
      </w:r>
      <w:r w:rsidR="002428C9">
        <w:rPr>
          <w:rFonts w:ascii="Arial" w:hAnsi="Arial" w:cs="Arial"/>
          <w:b/>
          <w:bCs/>
        </w:rPr>
        <w:t>6</w:t>
      </w:r>
      <w:r w:rsidRPr="00AE599F">
        <w:rPr>
          <w:rFonts w:ascii="Arial" w:hAnsi="Arial" w:cs="Arial"/>
          <w:b/>
          <w:bCs/>
        </w:rPr>
        <w:t xml:space="preserve"> ust. 2 pkt 2) i 3)</w:t>
      </w:r>
      <w:r w:rsidRPr="00AE599F">
        <w:rPr>
          <w:rFonts w:ascii="Arial" w:hAnsi="Arial" w:cs="Arial"/>
        </w:rPr>
        <w:t>.</w:t>
      </w:r>
    </w:p>
    <w:p w14:paraId="56DA740E" w14:textId="77777777" w:rsidR="00601CE3" w:rsidRPr="00AE599F" w:rsidRDefault="00601CE3" w:rsidP="00ED0213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E599F">
        <w:rPr>
          <w:rFonts w:ascii="Arial" w:hAnsi="Arial" w:cs="Arial"/>
        </w:rPr>
        <w:t xml:space="preserve">W razie zaistnienia istotnej zmiany okoliczności powodującej, że wykonanie umowy nie leży w interesie publicznym, czego nie można było przewidzieć </w:t>
      </w:r>
      <w:r>
        <w:rPr>
          <w:rFonts w:ascii="Arial" w:hAnsi="Arial" w:cs="Arial"/>
        </w:rPr>
        <w:t xml:space="preserve">w </w:t>
      </w:r>
      <w:r w:rsidRPr="00AE599F">
        <w:rPr>
          <w:rFonts w:ascii="Arial" w:hAnsi="Arial" w:cs="Arial"/>
        </w:rPr>
        <w:t>chwili zawarcia umowy, lub dalsze wykonywanie umowy może grozić podstawowemu interesowi bezpieczeństwa państwa lub bezpieczeństwu publicznemu Zamawiający może odstąpić od umowy w</w:t>
      </w:r>
      <w:r>
        <w:rPr>
          <w:rFonts w:ascii="Arial" w:hAnsi="Arial" w:cs="Arial"/>
        </w:rPr>
        <w:t> </w:t>
      </w:r>
      <w:r w:rsidRPr="00AE599F">
        <w:rPr>
          <w:rFonts w:ascii="Arial" w:hAnsi="Arial" w:cs="Arial"/>
        </w:rPr>
        <w:t>terminie 30 dni od dnia powzięcia wiadomości o tych okolicznościach (art. 456 ust.1 ustawy Prawo Zamówień Publicznych). W takim przypadku Wykonawca może żądać wyłącznie wynagrodzenia należnego z tytułu wykonania części umowy.</w:t>
      </w:r>
    </w:p>
    <w:p w14:paraId="7AC39A3E" w14:textId="77777777" w:rsidR="002428C9" w:rsidRPr="00813714" w:rsidRDefault="002428C9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E6DFFDB" w14:textId="17DCA74B" w:rsidR="00601CE3" w:rsidRPr="00762E9D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762E9D">
        <w:rPr>
          <w:rFonts w:ascii="Arial" w:hAnsi="Arial" w:cs="Arial"/>
          <w:b/>
          <w:bCs/>
        </w:rPr>
        <w:t xml:space="preserve">§ </w:t>
      </w:r>
      <w:r w:rsidR="002428C9">
        <w:rPr>
          <w:rFonts w:ascii="Arial" w:hAnsi="Arial" w:cs="Arial"/>
          <w:b/>
          <w:bCs/>
        </w:rPr>
        <w:t>8</w:t>
      </w:r>
    </w:p>
    <w:p w14:paraId="4CFD391E" w14:textId="77777777" w:rsidR="00601CE3" w:rsidRPr="00B90140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762E9D">
        <w:rPr>
          <w:rFonts w:ascii="Arial" w:hAnsi="Arial" w:cs="Arial"/>
          <w:b/>
          <w:bCs/>
        </w:rPr>
        <w:t>[Zmiany umowy]</w:t>
      </w:r>
    </w:p>
    <w:p w14:paraId="0B3FC45C" w14:textId="77777777" w:rsidR="002428C9" w:rsidRPr="00364047" w:rsidRDefault="00601CE3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01E1">
        <w:rPr>
          <w:rFonts w:ascii="Arial" w:hAnsi="Arial" w:cs="Arial"/>
        </w:rPr>
        <w:t>1.</w:t>
      </w:r>
      <w:r w:rsidRPr="002001E1">
        <w:rPr>
          <w:rFonts w:ascii="Arial" w:hAnsi="Arial" w:cs="Arial"/>
        </w:rPr>
        <w:tab/>
      </w:r>
      <w:r w:rsidR="002428C9" w:rsidRPr="00364047">
        <w:rPr>
          <w:rFonts w:ascii="Arial" w:hAnsi="Arial" w:cs="Arial"/>
        </w:rPr>
        <w:t xml:space="preserve">Inicjatorem zmiany może być zarówno Zamawiający, jak i Wykonawca. Warunkiem </w:t>
      </w:r>
      <w:r w:rsidR="002428C9" w:rsidRPr="00364047">
        <w:rPr>
          <w:rFonts w:ascii="Arial" w:hAnsi="Arial" w:cs="Arial"/>
        </w:rPr>
        <w:lastRenderedPageBreak/>
        <w:t>dokonania nw. zmiany umowy jest złożenie pisemnego wniosku przez stronę inicjującą zmianę zawierającego opis propozycji zmiany, uzasadnienie zmiany (przyczynę), opis wpływu zmiany na wykonanie zamówienia.</w:t>
      </w:r>
    </w:p>
    <w:p w14:paraId="285CB04D" w14:textId="77777777" w:rsidR="002428C9" w:rsidRPr="00364047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2.</w:t>
      </w:r>
      <w:r w:rsidRPr="00364047">
        <w:rPr>
          <w:rFonts w:ascii="Arial" w:hAnsi="Arial" w:cs="Arial"/>
        </w:rPr>
        <w:tab/>
        <w:t>Zamawiający dopuszcza możliwość zmiany postanowień niniejszej umowy w zakresie zmiany terminu realizacji umowy o okres nieprzekraczający czasu trwania przeszkody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 xml:space="preserve">wykonaniu zamówienia,  </w:t>
      </w:r>
    </w:p>
    <w:p w14:paraId="06E43A44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w związku z koniecznością realizacji postulatów osób trzecich nieuwzględnionych na etapie podpisania umowy, a ze względów społecznych koniecznych do spełnienia,</w:t>
      </w:r>
    </w:p>
    <w:p w14:paraId="7C9BF055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z przyczyn niemożliwych wcześniej do przewidzenia, w szczególności następstw działań administracyjnych oraz zawieszenia umowy.</w:t>
      </w:r>
    </w:p>
    <w:p w14:paraId="055FDE79" w14:textId="77777777" w:rsidR="002428C9" w:rsidRPr="00364047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3.</w:t>
      </w:r>
      <w:r w:rsidRPr="00364047">
        <w:rPr>
          <w:rFonts w:ascii="Arial" w:hAnsi="Arial" w:cs="Arial"/>
        </w:rPr>
        <w:tab/>
        <w:t>Zamawiający przewiduje możliwość wprowadzenia istotnych zmian postanowień zawartej umowy w formie aneksu do umowy w przypadku:</w:t>
      </w:r>
    </w:p>
    <w:p w14:paraId="49E68985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siły wyższej uniemożliwiającej wykonanie przedmiotu umowy zgodnie z ofertą i SWZ, przez siłę wyższą strony rozumieją klęski żywiołowe, stan wyjątkowy, działania terrorystyczne, strajk powszechny, nowe akty prawne lub decyzje właściwych władz, a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także działania lub zaniechania działania organów państwowych, samorządowych lub osób trzecich uniemożliwiających terminową realizację zamówienia, o okres nie przekraczający czasu trwania przeszkody w wykonaniu zamówienia,</w:t>
      </w:r>
    </w:p>
    <w:p w14:paraId="2C368AAF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zmiany danin publicznoprawnych, w tym obowiązującej stawki VAT</w:t>
      </w:r>
      <w:r>
        <w:rPr>
          <w:rFonts w:ascii="Arial" w:hAnsi="Arial" w:cs="Arial"/>
        </w:rPr>
        <w:t xml:space="preserve"> oraz </w:t>
      </w:r>
      <w:r w:rsidRPr="00BA4B1F">
        <w:rPr>
          <w:rFonts w:ascii="Arial" w:hAnsi="Arial" w:cs="Arial"/>
        </w:rPr>
        <w:t>zmiany stawki podatku akcyzowego</w:t>
      </w:r>
      <w:r w:rsidRPr="00364047">
        <w:rPr>
          <w:rFonts w:ascii="Arial" w:hAnsi="Arial" w:cs="Arial"/>
        </w:rPr>
        <w:t>. Jeśli zmiana ta będzie powodować zwiększenie kosztów wykonania umowy po stronie Wykonawcy, Zamawiający dopuszcza możliwość zwiększenia wynagrodzenia o kwotę równą różnicy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kwocie podatku zapłaconego przez Wykonawcę,</w:t>
      </w:r>
    </w:p>
    <w:p w14:paraId="43732D79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zmian wynikających z przepisów prawa,</w:t>
      </w:r>
    </w:p>
    <w:p w14:paraId="34A442E4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gdy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w umowy,</w:t>
      </w:r>
    </w:p>
    <w:p w14:paraId="0A61AB41" w14:textId="769F8489" w:rsidR="002428C9" w:rsidRPr="00BA4B1F" w:rsidRDefault="002428C9" w:rsidP="00B06040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gdy łączna wartość zmian jest mniejsza niż progi unijne oraz jest niższa niż 10% wartości pierwotnej umowy, w przypadku zamówień na usługi lub dostawy, albo 15%, w przypadku zamówień na roboty budowlane, a zmiany te nie powodują zmiany ogólnego charakteru umowy</w:t>
      </w:r>
      <w:r>
        <w:rPr>
          <w:rFonts w:ascii="Arial" w:hAnsi="Arial" w:cs="Arial"/>
        </w:rPr>
        <w:t>.</w:t>
      </w:r>
    </w:p>
    <w:p w14:paraId="5FF3A584" w14:textId="77777777" w:rsidR="002428C9" w:rsidRPr="00364047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4.</w:t>
      </w:r>
      <w:r w:rsidRPr="00364047">
        <w:rPr>
          <w:rFonts w:ascii="Arial" w:hAnsi="Arial" w:cs="Arial"/>
        </w:rPr>
        <w:tab/>
        <w:t>Ponadto Zamawiający przewiduje możliwość zmiany terminu realizacji w przypadku:</w:t>
      </w:r>
    </w:p>
    <w:p w14:paraId="2121AF0B" w14:textId="77777777" w:rsidR="002428C9" w:rsidRPr="00364047" w:rsidRDefault="002428C9" w:rsidP="002428C9">
      <w:pPr>
        <w:widowControl w:val="0"/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wstrzymania realizacji umowy przez Zamawiającego z przyczyn leżących po jego stronie,</w:t>
      </w:r>
    </w:p>
    <w:p w14:paraId="2444F6AA" w14:textId="77777777" w:rsidR="002428C9" w:rsidRPr="00364047" w:rsidRDefault="002428C9" w:rsidP="002428C9">
      <w:pPr>
        <w:widowControl w:val="0"/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>wystąpienia okoliczności, których strony umowy nie były w stanie przewidzieć, pomimo zachowania należytej staranności,</w:t>
      </w:r>
    </w:p>
    <w:p w14:paraId="04B79E0B" w14:textId="77777777" w:rsidR="002428C9" w:rsidRPr="00364047" w:rsidRDefault="002428C9" w:rsidP="002428C9">
      <w:pPr>
        <w:widowControl w:val="0"/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64047">
        <w:rPr>
          <w:rFonts w:ascii="Arial" w:hAnsi="Arial" w:cs="Arial"/>
        </w:rPr>
        <w:t>)</w:t>
      </w:r>
      <w:r w:rsidRPr="00364047">
        <w:rPr>
          <w:rFonts w:ascii="Arial" w:hAnsi="Arial" w:cs="Arial"/>
        </w:rPr>
        <w:tab/>
        <w:t xml:space="preserve">działań osób trzecich uniemożliwiających wykonanie </w:t>
      </w:r>
      <w:r>
        <w:rPr>
          <w:rFonts w:ascii="Arial" w:hAnsi="Arial" w:cs="Arial"/>
        </w:rPr>
        <w:t>dostawy</w:t>
      </w:r>
      <w:r w:rsidRPr="00364047">
        <w:rPr>
          <w:rFonts w:ascii="Arial" w:hAnsi="Arial" w:cs="Arial"/>
        </w:rPr>
        <w:t>, które to działania nie są konsekwencją winy którejkolwiek ze stron</w:t>
      </w:r>
      <w:r>
        <w:rPr>
          <w:rFonts w:ascii="Arial" w:hAnsi="Arial" w:cs="Arial"/>
        </w:rPr>
        <w:t>.</w:t>
      </w:r>
    </w:p>
    <w:p w14:paraId="1336CE03" w14:textId="77777777" w:rsidR="002428C9" w:rsidRPr="00364047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5.</w:t>
      </w:r>
      <w:r w:rsidRPr="00364047">
        <w:rPr>
          <w:rFonts w:ascii="Arial" w:hAnsi="Arial" w:cs="Arial"/>
        </w:rPr>
        <w:tab/>
        <w:t>Przesunięcie terminu wykonania przedmiotu umowy może nastąpić o sumę ilości dni dla każdej z przyczyn, o których mowa w ust. 4.</w:t>
      </w:r>
    </w:p>
    <w:p w14:paraId="3889FD8A" w14:textId="143254C4" w:rsidR="002428C9" w:rsidRPr="00364047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6.</w:t>
      </w:r>
      <w:r w:rsidRPr="00364047">
        <w:rPr>
          <w:rFonts w:ascii="Arial" w:hAnsi="Arial" w:cs="Arial"/>
        </w:rPr>
        <w:tab/>
        <w:t xml:space="preserve">Zamawiający dopuszcza wprowadzenie zamiany </w:t>
      </w:r>
      <w:r w:rsidRPr="00BA4B1F">
        <w:rPr>
          <w:rFonts w:ascii="Arial" w:hAnsi="Arial" w:cs="Arial"/>
        </w:rPr>
        <w:t>dotyczącą sprzedawane</w:t>
      </w:r>
      <w:r w:rsidR="00B06040">
        <w:rPr>
          <w:rFonts w:ascii="Arial" w:hAnsi="Arial" w:cs="Arial"/>
        </w:rPr>
        <w:t>j</w:t>
      </w:r>
      <w:r w:rsidRPr="00BA4B1F">
        <w:rPr>
          <w:rFonts w:ascii="Arial" w:hAnsi="Arial" w:cs="Arial"/>
        </w:rPr>
        <w:t xml:space="preserve"> </w:t>
      </w:r>
      <w:r w:rsidR="00B06040">
        <w:rPr>
          <w:rFonts w:ascii="Arial" w:hAnsi="Arial" w:cs="Arial"/>
        </w:rPr>
        <w:t>emulsji</w:t>
      </w:r>
      <w:r w:rsidRPr="00BA4B1F">
        <w:rPr>
          <w:rFonts w:ascii="Arial" w:hAnsi="Arial" w:cs="Arial"/>
        </w:rPr>
        <w:t xml:space="preserve"> </w:t>
      </w:r>
      <w:r w:rsidRPr="00364047">
        <w:rPr>
          <w:rFonts w:ascii="Arial" w:hAnsi="Arial" w:cs="Arial"/>
        </w:rPr>
        <w:t>pod warunkiem, że zmiany te będą korzystne dla Zamawiającego. Będą to, w szczególności, okoliczności:</w:t>
      </w:r>
    </w:p>
    <w:p w14:paraId="20D076AB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1)</w:t>
      </w:r>
      <w:r w:rsidRPr="00364047">
        <w:rPr>
          <w:rFonts w:ascii="Arial" w:hAnsi="Arial" w:cs="Arial"/>
        </w:rPr>
        <w:tab/>
        <w:t>powodujące poprawienie parametrów technicznych,</w:t>
      </w:r>
    </w:p>
    <w:p w14:paraId="7865484C" w14:textId="77777777" w:rsidR="002428C9" w:rsidRPr="00364047" w:rsidRDefault="002428C9" w:rsidP="002428C9">
      <w:pPr>
        <w:widowControl w:val="0"/>
        <w:tabs>
          <w:tab w:val="left" w:pos="851"/>
        </w:tabs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2)</w:t>
      </w:r>
      <w:r w:rsidRPr="00364047">
        <w:rPr>
          <w:rFonts w:ascii="Arial" w:hAnsi="Arial" w:cs="Arial"/>
        </w:rPr>
        <w:tab/>
        <w:t>wynikające z aktualizacji rozwiązań z uwagi na postęp technologiczny lub zmiany obowiązujących przepisów</w:t>
      </w:r>
      <w:r>
        <w:rPr>
          <w:rFonts w:ascii="Arial" w:hAnsi="Arial" w:cs="Arial"/>
        </w:rPr>
        <w:t>.</w:t>
      </w:r>
    </w:p>
    <w:p w14:paraId="60938511" w14:textId="77777777" w:rsidR="002428C9" w:rsidRPr="00364047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7.</w:t>
      </w:r>
      <w:r w:rsidRPr="00364047">
        <w:rPr>
          <w:rFonts w:ascii="Arial" w:hAnsi="Arial" w:cs="Arial"/>
        </w:rPr>
        <w:tab/>
        <w:t>Zmiany te muszą być każdorazowo zatwierdzone przez Zamawiającego.</w:t>
      </w:r>
    </w:p>
    <w:p w14:paraId="1664C7F4" w14:textId="77777777" w:rsidR="002428C9" w:rsidRDefault="002428C9" w:rsidP="002428C9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64047">
        <w:rPr>
          <w:rFonts w:ascii="Arial" w:hAnsi="Arial" w:cs="Arial"/>
        </w:rPr>
        <w:t>8.</w:t>
      </w:r>
      <w:r w:rsidRPr="00364047">
        <w:rPr>
          <w:rFonts w:ascii="Arial" w:hAnsi="Arial" w:cs="Arial"/>
        </w:rPr>
        <w:tab/>
      </w:r>
      <w:r>
        <w:rPr>
          <w:rFonts w:ascii="Arial" w:hAnsi="Arial" w:cs="Arial"/>
        </w:rPr>
        <w:t>W/w z</w:t>
      </w:r>
      <w:r w:rsidRPr="00364047">
        <w:rPr>
          <w:rFonts w:ascii="Arial" w:hAnsi="Arial" w:cs="Arial"/>
        </w:rPr>
        <w:t>miany umowy wymagają zachowania formy pisemnej pod rygorem nieważności w</w:t>
      </w:r>
      <w:r>
        <w:rPr>
          <w:rFonts w:ascii="Arial" w:hAnsi="Arial" w:cs="Arial"/>
        </w:rPr>
        <w:t> </w:t>
      </w:r>
      <w:r w:rsidRPr="00364047">
        <w:rPr>
          <w:rFonts w:ascii="Arial" w:hAnsi="Arial" w:cs="Arial"/>
        </w:rPr>
        <w:t>postaci aneksu do umowy.</w:t>
      </w:r>
    </w:p>
    <w:p w14:paraId="6A4066E9" w14:textId="3D5E8F4E" w:rsidR="00601CE3" w:rsidRDefault="002428C9" w:rsidP="002428C9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BA4B1F">
        <w:rPr>
          <w:rFonts w:ascii="Arial" w:hAnsi="Arial" w:cs="Arial"/>
        </w:rPr>
        <w:t>Zmiana oznaczenia Stron Umowy, danych niezbędnych do wystawienia faktury oraz adresu korespondencyjnego wynikające ze zmian organizacyjnych, zmiana numerów telefonów i</w:t>
      </w:r>
      <w:r w:rsidR="00B06040">
        <w:rPr>
          <w:rFonts w:ascii="Arial" w:hAnsi="Arial" w:cs="Arial"/>
        </w:rPr>
        <w:t> </w:t>
      </w:r>
      <w:r w:rsidRPr="00BA4B1F">
        <w:rPr>
          <w:rFonts w:ascii="Arial" w:hAnsi="Arial" w:cs="Arial"/>
        </w:rPr>
        <w:t>faksów lub adresów poczty elektronicznej, a także zmiana osób upoważnionych do reprezentowania Stron lub odbioru przedmiotu Umowy - nie stanowią zmiany Umowy i</w:t>
      </w:r>
      <w:r w:rsidR="00B06040">
        <w:rPr>
          <w:rFonts w:ascii="Arial" w:hAnsi="Arial" w:cs="Arial"/>
        </w:rPr>
        <w:t> </w:t>
      </w:r>
      <w:r w:rsidRPr="00BA4B1F">
        <w:rPr>
          <w:rFonts w:ascii="Arial" w:hAnsi="Arial" w:cs="Arial"/>
        </w:rPr>
        <w:t>wymagają tylko pisemnego powiadomienia drugiej Strony</w:t>
      </w:r>
      <w:r>
        <w:rPr>
          <w:rFonts w:ascii="Arial" w:hAnsi="Arial" w:cs="Arial"/>
        </w:rPr>
        <w:t>.</w:t>
      </w:r>
    </w:p>
    <w:p w14:paraId="2A466D79" w14:textId="153DEF96" w:rsidR="00601CE3" w:rsidRDefault="00601CE3" w:rsidP="00054401">
      <w:pPr>
        <w:widowControl w:val="0"/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lastRenderedPageBreak/>
        <w:t xml:space="preserve">§ </w:t>
      </w:r>
      <w:r w:rsidR="00B06040">
        <w:rPr>
          <w:rFonts w:ascii="Arial" w:hAnsi="Arial" w:cs="Arial"/>
          <w:b/>
          <w:bCs/>
        </w:rPr>
        <w:t>9</w:t>
      </w:r>
    </w:p>
    <w:p w14:paraId="6AE27360" w14:textId="77777777" w:rsidR="00601CE3" w:rsidRPr="00E4331D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E4331D">
        <w:rPr>
          <w:rFonts w:ascii="Arial" w:hAnsi="Arial" w:cs="Arial"/>
          <w:b/>
          <w:bCs/>
        </w:rPr>
        <w:t>[Realizacja umowy przez Podwykonawców]</w:t>
      </w:r>
    </w:p>
    <w:p w14:paraId="6819FFE4" w14:textId="77777777" w:rsidR="00B06040" w:rsidRPr="00E56C04" w:rsidRDefault="00601CE3" w:rsidP="00B06040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</w:r>
      <w:r w:rsidR="00B06040" w:rsidRPr="00E56C04">
        <w:rPr>
          <w:rFonts w:ascii="Arial" w:hAnsi="Arial" w:cs="Arial"/>
        </w:rPr>
        <w:t>Wykonawca może powierzyć wykonanie umowy podwykonawcom jedynie po uzyskaniu uprzedniej oraz pisemnej zgody Zamawiającego.</w:t>
      </w:r>
    </w:p>
    <w:p w14:paraId="487ABD65" w14:textId="77777777" w:rsidR="00B06040" w:rsidRPr="00E56C04" w:rsidRDefault="00B06040" w:rsidP="00B06040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56C04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E56C04">
        <w:rPr>
          <w:rFonts w:ascii="Arial" w:hAnsi="Arial" w:cs="Arial"/>
        </w:rPr>
        <w:t>Umowy z podwykonawcami nie zwalniają Wykonawcy z żadnego zobowiązania lub odpowiedzialności wynikającej z niniejszej umowy. Odpowiedzialność Wykonawcy za zaniedbania i uchybienia dokonane przez osoby, którymi posłużyli się podwykonawcy wykonując umowę jest taka sama, jakby tych zaniedbań lub uchybień dopuścił się Wykonawca.</w:t>
      </w:r>
    </w:p>
    <w:p w14:paraId="27C0B74A" w14:textId="77777777" w:rsidR="00B06040" w:rsidRDefault="00B06040" w:rsidP="00B06040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56C04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E56C04">
        <w:rPr>
          <w:rFonts w:ascii="Arial" w:hAnsi="Arial" w:cs="Arial"/>
        </w:rPr>
        <w:t>Naruszenie postanowień niniejszego paragrafu upoważnia Zamawiającego do odstąpienia od umowy z przyczyn, za które odpowiada Wykonawca i z konsekwencjami opisanymi w pkt</w:t>
      </w:r>
      <w:r>
        <w:rPr>
          <w:rFonts w:ascii="Arial" w:hAnsi="Arial" w:cs="Arial"/>
        </w:rPr>
        <w:t>.</w:t>
      </w:r>
      <w:r w:rsidRPr="00E56C04">
        <w:rPr>
          <w:rFonts w:ascii="Arial" w:hAnsi="Arial" w:cs="Arial"/>
        </w:rPr>
        <w:t xml:space="preserve"> Kary umowne.</w:t>
      </w:r>
    </w:p>
    <w:p w14:paraId="6609C926" w14:textId="2744656E" w:rsidR="00601CE3" w:rsidRDefault="00601CE3" w:rsidP="00B06040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076A6D3" w14:textId="04C980AD" w:rsidR="00601CE3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B06040">
        <w:rPr>
          <w:rFonts w:ascii="Arial" w:hAnsi="Arial" w:cs="Arial"/>
          <w:b/>
          <w:bCs/>
        </w:rPr>
        <w:t>10</w:t>
      </w:r>
      <w:r w:rsidRPr="00B37ED7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[</w:t>
      </w:r>
      <w:r w:rsidRPr="00B37ED7">
        <w:rPr>
          <w:rFonts w:ascii="Arial" w:hAnsi="Arial" w:cs="Arial"/>
          <w:b/>
          <w:bCs/>
        </w:rPr>
        <w:t>Koordynacja przedmiotu zamówienia</w:t>
      </w:r>
      <w:r>
        <w:rPr>
          <w:rFonts w:ascii="Arial" w:hAnsi="Arial" w:cs="Arial"/>
          <w:b/>
          <w:bCs/>
        </w:rPr>
        <w:t>]</w:t>
      </w:r>
    </w:p>
    <w:p w14:paraId="02EAB556" w14:textId="77777777" w:rsidR="00601CE3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7ED7">
        <w:rPr>
          <w:rFonts w:ascii="Arial" w:hAnsi="Arial" w:cs="Arial"/>
        </w:rPr>
        <w:t>1. Osob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odpowiedzialn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za koordynacj</w:t>
      </w:r>
      <w:r>
        <w:rPr>
          <w:rFonts w:ascii="Arial" w:hAnsi="Arial" w:cs="Arial"/>
        </w:rPr>
        <w:t xml:space="preserve">ę </w:t>
      </w:r>
      <w:r w:rsidRPr="00B37ED7">
        <w:rPr>
          <w:rFonts w:ascii="Arial" w:hAnsi="Arial" w:cs="Arial"/>
        </w:rPr>
        <w:t>przedmiotu zamówienia ze strony Zamawiaj</w:t>
      </w:r>
      <w:r>
        <w:rPr>
          <w:rFonts w:ascii="Arial" w:hAnsi="Arial" w:cs="Arial"/>
        </w:rPr>
        <w:t>ą</w:t>
      </w:r>
      <w:r w:rsidRPr="00B37ED7">
        <w:rPr>
          <w:rFonts w:ascii="Arial" w:hAnsi="Arial" w:cs="Arial"/>
        </w:rPr>
        <w:t>cego jest .......................</w:t>
      </w:r>
    </w:p>
    <w:p w14:paraId="013B5F11" w14:textId="77777777" w:rsidR="00601CE3" w:rsidRPr="00813714" w:rsidRDefault="00601CE3" w:rsidP="00601CE3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37ED7">
        <w:rPr>
          <w:rFonts w:ascii="Arial" w:hAnsi="Arial" w:cs="Arial"/>
        </w:rPr>
        <w:t>2. Osob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odpowiedzialn</w:t>
      </w:r>
      <w:r>
        <w:rPr>
          <w:rFonts w:ascii="Arial" w:hAnsi="Arial" w:cs="Arial"/>
        </w:rPr>
        <w:t xml:space="preserve">ą </w:t>
      </w:r>
      <w:r w:rsidRPr="00B37ED7">
        <w:rPr>
          <w:rFonts w:ascii="Arial" w:hAnsi="Arial" w:cs="Arial"/>
        </w:rPr>
        <w:t>za koordynacj</w:t>
      </w:r>
      <w:r>
        <w:rPr>
          <w:rFonts w:ascii="Arial" w:hAnsi="Arial" w:cs="Arial"/>
        </w:rPr>
        <w:t xml:space="preserve">ę </w:t>
      </w:r>
      <w:r w:rsidRPr="00B37ED7">
        <w:rPr>
          <w:rFonts w:ascii="Arial" w:hAnsi="Arial" w:cs="Arial"/>
        </w:rPr>
        <w:t>przedmiotu zamówienia ze strony Wykonawcy jes</w:t>
      </w:r>
      <w:r>
        <w:rPr>
          <w:rFonts w:ascii="Arial" w:hAnsi="Arial" w:cs="Arial"/>
        </w:rPr>
        <w:t>t ……………………</w:t>
      </w:r>
    </w:p>
    <w:p w14:paraId="5DBAB2D8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E6BE4A0" w14:textId="3A1DFBBF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13714">
        <w:rPr>
          <w:rFonts w:ascii="Arial" w:hAnsi="Arial" w:cs="Arial"/>
          <w:b/>
          <w:bCs/>
        </w:rPr>
        <w:t>§ 1</w:t>
      </w:r>
      <w:r w:rsidR="00B06040">
        <w:rPr>
          <w:rFonts w:ascii="Arial" w:hAnsi="Arial" w:cs="Arial"/>
          <w:b/>
          <w:bCs/>
        </w:rPr>
        <w:t>1</w:t>
      </w:r>
    </w:p>
    <w:p w14:paraId="6C2EA4E4" w14:textId="77777777" w:rsidR="00601CE3" w:rsidRPr="00E4331D" w:rsidRDefault="00601CE3" w:rsidP="00601CE3">
      <w:pPr>
        <w:tabs>
          <w:tab w:val="left" w:pos="360"/>
        </w:tabs>
        <w:spacing w:before="4" w:after="0" w:line="312" w:lineRule="auto"/>
        <w:ind w:left="357" w:hanging="357"/>
        <w:jc w:val="center"/>
        <w:rPr>
          <w:rFonts w:ascii="Arial" w:hAnsi="Arial" w:cs="Arial"/>
          <w:b/>
          <w:bCs/>
        </w:rPr>
      </w:pPr>
      <w:r w:rsidRPr="00E4331D">
        <w:rPr>
          <w:rFonts w:ascii="Arial" w:hAnsi="Arial" w:cs="Arial"/>
          <w:b/>
          <w:bCs/>
        </w:rPr>
        <w:t>[Postanowienia końcowe]</w:t>
      </w:r>
    </w:p>
    <w:p w14:paraId="5478A5B4" w14:textId="77777777" w:rsidR="00601CE3" w:rsidRPr="00E4331D" w:rsidRDefault="00601CE3" w:rsidP="00ED0213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W sprawach nieuregulowanych niniejszą umową znajdują zastosowanie przepisy prawa w szczególności ustawa z dnia 23 kwietnia 1964 r -Kodeks Cywilny (</w:t>
      </w:r>
      <w:r w:rsidRPr="00601CE3">
        <w:rPr>
          <w:rFonts w:ascii="Arial" w:hAnsi="Arial" w:cs="Arial"/>
        </w:rPr>
        <w:t>Dz.U. 2023 poz. 1610</w:t>
      </w:r>
      <w:r>
        <w:rPr>
          <w:rFonts w:ascii="Arial" w:hAnsi="Arial" w:cs="Arial"/>
        </w:rPr>
        <w:t xml:space="preserve"> ze zm.</w:t>
      </w:r>
      <w:r w:rsidRPr="00E4331D">
        <w:rPr>
          <w:rFonts w:ascii="Arial" w:hAnsi="Arial" w:cs="Arial"/>
        </w:rPr>
        <w:t>) oraz ustawa z dnia 11 września 2019 r. Prawo zamówień publicznych (Dz. U. z</w:t>
      </w:r>
      <w:r>
        <w:rPr>
          <w:rFonts w:ascii="Arial" w:hAnsi="Arial" w:cs="Arial"/>
        </w:rPr>
        <w:t> </w:t>
      </w:r>
      <w:r w:rsidRPr="00E4331D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4331D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605</w:t>
      </w:r>
      <w:r w:rsidRPr="00E4331D">
        <w:rPr>
          <w:rFonts w:ascii="Arial" w:hAnsi="Arial" w:cs="Arial"/>
        </w:rPr>
        <w:t xml:space="preserve"> ze zm.).</w:t>
      </w:r>
    </w:p>
    <w:p w14:paraId="3379D35E" w14:textId="77777777" w:rsidR="00601CE3" w:rsidRPr="00E4331D" w:rsidRDefault="00601CE3" w:rsidP="00ED0213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Wszelkie spory, wynikłe w związku z realizacją niniejszej umowy będą rozstrzygane przez sąd właściwy miejscowo dla Zamawiającego.</w:t>
      </w:r>
    </w:p>
    <w:p w14:paraId="63AE82FB" w14:textId="77777777" w:rsidR="00601CE3" w:rsidRPr="00E4331D" w:rsidRDefault="00601CE3" w:rsidP="00ED0213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Strony są zobowiązane do niezwłocznego informowania na piśmie drugiej strony o</w:t>
      </w:r>
      <w:r>
        <w:rPr>
          <w:rFonts w:ascii="Arial" w:hAnsi="Arial" w:cs="Arial"/>
        </w:rPr>
        <w:t> </w:t>
      </w:r>
      <w:r w:rsidRPr="00E4331D">
        <w:rPr>
          <w:rFonts w:ascii="Arial" w:hAnsi="Arial" w:cs="Arial"/>
        </w:rPr>
        <w:t>zmianach dotyczących reprezentacji stron, danych adresowych, numerów telefonów, faksów, poczty elektronicznej.</w:t>
      </w:r>
    </w:p>
    <w:p w14:paraId="38E3BC1D" w14:textId="77777777" w:rsidR="00601CE3" w:rsidRPr="00E4331D" w:rsidRDefault="00601CE3" w:rsidP="00ED0213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331D">
        <w:rPr>
          <w:rFonts w:ascii="Arial" w:hAnsi="Arial" w:cs="Arial"/>
        </w:rPr>
        <w:t>Umowę sporządzono w dwóch jednobrzmiących egzemplarzach, po jednym egzemplarzu dla każdej ze stron.</w:t>
      </w:r>
    </w:p>
    <w:p w14:paraId="13B471B7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7B3068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CFCBEB9" w14:textId="77777777" w:rsidR="00601CE3" w:rsidRPr="00813714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72DC135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ZAMAWIAJĄCY</w:t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</w:r>
      <w:r w:rsidRPr="00813714">
        <w:rPr>
          <w:rFonts w:ascii="Arial" w:hAnsi="Arial" w:cs="Arial"/>
        </w:rPr>
        <w:tab/>
        <w:t>WYKONAWCA</w:t>
      </w:r>
    </w:p>
    <w:p w14:paraId="7159EDC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2042890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494EF90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514B27F" w14:textId="77777777" w:rsidR="00B06040" w:rsidRDefault="00B06040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4B6FD69" w14:textId="77777777" w:rsidR="00B06040" w:rsidRDefault="00B06040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62B3DB7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1771F2B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BA988A0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506BE4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8784809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39E12C9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5FF8111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BA92FE7" w14:textId="77777777" w:rsidR="0008397A" w:rsidRDefault="0008397A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0B71339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69361D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14DF085" w14:textId="77777777" w:rsidR="00601CE3" w:rsidRDefault="00601CE3" w:rsidP="00601CE3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załączniki stanowią integralną część umowy:</w:t>
      </w:r>
    </w:p>
    <w:p w14:paraId="1610ED12" w14:textId="77777777" w:rsidR="00601CE3" w:rsidRPr="000A0BF1" w:rsidRDefault="00601CE3" w:rsidP="00ED02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A0BF1">
        <w:rPr>
          <w:rFonts w:ascii="Arial" w:hAnsi="Arial" w:cs="Arial"/>
        </w:rPr>
        <w:t>ferta Wykonawcy</w:t>
      </w:r>
    </w:p>
    <w:p w14:paraId="53B2CE6D" w14:textId="77777777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 xml:space="preserve">Formularz </w:t>
      </w:r>
      <w:r w:rsidRPr="00DF7548">
        <w:rPr>
          <w:rFonts w:ascii="Arial" w:hAnsi="Arial" w:cs="Arial"/>
          <w:u w:val="single"/>
        </w:rPr>
        <w:t>ofertowy</w:t>
      </w:r>
    </w:p>
    <w:p w14:paraId="0DA60FEE" w14:textId="0D71C2FA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904103">
        <w:rPr>
          <w:rFonts w:ascii="Arial" w:hAnsi="Arial" w:cs="Arial"/>
          <w:u w:val="single"/>
        </w:rPr>
        <w:t>2</w:t>
      </w:r>
      <w:r w:rsidRPr="00DF7548">
        <w:rPr>
          <w:rFonts w:ascii="Arial" w:hAnsi="Arial" w:cs="Arial"/>
          <w:u w:val="single"/>
        </w:rPr>
        <w:t xml:space="preserve"> do SWZ nr </w:t>
      </w:r>
      <w:r w:rsidR="00720F04">
        <w:rPr>
          <w:rFonts w:ascii="Arial" w:hAnsi="Arial" w:cs="Arial"/>
          <w:u w:val="single"/>
        </w:rPr>
        <w:t>0</w:t>
      </w:r>
      <w:r w:rsidR="0008397A">
        <w:rPr>
          <w:rFonts w:ascii="Arial" w:hAnsi="Arial" w:cs="Arial"/>
          <w:u w:val="single"/>
        </w:rPr>
        <w:t>4</w:t>
      </w:r>
      <w:r w:rsidR="008076A0" w:rsidRPr="00DF7548">
        <w:rPr>
          <w:rFonts w:ascii="Arial" w:hAnsi="Arial" w:cs="Arial"/>
          <w:u w:val="single"/>
        </w:rPr>
        <w:t>/202</w:t>
      </w:r>
      <w:r w:rsidR="004E774A">
        <w:rPr>
          <w:rFonts w:ascii="Arial" w:hAnsi="Arial" w:cs="Arial"/>
          <w:u w:val="single"/>
        </w:rPr>
        <w:t>4</w:t>
      </w:r>
    </w:p>
    <w:p w14:paraId="36BDD941" w14:textId="77777777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446A8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DF7548">
        <w:rPr>
          <w:rFonts w:ascii="Arial" w:hAnsi="Arial" w:cs="Arial"/>
          <w:b/>
          <w:bCs/>
        </w:rPr>
        <w:t>Oferta</w:t>
      </w:r>
    </w:p>
    <w:p w14:paraId="57B6B32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0496C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2619D499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47FDA5CF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68CEC0D3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EC85B8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REGON …………………............................</w:t>
      </w:r>
    </w:p>
    <w:p w14:paraId="476D4EE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Telefon…………………….……………….</w:t>
      </w:r>
    </w:p>
    <w:p w14:paraId="1B9564F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E-mail: ….…………………………………</w:t>
      </w:r>
    </w:p>
    <w:p w14:paraId="4D4ED84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64CB19D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Zarząd Dróg i Mostów Sp. z o.o. </w:t>
      </w:r>
    </w:p>
    <w:p w14:paraId="5EAC34D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ul. Zajazd 8</w:t>
      </w:r>
    </w:p>
    <w:p w14:paraId="0F73D1C2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09-100 Płońsk</w:t>
      </w:r>
    </w:p>
    <w:p w14:paraId="6942B50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077B9B28" w14:textId="7C1887E6" w:rsidR="005741AC" w:rsidRDefault="0058476C" w:rsidP="00601C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CE3">
        <w:rPr>
          <w:rFonts w:ascii="Arial" w:hAnsi="Arial" w:cs="Arial"/>
        </w:rPr>
        <w:t xml:space="preserve">Nawiązując do ogłoszenia o udzielenie zamówienia publicznego prowadzonego w trybie podstawowym na podstawie art. 275 pkt </w:t>
      </w:r>
      <w:r w:rsidR="00904103">
        <w:rPr>
          <w:rFonts w:ascii="Arial" w:hAnsi="Arial" w:cs="Arial"/>
        </w:rPr>
        <w:t>1</w:t>
      </w:r>
      <w:r w:rsidRPr="00601CE3">
        <w:rPr>
          <w:rFonts w:ascii="Arial" w:hAnsi="Arial" w:cs="Arial"/>
        </w:rPr>
        <w:t xml:space="preserve"> </w:t>
      </w:r>
      <w:proofErr w:type="spellStart"/>
      <w:r w:rsidRPr="00601CE3">
        <w:rPr>
          <w:rFonts w:ascii="Arial" w:hAnsi="Arial" w:cs="Arial"/>
        </w:rPr>
        <w:t>Pzp</w:t>
      </w:r>
      <w:proofErr w:type="spellEnd"/>
      <w:r w:rsidRPr="00601CE3">
        <w:rPr>
          <w:rFonts w:ascii="Arial" w:hAnsi="Arial" w:cs="Arial"/>
        </w:rPr>
        <w:t xml:space="preserve"> na dostawę pn. </w:t>
      </w:r>
      <w:r w:rsidR="00904103" w:rsidRPr="00904103">
        <w:rPr>
          <w:rFonts w:ascii="Arial" w:hAnsi="Arial" w:cs="Arial"/>
          <w:b/>
          <w:bCs/>
        </w:rPr>
        <w:t>Sprzedaż i dostawa emulsji asfaltowej C69 BP3 PU</w:t>
      </w:r>
    </w:p>
    <w:p w14:paraId="1110C76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77CE33B" w14:textId="6480D664" w:rsidR="00601CE3" w:rsidRPr="00904103" w:rsidRDefault="00601CE3" w:rsidP="00A00AA3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904103">
        <w:rPr>
          <w:rFonts w:ascii="Arial" w:hAnsi="Arial" w:cs="Arial"/>
        </w:rPr>
        <w:t>Oferujemy wykonanie przedmiotu</w:t>
      </w:r>
      <w:r w:rsidR="00904103" w:rsidRPr="00904103">
        <w:rPr>
          <w:rFonts w:ascii="Arial" w:hAnsi="Arial" w:cs="Arial"/>
        </w:rPr>
        <w:t xml:space="preserve"> </w:t>
      </w:r>
      <w:r w:rsidRPr="00904103">
        <w:rPr>
          <w:rFonts w:ascii="Arial" w:hAnsi="Arial" w:cs="Arial"/>
        </w:rPr>
        <w:t>zamówienia za cenę w wysokości ………………………….… złotych brutto (słownie: ………………………………………….), w tym podatek VAT ….........%</w:t>
      </w:r>
    </w:p>
    <w:p w14:paraId="76501227" w14:textId="68E63C72" w:rsidR="00E909A4" w:rsidRDefault="00601CE3" w:rsidP="00601CE3">
      <w:pPr>
        <w:pStyle w:val="Akapitzlist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(należy wpisać wartość kolumny „</w:t>
      </w:r>
      <w:r>
        <w:rPr>
          <w:rFonts w:ascii="Arial" w:hAnsi="Arial" w:cs="Arial"/>
        </w:rPr>
        <w:t>g</w:t>
      </w:r>
      <w:r w:rsidRPr="00601CE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wiersz „3”</w:t>
      </w:r>
      <w:r w:rsidRPr="00601CE3">
        <w:rPr>
          <w:rFonts w:ascii="Arial" w:hAnsi="Arial" w:cs="Arial"/>
        </w:rPr>
        <w:t>)</w:t>
      </w:r>
    </w:p>
    <w:p w14:paraId="78D56298" w14:textId="77777777" w:rsidR="00E909A4" w:rsidRPr="00401ABC" w:rsidRDefault="00E909A4" w:rsidP="00E909A4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6"/>
        <w:gridCol w:w="1859"/>
        <w:gridCol w:w="958"/>
        <w:gridCol w:w="1328"/>
        <w:gridCol w:w="1096"/>
        <w:gridCol w:w="928"/>
        <w:gridCol w:w="1082"/>
        <w:gridCol w:w="1190"/>
      </w:tblGrid>
      <w:tr w:rsidR="00601CE3" w:rsidRPr="00401ABC" w14:paraId="3F625A99" w14:textId="77777777" w:rsidTr="00601CE3">
        <w:tc>
          <w:tcPr>
            <w:tcW w:w="626" w:type="dxa"/>
          </w:tcPr>
          <w:p w14:paraId="2D3447F2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59" w:type="dxa"/>
          </w:tcPr>
          <w:p w14:paraId="49B8E9F4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958" w:type="dxa"/>
          </w:tcPr>
          <w:p w14:paraId="55F403B7" w14:textId="6E5F75CB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328" w:type="dxa"/>
          </w:tcPr>
          <w:p w14:paraId="0D3F67AA" w14:textId="0D11B423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</w:t>
            </w:r>
            <w:r w:rsidRPr="00401ABC">
              <w:rPr>
                <w:rFonts w:ascii="Arial" w:hAnsi="Arial" w:cs="Arial"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5478929D" w14:textId="61C2123C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09D712B" w14:textId="0A719581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230B5A30" w14:textId="7777777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(b x c)</w:t>
            </w:r>
          </w:p>
        </w:tc>
        <w:tc>
          <w:tcPr>
            <w:tcW w:w="928" w:type="dxa"/>
          </w:tcPr>
          <w:p w14:paraId="3341E351" w14:textId="4B1C5DC0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1082" w:type="dxa"/>
          </w:tcPr>
          <w:p w14:paraId="5488F301" w14:textId="77777777" w:rsidR="00601CE3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Kwota podatku VAT</w:t>
            </w:r>
            <w:r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  <w:p w14:paraId="058F9592" w14:textId="46C15917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="0008397A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190" w:type="dxa"/>
          </w:tcPr>
          <w:p w14:paraId="3E6ED531" w14:textId="3B0BDBD9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1F9F5A92" w14:textId="0E9AEF0A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83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083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01A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1CE3" w:rsidRPr="00401ABC" w14:paraId="377FEF21" w14:textId="77777777" w:rsidTr="00601CE3">
        <w:tc>
          <w:tcPr>
            <w:tcW w:w="626" w:type="dxa"/>
          </w:tcPr>
          <w:p w14:paraId="3B3A64F7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A403936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58" w:type="dxa"/>
          </w:tcPr>
          <w:p w14:paraId="1CDFB286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28" w:type="dxa"/>
          </w:tcPr>
          <w:p w14:paraId="4CD0735B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96" w:type="dxa"/>
          </w:tcPr>
          <w:p w14:paraId="73E63822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28" w:type="dxa"/>
          </w:tcPr>
          <w:p w14:paraId="64E955F7" w14:textId="316C8D41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82" w:type="dxa"/>
          </w:tcPr>
          <w:p w14:paraId="62045487" w14:textId="718C89C2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190" w:type="dxa"/>
          </w:tcPr>
          <w:p w14:paraId="5B2BB9B3" w14:textId="5730849D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01CE3" w:rsidRPr="00401ABC" w14:paraId="0314DAA1" w14:textId="77777777" w:rsidTr="00601CE3">
        <w:trPr>
          <w:trHeight w:val="273"/>
        </w:trPr>
        <w:tc>
          <w:tcPr>
            <w:tcW w:w="626" w:type="dxa"/>
          </w:tcPr>
          <w:p w14:paraId="42059C6E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14:paraId="6C4F00D3" w14:textId="36BD2185" w:rsidR="00601CE3" w:rsidRPr="00401ABC" w:rsidRDefault="00904103" w:rsidP="00E909A4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04103">
              <w:rPr>
                <w:rFonts w:ascii="Arial" w:hAnsi="Arial" w:cs="Arial"/>
                <w:sz w:val="20"/>
                <w:szCs w:val="20"/>
              </w:rPr>
              <w:t>emulsj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04103">
              <w:rPr>
                <w:rFonts w:ascii="Arial" w:hAnsi="Arial" w:cs="Arial"/>
                <w:sz w:val="20"/>
                <w:szCs w:val="20"/>
              </w:rPr>
              <w:t xml:space="preserve"> asfaltow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04103">
              <w:rPr>
                <w:rFonts w:ascii="Arial" w:hAnsi="Arial" w:cs="Arial"/>
                <w:sz w:val="20"/>
                <w:szCs w:val="20"/>
              </w:rPr>
              <w:t xml:space="preserve"> C69 BP3 PU</w:t>
            </w:r>
          </w:p>
        </w:tc>
        <w:tc>
          <w:tcPr>
            <w:tcW w:w="958" w:type="dxa"/>
          </w:tcPr>
          <w:p w14:paraId="2DDF88D4" w14:textId="38E1D4B8" w:rsidR="00601CE3" w:rsidRPr="00401ABC" w:rsidRDefault="0008397A" w:rsidP="009342EC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342EC">
              <w:rPr>
                <w:rFonts w:ascii="Arial" w:hAnsi="Arial" w:cs="Arial"/>
                <w:sz w:val="20"/>
                <w:szCs w:val="20"/>
              </w:rPr>
              <w:t>0 ton</w:t>
            </w:r>
          </w:p>
        </w:tc>
        <w:tc>
          <w:tcPr>
            <w:tcW w:w="1328" w:type="dxa"/>
          </w:tcPr>
          <w:p w14:paraId="7390EF53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A3A39D7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4FFF6D50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6C9BC28" w14:textId="6693D280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4441635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54203DC9" w14:textId="77777777" w:rsidTr="00601CE3">
        <w:trPr>
          <w:trHeight w:val="273"/>
        </w:trPr>
        <w:tc>
          <w:tcPr>
            <w:tcW w:w="626" w:type="dxa"/>
          </w:tcPr>
          <w:p w14:paraId="52141121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14:paraId="66E1F322" w14:textId="31707D28" w:rsidR="00601CE3" w:rsidRDefault="00904103" w:rsidP="00E909A4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zbiornika</w:t>
            </w:r>
            <w:r w:rsidR="009B0766">
              <w:rPr>
                <w:rFonts w:ascii="Arial" w:hAnsi="Arial" w:cs="Arial"/>
                <w:sz w:val="20"/>
                <w:szCs w:val="20"/>
              </w:rPr>
              <w:t xml:space="preserve"> na okres 2 m-</w:t>
            </w:r>
            <w:proofErr w:type="spellStart"/>
            <w:r w:rsidR="009B0766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9B0766">
              <w:rPr>
                <w:rFonts w:ascii="Arial" w:hAnsi="Arial" w:cs="Arial"/>
                <w:sz w:val="20"/>
                <w:szCs w:val="20"/>
              </w:rPr>
              <w:t xml:space="preserve"> (wraz z kosztami transportu)</w:t>
            </w:r>
          </w:p>
        </w:tc>
        <w:tc>
          <w:tcPr>
            <w:tcW w:w="958" w:type="dxa"/>
          </w:tcPr>
          <w:p w14:paraId="05394F86" w14:textId="1DD8908B" w:rsidR="00601CE3" w:rsidRDefault="0090410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328" w:type="dxa"/>
          </w:tcPr>
          <w:p w14:paraId="02AC77F0" w14:textId="36216AD2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D81E4C4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5A0456D2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B31FDFB" w14:textId="151176B9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7E981AA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CE3" w:rsidRPr="00401ABC" w14:paraId="149648C9" w14:textId="77777777" w:rsidTr="00601CE3">
        <w:trPr>
          <w:trHeight w:val="273"/>
        </w:trPr>
        <w:tc>
          <w:tcPr>
            <w:tcW w:w="626" w:type="dxa"/>
          </w:tcPr>
          <w:p w14:paraId="593B59FB" w14:textId="647313E5" w:rsidR="00601CE3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gridSpan w:val="3"/>
          </w:tcPr>
          <w:p w14:paraId="3B09E81D" w14:textId="1C0E332A" w:rsidR="00601CE3" w:rsidRPr="00401ABC" w:rsidRDefault="00601CE3" w:rsidP="00601CE3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096" w:type="dxa"/>
          </w:tcPr>
          <w:p w14:paraId="061A77E8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14:paraId="1A766591" w14:textId="041D1607" w:rsidR="00601CE3" w:rsidRPr="00401ABC" w:rsidRDefault="00054401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2" w:type="dxa"/>
          </w:tcPr>
          <w:p w14:paraId="4076AAD1" w14:textId="7383984B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383DBDC" w14:textId="77777777" w:rsidR="00601CE3" w:rsidRPr="00401ABC" w:rsidRDefault="00601CE3" w:rsidP="00E909A4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6E12A" w14:textId="77777777" w:rsidR="00E909A4" w:rsidRDefault="00E909A4" w:rsidP="00E909A4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0E8C4AA8" w14:textId="77777777" w:rsidR="00E909A4" w:rsidRDefault="00E909A4" w:rsidP="0058476C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5D063FD4" w14:textId="7EEA85FE" w:rsidR="003B18C7" w:rsidRPr="003B18C7" w:rsidRDefault="00E909A4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B18C7" w:rsidRPr="003B18C7">
        <w:rPr>
          <w:rFonts w:ascii="Arial" w:hAnsi="Arial" w:cs="Arial"/>
        </w:rPr>
        <w:t xml:space="preserve">świadczamy, że zadeklarowane ceny zawierają wszystkie koszty składające się na należyte wykonanie przedmiotu umowy. </w:t>
      </w:r>
    </w:p>
    <w:p w14:paraId="53CBA020" w14:textId="77777777" w:rsidR="003B18C7" w:rsidRPr="003B18C7" w:rsidRDefault="003B18C7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5CACBFC" w14:textId="60326EF8" w:rsidR="003B18C7" w:rsidRDefault="003B18C7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8C7">
        <w:rPr>
          <w:rFonts w:ascii="Arial" w:hAnsi="Arial" w:cs="Arial"/>
        </w:rPr>
        <w:t>Oświadczamy, że oferowane materiały spełniają wszystkie obowiązujące wymogi określone w odpowiedni</w:t>
      </w:r>
      <w:r>
        <w:rPr>
          <w:rFonts w:ascii="Arial" w:hAnsi="Arial" w:cs="Arial"/>
        </w:rPr>
        <w:t>ch</w:t>
      </w:r>
      <w:r w:rsidRPr="003B18C7">
        <w:rPr>
          <w:rFonts w:ascii="Arial" w:hAnsi="Arial" w:cs="Arial"/>
        </w:rPr>
        <w:t xml:space="preserve"> norm</w:t>
      </w:r>
      <w:r>
        <w:rPr>
          <w:rFonts w:ascii="Arial" w:hAnsi="Arial" w:cs="Arial"/>
        </w:rPr>
        <w:t>ach</w:t>
      </w:r>
      <w:r w:rsidRPr="003B18C7">
        <w:rPr>
          <w:rFonts w:ascii="Arial" w:hAnsi="Arial" w:cs="Arial"/>
        </w:rPr>
        <w:t>.</w:t>
      </w:r>
    </w:p>
    <w:p w14:paraId="23A1098A" w14:textId="77777777" w:rsidR="00601CE3" w:rsidRPr="00601CE3" w:rsidRDefault="00601CE3" w:rsidP="00601CE3">
      <w:pPr>
        <w:pStyle w:val="Akapitzlist"/>
        <w:rPr>
          <w:rFonts w:ascii="Arial" w:hAnsi="Arial" w:cs="Arial"/>
        </w:rPr>
      </w:pPr>
    </w:p>
    <w:p w14:paraId="605E7AFC" w14:textId="54BF1DD8" w:rsidR="00601CE3" w:rsidRPr="003B18C7" w:rsidRDefault="00601CE3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Termin wykonania zamówienia: zgodny z zapisami SWZ</w:t>
      </w:r>
    </w:p>
    <w:p w14:paraId="10004CA7" w14:textId="77777777" w:rsidR="003B18C7" w:rsidRPr="003B18C7" w:rsidRDefault="003B18C7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B36FB25" w14:textId="4D1F2008" w:rsidR="005741AC" w:rsidRPr="005741AC" w:rsidRDefault="00601CE3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Czas</w:t>
      </w:r>
      <w:r w:rsidR="003B18C7" w:rsidRPr="003B18C7">
        <w:rPr>
          <w:rFonts w:ascii="Arial" w:hAnsi="Arial" w:cs="Arial"/>
        </w:rPr>
        <w:t xml:space="preserve"> realizacji pojedynczej dostawy od momentu zamówienia</w:t>
      </w:r>
      <w:r>
        <w:rPr>
          <w:rFonts w:ascii="Arial" w:hAnsi="Arial" w:cs="Arial"/>
        </w:rPr>
        <w:t>:</w:t>
      </w:r>
      <w:r w:rsidR="003B18C7" w:rsidRPr="003B18C7">
        <w:rPr>
          <w:rFonts w:ascii="Arial" w:hAnsi="Arial" w:cs="Arial"/>
        </w:rPr>
        <w:t xml:space="preserve"> </w:t>
      </w:r>
    </w:p>
    <w:p w14:paraId="1C2E3C17" w14:textId="53C42D98" w:rsidR="00601CE3" w:rsidRPr="00601CE3" w:rsidRDefault="00601CE3" w:rsidP="00601CE3">
      <w:pPr>
        <w:pStyle w:val="Akapitzlist"/>
        <w:ind w:left="567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Oferujemy czas realizacji pojedynczej dostawy od momentu zamówienia: ………….. godzin/y</w:t>
      </w:r>
    </w:p>
    <w:p w14:paraId="4DE107F6" w14:textId="12A9B7C9" w:rsidR="005741AC" w:rsidRDefault="00601CE3" w:rsidP="00601CE3">
      <w:pPr>
        <w:pStyle w:val="Akapitzlist"/>
        <w:ind w:left="567"/>
        <w:jc w:val="both"/>
        <w:rPr>
          <w:rFonts w:ascii="Arial" w:hAnsi="Arial" w:cs="Arial"/>
        </w:rPr>
      </w:pPr>
      <w:r w:rsidRPr="00413809">
        <w:rPr>
          <w:rFonts w:ascii="Arial" w:hAnsi="Arial" w:cs="Arial"/>
        </w:rPr>
        <w:t xml:space="preserve">(Minimalny termin realizacji dostawy od momentu zamówienia wynosi </w:t>
      </w:r>
      <w:r w:rsidR="0008397A" w:rsidRPr="00413809">
        <w:rPr>
          <w:rFonts w:ascii="Arial" w:hAnsi="Arial" w:cs="Arial"/>
        </w:rPr>
        <w:t>24</w:t>
      </w:r>
      <w:r w:rsidRPr="00413809">
        <w:rPr>
          <w:rFonts w:ascii="Arial" w:hAnsi="Arial" w:cs="Arial"/>
        </w:rPr>
        <w:t xml:space="preserve"> godzin</w:t>
      </w:r>
      <w:r w:rsidR="0008397A" w:rsidRPr="00413809">
        <w:rPr>
          <w:rFonts w:ascii="Arial" w:hAnsi="Arial" w:cs="Arial"/>
        </w:rPr>
        <w:t>y</w:t>
      </w:r>
      <w:r w:rsidRPr="00413809">
        <w:rPr>
          <w:rFonts w:ascii="Arial" w:hAnsi="Arial" w:cs="Arial"/>
        </w:rPr>
        <w:t xml:space="preserve">. Maksymalny termin realizacji dostawy od momentu zamówienia wynosi </w:t>
      </w:r>
      <w:r w:rsidR="0008397A" w:rsidRPr="00413809">
        <w:rPr>
          <w:rFonts w:ascii="Arial" w:hAnsi="Arial" w:cs="Arial"/>
        </w:rPr>
        <w:t>72</w:t>
      </w:r>
      <w:r w:rsidRPr="00413809">
        <w:rPr>
          <w:rFonts w:ascii="Arial" w:hAnsi="Arial" w:cs="Arial"/>
        </w:rPr>
        <w:t xml:space="preserve"> godzin</w:t>
      </w:r>
      <w:r w:rsidR="0008397A" w:rsidRPr="00413809">
        <w:rPr>
          <w:rFonts w:ascii="Arial" w:hAnsi="Arial" w:cs="Arial"/>
        </w:rPr>
        <w:t>y</w:t>
      </w:r>
      <w:r w:rsidRPr="0008397A">
        <w:rPr>
          <w:rFonts w:ascii="Arial" w:hAnsi="Arial" w:cs="Arial"/>
        </w:rPr>
        <w:t>.)</w:t>
      </w:r>
    </w:p>
    <w:p w14:paraId="7B3FB1D3" w14:textId="6B883277" w:rsidR="00E9152A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że:</w:t>
      </w:r>
    </w:p>
    <w:p w14:paraId="5595E6E9" w14:textId="77777777" w:rsidR="00E9152A" w:rsidRPr="006965F3" w:rsidRDefault="00E9152A" w:rsidP="00E9152A">
      <w:pPr>
        <w:pStyle w:val="Akapitzlist"/>
        <w:rPr>
          <w:rFonts w:ascii="Arial" w:hAnsi="Arial" w:cs="Arial"/>
        </w:rPr>
      </w:pPr>
    </w:p>
    <w:p w14:paraId="72C84AD7" w14:textId="77777777" w:rsidR="00E9152A" w:rsidRPr="006965F3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Przedmiot zamówienia będ</w:t>
      </w:r>
      <w:r>
        <w:rPr>
          <w:rFonts w:ascii="Arial" w:hAnsi="Arial" w:cs="Arial"/>
        </w:rPr>
        <w:t>ziemy</w:t>
      </w:r>
      <w:r w:rsidRPr="006965F3">
        <w:rPr>
          <w:rFonts w:ascii="Arial" w:hAnsi="Arial" w:cs="Arial"/>
        </w:rPr>
        <w:t xml:space="preserve"> wykonywa</w:t>
      </w:r>
      <w:r>
        <w:rPr>
          <w:rFonts w:ascii="Arial" w:hAnsi="Arial" w:cs="Arial"/>
        </w:rPr>
        <w:t>ć</w:t>
      </w:r>
      <w:r w:rsidRPr="006965F3">
        <w:rPr>
          <w:rFonts w:ascii="Arial" w:hAnsi="Arial" w:cs="Arial"/>
        </w:rPr>
        <w:t xml:space="preserve"> wyłącznie siłami własnymi*</w:t>
      </w:r>
    </w:p>
    <w:p w14:paraId="08EBFDEA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Przedmiot zamówienia będ</w:t>
      </w:r>
      <w:r>
        <w:rPr>
          <w:rFonts w:ascii="Arial" w:hAnsi="Arial" w:cs="Arial"/>
        </w:rPr>
        <w:t>ziemy</w:t>
      </w:r>
      <w:r w:rsidRPr="006965F3">
        <w:rPr>
          <w:rFonts w:ascii="Arial" w:hAnsi="Arial" w:cs="Arial"/>
        </w:rPr>
        <w:t>* wykonywa</w:t>
      </w:r>
      <w:r>
        <w:rPr>
          <w:rFonts w:ascii="Arial" w:hAnsi="Arial" w:cs="Arial"/>
        </w:rPr>
        <w:t>ć</w:t>
      </w:r>
      <w:r w:rsidRPr="006965F3">
        <w:rPr>
          <w:rFonts w:ascii="Arial" w:hAnsi="Arial" w:cs="Arial"/>
        </w:rPr>
        <w:t xml:space="preserve"> przy pomocy podwykonawców</w:t>
      </w:r>
      <w:r>
        <w:rPr>
          <w:rFonts w:ascii="Arial" w:hAnsi="Arial" w:cs="Arial"/>
        </w:rPr>
        <w:t>**</w:t>
      </w:r>
      <w:r w:rsidRPr="006965F3">
        <w:rPr>
          <w:rFonts w:ascii="Arial" w:hAnsi="Arial" w:cs="Arial"/>
        </w:rPr>
        <w:t>:</w:t>
      </w:r>
    </w:p>
    <w:p w14:paraId="6078AB62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E9152A" w:rsidRPr="00202834" w14:paraId="448F469A" w14:textId="77777777" w:rsidTr="008549DA">
        <w:trPr>
          <w:trHeight w:val="197"/>
        </w:trPr>
        <w:tc>
          <w:tcPr>
            <w:tcW w:w="985" w:type="dxa"/>
          </w:tcPr>
          <w:p w14:paraId="1053C358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7879BA4B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0ECB958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Rodzaj i zakres zamówienia powierzonego podwykonawcy</w:t>
            </w:r>
          </w:p>
        </w:tc>
      </w:tr>
      <w:tr w:rsidR="00E9152A" w:rsidRPr="00202834" w14:paraId="198FAD46" w14:textId="77777777" w:rsidTr="008549DA">
        <w:trPr>
          <w:trHeight w:val="461"/>
        </w:trPr>
        <w:tc>
          <w:tcPr>
            <w:tcW w:w="985" w:type="dxa"/>
          </w:tcPr>
          <w:p w14:paraId="47944F7F" w14:textId="77777777" w:rsidR="00E9152A" w:rsidRPr="00202834" w:rsidRDefault="00E9152A" w:rsidP="008549DA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1FBA94E7" w14:textId="77777777" w:rsidR="00E9152A" w:rsidRPr="00202834" w:rsidRDefault="00E9152A" w:rsidP="008549D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53EF2C9F" w14:textId="77777777" w:rsidR="00E9152A" w:rsidRPr="00202834" w:rsidRDefault="00E9152A" w:rsidP="008549DA">
            <w:pPr>
              <w:spacing w:after="0"/>
              <w:rPr>
                <w:rFonts w:cs="Calibri"/>
                <w:b/>
              </w:rPr>
            </w:pPr>
          </w:p>
        </w:tc>
      </w:tr>
    </w:tbl>
    <w:p w14:paraId="37F72448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</w:p>
    <w:p w14:paraId="1F37AD6F" w14:textId="77777777" w:rsidR="00E9152A" w:rsidRPr="006965F3" w:rsidRDefault="00E9152A" w:rsidP="00E9152A">
      <w:pPr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*</w:t>
      </w:r>
      <w:r>
        <w:rPr>
          <w:rFonts w:ascii="Arial" w:hAnsi="Arial" w:cs="Arial"/>
        </w:rPr>
        <w:tab/>
        <w:t xml:space="preserve">niepotrzebne </w:t>
      </w:r>
      <w:r w:rsidRPr="006965F3">
        <w:rPr>
          <w:rFonts w:ascii="Arial" w:hAnsi="Arial" w:cs="Arial"/>
          <w:u w:val="single"/>
        </w:rPr>
        <w:t>obowiązkowo</w:t>
      </w:r>
      <w:r>
        <w:rPr>
          <w:rFonts w:ascii="Arial" w:hAnsi="Arial" w:cs="Arial"/>
        </w:rPr>
        <w:t xml:space="preserve"> skreślić</w:t>
      </w:r>
    </w:p>
    <w:p w14:paraId="3605358B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51D19">
        <w:rPr>
          <w:rFonts w:ascii="Arial" w:hAnsi="Arial" w:cs="Arial"/>
        </w:rPr>
        <w:t>** uzupełnić jeśli na etapie składania ofert są znani podwykonawcy</w:t>
      </w:r>
    </w:p>
    <w:p w14:paraId="48A27FDB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EA3603E" w14:textId="600222DB" w:rsidR="00601CE3" w:rsidRPr="00601CE3" w:rsidRDefault="00601CE3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Oświadczamy, że wybór naszej oferty nie będzie/będzie* prowadzić do powstania u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Zamawiającego obowiązku podatkowego, zgodnie z przepisami o podatku od towarów i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usług.</w:t>
      </w:r>
    </w:p>
    <w:p w14:paraId="1CB00125" w14:textId="77777777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W przypadku zaistnienia okoliczności, o której mowa powyżej należy wskazać nazwę (rodzaj) towaru: …………………………………….., którego dostawa będzie prowadzić do jego powstania, oraz wskazać jego wartość bez kwoty podatku: ………………………... oraz stawkę podatku ………………….</w:t>
      </w:r>
    </w:p>
    <w:p w14:paraId="27289B05" w14:textId="77777777" w:rsid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* niepotrzebne skreślić</w:t>
      </w:r>
    </w:p>
    <w:p w14:paraId="67352959" w14:textId="77777777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5BCFD998" w14:textId="77777777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Brak skreślenia lub wypełnienia oznaczać będzie, że wybór oferty Wykonawcy nie będzie prowadzić do powstania u Zamawiającego obowiązku podatkowego.</w:t>
      </w:r>
    </w:p>
    <w:p w14:paraId="4FDB80B2" w14:textId="38766B1A" w:rsidR="00601CE3" w:rsidRPr="00601CE3" w:rsidRDefault="00601CE3" w:rsidP="00601CE3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Powstanie obowiązku podatkowego u Zamawiającego będzie miało zastosowanie w</w:t>
      </w:r>
      <w:r>
        <w:rPr>
          <w:rFonts w:ascii="Arial" w:hAnsi="Arial" w:cs="Arial"/>
        </w:rPr>
        <w:t> </w:t>
      </w:r>
      <w:r w:rsidRPr="00601CE3">
        <w:rPr>
          <w:rFonts w:ascii="Arial" w:hAnsi="Arial" w:cs="Arial"/>
        </w:rPr>
        <w:t>przypadku:</w:t>
      </w:r>
    </w:p>
    <w:p w14:paraId="32E51CC2" w14:textId="77777777" w:rsidR="00601CE3" w:rsidRPr="00601CE3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- wewnątrzwspólnotowego nabycia towarów,</w:t>
      </w:r>
    </w:p>
    <w:p w14:paraId="09F66A21" w14:textId="1A8D0E21" w:rsidR="00601CE3" w:rsidRDefault="00601CE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01CE3">
        <w:rPr>
          <w:rFonts w:ascii="Arial" w:hAnsi="Arial" w:cs="Arial"/>
        </w:rPr>
        <w:t>- importu usług lub towarów.</w:t>
      </w:r>
    </w:p>
    <w:p w14:paraId="60FFDFE5" w14:textId="77777777" w:rsidR="00904103" w:rsidRDefault="00904103" w:rsidP="00601CE3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D0FC1BD" w14:textId="3E16C0FC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zapoznaliśmy się z SWZ wraz z jej załącznikami i nie wnosimy do niej zastrzeżeń oraz zdobyliśmy konieczne informacje potrzebne do właściwego wykonania zamówienia.</w:t>
      </w:r>
    </w:p>
    <w:p w14:paraId="00882696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23D0171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 xml:space="preserve">Oświadczamy, że uważamy się za związanych niniejszą ofertą na czas wskazany w </w:t>
      </w:r>
      <w:proofErr w:type="spellStart"/>
      <w:r w:rsidRPr="003B1752">
        <w:rPr>
          <w:rFonts w:ascii="Arial" w:hAnsi="Arial" w:cs="Arial"/>
        </w:rPr>
        <w:t>swz</w:t>
      </w:r>
      <w:proofErr w:type="spellEnd"/>
      <w:r w:rsidRPr="003B1752">
        <w:rPr>
          <w:rFonts w:ascii="Arial" w:hAnsi="Arial" w:cs="Arial"/>
        </w:rPr>
        <w:t>.</w:t>
      </w:r>
    </w:p>
    <w:p w14:paraId="796D0153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5D8B81C" w14:textId="72F07771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zawarty w SWZ projekt umowy został przez nas zaakceptowany i zobowiązujemy się, w przypadku wybrania naszej oferty, do zawarcia umowy na wyżej wymienionych warunkach w miejscu i terminie wyznaczonym przez Zamawiającego.</w:t>
      </w:r>
    </w:p>
    <w:p w14:paraId="461BEB81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8268BD4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Informujemy, że jesteśmy:</w:t>
      </w:r>
    </w:p>
    <w:p w14:paraId="39CF274C" w14:textId="77777777" w:rsidR="00E9152A" w:rsidRPr="00813714" w:rsidRDefault="00054401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515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mikroprzedsiębiorstwem (przedsiębiorstwo, które zatrudnia mniej niż 10 osób, i którego roczny obrót lub roczna suma bilansowa nie przekracza 2.000.000 euro);</w:t>
      </w:r>
    </w:p>
    <w:p w14:paraId="5B235BEF" w14:textId="77777777" w:rsidR="00E9152A" w:rsidRPr="00813714" w:rsidRDefault="00054401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46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małym przedsiębiorstwem (przedsiębiorstwo, które zatrudnia mniej niż 50 osób, i którego roczny obrót lub roczna suma bilansowa nie przekracza 10.000.000 euro);</w:t>
      </w:r>
    </w:p>
    <w:p w14:paraId="768ACB0B" w14:textId="77777777" w:rsidR="00E9152A" w:rsidRPr="00813714" w:rsidRDefault="00054401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06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14:paraId="459C626D" w14:textId="77777777" w:rsidR="00E9152A" w:rsidRPr="00813714" w:rsidRDefault="00054401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883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Wykonawca prowadzi jednoosobową działalność gospodarczą.</w:t>
      </w:r>
    </w:p>
    <w:p w14:paraId="1B78CC23" w14:textId="77777777" w:rsidR="00E9152A" w:rsidRPr="00813714" w:rsidRDefault="00054401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osobą fizyczną nieprowadzącą działalności</w:t>
      </w:r>
    </w:p>
    <w:p w14:paraId="043C1AB5" w14:textId="77777777" w:rsidR="00E9152A" w:rsidRPr="00813714" w:rsidRDefault="00054401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744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inny rodzaj prowadzonej działalności…………………………………………………………</w:t>
      </w:r>
    </w:p>
    <w:p w14:paraId="10D949E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Informacje te wymagane są wyłącznie do celów statystycznych.</w:t>
      </w:r>
    </w:p>
    <w:p w14:paraId="7AF3F215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B9B1C6A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 w:rsidRPr="003B1752">
        <w:rPr>
          <w:rFonts w:ascii="Arial" w:hAnsi="Arial" w:cs="Arial"/>
        </w:rPr>
        <w:lastRenderedPageBreak/>
        <w:t>postępowaniu.*</w:t>
      </w:r>
    </w:p>
    <w:p w14:paraId="089E1A67" w14:textId="77777777" w:rsidR="00E9152A" w:rsidRPr="00813714" w:rsidRDefault="00E9152A" w:rsidP="00601CE3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46799B1" w14:textId="77777777" w:rsidR="00E9152A" w:rsidRPr="003B1752" w:rsidRDefault="00E9152A" w:rsidP="00601CE3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Wraz z ofertą  składamy następujące oświadczenia i dokumenty:</w:t>
      </w:r>
    </w:p>
    <w:p w14:paraId="057FDE97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158AFEAE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1059190E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4522D845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64CFB305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F13AC7F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0CD4A46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EA7138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</w:t>
      </w:r>
    </w:p>
    <w:p w14:paraId="4AA41EEB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(podpis osoby uprawnionej do reprezentacji w formie elektronicznej (kwalifikowany) </w:t>
      </w:r>
    </w:p>
    <w:p w14:paraId="1543079F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w postaci elektronicznej opatrzonej podpisem zaufanym </w:t>
      </w:r>
    </w:p>
    <w:p w14:paraId="478827F7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podpisem osobistym za pomocą dowodu  osobistego  </w:t>
      </w:r>
    </w:p>
    <w:p w14:paraId="4D721A54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D68DC10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F1998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615B681" w14:textId="77777777" w:rsidR="00E9152A" w:rsidRPr="00F51F65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76E58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B610CE" w14:textId="3A210CFF" w:rsidR="0074530B" w:rsidRDefault="0074530B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07A9F3F" w14:textId="6B3C01E2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213EAC" w14:textId="2E6E4B31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475045" w14:textId="42DF4D1E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E1C619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A40D30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4F21A5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50F338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E3C302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828E5A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2276C0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64ABE2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CE9015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4CBD79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BECFA3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84C8B7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3BFD2C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9A0EBE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BEE26F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246F5E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0A7A63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FBFEF7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3FE940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55A05A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B8B4AF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9391F4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0F2E7F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676AFE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0257B8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75D69F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B13DC7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73843A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630E46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CC2D73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A3A2DF" w14:textId="77777777" w:rsidR="00054401" w:rsidRDefault="00054401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6D6169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FC7395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EFB68D2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AFD641" w14:textId="77777777" w:rsidR="00904103" w:rsidRDefault="00904103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863020" w14:textId="61C0CE51" w:rsidR="00FE532A" w:rsidRPr="00DF7548" w:rsidRDefault="00FE532A" w:rsidP="00FE53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 xml:space="preserve">Oświadczenie </w:t>
      </w:r>
      <w:r w:rsidR="00446D3E" w:rsidRPr="00446D3E">
        <w:rPr>
          <w:rFonts w:ascii="Arial" w:hAnsi="Arial" w:cs="Arial"/>
          <w:u w:val="single"/>
        </w:rPr>
        <w:t>składane na podstawie art. 125 ust. 1 ustawy</w:t>
      </w:r>
      <w:r w:rsidR="00446D3E">
        <w:rPr>
          <w:rFonts w:ascii="Arial" w:hAnsi="Arial" w:cs="Arial"/>
          <w:u w:val="single"/>
        </w:rPr>
        <w:t xml:space="preserve"> </w:t>
      </w:r>
      <w:proofErr w:type="spellStart"/>
      <w:r w:rsidR="00446D3E">
        <w:rPr>
          <w:rFonts w:ascii="Arial" w:hAnsi="Arial" w:cs="Arial"/>
          <w:u w:val="single"/>
        </w:rPr>
        <w:t>Pzp</w:t>
      </w:r>
      <w:proofErr w:type="spellEnd"/>
    </w:p>
    <w:p w14:paraId="5E74E51B" w14:textId="7653801E" w:rsidR="00FE532A" w:rsidRPr="00DF7548" w:rsidRDefault="00FE532A" w:rsidP="00FE532A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446D3E">
        <w:rPr>
          <w:rFonts w:ascii="Arial" w:hAnsi="Arial" w:cs="Arial"/>
          <w:u w:val="single"/>
        </w:rPr>
        <w:t>3</w:t>
      </w:r>
      <w:r w:rsidR="00CD63F9">
        <w:rPr>
          <w:rFonts w:ascii="Arial" w:hAnsi="Arial" w:cs="Arial"/>
          <w:u w:val="single"/>
        </w:rPr>
        <w:t xml:space="preserve"> </w:t>
      </w:r>
      <w:r w:rsidRPr="00DF7548">
        <w:rPr>
          <w:rFonts w:ascii="Arial" w:hAnsi="Arial" w:cs="Arial"/>
          <w:u w:val="single"/>
        </w:rPr>
        <w:t xml:space="preserve">do SWZ nr </w:t>
      </w:r>
      <w:r w:rsidR="00720F04">
        <w:rPr>
          <w:rFonts w:ascii="Arial" w:hAnsi="Arial" w:cs="Arial"/>
          <w:u w:val="single"/>
        </w:rPr>
        <w:t>0</w:t>
      </w:r>
      <w:r w:rsidR="00904103">
        <w:rPr>
          <w:rFonts w:ascii="Arial" w:hAnsi="Arial" w:cs="Arial"/>
          <w:u w:val="single"/>
        </w:rPr>
        <w:t>4</w:t>
      </w:r>
      <w:r w:rsidR="00720F04">
        <w:rPr>
          <w:rFonts w:ascii="Arial" w:hAnsi="Arial" w:cs="Arial"/>
          <w:u w:val="single"/>
        </w:rPr>
        <w:t>/</w:t>
      </w:r>
      <w:r w:rsidRPr="00DF7548">
        <w:rPr>
          <w:rFonts w:ascii="Arial" w:hAnsi="Arial" w:cs="Arial"/>
          <w:u w:val="single"/>
        </w:rPr>
        <w:t>202</w:t>
      </w:r>
      <w:r w:rsidR="004E774A">
        <w:rPr>
          <w:rFonts w:ascii="Arial" w:hAnsi="Arial" w:cs="Arial"/>
          <w:u w:val="single"/>
        </w:rPr>
        <w:t>4</w:t>
      </w:r>
    </w:p>
    <w:p w14:paraId="14240C69" w14:textId="77777777" w:rsidR="00FE532A" w:rsidRPr="00DF7548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19B708B3" w14:textId="77777777" w:rsidR="00FE532A" w:rsidRPr="00DF7548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87ACF9E" w14:textId="02588A1C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DF7548">
        <w:rPr>
          <w:rFonts w:ascii="Arial" w:hAnsi="Arial" w:cs="Arial"/>
        </w:rPr>
        <w:t>Nazwa Wykonawcy:…………....................</w:t>
      </w:r>
    </w:p>
    <w:p w14:paraId="5A7BB571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56EC901C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4C6156C4" w14:textId="77777777" w:rsidR="00FE532A" w:rsidRPr="00813714" w:rsidRDefault="00FE532A" w:rsidP="00FE532A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4D4A79D0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3D300DE2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77917176" w14:textId="77777777" w:rsidR="00FE532A" w:rsidRPr="00813714" w:rsidRDefault="00FE532A" w:rsidP="00FE532A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47A9E1C8" w14:textId="45FCC999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0DCEC7EE" w14:textId="5246826C" w:rsidR="00FE532A" w:rsidRPr="00813714" w:rsidRDefault="00FE532A" w:rsidP="00FE532A">
      <w:pPr>
        <w:spacing w:after="0" w:line="240" w:lineRule="auto"/>
        <w:rPr>
          <w:rFonts w:ascii="Arial" w:hAnsi="Arial" w:cs="Arial"/>
          <w:u w:val="single"/>
        </w:rPr>
      </w:pPr>
    </w:p>
    <w:p w14:paraId="2ECD372B" w14:textId="77777777" w:rsidR="00ED0213" w:rsidRPr="00544D85" w:rsidRDefault="00ED0213" w:rsidP="00ED0213">
      <w:pPr>
        <w:widowControl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44D85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11CA33F5" w14:textId="77777777" w:rsidR="00ED0213" w:rsidRPr="00544D85" w:rsidRDefault="00ED0213" w:rsidP="00ED021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44D85"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1537EE7C" w14:textId="77777777" w:rsidR="00ED0213" w:rsidRPr="00544D85" w:rsidRDefault="00ED0213" w:rsidP="00ED021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44D85"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 w:rsidRPr="00544D85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544D85">
        <w:rPr>
          <w:rFonts w:ascii="Arial" w:eastAsia="Times New Roman" w:hAnsi="Arial" w:cs="Arial"/>
          <w:b/>
          <w:lang w:eastAsia="pl-PL"/>
        </w:rPr>
        <w:t>)</w:t>
      </w:r>
    </w:p>
    <w:p w14:paraId="1DC4D288" w14:textId="77777777" w:rsidR="00ED0213" w:rsidRPr="00544D85" w:rsidRDefault="00ED0213" w:rsidP="00904103">
      <w:pPr>
        <w:widowControl w:val="0"/>
        <w:numPr>
          <w:ilvl w:val="0"/>
          <w:numId w:val="23"/>
        </w:numPr>
        <w:shd w:val="clear" w:color="auto" w:fill="D9D9D9" w:themeFill="background1" w:themeFillShade="D9"/>
        <w:spacing w:before="240" w:after="24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44D85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22CD69D3" w14:textId="7486C141" w:rsidR="00ED0213" w:rsidRPr="00544D85" w:rsidRDefault="00ED0213" w:rsidP="00ED0213">
      <w:pPr>
        <w:autoSpaceDE w:val="0"/>
        <w:spacing w:before="100" w:after="100" w:line="276" w:lineRule="auto"/>
        <w:jc w:val="both"/>
        <w:rPr>
          <w:rFonts w:ascii="Arial" w:hAnsi="Arial" w:cs="Arial"/>
          <w:i/>
        </w:rPr>
      </w:pPr>
      <w:bookmarkStart w:id="0" w:name="_Hlk168386356"/>
      <w:r w:rsidRPr="00544D85">
        <w:rPr>
          <w:rFonts w:ascii="Arial" w:eastAsia="Times New Roman" w:hAnsi="Arial" w:cs="Arial"/>
          <w:lang w:eastAsia="pl-PL"/>
        </w:rPr>
        <w:t>Na potrzeby postępowania o udzielenie zamówienia publicznego pn</w:t>
      </w:r>
      <w:bookmarkStart w:id="1" w:name="_Hlk168387433"/>
      <w:r w:rsidRPr="00544D85">
        <w:rPr>
          <w:rFonts w:ascii="Arial" w:eastAsia="Times New Roman" w:hAnsi="Arial" w:cs="Arial"/>
          <w:lang w:eastAsia="pl-PL"/>
        </w:rPr>
        <w:t>.</w:t>
      </w:r>
      <w:r w:rsidR="00446D3E">
        <w:rPr>
          <w:rFonts w:ascii="Arial" w:eastAsia="Times New Roman" w:hAnsi="Arial" w:cs="Arial"/>
          <w:lang w:eastAsia="pl-PL"/>
        </w:rPr>
        <w:t>:</w:t>
      </w:r>
      <w:r w:rsidRPr="00544D85">
        <w:rPr>
          <w:rFonts w:ascii="Arial" w:hAnsi="Arial" w:cs="Arial"/>
          <w:b/>
          <w:sz w:val="12"/>
          <w:szCs w:val="12"/>
        </w:rPr>
        <w:t xml:space="preserve"> </w:t>
      </w:r>
      <w:bookmarkEnd w:id="1"/>
      <w:r w:rsidR="00446D3E" w:rsidRPr="00446D3E">
        <w:rPr>
          <w:rFonts w:ascii="Arial" w:hAnsi="Arial" w:cs="Arial"/>
          <w:b/>
        </w:rPr>
        <w:t>Sprzedaż i dostawa emulsji asfaltowej C69 BP3 PU</w:t>
      </w:r>
      <w:r w:rsidRPr="00544D85">
        <w:rPr>
          <w:rFonts w:ascii="Arial" w:eastAsia="Times New Roman" w:hAnsi="Arial" w:cs="Arial"/>
          <w:i/>
          <w:lang w:eastAsia="pl-PL"/>
        </w:rPr>
        <w:t xml:space="preserve"> </w:t>
      </w:r>
      <w:bookmarkEnd w:id="0"/>
      <w:r w:rsidRPr="00544D85">
        <w:rPr>
          <w:rFonts w:ascii="Arial" w:eastAsia="Times New Roman" w:hAnsi="Arial" w:cs="Arial"/>
          <w:lang w:eastAsia="pl-PL"/>
        </w:rPr>
        <w:t>oświadczam, co następuje:</w:t>
      </w:r>
    </w:p>
    <w:p w14:paraId="3D6182E4" w14:textId="0A5F3F8D" w:rsidR="00ED0213" w:rsidRPr="00544D85" w:rsidRDefault="00054401" w:rsidP="00ED0213">
      <w:pPr>
        <w:widowControl w:val="0"/>
        <w:spacing w:after="0" w:line="240" w:lineRule="auto"/>
        <w:ind w:left="426"/>
        <w:contextualSpacing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12455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213">
            <w:rPr>
              <w:rFonts w:ascii="MS Gothic" w:eastAsia="MS Gothic" w:hAnsi="MS Gothic" w:cs="Arial" w:hint="eastAsia"/>
            </w:rPr>
            <w:t>☐</w:t>
          </w:r>
        </w:sdtContent>
      </w:sdt>
      <w:r w:rsidR="00ED0213">
        <w:rPr>
          <w:rFonts w:ascii="Arial" w:hAnsi="Arial" w:cs="Arial"/>
        </w:rPr>
        <w:t xml:space="preserve"> </w:t>
      </w:r>
      <w:r w:rsidR="00ED0213" w:rsidRPr="006A5508">
        <w:rPr>
          <w:rFonts w:ascii="Arial" w:hAnsi="Arial" w:cs="Arial"/>
        </w:rPr>
        <w:t>oświadczam, że nie podlegam wykluczeniu z postępowania na podstawie art. 108 ust.1</w:t>
      </w:r>
      <w:r w:rsidR="006A5508" w:rsidRPr="006A5508">
        <w:rPr>
          <w:rFonts w:ascii="Arial" w:hAnsi="Arial" w:cs="Arial"/>
        </w:rPr>
        <w:t xml:space="preserve"> </w:t>
      </w:r>
      <w:r w:rsidR="00ED0213" w:rsidRPr="006A5508">
        <w:rPr>
          <w:rFonts w:ascii="Arial" w:hAnsi="Arial" w:cs="Arial"/>
        </w:rPr>
        <w:t>u</w:t>
      </w:r>
      <w:r w:rsidR="00446D3E" w:rsidRPr="006A5508">
        <w:rPr>
          <w:rFonts w:ascii="Arial" w:hAnsi="Arial" w:cs="Arial"/>
        </w:rPr>
        <w:t xml:space="preserve">stawy </w:t>
      </w:r>
      <w:proofErr w:type="spellStart"/>
      <w:r w:rsidR="00ED0213" w:rsidRPr="006A5508">
        <w:rPr>
          <w:rFonts w:ascii="Arial" w:hAnsi="Arial" w:cs="Arial"/>
        </w:rPr>
        <w:t>Pzp</w:t>
      </w:r>
      <w:proofErr w:type="spellEnd"/>
      <w:r w:rsidR="00ED0213" w:rsidRPr="006A5508">
        <w:rPr>
          <w:rFonts w:ascii="Arial" w:hAnsi="Arial" w:cs="Arial"/>
        </w:rPr>
        <w:t xml:space="preserve"> oraz</w:t>
      </w:r>
      <w:r w:rsidR="00ED0213" w:rsidRPr="00544D85">
        <w:rPr>
          <w:rFonts w:ascii="Arial" w:hAnsi="Arial" w:cs="Arial"/>
        </w:rPr>
        <w:t xml:space="preserve"> </w:t>
      </w:r>
      <w:r w:rsidR="00ED0213" w:rsidRPr="00544D85">
        <w:rPr>
          <w:rFonts w:ascii="Arial" w:hAnsi="Arial" w:cs="Arial"/>
          <w:bCs/>
        </w:rPr>
        <w:t>art. 7 ust.1 ustawy z dnia 13 kwietnia 2022 r. o</w:t>
      </w:r>
      <w:r w:rsidR="00446D3E">
        <w:rPr>
          <w:rFonts w:ascii="Arial" w:hAnsi="Arial" w:cs="Arial"/>
          <w:bCs/>
        </w:rPr>
        <w:t> </w:t>
      </w:r>
      <w:r w:rsidR="00ED0213" w:rsidRPr="00544D85">
        <w:rPr>
          <w:rFonts w:ascii="Arial" w:hAnsi="Arial" w:cs="Arial"/>
          <w:bCs/>
        </w:rPr>
        <w:t>szczególnych rozwiązaniach w zakresie przeciwdziałania wspieraniu agresji na Ukrainę oraz służących ochronie bezpieczeństwa narodowego (Dz. U</w:t>
      </w:r>
      <w:r w:rsidR="00ED0213">
        <w:rPr>
          <w:rFonts w:ascii="Arial" w:hAnsi="Arial" w:cs="Arial"/>
          <w:bCs/>
        </w:rPr>
        <w:t>.  z 2024 r. poz. 507</w:t>
      </w:r>
      <w:r w:rsidR="00ED0213" w:rsidRPr="00544D85">
        <w:rPr>
          <w:rFonts w:ascii="Arial" w:hAnsi="Arial" w:cs="Arial"/>
          <w:bCs/>
        </w:rPr>
        <w:t>),</w:t>
      </w:r>
    </w:p>
    <w:p w14:paraId="60E74A5B" w14:textId="77777777" w:rsidR="00ED0213" w:rsidRPr="00544D85" w:rsidRDefault="00ED0213" w:rsidP="00ED0213">
      <w:pPr>
        <w:widowControl w:val="0"/>
        <w:spacing w:after="0" w:line="240" w:lineRule="auto"/>
        <w:ind w:left="426"/>
        <w:contextualSpacing/>
        <w:jc w:val="both"/>
        <w:rPr>
          <w:rFonts w:ascii="Arial" w:hAnsi="Arial" w:cs="Arial"/>
          <w:bCs/>
        </w:rPr>
      </w:pPr>
    </w:p>
    <w:p w14:paraId="241C639F" w14:textId="72A6CFC9" w:rsidR="00ED0213" w:rsidRPr="00544D85" w:rsidRDefault="00ED0213" w:rsidP="00ED0213">
      <w:pPr>
        <w:widowControl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4D85">
        <w:rPr>
          <w:rFonts w:ascii="Arial" w:eastAsia="Times New Roman" w:hAnsi="Arial" w:cs="Arial"/>
          <w:lang w:eastAsia="pl-PL"/>
        </w:rPr>
        <w:t xml:space="preserve">       </w:t>
      </w:r>
      <w:sdt>
        <w:sdtPr>
          <w:rPr>
            <w:rFonts w:ascii="Arial" w:eastAsia="Times New Roman" w:hAnsi="Arial" w:cs="Arial"/>
            <w:lang w:eastAsia="pl-PL"/>
          </w:rPr>
          <w:id w:val="-31456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lang w:eastAsia="pl-PL"/>
        </w:rPr>
        <w:t xml:space="preserve"> </w:t>
      </w:r>
      <w:r w:rsidRPr="00544D85">
        <w:rPr>
          <w:rFonts w:ascii="Arial" w:eastAsia="Times New Roman" w:hAnsi="Arial" w:cs="Arial"/>
          <w:lang w:eastAsia="pl-PL"/>
        </w:rPr>
        <w:t>oświadczam, że zachodzą w stosunku do mnie podstawy wykluczenia z postępowania na podstawie art</w:t>
      </w:r>
      <w:r>
        <w:rPr>
          <w:rFonts w:ascii="Arial" w:eastAsia="Times New Roman" w:hAnsi="Arial" w:cs="Arial"/>
          <w:lang w:eastAsia="pl-PL"/>
        </w:rPr>
        <w:t>……………</w:t>
      </w:r>
      <w:r w:rsidRPr="00544D85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544D85">
        <w:rPr>
          <w:rFonts w:ascii="Arial" w:eastAsia="Times New Roman" w:hAnsi="Arial" w:cs="Arial"/>
          <w:lang w:eastAsia="pl-PL"/>
        </w:rPr>
        <w:t>Pzp</w:t>
      </w:r>
      <w:proofErr w:type="spellEnd"/>
      <w:r w:rsidRPr="00544D85">
        <w:rPr>
          <w:rFonts w:ascii="Arial" w:eastAsia="Times New Roman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4D85">
        <w:rPr>
          <w:rFonts w:ascii="Arial" w:eastAsia="Times New Roman" w:hAnsi="Arial" w:cs="Arial"/>
          <w:lang w:eastAsia="pl-PL"/>
        </w:rPr>
        <w:t>Pzp</w:t>
      </w:r>
      <w:proofErr w:type="spellEnd"/>
      <w:r w:rsidRPr="00544D85">
        <w:rPr>
          <w:rFonts w:ascii="Arial" w:eastAsia="Times New Roman" w:hAnsi="Arial" w:cs="Arial"/>
          <w:lang w:eastAsia="pl-PL"/>
        </w:rPr>
        <w:t xml:space="preserve"> podjąłem następujące środki naprawcze:</w:t>
      </w:r>
    </w:p>
    <w:p w14:paraId="70268714" w14:textId="18AEDED7" w:rsidR="00ED0213" w:rsidRPr="00ED0213" w:rsidRDefault="00ED0213" w:rsidP="00ED0213">
      <w:pPr>
        <w:widowControl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4D85">
        <w:rPr>
          <w:rFonts w:ascii="Arial" w:eastAsia="Times New Roman" w:hAnsi="Arial" w:cs="Arial"/>
          <w:lang w:eastAsia="pl-PL"/>
        </w:rPr>
        <w:t xml:space="preserve">        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8EC93" w14:textId="77777777" w:rsidR="00ED0213" w:rsidRPr="00544D85" w:rsidRDefault="00ED0213" w:rsidP="00ED0213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544D85">
        <w:rPr>
          <w:rFonts w:ascii="Arial" w:eastAsia="Times New Roman" w:hAnsi="Arial" w:cs="Arial"/>
          <w:i/>
          <w:lang w:eastAsia="pl-PL"/>
        </w:rPr>
        <w:t xml:space="preserve">                         (wypełnić w przypadku, gdy zachodzą podstawy wykluczenia)</w:t>
      </w:r>
    </w:p>
    <w:p w14:paraId="043882DF" w14:textId="77777777" w:rsidR="00ED0213" w:rsidRPr="00544D85" w:rsidRDefault="00ED0213" w:rsidP="00904103">
      <w:pPr>
        <w:widowControl w:val="0"/>
        <w:numPr>
          <w:ilvl w:val="0"/>
          <w:numId w:val="23"/>
        </w:numPr>
        <w:shd w:val="clear" w:color="auto" w:fill="D9D9D9" w:themeFill="background1" w:themeFillShade="D9"/>
        <w:spacing w:before="16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44D85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070152B9" w14:textId="0D3B7352" w:rsidR="00ED0213" w:rsidRPr="00544D85" w:rsidRDefault="00ED0213" w:rsidP="00ED0213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44D85">
        <w:rPr>
          <w:rFonts w:ascii="Arial" w:eastAsia="Times New Roman" w:hAnsi="Arial" w:cs="Arial"/>
          <w:lang w:eastAsia="pl-PL"/>
        </w:rPr>
        <w:t xml:space="preserve">Oświadczam, że spełniam </w:t>
      </w:r>
      <w:r w:rsidRPr="006A5508">
        <w:rPr>
          <w:rFonts w:ascii="Arial" w:eastAsia="Times New Roman" w:hAnsi="Arial" w:cs="Arial"/>
          <w:lang w:eastAsia="pl-PL"/>
        </w:rPr>
        <w:t xml:space="preserve">warunki udziału w przedmiotowym  postępowaniu określone przez Zamawiającego </w:t>
      </w:r>
      <w:r w:rsidR="006A5508" w:rsidRPr="006A5508">
        <w:rPr>
          <w:rFonts w:ascii="Arial" w:eastAsia="Times New Roman" w:hAnsi="Arial" w:cs="Arial"/>
          <w:lang w:eastAsia="pl-PL"/>
        </w:rPr>
        <w:t>rozdziale</w:t>
      </w:r>
      <w:r w:rsidRPr="006A5508">
        <w:rPr>
          <w:rFonts w:ascii="Arial" w:eastAsia="Times New Roman" w:hAnsi="Arial" w:cs="Arial"/>
          <w:lang w:eastAsia="pl-PL"/>
        </w:rPr>
        <w:t xml:space="preserve"> </w:t>
      </w:r>
      <w:r w:rsidR="0008397A">
        <w:rPr>
          <w:rFonts w:ascii="Arial" w:eastAsia="Times New Roman" w:hAnsi="Arial" w:cs="Arial"/>
          <w:lang w:eastAsia="pl-PL"/>
        </w:rPr>
        <w:t>VII</w:t>
      </w:r>
      <w:r w:rsidRPr="006A5508">
        <w:rPr>
          <w:rFonts w:ascii="Arial" w:eastAsia="Times New Roman" w:hAnsi="Arial" w:cs="Arial"/>
          <w:lang w:eastAsia="pl-PL"/>
        </w:rPr>
        <w:t xml:space="preserve"> SWZ.</w:t>
      </w:r>
    </w:p>
    <w:p w14:paraId="58CF2F0A" w14:textId="77777777" w:rsidR="00ED0213" w:rsidRPr="00544D85" w:rsidRDefault="00ED0213" w:rsidP="00904103">
      <w:pPr>
        <w:widowControl w:val="0"/>
        <w:shd w:val="clear" w:color="auto" w:fill="D9D9D9" w:themeFill="background1" w:themeFillShade="D9"/>
        <w:spacing w:before="160" w:line="360" w:lineRule="auto"/>
        <w:jc w:val="center"/>
        <w:rPr>
          <w:rFonts w:ascii="Arial" w:eastAsia="Times New Roman" w:hAnsi="Arial" w:cs="Arial"/>
          <w:lang w:eastAsia="pl-PL"/>
        </w:rPr>
      </w:pPr>
      <w:r w:rsidRPr="00544D85">
        <w:rPr>
          <w:rFonts w:ascii="Arial" w:eastAsia="Times New Roman" w:hAnsi="Arial" w:cs="Arial"/>
          <w:b/>
          <w:lang w:eastAsia="pl-PL"/>
        </w:rPr>
        <w:t xml:space="preserve">III.    </w:t>
      </w:r>
      <w:r w:rsidRPr="00544D85">
        <w:rPr>
          <w:rFonts w:ascii="Arial" w:eastAsia="Times New Roman" w:hAnsi="Arial" w:cs="Arial"/>
          <w:b/>
          <w:u w:val="single"/>
          <w:lang w:eastAsia="pl-PL"/>
        </w:rPr>
        <w:t>OŚWIADCZENIE DOTYCZĄCE PODANYCH INFORMACJI:</w:t>
      </w:r>
    </w:p>
    <w:p w14:paraId="1F4C7671" w14:textId="5387A2DE" w:rsidR="00ED0213" w:rsidRDefault="00ED0213" w:rsidP="00ED0213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44D85">
        <w:rPr>
          <w:rFonts w:ascii="Arial" w:eastAsia="Times New Roman" w:hAnsi="Arial" w:cs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53687E6D" w14:textId="77777777" w:rsidR="00ED0213" w:rsidRDefault="00ED0213" w:rsidP="00ED0213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D3B193D" w14:textId="77777777" w:rsidR="00446D3E" w:rsidRPr="00544D85" w:rsidRDefault="00446D3E" w:rsidP="00ED0213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AC71055" w14:textId="77777777" w:rsidR="00ED0213" w:rsidRPr="00544D85" w:rsidRDefault="00ED0213" w:rsidP="00904103">
      <w:pPr>
        <w:widowControl w:val="0"/>
        <w:shd w:val="clear" w:color="auto" w:fill="D9D9D9" w:themeFill="background1" w:themeFillShade="D9"/>
        <w:spacing w:before="16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44D85">
        <w:rPr>
          <w:rFonts w:ascii="Arial" w:eastAsia="Times New Roman" w:hAnsi="Arial" w:cs="Arial"/>
          <w:b/>
          <w:lang w:eastAsia="pl-PL"/>
        </w:rPr>
        <w:lastRenderedPageBreak/>
        <w:t xml:space="preserve">IV. </w:t>
      </w:r>
      <w:r w:rsidRPr="00544D85">
        <w:rPr>
          <w:rFonts w:ascii="Arial" w:eastAsia="Times New Roman" w:hAnsi="Arial" w:cs="Arial"/>
          <w:b/>
          <w:u w:val="single"/>
          <w:lang w:eastAsia="pl-PL"/>
        </w:rPr>
        <w:t>BEZPŁATNE I OGÓLNODOSTĘPNE BAZY DANYCH:</w:t>
      </w:r>
    </w:p>
    <w:p w14:paraId="71CA8CEE" w14:textId="44E3F2C8" w:rsidR="00ED0213" w:rsidRDefault="00ED0213" w:rsidP="00ED0213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44D85">
        <w:rPr>
          <w:rFonts w:ascii="Arial" w:eastAsia="Times New Roman" w:hAnsi="Arial" w:cs="Arial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 ze zm.) wskazuję dane bezpłatnych i ogólnodostępnych baz danych, umożliwiające dostęp do odpisu lub informacji z Krajowego Rejestru Sądowego, Centralnej Ewidencji i Informacji o</w:t>
      </w:r>
      <w:r w:rsidR="00446D3E">
        <w:rPr>
          <w:rFonts w:ascii="Arial" w:eastAsia="Times New Roman" w:hAnsi="Arial" w:cs="Arial"/>
          <w:lang w:eastAsia="pl-PL"/>
        </w:rPr>
        <w:t> </w:t>
      </w:r>
      <w:r w:rsidRPr="00544D85">
        <w:rPr>
          <w:rFonts w:ascii="Arial" w:eastAsia="Times New Roman" w:hAnsi="Arial" w:cs="Arial"/>
          <w:lang w:eastAsia="pl-PL"/>
        </w:rPr>
        <w:t>Działalności Gospodarczej lub innego właściwego rejestru</w:t>
      </w:r>
      <w:r>
        <w:rPr>
          <w:rFonts w:ascii="Arial" w:eastAsia="Times New Roman" w:hAnsi="Arial" w:cs="Arial"/>
          <w:lang w:eastAsia="pl-PL"/>
        </w:rPr>
        <w:t>.</w:t>
      </w:r>
    </w:p>
    <w:p w14:paraId="028D70A3" w14:textId="77777777" w:rsidR="00ED0213" w:rsidRPr="00772B00" w:rsidRDefault="00ED0213" w:rsidP="00ED0213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44D85">
        <w:rPr>
          <w:rFonts w:ascii="Arial" w:hAnsi="Arial" w:cs="Arial"/>
        </w:rPr>
        <w:t>Wskazuję następujące podmiotowe środku dowodowe, które Zamawiający może uzyskać za pomocą bezpłatnych i ogólnodostępnych baz danych, lub które są w posiadaniu Zamawiającego: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45"/>
        <w:gridCol w:w="4601"/>
      </w:tblGrid>
      <w:tr w:rsidR="00ED0213" w:rsidRPr="00544D85" w14:paraId="2B54BBA4" w14:textId="77777777" w:rsidTr="009041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6DF88" w14:textId="77777777" w:rsidR="00ED0213" w:rsidRPr="00544D85" w:rsidRDefault="00ED0213" w:rsidP="00ED7A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bookmarkStart w:id="2" w:name="_Hlk52191724"/>
            <w:r w:rsidRPr="00544D85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A0E5E" w14:textId="77777777" w:rsidR="00ED0213" w:rsidRPr="00544D85" w:rsidRDefault="00ED0213" w:rsidP="00ED7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r w:rsidRPr="00544D85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>Rodzaj podmiotowego środka dowodowego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61232" w14:textId="77777777" w:rsidR="00ED0213" w:rsidRPr="00544D85" w:rsidRDefault="00ED0213" w:rsidP="00ED7A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r w:rsidRPr="00544D85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>Dane umożliwiające dostęp do tych środków, np. adres strony www, numer postępowania o udzielenie zamówienia</w:t>
            </w:r>
          </w:p>
        </w:tc>
      </w:tr>
      <w:tr w:rsidR="00ED0213" w:rsidRPr="00544D85" w14:paraId="3E835B76" w14:textId="77777777" w:rsidTr="00ED7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43F" w14:textId="77777777" w:rsidR="00ED0213" w:rsidRPr="00544D85" w:rsidRDefault="00ED0213" w:rsidP="00ED7A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r w:rsidRPr="00544D85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F4A4" w14:textId="7EC6151B" w:rsidR="00ED0213" w:rsidRPr="00544D85" w:rsidRDefault="00ED0213" w:rsidP="00ED7A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5E1" w14:textId="62E17804" w:rsidR="00ED0213" w:rsidRPr="00544D85" w:rsidRDefault="00ED0213" w:rsidP="00ED7A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904103" w:rsidRPr="00544D85" w14:paraId="3796FF78" w14:textId="77777777" w:rsidTr="00ED7A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5328" w14:textId="550DDF67" w:rsidR="00904103" w:rsidRPr="00544D85" w:rsidRDefault="00904103" w:rsidP="00ED7A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 xml:space="preserve">2.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0A62" w14:textId="77777777" w:rsidR="00904103" w:rsidRPr="00544D85" w:rsidRDefault="00904103" w:rsidP="00ED7A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3E2D" w14:textId="77777777" w:rsidR="00904103" w:rsidRPr="00544D85" w:rsidRDefault="00904103" w:rsidP="00ED7A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</w:tbl>
    <w:bookmarkEnd w:id="2"/>
    <w:p w14:paraId="505885B9" w14:textId="77777777" w:rsidR="00ED0213" w:rsidRPr="00544D85" w:rsidRDefault="00ED0213" w:rsidP="00ED0213">
      <w:pPr>
        <w:jc w:val="both"/>
        <w:rPr>
          <w:rFonts w:ascii="Arial" w:hAnsi="Arial" w:cs="Arial"/>
        </w:rPr>
      </w:pPr>
      <w:r w:rsidRPr="00544D85">
        <w:rPr>
          <w:rFonts w:ascii="Arial" w:hAnsi="Arial" w:cs="Arial"/>
        </w:rPr>
        <w:t>Jednocześnie potwierdzam prawidłowość oraz aktualność środków dowodowych wymienionych powyżej.</w:t>
      </w:r>
    </w:p>
    <w:p w14:paraId="6F0EEB76" w14:textId="77777777" w:rsidR="00ED0213" w:rsidRPr="00544D85" w:rsidRDefault="00ED0213" w:rsidP="00ED0213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rFonts w:ascii="Arial" w:eastAsia="Arial" w:hAnsi="Arial" w:cs="Arial"/>
          <w:b/>
          <w:bCs/>
          <w:i/>
          <w:sz w:val="18"/>
          <w:szCs w:val="18"/>
          <w:lang w:eastAsia="ja-JP" w:bidi="fa-IR"/>
        </w:rPr>
      </w:pPr>
      <w:r w:rsidRPr="00544D85">
        <w:rPr>
          <w:rFonts w:ascii="Arial" w:eastAsia="Arial" w:hAnsi="Arial" w:cs="Arial"/>
          <w:b/>
          <w:bCs/>
          <w:i/>
          <w:sz w:val="18"/>
          <w:szCs w:val="18"/>
          <w:lang w:eastAsia="ja-JP" w:bidi="fa-IR"/>
        </w:rPr>
        <w:t>* właściwe zaznaczyć znakiem X np. poprzez dwukrotne kliknięcie w kwadrat i wybranie „wartość domyślna –zaznaczone</w:t>
      </w:r>
      <w:r>
        <w:rPr>
          <w:rFonts w:ascii="Arial" w:eastAsia="Arial" w:hAnsi="Arial" w:cs="Arial"/>
          <w:b/>
          <w:bCs/>
          <w:i/>
          <w:sz w:val="18"/>
          <w:szCs w:val="18"/>
          <w:lang w:eastAsia="ja-JP" w:bidi="fa-IR"/>
        </w:rPr>
        <w:t>”</w:t>
      </w:r>
    </w:p>
    <w:p w14:paraId="4504B53C" w14:textId="77777777" w:rsidR="00601CE3" w:rsidRDefault="00601CE3" w:rsidP="00601CE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AB4FF1B" w14:textId="77777777" w:rsidR="00446D3E" w:rsidRDefault="00446D3E" w:rsidP="00601CE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3B9341" w14:textId="77777777" w:rsidR="00446D3E" w:rsidRPr="00BE3BA2" w:rsidRDefault="00446D3E" w:rsidP="00601CE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A99F4E" w14:textId="77777777" w:rsidR="00601CE3" w:rsidRPr="00BE3BA2" w:rsidRDefault="00601CE3" w:rsidP="00601CE3">
      <w:pPr>
        <w:spacing w:before="80"/>
        <w:ind w:left="4248"/>
        <w:jc w:val="both"/>
        <w:rPr>
          <w:rFonts w:ascii="Arial" w:hAnsi="Arial" w:cs="Arial"/>
        </w:rPr>
      </w:pPr>
      <w:r w:rsidRPr="00BE3BA2">
        <w:rPr>
          <w:rFonts w:ascii="Arial" w:hAnsi="Arial" w:cs="Arial"/>
        </w:rPr>
        <w:t>………………………………………………………</w:t>
      </w:r>
    </w:p>
    <w:p w14:paraId="66514B60" w14:textId="77777777" w:rsidR="00601CE3" w:rsidRPr="00BE3BA2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 xml:space="preserve">(podpis osoby uprawnionej do reprezentacji w formie elektronicznej (kwalifikowany) </w:t>
      </w:r>
    </w:p>
    <w:p w14:paraId="57C58C1F" w14:textId="77777777" w:rsidR="00601CE3" w:rsidRPr="00BE3BA2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 xml:space="preserve">lub w postaci elektronicznej opatrzonej podpisem zaufanym </w:t>
      </w:r>
    </w:p>
    <w:p w14:paraId="509D70D4" w14:textId="77777777" w:rsidR="00601CE3" w:rsidRPr="00BE3BA2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  <w:r w:rsidRPr="00BE3BA2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</w:p>
    <w:p w14:paraId="42FE609D" w14:textId="77777777" w:rsidR="00601CE3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33CD3A95" w14:textId="77777777" w:rsidR="00601CE3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634D2DE9" w14:textId="77777777" w:rsidR="00601CE3" w:rsidRPr="00813714" w:rsidRDefault="00601CE3" w:rsidP="00601CE3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14:paraId="22E71DEF" w14:textId="77777777" w:rsidR="00601CE3" w:rsidRPr="00813714" w:rsidRDefault="00601CE3" w:rsidP="00601CE3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Instrukcja wypełnienia:</w:t>
      </w:r>
    </w:p>
    <w:p w14:paraId="2AA561EA" w14:textId="7E3C359D" w:rsidR="00446D3E" w:rsidRDefault="00601CE3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1.</w:t>
      </w:r>
      <w:r w:rsidR="00446D3E">
        <w:rPr>
          <w:rFonts w:ascii="Arial" w:hAnsi="Arial" w:cs="Arial"/>
          <w:sz w:val="16"/>
          <w:szCs w:val="16"/>
        </w:rPr>
        <w:t xml:space="preserve"> </w:t>
      </w:r>
      <w:r w:rsidR="00446D3E" w:rsidRPr="00813714">
        <w:rPr>
          <w:rFonts w:ascii="Arial" w:hAnsi="Arial" w:cs="Arial"/>
          <w:sz w:val="16"/>
          <w:szCs w:val="16"/>
        </w:rPr>
        <w:t>Oświadczenie/a  Wykonawcy, Wykonawców wspólnie ubiegających się o zamówienie  przekazywane  jest/są  wraz z ofertą i</w:t>
      </w:r>
      <w:r w:rsidR="00446D3E">
        <w:rPr>
          <w:rFonts w:ascii="Arial" w:hAnsi="Arial" w:cs="Arial"/>
          <w:sz w:val="16"/>
          <w:szCs w:val="16"/>
        </w:rPr>
        <w:t> </w:t>
      </w:r>
      <w:r w:rsidR="00446D3E" w:rsidRPr="00813714">
        <w:rPr>
          <w:rFonts w:ascii="Arial" w:hAnsi="Arial" w:cs="Arial"/>
          <w:sz w:val="16"/>
          <w:szCs w:val="16"/>
        </w:rPr>
        <w:t>innymi wymaganymi dokumentami.</w:t>
      </w:r>
    </w:p>
    <w:p w14:paraId="17742EF2" w14:textId="66E1C47D" w:rsidR="00601CE3" w:rsidRPr="00813714" w:rsidRDefault="00446D3E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601CE3" w:rsidRPr="00813714">
        <w:rPr>
          <w:rFonts w:ascii="Arial" w:hAnsi="Arial" w:cs="Arial"/>
          <w:sz w:val="16"/>
          <w:szCs w:val="16"/>
        </w:rPr>
        <w:t>Wypełnia i podpisuje Wykonawca, który samodzielnie składa ofertę (podpisuje kwalifikowanym podpisem elektronicznym lub podpisem zaufanym lub podpisem osobistym)</w:t>
      </w:r>
    </w:p>
    <w:p w14:paraId="5F39BA93" w14:textId="23E67662" w:rsidR="00601CE3" w:rsidRPr="00813714" w:rsidRDefault="00446D3E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601CE3" w:rsidRPr="00813714">
        <w:rPr>
          <w:rFonts w:ascii="Arial" w:hAnsi="Arial" w:cs="Arial"/>
          <w:sz w:val="16"/>
          <w:szCs w:val="16"/>
        </w:rPr>
        <w:t>.</w:t>
      </w:r>
      <w:r w:rsidR="00601CE3" w:rsidRPr="00813714">
        <w:rPr>
          <w:rFonts w:ascii="Arial" w:hAnsi="Arial" w:cs="Arial"/>
          <w:sz w:val="16"/>
          <w:szCs w:val="16"/>
        </w:rPr>
        <w:tab/>
        <w:t>Wypełnia i podpisuje każdy z Wykonawców wspólnie ubiegających się o zamówienie w (podpisuje kwalifikowanym podpisem  elektronicznym lub podpisem zaufanym lub podpisem osobistym)</w:t>
      </w:r>
    </w:p>
    <w:p w14:paraId="010D3E91" w14:textId="664B61D6" w:rsidR="00446D3E" w:rsidRPr="00813714" w:rsidRDefault="00601CE3" w:rsidP="00601CE3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3714">
        <w:rPr>
          <w:rFonts w:ascii="Arial" w:hAnsi="Arial" w:cs="Arial"/>
          <w:sz w:val="16"/>
          <w:szCs w:val="16"/>
        </w:rPr>
        <w:t>3.</w:t>
      </w:r>
      <w:r w:rsidRPr="00813714">
        <w:rPr>
          <w:rFonts w:ascii="Arial" w:hAnsi="Arial" w:cs="Arial"/>
          <w:sz w:val="16"/>
          <w:szCs w:val="16"/>
        </w:rPr>
        <w:tab/>
      </w:r>
      <w:r w:rsidR="00446D3E">
        <w:rPr>
          <w:rFonts w:ascii="Arial" w:hAnsi="Arial" w:cs="Arial"/>
          <w:sz w:val="16"/>
          <w:szCs w:val="16"/>
        </w:rPr>
        <w:t xml:space="preserve"> </w:t>
      </w:r>
      <w:r w:rsidR="00446D3E" w:rsidRPr="00446D3E">
        <w:rPr>
          <w:rFonts w:ascii="Arial" w:hAnsi="Arial" w:cs="Arial"/>
          <w:sz w:val="16"/>
          <w:szCs w:val="16"/>
        </w:rPr>
        <w:t>W przypadku wskazania przez wykonawcę (w pkt IV formularza oferty),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51255125" w14:textId="77777777" w:rsidR="00601CE3" w:rsidRPr="00813714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FA6E23E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0422A4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5CEA1D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88E5232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6F42513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F3F2CBC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5A3F22D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D8E85F0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FB4F6A5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C66E318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222F0AE" w14:textId="77777777" w:rsidR="00601CE3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602B093" w14:textId="0FDEB2BA" w:rsidR="00B20D92" w:rsidRPr="00DF7548" w:rsidRDefault="00B20D92" w:rsidP="00B20D92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lastRenderedPageBreak/>
        <w:t>Klauzula informacyjna dotycząca przetwarzania d</w:t>
      </w:r>
      <w:r w:rsidRPr="00DF7548">
        <w:rPr>
          <w:rFonts w:ascii="Arial" w:hAnsi="Arial" w:cs="Arial"/>
          <w:u w:val="single"/>
        </w:rPr>
        <w:t>anych osobowych</w:t>
      </w:r>
    </w:p>
    <w:p w14:paraId="55FA14F4" w14:textId="7A1F2ECD" w:rsidR="00B20D92" w:rsidRPr="00DF7548" w:rsidRDefault="00B20D92" w:rsidP="00B20D92">
      <w:pPr>
        <w:spacing w:after="0" w:line="240" w:lineRule="auto"/>
        <w:ind w:left="284" w:hanging="284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446D3E">
        <w:rPr>
          <w:rFonts w:ascii="Arial" w:hAnsi="Arial" w:cs="Arial"/>
          <w:u w:val="single"/>
        </w:rPr>
        <w:t>4</w:t>
      </w:r>
      <w:r w:rsidRPr="00DF7548">
        <w:rPr>
          <w:rFonts w:ascii="Arial" w:hAnsi="Arial" w:cs="Arial"/>
          <w:u w:val="single"/>
        </w:rPr>
        <w:t xml:space="preserve"> do SWZ nr </w:t>
      </w:r>
      <w:r w:rsidR="00720F04">
        <w:rPr>
          <w:rFonts w:ascii="Arial" w:hAnsi="Arial" w:cs="Arial"/>
          <w:u w:val="single"/>
        </w:rPr>
        <w:t>0</w:t>
      </w:r>
      <w:r w:rsidR="00446D3E">
        <w:rPr>
          <w:rFonts w:ascii="Arial" w:hAnsi="Arial" w:cs="Arial"/>
          <w:u w:val="single"/>
        </w:rPr>
        <w:t>4</w:t>
      </w:r>
      <w:r w:rsidR="00720F04">
        <w:rPr>
          <w:rFonts w:ascii="Arial" w:hAnsi="Arial" w:cs="Arial"/>
          <w:u w:val="single"/>
        </w:rPr>
        <w:t>/</w:t>
      </w:r>
      <w:r w:rsidRPr="00DF7548">
        <w:rPr>
          <w:rFonts w:ascii="Arial" w:hAnsi="Arial" w:cs="Arial"/>
          <w:u w:val="single"/>
        </w:rPr>
        <w:t>202</w:t>
      </w:r>
      <w:r w:rsidR="004E774A">
        <w:rPr>
          <w:rFonts w:ascii="Arial" w:hAnsi="Arial" w:cs="Arial"/>
          <w:u w:val="single"/>
        </w:rPr>
        <w:t>4</w:t>
      </w:r>
    </w:p>
    <w:p w14:paraId="2C4A416C" w14:textId="37BCA03B" w:rsidR="00B20D92" w:rsidRPr="00DF7548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</w:p>
    <w:p w14:paraId="5A5BC2A9" w14:textId="6D7B3A7F" w:rsidR="00B20D92" w:rsidRPr="00DF7548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411B28C" w14:textId="047DFCBA" w:rsidR="000B2428" w:rsidRPr="00813714" w:rsidRDefault="000B2428" w:rsidP="000B242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DF7548">
        <w:rPr>
          <w:rFonts w:ascii="Arial" w:hAnsi="Arial" w:cs="Arial"/>
          <w:b/>
          <w:bCs/>
        </w:rPr>
        <w:t>Klauzula informacyjna</w:t>
      </w:r>
    </w:p>
    <w:p w14:paraId="705526FC" w14:textId="77777777" w:rsidR="000B2428" w:rsidRPr="00813714" w:rsidRDefault="000B2428" w:rsidP="000B2428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12F9C5D6" w14:textId="28C7065D" w:rsidR="000B2428" w:rsidRPr="00813714" w:rsidRDefault="000B2428" w:rsidP="000B2428">
      <w:pPr>
        <w:spacing w:after="0" w:line="240" w:lineRule="auto"/>
        <w:ind w:left="142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Zarząd Dróg i Mostów Spółka z ograniczoną odpowiedzialnością z siedzibą w Płońsku w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związku z wejściem w życie Rozporządzenia Parlamentu Europejskiego i Rady (UE) 2016/679 z dnia 27 kwietnia 2016 r. w sprawie ochrony osób fizycznych w związku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przetwarzaniem danych osobowych i w sprawie swobodnego przepływu takich danych oraz uchylenia dyrektywy 95//46/WE (ogólne rozporządzenie o ochronie danych) (Dz.U. UE.L. z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2016 r. Nr 119, str. 1) (dalej: RODO) oraz ustawa z dnia 22 maja 2018 r. o ochronie danych osobowych informuje, iż:</w:t>
      </w:r>
    </w:p>
    <w:p w14:paraId="69A1974E" w14:textId="7E571A0C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1.</w:t>
      </w:r>
      <w:r w:rsidRPr="00813714">
        <w:rPr>
          <w:rFonts w:ascii="Arial" w:hAnsi="Arial" w:cs="Arial"/>
        </w:rPr>
        <w:tab/>
        <w:t>Administratorem danych osobowych jest Zarząd Dróg i Mostów Spółka z ograniczoną odpowiedzialnością z siedzibą w Płońsku przy ul. Zajazd 8, 09 – 100 Płońsk</w:t>
      </w:r>
    </w:p>
    <w:p w14:paraId="7DA337B4" w14:textId="6E8F3CD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2.</w:t>
      </w:r>
      <w:r w:rsidRPr="00813714">
        <w:rPr>
          <w:rFonts w:ascii="Arial" w:hAnsi="Arial" w:cs="Arial"/>
        </w:rPr>
        <w:tab/>
        <w:t>W sprawach związanych z danymi osobowymi można kontaktować się z Administratorem za pomocą adresu e-mail: sekretariat@zdimplonsk.pl.</w:t>
      </w:r>
    </w:p>
    <w:p w14:paraId="799CFE7B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3.</w:t>
      </w:r>
      <w:r w:rsidRPr="00813714">
        <w:rPr>
          <w:rFonts w:ascii="Arial" w:hAnsi="Arial" w:cs="Arial"/>
        </w:rPr>
        <w:tab/>
        <w:t xml:space="preserve"> Dane osobowe będą przetwarzane w celu: </w:t>
      </w:r>
    </w:p>
    <w:p w14:paraId="308A7771" w14:textId="4B14F1FB" w:rsidR="00446D3E" w:rsidRPr="00813714" w:rsidRDefault="000B2428" w:rsidP="00446D3E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1)</w:t>
      </w:r>
      <w:r w:rsidRPr="00813714">
        <w:rPr>
          <w:rFonts w:ascii="Arial" w:hAnsi="Arial" w:cs="Arial"/>
        </w:rPr>
        <w:tab/>
        <w:t>wykonania umowy, przyjmowania i realizacji zleceń świadczenia usług oraz wykonania ciążących na nas obowiązków prawnych np. wystawiania faktur (zgodnie z art. 6 ust 1 pkt b oraz art. 6 ust.1 pkt c RODO);</w:t>
      </w:r>
    </w:p>
    <w:p w14:paraId="045E49BC" w14:textId="64FD305F" w:rsidR="000B2428" w:rsidRPr="00813714" w:rsidRDefault="000B2428" w:rsidP="000B2428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2)</w:t>
      </w:r>
      <w:r w:rsidRPr="00813714">
        <w:rPr>
          <w:rFonts w:ascii="Arial" w:hAnsi="Arial" w:cs="Arial"/>
        </w:rPr>
        <w:tab/>
        <w:t>prawnie usprawiedliwionego interesu administratora (zgodnie z art. 6. ust. 1 lit. f RODO) – w celu obsługi, dochodzenia i obrony w razie zaistnienia wzajemnych roszczeń.</w:t>
      </w:r>
    </w:p>
    <w:p w14:paraId="303F6719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4.</w:t>
      </w:r>
      <w:r w:rsidRPr="00813714">
        <w:rPr>
          <w:rFonts w:ascii="Arial" w:hAnsi="Arial" w:cs="Arial"/>
        </w:rPr>
        <w:tab/>
        <w:t>Odbiorcami danych osobowych mogą być podmioty uprawnione na podstawie przepisów prawa lub umowy powierzenia przetwarzania danych.</w:t>
      </w:r>
    </w:p>
    <w:p w14:paraId="0B62ED99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5.</w:t>
      </w:r>
      <w:r w:rsidRPr="00813714">
        <w:rPr>
          <w:rFonts w:ascii="Arial" w:hAnsi="Arial" w:cs="Arial"/>
        </w:rPr>
        <w:tab/>
        <w:t>Dane osobowe  nie będą przekazywane do państwa trzeciego.</w:t>
      </w:r>
    </w:p>
    <w:p w14:paraId="6D41ACF1" w14:textId="59DDB883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6.</w:t>
      </w:r>
      <w:r w:rsidRPr="00813714">
        <w:rPr>
          <w:rFonts w:ascii="Arial" w:hAnsi="Arial" w:cs="Arial"/>
        </w:rPr>
        <w:tab/>
        <w:t>Dane osobowe będą przechowywane przez okres zapewniający realizację umowy, możliwość dochodzenia wszelkich roszczeń, wykonywania obowiązków podatkowych i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archiwizacyjnych.</w:t>
      </w:r>
    </w:p>
    <w:p w14:paraId="0B9499C2" w14:textId="542A05D1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7.</w:t>
      </w:r>
      <w:r w:rsidRPr="00813714">
        <w:rPr>
          <w:rFonts w:ascii="Arial" w:hAnsi="Arial" w:cs="Arial"/>
        </w:rPr>
        <w:tab/>
        <w:t>Osobie zainteresowanej przysługuje prawo do żądania od Zarządu Dróg i Mostów Spółka z ograniczoną odpowiedzialnością dostępu do danych osobowych, ich sprostowania, a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także ich usunięcia lub ograniczenia przetwarzania, jak również prawo do wniesienia sprzeciwu wobec przetwarzania danych oraz prawo do przeniesienia danych do innego administratora.</w:t>
      </w:r>
    </w:p>
    <w:p w14:paraId="1F06A248" w14:textId="081DCEF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8.</w:t>
      </w:r>
      <w:r w:rsidRPr="00813714">
        <w:rPr>
          <w:rFonts w:ascii="Arial" w:hAnsi="Arial" w:cs="Arial"/>
        </w:rPr>
        <w:tab/>
        <w:t>W przypadku przetwarzania danych na podstawie zgody osoba zainteresowana ma prawo do cofnięcia zgody w dowolnym momencie bez wpływu na zgodność z prawem przetwarzania, którego dokonano na podstawie zgody przed jej cofnięciem.</w:t>
      </w:r>
    </w:p>
    <w:p w14:paraId="5C8C6E42" w14:textId="5EDC3626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9.</w:t>
      </w:r>
      <w:r w:rsidRPr="00813714">
        <w:rPr>
          <w:rFonts w:ascii="Arial" w:hAnsi="Arial" w:cs="Arial"/>
        </w:rPr>
        <w:tab/>
        <w:t>Podanie danych osobowych jest dobrowolne bądź obligatoryjne w zależności od celu i</w:t>
      </w:r>
      <w:r w:rsidR="00BE3BA2">
        <w:rPr>
          <w:rFonts w:ascii="Arial" w:hAnsi="Arial" w:cs="Arial"/>
        </w:rPr>
        <w:t> </w:t>
      </w:r>
      <w:r w:rsidRPr="00813714">
        <w:rPr>
          <w:rFonts w:ascii="Arial" w:hAnsi="Arial" w:cs="Arial"/>
        </w:rPr>
        <w:t>podstawy prawnej przetwarzania. Niepodanie danych w zakresie wymaganym przez administratora może skutkować niemożnością realizacji celu przetwarzania.</w:t>
      </w:r>
    </w:p>
    <w:p w14:paraId="126ECC78" w14:textId="77777777" w:rsidR="000B2428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10.</w:t>
      </w:r>
      <w:r w:rsidRPr="00813714">
        <w:rPr>
          <w:rFonts w:ascii="Arial" w:hAnsi="Arial" w:cs="Arial"/>
        </w:rPr>
        <w:tab/>
        <w:t>Osobie zainteresowanej przysługuje prawo do wniesienia skargi do organu nadzorczego - Prezesa Urzędu Ochrony Danych Osobowych, gdy uzasadnione jest, iż dane osobowe przetwarzane są przez administratora niezgodnie z przepisami RODO.</w:t>
      </w:r>
    </w:p>
    <w:p w14:paraId="2B800B6E" w14:textId="3FA6E00D" w:rsidR="00B20D92" w:rsidRPr="00813714" w:rsidRDefault="000B2428" w:rsidP="000B2428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11.</w:t>
      </w:r>
      <w:r w:rsidRPr="00813714">
        <w:rPr>
          <w:rFonts w:ascii="Arial" w:hAnsi="Arial" w:cs="Arial"/>
        </w:rPr>
        <w:tab/>
        <w:t>Dane osobowe nie będą przetwarzane w sposób zautomatyzowany i nie będą profilowane.</w:t>
      </w:r>
    </w:p>
    <w:p w14:paraId="320825F1" w14:textId="267804E5" w:rsidR="00B20D92" w:rsidRDefault="00B20D92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5608315" w14:textId="429197D1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67A08F0" w14:textId="72B5BB1F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0D88F98" w14:textId="4F099375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D6AD628" w14:textId="46A69087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F035644" w14:textId="3E117CFE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FF4F3B7" w14:textId="33368C59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EB2F624" w14:textId="4299ABAE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C5BFB91" w14:textId="0FCEBCD9" w:rsidR="00F453AF" w:rsidRDefault="00F453AF" w:rsidP="00B20D9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DEBC7A8" w14:textId="77777777" w:rsidR="00F453AF" w:rsidRPr="00DF7548" w:rsidRDefault="00F453AF" w:rsidP="00F453AF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lastRenderedPageBreak/>
        <w:t>Wykaz dostaw</w:t>
      </w:r>
    </w:p>
    <w:p w14:paraId="29572212" w14:textId="14EF82B7" w:rsidR="00F453AF" w:rsidRPr="00DF7548" w:rsidRDefault="00F453AF" w:rsidP="00F453AF">
      <w:pPr>
        <w:spacing w:after="0" w:line="240" w:lineRule="auto"/>
        <w:ind w:left="284" w:hanging="284"/>
        <w:jc w:val="right"/>
        <w:rPr>
          <w:rFonts w:ascii="Arial" w:hAnsi="Arial" w:cs="Arial"/>
          <w:u w:val="single"/>
        </w:rPr>
      </w:pPr>
      <w:r w:rsidRPr="00DF7548">
        <w:rPr>
          <w:rFonts w:ascii="Arial" w:hAnsi="Arial" w:cs="Arial"/>
          <w:u w:val="single"/>
        </w:rPr>
        <w:t xml:space="preserve">załącznik nr </w:t>
      </w:r>
      <w:r w:rsidR="006A5508">
        <w:rPr>
          <w:rFonts w:ascii="Arial" w:hAnsi="Arial" w:cs="Arial"/>
          <w:u w:val="single"/>
        </w:rPr>
        <w:t>5</w:t>
      </w:r>
      <w:r w:rsidRPr="00DF7548">
        <w:rPr>
          <w:rFonts w:ascii="Arial" w:hAnsi="Arial" w:cs="Arial"/>
          <w:u w:val="single"/>
        </w:rPr>
        <w:t xml:space="preserve"> do SWZ nr </w:t>
      </w:r>
      <w:r w:rsidR="00720F04">
        <w:rPr>
          <w:rFonts w:ascii="Arial" w:hAnsi="Arial" w:cs="Arial"/>
          <w:u w:val="single"/>
        </w:rPr>
        <w:t>0</w:t>
      </w:r>
      <w:r w:rsidR="00446D3E">
        <w:rPr>
          <w:rFonts w:ascii="Arial" w:hAnsi="Arial" w:cs="Arial"/>
          <w:u w:val="single"/>
        </w:rPr>
        <w:t>4</w:t>
      </w:r>
      <w:r w:rsidR="00720F04">
        <w:rPr>
          <w:rFonts w:ascii="Arial" w:hAnsi="Arial" w:cs="Arial"/>
          <w:u w:val="single"/>
        </w:rPr>
        <w:t>/</w:t>
      </w:r>
      <w:r w:rsidRPr="00DF7548">
        <w:rPr>
          <w:rFonts w:ascii="Arial" w:hAnsi="Arial" w:cs="Arial"/>
          <w:u w:val="single"/>
        </w:rPr>
        <w:t>202</w:t>
      </w:r>
      <w:r w:rsidR="004E774A">
        <w:rPr>
          <w:rFonts w:ascii="Arial" w:hAnsi="Arial" w:cs="Arial"/>
          <w:u w:val="single"/>
        </w:rPr>
        <w:t>4</w:t>
      </w:r>
    </w:p>
    <w:p w14:paraId="0EC2C7B3" w14:textId="77777777" w:rsidR="00F453AF" w:rsidRPr="000C7704" w:rsidRDefault="00F453AF" w:rsidP="00F453AF">
      <w:pPr>
        <w:spacing w:after="0" w:line="240" w:lineRule="auto"/>
        <w:ind w:left="284" w:hanging="284"/>
        <w:jc w:val="right"/>
        <w:rPr>
          <w:rFonts w:ascii="Arial" w:hAnsi="Arial" w:cs="Arial"/>
          <w:color w:val="FF0000"/>
          <w:u w:val="single"/>
        </w:rPr>
      </w:pPr>
      <w:r w:rsidRPr="000C7704">
        <w:rPr>
          <w:rFonts w:ascii="Arial" w:hAnsi="Arial" w:cs="Arial"/>
          <w:color w:val="FF0000"/>
          <w:u w:val="single"/>
        </w:rPr>
        <w:t>Dokument składany na wezwanie Zamawiającego</w:t>
      </w:r>
    </w:p>
    <w:p w14:paraId="6173CDDE" w14:textId="77777777" w:rsidR="00F453AF" w:rsidRPr="00DF7548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2ADA9CF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DF7548">
        <w:rPr>
          <w:rFonts w:ascii="Arial" w:hAnsi="Arial" w:cs="Arial"/>
        </w:rPr>
        <w:t>Nazwa Wykonawcy:…………....................</w:t>
      </w:r>
    </w:p>
    <w:p w14:paraId="4B58386D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1279795A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59313DAC" w14:textId="77777777" w:rsidR="00F453AF" w:rsidRPr="00813714" w:rsidRDefault="00F453AF" w:rsidP="00F453A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117D05E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reprezentowany przez: </w:t>
      </w:r>
    </w:p>
    <w:p w14:paraId="19A17AAC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……………………………………. </w:t>
      </w:r>
    </w:p>
    <w:p w14:paraId="62EBC7C3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(imię, nazwisko, stanowisko/podstawa do reprezentacji)</w:t>
      </w:r>
    </w:p>
    <w:p w14:paraId="0A5B7549" w14:textId="77777777" w:rsidR="00F453AF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1AF2524" w14:textId="77777777" w:rsidR="00F453AF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730DC0C" w14:textId="77777777" w:rsidR="00F453AF" w:rsidRPr="000F5EE8" w:rsidRDefault="00F453AF" w:rsidP="00F453AF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0F5EE8">
        <w:rPr>
          <w:rFonts w:ascii="Arial" w:hAnsi="Arial" w:cs="Arial"/>
          <w:b/>
          <w:bCs/>
        </w:rPr>
        <w:t>Wykaz  dostaw</w:t>
      </w:r>
    </w:p>
    <w:p w14:paraId="5C45CCFC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8A93FC2" w14:textId="6E7EF918" w:rsidR="008D55CA" w:rsidRDefault="00F453AF" w:rsidP="00601C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5EE8">
        <w:rPr>
          <w:rFonts w:ascii="Arial" w:hAnsi="Arial" w:cs="Arial"/>
        </w:rPr>
        <w:t xml:space="preserve">Na potrzeby postępowania o udzielenie zamówienia publicznego pn. </w:t>
      </w:r>
      <w:r w:rsidR="00446D3E" w:rsidRPr="00446D3E">
        <w:rPr>
          <w:rFonts w:ascii="Arial" w:hAnsi="Arial" w:cs="Arial"/>
          <w:b/>
          <w:bCs/>
        </w:rPr>
        <w:t>Sprzedaż i dostawa emulsji asfaltowej C69 BP3 PU</w:t>
      </w:r>
      <w:r w:rsidR="00601CE3" w:rsidRPr="00601CE3">
        <w:rPr>
          <w:rFonts w:ascii="Arial" w:hAnsi="Arial" w:cs="Arial"/>
        </w:rPr>
        <w:t xml:space="preserve"> </w:t>
      </w:r>
      <w:r w:rsidR="00601CE3" w:rsidRPr="00813714">
        <w:rPr>
          <w:rFonts w:ascii="Arial" w:hAnsi="Arial" w:cs="Arial"/>
        </w:rPr>
        <w:t>składam następujący wykaz:</w:t>
      </w:r>
      <w:r w:rsidR="00AA2EE6" w:rsidRPr="005741A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800ACDF" w14:textId="77777777" w:rsidR="00654048" w:rsidRPr="006F5445" w:rsidRDefault="00654048" w:rsidP="000F2A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419"/>
        <w:gridCol w:w="1765"/>
        <w:gridCol w:w="2457"/>
      </w:tblGrid>
      <w:tr w:rsidR="00F453AF" w:rsidRPr="000F5EE8" w14:paraId="5D53DD2C" w14:textId="77777777" w:rsidTr="00654048">
        <w:trPr>
          <w:cantSplit/>
          <w:trHeight w:val="11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574" w14:textId="2B492C8C" w:rsidR="00F453AF" w:rsidRPr="000F5EE8" w:rsidRDefault="006F5445" w:rsidP="006F5445">
            <w:pPr>
              <w:pStyle w:val="Tekstpodstawowywcity"/>
              <w:ind w:right="198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  <w:r w:rsidR="00654048">
              <w:rPr>
                <w:rFonts w:ascii="Arial" w:hAnsi="Arial" w:cs="Arial"/>
              </w:rPr>
              <w:t>l</w:t>
            </w:r>
            <w:r w:rsidR="00F453AF" w:rsidRPr="000F5EE8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12C" w14:textId="77777777" w:rsidR="00F453AF" w:rsidRPr="000F5EE8" w:rsidRDefault="00F453AF" w:rsidP="008549DA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  <w:b/>
              </w:rPr>
              <w:t>Zakres/opis wykonanych DOSTAW</w:t>
            </w:r>
          </w:p>
          <w:p w14:paraId="138D25E2" w14:textId="308F07C2" w:rsidR="00F453AF" w:rsidRPr="00601CE3" w:rsidRDefault="00F453AF" w:rsidP="00601CE3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</w:rPr>
              <w:t>należy podać informacje w zakresie niezbędnym do wykazania spełnieni</w:t>
            </w:r>
            <w:r w:rsidRPr="006A5508">
              <w:rPr>
                <w:rFonts w:ascii="Arial" w:hAnsi="Arial" w:cs="Arial"/>
              </w:rPr>
              <w:t>a warunku, o</w:t>
            </w:r>
            <w:r w:rsidR="00601CE3" w:rsidRPr="006A5508">
              <w:rPr>
                <w:rFonts w:ascii="Arial" w:hAnsi="Arial" w:cs="Arial"/>
              </w:rPr>
              <w:t> </w:t>
            </w:r>
            <w:r w:rsidRPr="006A5508">
              <w:rPr>
                <w:rFonts w:ascii="Arial" w:hAnsi="Arial" w:cs="Arial"/>
              </w:rPr>
              <w:t xml:space="preserve">którym mowa w </w:t>
            </w:r>
            <w:r w:rsidR="00601CE3" w:rsidRPr="006A5508">
              <w:rPr>
                <w:rFonts w:ascii="Arial" w:hAnsi="Arial" w:cs="Arial"/>
                <w:b/>
                <w:bCs/>
                <w:iCs/>
              </w:rPr>
              <w:t>rozdziale</w:t>
            </w:r>
            <w:r w:rsidRPr="006A5508">
              <w:rPr>
                <w:rFonts w:ascii="Arial" w:hAnsi="Arial" w:cs="Arial"/>
                <w:b/>
                <w:bCs/>
                <w:iCs/>
              </w:rPr>
              <w:t xml:space="preserve"> VII</w:t>
            </w:r>
            <w:r w:rsidR="00601CE3" w:rsidRPr="006A5508">
              <w:rPr>
                <w:rFonts w:ascii="Arial" w:hAnsi="Arial" w:cs="Arial"/>
                <w:b/>
                <w:bCs/>
                <w:iCs/>
              </w:rPr>
              <w:t xml:space="preserve"> ust. </w:t>
            </w:r>
            <w:r w:rsidRPr="006A5508">
              <w:rPr>
                <w:rFonts w:ascii="Arial" w:hAnsi="Arial" w:cs="Arial"/>
                <w:b/>
                <w:bCs/>
                <w:iCs/>
              </w:rPr>
              <w:t>2 SWZ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A39" w14:textId="77777777" w:rsidR="00F453AF" w:rsidRPr="000F5EE8" w:rsidRDefault="00F453AF" w:rsidP="008549DA">
            <w:pPr>
              <w:jc w:val="center"/>
              <w:rPr>
                <w:rFonts w:ascii="Arial" w:hAnsi="Arial" w:cs="Arial"/>
                <w:b/>
              </w:rPr>
            </w:pPr>
            <w:r w:rsidRPr="000F5EE8">
              <w:rPr>
                <w:rFonts w:ascii="Arial" w:hAnsi="Arial" w:cs="Arial"/>
                <w:b/>
              </w:rPr>
              <w:t>Data wykonania zamówienia-</w:t>
            </w:r>
          </w:p>
          <w:p w14:paraId="0EDBEC40" w14:textId="77777777" w:rsidR="00F453AF" w:rsidRPr="000F5EE8" w:rsidRDefault="00F453AF" w:rsidP="00854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EE8">
              <w:rPr>
                <w:rFonts w:ascii="Arial" w:hAnsi="Arial" w:cs="Arial"/>
              </w:rPr>
              <w:t>Zakończenie (dzień – miesiąc – rok)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7ED" w14:textId="77777777" w:rsidR="00F453AF" w:rsidRPr="000F5EE8" w:rsidRDefault="00F453AF" w:rsidP="008549DA">
            <w:pPr>
              <w:pStyle w:val="Tekstpodstawowywcity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EE8">
              <w:rPr>
                <w:rFonts w:ascii="Arial" w:hAnsi="Arial" w:cs="Arial"/>
                <w:b/>
                <w:sz w:val="22"/>
                <w:szCs w:val="22"/>
              </w:rPr>
              <w:t>Zamawiający (odbiorca) –</w:t>
            </w:r>
            <w:r w:rsidRPr="000F5EE8">
              <w:rPr>
                <w:rFonts w:ascii="Arial" w:hAnsi="Arial" w:cs="Arial"/>
                <w:sz w:val="22"/>
                <w:szCs w:val="22"/>
              </w:rPr>
              <w:t xml:space="preserve"> nazwa  - dla którego wykonano zamówienie</w:t>
            </w:r>
          </w:p>
        </w:tc>
      </w:tr>
      <w:tr w:rsidR="00F453AF" w:rsidRPr="000F5EE8" w14:paraId="3F83D308" w14:textId="77777777" w:rsidTr="00654048">
        <w:trPr>
          <w:trHeight w:val="51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529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F5E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07A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873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5B5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3AF" w:rsidRPr="000F5EE8" w14:paraId="2EF89520" w14:textId="77777777" w:rsidTr="00654048">
        <w:trPr>
          <w:trHeight w:val="5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F2D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F5E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FF3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583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9F6" w14:textId="77777777" w:rsidR="00F453AF" w:rsidRPr="000F5EE8" w:rsidRDefault="00F453AF" w:rsidP="008549DA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F426B" w14:textId="77777777" w:rsidR="00601CE3" w:rsidRDefault="00654048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37562F" w14:textId="7A7D6096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 xml:space="preserve">Do wykazu załączam(my) dowody określające czy dostawy zostały wykonane należycie. </w:t>
      </w:r>
    </w:p>
    <w:p w14:paraId="78F22828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CFB73A0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Oświadczam(my) że:</w:t>
      </w:r>
    </w:p>
    <w:p w14:paraId="558FACF2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- poz. ……… wykazu stanowi doświadczenie Wykonawcy składającego ofertę*,</w:t>
      </w:r>
    </w:p>
    <w:p w14:paraId="2037014E" w14:textId="77777777" w:rsidR="00446D3E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- poz. ……… wykazu jest doświadczeniem oddanym do dyspozycji przez inny/inne podmiot/y, na potwierdzenie czego załączam/my pisemne zobowiązanie tego/tych podmiotu/ów do oddania do dyspozycji niezbędnych zasobów na potrzeby realizacji zamówienia *.</w:t>
      </w:r>
    </w:p>
    <w:p w14:paraId="37E8DA43" w14:textId="77777777" w:rsidR="00446D3E" w:rsidRDefault="00446D3E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3EAA871" w14:textId="7939C288" w:rsidR="00601CE3" w:rsidRPr="000F5EE8" w:rsidRDefault="00446D3E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 w:rsidRPr="000F5EE8">
        <w:rPr>
          <w:rFonts w:ascii="Arial" w:hAnsi="Arial" w:cs="Arial"/>
        </w:rPr>
        <w:t>Zobowiązanie innego podmiotu musi być złożone w formie oryginału.</w:t>
      </w:r>
    </w:p>
    <w:p w14:paraId="5C4CB970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672D4FC" w14:textId="77777777" w:rsidR="00601CE3" w:rsidRPr="000F5EE8" w:rsidRDefault="00601CE3" w:rsidP="00601CE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F5EE8">
        <w:rPr>
          <w:rFonts w:ascii="Arial" w:hAnsi="Arial" w:cs="Arial"/>
        </w:rPr>
        <w:t>*) niepotrzebne skreślić</w:t>
      </w:r>
    </w:p>
    <w:p w14:paraId="44BFAD67" w14:textId="7E616C1C" w:rsidR="00AA2EE6" w:rsidRDefault="00AA2EE6" w:rsidP="00AA2EE6">
      <w:pPr>
        <w:spacing w:after="0" w:line="240" w:lineRule="auto"/>
        <w:rPr>
          <w:rFonts w:ascii="Arial" w:hAnsi="Arial" w:cs="Arial"/>
        </w:rPr>
      </w:pPr>
    </w:p>
    <w:p w14:paraId="4B773D1E" w14:textId="77777777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870955F" w14:textId="374BD7E0" w:rsidR="00F453AF" w:rsidRPr="000F5EE8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521F1F73" w14:textId="77777777" w:rsidR="00F453AF" w:rsidRDefault="00F453AF" w:rsidP="00F453A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09C816C" w14:textId="77777777" w:rsidR="00F453AF" w:rsidRPr="00813714" w:rsidRDefault="00F453AF" w:rsidP="00F453AF">
      <w:pPr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…………….……., dnia ………….……</w:t>
      </w:r>
    </w:p>
    <w:p w14:paraId="0F1DAFAE" w14:textId="77777777" w:rsidR="00F453AF" w:rsidRDefault="00F453AF" w:rsidP="00F453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(miejscowość)</w:t>
      </w:r>
      <w:r w:rsidRPr="00BE3BA2">
        <w:rPr>
          <w:rFonts w:ascii="Arial" w:hAnsi="Arial" w:cs="Arial"/>
          <w:sz w:val="18"/>
          <w:szCs w:val="18"/>
        </w:rPr>
        <w:tab/>
      </w:r>
    </w:p>
    <w:p w14:paraId="00E95678" w14:textId="77777777" w:rsidR="00F453AF" w:rsidRDefault="00F453AF" w:rsidP="00F453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785AEA" w14:textId="77777777" w:rsidR="00F453AF" w:rsidRPr="00BE3BA2" w:rsidRDefault="00F453AF" w:rsidP="00F453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448D09" w14:textId="77777777" w:rsidR="00F453AF" w:rsidRPr="00813714" w:rsidRDefault="00F453AF" w:rsidP="00F453AF">
      <w:pPr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</w:t>
      </w:r>
    </w:p>
    <w:p w14:paraId="6EE37DCA" w14:textId="77777777" w:rsidR="00F453AF" w:rsidRPr="00BE3BA2" w:rsidRDefault="00F453AF" w:rsidP="00F453A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(podpis osoby uprawnionej do reprezentacji w formie elektronicznej (kwalifikowany)</w:t>
      </w:r>
    </w:p>
    <w:p w14:paraId="285DA153" w14:textId="77777777" w:rsidR="00F453AF" w:rsidRPr="00BE3BA2" w:rsidRDefault="00F453AF" w:rsidP="00F453A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E3BA2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092F9C23" w14:textId="58ADBE0F" w:rsidR="00F453AF" w:rsidRPr="00813714" w:rsidRDefault="00F453AF" w:rsidP="00F453AF">
      <w:pPr>
        <w:spacing w:after="0" w:line="240" w:lineRule="auto"/>
        <w:jc w:val="right"/>
        <w:rPr>
          <w:rFonts w:ascii="Arial" w:hAnsi="Arial" w:cs="Arial"/>
        </w:rPr>
      </w:pPr>
      <w:r w:rsidRPr="00BE3BA2">
        <w:rPr>
          <w:rFonts w:ascii="Arial" w:hAnsi="Arial" w:cs="Arial"/>
          <w:sz w:val="18"/>
          <w:szCs w:val="18"/>
        </w:rPr>
        <w:t>lub podpisem osobistym za pomocą dowodu  osobistego</w:t>
      </w:r>
    </w:p>
    <w:sectPr w:rsidR="00F453AF" w:rsidRPr="00813714" w:rsidSect="00F453AF"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28E0" w14:textId="77777777" w:rsidR="004E5F1F" w:rsidRDefault="004E5F1F">
      <w:pPr>
        <w:spacing w:after="0" w:line="240" w:lineRule="auto"/>
      </w:pPr>
      <w:r>
        <w:separator/>
      </w:r>
    </w:p>
  </w:endnote>
  <w:endnote w:type="continuationSeparator" w:id="0">
    <w:p w14:paraId="5EC4C26B" w14:textId="77777777" w:rsidR="004E5F1F" w:rsidRDefault="004E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  <w:szCs w:val="20"/>
      </w:rPr>
      <w:id w:val="-1351566680"/>
      <w:docPartObj>
        <w:docPartGallery w:val="Page Numbers (Bottom of Page)"/>
        <w:docPartUnique/>
      </w:docPartObj>
    </w:sdtPr>
    <w:sdtEndPr/>
    <w:sdtContent>
      <w:p w14:paraId="2689FCB2" w14:textId="77777777" w:rsidR="00100C56" w:rsidRPr="00035E55" w:rsidRDefault="00100C56" w:rsidP="008549D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35E5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035E55">
          <w:rPr>
            <w:rFonts w:ascii="Arial" w:hAnsi="Arial" w:cs="Arial"/>
            <w:sz w:val="20"/>
            <w:szCs w:val="20"/>
          </w:rPr>
          <w:instrText>PAGE    \* MERGEFORMAT</w:instrTex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D55CA" w:rsidRPr="008D55CA">
          <w:rPr>
            <w:rFonts w:ascii="Arial" w:eastAsiaTheme="majorEastAsia" w:hAnsi="Arial" w:cs="Arial"/>
            <w:noProof/>
            <w:sz w:val="20"/>
            <w:szCs w:val="20"/>
          </w:rPr>
          <w:t>21</w:t>
        </w:r>
        <w:r w:rsidRPr="00035E5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AFFE20" w14:textId="77777777" w:rsidR="00100C56" w:rsidRDefault="00100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B9A6" w14:textId="77777777" w:rsidR="004E5F1F" w:rsidRDefault="004E5F1F">
      <w:pPr>
        <w:spacing w:after="0" w:line="240" w:lineRule="auto"/>
      </w:pPr>
      <w:r>
        <w:separator/>
      </w:r>
    </w:p>
  </w:footnote>
  <w:footnote w:type="continuationSeparator" w:id="0">
    <w:p w14:paraId="3C6F198F" w14:textId="77777777" w:rsidR="004E5F1F" w:rsidRDefault="004E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6F6"/>
    <w:multiLevelType w:val="hybridMultilevel"/>
    <w:tmpl w:val="E4E4C4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66419"/>
    <w:multiLevelType w:val="hybridMultilevel"/>
    <w:tmpl w:val="DC8C7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541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33F4"/>
    <w:multiLevelType w:val="hybridMultilevel"/>
    <w:tmpl w:val="BA6C42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A224EF"/>
    <w:multiLevelType w:val="hybridMultilevel"/>
    <w:tmpl w:val="C034324E"/>
    <w:lvl w:ilvl="0" w:tplc="44281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70FC"/>
    <w:multiLevelType w:val="hybridMultilevel"/>
    <w:tmpl w:val="FC5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07585"/>
    <w:multiLevelType w:val="hybridMultilevel"/>
    <w:tmpl w:val="DC8C7574"/>
    <w:lvl w:ilvl="0" w:tplc="DF6CA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5784"/>
    <w:multiLevelType w:val="hybridMultilevel"/>
    <w:tmpl w:val="00786EA4"/>
    <w:lvl w:ilvl="0" w:tplc="0415000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007F8"/>
    <w:multiLevelType w:val="multilevel"/>
    <w:tmpl w:val="89B442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9274692"/>
    <w:multiLevelType w:val="hybridMultilevel"/>
    <w:tmpl w:val="8F90EFBE"/>
    <w:lvl w:ilvl="0" w:tplc="0994EC3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083119C"/>
    <w:multiLevelType w:val="hybridMultilevel"/>
    <w:tmpl w:val="97FAC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5307"/>
    <w:multiLevelType w:val="hybridMultilevel"/>
    <w:tmpl w:val="3366396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3A9D"/>
    <w:multiLevelType w:val="multilevel"/>
    <w:tmpl w:val="B43621A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9F0D75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7"/>
    <w:multiLevelType w:val="hybridMultilevel"/>
    <w:tmpl w:val="94F6449A"/>
    <w:lvl w:ilvl="0" w:tplc="F160993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50BA6"/>
    <w:multiLevelType w:val="hybridMultilevel"/>
    <w:tmpl w:val="1124F0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70359A"/>
    <w:multiLevelType w:val="hybridMultilevel"/>
    <w:tmpl w:val="94F6449A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A0751"/>
    <w:multiLevelType w:val="hybridMultilevel"/>
    <w:tmpl w:val="2A1A8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500D"/>
    <w:multiLevelType w:val="hybridMultilevel"/>
    <w:tmpl w:val="8B665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F79"/>
    <w:multiLevelType w:val="hybridMultilevel"/>
    <w:tmpl w:val="00786EA4"/>
    <w:lvl w:ilvl="0" w:tplc="FFFFFFF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F0AF0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F4F4C"/>
    <w:multiLevelType w:val="hybridMultilevel"/>
    <w:tmpl w:val="5288A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96F41"/>
    <w:multiLevelType w:val="hybridMultilevel"/>
    <w:tmpl w:val="5288A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1C7"/>
    <w:multiLevelType w:val="hybridMultilevel"/>
    <w:tmpl w:val="CF50E67C"/>
    <w:lvl w:ilvl="0" w:tplc="37542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47CCA"/>
    <w:multiLevelType w:val="hybridMultilevel"/>
    <w:tmpl w:val="DFAC50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D8248E8"/>
    <w:multiLevelType w:val="hybridMultilevel"/>
    <w:tmpl w:val="33663964"/>
    <w:lvl w:ilvl="0" w:tplc="37542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42112"/>
    <w:multiLevelType w:val="hybridMultilevel"/>
    <w:tmpl w:val="CF50E67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1021">
    <w:abstractNumId w:val="10"/>
  </w:num>
  <w:num w:numId="2" w16cid:durableId="1700859521">
    <w:abstractNumId w:val="12"/>
  </w:num>
  <w:num w:numId="3" w16cid:durableId="875389605">
    <w:abstractNumId w:val="13"/>
  </w:num>
  <w:num w:numId="4" w16cid:durableId="813837636">
    <w:abstractNumId w:val="20"/>
  </w:num>
  <w:num w:numId="5" w16cid:durableId="1758012212">
    <w:abstractNumId w:val="15"/>
  </w:num>
  <w:num w:numId="6" w16cid:durableId="1725760742">
    <w:abstractNumId w:val="25"/>
  </w:num>
  <w:num w:numId="7" w16cid:durableId="855731575">
    <w:abstractNumId w:val="14"/>
  </w:num>
  <w:num w:numId="8" w16cid:durableId="89745518">
    <w:abstractNumId w:val="7"/>
  </w:num>
  <w:num w:numId="9" w16cid:durableId="2095202026">
    <w:abstractNumId w:val="21"/>
  </w:num>
  <w:num w:numId="10" w16cid:durableId="2090810285">
    <w:abstractNumId w:val="6"/>
  </w:num>
  <w:num w:numId="11" w16cid:durableId="2107379091">
    <w:abstractNumId w:val="23"/>
  </w:num>
  <w:num w:numId="12" w16cid:durableId="1483615753">
    <w:abstractNumId w:val="1"/>
  </w:num>
  <w:num w:numId="13" w16cid:durableId="484122985">
    <w:abstractNumId w:val="2"/>
  </w:num>
  <w:num w:numId="14" w16cid:durableId="1819110762">
    <w:abstractNumId w:val="17"/>
  </w:num>
  <w:num w:numId="15" w16cid:durableId="1823161823">
    <w:abstractNumId w:val="11"/>
  </w:num>
  <w:num w:numId="16" w16cid:durableId="445272647">
    <w:abstractNumId w:val="16"/>
  </w:num>
  <w:num w:numId="17" w16cid:durableId="1958874026">
    <w:abstractNumId w:val="26"/>
  </w:num>
  <w:num w:numId="18" w16cid:durableId="1660697313">
    <w:abstractNumId w:val="0"/>
  </w:num>
  <w:num w:numId="19" w16cid:durableId="1235508021">
    <w:abstractNumId w:val="19"/>
  </w:num>
  <w:num w:numId="20" w16cid:durableId="1561403309">
    <w:abstractNumId w:val="22"/>
  </w:num>
  <w:num w:numId="21" w16cid:durableId="908078939">
    <w:abstractNumId w:val="8"/>
  </w:num>
  <w:num w:numId="22" w16cid:durableId="225527800">
    <w:abstractNumId w:val="4"/>
  </w:num>
  <w:num w:numId="23" w16cid:durableId="854997547">
    <w:abstractNumId w:val="9"/>
  </w:num>
  <w:num w:numId="24" w16cid:durableId="1795362648">
    <w:abstractNumId w:val="18"/>
  </w:num>
  <w:num w:numId="25" w16cid:durableId="1768113747">
    <w:abstractNumId w:val="3"/>
  </w:num>
  <w:num w:numId="26" w16cid:durableId="1495607175">
    <w:abstractNumId w:val="5"/>
  </w:num>
  <w:num w:numId="27" w16cid:durableId="71207665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EB"/>
    <w:rsid w:val="00054401"/>
    <w:rsid w:val="00057C68"/>
    <w:rsid w:val="0008397A"/>
    <w:rsid w:val="000871C4"/>
    <w:rsid w:val="00092CF1"/>
    <w:rsid w:val="000B2428"/>
    <w:rsid w:val="000C753C"/>
    <w:rsid w:val="000C7704"/>
    <w:rsid w:val="000F2A9D"/>
    <w:rsid w:val="000F5EE8"/>
    <w:rsid w:val="000F6776"/>
    <w:rsid w:val="00100C56"/>
    <w:rsid w:val="00121027"/>
    <w:rsid w:val="00125D2F"/>
    <w:rsid w:val="0016534E"/>
    <w:rsid w:val="001A7163"/>
    <w:rsid w:val="001B2C68"/>
    <w:rsid w:val="002001E1"/>
    <w:rsid w:val="00220D26"/>
    <w:rsid w:val="0022403E"/>
    <w:rsid w:val="002428C9"/>
    <w:rsid w:val="002A35D1"/>
    <w:rsid w:val="002C1C4C"/>
    <w:rsid w:val="002F1EAF"/>
    <w:rsid w:val="00324277"/>
    <w:rsid w:val="00331761"/>
    <w:rsid w:val="003517CC"/>
    <w:rsid w:val="00355ECB"/>
    <w:rsid w:val="00375B2A"/>
    <w:rsid w:val="003827AB"/>
    <w:rsid w:val="00383211"/>
    <w:rsid w:val="00390B7D"/>
    <w:rsid w:val="003B039A"/>
    <w:rsid w:val="003B18C7"/>
    <w:rsid w:val="003E0F35"/>
    <w:rsid w:val="00401ABC"/>
    <w:rsid w:val="00413809"/>
    <w:rsid w:val="00421DA3"/>
    <w:rsid w:val="0044093E"/>
    <w:rsid w:val="00445D16"/>
    <w:rsid w:val="00446D3E"/>
    <w:rsid w:val="00473171"/>
    <w:rsid w:val="00493090"/>
    <w:rsid w:val="00493D99"/>
    <w:rsid w:val="00497B72"/>
    <w:rsid w:val="004A26B5"/>
    <w:rsid w:val="004A6EB7"/>
    <w:rsid w:val="004C2E36"/>
    <w:rsid w:val="004D6A16"/>
    <w:rsid w:val="004E0F4F"/>
    <w:rsid w:val="004E5F1F"/>
    <w:rsid w:val="004E774A"/>
    <w:rsid w:val="004F2DF2"/>
    <w:rsid w:val="00505C43"/>
    <w:rsid w:val="00535185"/>
    <w:rsid w:val="0056763D"/>
    <w:rsid w:val="005741AC"/>
    <w:rsid w:val="0058476C"/>
    <w:rsid w:val="005971B0"/>
    <w:rsid w:val="005C43B3"/>
    <w:rsid w:val="005F34AA"/>
    <w:rsid w:val="005F3D7A"/>
    <w:rsid w:val="00601CE3"/>
    <w:rsid w:val="00622237"/>
    <w:rsid w:val="006520E2"/>
    <w:rsid w:val="00654048"/>
    <w:rsid w:val="006A5508"/>
    <w:rsid w:val="006B6E7B"/>
    <w:rsid w:val="006C0B35"/>
    <w:rsid w:val="006D3230"/>
    <w:rsid w:val="006D5E79"/>
    <w:rsid w:val="006E33D3"/>
    <w:rsid w:val="006F5445"/>
    <w:rsid w:val="00720F04"/>
    <w:rsid w:val="007239A4"/>
    <w:rsid w:val="007448EC"/>
    <w:rsid w:val="0074530B"/>
    <w:rsid w:val="00765263"/>
    <w:rsid w:val="007A5850"/>
    <w:rsid w:val="007B76C8"/>
    <w:rsid w:val="007C21A0"/>
    <w:rsid w:val="007D38F1"/>
    <w:rsid w:val="007D67EA"/>
    <w:rsid w:val="007F652F"/>
    <w:rsid w:val="0080180F"/>
    <w:rsid w:val="00803FE3"/>
    <w:rsid w:val="008076A0"/>
    <w:rsid w:val="00813714"/>
    <w:rsid w:val="00816EF1"/>
    <w:rsid w:val="00822CA2"/>
    <w:rsid w:val="008522AF"/>
    <w:rsid w:val="008549DA"/>
    <w:rsid w:val="0086160B"/>
    <w:rsid w:val="008A0BE2"/>
    <w:rsid w:val="008A6857"/>
    <w:rsid w:val="008A6CBC"/>
    <w:rsid w:val="008B4B37"/>
    <w:rsid w:val="008C2328"/>
    <w:rsid w:val="008D2F69"/>
    <w:rsid w:val="008D4111"/>
    <w:rsid w:val="008D55CA"/>
    <w:rsid w:val="008D6523"/>
    <w:rsid w:val="009010C7"/>
    <w:rsid w:val="00904103"/>
    <w:rsid w:val="009144D5"/>
    <w:rsid w:val="009342EC"/>
    <w:rsid w:val="009361BD"/>
    <w:rsid w:val="0097460E"/>
    <w:rsid w:val="00984BCA"/>
    <w:rsid w:val="00985535"/>
    <w:rsid w:val="009B0766"/>
    <w:rsid w:val="009B0842"/>
    <w:rsid w:val="009D0C5F"/>
    <w:rsid w:val="009D16E3"/>
    <w:rsid w:val="009D25C5"/>
    <w:rsid w:val="009E65A5"/>
    <w:rsid w:val="00A54FE7"/>
    <w:rsid w:val="00A7741C"/>
    <w:rsid w:val="00A81719"/>
    <w:rsid w:val="00AA2EE6"/>
    <w:rsid w:val="00AB00CB"/>
    <w:rsid w:val="00AE4173"/>
    <w:rsid w:val="00B06040"/>
    <w:rsid w:val="00B143AE"/>
    <w:rsid w:val="00B20D92"/>
    <w:rsid w:val="00B240FE"/>
    <w:rsid w:val="00B33883"/>
    <w:rsid w:val="00B446D6"/>
    <w:rsid w:val="00B505F2"/>
    <w:rsid w:val="00B66E2B"/>
    <w:rsid w:val="00B67FDD"/>
    <w:rsid w:val="00B8412C"/>
    <w:rsid w:val="00BE3BA2"/>
    <w:rsid w:val="00BE7C7F"/>
    <w:rsid w:val="00BF3FD9"/>
    <w:rsid w:val="00C32319"/>
    <w:rsid w:val="00C44994"/>
    <w:rsid w:val="00C45BD8"/>
    <w:rsid w:val="00C8358C"/>
    <w:rsid w:val="00C96592"/>
    <w:rsid w:val="00CA21B2"/>
    <w:rsid w:val="00CC414F"/>
    <w:rsid w:val="00CD63F9"/>
    <w:rsid w:val="00D17FEB"/>
    <w:rsid w:val="00D3435A"/>
    <w:rsid w:val="00D34BB8"/>
    <w:rsid w:val="00D42266"/>
    <w:rsid w:val="00D50B19"/>
    <w:rsid w:val="00D61F43"/>
    <w:rsid w:val="00D92A04"/>
    <w:rsid w:val="00DB48F4"/>
    <w:rsid w:val="00DD6442"/>
    <w:rsid w:val="00DF3944"/>
    <w:rsid w:val="00DF7548"/>
    <w:rsid w:val="00E323A2"/>
    <w:rsid w:val="00E4299F"/>
    <w:rsid w:val="00E660CC"/>
    <w:rsid w:val="00E84D33"/>
    <w:rsid w:val="00E8788C"/>
    <w:rsid w:val="00E909A4"/>
    <w:rsid w:val="00E9152A"/>
    <w:rsid w:val="00EC77E0"/>
    <w:rsid w:val="00ED0213"/>
    <w:rsid w:val="00ED7A79"/>
    <w:rsid w:val="00F17A7A"/>
    <w:rsid w:val="00F3736B"/>
    <w:rsid w:val="00F44049"/>
    <w:rsid w:val="00F453AF"/>
    <w:rsid w:val="00F467ED"/>
    <w:rsid w:val="00F51F65"/>
    <w:rsid w:val="00F70001"/>
    <w:rsid w:val="00F710D3"/>
    <w:rsid w:val="00F81906"/>
    <w:rsid w:val="00F96D55"/>
    <w:rsid w:val="00FB5604"/>
    <w:rsid w:val="00FC3D02"/>
    <w:rsid w:val="00FC783B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C382"/>
  <w15:chartTrackingRefBased/>
  <w15:docId w15:val="{CF160515-6E2B-4A15-AC8C-FCDC7B1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D1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17FEB"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sw tekst,L1,Numerowanie,Akapit z listą BS,normalny tekst,WyliczPrzyklad,Odstavec,lp1"/>
    <w:basedOn w:val="Normalny"/>
    <w:link w:val="AkapitzlistZnak"/>
    <w:qFormat/>
    <w:rsid w:val="008A0B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93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7B72"/>
    <w:rPr>
      <w:color w:val="80808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sw tekst Znak,L1 Znak,Odstavec Znak"/>
    <w:link w:val="Akapitzlist"/>
    <w:qFormat/>
    <w:locked/>
    <w:rsid w:val="00355ECB"/>
  </w:style>
  <w:style w:type="paragraph" w:styleId="Tekstpodstawowywcity">
    <w:name w:val="Body Text Indent"/>
    <w:basedOn w:val="Normalny"/>
    <w:link w:val="TekstpodstawowywcityZnak"/>
    <w:rsid w:val="000F5EE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5E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ED0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84BA-8194-46FC-BF9E-82BD486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4775</Words>
  <Characters>28655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Grąbczewska</dc:creator>
  <cp:keywords/>
  <dc:description/>
  <cp:lastModifiedBy>Olga Grąbczewska</cp:lastModifiedBy>
  <cp:revision>19</cp:revision>
  <cp:lastPrinted>2024-07-24T09:15:00Z</cp:lastPrinted>
  <dcterms:created xsi:type="dcterms:W3CDTF">2024-01-12T09:27:00Z</dcterms:created>
  <dcterms:modified xsi:type="dcterms:W3CDTF">2024-07-31T09:50:00Z</dcterms:modified>
</cp:coreProperties>
</file>