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1A167" w14:textId="67419B44" w:rsidR="00872606" w:rsidRPr="00C232D6" w:rsidRDefault="00872606" w:rsidP="00034F4D">
      <w:pPr>
        <w:tabs>
          <w:tab w:val="left" w:pos="6334"/>
        </w:tabs>
        <w:spacing w:before="120" w:after="0" w:line="276" w:lineRule="auto"/>
        <w:jc w:val="both"/>
        <w:rPr>
          <w:rFonts w:cstheme="minorHAnsi"/>
        </w:rPr>
      </w:pPr>
    </w:p>
    <w:p w14:paraId="6B07DF99" w14:textId="132C37C0" w:rsidR="003A44D0" w:rsidRPr="00C232D6" w:rsidRDefault="003A44D0" w:rsidP="00034F4D">
      <w:pPr>
        <w:tabs>
          <w:tab w:val="left" w:pos="6334"/>
        </w:tabs>
        <w:spacing w:before="120" w:after="120" w:line="276" w:lineRule="auto"/>
        <w:jc w:val="both"/>
        <w:rPr>
          <w:rFonts w:cstheme="minorHAnsi"/>
        </w:rPr>
      </w:pPr>
      <w:r w:rsidRPr="00C232D6">
        <w:rPr>
          <w:rFonts w:cstheme="minorHAnsi"/>
        </w:rPr>
        <w:t xml:space="preserve">Znak sprawy: </w:t>
      </w:r>
      <w:r w:rsidR="00D50B5E">
        <w:rPr>
          <w:rFonts w:cstheme="minorHAnsi"/>
        </w:rPr>
        <w:t>ZP-2710-16</w:t>
      </w:r>
      <w:r w:rsidR="002E50B8" w:rsidRPr="002E50B8">
        <w:rPr>
          <w:rFonts w:cstheme="minorHAnsi"/>
        </w:rPr>
        <w:t>/2021</w:t>
      </w:r>
    </w:p>
    <w:p w14:paraId="16DBB625" w14:textId="77777777" w:rsidR="00126B3C" w:rsidRPr="00C232D6" w:rsidRDefault="00126B3C" w:rsidP="00034F4D">
      <w:pPr>
        <w:tabs>
          <w:tab w:val="left" w:pos="6334"/>
        </w:tabs>
        <w:spacing w:after="120" w:line="276" w:lineRule="auto"/>
        <w:jc w:val="both"/>
        <w:rPr>
          <w:rFonts w:cstheme="minorHAnsi"/>
        </w:rPr>
      </w:pPr>
    </w:p>
    <w:p w14:paraId="19432545" w14:textId="17323806" w:rsidR="00126B3C" w:rsidRPr="00C232D6" w:rsidRDefault="002E50B8" w:rsidP="00034F4D">
      <w:pPr>
        <w:tabs>
          <w:tab w:val="left" w:pos="6334"/>
        </w:tabs>
        <w:spacing w:after="120" w:line="276" w:lineRule="auto"/>
        <w:jc w:val="right"/>
        <w:rPr>
          <w:rFonts w:cstheme="minorHAnsi"/>
        </w:rPr>
      </w:pPr>
      <w:r>
        <w:rPr>
          <w:rFonts w:cstheme="minorHAnsi"/>
        </w:rPr>
        <w:t xml:space="preserve">Kraków, </w:t>
      </w:r>
      <w:r w:rsidR="00D50B5E">
        <w:rPr>
          <w:rFonts w:cstheme="minorHAnsi"/>
        </w:rPr>
        <w:t>03.01.2022</w:t>
      </w:r>
      <w:r w:rsidR="0063276B" w:rsidRPr="00C232D6">
        <w:rPr>
          <w:rFonts w:cstheme="minorHAnsi"/>
        </w:rPr>
        <w:t>r</w:t>
      </w:r>
      <w:r w:rsidR="003A44D0" w:rsidRPr="00C232D6">
        <w:rPr>
          <w:rFonts w:cstheme="minorHAnsi"/>
        </w:rPr>
        <w:t>.</w:t>
      </w:r>
    </w:p>
    <w:p w14:paraId="062E8115" w14:textId="42039660" w:rsidR="003A44D0" w:rsidRPr="00C232D6" w:rsidRDefault="002E50B8" w:rsidP="00034F4D">
      <w:pPr>
        <w:tabs>
          <w:tab w:val="left" w:pos="6334"/>
        </w:tabs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Do wszystkich zainteresowanych</w:t>
      </w:r>
    </w:p>
    <w:p w14:paraId="229E61E9" w14:textId="77777777" w:rsidR="004352C3" w:rsidRPr="00C232D6" w:rsidRDefault="004352C3" w:rsidP="00034F4D">
      <w:pPr>
        <w:tabs>
          <w:tab w:val="left" w:pos="6334"/>
        </w:tabs>
        <w:spacing w:before="360" w:after="0" w:line="276" w:lineRule="auto"/>
        <w:jc w:val="center"/>
        <w:rPr>
          <w:rFonts w:cstheme="minorHAnsi"/>
          <w:b/>
        </w:rPr>
      </w:pPr>
      <w:r w:rsidRPr="00C232D6">
        <w:rPr>
          <w:rFonts w:cstheme="minorHAnsi"/>
          <w:b/>
        </w:rPr>
        <w:t>ODPOWIEDŹ NR 1</w:t>
      </w:r>
    </w:p>
    <w:p w14:paraId="311EE6A9" w14:textId="77777777" w:rsidR="004352C3" w:rsidRPr="00C232D6" w:rsidRDefault="004352C3" w:rsidP="00034F4D">
      <w:pPr>
        <w:tabs>
          <w:tab w:val="left" w:pos="6334"/>
        </w:tabs>
        <w:spacing w:after="360" w:line="276" w:lineRule="auto"/>
        <w:jc w:val="center"/>
        <w:rPr>
          <w:rFonts w:cstheme="minorHAnsi"/>
          <w:b/>
        </w:rPr>
      </w:pPr>
      <w:r w:rsidRPr="00C232D6">
        <w:rPr>
          <w:rFonts w:cstheme="minorHAnsi"/>
          <w:b/>
        </w:rPr>
        <w:t>NA WNIOSKI WYKONAWCÓW</w:t>
      </w:r>
    </w:p>
    <w:p w14:paraId="629EB25E" w14:textId="78BC0D2C" w:rsidR="003A44D0" w:rsidRPr="00C232D6" w:rsidRDefault="003A44D0" w:rsidP="00034F4D">
      <w:pPr>
        <w:spacing w:after="120" w:line="276" w:lineRule="auto"/>
        <w:jc w:val="center"/>
        <w:rPr>
          <w:rFonts w:cstheme="minorHAnsi"/>
          <w:b/>
        </w:rPr>
      </w:pPr>
      <w:r w:rsidRPr="00C232D6">
        <w:rPr>
          <w:rFonts w:cstheme="minorHAnsi"/>
          <w:b/>
        </w:rPr>
        <w:t>D</w:t>
      </w:r>
      <w:r w:rsidR="002E50B8">
        <w:rPr>
          <w:rFonts w:cstheme="minorHAnsi"/>
          <w:b/>
        </w:rPr>
        <w:t xml:space="preserve">OTYCZY: </w:t>
      </w:r>
      <w:r w:rsidR="002E50B8" w:rsidRPr="002E50B8">
        <w:rPr>
          <w:rFonts w:cstheme="minorHAnsi"/>
          <w:b/>
        </w:rPr>
        <w:t>Dostawa leków dla Wojewódzkiego Szpitala Okulistycznego w Krakowie</w:t>
      </w:r>
    </w:p>
    <w:p w14:paraId="48B54B43" w14:textId="6E152D37" w:rsidR="005F4F2D" w:rsidRPr="00C232D6" w:rsidRDefault="005F4F2D" w:rsidP="00034F4D">
      <w:pPr>
        <w:spacing w:after="120" w:line="276" w:lineRule="auto"/>
        <w:jc w:val="both"/>
        <w:rPr>
          <w:rFonts w:cstheme="minorHAnsi"/>
          <w:b/>
        </w:rPr>
      </w:pPr>
    </w:p>
    <w:p w14:paraId="3AE7A8C9" w14:textId="6D0CFA13" w:rsidR="00446952" w:rsidRPr="00C232D6" w:rsidRDefault="00140AE2" w:rsidP="00034F4D">
      <w:pPr>
        <w:spacing w:after="0" w:line="276" w:lineRule="auto"/>
        <w:ind w:firstLine="431"/>
        <w:jc w:val="both"/>
        <w:rPr>
          <w:rFonts w:cstheme="minorHAnsi"/>
        </w:rPr>
      </w:pPr>
      <w:r w:rsidRPr="00C232D6">
        <w:rPr>
          <w:rFonts w:cstheme="minorHAnsi"/>
          <w:b/>
        </w:rPr>
        <w:t>Zamawiający</w:t>
      </w:r>
      <w:r w:rsidRPr="00C232D6">
        <w:rPr>
          <w:rFonts w:cstheme="minorHAnsi"/>
        </w:rPr>
        <w:t xml:space="preserve">, </w:t>
      </w:r>
      <w:r w:rsidR="002C7162" w:rsidRPr="00C232D6">
        <w:rPr>
          <w:rFonts w:cstheme="minorHAnsi"/>
        </w:rPr>
        <w:t xml:space="preserve">udziela odpowiedzi na wnioski Wykonawców złożone w przedmiotowym postępowaniu oraz </w:t>
      </w:r>
      <w:r w:rsidR="002C7162" w:rsidRPr="00B243C0">
        <w:rPr>
          <w:rFonts w:cstheme="minorHAnsi"/>
        </w:rPr>
        <w:t>działając na podstawie art. 137 ust. 1 ustawy z 11 września 2019 r. Prawo zamówie</w:t>
      </w:r>
      <w:r w:rsidR="002E50B8">
        <w:rPr>
          <w:rFonts w:cstheme="minorHAnsi"/>
        </w:rPr>
        <w:t>ń publicznych (t.j. Dz. U. z 2021</w:t>
      </w:r>
      <w:r w:rsidR="002C7162" w:rsidRPr="00B243C0">
        <w:rPr>
          <w:rFonts w:cstheme="minorHAnsi"/>
        </w:rPr>
        <w:t xml:space="preserve"> poz. </w:t>
      </w:r>
      <w:r w:rsidR="002E50B8">
        <w:rPr>
          <w:rFonts w:cstheme="minorHAnsi"/>
        </w:rPr>
        <w:t xml:space="preserve">1129 </w:t>
      </w:r>
      <w:r w:rsidR="002C7162" w:rsidRPr="00B243C0">
        <w:rPr>
          <w:rFonts w:cstheme="minorHAnsi"/>
        </w:rPr>
        <w:t>ze zm.) dokonuje zmiany treści SWZ:</w:t>
      </w:r>
    </w:p>
    <w:p w14:paraId="54B96ACE" w14:textId="7C9C09A1" w:rsidR="008B5807" w:rsidRPr="00D50B5E" w:rsidRDefault="008B5807" w:rsidP="00034F4D">
      <w:pPr>
        <w:spacing w:after="0" w:line="276" w:lineRule="auto"/>
        <w:jc w:val="both"/>
        <w:rPr>
          <w:rFonts w:eastAsia="Calibri" w:cstheme="minorHAnsi"/>
          <w:bCs/>
        </w:rPr>
      </w:pPr>
    </w:p>
    <w:p w14:paraId="0DD9ABB0" w14:textId="77777777" w:rsidR="00D50B5E" w:rsidRPr="00D50B5E" w:rsidRDefault="00D50B5E" w:rsidP="00D50B5E">
      <w:pPr>
        <w:spacing w:after="0" w:line="276" w:lineRule="auto"/>
        <w:jc w:val="both"/>
        <w:rPr>
          <w:rFonts w:eastAsia="Calibri" w:cstheme="minorHAnsi"/>
          <w:bCs/>
        </w:rPr>
      </w:pPr>
      <w:r w:rsidRPr="00D50B5E">
        <w:rPr>
          <w:rFonts w:eastAsia="Calibri" w:cstheme="minorHAnsi"/>
          <w:bCs/>
        </w:rPr>
        <w:t>1.</w:t>
      </w:r>
      <w:r w:rsidRPr="00D50B5E">
        <w:rPr>
          <w:rFonts w:eastAsia="Calibri" w:cstheme="minorHAnsi"/>
          <w:bCs/>
        </w:rPr>
        <w:tab/>
        <w:t>(pakiet nr IV)  Czy Zamawiający dopuści soczewkę o uwodnieniu &lt;0,7%,d dioptrażu od +6,0D do +</w:t>
      </w:r>
    </w:p>
    <w:p w14:paraId="729C3B2D" w14:textId="77777777" w:rsidR="00D50B5E" w:rsidRPr="00D50B5E" w:rsidRDefault="00D50B5E" w:rsidP="00D50B5E">
      <w:pPr>
        <w:spacing w:after="0" w:line="276" w:lineRule="auto"/>
        <w:jc w:val="both"/>
        <w:rPr>
          <w:rFonts w:eastAsia="Calibri" w:cstheme="minorHAnsi"/>
          <w:bCs/>
        </w:rPr>
      </w:pPr>
      <w:r w:rsidRPr="00D50B5E">
        <w:rPr>
          <w:rFonts w:eastAsia="Calibri" w:cstheme="minorHAnsi"/>
          <w:bCs/>
        </w:rPr>
        <w:t>30,0D, pozostałe parametry bez zmian?</w:t>
      </w:r>
    </w:p>
    <w:p w14:paraId="092A6253" w14:textId="7CCA180A" w:rsidR="00D50B5E" w:rsidRPr="00D50B5E" w:rsidRDefault="00D50B5E" w:rsidP="00034F4D">
      <w:pPr>
        <w:spacing w:after="0" w:line="276" w:lineRule="auto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Odpowiedź: Bez zmian</w:t>
      </w:r>
    </w:p>
    <w:p w14:paraId="7EE6A2A3" w14:textId="77777777" w:rsidR="00D50B5E" w:rsidRPr="00D50B5E" w:rsidRDefault="00D50B5E" w:rsidP="00D50B5E">
      <w:pPr>
        <w:spacing w:after="0" w:line="276" w:lineRule="auto"/>
        <w:jc w:val="both"/>
        <w:rPr>
          <w:rFonts w:eastAsia="Calibri" w:cstheme="minorHAnsi"/>
          <w:bCs/>
        </w:rPr>
      </w:pPr>
      <w:r w:rsidRPr="00D50B5E">
        <w:rPr>
          <w:rFonts w:eastAsia="Calibri" w:cstheme="minorHAnsi"/>
          <w:bCs/>
        </w:rPr>
        <w:t>Pyt. 1</w:t>
      </w:r>
    </w:p>
    <w:p w14:paraId="70FA3249" w14:textId="77777777" w:rsidR="00D50B5E" w:rsidRPr="00D50B5E" w:rsidRDefault="00D50B5E" w:rsidP="00D50B5E">
      <w:pPr>
        <w:spacing w:after="0" w:line="276" w:lineRule="auto"/>
        <w:jc w:val="both"/>
        <w:rPr>
          <w:rFonts w:eastAsia="Calibri" w:cstheme="minorHAnsi"/>
          <w:bCs/>
        </w:rPr>
      </w:pPr>
      <w:r w:rsidRPr="00D50B5E">
        <w:rPr>
          <w:rFonts w:eastAsia="Calibri" w:cstheme="minorHAnsi"/>
          <w:bCs/>
        </w:rPr>
        <w:t>Czy Zamawiający wyrazi zgodę aby termin płatności liczony był od daty sprzedaży, oraz żeby za termin zapłaty uznawana była data wpływu zapłaty na rachunek wykonawcy ?</w:t>
      </w:r>
    </w:p>
    <w:p w14:paraId="49680A16" w14:textId="562230EA" w:rsidR="00D50B5E" w:rsidRPr="00D50B5E" w:rsidRDefault="00D50B5E" w:rsidP="00D50B5E">
      <w:pPr>
        <w:spacing w:after="0" w:line="276" w:lineRule="auto"/>
        <w:jc w:val="both"/>
        <w:rPr>
          <w:rFonts w:eastAsia="Calibri" w:cstheme="minorHAnsi"/>
          <w:bCs/>
        </w:rPr>
      </w:pPr>
      <w:r w:rsidRPr="00D50B5E">
        <w:rPr>
          <w:rFonts w:eastAsia="Calibri" w:cstheme="minorHAnsi"/>
          <w:bCs/>
        </w:rPr>
        <w:t>Odpowiedź: Bez zmian</w:t>
      </w:r>
    </w:p>
    <w:p w14:paraId="3757D9AA" w14:textId="77777777" w:rsidR="00D50B5E" w:rsidRPr="00D50B5E" w:rsidRDefault="00D50B5E" w:rsidP="00D50B5E">
      <w:pPr>
        <w:spacing w:after="0" w:line="276" w:lineRule="auto"/>
        <w:jc w:val="both"/>
        <w:rPr>
          <w:rFonts w:eastAsia="Calibri" w:cstheme="minorHAnsi"/>
          <w:bCs/>
        </w:rPr>
      </w:pPr>
      <w:r w:rsidRPr="00D50B5E">
        <w:rPr>
          <w:rFonts w:eastAsia="Calibri" w:cstheme="minorHAnsi"/>
          <w:bCs/>
        </w:rPr>
        <w:t>Pyt. 2</w:t>
      </w:r>
    </w:p>
    <w:p w14:paraId="40462946" w14:textId="77777777" w:rsidR="00D50B5E" w:rsidRPr="00D50B5E" w:rsidRDefault="00D50B5E" w:rsidP="00D50B5E">
      <w:pPr>
        <w:spacing w:after="0" w:line="276" w:lineRule="auto"/>
        <w:jc w:val="both"/>
        <w:rPr>
          <w:rFonts w:eastAsia="Calibri" w:cstheme="minorHAnsi"/>
          <w:bCs/>
        </w:rPr>
      </w:pPr>
      <w:r w:rsidRPr="00D50B5E">
        <w:rPr>
          <w:rFonts w:eastAsia="Calibri" w:cstheme="minorHAnsi"/>
          <w:bCs/>
        </w:rPr>
        <w:t>Czy Zamawiający wyrazi zgodę na cesję praw i obowiązków z wzoru Umowy na bank kredytujący grupę kapitałową Wykonawcy? Wykonawca zobowiązuje się powiadomić Zamawiającego o dokonaniu takiej cesji. Jednocześnie Wykonawca potwierdza, iż mimo cesji jest uprawniony do wykonywania praw i obowiązków z Umowy przelanych na bank - do momentu odmiennego zarządzenia przez bank, które zostanie przesłane w formie pisemnej.</w:t>
      </w:r>
    </w:p>
    <w:p w14:paraId="5EAA2617" w14:textId="5EAF4A56" w:rsidR="00D50B5E" w:rsidRPr="00D50B5E" w:rsidRDefault="00D50B5E" w:rsidP="00D50B5E">
      <w:pPr>
        <w:spacing w:after="0" w:line="276" w:lineRule="auto"/>
        <w:jc w:val="both"/>
        <w:rPr>
          <w:rFonts w:eastAsia="Calibri" w:cstheme="minorHAnsi"/>
          <w:bCs/>
        </w:rPr>
      </w:pPr>
      <w:r w:rsidRPr="00D50B5E">
        <w:rPr>
          <w:rFonts w:eastAsia="Calibri" w:cstheme="minorHAnsi"/>
          <w:bCs/>
        </w:rPr>
        <w:t>Odpowiedź: Bez zmian</w:t>
      </w:r>
    </w:p>
    <w:p w14:paraId="40841B05" w14:textId="77777777" w:rsidR="00D50B5E" w:rsidRPr="00D50B5E" w:rsidRDefault="00D50B5E" w:rsidP="00D50B5E">
      <w:pPr>
        <w:spacing w:after="0" w:line="276" w:lineRule="auto"/>
        <w:jc w:val="both"/>
        <w:rPr>
          <w:rFonts w:eastAsia="Calibri" w:cstheme="minorHAnsi"/>
          <w:bCs/>
        </w:rPr>
      </w:pPr>
      <w:r w:rsidRPr="00D50B5E">
        <w:rPr>
          <w:rFonts w:eastAsia="Calibri" w:cstheme="minorHAnsi"/>
          <w:bCs/>
        </w:rPr>
        <w:t>Pyt. 3</w:t>
      </w:r>
    </w:p>
    <w:p w14:paraId="270D606A" w14:textId="77777777" w:rsidR="00D50B5E" w:rsidRPr="00D50B5E" w:rsidRDefault="00D50B5E" w:rsidP="00D50B5E">
      <w:pPr>
        <w:spacing w:after="0" w:line="276" w:lineRule="auto"/>
        <w:jc w:val="both"/>
        <w:rPr>
          <w:rFonts w:eastAsia="Calibri" w:cstheme="minorHAnsi"/>
          <w:bCs/>
        </w:rPr>
      </w:pPr>
      <w:r w:rsidRPr="00D50B5E">
        <w:rPr>
          <w:rFonts w:eastAsia="Calibri" w:cstheme="minorHAnsi"/>
          <w:bCs/>
        </w:rPr>
        <w:t>Czy Zamawiający wyrazi zgodę na skrócenie terminu płatności do 30 dni?</w:t>
      </w:r>
    </w:p>
    <w:p w14:paraId="473894EE" w14:textId="6AB34170" w:rsidR="00D50B5E" w:rsidRPr="00D50B5E" w:rsidRDefault="00D50B5E" w:rsidP="00D50B5E">
      <w:pPr>
        <w:spacing w:after="0" w:line="276" w:lineRule="auto"/>
        <w:jc w:val="both"/>
        <w:rPr>
          <w:rFonts w:eastAsia="Calibri" w:cstheme="minorHAnsi"/>
          <w:bCs/>
        </w:rPr>
      </w:pPr>
      <w:r w:rsidRPr="00D50B5E">
        <w:rPr>
          <w:rFonts w:eastAsia="Calibri" w:cstheme="minorHAnsi"/>
          <w:bCs/>
        </w:rPr>
        <w:t>Odpowiedź: Bez zmian</w:t>
      </w:r>
    </w:p>
    <w:p w14:paraId="60B640CE" w14:textId="77777777" w:rsidR="00D50B5E" w:rsidRPr="00D50B5E" w:rsidRDefault="00D50B5E" w:rsidP="00D50B5E">
      <w:pPr>
        <w:spacing w:after="0" w:line="276" w:lineRule="auto"/>
        <w:jc w:val="both"/>
        <w:rPr>
          <w:rFonts w:eastAsia="Calibri" w:cstheme="minorHAnsi"/>
          <w:bCs/>
        </w:rPr>
      </w:pPr>
      <w:r w:rsidRPr="00D50B5E">
        <w:rPr>
          <w:rFonts w:eastAsia="Calibri" w:cstheme="minorHAnsi"/>
          <w:bCs/>
        </w:rPr>
        <w:t>Pyt.4</w:t>
      </w:r>
    </w:p>
    <w:p w14:paraId="4AE11094" w14:textId="77777777" w:rsidR="00D50B5E" w:rsidRPr="00D50B5E" w:rsidRDefault="00D50B5E" w:rsidP="00D50B5E">
      <w:pPr>
        <w:spacing w:after="0" w:line="276" w:lineRule="auto"/>
        <w:jc w:val="both"/>
        <w:rPr>
          <w:rFonts w:eastAsia="Calibri" w:cstheme="minorHAnsi"/>
          <w:bCs/>
        </w:rPr>
      </w:pPr>
      <w:r w:rsidRPr="00D50B5E">
        <w:rPr>
          <w:rFonts w:eastAsia="Calibri" w:cstheme="minorHAnsi"/>
          <w:bCs/>
        </w:rPr>
        <w:t>Uprzejmie prosimy o wprowadzenie do Wzoru umowy następujących zapisów:</w:t>
      </w:r>
    </w:p>
    <w:p w14:paraId="3745CD44" w14:textId="138F9870" w:rsidR="00D50B5E" w:rsidRPr="00D50B5E" w:rsidRDefault="00D50B5E" w:rsidP="00D50B5E">
      <w:pPr>
        <w:spacing w:after="0" w:line="276" w:lineRule="auto"/>
        <w:jc w:val="both"/>
        <w:rPr>
          <w:rFonts w:eastAsia="Calibri" w:cstheme="minorHAnsi"/>
          <w:bCs/>
        </w:rPr>
      </w:pPr>
      <w:r w:rsidRPr="00D50B5E">
        <w:rPr>
          <w:rFonts w:eastAsia="Calibri" w:cstheme="minorHAnsi"/>
          <w:bCs/>
        </w:rPr>
        <w:t xml:space="preserve">„Zmniejszenie ilości przedmiotu Umowy w toku jej realizacji nie może przekroczyć 20% ilości określonych w </w:t>
      </w:r>
      <w:r w:rsidRPr="00D50B5E">
        <w:rPr>
          <w:rFonts w:eastAsia="Calibri" w:cstheme="minorHAnsi"/>
          <w:bCs/>
        </w:rPr>
        <w:t>Odpowiedź: Bez zmian</w:t>
      </w:r>
      <w:r w:rsidRPr="00D50B5E">
        <w:rPr>
          <w:rFonts w:eastAsia="Calibri" w:cstheme="minorHAnsi"/>
          <w:bCs/>
        </w:rPr>
        <w:t>niniejszej Umowie”.</w:t>
      </w:r>
    </w:p>
    <w:p w14:paraId="0BE078D5" w14:textId="77777777" w:rsidR="00D50B5E" w:rsidRPr="00D50B5E" w:rsidRDefault="00D50B5E" w:rsidP="00D50B5E">
      <w:pPr>
        <w:spacing w:after="0" w:line="276" w:lineRule="auto"/>
        <w:jc w:val="both"/>
        <w:rPr>
          <w:rFonts w:eastAsia="Calibri" w:cstheme="minorHAnsi"/>
          <w:bCs/>
        </w:rPr>
      </w:pPr>
    </w:p>
    <w:p w14:paraId="3D882FA9" w14:textId="77777777" w:rsidR="00D50B5E" w:rsidRPr="00D50B5E" w:rsidRDefault="00D50B5E" w:rsidP="00D50B5E">
      <w:pPr>
        <w:spacing w:after="0" w:line="276" w:lineRule="auto"/>
        <w:jc w:val="both"/>
        <w:rPr>
          <w:rFonts w:eastAsia="Calibri" w:cstheme="minorHAnsi"/>
          <w:bCs/>
        </w:rPr>
      </w:pPr>
      <w:r w:rsidRPr="00D50B5E">
        <w:rPr>
          <w:rFonts w:eastAsia="Calibri" w:cstheme="minorHAnsi"/>
          <w:bCs/>
        </w:rPr>
        <w:t>Pyt. 5</w:t>
      </w:r>
    </w:p>
    <w:p w14:paraId="2C994DA6" w14:textId="77777777" w:rsidR="00D50B5E" w:rsidRPr="00D50B5E" w:rsidRDefault="00D50B5E" w:rsidP="00D50B5E">
      <w:pPr>
        <w:spacing w:after="0" w:line="276" w:lineRule="auto"/>
        <w:jc w:val="both"/>
        <w:rPr>
          <w:rFonts w:eastAsia="Calibri" w:cstheme="minorHAnsi"/>
          <w:bCs/>
        </w:rPr>
      </w:pPr>
      <w:r w:rsidRPr="00D50B5E">
        <w:rPr>
          <w:rFonts w:eastAsia="Calibri" w:cstheme="minorHAnsi"/>
          <w:bCs/>
        </w:rPr>
        <w:t>Dotyczy § 6, pkt. 2  ust. 1,2,3 i 4 Wzoru Umowy:</w:t>
      </w:r>
    </w:p>
    <w:p w14:paraId="10449853" w14:textId="77777777" w:rsidR="00D50B5E" w:rsidRPr="00D50B5E" w:rsidRDefault="00D50B5E" w:rsidP="00D50B5E">
      <w:pPr>
        <w:spacing w:after="0" w:line="276" w:lineRule="auto"/>
        <w:jc w:val="both"/>
        <w:rPr>
          <w:rFonts w:eastAsia="Calibri" w:cstheme="minorHAnsi"/>
          <w:bCs/>
        </w:rPr>
      </w:pPr>
      <w:r w:rsidRPr="00D50B5E">
        <w:rPr>
          <w:rFonts w:eastAsia="Calibri" w:cstheme="minorHAnsi"/>
          <w:bCs/>
        </w:rPr>
        <w:t>Czy Zamawiający wyrazi zgodę na zmniejszenie kar umownych zawartych zgodnie z poniższym zapisem:</w:t>
      </w:r>
    </w:p>
    <w:p w14:paraId="3294526A" w14:textId="77777777" w:rsidR="00D50B5E" w:rsidRPr="00D50B5E" w:rsidRDefault="00D50B5E" w:rsidP="00D50B5E">
      <w:pPr>
        <w:spacing w:after="0" w:line="276" w:lineRule="auto"/>
        <w:jc w:val="both"/>
        <w:rPr>
          <w:rFonts w:eastAsia="Calibri" w:cstheme="minorHAnsi"/>
          <w:bCs/>
        </w:rPr>
      </w:pPr>
    </w:p>
    <w:p w14:paraId="7F2A7110" w14:textId="77777777" w:rsidR="00D50B5E" w:rsidRPr="00D50B5E" w:rsidRDefault="00D50B5E" w:rsidP="00D50B5E">
      <w:pPr>
        <w:spacing w:after="0" w:line="276" w:lineRule="auto"/>
        <w:jc w:val="both"/>
        <w:rPr>
          <w:rFonts w:eastAsia="Calibri" w:cstheme="minorHAnsi"/>
          <w:bCs/>
        </w:rPr>
      </w:pPr>
      <w:r w:rsidRPr="00D50B5E">
        <w:rPr>
          <w:rFonts w:eastAsia="Calibri" w:cstheme="minorHAnsi"/>
          <w:bCs/>
        </w:rPr>
        <w:lastRenderedPageBreak/>
        <w:t>1.</w:t>
      </w:r>
      <w:r w:rsidRPr="00D50B5E">
        <w:rPr>
          <w:rFonts w:eastAsia="Calibri" w:cstheme="minorHAnsi"/>
          <w:bCs/>
        </w:rPr>
        <w:tab/>
        <w:t>Za zwłokę w wykonaniu świadczenia w terminie, w wysokości 0,1 % wartości netto niezrealizowanego zamówienia, naliczonej za każdy dzień zwłoki</w:t>
      </w:r>
    </w:p>
    <w:p w14:paraId="1A407ABC" w14:textId="77777777" w:rsidR="00D50B5E" w:rsidRPr="00D50B5E" w:rsidRDefault="00D50B5E" w:rsidP="00D50B5E">
      <w:pPr>
        <w:spacing w:after="0" w:line="276" w:lineRule="auto"/>
        <w:jc w:val="both"/>
        <w:rPr>
          <w:rFonts w:eastAsia="Calibri" w:cstheme="minorHAnsi"/>
          <w:bCs/>
        </w:rPr>
      </w:pPr>
    </w:p>
    <w:p w14:paraId="36B144F5" w14:textId="77777777" w:rsidR="00D50B5E" w:rsidRPr="00D50B5E" w:rsidRDefault="00D50B5E" w:rsidP="00D50B5E">
      <w:pPr>
        <w:spacing w:after="0" w:line="276" w:lineRule="auto"/>
        <w:jc w:val="both"/>
        <w:rPr>
          <w:rFonts w:eastAsia="Calibri" w:cstheme="minorHAnsi"/>
          <w:bCs/>
        </w:rPr>
      </w:pPr>
      <w:r w:rsidRPr="00D50B5E">
        <w:rPr>
          <w:rFonts w:eastAsia="Calibri" w:cstheme="minorHAnsi"/>
          <w:bCs/>
        </w:rPr>
        <w:t>2.</w:t>
      </w:r>
      <w:r w:rsidRPr="00D50B5E">
        <w:rPr>
          <w:rFonts w:eastAsia="Calibri" w:cstheme="minorHAnsi"/>
          <w:bCs/>
        </w:rPr>
        <w:tab/>
        <w:t>Za zwłokę w usunięciu wad stwierdzonych przy odbiorze dostawy lub realizacji roszczeń gwarancyjnych w wysokości 0,5 % wartości netto niezrealizowanej dostawy częściowej , w terminach określonych w § 8 ust. 4, naliczone za każdy dzień zwłoki.</w:t>
      </w:r>
    </w:p>
    <w:p w14:paraId="49AF297E" w14:textId="77777777" w:rsidR="00D50B5E" w:rsidRPr="00D50B5E" w:rsidRDefault="00D50B5E" w:rsidP="00D50B5E">
      <w:pPr>
        <w:spacing w:after="0" w:line="276" w:lineRule="auto"/>
        <w:jc w:val="both"/>
        <w:rPr>
          <w:rFonts w:eastAsia="Calibri" w:cstheme="minorHAnsi"/>
          <w:bCs/>
        </w:rPr>
      </w:pPr>
    </w:p>
    <w:p w14:paraId="5FD7B358" w14:textId="77777777" w:rsidR="00D50B5E" w:rsidRPr="00D50B5E" w:rsidRDefault="00D50B5E" w:rsidP="00D50B5E">
      <w:pPr>
        <w:spacing w:after="0" w:line="276" w:lineRule="auto"/>
        <w:jc w:val="both"/>
        <w:rPr>
          <w:rFonts w:eastAsia="Calibri" w:cstheme="minorHAnsi"/>
          <w:bCs/>
        </w:rPr>
      </w:pPr>
      <w:r w:rsidRPr="00D50B5E">
        <w:rPr>
          <w:rFonts w:eastAsia="Calibri" w:cstheme="minorHAnsi"/>
          <w:bCs/>
        </w:rPr>
        <w:t>3.</w:t>
      </w:r>
      <w:r w:rsidRPr="00D50B5E">
        <w:rPr>
          <w:rFonts w:eastAsia="Calibri" w:cstheme="minorHAnsi"/>
          <w:bCs/>
        </w:rPr>
        <w:tab/>
        <w:t>Za odstąpienie od umowy przez Zamawiającego z przyczyn, o których mowa w § 9, w wysokości 5 % wartości umowy brutto niezrealizowanej części Umowy</w:t>
      </w:r>
    </w:p>
    <w:p w14:paraId="7108185F" w14:textId="77777777" w:rsidR="00D50B5E" w:rsidRPr="00D50B5E" w:rsidRDefault="00D50B5E" w:rsidP="00D50B5E">
      <w:pPr>
        <w:spacing w:after="0" w:line="276" w:lineRule="auto"/>
        <w:jc w:val="both"/>
        <w:rPr>
          <w:rFonts w:eastAsia="Calibri" w:cstheme="minorHAnsi"/>
          <w:bCs/>
        </w:rPr>
      </w:pPr>
    </w:p>
    <w:p w14:paraId="5E9BF9CF" w14:textId="77777777" w:rsidR="00D50B5E" w:rsidRPr="00D50B5E" w:rsidRDefault="00D50B5E" w:rsidP="00D50B5E">
      <w:pPr>
        <w:spacing w:after="0" w:line="276" w:lineRule="auto"/>
        <w:jc w:val="both"/>
        <w:rPr>
          <w:rFonts w:eastAsia="Calibri" w:cstheme="minorHAnsi"/>
          <w:bCs/>
        </w:rPr>
      </w:pPr>
      <w:r w:rsidRPr="00D50B5E">
        <w:rPr>
          <w:rFonts w:eastAsia="Calibri" w:cstheme="minorHAnsi"/>
          <w:bCs/>
        </w:rPr>
        <w:t>4.</w:t>
      </w:r>
      <w:r w:rsidRPr="00D50B5E">
        <w:rPr>
          <w:rFonts w:eastAsia="Calibri" w:cstheme="minorHAnsi"/>
          <w:bCs/>
        </w:rPr>
        <w:tab/>
        <w:t>w przypadku odstąpienia od umowy przez Wykonawcę z przyczyn niezależnych od Zamawiającego, w wysokości 5 % wartości umowy brutto niezrealizowanej części Umowy?</w:t>
      </w:r>
    </w:p>
    <w:p w14:paraId="20CB596F" w14:textId="479E80A3" w:rsidR="00D50B5E" w:rsidRPr="00D50B5E" w:rsidRDefault="00D50B5E" w:rsidP="00D50B5E">
      <w:pPr>
        <w:spacing w:after="0" w:line="276" w:lineRule="auto"/>
        <w:jc w:val="both"/>
        <w:rPr>
          <w:rFonts w:eastAsia="Calibri" w:cstheme="minorHAnsi"/>
          <w:bCs/>
        </w:rPr>
      </w:pPr>
      <w:r w:rsidRPr="00D50B5E">
        <w:rPr>
          <w:rFonts w:eastAsia="Calibri" w:cstheme="minorHAnsi"/>
          <w:bCs/>
        </w:rPr>
        <w:t>Odpowiedź: Bez zmian</w:t>
      </w:r>
    </w:p>
    <w:p w14:paraId="3432CBFF" w14:textId="77777777" w:rsidR="00D50B5E" w:rsidRPr="00D50B5E" w:rsidRDefault="00D50B5E" w:rsidP="00D50B5E">
      <w:pPr>
        <w:spacing w:after="0" w:line="276" w:lineRule="auto"/>
        <w:jc w:val="both"/>
        <w:rPr>
          <w:rFonts w:eastAsia="Calibri" w:cstheme="minorHAnsi"/>
          <w:bCs/>
        </w:rPr>
      </w:pPr>
    </w:p>
    <w:p w14:paraId="1BC8B2DB" w14:textId="77777777" w:rsidR="00D50B5E" w:rsidRPr="00D50B5E" w:rsidRDefault="00D50B5E" w:rsidP="00D50B5E">
      <w:pPr>
        <w:spacing w:after="0" w:line="276" w:lineRule="auto"/>
        <w:jc w:val="both"/>
        <w:rPr>
          <w:rFonts w:eastAsia="Calibri" w:cstheme="minorHAnsi"/>
          <w:bCs/>
        </w:rPr>
      </w:pPr>
      <w:r w:rsidRPr="00D50B5E">
        <w:rPr>
          <w:rFonts w:eastAsia="Calibri" w:cstheme="minorHAnsi"/>
          <w:bCs/>
        </w:rPr>
        <w:t xml:space="preserve">Pyt. 6 </w:t>
      </w:r>
    </w:p>
    <w:p w14:paraId="7D823E64" w14:textId="77777777" w:rsidR="00D50B5E" w:rsidRPr="00D50B5E" w:rsidRDefault="00D50B5E" w:rsidP="00D50B5E">
      <w:pPr>
        <w:spacing w:after="0" w:line="276" w:lineRule="auto"/>
        <w:jc w:val="both"/>
        <w:rPr>
          <w:rFonts w:eastAsia="Calibri" w:cstheme="minorHAnsi"/>
          <w:bCs/>
        </w:rPr>
      </w:pPr>
      <w:r w:rsidRPr="00D50B5E">
        <w:rPr>
          <w:rFonts w:eastAsia="Calibri" w:cstheme="minorHAnsi"/>
          <w:bCs/>
        </w:rPr>
        <w:t>Dotyczy pakietu nr 169</w:t>
      </w:r>
    </w:p>
    <w:p w14:paraId="08A0836F" w14:textId="77777777" w:rsidR="00D50B5E" w:rsidRPr="00D50B5E" w:rsidRDefault="00D50B5E" w:rsidP="00D50B5E">
      <w:pPr>
        <w:spacing w:after="0" w:line="276" w:lineRule="auto"/>
        <w:jc w:val="both"/>
        <w:rPr>
          <w:rFonts w:eastAsia="Calibri" w:cstheme="minorHAnsi"/>
          <w:bCs/>
        </w:rPr>
      </w:pPr>
      <w:r w:rsidRPr="00D50B5E">
        <w:rPr>
          <w:rFonts w:eastAsia="Calibri" w:cstheme="minorHAnsi"/>
          <w:bCs/>
        </w:rPr>
        <w:t>Czy zamawiający dopuści płyn BSS w butelce plastikowej?</w:t>
      </w:r>
    </w:p>
    <w:p w14:paraId="10DEEB9B" w14:textId="4DB4B079" w:rsidR="00D50B5E" w:rsidRPr="00D50B5E" w:rsidRDefault="00D50B5E" w:rsidP="00D50B5E">
      <w:pPr>
        <w:spacing w:after="0" w:line="276" w:lineRule="auto"/>
        <w:jc w:val="both"/>
        <w:rPr>
          <w:rFonts w:eastAsia="Calibri" w:cstheme="minorHAnsi"/>
          <w:bCs/>
        </w:rPr>
      </w:pPr>
      <w:r w:rsidRPr="00D50B5E">
        <w:rPr>
          <w:rFonts w:eastAsia="Calibri" w:cstheme="minorHAnsi"/>
          <w:bCs/>
        </w:rPr>
        <w:t>Odpowiedź: Bez zmian</w:t>
      </w:r>
    </w:p>
    <w:p w14:paraId="53014836" w14:textId="77777777" w:rsidR="00D50B5E" w:rsidRPr="00D50B5E" w:rsidRDefault="00D50B5E" w:rsidP="00D50B5E">
      <w:pPr>
        <w:spacing w:after="0" w:line="276" w:lineRule="auto"/>
        <w:jc w:val="both"/>
        <w:rPr>
          <w:rFonts w:eastAsia="Calibri" w:cstheme="minorHAnsi"/>
          <w:bCs/>
        </w:rPr>
      </w:pPr>
      <w:r w:rsidRPr="00D50B5E">
        <w:rPr>
          <w:rFonts w:eastAsia="Calibri" w:cstheme="minorHAnsi"/>
          <w:bCs/>
        </w:rPr>
        <w:t>Pyt. 7</w:t>
      </w:r>
    </w:p>
    <w:p w14:paraId="46E63482" w14:textId="733C3494" w:rsidR="00D50B5E" w:rsidRPr="00D50B5E" w:rsidRDefault="00D50B5E" w:rsidP="00D50B5E">
      <w:pPr>
        <w:spacing w:after="0" w:line="276" w:lineRule="auto"/>
        <w:jc w:val="both"/>
        <w:rPr>
          <w:rFonts w:eastAsia="Calibri" w:cstheme="minorHAnsi"/>
          <w:bCs/>
        </w:rPr>
      </w:pPr>
      <w:r w:rsidRPr="00D50B5E">
        <w:rPr>
          <w:rFonts w:eastAsia="Calibri" w:cstheme="minorHAnsi"/>
          <w:bCs/>
        </w:rPr>
        <w:t>Uprzejmie prosimy o odstąpienie od wymogu posiadania uprawnień do prowadzenia określonej przedmiotem Zamówienia działalności zawodowej lub czynności w szczególności koncesję, zezwolenie lub licencję  w przypadku oferowania wyrobów medycznych, ponieważ zgodnie z ustawą z dnia 20 maja 2010 roku o wyrobach medycznych dystrybutorem lub importerem wyrobów medycznych może być osoba fizyczna, jednostka organizacyjna nieposiadająca osobowości prawnej albo osoba prawna i żaden przepis ustawy o wyrobach medycznych nie nakłada na te podmioty obowiązku posiadania w/w dokumentów? Jeśli tak, czy Zamawiający wyrazi zgodę na dołączenie oświadczenia stanowiącego o tym, iż przepisy prawa nie nakładają na naszą firmę obowiązku posiadania Zezwolenia Głównego Inspektora Farmaceutycznego na prowadzenie Hurtowni Farmaceutycznej (tj. braku konieczności posiadania takiego dokumentu) w przypadku składania oferty na wyroby medyczne zawarte w Pakiecie nr 169?</w:t>
      </w:r>
    </w:p>
    <w:p w14:paraId="2DCE5001" w14:textId="68E15E1C" w:rsidR="00D50B5E" w:rsidRPr="00D50B5E" w:rsidRDefault="00D50B5E" w:rsidP="00034F4D">
      <w:pPr>
        <w:spacing w:after="0" w:line="276" w:lineRule="auto"/>
        <w:jc w:val="both"/>
        <w:rPr>
          <w:rFonts w:eastAsia="Calibri" w:cstheme="minorHAnsi"/>
          <w:bCs/>
        </w:rPr>
      </w:pPr>
      <w:r w:rsidRPr="00D50B5E">
        <w:rPr>
          <w:rFonts w:eastAsia="Calibri" w:cstheme="minorHAnsi"/>
          <w:bCs/>
        </w:rPr>
        <w:t>Odpowiedź: Bez zmian</w:t>
      </w:r>
    </w:p>
    <w:p w14:paraId="532D4B34" w14:textId="77777777" w:rsidR="00D50B5E" w:rsidRPr="00D50B5E" w:rsidRDefault="00D50B5E" w:rsidP="00D50B5E">
      <w:pPr>
        <w:spacing w:after="0" w:line="276" w:lineRule="auto"/>
        <w:jc w:val="both"/>
        <w:rPr>
          <w:rFonts w:eastAsia="Calibri" w:cstheme="minorHAnsi"/>
          <w:bCs/>
        </w:rPr>
      </w:pPr>
      <w:r w:rsidRPr="00D50B5E">
        <w:rPr>
          <w:rFonts w:eastAsia="Calibri" w:cstheme="minorHAnsi"/>
          <w:bCs/>
        </w:rPr>
        <w:t>Pytanie 1 – dotyczy Pakietu nr 4:</w:t>
      </w:r>
    </w:p>
    <w:p w14:paraId="0BAAE502" w14:textId="77777777" w:rsidR="00D50B5E" w:rsidRPr="00D50B5E" w:rsidRDefault="00D50B5E" w:rsidP="00D50B5E">
      <w:pPr>
        <w:spacing w:after="0" w:line="276" w:lineRule="auto"/>
        <w:jc w:val="both"/>
        <w:rPr>
          <w:rFonts w:eastAsia="Calibri" w:cstheme="minorHAnsi"/>
          <w:bCs/>
        </w:rPr>
      </w:pPr>
    </w:p>
    <w:p w14:paraId="36202C68" w14:textId="77777777" w:rsidR="00D50B5E" w:rsidRPr="00D50B5E" w:rsidRDefault="00D50B5E" w:rsidP="00D50B5E">
      <w:pPr>
        <w:spacing w:after="0" w:line="276" w:lineRule="auto"/>
        <w:jc w:val="both"/>
        <w:rPr>
          <w:rFonts w:eastAsia="Calibri" w:cstheme="minorHAnsi"/>
          <w:bCs/>
        </w:rPr>
      </w:pPr>
      <w:r w:rsidRPr="00D50B5E">
        <w:rPr>
          <w:rFonts w:eastAsia="Calibri" w:cstheme="minorHAnsi"/>
          <w:bCs/>
        </w:rPr>
        <w:t>Czy zamawiający dopuści również soczewkę o parametrach wymienionych poniżej:</w:t>
      </w:r>
    </w:p>
    <w:p w14:paraId="0B5471D8" w14:textId="77777777" w:rsidR="00D50B5E" w:rsidRPr="00D50B5E" w:rsidRDefault="00D50B5E" w:rsidP="00D50B5E">
      <w:pPr>
        <w:spacing w:after="0" w:line="276" w:lineRule="auto"/>
        <w:jc w:val="both"/>
        <w:rPr>
          <w:rFonts w:eastAsia="Calibri" w:cstheme="minorHAnsi"/>
          <w:bCs/>
        </w:rPr>
      </w:pPr>
      <w:r w:rsidRPr="00D50B5E">
        <w:rPr>
          <w:rFonts w:eastAsia="Calibri" w:cstheme="minorHAnsi"/>
          <w:bCs/>
        </w:rPr>
        <w:t xml:space="preserve">        </w:t>
      </w:r>
    </w:p>
    <w:p w14:paraId="41A019B3" w14:textId="77777777" w:rsidR="00D50B5E" w:rsidRPr="00D50B5E" w:rsidRDefault="00D50B5E" w:rsidP="00D50B5E">
      <w:pPr>
        <w:spacing w:after="0" w:line="276" w:lineRule="auto"/>
        <w:jc w:val="both"/>
        <w:rPr>
          <w:rFonts w:eastAsia="Calibri" w:cstheme="minorHAnsi"/>
          <w:bCs/>
        </w:rPr>
      </w:pPr>
      <w:r w:rsidRPr="00D50B5E">
        <w:rPr>
          <w:rFonts w:eastAsia="Calibri" w:cstheme="minorHAnsi"/>
          <w:bCs/>
        </w:rPr>
        <w:t xml:space="preserve">Soczewka toryczna hydrofobowa, jednoczęściowa, bezaberracyjna, asferyczna, </w:t>
      </w:r>
    </w:p>
    <w:p w14:paraId="3606C4A4" w14:textId="77777777" w:rsidR="00D50B5E" w:rsidRPr="00D50B5E" w:rsidRDefault="00D50B5E" w:rsidP="00D50B5E">
      <w:pPr>
        <w:spacing w:after="0" w:line="276" w:lineRule="auto"/>
        <w:jc w:val="both"/>
        <w:rPr>
          <w:rFonts w:eastAsia="Calibri" w:cstheme="minorHAnsi"/>
          <w:bCs/>
        </w:rPr>
      </w:pPr>
    </w:p>
    <w:p w14:paraId="3CB28E89" w14:textId="77777777" w:rsidR="00D50B5E" w:rsidRPr="00D50B5E" w:rsidRDefault="00D50B5E" w:rsidP="00D50B5E">
      <w:pPr>
        <w:spacing w:after="0" w:line="276" w:lineRule="auto"/>
        <w:jc w:val="both"/>
        <w:rPr>
          <w:rFonts w:eastAsia="Calibri" w:cstheme="minorHAnsi"/>
          <w:bCs/>
        </w:rPr>
      </w:pPr>
      <w:r w:rsidRPr="00D50B5E">
        <w:rPr>
          <w:rFonts w:eastAsia="Calibri" w:cstheme="minorHAnsi"/>
          <w:bCs/>
        </w:rPr>
        <w:t xml:space="preserve">tylnokomorowa, przeznaczona do korekcji astygmatyzmu. Budowa dwuhaptyczna, typu </w:t>
      </w:r>
    </w:p>
    <w:p w14:paraId="2912F823" w14:textId="77777777" w:rsidR="00D50B5E" w:rsidRPr="00D50B5E" w:rsidRDefault="00D50B5E" w:rsidP="00D50B5E">
      <w:pPr>
        <w:spacing w:after="0" w:line="276" w:lineRule="auto"/>
        <w:jc w:val="both"/>
        <w:rPr>
          <w:rFonts w:eastAsia="Calibri" w:cstheme="minorHAnsi"/>
          <w:bCs/>
        </w:rPr>
      </w:pPr>
    </w:p>
    <w:p w14:paraId="57C60C70" w14:textId="77777777" w:rsidR="00D50B5E" w:rsidRPr="00D50B5E" w:rsidRDefault="00D50B5E" w:rsidP="00D50B5E">
      <w:pPr>
        <w:spacing w:after="0" w:line="276" w:lineRule="auto"/>
        <w:jc w:val="both"/>
        <w:rPr>
          <w:rFonts w:eastAsia="Calibri" w:cstheme="minorHAnsi"/>
          <w:bCs/>
        </w:rPr>
      </w:pPr>
      <w:r w:rsidRPr="00D50B5E">
        <w:rPr>
          <w:rFonts w:eastAsia="Calibri" w:cstheme="minorHAnsi"/>
          <w:bCs/>
        </w:rPr>
        <w:t xml:space="preserve">C loop, bariera zapobiegająca PCO 360 stopni- ostra krawędź. Soczewka dostarczana z </w:t>
      </w:r>
    </w:p>
    <w:p w14:paraId="63D80797" w14:textId="77777777" w:rsidR="00D50B5E" w:rsidRPr="00D50B5E" w:rsidRDefault="00D50B5E" w:rsidP="00D50B5E">
      <w:pPr>
        <w:spacing w:after="0" w:line="276" w:lineRule="auto"/>
        <w:jc w:val="both"/>
        <w:rPr>
          <w:rFonts w:eastAsia="Calibri" w:cstheme="minorHAnsi"/>
          <w:bCs/>
        </w:rPr>
      </w:pPr>
    </w:p>
    <w:p w14:paraId="71A82310" w14:textId="77777777" w:rsidR="00D50B5E" w:rsidRPr="00D50B5E" w:rsidRDefault="00D50B5E" w:rsidP="00D50B5E">
      <w:pPr>
        <w:spacing w:after="0" w:line="276" w:lineRule="auto"/>
        <w:jc w:val="both"/>
        <w:rPr>
          <w:rFonts w:eastAsia="Calibri" w:cstheme="minorHAnsi"/>
          <w:bCs/>
        </w:rPr>
      </w:pPr>
      <w:r w:rsidRPr="00D50B5E">
        <w:rPr>
          <w:rFonts w:eastAsia="Calibri" w:cstheme="minorHAnsi"/>
          <w:bCs/>
        </w:rPr>
        <w:t xml:space="preserve">jednorazowym injectorem i kartridżem przeznaczona do implantacji przez cięcie 2,2 mm oraz </w:t>
      </w:r>
    </w:p>
    <w:p w14:paraId="5A561CA4" w14:textId="77777777" w:rsidR="00D50B5E" w:rsidRPr="00D50B5E" w:rsidRDefault="00D50B5E" w:rsidP="00D50B5E">
      <w:pPr>
        <w:spacing w:after="0" w:line="276" w:lineRule="auto"/>
        <w:jc w:val="both"/>
        <w:rPr>
          <w:rFonts w:eastAsia="Calibri" w:cstheme="minorHAnsi"/>
          <w:bCs/>
        </w:rPr>
      </w:pPr>
    </w:p>
    <w:p w14:paraId="349594EC" w14:textId="77777777" w:rsidR="00D50B5E" w:rsidRPr="00D50B5E" w:rsidRDefault="00D50B5E" w:rsidP="00D50B5E">
      <w:pPr>
        <w:spacing w:after="0" w:line="276" w:lineRule="auto"/>
        <w:jc w:val="both"/>
        <w:rPr>
          <w:rFonts w:eastAsia="Calibri" w:cstheme="minorHAnsi"/>
          <w:bCs/>
        </w:rPr>
      </w:pPr>
      <w:r w:rsidRPr="00D50B5E">
        <w:rPr>
          <w:rFonts w:eastAsia="Calibri" w:cstheme="minorHAnsi"/>
          <w:bCs/>
        </w:rPr>
        <w:t xml:space="preserve">pisakiem do markowania oka. Długość całkowita: 13mm, średnica 6 mm, angulacja 0 stopni. </w:t>
      </w:r>
    </w:p>
    <w:p w14:paraId="697EF74D" w14:textId="77777777" w:rsidR="00D50B5E" w:rsidRPr="00D50B5E" w:rsidRDefault="00D50B5E" w:rsidP="00D50B5E">
      <w:pPr>
        <w:spacing w:after="0" w:line="276" w:lineRule="auto"/>
        <w:jc w:val="both"/>
        <w:rPr>
          <w:rFonts w:eastAsia="Calibri" w:cstheme="minorHAnsi"/>
          <w:bCs/>
        </w:rPr>
      </w:pPr>
    </w:p>
    <w:p w14:paraId="46E22F72" w14:textId="77777777" w:rsidR="00D50B5E" w:rsidRPr="00D50B5E" w:rsidRDefault="00D50B5E" w:rsidP="00D50B5E">
      <w:pPr>
        <w:spacing w:after="0" w:line="276" w:lineRule="auto"/>
        <w:jc w:val="both"/>
        <w:rPr>
          <w:rFonts w:eastAsia="Calibri" w:cstheme="minorHAnsi"/>
          <w:bCs/>
        </w:rPr>
      </w:pPr>
      <w:r w:rsidRPr="00D50B5E">
        <w:rPr>
          <w:rFonts w:eastAsia="Calibri" w:cstheme="minorHAnsi"/>
          <w:bCs/>
        </w:rPr>
        <w:t xml:space="preserve">Indeks refrakcji 1,48. Zakres dioptrażu od +10,00D do +30,00D co 0,5 D. </w:t>
      </w:r>
    </w:p>
    <w:p w14:paraId="6E430686" w14:textId="77777777" w:rsidR="00D50B5E" w:rsidRPr="00D50B5E" w:rsidRDefault="00D50B5E" w:rsidP="00D50B5E">
      <w:pPr>
        <w:spacing w:after="0" w:line="276" w:lineRule="auto"/>
        <w:jc w:val="both"/>
        <w:rPr>
          <w:rFonts w:eastAsia="Calibri" w:cstheme="minorHAnsi"/>
          <w:bCs/>
        </w:rPr>
      </w:pPr>
    </w:p>
    <w:p w14:paraId="1C5E21EB" w14:textId="77777777" w:rsidR="00D50B5E" w:rsidRPr="00D50B5E" w:rsidRDefault="00D50B5E" w:rsidP="00D50B5E">
      <w:pPr>
        <w:spacing w:after="0" w:line="276" w:lineRule="auto"/>
        <w:jc w:val="both"/>
        <w:rPr>
          <w:rFonts w:eastAsia="Calibri" w:cstheme="minorHAnsi"/>
          <w:bCs/>
        </w:rPr>
      </w:pPr>
      <w:r w:rsidRPr="00D50B5E">
        <w:rPr>
          <w:rFonts w:eastAsia="Calibri" w:cstheme="minorHAnsi"/>
          <w:bCs/>
        </w:rPr>
        <w:t>Moc cylindra: 1,00D , 1,50D , 2,25D , 3,00D , 3,75D , 4,50D , 5,25D, 6,00D?</w:t>
      </w:r>
    </w:p>
    <w:p w14:paraId="6247E2C0" w14:textId="77777777" w:rsidR="00D50B5E" w:rsidRPr="00D50B5E" w:rsidRDefault="00D50B5E" w:rsidP="00D50B5E">
      <w:pPr>
        <w:spacing w:after="0" w:line="276" w:lineRule="auto"/>
        <w:jc w:val="both"/>
        <w:rPr>
          <w:rFonts w:eastAsia="Calibri" w:cstheme="minorHAnsi"/>
          <w:bCs/>
        </w:rPr>
      </w:pPr>
    </w:p>
    <w:p w14:paraId="7AD2CA4B" w14:textId="7DBA792B" w:rsidR="00D50B5E" w:rsidRPr="00D50B5E" w:rsidRDefault="00D50B5E" w:rsidP="00D50B5E">
      <w:pPr>
        <w:spacing w:after="0" w:line="276" w:lineRule="auto"/>
        <w:jc w:val="both"/>
        <w:rPr>
          <w:rFonts w:eastAsia="Calibri" w:cstheme="minorHAnsi"/>
          <w:bCs/>
        </w:rPr>
      </w:pPr>
      <w:r w:rsidRPr="00D50B5E">
        <w:rPr>
          <w:rFonts w:eastAsia="Calibri" w:cstheme="minorHAnsi"/>
          <w:bCs/>
        </w:rPr>
        <w:t>Odpowiedź: Bez zmian</w:t>
      </w:r>
    </w:p>
    <w:p w14:paraId="03A7AAB1" w14:textId="77777777" w:rsidR="00D50B5E" w:rsidRPr="00D50B5E" w:rsidRDefault="00D50B5E" w:rsidP="00D50B5E">
      <w:pPr>
        <w:spacing w:after="0" w:line="276" w:lineRule="auto"/>
        <w:jc w:val="both"/>
        <w:rPr>
          <w:rFonts w:eastAsia="Calibri" w:cstheme="minorHAnsi"/>
          <w:bCs/>
        </w:rPr>
      </w:pPr>
    </w:p>
    <w:p w14:paraId="524BFD20" w14:textId="77777777" w:rsidR="00D50B5E" w:rsidRPr="00D50B5E" w:rsidRDefault="00D50B5E" w:rsidP="00D50B5E">
      <w:pPr>
        <w:spacing w:after="0" w:line="276" w:lineRule="auto"/>
        <w:jc w:val="both"/>
        <w:rPr>
          <w:rFonts w:eastAsia="Calibri" w:cstheme="minorHAnsi"/>
          <w:bCs/>
        </w:rPr>
      </w:pPr>
      <w:r w:rsidRPr="00D50B5E">
        <w:rPr>
          <w:rFonts w:eastAsia="Calibri" w:cstheme="minorHAnsi"/>
          <w:bCs/>
        </w:rPr>
        <w:t>Pytanie 2 –dotyczy Pakietu nr 5 :</w:t>
      </w:r>
    </w:p>
    <w:p w14:paraId="483A90A3" w14:textId="77777777" w:rsidR="00D50B5E" w:rsidRPr="00D50B5E" w:rsidRDefault="00D50B5E" w:rsidP="00D50B5E">
      <w:pPr>
        <w:spacing w:after="0" w:line="276" w:lineRule="auto"/>
        <w:jc w:val="both"/>
        <w:rPr>
          <w:rFonts w:eastAsia="Calibri" w:cstheme="minorHAnsi"/>
          <w:bCs/>
        </w:rPr>
      </w:pPr>
    </w:p>
    <w:p w14:paraId="09CB9928" w14:textId="77777777" w:rsidR="00D50B5E" w:rsidRPr="00D50B5E" w:rsidRDefault="00D50B5E" w:rsidP="00D50B5E">
      <w:pPr>
        <w:spacing w:after="0" w:line="276" w:lineRule="auto"/>
        <w:jc w:val="both"/>
        <w:rPr>
          <w:rFonts w:eastAsia="Calibri" w:cstheme="minorHAnsi"/>
          <w:bCs/>
        </w:rPr>
      </w:pPr>
      <w:r w:rsidRPr="00D50B5E">
        <w:rPr>
          <w:rFonts w:eastAsia="Calibri" w:cstheme="minorHAnsi"/>
          <w:bCs/>
        </w:rPr>
        <w:t>Czy zamawiający dopuści również soczewkę o parametrach wymienionych poniżej:</w:t>
      </w:r>
    </w:p>
    <w:p w14:paraId="62BF4223" w14:textId="77777777" w:rsidR="00D50B5E" w:rsidRPr="00D50B5E" w:rsidRDefault="00D50B5E" w:rsidP="00D50B5E">
      <w:pPr>
        <w:spacing w:after="0" w:line="276" w:lineRule="auto"/>
        <w:jc w:val="both"/>
        <w:rPr>
          <w:rFonts w:eastAsia="Calibri" w:cstheme="minorHAnsi"/>
          <w:bCs/>
        </w:rPr>
      </w:pPr>
    </w:p>
    <w:p w14:paraId="5E5911CE" w14:textId="77777777" w:rsidR="00D50B5E" w:rsidRPr="00D50B5E" w:rsidRDefault="00D50B5E" w:rsidP="00D50B5E">
      <w:pPr>
        <w:spacing w:after="0" w:line="276" w:lineRule="auto"/>
        <w:jc w:val="both"/>
        <w:rPr>
          <w:rFonts w:eastAsia="Calibri" w:cstheme="minorHAnsi"/>
          <w:bCs/>
        </w:rPr>
      </w:pPr>
      <w:r w:rsidRPr="00D50B5E">
        <w:rPr>
          <w:rFonts w:eastAsia="Calibri" w:cstheme="minorHAnsi"/>
          <w:bCs/>
        </w:rPr>
        <w:t xml:space="preserve">Jednoczęściowa soczewka toryczna, akrylowa, asferyczna, hydrofobowa z filtrem UV. Budowa </w:t>
      </w:r>
    </w:p>
    <w:p w14:paraId="1A0CE48E" w14:textId="77777777" w:rsidR="00D50B5E" w:rsidRPr="00D50B5E" w:rsidRDefault="00D50B5E" w:rsidP="00D50B5E">
      <w:pPr>
        <w:spacing w:after="0" w:line="276" w:lineRule="auto"/>
        <w:jc w:val="both"/>
        <w:rPr>
          <w:rFonts w:eastAsia="Calibri" w:cstheme="minorHAnsi"/>
          <w:bCs/>
        </w:rPr>
      </w:pPr>
    </w:p>
    <w:p w14:paraId="7BA8D175" w14:textId="77777777" w:rsidR="00D50B5E" w:rsidRPr="00D50B5E" w:rsidRDefault="00D50B5E" w:rsidP="00D50B5E">
      <w:pPr>
        <w:spacing w:after="0" w:line="276" w:lineRule="auto"/>
        <w:jc w:val="both"/>
        <w:rPr>
          <w:rFonts w:eastAsia="Calibri" w:cstheme="minorHAnsi"/>
          <w:bCs/>
        </w:rPr>
      </w:pPr>
      <w:r w:rsidRPr="00D50B5E">
        <w:rPr>
          <w:rFonts w:eastAsia="Calibri" w:cstheme="minorHAnsi"/>
          <w:bCs/>
        </w:rPr>
        <w:t xml:space="preserve">dwuhaptyczna typu zmodyfikowane C. Kwadratowy brzeg 360 stopni. Bariera zapobiegająca PCO </w:t>
      </w:r>
    </w:p>
    <w:p w14:paraId="16786659" w14:textId="77777777" w:rsidR="00D50B5E" w:rsidRPr="00D50B5E" w:rsidRDefault="00D50B5E" w:rsidP="00D50B5E">
      <w:pPr>
        <w:spacing w:after="0" w:line="276" w:lineRule="auto"/>
        <w:jc w:val="both"/>
        <w:rPr>
          <w:rFonts w:eastAsia="Calibri" w:cstheme="minorHAnsi"/>
          <w:bCs/>
        </w:rPr>
      </w:pPr>
    </w:p>
    <w:p w14:paraId="23FB2D17" w14:textId="77777777" w:rsidR="00D50B5E" w:rsidRPr="00D50B5E" w:rsidRDefault="00D50B5E" w:rsidP="00D50B5E">
      <w:pPr>
        <w:spacing w:after="0" w:line="276" w:lineRule="auto"/>
        <w:jc w:val="both"/>
        <w:rPr>
          <w:rFonts w:eastAsia="Calibri" w:cstheme="minorHAnsi"/>
          <w:bCs/>
        </w:rPr>
      </w:pPr>
      <w:r w:rsidRPr="00D50B5E">
        <w:rPr>
          <w:rFonts w:eastAsia="Calibri" w:cstheme="minorHAnsi"/>
          <w:bCs/>
        </w:rPr>
        <w:t xml:space="preserve">360 stopni- ostra krawędź. Soczewka dostarczana z jednorazowym injectorem i kartridżem do </w:t>
      </w:r>
    </w:p>
    <w:p w14:paraId="75FD8D24" w14:textId="77777777" w:rsidR="00D50B5E" w:rsidRPr="00D50B5E" w:rsidRDefault="00D50B5E" w:rsidP="00D50B5E">
      <w:pPr>
        <w:spacing w:after="0" w:line="276" w:lineRule="auto"/>
        <w:jc w:val="both"/>
        <w:rPr>
          <w:rFonts w:eastAsia="Calibri" w:cstheme="minorHAnsi"/>
          <w:bCs/>
        </w:rPr>
      </w:pPr>
    </w:p>
    <w:p w14:paraId="1B1C8A5A" w14:textId="77777777" w:rsidR="00D50B5E" w:rsidRPr="00D50B5E" w:rsidRDefault="00D50B5E" w:rsidP="00D50B5E">
      <w:pPr>
        <w:spacing w:after="0" w:line="276" w:lineRule="auto"/>
        <w:jc w:val="both"/>
        <w:rPr>
          <w:rFonts w:eastAsia="Calibri" w:cstheme="minorHAnsi"/>
          <w:bCs/>
        </w:rPr>
      </w:pPr>
      <w:r w:rsidRPr="00D50B5E">
        <w:rPr>
          <w:rFonts w:eastAsia="Calibri" w:cstheme="minorHAnsi"/>
          <w:bCs/>
        </w:rPr>
        <w:t>cięcia 2,2 mm?</w:t>
      </w:r>
    </w:p>
    <w:p w14:paraId="30F4644E" w14:textId="77777777" w:rsidR="00D50B5E" w:rsidRPr="00D50B5E" w:rsidRDefault="00D50B5E" w:rsidP="00D50B5E">
      <w:pPr>
        <w:spacing w:after="0" w:line="276" w:lineRule="auto"/>
        <w:jc w:val="both"/>
        <w:rPr>
          <w:rFonts w:eastAsia="Calibri" w:cstheme="minorHAnsi"/>
          <w:bCs/>
        </w:rPr>
      </w:pPr>
    </w:p>
    <w:p w14:paraId="2AB8D45C" w14:textId="0773A69C" w:rsidR="00D50B5E" w:rsidRPr="00D50B5E" w:rsidRDefault="00D50B5E" w:rsidP="00D50B5E">
      <w:pPr>
        <w:spacing w:after="0" w:line="276" w:lineRule="auto"/>
        <w:jc w:val="both"/>
        <w:rPr>
          <w:rFonts w:eastAsia="Calibri" w:cstheme="minorHAnsi"/>
          <w:bCs/>
        </w:rPr>
      </w:pPr>
      <w:r w:rsidRPr="00D50B5E">
        <w:rPr>
          <w:rFonts w:eastAsia="Calibri" w:cstheme="minorHAnsi"/>
          <w:bCs/>
        </w:rPr>
        <w:t>Odpowiedź: Bez zmian</w:t>
      </w:r>
    </w:p>
    <w:p w14:paraId="0FB7A6F7" w14:textId="77777777" w:rsidR="00D50B5E" w:rsidRPr="00D50B5E" w:rsidRDefault="00D50B5E" w:rsidP="00D50B5E">
      <w:pPr>
        <w:spacing w:after="0" w:line="276" w:lineRule="auto"/>
        <w:jc w:val="both"/>
        <w:rPr>
          <w:rFonts w:eastAsia="Calibri" w:cstheme="minorHAnsi"/>
          <w:bCs/>
        </w:rPr>
      </w:pPr>
    </w:p>
    <w:p w14:paraId="138D0788" w14:textId="77777777" w:rsidR="00D50B5E" w:rsidRPr="00D50B5E" w:rsidRDefault="00D50B5E" w:rsidP="00D50B5E">
      <w:pPr>
        <w:spacing w:after="0" w:line="276" w:lineRule="auto"/>
        <w:jc w:val="both"/>
        <w:rPr>
          <w:rFonts w:eastAsia="Calibri" w:cstheme="minorHAnsi"/>
          <w:bCs/>
        </w:rPr>
      </w:pPr>
    </w:p>
    <w:p w14:paraId="2466AFEB" w14:textId="77777777" w:rsidR="00D50B5E" w:rsidRPr="00D50B5E" w:rsidRDefault="00D50B5E" w:rsidP="00D50B5E">
      <w:pPr>
        <w:spacing w:after="0" w:line="276" w:lineRule="auto"/>
        <w:jc w:val="both"/>
        <w:rPr>
          <w:rFonts w:eastAsia="Calibri" w:cstheme="minorHAnsi"/>
          <w:bCs/>
        </w:rPr>
      </w:pPr>
    </w:p>
    <w:p w14:paraId="1277971A" w14:textId="77777777" w:rsidR="00D50B5E" w:rsidRPr="00D50B5E" w:rsidRDefault="00D50B5E" w:rsidP="00D50B5E">
      <w:pPr>
        <w:spacing w:after="0" w:line="276" w:lineRule="auto"/>
        <w:jc w:val="both"/>
        <w:rPr>
          <w:rFonts w:eastAsia="Calibri" w:cstheme="minorHAnsi"/>
          <w:bCs/>
        </w:rPr>
      </w:pPr>
      <w:r w:rsidRPr="00D50B5E">
        <w:rPr>
          <w:rFonts w:eastAsia="Calibri" w:cstheme="minorHAnsi"/>
          <w:bCs/>
        </w:rPr>
        <w:t>Pytanie 3 –dotyczy terminu realizacji zamówienia :</w:t>
      </w:r>
    </w:p>
    <w:p w14:paraId="10EC73ED" w14:textId="77777777" w:rsidR="00D50B5E" w:rsidRPr="00D50B5E" w:rsidRDefault="00D50B5E" w:rsidP="00D50B5E">
      <w:pPr>
        <w:spacing w:after="0" w:line="276" w:lineRule="auto"/>
        <w:jc w:val="both"/>
        <w:rPr>
          <w:rFonts w:eastAsia="Calibri" w:cstheme="minorHAnsi"/>
          <w:bCs/>
        </w:rPr>
      </w:pPr>
    </w:p>
    <w:p w14:paraId="52B28564" w14:textId="5A27F668" w:rsidR="00D50B5E" w:rsidRPr="00D50B5E" w:rsidRDefault="00D50B5E" w:rsidP="00D50B5E">
      <w:pPr>
        <w:spacing w:after="0" w:line="276" w:lineRule="auto"/>
        <w:jc w:val="both"/>
        <w:rPr>
          <w:rFonts w:eastAsia="Calibri" w:cstheme="minorHAnsi"/>
          <w:bCs/>
        </w:rPr>
      </w:pPr>
      <w:r w:rsidRPr="00D50B5E">
        <w:rPr>
          <w:rFonts w:eastAsia="Calibri" w:cstheme="minorHAnsi"/>
          <w:bCs/>
        </w:rPr>
        <w:t xml:space="preserve"> Zwracamy się z prośbą do Zamawiającego o odstąpienie od wymogu dostaw „ na cito” gdyż proponowane produkty są wyrobami medycznymi które wykorzystuje się  w planowanych zabiegach.</w:t>
      </w:r>
    </w:p>
    <w:p w14:paraId="0ED605B0" w14:textId="77777777" w:rsidR="00D50B5E" w:rsidRPr="00D50B5E" w:rsidRDefault="00D50B5E" w:rsidP="00034F4D">
      <w:pPr>
        <w:spacing w:after="0" w:line="276" w:lineRule="auto"/>
        <w:jc w:val="both"/>
        <w:rPr>
          <w:rFonts w:eastAsia="Calibri" w:cstheme="minorHAnsi"/>
          <w:bCs/>
        </w:rPr>
      </w:pPr>
    </w:p>
    <w:p w14:paraId="248B189A" w14:textId="77777777" w:rsidR="00D50B5E" w:rsidRPr="00D50B5E" w:rsidRDefault="00D50B5E" w:rsidP="00D50B5E">
      <w:pPr>
        <w:spacing w:after="0" w:line="276" w:lineRule="auto"/>
        <w:jc w:val="both"/>
        <w:rPr>
          <w:bCs/>
          <w:sz w:val="24"/>
          <w:szCs w:val="24"/>
        </w:rPr>
      </w:pPr>
      <w:r w:rsidRPr="00D50B5E">
        <w:rPr>
          <w:bCs/>
          <w:sz w:val="24"/>
          <w:szCs w:val="24"/>
        </w:rPr>
        <w:t>Czy Zamawiający zgodzi się na zmianę §1 ust. 2, oraz §12 ust. 2 pkt g) umowy w ten sposób, że zmniejszenie ilości towarów nie może przekroczyć -20%?</w:t>
      </w:r>
    </w:p>
    <w:p w14:paraId="073B8019" w14:textId="77777777" w:rsidR="00D50B5E" w:rsidRPr="00D50B5E" w:rsidRDefault="00D50B5E" w:rsidP="00D50B5E">
      <w:pPr>
        <w:spacing w:after="0" w:line="276" w:lineRule="auto"/>
        <w:jc w:val="both"/>
        <w:rPr>
          <w:bCs/>
          <w:sz w:val="24"/>
          <w:szCs w:val="24"/>
        </w:rPr>
      </w:pPr>
      <w:r w:rsidRPr="00D50B5E">
        <w:rPr>
          <w:bCs/>
          <w:sz w:val="24"/>
          <w:szCs w:val="24"/>
        </w:rPr>
        <w:t>Uzasadnienie:</w:t>
      </w:r>
    </w:p>
    <w:p w14:paraId="10AE02BF" w14:textId="77777777" w:rsidR="00D50B5E" w:rsidRPr="00D50B5E" w:rsidRDefault="00D50B5E" w:rsidP="00D50B5E">
      <w:pPr>
        <w:spacing w:after="0" w:line="276" w:lineRule="auto"/>
        <w:jc w:val="both"/>
        <w:rPr>
          <w:bCs/>
          <w:sz w:val="24"/>
          <w:szCs w:val="24"/>
        </w:rPr>
      </w:pPr>
      <w:r w:rsidRPr="00D50B5E">
        <w:rPr>
          <w:bCs/>
          <w:sz w:val="24"/>
          <w:szCs w:val="24"/>
        </w:rPr>
        <w:t>Zagwarantowanie Wykonawcy realizacji umowy w zakresie mniejszym niż 80% uniemożliwia mu racjonalne skalkulowanie ryzyka i utrudnia przedłożenie oferty jak najkorzystniejszej dla obu stron.</w:t>
      </w:r>
    </w:p>
    <w:p w14:paraId="7EAC0DAF" w14:textId="77777777" w:rsidR="00D50B5E" w:rsidRPr="00D50B5E" w:rsidRDefault="00D50B5E" w:rsidP="00D50B5E">
      <w:pPr>
        <w:spacing w:after="0" w:line="276" w:lineRule="auto"/>
        <w:jc w:val="both"/>
        <w:rPr>
          <w:bCs/>
          <w:sz w:val="24"/>
          <w:szCs w:val="24"/>
        </w:rPr>
      </w:pPr>
    </w:p>
    <w:p w14:paraId="2995EA89" w14:textId="77777777" w:rsidR="00D50B5E" w:rsidRPr="00D50B5E" w:rsidRDefault="00D50B5E" w:rsidP="00D50B5E">
      <w:pPr>
        <w:spacing w:after="0" w:line="276" w:lineRule="auto"/>
        <w:jc w:val="both"/>
        <w:rPr>
          <w:bCs/>
          <w:sz w:val="24"/>
          <w:szCs w:val="24"/>
        </w:rPr>
      </w:pPr>
      <w:r w:rsidRPr="00D50B5E">
        <w:rPr>
          <w:bCs/>
          <w:sz w:val="24"/>
          <w:szCs w:val="24"/>
        </w:rPr>
        <w:t>Czy Zamawiający zgodzi się na przyjęcie §8 ust.1 umowy w następującym brzmieniu: „W przypadku zawinionego przez Wykonawcę niedostarczenia towaru (lub jego zamiennika o parametrach nie gorszych od pierwotnego) w wyznaczonym w §3 ust.1 niniejszej umowy terminie lub uzyskaniu przez Zamawiającego informacji o braku możliwości realizacji zamówienia przez Wykonawcę, Zamawiający ma prawo do dokonania zakupu interwencyjnego u innego wykonawcy. W takiej sytuacji Wykonawca zobowiązuje się do pokrycia różnicy kosztów pomiędzy ceną określoną w złączniku nr 1 do niniejszej umowy, a rzeczywistą ceną zakupu danego towaru.”?</w:t>
      </w:r>
    </w:p>
    <w:p w14:paraId="77535C43" w14:textId="77777777" w:rsidR="00D50B5E" w:rsidRPr="00D50B5E" w:rsidRDefault="00D50B5E" w:rsidP="00D50B5E">
      <w:pPr>
        <w:spacing w:after="0" w:line="276" w:lineRule="auto"/>
        <w:jc w:val="both"/>
        <w:rPr>
          <w:bCs/>
          <w:sz w:val="24"/>
          <w:szCs w:val="24"/>
        </w:rPr>
      </w:pPr>
      <w:r w:rsidRPr="00D50B5E">
        <w:rPr>
          <w:bCs/>
          <w:sz w:val="24"/>
          <w:szCs w:val="24"/>
        </w:rPr>
        <w:t>Uzasadnienie:</w:t>
      </w:r>
    </w:p>
    <w:p w14:paraId="54077604" w14:textId="77777777" w:rsidR="00D50B5E" w:rsidRPr="00D50B5E" w:rsidRDefault="00D50B5E" w:rsidP="00D50B5E">
      <w:pPr>
        <w:spacing w:after="0" w:line="276" w:lineRule="auto"/>
        <w:jc w:val="both"/>
        <w:rPr>
          <w:bCs/>
          <w:sz w:val="24"/>
          <w:szCs w:val="24"/>
        </w:rPr>
      </w:pPr>
      <w:r w:rsidRPr="00D50B5E">
        <w:rPr>
          <w:bCs/>
          <w:sz w:val="24"/>
          <w:szCs w:val="24"/>
        </w:rPr>
        <w:lastRenderedPageBreak/>
        <w:t>Zakup zastępczy powinien być dopuszczalny tylko wówczas, gdy brak terminowej dostawy wynika z wyłącznej winy Wykonawcy, a nie wystąpienia zdarzeń, na które nie ma on żadnego wpływu.</w:t>
      </w:r>
    </w:p>
    <w:p w14:paraId="3D476513" w14:textId="77777777" w:rsidR="00D50B5E" w:rsidRPr="00D50B5E" w:rsidRDefault="00D50B5E" w:rsidP="00D50B5E">
      <w:pPr>
        <w:spacing w:after="0" w:line="276" w:lineRule="auto"/>
        <w:jc w:val="both"/>
        <w:rPr>
          <w:bCs/>
          <w:sz w:val="24"/>
          <w:szCs w:val="24"/>
        </w:rPr>
      </w:pPr>
    </w:p>
    <w:p w14:paraId="76FD59C6" w14:textId="77777777" w:rsidR="00D50B5E" w:rsidRPr="00D50B5E" w:rsidRDefault="00D50B5E" w:rsidP="00D50B5E">
      <w:pPr>
        <w:spacing w:after="0" w:line="276" w:lineRule="auto"/>
        <w:jc w:val="both"/>
        <w:rPr>
          <w:bCs/>
          <w:sz w:val="24"/>
          <w:szCs w:val="24"/>
        </w:rPr>
      </w:pPr>
      <w:r w:rsidRPr="00D50B5E">
        <w:rPr>
          <w:bCs/>
          <w:sz w:val="24"/>
          <w:szCs w:val="24"/>
        </w:rPr>
        <w:t>Czy Zamawiający zgodzi się na przyjęcie §9 ust. 2 umowy w następującym brzmieniu oraz dodanie kolejnej litery d: „Wykonawca zapłaci Zamawiającemu karę umowną w przypadku:</w:t>
      </w:r>
    </w:p>
    <w:p w14:paraId="7069F2E5" w14:textId="77777777" w:rsidR="00D50B5E" w:rsidRPr="00D50B5E" w:rsidRDefault="00D50B5E" w:rsidP="00D50B5E">
      <w:pPr>
        <w:spacing w:after="0" w:line="276" w:lineRule="auto"/>
        <w:jc w:val="both"/>
        <w:rPr>
          <w:bCs/>
          <w:sz w:val="24"/>
          <w:szCs w:val="24"/>
        </w:rPr>
      </w:pPr>
      <w:r w:rsidRPr="00D50B5E">
        <w:rPr>
          <w:bCs/>
          <w:sz w:val="24"/>
          <w:szCs w:val="24"/>
        </w:rPr>
        <w:t>a)</w:t>
      </w:r>
      <w:r w:rsidRPr="00D50B5E">
        <w:rPr>
          <w:bCs/>
          <w:sz w:val="24"/>
          <w:szCs w:val="24"/>
        </w:rPr>
        <w:tab/>
        <w:t xml:space="preserve">za nieuzasadnione zerwanie umowy przez Wykonawcę – 10% niezrealizowanej  wartości netto umowy, o której mowa w § 7 ust.1 niniejszej umowy, </w:t>
      </w:r>
    </w:p>
    <w:p w14:paraId="2B981FAC" w14:textId="77777777" w:rsidR="00D50B5E" w:rsidRPr="00D50B5E" w:rsidRDefault="00D50B5E" w:rsidP="00D50B5E">
      <w:pPr>
        <w:spacing w:after="0" w:line="276" w:lineRule="auto"/>
        <w:jc w:val="both"/>
        <w:rPr>
          <w:bCs/>
          <w:sz w:val="24"/>
          <w:szCs w:val="24"/>
        </w:rPr>
      </w:pPr>
      <w:r w:rsidRPr="00D50B5E">
        <w:rPr>
          <w:bCs/>
          <w:sz w:val="24"/>
          <w:szCs w:val="24"/>
        </w:rPr>
        <w:t>b)</w:t>
      </w:r>
      <w:r w:rsidRPr="00D50B5E">
        <w:rPr>
          <w:bCs/>
          <w:sz w:val="24"/>
          <w:szCs w:val="24"/>
        </w:rPr>
        <w:tab/>
        <w:t xml:space="preserve">rażącego naruszenia postanowień niniejszej umowy (innego niż określone w punkcie c) poniżej) – 0,5% niezrealizowanej  wartości netto umowy, o której mowa w § 7 ust.1 niniejszej umowy, </w:t>
      </w:r>
    </w:p>
    <w:p w14:paraId="0603D34B" w14:textId="77777777" w:rsidR="00D50B5E" w:rsidRPr="00D50B5E" w:rsidRDefault="00D50B5E" w:rsidP="00D50B5E">
      <w:pPr>
        <w:spacing w:after="0" w:line="276" w:lineRule="auto"/>
        <w:jc w:val="both"/>
        <w:rPr>
          <w:bCs/>
          <w:sz w:val="24"/>
          <w:szCs w:val="24"/>
        </w:rPr>
      </w:pPr>
      <w:r w:rsidRPr="00D50B5E">
        <w:rPr>
          <w:bCs/>
          <w:sz w:val="24"/>
          <w:szCs w:val="24"/>
        </w:rPr>
        <w:t>c)</w:t>
      </w:r>
      <w:r w:rsidRPr="00D50B5E">
        <w:rPr>
          <w:bCs/>
          <w:sz w:val="24"/>
          <w:szCs w:val="24"/>
        </w:rPr>
        <w:tab/>
        <w:t xml:space="preserve">za zwłokę w dostawie lub dostarczeniu towaru niezgodnego </w:t>
      </w:r>
    </w:p>
    <w:p w14:paraId="5BCD9480" w14:textId="77777777" w:rsidR="00D50B5E" w:rsidRPr="00D50B5E" w:rsidRDefault="00D50B5E" w:rsidP="00D50B5E">
      <w:pPr>
        <w:spacing w:after="0" w:line="276" w:lineRule="auto"/>
        <w:jc w:val="both"/>
        <w:rPr>
          <w:bCs/>
          <w:sz w:val="24"/>
          <w:szCs w:val="24"/>
        </w:rPr>
      </w:pPr>
      <w:r w:rsidRPr="00D50B5E">
        <w:rPr>
          <w:bCs/>
          <w:sz w:val="24"/>
          <w:szCs w:val="24"/>
        </w:rPr>
        <w:t>z zamówieniem 0,5% wartości zamówionego towaru netto za każdy rozpoczęty dzień zwłoki, nie więcej niż 10% wartości netto danej dostawy.</w:t>
      </w:r>
    </w:p>
    <w:p w14:paraId="78C6CB70" w14:textId="77777777" w:rsidR="00D50B5E" w:rsidRPr="00D50B5E" w:rsidRDefault="00D50B5E" w:rsidP="00D50B5E">
      <w:pPr>
        <w:spacing w:after="0" w:line="276" w:lineRule="auto"/>
        <w:jc w:val="both"/>
        <w:rPr>
          <w:bCs/>
          <w:sz w:val="24"/>
          <w:szCs w:val="24"/>
        </w:rPr>
      </w:pPr>
      <w:r w:rsidRPr="00D50B5E">
        <w:rPr>
          <w:bCs/>
          <w:sz w:val="24"/>
          <w:szCs w:val="24"/>
        </w:rPr>
        <w:t>d)</w:t>
      </w:r>
      <w:r w:rsidRPr="00D50B5E">
        <w:rPr>
          <w:bCs/>
          <w:sz w:val="24"/>
          <w:szCs w:val="24"/>
        </w:rPr>
        <w:tab/>
        <w:t>suma kar umownych nie może przekroczyć 10 % kwoty netto, wymienionej w § 7.1 umowy.”?</w:t>
      </w:r>
    </w:p>
    <w:p w14:paraId="7D7778D3" w14:textId="77777777" w:rsidR="00D50B5E" w:rsidRPr="00D50B5E" w:rsidRDefault="00D50B5E" w:rsidP="00D50B5E">
      <w:pPr>
        <w:spacing w:after="0" w:line="276" w:lineRule="auto"/>
        <w:jc w:val="both"/>
        <w:rPr>
          <w:bCs/>
          <w:sz w:val="24"/>
          <w:szCs w:val="24"/>
        </w:rPr>
      </w:pPr>
      <w:r w:rsidRPr="00D50B5E">
        <w:rPr>
          <w:bCs/>
          <w:sz w:val="24"/>
          <w:szCs w:val="24"/>
        </w:rPr>
        <w:t>Uzasadnienie:</w:t>
      </w:r>
    </w:p>
    <w:p w14:paraId="6B6341A4" w14:textId="77777777" w:rsidR="00D50B5E" w:rsidRPr="00D50B5E" w:rsidRDefault="00D50B5E" w:rsidP="00D50B5E">
      <w:pPr>
        <w:spacing w:after="0" w:line="276" w:lineRule="auto"/>
        <w:jc w:val="both"/>
        <w:rPr>
          <w:bCs/>
          <w:sz w:val="24"/>
          <w:szCs w:val="24"/>
        </w:rPr>
      </w:pPr>
      <w:r w:rsidRPr="00D50B5E">
        <w:rPr>
          <w:bCs/>
          <w:sz w:val="24"/>
          <w:szCs w:val="24"/>
        </w:rPr>
        <w:t>- Kara umowna powinna być naliczana od wartości netto przedmiotu umowy, gdyż tylko ta wartość ma dla Wykonawcy ekonomiczne znaczenie i zgodnie z art. 28 ustawy PZP określa wysokość zobowiązania. Podatek VAT wchodzący w skład kwoty brutto jest daniną publiczną, której Wykonawca jest tylko płatnikiem;</w:t>
      </w:r>
    </w:p>
    <w:p w14:paraId="59DA2EAE" w14:textId="77777777" w:rsidR="00D50B5E" w:rsidRPr="00D50B5E" w:rsidRDefault="00D50B5E" w:rsidP="00D50B5E">
      <w:pPr>
        <w:spacing w:after="0" w:line="276" w:lineRule="auto"/>
        <w:jc w:val="both"/>
        <w:rPr>
          <w:bCs/>
          <w:sz w:val="24"/>
          <w:szCs w:val="24"/>
        </w:rPr>
      </w:pPr>
      <w:r w:rsidRPr="00D50B5E">
        <w:rPr>
          <w:bCs/>
          <w:sz w:val="24"/>
          <w:szCs w:val="24"/>
        </w:rPr>
        <w:t xml:space="preserve">- Prosimy o obniżenie kar umownych za zwłokę do 0,5% dziennie, za niedostarczenie dokumentów do 1%, a górnego limitu naliczania kar do 10%. Jest to wielkość adekwatna do ewentualnej szkody, jaką może ponieść Zamawiający;  </w:t>
      </w:r>
    </w:p>
    <w:p w14:paraId="223DBE07" w14:textId="77777777" w:rsidR="00D50B5E" w:rsidRPr="00D50B5E" w:rsidRDefault="00D50B5E" w:rsidP="00D50B5E">
      <w:pPr>
        <w:spacing w:after="0" w:line="276" w:lineRule="auto"/>
        <w:jc w:val="both"/>
        <w:rPr>
          <w:bCs/>
          <w:sz w:val="24"/>
          <w:szCs w:val="24"/>
        </w:rPr>
      </w:pPr>
      <w:r w:rsidRPr="00D50B5E">
        <w:rPr>
          <w:bCs/>
          <w:sz w:val="24"/>
          <w:szCs w:val="24"/>
        </w:rPr>
        <w:t>- Górny limit naliczania kar umownych powinien zostać ustanowiony również dla pojedynczego uchybienia, w przeciwnym wypadku suma kar umownych mogłaby przekroczyć wartość dostawy;</w:t>
      </w:r>
    </w:p>
    <w:p w14:paraId="35AFCCD7" w14:textId="77777777" w:rsidR="00D50B5E" w:rsidRPr="00D50B5E" w:rsidRDefault="00D50B5E" w:rsidP="00D50B5E">
      <w:pPr>
        <w:spacing w:after="0" w:line="276" w:lineRule="auto"/>
        <w:jc w:val="both"/>
        <w:rPr>
          <w:bCs/>
          <w:sz w:val="24"/>
          <w:szCs w:val="24"/>
        </w:rPr>
      </w:pPr>
    </w:p>
    <w:p w14:paraId="345213B8" w14:textId="77777777" w:rsidR="00D50B5E" w:rsidRPr="00D50B5E" w:rsidRDefault="00D50B5E" w:rsidP="00D50B5E">
      <w:pPr>
        <w:spacing w:after="0" w:line="276" w:lineRule="auto"/>
        <w:jc w:val="both"/>
        <w:rPr>
          <w:bCs/>
          <w:sz w:val="24"/>
          <w:szCs w:val="24"/>
        </w:rPr>
      </w:pPr>
      <w:r w:rsidRPr="00D50B5E">
        <w:rPr>
          <w:bCs/>
          <w:sz w:val="24"/>
          <w:szCs w:val="24"/>
        </w:rPr>
        <w:t>Czy Zamawiający zgodzi się na zmianę §9 ust. 3 umowy w ten sposób, że wymienione w nim okoliczności będą katalogiem zamkniętym, a nie otwartym?</w:t>
      </w:r>
    </w:p>
    <w:p w14:paraId="4BCB5BD9" w14:textId="77777777" w:rsidR="00D50B5E" w:rsidRPr="00D50B5E" w:rsidRDefault="00D50B5E" w:rsidP="00D50B5E">
      <w:pPr>
        <w:spacing w:after="0" w:line="276" w:lineRule="auto"/>
        <w:jc w:val="both"/>
        <w:rPr>
          <w:bCs/>
          <w:sz w:val="24"/>
          <w:szCs w:val="24"/>
        </w:rPr>
      </w:pPr>
      <w:r w:rsidRPr="00D50B5E">
        <w:rPr>
          <w:bCs/>
          <w:sz w:val="24"/>
          <w:szCs w:val="24"/>
        </w:rPr>
        <w:t>Uzasadnienie:</w:t>
      </w:r>
    </w:p>
    <w:p w14:paraId="538F8426" w14:textId="77777777" w:rsidR="00D50B5E" w:rsidRPr="00D50B5E" w:rsidRDefault="00D50B5E" w:rsidP="00D50B5E">
      <w:pPr>
        <w:spacing w:after="0" w:line="276" w:lineRule="auto"/>
        <w:jc w:val="both"/>
        <w:rPr>
          <w:bCs/>
          <w:sz w:val="24"/>
          <w:szCs w:val="24"/>
        </w:rPr>
      </w:pPr>
      <w:r w:rsidRPr="00D50B5E">
        <w:rPr>
          <w:bCs/>
          <w:sz w:val="24"/>
          <w:szCs w:val="24"/>
        </w:rPr>
        <w:t>Umowa powinna jasno wskazywać sytuacje i zdarzenia, których wystąpienie wiąże się z naliczeniem kar umownych, nie powinny być to okoliczności wymienione jedynie przykładowo, gdyż oznacza to zbyt dużą niepewność dla Wykonawcy.</w:t>
      </w:r>
    </w:p>
    <w:p w14:paraId="43CD8A5C" w14:textId="77777777" w:rsidR="00D50B5E" w:rsidRPr="00D50B5E" w:rsidRDefault="00D50B5E" w:rsidP="00D50B5E">
      <w:pPr>
        <w:spacing w:after="0" w:line="276" w:lineRule="auto"/>
        <w:jc w:val="both"/>
        <w:rPr>
          <w:bCs/>
          <w:sz w:val="24"/>
          <w:szCs w:val="24"/>
        </w:rPr>
      </w:pPr>
    </w:p>
    <w:p w14:paraId="3F41BC1F" w14:textId="77777777" w:rsidR="00D50B5E" w:rsidRPr="00D50B5E" w:rsidRDefault="00D50B5E" w:rsidP="00D50B5E">
      <w:pPr>
        <w:spacing w:after="0" w:line="276" w:lineRule="auto"/>
        <w:jc w:val="both"/>
        <w:rPr>
          <w:bCs/>
          <w:sz w:val="24"/>
          <w:szCs w:val="24"/>
        </w:rPr>
      </w:pPr>
      <w:r w:rsidRPr="00D50B5E">
        <w:rPr>
          <w:bCs/>
          <w:sz w:val="24"/>
          <w:szCs w:val="24"/>
        </w:rPr>
        <w:t>Czy Zamawiający zgodzi się wykreślić z  §9 umowy ustęp nr 7?</w:t>
      </w:r>
    </w:p>
    <w:p w14:paraId="57DABCCA" w14:textId="77777777" w:rsidR="00D50B5E" w:rsidRPr="00D50B5E" w:rsidRDefault="00D50B5E" w:rsidP="00D50B5E">
      <w:pPr>
        <w:spacing w:after="0" w:line="276" w:lineRule="auto"/>
        <w:jc w:val="both"/>
        <w:rPr>
          <w:bCs/>
          <w:sz w:val="24"/>
          <w:szCs w:val="24"/>
        </w:rPr>
      </w:pPr>
      <w:r w:rsidRPr="00D50B5E">
        <w:rPr>
          <w:bCs/>
          <w:sz w:val="24"/>
          <w:szCs w:val="24"/>
        </w:rPr>
        <w:t>Uzasadnienie:</w:t>
      </w:r>
    </w:p>
    <w:p w14:paraId="7D896ED1" w14:textId="77777777" w:rsidR="00D50B5E" w:rsidRPr="00D50B5E" w:rsidRDefault="00D50B5E" w:rsidP="00D50B5E">
      <w:pPr>
        <w:spacing w:after="0" w:line="276" w:lineRule="auto"/>
        <w:jc w:val="both"/>
        <w:rPr>
          <w:bCs/>
          <w:sz w:val="24"/>
          <w:szCs w:val="24"/>
        </w:rPr>
      </w:pPr>
      <w:r w:rsidRPr="00D50B5E">
        <w:rPr>
          <w:bCs/>
          <w:sz w:val="24"/>
          <w:szCs w:val="24"/>
        </w:rPr>
        <w:t>W okresie obowiązywania na terytoriom RP stanu epidemii SARS-Cov-2 nie jest dopuszczalne potrącanie kar umownych z wynagrodzenia Wykonawcy.</w:t>
      </w:r>
    </w:p>
    <w:p w14:paraId="1C6D352C" w14:textId="77777777" w:rsidR="00D50B5E" w:rsidRPr="00D50B5E" w:rsidRDefault="00D50B5E" w:rsidP="00D50B5E">
      <w:pPr>
        <w:spacing w:after="0" w:line="276" w:lineRule="auto"/>
        <w:jc w:val="both"/>
        <w:rPr>
          <w:bCs/>
          <w:sz w:val="24"/>
          <w:szCs w:val="24"/>
        </w:rPr>
      </w:pPr>
    </w:p>
    <w:p w14:paraId="249DAC88" w14:textId="77777777" w:rsidR="00D50B5E" w:rsidRPr="00D50B5E" w:rsidRDefault="00D50B5E" w:rsidP="00D50B5E">
      <w:pPr>
        <w:spacing w:after="0" w:line="276" w:lineRule="auto"/>
        <w:jc w:val="both"/>
        <w:rPr>
          <w:bCs/>
          <w:sz w:val="24"/>
          <w:szCs w:val="24"/>
        </w:rPr>
      </w:pPr>
      <w:r w:rsidRPr="00D50B5E">
        <w:rPr>
          <w:bCs/>
          <w:sz w:val="24"/>
          <w:szCs w:val="24"/>
        </w:rPr>
        <w:t>Czy Zamawiający zgodzi się na przyjęcie §10 lit c, w następującym brzmieniu: „c. trzykrotnego dostarczenia towaru złej jakości, nie odpowiadającej warunkom umowy.”</w:t>
      </w:r>
    </w:p>
    <w:p w14:paraId="4FF0A530" w14:textId="77777777" w:rsidR="00D50B5E" w:rsidRPr="00D50B5E" w:rsidRDefault="00D50B5E" w:rsidP="00D50B5E">
      <w:pPr>
        <w:spacing w:after="0" w:line="276" w:lineRule="auto"/>
        <w:jc w:val="both"/>
        <w:rPr>
          <w:bCs/>
          <w:sz w:val="24"/>
          <w:szCs w:val="24"/>
        </w:rPr>
      </w:pPr>
      <w:r w:rsidRPr="00D50B5E">
        <w:rPr>
          <w:bCs/>
          <w:sz w:val="24"/>
          <w:szCs w:val="24"/>
        </w:rPr>
        <w:t>Uzasadnienie:</w:t>
      </w:r>
    </w:p>
    <w:p w14:paraId="5DFDFCB9" w14:textId="77777777" w:rsidR="00D50B5E" w:rsidRPr="00D50B5E" w:rsidRDefault="00D50B5E" w:rsidP="00D50B5E">
      <w:pPr>
        <w:spacing w:after="0" w:line="276" w:lineRule="auto"/>
        <w:jc w:val="both"/>
        <w:rPr>
          <w:bCs/>
          <w:sz w:val="24"/>
          <w:szCs w:val="24"/>
        </w:rPr>
      </w:pPr>
      <w:r w:rsidRPr="00D50B5E">
        <w:rPr>
          <w:bCs/>
          <w:sz w:val="24"/>
          <w:szCs w:val="24"/>
        </w:rPr>
        <w:lastRenderedPageBreak/>
        <w:t xml:space="preserve"> - W ocenie Wykonawcy rozwiązanie umowy powinno być dopuszczalne tylko w przypadku powtarzających się uchybień, min. trzech;</w:t>
      </w:r>
    </w:p>
    <w:p w14:paraId="73D540B0" w14:textId="77777777" w:rsidR="00D50B5E" w:rsidRPr="00D50B5E" w:rsidRDefault="00D50B5E" w:rsidP="00D50B5E">
      <w:pPr>
        <w:spacing w:after="0" w:line="276" w:lineRule="auto"/>
        <w:jc w:val="both"/>
        <w:rPr>
          <w:bCs/>
          <w:sz w:val="24"/>
          <w:szCs w:val="24"/>
        </w:rPr>
      </w:pPr>
    </w:p>
    <w:p w14:paraId="571F86F6" w14:textId="77777777" w:rsidR="00D50B5E" w:rsidRPr="00D50B5E" w:rsidRDefault="00D50B5E" w:rsidP="00D50B5E">
      <w:pPr>
        <w:spacing w:after="0" w:line="276" w:lineRule="auto"/>
        <w:jc w:val="both"/>
        <w:rPr>
          <w:bCs/>
          <w:sz w:val="24"/>
          <w:szCs w:val="24"/>
        </w:rPr>
      </w:pPr>
      <w:r w:rsidRPr="00D50B5E">
        <w:rPr>
          <w:bCs/>
          <w:sz w:val="24"/>
          <w:szCs w:val="24"/>
        </w:rPr>
        <w:t>Czy Zamawiający zgodzi się na wykreślenie z §12 ust. 2 umowy punktu c)?</w:t>
      </w:r>
    </w:p>
    <w:p w14:paraId="6F898247" w14:textId="77777777" w:rsidR="00D50B5E" w:rsidRPr="00D50B5E" w:rsidRDefault="00D50B5E" w:rsidP="00D50B5E">
      <w:pPr>
        <w:spacing w:after="0" w:line="276" w:lineRule="auto"/>
        <w:jc w:val="both"/>
        <w:rPr>
          <w:bCs/>
          <w:sz w:val="24"/>
          <w:szCs w:val="24"/>
        </w:rPr>
      </w:pPr>
      <w:r w:rsidRPr="00D50B5E">
        <w:rPr>
          <w:bCs/>
          <w:sz w:val="24"/>
          <w:szCs w:val="24"/>
        </w:rPr>
        <w:t>Uzasadnienie:</w:t>
      </w:r>
    </w:p>
    <w:p w14:paraId="0957C1C0" w14:textId="77777777" w:rsidR="00D50B5E" w:rsidRPr="00D50B5E" w:rsidRDefault="00D50B5E" w:rsidP="00D50B5E">
      <w:pPr>
        <w:spacing w:after="0" w:line="276" w:lineRule="auto"/>
        <w:jc w:val="both"/>
        <w:rPr>
          <w:bCs/>
          <w:sz w:val="24"/>
          <w:szCs w:val="24"/>
        </w:rPr>
      </w:pPr>
      <w:r w:rsidRPr="00D50B5E">
        <w:rPr>
          <w:bCs/>
          <w:sz w:val="24"/>
          <w:szCs w:val="24"/>
        </w:rPr>
        <w:t>Umowa o zamówienie publiczne powinna zapewniać stabilność stosunku umownego, w szczególności w zakresie kwestii ceny. Przyznanie w umowie prawa obniżenia ceny stoi w istotnej sprzeczności ekonomicznej z interesem Wykonawcy, który nie widzi uzasadnienia obniżenia ceny. Cena ofertowa jest bowiem kalkulacją uwzględniająca prognozę zarówno obniżek jak i podwyżek cen w taki sposób aby zapewnić wykonawcy rentowność. Zastosowanie obniżki cen wobec Zamawiającego, a następnie podwyższenie cen na rynku producenckim w dalszym okresie zaburzałoby zatem równowagę finansową Wykonawcy, stawiając go tym samym w sytuacji niskiej opłacalności zamówienia, a nawet jej braku.</w:t>
      </w:r>
    </w:p>
    <w:p w14:paraId="06B0A238" w14:textId="77777777" w:rsidR="00D50B5E" w:rsidRPr="00D50B5E" w:rsidRDefault="00D50B5E" w:rsidP="00D50B5E">
      <w:pPr>
        <w:spacing w:after="0" w:line="276" w:lineRule="auto"/>
        <w:jc w:val="both"/>
        <w:rPr>
          <w:bCs/>
          <w:sz w:val="24"/>
          <w:szCs w:val="24"/>
        </w:rPr>
      </w:pPr>
    </w:p>
    <w:p w14:paraId="414BEC0D" w14:textId="77777777" w:rsidR="00D50B5E" w:rsidRPr="00D50B5E" w:rsidRDefault="00D50B5E" w:rsidP="00D50B5E">
      <w:pPr>
        <w:spacing w:after="0" w:line="276" w:lineRule="auto"/>
        <w:jc w:val="both"/>
        <w:rPr>
          <w:bCs/>
          <w:sz w:val="24"/>
          <w:szCs w:val="24"/>
        </w:rPr>
      </w:pPr>
      <w:r w:rsidRPr="00D50B5E">
        <w:rPr>
          <w:bCs/>
          <w:sz w:val="24"/>
          <w:szCs w:val="24"/>
        </w:rPr>
        <w:t>Czy Zamawiający zgodzi się na dodanie w §12 ust. 2 umowy kolejnego punktu w następującym brzmieniu: „h) gdy wystąpi istotne ograniczenie możliwości wykonania przedmiotu umowy lub niemożliwości wykonania przedmiotu umowy z przyczyn powstałych w czasie stanu epidemii w rozumieniu art. Art. 2 pkt 22 Ustawy o zapobieganiu oraz zwalczaniu zakażeń i chorób zakaźnych u ludzi z dnia 5 grudnia 2008 r. ogłoszonego z powodu COVID-19 lub innych chorób zakaźnych oraz wywołanych nimi sytuacji kryzysowych.”?</w:t>
      </w:r>
    </w:p>
    <w:p w14:paraId="18AB80EC" w14:textId="77777777" w:rsidR="00D50B5E" w:rsidRPr="00D50B5E" w:rsidRDefault="00D50B5E" w:rsidP="00D50B5E">
      <w:pPr>
        <w:spacing w:after="0" w:line="276" w:lineRule="auto"/>
        <w:jc w:val="both"/>
        <w:rPr>
          <w:bCs/>
          <w:sz w:val="24"/>
          <w:szCs w:val="24"/>
        </w:rPr>
      </w:pPr>
      <w:r w:rsidRPr="00D50B5E">
        <w:rPr>
          <w:bCs/>
          <w:sz w:val="24"/>
          <w:szCs w:val="24"/>
        </w:rPr>
        <w:t>Uzasadnienie:</w:t>
      </w:r>
    </w:p>
    <w:p w14:paraId="067D9B2E" w14:textId="77777777" w:rsidR="00D50B5E" w:rsidRPr="00D50B5E" w:rsidRDefault="00D50B5E" w:rsidP="00D50B5E">
      <w:pPr>
        <w:spacing w:after="0" w:line="276" w:lineRule="auto"/>
        <w:jc w:val="both"/>
        <w:rPr>
          <w:bCs/>
          <w:sz w:val="24"/>
          <w:szCs w:val="24"/>
        </w:rPr>
      </w:pPr>
      <w:r w:rsidRPr="00D50B5E">
        <w:rPr>
          <w:bCs/>
          <w:sz w:val="24"/>
          <w:szCs w:val="24"/>
        </w:rPr>
        <w:t>Wykonawca prosi o dodanie kolejnego postanowienia z uwagi na obecną sytuację wywołaną pandemią koronawirusa SARS-CoV-2 wywołującego chorobę COVID-19 i związane z nią możliwe zmiany na rynku, mogące spowodować dodatkowe koszty po stronie Wykonawcy lub ograniczenia w funkcjonowaniu rynku, na które Wykonawca nie ma wpływu i których Strony – nawet w chwili obecnej nie są w stanie przewidzieć.</w:t>
      </w:r>
    </w:p>
    <w:p w14:paraId="1BB6E517" w14:textId="77777777" w:rsidR="00D50B5E" w:rsidRPr="00D50B5E" w:rsidRDefault="00D50B5E" w:rsidP="00D50B5E">
      <w:pPr>
        <w:spacing w:after="0" w:line="276" w:lineRule="auto"/>
        <w:jc w:val="both"/>
        <w:rPr>
          <w:bCs/>
          <w:sz w:val="24"/>
          <w:szCs w:val="24"/>
        </w:rPr>
      </w:pPr>
    </w:p>
    <w:p w14:paraId="527F71BB" w14:textId="77777777" w:rsidR="00D50B5E" w:rsidRPr="00D50B5E" w:rsidRDefault="00D50B5E" w:rsidP="00D50B5E">
      <w:pPr>
        <w:spacing w:after="0" w:line="276" w:lineRule="auto"/>
        <w:jc w:val="both"/>
        <w:rPr>
          <w:bCs/>
          <w:sz w:val="24"/>
          <w:szCs w:val="24"/>
        </w:rPr>
      </w:pPr>
      <w:r w:rsidRPr="00D50B5E">
        <w:rPr>
          <w:bCs/>
          <w:sz w:val="24"/>
          <w:szCs w:val="24"/>
        </w:rPr>
        <w:t>Czy Zamawiający zgodzi się na przyjęcie §12 ust. 7 umowy w następującym brzmieniu: „W sprawach nieuregulowanych niniejszą umową mają zastosowanie przepisy ustawy z dnia 11 września 2019 r. Prawo zamówień publicznych oraz ustawy z dnia 23 kwietnia 1964r. Kodeks cywilny.”?</w:t>
      </w:r>
    </w:p>
    <w:p w14:paraId="7E3AEC9F" w14:textId="77777777" w:rsidR="00D50B5E" w:rsidRPr="00D50B5E" w:rsidRDefault="00D50B5E" w:rsidP="00D50B5E">
      <w:pPr>
        <w:spacing w:after="0" w:line="276" w:lineRule="auto"/>
        <w:jc w:val="both"/>
        <w:rPr>
          <w:bCs/>
          <w:sz w:val="24"/>
          <w:szCs w:val="24"/>
        </w:rPr>
      </w:pPr>
      <w:r w:rsidRPr="00D50B5E">
        <w:rPr>
          <w:bCs/>
          <w:sz w:val="24"/>
          <w:szCs w:val="24"/>
        </w:rPr>
        <w:t>Uzasadnienie:</w:t>
      </w:r>
    </w:p>
    <w:p w14:paraId="08C72FA0" w14:textId="359479DC" w:rsidR="00D50B5E" w:rsidRPr="00D50B5E" w:rsidRDefault="00D50B5E" w:rsidP="00D50B5E">
      <w:pPr>
        <w:spacing w:after="0" w:line="276" w:lineRule="auto"/>
        <w:jc w:val="both"/>
        <w:rPr>
          <w:bCs/>
          <w:sz w:val="24"/>
          <w:szCs w:val="24"/>
        </w:rPr>
      </w:pPr>
      <w:r w:rsidRPr="00D50B5E">
        <w:rPr>
          <w:bCs/>
          <w:sz w:val="24"/>
          <w:szCs w:val="24"/>
        </w:rPr>
        <w:t>W ocenie Wykonawcy w sprawach nieuregulowanych umową zastosowanie powinny znaleźć postanowienia aktualnie obowiązującej ustawy Prawo zamówień publicznych z 11 września 2019 r.</w:t>
      </w:r>
    </w:p>
    <w:p w14:paraId="6C1EE6E8" w14:textId="77777777" w:rsidR="00D50B5E" w:rsidRDefault="00D50B5E" w:rsidP="00034F4D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60FE2CA7" w14:textId="5764AE1E" w:rsidR="00D50B5E" w:rsidRPr="00D50B5E" w:rsidRDefault="00D50B5E" w:rsidP="00034F4D">
      <w:pPr>
        <w:spacing w:after="0" w:line="276" w:lineRule="auto"/>
        <w:jc w:val="both"/>
        <w:rPr>
          <w:bCs/>
          <w:sz w:val="24"/>
          <w:szCs w:val="24"/>
        </w:rPr>
      </w:pPr>
      <w:bookmarkStart w:id="0" w:name="_GoBack"/>
      <w:r w:rsidRPr="00D50B5E">
        <w:rPr>
          <w:bCs/>
          <w:sz w:val="24"/>
          <w:szCs w:val="24"/>
        </w:rPr>
        <w:t>Odpowiedź: Bez zmian</w:t>
      </w:r>
    </w:p>
    <w:bookmarkEnd w:id="0"/>
    <w:p w14:paraId="3D680846" w14:textId="77777777" w:rsidR="00D50B5E" w:rsidRDefault="00D50B5E" w:rsidP="00034F4D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63C1E661" w14:textId="77777777" w:rsidR="00D50B5E" w:rsidRDefault="00D50B5E" w:rsidP="00034F4D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76D868E3" w14:textId="5B122FD5" w:rsidR="008B5807" w:rsidRPr="00670778" w:rsidRDefault="008B5807" w:rsidP="00034F4D">
      <w:pPr>
        <w:spacing w:after="0" w:line="276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670778">
        <w:rPr>
          <w:b/>
          <w:bCs/>
          <w:sz w:val="24"/>
          <w:szCs w:val="24"/>
        </w:rPr>
        <w:t>Powyższe zmi</w:t>
      </w:r>
      <w:r>
        <w:rPr>
          <w:b/>
          <w:bCs/>
          <w:sz w:val="24"/>
          <w:szCs w:val="24"/>
        </w:rPr>
        <w:t>any stanowią integralną część S</w:t>
      </w:r>
      <w:r w:rsidRPr="00670778">
        <w:rPr>
          <w:b/>
          <w:bCs/>
          <w:sz w:val="24"/>
          <w:szCs w:val="24"/>
        </w:rPr>
        <w:t>WZ</w:t>
      </w:r>
      <w:r>
        <w:rPr>
          <w:b/>
          <w:bCs/>
          <w:sz w:val="24"/>
          <w:szCs w:val="24"/>
        </w:rPr>
        <w:t>.</w:t>
      </w:r>
    </w:p>
    <w:p w14:paraId="68433F18" w14:textId="77777777" w:rsidR="008B5807" w:rsidRPr="00C232D6" w:rsidRDefault="008B5807" w:rsidP="00034F4D">
      <w:pPr>
        <w:spacing w:after="0" w:line="276" w:lineRule="auto"/>
        <w:jc w:val="both"/>
        <w:rPr>
          <w:rFonts w:eastAsia="Calibri" w:cstheme="minorHAnsi"/>
          <w:b/>
          <w:bCs/>
        </w:rPr>
      </w:pPr>
    </w:p>
    <w:sectPr w:rsidR="008B5807" w:rsidRPr="00C232D6" w:rsidSect="00B0180D">
      <w:headerReference w:type="even" r:id="rId10"/>
      <w:footerReference w:type="even" r:id="rId11"/>
      <w:footerReference w:type="default" r:id="rId12"/>
      <w:footerReference w:type="first" r:id="rId13"/>
      <w:pgSz w:w="12240" w:h="15840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E6EF8" w14:textId="77777777" w:rsidR="00CF4B21" w:rsidRDefault="00CF4B21" w:rsidP="00EA3EDB">
      <w:pPr>
        <w:spacing w:after="0" w:line="240" w:lineRule="auto"/>
      </w:pPr>
      <w:r>
        <w:separator/>
      </w:r>
    </w:p>
  </w:endnote>
  <w:endnote w:type="continuationSeparator" w:id="0">
    <w:p w14:paraId="022FE3B7" w14:textId="77777777" w:rsidR="00CF4B21" w:rsidRDefault="00CF4B21" w:rsidP="00EA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706" w:tblpY="15822"/>
      <w:tblOverlap w:val="never"/>
      <w:tblW w:w="9630" w:type="dxa"/>
      <w:tblInd w:w="0" w:type="dxa"/>
      <w:tblCellMar>
        <w:left w:w="121" w:type="dxa"/>
        <w:right w:w="79" w:type="dxa"/>
      </w:tblCellMar>
      <w:tblLook w:val="04A0" w:firstRow="1" w:lastRow="0" w:firstColumn="1" w:lastColumn="0" w:noHBand="0" w:noVBand="1"/>
    </w:tblPr>
    <w:tblGrid>
      <w:gridCol w:w="2518"/>
      <w:gridCol w:w="2993"/>
      <w:gridCol w:w="2995"/>
      <w:gridCol w:w="1124"/>
    </w:tblGrid>
    <w:tr w:rsidR="006276F3" w14:paraId="1EEC2FEA" w14:textId="77777777">
      <w:trPr>
        <w:trHeight w:val="422"/>
      </w:trPr>
      <w:tc>
        <w:tcPr>
          <w:tcW w:w="25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vAlign w:val="center"/>
        </w:tcPr>
        <w:p w14:paraId="2A566C77" w14:textId="77777777" w:rsidR="006276F3" w:rsidRDefault="006276F3">
          <w:pPr>
            <w:spacing w:line="259" w:lineRule="auto"/>
            <w:ind w:right="50"/>
            <w:jc w:val="center"/>
          </w:pPr>
          <w:r>
            <w:rPr>
              <w:sz w:val="16"/>
            </w:rPr>
            <w:t xml:space="preserve">WYJAŚNIENIE SWZ </w:t>
          </w:r>
        </w:p>
      </w:tc>
      <w:tc>
        <w:tcPr>
          <w:tcW w:w="29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08BE9F2" w14:textId="77777777" w:rsidR="006276F3" w:rsidRDefault="006276F3">
          <w:pPr>
            <w:spacing w:line="259" w:lineRule="auto"/>
          </w:pPr>
          <w:r>
            <w:rPr>
              <w:sz w:val="16"/>
            </w:rPr>
            <w:t xml:space="preserve">SPORZĄDZIŁA: Małgorzata Wojciechowska </w:t>
          </w:r>
        </w:p>
      </w:tc>
      <w:tc>
        <w:tcPr>
          <w:tcW w:w="29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29AC527" w14:textId="77777777" w:rsidR="006276F3" w:rsidRDefault="006276F3">
          <w:pPr>
            <w:spacing w:line="259" w:lineRule="auto"/>
            <w:ind w:right="53"/>
            <w:jc w:val="center"/>
          </w:pPr>
          <w:r>
            <w:rPr>
              <w:sz w:val="16"/>
            </w:rPr>
            <w:t xml:space="preserve">SPRAWDZIŁ: Marcin Chałaczkiewicz </w:t>
          </w:r>
        </w:p>
      </w:tc>
      <w:tc>
        <w:tcPr>
          <w:tcW w:w="112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vAlign w:val="center"/>
        </w:tcPr>
        <w:p w14:paraId="268A33A6" w14:textId="77777777" w:rsidR="006276F3" w:rsidRDefault="006276F3">
          <w:pPr>
            <w:spacing w:line="259" w:lineRule="auto"/>
            <w:ind w:right="65"/>
            <w:jc w:val="center"/>
          </w:pPr>
          <w:r>
            <w:rPr>
              <w:sz w:val="16"/>
            </w:rPr>
            <w:t xml:space="preserve">Strona </w:t>
          </w:r>
          <w:r>
            <w:rPr>
              <w:b/>
              <w:sz w:val="16"/>
            </w:rPr>
            <w:fldChar w:fldCharType="begin"/>
          </w:r>
          <w:r>
            <w:rPr>
              <w:b/>
              <w:sz w:val="16"/>
            </w:rPr>
            <w:instrText xml:space="preserve"> PAGE   \* MERGEFORMAT </w:instrText>
          </w:r>
          <w:r>
            <w:rPr>
              <w:b/>
              <w:sz w:val="16"/>
            </w:rPr>
            <w:fldChar w:fldCharType="separate"/>
          </w:r>
          <w:r>
            <w:rPr>
              <w:b/>
              <w:sz w:val="16"/>
            </w:rPr>
            <w:t>1</w:t>
          </w:r>
          <w:r>
            <w:rPr>
              <w:b/>
              <w:sz w:val="16"/>
            </w:rPr>
            <w:fldChar w:fldCharType="end"/>
          </w:r>
          <w:r>
            <w:rPr>
              <w:sz w:val="16"/>
            </w:rPr>
            <w:t xml:space="preserve"> z </w:t>
          </w:r>
          <w:r>
            <w:rPr>
              <w:b/>
              <w:sz w:val="16"/>
            </w:rPr>
            <w:fldChar w:fldCharType="begin"/>
          </w:r>
          <w:r>
            <w:rPr>
              <w:b/>
              <w:sz w:val="16"/>
            </w:rPr>
            <w:instrText xml:space="preserve"> NUMPAGES   \* MERGEFORMAT </w:instrText>
          </w:r>
          <w:r>
            <w:rPr>
              <w:b/>
              <w:sz w:val="16"/>
            </w:rPr>
            <w:fldChar w:fldCharType="separate"/>
          </w:r>
          <w:r>
            <w:rPr>
              <w:b/>
              <w:sz w:val="16"/>
            </w:rPr>
            <w:t>27</w:t>
          </w:r>
          <w:r>
            <w:rPr>
              <w:b/>
              <w:sz w:val="16"/>
            </w:rPr>
            <w:fldChar w:fldCharType="end"/>
          </w:r>
          <w:r>
            <w:rPr>
              <w:sz w:val="16"/>
            </w:rPr>
            <w:t xml:space="preserve"> </w:t>
          </w:r>
        </w:p>
      </w:tc>
    </w:tr>
  </w:tbl>
  <w:p w14:paraId="65F6D7DB" w14:textId="77777777" w:rsidR="006276F3" w:rsidRDefault="006276F3">
    <w:pPr>
      <w:spacing w:after="0" w:line="259" w:lineRule="auto"/>
      <w:ind w:right="-30"/>
      <w:jc w:val="right"/>
    </w:pPr>
    <w:r>
      <w:rPr>
        <w:sz w:val="16"/>
      </w:rPr>
      <w:t xml:space="preserve"> </w:t>
    </w:r>
  </w:p>
  <w:p w14:paraId="49C3E112" w14:textId="77777777" w:rsidR="006276F3" w:rsidRDefault="006276F3">
    <w:pPr>
      <w:spacing w:after="565" w:line="259" w:lineRule="auto"/>
    </w:pPr>
    <w:r>
      <w:rPr>
        <w:sz w:val="2"/>
      </w:rPr>
      <w:t xml:space="preserve"> </w:t>
    </w:r>
  </w:p>
  <w:p w14:paraId="7A9E5AAF" w14:textId="77777777" w:rsidR="006276F3" w:rsidRDefault="006276F3">
    <w:pPr>
      <w:spacing w:after="0" w:line="259" w:lineRule="auto"/>
    </w:pP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059AC" w14:textId="77777777" w:rsidR="006276F3" w:rsidRDefault="006276F3">
    <w:pPr>
      <w:spacing w:after="0" w:line="259" w:lineRule="auto"/>
    </w:pP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706" w:tblpY="15822"/>
      <w:tblOverlap w:val="never"/>
      <w:tblW w:w="9630" w:type="dxa"/>
      <w:tblInd w:w="0" w:type="dxa"/>
      <w:tblCellMar>
        <w:left w:w="121" w:type="dxa"/>
        <w:right w:w="79" w:type="dxa"/>
      </w:tblCellMar>
      <w:tblLook w:val="04A0" w:firstRow="1" w:lastRow="0" w:firstColumn="1" w:lastColumn="0" w:noHBand="0" w:noVBand="1"/>
    </w:tblPr>
    <w:tblGrid>
      <w:gridCol w:w="2518"/>
      <w:gridCol w:w="2993"/>
      <w:gridCol w:w="2995"/>
      <w:gridCol w:w="1124"/>
    </w:tblGrid>
    <w:tr w:rsidR="006276F3" w14:paraId="0CF7C5F4" w14:textId="77777777">
      <w:trPr>
        <w:trHeight w:val="422"/>
      </w:trPr>
      <w:tc>
        <w:tcPr>
          <w:tcW w:w="25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vAlign w:val="center"/>
        </w:tcPr>
        <w:p w14:paraId="76B4093E" w14:textId="77777777" w:rsidR="006276F3" w:rsidRDefault="006276F3">
          <w:pPr>
            <w:spacing w:line="259" w:lineRule="auto"/>
            <w:ind w:right="50"/>
            <w:jc w:val="center"/>
          </w:pPr>
          <w:r>
            <w:rPr>
              <w:sz w:val="16"/>
            </w:rPr>
            <w:t xml:space="preserve">WYJAŚNIENIE SWZ </w:t>
          </w:r>
        </w:p>
      </w:tc>
      <w:tc>
        <w:tcPr>
          <w:tcW w:w="29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3D378CB" w14:textId="77777777" w:rsidR="006276F3" w:rsidRDefault="006276F3">
          <w:pPr>
            <w:spacing w:line="259" w:lineRule="auto"/>
          </w:pPr>
          <w:r>
            <w:rPr>
              <w:sz w:val="16"/>
            </w:rPr>
            <w:t xml:space="preserve">SPORZĄDZIŁA: Małgorzata Wojciechowska </w:t>
          </w:r>
        </w:p>
      </w:tc>
      <w:tc>
        <w:tcPr>
          <w:tcW w:w="29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2CE0BE5" w14:textId="77777777" w:rsidR="006276F3" w:rsidRDefault="006276F3">
          <w:pPr>
            <w:spacing w:line="259" w:lineRule="auto"/>
            <w:ind w:right="53"/>
            <w:jc w:val="center"/>
          </w:pPr>
          <w:r>
            <w:rPr>
              <w:sz w:val="16"/>
            </w:rPr>
            <w:t xml:space="preserve">SPRAWDZIŁ: Marcin Chałaczkiewicz </w:t>
          </w:r>
        </w:p>
      </w:tc>
      <w:tc>
        <w:tcPr>
          <w:tcW w:w="112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vAlign w:val="center"/>
        </w:tcPr>
        <w:p w14:paraId="05AB0552" w14:textId="77777777" w:rsidR="006276F3" w:rsidRDefault="006276F3">
          <w:pPr>
            <w:spacing w:line="259" w:lineRule="auto"/>
            <w:ind w:right="65"/>
            <w:jc w:val="center"/>
          </w:pPr>
          <w:r>
            <w:rPr>
              <w:sz w:val="16"/>
            </w:rPr>
            <w:t xml:space="preserve">Strona </w:t>
          </w:r>
          <w:r>
            <w:rPr>
              <w:b/>
              <w:sz w:val="16"/>
            </w:rPr>
            <w:fldChar w:fldCharType="begin"/>
          </w:r>
          <w:r>
            <w:rPr>
              <w:b/>
              <w:sz w:val="16"/>
            </w:rPr>
            <w:instrText xml:space="preserve"> PAGE   \* MERGEFORMAT </w:instrText>
          </w:r>
          <w:r>
            <w:rPr>
              <w:b/>
              <w:sz w:val="16"/>
            </w:rPr>
            <w:fldChar w:fldCharType="separate"/>
          </w:r>
          <w:r>
            <w:rPr>
              <w:b/>
              <w:noProof/>
              <w:sz w:val="16"/>
            </w:rPr>
            <w:t>1</w:t>
          </w:r>
          <w:r>
            <w:rPr>
              <w:b/>
              <w:sz w:val="16"/>
            </w:rPr>
            <w:fldChar w:fldCharType="end"/>
          </w:r>
          <w:r>
            <w:rPr>
              <w:sz w:val="16"/>
            </w:rPr>
            <w:t xml:space="preserve"> z </w:t>
          </w:r>
          <w:r>
            <w:rPr>
              <w:b/>
              <w:sz w:val="16"/>
            </w:rPr>
            <w:fldChar w:fldCharType="begin"/>
          </w:r>
          <w:r>
            <w:rPr>
              <w:b/>
              <w:sz w:val="16"/>
            </w:rPr>
            <w:instrText xml:space="preserve"> NUMPAGES   \* MERGEFORMAT </w:instrText>
          </w:r>
          <w:r>
            <w:rPr>
              <w:b/>
              <w:sz w:val="16"/>
            </w:rPr>
            <w:fldChar w:fldCharType="separate"/>
          </w:r>
          <w:r>
            <w:rPr>
              <w:b/>
              <w:noProof/>
              <w:sz w:val="16"/>
            </w:rPr>
            <w:t>53</w:t>
          </w:r>
          <w:r>
            <w:rPr>
              <w:b/>
              <w:sz w:val="16"/>
            </w:rPr>
            <w:fldChar w:fldCharType="end"/>
          </w:r>
          <w:r>
            <w:rPr>
              <w:sz w:val="16"/>
            </w:rPr>
            <w:t xml:space="preserve"> </w:t>
          </w:r>
        </w:p>
      </w:tc>
    </w:tr>
  </w:tbl>
  <w:p w14:paraId="1871C6BC" w14:textId="77777777" w:rsidR="006276F3" w:rsidRDefault="006276F3">
    <w:pPr>
      <w:spacing w:after="0" w:line="259" w:lineRule="auto"/>
      <w:ind w:right="-30"/>
      <w:jc w:val="right"/>
    </w:pPr>
    <w:r>
      <w:rPr>
        <w:sz w:val="16"/>
      </w:rPr>
      <w:t xml:space="preserve"> </w:t>
    </w:r>
  </w:p>
  <w:p w14:paraId="5FE1CA66" w14:textId="77777777" w:rsidR="006276F3" w:rsidRDefault="006276F3">
    <w:pPr>
      <w:spacing w:after="565" w:line="259" w:lineRule="auto"/>
    </w:pPr>
    <w:r>
      <w:rPr>
        <w:sz w:val="2"/>
      </w:rPr>
      <w:t xml:space="preserve"> </w:t>
    </w:r>
  </w:p>
  <w:p w14:paraId="741E9C6B" w14:textId="77777777" w:rsidR="006276F3" w:rsidRDefault="006276F3">
    <w:pPr>
      <w:spacing w:after="0" w:line="259" w:lineRule="auto"/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032CD" w14:textId="77777777" w:rsidR="00CF4B21" w:rsidRDefault="00CF4B21" w:rsidP="00EA3EDB">
      <w:pPr>
        <w:spacing w:after="0" w:line="240" w:lineRule="auto"/>
      </w:pPr>
      <w:r>
        <w:separator/>
      </w:r>
    </w:p>
  </w:footnote>
  <w:footnote w:type="continuationSeparator" w:id="0">
    <w:p w14:paraId="51202F98" w14:textId="77777777" w:rsidR="00CF4B21" w:rsidRDefault="00CF4B21" w:rsidP="00EA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699" w:tblpY="400"/>
      <w:tblOverlap w:val="never"/>
      <w:tblW w:w="9621" w:type="dxa"/>
      <w:tblInd w:w="0" w:type="dxa"/>
      <w:tblCellMar>
        <w:top w:w="33" w:type="dxa"/>
        <w:bottom w:w="1" w:type="dxa"/>
      </w:tblCellMar>
      <w:tblLook w:val="04A0" w:firstRow="1" w:lastRow="0" w:firstColumn="1" w:lastColumn="0" w:noHBand="0" w:noVBand="1"/>
    </w:tblPr>
    <w:tblGrid>
      <w:gridCol w:w="1387"/>
      <w:gridCol w:w="284"/>
      <w:gridCol w:w="1729"/>
      <w:gridCol w:w="867"/>
      <w:gridCol w:w="1565"/>
      <w:gridCol w:w="651"/>
      <w:gridCol w:w="1044"/>
      <w:gridCol w:w="439"/>
      <w:gridCol w:w="262"/>
      <w:gridCol w:w="1393"/>
    </w:tblGrid>
    <w:tr w:rsidR="006276F3" w14:paraId="28B0D899" w14:textId="77777777">
      <w:trPr>
        <w:trHeight w:val="197"/>
      </w:trPr>
      <w:tc>
        <w:tcPr>
          <w:tcW w:w="1388" w:type="dxa"/>
          <w:vMerge w:val="restart"/>
          <w:tcBorders>
            <w:top w:val="dashed" w:sz="2" w:space="0" w:color="000000"/>
            <w:left w:val="dashed" w:sz="2" w:space="0" w:color="000000"/>
            <w:bottom w:val="dashed" w:sz="2" w:space="0" w:color="000000"/>
            <w:right w:val="dashed" w:sz="2" w:space="0" w:color="000000"/>
          </w:tcBorders>
          <w:shd w:val="clear" w:color="auto" w:fill="F2F2F2"/>
          <w:vAlign w:val="bottom"/>
        </w:tcPr>
        <w:p w14:paraId="1A92D7E7" w14:textId="77777777" w:rsidR="006276F3" w:rsidRDefault="006276F3">
          <w:pPr>
            <w:spacing w:line="259" w:lineRule="auto"/>
            <w:ind w:right="122"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7165DB2C" wp14:editId="6B960D1C">
                    <wp:extent cx="783209" cy="288530"/>
                    <wp:effectExtent l="0" t="0" r="0" b="0"/>
                    <wp:docPr id="84346" name="Group 8434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83209" cy="288530"/>
                              <a:chOff x="0" y="0"/>
                              <a:chExt cx="783209" cy="288530"/>
                            </a:xfrm>
                          </wpg:grpSpPr>
                          <wps:wsp>
                            <wps:cNvPr id="84349" name="Rectangle 84349"/>
                            <wps:cNvSpPr/>
                            <wps:spPr>
                              <a:xfrm>
                                <a:off x="359664" y="282321"/>
                                <a:ext cx="1832" cy="825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78AC627" w14:textId="77777777" w:rsidR="006276F3" w:rsidRDefault="006276F3">
                                  <w:pPr>
                                    <w:spacing w:line="259" w:lineRule="auto"/>
                                  </w:pPr>
                                  <w:r>
                                    <w:rPr>
                                      <w:sz w:val="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4347" name="Picture 84347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" cy="2762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84348" name="Picture 84348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78409" y="0"/>
                                <a:ext cx="304800" cy="285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165DB2C" id="Group 84346" o:spid="_x0000_s1026" style="width:61.65pt;height:22.7pt;mso-position-horizontal-relative:char;mso-position-vertical-relative:line" coordsize="7832,2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">
                    <v:rect id="Rectangle 84349" o:spid="_x0000_s1027" style="position:absolute;left:3596;top:2823;width:18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OW8cA&#10;AADeAAAADwAAAGRycy9kb3ducmV2LnhtbESPQWvCQBSE70L/w/IK3nRTlZJEV5Gq6LFVQb09ss8k&#10;mH0bsquJ/fXdQqHHYWa+YWaLzlTiQY0rLSt4G0YgiDOrS84VHA+bQQzCeWSNlWVS8CQHi/lLb4ap&#10;ti1/0WPvcxEg7FJUUHhfp1K6rCCDbmhr4uBdbWPQB9nkUjfYBrip5CiK3qXBksNCgTV9FJTd9nej&#10;YBvXy/POfrd5tb5sT5+nZHVIvFL91245BeGp8//hv/ZOK4gn40kCv3fCF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3zlvHAAAA3gAAAA8AAAAAAAAAAAAAAAAAmAIAAGRy&#10;cy9kb3ducmV2LnhtbFBLBQYAAAAABAAEAPUAAACMAwAAAAA=&#10;" filled="f" stroked="f">
                      <v:textbox inset="0,0,0,0">
                        <w:txbxContent>
                          <w:p w14:paraId="378AC627" w14:textId="77777777" w:rsidR="006276F3" w:rsidRDefault="006276F3">
                            <w:pPr>
                              <w:spacing w:line="259" w:lineRule="auto"/>
                            </w:pPr>
                            <w:r>
                              <w:rPr>
                                <w:sz w:val="1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84347" o:spid="_x0000_s1028" type="#_x0000_t75" style="position:absolute;width:3524;height:2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CJNLIAAAA3gAAAA8AAABkcnMvZG93bnJldi54bWxEj0FLAzEUhO+C/yE8wZtNWouWbdNSSkUR&#10;BLdKobfH5nWzdPOyJGl3+++NIHgcZuYbZrEaXCsuFGLjWcN4pEAQV940XGv4/np5mIGICdlg65k0&#10;XCnCanl7s8DC+J5LuuxSLTKEY4EabEpdIWWsLDmMI98RZ+/og8OUZailCdhnuGvlRKkn6bDhvGCx&#10;o42l6rQ7Ow2f+3IY9wcbtq+bUn1Mzid/fVda398N6zmIREP6D/+134yG2fRx+gy/d/IVkMs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8giTSyAAAAN4AAAAPAAAAAAAAAAAA&#10;AAAAAJ8CAABkcnMvZG93bnJldi54bWxQSwUGAAAAAAQABAD3AAAAlAMAAAAA&#10;">
                      <v:imagedata r:id="rId3" o:title=""/>
                    </v:shape>
                    <v:shape id="Picture 84348" o:spid="_x0000_s1029" type="#_x0000_t75" style="position:absolute;left:4784;width:3048;height:2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hJ3LEAAAA3gAAAA8AAABkcnMvZG93bnJldi54bWxET8tqwkAU3Rf8h+EK3dWJGtoQHUWEgotS&#10;nyDuLplrJpi5k2ZGk/69syh0eTjv+bK3tXhQ6yvHCsajBARx4XTFpYLT8fMtA+EDssbaMSn4JQ/L&#10;xeBljrl2He/pcQiliCHsc1RgQmhyKX1hyKIfuYY4clfXWgwRtqXULXYx3NZykiTv0mLFscFgQ2tD&#10;xe1wtwrSLnz/bPdnnV2O9+Qrm+x25mOl1OuwX81ABOrDv/jPvdEKsnSaxr3xTrwCcvE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hJ3LEAAAA3gAAAA8AAAAAAAAAAAAAAAAA&#10;nwIAAGRycy9kb3ducmV2LnhtbFBLBQYAAAAABAAEAPcAAACQAwAAAAA=&#10;">
                      <v:imagedata r:id="rId4" o:title=""/>
                    </v:shape>
                    <w10:anchorlock/>
                  </v:group>
                </w:pict>
              </mc:Fallback>
            </mc:AlternateContent>
          </w:r>
          <w:r>
            <w:rPr>
              <w:sz w:val="1"/>
            </w:rPr>
            <w:t xml:space="preserve"> </w:t>
          </w:r>
        </w:p>
      </w:tc>
      <w:tc>
        <w:tcPr>
          <w:tcW w:w="6838" w:type="dxa"/>
          <w:gridSpan w:val="8"/>
          <w:tcBorders>
            <w:top w:val="dashed" w:sz="2" w:space="0" w:color="000000"/>
            <w:left w:val="dashed" w:sz="2" w:space="0" w:color="000000"/>
            <w:bottom w:val="dashed" w:sz="2" w:space="0" w:color="000000"/>
            <w:right w:val="dashed" w:sz="2" w:space="0" w:color="000000"/>
          </w:tcBorders>
          <w:shd w:val="clear" w:color="auto" w:fill="F2F2F2"/>
        </w:tcPr>
        <w:p w14:paraId="0E716B6C" w14:textId="77777777" w:rsidR="006276F3" w:rsidRDefault="006276F3">
          <w:pPr>
            <w:spacing w:line="259" w:lineRule="auto"/>
            <w:ind w:left="2"/>
            <w:jc w:val="center"/>
          </w:pPr>
          <w:r>
            <w:rPr>
              <w:b/>
              <w:sz w:val="16"/>
            </w:rPr>
            <w:t xml:space="preserve">TECHNOLOGIE OBSŁUGI ZAMÓWIEŃ PUBLICZNYCH </w:t>
          </w:r>
        </w:p>
      </w:tc>
      <w:tc>
        <w:tcPr>
          <w:tcW w:w="1395" w:type="dxa"/>
          <w:vMerge w:val="restart"/>
          <w:tcBorders>
            <w:top w:val="dashed" w:sz="2" w:space="0" w:color="000000"/>
            <w:left w:val="dashed" w:sz="2" w:space="0" w:color="000000"/>
            <w:bottom w:val="dashed" w:sz="2" w:space="0" w:color="000000"/>
            <w:right w:val="dashed" w:sz="2" w:space="0" w:color="000000"/>
          </w:tcBorders>
          <w:shd w:val="clear" w:color="auto" w:fill="F2F2F2"/>
          <w:vAlign w:val="center"/>
        </w:tcPr>
        <w:p w14:paraId="3032D20C" w14:textId="77777777" w:rsidR="006276F3" w:rsidRDefault="006276F3">
          <w:pPr>
            <w:spacing w:line="259" w:lineRule="auto"/>
            <w:ind w:left="9"/>
            <w:jc w:val="center"/>
          </w:pPr>
          <w:r>
            <w:rPr>
              <w:b/>
              <w:sz w:val="28"/>
            </w:rPr>
            <w:t xml:space="preserve">961732 </w:t>
          </w:r>
        </w:p>
      </w:tc>
    </w:tr>
    <w:tr w:rsidR="006276F3" w14:paraId="4963EC2D" w14:textId="77777777">
      <w:trPr>
        <w:trHeight w:val="202"/>
      </w:trPr>
      <w:tc>
        <w:tcPr>
          <w:tcW w:w="0" w:type="auto"/>
          <w:vMerge/>
          <w:tcBorders>
            <w:top w:val="nil"/>
            <w:left w:val="dashed" w:sz="2" w:space="0" w:color="000000"/>
            <w:bottom w:val="nil"/>
            <w:right w:val="dashed" w:sz="2" w:space="0" w:color="000000"/>
          </w:tcBorders>
        </w:tcPr>
        <w:p w14:paraId="23722EF0" w14:textId="77777777" w:rsidR="006276F3" w:rsidRDefault="006276F3">
          <w:pPr>
            <w:spacing w:after="160" w:line="259" w:lineRule="auto"/>
          </w:pPr>
        </w:p>
      </w:tc>
      <w:tc>
        <w:tcPr>
          <w:tcW w:w="6838" w:type="dxa"/>
          <w:gridSpan w:val="8"/>
          <w:tcBorders>
            <w:top w:val="dashed" w:sz="2" w:space="0" w:color="000000"/>
            <w:left w:val="dashed" w:sz="2" w:space="0" w:color="000000"/>
            <w:bottom w:val="dashed" w:sz="2" w:space="0" w:color="000000"/>
            <w:right w:val="dashed" w:sz="2" w:space="0" w:color="000000"/>
          </w:tcBorders>
          <w:shd w:val="clear" w:color="auto" w:fill="F2F2F2"/>
        </w:tcPr>
        <w:p w14:paraId="6E7F805B" w14:textId="77777777" w:rsidR="006276F3" w:rsidRDefault="006276F3">
          <w:pPr>
            <w:spacing w:line="259" w:lineRule="auto"/>
            <w:ind w:right="3"/>
            <w:jc w:val="center"/>
          </w:pPr>
          <w:r>
            <w:rPr>
              <w:b/>
              <w:sz w:val="16"/>
            </w:rPr>
            <w:t xml:space="preserve">WNIOSEK O WYJAŚNIENIE TREŚCI SWZ </w:t>
          </w:r>
        </w:p>
      </w:tc>
      <w:tc>
        <w:tcPr>
          <w:tcW w:w="0" w:type="auto"/>
          <w:vMerge/>
          <w:tcBorders>
            <w:top w:val="nil"/>
            <w:left w:val="dashed" w:sz="2" w:space="0" w:color="000000"/>
            <w:bottom w:val="nil"/>
            <w:right w:val="dashed" w:sz="2" w:space="0" w:color="000000"/>
          </w:tcBorders>
        </w:tcPr>
        <w:p w14:paraId="2C6C14BA" w14:textId="77777777" w:rsidR="006276F3" w:rsidRDefault="006276F3">
          <w:pPr>
            <w:spacing w:after="160" w:line="259" w:lineRule="auto"/>
          </w:pPr>
        </w:p>
      </w:tc>
    </w:tr>
    <w:tr w:rsidR="006276F3" w14:paraId="60D81FA1" w14:textId="77777777">
      <w:trPr>
        <w:trHeight w:val="200"/>
      </w:trPr>
      <w:tc>
        <w:tcPr>
          <w:tcW w:w="0" w:type="auto"/>
          <w:vMerge/>
          <w:tcBorders>
            <w:top w:val="nil"/>
            <w:left w:val="dashed" w:sz="2" w:space="0" w:color="000000"/>
            <w:bottom w:val="dashed" w:sz="2" w:space="0" w:color="000000"/>
            <w:right w:val="dashed" w:sz="2" w:space="0" w:color="000000"/>
          </w:tcBorders>
        </w:tcPr>
        <w:p w14:paraId="19685490" w14:textId="77777777" w:rsidR="006276F3" w:rsidRDefault="006276F3">
          <w:pPr>
            <w:spacing w:after="160" w:line="259" w:lineRule="auto"/>
          </w:pPr>
        </w:p>
      </w:tc>
      <w:tc>
        <w:tcPr>
          <w:tcW w:w="284" w:type="dxa"/>
          <w:tcBorders>
            <w:top w:val="dashed" w:sz="2" w:space="0" w:color="000000"/>
            <w:left w:val="dashed" w:sz="2" w:space="0" w:color="000000"/>
            <w:bottom w:val="dashed" w:sz="2" w:space="0" w:color="000000"/>
            <w:right w:val="dashed" w:sz="2" w:space="0" w:color="000000"/>
          </w:tcBorders>
          <w:shd w:val="clear" w:color="auto" w:fill="F2F2F2"/>
        </w:tcPr>
        <w:p w14:paraId="5280E676" w14:textId="77777777" w:rsidR="006276F3" w:rsidRDefault="006276F3">
          <w:pPr>
            <w:spacing w:line="259" w:lineRule="auto"/>
            <w:ind w:left="39"/>
          </w:pPr>
          <w:r>
            <w:rPr>
              <w:sz w:val="16"/>
            </w:rPr>
            <w:t xml:space="preserve">ISO </w:t>
          </w:r>
        </w:p>
      </w:tc>
      <w:tc>
        <w:tcPr>
          <w:tcW w:w="1733" w:type="dxa"/>
          <w:tcBorders>
            <w:top w:val="dashed" w:sz="2" w:space="0" w:color="000000"/>
            <w:left w:val="dashed" w:sz="2" w:space="0" w:color="000000"/>
            <w:bottom w:val="dashed" w:sz="2" w:space="0" w:color="000000"/>
            <w:right w:val="dashed" w:sz="2" w:space="0" w:color="000000"/>
          </w:tcBorders>
          <w:shd w:val="clear" w:color="auto" w:fill="F2F2F2"/>
        </w:tcPr>
        <w:p w14:paraId="36162804" w14:textId="77777777" w:rsidR="006276F3" w:rsidRDefault="006276F3">
          <w:pPr>
            <w:spacing w:line="259" w:lineRule="auto"/>
            <w:ind w:left="101"/>
          </w:pPr>
          <w:r>
            <w:rPr>
              <w:sz w:val="16"/>
            </w:rPr>
            <w:t xml:space="preserve">9001:2015, 27001:2013 </w:t>
          </w:r>
        </w:p>
      </w:tc>
      <w:tc>
        <w:tcPr>
          <w:tcW w:w="867" w:type="dxa"/>
          <w:tcBorders>
            <w:top w:val="dashed" w:sz="2" w:space="0" w:color="000000"/>
            <w:left w:val="dashed" w:sz="2" w:space="0" w:color="000000"/>
            <w:bottom w:val="dashed" w:sz="2" w:space="0" w:color="000000"/>
            <w:right w:val="dashed" w:sz="2" w:space="0" w:color="000000"/>
          </w:tcBorders>
          <w:shd w:val="clear" w:color="auto" w:fill="F2F2F2"/>
        </w:tcPr>
        <w:p w14:paraId="0B09F18E" w14:textId="77777777" w:rsidR="006276F3" w:rsidRDefault="006276F3">
          <w:pPr>
            <w:spacing w:line="259" w:lineRule="auto"/>
            <w:ind w:left="77"/>
          </w:pPr>
          <w:r>
            <w:rPr>
              <w:sz w:val="16"/>
            </w:rPr>
            <w:t xml:space="preserve">Dokument: </w:t>
          </w:r>
        </w:p>
      </w:tc>
      <w:tc>
        <w:tcPr>
          <w:tcW w:w="1568" w:type="dxa"/>
          <w:tcBorders>
            <w:top w:val="dashed" w:sz="2" w:space="0" w:color="000000"/>
            <w:left w:val="dashed" w:sz="2" w:space="0" w:color="000000"/>
            <w:bottom w:val="dashed" w:sz="2" w:space="0" w:color="000000"/>
            <w:right w:val="dashed" w:sz="2" w:space="0" w:color="000000"/>
          </w:tcBorders>
          <w:shd w:val="clear" w:color="auto" w:fill="FFFFFF"/>
        </w:tcPr>
        <w:p w14:paraId="17848EBC" w14:textId="77777777" w:rsidR="006276F3" w:rsidRDefault="006276F3">
          <w:pPr>
            <w:spacing w:line="259" w:lineRule="auto"/>
            <w:ind w:left="7"/>
            <w:jc w:val="center"/>
          </w:pPr>
          <w:r>
            <w:rPr>
              <w:sz w:val="16"/>
            </w:rPr>
            <w:t xml:space="preserve">TOZP02/2021 </w:t>
          </w:r>
        </w:p>
      </w:tc>
      <w:tc>
        <w:tcPr>
          <w:tcW w:w="651" w:type="dxa"/>
          <w:tcBorders>
            <w:top w:val="dashed" w:sz="2" w:space="0" w:color="000000"/>
            <w:left w:val="dashed" w:sz="2" w:space="0" w:color="000000"/>
            <w:bottom w:val="dashed" w:sz="2" w:space="0" w:color="000000"/>
            <w:right w:val="dashed" w:sz="2" w:space="0" w:color="000000"/>
          </w:tcBorders>
          <w:shd w:val="clear" w:color="auto" w:fill="F2F2F2"/>
        </w:tcPr>
        <w:p w14:paraId="536473F9" w14:textId="77777777" w:rsidR="006276F3" w:rsidRDefault="006276F3">
          <w:pPr>
            <w:spacing w:line="259" w:lineRule="auto"/>
            <w:ind w:left="25"/>
          </w:pPr>
          <w:r>
            <w:rPr>
              <w:sz w:val="16"/>
            </w:rPr>
            <w:t>Wydanie:</w:t>
          </w:r>
        </w:p>
      </w:tc>
      <w:tc>
        <w:tcPr>
          <w:tcW w:w="1044" w:type="dxa"/>
          <w:tcBorders>
            <w:top w:val="dashed" w:sz="2" w:space="0" w:color="000000"/>
            <w:left w:val="dashed" w:sz="2" w:space="0" w:color="000000"/>
            <w:bottom w:val="dashed" w:sz="2" w:space="0" w:color="000000"/>
            <w:right w:val="dashed" w:sz="2" w:space="0" w:color="000000"/>
          </w:tcBorders>
        </w:tcPr>
        <w:p w14:paraId="4FC201B4" w14:textId="77777777" w:rsidR="006276F3" w:rsidRDefault="006276F3">
          <w:pPr>
            <w:tabs>
              <w:tab w:val="right" w:pos="1044"/>
            </w:tabs>
            <w:spacing w:line="259" w:lineRule="auto"/>
            <w:ind w:left="-7"/>
          </w:pPr>
          <w:r>
            <w:rPr>
              <w:sz w:val="16"/>
            </w:rPr>
            <w:t xml:space="preserve"> </w:t>
          </w:r>
          <w:r>
            <w:rPr>
              <w:sz w:val="16"/>
            </w:rPr>
            <w:tab/>
            <w:t xml:space="preserve">2021.06.28 </w:t>
          </w:r>
        </w:p>
      </w:tc>
      <w:tc>
        <w:tcPr>
          <w:tcW w:w="430" w:type="dxa"/>
          <w:tcBorders>
            <w:top w:val="dashed" w:sz="2" w:space="0" w:color="000000"/>
            <w:left w:val="dashed" w:sz="2" w:space="0" w:color="000000"/>
            <w:bottom w:val="dashed" w:sz="2" w:space="0" w:color="000000"/>
            <w:right w:val="dashed" w:sz="2" w:space="0" w:color="000000"/>
          </w:tcBorders>
          <w:shd w:val="clear" w:color="auto" w:fill="F2F2F2"/>
        </w:tcPr>
        <w:p w14:paraId="60C845F5" w14:textId="77777777" w:rsidR="006276F3" w:rsidRDefault="006276F3">
          <w:pPr>
            <w:spacing w:line="259" w:lineRule="auto"/>
            <w:ind w:left="20" w:right="-38"/>
          </w:pPr>
          <w:r>
            <w:rPr>
              <w:sz w:val="16"/>
            </w:rPr>
            <w:t>Waga:</w:t>
          </w:r>
          <w:r>
            <w:rPr>
              <w:noProof/>
            </w:rPr>
            <mc:AlternateContent>
              <mc:Choice Requires="wpg">
                <w:drawing>
                  <wp:inline distT="0" distB="0" distL="0" distR="0" wp14:anchorId="7681DB30" wp14:editId="6EC2AF8E">
                    <wp:extent cx="22732" cy="102450"/>
                    <wp:effectExtent l="0" t="0" r="0" b="0"/>
                    <wp:docPr id="84454" name="Group 8445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732" cy="102450"/>
                              <a:chOff x="0" y="0"/>
                              <a:chExt cx="22732" cy="102450"/>
                            </a:xfrm>
                          </wpg:grpSpPr>
                          <wps:wsp>
                            <wps:cNvPr id="84455" name="Rectangle 84455"/>
                            <wps:cNvSpPr/>
                            <wps:spPr>
                              <a:xfrm>
                                <a:off x="0" y="0"/>
                                <a:ext cx="30233" cy="13625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D98CA3D" w14:textId="77777777" w:rsidR="006276F3" w:rsidRDefault="006276F3">
                                  <w:pPr>
                                    <w:spacing w:line="259" w:lineRule="auto"/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681DB30" id="Group 84454" o:spid="_x0000_s1030" style="width:1.8pt;height:8.05pt;mso-position-horizontal-relative:char;mso-position-vertical-relative:line" coordsize="22732,10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">
                    <v:rect id="Rectangle 84455" o:spid="_x0000_s1031" style="position:absolute;width:30233;height:136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mf5scA&#10;AADeAAAADwAAAGRycy9kb3ducmV2LnhtbESPQWvCQBSE70L/w/IK3nTTohJTV5Gq6FFjwfb2yL4m&#10;odm3Ibua6K93BaHHYWa+YWaLzlTiQo0rLSt4G0YgiDOrS84VfB03gxiE88gaK8uk4EoOFvOX3gwT&#10;bVs+0CX1uQgQdgkqKLyvEyldVpBBN7Q1cfB+bWPQB9nkUjfYBrip5HsUTaTBksNCgTV9FpT9pWej&#10;YBvXy++dvbV5tf7Znvan6eo49Ur1X7vlBwhPnf8PP9s7rSAejcZjeNwJV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Jn+bHAAAA3gAAAA8AAAAAAAAAAAAAAAAAmAIAAGRy&#10;cy9kb3ducmV2LnhtbFBLBQYAAAAABAAEAPUAAACMAwAAAAA=&#10;" filled="f" stroked="f">
                      <v:textbox inset="0,0,0,0">
                        <w:txbxContent>
                          <w:p w14:paraId="7D98CA3D" w14:textId="77777777" w:rsidR="006276F3" w:rsidRDefault="006276F3">
                            <w:pPr>
                              <w:spacing w:line="259" w:lineRule="auto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262" w:type="dxa"/>
          <w:tcBorders>
            <w:top w:val="dashed" w:sz="2" w:space="0" w:color="000000"/>
            <w:left w:val="dashed" w:sz="2" w:space="0" w:color="000000"/>
            <w:bottom w:val="dashed" w:sz="2" w:space="0" w:color="000000"/>
            <w:right w:val="dashed" w:sz="2" w:space="0" w:color="000000"/>
          </w:tcBorders>
        </w:tcPr>
        <w:p w14:paraId="7E30B399" w14:textId="77777777" w:rsidR="006276F3" w:rsidRDefault="006276F3">
          <w:pPr>
            <w:spacing w:line="259" w:lineRule="auto"/>
            <w:ind w:left="56"/>
          </w:pPr>
          <w:r>
            <w:rPr>
              <w:sz w:val="16"/>
            </w:rPr>
            <w:t xml:space="preserve">90 </w:t>
          </w:r>
        </w:p>
      </w:tc>
      <w:tc>
        <w:tcPr>
          <w:tcW w:w="0" w:type="auto"/>
          <w:vMerge/>
          <w:tcBorders>
            <w:top w:val="nil"/>
            <w:left w:val="dashed" w:sz="2" w:space="0" w:color="000000"/>
            <w:bottom w:val="dashed" w:sz="2" w:space="0" w:color="000000"/>
            <w:right w:val="dashed" w:sz="2" w:space="0" w:color="000000"/>
          </w:tcBorders>
        </w:tcPr>
        <w:p w14:paraId="2D66EE7E" w14:textId="77777777" w:rsidR="006276F3" w:rsidRDefault="006276F3">
          <w:pPr>
            <w:spacing w:after="160" w:line="259" w:lineRule="auto"/>
          </w:pPr>
        </w:p>
      </w:tc>
    </w:tr>
  </w:tbl>
  <w:p w14:paraId="5E4244BE" w14:textId="77777777" w:rsidR="006276F3" w:rsidRDefault="006276F3">
    <w:pPr>
      <w:spacing w:after="290" w:line="259" w:lineRule="auto"/>
    </w:pPr>
    <w:r>
      <w:rPr>
        <w:sz w:val="2"/>
      </w:rPr>
      <w:t xml:space="preserve"> </w:t>
    </w:r>
  </w:p>
  <w:p w14:paraId="2F542463" w14:textId="77777777" w:rsidR="006276F3" w:rsidRDefault="006276F3">
    <w:pPr>
      <w:tabs>
        <w:tab w:val="center" w:pos="1100"/>
      </w:tabs>
      <w:spacing w:after="0" w:line="259" w:lineRule="auto"/>
    </w:pPr>
    <w:r>
      <w:rPr>
        <w:b/>
      </w:rPr>
      <w:t xml:space="preserve">Pytanie nr </w:t>
    </w:r>
    <w:r>
      <w:rPr>
        <w:b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020"/>
    <w:multiLevelType w:val="hybridMultilevel"/>
    <w:tmpl w:val="7A3A8736"/>
    <w:lvl w:ilvl="0" w:tplc="041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 w15:restartNumberingAfterBreak="0">
    <w:nsid w:val="003A58DF"/>
    <w:multiLevelType w:val="hybridMultilevel"/>
    <w:tmpl w:val="F14EFBDE"/>
    <w:lvl w:ilvl="0" w:tplc="04150011">
      <w:start w:val="1"/>
      <w:numFmt w:val="decimal"/>
      <w:lvlText w:val="%1)"/>
      <w:lvlJc w:val="left"/>
      <w:pPr>
        <w:ind w:left="4755" w:hanging="360"/>
      </w:pPr>
    </w:lvl>
    <w:lvl w:ilvl="1" w:tplc="1A40715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84914"/>
    <w:multiLevelType w:val="multilevel"/>
    <w:tmpl w:val="85487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21314"/>
    <w:multiLevelType w:val="multilevel"/>
    <w:tmpl w:val="4490C9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7E1549"/>
    <w:multiLevelType w:val="hybridMultilevel"/>
    <w:tmpl w:val="8EB4F480"/>
    <w:lvl w:ilvl="0" w:tplc="68FC2B94">
      <w:start w:val="1"/>
      <w:numFmt w:val="bullet"/>
      <w:lvlText w:val="-"/>
      <w:lvlJc w:val="left"/>
      <w:pPr>
        <w:ind w:left="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946E394">
      <w:start w:val="1"/>
      <w:numFmt w:val="bullet"/>
      <w:lvlText w:val="o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24804FC">
      <w:start w:val="1"/>
      <w:numFmt w:val="bullet"/>
      <w:lvlText w:val="▪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D30AA26">
      <w:start w:val="1"/>
      <w:numFmt w:val="bullet"/>
      <w:lvlText w:val="•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A822600">
      <w:start w:val="1"/>
      <w:numFmt w:val="bullet"/>
      <w:lvlText w:val="o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96ECEAE">
      <w:start w:val="1"/>
      <w:numFmt w:val="bullet"/>
      <w:lvlText w:val="▪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0685CF6">
      <w:start w:val="1"/>
      <w:numFmt w:val="bullet"/>
      <w:lvlText w:val="•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D704310">
      <w:start w:val="1"/>
      <w:numFmt w:val="bullet"/>
      <w:lvlText w:val="o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4FE80AA">
      <w:start w:val="1"/>
      <w:numFmt w:val="bullet"/>
      <w:lvlText w:val="▪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9977F0"/>
    <w:multiLevelType w:val="hybridMultilevel"/>
    <w:tmpl w:val="E8F6A55C"/>
    <w:lvl w:ilvl="0" w:tplc="2850FFC6">
      <w:start w:val="1"/>
      <w:numFmt w:val="bullet"/>
      <w:lvlText w:val="-"/>
      <w:lvlJc w:val="left"/>
      <w:pPr>
        <w:ind w:left="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3EA041E">
      <w:start w:val="1"/>
      <w:numFmt w:val="bullet"/>
      <w:lvlText w:val="o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EC47884">
      <w:start w:val="1"/>
      <w:numFmt w:val="bullet"/>
      <w:lvlText w:val="▪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7763C40">
      <w:start w:val="1"/>
      <w:numFmt w:val="bullet"/>
      <w:lvlText w:val="•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0C0CBFE">
      <w:start w:val="1"/>
      <w:numFmt w:val="bullet"/>
      <w:lvlText w:val="o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610C7DC">
      <w:start w:val="1"/>
      <w:numFmt w:val="bullet"/>
      <w:lvlText w:val="▪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DA248BE">
      <w:start w:val="1"/>
      <w:numFmt w:val="bullet"/>
      <w:lvlText w:val="•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1A0754C">
      <w:start w:val="1"/>
      <w:numFmt w:val="bullet"/>
      <w:lvlText w:val="o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620FD90">
      <w:start w:val="1"/>
      <w:numFmt w:val="bullet"/>
      <w:lvlText w:val="▪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1868D0"/>
    <w:multiLevelType w:val="hybridMultilevel"/>
    <w:tmpl w:val="A83C813C"/>
    <w:lvl w:ilvl="0" w:tplc="3A96F990">
      <w:start w:val="1"/>
      <w:numFmt w:val="lowerLetter"/>
      <w:lvlText w:val="%1)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3A90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CC8D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BCF4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4A8D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1EF9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1EB0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7E87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CCF2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E077D7"/>
    <w:multiLevelType w:val="multilevel"/>
    <w:tmpl w:val="7200E2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664376"/>
    <w:multiLevelType w:val="hybridMultilevel"/>
    <w:tmpl w:val="9662C5BE"/>
    <w:lvl w:ilvl="0" w:tplc="2A6E1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67A4D"/>
    <w:multiLevelType w:val="hybridMultilevel"/>
    <w:tmpl w:val="42EA75FE"/>
    <w:lvl w:ilvl="0" w:tplc="FC0614EC">
      <w:start w:val="1"/>
      <w:numFmt w:val="bullet"/>
      <w:lvlText w:val="–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2E8FD8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806B75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BE8BFB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716A24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470623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E02B2A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0F4FBB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0F662C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29E2F44"/>
    <w:multiLevelType w:val="multilevel"/>
    <w:tmpl w:val="60308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4574D34"/>
    <w:multiLevelType w:val="multilevel"/>
    <w:tmpl w:val="3006B73A"/>
    <w:lvl w:ilvl="0">
      <w:start w:val="1"/>
      <w:numFmt w:val="lowerLetter"/>
      <w:lvlText w:val="%1)"/>
      <w:lvlJc w:val="left"/>
      <w:pPr>
        <w:ind w:left="1684" w:hanging="360"/>
      </w:pPr>
    </w:lvl>
    <w:lvl w:ilvl="1">
      <w:start w:val="1"/>
      <w:numFmt w:val="lowerLetter"/>
      <w:lvlText w:val="%2."/>
      <w:lvlJc w:val="left"/>
      <w:pPr>
        <w:ind w:left="2404" w:hanging="360"/>
      </w:pPr>
    </w:lvl>
    <w:lvl w:ilvl="2">
      <w:start w:val="1"/>
      <w:numFmt w:val="lowerRoman"/>
      <w:lvlText w:val="%3."/>
      <w:lvlJc w:val="right"/>
      <w:pPr>
        <w:ind w:left="3124" w:hanging="180"/>
      </w:pPr>
    </w:lvl>
    <w:lvl w:ilvl="3">
      <w:start w:val="1"/>
      <w:numFmt w:val="decimal"/>
      <w:lvlText w:val="%4."/>
      <w:lvlJc w:val="left"/>
      <w:pPr>
        <w:ind w:left="3844" w:hanging="360"/>
      </w:pPr>
    </w:lvl>
    <w:lvl w:ilvl="4">
      <w:start w:val="1"/>
      <w:numFmt w:val="lowerLetter"/>
      <w:lvlText w:val="%5."/>
      <w:lvlJc w:val="left"/>
      <w:pPr>
        <w:ind w:left="4564" w:hanging="360"/>
      </w:pPr>
    </w:lvl>
    <w:lvl w:ilvl="5">
      <w:start w:val="1"/>
      <w:numFmt w:val="lowerRoman"/>
      <w:lvlText w:val="%6."/>
      <w:lvlJc w:val="right"/>
      <w:pPr>
        <w:ind w:left="5284" w:hanging="180"/>
      </w:pPr>
    </w:lvl>
    <w:lvl w:ilvl="6">
      <w:start w:val="1"/>
      <w:numFmt w:val="decimal"/>
      <w:lvlText w:val="%7."/>
      <w:lvlJc w:val="left"/>
      <w:pPr>
        <w:ind w:left="6004" w:hanging="360"/>
      </w:pPr>
    </w:lvl>
    <w:lvl w:ilvl="7">
      <w:start w:val="1"/>
      <w:numFmt w:val="lowerLetter"/>
      <w:lvlText w:val="%8."/>
      <w:lvlJc w:val="left"/>
      <w:pPr>
        <w:ind w:left="6724" w:hanging="360"/>
      </w:pPr>
    </w:lvl>
    <w:lvl w:ilvl="8">
      <w:start w:val="1"/>
      <w:numFmt w:val="lowerRoman"/>
      <w:lvlText w:val="%9."/>
      <w:lvlJc w:val="right"/>
      <w:pPr>
        <w:ind w:left="7444" w:hanging="180"/>
      </w:pPr>
    </w:lvl>
  </w:abstractNum>
  <w:abstractNum w:abstractNumId="12" w15:restartNumberingAfterBreak="0">
    <w:nsid w:val="28866637"/>
    <w:multiLevelType w:val="hybridMultilevel"/>
    <w:tmpl w:val="2ADCB772"/>
    <w:lvl w:ilvl="0" w:tplc="13E8FA22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54E2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266F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26AC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9E90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2ACA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BAB9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7A9C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B062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52735C"/>
    <w:multiLevelType w:val="hybridMultilevel"/>
    <w:tmpl w:val="A6047E9E"/>
    <w:lvl w:ilvl="0" w:tplc="0044AB7A">
      <w:start w:val="1"/>
      <w:numFmt w:val="bullet"/>
      <w:lvlText w:val="–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F2C246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F04DD2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9C8568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E014E8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8CD1DA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38F4F0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1442E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500066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F8440A"/>
    <w:multiLevelType w:val="multilevel"/>
    <w:tmpl w:val="D7F0A45A"/>
    <w:lvl w:ilvl="0">
      <w:start w:val="1"/>
      <w:numFmt w:val="decimal"/>
      <w:lvlText w:val="%1."/>
      <w:lvlJc w:val="left"/>
      <w:pPr>
        <w:ind w:left="1684" w:hanging="360"/>
      </w:pPr>
    </w:lvl>
    <w:lvl w:ilvl="1">
      <w:start w:val="1"/>
      <w:numFmt w:val="lowerLetter"/>
      <w:lvlText w:val="%2."/>
      <w:lvlJc w:val="left"/>
      <w:pPr>
        <w:ind w:left="2404" w:hanging="360"/>
      </w:pPr>
    </w:lvl>
    <w:lvl w:ilvl="2">
      <w:start w:val="1"/>
      <w:numFmt w:val="lowerRoman"/>
      <w:lvlText w:val="%3."/>
      <w:lvlJc w:val="right"/>
      <w:pPr>
        <w:ind w:left="3124" w:hanging="180"/>
      </w:pPr>
    </w:lvl>
    <w:lvl w:ilvl="3">
      <w:start w:val="1"/>
      <w:numFmt w:val="decimal"/>
      <w:lvlText w:val="%4."/>
      <w:lvlJc w:val="left"/>
      <w:pPr>
        <w:ind w:left="3844" w:hanging="360"/>
      </w:pPr>
    </w:lvl>
    <w:lvl w:ilvl="4">
      <w:start w:val="1"/>
      <w:numFmt w:val="lowerLetter"/>
      <w:lvlText w:val="%5."/>
      <w:lvlJc w:val="left"/>
      <w:pPr>
        <w:ind w:left="4564" w:hanging="360"/>
      </w:pPr>
    </w:lvl>
    <w:lvl w:ilvl="5">
      <w:start w:val="1"/>
      <w:numFmt w:val="lowerRoman"/>
      <w:lvlText w:val="%6."/>
      <w:lvlJc w:val="right"/>
      <w:pPr>
        <w:ind w:left="5284" w:hanging="180"/>
      </w:pPr>
    </w:lvl>
    <w:lvl w:ilvl="6">
      <w:start w:val="1"/>
      <w:numFmt w:val="decimal"/>
      <w:lvlText w:val="%7."/>
      <w:lvlJc w:val="left"/>
      <w:pPr>
        <w:ind w:left="6004" w:hanging="360"/>
      </w:pPr>
    </w:lvl>
    <w:lvl w:ilvl="7">
      <w:start w:val="1"/>
      <w:numFmt w:val="lowerLetter"/>
      <w:lvlText w:val="%8."/>
      <w:lvlJc w:val="left"/>
      <w:pPr>
        <w:ind w:left="6724" w:hanging="360"/>
      </w:pPr>
    </w:lvl>
    <w:lvl w:ilvl="8">
      <w:start w:val="1"/>
      <w:numFmt w:val="lowerRoman"/>
      <w:lvlText w:val="%9."/>
      <w:lvlJc w:val="right"/>
      <w:pPr>
        <w:ind w:left="7444" w:hanging="180"/>
      </w:pPr>
    </w:lvl>
  </w:abstractNum>
  <w:abstractNum w:abstractNumId="15" w15:restartNumberingAfterBreak="0">
    <w:nsid w:val="32C26967"/>
    <w:multiLevelType w:val="hybridMultilevel"/>
    <w:tmpl w:val="431CE5A6"/>
    <w:lvl w:ilvl="0" w:tplc="4D6225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D884B93"/>
    <w:multiLevelType w:val="hybridMultilevel"/>
    <w:tmpl w:val="FF62F16A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E6443"/>
    <w:multiLevelType w:val="hybridMultilevel"/>
    <w:tmpl w:val="6BD095BA"/>
    <w:lvl w:ilvl="0" w:tplc="76541776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D8F2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785A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AC8A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A85F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9CA2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4E1E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DA5B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F097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02B6254"/>
    <w:multiLevelType w:val="hybridMultilevel"/>
    <w:tmpl w:val="19401D40"/>
    <w:lvl w:ilvl="0" w:tplc="79B4875E">
      <w:start w:val="1"/>
      <w:numFmt w:val="decimal"/>
      <w:lvlText w:val="%1."/>
      <w:lvlJc w:val="left"/>
      <w:pPr>
        <w:ind w:left="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F2C3F8">
      <w:start w:val="1"/>
      <w:numFmt w:val="bullet"/>
      <w:lvlText w:val="•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B471CE">
      <w:start w:val="1"/>
      <w:numFmt w:val="bullet"/>
      <w:lvlText w:val="▪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E0BAB8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7808FC">
      <w:start w:val="1"/>
      <w:numFmt w:val="bullet"/>
      <w:lvlText w:val="o"/>
      <w:lvlJc w:val="left"/>
      <w:pPr>
        <w:ind w:left="2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566468">
      <w:start w:val="1"/>
      <w:numFmt w:val="bullet"/>
      <w:lvlText w:val="▪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C22C72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A41B7A">
      <w:start w:val="1"/>
      <w:numFmt w:val="bullet"/>
      <w:lvlText w:val="o"/>
      <w:lvlJc w:val="left"/>
      <w:pPr>
        <w:ind w:left="5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D6181C">
      <w:start w:val="1"/>
      <w:numFmt w:val="bullet"/>
      <w:lvlText w:val="▪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59067A7"/>
    <w:multiLevelType w:val="hybridMultilevel"/>
    <w:tmpl w:val="9A866E80"/>
    <w:lvl w:ilvl="0" w:tplc="80DC0F4C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C8772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0413A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901CD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AACC2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A838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F0B2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26876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AA49C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9F27BED"/>
    <w:multiLevelType w:val="multilevel"/>
    <w:tmpl w:val="08B2F480"/>
    <w:lvl w:ilvl="0">
      <w:start w:val="1"/>
      <w:numFmt w:val="lowerLetter"/>
      <w:lvlText w:val="%1)"/>
      <w:lvlJc w:val="left"/>
      <w:pPr>
        <w:ind w:left="1684" w:hanging="360"/>
      </w:pPr>
    </w:lvl>
    <w:lvl w:ilvl="1">
      <w:start w:val="1"/>
      <w:numFmt w:val="lowerLetter"/>
      <w:lvlText w:val="%2."/>
      <w:lvlJc w:val="left"/>
      <w:pPr>
        <w:ind w:left="2404" w:hanging="360"/>
      </w:pPr>
    </w:lvl>
    <w:lvl w:ilvl="2">
      <w:start w:val="1"/>
      <w:numFmt w:val="lowerRoman"/>
      <w:lvlText w:val="%3."/>
      <w:lvlJc w:val="right"/>
      <w:pPr>
        <w:ind w:left="3124" w:hanging="180"/>
      </w:pPr>
    </w:lvl>
    <w:lvl w:ilvl="3">
      <w:start w:val="1"/>
      <w:numFmt w:val="decimal"/>
      <w:lvlText w:val="%4."/>
      <w:lvlJc w:val="left"/>
      <w:pPr>
        <w:ind w:left="3844" w:hanging="360"/>
      </w:pPr>
    </w:lvl>
    <w:lvl w:ilvl="4">
      <w:start w:val="1"/>
      <w:numFmt w:val="lowerLetter"/>
      <w:lvlText w:val="%5."/>
      <w:lvlJc w:val="left"/>
      <w:pPr>
        <w:ind w:left="4564" w:hanging="360"/>
      </w:pPr>
    </w:lvl>
    <w:lvl w:ilvl="5">
      <w:start w:val="1"/>
      <w:numFmt w:val="lowerRoman"/>
      <w:lvlText w:val="%6."/>
      <w:lvlJc w:val="right"/>
      <w:pPr>
        <w:ind w:left="5284" w:hanging="180"/>
      </w:pPr>
    </w:lvl>
    <w:lvl w:ilvl="6">
      <w:start w:val="1"/>
      <w:numFmt w:val="decimal"/>
      <w:lvlText w:val="%7."/>
      <w:lvlJc w:val="left"/>
      <w:pPr>
        <w:ind w:left="6004" w:hanging="360"/>
      </w:pPr>
    </w:lvl>
    <w:lvl w:ilvl="7">
      <w:start w:val="1"/>
      <w:numFmt w:val="lowerLetter"/>
      <w:lvlText w:val="%8."/>
      <w:lvlJc w:val="left"/>
      <w:pPr>
        <w:ind w:left="6724" w:hanging="360"/>
      </w:pPr>
    </w:lvl>
    <w:lvl w:ilvl="8">
      <w:start w:val="1"/>
      <w:numFmt w:val="lowerRoman"/>
      <w:lvlText w:val="%9."/>
      <w:lvlJc w:val="right"/>
      <w:pPr>
        <w:ind w:left="7444" w:hanging="180"/>
      </w:pPr>
    </w:lvl>
  </w:abstractNum>
  <w:abstractNum w:abstractNumId="21" w15:restartNumberingAfterBreak="0">
    <w:nsid w:val="4A2071FD"/>
    <w:multiLevelType w:val="hybridMultilevel"/>
    <w:tmpl w:val="91E0A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C48C3"/>
    <w:multiLevelType w:val="hybridMultilevel"/>
    <w:tmpl w:val="5C463FBC"/>
    <w:lvl w:ilvl="0" w:tplc="9E6E85F0">
      <w:start w:val="1"/>
      <w:numFmt w:val="bullet"/>
      <w:lvlText w:val="-"/>
      <w:lvlJc w:val="left"/>
      <w:pPr>
        <w:ind w:left="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A3A7AB6">
      <w:start w:val="1"/>
      <w:numFmt w:val="bullet"/>
      <w:lvlText w:val="o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6E20418">
      <w:start w:val="1"/>
      <w:numFmt w:val="bullet"/>
      <w:lvlText w:val="▪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B7273E0">
      <w:start w:val="1"/>
      <w:numFmt w:val="bullet"/>
      <w:lvlText w:val="•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7AA7BCC">
      <w:start w:val="1"/>
      <w:numFmt w:val="bullet"/>
      <w:lvlText w:val="o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7F64C54">
      <w:start w:val="1"/>
      <w:numFmt w:val="bullet"/>
      <w:lvlText w:val="▪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284DD6C">
      <w:start w:val="1"/>
      <w:numFmt w:val="bullet"/>
      <w:lvlText w:val="•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8C2E09C">
      <w:start w:val="1"/>
      <w:numFmt w:val="bullet"/>
      <w:lvlText w:val="o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5B8F44E">
      <w:start w:val="1"/>
      <w:numFmt w:val="bullet"/>
      <w:lvlText w:val="▪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5B8454B"/>
    <w:multiLevelType w:val="hybridMultilevel"/>
    <w:tmpl w:val="FF5E5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F25BF"/>
    <w:multiLevelType w:val="multilevel"/>
    <w:tmpl w:val="AFB403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45E07"/>
    <w:multiLevelType w:val="hybridMultilevel"/>
    <w:tmpl w:val="B478D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83EB5"/>
    <w:multiLevelType w:val="multilevel"/>
    <w:tmpl w:val="B0F07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CC7A59"/>
    <w:multiLevelType w:val="multilevel"/>
    <w:tmpl w:val="EABA84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E2447A"/>
    <w:multiLevelType w:val="hybridMultilevel"/>
    <w:tmpl w:val="8B548616"/>
    <w:lvl w:ilvl="0" w:tplc="C2BE84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3AF0C93"/>
    <w:multiLevelType w:val="hybridMultilevel"/>
    <w:tmpl w:val="4518134C"/>
    <w:lvl w:ilvl="0" w:tplc="B1466ECA">
      <w:start w:val="1"/>
      <w:numFmt w:val="decimal"/>
      <w:lvlText w:val="%1."/>
      <w:lvlJc w:val="left"/>
      <w:pPr>
        <w:ind w:left="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596245A">
      <w:start w:val="1"/>
      <w:numFmt w:val="lowerLetter"/>
      <w:lvlText w:val="%2"/>
      <w:lvlJc w:val="left"/>
      <w:pPr>
        <w:ind w:left="1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44E94CC">
      <w:start w:val="1"/>
      <w:numFmt w:val="lowerRoman"/>
      <w:lvlText w:val="%3"/>
      <w:lvlJc w:val="left"/>
      <w:pPr>
        <w:ind w:left="1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57EA294">
      <w:start w:val="1"/>
      <w:numFmt w:val="decimal"/>
      <w:lvlText w:val="%4"/>
      <w:lvlJc w:val="left"/>
      <w:pPr>
        <w:ind w:left="2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822C732">
      <w:start w:val="1"/>
      <w:numFmt w:val="lowerLetter"/>
      <w:lvlText w:val="%5"/>
      <w:lvlJc w:val="left"/>
      <w:pPr>
        <w:ind w:left="3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2C23A90">
      <w:start w:val="1"/>
      <w:numFmt w:val="lowerRoman"/>
      <w:lvlText w:val="%6"/>
      <w:lvlJc w:val="left"/>
      <w:pPr>
        <w:ind w:left="4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60E9D84">
      <w:start w:val="1"/>
      <w:numFmt w:val="decimal"/>
      <w:lvlText w:val="%7"/>
      <w:lvlJc w:val="left"/>
      <w:pPr>
        <w:ind w:left="4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D0C203E">
      <w:start w:val="1"/>
      <w:numFmt w:val="lowerLetter"/>
      <w:lvlText w:val="%8"/>
      <w:lvlJc w:val="left"/>
      <w:pPr>
        <w:ind w:left="5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1520D2C">
      <w:start w:val="1"/>
      <w:numFmt w:val="lowerRoman"/>
      <w:lvlText w:val="%9"/>
      <w:lvlJc w:val="left"/>
      <w:pPr>
        <w:ind w:left="6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3BF697A"/>
    <w:multiLevelType w:val="hybridMultilevel"/>
    <w:tmpl w:val="95EE43C2"/>
    <w:lvl w:ilvl="0" w:tplc="E1364FFE">
      <w:start w:val="1"/>
      <w:numFmt w:val="bullet"/>
      <w:lvlText w:val="-"/>
      <w:lvlJc w:val="left"/>
      <w:pPr>
        <w:ind w:left="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6CC51D6">
      <w:start w:val="1"/>
      <w:numFmt w:val="bullet"/>
      <w:lvlText w:val="o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818D1AE">
      <w:start w:val="1"/>
      <w:numFmt w:val="bullet"/>
      <w:lvlText w:val="▪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D147F8C">
      <w:start w:val="1"/>
      <w:numFmt w:val="bullet"/>
      <w:lvlText w:val="•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F9836A2">
      <w:start w:val="1"/>
      <w:numFmt w:val="bullet"/>
      <w:lvlText w:val="o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B7285C8">
      <w:start w:val="1"/>
      <w:numFmt w:val="bullet"/>
      <w:lvlText w:val="▪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9D0FEA4">
      <w:start w:val="1"/>
      <w:numFmt w:val="bullet"/>
      <w:lvlText w:val="•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1D45588">
      <w:start w:val="1"/>
      <w:numFmt w:val="bullet"/>
      <w:lvlText w:val="o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75AB8D4">
      <w:start w:val="1"/>
      <w:numFmt w:val="bullet"/>
      <w:lvlText w:val="▪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B434952"/>
    <w:multiLevelType w:val="hybridMultilevel"/>
    <w:tmpl w:val="138A0F66"/>
    <w:lvl w:ilvl="0" w:tplc="08B0C4C0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0C7F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0415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3469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086AE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B4D87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1049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C8E0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2C4D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DDF5C64"/>
    <w:multiLevelType w:val="hybridMultilevel"/>
    <w:tmpl w:val="82C085D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CE7668"/>
    <w:multiLevelType w:val="hybridMultilevel"/>
    <w:tmpl w:val="A7283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14"/>
  </w:num>
  <w:num w:numId="4">
    <w:abstractNumId w:val="20"/>
  </w:num>
  <w:num w:numId="5">
    <w:abstractNumId w:val="11"/>
  </w:num>
  <w:num w:numId="6">
    <w:abstractNumId w:val="2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8"/>
  </w:num>
  <w:num w:numId="13">
    <w:abstractNumId w:val="2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5"/>
  </w:num>
  <w:num w:numId="17">
    <w:abstractNumId w:val="6"/>
  </w:num>
  <w:num w:numId="18">
    <w:abstractNumId w:val="18"/>
  </w:num>
  <w:num w:numId="19">
    <w:abstractNumId w:val="9"/>
  </w:num>
  <w:num w:numId="20">
    <w:abstractNumId w:val="19"/>
  </w:num>
  <w:num w:numId="21">
    <w:abstractNumId w:val="31"/>
  </w:num>
  <w:num w:numId="22">
    <w:abstractNumId w:val="12"/>
  </w:num>
  <w:num w:numId="23">
    <w:abstractNumId w:val="17"/>
  </w:num>
  <w:num w:numId="24">
    <w:abstractNumId w:val="13"/>
  </w:num>
  <w:num w:numId="25">
    <w:abstractNumId w:val="29"/>
  </w:num>
  <w:num w:numId="26">
    <w:abstractNumId w:val="30"/>
  </w:num>
  <w:num w:numId="27">
    <w:abstractNumId w:val="5"/>
  </w:num>
  <w:num w:numId="28">
    <w:abstractNumId w:val="4"/>
  </w:num>
  <w:num w:numId="29">
    <w:abstractNumId w:val="22"/>
  </w:num>
  <w:num w:numId="30">
    <w:abstractNumId w:val="1"/>
  </w:num>
  <w:num w:numId="31">
    <w:abstractNumId w:val="23"/>
  </w:num>
  <w:num w:numId="32">
    <w:abstractNumId w:val="16"/>
  </w:num>
  <w:num w:numId="33">
    <w:abstractNumId w:val="10"/>
  </w:num>
  <w:num w:numId="34">
    <w:abstractNumId w:val="32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DB"/>
    <w:rsid w:val="00003759"/>
    <w:rsid w:val="00004178"/>
    <w:rsid w:val="000045D5"/>
    <w:rsid w:val="0001004B"/>
    <w:rsid w:val="000136A8"/>
    <w:rsid w:val="00017671"/>
    <w:rsid w:val="00020C36"/>
    <w:rsid w:val="000217BA"/>
    <w:rsid w:val="00024768"/>
    <w:rsid w:val="0003012D"/>
    <w:rsid w:val="00030A8B"/>
    <w:rsid w:val="000310DA"/>
    <w:rsid w:val="00034247"/>
    <w:rsid w:val="00034F4D"/>
    <w:rsid w:val="00037723"/>
    <w:rsid w:val="000419C0"/>
    <w:rsid w:val="00045125"/>
    <w:rsid w:val="00052649"/>
    <w:rsid w:val="00056055"/>
    <w:rsid w:val="00057FAA"/>
    <w:rsid w:val="000609A5"/>
    <w:rsid w:val="00062C21"/>
    <w:rsid w:val="00063BF2"/>
    <w:rsid w:val="000708C2"/>
    <w:rsid w:val="00070A56"/>
    <w:rsid w:val="000725C2"/>
    <w:rsid w:val="00072B3B"/>
    <w:rsid w:val="000749DA"/>
    <w:rsid w:val="00081001"/>
    <w:rsid w:val="00085B15"/>
    <w:rsid w:val="000877C0"/>
    <w:rsid w:val="00093DD1"/>
    <w:rsid w:val="000A303B"/>
    <w:rsid w:val="000A61ED"/>
    <w:rsid w:val="000B3091"/>
    <w:rsid w:val="000B3523"/>
    <w:rsid w:val="000B3C67"/>
    <w:rsid w:val="000B461F"/>
    <w:rsid w:val="000C346B"/>
    <w:rsid w:val="000C6D39"/>
    <w:rsid w:val="000C7364"/>
    <w:rsid w:val="000D69D3"/>
    <w:rsid w:val="000D6E66"/>
    <w:rsid w:val="000E2149"/>
    <w:rsid w:val="000E36F4"/>
    <w:rsid w:val="000E36F8"/>
    <w:rsid w:val="000E6B34"/>
    <w:rsid w:val="000E6D42"/>
    <w:rsid w:val="000F2A75"/>
    <w:rsid w:val="000F3F2D"/>
    <w:rsid w:val="000F4458"/>
    <w:rsid w:val="00100468"/>
    <w:rsid w:val="00111126"/>
    <w:rsid w:val="00113E5D"/>
    <w:rsid w:val="001152EE"/>
    <w:rsid w:val="00116D0C"/>
    <w:rsid w:val="00120E53"/>
    <w:rsid w:val="001228BE"/>
    <w:rsid w:val="001264AB"/>
    <w:rsid w:val="00126B3C"/>
    <w:rsid w:val="001270BC"/>
    <w:rsid w:val="0013002B"/>
    <w:rsid w:val="001352B5"/>
    <w:rsid w:val="00140AE2"/>
    <w:rsid w:val="00142273"/>
    <w:rsid w:val="001449C5"/>
    <w:rsid w:val="00145E8B"/>
    <w:rsid w:val="00147FD6"/>
    <w:rsid w:val="00153753"/>
    <w:rsid w:val="00154750"/>
    <w:rsid w:val="0015562B"/>
    <w:rsid w:val="0016073A"/>
    <w:rsid w:val="00163B1E"/>
    <w:rsid w:val="00171038"/>
    <w:rsid w:val="00176461"/>
    <w:rsid w:val="00184226"/>
    <w:rsid w:val="00185C68"/>
    <w:rsid w:val="00186BE1"/>
    <w:rsid w:val="00191FC9"/>
    <w:rsid w:val="001966B8"/>
    <w:rsid w:val="001A3126"/>
    <w:rsid w:val="001B2995"/>
    <w:rsid w:val="001C214E"/>
    <w:rsid w:val="001C484B"/>
    <w:rsid w:val="001C4E01"/>
    <w:rsid w:val="001C796A"/>
    <w:rsid w:val="001D079C"/>
    <w:rsid w:val="001D1D03"/>
    <w:rsid w:val="001D3AAB"/>
    <w:rsid w:val="001D6A6F"/>
    <w:rsid w:val="001D6D70"/>
    <w:rsid w:val="001D7418"/>
    <w:rsid w:val="001E05E8"/>
    <w:rsid w:val="001E44AA"/>
    <w:rsid w:val="001F0111"/>
    <w:rsid w:val="001F0F2E"/>
    <w:rsid w:val="001F29D2"/>
    <w:rsid w:val="001F668E"/>
    <w:rsid w:val="001F7760"/>
    <w:rsid w:val="00201A59"/>
    <w:rsid w:val="002029E5"/>
    <w:rsid w:val="00203585"/>
    <w:rsid w:val="00207648"/>
    <w:rsid w:val="0021373A"/>
    <w:rsid w:val="0021764A"/>
    <w:rsid w:val="002176F1"/>
    <w:rsid w:val="00220A2B"/>
    <w:rsid w:val="00223F37"/>
    <w:rsid w:val="0022631A"/>
    <w:rsid w:val="00230709"/>
    <w:rsid w:val="00233128"/>
    <w:rsid w:val="002401F4"/>
    <w:rsid w:val="00241718"/>
    <w:rsid w:val="00241D22"/>
    <w:rsid w:val="00241D64"/>
    <w:rsid w:val="00241F17"/>
    <w:rsid w:val="00244949"/>
    <w:rsid w:val="00245223"/>
    <w:rsid w:val="002500E6"/>
    <w:rsid w:val="00253790"/>
    <w:rsid w:val="00254580"/>
    <w:rsid w:val="00254C55"/>
    <w:rsid w:val="00263784"/>
    <w:rsid w:val="00264AE5"/>
    <w:rsid w:val="002755A6"/>
    <w:rsid w:val="00275BDF"/>
    <w:rsid w:val="00277F8D"/>
    <w:rsid w:val="00281EAA"/>
    <w:rsid w:val="00284824"/>
    <w:rsid w:val="002860D7"/>
    <w:rsid w:val="00291D6B"/>
    <w:rsid w:val="00295673"/>
    <w:rsid w:val="002973F8"/>
    <w:rsid w:val="002A16DE"/>
    <w:rsid w:val="002A1842"/>
    <w:rsid w:val="002A3A5F"/>
    <w:rsid w:val="002A707B"/>
    <w:rsid w:val="002B0A9E"/>
    <w:rsid w:val="002B0EB8"/>
    <w:rsid w:val="002C0923"/>
    <w:rsid w:val="002C139B"/>
    <w:rsid w:val="002C4FE2"/>
    <w:rsid w:val="002C7162"/>
    <w:rsid w:val="002D1D15"/>
    <w:rsid w:val="002D3E62"/>
    <w:rsid w:val="002E1BFD"/>
    <w:rsid w:val="002E50B8"/>
    <w:rsid w:val="002E5A2C"/>
    <w:rsid w:val="002E5B94"/>
    <w:rsid w:val="002E6477"/>
    <w:rsid w:val="002F27C5"/>
    <w:rsid w:val="002F38A6"/>
    <w:rsid w:val="002F3C49"/>
    <w:rsid w:val="0030056C"/>
    <w:rsid w:val="003023E0"/>
    <w:rsid w:val="00302CD2"/>
    <w:rsid w:val="00303FAB"/>
    <w:rsid w:val="00304642"/>
    <w:rsid w:val="0031068E"/>
    <w:rsid w:val="003107AB"/>
    <w:rsid w:val="00310DFB"/>
    <w:rsid w:val="003149A3"/>
    <w:rsid w:val="003161C7"/>
    <w:rsid w:val="00316D08"/>
    <w:rsid w:val="00320D49"/>
    <w:rsid w:val="003253C1"/>
    <w:rsid w:val="00330939"/>
    <w:rsid w:val="00333E6F"/>
    <w:rsid w:val="0034068E"/>
    <w:rsid w:val="00341581"/>
    <w:rsid w:val="00346765"/>
    <w:rsid w:val="00347E67"/>
    <w:rsid w:val="00354474"/>
    <w:rsid w:val="00356083"/>
    <w:rsid w:val="003577BA"/>
    <w:rsid w:val="003651BE"/>
    <w:rsid w:val="00377C9D"/>
    <w:rsid w:val="0038305A"/>
    <w:rsid w:val="00385941"/>
    <w:rsid w:val="00393226"/>
    <w:rsid w:val="00395D4F"/>
    <w:rsid w:val="00395E04"/>
    <w:rsid w:val="003A0D09"/>
    <w:rsid w:val="003A4257"/>
    <w:rsid w:val="003A44D0"/>
    <w:rsid w:val="003B2DFA"/>
    <w:rsid w:val="003B3DA2"/>
    <w:rsid w:val="003B5B0C"/>
    <w:rsid w:val="003B5BA7"/>
    <w:rsid w:val="003B71BC"/>
    <w:rsid w:val="003C144D"/>
    <w:rsid w:val="003C41AA"/>
    <w:rsid w:val="003D2276"/>
    <w:rsid w:val="003D3B2C"/>
    <w:rsid w:val="003D69ED"/>
    <w:rsid w:val="003E1B98"/>
    <w:rsid w:val="003E2447"/>
    <w:rsid w:val="003E3113"/>
    <w:rsid w:val="003E53F4"/>
    <w:rsid w:val="003E6160"/>
    <w:rsid w:val="003F1259"/>
    <w:rsid w:val="003F4605"/>
    <w:rsid w:val="004006BC"/>
    <w:rsid w:val="00403BEB"/>
    <w:rsid w:val="00410DEC"/>
    <w:rsid w:val="00417C20"/>
    <w:rsid w:val="00430034"/>
    <w:rsid w:val="00431165"/>
    <w:rsid w:val="00432CBF"/>
    <w:rsid w:val="00433851"/>
    <w:rsid w:val="004352C3"/>
    <w:rsid w:val="00436C97"/>
    <w:rsid w:val="00437C25"/>
    <w:rsid w:val="00440899"/>
    <w:rsid w:val="004448FA"/>
    <w:rsid w:val="00446952"/>
    <w:rsid w:val="00450476"/>
    <w:rsid w:val="004505FF"/>
    <w:rsid w:val="004516A1"/>
    <w:rsid w:val="00453E84"/>
    <w:rsid w:val="004551B5"/>
    <w:rsid w:val="00455723"/>
    <w:rsid w:val="004654A7"/>
    <w:rsid w:val="00484433"/>
    <w:rsid w:val="004865D2"/>
    <w:rsid w:val="00487B04"/>
    <w:rsid w:val="00492E8F"/>
    <w:rsid w:val="0049627B"/>
    <w:rsid w:val="00496570"/>
    <w:rsid w:val="004A36A0"/>
    <w:rsid w:val="004A6FB1"/>
    <w:rsid w:val="004B08FE"/>
    <w:rsid w:val="004B14CD"/>
    <w:rsid w:val="004B20C0"/>
    <w:rsid w:val="004B2590"/>
    <w:rsid w:val="004B31C4"/>
    <w:rsid w:val="004C0149"/>
    <w:rsid w:val="004C0339"/>
    <w:rsid w:val="004C23E8"/>
    <w:rsid w:val="004C648E"/>
    <w:rsid w:val="004D4DC7"/>
    <w:rsid w:val="004D5328"/>
    <w:rsid w:val="004E32D3"/>
    <w:rsid w:val="004E6559"/>
    <w:rsid w:val="004F0EF6"/>
    <w:rsid w:val="004F5C9D"/>
    <w:rsid w:val="005023A5"/>
    <w:rsid w:val="00503FA3"/>
    <w:rsid w:val="0050524C"/>
    <w:rsid w:val="00505F7B"/>
    <w:rsid w:val="00506C5F"/>
    <w:rsid w:val="00511B88"/>
    <w:rsid w:val="00512712"/>
    <w:rsid w:val="0051788E"/>
    <w:rsid w:val="00523E10"/>
    <w:rsid w:val="00530BB3"/>
    <w:rsid w:val="005340A3"/>
    <w:rsid w:val="0054433F"/>
    <w:rsid w:val="00544CFE"/>
    <w:rsid w:val="0054622E"/>
    <w:rsid w:val="005505D7"/>
    <w:rsid w:val="00552112"/>
    <w:rsid w:val="00556254"/>
    <w:rsid w:val="00556BEC"/>
    <w:rsid w:val="005579DA"/>
    <w:rsid w:val="005619B5"/>
    <w:rsid w:val="00564AFB"/>
    <w:rsid w:val="005657C0"/>
    <w:rsid w:val="0056776D"/>
    <w:rsid w:val="005706AA"/>
    <w:rsid w:val="005715DB"/>
    <w:rsid w:val="00571B77"/>
    <w:rsid w:val="0057635E"/>
    <w:rsid w:val="005778E1"/>
    <w:rsid w:val="00580047"/>
    <w:rsid w:val="00580247"/>
    <w:rsid w:val="0058569A"/>
    <w:rsid w:val="00587A00"/>
    <w:rsid w:val="00595F2E"/>
    <w:rsid w:val="00597333"/>
    <w:rsid w:val="005A1771"/>
    <w:rsid w:val="005A3EE2"/>
    <w:rsid w:val="005A4DD2"/>
    <w:rsid w:val="005A54E7"/>
    <w:rsid w:val="005B400F"/>
    <w:rsid w:val="005B5A82"/>
    <w:rsid w:val="005C38A8"/>
    <w:rsid w:val="005D56F9"/>
    <w:rsid w:val="005E0DB2"/>
    <w:rsid w:val="005E50DD"/>
    <w:rsid w:val="005E78C3"/>
    <w:rsid w:val="005F06AF"/>
    <w:rsid w:val="005F4F2D"/>
    <w:rsid w:val="006038C1"/>
    <w:rsid w:val="00604BEC"/>
    <w:rsid w:val="006115BF"/>
    <w:rsid w:val="00620428"/>
    <w:rsid w:val="00625083"/>
    <w:rsid w:val="006276F3"/>
    <w:rsid w:val="00630F7C"/>
    <w:rsid w:val="0063276B"/>
    <w:rsid w:val="006411A0"/>
    <w:rsid w:val="006461BE"/>
    <w:rsid w:val="00653F37"/>
    <w:rsid w:val="00655BDA"/>
    <w:rsid w:val="0065646D"/>
    <w:rsid w:val="006617C0"/>
    <w:rsid w:val="00662672"/>
    <w:rsid w:val="006706BE"/>
    <w:rsid w:val="00670737"/>
    <w:rsid w:val="00670778"/>
    <w:rsid w:val="0067320C"/>
    <w:rsid w:val="00674AD6"/>
    <w:rsid w:val="006761A2"/>
    <w:rsid w:val="00680952"/>
    <w:rsid w:val="00683F8E"/>
    <w:rsid w:val="006879C0"/>
    <w:rsid w:val="00690277"/>
    <w:rsid w:val="00693E11"/>
    <w:rsid w:val="006955DB"/>
    <w:rsid w:val="00696B56"/>
    <w:rsid w:val="006A4619"/>
    <w:rsid w:val="006A4F05"/>
    <w:rsid w:val="006A5106"/>
    <w:rsid w:val="006A5D36"/>
    <w:rsid w:val="006B38F7"/>
    <w:rsid w:val="006B55DC"/>
    <w:rsid w:val="006C07AC"/>
    <w:rsid w:val="006D49FC"/>
    <w:rsid w:val="006D7015"/>
    <w:rsid w:val="006E2890"/>
    <w:rsid w:val="006E482E"/>
    <w:rsid w:val="006E74CF"/>
    <w:rsid w:val="006F12A0"/>
    <w:rsid w:val="006F21A4"/>
    <w:rsid w:val="00703B2E"/>
    <w:rsid w:val="00704EC4"/>
    <w:rsid w:val="007073DB"/>
    <w:rsid w:val="0071170A"/>
    <w:rsid w:val="00713350"/>
    <w:rsid w:val="00713EB8"/>
    <w:rsid w:val="00713F8E"/>
    <w:rsid w:val="00716162"/>
    <w:rsid w:val="007172E6"/>
    <w:rsid w:val="007245DE"/>
    <w:rsid w:val="007257B7"/>
    <w:rsid w:val="007260B0"/>
    <w:rsid w:val="00727722"/>
    <w:rsid w:val="007302BF"/>
    <w:rsid w:val="007343E4"/>
    <w:rsid w:val="00734DB9"/>
    <w:rsid w:val="00736889"/>
    <w:rsid w:val="007419E0"/>
    <w:rsid w:val="007444EB"/>
    <w:rsid w:val="00744BAA"/>
    <w:rsid w:val="00745CD0"/>
    <w:rsid w:val="00754C9D"/>
    <w:rsid w:val="00757695"/>
    <w:rsid w:val="007703CF"/>
    <w:rsid w:val="00780F56"/>
    <w:rsid w:val="007901E5"/>
    <w:rsid w:val="007A3A57"/>
    <w:rsid w:val="007A3E61"/>
    <w:rsid w:val="007B013E"/>
    <w:rsid w:val="007B3507"/>
    <w:rsid w:val="007B4C0E"/>
    <w:rsid w:val="007C0072"/>
    <w:rsid w:val="007C1063"/>
    <w:rsid w:val="007C426E"/>
    <w:rsid w:val="007C477F"/>
    <w:rsid w:val="007D0944"/>
    <w:rsid w:val="007D29EA"/>
    <w:rsid w:val="007D4E00"/>
    <w:rsid w:val="007D5FE1"/>
    <w:rsid w:val="007E077B"/>
    <w:rsid w:val="007E413F"/>
    <w:rsid w:val="007E416D"/>
    <w:rsid w:val="007E6D4F"/>
    <w:rsid w:val="007E7738"/>
    <w:rsid w:val="007E7A60"/>
    <w:rsid w:val="007F40EB"/>
    <w:rsid w:val="00803245"/>
    <w:rsid w:val="008037F3"/>
    <w:rsid w:val="00803E80"/>
    <w:rsid w:val="00807305"/>
    <w:rsid w:val="008078A5"/>
    <w:rsid w:val="00810E8E"/>
    <w:rsid w:val="00812024"/>
    <w:rsid w:val="0081281A"/>
    <w:rsid w:val="0081685D"/>
    <w:rsid w:val="00822202"/>
    <w:rsid w:val="008257A7"/>
    <w:rsid w:val="00825C5A"/>
    <w:rsid w:val="0083000B"/>
    <w:rsid w:val="008303FE"/>
    <w:rsid w:val="00833143"/>
    <w:rsid w:val="00834DAD"/>
    <w:rsid w:val="00842C0E"/>
    <w:rsid w:val="00846480"/>
    <w:rsid w:val="00846B5F"/>
    <w:rsid w:val="00855396"/>
    <w:rsid w:val="00855DE0"/>
    <w:rsid w:val="008611DD"/>
    <w:rsid w:val="00866637"/>
    <w:rsid w:val="00866DD4"/>
    <w:rsid w:val="00872606"/>
    <w:rsid w:val="0087398A"/>
    <w:rsid w:val="008748F6"/>
    <w:rsid w:val="0087718C"/>
    <w:rsid w:val="0088225B"/>
    <w:rsid w:val="0088289C"/>
    <w:rsid w:val="00884EA4"/>
    <w:rsid w:val="008929BC"/>
    <w:rsid w:val="008930C3"/>
    <w:rsid w:val="008961E2"/>
    <w:rsid w:val="008972F0"/>
    <w:rsid w:val="008A3458"/>
    <w:rsid w:val="008A5503"/>
    <w:rsid w:val="008A56B4"/>
    <w:rsid w:val="008A6C5F"/>
    <w:rsid w:val="008B2FE2"/>
    <w:rsid w:val="008B5807"/>
    <w:rsid w:val="008C04D7"/>
    <w:rsid w:val="008C2E9E"/>
    <w:rsid w:val="008D3213"/>
    <w:rsid w:val="008E4931"/>
    <w:rsid w:val="008E6A1E"/>
    <w:rsid w:val="008F2634"/>
    <w:rsid w:val="008F4387"/>
    <w:rsid w:val="0090557F"/>
    <w:rsid w:val="00905C7F"/>
    <w:rsid w:val="00907F86"/>
    <w:rsid w:val="00912394"/>
    <w:rsid w:val="00915B09"/>
    <w:rsid w:val="00917432"/>
    <w:rsid w:val="00924A1B"/>
    <w:rsid w:val="00924B4A"/>
    <w:rsid w:val="009255B2"/>
    <w:rsid w:val="009319C7"/>
    <w:rsid w:val="00934416"/>
    <w:rsid w:val="00934A79"/>
    <w:rsid w:val="0094238B"/>
    <w:rsid w:val="0094492D"/>
    <w:rsid w:val="009533E5"/>
    <w:rsid w:val="00953F5D"/>
    <w:rsid w:val="009563A2"/>
    <w:rsid w:val="0097215B"/>
    <w:rsid w:val="009743FA"/>
    <w:rsid w:val="0098051C"/>
    <w:rsid w:val="00986D7B"/>
    <w:rsid w:val="00987FD2"/>
    <w:rsid w:val="00990F3B"/>
    <w:rsid w:val="00991359"/>
    <w:rsid w:val="00997A67"/>
    <w:rsid w:val="009A4891"/>
    <w:rsid w:val="009B29CC"/>
    <w:rsid w:val="009C01A7"/>
    <w:rsid w:val="009C1F3C"/>
    <w:rsid w:val="009C342B"/>
    <w:rsid w:val="009C5236"/>
    <w:rsid w:val="009C6BCA"/>
    <w:rsid w:val="009D2DEA"/>
    <w:rsid w:val="009D4F74"/>
    <w:rsid w:val="009D6437"/>
    <w:rsid w:val="009E3F32"/>
    <w:rsid w:val="009E47B0"/>
    <w:rsid w:val="009E620E"/>
    <w:rsid w:val="009F331D"/>
    <w:rsid w:val="00A0253A"/>
    <w:rsid w:val="00A030E3"/>
    <w:rsid w:val="00A03C9E"/>
    <w:rsid w:val="00A12458"/>
    <w:rsid w:val="00A13379"/>
    <w:rsid w:val="00A13815"/>
    <w:rsid w:val="00A14743"/>
    <w:rsid w:val="00A22AA7"/>
    <w:rsid w:val="00A26ECA"/>
    <w:rsid w:val="00A30EEA"/>
    <w:rsid w:val="00A32EE1"/>
    <w:rsid w:val="00A32FEB"/>
    <w:rsid w:val="00A33D0D"/>
    <w:rsid w:val="00A33DD1"/>
    <w:rsid w:val="00A3730B"/>
    <w:rsid w:val="00A448DB"/>
    <w:rsid w:val="00A4538B"/>
    <w:rsid w:val="00A463A1"/>
    <w:rsid w:val="00A46FEA"/>
    <w:rsid w:val="00A4739A"/>
    <w:rsid w:val="00A53792"/>
    <w:rsid w:val="00A6181B"/>
    <w:rsid w:val="00A61FD4"/>
    <w:rsid w:val="00A70401"/>
    <w:rsid w:val="00A74C13"/>
    <w:rsid w:val="00A8031C"/>
    <w:rsid w:val="00A808E2"/>
    <w:rsid w:val="00A87071"/>
    <w:rsid w:val="00A91A07"/>
    <w:rsid w:val="00A925B8"/>
    <w:rsid w:val="00A93492"/>
    <w:rsid w:val="00A9458C"/>
    <w:rsid w:val="00A968B3"/>
    <w:rsid w:val="00AA3082"/>
    <w:rsid w:val="00AA6F17"/>
    <w:rsid w:val="00AB4660"/>
    <w:rsid w:val="00AC0CA1"/>
    <w:rsid w:val="00AC4979"/>
    <w:rsid w:val="00AC7212"/>
    <w:rsid w:val="00AD1EEF"/>
    <w:rsid w:val="00AE6109"/>
    <w:rsid w:val="00AE7902"/>
    <w:rsid w:val="00AF211F"/>
    <w:rsid w:val="00AF4448"/>
    <w:rsid w:val="00AF73FF"/>
    <w:rsid w:val="00B0180D"/>
    <w:rsid w:val="00B024F7"/>
    <w:rsid w:val="00B12BDD"/>
    <w:rsid w:val="00B12F7E"/>
    <w:rsid w:val="00B171D9"/>
    <w:rsid w:val="00B243C0"/>
    <w:rsid w:val="00B2658B"/>
    <w:rsid w:val="00B3143F"/>
    <w:rsid w:val="00B339E8"/>
    <w:rsid w:val="00B401C8"/>
    <w:rsid w:val="00B45701"/>
    <w:rsid w:val="00B45F89"/>
    <w:rsid w:val="00B5716A"/>
    <w:rsid w:val="00B57F82"/>
    <w:rsid w:val="00B622D6"/>
    <w:rsid w:val="00B62446"/>
    <w:rsid w:val="00B65365"/>
    <w:rsid w:val="00B65842"/>
    <w:rsid w:val="00B76091"/>
    <w:rsid w:val="00B77E1D"/>
    <w:rsid w:val="00B805AD"/>
    <w:rsid w:val="00B80C3E"/>
    <w:rsid w:val="00B8164E"/>
    <w:rsid w:val="00B84DCD"/>
    <w:rsid w:val="00B9683F"/>
    <w:rsid w:val="00BA7541"/>
    <w:rsid w:val="00BB187C"/>
    <w:rsid w:val="00BB1BBC"/>
    <w:rsid w:val="00BB36D2"/>
    <w:rsid w:val="00BB4F6C"/>
    <w:rsid w:val="00BC0B3D"/>
    <w:rsid w:val="00BC0D5D"/>
    <w:rsid w:val="00BC738B"/>
    <w:rsid w:val="00BD2A5B"/>
    <w:rsid w:val="00BD2F88"/>
    <w:rsid w:val="00BD4842"/>
    <w:rsid w:val="00BD62CE"/>
    <w:rsid w:val="00BD7C0A"/>
    <w:rsid w:val="00BE0915"/>
    <w:rsid w:val="00BE3B75"/>
    <w:rsid w:val="00BE487C"/>
    <w:rsid w:val="00BE539E"/>
    <w:rsid w:val="00BE7F0A"/>
    <w:rsid w:val="00BF717B"/>
    <w:rsid w:val="00C02306"/>
    <w:rsid w:val="00C05863"/>
    <w:rsid w:val="00C07C34"/>
    <w:rsid w:val="00C15D97"/>
    <w:rsid w:val="00C208CC"/>
    <w:rsid w:val="00C225E0"/>
    <w:rsid w:val="00C226A2"/>
    <w:rsid w:val="00C232D6"/>
    <w:rsid w:val="00C2506D"/>
    <w:rsid w:val="00C27947"/>
    <w:rsid w:val="00C27FEC"/>
    <w:rsid w:val="00C42161"/>
    <w:rsid w:val="00C5223E"/>
    <w:rsid w:val="00C5289B"/>
    <w:rsid w:val="00C56C03"/>
    <w:rsid w:val="00C60C61"/>
    <w:rsid w:val="00C63373"/>
    <w:rsid w:val="00C6561C"/>
    <w:rsid w:val="00C665DD"/>
    <w:rsid w:val="00C703BD"/>
    <w:rsid w:val="00C717AB"/>
    <w:rsid w:val="00C75122"/>
    <w:rsid w:val="00C75A7C"/>
    <w:rsid w:val="00C7636D"/>
    <w:rsid w:val="00C8118C"/>
    <w:rsid w:val="00C82AFF"/>
    <w:rsid w:val="00C82C89"/>
    <w:rsid w:val="00C84331"/>
    <w:rsid w:val="00C85BF4"/>
    <w:rsid w:val="00C879FA"/>
    <w:rsid w:val="00C90384"/>
    <w:rsid w:val="00C9494E"/>
    <w:rsid w:val="00CA227E"/>
    <w:rsid w:val="00CA4B04"/>
    <w:rsid w:val="00CB6B50"/>
    <w:rsid w:val="00CC06E4"/>
    <w:rsid w:val="00CC1246"/>
    <w:rsid w:val="00CD7F8E"/>
    <w:rsid w:val="00CE01B7"/>
    <w:rsid w:val="00CE3289"/>
    <w:rsid w:val="00CE4BF1"/>
    <w:rsid w:val="00CE5E22"/>
    <w:rsid w:val="00CE68D0"/>
    <w:rsid w:val="00CE6F4D"/>
    <w:rsid w:val="00CF0A62"/>
    <w:rsid w:val="00CF200F"/>
    <w:rsid w:val="00CF2576"/>
    <w:rsid w:val="00CF2BE3"/>
    <w:rsid w:val="00CF4B21"/>
    <w:rsid w:val="00D01802"/>
    <w:rsid w:val="00D02548"/>
    <w:rsid w:val="00D11747"/>
    <w:rsid w:val="00D11D8F"/>
    <w:rsid w:val="00D14748"/>
    <w:rsid w:val="00D21A23"/>
    <w:rsid w:val="00D21CF8"/>
    <w:rsid w:val="00D2782A"/>
    <w:rsid w:val="00D303F7"/>
    <w:rsid w:val="00D30D15"/>
    <w:rsid w:val="00D32FFE"/>
    <w:rsid w:val="00D33935"/>
    <w:rsid w:val="00D35335"/>
    <w:rsid w:val="00D37AF8"/>
    <w:rsid w:val="00D41330"/>
    <w:rsid w:val="00D45CC7"/>
    <w:rsid w:val="00D503D2"/>
    <w:rsid w:val="00D50B5E"/>
    <w:rsid w:val="00D5210C"/>
    <w:rsid w:val="00D54BA7"/>
    <w:rsid w:val="00D60140"/>
    <w:rsid w:val="00D6041F"/>
    <w:rsid w:val="00D622F2"/>
    <w:rsid w:val="00D63313"/>
    <w:rsid w:val="00D71767"/>
    <w:rsid w:val="00D71942"/>
    <w:rsid w:val="00D75DAF"/>
    <w:rsid w:val="00D75F69"/>
    <w:rsid w:val="00D824AC"/>
    <w:rsid w:val="00D908FF"/>
    <w:rsid w:val="00D9220C"/>
    <w:rsid w:val="00D97CFC"/>
    <w:rsid w:val="00DA13C6"/>
    <w:rsid w:val="00DA6419"/>
    <w:rsid w:val="00DA7956"/>
    <w:rsid w:val="00DB35F0"/>
    <w:rsid w:val="00DC0B10"/>
    <w:rsid w:val="00DC0C69"/>
    <w:rsid w:val="00DC3C90"/>
    <w:rsid w:val="00DC750A"/>
    <w:rsid w:val="00DD06CC"/>
    <w:rsid w:val="00DD0DFA"/>
    <w:rsid w:val="00DD2EE3"/>
    <w:rsid w:val="00DD447F"/>
    <w:rsid w:val="00DE0054"/>
    <w:rsid w:val="00DE25A7"/>
    <w:rsid w:val="00DE3247"/>
    <w:rsid w:val="00DF14F0"/>
    <w:rsid w:val="00DF17E8"/>
    <w:rsid w:val="00DF52E4"/>
    <w:rsid w:val="00DF6D09"/>
    <w:rsid w:val="00DF7ACE"/>
    <w:rsid w:val="00E0365F"/>
    <w:rsid w:val="00E03AC9"/>
    <w:rsid w:val="00E05F50"/>
    <w:rsid w:val="00E06467"/>
    <w:rsid w:val="00E17BFC"/>
    <w:rsid w:val="00E23D6A"/>
    <w:rsid w:val="00E25CDF"/>
    <w:rsid w:val="00E33799"/>
    <w:rsid w:val="00E37CBE"/>
    <w:rsid w:val="00E43CF2"/>
    <w:rsid w:val="00E45C61"/>
    <w:rsid w:val="00E55E90"/>
    <w:rsid w:val="00E56880"/>
    <w:rsid w:val="00E56972"/>
    <w:rsid w:val="00E61208"/>
    <w:rsid w:val="00E6226D"/>
    <w:rsid w:val="00E64E34"/>
    <w:rsid w:val="00E6611A"/>
    <w:rsid w:val="00E675E6"/>
    <w:rsid w:val="00E73D7B"/>
    <w:rsid w:val="00E74845"/>
    <w:rsid w:val="00E75063"/>
    <w:rsid w:val="00E7596C"/>
    <w:rsid w:val="00E86ABA"/>
    <w:rsid w:val="00E9109F"/>
    <w:rsid w:val="00E946D2"/>
    <w:rsid w:val="00E95EF7"/>
    <w:rsid w:val="00E96405"/>
    <w:rsid w:val="00EA0305"/>
    <w:rsid w:val="00EA0E4A"/>
    <w:rsid w:val="00EA3EDB"/>
    <w:rsid w:val="00EA5DD1"/>
    <w:rsid w:val="00EA6026"/>
    <w:rsid w:val="00EB2AC7"/>
    <w:rsid w:val="00EB4A90"/>
    <w:rsid w:val="00EB4DF3"/>
    <w:rsid w:val="00EB5B9B"/>
    <w:rsid w:val="00EB711B"/>
    <w:rsid w:val="00EB72D4"/>
    <w:rsid w:val="00EB75A7"/>
    <w:rsid w:val="00EB7F30"/>
    <w:rsid w:val="00EC0714"/>
    <w:rsid w:val="00EC2BAF"/>
    <w:rsid w:val="00EC3A4A"/>
    <w:rsid w:val="00ED6178"/>
    <w:rsid w:val="00EE06B8"/>
    <w:rsid w:val="00EE3F91"/>
    <w:rsid w:val="00EE4324"/>
    <w:rsid w:val="00EE4645"/>
    <w:rsid w:val="00EE620D"/>
    <w:rsid w:val="00EF456E"/>
    <w:rsid w:val="00EF6D6F"/>
    <w:rsid w:val="00EF7416"/>
    <w:rsid w:val="00EF749F"/>
    <w:rsid w:val="00F021E6"/>
    <w:rsid w:val="00F07CBF"/>
    <w:rsid w:val="00F10454"/>
    <w:rsid w:val="00F10A0C"/>
    <w:rsid w:val="00F17E33"/>
    <w:rsid w:val="00F2067A"/>
    <w:rsid w:val="00F21F27"/>
    <w:rsid w:val="00F23426"/>
    <w:rsid w:val="00F23AC4"/>
    <w:rsid w:val="00F2407B"/>
    <w:rsid w:val="00F27CC5"/>
    <w:rsid w:val="00F31F75"/>
    <w:rsid w:val="00F32731"/>
    <w:rsid w:val="00F40CF8"/>
    <w:rsid w:val="00F424DD"/>
    <w:rsid w:val="00F443B1"/>
    <w:rsid w:val="00F443C1"/>
    <w:rsid w:val="00F60263"/>
    <w:rsid w:val="00F60FDB"/>
    <w:rsid w:val="00F70A59"/>
    <w:rsid w:val="00F71822"/>
    <w:rsid w:val="00F73638"/>
    <w:rsid w:val="00F74845"/>
    <w:rsid w:val="00F77654"/>
    <w:rsid w:val="00F77AF7"/>
    <w:rsid w:val="00F819B4"/>
    <w:rsid w:val="00F8227E"/>
    <w:rsid w:val="00F876C0"/>
    <w:rsid w:val="00FB5834"/>
    <w:rsid w:val="00FB6171"/>
    <w:rsid w:val="00FC44C7"/>
    <w:rsid w:val="00FD020A"/>
    <w:rsid w:val="00FD5C3A"/>
    <w:rsid w:val="00FD7232"/>
    <w:rsid w:val="00FE14C8"/>
    <w:rsid w:val="00FE3A9F"/>
    <w:rsid w:val="00FE4686"/>
    <w:rsid w:val="00FE4AE9"/>
    <w:rsid w:val="00FE4BF5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1945AF"/>
  <w15:chartTrackingRefBased/>
  <w15:docId w15:val="{AC5DD4E9-8570-4CBA-8DF2-089F9EEB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339"/>
    <w:pPr>
      <w:spacing w:line="256" w:lineRule="auto"/>
    </w:pPr>
    <w:rPr>
      <w:lang w:val="pl-PL"/>
    </w:rPr>
  </w:style>
  <w:style w:type="paragraph" w:styleId="Nagwek1">
    <w:name w:val="heading 1"/>
    <w:next w:val="Normalny"/>
    <w:link w:val="Nagwek1Znak"/>
    <w:uiPriority w:val="9"/>
    <w:qFormat/>
    <w:rsid w:val="00111126"/>
    <w:pPr>
      <w:keepNext/>
      <w:keepLines/>
      <w:spacing w:after="213" w:line="267" w:lineRule="auto"/>
      <w:ind w:left="370" w:hanging="10"/>
      <w:outlineLvl w:val="0"/>
    </w:pPr>
    <w:rPr>
      <w:rFonts w:ascii="Calibri" w:eastAsia="Calibri" w:hAnsi="Calibri" w:cs="Calibri"/>
      <w:color w:val="000000"/>
      <w:sz w:val="20"/>
      <w:u w:val="single" w:color="00000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424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00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3E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EDB"/>
  </w:style>
  <w:style w:type="paragraph" w:styleId="Stopka">
    <w:name w:val="footer"/>
    <w:basedOn w:val="Normalny"/>
    <w:link w:val="StopkaZnak"/>
    <w:uiPriority w:val="99"/>
    <w:unhideWhenUsed/>
    <w:rsid w:val="00EA3E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EDB"/>
  </w:style>
  <w:style w:type="character" w:styleId="Hipercze">
    <w:name w:val="Hyperlink"/>
    <w:basedOn w:val="Domylnaczcionkaakapitu"/>
    <w:uiPriority w:val="99"/>
    <w:unhideWhenUsed/>
    <w:rsid w:val="002401F4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69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69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6972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9C6B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C6B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C6B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B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B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BC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BC738B"/>
    <w:pPr>
      <w:spacing w:line="259" w:lineRule="auto"/>
      <w:ind w:left="720"/>
      <w:contextualSpacing/>
    </w:pPr>
  </w:style>
  <w:style w:type="paragraph" w:styleId="Poprawka">
    <w:name w:val="Revision"/>
    <w:hidden/>
    <w:uiPriority w:val="99"/>
    <w:semiHidden/>
    <w:rsid w:val="00FD5C3A"/>
    <w:pPr>
      <w:spacing w:after="0" w:line="240" w:lineRule="auto"/>
    </w:p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B024F7"/>
    <w:rPr>
      <w:lang w:val="pl-PL"/>
    </w:rPr>
  </w:style>
  <w:style w:type="paragraph" w:customStyle="1" w:styleId="Standard">
    <w:name w:val="Standard"/>
    <w:rsid w:val="00304642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val="pl-PL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0C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0C69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customStyle="1" w:styleId="Default">
    <w:name w:val="Default"/>
    <w:qFormat/>
    <w:rsid w:val="00226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0C6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577B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4BE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58004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8004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80047"/>
    <w:rPr>
      <w:rFonts w:ascii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186BE1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111126"/>
    <w:rPr>
      <w:rFonts w:ascii="Calibri" w:eastAsia="Calibri" w:hAnsi="Calibri" w:cs="Calibri"/>
      <w:color w:val="000000"/>
      <w:sz w:val="20"/>
      <w:u w:val="single" w:color="000000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D75F6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424D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character" w:customStyle="1" w:styleId="czeinternetowe">
    <w:name w:val="Łącze internetowe"/>
    <w:basedOn w:val="Domylnaczcionkaakapitu"/>
    <w:rsid w:val="00FE3A9F"/>
    <w:rPr>
      <w:color w:val="0563C1"/>
      <w:u w:val="single"/>
    </w:rPr>
  </w:style>
  <w:style w:type="character" w:customStyle="1" w:styleId="TekstpodstawowyZnak">
    <w:name w:val="Tekst podstawowy Znak"/>
    <w:basedOn w:val="Domylnaczcionkaakapitu"/>
    <w:qFormat/>
    <w:rsid w:val="00A30EEA"/>
    <w:rPr>
      <w:rFonts w:ascii="Calibri Light" w:eastAsia="Calibri Light" w:hAnsi="Calibri Light" w:cs="Calibri Light"/>
      <w:lang w:bidi="pl-PL"/>
    </w:rPr>
  </w:style>
  <w:style w:type="paragraph" w:customStyle="1" w:styleId="Zwyky">
    <w:name w:val="Zwykły"/>
    <w:basedOn w:val="Normalny"/>
    <w:qFormat/>
    <w:rsid w:val="00693E11"/>
    <w:pPr>
      <w:suppressAutoHyphens/>
      <w:spacing w:before="60" w:after="0" w:line="259" w:lineRule="auto"/>
      <w:ind w:left="96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MYLNIK">
    <w:name w:val="MYŚLNIK"/>
    <w:basedOn w:val="Normalny"/>
    <w:qFormat/>
    <w:rsid w:val="00693E11"/>
    <w:pPr>
      <w:suppressAutoHyphens/>
      <w:spacing w:before="60" w:after="0" w:line="259" w:lineRule="auto"/>
      <w:ind w:left="5" w:right="34" w:hanging="5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00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-PL"/>
    </w:rPr>
  </w:style>
  <w:style w:type="paragraph" w:customStyle="1" w:styleId="gwpa132a45fmsonormal">
    <w:name w:val="gwpa132a45f_msonormal"/>
    <w:basedOn w:val="Normalny"/>
    <w:rsid w:val="007C0072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table" w:customStyle="1" w:styleId="TableGrid">
    <w:name w:val="TableGrid"/>
    <w:rsid w:val="002E5B94"/>
    <w:pPr>
      <w:spacing w:after="0" w:line="240" w:lineRule="auto"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93CCD-18C3-4928-AC67-F58EBE24D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B016E0-79C8-43E8-A32D-963E7D96F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8272B6-20FE-40F3-A71C-10F9CEF2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Justyna Starek</cp:lastModifiedBy>
  <cp:revision>3</cp:revision>
  <cp:lastPrinted>2019-11-21T08:51:00Z</cp:lastPrinted>
  <dcterms:created xsi:type="dcterms:W3CDTF">2022-01-05T12:49:00Z</dcterms:created>
  <dcterms:modified xsi:type="dcterms:W3CDTF">2022-01-05T12:51:00Z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