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127C1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6240DE">
        <w:rPr>
          <w:sz w:val="24"/>
          <w:szCs w:val="24"/>
        </w:rPr>
        <w:t>2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</w:t>
      </w:r>
      <w:r w:rsidR="001127C1">
        <w:rPr>
          <w:b/>
          <w:sz w:val="24"/>
          <w:szCs w:val="24"/>
        </w:rPr>
        <w:t>2</w:t>
      </w:r>
      <w:r w:rsidR="006F5A8D" w:rsidRPr="00126BE9">
        <w:rPr>
          <w:b/>
          <w:sz w:val="24"/>
          <w:szCs w:val="24"/>
        </w:rPr>
        <w:t>.202</w:t>
      </w:r>
      <w:r w:rsidR="006240DE">
        <w:rPr>
          <w:b/>
          <w:sz w:val="24"/>
          <w:szCs w:val="24"/>
        </w:rPr>
        <w:t>3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C47AD3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Dane do kontaktu osoby merytorycznej przeprowadzającej postępowanie: Karolina </w:t>
      </w:r>
      <w:proofErr w:type="spellStart"/>
      <w:r w:rsidRPr="00126BE9">
        <w:rPr>
          <w:sz w:val="24"/>
          <w:szCs w:val="24"/>
        </w:rPr>
        <w:t>Samitowska</w:t>
      </w:r>
      <w:proofErr w:type="spellEnd"/>
      <w:r w:rsidRPr="00126BE9">
        <w:rPr>
          <w:sz w:val="24"/>
          <w:szCs w:val="24"/>
        </w:rPr>
        <w:t>,</w:t>
      </w:r>
      <w:r w:rsidRPr="00126BE9">
        <w:rPr>
          <w:sz w:val="24"/>
          <w:szCs w:val="24"/>
        </w:rPr>
        <w:br/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1127C1" w:rsidRDefault="001127C1" w:rsidP="001127C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Zakup wraz z dostawą 2szt. – opon wraz z dętkami</w:t>
      </w:r>
    </w:p>
    <w:p w:rsidR="001127C1" w:rsidRDefault="001127C1" w:rsidP="001127C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Cs/>
          <w:sz w:val="28"/>
          <w:szCs w:val="28"/>
        </w:rPr>
        <w:t xml:space="preserve">Opony </w:t>
      </w:r>
      <w:r w:rsidRPr="00CE61DA">
        <w:rPr>
          <w:rFonts w:cstheme="minorHAnsi"/>
          <w:b/>
          <w:bCs/>
          <w:iCs/>
          <w:sz w:val="28"/>
          <w:szCs w:val="28"/>
        </w:rPr>
        <w:t>Radialne 14.9R24(380/85R24)</w:t>
      </w:r>
      <w:r w:rsidRPr="00CE61D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- </w:t>
      </w:r>
      <w:r w:rsidRPr="00CE61DA">
        <w:rPr>
          <w:rFonts w:cstheme="minorHAnsi"/>
          <w:b/>
          <w:bCs/>
          <w:sz w:val="28"/>
          <w:szCs w:val="28"/>
        </w:rPr>
        <w:t xml:space="preserve">ADVANCE 14.9R24 AR100 130A8/130B TL 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1127C1" w:rsidRDefault="001127C1" w:rsidP="001127C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Pr="00CE61DA">
        <w:rPr>
          <w:rFonts w:cstheme="minorHAnsi"/>
          <w:b/>
          <w:bCs/>
          <w:sz w:val="24"/>
          <w:szCs w:val="24"/>
        </w:rPr>
        <w:t>pon</w:t>
      </w:r>
      <w:r>
        <w:rPr>
          <w:rFonts w:cstheme="minorHAnsi"/>
          <w:b/>
          <w:bCs/>
          <w:sz w:val="24"/>
          <w:szCs w:val="24"/>
        </w:rPr>
        <w:t>y</w:t>
      </w:r>
      <w:r w:rsidRPr="00CE61DA">
        <w:rPr>
          <w:rFonts w:cstheme="minorHAnsi"/>
          <w:b/>
          <w:bCs/>
          <w:sz w:val="24"/>
          <w:szCs w:val="24"/>
        </w:rPr>
        <w:t xml:space="preserve"> wraz z dętkami </w:t>
      </w:r>
      <w:r w:rsidRPr="00CE61DA">
        <w:rPr>
          <w:rFonts w:cstheme="minorHAnsi"/>
          <w:b/>
          <w:bCs/>
          <w:iCs/>
          <w:sz w:val="24"/>
          <w:szCs w:val="24"/>
        </w:rPr>
        <w:t>Radialne 14.9R24(380/85R24)</w:t>
      </w:r>
      <w:r w:rsidRPr="00CE61DA">
        <w:rPr>
          <w:rFonts w:cstheme="minorHAnsi"/>
          <w:b/>
          <w:bCs/>
          <w:sz w:val="24"/>
          <w:szCs w:val="24"/>
        </w:rPr>
        <w:t xml:space="preserve"> - ADVANCE 14.9R24 AR100 130A8/130B TL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13800"/>
      </w:tblGrid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Rozmiar: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Opony 380/85R24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Indeksy Nośności: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131A8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Sezon: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Opony Całoroczne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Rozmiar zamienny: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Opony 14.9R24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Konstrukcja opony: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Opony radialne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Nazwa Bieżnika: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R1-W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Typ Opony: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Opony bezdętkowe</w:t>
            </w:r>
          </w:p>
        </w:tc>
      </w:tr>
      <w:tr w:rsidR="001127C1" w:rsidRPr="00CE61DA" w:rsidTr="00152619"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Szerokość i profil: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380/85</w:t>
            </w:r>
          </w:p>
        </w:tc>
      </w:tr>
      <w:tr w:rsidR="001127C1" w:rsidRPr="00CE61DA" w:rsidTr="001127C1">
        <w:trPr>
          <w:trHeight w:val="283"/>
        </w:trPr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Średnica: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</w:tr>
      <w:tr w:rsidR="001127C1" w:rsidRPr="00CE61DA" w:rsidTr="001127C1">
        <w:trPr>
          <w:trHeight w:val="107"/>
        </w:trPr>
        <w:tc>
          <w:tcPr>
            <w:tcW w:w="37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61DA">
              <w:rPr>
                <w:rFonts w:cstheme="minorHAnsi"/>
                <w:b/>
                <w:bCs/>
                <w:sz w:val="24"/>
                <w:szCs w:val="24"/>
              </w:rPr>
              <w:t>Nośność: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C1" w:rsidRPr="00CE61DA" w:rsidRDefault="001127C1" w:rsidP="001127C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61DA">
              <w:rPr>
                <w:rFonts w:cstheme="minorHAnsi"/>
                <w:b/>
                <w:sz w:val="24"/>
                <w:szCs w:val="24"/>
              </w:rPr>
              <w:t>131A8</w:t>
            </w:r>
          </w:p>
        </w:tc>
      </w:tr>
    </w:tbl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Okres gwara</w:t>
      </w:r>
      <w:r w:rsidR="00597BB6">
        <w:rPr>
          <w:sz w:val="24"/>
          <w:szCs w:val="24"/>
        </w:rPr>
        <w:t xml:space="preserve">ncji:  </w:t>
      </w:r>
      <w:r w:rsidR="001127C1">
        <w:rPr>
          <w:sz w:val="24"/>
          <w:szCs w:val="24"/>
        </w:rPr>
        <w:t>48</w:t>
      </w:r>
      <w:r w:rsidRPr="00126BE9">
        <w:rPr>
          <w:sz w:val="24"/>
          <w:szCs w:val="24"/>
        </w:rPr>
        <w:t xml:space="preserve"> miesi</w:t>
      </w:r>
      <w:r w:rsidR="001127C1">
        <w:rPr>
          <w:sz w:val="24"/>
          <w:szCs w:val="24"/>
        </w:rPr>
        <w:t>ę</w:t>
      </w:r>
      <w:r w:rsidRPr="00126BE9">
        <w:rPr>
          <w:sz w:val="24"/>
          <w:szCs w:val="24"/>
        </w:rPr>
        <w:t>c</w:t>
      </w:r>
      <w:r w:rsidR="001127C1">
        <w:rPr>
          <w:sz w:val="24"/>
          <w:szCs w:val="24"/>
        </w:rPr>
        <w:t>y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1127C1">
        <w:rPr>
          <w:sz w:val="24"/>
          <w:szCs w:val="24"/>
        </w:rPr>
        <w:t>03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1127C1">
        <w:rPr>
          <w:sz w:val="24"/>
          <w:szCs w:val="24"/>
        </w:rPr>
        <w:t>03</w:t>
      </w:r>
      <w:r w:rsidR="00597BB6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 w:rsidR="00597BB6">
        <w:rPr>
          <w:sz w:val="24"/>
          <w:szCs w:val="24"/>
        </w:rPr>
        <w:t>, godz. 1</w:t>
      </w:r>
      <w:r w:rsidR="001127C1">
        <w:rPr>
          <w:sz w:val="24"/>
          <w:szCs w:val="24"/>
        </w:rPr>
        <w:t>4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1127C1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1127C1">
        <w:rPr>
          <w:sz w:val="24"/>
          <w:szCs w:val="24"/>
        </w:rPr>
        <w:t>3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>
        <w:rPr>
          <w:sz w:val="24"/>
          <w:szCs w:val="24"/>
        </w:rPr>
        <w:t>, godz. 1</w:t>
      </w:r>
      <w:r w:rsidR="001127C1">
        <w:rPr>
          <w:sz w:val="24"/>
          <w:szCs w:val="24"/>
        </w:rPr>
        <w:t>4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127C1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335DA"/>
    <w:rsid w:val="00597BB6"/>
    <w:rsid w:val="005B6D0A"/>
    <w:rsid w:val="006240DE"/>
    <w:rsid w:val="00673643"/>
    <w:rsid w:val="006C03AA"/>
    <w:rsid w:val="006F5A8D"/>
    <w:rsid w:val="007A4181"/>
    <w:rsid w:val="0089022C"/>
    <w:rsid w:val="009516A6"/>
    <w:rsid w:val="00A05CF4"/>
    <w:rsid w:val="00A505F3"/>
    <w:rsid w:val="00B804CE"/>
    <w:rsid w:val="00BC26EE"/>
    <w:rsid w:val="00BE7B09"/>
    <w:rsid w:val="00C47AD3"/>
    <w:rsid w:val="00D04C1E"/>
    <w:rsid w:val="00D40FE1"/>
    <w:rsid w:val="00D50106"/>
    <w:rsid w:val="00DF47CD"/>
    <w:rsid w:val="00E175BA"/>
    <w:rsid w:val="00E716F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28</cp:revision>
  <dcterms:created xsi:type="dcterms:W3CDTF">2021-09-03T10:34:00Z</dcterms:created>
  <dcterms:modified xsi:type="dcterms:W3CDTF">2023-02-15T07:30:00Z</dcterms:modified>
</cp:coreProperties>
</file>