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047F4FFA" w14:textId="0E456E76" w:rsidR="009B0394" w:rsidRDefault="00FB07D2" w:rsidP="00246F74">
      <w:pPr>
        <w:autoSpaceDE w:val="0"/>
        <w:spacing w:after="0"/>
        <w:jc w:val="center"/>
        <w:rPr>
          <w:rFonts w:cstheme="minorHAnsi"/>
          <w:b/>
          <w:i/>
          <w:sz w:val="28"/>
          <w:szCs w:val="28"/>
        </w:rPr>
      </w:pPr>
      <w:r>
        <w:rPr>
          <w:rFonts w:cstheme="minorHAnsi"/>
          <w:b/>
          <w:i/>
          <w:sz w:val="28"/>
          <w:szCs w:val="28"/>
        </w:rPr>
        <w:t>W</w:t>
      </w:r>
      <w:r w:rsidRPr="00FB07D2">
        <w:rPr>
          <w:rFonts w:cstheme="minorHAnsi"/>
          <w:b/>
          <w:i/>
          <w:sz w:val="28"/>
          <w:szCs w:val="28"/>
        </w:rPr>
        <w:t>ykonanie prac konserwatorskich i restauratorskich fragmentu elewacji frontowej (gzymsów) budynku MGB przy ul. Korfantego 34 w Bytomiu wraz z robotami towarzyszącymi</w:t>
      </w:r>
    </w:p>
    <w:p w14:paraId="2C180CFC" w14:textId="77777777" w:rsidR="00495EA7" w:rsidRDefault="00495EA7" w:rsidP="00246F74">
      <w:pPr>
        <w:autoSpaceDE w:val="0"/>
        <w:spacing w:after="0"/>
        <w:jc w:val="center"/>
        <w:rPr>
          <w:rFonts w:cstheme="minorHAnsi"/>
          <w:b/>
          <w:i/>
          <w:sz w:val="28"/>
          <w:szCs w:val="28"/>
        </w:rPr>
      </w:pPr>
    </w:p>
    <w:p w14:paraId="31B6F843" w14:textId="77777777" w:rsidR="00495EA7" w:rsidRDefault="00495EA7" w:rsidP="00246F74">
      <w:pPr>
        <w:autoSpaceDE w:val="0"/>
        <w:spacing w:after="0"/>
        <w:jc w:val="center"/>
        <w:rPr>
          <w:rFonts w:cstheme="minorHAnsi"/>
          <w:b/>
          <w:i/>
          <w:sz w:val="28"/>
          <w:szCs w:val="28"/>
        </w:rPr>
      </w:pPr>
    </w:p>
    <w:p w14:paraId="535EFE93" w14:textId="77777777" w:rsidR="00495EA7" w:rsidRDefault="00495EA7" w:rsidP="00246F74">
      <w:pPr>
        <w:autoSpaceDE w:val="0"/>
        <w:spacing w:after="0"/>
        <w:jc w:val="center"/>
        <w:rPr>
          <w:rFonts w:cstheme="minorHAnsi"/>
          <w:b/>
          <w:i/>
          <w:sz w:val="28"/>
          <w:szCs w:val="28"/>
        </w:rPr>
      </w:pPr>
    </w:p>
    <w:p w14:paraId="7E593E3E" w14:textId="77777777" w:rsidR="00495EA7" w:rsidRDefault="00495EA7" w:rsidP="00246F74">
      <w:pPr>
        <w:autoSpaceDE w:val="0"/>
        <w:spacing w:after="0"/>
        <w:jc w:val="center"/>
        <w:rPr>
          <w:rFonts w:cstheme="minorHAnsi"/>
          <w:b/>
          <w:i/>
          <w:sz w:val="28"/>
          <w:szCs w:val="28"/>
        </w:rPr>
      </w:pPr>
    </w:p>
    <w:p w14:paraId="40B5BF7E" w14:textId="77777777" w:rsidR="00495EA7" w:rsidRPr="00A966CC" w:rsidRDefault="00495EA7" w:rsidP="00246F74">
      <w:pPr>
        <w:autoSpaceDE w:val="0"/>
        <w:spacing w:after="0"/>
        <w:jc w:val="center"/>
        <w:rPr>
          <w:rFonts w:cstheme="minorHAnsi"/>
          <w:b/>
          <w:sz w:val="28"/>
          <w:szCs w:val="28"/>
        </w:rPr>
      </w:pP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Default="009A2235" w:rsidP="00246F74">
      <w:pPr>
        <w:autoSpaceDE w:val="0"/>
        <w:spacing w:after="0"/>
        <w:jc w:val="center"/>
        <w:rPr>
          <w:rFonts w:cstheme="minorHAnsi"/>
          <w:b/>
          <w:sz w:val="28"/>
          <w:szCs w:val="28"/>
        </w:rPr>
      </w:pPr>
    </w:p>
    <w:p w14:paraId="37847A10" w14:textId="77777777" w:rsidR="00800BAE" w:rsidRDefault="00800BAE" w:rsidP="00246F74">
      <w:pPr>
        <w:autoSpaceDE w:val="0"/>
        <w:spacing w:after="0"/>
        <w:jc w:val="center"/>
        <w:rPr>
          <w:rFonts w:cstheme="minorHAnsi"/>
          <w:b/>
          <w:sz w:val="28"/>
          <w:szCs w:val="28"/>
        </w:rPr>
      </w:pPr>
    </w:p>
    <w:p w14:paraId="704B95C5" w14:textId="77777777" w:rsidR="00800BAE" w:rsidRDefault="00800BAE" w:rsidP="00246F74">
      <w:pPr>
        <w:autoSpaceDE w:val="0"/>
        <w:spacing w:after="0"/>
        <w:jc w:val="center"/>
        <w:rPr>
          <w:rFonts w:cstheme="minorHAnsi"/>
          <w:b/>
          <w:sz w:val="28"/>
          <w:szCs w:val="28"/>
        </w:rPr>
      </w:pPr>
    </w:p>
    <w:p w14:paraId="1EBD9E3B" w14:textId="77777777" w:rsidR="00800BAE" w:rsidRDefault="00800BAE" w:rsidP="00246F74">
      <w:pPr>
        <w:autoSpaceDE w:val="0"/>
        <w:spacing w:after="0"/>
        <w:jc w:val="center"/>
        <w:rPr>
          <w:rFonts w:cstheme="minorHAnsi"/>
          <w:b/>
          <w:sz w:val="28"/>
          <w:szCs w:val="28"/>
        </w:rPr>
      </w:pPr>
    </w:p>
    <w:p w14:paraId="6B6BF40E" w14:textId="77777777" w:rsidR="00800BAE" w:rsidRDefault="00800BAE" w:rsidP="00246F74">
      <w:pPr>
        <w:autoSpaceDE w:val="0"/>
        <w:spacing w:after="0"/>
        <w:jc w:val="center"/>
        <w:rPr>
          <w:rFonts w:cstheme="minorHAnsi"/>
          <w:b/>
          <w:sz w:val="28"/>
          <w:szCs w:val="28"/>
        </w:rPr>
      </w:pPr>
    </w:p>
    <w:p w14:paraId="277EA6E3" w14:textId="77777777" w:rsidR="00800BAE" w:rsidRDefault="00800BAE" w:rsidP="00246F74">
      <w:pPr>
        <w:autoSpaceDE w:val="0"/>
        <w:spacing w:after="0"/>
        <w:jc w:val="center"/>
        <w:rPr>
          <w:rFonts w:cstheme="minorHAnsi"/>
          <w:b/>
          <w:sz w:val="28"/>
          <w:szCs w:val="28"/>
        </w:rPr>
      </w:pPr>
    </w:p>
    <w:p w14:paraId="638F657C" w14:textId="77777777" w:rsidR="00800BAE" w:rsidRDefault="00800BAE" w:rsidP="00246F74">
      <w:pPr>
        <w:autoSpaceDE w:val="0"/>
        <w:spacing w:after="0"/>
        <w:jc w:val="center"/>
        <w:rPr>
          <w:rFonts w:cstheme="minorHAnsi"/>
          <w:b/>
          <w:sz w:val="28"/>
          <w:szCs w:val="28"/>
        </w:rPr>
      </w:pPr>
    </w:p>
    <w:p w14:paraId="0F35364B" w14:textId="77777777" w:rsidR="00800BAE" w:rsidRDefault="00800BAE" w:rsidP="00246F74">
      <w:pPr>
        <w:autoSpaceDE w:val="0"/>
        <w:spacing w:after="0"/>
        <w:jc w:val="center"/>
        <w:rPr>
          <w:rFonts w:cstheme="minorHAnsi"/>
          <w:b/>
          <w:sz w:val="28"/>
          <w:szCs w:val="28"/>
        </w:rPr>
      </w:pPr>
    </w:p>
    <w:p w14:paraId="07709279" w14:textId="77777777" w:rsidR="00800BAE" w:rsidRDefault="00800BAE" w:rsidP="00246F74">
      <w:pPr>
        <w:autoSpaceDE w:val="0"/>
        <w:spacing w:after="0"/>
        <w:jc w:val="center"/>
        <w:rPr>
          <w:rFonts w:cstheme="minorHAnsi"/>
          <w:b/>
          <w:sz w:val="28"/>
          <w:szCs w:val="28"/>
        </w:rPr>
      </w:pPr>
    </w:p>
    <w:p w14:paraId="04AFDA6B" w14:textId="77777777" w:rsidR="00800BAE" w:rsidRDefault="00800BAE" w:rsidP="00246F74">
      <w:pPr>
        <w:autoSpaceDE w:val="0"/>
        <w:spacing w:after="0"/>
        <w:jc w:val="center"/>
        <w:rPr>
          <w:rFonts w:cstheme="minorHAnsi"/>
          <w:b/>
          <w:sz w:val="28"/>
          <w:szCs w:val="28"/>
        </w:rPr>
      </w:pPr>
    </w:p>
    <w:p w14:paraId="695ADFA9" w14:textId="217DAC1A" w:rsidR="00800BAE" w:rsidRPr="00A966CC" w:rsidRDefault="00800BAE"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70D28769" w:rsidR="009B0394" w:rsidRPr="009644F7" w:rsidRDefault="00E50BA3" w:rsidP="00246F74">
      <w:pPr>
        <w:autoSpaceDE w:val="0"/>
        <w:spacing w:after="0"/>
        <w:rPr>
          <w:rFonts w:cstheme="minorHAnsi"/>
          <w:b/>
          <w:iCs/>
          <w:sz w:val="28"/>
          <w:szCs w:val="28"/>
        </w:rPr>
      </w:pPr>
      <w:r>
        <w:rPr>
          <w:rFonts w:cstheme="minorHAnsi"/>
          <w:b/>
          <w:iCs/>
          <w:sz w:val="28"/>
          <w:szCs w:val="28"/>
        </w:rPr>
        <w:t>Roboty budowlane</w:t>
      </w:r>
    </w:p>
    <w:p w14:paraId="3AA68105" w14:textId="53A06E59" w:rsidR="009B0394" w:rsidRDefault="009B0394" w:rsidP="00246F74">
      <w:pPr>
        <w:pStyle w:val="Bezodstpw"/>
        <w:jc w:val="center"/>
        <w:rPr>
          <w:rFonts w:asciiTheme="minorHAnsi" w:hAnsiTheme="minorHAnsi" w:cstheme="minorHAnsi"/>
          <w:sz w:val="28"/>
          <w:szCs w:val="28"/>
        </w:rPr>
      </w:pPr>
    </w:p>
    <w:p w14:paraId="18E7DE4D" w14:textId="0C7A240B" w:rsidR="00D4606F" w:rsidRPr="00A966CC" w:rsidRDefault="00D4606F" w:rsidP="00246F74">
      <w:pPr>
        <w:pStyle w:val="Bezodstpw"/>
        <w:jc w:val="center"/>
        <w:rPr>
          <w:rFonts w:asciiTheme="minorHAnsi" w:hAnsiTheme="minorHAnsi" w:cstheme="minorHAnsi"/>
          <w:sz w:val="28"/>
          <w:szCs w:val="28"/>
        </w:rPr>
      </w:pP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AE4327" w:rsidRDefault="009B0394" w:rsidP="00246F74">
      <w:pPr>
        <w:pStyle w:val="Akapitzlist"/>
        <w:numPr>
          <w:ilvl w:val="0"/>
          <w:numId w:val="14"/>
        </w:numPr>
        <w:autoSpaceDE w:val="0"/>
        <w:spacing w:line="276" w:lineRule="auto"/>
        <w:ind w:left="284" w:hanging="284"/>
        <w:rPr>
          <w:rFonts w:asciiTheme="minorHAnsi" w:hAnsiTheme="minorHAnsi" w:cstheme="minorHAnsi"/>
          <w:sz w:val="22"/>
          <w:szCs w:val="22"/>
        </w:rPr>
      </w:pPr>
      <w:r w:rsidRPr="00AE4327">
        <w:rPr>
          <w:rFonts w:asciiTheme="minorHAnsi" w:hAnsiTheme="minorHAnsi" w:cstheme="minorHAnsi"/>
          <w:sz w:val="22"/>
          <w:szCs w:val="22"/>
        </w:rPr>
        <w:t>Nazwa i adres Zamawiającego</w:t>
      </w:r>
    </w:p>
    <w:p w14:paraId="2D47B312" w14:textId="34BB2FEC"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5A4BFF"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stawy Pzp.</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przepis art. 274 ust. 1 ustawy Pzp</w:t>
      </w:r>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r w:rsidRPr="006C63F3">
        <w:rPr>
          <w:rFonts w:asciiTheme="minorHAnsi" w:hAnsiTheme="minorHAnsi" w:cstheme="minorHAnsi"/>
          <w:sz w:val="22"/>
          <w:szCs w:val="22"/>
        </w:rPr>
        <w:t>Pzp</w:t>
      </w:r>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Zgodnie z art. 310 pkt 1 Pzp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udzielenia zamówień z wolnej ręki, o których mowa w art. 214 ust. 1 pkt 7 Pzp;</w:t>
      </w:r>
    </w:p>
    <w:p w14:paraId="11F2CADB" w14:textId="6155E9E9"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przewiduje zwrotu kosztów udziału w postępowaniu;</w:t>
      </w:r>
    </w:p>
    <w:p w14:paraId="7569F9D3" w14:textId="52694FC1"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0D5D962B" w14:textId="4B610F1C" w:rsidR="00246F74" w:rsidRPr="00A02126" w:rsidRDefault="00246F74" w:rsidP="00A02126">
      <w:pPr>
        <w:pStyle w:val="Akapitzlist"/>
        <w:numPr>
          <w:ilvl w:val="0"/>
          <w:numId w:val="39"/>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Zamawiający nie zastrzega możliwości ubiegania się o udzielenie zamówienia wyłącznie przez Wykonawców, o których mowa w art. 94 Pzp oraz nie określa dodatkowych wymagań związanych z zatrudnianiem osób, o których mowa w art. 96 ust. 2 pkt 2 Pzp.</w:t>
      </w:r>
    </w:p>
    <w:p w14:paraId="6679992A" w14:textId="77777777" w:rsidR="00246F74" w:rsidRDefault="002F6506" w:rsidP="001E5B17">
      <w:pPr>
        <w:pStyle w:val="Bezodstpw"/>
        <w:numPr>
          <w:ilvl w:val="0"/>
          <w:numId w:val="39"/>
        </w:numPr>
        <w:jc w:val="both"/>
        <w:rPr>
          <w:rFonts w:asciiTheme="minorHAnsi" w:hAnsiTheme="minorHAnsi" w:cstheme="minorHAnsi"/>
        </w:rPr>
      </w:pPr>
      <w:r w:rsidRPr="006C63F3">
        <w:rPr>
          <w:rFonts w:asciiTheme="minorHAnsi" w:hAnsiTheme="minorHAnsi" w:cstheme="minorHAnsi"/>
        </w:rPr>
        <w:t>Zgodnie z art. 95 ust. 1 Pzp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613F283D"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w:t>
      </w:r>
      <w:r w:rsidR="00EC06C1">
        <w:rPr>
          <w:rFonts w:cstheme="minorHAnsi"/>
          <w:bCs/>
        </w:rPr>
        <w:t>ie wszystkich robót budowlanych</w:t>
      </w:r>
      <w:r w:rsidRPr="00246F74">
        <w:rPr>
          <w:rFonts w:cstheme="minorHAnsi"/>
          <w:bCs/>
        </w:rPr>
        <w:t xml:space="preserve"> (prace fizyczne)</w:t>
      </w:r>
      <w:r w:rsidR="00EC06C1">
        <w:rPr>
          <w:rFonts w:cstheme="minorHAnsi"/>
          <w:bCs/>
        </w:rPr>
        <w:t>,</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A90B09">
      <w:pPr>
        <w:pStyle w:val="Bezodstpw"/>
        <w:numPr>
          <w:ilvl w:val="0"/>
          <w:numId w:val="60"/>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A90B09">
      <w:pPr>
        <w:pStyle w:val="Akapitzlist"/>
        <w:numPr>
          <w:ilvl w:val="0"/>
          <w:numId w:val="61"/>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Default="00D663B1" w:rsidP="00246F74">
      <w:pPr>
        <w:spacing w:after="0"/>
        <w:rPr>
          <w:rFonts w:cstheme="minorHAnsi"/>
          <w:b/>
          <w:bCs/>
          <w:color w:val="0000FF"/>
          <w:sz w:val="22"/>
        </w:rPr>
      </w:pPr>
    </w:p>
    <w:p w14:paraId="1829D7E7" w14:textId="77777777" w:rsidR="00D4606F" w:rsidRDefault="00D4606F" w:rsidP="00246F74">
      <w:pPr>
        <w:spacing w:after="0"/>
        <w:rPr>
          <w:rFonts w:cstheme="minorHAnsi"/>
          <w:b/>
          <w:bCs/>
          <w:color w:val="0000FF"/>
          <w:sz w:val="22"/>
        </w:rPr>
      </w:pPr>
    </w:p>
    <w:p w14:paraId="184C7EE7" w14:textId="77777777" w:rsidR="00D4606F" w:rsidRDefault="00D4606F"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37041006" w14:textId="1597896E" w:rsidR="00FB07D2" w:rsidRPr="00FB07D2" w:rsidRDefault="009B0394" w:rsidP="00FB07D2">
      <w:pPr>
        <w:pStyle w:val="Bezodstpw"/>
        <w:numPr>
          <w:ilvl w:val="0"/>
          <w:numId w:val="38"/>
        </w:numPr>
        <w:jc w:val="both"/>
        <w:rPr>
          <w:rFonts w:asciiTheme="minorHAnsi" w:hAnsiTheme="minorHAnsi" w:cstheme="minorHAnsi"/>
        </w:rPr>
      </w:pPr>
      <w:r w:rsidRPr="00FB07D2">
        <w:rPr>
          <w:rFonts w:asciiTheme="minorHAnsi" w:hAnsiTheme="minorHAnsi" w:cstheme="minorHAnsi"/>
        </w:rPr>
        <w:t xml:space="preserve">Przedmiotem zamówienia </w:t>
      </w:r>
      <w:r w:rsidR="00152244" w:rsidRPr="00FB07D2">
        <w:rPr>
          <w:rFonts w:asciiTheme="minorHAnsi" w:hAnsiTheme="minorHAnsi" w:cstheme="minorHAnsi"/>
        </w:rPr>
        <w:t>są roboty budowlane polegające na</w:t>
      </w:r>
      <w:r w:rsidR="00FB07D2" w:rsidRPr="00FB07D2">
        <w:t xml:space="preserve"> </w:t>
      </w:r>
      <w:r w:rsidR="00FB07D2">
        <w:rPr>
          <w:rFonts w:asciiTheme="minorHAnsi" w:hAnsiTheme="minorHAnsi" w:cstheme="minorHAnsi"/>
        </w:rPr>
        <w:t>wykonaniu</w:t>
      </w:r>
      <w:r w:rsidR="00FB07D2" w:rsidRPr="00FB07D2">
        <w:rPr>
          <w:rFonts w:asciiTheme="minorHAnsi" w:hAnsiTheme="minorHAnsi" w:cstheme="minorHAnsi"/>
        </w:rPr>
        <w:t xml:space="preserve"> prac konserwatorskich i restauratorskich fragmentu elewacji frontowej budynku </w:t>
      </w:r>
      <w:r w:rsidR="00FB07D2">
        <w:rPr>
          <w:rFonts w:asciiTheme="minorHAnsi" w:hAnsiTheme="minorHAnsi" w:cstheme="minorHAnsi"/>
        </w:rPr>
        <w:t xml:space="preserve">byłego </w:t>
      </w:r>
      <w:r w:rsidR="00FB07D2" w:rsidRPr="00FB07D2">
        <w:rPr>
          <w:rFonts w:asciiTheme="minorHAnsi" w:hAnsiTheme="minorHAnsi" w:cstheme="minorHAnsi"/>
        </w:rPr>
        <w:t>starostwa powiatu bytomskiego przy ul. Korfantego 34 w Bytomiu wraz z robotami towarzyszącymi.</w:t>
      </w:r>
    </w:p>
    <w:p w14:paraId="31E78980" w14:textId="202389C8" w:rsidR="00FB07D2" w:rsidRPr="00FB07D2" w:rsidRDefault="00FB07D2" w:rsidP="00FB07D2">
      <w:pPr>
        <w:pStyle w:val="Bezodstpw"/>
        <w:numPr>
          <w:ilvl w:val="0"/>
          <w:numId w:val="38"/>
        </w:numPr>
        <w:rPr>
          <w:rFonts w:asciiTheme="minorHAnsi" w:hAnsiTheme="minorHAnsi" w:cstheme="minorHAnsi"/>
        </w:rPr>
      </w:pPr>
      <w:r w:rsidRPr="00FB07D2">
        <w:rPr>
          <w:rFonts w:asciiTheme="minorHAnsi" w:hAnsiTheme="minorHAnsi" w:cstheme="minorHAnsi"/>
        </w:rPr>
        <w:t xml:space="preserve">Zakres </w:t>
      </w:r>
      <w:r>
        <w:rPr>
          <w:rFonts w:asciiTheme="minorHAnsi" w:hAnsiTheme="minorHAnsi" w:cstheme="minorHAnsi"/>
        </w:rPr>
        <w:t>robót</w:t>
      </w:r>
      <w:r w:rsidRPr="00FB07D2">
        <w:rPr>
          <w:rFonts w:asciiTheme="minorHAnsi" w:hAnsiTheme="minorHAnsi" w:cstheme="minorHAnsi"/>
        </w:rPr>
        <w:t xml:space="preserve"> obejmuje naprawę:</w:t>
      </w:r>
    </w:p>
    <w:p w14:paraId="1A92CCBE" w14:textId="2D89B591" w:rsidR="00FB07D2" w:rsidRPr="00FB07D2" w:rsidRDefault="00FB07D2" w:rsidP="00F920DC">
      <w:pPr>
        <w:pStyle w:val="Bezodstpw"/>
        <w:numPr>
          <w:ilvl w:val="0"/>
          <w:numId w:val="89"/>
        </w:numPr>
        <w:jc w:val="both"/>
        <w:rPr>
          <w:rFonts w:asciiTheme="minorHAnsi" w:hAnsiTheme="minorHAnsi" w:cstheme="minorHAnsi"/>
        </w:rPr>
      </w:pPr>
      <w:r w:rsidRPr="00FB07D2">
        <w:rPr>
          <w:rFonts w:asciiTheme="minorHAnsi" w:hAnsiTheme="minorHAnsi" w:cstheme="minorHAnsi"/>
        </w:rPr>
        <w:t>gzymsu koronującego, okapowego, wykonanego z cegły glazurowanej barwy ciemnozielonej, w elewacji zachodniej (frontowej) na wysokości sali koncertowej w północnym skrzydle budynku,</w:t>
      </w:r>
    </w:p>
    <w:p w14:paraId="0CC55551" w14:textId="0CED3736" w:rsidR="00FB07D2" w:rsidRPr="00FB07D2" w:rsidRDefault="00FB07D2" w:rsidP="00F920DC">
      <w:pPr>
        <w:pStyle w:val="Bezodstpw"/>
        <w:numPr>
          <w:ilvl w:val="0"/>
          <w:numId w:val="89"/>
        </w:numPr>
        <w:rPr>
          <w:rFonts w:asciiTheme="minorHAnsi" w:hAnsiTheme="minorHAnsi" w:cstheme="minorHAnsi"/>
        </w:rPr>
      </w:pPr>
      <w:r w:rsidRPr="00FB07D2">
        <w:rPr>
          <w:rFonts w:asciiTheme="minorHAnsi" w:hAnsiTheme="minorHAnsi" w:cstheme="minorHAnsi"/>
        </w:rPr>
        <w:t>gzymsu koronującego, okapowego, wykonanego z cegły glazurowanej barwy ciemnozielonej, w elewacji zachodniej (frontowej) w jej centralnej części w okolicy wejścia do budynku,</w:t>
      </w:r>
    </w:p>
    <w:p w14:paraId="0966B210" w14:textId="570BCA5E" w:rsidR="00FB07D2" w:rsidRPr="00FB07D2" w:rsidRDefault="00FB07D2" w:rsidP="00F920DC">
      <w:pPr>
        <w:pStyle w:val="Bezodstpw"/>
        <w:numPr>
          <w:ilvl w:val="0"/>
          <w:numId w:val="89"/>
        </w:numPr>
        <w:rPr>
          <w:rFonts w:asciiTheme="minorHAnsi" w:hAnsiTheme="minorHAnsi" w:cstheme="minorHAnsi"/>
        </w:rPr>
      </w:pPr>
      <w:r w:rsidRPr="00FB07D2">
        <w:rPr>
          <w:rFonts w:asciiTheme="minorHAnsi" w:hAnsiTheme="minorHAnsi" w:cstheme="minorHAnsi"/>
        </w:rPr>
        <w:t>ozdobnych wykuszy (w formie wieżyczek) flankujących zachodnią część elewacji frontowej (północne skrzydło budowli – dwie wieżyczki), w miejscach powstałych uszkodzeń na połączeniu z gzymsem koronującym, okapowym długości 13,0m, na wysokości sali koncertowej,</w:t>
      </w:r>
    </w:p>
    <w:p w14:paraId="0F4F0674" w14:textId="35634DE3" w:rsidR="00B17D83" w:rsidRDefault="00FB07D2" w:rsidP="00F920DC">
      <w:pPr>
        <w:pStyle w:val="Bezodstpw"/>
        <w:numPr>
          <w:ilvl w:val="0"/>
          <w:numId w:val="89"/>
        </w:numPr>
        <w:jc w:val="both"/>
        <w:rPr>
          <w:rFonts w:asciiTheme="minorHAnsi" w:hAnsiTheme="minorHAnsi" w:cstheme="minorHAnsi"/>
        </w:rPr>
      </w:pPr>
      <w:r w:rsidRPr="00FB07D2">
        <w:rPr>
          <w:rFonts w:asciiTheme="minorHAnsi" w:hAnsiTheme="minorHAnsi" w:cstheme="minorHAnsi"/>
        </w:rPr>
        <w:t>ściany zewnętrznej elewacji południowej przy wejściu do budynku - ściana północnego skrzydła budowli (od str</w:t>
      </w:r>
      <w:r>
        <w:rPr>
          <w:rFonts w:asciiTheme="minorHAnsi" w:hAnsiTheme="minorHAnsi" w:cstheme="minorHAnsi"/>
        </w:rPr>
        <w:t>ony wewnętrznej i zewnętrznej);</w:t>
      </w:r>
    </w:p>
    <w:p w14:paraId="2FAF351F" w14:textId="77777777" w:rsidR="00FB07D2" w:rsidRPr="00FB07D2" w:rsidRDefault="00FB07D2" w:rsidP="00FB07D2">
      <w:pPr>
        <w:pStyle w:val="Bezodstpw"/>
        <w:ind w:left="360"/>
        <w:jc w:val="both"/>
        <w:rPr>
          <w:rFonts w:asciiTheme="minorHAnsi" w:hAnsiTheme="minorHAnsi" w:cstheme="minorHAnsi"/>
        </w:rPr>
      </w:pPr>
    </w:p>
    <w:p w14:paraId="2B3B92DF" w14:textId="297B8686" w:rsidR="00155F44" w:rsidRPr="000F622D" w:rsidRDefault="00155F44" w:rsidP="00DF3B41">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Szczegółowy opis </w:t>
      </w:r>
      <w:r w:rsidR="000F622D">
        <w:rPr>
          <w:rFonts w:asciiTheme="minorHAnsi" w:hAnsiTheme="minorHAnsi" w:cstheme="minorHAnsi"/>
        </w:rPr>
        <w:t xml:space="preserve">całości </w:t>
      </w:r>
      <w:r w:rsidRPr="00155F44">
        <w:rPr>
          <w:rFonts w:asciiTheme="minorHAnsi" w:hAnsiTheme="minorHAnsi" w:cstheme="minorHAnsi"/>
        </w:rPr>
        <w:t>przedmiotu zamówienia zawiera</w:t>
      </w:r>
      <w:r w:rsidR="000F622D">
        <w:rPr>
          <w:rFonts w:asciiTheme="minorHAnsi" w:hAnsiTheme="minorHAnsi" w:cstheme="minorHAnsi"/>
        </w:rPr>
        <w:t>ją</w:t>
      </w:r>
      <w:r w:rsidRPr="00155F44">
        <w:rPr>
          <w:rFonts w:asciiTheme="minorHAnsi" w:hAnsiTheme="minorHAnsi" w:cstheme="minorHAnsi"/>
        </w:rPr>
        <w:t>: przedmiar</w:t>
      </w:r>
      <w:r w:rsidR="00EC06C1">
        <w:rPr>
          <w:rFonts w:asciiTheme="minorHAnsi" w:hAnsiTheme="minorHAnsi" w:cstheme="minorHAnsi"/>
        </w:rPr>
        <w:t>, specyfikacja techniczna</w:t>
      </w:r>
      <w:r w:rsidRPr="00155F44">
        <w:rPr>
          <w:rFonts w:asciiTheme="minorHAnsi" w:hAnsiTheme="minorHAnsi" w:cstheme="minorHAnsi"/>
        </w:rPr>
        <w:t xml:space="preserve"> wykonania i</w:t>
      </w:r>
      <w:r w:rsidR="000F622D">
        <w:rPr>
          <w:rFonts w:asciiTheme="minorHAnsi" w:hAnsiTheme="minorHAnsi" w:cstheme="minorHAnsi"/>
        </w:rPr>
        <w:t xml:space="preserve"> </w:t>
      </w:r>
      <w:r w:rsidRPr="000F622D">
        <w:rPr>
          <w:rFonts w:asciiTheme="minorHAnsi" w:hAnsiTheme="minorHAnsi" w:cstheme="minorHAnsi"/>
        </w:rPr>
        <w:t xml:space="preserve">odbioru robót oraz dokumentacja projektowa. </w:t>
      </w:r>
    </w:p>
    <w:p w14:paraId="277E2DE2" w14:textId="77777777" w:rsidR="00155F44" w:rsidRPr="00155F44" w:rsidRDefault="00155F44" w:rsidP="00246F74">
      <w:pPr>
        <w:pStyle w:val="Bezodstpw"/>
        <w:ind w:left="360"/>
        <w:rPr>
          <w:rFonts w:asciiTheme="minorHAnsi" w:hAnsiTheme="minorHAnsi" w:cstheme="minorHAnsi"/>
        </w:rPr>
      </w:pPr>
      <w:r w:rsidRPr="00155F44">
        <w:rPr>
          <w:rFonts w:asciiTheme="minorHAnsi" w:hAnsiTheme="minorHAnsi" w:cstheme="minorHAnsi"/>
        </w:rPr>
        <w:t>Prace muszą być zrealizowane zgodnie z w/w dokumentami.</w:t>
      </w:r>
    </w:p>
    <w:p w14:paraId="2EB30BC6" w14:textId="77777777" w:rsidR="00155F44" w:rsidRPr="00155F44" w:rsidRDefault="00155F44" w:rsidP="00246F74">
      <w:pPr>
        <w:pStyle w:val="Bezodstpw"/>
        <w:ind w:left="360"/>
        <w:rPr>
          <w:rFonts w:asciiTheme="minorHAnsi" w:hAnsiTheme="minorHAnsi" w:cstheme="minorHAnsi"/>
        </w:rPr>
      </w:pPr>
    </w:p>
    <w:p w14:paraId="25D76826" w14:textId="3D5109B4" w:rsidR="00155F44" w:rsidRPr="00155F44" w:rsidRDefault="00155F44" w:rsidP="001E5B17">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Zamawiający zaznacza, iż zamówienie będzie realizowanie w </w:t>
      </w:r>
      <w:r w:rsidR="00C87FF0">
        <w:rPr>
          <w:rFonts w:asciiTheme="minorHAnsi" w:hAnsiTheme="minorHAnsi" w:cstheme="minorHAnsi"/>
        </w:rPr>
        <w:t>obiekcie czynnym i użytkowanym</w:t>
      </w:r>
      <w:r w:rsidRPr="00155F44">
        <w:rPr>
          <w:rFonts w:asciiTheme="minorHAnsi" w:hAnsiTheme="minorHAnsi" w:cstheme="minorHAnsi"/>
        </w:rPr>
        <w:t>. Godziny wykonywania robót powodujących hałas winny być uzgadniane z Zamawiającym.</w:t>
      </w:r>
      <w:r w:rsidR="00041A88">
        <w:rPr>
          <w:rFonts w:asciiTheme="minorHAnsi" w:hAnsiTheme="minorHAnsi" w:cstheme="minorHAnsi"/>
        </w:rPr>
        <w:t xml:space="preserve"> </w:t>
      </w:r>
    </w:p>
    <w:p w14:paraId="53C33CA4" w14:textId="77777777" w:rsidR="00155F44" w:rsidRPr="00155F44" w:rsidRDefault="00155F44" w:rsidP="00246F74">
      <w:pPr>
        <w:pStyle w:val="Bezodstpw"/>
        <w:ind w:left="360"/>
        <w:rPr>
          <w:rFonts w:asciiTheme="minorHAnsi" w:hAnsiTheme="minorHAnsi" w:cstheme="minorHAnsi"/>
        </w:rPr>
      </w:pPr>
    </w:p>
    <w:p w14:paraId="0694D4E8" w14:textId="7EF6DFFE" w:rsidR="007A1DC6" w:rsidRPr="006C63F3" w:rsidRDefault="00152244" w:rsidP="00152244">
      <w:pPr>
        <w:pStyle w:val="Bezodstpw"/>
        <w:numPr>
          <w:ilvl w:val="0"/>
          <w:numId w:val="38"/>
        </w:numPr>
        <w:jc w:val="both"/>
        <w:rPr>
          <w:rFonts w:asciiTheme="minorHAnsi" w:hAnsiTheme="minorHAnsi" w:cstheme="minorHAnsi"/>
          <w:b/>
        </w:rPr>
      </w:pPr>
      <w:r w:rsidRPr="00152244">
        <w:rPr>
          <w:rFonts w:asciiTheme="minorHAnsi" w:hAnsiTheme="minorHAnsi" w:cstheme="minorHAnsi"/>
        </w:rPr>
        <w:t>Zamawiający nie przewiduje wizji lokalnej ani nie wymaga odbycia przez Wykonawcę wizji lokalnej. Natomiast informuje o możliwości dokonania przez Wykonawców oględzin budynku oraz otoczenia, w celu zapoznania się z terenem przyszłych robót budowlanych oraz poznania specyfiki obiektu. W tym celu należy drogą mailową wysłać informację o chęci dokonania takich oględzin. Zamawiający wyznaczy termin (w godzinach 8.00-16.00) dokonania oględzin w obecności pracownika Zamawiającego</w:t>
      </w:r>
      <w:r w:rsidR="00BC6C70" w:rsidRPr="00BC6C70">
        <w:rPr>
          <w:rFonts w:asciiTheme="minorHAnsi" w:hAnsiTheme="minorHAnsi" w:cstheme="minorHAnsi"/>
        </w:rPr>
        <w:t xml:space="preserve">. </w:t>
      </w:r>
    </w:p>
    <w:p w14:paraId="3842974F" w14:textId="77777777" w:rsidR="004265DD" w:rsidRPr="006C63F3" w:rsidRDefault="004265DD" w:rsidP="00246F74">
      <w:pPr>
        <w:pStyle w:val="Bezodstpw"/>
        <w:autoSpaceDE w:val="0"/>
        <w:ind w:left="360"/>
        <w:jc w:val="both"/>
        <w:rPr>
          <w:rFonts w:cstheme="minorHAnsi"/>
        </w:rPr>
      </w:pPr>
    </w:p>
    <w:p w14:paraId="4F35F704" w14:textId="77777777" w:rsidR="006C63F3" w:rsidRPr="006C63F3" w:rsidRDefault="006C63F3"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345201FD" w14:textId="77777777" w:rsidR="00C135FA" w:rsidRPr="006C63F3" w:rsidRDefault="00C135FA" w:rsidP="00246F74">
      <w:pPr>
        <w:pStyle w:val="Bezodstpw"/>
        <w:rPr>
          <w:rFonts w:asciiTheme="minorHAnsi" w:hAnsiTheme="minorHAnsi" w:cstheme="minorHAnsi"/>
        </w:rPr>
      </w:pPr>
    </w:p>
    <w:p w14:paraId="6D469E75" w14:textId="5B863804" w:rsidR="007734E5" w:rsidRDefault="007734E5" w:rsidP="00246F74">
      <w:pPr>
        <w:pStyle w:val="Bezodstpw"/>
      </w:pPr>
      <w:r>
        <w:t>45000000-7 - Roboty budowlane</w:t>
      </w:r>
    </w:p>
    <w:p w14:paraId="08659436" w14:textId="10CA16BF" w:rsidR="00C87FF0" w:rsidRDefault="00C87FF0" w:rsidP="00246F74">
      <w:pPr>
        <w:pStyle w:val="Bezodstpw"/>
      </w:pPr>
      <w:r>
        <w:t>45</w:t>
      </w:r>
      <w:r w:rsidR="00F920DC">
        <w:t>262500-6 -</w:t>
      </w:r>
      <w:r>
        <w:t xml:space="preserve"> Roboty </w:t>
      </w:r>
      <w:r w:rsidR="00F920DC">
        <w:t>murarskie i murowe</w:t>
      </w:r>
    </w:p>
    <w:p w14:paraId="3D252042" w14:textId="757096F1" w:rsidR="00C87FF0" w:rsidRDefault="00C87FF0" w:rsidP="00246F74">
      <w:pPr>
        <w:pStyle w:val="Bezodstpw"/>
      </w:pPr>
      <w:r>
        <w:t>45</w:t>
      </w:r>
      <w:r w:rsidR="00F920DC">
        <w:t>110000-1</w:t>
      </w:r>
      <w:r>
        <w:t xml:space="preserve"> -</w:t>
      </w:r>
      <w:r w:rsidRPr="00C87FF0">
        <w:t xml:space="preserve"> Roboty </w:t>
      </w:r>
      <w:r w:rsidR="00F920DC">
        <w:t>w zakresie burzenia i rozbiórki obiektów budowlanych</w:t>
      </w:r>
    </w:p>
    <w:p w14:paraId="27D1623A" w14:textId="1B683EFA" w:rsidR="00173F1C" w:rsidRPr="00DD02F6" w:rsidRDefault="00686AE2" w:rsidP="00246F74">
      <w:pPr>
        <w:pStyle w:val="Bezodstpw"/>
      </w:pPr>
      <w:r>
        <w:t>45</w:t>
      </w:r>
      <w:r w:rsidR="00F920DC">
        <w:t>324000</w:t>
      </w:r>
      <w:r w:rsidR="003F5E9B">
        <w:t>-</w:t>
      </w:r>
      <w:r w:rsidR="00F920DC">
        <w:t>4</w:t>
      </w:r>
      <w:r w:rsidR="00173F1C" w:rsidRPr="00DD02F6">
        <w:t xml:space="preserve"> </w:t>
      </w:r>
      <w:r w:rsidR="00F920DC">
        <w:t>–</w:t>
      </w:r>
      <w:r w:rsidR="00F620AD">
        <w:t xml:space="preserve"> </w:t>
      </w:r>
      <w:r w:rsidR="00F920DC">
        <w:t>Roboty w zakresie okładziny tynkowej</w:t>
      </w:r>
    </w:p>
    <w:p w14:paraId="3D1E8E2C" w14:textId="4EABD336" w:rsidR="00DD02F6" w:rsidRDefault="00C87FF0" w:rsidP="00DD02F6">
      <w:pPr>
        <w:pStyle w:val="Bezodstpw"/>
      </w:pPr>
      <w:r>
        <w:t>454</w:t>
      </w:r>
      <w:r w:rsidR="00F920DC">
        <w:t>42110-1</w:t>
      </w:r>
      <w:r w:rsidR="00DD02F6" w:rsidRPr="00DD02F6">
        <w:t xml:space="preserve"> </w:t>
      </w:r>
      <w:r w:rsidR="00F920DC">
        <w:t>–</w:t>
      </w:r>
      <w:r w:rsidR="00DD02F6" w:rsidRPr="00DD02F6">
        <w:t xml:space="preserve"> </w:t>
      </w:r>
      <w:r w:rsidR="00F920DC">
        <w:t>Malowanie budynków</w:t>
      </w:r>
    </w:p>
    <w:p w14:paraId="3D8709FE" w14:textId="77777777" w:rsidR="009B38C4" w:rsidRDefault="009B38C4" w:rsidP="00246F74">
      <w:pPr>
        <w:pStyle w:val="Bezodstpw"/>
        <w:rPr>
          <w:rFonts w:asciiTheme="minorHAnsi" w:hAnsiTheme="minorHAnsi" w:cstheme="minorHAnsi"/>
        </w:rPr>
      </w:pPr>
    </w:p>
    <w:p w14:paraId="1976919F" w14:textId="77777777" w:rsidR="00F620AD" w:rsidRPr="006C63F3" w:rsidRDefault="00F620AD" w:rsidP="00246F74">
      <w:pPr>
        <w:pStyle w:val="Bezodstpw"/>
        <w:rPr>
          <w:rFonts w:asciiTheme="minorHAnsi" w:hAnsiTheme="minorHAnsi" w:cstheme="minorHAnsi"/>
        </w:rPr>
      </w:pPr>
    </w:p>
    <w:p w14:paraId="2F90E7F8" w14:textId="25C9155E" w:rsidR="009B0394" w:rsidRPr="006C63F3" w:rsidRDefault="009B0394" w:rsidP="00246F74">
      <w:pPr>
        <w:pStyle w:val="Nagwek2"/>
      </w:pPr>
      <w:bookmarkStart w:id="4" w:name="_Toc64457067"/>
      <w:r w:rsidRPr="006C63F3">
        <w:rPr>
          <w:highlight w:val="lightGray"/>
        </w:rPr>
        <w:t>R</w:t>
      </w:r>
      <w:r w:rsidR="00122917">
        <w:rPr>
          <w:highlight w:val="lightGray"/>
        </w:rPr>
        <w:t>ozdział 4</w:t>
      </w:r>
      <w:r w:rsidRPr="006C63F3">
        <w:rPr>
          <w:highlight w:val="lightGray"/>
        </w:rPr>
        <w:t>. Termin wykonania zamówienia</w:t>
      </w:r>
      <w:bookmarkEnd w:id="4"/>
    </w:p>
    <w:p w14:paraId="651FD648" w14:textId="77777777" w:rsidR="009B0394" w:rsidRPr="006C63F3" w:rsidRDefault="009B0394" w:rsidP="00246F74">
      <w:pPr>
        <w:pStyle w:val="Bezodstpw"/>
        <w:rPr>
          <w:rFonts w:asciiTheme="minorHAnsi" w:hAnsiTheme="minorHAnsi" w:cstheme="minorHAnsi"/>
        </w:rPr>
      </w:pPr>
    </w:p>
    <w:p w14:paraId="1BC36B8E" w14:textId="6AA6C707" w:rsidR="009B38C4" w:rsidRDefault="009B0394" w:rsidP="00287DEF">
      <w:pPr>
        <w:pStyle w:val="Bezodstpw"/>
        <w:jc w:val="both"/>
        <w:rPr>
          <w:rFonts w:asciiTheme="minorHAnsi" w:hAnsiTheme="minorHAnsi" w:cstheme="minorHAnsi"/>
        </w:rPr>
      </w:pPr>
      <w:r w:rsidRPr="006C63F3">
        <w:rPr>
          <w:rFonts w:asciiTheme="minorHAnsi" w:hAnsiTheme="minorHAnsi" w:cstheme="minorHAnsi"/>
        </w:rPr>
        <w:t>O</w:t>
      </w:r>
      <w:r w:rsidR="00C174AF" w:rsidRPr="006C63F3">
        <w:rPr>
          <w:rFonts w:asciiTheme="minorHAnsi" w:hAnsiTheme="minorHAnsi" w:cstheme="minorHAnsi"/>
        </w:rPr>
        <w:t>d dnia podpis</w:t>
      </w:r>
      <w:r w:rsidR="00A94752" w:rsidRPr="006C63F3">
        <w:rPr>
          <w:rFonts w:asciiTheme="minorHAnsi" w:hAnsiTheme="minorHAnsi" w:cstheme="minorHAnsi"/>
        </w:rPr>
        <w:t xml:space="preserve">ania umowy do </w:t>
      </w:r>
      <w:r w:rsidR="00287DEF">
        <w:rPr>
          <w:rFonts w:asciiTheme="minorHAnsi" w:hAnsiTheme="minorHAnsi" w:cstheme="minorHAnsi"/>
        </w:rPr>
        <w:t>dnia</w:t>
      </w:r>
      <w:r w:rsidR="00EC06C1">
        <w:rPr>
          <w:rFonts w:asciiTheme="minorHAnsi" w:hAnsiTheme="minorHAnsi" w:cstheme="minorHAnsi"/>
        </w:rPr>
        <w:t xml:space="preserve"> </w:t>
      </w:r>
      <w:r w:rsidR="00451D83">
        <w:rPr>
          <w:rFonts w:asciiTheme="minorHAnsi" w:hAnsiTheme="minorHAnsi" w:cstheme="minorHAnsi"/>
        </w:rPr>
        <w:t>15</w:t>
      </w:r>
      <w:r w:rsidR="00F920DC">
        <w:rPr>
          <w:rFonts w:asciiTheme="minorHAnsi" w:hAnsiTheme="minorHAnsi" w:cstheme="minorHAnsi"/>
        </w:rPr>
        <w:t>.</w:t>
      </w:r>
      <w:r w:rsidR="00451D83">
        <w:rPr>
          <w:rFonts w:asciiTheme="minorHAnsi" w:hAnsiTheme="minorHAnsi" w:cstheme="minorHAnsi"/>
        </w:rPr>
        <w:t>11</w:t>
      </w:r>
      <w:r w:rsidR="00287DEF" w:rsidRPr="00EC06C1">
        <w:rPr>
          <w:rFonts w:asciiTheme="minorHAnsi" w:hAnsiTheme="minorHAnsi" w:cstheme="minorHAnsi"/>
        </w:rPr>
        <w:t>.2022 r</w:t>
      </w:r>
      <w:r w:rsidR="00EC06C1" w:rsidRPr="00EC06C1">
        <w:rPr>
          <w:rFonts w:asciiTheme="minorHAnsi" w:hAnsiTheme="minorHAnsi" w:cstheme="minorHAnsi"/>
        </w:rPr>
        <w:t>.</w:t>
      </w:r>
    </w:p>
    <w:p w14:paraId="4F06B52F" w14:textId="77777777" w:rsidR="00EC06C1" w:rsidRDefault="00EC06C1" w:rsidP="00246F74">
      <w:pPr>
        <w:pStyle w:val="Bezodstpw"/>
        <w:rPr>
          <w:rFonts w:asciiTheme="minorHAnsi" w:hAnsiTheme="minorHAnsi" w:cstheme="minorHAnsi"/>
        </w:rPr>
      </w:pPr>
      <w:bookmarkStart w:id="5" w:name="_Toc64457068"/>
    </w:p>
    <w:p w14:paraId="7CAC9842" w14:textId="77777777" w:rsidR="00CF1934" w:rsidRDefault="00CF1934" w:rsidP="00246F74">
      <w:pPr>
        <w:pStyle w:val="Bezodstpw"/>
        <w:rPr>
          <w:rFonts w:asciiTheme="minorHAnsi" w:hAnsiTheme="minorHAnsi" w:cstheme="minorHAnsi"/>
        </w:rPr>
      </w:pPr>
    </w:p>
    <w:p w14:paraId="3DAFC014" w14:textId="77777777" w:rsidR="00F920DC" w:rsidRDefault="00F920DC" w:rsidP="00246F74">
      <w:pPr>
        <w:pStyle w:val="Bezodstpw"/>
        <w:rPr>
          <w:rFonts w:asciiTheme="minorHAnsi" w:hAnsiTheme="minorHAnsi" w:cstheme="minorHAnsi"/>
        </w:rPr>
      </w:pPr>
    </w:p>
    <w:p w14:paraId="1A68851A" w14:textId="77777777" w:rsidR="00F920DC" w:rsidRDefault="00F920DC" w:rsidP="00246F74">
      <w:pPr>
        <w:pStyle w:val="Bezodstpw"/>
        <w:rPr>
          <w:rFonts w:asciiTheme="minorHAnsi" w:hAnsiTheme="minorHAnsi" w:cstheme="minorHAnsi"/>
        </w:rPr>
      </w:pPr>
    </w:p>
    <w:p w14:paraId="36C6F503" w14:textId="77777777" w:rsidR="00F920DC" w:rsidRDefault="00F920DC" w:rsidP="00246F74">
      <w:pPr>
        <w:pStyle w:val="Bezodstpw"/>
        <w:rPr>
          <w:rFonts w:asciiTheme="minorHAnsi" w:hAnsiTheme="minorHAnsi" w:cstheme="minorHAnsi"/>
        </w:rPr>
      </w:pPr>
    </w:p>
    <w:p w14:paraId="09B24145" w14:textId="77777777" w:rsidR="00F920DC" w:rsidRDefault="00F920DC" w:rsidP="00246F74">
      <w:pPr>
        <w:pStyle w:val="Bezodstpw"/>
        <w:rPr>
          <w:rFonts w:asciiTheme="minorHAnsi" w:hAnsiTheme="minorHAnsi" w:cstheme="minorHAnsi"/>
        </w:rPr>
      </w:pPr>
    </w:p>
    <w:p w14:paraId="167EAAFE" w14:textId="77777777" w:rsidR="00F920DC" w:rsidRDefault="00F920DC" w:rsidP="00246F74">
      <w:pPr>
        <w:pStyle w:val="Bezodstpw"/>
        <w:rPr>
          <w:rFonts w:asciiTheme="minorHAnsi" w:hAnsiTheme="minorHAnsi" w:cstheme="minorHAnsi"/>
        </w:rPr>
      </w:pPr>
    </w:p>
    <w:p w14:paraId="4F619F18" w14:textId="77777777" w:rsidR="00EC06C1" w:rsidRDefault="00EC06C1"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lastRenderedPageBreak/>
        <w:t>CZĘŚĆ B. INSTRUKCJA DLA SKŁADAJĄCYCH OFERTĘ</w:t>
      </w:r>
      <w:bookmarkEnd w:id="5"/>
    </w:p>
    <w:p w14:paraId="6F2A81F2" w14:textId="77777777" w:rsidR="00FB47F8" w:rsidRDefault="00FB47F8" w:rsidP="00246F74">
      <w:pPr>
        <w:spacing w:after="0"/>
        <w:rPr>
          <w:rFonts w:cstheme="minorHAnsi"/>
        </w:rPr>
      </w:pPr>
    </w:p>
    <w:p w14:paraId="045A1271" w14:textId="77777777" w:rsidR="00CF1934" w:rsidRPr="00A966CC" w:rsidRDefault="00CF1934" w:rsidP="00246F74">
      <w:pPr>
        <w:spacing w:after="0"/>
        <w:rPr>
          <w:rFonts w:cstheme="minorHAnsi"/>
        </w:rPr>
      </w:pPr>
    </w:p>
    <w:p w14:paraId="47A54C4F" w14:textId="31DD04E2" w:rsidR="009B0394" w:rsidRDefault="009B0394" w:rsidP="00246F74">
      <w:pPr>
        <w:pStyle w:val="Nagwek2"/>
      </w:pPr>
      <w:bookmarkStart w:id="6" w:name="_Toc64457069"/>
      <w:r w:rsidRPr="006C63F3">
        <w:rPr>
          <w:highlight w:val="lightGray"/>
        </w:rPr>
        <w:t>Rozdział 1. Warunki udziału w postępowaniu</w:t>
      </w:r>
      <w:bookmarkEnd w:id="6"/>
    </w:p>
    <w:p w14:paraId="29DCEA82" w14:textId="77777777" w:rsidR="006C63F3" w:rsidRPr="006C63F3" w:rsidRDefault="006C63F3" w:rsidP="00246F74">
      <w:pPr>
        <w:spacing w:after="0" w:line="240" w:lineRule="auto"/>
        <w:rPr>
          <w:sz w:val="22"/>
        </w:rPr>
      </w:pPr>
    </w:p>
    <w:p w14:paraId="1D9F1EF8" w14:textId="14C33939" w:rsidR="00C174AF" w:rsidRPr="006C63F3" w:rsidRDefault="009B0394" w:rsidP="001B1866">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ykonawcy, którzy spełniają następujące warunki udz</w:t>
      </w:r>
      <w:r w:rsidR="001B1866">
        <w:rPr>
          <w:rFonts w:asciiTheme="minorHAnsi" w:hAnsiTheme="minorHAnsi" w:cstheme="minorHAnsi"/>
        </w:rPr>
        <w:t xml:space="preserve">iału w postępowaniu: </w:t>
      </w: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6F6F6023" w14:textId="19465018" w:rsidR="00E02F0A" w:rsidRPr="00C87FF0" w:rsidRDefault="009B0394" w:rsidP="00C207C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00C207C4" w:rsidRPr="00C207C4">
        <w:rPr>
          <w:rFonts w:asciiTheme="minorHAnsi" w:hAnsiTheme="minorHAnsi" w:cstheme="minorHAnsi"/>
          <w:color w:val="000000"/>
          <w:sz w:val="22"/>
          <w:szCs w:val="22"/>
        </w:rPr>
        <w:t>Zamawiający uzna warunek za spełniony, jeżeli Wykonawca wykaże, że posiada ubezpieczenie od odpowiedzialności cywilnej kontraktowej i delikto</w:t>
      </w:r>
      <w:r w:rsidR="00C207C4">
        <w:rPr>
          <w:rFonts w:asciiTheme="minorHAnsi" w:hAnsiTheme="minorHAnsi" w:cstheme="minorHAnsi"/>
          <w:color w:val="000000"/>
          <w:sz w:val="22"/>
          <w:szCs w:val="22"/>
        </w:rPr>
        <w:t>wej na kwotę nie mniejszą niż  2</w:t>
      </w:r>
      <w:r w:rsidR="00C207C4" w:rsidRPr="00C207C4">
        <w:rPr>
          <w:rFonts w:asciiTheme="minorHAnsi" w:hAnsiTheme="minorHAnsi" w:cstheme="minorHAnsi"/>
          <w:color w:val="000000"/>
          <w:sz w:val="22"/>
          <w:szCs w:val="22"/>
        </w:rPr>
        <w:t>00 000 zł.</w:t>
      </w: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2596ED59" w:rsidR="00E93CCA" w:rsidRPr="00E93CCA" w:rsidRDefault="00E93CCA" w:rsidP="00F920DC">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00636782">
        <w:rPr>
          <w:rFonts w:asciiTheme="minorHAnsi" w:hAnsiTheme="minorHAnsi" w:cstheme="minorHAnsi"/>
          <w:color w:val="000000"/>
          <w:sz w:val="22"/>
        </w:rPr>
        <w:t>dwóch</w:t>
      </w:r>
      <w:r w:rsidRPr="00E93CCA">
        <w:rPr>
          <w:rFonts w:asciiTheme="minorHAnsi" w:hAnsiTheme="minorHAnsi" w:cstheme="minorHAnsi"/>
          <w:color w:val="000000"/>
          <w:sz w:val="22"/>
        </w:rPr>
        <w:t xml:space="preserve"> zamówie</w:t>
      </w:r>
      <w:r w:rsidR="00C207C4">
        <w:rPr>
          <w:rFonts w:asciiTheme="minorHAnsi" w:hAnsiTheme="minorHAnsi" w:cstheme="minorHAnsi"/>
          <w:color w:val="000000"/>
          <w:sz w:val="22"/>
        </w:rPr>
        <w:t>ń polegających</w:t>
      </w:r>
      <w:r w:rsidRPr="00E93CCA">
        <w:rPr>
          <w:rFonts w:asciiTheme="minorHAnsi" w:hAnsiTheme="minorHAnsi" w:cstheme="minorHAnsi"/>
          <w:color w:val="000000"/>
          <w:sz w:val="22"/>
        </w:rPr>
        <w:t xml:space="preserve"> </w:t>
      </w:r>
      <w:r w:rsidR="00A02126">
        <w:rPr>
          <w:rFonts w:asciiTheme="minorHAnsi" w:hAnsiTheme="minorHAnsi" w:cstheme="minorHAnsi"/>
          <w:color w:val="000000"/>
          <w:sz w:val="22"/>
        </w:rPr>
        <w:t xml:space="preserve">na wykonaniu robót budowlanych </w:t>
      </w:r>
      <w:r w:rsidRPr="00E93CCA">
        <w:rPr>
          <w:rFonts w:asciiTheme="minorHAnsi" w:hAnsiTheme="minorHAnsi" w:cstheme="minorHAnsi"/>
          <w:color w:val="000000"/>
          <w:sz w:val="22"/>
        </w:rPr>
        <w:t>porównywalnych z przedmiotem zamówienia</w:t>
      </w:r>
      <w:r w:rsidR="00CF1934">
        <w:rPr>
          <w:rFonts w:asciiTheme="minorHAnsi" w:hAnsiTheme="minorHAnsi" w:cstheme="minorHAnsi"/>
          <w:color w:val="000000"/>
          <w:sz w:val="22"/>
        </w:rPr>
        <w:t xml:space="preserve"> tj. </w:t>
      </w:r>
      <w:r w:rsidR="00F920DC" w:rsidRPr="00F920DC">
        <w:rPr>
          <w:rFonts w:asciiTheme="minorHAnsi" w:hAnsiTheme="minorHAnsi" w:cstheme="minorHAnsi"/>
          <w:color w:val="000000"/>
          <w:sz w:val="22"/>
        </w:rPr>
        <w:t xml:space="preserve">prac konserwatorskich i restauratorskich </w:t>
      </w:r>
      <w:r w:rsidR="00636782">
        <w:rPr>
          <w:rFonts w:asciiTheme="minorHAnsi" w:hAnsiTheme="minorHAnsi" w:cstheme="minorHAnsi"/>
          <w:color w:val="000000"/>
          <w:sz w:val="22"/>
        </w:rPr>
        <w:t xml:space="preserve">na elewacjach z wykorzystaniem cegieł szkliwionych i kształtek ceglanych szkliwionych w budynkach </w:t>
      </w:r>
      <w:r w:rsidR="00F920DC">
        <w:rPr>
          <w:rFonts w:asciiTheme="minorHAnsi" w:hAnsiTheme="minorHAnsi" w:cstheme="minorHAnsi"/>
          <w:color w:val="000000"/>
          <w:sz w:val="22"/>
        </w:rPr>
        <w:t xml:space="preserve"> zabytkowych wpisanych do rejestru zabytków</w:t>
      </w:r>
      <w:r w:rsidR="00C207C4">
        <w:rPr>
          <w:rFonts w:asciiTheme="minorHAnsi" w:hAnsiTheme="minorHAnsi" w:cstheme="minorHAnsi"/>
          <w:color w:val="000000"/>
          <w:sz w:val="22"/>
        </w:rPr>
        <w:t>.</w:t>
      </w:r>
    </w:p>
    <w:p w14:paraId="41F118B4" w14:textId="6986EBFC" w:rsidR="00E93CCA" w:rsidRDefault="00E93CCA" w:rsidP="00952BCB">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zatrudniania min. </w:t>
      </w:r>
      <w:r w:rsidR="002403C5">
        <w:rPr>
          <w:rFonts w:asciiTheme="minorHAnsi" w:hAnsiTheme="minorHAnsi" w:cstheme="minorHAnsi"/>
          <w:color w:val="000000"/>
          <w:sz w:val="22"/>
        </w:rPr>
        <w:t>5</w:t>
      </w:r>
      <w:r w:rsidRPr="00E93CCA">
        <w:rPr>
          <w:rFonts w:asciiTheme="minorHAnsi" w:hAnsiTheme="minorHAnsi" w:cstheme="minorHAnsi"/>
          <w:color w:val="000000"/>
          <w:sz w:val="22"/>
        </w:rPr>
        <w:t xml:space="preserve"> pracowników budowlanych</w:t>
      </w:r>
      <w:r w:rsidR="006B126B">
        <w:rPr>
          <w:rFonts w:asciiTheme="minorHAnsi" w:hAnsiTheme="minorHAnsi" w:cstheme="minorHAnsi"/>
          <w:color w:val="000000"/>
          <w:sz w:val="22"/>
        </w:rPr>
        <w:t xml:space="preserve"> na umowę o pracę.</w:t>
      </w:r>
    </w:p>
    <w:p w14:paraId="7B2F7E66" w14:textId="279138E9" w:rsidR="00FB47F8" w:rsidRPr="00A2037C" w:rsidRDefault="00097323" w:rsidP="00FB47F8">
      <w:pPr>
        <w:pStyle w:val="Akapitzlist"/>
        <w:numPr>
          <w:ilvl w:val="0"/>
          <w:numId w:val="62"/>
        </w:numPr>
        <w:rPr>
          <w:rFonts w:asciiTheme="minorHAnsi" w:hAnsiTheme="minorHAnsi" w:cstheme="minorHAnsi"/>
          <w:color w:val="000000"/>
          <w:sz w:val="22"/>
          <w:szCs w:val="22"/>
        </w:rPr>
      </w:pPr>
      <w:r w:rsidRPr="00BD1CAD">
        <w:rPr>
          <w:rFonts w:asciiTheme="minorHAnsi" w:hAnsiTheme="minorHAnsi" w:cstheme="minorHAnsi"/>
          <w:color w:val="000000"/>
          <w:sz w:val="22"/>
          <w:szCs w:val="22"/>
        </w:rPr>
        <w:t xml:space="preserve">dysponowania jednym kierownikiem robót z uprawnieniami </w:t>
      </w:r>
      <w:r w:rsidR="00881F3D" w:rsidRPr="00A2037C">
        <w:rPr>
          <w:rFonts w:asciiTheme="minorHAnsi" w:hAnsiTheme="minorHAnsi" w:cstheme="minorHAnsi"/>
          <w:sz w:val="22"/>
          <w:szCs w:val="22"/>
          <w:shd w:val="clear" w:color="auto" w:fill="FFFFFF"/>
        </w:rPr>
        <w:t xml:space="preserve">określonymi przepisami Prawa budowlanego, który przez </w:t>
      </w:r>
      <w:r w:rsidR="00881F3D" w:rsidRPr="00A2037C">
        <w:rPr>
          <w:rFonts w:asciiTheme="minorHAnsi" w:hAnsiTheme="minorHAnsi" w:cstheme="minorHAnsi"/>
          <w:sz w:val="22"/>
          <w:szCs w:val="22"/>
          <w:u w:val="single"/>
          <w:shd w:val="clear" w:color="auto" w:fill="FFFFFF"/>
        </w:rPr>
        <w:t>co najmniej 18 miesięcy</w:t>
      </w:r>
      <w:r w:rsidR="00881F3D" w:rsidRPr="00A2037C">
        <w:rPr>
          <w:rFonts w:asciiTheme="minorHAnsi" w:hAnsiTheme="minorHAnsi" w:cstheme="minorHAnsi"/>
          <w:sz w:val="22"/>
          <w:szCs w:val="22"/>
          <w:shd w:val="clear" w:color="auto" w:fill="FFFFFF"/>
        </w:rPr>
        <w:t xml:space="preserve"> brały udział w robotach budowlanych prowadzonych przy zabytkach nieruchomych wpisanych do rejestru</w:t>
      </w:r>
      <w:r w:rsidR="00A2037C">
        <w:rPr>
          <w:rFonts w:asciiTheme="minorHAnsi" w:hAnsiTheme="minorHAnsi" w:cstheme="minorHAnsi"/>
          <w:sz w:val="22"/>
          <w:szCs w:val="22"/>
          <w:shd w:val="clear" w:color="auto" w:fill="FFFFFF"/>
        </w:rPr>
        <w:t xml:space="preserve"> zabytków</w:t>
      </w:r>
    </w:p>
    <w:p w14:paraId="73328678" w14:textId="3F6D2049" w:rsidR="00A2037C" w:rsidRDefault="00A2037C" w:rsidP="00A2037C">
      <w:pPr>
        <w:pStyle w:val="Akapitzlist"/>
        <w:numPr>
          <w:ilvl w:val="0"/>
          <w:numId w:val="62"/>
        </w:numPr>
        <w:rPr>
          <w:rFonts w:asciiTheme="minorHAnsi" w:hAnsiTheme="minorHAnsi" w:cstheme="minorHAnsi"/>
          <w:color w:val="000000"/>
          <w:sz w:val="22"/>
        </w:rPr>
      </w:pPr>
      <w:r>
        <w:rPr>
          <w:rFonts w:asciiTheme="minorHAnsi" w:hAnsiTheme="minorHAnsi" w:cstheme="minorHAnsi"/>
          <w:color w:val="000000"/>
          <w:sz w:val="22"/>
        </w:rPr>
        <w:t xml:space="preserve">dysponowania </w:t>
      </w:r>
      <w:r w:rsidR="00BD1CAD">
        <w:rPr>
          <w:rFonts w:asciiTheme="minorHAnsi" w:hAnsiTheme="minorHAnsi" w:cstheme="minorHAnsi"/>
          <w:color w:val="000000"/>
          <w:sz w:val="22"/>
        </w:rPr>
        <w:t xml:space="preserve">jedną </w:t>
      </w:r>
      <w:r w:rsidR="000B2C14">
        <w:rPr>
          <w:rFonts w:asciiTheme="minorHAnsi" w:hAnsiTheme="minorHAnsi" w:cstheme="minorHAnsi"/>
          <w:color w:val="000000"/>
          <w:sz w:val="22"/>
        </w:rPr>
        <w:t>osobą pełniącą nadzór konserwatorski</w:t>
      </w:r>
      <w:r>
        <w:rPr>
          <w:rFonts w:asciiTheme="minorHAnsi" w:hAnsiTheme="minorHAnsi" w:cstheme="minorHAnsi"/>
          <w:color w:val="000000"/>
          <w:sz w:val="22"/>
        </w:rPr>
        <w:t xml:space="preserve">, która </w:t>
      </w:r>
      <w:r w:rsidR="000B2C14">
        <w:rPr>
          <w:rFonts w:asciiTheme="minorHAnsi" w:hAnsiTheme="minorHAnsi" w:cstheme="minorHAnsi"/>
          <w:color w:val="000000"/>
          <w:sz w:val="22"/>
        </w:rPr>
        <w:t xml:space="preserve"> </w:t>
      </w:r>
      <w:r>
        <w:rPr>
          <w:rFonts w:asciiTheme="minorHAnsi" w:hAnsiTheme="minorHAnsi" w:cstheme="minorHAnsi"/>
          <w:color w:val="000000"/>
          <w:sz w:val="22"/>
        </w:rPr>
        <w:t>posiada:</w:t>
      </w:r>
    </w:p>
    <w:p w14:paraId="587C65F0" w14:textId="77777777" w:rsidR="00BD1CAD" w:rsidRDefault="00A2037C" w:rsidP="00A2037C">
      <w:pPr>
        <w:pStyle w:val="Akapitzlist"/>
        <w:rPr>
          <w:rFonts w:asciiTheme="minorHAnsi" w:hAnsiTheme="minorHAnsi" w:cstheme="minorHAnsi"/>
          <w:color w:val="000000"/>
          <w:sz w:val="22"/>
        </w:rPr>
      </w:pPr>
      <w:r>
        <w:rPr>
          <w:rFonts w:asciiTheme="minorHAnsi" w:hAnsiTheme="minorHAnsi" w:cstheme="minorHAnsi"/>
          <w:color w:val="000000"/>
          <w:sz w:val="22"/>
        </w:rPr>
        <w:t xml:space="preserve">- </w:t>
      </w:r>
      <w:r w:rsidRPr="00A2037C">
        <w:rPr>
          <w:rFonts w:asciiTheme="minorHAnsi" w:hAnsiTheme="minorHAnsi" w:cstheme="minorHAnsi"/>
          <w:color w:val="000000"/>
          <w:sz w:val="22"/>
        </w:rPr>
        <w:t>ukończone studia drugiego stopnia lub jednolite studia magisterskie, w zakresie konserwacji i restauracji dzieł sztuki lub konserwacji zabytków oraz po rozpoczęciu studiów drugiego stopnia lub po zaliczeniu szóstego semestru jednolitych studiów magisterskich przez co najmniej 9 miesięcy udokumentowany udział w pracach konserwatorskich, pracach restauratorskich lub badaniach konserwatorskich, prowadzonych przy zab</w:t>
      </w:r>
      <w:r>
        <w:rPr>
          <w:rFonts w:asciiTheme="minorHAnsi" w:hAnsiTheme="minorHAnsi" w:cstheme="minorHAnsi"/>
          <w:color w:val="000000"/>
          <w:sz w:val="22"/>
        </w:rPr>
        <w:t xml:space="preserve">ytkach wpisanych do rejestru zabytków </w:t>
      </w:r>
    </w:p>
    <w:p w14:paraId="7D3A8EFB" w14:textId="375F84BA" w:rsidR="00881F3D" w:rsidRDefault="00A2037C" w:rsidP="00A2037C">
      <w:pPr>
        <w:pStyle w:val="Akapitzlist"/>
        <w:rPr>
          <w:rFonts w:asciiTheme="minorHAnsi" w:hAnsiTheme="minorHAnsi" w:cstheme="minorHAnsi"/>
          <w:color w:val="000000"/>
          <w:sz w:val="22"/>
        </w:rPr>
      </w:pPr>
      <w:r>
        <w:rPr>
          <w:rFonts w:asciiTheme="minorHAnsi" w:hAnsiTheme="minorHAnsi" w:cstheme="minorHAnsi"/>
          <w:color w:val="000000"/>
          <w:sz w:val="22"/>
        </w:rPr>
        <w:t>lub</w:t>
      </w:r>
    </w:p>
    <w:p w14:paraId="4B1F22FF" w14:textId="04628197" w:rsidR="00A2037C" w:rsidRPr="00881F3D" w:rsidRDefault="00A2037C" w:rsidP="00A2037C">
      <w:pPr>
        <w:pStyle w:val="Akapitzlist"/>
        <w:rPr>
          <w:rFonts w:asciiTheme="minorHAnsi" w:hAnsiTheme="minorHAnsi" w:cstheme="minorHAnsi"/>
          <w:color w:val="000000"/>
          <w:sz w:val="22"/>
        </w:rPr>
      </w:pPr>
      <w:r>
        <w:rPr>
          <w:rFonts w:asciiTheme="minorHAnsi" w:hAnsiTheme="minorHAnsi" w:cstheme="minorHAnsi"/>
          <w:color w:val="000000"/>
          <w:sz w:val="22"/>
        </w:rPr>
        <w:t xml:space="preserve">- </w:t>
      </w:r>
      <w:r w:rsidRPr="00A2037C">
        <w:rPr>
          <w:rFonts w:asciiTheme="minorHAnsi" w:hAnsiTheme="minorHAnsi" w:cstheme="minorHAnsi"/>
          <w:color w:val="000000"/>
          <w:sz w:val="22"/>
        </w:rPr>
        <w:t>zaświadczenie o posiadaniu kwalifikacji na podstawie § 19 rozporządzenia Ministra Kultury i Sztuki z dnia 24 sierpnia 1964 r. w sprawie zezwoleń na prowadzenie prac konserwatorskich przy zabytkach i archeologicznych prac wykopaliskowych oraz § 20 rozporządzenia Ministra Kultury i Sztuki z dnia 11 stycznia 1994 r. o zasadach i trybie udzielania zezwoleń na prowadzenie prac konserwatorskich przy zabytkach oraz prac archeologicznych i wykopaliskowych, warunkach ich prowadzenia i kwalifikacjach osób, które mają prawo prowadzenia tej działalności</w:t>
      </w:r>
    </w:p>
    <w:p w14:paraId="681111E1" w14:textId="77777777" w:rsidR="00FB47F8" w:rsidRDefault="00FB47F8" w:rsidP="00FB47F8">
      <w:pPr>
        <w:pStyle w:val="Akapitzlist"/>
        <w:rPr>
          <w:rFonts w:asciiTheme="minorHAnsi" w:hAnsiTheme="minorHAnsi" w:cstheme="minorHAnsi"/>
          <w:color w:val="000000"/>
          <w:sz w:val="22"/>
        </w:rPr>
      </w:pPr>
    </w:p>
    <w:p w14:paraId="57A1BE6E" w14:textId="77777777" w:rsidR="00636782" w:rsidRPr="00FB47F8" w:rsidRDefault="00636782"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7" w:name="_Toc64457070"/>
      <w:r w:rsidRPr="00A966CC">
        <w:rPr>
          <w:highlight w:val="lightGray"/>
        </w:rPr>
        <w:t>Rozdział 2. Podstawy wykluczenia</w:t>
      </w:r>
      <w:bookmarkEnd w:id="7"/>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Zgodnie z art. 108 ust. 1 ustawy Pzp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165a Kodeksu karnego, lub przestępstwo udaremniania lub utrudniania stwierdzenia przestępnego </w:t>
      </w:r>
      <w:r w:rsidRPr="006C63F3">
        <w:rPr>
          <w:rFonts w:asciiTheme="minorHAnsi" w:eastAsia="Times New Roman" w:hAnsiTheme="minorHAnsi" w:cstheme="minorHAnsi"/>
          <w:sz w:val="22"/>
          <w:szCs w:val="22"/>
        </w:rPr>
        <w:lastRenderedPageBreak/>
        <w:t>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50A349EA"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wynikającego z wcześniejszego zaangażowania tego wykonawcy</w:t>
      </w:r>
      <w:r w:rsidR="00CF1934">
        <w:rPr>
          <w:rFonts w:asciiTheme="minorHAnsi" w:eastAsia="Times New Roman" w:hAnsiTheme="minorHAnsi" w:cstheme="minorHAnsi"/>
          <w:sz w:val="22"/>
          <w:szCs w:val="22"/>
        </w:rPr>
        <w:t xml:space="preserve"> lub podmiotu, który należy </w:t>
      </w:r>
      <w:r w:rsidR="00CF1934">
        <w:rPr>
          <w:rFonts w:asciiTheme="minorHAnsi" w:eastAsia="Times New Roman" w:hAnsiTheme="minorHAnsi" w:cstheme="minorHAnsi"/>
          <w:sz w:val="22"/>
          <w:szCs w:val="22"/>
        </w:rPr>
        <w:br/>
        <w:t>z W</w:t>
      </w:r>
      <w:r w:rsidRPr="00122917">
        <w:rPr>
          <w:rFonts w:asciiTheme="minorHAnsi" w:eastAsia="Times New Roman" w:hAnsiTheme="minorHAnsi" w:cstheme="minorHAnsi"/>
          <w:sz w:val="22"/>
          <w:szCs w:val="22"/>
        </w:rPr>
        <w:t>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w:t>
      </w:r>
      <w:r w:rsidR="00CF1934">
        <w:rPr>
          <w:rFonts w:asciiTheme="minorHAnsi" w:eastAsia="Times New Roman" w:hAnsiTheme="minorHAnsi" w:cstheme="minorHAnsi"/>
          <w:sz w:val="22"/>
          <w:szCs w:val="22"/>
        </w:rPr>
        <w:t>y sposób niż przez wykluczenie W</w:t>
      </w:r>
      <w:r w:rsidRPr="00122917">
        <w:rPr>
          <w:rFonts w:asciiTheme="minorHAnsi" w:eastAsia="Times New Roman" w:hAnsiTheme="minorHAnsi" w:cstheme="minorHAnsi"/>
          <w:sz w:val="22"/>
          <w:szCs w:val="22"/>
        </w:rPr>
        <w:t>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122917" w:rsidRDefault="00E02F0A" w:rsidP="00E02F0A">
      <w:pPr>
        <w:pStyle w:val="Akapitzlist"/>
        <w:overflowPunct w:val="0"/>
        <w:autoSpaceDE w:val="0"/>
        <w:autoSpaceDN w:val="0"/>
        <w:ind w:left="426"/>
        <w:rPr>
          <w:rFonts w:asciiTheme="minorHAnsi" w:eastAsia="Times New Roman" w:hAnsiTheme="minorHAnsi" w:cstheme="minorHAnsi"/>
          <w:sz w:val="22"/>
          <w:szCs w:val="22"/>
        </w:rPr>
      </w:pPr>
    </w:p>
    <w:p w14:paraId="6F9EE6F0" w14:textId="05F417C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w:t>
      </w:r>
      <w:r w:rsidR="00CF1934">
        <w:rPr>
          <w:rFonts w:asciiTheme="minorHAnsi" w:hAnsiTheme="minorHAnsi" w:cstheme="minorHAnsi"/>
          <w:sz w:val="22"/>
          <w:szCs w:val="22"/>
        </w:rPr>
        <w:t>1 ustawy, Zamawiający wykluczy W</w:t>
      </w:r>
      <w:r>
        <w:rPr>
          <w:rFonts w:asciiTheme="minorHAnsi" w:hAnsiTheme="minorHAnsi" w:cstheme="minorHAnsi"/>
          <w:sz w:val="22"/>
          <w:szCs w:val="22"/>
        </w:rPr>
        <w:t>ykonawcę który naruszył obowiązki dotyczące płatności podatków, opłat  lub składek na ubezpieczenie społeczne i zdrowotne, z wyjątkiem przypadku, o którym mowa w ar</w:t>
      </w:r>
      <w:r w:rsidR="00CF1934">
        <w:rPr>
          <w:rFonts w:asciiTheme="minorHAnsi" w:hAnsiTheme="minorHAnsi" w:cstheme="minorHAnsi"/>
          <w:sz w:val="22"/>
          <w:szCs w:val="22"/>
        </w:rPr>
        <w:t>t. 108 ust. 1 pkt. 3, chyba że W</w:t>
      </w:r>
      <w:r>
        <w:rPr>
          <w:rFonts w:asciiTheme="minorHAnsi" w:hAnsiTheme="minorHAnsi" w:cstheme="minorHAnsi"/>
          <w:sz w:val="22"/>
          <w:szCs w:val="22"/>
        </w:rPr>
        <w:t xml:space="preserve">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5DF6CF06"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CF1934">
        <w:rPr>
          <w:rFonts w:asciiTheme="minorHAnsi" w:hAnsiTheme="minorHAnsi" w:cstheme="minorHAnsi"/>
          <w:sz w:val="22"/>
          <w:szCs w:val="22"/>
        </w:rPr>
        <w:t>Zamawiający wykluczy W</w:t>
      </w:r>
      <w:r w:rsidR="00105E74" w:rsidRPr="00122917">
        <w:rPr>
          <w:rFonts w:asciiTheme="minorHAnsi" w:hAnsiTheme="minorHAnsi" w:cstheme="minorHAnsi"/>
          <w:sz w:val="22"/>
          <w:szCs w:val="22"/>
        </w:rPr>
        <w:t xml:space="preserve">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08A3D4A"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7C99C36B"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w:t>
      </w:r>
      <w:r w:rsidR="00CF1934">
        <w:rPr>
          <w:rFonts w:asciiTheme="minorHAnsi" w:hAnsiTheme="minorHAnsi" w:cstheme="minorHAnsi"/>
          <w:sz w:val="22"/>
          <w:szCs w:val="22"/>
        </w:rPr>
        <w:t>amawiający może wykluczyć W</w:t>
      </w:r>
      <w:r w:rsidRPr="00122917">
        <w:rPr>
          <w:rFonts w:asciiTheme="minorHAnsi" w:hAnsiTheme="minorHAnsi" w:cstheme="minorHAnsi"/>
          <w:sz w:val="22"/>
          <w:szCs w:val="22"/>
        </w:rPr>
        <w:t>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lastRenderedPageBreak/>
        <w:t>Wykluczenie Wykonawcy następuje zgodnie z art. 111 ustawy Pzp.</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8" w:name="_Toc64457071"/>
      <w:r w:rsidRPr="00122917">
        <w:rPr>
          <w:highlight w:val="lightGray"/>
        </w:rPr>
        <w:t>Rozdział 3. Informacja o podmiotowych środkach dowodowych</w:t>
      </w:r>
      <w:bookmarkEnd w:id="8"/>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1E5B17">
      <w:pPr>
        <w:pStyle w:val="Akapitzlist"/>
        <w:widowControl/>
        <w:numPr>
          <w:ilvl w:val="0"/>
          <w:numId w:val="40"/>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2196990E"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00CF1934">
        <w:rPr>
          <w:rFonts w:asciiTheme="minorHAnsi" w:hAnsiTheme="minorHAnsi" w:cstheme="minorHAnsi"/>
          <w:sz w:val="22"/>
          <w:szCs w:val="22"/>
        </w:rPr>
        <w:t xml:space="preserve"> zostały wykonane, a jeżeli W</w:t>
      </w:r>
      <w:r w:rsidRPr="006C63F3">
        <w:rPr>
          <w:rFonts w:asciiTheme="minorHAnsi" w:hAnsiTheme="minorHAnsi" w:cstheme="minorHAnsi"/>
          <w:sz w:val="22"/>
          <w:szCs w:val="22"/>
        </w:rPr>
        <w:t xml:space="preserve">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454234">
        <w:rPr>
          <w:rFonts w:asciiTheme="minorHAnsi" w:hAnsiTheme="minorHAnsi" w:cstheme="minorHAnsi"/>
          <w:sz w:val="22"/>
          <w:szCs w:val="22"/>
        </w:rPr>
        <w:t xml:space="preserve"> (załącznik 7</w:t>
      </w:r>
      <w:r w:rsidR="009D461C">
        <w:rPr>
          <w:rFonts w:asciiTheme="minorHAnsi" w:hAnsiTheme="minorHAnsi" w:cstheme="minorHAnsi"/>
          <w:sz w:val="22"/>
          <w:szCs w:val="22"/>
        </w:rPr>
        <w:t xml:space="preserve">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4644ED4E" w14:textId="45471079" w:rsidR="000544F9" w:rsidRPr="00454234" w:rsidRDefault="009A25EA" w:rsidP="00454234">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524FC49A" w14:textId="77777777" w:rsidR="00454234" w:rsidRPr="00454234" w:rsidRDefault="00454234" w:rsidP="00454234">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1E5B17">
      <w:pPr>
        <w:pStyle w:val="Akapitzlist"/>
        <w:widowControl/>
        <w:numPr>
          <w:ilvl w:val="0"/>
          <w:numId w:val="40"/>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5150B09B" w14:textId="0B3D0660" w:rsidR="004926B0" w:rsidRPr="003C4CD9" w:rsidRDefault="004926B0" w:rsidP="003C4CD9">
      <w:pPr>
        <w:pStyle w:val="Akapitzlist"/>
        <w:autoSpaceDE w:val="0"/>
        <w:autoSpaceDN w:val="0"/>
        <w:adjustRightInd w:val="0"/>
        <w:rPr>
          <w:rFonts w:cstheme="minorHAnsi"/>
          <w:sz w:val="22"/>
          <w:szCs w:val="22"/>
        </w:rPr>
      </w:pPr>
      <w:r w:rsidRPr="006C63F3">
        <w:rPr>
          <w:rFonts w:asciiTheme="minorHAnsi" w:hAnsiTheme="minorHAnsi" w:cstheme="minorHAnsi"/>
          <w:sz w:val="22"/>
          <w:szCs w:val="22"/>
        </w:rPr>
        <w:t xml:space="preserve">Odpis lub informację z Krajowego Rejestru Sądowego lub z Centralnej Ewidencji i Informacji o Działalności Gospodarczej, w zakresie art. 109 ust. 1 pkt 4 ustawy, sporządzone nie wcześniej niż 3 </w:t>
      </w:r>
      <w:r w:rsidRPr="006C63F3">
        <w:rPr>
          <w:rFonts w:asciiTheme="minorHAnsi" w:hAnsiTheme="minorHAnsi" w:cstheme="minorHAnsi"/>
          <w:sz w:val="22"/>
          <w:szCs w:val="22"/>
        </w:rPr>
        <w:lastRenderedPageBreak/>
        <w:t>miesiące przed jej złożeniem, jeżeli odrębne przepisy wymagają wpisu do rejestru lub ewidencji.</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9" w:name="_Toc63752702"/>
      <w:bookmarkStart w:id="10" w:name="_Toc64457072"/>
      <w:r w:rsidRPr="00A966CC">
        <w:rPr>
          <w:highlight w:val="lightGray"/>
        </w:rPr>
        <w:t>Rozdział 4. Wykonawcy mający siedzibę lub miejsce zamieszkania poza terytorium Rzeczypospolitej Polskiej</w:t>
      </w:r>
      <w:bookmarkEnd w:id="9"/>
      <w:bookmarkEnd w:id="10"/>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1"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1"/>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lastRenderedPageBreak/>
        <w:t>oświadczenie o przyjęciu wspólnej solidarnej odpowiedzialności za wykonanie lub nienależyte wykonanie zamówienia.</w:t>
      </w:r>
    </w:p>
    <w:p w14:paraId="599EACAC" w14:textId="2F5F14AE"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109 ust. 1 pkt. 4 ustawy Pzp.</w:t>
      </w:r>
    </w:p>
    <w:p w14:paraId="54A2EBBD" w14:textId="204B520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27D54A5A" w14:textId="77777777" w:rsidR="009B0394" w:rsidRPr="00BC4A02" w:rsidRDefault="009B0394" w:rsidP="00246F74">
      <w:pPr>
        <w:tabs>
          <w:tab w:val="left" w:pos="284"/>
          <w:tab w:val="left" w:pos="567"/>
          <w:tab w:val="left" w:pos="900"/>
          <w:tab w:val="right" w:pos="9283"/>
          <w:tab w:val="right" w:pos="9923"/>
        </w:tabs>
        <w:autoSpaceDE w:val="0"/>
        <w:spacing w:after="0"/>
        <w:rPr>
          <w:rFonts w:cstheme="minorHAnsi"/>
          <w:bCs/>
          <w:sz w:val="22"/>
        </w:rPr>
      </w:pPr>
    </w:p>
    <w:p w14:paraId="0551963A" w14:textId="77777777" w:rsidR="00FB47F8" w:rsidRPr="00BC4A02" w:rsidRDefault="00FB47F8" w:rsidP="00246F74">
      <w:pPr>
        <w:tabs>
          <w:tab w:val="left" w:pos="284"/>
          <w:tab w:val="left" w:pos="567"/>
          <w:tab w:val="left" w:pos="900"/>
          <w:tab w:val="right" w:pos="9283"/>
          <w:tab w:val="right" w:pos="9923"/>
        </w:tabs>
        <w:autoSpaceDE w:val="0"/>
        <w:spacing w:after="0"/>
        <w:rPr>
          <w:rFonts w:cstheme="minorHAnsi"/>
          <w:bCs/>
          <w:sz w:val="22"/>
        </w:rPr>
      </w:pPr>
    </w:p>
    <w:p w14:paraId="3C922CC5" w14:textId="37EB1213" w:rsidR="009B0394" w:rsidRPr="00A966CC" w:rsidRDefault="009B0394" w:rsidP="00246F74">
      <w:pPr>
        <w:pStyle w:val="Nagwek2"/>
      </w:pPr>
      <w:bookmarkStart w:id="12" w:name="_Toc64457074"/>
      <w:r w:rsidRPr="00A966CC">
        <w:rPr>
          <w:highlight w:val="lightGray"/>
        </w:rPr>
        <w:t>Rozdział 6. Podwykonawstwo</w:t>
      </w:r>
      <w:bookmarkEnd w:id="12"/>
    </w:p>
    <w:p w14:paraId="4ECC65BF" w14:textId="77777777" w:rsidR="009B0394" w:rsidRPr="00BC4A02" w:rsidRDefault="009B0394" w:rsidP="00246F74">
      <w:pPr>
        <w:tabs>
          <w:tab w:val="left" w:pos="426"/>
        </w:tabs>
        <w:spacing w:after="0" w:line="240" w:lineRule="auto"/>
        <w:rPr>
          <w:rFonts w:eastAsia="Times New Roman" w:cstheme="minorHAnsi"/>
          <w:b/>
          <w:sz w:val="16"/>
          <w:szCs w:val="16"/>
        </w:rPr>
      </w:pPr>
    </w:p>
    <w:p w14:paraId="3C483AA3" w14:textId="5B4E2CDF"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7045AE9A" w14:textId="57D4575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35469818" w14:textId="4E09540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3" w:name="_Toc64457075"/>
      <w:r w:rsidRPr="00A966CC">
        <w:rPr>
          <w:highlight w:val="lightGray"/>
        </w:rPr>
        <w:t>Rozdział 7.</w:t>
      </w:r>
      <w:r w:rsidR="004A577B">
        <w:rPr>
          <w:highlight w:val="lightGray"/>
        </w:rPr>
        <w:t xml:space="preserve"> </w:t>
      </w:r>
      <w:r w:rsidRPr="00A966CC">
        <w:rPr>
          <w:highlight w:val="lightGray"/>
        </w:rPr>
        <w:t>Termin związania ofertą</w:t>
      </w:r>
      <w:bookmarkEnd w:id="13"/>
    </w:p>
    <w:p w14:paraId="335BFC67" w14:textId="77777777" w:rsidR="009B0394" w:rsidRPr="00BC4A02" w:rsidRDefault="009B0394" w:rsidP="00246F74">
      <w:pPr>
        <w:autoSpaceDE w:val="0"/>
        <w:spacing w:after="0" w:line="240" w:lineRule="auto"/>
        <w:rPr>
          <w:rFonts w:cstheme="minorHAnsi"/>
          <w:b/>
          <w:bCs/>
          <w:sz w:val="16"/>
          <w:szCs w:val="16"/>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7AF0B36E"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w:t>
      </w:r>
      <w:r w:rsidR="00BD1CAD">
        <w:rPr>
          <w:rFonts w:cstheme="minorHAnsi"/>
          <w:sz w:val="22"/>
        </w:rPr>
        <w:t xml:space="preserve">przez 30 </w:t>
      </w:r>
      <w:r w:rsidR="00C0656E" w:rsidRPr="00222130">
        <w:rPr>
          <w:rFonts w:cstheme="minorHAnsi"/>
          <w:sz w:val="22"/>
        </w:rPr>
        <w:t>od dnia terminu składania ofert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F208508" w14:textId="77777777" w:rsidR="00BD1CAD" w:rsidRPr="00CD052B" w:rsidRDefault="00BD1CAD" w:rsidP="00CD052B">
      <w:pPr>
        <w:autoSpaceDE w:val="0"/>
        <w:rPr>
          <w:rFonts w:cstheme="minorHAnsi"/>
          <w:sz w:val="22"/>
        </w:rPr>
      </w:pPr>
    </w:p>
    <w:p w14:paraId="533568E4" w14:textId="31BF7542" w:rsidR="009B0394" w:rsidRDefault="009B0394" w:rsidP="00246F74">
      <w:pPr>
        <w:pStyle w:val="Nagwek2"/>
      </w:pPr>
      <w:bookmarkStart w:id="14"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4"/>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 xml:space="preserve">Komunikacja w postępowaniu prowadzona jest zgodnie z postanowieniami Rozporządzenia Prezesa </w:t>
      </w:r>
      <w:r w:rsidRPr="00222130">
        <w:rPr>
          <w:rFonts w:cstheme="minorHAnsi"/>
          <w:sz w:val="22"/>
        </w:rPr>
        <w:lastRenderedPageBreak/>
        <w:t>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stały dostęp do sieci Internet o gwarantowanej przepustowości nie mniejszej niż 512 kb/s;</w:t>
      </w:r>
    </w:p>
    <w:p w14:paraId="342C689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włączona obsługa JavaScript;</w:t>
      </w:r>
    </w:p>
    <w:p w14:paraId="50B8B56D"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zainstalowany program Adobe Acrobat Reader lub inny obsługujący format plików pdf.;</w:t>
      </w:r>
    </w:p>
    <w:p w14:paraId="5914F947"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0C348ABA" w:rsidR="009F616E" w:rsidRPr="009F616E" w:rsidRDefault="009F616E" w:rsidP="00246F74">
      <w:pPr>
        <w:pStyle w:val="NormalnyWeb"/>
        <w:spacing w:before="0" w:after="0"/>
        <w:rPr>
          <w:sz w:val="20"/>
        </w:rPr>
      </w:pPr>
      <w:r w:rsidRPr="009F616E">
        <w:rPr>
          <w:rFonts w:ascii="Calibri" w:hAnsi="Calibri" w:cs="Calibri"/>
          <w:b/>
          <w:bCs/>
          <w:color w:val="000000"/>
          <w:sz w:val="20"/>
        </w:rPr>
        <w:t>Formaty</w:t>
      </w:r>
      <w:r w:rsidR="00CF1934">
        <w:rPr>
          <w:rFonts w:ascii="Calibri" w:hAnsi="Calibri" w:cs="Calibri"/>
          <w:b/>
          <w:bCs/>
          <w:color w:val="000000"/>
          <w:sz w:val="20"/>
        </w:rPr>
        <w:t xml:space="preserve"> plików wykorzystywanych przez W</w:t>
      </w:r>
      <w:r w:rsidRPr="009F616E">
        <w:rPr>
          <w:rFonts w:ascii="Calibri" w:hAnsi="Calibri" w:cs="Calibri"/>
          <w:b/>
          <w:bCs/>
          <w:color w:val="000000"/>
          <w:sz w:val="20"/>
        </w:rPr>
        <w:t>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 xml:space="preserve">Zamawiający rekomenduje wykorzystanie formatów: .pdf .doc .xls .jpg (.jpeg) </w:t>
      </w:r>
      <w:r w:rsidRPr="009F616E">
        <w:rPr>
          <w:rFonts w:ascii="Calibri" w:hAnsi="Calibri" w:cs="Calibri"/>
          <w:b/>
          <w:bCs/>
          <w:color w:val="000000"/>
          <w:sz w:val="20"/>
        </w:rPr>
        <w:t>ze szczególnym wskazaniem na .pdf</w:t>
      </w:r>
    </w:p>
    <w:p w14:paraId="458905D4" w14:textId="77777777" w:rsidR="009F616E" w:rsidRPr="009F616E" w:rsidRDefault="009F616E" w:rsidP="00A90B09">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lastRenderedPageBreak/>
        <w:t>W celu ewentualnej kompresji danych Zamawiający rekomenduje wykorzystanie jednego z formatów:</w:t>
      </w:r>
    </w:p>
    <w:p w14:paraId="3379449D" w14:textId="1CBC4F18" w:rsidR="00C70756" w:rsidRPr="009F616E" w:rsidRDefault="009F616E" w:rsidP="00A90B09">
      <w:pPr>
        <w:pStyle w:val="NormalnyWeb"/>
        <w:numPr>
          <w:ilvl w:val="1"/>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.rar .gif .bmp .numbers .pages.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963703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6D4E557"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Pliki w innych formatach niż PDF zaleca się opatrzyć zewnętrznym podpisem XAdES. Wykonawca powinien pamiętać, aby plik z podpisem przekazywać łącznie z dokumentem podpisywanym.</w:t>
      </w:r>
    </w:p>
    <w:p w14:paraId="706F2201"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6ADCB5B6" w:rsidR="009F616E" w:rsidRPr="009F616E" w:rsidRDefault="00CF1934" w:rsidP="00A90B09">
      <w:pPr>
        <w:pStyle w:val="NormalnyWeb"/>
        <w:numPr>
          <w:ilvl w:val="0"/>
          <w:numId w:val="57"/>
        </w:numPr>
        <w:suppressAutoHyphens w:val="0"/>
        <w:spacing w:before="0" w:after="0"/>
        <w:textAlignment w:val="baseline"/>
        <w:rPr>
          <w:rFonts w:ascii="Calibri" w:hAnsi="Calibri" w:cs="Calibri"/>
          <w:color w:val="000000"/>
          <w:sz w:val="20"/>
        </w:rPr>
      </w:pPr>
      <w:r>
        <w:rPr>
          <w:rFonts w:ascii="Calibri" w:hAnsi="Calibri" w:cs="Calibri"/>
          <w:color w:val="000000"/>
          <w:sz w:val="20"/>
        </w:rPr>
        <w:t>Jeśli W</w:t>
      </w:r>
      <w:r w:rsidR="009F616E" w:rsidRPr="009F616E">
        <w:rPr>
          <w:rFonts w:ascii="Calibri" w:hAnsi="Calibri" w:cs="Calibri"/>
          <w:color w:val="000000"/>
          <w:sz w:val="20"/>
        </w:rPr>
        <w:t>ykonawca pakuje dokumenty np. w plik ZIP zalecamy wcześniejsze podpisanie każdego ze skompresowanych plików. </w:t>
      </w:r>
    </w:p>
    <w:p w14:paraId="3678661E" w14:textId="77777777" w:rsid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5" w:name="_Toc64457077"/>
      <w:r w:rsidRPr="00A966CC">
        <w:rPr>
          <w:highlight w:val="lightGray"/>
        </w:rPr>
        <w:t>Rozdział 9. Informacje stanowiące tajemnicę przedsiębiorstwa w rozumieniu przepisów o zwalczaniu nieuczciwej konkurencji</w:t>
      </w:r>
      <w:bookmarkEnd w:id="15"/>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Wykonawca nie może zastrzec informacji, o których mowa w art. 222 ust. 5 ustawy Pzp.</w:t>
      </w: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lastRenderedPageBreak/>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6" w:name="_Toc64457078"/>
      <w:r w:rsidRPr="00A966CC">
        <w:rPr>
          <w:highlight w:val="lightGray"/>
        </w:rPr>
        <w:t>Rozdział 10. Wyjaśnienia i zmiany treści SWZ</w:t>
      </w:r>
      <w:bookmarkEnd w:id="16"/>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8B8F5B5" w:rsidR="004A577B" w:rsidRPr="00222130" w:rsidRDefault="00BD1CAD" w:rsidP="00246F74">
      <w:pPr>
        <w:spacing w:after="0" w:line="240" w:lineRule="auto"/>
        <w:ind w:firstLine="284"/>
        <w:rPr>
          <w:rFonts w:cstheme="minorHAnsi"/>
          <w:bCs/>
          <w:sz w:val="22"/>
        </w:rPr>
      </w:pPr>
      <w:r>
        <w:rPr>
          <w:rFonts w:cstheme="minorHAnsi"/>
          <w:bCs/>
          <w:sz w:val="22"/>
        </w:rPr>
        <w:t>Katarzyna Waloszek, Michał Kolodziejczyk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07C5A528" w14:textId="77777777" w:rsidR="00BC4A02" w:rsidRDefault="00BC4A02" w:rsidP="00246F74">
      <w:pPr>
        <w:spacing w:after="0"/>
        <w:ind w:firstLine="284"/>
        <w:rPr>
          <w:rFonts w:cstheme="minorHAnsi"/>
          <w:bCs/>
          <w:szCs w:val="24"/>
        </w:rPr>
      </w:pPr>
    </w:p>
    <w:p w14:paraId="60EB584B" w14:textId="77777777" w:rsidR="009B0394" w:rsidRPr="00A966CC" w:rsidRDefault="009B0394" w:rsidP="00246F74">
      <w:pPr>
        <w:pStyle w:val="Nagwek2"/>
      </w:pPr>
      <w:bookmarkStart w:id="17" w:name="_Toc64457079"/>
      <w:r w:rsidRPr="00A966CC">
        <w:rPr>
          <w:highlight w:val="lightGray"/>
        </w:rPr>
        <w:t>Rozdział 11. Opis sposobu przygotowania oferty</w:t>
      </w:r>
      <w:bookmarkEnd w:id="17"/>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lastRenderedPageBreak/>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8" w:name="_Toc504465391"/>
      <w:r w:rsidRPr="00222130">
        <w:rPr>
          <w:rFonts w:asciiTheme="minorHAnsi" w:hAnsiTheme="minorHAnsi" w:cstheme="minorHAnsi"/>
          <w:b w:val="0"/>
          <w:sz w:val="22"/>
          <w:szCs w:val="22"/>
        </w:rPr>
        <w:t>Forma oferty.</w:t>
      </w:r>
      <w:bookmarkEnd w:id="18"/>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3E548733" w:rsidR="00B624E7" w:rsidRPr="00D85992" w:rsidRDefault="00B624E7" w:rsidP="001E5B17">
      <w:pPr>
        <w:pStyle w:val="Akapitzlist"/>
        <w:widowControl/>
        <w:numPr>
          <w:ilvl w:val="0"/>
          <w:numId w:val="32"/>
        </w:numPr>
        <w:suppressAutoHyphens w:val="0"/>
        <w:rPr>
          <w:rFonts w:asciiTheme="minorHAnsi" w:hAnsiTheme="minorHAnsi" w:cstheme="minorHAnsi"/>
          <w:sz w:val="22"/>
          <w:szCs w:val="22"/>
        </w:rPr>
      </w:pPr>
      <w:r w:rsidRPr="00D85992">
        <w:rPr>
          <w:rFonts w:asciiTheme="minorHAnsi" w:hAnsiTheme="minorHAnsi" w:cstheme="minorHAnsi"/>
          <w:sz w:val="22"/>
          <w:szCs w:val="22"/>
        </w:rPr>
        <w:t>Kosztorys</w:t>
      </w:r>
      <w:r w:rsidR="00D85992" w:rsidRPr="00D85992">
        <w:rPr>
          <w:rFonts w:asciiTheme="minorHAnsi" w:hAnsiTheme="minorHAnsi" w:cstheme="minorHAnsi"/>
          <w:sz w:val="22"/>
          <w:szCs w:val="22"/>
        </w:rPr>
        <w:t xml:space="preserve"> ofertowy;</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553459D8"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 xml:space="preserve">osób skierowanych do realizacji zamówienia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19"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19"/>
    </w:p>
    <w:p w14:paraId="66D1B075" w14:textId="77777777" w:rsidR="009B0394" w:rsidRPr="00CB5BFD" w:rsidRDefault="009B0394" w:rsidP="00246F74">
      <w:pPr>
        <w:autoSpaceDE w:val="0"/>
        <w:spacing w:after="0" w:line="240" w:lineRule="auto"/>
        <w:rPr>
          <w:rFonts w:cstheme="minorHAnsi"/>
          <w:bCs/>
          <w:sz w:val="22"/>
        </w:rPr>
      </w:pPr>
    </w:p>
    <w:p w14:paraId="156B7184" w14:textId="49AD306B" w:rsidR="009B0394" w:rsidRDefault="009B0394" w:rsidP="00D85992">
      <w:pPr>
        <w:pStyle w:val="Akapitzlist"/>
        <w:numPr>
          <w:ilvl w:val="0"/>
          <w:numId w:val="12"/>
        </w:numPr>
        <w:ind w:left="284" w:hanging="284"/>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WZ. Oferowana cena powinna pokrywać wszelkie zobowiązania umowne w tym ryzyko z tytułu oszacowania wszelkich kosztów związanych z realizacją przedmiotu umowy. Cenę należy obliczyć biorąc pod uwagę dokumentację projektową,</w:t>
      </w:r>
      <w:r w:rsidR="00BC4A02">
        <w:rPr>
          <w:rFonts w:asciiTheme="minorHAnsi" w:hAnsiTheme="minorHAnsi" w:cstheme="minorHAnsi"/>
          <w:sz w:val="22"/>
          <w:szCs w:val="22"/>
        </w:rPr>
        <w:t xml:space="preserve"> specyfikację techniczną</w:t>
      </w:r>
      <w:r w:rsidR="00D9782D" w:rsidRPr="00D9782D">
        <w:rPr>
          <w:rFonts w:asciiTheme="minorHAnsi" w:hAnsiTheme="minorHAnsi" w:cstheme="minorHAnsi"/>
          <w:sz w:val="22"/>
          <w:szCs w:val="22"/>
        </w:rPr>
        <w:t xml:space="preserve"> wykonania i odbioru robót oraz przedmiar.</w:t>
      </w:r>
      <w:r w:rsidR="00BA3C43" w:rsidRPr="00BA3C43">
        <w:t xml:space="preserve"> </w:t>
      </w: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65E680AD" w14:textId="0D8EAA96" w:rsidR="009B0394" w:rsidRDefault="009B0394" w:rsidP="00246F74">
      <w:pPr>
        <w:pStyle w:val="Nagwek2"/>
      </w:pPr>
      <w:bookmarkStart w:id="20" w:name="_Toc64457081"/>
      <w:r w:rsidRPr="00A966CC">
        <w:rPr>
          <w:highlight w:val="lightGray"/>
        </w:rPr>
        <w:t>Rozdział 13. Opis kryteriów oceny ofert, wraz z podaniem wag tych kryteriów i sposobu oceny ofert</w:t>
      </w:r>
      <w:bookmarkEnd w:id="20"/>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1AB59888"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46427A53" w:rsidR="00850546" w:rsidRDefault="00434E13"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skrócenie terminu wykonania </w:t>
      </w:r>
      <w:r w:rsidR="00D85992">
        <w:rPr>
          <w:rFonts w:asciiTheme="minorHAnsi" w:hAnsiTheme="minorHAnsi" w:cstheme="minorHAnsi"/>
          <w:sz w:val="22"/>
          <w:szCs w:val="22"/>
        </w:rPr>
        <w:tab/>
      </w:r>
      <w:r w:rsidR="00BD1CAD">
        <w:rPr>
          <w:rFonts w:asciiTheme="minorHAnsi" w:hAnsiTheme="minorHAnsi" w:cstheme="minorHAnsi"/>
          <w:sz w:val="22"/>
          <w:szCs w:val="22"/>
        </w:rPr>
        <w:t>- 2</w:t>
      </w:r>
      <w:r w:rsidR="00850546" w:rsidRPr="00CB5BFD">
        <w:rPr>
          <w:rFonts w:asciiTheme="minorHAnsi" w:hAnsiTheme="minorHAnsi" w:cstheme="minorHAnsi"/>
          <w:sz w:val="22"/>
          <w:szCs w:val="22"/>
        </w:rPr>
        <w:t>0%</w:t>
      </w:r>
    </w:p>
    <w:p w14:paraId="23B70E30" w14:textId="52C58079" w:rsidR="00CA15B1" w:rsidRPr="00CB5BFD" w:rsidRDefault="00CA15B1"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okres </w:t>
      </w:r>
      <w:r w:rsidR="00D85992">
        <w:rPr>
          <w:rFonts w:asciiTheme="minorHAnsi" w:hAnsiTheme="minorHAnsi" w:cstheme="minorHAnsi"/>
          <w:sz w:val="22"/>
          <w:szCs w:val="22"/>
        </w:rPr>
        <w:t>gwarancji</w:t>
      </w:r>
      <w:r w:rsidR="00434E13">
        <w:rPr>
          <w:rFonts w:asciiTheme="minorHAnsi" w:hAnsiTheme="minorHAnsi" w:cstheme="minorHAnsi"/>
          <w:sz w:val="22"/>
          <w:szCs w:val="22"/>
        </w:rPr>
        <w:t xml:space="preserve"> </w:t>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BD1CAD">
        <w:rPr>
          <w:rFonts w:asciiTheme="minorHAnsi" w:hAnsiTheme="minorHAnsi" w:cstheme="minorHAnsi"/>
          <w:sz w:val="22"/>
          <w:szCs w:val="22"/>
        </w:rPr>
        <w:t>- 2</w:t>
      </w:r>
      <w:r>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35BCA699"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CD052B">
        <w:rPr>
          <w:rFonts w:asciiTheme="minorHAnsi" w:hAnsiTheme="minorHAnsi" w:cstheme="minorHAnsi"/>
        </w:rPr>
        <w:t>„</w:t>
      </w:r>
      <w:r w:rsidR="00CC344F">
        <w:rPr>
          <w:rFonts w:asciiTheme="minorHAnsi" w:hAnsiTheme="minorHAnsi" w:cstheme="minorHAnsi"/>
        </w:rPr>
        <w:t>C</w:t>
      </w:r>
      <w:r w:rsidRPr="00CB5BFD">
        <w:rPr>
          <w:rFonts w:asciiTheme="minorHAnsi" w:hAnsiTheme="minorHAnsi" w:cstheme="minorHAnsi"/>
        </w:rPr>
        <w:t>ena</w:t>
      </w:r>
      <w:r w:rsidR="00CD052B">
        <w:rPr>
          <w:rFonts w:asciiTheme="minorHAnsi" w:hAnsiTheme="minorHAnsi" w:cstheme="minorHAnsi"/>
        </w:rPr>
        <w:t>”</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0DF4B332"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r w:rsidR="00347101" w:rsidRPr="00106DFB">
        <w:rPr>
          <w:rFonts w:asciiTheme="minorHAnsi" w:hAnsiTheme="minorHAnsi" w:cstheme="minorHAnsi"/>
          <w:lang w:val="en-GB"/>
        </w:rPr>
        <w:t>Cn</w:t>
      </w:r>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Wc </w:t>
      </w:r>
    </w:p>
    <w:p w14:paraId="52565D27" w14:textId="70C21759"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 xml:space="preserve">            </w:t>
      </w:r>
      <w:r w:rsidR="00347101" w:rsidRPr="00106DFB">
        <w:rPr>
          <w:rFonts w:asciiTheme="minorHAnsi" w:hAnsiTheme="minorHAnsi" w:cstheme="minorHAnsi"/>
          <w:lang w:val="en-GB"/>
        </w:rPr>
        <w:t xml:space="preserve">Cb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Cn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Cb     - cena badanej Oferty</w:t>
      </w:r>
    </w:p>
    <w:p w14:paraId="298C4903"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 xml:space="preserve">Wc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09C236ED" w14:textId="798874D6" w:rsidR="00607AE7" w:rsidRPr="00434E13" w:rsidRDefault="009F482F" w:rsidP="00434E13">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662684">
        <w:rPr>
          <w:rFonts w:asciiTheme="minorHAnsi" w:hAnsiTheme="minorHAnsi" w:cstheme="minorHAnsi"/>
        </w:rPr>
        <w:t>„</w:t>
      </w:r>
      <w:r w:rsidR="00CD052B">
        <w:rPr>
          <w:rFonts w:asciiTheme="minorHAnsi" w:hAnsiTheme="minorHAnsi" w:cstheme="minorHAnsi"/>
        </w:rPr>
        <w:t>S</w:t>
      </w:r>
      <w:r w:rsidR="00434E13">
        <w:rPr>
          <w:rFonts w:asciiTheme="minorHAnsi" w:hAnsiTheme="minorHAnsi" w:cstheme="minorHAnsi"/>
        </w:rPr>
        <w:t>krócenie terminu wykonania</w:t>
      </w:r>
      <w:r w:rsidR="00662684">
        <w:rPr>
          <w:rFonts w:asciiTheme="minorHAnsi" w:hAnsiTheme="minorHAnsi" w:cstheme="minorHAnsi"/>
        </w:rPr>
        <w:t>”</w:t>
      </w:r>
      <w:r w:rsidR="00434E13">
        <w:rPr>
          <w:rFonts w:asciiTheme="minorHAnsi" w:hAnsiTheme="minorHAnsi" w:cstheme="minorHAnsi"/>
        </w:rPr>
        <w:t xml:space="preserve"> p</w:t>
      </w:r>
      <w:r w:rsidRPr="00434E13">
        <w:rPr>
          <w:rFonts w:asciiTheme="minorHAnsi" w:hAnsiTheme="minorHAnsi" w:cstheme="minorHAnsi"/>
        </w:rPr>
        <w:t xml:space="preserve">unkty zostaną przyznane w następujący sposób: </w:t>
      </w:r>
    </w:p>
    <w:p w14:paraId="4ADEBC38" w14:textId="6A833098" w:rsidR="00AD4599" w:rsidRDefault="001578C5" w:rsidP="00434E13">
      <w:pPr>
        <w:pStyle w:val="Bezodstpw"/>
        <w:numPr>
          <w:ilvl w:val="0"/>
          <w:numId w:val="40"/>
        </w:numPr>
        <w:jc w:val="both"/>
        <w:rPr>
          <w:rFonts w:cstheme="minorHAnsi"/>
        </w:rPr>
      </w:pPr>
      <w:r w:rsidRPr="00607AE7">
        <w:rPr>
          <w:rFonts w:asciiTheme="minorHAnsi" w:hAnsiTheme="minorHAnsi" w:cstheme="minorHAnsi"/>
        </w:rPr>
        <w:t xml:space="preserve">za </w:t>
      </w:r>
      <w:r w:rsidR="00434E13">
        <w:rPr>
          <w:rFonts w:asciiTheme="minorHAnsi" w:hAnsiTheme="minorHAnsi" w:cstheme="minorHAnsi"/>
        </w:rPr>
        <w:t xml:space="preserve">skrócenie terminu wykonania od 1 do </w:t>
      </w:r>
      <w:r w:rsidR="00BD1CAD">
        <w:rPr>
          <w:rFonts w:asciiTheme="minorHAnsi" w:hAnsiTheme="minorHAnsi" w:cstheme="minorHAnsi"/>
        </w:rPr>
        <w:t>7</w:t>
      </w:r>
      <w:r w:rsidR="00434E13">
        <w:rPr>
          <w:rFonts w:asciiTheme="minorHAnsi" w:hAnsiTheme="minorHAnsi" w:cstheme="minorHAnsi"/>
        </w:rPr>
        <w:t xml:space="preserve"> dni </w:t>
      </w:r>
      <w:r w:rsidR="000D7328">
        <w:rPr>
          <w:rFonts w:asciiTheme="minorHAnsi" w:hAnsiTheme="minorHAnsi" w:cstheme="minorHAnsi"/>
        </w:rPr>
        <w:t xml:space="preserve">kalendarzowych </w:t>
      </w:r>
      <w:r w:rsidR="00434E13">
        <w:rPr>
          <w:rFonts w:asciiTheme="minorHAnsi" w:hAnsiTheme="minorHAnsi" w:cstheme="minorHAnsi"/>
        </w:rPr>
        <w:t>przyznany zostanie 1 pkt</w:t>
      </w:r>
    </w:p>
    <w:p w14:paraId="46FB8A71" w14:textId="6BB32134" w:rsidR="00434E13" w:rsidRDefault="00434E13" w:rsidP="00434E13">
      <w:pPr>
        <w:pStyle w:val="Bezodstpw"/>
        <w:numPr>
          <w:ilvl w:val="0"/>
          <w:numId w:val="40"/>
        </w:numPr>
        <w:jc w:val="both"/>
        <w:rPr>
          <w:rFonts w:cstheme="minorHAnsi"/>
        </w:rPr>
      </w:pPr>
      <w:r w:rsidRPr="00607AE7">
        <w:rPr>
          <w:rFonts w:asciiTheme="minorHAnsi" w:hAnsiTheme="minorHAnsi" w:cstheme="minorHAnsi"/>
        </w:rPr>
        <w:t xml:space="preserve">za </w:t>
      </w:r>
      <w:r>
        <w:rPr>
          <w:rFonts w:asciiTheme="minorHAnsi" w:hAnsiTheme="minorHAnsi" w:cstheme="minorHAnsi"/>
        </w:rPr>
        <w:t xml:space="preserve">skrócenie terminu wykonania od </w:t>
      </w:r>
      <w:r w:rsidR="00BD1CAD">
        <w:rPr>
          <w:rFonts w:asciiTheme="minorHAnsi" w:hAnsiTheme="minorHAnsi" w:cstheme="minorHAnsi"/>
        </w:rPr>
        <w:t>8</w:t>
      </w:r>
      <w:r>
        <w:rPr>
          <w:rFonts w:asciiTheme="minorHAnsi" w:hAnsiTheme="minorHAnsi" w:cstheme="minorHAnsi"/>
        </w:rPr>
        <w:t xml:space="preserve"> do </w:t>
      </w:r>
      <w:r w:rsidR="00BD1CAD">
        <w:rPr>
          <w:rFonts w:asciiTheme="minorHAnsi" w:hAnsiTheme="minorHAnsi" w:cstheme="minorHAnsi"/>
        </w:rPr>
        <w:t>14</w:t>
      </w:r>
      <w:r>
        <w:rPr>
          <w:rFonts w:asciiTheme="minorHAnsi" w:hAnsiTheme="minorHAnsi" w:cstheme="minorHAnsi"/>
        </w:rPr>
        <w:t xml:space="preserve"> dni </w:t>
      </w:r>
      <w:r w:rsidR="000D7328">
        <w:rPr>
          <w:rFonts w:asciiTheme="minorHAnsi" w:hAnsiTheme="minorHAnsi" w:cstheme="minorHAnsi"/>
        </w:rPr>
        <w:t xml:space="preserve">kalendarzowych </w:t>
      </w:r>
      <w:r>
        <w:rPr>
          <w:rFonts w:asciiTheme="minorHAnsi" w:hAnsiTheme="minorHAnsi" w:cstheme="minorHAnsi"/>
        </w:rPr>
        <w:t>przyznany zostanie 15 pkt</w:t>
      </w:r>
    </w:p>
    <w:p w14:paraId="5E1C288C" w14:textId="75017B0D" w:rsidR="00434E13" w:rsidRDefault="00434E13" w:rsidP="00434E13">
      <w:pPr>
        <w:pStyle w:val="Bezodstpw"/>
        <w:numPr>
          <w:ilvl w:val="0"/>
          <w:numId w:val="40"/>
        </w:numPr>
        <w:jc w:val="both"/>
        <w:rPr>
          <w:rFonts w:cstheme="minorHAnsi"/>
        </w:rPr>
      </w:pPr>
      <w:r w:rsidRPr="00607AE7">
        <w:rPr>
          <w:rFonts w:asciiTheme="minorHAnsi" w:hAnsiTheme="minorHAnsi" w:cstheme="minorHAnsi"/>
        </w:rPr>
        <w:t xml:space="preserve">za </w:t>
      </w:r>
      <w:r>
        <w:rPr>
          <w:rFonts w:asciiTheme="minorHAnsi" w:hAnsiTheme="minorHAnsi" w:cstheme="minorHAnsi"/>
        </w:rPr>
        <w:t xml:space="preserve">skrócenie terminu wykonania od </w:t>
      </w:r>
      <w:r w:rsidR="00BD1CAD">
        <w:rPr>
          <w:rFonts w:asciiTheme="minorHAnsi" w:hAnsiTheme="minorHAnsi" w:cstheme="minorHAnsi"/>
        </w:rPr>
        <w:t>15</w:t>
      </w:r>
      <w:r>
        <w:rPr>
          <w:rFonts w:asciiTheme="minorHAnsi" w:hAnsiTheme="minorHAnsi" w:cstheme="minorHAnsi"/>
        </w:rPr>
        <w:t xml:space="preserve"> dni </w:t>
      </w:r>
      <w:r w:rsidR="000D7328">
        <w:rPr>
          <w:rFonts w:asciiTheme="minorHAnsi" w:hAnsiTheme="minorHAnsi" w:cstheme="minorHAnsi"/>
        </w:rPr>
        <w:t xml:space="preserve">kalendarzowych </w:t>
      </w:r>
      <w:r>
        <w:rPr>
          <w:rFonts w:asciiTheme="minorHAnsi" w:hAnsiTheme="minorHAnsi" w:cstheme="minorHAnsi"/>
        </w:rPr>
        <w:t>przyznany zostanie 30 pkt</w:t>
      </w:r>
    </w:p>
    <w:p w14:paraId="47E726A4" w14:textId="74A7A2C4" w:rsidR="00607AE7" w:rsidRPr="00CB5BFD" w:rsidRDefault="00607AE7" w:rsidP="00434E13">
      <w:pPr>
        <w:pStyle w:val="Bezodstpw"/>
        <w:ind w:left="72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r w:rsidR="00211E15" w:rsidRPr="00106DFB">
        <w:rPr>
          <w:rFonts w:asciiTheme="minorHAnsi" w:hAnsiTheme="minorHAnsi" w:cstheme="minorHAnsi"/>
          <w:lang w:val="en-GB"/>
        </w:rPr>
        <w:t>Db</w:t>
      </w:r>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Wd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Dmax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7BA082D6"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Dmax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34E13">
        <w:rPr>
          <w:rFonts w:asciiTheme="minorHAnsi" w:hAnsiTheme="minorHAnsi" w:cstheme="minorHAnsi"/>
        </w:rPr>
        <w:t>(30</w:t>
      </w:r>
      <w:r w:rsidR="00400372">
        <w:rPr>
          <w:rFonts w:asciiTheme="minorHAnsi" w:hAnsiTheme="minorHAnsi" w:cstheme="minorHAnsi"/>
        </w:rPr>
        <w:t>)</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Wd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48C53F7B"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w:t>
      </w:r>
      <w:r w:rsidR="00CC344F">
        <w:rPr>
          <w:rFonts w:cstheme="minorHAnsi"/>
        </w:rPr>
        <w:t>S</w:t>
      </w:r>
      <w:r w:rsidR="00434E13">
        <w:rPr>
          <w:rFonts w:cstheme="minorHAnsi"/>
        </w:rPr>
        <w:t>krócenia terminu wykonania</w:t>
      </w:r>
      <w:r>
        <w:rPr>
          <w:rFonts w:cstheme="minorHAnsi"/>
        </w:rPr>
        <w:t>”</w:t>
      </w:r>
      <w:r w:rsidRPr="00CB5BFD">
        <w:rPr>
          <w:rFonts w:cstheme="minorHAnsi"/>
        </w:rPr>
        <w:t xml:space="preserve"> oferta z najw</w:t>
      </w:r>
      <w:r w:rsidR="00434E13">
        <w:rPr>
          <w:rFonts w:cstheme="minorHAnsi"/>
        </w:rPr>
        <w:t>yższa ilością punktów otrzyma 3</w:t>
      </w:r>
      <w:r>
        <w:rPr>
          <w:rFonts w:cstheme="minorHAnsi"/>
        </w:rPr>
        <w:t>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525B8ADF" w14:textId="67E55D88" w:rsidR="00D85992" w:rsidRPr="00D85992" w:rsidRDefault="00D85992" w:rsidP="00D85992">
      <w:pPr>
        <w:pStyle w:val="Bezodstpw"/>
        <w:numPr>
          <w:ilvl w:val="0"/>
          <w:numId w:val="36"/>
        </w:numPr>
        <w:jc w:val="both"/>
        <w:rPr>
          <w:rFonts w:asciiTheme="minorHAnsi" w:hAnsiTheme="minorHAnsi" w:cstheme="minorHAnsi"/>
        </w:rPr>
      </w:pPr>
      <w:r>
        <w:rPr>
          <w:rFonts w:asciiTheme="minorHAnsi" w:hAnsiTheme="minorHAnsi" w:cstheme="minorHAnsi"/>
        </w:rPr>
        <w:t>Ocena w</w:t>
      </w:r>
      <w:r w:rsidRPr="00D85992">
        <w:rPr>
          <w:rFonts w:asciiTheme="minorHAnsi" w:hAnsiTheme="minorHAnsi" w:cstheme="minorHAnsi"/>
        </w:rPr>
        <w:t xml:space="preserve"> kryterium „Okres gwarancji”</w:t>
      </w:r>
      <w:r>
        <w:rPr>
          <w:rFonts w:asciiTheme="minorHAnsi" w:hAnsiTheme="minorHAnsi" w:cstheme="minorHAnsi"/>
        </w:rPr>
        <w:t xml:space="preserve"> </w:t>
      </w:r>
      <w:r w:rsidRPr="00D85992">
        <w:rPr>
          <w:rFonts w:asciiTheme="minorHAnsi" w:hAnsiTheme="minorHAnsi" w:cstheme="minorHAnsi"/>
        </w:rPr>
        <w:t>będzie dokonana na podstawie zadeklarowanego przez Wykonawcę okresu gwarancji, według niżej wymienionych zasad:</w:t>
      </w:r>
    </w:p>
    <w:p w14:paraId="1CEB61C2" w14:textId="77777777" w:rsidR="00D85992" w:rsidRPr="00D85992" w:rsidRDefault="00D85992" w:rsidP="00D85992">
      <w:pPr>
        <w:pStyle w:val="Bezodstpw"/>
        <w:ind w:left="360"/>
        <w:rPr>
          <w:rFonts w:asciiTheme="minorHAnsi" w:hAnsiTheme="minorHAnsi" w:cstheme="minorHAnsi"/>
        </w:rPr>
      </w:pPr>
    </w:p>
    <w:p w14:paraId="0D1213AA" w14:textId="6AB99252"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 xml:space="preserve">a) za zaoferowanie wymaganego minimalnego okresu gwarancji </w:t>
      </w:r>
      <w:r w:rsidR="003A37E4">
        <w:rPr>
          <w:rFonts w:asciiTheme="minorHAnsi" w:hAnsiTheme="minorHAnsi" w:cstheme="minorHAnsi"/>
        </w:rPr>
        <w:t>60</w:t>
      </w:r>
      <w:r w:rsidRPr="00D85992">
        <w:rPr>
          <w:rFonts w:asciiTheme="minorHAnsi" w:hAnsiTheme="minorHAnsi" w:cstheme="minorHAnsi"/>
        </w:rPr>
        <w:t xml:space="preserve"> miesiące oferta otrzyma 25 pkt.</w:t>
      </w:r>
    </w:p>
    <w:p w14:paraId="09891F7A" w14:textId="26ECFF89"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 xml:space="preserve">b) za zaoferowanie okresu gwarancji od </w:t>
      </w:r>
      <w:r w:rsidR="003A37E4">
        <w:rPr>
          <w:rFonts w:asciiTheme="minorHAnsi" w:hAnsiTheme="minorHAnsi" w:cstheme="minorHAnsi"/>
        </w:rPr>
        <w:t>61</w:t>
      </w:r>
      <w:r w:rsidRPr="00D85992">
        <w:rPr>
          <w:rFonts w:asciiTheme="minorHAnsi" w:hAnsiTheme="minorHAnsi" w:cstheme="minorHAnsi"/>
        </w:rPr>
        <w:t xml:space="preserve"> do </w:t>
      </w:r>
      <w:r w:rsidR="003A37E4">
        <w:rPr>
          <w:rFonts w:asciiTheme="minorHAnsi" w:hAnsiTheme="minorHAnsi" w:cstheme="minorHAnsi"/>
        </w:rPr>
        <w:t>66</w:t>
      </w:r>
      <w:r w:rsidRPr="00D85992">
        <w:rPr>
          <w:rFonts w:asciiTheme="minorHAnsi" w:hAnsiTheme="minorHAnsi" w:cstheme="minorHAnsi"/>
        </w:rPr>
        <w:t xml:space="preserve"> miesięcy oferta otrzyma 50 pkt.</w:t>
      </w:r>
    </w:p>
    <w:p w14:paraId="6C894011" w14:textId="119CD870"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 xml:space="preserve">c) za zaoferowanie okresu gwarancji od </w:t>
      </w:r>
      <w:r w:rsidR="003A37E4">
        <w:rPr>
          <w:rFonts w:asciiTheme="minorHAnsi" w:hAnsiTheme="minorHAnsi" w:cstheme="minorHAnsi"/>
        </w:rPr>
        <w:t>67</w:t>
      </w:r>
      <w:r w:rsidRPr="00D85992">
        <w:rPr>
          <w:rFonts w:asciiTheme="minorHAnsi" w:hAnsiTheme="minorHAnsi" w:cstheme="minorHAnsi"/>
        </w:rPr>
        <w:t xml:space="preserve"> do </w:t>
      </w:r>
      <w:r w:rsidR="003A37E4">
        <w:rPr>
          <w:rFonts w:asciiTheme="minorHAnsi" w:hAnsiTheme="minorHAnsi" w:cstheme="minorHAnsi"/>
        </w:rPr>
        <w:t>72</w:t>
      </w:r>
      <w:r w:rsidRPr="00D85992">
        <w:rPr>
          <w:rFonts w:asciiTheme="minorHAnsi" w:hAnsiTheme="minorHAnsi" w:cstheme="minorHAnsi"/>
        </w:rPr>
        <w:t xml:space="preserve"> miesięcy oferta otrzyma 75 pkt.</w:t>
      </w:r>
    </w:p>
    <w:p w14:paraId="686BC795" w14:textId="34D4423D"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 xml:space="preserve">d) za zaoferowanie okresu gwarancji od </w:t>
      </w:r>
      <w:r w:rsidR="003A37E4">
        <w:rPr>
          <w:rFonts w:asciiTheme="minorHAnsi" w:hAnsiTheme="minorHAnsi" w:cstheme="minorHAnsi"/>
        </w:rPr>
        <w:t>73</w:t>
      </w:r>
      <w:r w:rsidRPr="00D85992">
        <w:rPr>
          <w:rFonts w:asciiTheme="minorHAnsi" w:hAnsiTheme="minorHAnsi" w:cstheme="minorHAnsi"/>
        </w:rPr>
        <w:t xml:space="preserve"> do </w:t>
      </w:r>
      <w:r w:rsidR="003A37E4">
        <w:rPr>
          <w:rFonts w:asciiTheme="minorHAnsi" w:hAnsiTheme="minorHAnsi" w:cstheme="minorHAnsi"/>
        </w:rPr>
        <w:t>78</w:t>
      </w:r>
      <w:r w:rsidRPr="00D85992">
        <w:rPr>
          <w:rFonts w:asciiTheme="minorHAnsi" w:hAnsiTheme="minorHAnsi" w:cstheme="minorHAnsi"/>
        </w:rPr>
        <w:t xml:space="preserve"> miesięcy i powyżej otrzyma 100 pkt</w:t>
      </w:r>
    </w:p>
    <w:p w14:paraId="2B3D842A" w14:textId="77777777" w:rsidR="00D85992" w:rsidRDefault="00D85992" w:rsidP="00D85992">
      <w:pPr>
        <w:pStyle w:val="Bezodstpw"/>
        <w:jc w:val="both"/>
        <w:rPr>
          <w:rFonts w:asciiTheme="minorHAnsi" w:hAnsiTheme="minorHAnsi" w:cstheme="minorHAnsi"/>
        </w:rPr>
      </w:pPr>
    </w:p>
    <w:p w14:paraId="5957FB7B" w14:textId="77777777" w:rsidR="00907366" w:rsidRPr="00CB5BFD" w:rsidRDefault="00907366" w:rsidP="00907366">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1F57810A" w14:textId="77777777" w:rsidR="00907366" w:rsidRPr="00CB5BFD" w:rsidRDefault="00907366" w:rsidP="00907366">
      <w:pPr>
        <w:pStyle w:val="Bezodstpw"/>
        <w:ind w:left="360"/>
        <w:rPr>
          <w:rFonts w:asciiTheme="minorHAnsi" w:hAnsiTheme="minorHAnsi" w:cstheme="minorHAnsi"/>
        </w:rPr>
      </w:pPr>
    </w:p>
    <w:p w14:paraId="7AFE30ED" w14:textId="63FB1713" w:rsidR="00907366" w:rsidRPr="00106DFB" w:rsidRDefault="001143CF" w:rsidP="00907366">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907366" w:rsidRPr="00106DFB">
        <w:rPr>
          <w:rFonts w:asciiTheme="minorHAnsi" w:hAnsiTheme="minorHAnsi" w:cstheme="minorHAnsi"/>
        </w:rPr>
        <w:t>Ob</w:t>
      </w:r>
    </w:p>
    <w:p w14:paraId="04A7DB34" w14:textId="14EF879F" w:rsidR="00907366" w:rsidRPr="00106DFB" w:rsidRDefault="00D85992" w:rsidP="00907366">
      <w:pPr>
        <w:pStyle w:val="Bezodstpw"/>
        <w:ind w:left="360"/>
        <w:rPr>
          <w:rFonts w:asciiTheme="minorHAnsi" w:hAnsiTheme="minorHAnsi" w:cstheme="minorHAnsi"/>
        </w:rPr>
      </w:pPr>
      <w:r>
        <w:rPr>
          <w:rFonts w:asciiTheme="minorHAnsi" w:hAnsiTheme="minorHAnsi" w:cstheme="minorHAnsi"/>
        </w:rPr>
        <w:tab/>
        <w:t>O of</w:t>
      </w:r>
      <w:r>
        <w:rPr>
          <w:rFonts w:asciiTheme="minorHAnsi" w:hAnsiTheme="minorHAnsi" w:cstheme="minorHAnsi"/>
        </w:rPr>
        <w:tab/>
        <w:t>=   ------------  x  Wg</w:t>
      </w:r>
      <w:r w:rsidR="00907366" w:rsidRPr="00106DFB">
        <w:rPr>
          <w:rFonts w:asciiTheme="minorHAnsi" w:hAnsiTheme="minorHAnsi" w:cstheme="minorHAnsi"/>
        </w:rPr>
        <w:t xml:space="preserve"> </w:t>
      </w:r>
    </w:p>
    <w:p w14:paraId="36910AF8" w14:textId="6661BEC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Omax  </w:t>
      </w:r>
    </w:p>
    <w:p w14:paraId="21BFE243" w14:textId="77777777" w:rsidR="00907366" w:rsidRPr="00106DFB" w:rsidRDefault="00907366" w:rsidP="00246F74">
      <w:pPr>
        <w:pStyle w:val="Bezodstpw"/>
        <w:ind w:left="360"/>
        <w:jc w:val="both"/>
        <w:rPr>
          <w:rFonts w:asciiTheme="minorHAnsi" w:hAnsiTheme="minorHAnsi" w:cstheme="minorHAnsi"/>
        </w:rPr>
      </w:pPr>
    </w:p>
    <w:p w14:paraId="556401AF" w14:textId="16FEA226"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78A181F1" w14:textId="4432911D"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max  - najwyższa </w:t>
      </w:r>
      <w:r w:rsidR="00400372">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w:t>
      </w:r>
      <w:r w:rsidR="00504211">
        <w:rPr>
          <w:rFonts w:asciiTheme="minorHAnsi" w:hAnsiTheme="minorHAnsi" w:cstheme="minorHAnsi"/>
        </w:rPr>
        <w:t>10</w:t>
      </w:r>
      <w:r w:rsidR="00D85992">
        <w:rPr>
          <w:rFonts w:asciiTheme="minorHAnsi" w:hAnsiTheme="minorHAnsi" w:cstheme="minorHAnsi"/>
        </w:rPr>
        <w:t>0</w:t>
      </w:r>
      <w:r w:rsidR="00400372">
        <w:rPr>
          <w:rFonts w:asciiTheme="minorHAnsi" w:hAnsiTheme="minorHAnsi" w:cstheme="minorHAnsi"/>
        </w:rPr>
        <w:t>)</w:t>
      </w:r>
    </w:p>
    <w:p w14:paraId="670305EA" w14:textId="69AA35CA"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sidR="00400372">
        <w:rPr>
          <w:rFonts w:asciiTheme="minorHAnsi" w:hAnsiTheme="minorHAnsi" w:cstheme="minorHAnsi"/>
        </w:rPr>
        <w:t>punkty</w:t>
      </w:r>
      <w:r w:rsidRPr="00CB5BFD">
        <w:rPr>
          <w:rFonts w:asciiTheme="minorHAnsi" w:hAnsiTheme="minorHAnsi" w:cstheme="minorHAnsi"/>
        </w:rPr>
        <w:t xml:space="preserve"> badanej Oferty w w/w kryterium</w:t>
      </w:r>
    </w:p>
    <w:p w14:paraId="7A06DC83" w14:textId="5ABA2833" w:rsidR="00907366" w:rsidRDefault="00D85992" w:rsidP="00907366">
      <w:pPr>
        <w:spacing w:after="0"/>
        <w:rPr>
          <w:rFonts w:cstheme="minorHAnsi"/>
          <w:sz w:val="22"/>
        </w:rPr>
      </w:pPr>
      <w:r>
        <w:rPr>
          <w:rFonts w:cstheme="minorHAnsi"/>
          <w:sz w:val="22"/>
        </w:rPr>
        <w:t xml:space="preserve">       Wg</w:t>
      </w:r>
      <w:r w:rsidR="00907366" w:rsidRPr="00CB5BFD">
        <w:rPr>
          <w:rFonts w:cstheme="minorHAnsi"/>
          <w:sz w:val="22"/>
        </w:rPr>
        <w:t xml:space="preserve">      - waga kryterium</w:t>
      </w:r>
    </w:p>
    <w:p w14:paraId="1FD69D03" w14:textId="77777777" w:rsidR="00D85992" w:rsidRPr="00CB5BFD" w:rsidRDefault="00D85992" w:rsidP="00907366">
      <w:pPr>
        <w:spacing w:after="0"/>
        <w:rPr>
          <w:rFonts w:cstheme="minorHAnsi"/>
          <w:sz w:val="22"/>
        </w:rPr>
      </w:pPr>
    </w:p>
    <w:p w14:paraId="4C4761C1" w14:textId="55224C51" w:rsidR="00907366" w:rsidRDefault="00907366" w:rsidP="00907366">
      <w:pPr>
        <w:pStyle w:val="Bezodstpw"/>
        <w:ind w:left="360"/>
        <w:jc w:val="both"/>
        <w:rPr>
          <w:rFonts w:cstheme="minorHAnsi"/>
        </w:rPr>
      </w:pPr>
      <w:r w:rsidRPr="00CB5BFD">
        <w:rPr>
          <w:rFonts w:cstheme="minorHAnsi"/>
        </w:rPr>
        <w:t xml:space="preserve">W kryterium </w:t>
      </w:r>
      <w:r w:rsidR="00AD4599">
        <w:rPr>
          <w:rFonts w:cstheme="minorHAnsi"/>
        </w:rPr>
        <w:t>„O</w:t>
      </w:r>
      <w:r w:rsidR="004A5606">
        <w:rPr>
          <w:rFonts w:cstheme="minorHAnsi"/>
        </w:rPr>
        <w:t>kres</w:t>
      </w:r>
      <w:r w:rsidR="00AD4599">
        <w:rPr>
          <w:rFonts w:cstheme="minorHAnsi"/>
        </w:rPr>
        <w:t>u</w:t>
      </w:r>
      <w:r w:rsidR="004A5606">
        <w:rPr>
          <w:rFonts w:cstheme="minorHAnsi"/>
        </w:rPr>
        <w:t xml:space="preserve"> </w:t>
      </w:r>
      <w:r w:rsidR="00D85992">
        <w:rPr>
          <w:rFonts w:cstheme="minorHAnsi"/>
        </w:rPr>
        <w:t>gwarancji</w:t>
      </w:r>
      <w:r w:rsidR="00AD4599">
        <w:rPr>
          <w:rFonts w:cstheme="minorHAnsi"/>
        </w:rPr>
        <w:t>”</w:t>
      </w:r>
      <w:r w:rsidRPr="00CB5BFD">
        <w:rPr>
          <w:rFonts w:cstheme="minorHAnsi"/>
        </w:rPr>
        <w:t xml:space="preserve"> oferta z najw</w:t>
      </w:r>
      <w:r w:rsidR="008B006B">
        <w:rPr>
          <w:rFonts w:cstheme="minorHAnsi"/>
        </w:rPr>
        <w:t>yższą</w:t>
      </w:r>
      <w:r>
        <w:rPr>
          <w:rFonts w:cstheme="minorHAnsi"/>
        </w:rPr>
        <w:t xml:space="preserve"> ilością punktów  otrzyma </w:t>
      </w:r>
      <w:r w:rsidR="00D85992">
        <w:rPr>
          <w:rFonts w:cstheme="minorHAnsi"/>
        </w:rPr>
        <w:t>1</w:t>
      </w:r>
      <w:r w:rsidR="004A5606">
        <w:rPr>
          <w:rFonts w:cstheme="minorHAnsi"/>
        </w:rPr>
        <w:t>0</w:t>
      </w:r>
      <w:r w:rsidRPr="00CB5BFD">
        <w:rPr>
          <w:rFonts w:cstheme="minorHAnsi"/>
        </w:rPr>
        <w:t xml:space="preserve"> punktów, a po</w:t>
      </w:r>
      <w:r w:rsidR="008B006B">
        <w:rPr>
          <w:rFonts w:cstheme="minorHAnsi"/>
        </w:rPr>
        <w:t xml:space="preserve">zostałe oferty po matematycznym </w:t>
      </w:r>
      <w:r w:rsidRPr="00CB5BFD">
        <w:rPr>
          <w:rFonts w:cstheme="minorHAnsi"/>
        </w:rPr>
        <w:t xml:space="preserve"> przeliczeniu odpowiednio mniej</w:t>
      </w:r>
      <w:r w:rsidR="00AD4599">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1A9882C0" w:rsidR="009B0394"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C520C2">
        <w:rPr>
          <w:rFonts w:asciiTheme="minorHAnsi" w:hAnsiTheme="minorHAnsi" w:cstheme="minorHAnsi"/>
        </w:rPr>
        <w:t xml:space="preserve"> wszystkich</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4DFF6184" w14:textId="77777777" w:rsidR="00504211" w:rsidRDefault="00504211" w:rsidP="00504211">
      <w:pPr>
        <w:pStyle w:val="Bezodstpw"/>
        <w:jc w:val="both"/>
        <w:rPr>
          <w:rFonts w:asciiTheme="minorHAnsi" w:hAnsiTheme="minorHAnsi" w:cstheme="minorHAnsi"/>
        </w:rPr>
      </w:pPr>
    </w:p>
    <w:p w14:paraId="594CEAB4" w14:textId="77777777" w:rsidR="00504211" w:rsidRPr="00CB5BFD" w:rsidRDefault="00504211" w:rsidP="00504211">
      <w:pPr>
        <w:pStyle w:val="Bezodstpw"/>
        <w:jc w:val="both"/>
        <w:rPr>
          <w:rFonts w:asciiTheme="minorHAnsi" w:hAnsiTheme="minorHAnsi" w:cstheme="minorHAnsi"/>
        </w:rPr>
      </w:pPr>
    </w:p>
    <w:p w14:paraId="1728FD3D" w14:textId="20FA7D42" w:rsidR="009B0394" w:rsidRPr="00CB5BFD" w:rsidRDefault="009B0394" w:rsidP="00246F74">
      <w:pPr>
        <w:pStyle w:val="Nagwek2"/>
      </w:pPr>
      <w:bookmarkStart w:id="21" w:name="_Toc64457082"/>
      <w:r w:rsidRPr="00CB5BFD">
        <w:rPr>
          <w:highlight w:val="lightGray"/>
        </w:rPr>
        <w:t xml:space="preserve">Rozdział 14. Sposób oraz termin składania ofert </w:t>
      </w:r>
      <w:bookmarkEnd w:id="21"/>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46898263"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5A4BFF">
        <w:rPr>
          <w:rFonts w:asciiTheme="minorHAnsi" w:hAnsiTheme="minorHAnsi" w:cstheme="minorHAnsi"/>
          <w:b/>
          <w:bCs/>
          <w:sz w:val="22"/>
          <w:szCs w:val="22"/>
        </w:rPr>
        <w:t>14.09</w:t>
      </w:r>
      <w:r w:rsidR="005003CD" w:rsidRPr="00271EBE">
        <w:rPr>
          <w:rFonts w:asciiTheme="minorHAnsi" w:hAnsiTheme="minorHAnsi" w:cstheme="minorHAnsi"/>
          <w:b/>
          <w:bCs/>
          <w:sz w:val="22"/>
          <w:szCs w:val="22"/>
        </w:rPr>
        <w:t>.2022</w:t>
      </w:r>
      <w:r w:rsidR="00FC60F6" w:rsidRPr="00271EBE">
        <w:rPr>
          <w:rFonts w:asciiTheme="minorHAnsi" w:hAnsiTheme="minorHAnsi" w:cstheme="minorHAnsi"/>
          <w:b/>
          <w:sz w:val="22"/>
          <w:szCs w:val="22"/>
        </w:rPr>
        <w:t> </w:t>
      </w:r>
      <w:r w:rsidRPr="00271EBE">
        <w:rPr>
          <w:rFonts w:asciiTheme="minorHAnsi" w:hAnsiTheme="minorHAnsi" w:cstheme="minorHAnsi"/>
          <w:b/>
          <w:sz w:val="22"/>
          <w:szCs w:val="22"/>
        </w:rPr>
        <w:t>r.</w:t>
      </w:r>
      <w:r w:rsidR="005A4BFF">
        <w:rPr>
          <w:rFonts w:asciiTheme="minorHAnsi" w:hAnsiTheme="minorHAnsi" w:cstheme="minorHAnsi"/>
          <w:b/>
          <w:sz w:val="22"/>
          <w:szCs w:val="22"/>
        </w:rPr>
        <w:t xml:space="preserve"> do godz. 10</w:t>
      </w:r>
      <w:r w:rsidR="00A42E4F">
        <w:rPr>
          <w:rFonts w:asciiTheme="minorHAnsi" w:hAnsiTheme="minorHAnsi" w:cstheme="minorHAnsi"/>
          <w:b/>
          <w:sz w:val="22"/>
          <w:szCs w:val="22"/>
        </w:rPr>
        <w:t>:00.</w:t>
      </w:r>
    </w:p>
    <w:p w14:paraId="6FB2B52E" w14:textId="77777777" w:rsidR="00A42E4F" w:rsidRDefault="00A42E4F" w:rsidP="00246F74">
      <w:pPr>
        <w:pStyle w:val="Akapitzlist"/>
        <w:autoSpaceDE w:val="0"/>
        <w:spacing w:line="276" w:lineRule="auto"/>
        <w:ind w:left="284"/>
        <w:rPr>
          <w:rFonts w:asciiTheme="minorHAnsi" w:hAnsiTheme="minorHAnsi" w:cstheme="minorHAnsi"/>
          <w:b/>
          <w:sz w:val="22"/>
          <w:szCs w:val="22"/>
        </w:rPr>
      </w:pPr>
    </w:p>
    <w:p w14:paraId="73FE694C" w14:textId="1F408C9C"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t>(Dz. U. z 2020 r. poz. 1913</w:t>
      </w:r>
      <w:r w:rsidR="00AD4599">
        <w:rPr>
          <w:rFonts w:asciiTheme="minorHAnsi" w:hAnsiTheme="minorHAnsi" w:cstheme="minorHAnsi"/>
          <w:sz w:val="22"/>
          <w:szCs w:val="22"/>
        </w:rPr>
        <w:t xml:space="preserve"> z późn.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2" w:name="_Toc64457083"/>
      <w:r w:rsidRPr="00A966CC">
        <w:rPr>
          <w:highlight w:val="lightGray"/>
        </w:rPr>
        <w:t>Rozdział 15. Zmiana lub wycofanie złożonej oferty</w:t>
      </w:r>
      <w:bookmarkEnd w:id="22"/>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425C5EC7" w14:textId="77777777" w:rsidR="004B6CE1" w:rsidRDefault="004B6CE1" w:rsidP="004B6CE1">
      <w:pPr>
        <w:pStyle w:val="Akapitzlist"/>
        <w:autoSpaceDE w:val="0"/>
        <w:autoSpaceDN w:val="0"/>
        <w:adjustRightInd w:val="0"/>
        <w:ind w:left="284"/>
        <w:rPr>
          <w:rFonts w:asciiTheme="minorHAnsi" w:hAnsiTheme="minorHAnsi" w:cstheme="minorHAnsi"/>
          <w:sz w:val="22"/>
          <w:szCs w:val="22"/>
        </w:rPr>
      </w:pPr>
    </w:p>
    <w:p w14:paraId="6CACE250" w14:textId="77777777" w:rsidR="004B6CE1" w:rsidRDefault="004B6CE1" w:rsidP="004B6CE1">
      <w:pPr>
        <w:pStyle w:val="Akapitzlist"/>
        <w:autoSpaceDE w:val="0"/>
        <w:autoSpaceDN w:val="0"/>
        <w:adjustRightInd w:val="0"/>
        <w:ind w:left="284"/>
        <w:rPr>
          <w:rFonts w:asciiTheme="minorHAnsi" w:hAnsiTheme="minorHAnsi" w:cstheme="minorHAnsi"/>
          <w:sz w:val="22"/>
          <w:szCs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39363376" w14:textId="77777777" w:rsidR="00D85992" w:rsidRPr="00271EBE" w:rsidRDefault="00D85992" w:rsidP="00D85992">
      <w:pPr>
        <w:widowControl w:val="0"/>
        <w:tabs>
          <w:tab w:val="left" w:pos="0"/>
        </w:tabs>
        <w:spacing w:after="0" w:line="240" w:lineRule="auto"/>
        <w:rPr>
          <w:rFonts w:eastAsia="Calibri" w:cstheme="minorHAnsi"/>
          <w:kern w:val="8"/>
          <w:sz w:val="22"/>
          <w:lang w:eastAsia="ar-SA"/>
        </w:rPr>
      </w:pPr>
      <w:r w:rsidRPr="00271EBE">
        <w:rPr>
          <w:rFonts w:eastAsia="Calibri" w:cstheme="minorHAnsi"/>
          <w:kern w:val="8"/>
          <w:sz w:val="22"/>
          <w:lang w:eastAsia="ar-SA"/>
        </w:rPr>
        <w:t>Zamawiający nie pobiera wadium.</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3" w:name="_Toc64457084"/>
      <w:r>
        <w:rPr>
          <w:highlight w:val="lightGray"/>
        </w:rPr>
        <w:t>Rozdział 17</w:t>
      </w:r>
      <w:r w:rsidR="009B0394" w:rsidRPr="00787FAE">
        <w:rPr>
          <w:highlight w:val="lightGray"/>
        </w:rPr>
        <w:t>. Termin otwarcia ofert</w:t>
      </w:r>
      <w:bookmarkEnd w:id="23"/>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4E827222"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6B4B83">
        <w:rPr>
          <w:rFonts w:asciiTheme="minorHAnsi" w:hAnsiTheme="minorHAnsi" w:cstheme="minorHAnsi"/>
          <w:sz w:val="22"/>
          <w:szCs w:val="22"/>
        </w:rPr>
        <w:t xml:space="preserve">dniu </w:t>
      </w:r>
      <w:r w:rsidR="005A4BFF">
        <w:rPr>
          <w:rFonts w:asciiTheme="minorHAnsi" w:hAnsiTheme="minorHAnsi" w:cstheme="minorHAnsi"/>
          <w:b/>
          <w:sz w:val="22"/>
          <w:szCs w:val="22"/>
        </w:rPr>
        <w:t>14.09</w:t>
      </w:r>
      <w:r w:rsidR="005003CD" w:rsidRPr="00271EBE">
        <w:rPr>
          <w:rFonts w:asciiTheme="minorHAnsi" w:hAnsiTheme="minorHAnsi" w:cstheme="minorHAnsi"/>
          <w:b/>
          <w:sz w:val="22"/>
          <w:szCs w:val="22"/>
        </w:rPr>
        <w:t>.2022</w:t>
      </w:r>
      <w:r w:rsidR="00527D37" w:rsidRPr="002C3F4E">
        <w:rPr>
          <w:rFonts w:asciiTheme="minorHAnsi" w:hAnsiTheme="minorHAnsi" w:cstheme="minorHAnsi"/>
          <w:b/>
          <w:sz w:val="22"/>
          <w:szCs w:val="22"/>
        </w:rPr>
        <w:t xml:space="preserve"> </w:t>
      </w:r>
      <w:r w:rsidR="0074266A" w:rsidRPr="002C3F4E">
        <w:rPr>
          <w:rFonts w:asciiTheme="minorHAnsi" w:hAnsiTheme="minorHAnsi" w:cstheme="minorHAnsi"/>
          <w:b/>
          <w:sz w:val="22"/>
          <w:szCs w:val="22"/>
        </w:rPr>
        <w:t>r</w:t>
      </w:r>
      <w:r w:rsidR="0074266A">
        <w:rPr>
          <w:rFonts w:asciiTheme="minorHAnsi" w:hAnsiTheme="minorHAnsi" w:cstheme="minorHAnsi"/>
          <w:b/>
          <w:sz w:val="22"/>
          <w:szCs w:val="22"/>
        </w:rPr>
        <w:t xml:space="preserve">. </w:t>
      </w:r>
      <w:r w:rsidR="005A4BFF">
        <w:rPr>
          <w:rFonts w:asciiTheme="minorHAnsi" w:hAnsiTheme="minorHAnsi" w:cstheme="minorHAnsi"/>
          <w:b/>
          <w:sz w:val="22"/>
          <w:szCs w:val="22"/>
        </w:rPr>
        <w:t>o godz. 10</w:t>
      </w:r>
      <w:r w:rsidR="00527D37" w:rsidRPr="0074266A">
        <w:rPr>
          <w:rFonts w:asciiTheme="minorHAnsi" w:hAnsiTheme="minorHAnsi" w:cstheme="minorHAnsi"/>
          <w:b/>
          <w:sz w:val="22"/>
          <w:szCs w:val="22"/>
        </w:rPr>
        <w:t>:3</w:t>
      </w:r>
      <w:r w:rsidR="001941F3" w:rsidRPr="0074266A">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lastRenderedPageBreak/>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9FB61C1"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108A94B8" w14:textId="77777777" w:rsidR="009B0394" w:rsidRDefault="009B0394" w:rsidP="00246F74">
      <w:pPr>
        <w:tabs>
          <w:tab w:val="left" w:pos="349"/>
          <w:tab w:val="left" w:pos="709"/>
        </w:tabs>
        <w:spacing w:after="0" w:line="240" w:lineRule="auto"/>
        <w:rPr>
          <w:rFonts w:cstheme="minorHAnsi"/>
          <w:szCs w:val="24"/>
        </w:rPr>
      </w:pPr>
    </w:p>
    <w:p w14:paraId="34ACC5A5" w14:textId="77777777" w:rsidR="006379FC" w:rsidRPr="00A966CC" w:rsidRDefault="006379FC" w:rsidP="00246F74">
      <w:pPr>
        <w:tabs>
          <w:tab w:val="left" w:pos="349"/>
          <w:tab w:val="left" w:pos="709"/>
        </w:tabs>
        <w:spacing w:after="0" w:line="240" w:lineRule="auto"/>
        <w:rPr>
          <w:rFonts w:cstheme="minorHAnsi"/>
          <w:szCs w:val="24"/>
        </w:rPr>
      </w:pPr>
    </w:p>
    <w:p w14:paraId="29E06C98" w14:textId="64E95489" w:rsidR="009B0394" w:rsidRDefault="002721E0" w:rsidP="00246F74">
      <w:pPr>
        <w:pStyle w:val="Nagwek2"/>
      </w:pPr>
      <w:bookmarkStart w:id="24"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4"/>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Pzp, przysługują środki ochrony prawnej określone w dziale IX ustawy Pzp,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5"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5"/>
    </w:p>
    <w:p w14:paraId="097D422F" w14:textId="77777777" w:rsidR="00275468" w:rsidRPr="00275468" w:rsidRDefault="00275468" w:rsidP="00246F74">
      <w:pPr>
        <w:spacing w:after="0" w:line="240" w:lineRule="auto"/>
      </w:pPr>
    </w:p>
    <w:p w14:paraId="58B32C1B" w14:textId="7CD61AEC"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6CAFEC49" w14:textId="07E373B4"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6" w:name="_Toc1643073"/>
      <w:bookmarkStart w:id="27" w:name="_Toc64457087"/>
      <w:r>
        <w:rPr>
          <w:highlight w:val="lightGray"/>
        </w:rPr>
        <w:t>Rozdział 20</w:t>
      </w:r>
      <w:r w:rsidR="009B0394" w:rsidRPr="00A966CC">
        <w:rPr>
          <w:highlight w:val="lightGray"/>
        </w:rPr>
        <w:t xml:space="preserve">. </w:t>
      </w:r>
      <w:bookmarkEnd w:id="26"/>
      <w:r w:rsidR="00EC2E9F">
        <w:rPr>
          <w:highlight w:val="lightGray"/>
        </w:rPr>
        <w:t>Projektowane</w:t>
      </w:r>
      <w:r w:rsidR="009B0394" w:rsidRPr="00A966CC">
        <w:rPr>
          <w:highlight w:val="lightGray"/>
        </w:rPr>
        <w:t xml:space="preserve"> postanowienia umowy w sprawie zamówienia publicznego</w:t>
      </w:r>
      <w:bookmarkEnd w:id="27"/>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przewiduje możliwość zmiany zawartej umowy w stosunku do treści wybranej oferty w zakresie uregulowanym w art. 454 - 455 Pzp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r w:rsidRPr="00A37869">
        <w:rPr>
          <w:rFonts w:cstheme="minorHAnsi"/>
          <w:sz w:val="22"/>
        </w:rPr>
        <w:lastRenderedPageBreak/>
        <w:t>P</w:t>
      </w:r>
      <w:r>
        <w:rPr>
          <w:rFonts w:cstheme="minorHAnsi"/>
          <w:sz w:val="22"/>
        </w:rPr>
        <w:t>zp</w:t>
      </w:r>
      <w:r w:rsidRPr="00A37869">
        <w:rPr>
          <w:rFonts w:cstheme="minorHAnsi"/>
          <w:sz w:val="22"/>
        </w:rPr>
        <w:t>).</w:t>
      </w:r>
    </w:p>
    <w:p w14:paraId="7DAF7597" w14:textId="455B162E" w:rsidR="00C81B53" w:rsidRPr="00206E05" w:rsidRDefault="00A37869" w:rsidP="00206E05">
      <w:pPr>
        <w:widowControl w:val="0"/>
        <w:numPr>
          <w:ilvl w:val="0"/>
          <w:numId w:val="44"/>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7A7F9B99" w14:textId="5E7B21FB" w:rsidR="00475EF7" w:rsidRPr="00C81B53" w:rsidRDefault="00475EF7" w:rsidP="00A90B09">
      <w:pPr>
        <w:widowControl w:val="0"/>
        <w:numPr>
          <w:ilvl w:val="0"/>
          <w:numId w:val="44"/>
        </w:numPr>
        <w:suppressAutoHyphens/>
        <w:autoSpaceDE w:val="0"/>
        <w:spacing w:after="0" w:line="240" w:lineRule="auto"/>
        <w:rPr>
          <w:rFonts w:eastAsia="Times New Roman" w:cstheme="minorHAnsi"/>
          <w:b/>
          <w:sz w:val="22"/>
        </w:rPr>
      </w:pPr>
      <w:r w:rsidRPr="00475EF7">
        <w:rPr>
          <w:rFonts w:eastAsia="Times New Roman" w:cstheme="minorHAnsi"/>
          <w:sz w:val="22"/>
        </w:rPr>
        <w:t xml:space="preserve">70% kwoty zabezpieczenia zostanie zwrócone Wykonawcy w terminie 30 dni od daty wykonania zamówienia i uznania przez Zamawiającego za należycie wykonane. </w:t>
      </w:r>
    </w:p>
    <w:p w14:paraId="4B3ABB74" w14:textId="01F00439" w:rsidR="00B624E7" w:rsidRPr="00F15D7D" w:rsidRDefault="00475EF7" w:rsidP="00A90B09">
      <w:pPr>
        <w:widowControl w:val="0"/>
        <w:numPr>
          <w:ilvl w:val="0"/>
          <w:numId w:val="44"/>
        </w:numPr>
        <w:suppressAutoHyphens/>
        <w:autoSpaceDE w:val="0"/>
        <w:spacing w:after="0" w:line="240" w:lineRule="auto"/>
        <w:rPr>
          <w:rFonts w:eastAsia="Times New Roman" w:cstheme="minorHAnsi"/>
          <w:b/>
          <w:sz w:val="22"/>
        </w:rPr>
      </w:pPr>
      <w:r>
        <w:rPr>
          <w:rFonts w:eastAsia="Times New Roman" w:cstheme="minorHAnsi"/>
          <w:sz w:val="22"/>
        </w:rPr>
        <w:t xml:space="preserve">Pozostałe 30% zabezpieczenia zostanie pozostawione za zabezpieczenie roszczeń z tytułu </w:t>
      </w:r>
      <w:r w:rsidRPr="00B83ECB">
        <w:rPr>
          <w:rFonts w:eastAsia="Times New Roman" w:cstheme="minorHAnsi"/>
          <w:sz w:val="22"/>
        </w:rPr>
        <w:t>rękojmi za wady i  gwarancji.</w:t>
      </w:r>
      <w:r>
        <w:rPr>
          <w:rFonts w:eastAsia="Times New Roman" w:cstheme="minorHAnsi"/>
          <w:sz w:val="22"/>
        </w:rPr>
        <w:t xml:space="preserve"> Zwrot ww. kwoty nastąpi nie później niż w 15 dniu po upływie </w:t>
      </w:r>
      <w:r w:rsidRPr="00B83ECB">
        <w:rPr>
          <w:rFonts w:eastAsia="Times New Roman" w:cstheme="minorHAnsi"/>
          <w:sz w:val="22"/>
        </w:rPr>
        <w:t>okresu  gwarancji</w:t>
      </w:r>
      <w:r w:rsidR="00206E05" w:rsidRPr="00B83ECB">
        <w:rPr>
          <w:rFonts w:eastAsia="Times New Roman" w:cstheme="minorHAnsi"/>
          <w:sz w:val="22"/>
        </w:rPr>
        <w:t>.</w:t>
      </w:r>
    </w:p>
    <w:p w14:paraId="67D3A26E" w14:textId="77777777" w:rsidR="00F15D7D" w:rsidRDefault="00F15D7D" w:rsidP="00C81B53">
      <w:pPr>
        <w:pStyle w:val="Nagwek2"/>
        <w:rPr>
          <w:highlight w:val="lightGray"/>
        </w:rPr>
      </w:pPr>
      <w:bookmarkStart w:id="28" w:name="_Toc40166902"/>
      <w:bookmarkStart w:id="29" w:name="_Toc64457088"/>
    </w:p>
    <w:p w14:paraId="1F896A94" w14:textId="77777777" w:rsidR="00FB47F8" w:rsidRPr="00FB47F8" w:rsidRDefault="00FB47F8" w:rsidP="00C81B53">
      <w:pPr>
        <w:spacing w:after="0"/>
        <w:rPr>
          <w:highlight w:val="lightGray"/>
        </w:rPr>
      </w:pPr>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8"/>
      <w:bookmarkEnd w:id="29"/>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Pzp;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Pzp;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platformazakupowa.pl, Open Nexus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Pzp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EA85EB4" w14:textId="77777777" w:rsidR="00072C71" w:rsidRDefault="00072C71"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0C45F0EB"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0" w:name="_Toc64457089"/>
      <w:r w:rsidRPr="00CB5BFD">
        <w:rPr>
          <w:rFonts w:asciiTheme="minorHAnsi" w:hAnsiTheme="minorHAnsi" w:cstheme="minorHAnsi"/>
          <w:sz w:val="22"/>
          <w:szCs w:val="22"/>
        </w:rPr>
        <w:t>Wykaz załączników do niniejszej SWZ</w:t>
      </w:r>
      <w:bookmarkEnd w:id="30"/>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18FD0CF2" w14:textId="7744AD0C" w:rsidR="009D461C" w:rsidRPr="009D461C" w:rsidRDefault="009D461C" w:rsidP="009D461C">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sidR="00C520C2">
        <w:rPr>
          <w:rFonts w:asciiTheme="minorHAnsi" w:hAnsiTheme="minorHAnsi" w:cstheme="minorHAnsi"/>
          <w:sz w:val="22"/>
          <w:szCs w:val="22"/>
        </w:rPr>
        <w:t>bót budowlanych – Załącznik nr 7</w:t>
      </w:r>
    </w:p>
    <w:p w14:paraId="489E0346" w14:textId="72380C75" w:rsidR="00475EF7"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Przedmiar</w:t>
      </w:r>
    </w:p>
    <w:p w14:paraId="70F06952" w14:textId="771F42C2" w:rsidR="00475EF7" w:rsidRDefault="00072C71"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Specyfikacja Techniczna</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54AB72A8" w:rsidR="002A7F5E" w:rsidRPr="00CB5BFD" w:rsidRDefault="005A4BFF" w:rsidP="00246F74">
      <w:pPr>
        <w:spacing w:after="0"/>
        <w:rPr>
          <w:sz w:val="22"/>
        </w:rPr>
      </w:pPr>
      <w:r>
        <w:rPr>
          <w:sz w:val="22"/>
        </w:rPr>
        <w:t>Bytom, dnia 30</w:t>
      </w:r>
      <w:r w:rsidR="00072C71">
        <w:rPr>
          <w:sz w:val="22"/>
        </w:rPr>
        <w:t>.0</w:t>
      </w:r>
      <w:r w:rsidR="00451D83">
        <w:rPr>
          <w:sz w:val="22"/>
        </w:rPr>
        <w:t>8</w:t>
      </w:r>
      <w:r w:rsidR="009527CA">
        <w:rPr>
          <w:sz w:val="22"/>
        </w:rPr>
        <w:t>.2022</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20AFA869" w14:textId="77777777" w:rsidR="00C520C2" w:rsidRDefault="00C520C2" w:rsidP="00246F74">
      <w:pPr>
        <w:suppressAutoHyphens/>
        <w:spacing w:after="0" w:line="240" w:lineRule="auto"/>
        <w:jc w:val="right"/>
        <w:rPr>
          <w:rFonts w:eastAsia="Calibri" w:cstheme="minorHAnsi"/>
          <w:b/>
          <w:kern w:val="1"/>
          <w:sz w:val="22"/>
          <w:lang w:eastAsia="ar-SA"/>
        </w:rPr>
      </w:pPr>
    </w:p>
    <w:p w14:paraId="0DDC9226" w14:textId="77777777" w:rsidR="00C520C2" w:rsidRDefault="00C520C2" w:rsidP="00246F74">
      <w:pPr>
        <w:suppressAutoHyphens/>
        <w:spacing w:after="0" w:line="240" w:lineRule="auto"/>
        <w:jc w:val="right"/>
        <w:rPr>
          <w:rFonts w:eastAsia="Calibri" w:cstheme="minorHAnsi"/>
          <w:b/>
          <w:kern w:val="1"/>
          <w:sz w:val="22"/>
          <w:lang w:eastAsia="ar-SA"/>
        </w:rPr>
      </w:pPr>
    </w:p>
    <w:p w14:paraId="61DF72A7" w14:textId="77777777" w:rsidR="00C520C2" w:rsidRDefault="00C520C2"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nr tel/faksu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6B213C51"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C00880">
        <w:rPr>
          <w:rFonts w:eastAsia="Calibri" w:cstheme="minorHAnsi"/>
          <w:kern w:val="1"/>
          <w:sz w:val="22"/>
          <w:lang w:eastAsia="ar-SA"/>
        </w:rPr>
        <w:t>„</w:t>
      </w:r>
      <w:r w:rsidR="00451D83" w:rsidRPr="00451D83">
        <w:rPr>
          <w:rFonts w:eastAsia="Calibri" w:cstheme="minorHAnsi"/>
          <w:kern w:val="1"/>
          <w:sz w:val="22"/>
          <w:lang w:eastAsia="ar-SA"/>
        </w:rPr>
        <w:t>Wykonanie prac konserwatorskich i restauratorskich fragmentu elewacji frontowej (gzymsów) budynku MGB przy ul. Korfantego 34 w Bytomiu wraz z robotami towarzyszącymi</w:t>
      </w:r>
      <w:r w:rsidR="00451D83">
        <w:rPr>
          <w:rFonts w:eastAsia="Calibri" w:cstheme="minorHAnsi"/>
          <w:kern w:val="1"/>
          <w:sz w:val="22"/>
          <w:lang w:eastAsia="ar-SA"/>
        </w:rPr>
        <w:t>”</w:t>
      </w:r>
      <w:r w:rsidR="00504211">
        <w:rPr>
          <w:rFonts w:eastAsia="Calibri" w:cstheme="minorHAnsi"/>
          <w:kern w:val="1"/>
          <w:sz w:val="22"/>
          <w:lang w:eastAsia="ar-SA"/>
        </w:rPr>
        <w:t xml:space="preserve">, </w:t>
      </w:r>
      <w:r w:rsidR="002A7F5E" w:rsidRPr="00F10EDA">
        <w:rPr>
          <w:rFonts w:eastAsia="Calibri" w:cstheme="minorHAnsi"/>
          <w:kern w:val="1"/>
          <w:sz w:val="22"/>
          <w:lang w:eastAsia="ar-SA"/>
        </w:rPr>
        <w:t>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3DC382D4" w14:textId="58BE5A49" w:rsidR="000D7328" w:rsidRDefault="000D7328" w:rsidP="000D7328">
      <w:pPr>
        <w:suppressAutoHyphens/>
        <w:spacing w:after="0" w:line="240" w:lineRule="auto"/>
        <w:rPr>
          <w:rFonts w:eastAsia="Calibri" w:cstheme="minorHAnsi"/>
          <w:kern w:val="1"/>
          <w:sz w:val="22"/>
          <w:lang w:eastAsia="ar-SA"/>
        </w:rPr>
      </w:pPr>
      <w:r w:rsidRPr="000D7328">
        <w:rPr>
          <w:rFonts w:eastAsia="Calibri" w:cstheme="minorHAnsi"/>
          <w:kern w:val="1"/>
          <w:sz w:val="22"/>
          <w:lang w:eastAsia="ar-SA"/>
        </w:rPr>
        <w:t>Termin wykonania zamówienia określamy na …………………………… (dokładna data).</w:t>
      </w:r>
    </w:p>
    <w:p w14:paraId="199A8CFF" w14:textId="77777777" w:rsidR="000D7328" w:rsidRDefault="000D7328" w:rsidP="00246F74">
      <w:pPr>
        <w:suppressAutoHyphens/>
        <w:spacing w:after="0" w:line="240" w:lineRule="auto"/>
        <w:rPr>
          <w:rFonts w:eastAsia="Calibri" w:cstheme="minorHAnsi"/>
          <w:kern w:val="1"/>
          <w:sz w:val="22"/>
          <w:lang w:eastAsia="ar-SA"/>
        </w:rPr>
      </w:pPr>
    </w:p>
    <w:p w14:paraId="1CF6AD56" w14:textId="4A06A89D" w:rsidR="00F15D7D"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 xml:space="preserve">Okres gwarancji na </w:t>
      </w:r>
      <w:r w:rsidR="00B400E6">
        <w:rPr>
          <w:rFonts w:eastAsia="Calibri" w:cstheme="minorHAnsi"/>
          <w:kern w:val="1"/>
          <w:sz w:val="22"/>
          <w:lang w:eastAsia="ar-SA"/>
        </w:rPr>
        <w:t xml:space="preserve">roboty budowlane </w:t>
      </w:r>
      <w:r w:rsidR="00C34066" w:rsidRPr="00527D37">
        <w:rPr>
          <w:rFonts w:eastAsia="Calibri" w:cstheme="minorHAnsi"/>
          <w:kern w:val="1"/>
          <w:sz w:val="22"/>
          <w:lang w:eastAsia="ar-SA"/>
        </w:rPr>
        <w:t xml:space="preserve">wynosi ……………………. miesięcy (min. </w:t>
      </w:r>
      <w:r w:rsidR="003A37E4">
        <w:rPr>
          <w:rFonts w:eastAsia="Calibri" w:cstheme="minorHAnsi"/>
          <w:kern w:val="1"/>
          <w:sz w:val="22"/>
          <w:lang w:eastAsia="ar-SA"/>
        </w:rPr>
        <w:t>60 miesięcy</w:t>
      </w:r>
      <w:r w:rsidR="00C34066" w:rsidRPr="00527D37">
        <w:rPr>
          <w:rFonts w:eastAsia="Calibri" w:cstheme="minorHAnsi"/>
          <w:kern w:val="1"/>
          <w:sz w:val="22"/>
          <w:lang w:eastAsia="ar-SA"/>
        </w:rPr>
        <w:t>).</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3E5A4E9F"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903037">
        <w:rPr>
          <w:rFonts w:eastAsia="Calibri" w:cstheme="minorHAnsi"/>
          <w:kern w:val="1"/>
          <w:sz w:val="22"/>
          <w:lang w:eastAsia="ar-SA"/>
        </w:rPr>
        <w:t>.................. 2022</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lastRenderedPageBreak/>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7EEA48D" w14:textId="786B1A74"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29870720" w14:textId="77777777" w:rsidR="00903037" w:rsidRDefault="00903037" w:rsidP="00246F74">
      <w:pPr>
        <w:spacing w:after="0"/>
        <w:jc w:val="right"/>
        <w:rPr>
          <w:b/>
        </w:rPr>
      </w:pPr>
    </w:p>
    <w:p w14:paraId="3C29168A" w14:textId="77777777" w:rsidR="00903037" w:rsidRDefault="00903037" w:rsidP="00246F74">
      <w:pPr>
        <w:spacing w:after="0"/>
        <w:jc w:val="right"/>
        <w:rPr>
          <w:b/>
        </w:rPr>
      </w:pPr>
    </w:p>
    <w:p w14:paraId="27DCCAB5" w14:textId="77777777" w:rsidR="0096709E" w:rsidRDefault="0096709E" w:rsidP="00246F74">
      <w:pPr>
        <w:spacing w:after="0"/>
        <w:jc w:val="right"/>
        <w:rPr>
          <w:b/>
        </w:rPr>
      </w:pPr>
    </w:p>
    <w:p w14:paraId="5C593754" w14:textId="77777777" w:rsidR="0096709E" w:rsidRDefault="0096709E" w:rsidP="00246F74">
      <w:pPr>
        <w:spacing w:after="0"/>
        <w:jc w:val="right"/>
        <w:rPr>
          <w:b/>
        </w:rPr>
      </w:pPr>
    </w:p>
    <w:p w14:paraId="3F731817" w14:textId="77777777" w:rsidR="004B6CE1" w:rsidRDefault="004B6CE1" w:rsidP="00246F74">
      <w:pPr>
        <w:spacing w:after="0"/>
        <w:jc w:val="right"/>
        <w:rPr>
          <w:b/>
        </w:rPr>
      </w:pPr>
    </w:p>
    <w:p w14:paraId="0F5283A7" w14:textId="77777777" w:rsidR="00903037" w:rsidRDefault="00903037" w:rsidP="00246F74">
      <w:pPr>
        <w:spacing w:after="0"/>
        <w:jc w:val="right"/>
        <w:rPr>
          <w:b/>
        </w:rPr>
      </w:pPr>
    </w:p>
    <w:p w14:paraId="2F2F4812" w14:textId="77777777" w:rsidR="00A949DE" w:rsidRDefault="00A949DE" w:rsidP="00246F74">
      <w:pPr>
        <w:spacing w:after="0"/>
        <w:jc w:val="right"/>
        <w:rPr>
          <w:b/>
        </w:rPr>
      </w:pPr>
    </w:p>
    <w:p w14:paraId="43ECB667" w14:textId="77777777" w:rsidR="00A949DE" w:rsidRDefault="00A949DE" w:rsidP="00246F74">
      <w:pPr>
        <w:spacing w:after="0"/>
        <w:jc w:val="right"/>
        <w:rPr>
          <w:b/>
        </w:rPr>
      </w:pPr>
    </w:p>
    <w:p w14:paraId="394814B3" w14:textId="77777777" w:rsidR="00D4606F" w:rsidRDefault="00D4606F" w:rsidP="00246F74">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6BA12325"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A106E5">
        <w:rPr>
          <w:rFonts w:asciiTheme="minorHAnsi" w:hAnsiTheme="minorHAnsi" w:cstheme="minorHAnsi"/>
          <w:b/>
          <w:bCs/>
          <w:sz w:val="22"/>
          <w:szCs w:val="22"/>
        </w:rPr>
        <w:t>/2022</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Pzp</w:t>
      </w:r>
      <w:r w:rsidRPr="00143282">
        <w:rPr>
          <w:rFonts w:eastAsia="Times New Roman" w:cstheme="minorHAnsi"/>
          <w:color w:val="000000"/>
          <w:sz w:val="22"/>
          <w:lang w:val="en-US" w:bidi="pl-PL"/>
        </w:rPr>
        <w:t>.</w:t>
      </w:r>
    </w:p>
    <w:p w14:paraId="4215B5CA" w14:textId="77777777" w:rsidR="009527CA" w:rsidRPr="00287DEF" w:rsidRDefault="009527CA" w:rsidP="009527CA">
      <w:pPr>
        <w:autoSpaceDE w:val="0"/>
        <w:spacing w:after="0"/>
        <w:ind w:left="100"/>
        <w:rPr>
          <w:rFonts w:eastAsia="Times New Roman" w:cstheme="minorHAnsi"/>
          <w:b/>
          <w:iCs/>
          <w:sz w:val="16"/>
          <w:szCs w:val="16"/>
          <w:lang w:bidi="pl-PL"/>
        </w:rPr>
      </w:pPr>
    </w:p>
    <w:p w14:paraId="56618CB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287DEF" w:rsidRDefault="009527CA" w:rsidP="009527CA">
      <w:pPr>
        <w:autoSpaceDE w:val="0"/>
        <w:spacing w:after="0"/>
        <w:ind w:left="100"/>
        <w:rPr>
          <w:rFonts w:eastAsia="Times New Roman" w:cstheme="minorHAnsi"/>
          <w:b/>
          <w:iCs/>
          <w:sz w:val="16"/>
          <w:szCs w:val="16"/>
          <w:lang w:bidi="pl-PL"/>
        </w:rPr>
      </w:pPr>
    </w:p>
    <w:p w14:paraId="4AC317F5" w14:textId="62571D50" w:rsidR="009527CA" w:rsidRPr="00A949DE" w:rsidRDefault="005003CD" w:rsidP="00451D83">
      <w:pPr>
        <w:numPr>
          <w:ilvl w:val="0"/>
          <w:numId w:val="46"/>
        </w:numPr>
        <w:suppressAutoHyphens/>
        <w:autoSpaceDE w:val="0"/>
        <w:spacing w:after="0" w:line="240" w:lineRule="auto"/>
        <w:rPr>
          <w:rFonts w:eastAsia="Times New Roman" w:cstheme="minorHAnsi"/>
          <w:sz w:val="22"/>
          <w:u w:val="single"/>
          <w:lang w:bidi="pl-PL"/>
        </w:rPr>
      </w:pPr>
      <w:r>
        <w:rPr>
          <w:rFonts w:eastAsia="Times New Roman" w:cstheme="minorHAnsi"/>
          <w:sz w:val="22"/>
          <w:lang w:bidi="pl-PL"/>
        </w:rPr>
        <w:t>Przedmiotem umowy</w:t>
      </w:r>
      <w:r w:rsidR="009527CA" w:rsidRPr="009527CA">
        <w:rPr>
          <w:rFonts w:eastAsia="Times New Roman" w:cstheme="minorHAnsi"/>
          <w:sz w:val="22"/>
          <w:lang w:bidi="pl-PL"/>
        </w:rPr>
        <w:t xml:space="preserve"> jest wykonanie robót budowanych polegających </w:t>
      </w:r>
      <w:r>
        <w:rPr>
          <w:rFonts w:eastAsia="Times New Roman" w:cstheme="minorHAnsi"/>
          <w:sz w:val="22"/>
          <w:lang w:bidi="pl-PL"/>
        </w:rPr>
        <w:t xml:space="preserve">na </w:t>
      </w:r>
      <w:r w:rsidR="00451D83">
        <w:rPr>
          <w:rFonts w:eastAsia="Times New Roman" w:cstheme="minorHAnsi"/>
          <w:sz w:val="22"/>
          <w:u w:val="single"/>
          <w:lang w:bidi="pl-PL"/>
        </w:rPr>
        <w:t>wykonaniu</w:t>
      </w:r>
      <w:r w:rsidR="00451D83" w:rsidRPr="00451D83">
        <w:rPr>
          <w:rFonts w:eastAsia="Times New Roman" w:cstheme="minorHAnsi"/>
          <w:sz w:val="22"/>
          <w:u w:val="single"/>
          <w:lang w:bidi="pl-PL"/>
        </w:rPr>
        <w:t xml:space="preserve"> prac konserwatorskich i restauratorskich fragmentu elewacji frontowej (gzymsów) budynku MGB przy ul. Korfantego 34 w Bytomiu wraz z robotami towarzyszącymi</w:t>
      </w:r>
      <w:r w:rsidR="00D4606F">
        <w:rPr>
          <w:rFonts w:eastAsia="Times New Roman" w:cstheme="minorHAnsi"/>
          <w:sz w:val="22"/>
          <w:u w:val="single"/>
          <w:lang w:bidi="pl-PL"/>
        </w:rPr>
        <w:t>.</w:t>
      </w:r>
    </w:p>
    <w:p w14:paraId="59380BE4" w14:textId="3190ACF7" w:rsidR="000D659F" w:rsidRPr="00451D83" w:rsidRDefault="009527CA" w:rsidP="00451D83">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9527CA">
        <w:rPr>
          <w:rFonts w:eastAsia="Times New Roman" w:cstheme="minorHAnsi"/>
          <w:sz w:val="22"/>
          <w:lang w:bidi="pl-PL"/>
        </w:rPr>
        <w:t>Szczegółowy zakres rzeczowy robót oraz sposób ich wykonania o</w:t>
      </w:r>
      <w:r w:rsidR="005003CD">
        <w:rPr>
          <w:rFonts w:eastAsia="Times New Roman" w:cstheme="minorHAnsi"/>
          <w:sz w:val="22"/>
          <w:lang w:bidi="pl-PL"/>
        </w:rPr>
        <w:t>kreślony jest przez dokum</w:t>
      </w:r>
      <w:r w:rsidR="00504211">
        <w:rPr>
          <w:rFonts w:eastAsia="Times New Roman" w:cstheme="minorHAnsi"/>
          <w:sz w:val="22"/>
          <w:lang w:bidi="pl-PL"/>
        </w:rPr>
        <w:t>entację projektową, specyfikację</w:t>
      </w:r>
      <w:r w:rsidR="005003CD">
        <w:rPr>
          <w:rFonts w:eastAsia="Times New Roman" w:cstheme="minorHAnsi"/>
          <w:sz w:val="22"/>
          <w:lang w:bidi="pl-PL"/>
        </w:rPr>
        <w:t xml:space="preserve"> techn</w:t>
      </w:r>
      <w:r w:rsidR="00504211">
        <w:rPr>
          <w:rFonts w:eastAsia="Times New Roman" w:cstheme="minorHAnsi"/>
          <w:sz w:val="22"/>
          <w:lang w:bidi="pl-PL"/>
        </w:rPr>
        <w:t>iczną</w:t>
      </w:r>
      <w:r w:rsidRPr="009527CA">
        <w:rPr>
          <w:rFonts w:eastAsia="Times New Roman" w:cstheme="minorHAnsi"/>
          <w:sz w:val="22"/>
          <w:lang w:bidi="pl-PL"/>
        </w:rPr>
        <w:t xml:space="preserve"> wykonania i odbioru robót, </w:t>
      </w:r>
      <w:r w:rsidRPr="00863825">
        <w:rPr>
          <w:rFonts w:eastAsia="Times New Roman" w:cstheme="minorHAnsi"/>
          <w:sz w:val="22"/>
          <w:lang w:bidi="pl-PL"/>
        </w:rPr>
        <w:t>przedmiar robót, kosztorys ofertowy.</w:t>
      </w:r>
    </w:p>
    <w:p w14:paraId="7467976A" w14:textId="77777777" w:rsidR="00C34066" w:rsidRPr="00287DEF" w:rsidRDefault="00C34066" w:rsidP="00C34066">
      <w:pPr>
        <w:autoSpaceDE w:val="0"/>
        <w:spacing w:after="0"/>
        <w:rPr>
          <w:rFonts w:eastAsia="Times New Roman" w:cstheme="minorHAnsi"/>
          <w:b/>
          <w:sz w:val="16"/>
          <w:szCs w:val="16"/>
          <w:lang w:bidi="pl-PL"/>
        </w:rPr>
      </w:pPr>
    </w:p>
    <w:p w14:paraId="61ED552D"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sz w:val="16"/>
          <w:szCs w:val="16"/>
          <w:lang w:bidi="pl-PL"/>
        </w:rPr>
      </w:pPr>
    </w:p>
    <w:p w14:paraId="69E4ACCA"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przy uwzględnieniu wymogu najwyższej staranności.</w:t>
      </w:r>
    </w:p>
    <w:p w14:paraId="36CD8F0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Wykonawcy nie wolno wykorzystywać we własnym interesie rzeczy i praw Zamawiającego.</w:t>
      </w:r>
    </w:p>
    <w:p w14:paraId="06F5BBF8"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lastRenderedPageBreak/>
        <w:t xml:space="preserve">Wykonawca ponosi wszelkie ryzyko związane z możliwością przypadkowych uszkodzeń infrastruktury/instalacji/systemów, jakie mogą powstać podczas prowadzonych prac. </w:t>
      </w:r>
    </w:p>
    <w:p w14:paraId="1C38CF3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4A716A2F"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7C036FA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(t.j. Dz.U. 2018 poz. 917 ze zm.),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33DB7D66"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A90B09">
      <w:pPr>
        <w:pStyle w:val="Akapitzlist"/>
        <w:numPr>
          <w:ilvl w:val="0"/>
          <w:numId w:val="79"/>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 xml:space="preserve">Nieprzedłożenie przez Wykonawcę Wykazu osób w terminie wskazanym przez Zamawiającego zgodnie z § 2 ust. 6 pkt 5) umowy będzie traktowane jako niewypełnienie obowiązku zatrudnienia Pracowników realizujących przedmiot zamówienia na podstawie umowy o pracę, a Zamawiający </w:t>
      </w:r>
      <w:r w:rsidRPr="00475EF7">
        <w:rPr>
          <w:rFonts w:eastAsia="Times New Roman" w:cstheme="minorHAnsi"/>
          <w:sz w:val="22"/>
          <w:lang w:bidi="pl-PL"/>
        </w:rPr>
        <w:lastRenderedPageBreak/>
        <w:t>będzie uprawniony do nałożenia Wykonawcy kar umownych zgodnie z zapisem § 7 ust. 2 pkt 4) umowy.</w:t>
      </w:r>
    </w:p>
    <w:p w14:paraId="19143B7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ustalonym terminie Zamawiający udostępni Wykonawcy:</w:t>
      </w:r>
    </w:p>
    <w:p w14:paraId="462642F4"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428A2BFF"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 xml:space="preserve">Zamawiający zaznacza, iż zamówienie będzie realizowanie w obiekcie czynnym i użytkowanym - budynek </w:t>
      </w:r>
      <w:r w:rsidR="00542358">
        <w:rPr>
          <w:rFonts w:eastAsia="Times New Roman" w:cstheme="minorHAnsi"/>
          <w:sz w:val="22"/>
          <w:lang w:bidi="pl-PL"/>
        </w:rPr>
        <w:t>biurowo-magazynowy</w:t>
      </w:r>
      <w:r w:rsidR="00D4606F">
        <w:rPr>
          <w:rFonts w:eastAsia="Times New Roman" w:cstheme="minorHAnsi"/>
          <w:sz w:val="22"/>
          <w:lang w:bidi="pl-PL"/>
        </w:rPr>
        <w:t xml:space="preserve"> i wystawowy</w:t>
      </w:r>
      <w:r w:rsidRPr="009527CA">
        <w:rPr>
          <w:rFonts w:eastAsia="Times New Roman" w:cstheme="minorHAnsi"/>
          <w:sz w:val="22"/>
          <w:lang w:bidi="pl-PL"/>
        </w:rPr>
        <w:t>. Godziny wykonywania robót powodujących hałas winny być uzgadniane z Zamawiającym.</w:t>
      </w:r>
      <w:r w:rsidR="00E45FD6">
        <w:rPr>
          <w:rFonts w:eastAsia="Times New Roman" w:cstheme="minorHAnsi"/>
          <w:sz w:val="22"/>
          <w:lang w:bidi="pl-PL"/>
        </w:rPr>
        <w:t xml:space="preserve"> Ewentualne zamknięcie budynku na czas przeprowadzania niekt</w:t>
      </w:r>
      <w:r w:rsidR="00C00880">
        <w:rPr>
          <w:rFonts w:eastAsia="Times New Roman" w:cstheme="minorHAnsi"/>
          <w:sz w:val="22"/>
          <w:lang w:bidi="pl-PL"/>
        </w:rPr>
        <w:t>órych robót uzgodnione zostanie</w:t>
      </w:r>
      <w:r w:rsidR="00E45FD6">
        <w:rPr>
          <w:rFonts w:eastAsia="Times New Roman" w:cstheme="minorHAnsi"/>
          <w:sz w:val="22"/>
          <w:lang w:bidi="pl-PL"/>
        </w:rPr>
        <w:t xml:space="preserve"> z Zamawiającym.</w:t>
      </w:r>
    </w:p>
    <w:p w14:paraId="1F20786F" w14:textId="77777777" w:rsidR="00C00880" w:rsidRPr="00287DEF" w:rsidRDefault="00C00880" w:rsidP="009527CA">
      <w:pPr>
        <w:autoSpaceDE w:val="0"/>
        <w:spacing w:after="0"/>
        <w:rPr>
          <w:rFonts w:eastAsia="Times New Roman" w:cstheme="minorHAnsi"/>
          <w:sz w:val="16"/>
          <w:szCs w:val="16"/>
          <w:lang w:bidi="pl-PL"/>
        </w:rPr>
      </w:pPr>
    </w:p>
    <w:p w14:paraId="7F5ED43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§3 </w:t>
      </w:r>
    </w:p>
    <w:p w14:paraId="740063B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Termin realizacji, odbiór przedmiotu umowy</w:t>
      </w:r>
    </w:p>
    <w:p w14:paraId="4DFF9CE2"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b/>
          <w:sz w:val="16"/>
          <w:szCs w:val="16"/>
          <w:lang w:bidi="pl-PL"/>
        </w:rPr>
      </w:pPr>
    </w:p>
    <w:p w14:paraId="623265BD"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przekaże Wykonawcy protokolarnie miejsce realizacji przedmiotu umowy na terenie Zamawiającego, w terminie do 3 dni roboczych od daty zawarcia umowy.</w:t>
      </w:r>
    </w:p>
    <w:p w14:paraId="6BF46282" w14:textId="5CAEE43D" w:rsidR="00287DEF" w:rsidRPr="00863825" w:rsidRDefault="009527CA" w:rsidP="00287DEF">
      <w:pPr>
        <w:numPr>
          <w:ilvl w:val="0"/>
          <w:numId w:val="75"/>
        </w:numPr>
        <w:suppressAutoHyphens/>
        <w:autoSpaceDE w:val="0"/>
        <w:spacing w:after="0" w:line="240" w:lineRule="auto"/>
        <w:rPr>
          <w:rFonts w:eastAsia="Times New Roman" w:cstheme="minorHAnsi"/>
          <w:sz w:val="22"/>
          <w:lang w:bidi="pl-PL"/>
        </w:rPr>
      </w:pPr>
      <w:r w:rsidRPr="00863825">
        <w:rPr>
          <w:rFonts w:eastAsia="Times New Roman" w:cstheme="minorHAnsi"/>
          <w:sz w:val="22"/>
          <w:lang w:bidi="pl-PL"/>
        </w:rPr>
        <w:t>Wykonawca zrealizuje przedmiot umowy</w:t>
      </w:r>
      <w:r w:rsidRPr="00863825">
        <w:rPr>
          <w:rFonts w:eastAsia="Times New Roman" w:cstheme="minorHAnsi"/>
          <w:b/>
          <w:sz w:val="22"/>
          <w:lang w:bidi="pl-PL"/>
        </w:rPr>
        <w:t xml:space="preserve"> w terminie </w:t>
      </w:r>
      <w:r w:rsidR="00E45FD6" w:rsidRPr="00863825">
        <w:rPr>
          <w:rFonts w:eastAsia="Times New Roman" w:cstheme="minorHAnsi"/>
          <w:b/>
          <w:sz w:val="22"/>
          <w:lang w:bidi="pl-PL"/>
        </w:rPr>
        <w:t xml:space="preserve">do </w:t>
      </w:r>
      <w:r w:rsidR="00863825" w:rsidRPr="00863825">
        <w:rPr>
          <w:rFonts w:eastAsia="Times New Roman" w:cstheme="minorHAnsi"/>
          <w:b/>
          <w:sz w:val="22"/>
          <w:lang w:bidi="pl-PL"/>
        </w:rPr>
        <w:t>………………………..</w:t>
      </w:r>
      <w:r w:rsidR="00193C93" w:rsidRPr="00863825">
        <w:rPr>
          <w:rFonts w:eastAsia="Times New Roman" w:cstheme="minorHAnsi"/>
          <w:b/>
          <w:sz w:val="22"/>
          <w:lang w:bidi="pl-PL"/>
        </w:rPr>
        <w:t>r.</w:t>
      </w:r>
      <w:r w:rsidR="00475EF7" w:rsidRPr="00863825">
        <w:rPr>
          <w:rFonts w:eastAsia="Times New Roman" w:cstheme="minorHAnsi"/>
          <w:sz w:val="22"/>
          <w:lang w:bidi="pl-PL"/>
        </w:rPr>
        <w:t xml:space="preserve"> </w:t>
      </w:r>
    </w:p>
    <w:p w14:paraId="3F96DF79" w14:textId="7D3EC47D" w:rsidR="009527CA" w:rsidRPr="009527CA" w:rsidRDefault="009527CA" w:rsidP="00D4606F">
      <w:pPr>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przedmiotu zamówienia oraz zgłoszenie do </w:t>
      </w:r>
      <w:r w:rsidR="000425CB">
        <w:rPr>
          <w:rFonts w:eastAsia="Times New Roman" w:cstheme="minorHAnsi"/>
          <w:sz w:val="22"/>
          <w:lang w:bidi="pl-PL"/>
        </w:rPr>
        <w:t xml:space="preserve"> </w:t>
      </w:r>
      <w:r w:rsidRPr="009527CA">
        <w:rPr>
          <w:rFonts w:eastAsia="Times New Roman" w:cstheme="minorHAnsi"/>
          <w:sz w:val="22"/>
          <w:lang w:bidi="pl-PL"/>
        </w:rPr>
        <w:t>Zamawiającego faktu zakończenia realizacji przedmiotu umowy.</w:t>
      </w:r>
      <w:r w:rsidR="007616CD">
        <w:rPr>
          <w:rFonts w:eastAsia="Times New Roman" w:cstheme="minorHAnsi"/>
          <w:sz w:val="22"/>
          <w:lang w:bidi="pl-PL"/>
        </w:rPr>
        <w:t xml:space="preserve"> </w:t>
      </w:r>
    </w:p>
    <w:p w14:paraId="1A07FC2D" w14:textId="7481A787" w:rsidR="009527CA" w:rsidRPr="009527CA" w:rsidRDefault="00ED3799" w:rsidP="00ED379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w:t>
      </w:r>
      <w:r w:rsidR="007A597F">
        <w:rPr>
          <w:rFonts w:eastAsia="Times New Roman" w:cstheme="minorHAnsi"/>
          <w:sz w:val="22"/>
          <w:lang w:bidi="pl-PL"/>
        </w:rPr>
        <w:t xml:space="preserve">całości </w:t>
      </w:r>
      <w:r w:rsidR="009527CA" w:rsidRPr="009527CA">
        <w:rPr>
          <w:rFonts w:eastAsia="Times New Roman" w:cstheme="minorHAnsi"/>
          <w:sz w:val="22"/>
          <w:lang w:bidi="pl-PL"/>
        </w:rPr>
        <w:t>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w:t>
      </w:r>
      <w:r w:rsidR="007A597F">
        <w:rPr>
          <w:rFonts w:eastAsia="Times New Roman" w:cstheme="minorHAnsi"/>
          <w:sz w:val="22"/>
          <w:lang w:bidi="pl-PL"/>
        </w:rPr>
        <w:t xml:space="preserve"> </w:t>
      </w:r>
      <w:r w:rsidR="000425CB">
        <w:rPr>
          <w:rFonts w:eastAsia="Times New Roman" w:cstheme="minorHAnsi"/>
          <w:sz w:val="22"/>
          <w:lang w:bidi="pl-PL"/>
        </w:rPr>
        <w:t>końcowego</w:t>
      </w:r>
      <w:r>
        <w:rPr>
          <w:rFonts w:eastAsia="Times New Roman" w:cstheme="minorHAnsi"/>
          <w:sz w:val="22"/>
          <w:lang w:bidi="pl-PL"/>
        </w:rPr>
        <w:t>, przy czym wyznaczony termin odbioru nie będzie dłuższy niż 14 dni od dnia wyznaczenia terminu odbioru.</w:t>
      </w:r>
    </w:p>
    <w:p w14:paraId="3F620E4F" w14:textId="1BBC4F3A" w:rsidR="009527CA" w:rsidRPr="009527CA" w:rsidRDefault="00E45FD6"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w:t>
      </w:r>
      <w:r w:rsidR="000425CB">
        <w:rPr>
          <w:rFonts w:eastAsia="Times New Roman" w:cstheme="minorHAnsi"/>
          <w:sz w:val="22"/>
          <w:lang w:bidi="pl-PL"/>
        </w:rPr>
        <w:t xml:space="preserve">końcowego </w:t>
      </w:r>
      <w:r>
        <w:rPr>
          <w:rFonts w:eastAsia="Times New Roman" w:cstheme="minorHAnsi"/>
          <w:sz w:val="22"/>
          <w:lang w:bidi="pl-PL"/>
        </w:rPr>
        <w:t>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7E488960"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 przypadku stwierdzenia podczas doko</w:t>
      </w:r>
      <w:r w:rsidR="007A597F">
        <w:rPr>
          <w:rFonts w:eastAsia="Times New Roman" w:cstheme="minorHAnsi"/>
          <w:sz w:val="22"/>
          <w:lang w:bidi="pl-PL"/>
        </w:rPr>
        <w:t>nywania od</w:t>
      </w:r>
      <w:r w:rsidR="00670C57">
        <w:rPr>
          <w:rFonts w:eastAsia="Times New Roman" w:cstheme="minorHAnsi"/>
          <w:sz w:val="22"/>
          <w:lang w:bidi="pl-PL"/>
        </w:rPr>
        <w:t>bioru</w:t>
      </w:r>
      <w:r w:rsidRPr="009527CA">
        <w:rPr>
          <w:rFonts w:eastAsia="Times New Roman" w:cstheme="minorHAnsi"/>
          <w:sz w:val="22"/>
          <w:lang w:bidi="pl-PL"/>
        </w:rPr>
        <w:t xml:space="preserve"> istotnych wad, usterek, n</w:t>
      </w:r>
      <w:r w:rsidR="00670C57">
        <w:rPr>
          <w:rFonts w:eastAsia="Times New Roman" w:cstheme="minorHAnsi"/>
          <w:sz w:val="22"/>
          <w:lang w:bidi="pl-PL"/>
        </w:rPr>
        <w:t>iezgodności zostanie sporządzony stosowny protokół zawierający</w:t>
      </w:r>
      <w:r w:rsidRPr="009527CA">
        <w:rPr>
          <w:rFonts w:eastAsia="Times New Roman" w:cstheme="minorHAnsi"/>
          <w:sz w:val="22"/>
          <w:lang w:bidi="pl-PL"/>
        </w:rPr>
        <w:t xml:space="preserve"> informacje o brakach, usterkach, niezgodnościach. Zamawiający w takiej sytuacji może odmówić dokonania odbioru </w:t>
      </w:r>
      <w:r w:rsidR="00EF7856">
        <w:rPr>
          <w:rFonts w:eastAsia="Times New Roman" w:cstheme="minorHAnsi"/>
          <w:sz w:val="22"/>
          <w:lang w:bidi="pl-PL"/>
        </w:rPr>
        <w:t xml:space="preserve">końcowego </w:t>
      </w:r>
      <w:r w:rsidRPr="009527CA">
        <w:rPr>
          <w:rFonts w:eastAsia="Times New Roman" w:cstheme="minorHAnsi"/>
          <w:sz w:val="22"/>
          <w:lang w:bidi="pl-PL"/>
        </w:rPr>
        <w:t xml:space="preserve">oraz wyznaczyć Wykonawcy termin ich usunięcia. Po upływie wyznaczonego terminu Zamawiający ponownie przystąpi do odbioru </w:t>
      </w:r>
      <w:r w:rsidR="00EF7856">
        <w:rPr>
          <w:rFonts w:eastAsia="Times New Roman" w:cstheme="minorHAnsi"/>
          <w:sz w:val="22"/>
          <w:lang w:bidi="pl-PL"/>
        </w:rPr>
        <w:t xml:space="preserve">końcowego </w:t>
      </w:r>
      <w:r w:rsidRPr="009527CA">
        <w:rPr>
          <w:rFonts w:eastAsia="Times New Roman" w:cstheme="minorHAnsi"/>
          <w:sz w:val="22"/>
          <w:lang w:bidi="pl-PL"/>
        </w:rPr>
        <w:t>przedmiotu umowy.</w:t>
      </w:r>
    </w:p>
    <w:p w14:paraId="36199E7D" w14:textId="315D3B70"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w:t>
      </w:r>
      <w:r w:rsidR="00EF7856">
        <w:rPr>
          <w:rFonts w:eastAsia="Times New Roman" w:cstheme="minorHAnsi"/>
          <w:sz w:val="22"/>
          <w:lang w:bidi="pl-PL"/>
        </w:rPr>
        <w:t xml:space="preserve"> końcowego</w:t>
      </w:r>
      <w:r w:rsidRPr="009527CA">
        <w:rPr>
          <w:rFonts w:eastAsia="Times New Roman" w:cstheme="minorHAnsi"/>
          <w:sz w:val="22"/>
          <w:lang w:bidi="pl-PL"/>
        </w:rPr>
        <w:t xml:space="preserve">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4429FBD0"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w:t>
      </w:r>
      <w:r w:rsidR="00FB6A6B">
        <w:rPr>
          <w:rFonts w:eastAsia="Times New Roman" w:cstheme="minorHAnsi"/>
          <w:sz w:val="22"/>
          <w:lang w:bidi="pl-PL"/>
        </w:rPr>
        <w:t>nawcy, o którym mowa w § 5 ust.</w:t>
      </w:r>
      <w:r w:rsidRPr="009527CA">
        <w:rPr>
          <w:rFonts w:eastAsia="Times New Roman" w:cstheme="minorHAnsi"/>
          <w:sz w:val="22"/>
          <w:lang w:bidi="pl-PL"/>
        </w:rPr>
        <w:t xml:space="preserve"> 1 umowy odpowiednio do utraconej wartości użytkowej i technicznej przedmiotu umowy;</w:t>
      </w:r>
    </w:p>
    <w:p w14:paraId="2DE4C4D1"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331E8B63" w:rsidR="009527CA" w:rsidRPr="009527CA" w:rsidRDefault="005A4BFF" w:rsidP="005A4BFF">
      <w:pPr>
        <w:suppressAutoHyphens/>
        <w:autoSpaceDE w:val="0"/>
        <w:spacing w:after="0" w:line="240" w:lineRule="auto"/>
        <w:rPr>
          <w:rFonts w:eastAsia="Times New Roman" w:cstheme="minorHAnsi"/>
          <w:b/>
          <w:sz w:val="22"/>
          <w:lang w:bidi="pl-PL"/>
        </w:rPr>
      </w:pPr>
      <w:r>
        <w:rPr>
          <w:rFonts w:eastAsia="Times New Roman" w:cstheme="minorHAnsi"/>
          <w:sz w:val="22"/>
          <w:lang w:bidi="pl-PL"/>
        </w:rPr>
        <w:t xml:space="preserve">14. </w:t>
      </w:r>
      <w:r w:rsidR="008A2B4B">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w:t>
      </w:r>
      <w:bookmarkStart w:id="31" w:name="_GoBack"/>
      <w:bookmarkEnd w:id="31"/>
      <w:r w:rsidR="009527CA" w:rsidRPr="009527CA">
        <w:rPr>
          <w:rFonts w:eastAsia="Times New Roman" w:cstheme="minorHAnsi"/>
          <w:sz w:val="22"/>
          <w:lang w:bidi="pl-PL"/>
        </w:rPr>
        <w:t>żnieni przedstawiciele Wykonawcy oraz Zamawiającego.</w:t>
      </w:r>
    </w:p>
    <w:p w14:paraId="3034C789" w14:textId="77777777" w:rsidR="009527CA" w:rsidRPr="00287DEF" w:rsidRDefault="009527CA" w:rsidP="009527CA">
      <w:pPr>
        <w:autoSpaceDE w:val="0"/>
        <w:spacing w:after="0"/>
        <w:rPr>
          <w:rFonts w:eastAsia="Times New Roman" w:cstheme="minorHAnsi"/>
          <w:b/>
          <w:sz w:val="16"/>
          <w:szCs w:val="16"/>
          <w:lang w:bidi="pl-PL"/>
        </w:rPr>
      </w:pPr>
    </w:p>
    <w:p w14:paraId="30179B9C"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§4 </w:t>
      </w:r>
    </w:p>
    <w:p w14:paraId="14B979A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 wykona przedmiot umowy przy udziale następujących podwykonawców:</w:t>
      </w:r>
    </w:p>
    <w:p w14:paraId="13770F32" w14:textId="77777777" w:rsidR="009527CA" w:rsidRPr="009527CA" w:rsidRDefault="009527CA" w:rsidP="00FB6A6B">
      <w:pPr>
        <w:autoSpaceDE w:val="0"/>
        <w:spacing w:after="0"/>
        <w:ind w:left="426"/>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FB6A6B">
      <w:pPr>
        <w:autoSpaceDE w:val="0"/>
        <w:spacing w:after="0"/>
        <w:ind w:left="426"/>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5065F837"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Przed przystąpieniem do wykonania zamówienia Wykonawca, o ile są już znane, musi podać Zamawiającemu nazwę albo imiona i nazwiska oraz dane kontaktowe podwykonawców i osób do kontaktu z nimi, zaangażowanych w realizację przedmiotu zamówienia. Wykonawca zawiadamia </w:t>
      </w:r>
      <w:r w:rsidRPr="009527CA">
        <w:rPr>
          <w:rFonts w:eastAsia="Times New Roman" w:cstheme="minorHAnsi"/>
          <w:sz w:val="22"/>
          <w:lang w:bidi="pl-PL"/>
        </w:rPr>
        <w:lastRenderedPageBreak/>
        <w:t>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oznaczenie stron, pomiędzy którymi zawierana jest umowa o podwykonawstwo;</w:t>
      </w:r>
    </w:p>
    <w:p w14:paraId="4B707C8F"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A90B09">
      <w:pPr>
        <w:numPr>
          <w:ilvl w:val="0"/>
          <w:numId w:val="80"/>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wymóg uzyskania zgody Zamawiającego na cesje praw wynikających z umowy podwykonawstwa;</w:t>
      </w:r>
    </w:p>
    <w:p w14:paraId="052E26A4"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zachowania trybu i warunków opisanych w § 4 ust. 8 umowy przy zawieraniu umowy z dalszym Podwykonawcą.</w:t>
      </w:r>
    </w:p>
    <w:p w14:paraId="568D0924"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0EA3A1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4409700B" w14:textId="77777777" w:rsidR="00C00880" w:rsidRPr="009527CA" w:rsidRDefault="00C00880" w:rsidP="009527CA">
      <w:pPr>
        <w:autoSpaceDE w:val="0"/>
        <w:spacing w:after="0"/>
        <w:rPr>
          <w:rFonts w:eastAsia="Times New Roman" w:cstheme="minorHAnsi"/>
          <w:sz w:val="22"/>
          <w:lang w:bidi="pl-PL"/>
        </w:rPr>
      </w:pPr>
    </w:p>
    <w:p w14:paraId="09C82E6B" w14:textId="1F3F5015" w:rsidR="009527CA" w:rsidRPr="009527CA" w:rsidRDefault="00FB6A6B"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w:t>
      </w:r>
      <w:r w:rsidR="009527CA" w:rsidRPr="009527CA">
        <w:rPr>
          <w:rFonts w:eastAsia="Times New Roman" w:cstheme="minorHAnsi"/>
          <w:b/>
          <w:sz w:val="22"/>
          <w:lang w:bidi="pl-PL"/>
        </w:rPr>
        <w:t xml:space="preserve">5 </w:t>
      </w:r>
    </w:p>
    <w:p w14:paraId="5FA97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1C8651D3" w14:textId="77777777"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Na podstawie złożonej oferty strony ustalają wynagrodzenie kosztorysowe Wykonawcy za wykonanie przedmiotu umowy w wysokości ……………………….. zł netto (słownie: ……………………………………………………………………. złotych), powiększonej o obowiązujący podatek od towarów i usług VAT – …………….. %, tj. ……………………… zł brutto (słownie: ………………………………………………………………………………………… złotych).</w:t>
      </w:r>
    </w:p>
    <w:p w14:paraId="67FDD9CD" w14:textId="68F67F8C"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 xml:space="preserve">Zamawiający zapłaci Wykonawcy wynagrodzenie obliczone </w:t>
      </w:r>
      <w:r w:rsidRPr="00EF7856">
        <w:rPr>
          <w:rFonts w:eastAsia="Times New Roman" w:cstheme="minorHAnsi"/>
          <w:sz w:val="22"/>
          <w:lang w:bidi="pl-PL"/>
        </w:rPr>
        <w:t>kosztorys</w:t>
      </w:r>
      <w:r w:rsidR="00670C57">
        <w:rPr>
          <w:rFonts w:eastAsia="Times New Roman" w:cstheme="minorHAnsi"/>
          <w:sz w:val="22"/>
          <w:lang w:bidi="pl-PL"/>
        </w:rPr>
        <w:t>em</w:t>
      </w:r>
      <w:r w:rsidRPr="00EF7856">
        <w:rPr>
          <w:rFonts w:eastAsia="Times New Roman" w:cstheme="minorHAnsi"/>
          <w:sz w:val="22"/>
          <w:lang w:bidi="pl-PL"/>
        </w:rPr>
        <w:t xml:space="preserve"> powykonawczy</w:t>
      </w:r>
      <w:r w:rsidR="00C30511" w:rsidRPr="00EF7856">
        <w:rPr>
          <w:rFonts w:eastAsia="Times New Roman" w:cstheme="minorHAnsi"/>
          <w:sz w:val="22"/>
          <w:lang w:bidi="pl-PL"/>
        </w:rPr>
        <w:t>m</w:t>
      </w:r>
      <w:r w:rsidRPr="00110A00">
        <w:rPr>
          <w:rFonts w:eastAsia="Times New Roman" w:cstheme="minorHAnsi"/>
          <w:sz w:val="22"/>
          <w:lang w:bidi="pl-PL"/>
        </w:rPr>
        <w:t xml:space="preserve"> z zastosowaniem stawek określonych w kosztorys</w:t>
      </w:r>
      <w:r w:rsidR="00C30511">
        <w:rPr>
          <w:rFonts w:eastAsia="Times New Roman" w:cstheme="minorHAnsi"/>
          <w:sz w:val="22"/>
          <w:lang w:bidi="pl-PL"/>
        </w:rPr>
        <w:t>ie</w:t>
      </w:r>
      <w:r w:rsidR="00193C93">
        <w:rPr>
          <w:rFonts w:eastAsia="Times New Roman" w:cstheme="minorHAnsi"/>
          <w:sz w:val="22"/>
          <w:lang w:bidi="pl-PL"/>
        </w:rPr>
        <w:t xml:space="preserve"> ofertowy</w:t>
      </w:r>
      <w:r w:rsidR="00C30511">
        <w:rPr>
          <w:rFonts w:eastAsia="Times New Roman" w:cstheme="minorHAnsi"/>
          <w:sz w:val="22"/>
          <w:lang w:bidi="pl-PL"/>
        </w:rPr>
        <w:t>m</w:t>
      </w:r>
      <w:r w:rsidRPr="00110A00">
        <w:rPr>
          <w:rFonts w:eastAsia="Times New Roman" w:cstheme="minorHAnsi"/>
          <w:sz w:val="22"/>
          <w:lang w:bidi="pl-PL"/>
        </w:rPr>
        <w:t xml:space="preserve"> Wykonawcy.</w:t>
      </w:r>
      <w:r w:rsidR="00C30511">
        <w:rPr>
          <w:rFonts w:eastAsia="Times New Roman" w:cstheme="minorHAnsi"/>
          <w:sz w:val="22"/>
          <w:lang w:bidi="pl-PL"/>
        </w:rPr>
        <w:t xml:space="preserve"> Wynagrodzenie nie może przekroczyć kwoty określonej w kosztorysie ofertowym Wykonawcy.</w:t>
      </w:r>
    </w:p>
    <w:p w14:paraId="109978A0" w14:textId="1F268564"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W przypadku zmiany stawki podatku VAT w trakcie realizacji niniejszej umowy, podatek będzie doliczony do wynagrodzenia netto w wartościach wynikających z obowiązujących przepisów.</w:t>
      </w:r>
    </w:p>
    <w:p w14:paraId="5DD4B8EE" w14:textId="53881179" w:rsidR="00110A00" w:rsidRPr="00193C93" w:rsidRDefault="00110A00" w:rsidP="00110A00">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r w:rsidR="00670C57">
        <w:rPr>
          <w:rFonts w:eastAsia="Times New Roman" w:cstheme="minorHAnsi"/>
          <w:sz w:val="22"/>
          <w:lang w:bidi="pl-PL"/>
        </w:rPr>
        <w:t>.</w:t>
      </w:r>
    </w:p>
    <w:p w14:paraId="1E3B9943" w14:textId="77777777"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lastRenderedPageBreak/>
        <w:t xml:space="preserve">Wynagrodzenie o którym mowa w § 5 ust. 1 umowy zawiera wszystkie koszty wykonania wszelkich robót i czynności niezbędnych do realizacji przedmiotu umowy określonych w dokumentacji 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6F73524A" w14:textId="28ECA812"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projektowej </w:t>
      </w:r>
      <w:r w:rsidR="00B94E6E" w:rsidRPr="00193C93">
        <w:rPr>
          <w:rFonts w:eastAsia="Times New Roman" w:cstheme="minorHAnsi"/>
          <w:sz w:val="22"/>
          <w:lang w:bidi="pl-PL"/>
        </w:rPr>
        <w:t>stanowiącej załącznik do S</w:t>
      </w:r>
      <w:r w:rsidRPr="00193C93">
        <w:rPr>
          <w:rFonts w:eastAsia="Times New Roman" w:cstheme="minorHAnsi"/>
          <w:sz w:val="22"/>
          <w:lang w:bidi="pl-PL"/>
        </w:rPr>
        <w:t>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3628CE81" w14:textId="26133337" w:rsidR="009527CA" w:rsidRPr="00EF7856" w:rsidRDefault="009527CA" w:rsidP="00A90B09">
      <w:pPr>
        <w:numPr>
          <w:ilvl w:val="0"/>
          <w:numId w:val="71"/>
        </w:numPr>
        <w:suppressAutoHyphens/>
        <w:autoSpaceDE w:val="0"/>
        <w:spacing w:after="0" w:line="240" w:lineRule="auto"/>
        <w:rPr>
          <w:rFonts w:eastAsia="Times New Roman" w:cstheme="minorHAnsi"/>
          <w:sz w:val="22"/>
          <w:lang w:bidi="pl-PL"/>
        </w:rPr>
      </w:pPr>
      <w:r w:rsidRPr="00EF7856">
        <w:rPr>
          <w:rFonts w:eastAsia="Times New Roman" w:cstheme="minorHAnsi"/>
          <w:sz w:val="22"/>
          <w:lang w:bidi="pl-PL"/>
        </w:rPr>
        <w:t>Wykonanie robót przez Wykonawcę Strony potwierdzą w końcowym protokole odbioru robót.</w:t>
      </w:r>
    </w:p>
    <w:p w14:paraId="5686FAD0" w14:textId="0039FE5E"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00EF7856">
        <w:rPr>
          <w:rFonts w:eastAsia="Times New Roman" w:cstheme="minorHAnsi"/>
          <w:sz w:val="22"/>
          <w:lang w:bidi="pl-PL"/>
        </w:rPr>
        <w:t xml:space="preserve">połowy oraz całości </w:t>
      </w:r>
      <w:r w:rsidRPr="00EF7856">
        <w:rPr>
          <w:rFonts w:eastAsia="Times New Roman" w:cstheme="minorHAnsi"/>
          <w:sz w:val="22"/>
          <w:lang w:bidi="pl-PL"/>
        </w:rPr>
        <w:t>przedmiotu umowy przelewem na rachunek bankowy Wykonawcy wskazany w fakturze w terminie 30 dni od daty otrzymania przez Zamaw</w:t>
      </w:r>
      <w:r w:rsidR="00CD27D7" w:rsidRPr="00EF7856">
        <w:rPr>
          <w:rFonts w:eastAsia="Times New Roman" w:cstheme="minorHAnsi"/>
          <w:sz w:val="22"/>
          <w:lang w:bidi="pl-PL"/>
        </w:rPr>
        <w:t xml:space="preserve">iającego prawidłowo </w:t>
      </w:r>
      <w:r w:rsidR="00670C57">
        <w:rPr>
          <w:rFonts w:eastAsia="Times New Roman" w:cstheme="minorHAnsi"/>
          <w:sz w:val="22"/>
          <w:lang w:bidi="pl-PL"/>
        </w:rPr>
        <w:t>sporządzonej</w:t>
      </w:r>
      <w:r w:rsidR="00C37D81" w:rsidRPr="00EF7856">
        <w:rPr>
          <w:rFonts w:eastAsia="Times New Roman" w:cstheme="minorHAnsi"/>
          <w:sz w:val="22"/>
          <w:lang w:bidi="pl-PL"/>
        </w:rPr>
        <w:t xml:space="preserve"> faktur</w:t>
      </w:r>
      <w:r w:rsidR="00670C57">
        <w:rPr>
          <w:rFonts w:eastAsia="Times New Roman" w:cstheme="minorHAnsi"/>
          <w:sz w:val="22"/>
          <w:lang w:bidi="pl-PL"/>
        </w:rPr>
        <w:t>y</w:t>
      </w:r>
      <w:r w:rsidR="00CD27D7" w:rsidRPr="00EF7856">
        <w:rPr>
          <w:rFonts w:eastAsia="Times New Roman" w:cstheme="minorHAnsi"/>
          <w:sz w:val="22"/>
          <w:lang w:bidi="pl-PL"/>
        </w:rPr>
        <w:t xml:space="preserve">. Do </w:t>
      </w:r>
      <w:r w:rsidR="00C37D81" w:rsidRPr="00EF7856">
        <w:rPr>
          <w:rFonts w:eastAsia="Times New Roman" w:cstheme="minorHAnsi"/>
          <w:sz w:val="22"/>
          <w:lang w:bidi="pl-PL"/>
        </w:rPr>
        <w:t>faktur</w:t>
      </w:r>
      <w:r w:rsidR="00670C57">
        <w:rPr>
          <w:rFonts w:eastAsia="Times New Roman" w:cstheme="minorHAnsi"/>
          <w:sz w:val="22"/>
          <w:lang w:bidi="pl-PL"/>
        </w:rPr>
        <w:t>y</w:t>
      </w:r>
      <w:r w:rsidRPr="00EF7856">
        <w:rPr>
          <w:rFonts w:eastAsia="Times New Roman" w:cstheme="minorHAnsi"/>
          <w:sz w:val="22"/>
          <w:lang w:bidi="pl-PL"/>
        </w:rPr>
        <w:t xml:space="preserve"> pod rygorem braku płatności prz</w:t>
      </w:r>
      <w:r w:rsidR="00110A00" w:rsidRPr="00EF7856">
        <w:rPr>
          <w:rFonts w:eastAsia="Times New Roman" w:cstheme="minorHAnsi"/>
          <w:sz w:val="22"/>
          <w:lang w:bidi="pl-PL"/>
        </w:rPr>
        <w:t>ez Zamawiającego, Wykonawca</w:t>
      </w:r>
      <w:r w:rsidRPr="00EF7856">
        <w:rPr>
          <w:rFonts w:eastAsia="Times New Roman" w:cstheme="minorHAnsi"/>
          <w:sz w:val="22"/>
          <w:lang w:bidi="pl-PL"/>
        </w:rPr>
        <w:t xml:space="preserve"> jest zobowiązany dołączyć oświadczenia wszystkich Podwykonaw</w:t>
      </w:r>
      <w:r w:rsidR="009F7EE5" w:rsidRPr="00EF7856">
        <w:rPr>
          <w:rFonts w:eastAsia="Times New Roman" w:cstheme="minorHAnsi"/>
          <w:sz w:val="22"/>
          <w:lang w:bidi="pl-PL"/>
        </w:rPr>
        <w:t>ców oraz dalszych Podwykonawców</w:t>
      </w:r>
      <w:r w:rsidRPr="00EF7856">
        <w:rPr>
          <w:rFonts w:eastAsia="Times New Roman" w:cstheme="minorHAnsi"/>
          <w:sz w:val="22"/>
          <w:lang w:bidi="pl-PL"/>
        </w:rPr>
        <w:t xml:space="preserve"> o braku jakichkolwiek wymagalnych należności</w:t>
      </w:r>
      <w:r w:rsidRPr="009527CA">
        <w:rPr>
          <w:rFonts w:eastAsia="Times New Roman" w:cstheme="minorHAnsi"/>
          <w:sz w:val="22"/>
          <w:lang w:bidi="pl-PL"/>
        </w:rPr>
        <w:t xml:space="preserve"> Podwykonawcy względem Wykonawcy (oraz odpowiednio dalszych Podwykonawców względem Podwykonawcy) z tytułu zawartych umów o podwykonawstwo.</w:t>
      </w:r>
    </w:p>
    <w:p w14:paraId="00073C6B" w14:textId="36C0F62D"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Rozliczenie przedmiotu umowy zostan</w:t>
      </w:r>
      <w:r w:rsidR="00193C93">
        <w:rPr>
          <w:rFonts w:eastAsia="Times New Roman" w:cstheme="minorHAnsi"/>
          <w:sz w:val="22"/>
          <w:lang w:bidi="pl-PL"/>
        </w:rPr>
        <w:t>ie</w:t>
      </w:r>
      <w:r w:rsidR="009F7EE5">
        <w:rPr>
          <w:rFonts w:eastAsia="Times New Roman" w:cstheme="minorHAnsi"/>
          <w:sz w:val="22"/>
          <w:lang w:bidi="pl-PL"/>
        </w:rPr>
        <w:t xml:space="preserve"> dokonane</w:t>
      </w:r>
      <w:r w:rsidR="00670C57">
        <w:rPr>
          <w:rFonts w:eastAsia="Times New Roman" w:cstheme="minorHAnsi"/>
          <w:sz w:val="22"/>
          <w:lang w:bidi="pl-PL"/>
        </w:rPr>
        <w:t>, fakturą wystawioną</w:t>
      </w:r>
      <w:r w:rsidRPr="00EF7856">
        <w:rPr>
          <w:rFonts w:eastAsia="Times New Roman" w:cstheme="minorHAnsi"/>
          <w:sz w:val="22"/>
          <w:lang w:bidi="pl-PL"/>
        </w:rPr>
        <w:t xml:space="preserve"> po zakończeniu </w:t>
      </w:r>
      <w:r w:rsidR="00670C57">
        <w:rPr>
          <w:rFonts w:eastAsia="Times New Roman" w:cstheme="minorHAnsi"/>
          <w:sz w:val="22"/>
          <w:lang w:bidi="pl-PL"/>
        </w:rPr>
        <w:t xml:space="preserve">realizacji </w:t>
      </w:r>
      <w:r w:rsidR="00193C93" w:rsidRPr="00EF7856">
        <w:rPr>
          <w:rFonts w:eastAsia="Times New Roman" w:cstheme="minorHAnsi"/>
          <w:sz w:val="22"/>
          <w:lang w:bidi="pl-PL"/>
        </w:rPr>
        <w:t>przedmiotu umowy</w:t>
      </w:r>
      <w:r w:rsidR="00ED3799" w:rsidRPr="00EF7856">
        <w:rPr>
          <w:rFonts w:eastAsia="Times New Roman" w:cstheme="minorHAnsi"/>
          <w:sz w:val="22"/>
          <w:lang w:bidi="pl-PL"/>
        </w:rPr>
        <w:t>.</w:t>
      </w:r>
      <w:r w:rsidR="00ED3799">
        <w:rPr>
          <w:rFonts w:eastAsia="Times New Roman" w:cstheme="minorHAnsi"/>
          <w:sz w:val="22"/>
          <w:lang w:bidi="pl-PL"/>
        </w:rPr>
        <w:t xml:space="preserve"> </w:t>
      </w:r>
    </w:p>
    <w:p w14:paraId="4E8FDB13" w14:textId="0B337CD7" w:rsidR="00B94E6E" w:rsidRPr="00B94E6E" w:rsidRDefault="00193C93" w:rsidP="00A90B09">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Podstawą do wystawienia </w:t>
      </w:r>
      <w:r w:rsidR="00C37D81" w:rsidRPr="00E37515">
        <w:rPr>
          <w:rFonts w:eastAsia="Times New Roman" w:cstheme="minorHAnsi"/>
          <w:sz w:val="22"/>
          <w:lang w:bidi="pl-PL"/>
        </w:rPr>
        <w:t>faktur</w:t>
      </w:r>
      <w:r w:rsidR="00670C57">
        <w:rPr>
          <w:rFonts w:eastAsia="Times New Roman" w:cstheme="minorHAnsi"/>
          <w:sz w:val="22"/>
          <w:lang w:bidi="pl-PL"/>
        </w:rPr>
        <w:t>y</w:t>
      </w:r>
      <w:r w:rsidR="00B94E6E" w:rsidRPr="00E37515">
        <w:rPr>
          <w:rFonts w:eastAsia="Times New Roman" w:cstheme="minorHAnsi"/>
          <w:sz w:val="22"/>
          <w:lang w:bidi="pl-PL"/>
        </w:rPr>
        <w:t xml:space="preserve"> </w:t>
      </w:r>
      <w:r w:rsidR="00670C57">
        <w:rPr>
          <w:rFonts w:eastAsia="Times New Roman" w:cstheme="minorHAnsi"/>
          <w:sz w:val="22"/>
          <w:lang w:bidi="pl-PL"/>
        </w:rPr>
        <w:t>jest</w:t>
      </w:r>
      <w:r w:rsidR="00B94E6E" w:rsidRPr="00E37515">
        <w:rPr>
          <w:rFonts w:eastAsia="Times New Roman" w:cstheme="minorHAnsi"/>
          <w:sz w:val="22"/>
          <w:lang w:bidi="pl-PL"/>
        </w:rPr>
        <w:t xml:space="preserve"> </w:t>
      </w:r>
      <w:r w:rsidRPr="00E37515">
        <w:rPr>
          <w:rFonts w:eastAsia="Times New Roman" w:cstheme="minorHAnsi"/>
          <w:sz w:val="22"/>
          <w:lang w:bidi="pl-PL"/>
        </w:rPr>
        <w:t>protok</w:t>
      </w:r>
      <w:r w:rsidR="00670C57">
        <w:rPr>
          <w:rFonts w:eastAsia="Times New Roman" w:cstheme="minorHAnsi"/>
          <w:sz w:val="22"/>
          <w:lang w:bidi="pl-PL"/>
        </w:rPr>
        <w:t>ół</w:t>
      </w:r>
      <w:r w:rsidR="00B94E6E" w:rsidRPr="00E37515">
        <w:rPr>
          <w:rFonts w:eastAsia="Times New Roman" w:cstheme="minorHAnsi"/>
          <w:sz w:val="22"/>
          <w:lang w:bidi="pl-PL"/>
        </w:rPr>
        <w:t xml:space="preserve"> odbioru robót</w:t>
      </w:r>
      <w:r w:rsidR="00B94E6E" w:rsidRPr="00B94E6E">
        <w:rPr>
          <w:rFonts w:eastAsia="Times New Roman" w:cstheme="minorHAnsi"/>
          <w:sz w:val="22"/>
          <w:lang w:bidi="pl-PL"/>
        </w:rPr>
        <w:t xml:space="preserve"> </w:t>
      </w:r>
      <w:r w:rsidR="00ED3799">
        <w:rPr>
          <w:rFonts w:eastAsia="Times New Roman" w:cstheme="minorHAnsi"/>
          <w:sz w:val="22"/>
          <w:lang w:bidi="pl-PL"/>
        </w:rPr>
        <w:t xml:space="preserve">wraz z pisemnym potwierdzeniem usunięcia ewentualnych nieistotnych wad i usterek </w:t>
      </w:r>
      <w:r w:rsidR="00B94E6E" w:rsidRPr="00B94E6E">
        <w:rPr>
          <w:rFonts w:eastAsia="Times New Roman" w:cstheme="minorHAnsi"/>
          <w:sz w:val="22"/>
          <w:lang w:bidi="pl-PL"/>
        </w:rPr>
        <w:t>oraz kosztorys</w:t>
      </w:r>
      <w:r w:rsidR="00B94E6E">
        <w:rPr>
          <w:rFonts w:eastAsia="Times New Roman" w:cstheme="minorHAnsi"/>
          <w:sz w:val="22"/>
          <w:lang w:bidi="pl-PL"/>
        </w:rPr>
        <w:t xml:space="preserve"> </w:t>
      </w:r>
      <w:r w:rsidR="00670C57">
        <w:rPr>
          <w:rFonts w:eastAsia="Times New Roman" w:cstheme="minorHAnsi"/>
          <w:sz w:val="22"/>
          <w:lang w:bidi="pl-PL"/>
        </w:rPr>
        <w:t>powykonawczy sprawdzony</w:t>
      </w:r>
      <w:r w:rsidR="00B94E6E" w:rsidRPr="00B94E6E">
        <w:rPr>
          <w:rFonts w:eastAsia="Times New Roman" w:cstheme="minorHAnsi"/>
          <w:sz w:val="22"/>
          <w:lang w:bidi="pl-PL"/>
        </w:rPr>
        <w:t xml:space="preserve"> przez upoważnionego i</w:t>
      </w:r>
      <w:r w:rsidR="00CD27D7">
        <w:rPr>
          <w:rFonts w:eastAsia="Times New Roman" w:cstheme="minorHAnsi"/>
          <w:sz w:val="22"/>
          <w:lang w:bidi="pl-PL"/>
        </w:rPr>
        <w:t>nspektora nadzoru i zatwierdzone</w:t>
      </w:r>
      <w:r w:rsidR="00B94E6E" w:rsidRPr="00B94E6E">
        <w:rPr>
          <w:rFonts w:eastAsia="Times New Roman" w:cstheme="minorHAnsi"/>
          <w:sz w:val="22"/>
          <w:lang w:bidi="pl-PL"/>
        </w:rPr>
        <w:t xml:space="preserve"> przez</w:t>
      </w:r>
      <w:r w:rsidR="00B94E6E">
        <w:rPr>
          <w:rFonts w:eastAsia="Times New Roman" w:cstheme="minorHAnsi"/>
          <w:sz w:val="22"/>
          <w:lang w:bidi="pl-PL"/>
        </w:rPr>
        <w:t xml:space="preserve"> </w:t>
      </w:r>
      <w:r w:rsidR="00B94E6E" w:rsidRPr="00B94E6E">
        <w:rPr>
          <w:rFonts w:eastAsia="Times New Roman" w:cstheme="minorHAnsi"/>
          <w:sz w:val="22"/>
          <w:lang w:bidi="pl-PL"/>
        </w:rPr>
        <w:t>Zamawiającego.</w:t>
      </w:r>
    </w:p>
    <w:p w14:paraId="5FB5F93E" w14:textId="7F027182"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Płatność odbędzie si</w:t>
      </w:r>
      <w:r w:rsidR="00CD27D7">
        <w:rPr>
          <w:rFonts w:eastAsia="Times New Roman" w:cstheme="minorHAnsi"/>
          <w:sz w:val="22"/>
          <w:lang w:bidi="pl-PL"/>
        </w:rPr>
        <w:t xml:space="preserve">ę </w:t>
      </w:r>
      <w:r w:rsidR="00CD27D7" w:rsidRPr="00E37515">
        <w:rPr>
          <w:rFonts w:eastAsia="Times New Roman" w:cstheme="minorHAnsi"/>
          <w:sz w:val="22"/>
          <w:lang w:bidi="pl-PL"/>
        </w:rPr>
        <w:t>p</w:t>
      </w:r>
      <w:r w:rsidR="00C37D81" w:rsidRPr="00E37515">
        <w:rPr>
          <w:rFonts w:eastAsia="Times New Roman" w:cstheme="minorHAnsi"/>
          <w:sz w:val="22"/>
          <w:lang w:bidi="pl-PL"/>
        </w:rPr>
        <w:t>rzelew</w:t>
      </w:r>
      <w:r w:rsidR="00670C57">
        <w:rPr>
          <w:rFonts w:eastAsia="Times New Roman" w:cstheme="minorHAnsi"/>
          <w:sz w:val="22"/>
          <w:lang w:bidi="pl-PL"/>
        </w:rPr>
        <w:t>em</w:t>
      </w:r>
      <w:r w:rsidR="00C37D81" w:rsidRPr="00E37515">
        <w:rPr>
          <w:rFonts w:eastAsia="Times New Roman" w:cstheme="minorHAnsi"/>
          <w:sz w:val="22"/>
          <w:lang w:bidi="pl-PL"/>
        </w:rPr>
        <w:t xml:space="preserve"> na podane w faktur</w:t>
      </w:r>
      <w:r w:rsidR="00670C57">
        <w:rPr>
          <w:rFonts w:eastAsia="Times New Roman" w:cstheme="minorHAnsi"/>
          <w:sz w:val="22"/>
          <w:lang w:bidi="pl-PL"/>
        </w:rPr>
        <w:t>ze</w:t>
      </w:r>
      <w:r w:rsidR="00CF415E">
        <w:rPr>
          <w:rFonts w:eastAsia="Times New Roman" w:cstheme="minorHAnsi"/>
          <w:sz w:val="22"/>
          <w:lang w:bidi="pl-PL"/>
        </w:rPr>
        <w:t xml:space="preserve">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21B97BE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w:t>
      </w:r>
      <w:r w:rsidR="00FB6A6B">
        <w:rPr>
          <w:rFonts w:eastAsia="Times New Roman" w:cstheme="minorHAnsi"/>
          <w:sz w:val="22"/>
          <w:lang w:bidi="pl-PL"/>
        </w:rPr>
        <w:t>ez pisemnej zgody Zamawiającego</w:t>
      </w:r>
      <w:r w:rsidRPr="009527CA">
        <w:rPr>
          <w:rFonts w:eastAsia="Times New Roman" w:cstheme="minorHAnsi"/>
          <w:sz w:val="22"/>
          <w:lang w:bidi="pl-PL"/>
        </w:rPr>
        <w:t>.</w:t>
      </w:r>
    </w:p>
    <w:p w14:paraId="7D0484F1" w14:textId="1FC09091"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74FE64B1" w14:textId="77777777" w:rsidR="00A42E4F" w:rsidRDefault="00A42E4F" w:rsidP="009527CA">
      <w:pPr>
        <w:autoSpaceDE w:val="0"/>
        <w:spacing w:after="0"/>
        <w:rPr>
          <w:rFonts w:eastAsia="Times New Roman" w:cstheme="minorHAnsi"/>
          <w:sz w:val="22"/>
          <w:lang w:bidi="pl-PL"/>
        </w:rPr>
      </w:pPr>
    </w:p>
    <w:p w14:paraId="1767B211" w14:textId="1A385109" w:rsidR="009527CA" w:rsidRPr="009527CA" w:rsidRDefault="00FB6A6B" w:rsidP="00287DEF">
      <w:pPr>
        <w:autoSpaceDE w:val="0"/>
        <w:spacing w:after="0"/>
        <w:jc w:val="center"/>
        <w:rPr>
          <w:rFonts w:eastAsia="Times New Roman" w:cstheme="minorHAnsi"/>
          <w:b/>
          <w:sz w:val="22"/>
          <w:lang w:bidi="pl-PL"/>
        </w:rPr>
      </w:pPr>
      <w:r>
        <w:rPr>
          <w:rFonts w:eastAsia="Times New Roman" w:cstheme="minorHAnsi"/>
          <w:b/>
          <w:sz w:val="22"/>
          <w:lang w:bidi="pl-PL"/>
        </w:rPr>
        <w:t>§</w:t>
      </w:r>
      <w:r w:rsidR="009527CA" w:rsidRPr="009527CA">
        <w:rPr>
          <w:rFonts w:eastAsia="Times New Roman" w:cstheme="minorHAnsi"/>
          <w:b/>
          <w:sz w:val="22"/>
          <w:lang w:bidi="pl-PL"/>
        </w:rPr>
        <w:t>6</w:t>
      </w:r>
    </w:p>
    <w:p w14:paraId="0026F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7CDDAD82" w:rsidR="009527CA" w:rsidRPr="009527CA" w:rsidRDefault="009527CA" w:rsidP="00670C57">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Okres gwarancji </w:t>
      </w:r>
      <w:r w:rsidR="00670C57">
        <w:rPr>
          <w:rFonts w:eastAsia="Times New Roman" w:cstheme="minorHAnsi"/>
          <w:sz w:val="22"/>
          <w:lang w:bidi="pl-PL"/>
        </w:rPr>
        <w:t xml:space="preserve">na roboty budowlane </w:t>
      </w:r>
      <w:r w:rsidRPr="009527CA">
        <w:rPr>
          <w:rFonts w:eastAsia="Times New Roman" w:cstheme="minorHAnsi"/>
          <w:sz w:val="22"/>
          <w:lang w:bidi="pl-PL"/>
        </w:rPr>
        <w:t>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106DFB">
      <w:pPr>
        <w:pStyle w:val="Akapitzlist"/>
        <w:numPr>
          <w:ilvl w:val="0"/>
          <w:numId w:val="66"/>
        </w:numPr>
        <w:rPr>
          <w:rFonts w:eastAsia="Times New Roman" w:cstheme="minorHAnsi"/>
          <w:sz w:val="22"/>
          <w:lang w:bidi="pl-PL"/>
        </w:rPr>
      </w:pPr>
      <w:r w:rsidRPr="00106DFB">
        <w:rPr>
          <w:rFonts w:asciiTheme="minorHAnsi" w:eastAsia="Times New Roman" w:hAnsiTheme="minorHAnsi" w:cstheme="minorHAnsi"/>
          <w:sz w:val="22"/>
          <w:lang w:bidi="pl-PL"/>
        </w:rPr>
        <w:lastRenderedPageBreak/>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50FB52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w:t>
      </w:r>
      <w:r w:rsidR="004D36DB">
        <w:rPr>
          <w:rFonts w:eastAsia="Times New Roman" w:cstheme="minorHAnsi"/>
          <w:sz w:val="22"/>
          <w:lang w:bidi="pl-PL"/>
        </w:rPr>
        <w:t>1</w:t>
      </w:r>
      <w:r w:rsidRPr="009527CA">
        <w:rPr>
          <w:rFonts w:eastAsia="Times New Roman" w:cstheme="minorHAnsi"/>
          <w:sz w:val="22"/>
          <w:lang w:bidi="pl-PL"/>
        </w:rPr>
        <w:t>% wartości umowy brutto, o której mowa w § 5 ust. 1 umowy;</w:t>
      </w:r>
    </w:p>
    <w:p w14:paraId="6283C0EA" w14:textId="5F257C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oddelegowanie do wykonywania prac osób wskazanych w § 2 ust. 6 pkt 1) nie zatrudnionych na podstawie umowy o pracę – Wykonawca zapłaci Zamawiającemu karę umowną w wysokości 500,00 PLN za każdy stwierdzony przypadek;</w:t>
      </w:r>
    </w:p>
    <w:p w14:paraId="79ADC1AB"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opóźnienia w spełnieniu obowiązku dostarczenia Zamawiającemu któregokolwiek z dokumentów opisanych w § 2 ust. 6 pkt 5)– w wysokości 200,00 PLN; </w:t>
      </w:r>
    </w:p>
    <w:p w14:paraId="19EBB40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C7F595C"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każdorazowe naruszenie postanowień § 2 ust. 12 umowy (dotyczących zachowania poufności) Wykonawca zapłaci Zamawiającemu karę umowną w wysokości </w:t>
      </w:r>
      <w:r w:rsidR="003A37E4">
        <w:rPr>
          <w:rFonts w:eastAsia="Times New Roman" w:cstheme="minorHAnsi"/>
          <w:sz w:val="22"/>
          <w:lang w:bidi="pl-PL"/>
        </w:rPr>
        <w:t xml:space="preserve"> </w:t>
      </w:r>
      <w:r w:rsidRPr="009527CA">
        <w:rPr>
          <w:rFonts w:eastAsia="Times New Roman" w:cstheme="minorHAnsi"/>
          <w:sz w:val="22"/>
          <w:lang w:bidi="pl-PL"/>
        </w:rPr>
        <w:t>5 000,00 PLN.</w:t>
      </w:r>
    </w:p>
    <w:p w14:paraId="0C3A59E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Kara umowna za rozwiązanie lub odstąpienie od umowy może być kumulowana z karami umownymi z innych tytułów.</w:t>
      </w:r>
    </w:p>
    <w:p w14:paraId="2695218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A90B09">
      <w:pPr>
        <w:numPr>
          <w:ilvl w:val="0"/>
          <w:numId w:val="72"/>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stwierdzenia przez Zamawiającego więcej niż trzech przypadków nieprawidłowości podczas wykonywania przez Wykonawcę przedmiotu zamówienia, w zakresie niezgodnego z wymaganiami zatrudniania personelu o którym mowa w § 2 ust. 6 umowy na podstawie umowy o pracę w rozumieniu przepisów KP, – w takim wypadku kary, o której mowa w § 7 ust. 2 pkt 5) umowy i § 7 ust. 2 pkt 3) umowy podlegać będą sumowaniu;</w:t>
      </w:r>
    </w:p>
    <w:p w14:paraId="6BA0232D"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Odstąpienie od umowy powinno nastąpić w formie pisemnej pod rygorem nieważności takiego oświadczenia i powinno zawierać uzasadnienie.</w:t>
      </w:r>
    </w:p>
    <w:p w14:paraId="3596253F"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lastRenderedPageBreak/>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A90B09">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6F4462">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A90B09">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206E05">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6F4462">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206E05">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A90B09">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42D549B"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71DBC66"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A4736C">
      <w:pPr>
        <w:widowControl w:val="0"/>
        <w:numPr>
          <w:ilvl w:val="0"/>
          <w:numId w:val="53"/>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w:t>
      </w:r>
      <w:r>
        <w:rPr>
          <w:rFonts w:eastAsia="Lucida Sans Unicode" w:cstheme="minorHAnsi"/>
          <w:sz w:val="22"/>
          <w:szCs w:val="20"/>
        </w:rPr>
        <w:lastRenderedPageBreak/>
        <w:t xml:space="preserve">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(Dz.U. poz. 2215 oraz z 2019 r. poz. 1074 i 1572).</w:t>
      </w:r>
    </w:p>
    <w:p w14:paraId="55C8E5D0" w14:textId="6FE0B24B"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w:t>
      </w:r>
      <w:r w:rsidR="003A37E4">
        <w:rPr>
          <w:rFonts w:eastAsia="Lucida Sans Unicode" w:cstheme="minorHAnsi"/>
          <w:sz w:val="22"/>
          <w:szCs w:val="20"/>
        </w:rPr>
        <w:t>oliczności wskazanych w ust. 3 b</w:t>
      </w:r>
      <w:r w:rsidRPr="00A949DE">
        <w:rPr>
          <w:rFonts w:eastAsia="Lucida Sans Unicode" w:cstheme="minorHAnsi"/>
          <w:sz w:val="22"/>
          <w:szCs w:val="20"/>
        </w:rPr>
        <w:t xml:space="preserve">)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61230A5F"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w:t>
      </w:r>
      <w:r w:rsidR="003A37E4">
        <w:rPr>
          <w:rFonts w:eastAsia="Lucida Sans Unicode" w:cstheme="minorHAnsi"/>
          <w:sz w:val="22"/>
          <w:szCs w:val="20"/>
        </w:rPr>
        <w:t>oliczności wskazanych w ust. 3 c</w:t>
      </w:r>
      <w:r w:rsidRPr="00A949DE">
        <w:rPr>
          <w:rFonts w:eastAsia="Lucida Sans Unicode" w:cstheme="minorHAnsi"/>
          <w:sz w:val="22"/>
          <w:szCs w:val="20"/>
        </w:rPr>
        <w:t>)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7C21D67C"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w:t>
      </w:r>
      <w:r w:rsidR="003A37E4">
        <w:rPr>
          <w:rFonts w:eastAsia="Lucida Sans Unicode" w:cstheme="minorHAnsi"/>
          <w:sz w:val="22"/>
          <w:szCs w:val="20"/>
        </w:rPr>
        <w:t>oliczności wskazanych w ust. 3 d</w:t>
      </w:r>
      <w:r w:rsidRPr="00A949DE">
        <w:rPr>
          <w:rFonts w:eastAsia="Lucida Sans Unicode" w:cstheme="minorHAnsi"/>
          <w:sz w:val="22"/>
          <w:szCs w:val="20"/>
        </w:rPr>
        <w:t xml:space="preserve">)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w:t>
      </w:r>
      <w:r w:rsidR="003A37E4">
        <w:rPr>
          <w:rFonts w:eastAsia="Lucida Sans Unicode" w:cstheme="minorHAnsi"/>
          <w:sz w:val="22"/>
          <w:szCs w:val="20"/>
        </w:rPr>
        <w:t>zasad, o których mowa w ust. 3 d</w:t>
      </w:r>
      <w:r w:rsidRPr="00A949DE">
        <w:rPr>
          <w:rFonts w:eastAsia="Lucida Sans Unicode" w:cstheme="minorHAnsi"/>
          <w:sz w:val="22"/>
          <w:szCs w:val="20"/>
        </w:rPr>
        <w:t xml:space="preserve">), na kalkulację ceny ofertowej. Wniosek powinien obejmować jedynie te dodatkowe koszty realizacji zamówienia, które wykonawca obowiązkowo ponosi w związku ze zmianą </w:t>
      </w:r>
      <w:r w:rsidR="003A37E4">
        <w:rPr>
          <w:rFonts w:eastAsia="Lucida Sans Unicode" w:cstheme="minorHAnsi"/>
          <w:sz w:val="22"/>
          <w:szCs w:val="20"/>
        </w:rPr>
        <w:t>zasad, o których mowa w ust. 3 d</w:t>
      </w:r>
      <w:r w:rsidRPr="00A949DE">
        <w:rPr>
          <w:rFonts w:eastAsia="Lucida Sans Unicode" w:cstheme="minorHAnsi"/>
          <w:sz w:val="22"/>
          <w:szCs w:val="20"/>
        </w:rPr>
        <w:t>).</w:t>
      </w:r>
    </w:p>
    <w:p w14:paraId="13094D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Zamawiający po zaakceptowaniu wniosków, o których mowa w ust. 3, wyznacza datę podpisania aneksu do umowy.</w:t>
      </w:r>
    </w:p>
    <w:p w14:paraId="66F1D9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205E4D86"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Obowiązek wykazania wpływu </w:t>
      </w:r>
      <w:r w:rsidR="003A37E4">
        <w:rPr>
          <w:rFonts w:eastAsia="Lucida Sans Unicode" w:cstheme="minorHAnsi"/>
          <w:sz w:val="22"/>
          <w:szCs w:val="20"/>
        </w:rPr>
        <w:t>zmian, o których mowa w ust. 3 c</w:t>
      </w:r>
      <w:r w:rsidRPr="00A949DE">
        <w:rPr>
          <w:rFonts w:eastAsia="Lucida Sans Unicode" w:cstheme="minorHAnsi"/>
          <w:sz w:val="22"/>
          <w:szCs w:val="20"/>
        </w:rPr>
        <w:t>), na koszty wykonania zamówienia należy do wykonawcy pod rygorem odmowy dokonania zmiany umowy przez zamawiającego</w:t>
      </w:r>
    </w:p>
    <w:p w14:paraId="735A8AA5" w14:textId="487A579B" w:rsid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25C35215" w14:textId="77777777" w:rsidR="003A37E4" w:rsidRDefault="003A37E4" w:rsidP="003A37E4">
      <w:pPr>
        <w:widowControl w:val="0"/>
        <w:suppressAutoHyphens/>
        <w:spacing w:after="0" w:line="240" w:lineRule="auto"/>
        <w:ind w:left="360"/>
        <w:contextualSpacing/>
        <w:rPr>
          <w:rFonts w:eastAsia="Lucida Sans Unicode" w:cstheme="minorHAnsi"/>
          <w:sz w:val="22"/>
          <w:szCs w:val="20"/>
        </w:rPr>
      </w:pPr>
    </w:p>
    <w:p w14:paraId="5130C2F3" w14:textId="77777777" w:rsidR="003A37E4" w:rsidRDefault="003A37E4" w:rsidP="003A37E4">
      <w:pPr>
        <w:widowControl w:val="0"/>
        <w:suppressAutoHyphens/>
        <w:spacing w:after="0" w:line="240" w:lineRule="auto"/>
        <w:ind w:left="360"/>
        <w:contextualSpacing/>
        <w:rPr>
          <w:rFonts w:eastAsia="Lucida Sans Unicode" w:cstheme="minorHAnsi"/>
          <w:sz w:val="22"/>
          <w:szCs w:val="20"/>
        </w:rPr>
      </w:pPr>
    </w:p>
    <w:p w14:paraId="56B3BD84" w14:textId="77777777" w:rsidR="003A37E4" w:rsidRDefault="003A37E4" w:rsidP="003A37E4">
      <w:pPr>
        <w:widowControl w:val="0"/>
        <w:suppressAutoHyphens/>
        <w:spacing w:after="0" w:line="240" w:lineRule="auto"/>
        <w:ind w:left="360"/>
        <w:contextualSpacing/>
        <w:rPr>
          <w:rFonts w:eastAsia="Lucida Sans Unicode" w:cstheme="minorHAnsi"/>
          <w:sz w:val="22"/>
          <w:szCs w:val="20"/>
        </w:rPr>
      </w:pPr>
    </w:p>
    <w:p w14:paraId="31BBBB7D" w14:textId="5DC3EEB7" w:rsidR="00475EF7" w:rsidRPr="00475EF7" w:rsidRDefault="00FB6A6B" w:rsidP="00A106E5">
      <w:pPr>
        <w:autoSpaceDE w:val="0"/>
        <w:spacing w:after="0"/>
        <w:jc w:val="center"/>
        <w:rPr>
          <w:rFonts w:eastAsia="Times New Roman" w:cstheme="minorHAnsi"/>
          <w:b/>
          <w:sz w:val="22"/>
          <w:lang w:bidi="pl-PL"/>
        </w:rPr>
      </w:pPr>
      <w:r>
        <w:rPr>
          <w:rFonts w:eastAsia="Times New Roman" w:cstheme="minorHAnsi"/>
          <w:b/>
          <w:sz w:val="22"/>
          <w:lang w:bidi="pl-PL"/>
        </w:rPr>
        <w:lastRenderedPageBreak/>
        <w:t>§</w:t>
      </w:r>
      <w:r w:rsidR="00D05E65">
        <w:rPr>
          <w:rFonts w:eastAsia="Times New Roman" w:cstheme="minorHAnsi"/>
          <w:b/>
          <w:sz w:val="22"/>
          <w:lang w:bidi="pl-PL"/>
        </w:rPr>
        <w:t>10</w:t>
      </w:r>
    </w:p>
    <w:p w14:paraId="0A147A36" w14:textId="41E83EB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p>
    <w:p w14:paraId="05BB1AD9" w14:textId="77777777" w:rsidR="00A106E5" w:rsidRDefault="00A106E5" w:rsidP="00475EF7">
      <w:pPr>
        <w:autoSpaceDE w:val="0"/>
        <w:spacing w:after="0"/>
        <w:rPr>
          <w:rFonts w:eastAsia="Times New Roman" w:cstheme="minorHAnsi"/>
          <w:b/>
          <w:sz w:val="22"/>
          <w:lang w:bidi="pl-PL"/>
        </w:rPr>
      </w:pPr>
    </w:p>
    <w:p w14:paraId="187835C7" w14:textId="251F79DA" w:rsidR="00475EF7" w:rsidRPr="00A106E5" w:rsidRDefault="00A106E5" w:rsidP="00475EF7">
      <w:pPr>
        <w:autoSpaceDE w:val="0"/>
        <w:spacing w:after="0"/>
        <w:rPr>
          <w:rFonts w:eastAsia="Times New Roman" w:cstheme="minorHAnsi"/>
          <w:sz w:val="22"/>
          <w:lang w:bidi="pl-PL"/>
        </w:rPr>
      </w:pPr>
      <w:r>
        <w:rPr>
          <w:rFonts w:eastAsia="Times New Roman" w:cstheme="minorHAnsi"/>
          <w:sz w:val="22"/>
          <w:lang w:bidi="pl-PL"/>
        </w:rPr>
        <w:t>1. P</w:t>
      </w:r>
      <w:r w:rsidR="00475EF7" w:rsidRPr="00A106E5">
        <w:rPr>
          <w:rFonts w:eastAsia="Times New Roman" w:cstheme="minorHAnsi"/>
          <w:sz w:val="22"/>
          <w:lang w:bidi="pl-PL"/>
        </w:rPr>
        <w:t>rzedstaw</w:t>
      </w:r>
      <w:r>
        <w:rPr>
          <w:rFonts w:eastAsia="Times New Roman" w:cstheme="minorHAnsi"/>
          <w:sz w:val="22"/>
          <w:lang w:bidi="pl-PL"/>
        </w:rPr>
        <w:t xml:space="preserve">icielem Zamawiającego </w:t>
      </w:r>
      <w:r w:rsidR="00C708C8">
        <w:rPr>
          <w:rFonts w:eastAsia="Times New Roman" w:cstheme="minorHAnsi"/>
          <w:sz w:val="22"/>
          <w:lang w:bidi="pl-PL"/>
        </w:rPr>
        <w:t xml:space="preserve">upoważnionym do kontaktu z Wykonawcą w sprawie realizacji umowy </w:t>
      </w:r>
      <w:r>
        <w:rPr>
          <w:rFonts w:eastAsia="Times New Roman" w:cstheme="minorHAnsi"/>
          <w:sz w:val="22"/>
          <w:lang w:bidi="pl-PL"/>
        </w:rPr>
        <w:t xml:space="preserve"> jest</w:t>
      </w:r>
      <w:r w:rsidR="00C708C8">
        <w:rPr>
          <w:rFonts w:eastAsia="Times New Roman" w:cstheme="minorHAnsi"/>
          <w:sz w:val="22"/>
          <w:lang w:bidi="pl-PL"/>
        </w:rPr>
        <w:t xml:space="preserve"> p. Michał Koł</w:t>
      </w:r>
      <w:r w:rsidR="00DC467B">
        <w:rPr>
          <w:rFonts w:eastAsia="Times New Roman" w:cstheme="minorHAnsi"/>
          <w:sz w:val="22"/>
          <w:lang w:bidi="pl-PL"/>
        </w:rPr>
        <w:t>odziejczyk -</w:t>
      </w:r>
      <w:r>
        <w:rPr>
          <w:rFonts w:eastAsia="Times New Roman" w:cstheme="minorHAnsi"/>
          <w:sz w:val="22"/>
          <w:lang w:bidi="pl-PL"/>
        </w:rPr>
        <w:t xml:space="preserve"> Kierownik działu Administracyjno-Technicznego</w:t>
      </w:r>
      <w:r w:rsidR="00600637">
        <w:rPr>
          <w:rFonts w:eastAsia="Times New Roman" w:cstheme="minorHAnsi"/>
          <w:sz w:val="22"/>
          <w:lang w:bidi="pl-PL"/>
        </w:rPr>
        <w:t xml:space="preserve"> </w:t>
      </w:r>
      <w:r w:rsidR="00475EF7" w:rsidRPr="00A106E5">
        <w:rPr>
          <w:rFonts w:eastAsia="Times New Roman" w:cstheme="minorHAnsi"/>
          <w:sz w:val="22"/>
          <w:lang w:bidi="pl-PL"/>
        </w:rPr>
        <w:t xml:space="preserve">(tel. </w:t>
      </w:r>
      <w:r w:rsidR="00C708C8">
        <w:rPr>
          <w:rFonts w:eastAsia="Times New Roman" w:cstheme="minorHAnsi"/>
          <w:sz w:val="22"/>
          <w:lang w:bidi="pl-PL"/>
        </w:rPr>
        <w:t>32 2813401 wew. 126, 795 432 395 e-mail: m.kolodziejczyk@muzeum.bytom.pl</w:t>
      </w:r>
      <w:r w:rsidR="00475EF7" w:rsidRPr="00A106E5">
        <w:rPr>
          <w:rFonts w:eastAsia="Times New Roman" w:cstheme="minorHAnsi"/>
          <w:sz w:val="22"/>
          <w:lang w:bidi="pl-PL"/>
        </w:rPr>
        <w:t>).</w:t>
      </w:r>
    </w:p>
    <w:p w14:paraId="4C194B81" w14:textId="59365D99"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 xml:space="preserve">2. </w:t>
      </w:r>
      <w:r w:rsidR="00C708C8">
        <w:rPr>
          <w:rFonts w:eastAsia="Times New Roman" w:cstheme="minorHAnsi"/>
          <w:sz w:val="22"/>
          <w:lang w:bidi="pl-PL"/>
        </w:rPr>
        <w:t>Inspektorem</w:t>
      </w:r>
      <w:r w:rsidRPr="00A106E5">
        <w:rPr>
          <w:rFonts w:eastAsia="Times New Roman" w:cstheme="minorHAnsi"/>
          <w:sz w:val="22"/>
          <w:lang w:bidi="pl-PL"/>
        </w:rPr>
        <w:t xml:space="preserve"> Nadzoru </w:t>
      </w:r>
      <w:r w:rsidR="00C708C8">
        <w:rPr>
          <w:rFonts w:eastAsia="Times New Roman" w:cstheme="minorHAnsi"/>
          <w:sz w:val="22"/>
          <w:lang w:bidi="pl-PL"/>
        </w:rPr>
        <w:t xml:space="preserve">jest </w:t>
      </w:r>
      <w:r w:rsidRPr="00A106E5">
        <w:rPr>
          <w:rFonts w:eastAsia="Times New Roman" w:cstheme="minorHAnsi"/>
          <w:sz w:val="22"/>
          <w:lang w:bidi="pl-PL"/>
        </w:rPr>
        <w:t xml:space="preserve"> ................</w:t>
      </w:r>
      <w:r w:rsidR="00C708C8">
        <w:rPr>
          <w:rFonts w:eastAsia="Times New Roman" w:cstheme="minorHAnsi"/>
          <w:sz w:val="22"/>
          <w:lang w:bidi="pl-PL"/>
        </w:rPr>
        <w:t>...............................</w:t>
      </w:r>
      <w:r w:rsidRPr="00A106E5">
        <w:rPr>
          <w:rFonts w:eastAsia="Times New Roman" w:cstheme="minorHAnsi"/>
          <w:sz w:val="22"/>
          <w:lang w:bidi="pl-PL"/>
        </w:rPr>
        <w:t xml:space="preserve"> (tel. ..............................</w:t>
      </w:r>
      <w:r w:rsidR="00C708C8">
        <w:rPr>
          <w:rFonts w:eastAsia="Times New Roman" w:cstheme="minorHAnsi"/>
          <w:sz w:val="22"/>
          <w:lang w:bidi="pl-PL"/>
        </w:rPr>
        <w:t>e-mail: …………</w:t>
      </w:r>
      <w:r w:rsidRPr="00A106E5">
        <w:rPr>
          <w:rFonts w:eastAsia="Times New Roman" w:cstheme="minorHAnsi"/>
          <w:sz w:val="22"/>
          <w:lang w:bidi="pl-PL"/>
        </w:rPr>
        <w:t>.....).</w:t>
      </w:r>
    </w:p>
    <w:p w14:paraId="0E27B345" w14:textId="5AAAE3DB" w:rsidR="00475EF7" w:rsidRPr="00A106E5" w:rsidRDefault="00A106E5" w:rsidP="00475EF7">
      <w:pPr>
        <w:autoSpaceDE w:val="0"/>
        <w:spacing w:after="0"/>
        <w:rPr>
          <w:rFonts w:eastAsia="Times New Roman" w:cstheme="minorHAnsi"/>
          <w:sz w:val="22"/>
          <w:lang w:bidi="pl-PL"/>
        </w:rPr>
      </w:pPr>
      <w:r w:rsidRPr="00A106E5">
        <w:rPr>
          <w:rFonts w:eastAsia="Times New Roman" w:cstheme="minorHAnsi"/>
          <w:sz w:val="22"/>
          <w:lang w:bidi="pl-PL"/>
        </w:rPr>
        <w:t>3</w:t>
      </w:r>
      <w:r w:rsidR="00475EF7" w:rsidRPr="00A106E5">
        <w:rPr>
          <w:rFonts w:eastAsia="Times New Roman" w:cstheme="minorHAnsi"/>
          <w:sz w:val="22"/>
          <w:lang w:bidi="pl-PL"/>
        </w:rPr>
        <w:t>. Inspektor nadzoru uprawniony jest do wydawan</w:t>
      </w:r>
      <w:r w:rsidR="00C708C8">
        <w:rPr>
          <w:rFonts w:eastAsia="Times New Roman" w:cstheme="minorHAnsi"/>
          <w:sz w:val="22"/>
          <w:lang w:bidi="pl-PL"/>
        </w:rPr>
        <w:t xml:space="preserve">ia Wykonawcy poleceń związanych </w:t>
      </w:r>
      <w:r w:rsidR="00475EF7" w:rsidRPr="00A106E5">
        <w:rPr>
          <w:rFonts w:eastAsia="Times New Roman" w:cstheme="minorHAnsi"/>
          <w:sz w:val="22"/>
          <w:lang w:bidi="pl-PL"/>
        </w:rPr>
        <w:t>z zapewnieniem prawidłowego oraz zgodnego z umową i doku</w:t>
      </w:r>
      <w:r w:rsidR="00C708C8">
        <w:rPr>
          <w:rFonts w:eastAsia="Times New Roman" w:cstheme="minorHAnsi"/>
          <w:sz w:val="22"/>
          <w:lang w:bidi="pl-PL"/>
        </w:rPr>
        <w:t xml:space="preserve">mentacją wykonawczą wykonania </w:t>
      </w:r>
      <w:r w:rsidR="00475EF7" w:rsidRPr="00A106E5">
        <w:rPr>
          <w:rFonts w:eastAsia="Times New Roman" w:cstheme="minorHAnsi"/>
          <w:sz w:val="22"/>
          <w:lang w:bidi="pl-PL"/>
        </w:rPr>
        <w:t>przedmiotu umowy.</w:t>
      </w:r>
    </w:p>
    <w:p w14:paraId="58EE307B" w14:textId="0CA1B2FA"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5. Żaden odcinek robót, bez zgody Inspektora nadzoru, nie moż</w:t>
      </w:r>
      <w:r w:rsidR="00C708C8">
        <w:rPr>
          <w:rFonts w:eastAsia="Times New Roman" w:cstheme="minorHAnsi"/>
          <w:sz w:val="22"/>
          <w:lang w:bidi="pl-PL"/>
        </w:rPr>
        <w:t xml:space="preserve">e być zakryty lub w inny sposób </w:t>
      </w:r>
      <w:r w:rsidRPr="00A106E5">
        <w:rPr>
          <w:rFonts w:eastAsia="Times New Roman" w:cstheme="minorHAnsi"/>
          <w:sz w:val="22"/>
          <w:lang w:bidi="pl-PL"/>
        </w:rPr>
        <w:t>uczyniony niedostępnym.</w:t>
      </w:r>
    </w:p>
    <w:p w14:paraId="166F7095" w14:textId="1FA17B67"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6. Zakres działania Inspektora nadzoru określają przepisy ustawy z dnia 07 lipca 1994 r. Pr</w:t>
      </w:r>
      <w:r w:rsidR="00C708C8">
        <w:rPr>
          <w:rFonts w:eastAsia="Times New Roman" w:cstheme="minorHAnsi"/>
          <w:sz w:val="22"/>
          <w:lang w:bidi="pl-PL"/>
        </w:rPr>
        <w:t xml:space="preserve">awo </w:t>
      </w:r>
      <w:r w:rsidRPr="00A106E5">
        <w:rPr>
          <w:rFonts w:eastAsia="Times New Roman" w:cstheme="minorHAnsi"/>
          <w:sz w:val="22"/>
          <w:lang w:bidi="pl-PL"/>
        </w:rPr>
        <w:t>budowlane z póź. zm.).</w:t>
      </w:r>
    </w:p>
    <w:p w14:paraId="1F6F2BC3" w14:textId="23532714" w:rsidR="009527CA"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7. Przedstawicielem Wykonawcy na b</w:t>
      </w:r>
      <w:r w:rsidR="00C708C8">
        <w:rPr>
          <w:rFonts w:eastAsia="Times New Roman" w:cstheme="minorHAnsi"/>
          <w:sz w:val="22"/>
          <w:lang w:bidi="pl-PL"/>
        </w:rPr>
        <w:t xml:space="preserve">udowie będzie kierownik budowy </w:t>
      </w:r>
      <w:r w:rsidRPr="00A106E5">
        <w:rPr>
          <w:rFonts w:eastAsia="Times New Roman" w:cstheme="minorHAnsi"/>
          <w:sz w:val="22"/>
          <w:lang w:bidi="pl-PL"/>
        </w:rPr>
        <w:t xml:space="preserve"> ..</w:t>
      </w:r>
      <w:r w:rsidR="00C708C8">
        <w:rPr>
          <w:rFonts w:eastAsia="Times New Roman" w:cstheme="minorHAnsi"/>
          <w:sz w:val="22"/>
          <w:lang w:bidi="pl-PL"/>
        </w:rPr>
        <w:t xml:space="preserve">............................... </w:t>
      </w:r>
      <w:r w:rsidRPr="00A106E5">
        <w:rPr>
          <w:rFonts w:eastAsia="Times New Roman" w:cstheme="minorHAnsi"/>
          <w:sz w:val="22"/>
          <w:lang w:bidi="pl-PL"/>
        </w:rPr>
        <w:t>tel. ...............................</w:t>
      </w:r>
      <w:r w:rsidR="00C708C8">
        <w:rPr>
          <w:rFonts w:eastAsia="Times New Roman" w:cstheme="minorHAnsi"/>
          <w:sz w:val="22"/>
          <w:lang w:bidi="pl-PL"/>
        </w:rPr>
        <w:t xml:space="preserve"> e-mail. ……………………………………..</w:t>
      </w:r>
      <w:r w:rsidRPr="00A106E5">
        <w:rPr>
          <w:rFonts w:eastAsia="Times New Roman" w:cstheme="minorHAnsi"/>
          <w:sz w:val="22"/>
          <w:lang w:bidi="pl-PL"/>
        </w:rPr>
        <w:t xml:space="preserve">., działający w granicach umocowania </w:t>
      </w:r>
      <w:r w:rsidR="00C708C8">
        <w:rPr>
          <w:rFonts w:eastAsia="Times New Roman" w:cstheme="minorHAnsi"/>
          <w:sz w:val="22"/>
          <w:lang w:bidi="pl-PL"/>
        </w:rPr>
        <w:t xml:space="preserve">określonego przepisami ustawy – </w:t>
      </w:r>
      <w:r w:rsidRPr="00A106E5">
        <w:rPr>
          <w:rFonts w:eastAsia="Times New Roman" w:cstheme="minorHAnsi"/>
          <w:sz w:val="22"/>
          <w:lang w:bidi="pl-PL"/>
        </w:rPr>
        <w:t>Prawo Budowlane</w:t>
      </w:r>
      <w:r w:rsidR="00BC414A">
        <w:rPr>
          <w:rFonts w:eastAsia="Times New Roman" w:cstheme="minorHAnsi"/>
          <w:sz w:val="22"/>
          <w:lang w:bidi="pl-PL"/>
        </w:rPr>
        <w:t xml:space="preserve"> </w:t>
      </w:r>
      <w:r w:rsidR="00BC414A" w:rsidRPr="00F752F6">
        <w:rPr>
          <w:rFonts w:eastAsia="Times New Roman" w:cstheme="minorHAnsi"/>
          <w:sz w:val="20"/>
          <w:szCs w:val="20"/>
          <w:lang w:bidi="pl-PL"/>
        </w:rPr>
        <w:t xml:space="preserve">(załącznik nr 1 do umowy w postaci dowodów o posiadaniu 18 miesięcznego doświadczenia przy </w:t>
      </w:r>
      <w:r w:rsidR="00F752F6" w:rsidRPr="00F752F6">
        <w:rPr>
          <w:rFonts w:eastAsia="Times New Roman" w:cstheme="minorHAnsi"/>
          <w:sz w:val="20"/>
          <w:szCs w:val="20"/>
          <w:lang w:bidi="pl-PL"/>
        </w:rPr>
        <w:t>robotach budowlanych prowadzonych przy zabytkach nieruchomych wpisanych do rejestru zabytków).</w:t>
      </w:r>
    </w:p>
    <w:p w14:paraId="40A9DD70" w14:textId="5D1096B0" w:rsidR="00D05E65" w:rsidRDefault="00D05E65" w:rsidP="00BC414A">
      <w:pPr>
        <w:autoSpaceDE w:val="0"/>
        <w:spacing w:after="0"/>
        <w:rPr>
          <w:rFonts w:eastAsia="Times New Roman" w:cstheme="minorHAnsi"/>
          <w:sz w:val="22"/>
          <w:lang w:bidi="pl-PL"/>
        </w:rPr>
      </w:pPr>
      <w:r>
        <w:rPr>
          <w:rFonts w:eastAsia="Times New Roman" w:cstheme="minorHAnsi"/>
          <w:sz w:val="22"/>
          <w:lang w:bidi="pl-PL"/>
        </w:rPr>
        <w:t>8. Nadzór konserwatorski pełnić będzie …………………………………………… tel. …………………………………. e-mail: ………………………………………….</w:t>
      </w:r>
      <w:r w:rsidR="00C00D1E">
        <w:rPr>
          <w:rFonts w:eastAsia="Times New Roman" w:cstheme="minorHAnsi"/>
          <w:sz w:val="22"/>
          <w:lang w:bidi="pl-PL"/>
        </w:rPr>
        <w:t xml:space="preserve"> </w:t>
      </w:r>
      <w:r w:rsidR="00BC414A" w:rsidRPr="00F752F6">
        <w:rPr>
          <w:rFonts w:eastAsia="Times New Roman" w:cstheme="minorHAnsi"/>
          <w:sz w:val="20"/>
          <w:szCs w:val="20"/>
          <w:lang w:bidi="pl-PL"/>
        </w:rPr>
        <w:t>(załącznik nr 2 do umowy w postaci: - dyplomu studiów drugiego stopnia lub jednolitych studiów magisterskich, w zakresie konserwacji i restauracji dzieł sztuki lub konserwacji zabytków lub  - dokumentu potwierdzającego udział w pracach konserwatorskich, pracach restauratorskich lub badaniach konserwatorskich, prowadzonych przy zabytkach wpisanych do rejestru zabytków przez co najmniej 9 miesięcy po rozpoczęciu studiów drugiego stopnia lub po zaliczeniu szóstego semestru jednolitych studiów magisterskich lub - zaświadczenia o posiadaniu kwalifikacji na podstawie § 19 rozporządzenia Ministra Kultury i Sztuki z dnia 24 sierpnia 1964 r. w sprawie zezwoleń na prowadzenie prac konserwatorskich przy zabytkach i archeologicznych prac wykopaliskowych oraz § 20 rozporządzenia Ministra Kultury i Sztuki z dnia 11 stycznia 1994 r. o zasadach i trybie udzielania zezwoleń na prowadzenie prac konserwatorskich przy zabytkach oraz prac archeologicznych i wykopaliskowych, warunkach ich prowadzenia i kwalifikacjach osób, które mają prawo prowadzenia tej działalności)</w:t>
      </w:r>
    </w:p>
    <w:p w14:paraId="183D4070" w14:textId="77777777" w:rsidR="00106DFB" w:rsidRPr="00A106E5" w:rsidRDefault="00106DFB" w:rsidP="00475EF7">
      <w:pPr>
        <w:autoSpaceDE w:val="0"/>
        <w:spacing w:after="0"/>
        <w:rPr>
          <w:rFonts w:eastAsia="Times New Roman" w:cstheme="minorHAnsi"/>
          <w:sz w:val="22"/>
          <w:lang w:bidi="pl-PL"/>
        </w:rPr>
      </w:pPr>
    </w:p>
    <w:p w14:paraId="06EE8D6B" w14:textId="56817BCC" w:rsidR="009527CA" w:rsidRPr="009527CA" w:rsidRDefault="00D05E65" w:rsidP="009527CA">
      <w:pPr>
        <w:tabs>
          <w:tab w:val="left" w:pos="0"/>
          <w:tab w:val="left" w:pos="360"/>
        </w:tabs>
        <w:spacing w:after="0"/>
        <w:jc w:val="center"/>
        <w:rPr>
          <w:rFonts w:eastAsia="Times New Roman" w:cstheme="minorHAnsi"/>
          <w:b/>
          <w:sz w:val="22"/>
        </w:rPr>
      </w:pPr>
      <w:r>
        <w:rPr>
          <w:rFonts w:eastAsia="Times New Roman" w:cstheme="minorHAnsi"/>
          <w:b/>
          <w:sz w:val="22"/>
        </w:rPr>
        <w:t>§11</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51C901DC" w14:textId="4BFB9CA4"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sidR="00527D37">
        <w:rPr>
          <w:rFonts w:eastAsia="Times New Roman" w:cstheme="minorHAnsi"/>
          <w:sz w:val="22"/>
        </w:rPr>
        <w:t>5</w:t>
      </w:r>
      <w:r w:rsidRPr="009527CA">
        <w:rPr>
          <w:rFonts w:eastAsia="Times New Roman" w:cstheme="minorHAnsi"/>
          <w:sz w:val="22"/>
        </w:rPr>
        <w:t xml:space="preserve">% wynagrodzenia, o którym mowa w §5 ust. 1 Umowy, w kwocie ……………………………………………….,…… zł obowiązujące nie krócej niż do dnia ………………………. </w:t>
      </w:r>
    </w:p>
    <w:p w14:paraId="27593129"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23BFBC60"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2350B8C5" w14:textId="77777777" w:rsidR="00BB1DA6"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70% kwoty zabezpieczenia w wysokości ………………………………….. zł (słownie: ………………………………………) </w:t>
      </w:r>
      <w:r w:rsidRPr="009527CA">
        <w:rPr>
          <w:rFonts w:eastAsia="Times New Roman" w:cstheme="minorHAnsi"/>
          <w:sz w:val="22"/>
        </w:rPr>
        <w:t>zostanie zwrócone Wykonawcy w terminie 30 d</w:t>
      </w:r>
      <w:r>
        <w:rPr>
          <w:rFonts w:eastAsia="Times New Roman" w:cstheme="minorHAnsi"/>
          <w:sz w:val="22"/>
        </w:rPr>
        <w:t>ni od daty wykonania zamówienia</w:t>
      </w:r>
      <w:r w:rsidRPr="009527CA">
        <w:rPr>
          <w:rFonts w:eastAsia="Times New Roman" w:cstheme="minorHAnsi"/>
          <w:sz w:val="22"/>
        </w:rPr>
        <w:t xml:space="preserve"> i uznania przez Zamawiającego za należycie wykonane.</w:t>
      </w:r>
      <w:r>
        <w:rPr>
          <w:rFonts w:eastAsia="Times New Roman" w:cstheme="minorHAnsi"/>
          <w:sz w:val="22"/>
        </w:rPr>
        <w:t xml:space="preserve"> </w:t>
      </w:r>
    </w:p>
    <w:p w14:paraId="03B481C8" w14:textId="6C10BDCB" w:rsidR="009527CA" w:rsidRPr="009527CA"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Pozostałe 30% </w:t>
      </w:r>
      <w:r w:rsidR="00BB1DA6">
        <w:rPr>
          <w:rFonts w:eastAsia="Times New Roman" w:cstheme="minorHAnsi"/>
          <w:sz w:val="22"/>
        </w:rPr>
        <w:t xml:space="preserve">zabezpieczenia w wysokości ………….. (słownie: …………….) zostanie pozostawione za zabezpieczenie roszczeń z tytułu </w:t>
      </w:r>
      <w:r w:rsidR="00BB1DA6" w:rsidRPr="005F7CEE">
        <w:rPr>
          <w:rFonts w:eastAsia="Times New Roman" w:cstheme="minorHAnsi"/>
          <w:sz w:val="22"/>
        </w:rPr>
        <w:t>rękojmi za wady i  gwarancji.</w:t>
      </w:r>
      <w:r w:rsidR="00BB1DA6" w:rsidRPr="00106DFB">
        <w:rPr>
          <w:rFonts w:eastAsia="Times New Roman" w:cstheme="minorHAnsi"/>
          <w:sz w:val="22"/>
        </w:rPr>
        <w:t xml:space="preserve"> Zwrot ww. kwoty nastąpi nie póź</w:t>
      </w:r>
      <w:r w:rsidR="00BB1DA6" w:rsidRPr="005F7CEE">
        <w:rPr>
          <w:rFonts w:eastAsia="Times New Roman" w:cstheme="minorHAnsi"/>
          <w:sz w:val="22"/>
        </w:rPr>
        <w:t>niej niż w</w:t>
      </w:r>
      <w:r w:rsidR="00BB1DA6" w:rsidRPr="00106DFB">
        <w:rPr>
          <w:rFonts w:eastAsia="Times New Roman" w:cstheme="minorHAnsi"/>
          <w:sz w:val="22"/>
        </w:rPr>
        <w:t xml:space="preserve"> 15 dniu po upływie okresu </w:t>
      </w:r>
      <w:r w:rsidR="00BB1DA6" w:rsidRPr="005F7CEE">
        <w:rPr>
          <w:rFonts w:eastAsia="Times New Roman" w:cstheme="minorHAnsi"/>
          <w:sz w:val="22"/>
        </w:rPr>
        <w:t>rękojmi za wady i gwarancji.</w:t>
      </w:r>
      <w:r w:rsidR="00BB1DA6">
        <w:rPr>
          <w:rFonts w:eastAsia="Times New Roman" w:cstheme="minorHAnsi"/>
          <w:sz w:val="22"/>
        </w:rPr>
        <w:t xml:space="preserve"> </w:t>
      </w:r>
    </w:p>
    <w:p w14:paraId="5FB683E5"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77EEDCB4" w14:textId="77777777" w:rsidR="009527CA" w:rsidRPr="009527CA" w:rsidRDefault="009527CA" w:rsidP="00A90B09">
      <w:pPr>
        <w:widowControl w:val="0"/>
        <w:numPr>
          <w:ilvl w:val="0"/>
          <w:numId w:val="49"/>
        </w:numPr>
        <w:suppressAutoHyphens/>
        <w:spacing w:after="0" w:line="240" w:lineRule="auto"/>
        <w:rPr>
          <w:rFonts w:eastAsia="Times New Roman" w:cstheme="minorHAnsi"/>
          <w:b/>
          <w:sz w:val="22"/>
          <w:lang w:bidi="pl-PL"/>
        </w:rPr>
      </w:pPr>
      <w:r w:rsidRPr="009527CA">
        <w:rPr>
          <w:rFonts w:eastAsia="Times New Roman" w:cstheme="minorHAnsi"/>
          <w:sz w:val="22"/>
        </w:rPr>
        <w:lastRenderedPageBreak/>
        <w:t>Pozostałe kwestie związane z zabezpieczeniem należytego wykonania umowy reguluje ustawa Prawo zamówień publicznych.</w:t>
      </w:r>
    </w:p>
    <w:p w14:paraId="183F87BA" w14:textId="77777777" w:rsidR="009527CA" w:rsidRPr="009527CA" w:rsidRDefault="009527CA" w:rsidP="009527CA">
      <w:pPr>
        <w:autoSpaceDE w:val="0"/>
        <w:spacing w:after="0"/>
        <w:rPr>
          <w:rFonts w:eastAsia="Times New Roman" w:cstheme="minorHAnsi"/>
          <w:b/>
          <w:sz w:val="22"/>
          <w:lang w:bidi="pl-PL"/>
        </w:rPr>
      </w:pPr>
    </w:p>
    <w:p w14:paraId="5846AE74" w14:textId="427E0313" w:rsidR="009527CA" w:rsidRPr="009527CA" w:rsidRDefault="00FB6A6B"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w:t>
      </w:r>
      <w:r w:rsidR="00D05E65">
        <w:rPr>
          <w:rFonts w:eastAsia="Times New Roman" w:cstheme="minorHAnsi"/>
          <w:b/>
          <w:sz w:val="22"/>
          <w:lang w:bidi="pl-PL"/>
        </w:rPr>
        <w:t>12</w:t>
      </w:r>
    </w:p>
    <w:p w14:paraId="2A9F87B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Pr="009527CA" w:rsidRDefault="009527CA" w:rsidP="009527CA">
      <w:pPr>
        <w:autoSpaceDE w:val="0"/>
        <w:spacing w:after="0"/>
        <w:rPr>
          <w:rFonts w:eastAsia="Times New Roman" w:cstheme="minorHAnsi"/>
          <w:sz w:val="22"/>
          <w:lang w:bidi="pl-PL"/>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9527CA" w:rsidRPr="009527CA" w14:paraId="15601205" w14:textId="77777777" w:rsidTr="00B624E7">
        <w:tc>
          <w:tcPr>
            <w:tcW w:w="4470" w:type="dxa"/>
            <w:shd w:val="clear" w:color="auto" w:fill="auto"/>
          </w:tcPr>
          <w:p w14:paraId="62FC8CA6" w14:textId="77777777" w:rsidR="009527CA" w:rsidRPr="009527CA" w:rsidRDefault="009527CA" w:rsidP="00B624E7">
            <w:pPr>
              <w:autoSpaceDE w:val="0"/>
              <w:snapToGrid w:val="0"/>
              <w:spacing w:after="0"/>
              <w:rPr>
                <w:rFonts w:eastAsia="Times New Roman" w:cstheme="minorHAnsi"/>
                <w:b/>
                <w:sz w:val="22"/>
                <w:lang w:bidi="pl-PL"/>
              </w:rPr>
            </w:pPr>
          </w:p>
          <w:p w14:paraId="0DACA61B"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b/>
                <w:sz w:val="22"/>
                <w:lang w:bidi="pl-PL"/>
              </w:rPr>
              <w:t>WYKONAWCA:</w:t>
            </w:r>
          </w:p>
          <w:p w14:paraId="336D1F91" w14:textId="77777777" w:rsidR="009527CA" w:rsidRPr="009527CA" w:rsidRDefault="009527CA" w:rsidP="00B624E7">
            <w:pPr>
              <w:autoSpaceDE w:val="0"/>
              <w:spacing w:after="0"/>
              <w:rPr>
                <w:rFonts w:eastAsia="Times New Roman" w:cstheme="minorHAnsi"/>
                <w:b/>
                <w:sz w:val="22"/>
                <w:lang w:bidi="pl-PL"/>
              </w:rPr>
            </w:pPr>
          </w:p>
          <w:p w14:paraId="7C60DBA2" w14:textId="77777777" w:rsidR="009527CA" w:rsidRPr="009527CA" w:rsidRDefault="009527CA" w:rsidP="00B624E7">
            <w:pPr>
              <w:autoSpaceDE w:val="0"/>
              <w:spacing w:after="0"/>
              <w:rPr>
                <w:rFonts w:eastAsia="Times New Roman" w:cstheme="minorHAnsi"/>
                <w:b/>
                <w:sz w:val="22"/>
                <w:lang w:bidi="pl-PL"/>
              </w:rPr>
            </w:pPr>
          </w:p>
          <w:p w14:paraId="2AD6CD83" w14:textId="77777777" w:rsidR="009527CA" w:rsidRPr="009527CA" w:rsidRDefault="009527CA" w:rsidP="00B624E7">
            <w:pPr>
              <w:autoSpaceDE w:val="0"/>
              <w:spacing w:after="0"/>
              <w:rPr>
                <w:rFonts w:eastAsia="Times New Roman" w:cstheme="minorHAnsi"/>
                <w:b/>
                <w:sz w:val="22"/>
                <w:lang w:bidi="pl-PL"/>
              </w:rPr>
            </w:pPr>
          </w:p>
          <w:p w14:paraId="0D96F794" w14:textId="77777777" w:rsidR="009527CA" w:rsidRPr="009527CA" w:rsidRDefault="009527CA" w:rsidP="00B624E7">
            <w:pPr>
              <w:autoSpaceDE w:val="0"/>
              <w:spacing w:after="0"/>
              <w:rPr>
                <w:rFonts w:eastAsia="Times New Roman" w:cstheme="minorHAnsi"/>
                <w:b/>
                <w:sz w:val="22"/>
                <w:lang w:bidi="pl-PL"/>
              </w:rPr>
            </w:pPr>
          </w:p>
          <w:p w14:paraId="73A4AC33"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sz w:val="22"/>
                <w:lang w:bidi="pl-PL"/>
              </w:rPr>
              <w:t>…………………………..…………………………</w:t>
            </w:r>
          </w:p>
          <w:p w14:paraId="0F6F0CA7" w14:textId="77777777" w:rsidR="009527CA" w:rsidRPr="009527CA" w:rsidRDefault="009527CA" w:rsidP="00B624E7">
            <w:pPr>
              <w:autoSpaceDE w:val="0"/>
              <w:spacing w:after="0"/>
              <w:rPr>
                <w:rFonts w:eastAsia="Times New Roman" w:cstheme="minorHAnsi"/>
                <w:b/>
                <w:sz w:val="22"/>
                <w:lang w:bidi="pl-PL"/>
              </w:rPr>
            </w:pPr>
          </w:p>
        </w:tc>
        <w:tc>
          <w:tcPr>
            <w:tcW w:w="5736" w:type="dxa"/>
            <w:shd w:val="clear" w:color="auto" w:fill="auto"/>
          </w:tcPr>
          <w:p w14:paraId="32451A57" w14:textId="77777777" w:rsidR="009527CA" w:rsidRPr="009527CA" w:rsidRDefault="009527CA" w:rsidP="00B624E7">
            <w:pPr>
              <w:autoSpaceDE w:val="0"/>
              <w:snapToGrid w:val="0"/>
              <w:spacing w:after="0"/>
              <w:rPr>
                <w:rFonts w:eastAsia="Times New Roman" w:cstheme="minorHAnsi"/>
                <w:b/>
                <w:sz w:val="22"/>
                <w:lang w:bidi="pl-PL"/>
              </w:rPr>
            </w:pPr>
          </w:p>
          <w:p w14:paraId="201053E0"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b/>
                <w:sz w:val="22"/>
                <w:lang w:bidi="pl-PL"/>
              </w:rPr>
              <w:t xml:space="preserve">                                                ZAMAWIAJĄCY:</w:t>
            </w:r>
          </w:p>
          <w:p w14:paraId="2D6E6ACE" w14:textId="77777777" w:rsidR="009527CA" w:rsidRPr="009527CA" w:rsidRDefault="009527CA" w:rsidP="00B624E7">
            <w:pPr>
              <w:autoSpaceDE w:val="0"/>
              <w:spacing w:after="0"/>
              <w:rPr>
                <w:rFonts w:eastAsia="Times New Roman" w:cstheme="minorHAnsi"/>
                <w:sz w:val="22"/>
                <w:lang w:bidi="pl-PL"/>
              </w:rPr>
            </w:pPr>
          </w:p>
          <w:p w14:paraId="00041DAF" w14:textId="77777777" w:rsidR="009527CA" w:rsidRPr="009527CA" w:rsidRDefault="009527CA" w:rsidP="00B624E7">
            <w:pPr>
              <w:autoSpaceDE w:val="0"/>
              <w:spacing w:after="0"/>
              <w:rPr>
                <w:rFonts w:eastAsia="Times New Roman" w:cstheme="minorHAnsi"/>
                <w:sz w:val="22"/>
                <w:lang w:bidi="pl-PL"/>
              </w:rPr>
            </w:pPr>
          </w:p>
          <w:p w14:paraId="38F36292" w14:textId="77777777" w:rsidR="009527CA" w:rsidRPr="009527CA" w:rsidRDefault="009527CA" w:rsidP="00B624E7">
            <w:pPr>
              <w:autoSpaceDE w:val="0"/>
              <w:spacing w:after="0"/>
              <w:rPr>
                <w:rFonts w:eastAsia="Times New Roman" w:cstheme="minorHAnsi"/>
                <w:sz w:val="22"/>
                <w:lang w:bidi="pl-PL"/>
              </w:rPr>
            </w:pPr>
          </w:p>
          <w:p w14:paraId="6C194405" w14:textId="77777777" w:rsidR="009527CA" w:rsidRPr="009527CA" w:rsidRDefault="009527CA" w:rsidP="00B624E7">
            <w:pPr>
              <w:autoSpaceDE w:val="0"/>
              <w:spacing w:after="0"/>
              <w:rPr>
                <w:rFonts w:eastAsia="Times New Roman" w:cstheme="minorHAnsi"/>
                <w:sz w:val="22"/>
                <w:lang w:bidi="pl-PL"/>
              </w:rPr>
            </w:pPr>
          </w:p>
          <w:p w14:paraId="2053585F"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p>
          <w:p w14:paraId="3872055C" w14:textId="77777777" w:rsidR="009527CA" w:rsidRPr="009527CA" w:rsidRDefault="009527CA" w:rsidP="00B624E7">
            <w:pPr>
              <w:autoSpaceDE w:val="0"/>
              <w:spacing w:after="0"/>
              <w:rPr>
                <w:rFonts w:eastAsia="Times New Roman" w:cstheme="minorHAnsi"/>
                <w:sz w:val="22"/>
                <w:lang w:bidi="pl-PL"/>
              </w:rPr>
            </w:pPr>
          </w:p>
          <w:p w14:paraId="094473E4" w14:textId="77777777" w:rsidR="009527CA" w:rsidRPr="009527CA" w:rsidRDefault="009527CA" w:rsidP="00B624E7">
            <w:pPr>
              <w:autoSpaceDE w:val="0"/>
              <w:spacing w:after="0"/>
              <w:rPr>
                <w:rFonts w:eastAsia="Times New Roman" w:cstheme="minorHAnsi"/>
                <w:sz w:val="22"/>
                <w:lang w:bidi="pl-PL"/>
              </w:rPr>
            </w:pPr>
          </w:p>
          <w:p w14:paraId="221EA0A9"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Przy kontrasygnacie</w:t>
            </w:r>
          </w:p>
          <w:p w14:paraId="0C063B08" w14:textId="77777777" w:rsidR="009527CA" w:rsidRPr="009527CA" w:rsidRDefault="009527CA" w:rsidP="00B624E7">
            <w:pPr>
              <w:autoSpaceDE w:val="0"/>
              <w:spacing w:after="0"/>
              <w:rPr>
                <w:rFonts w:eastAsia="Times New Roman" w:cstheme="minorHAnsi"/>
                <w:sz w:val="22"/>
                <w:lang w:bidi="pl-PL"/>
              </w:rPr>
            </w:pPr>
          </w:p>
          <w:p w14:paraId="661347E5" w14:textId="77777777" w:rsidR="009527CA" w:rsidRPr="009527CA" w:rsidRDefault="009527CA" w:rsidP="00B624E7">
            <w:pPr>
              <w:autoSpaceDE w:val="0"/>
              <w:spacing w:after="0"/>
              <w:rPr>
                <w:rFonts w:eastAsia="Times New Roman" w:cstheme="minorHAnsi"/>
                <w:sz w:val="22"/>
                <w:lang w:bidi="pl-PL"/>
              </w:rPr>
            </w:pPr>
          </w:p>
          <w:p w14:paraId="0CB9F98E" w14:textId="77777777" w:rsidR="009527CA" w:rsidRPr="009527CA" w:rsidRDefault="009527CA" w:rsidP="00B624E7">
            <w:pPr>
              <w:autoSpaceDE w:val="0"/>
              <w:spacing w:after="0"/>
              <w:rPr>
                <w:rFonts w:eastAsia="Times New Roman" w:cstheme="minorHAnsi"/>
                <w:sz w:val="22"/>
                <w:lang w:bidi="pl-PL"/>
              </w:rPr>
            </w:pPr>
          </w:p>
          <w:p w14:paraId="55A77C80" w14:textId="4A5467A8" w:rsidR="009527CA" w:rsidRPr="009527CA" w:rsidRDefault="009527CA" w:rsidP="00B624E7">
            <w:pPr>
              <w:autoSpaceDE w:val="0"/>
              <w:spacing w:after="0"/>
              <w:rPr>
                <w:rFonts w:cstheme="minorHAnsi"/>
                <w:sz w:val="22"/>
              </w:rPr>
            </w:pPr>
            <w:r w:rsidRPr="009527CA">
              <w:rPr>
                <w:rFonts w:eastAsia="Times New Roman" w:cstheme="minorHAnsi"/>
                <w:sz w:val="22"/>
                <w:lang w:bidi="pl-PL"/>
              </w:rPr>
              <w:t xml:space="preserve">                      </w:t>
            </w:r>
            <w:r w:rsidR="00FB6A6B">
              <w:rPr>
                <w:rFonts w:eastAsia="Times New Roman" w:cstheme="minorHAnsi"/>
                <w:sz w:val="22"/>
                <w:lang w:bidi="pl-PL"/>
              </w:rPr>
              <w:t xml:space="preserve">  ……….…………………………………………</w:t>
            </w:r>
          </w:p>
        </w:tc>
      </w:tr>
    </w:tbl>
    <w:p w14:paraId="6AA0A924" w14:textId="77777777" w:rsidR="009674BE" w:rsidRDefault="009674BE" w:rsidP="00246F74">
      <w:pPr>
        <w:spacing w:after="0"/>
        <w:jc w:val="right"/>
        <w:rPr>
          <w:b/>
        </w:rPr>
      </w:pPr>
    </w:p>
    <w:p w14:paraId="7748B5E2" w14:textId="77777777" w:rsidR="00D05E65" w:rsidRDefault="00D05E65" w:rsidP="00246F74">
      <w:pPr>
        <w:spacing w:after="0"/>
        <w:jc w:val="right"/>
        <w:rPr>
          <w:b/>
        </w:rPr>
      </w:pPr>
    </w:p>
    <w:p w14:paraId="3B7691F8" w14:textId="77777777" w:rsidR="00D05E65" w:rsidRDefault="00D05E65" w:rsidP="00246F74">
      <w:pPr>
        <w:spacing w:after="0"/>
        <w:jc w:val="right"/>
        <w:rPr>
          <w:b/>
        </w:rPr>
      </w:pPr>
    </w:p>
    <w:p w14:paraId="4ECA9C1A" w14:textId="77777777" w:rsidR="00D05E65" w:rsidRDefault="00D05E65" w:rsidP="00246F74">
      <w:pPr>
        <w:spacing w:after="0"/>
        <w:jc w:val="right"/>
        <w:rPr>
          <w:b/>
        </w:rPr>
      </w:pPr>
    </w:p>
    <w:p w14:paraId="4DD37673" w14:textId="77777777" w:rsidR="00D05E65" w:rsidRDefault="00D05E65" w:rsidP="00246F74">
      <w:pPr>
        <w:spacing w:after="0"/>
        <w:jc w:val="right"/>
        <w:rPr>
          <w:b/>
        </w:rPr>
      </w:pPr>
    </w:p>
    <w:p w14:paraId="4473EDEC" w14:textId="77777777" w:rsidR="00D05E65" w:rsidRDefault="00D05E65" w:rsidP="00246F74">
      <w:pPr>
        <w:spacing w:after="0"/>
        <w:jc w:val="right"/>
        <w:rPr>
          <w:b/>
        </w:rPr>
      </w:pPr>
    </w:p>
    <w:p w14:paraId="2E7B4FE7" w14:textId="77777777" w:rsidR="00D05E65" w:rsidRDefault="00D05E65" w:rsidP="00246F74">
      <w:pPr>
        <w:spacing w:after="0"/>
        <w:jc w:val="right"/>
        <w:rPr>
          <w:b/>
        </w:rPr>
      </w:pPr>
    </w:p>
    <w:p w14:paraId="4BB50A3D" w14:textId="77777777" w:rsidR="00D05E65" w:rsidRDefault="00D05E65" w:rsidP="00246F74">
      <w:pPr>
        <w:spacing w:after="0"/>
        <w:jc w:val="right"/>
        <w:rPr>
          <w:b/>
        </w:rPr>
      </w:pPr>
    </w:p>
    <w:p w14:paraId="7B569E46" w14:textId="77777777" w:rsidR="00D05E65" w:rsidRDefault="00D05E65" w:rsidP="00246F74">
      <w:pPr>
        <w:spacing w:after="0"/>
        <w:jc w:val="right"/>
        <w:rPr>
          <w:b/>
        </w:rPr>
      </w:pPr>
    </w:p>
    <w:p w14:paraId="4502D4A5" w14:textId="77777777" w:rsidR="00D05E65" w:rsidRDefault="00D05E65" w:rsidP="00246F74">
      <w:pPr>
        <w:spacing w:after="0"/>
        <w:jc w:val="right"/>
        <w:rPr>
          <w:b/>
        </w:rPr>
      </w:pPr>
    </w:p>
    <w:p w14:paraId="18A4A977" w14:textId="77777777" w:rsidR="00D05E65" w:rsidRDefault="00D05E65"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542AEB2" w14:textId="77777777" w:rsidR="00182802" w:rsidRDefault="00182802" w:rsidP="00246F74">
      <w:pPr>
        <w:spacing w:after="0"/>
        <w:rPr>
          <w:rFonts w:ascii="Arial" w:hAnsi="Arial" w:cs="Arial"/>
          <w:sz w:val="20"/>
          <w:szCs w:val="20"/>
        </w:rPr>
      </w:pPr>
      <w:r>
        <w:rPr>
          <w:rFonts w:ascii="Arial" w:hAnsi="Arial" w:cs="Arial"/>
          <w:sz w:val="20"/>
          <w:szCs w:val="20"/>
          <w:u w:val="single"/>
        </w:rPr>
        <w:t>reprezentowany przez:</w:t>
      </w:r>
    </w:p>
    <w:p w14:paraId="5A34A845" w14:textId="4371AB41" w:rsidR="00182802" w:rsidRDefault="00182802" w:rsidP="00246F74">
      <w:pPr>
        <w:spacing w:after="0"/>
        <w:ind w:right="5954"/>
        <w:rPr>
          <w:rFonts w:ascii="Arial" w:hAnsi="Arial" w:cs="Arial"/>
          <w:i/>
          <w:sz w:val="16"/>
          <w:szCs w:val="16"/>
        </w:rPr>
      </w:pPr>
      <w:r>
        <w:rPr>
          <w:rFonts w:ascii="Arial" w:hAnsi="Arial" w:cs="Arial"/>
          <w:sz w:val="20"/>
          <w:szCs w:val="20"/>
        </w:rPr>
        <w:t>………………………………………………………………………………………………</w:t>
      </w:r>
    </w:p>
    <w:p w14:paraId="31285574" w14:textId="77777777" w:rsidR="00182802" w:rsidRDefault="00182802" w:rsidP="00246F74">
      <w:pPr>
        <w:spacing w:after="0"/>
        <w:ind w:right="5242"/>
        <w:jc w:val="left"/>
        <w:rPr>
          <w:rFonts w:ascii="Arial" w:hAnsi="Arial" w:cs="Arial"/>
        </w:rPr>
      </w:pPr>
      <w:r>
        <w:rPr>
          <w:rFonts w:ascii="Arial" w:hAnsi="Arial" w:cs="Arial"/>
          <w:i/>
          <w:sz w:val="16"/>
          <w:szCs w:val="16"/>
        </w:rPr>
        <w:t>(imię, nazwisko, stanowisko/podstawa do reprezentacji)</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Prawo zamówień publicznych (dalej jako: ustawa Pzp),</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0179693B" w:rsidR="00182802" w:rsidRDefault="00182802" w:rsidP="00903037">
      <w:pPr>
        <w:spacing w:after="0" w:line="240" w:lineRule="auto"/>
        <w:ind w:firstLine="708"/>
        <w:rPr>
          <w:rFonts w:cstheme="minorHAnsi"/>
          <w:sz w:val="22"/>
        </w:rPr>
      </w:pPr>
      <w:r w:rsidRPr="00182802">
        <w:rPr>
          <w:rFonts w:cstheme="minorHAnsi"/>
          <w:sz w:val="22"/>
        </w:rPr>
        <w:t>Na potrzeby postępowania o udziel</w:t>
      </w:r>
      <w:r w:rsidR="00F752F6">
        <w:rPr>
          <w:rFonts w:cstheme="minorHAnsi"/>
          <w:sz w:val="22"/>
        </w:rPr>
        <w:t>enie zamówienia publicznego pn. „</w:t>
      </w:r>
      <w:r w:rsidR="00F752F6" w:rsidRPr="00D05E65">
        <w:rPr>
          <w:rFonts w:cstheme="minorHAnsi"/>
          <w:sz w:val="22"/>
        </w:rPr>
        <w:t xml:space="preserve">Wykonanie prac konserwatorskich i restauratorskich fragmentu elewacji frontowej (gzymsów) budynku MGB przy </w:t>
      </w:r>
      <w:r w:rsidR="00F752F6">
        <w:rPr>
          <w:rFonts w:cstheme="minorHAnsi"/>
          <w:sz w:val="22"/>
        </w:rPr>
        <w:t xml:space="preserve">                        </w:t>
      </w:r>
      <w:r w:rsidR="00F752F6" w:rsidRPr="00D05E65">
        <w:rPr>
          <w:rFonts w:cstheme="minorHAnsi"/>
          <w:sz w:val="22"/>
        </w:rPr>
        <w:t>ul. Korfantego 34 w Bytomiu wraz z robotami towarzyszącymi</w:t>
      </w:r>
      <w:r w:rsidR="00F752F6">
        <w:rPr>
          <w:rFonts w:cstheme="minorHAnsi"/>
          <w:sz w:val="22"/>
        </w:rPr>
        <w:t>”</w:t>
      </w:r>
      <w:r w:rsidR="00B2651B">
        <w:rPr>
          <w:rFonts w:cstheme="minorHAnsi"/>
          <w:sz w:val="22"/>
        </w:rPr>
        <w:t xml:space="preserve">, </w:t>
      </w:r>
      <w:r w:rsidR="00903037">
        <w:rPr>
          <w:rFonts w:cstheme="minorHAnsi"/>
          <w:sz w:val="22"/>
        </w:rPr>
        <w:t>oświadczam</w:t>
      </w:r>
      <w:r w:rsidRPr="00182802">
        <w:rPr>
          <w:rFonts w:cstheme="minorHAnsi"/>
          <w:sz w:val="22"/>
        </w:rPr>
        <w:t xml:space="preserve"> co następuje:</w:t>
      </w:r>
    </w:p>
    <w:p w14:paraId="39676054" w14:textId="77777777" w:rsidR="00B00026" w:rsidRPr="00182802" w:rsidRDefault="00B00026" w:rsidP="00903037">
      <w:pPr>
        <w:spacing w:after="0" w:line="240" w:lineRule="auto"/>
        <w:ind w:firstLine="708"/>
        <w:rPr>
          <w:rFonts w:cstheme="minorHAnsi"/>
          <w:sz w:val="22"/>
        </w:rPr>
      </w:pP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Pzp</w:t>
      </w:r>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Pzp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Pzp) i </w:t>
      </w:r>
      <w:r w:rsidRPr="00AC290A">
        <w:rPr>
          <w:rFonts w:ascii="Calibri" w:eastAsia="Times New Roman" w:hAnsi="Calibri" w:cstheme="minorHAnsi"/>
          <w:sz w:val="22"/>
          <w:szCs w:val="22"/>
        </w:rPr>
        <w:t>związku z ww. okolicznością, na podstawie art. 110 ust. 2 ustawy Pzp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13F2107B"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6815CC1B" w14:textId="77777777" w:rsidR="00EE5B07" w:rsidRDefault="00EE5B07"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243A685" w14:textId="77777777" w:rsidR="00564B84" w:rsidRDefault="00564B84" w:rsidP="00246F74">
      <w:pPr>
        <w:spacing w:after="0"/>
        <w:rPr>
          <w:rFonts w:ascii="Arial" w:hAnsi="Arial" w:cs="Arial"/>
          <w:sz w:val="20"/>
          <w:szCs w:val="20"/>
        </w:rPr>
      </w:pPr>
      <w:r>
        <w:rPr>
          <w:rFonts w:ascii="Arial" w:hAnsi="Arial" w:cs="Arial"/>
          <w:sz w:val="20"/>
          <w:szCs w:val="20"/>
          <w:u w:val="single"/>
        </w:rPr>
        <w:t>reprezentowany przez:</w:t>
      </w:r>
    </w:p>
    <w:p w14:paraId="6858128F"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15CCD46A" w14:textId="1C001BA5" w:rsidR="00564B84" w:rsidRDefault="00564B84" w:rsidP="00246F74">
      <w:pPr>
        <w:spacing w:after="0"/>
        <w:ind w:right="5384"/>
        <w:jc w:val="left"/>
        <w:rPr>
          <w:rFonts w:ascii="Arial" w:hAnsi="Arial" w:cs="Arial"/>
        </w:rPr>
      </w:pPr>
      <w:r>
        <w:rPr>
          <w:rFonts w:ascii="Arial" w:hAnsi="Arial" w:cs="Arial"/>
          <w:i/>
          <w:sz w:val="16"/>
          <w:szCs w:val="16"/>
        </w:rPr>
        <w:t>(imię, nazwisko, stanowisko/podstawa do reprezentacji)</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Prawo zamówień publicznych (dalej jako: ustawa Pzp),</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6DCDBA5C"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D05E65">
        <w:rPr>
          <w:rFonts w:cstheme="minorHAnsi"/>
          <w:sz w:val="22"/>
        </w:rPr>
        <w:t>„</w:t>
      </w:r>
      <w:r w:rsidR="00D05E65" w:rsidRPr="00D05E65">
        <w:rPr>
          <w:rFonts w:cstheme="minorHAnsi"/>
          <w:sz w:val="22"/>
        </w:rPr>
        <w:t>Wykonanie prac konserwatorskich i restauratorskich fragmentu elewacji frontowej (gzymsów) budynku MGB przy ul. Korfantego 34 w Bytomiu wraz z robotami towarzyszącymi</w:t>
      </w:r>
      <w:r w:rsidR="00D05E65">
        <w:rPr>
          <w:rFonts w:cstheme="minorHAnsi"/>
          <w:sz w:val="22"/>
        </w:rPr>
        <w:t>”</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następującego/ych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07A94E24" w:rsidR="00182802" w:rsidRPr="00D05E65" w:rsidRDefault="00722024" w:rsidP="00246F74">
      <w:pPr>
        <w:spacing w:after="0"/>
        <w:rPr>
          <w:sz w:val="22"/>
        </w:rPr>
      </w:pPr>
      <w:r w:rsidRPr="00D05E65">
        <w:rPr>
          <w:sz w:val="22"/>
        </w:rPr>
        <w:t>Ja: …………………………………………………………………………………………………………………………………………………</w:t>
      </w:r>
      <w:r w:rsidR="00D05E65">
        <w:rPr>
          <w:sz w:val="22"/>
        </w:rPr>
        <w:t>……………….</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59B92FC9" w:rsidR="00722024" w:rsidRPr="00D05E65" w:rsidRDefault="00722024" w:rsidP="00246F74">
      <w:pPr>
        <w:spacing w:after="0" w:line="240" w:lineRule="auto"/>
        <w:rPr>
          <w:sz w:val="22"/>
        </w:rPr>
      </w:pPr>
      <w:r w:rsidRPr="00D05E65">
        <w:rPr>
          <w:sz w:val="22"/>
        </w:rPr>
        <w:t>Działając w imieniu i na rzecz: …………………………………………………………………………………………………………</w:t>
      </w:r>
      <w:r w:rsidR="00D05E65">
        <w:rPr>
          <w:sz w:val="22"/>
        </w:rPr>
        <w:t>……………</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Pr="00D05E65" w:rsidRDefault="00EA6DF0" w:rsidP="00246F74">
      <w:pPr>
        <w:spacing w:after="0" w:line="240" w:lineRule="auto"/>
        <w:rPr>
          <w:sz w:val="22"/>
        </w:rPr>
      </w:pPr>
      <w:r w:rsidRPr="00D05E65">
        <w:rPr>
          <w:sz w:val="22"/>
        </w:rPr>
        <w:t>Zobowiązuję się do oddania do dyspozycji Wykonawcy nw. zasobów na potrzeby realizacji zamówienia:</w:t>
      </w:r>
    </w:p>
    <w:p w14:paraId="66C1F153" w14:textId="08B7CA0D" w:rsidR="00EA6DF0" w:rsidRPr="00D05E65" w:rsidRDefault="00EA6DF0" w:rsidP="00246F74">
      <w:pPr>
        <w:spacing w:after="0" w:line="240" w:lineRule="auto"/>
        <w:rPr>
          <w:sz w:val="22"/>
        </w:rPr>
      </w:pPr>
      <w:r w:rsidRPr="00D05E65">
        <w:rPr>
          <w:sz w:val="22"/>
        </w:rPr>
        <w:t>…………………………………………………………………………………………………………………………………………………………</w:t>
      </w:r>
      <w:r w:rsidR="00D05E65">
        <w:rPr>
          <w:sz w:val="22"/>
        </w:rP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516EF5FE" w:rsidR="00EA6DF0" w:rsidRPr="00D05E65" w:rsidRDefault="00EA6DF0" w:rsidP="00246F74">
      <w:pPr>
        <w:spacing w:after="0" w:line="240" w:lineRule="auto"/>
        <w:rPr>
          <w:sz w:val="22"/>
        </w:rPr>
      </w:pPr>
      <w:r w:rsidRPr="00D05E65">
        <w:rPr>
          <w:sz w:val="22"/>
        </w:rPr>
        <w:t>do dyspozycji Wykonawcy : ……………………………………………………………………………………………………………</w:t>
      </w:r>
      <w:r w:rsidR="00D05E65">
        <w:rPr>
          <w:sz w:val="22"/>
        </w:rPr>
        <w:t>……………..</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3B0DCA0D" w:rsidR="00EA6DF0" w:rsidRPr="00D05E65" w:rsidRDefault="00EA6DF0" w:rsidP="00903037">
      <w:pPr>
        <w:spacing w:after="0"/>
        <w:rPr>
          <w:sz w:val="22"/>
        </w:rPr>
      </w:pPr>
      <w:r w:rsidRPr="00D05E65">
        <w:rPr>
          <w:sz w:val="22"/>
        </w:rPr>
        <w:t>w trakcie wykonywania zamówienia pod nazwą: „</w:t>
      </w:r>
      <w:r w:rsidR="00D05E65" w:rsidRPr="00D05E65">
        <w:rPr>
          <w:sz w:val="22"/>
        </w:rPr>
        <w:t>Wykonanie prac konserwatorskich i restauratorskich fragmentu elewacji frontowej (gzymsów) budynku MGB przy ul. Korfantego 34 w Bytomiu wraz z robotami towarzyszącymi”</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1E5B17">
      <w:pPr>
        <w:pStyle w:val="Akapitzlist"/>
        <w:numPr>
          <w:ilvl w:val="0"/>
          <w:numId w:val="43"/>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1E5B17">
      <w:pPr>
        <w:pStyle w:val="Akapitzlist"/>
        <w:numPr>
          <w:ilvl w:val="0"/>
          <w:numId w:val="43"/>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3C92AE12"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FB6A6B">
        <w:rPr>
          <w:rFonts w:eastAsia="Times New Roman" w:cstheme="minorHAnsi"/>
          <w:bCs/>
          <w:color w:val="00000A"/>
          <w:kern w:val="3"/>
          <w:szCs w:val="20"/>
          <w:lang w:eastAsia="zh-CN"/>
        </w:rPr>
        <w:t xml:space="preserve">     </w:t>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1A8732F1" w14:textId="77777777" w:rsidR="00B00026" w:rsidRDefault="00B00026"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106743CE" w14:textId="77777777" w:rsidR="00676BCE" w:rsidRDefault="00676BCE"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701"/>
        <w:gridCol w:w="142"/>
        <w:gridCol w:w="2693"/>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5F9D3DE6"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3</w:t>
            </w: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4</w:t>
            </w: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5</w:t>
            </w: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5771856F" w:rsidR="00676BCE" w:rsidRPr="00EE5B07"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6</w:t>
            </w: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3918E79D"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7</w:t>
            </w: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2861A165" w:rsidR="00676BCE" w:rsidRPr="00EE5B07" w:rsidRDefault="00F752F6"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osoba</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kierująca</w:t>
            </w:r>
            <w:r w:rsidR="00E2415B">
              <w:rPr>
                <w:rFonts w:eastAsia="Calibri" w:cstheme="minorHAnsi"/>
                <w:bCs/>
                <w:kern w:val="1"/>
                <w:sz w:val="22"/>
                <w:lang w:eastAsia="ar-SA"/>
              </w:rPr>
              <w:t xml:space="preserve"> robotami budowlanymi</w:t>
            </w:r>
          </w:p>
        </w:tc>
      </w:tr>
      <w:tr w:rsidR="00676BCE" w:rsidRPr="00EE5B07" w14:paraId="21016ADD" w14:textId="77777777" w:rsidTr="00F752F6">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701" w:type="dxa"/>
            <w:tcBorders>
              <w:top w:val="single" w:sz="4" w:space="0" w:color="000000"/>
              <w:left w:val="single" w:sz="4" w:space="0" w:color="000000"/>
              <w:bottom w:val="single" w:sz="4" w:space="0" w:color="000000"/>
            </w:tcBorders>
            <w:shd w:val="clear" w:color="auto" w:fill="auto"/>
            <w:vAlign w:val="center"/>
          </w:tcPr>
          <w:p w14:paraId="144331A7"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835" w:type="dxa"/>
            <w:gridSpan w:val="2"/>
            <w:tcBorders>
              <w:top w:val="single" w:sz="4" w:space="0" w:color="000000"/>
              <w:left w:val="single" w:sz="4" w:space="0" w:color="000000"/>
              <w:bottom w:val="single" w:sz="4" w:space="0" w:color="000000"/>
            </w:tcBorders>
            <w:shd w:val="clear" w:color="auto" w:fill="auto"/>
            <w:vAlign w:val="center"/>
          </w:tcPr>
          <w:p w14:paraId="5B12DE82" w14:textId="77777777" w:rsidR="00676BCE"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p w14:paraId="70D48AAA" w14:textId="09223344" w:rsidR="00F752F6" w:rsidRPr="00EE5B07" w:rsidRDefault="00F752F6" w:rsidP="005003CD">
            <w:pPr>
              <w:suppressAutoHyphens/>
              <w:spacing w:after="0" w:line="240" w:lineRule="auto"/>
              <w:jc w:val="left"/>
              <w:rPr>
                <w:rFonts w:eastAsia="Calibri" w:cstheme="minorHAnsi"/>
                <w:bCs/>
                <w:kern w:val="1"/>
                <w:sz w:val="16"/>
                <w:szCs w:val="16"/>
                <w:lang w:eastAsia="ar-SA"/>
              </w:rPr>
            </w:pPr>
            <w:r>
              <w:rPr>
                <w:rFonts w:eastAsia="Calibri" w:cstheme="minorHAnsi"/>
                <w:bCs/>
                <w:kern w:val="1"/>
                <w:sz w:val="16"/>
                <w:szCs w:val="16"/>
                <w:lang w:eastAsia="ar-SA"/>
              </w:rPr>
              <w:t>(dokładny opis)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20BDCB38" w14:textId="77777777" w:rsidTr="00F752F6">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701" w:type="dxa"/>
            <w:tcBorders>
              <w:top w:val="single" w:sz="4" w:space="0" w:color="000000"/>
              <w:left w:val="single" w:sz="4" w:space="0" w:color="000000"/>
              <w:bottom w:val="single" w:sz="4" w:space="0" w:color="000000"/>
            </w:tcBorders>
            <w:shd w:val="clear" w:color="auto" w:fill="auto"/>
          </w:tcPr>
          <w:p w14:paraId="7394D71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835" w:type="dxa"/>
            <w:gridSpan w:val="2"/>
            <w:tcBorders>
              <w:top w:val="single" w:sz="4" w:space="0" w:color="000000"/>
              <w:left w:val="single" w:sz="4" w:space="0" w:color="000000"/>
              <w:bottom w:val="single" w:sz="4" w:space="0" w:color="000000"/>
            </w:tcBorders>
            <w:shd w:val="clear" w:color="auto" w:fill="auto"/>
          </w:tcPr>
          <w:p w14:paraId="29C6BF1F" w14:textId="77777777" w:rsidR="00676BCE" w:rsidRDefault="00676BCE" w:rsidP="005003CD">
            <w:pPr>
              <w:suppressAutoHyphens/>
              <w:snapToGrid w:val="0"/>
              <w:spacing w:after="0" w:line="240" w:lineRule="auto"/>
              <w:rPr>
                <w:rFonts w:eastAsia="Calibri" w:cstheme="minorHAnsi"/>
                <w:bCs/>
                <w:kern w:val="1"/>
                <w:sz w:val="16"/>
                <w:szCs w:val="16"/>
                <w:lang w:eastAsia="ar-SA"/>
              </w:rPr>
            </w:pPr>
          </w:p>
          <w:p w14:paraId="489ED510" w14:textId="77777777" w:rsidR="00F752F6" w:rsidRDefault="00F752F6" w:rsidP="005003CD">
            <w:pPr>
              <w:suppressAutoHyphens/>
              <w:snapToGrid w:val="0"/>
              <w:spacing w:after="0" w:line="240" w:lineRule="auto"/>
              <w:rPr>
                <w:rFonts w:eastAsia="Calibri" w:cstheme="minorHAnsi"/>
                <w:bCs/>
                <w:kern w:val="1"/>
                <w:sz w:val="16"/>
                <w:szCs w:val="16"/>
                <w:lang w:eastAsia="ar-SA"/>
              </w:rPr>
            </w:pPr>
          </w:p>
          <w:p w14:paraId="1060B320" w14:textId="77777777" w:rsidR="00F752F6" w:rsidRDefault="00F752F6" w:rsidP="005003CD">
            <w:pPr>
              <w:suppressAutoHyphens/>
              <w:snapToGrid w:val="0"/>
              <w:spacing w:after="0" w:line="240" w:lineRule="auto"/>
              <w:rPr>
                <w:rFonts w:eastAsia="Calibri" w:cstheme="minorHAnsi"/>
                <w:bCs/>
                <w:kern w:val="1"/>
                <w:sz w:val="16"/>
                <w:szCs w:val="16"/>
                <w:lang w:eastAsia="ar-SA"/>
              </w:rPr>
            </w:pPr>
          </w:p>
          <w:p w14:paraId="300B697D" w14:textId="77777777" w:rsidR="00F752F6" w:rsidRPr="00EE5B07" w:rsidRDefault="00F752F6"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D05E65" w:rsidRPr="00EE5B07" w14:paraId="19A41859" w14:textId="77777777" w:rsidTr="00636782">
        <w:trPr>
          <w:trHeight w:val="567"/>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78CA508" w14:textId="4D1706D6" w:rsidR="00D05E65" w:rsidRPr="00D05E65" w:rsidRDefault="00D05E65" w:rsidP="00D05E65">
            <w:pPr>
              <w:suppressAutoHyphens/>
              <w:snapToGrid w:val="0"/>
              <w:spacing w:after="0" w:line="240" w:lineRule="auto"/>
              <w:jc w:val="center"/>
              <w:rPr>
                <w:rFonts w:eastAsia="Calibri" w:cstheme="minorHAnsi"/>
                <w:bCs/>
                <w:kern w:val="1"/>
                <w:sz w:val="20"/>
                <w:szCs w:val="20"/>
                <w:lang w:eastAsia="ar-SA"/>
              </w:rPr>
            </w:pPr>
            <w:r>
              <w:rPr>
                <w:rFonts w:eastAsia="Calibri" w:cstheme="minorHAnsi"/>
                <w:bCs/>
                <w:kern w:val="1"/>
                <w:sz w:val="20"/>
                <w:szCs w:val="20"/>
                <w:lang w:eastAsia="ar-SA"/>
              </w:rPr>
              <w:t>o</w:t>
            </w:r>
            <w:r w:rsidRPr="00D05E65">
              <w:rPr>
                <w:rFonts w:eastAsia="Calibri" w:cstheme="minorHAnsi"/>
                <w:bCs/>
                <w:kern w:val="1"/>
                <w:sz w:val="22"/>
                <w:lang w:eastAsia="ar-SA"/>
              </w:rPr>
              <w:t>soba pełniąca nadzó</w:t>
            </w:r>
            <w:r>
              <w:rPr>
                <w:rFonts w:eastAsia="Calibri" w:cstheme="minorHAnsi"/>
                <w:bCs/>
                <w:kern w:val="1"/>
                <w:sz w:val="22"/>
                <w:lang w:eastAsia="ar-SA"/>
              </w:rPr>
              <w:t>r konserwat</w:t>
            </w:r>
            <w:r w:rsidRPr="00D05E65">
              <w:rPr>
                <w:rFonts w:eastAsia="Calibri" w:cstheme="minorHAnsi"/>
                <w:bCs/>
                <w:kern w:val="1"/>
                <w:sz w:val="22"/>
                <w:lang w:eastAsia="ar-SA"/>
              </w:rPr>
              <w:t>orski</w:t>
            </w:r>
          </w:p>
        </w:tc>
      </w:tr>
      <w:tr w:rsidR="00D05E65" w:rsidRPr="00EE5B07" w14:paraId="430DAC41" w14:textId="77777777" w:rsidTr="00F752F6">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79AEE1AE" w14:textId="46801F1E" w:rsidR="00D05E65" w:rsidRPr="00676BCE" w:rsidRDefault="00D05E65" w:rsidP="005003CD">
            <w:pPr>
              <w:suppressAutoHyphens/>
              <w:snapToGrid w:val="0"/>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4514CC84" w14:textId="77777777" w:rsidR="00D05E65" w:rsidRPr="00EE5B07" w:rsidRDefault="00D05E65" w:rsidP="005003CD">
            <w:pPr>
              <w:suppressAutoHyphens/>
              <w:snapToGrid w:val="0"/>
              <w:spacing w:after="0" w:line="240" w:lineRule="auto"/>
              <w:rPr>
                <w:rFonts w:eastAsia="Calibri" w:cstheme="minorHAnsi"/>
                <w:bCs/>
                <w:kern w:val="1"/>
                <w:sz w:val="16"/>
                <w:szCs w:val="16"/>
                <w:lang w:eastAsia="ar-SA"/>
              </w:rPr>
            </w:pPr>
          </w:p>
        </w:tc>
        <w:tc>
          <w:tcPr>
            <w:tcW w:w="1701" w:type="dxa"/>
            <w:tcBorders>
              <w:top w:val="single" w:sz="4" w:space="0" w:color="000000"/>
              <w:left w:val="single" w:sz="4" w:space="0" w:color="000000"/>
              <w:bottom w:val="single" w:sz="4" w:space="0" w:color="000000"/>
            </w:tcBorders>
            <w:shd w:val="clear" w:color="auto" w:fill="auto"/>
          </w:tcPr>
          <w:p w14:paraId="49F6CAFB" w14:textId="77777777" w:rsidR="00D05E65" w:rsidRPr="00EE5B07" w:rsidRDefault="00D05E65" w:rsidP="005003CD">
            <w:pPr>
              <w:suppressAutoHyphens/>
              <w:snapToGrid w:val="0"/>
              <w:spacing w:after="0" w:line="240" w:lineRule="auto"/>
              <w:rPr>
                <w:rFonts w:eastAsia="Calibri" w:cstheme="minorHAnsi"/>
                <w:bCs/>
                <w:kern w:val="1"/>
                <w:sz w:val="16"/>
                <w:szCs w:val="16"/>
                <w:lang w:eastAsia="ar-SA"/>
              </w:rPr>
            </w:pPr>
          </w:p>
        </w:tc>
        <w:tc>
          <w:tcPr>
            <w:tcW w:w="2835" w:type="dxa"/>
            <w:gridSpan w:val="2"/>
            <w:tcBorders>
              <w:top w:val="single" w:sz="4" w:space="0" w:color="000000"/>
              <w:left w:val="single" w:sz="4" w:space="0" w:color="000000"/>
              <w:bottom w:val="single" w:sz="4" w:space="0" w:color="000000"/>
            </w:tcBorders>
            <w:shd w:val="clear" w:color="auto" w:fill="auto"/>
          </w:tcPr>
          <w:p w14:paraId="68C4886C" w14:textId="77777777" w:rsidR="00D05E65" w:rsidRDefault="00D05E65" w:rsidP="005003CD">
            <w:pPr>
              <w:suppressAutoHyphens/>
              <w:snapToGrid w:val="0"/>
              <w:spacing w:after="0" w:line="240" w:lineRule="auto"/>
              <w:rPr>
                <w:rFonts w:eastAsia="Calibri" w:cstheme="minorHAnsi"/>
                <w:bCs/>
                <w:kern w:val="1"/>
                <w:sz w:val="16"/>
                <w:szCs w:val="16"/>
                <w:lang w:eastAsia="ar-SA"/>
              </w:rPr>
            </w:pPr>
          </w:p>
          <w:p w14:paraId="56B2811B" w14:textId="77777777" w:rsidR="00F752F6" w:rsidRDefault="00F752F6" w:rsidP="005003CD">
            <w:pPr>
              <w:suppressAutoHyphens/>
              <w:snapToGrid w:val="0"/>
              <w:spacing w:after="0" w:line="240" w:lineRule="auto"/>
              <w:rPr>
                <w:rFonts w:eastAsia="Calibri" w:cstheme="minorHAnsi"/>
                <w:bCs/>
                <w:kern w:val="1"/>
                <w:sz w:val="16"/>
                <w:szCs w:val="16"/>
                <w:lang w:eastAsia="ar-SA"/>
              </w:rPr>
            </w:pPr>
          </w:p>
          <w:p w14:paraId="190FDBE7" w14:textId="77777777" w:rsidR="00F752F6" w:rsidRDefault="00F752F6" w:rsidP="005003CD">
            <w:pPr>
              <w:suppressAutoHyphens/>
              <w:snapToGrid w:val="0"/>
              <w:spacing w:after="0" w:line="240" w:lineRule="auto"/>
              <w:rPr>
                <w:rFonts w:eastAsia="Calibri" w:cstheme="minorHAnsi"/>
                <w:bCs/>
                <w:kern w:val="1"/>
                <w:sz w:val="16"/>
                <w:szCs w:val="16"/>
                <w:lang w:eastAsia="ar-SA"/>
              </w:rPr>
            </w:pPr>
          </w:p>
          <w:p w14:paraId="1073E066" w14:textId="77777777" w:rsidR="00F752F6" w:rsidRDefault="00F752F6" w:rsidP="005003CD">
            <w:pPr>
              <w:suppressAutoHyphens/>
              <w:snapToGrid w:val="0"/>
              <w:spacing w:after="0" w:line="240" w:lineRule="auto"/>
              <w:rPr>
                <w:rFonts w:eastAsia="Calibri" w:cstheme="minorHAnsi"/>
                <w:bCs/>
                <w:kern w:val="1"/>
                <w:sz w:val="16"/>
                <w:szCs w:val="16"/>
                <w:lang w:eastAsia="ar-SA"/>
              </w:rPr>
            </w:pPr>
          </w:p>
          <w:p w14:paraId="4874545D" w14:textId="77777777" w:rsidR="00F752F6" w:rsidRDefault="00F752F6" w:rsidP="005003CD">
            <w:pPr>
              <w:suppressAutoHyphens/>
              <w:snapToGrid w:val="0"/>
              <w:spacing w:after="0" w:line="240" w:lineRule="auto"/>
              <w:rPr>
                <w:rFonts w:eastAsia="Calibri" w:cstheme="minorHAnsi"/>
                <w:bCs/>
                <w:kern w:val="1"/>
                <w:sz w:val="16"/>
                <w:szCs w:val="16"/>
                <w:lang w:eastAsia="ar-SA"/>
              </w:rPr>
            </w:pPr>
          </w:p>
          <w:p w14:paraId="31D54D2D" w14:textId="77777777" w:rsidR="00F752F6" w:rsidRDefault="00F752F6" w:rsidP="005003CD">
            <w:pPr>
              <w:suppressAutoHyphens/>
              <w:snapToGrid w:val="0"/>
              <w:spacing w:after="0" w:line="240" w:lineRule="auto"/>
              <w:rPr>
                <w:rFonts w:eastAsia="Calibri" w:cstheme="minorHAnsi"/>
                <w:bCs/>
                <w:kern w:val="1"/>
                <w:sz w:val="16"/>
                <w:szCs w:val="16"/>
                <w:lang w:eastAsia="ar-SA"/>
              </w:rPr>
            </w:pPr>
          </w:p>
          <w:p w14:paraId="5EFE8592" w14:textId="77777777" w:rsidR="00F752F6" w:rsidRDefault="00F752F6" w:rsidP="005003CD">
            <w:pPr>
              <w:suppressAutoHyphens/>
              <w:snapToGrid w:val="0"/>
              <w:spacing w:after="0" w:line="240" w:lineRule="auto"/>
              <w:rPr>
                <w:rFonts w:eastAsia="Calibri" w:cstheme="minorHAnsi"/>
                <w:bCs/>
                <w:kern w:val="1"/>
                <w:sz w:val="16"/>
                <w:szCs w:val="16"/>
                <w:lang w:eastAsia="ar-SA"/>
              </w:rPr>
            </w:pPr>
          </w:p>
          <w:p w14:paraId="1BD5CFA9" w14:textId="77777777" w:rsidR="00F752F6" w:rsidRPr="00EE5B07" w:rsidRDefault="00F752F6"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8C3D04" w14:textId="77777777" w:rsidR="00D05E65" w:rsidRPr="00EE5B07" w:rsidRDefault="00D05E65"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13CFDAA5" w14:textId="77777777" w:rsidR="00676BCE" w:rsidRPr="00EE5B07" w:rsidRDefault="00676BCE" w:rsidP="00676BCE">
      <w:pPr>
        <w:suppressAutoHyphens/>
        <w:spacing w:after="0" w:line="240" w:lineRule="auto"/>
        <w:rPr>
          <w:rFonts w:ascii="Arial" w:eastAsia="Calibri" w:hAnsi="Arial" w:cs="Arial"/>
          <w:b/>
          <w:bCs/>
          <w:kern w:val="1"/>
          <w:sz w:val="22"/>
          <w:lang w:eastAsia="ar-SA"/>
        </w:rPr>
      </w:pPr>
      <w:r>
        <w:rPr>
          <w:rFonts w:ascii="Arial" w:eastAsia="Calibri" w:hAnsi="Arial" w:cs="Arial"/>
          <w:b/>
          <w:bCs/>
          <w:kern w:val="1"/>
          <w:sz w:val="22"/>
          <w:lang w:eastAsia="ar-SA"/>
        </w:rPr>
        <w:br w:type="textWrapping" w:clear="all"/>
      </w:r>
    </w:p>
    <w:p w14:paraId="2803A1D1" w14:textId="77777777"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1CE302D6" w14:textId="77777777" w:rsidR="00676BCE" w:rsidRPr="00501B02" w:rsidRDefault="00676BCE" w:rsidP="00501B02">
      <w:pPr>
        <w:rPr>
          <w:rFonts w:cstheme="minorHAnsi"/>
          <w:sz w:val="22"/>
        </w:rPr>
        <w:sectPr w:rsidR="00676BCE" w:rsidRPr="00501B02" w:rsidSect="009527CA">
          <w:headerReference w:type="default" r:id="rId16"/>
          <w:footerReference w:type="default" r:id="rId17"/>
          <w:headerReference w:type="first" r:id="rId18"/>
          <w:footerReference w:type="first" r:id="rId19"/>
          <w:footnotePr>
            <w:pos w:val="beneathText"/>
          </w:footnotePr>
          <w:pgSz w:w="11905" w:h="16837" w:code="9"/>
          <w:pgMar w:top="-1134" w:right="1134" w:bottom="993" w:left="1134" w:header="1417" w:footer="1258" w:gutter="0"/>
          <w:cols w:space="708"/>
          <w:titlePg/>
          <w:docGrid w:linePitch="360"/>
        </w:sectPr>
      </w:pPr>
    </w:p>
    <w:p w14:paraId="7BC03E2B" w14:textId="512E51A2" w:rsidR="00E2415B" w:rsidRPr="006152A2" w:rsidRDefault="00E2415B" w:rsidP="00E2415B">
      <w:pPr>
        <w:spacing w:after="0"/>
        <w:jc w:val="right"/>
        <w:rPr>
          <w:rFonts w:cstheme="minorHAnsi"/>
          <w:b/>
          <w:szCs w:val="24"/>
        </w:rPr>
      </w:pPr>
      <w:r>
        <w:rPr>
          <w:rFonts w:cstheme="minorHAnsi"/>
          <w:b/>
          <w:szCs w:val="24"/>
        </w:rPr>
        <w:lastRenderedPageBreak/>
        <w:t>Załącznik nr 7 do SWZ</w:t>
      </w:r>
    </w:p>
    <w:p w14:paraId="03FEAEC2" w14:textId="77777777" w:rsidR="004451C0" w:rsidRDefault="004451C0" w:rsidP="00E37515">
      <w:pPr>
        <w:spacing w:after="0"/>
        <w:rPr>
          <w:rFonts w:ascii="Calibri" w:eastAsia="Calibri" w:hAnsi="Calibri" w:cs="Times New Roman"/>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6520"/>
        <w:gridCol w:w="1699"/>
        <w:gridCol w:w="1845"/>
        <w:gridCol w:w="2060"/>
      </w:tblGrid>
      <w:tr w:rsidR="005343F4" w:rsidRPr="004451C0" w14:paraId="63BA570C" w14:textId="77777777" w:rsidTr="00AF3E30">
        <w:trPr>
          <w:trHeight w:val="1092"/>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2184" w:type="pct"/>
          </w:tcPr>
          <w:p w14:paraId="1D680AEB" w14:textId="77777777" w:rsidR="004451C0" w:rsidRDefault="005343F4" w:rsidP="00246F74">
            <w:pPr>
              <w:tabs>
                <w:tab w:val="left" w:pos="6516"/>
              </w:tabs>
              <w:jc w:val="center"/>
              <w:rPr>
                <w:rFonts w:ascii="Calibri" w:hAnsi="Calibri" w:cs="Calibri"/>
                <w:sz w:val="20"/>
                <w:szCs w:val="20"/>
              </w:rPr>
            </w:pPr>
            <w:r>
              <w:rPr>
                <w:rFonts w:ascii="Calibri" w:hAnsi="Calibri" w:cs="Calibri"/>
                <w:sz w:val="20"/>
                <w:szCs w:val="20"/>
              </w:rPr>
              <w:t>Przedmiot i zakres zamówienia (pozwalający na stwierdzenie, czy został spełniony warunek opisany w pkt SWZ)</w:t>
            </w:r>
          </w:p>
          <w:p w14:paraId="14DFF8E4" w14:textId="77777777" w:rsidR="007F19EB" w:rsidRDefault="007F19EB" w:rsidP="00D05E65">
            <w:pPr>
              <w:tabs>
                <w:tab w:val="left" w:pos="6516"/>
              </w:tabs>
              <w:jc w:val="left"/>
              <w:rPr>
                <w:rFonts w:ascii="Calibri" w:hAnsi="Calibri" w:cs="Calibri"/>
                <w:bCs/>
                <w:sz w:val="16"/>
                <w:szCs w:val="16"/>
              </w:rPr>
            </w:pPr>
          </w:p>
          <w:p w14:paraId="53F81EC2" w14:textId="77777777" w:rsidR="00D05E65" w:rsidRDefault="00D05E65" w:rsidP="007F19EB">
            <w:pPr>
              <w:tabs>
                <w:tab w:val="left" w:pos="6516"/>
              </w:tabs>
              <w:jc w:val="left"/>
              <w:rPr>
                <w:rFonts w:ascii="Calibri" w:hAnsi="Calibri"/>
                <w:bCs/>
                <w:sz w:val="16"/>
                <w:szCs w:val="16"/>
              </w:rPr>
            </w:pPr>
            <w:r w:rsidRPr="00D05E65">
              <w:rPr>
                <w:rFonts w:ascii="Calibri" w:hAnsi="Calibri" w:cs="Calibri"/>
                <w:bCs/>
                <w:sz w:val="16"/>
                <w:szCs w:val="16"/>
              </w:rPr>
              <w:t>*</w:t>
            </w:r>
            <w:r w:rsidRPr="00D05E65">
              <w:rPr>
                <w:rFonts w:ascii="Calibri" w:hAnsi="Calibri"/>
                <w:bCs/>
                <w:sz w:val="16"/>
                <w:szCs w:val="16"/>
              </w:rPr>
              <w:t xml:space="preserve"> budynk</w:t>
            </w:r>
            <w:r w:rsidR="007F19EB">
              <w:rPr>
                <w:rFonts w:ascii="Calibri" w:hAnsi="Calibri"/>
                <w:bCs/>
                <w:sz w:val="16"/>
                <w:szCs w:val="16"/>
              </w:rPr>
              <w:t>i  wpisane</w:t>
            </w:r>
            <w:r w:rsidRPr="00D05E65">
              <w:rPr>
                <w:rFonts w:ascii="Calibri" w:hAnsi="Calibri"/>
                <w:bCs/>
                <w:sz w:val="16"/>
                <w:szCs w:val="16"/>
              </w:rPr>
              <w:t xml:space="preserve"> do rejestru zabytków</w:t>
            </w:r>
          </w:p>
          <w:p w14:paraId="7CDA20D0" w14:textId="75D5EBC5" w:rsidR="009359B9" w:rsidRPr="00D05E65" w:rsidRDefault="009359B9" w:rsidP="009359B9">
            <w:pPr>
              <w:tabs>
                <w:tab w:val="left" w:pos="6516"/>
              </w:tabs>
              <w:jc w:val="left"/>
              <w:rPr>
                <w:rFonts w:ascii="Calibri" w:hAnsi="Calibri" w:cs="Times New Roman"/>
                <w:bCs/>
                <w:sz w:val="16"/>
                <w:szCs w:val="16"/>
              </w:rPr>
            </w:pPr>
            <w:r>
              <w:rPr>
                <w:rFonts w:ascii="Calibri" w:hAnsi="Calibri"/>
                <w:bCs/>
                <w:sz w:val="16"/>
                <w:szCs w:val="16"/>
              </w:rPr>
              <w:t xml:space="preserve">** elewacje z wykorzystaniem cegieł szkliwionych i </w:t>
            </w:r>
            <w:r w:rsidRPr="009359B9">
              <w:rPr>
                <w:rFonts w:ascii="Calibri" w:hAnsi="Calibri"/>
                <w:bCs/>
                <w:sz w:val="16"/>
                <w:szCs w:val="16"/>
              </w:rPr>
              <w:t>kształtek ceglanych szkliwionych</w:t>
            </w:r>
          </w:p>
        </w:tc>
        <w:tc>
          <w:tcPr>
            <w:tcW w:w="569"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mm-rrr / mm-rrrr</w:t>
            </w:r>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618" w:type="pct"/>
          </w:tcPr>
          <w:p w14:paraId="2AC2DF60" w14:textId="77777777" w:rsid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p w14:paraId="6910FAC8" w14:textId="408E717D" w:rsidR="009359B9" w:rsidRPr="004451C0" w:rsidRDefault="009359B9" w:rsidP="00EE5B07">
            <w:pPr>
              <w:spacing w:line="23" w:lineRule="atLeast"/>
              <w:ind w:left="34"/>
              <w:jc w:val="center"/>
              <w:rPr>
                <w:rFonts w:ascii="Calibri" w:hAnsi="Calibri" w:cs="Calibri"/>
                <w:sz w:val="20"/>
                <w:szCs w:val="20"/>
              </w:rPr>
            </w:pPr>
            <w:r>
              <w:rPr>
                <w:rFonts w:ascii="Calibri" w:hAnsi="Calibri" w:cs="Calibri"/>
                <w:sz w:val="20"/>
                <w:szCs w:val="20"/>
              </w:rPr>
              <w:t>(konserwatorskich i restauratorskich)</w:t>
            </w:r>
          </w:p>
        </w:tc>
        <w:tc>
          <w:tcPr>
            <w:tcW w:w="690" w:type="pct"/>
          </w:tcPr>
          <w:p w14:paraId="03B84732" w14:textId="7F195CB2" w:rsidR="004451C0" w:rsidRDefault="00E90C6C" w:rsidP="00AF3E30">
            <w:pPr>
              <w:spacing w:line="23" w:lineRule="atLeast"/>
              <w:ind w:left="33"/>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AF3E30">
            <w:pPr>
              <w:spacing w:line="23" w:lineRule="atLeast"/>
              <w:ind w:left="33"/>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AF3E30">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2184"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569"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618"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690"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AF3E30">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2184"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569"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618"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690"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AF3E30">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2184"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569"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618"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690"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AF3E30">
        <w:tc>
          <w:tcPr>
            <w:tcW w:w="172" w:type="pct"/>
          </w:tcPr>
          <w:p w14:paraId="685F9B0E" w14:textId="076E22CD" w:rsidR="004451C0" w:rsidRPr="00501B02" w:rsidRDefault="00D05E65" w:rsidP="00246F74">
            <w:pPr>
              <w:tabs>
                <w:tab w:val="left" w:pos="6516"/>
              </w:tabs>
              <w:jc w:val="left"/>
              <w:rPr>
                <w:rFonts w:ascii="Calibri" w:hAnsi="Calibri" w:cs="Times New Roman"/>
                <w:bCs/>
                <w:sz w:val="20"/>
                <w:szCs w:val="20"/>
              </w:rPr>
            </w:pPr>
            <w:r>
              <w:rPr>
                <w:rFonts w:ascii="Calibri" w:hAnsi="Calibri" w:cs="Times New Roman"/>
                <w:bCs/>
                <w:sz w:val="20"/>
                <w:szCs w:val="20"/>
              </w:rPr>
              <w:t>4.</w:t>
            </w: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2184"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569"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618"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690"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r w:rsidR="00D05E65" w:rsidRPr="004451C0" w14:paraId="3906D292" w14:textId="77777777" w:rsidTr="00AF3E30">
        <w:tc>
          <w:tcPr>
            <w:tcW w:w="172" w:type="pct"/>
          </w:tcPr>
          <w:p w14:paraId="2B31A760" w14:textId="55C90F98" w:rsidR="00D05E65" w:rsidRDefault="00D05E65" w:rsidP="00246F74">
            <w:pPr>
              <w:tabs>
                <w:tab w:val="left" w:pos="6516"/>
              </w:tabs>
              <w:jc w:val="left"/>
              <w:rPr>
                <w:rFonts w:ascii="Calibri" w:hAnsi="Calibri" w:cs="Times New Roman"/>
                <w:bCs/>
                <w:sz w:val="20"/>
                <w:szCs w:val="20"/>
              </w:rPr>
            </w:pPr>
            <w:r>
              <w:rPr>
                <w:rFonts w:ascii="Calibri" w:hAnsi="Calibri" w:cs="Times New Roman"/>
                <w:bCs/>
                <w:sz w:val="20"/>
                <w:szCs w:val="20"/>
              </w:rPr>
              <w:t>5.</w:t>
            </w:r>
          </w:p>
        </w:tc>
        <w:tc>
          <w:tcPr>
            <w:tcW w:w="767" w:type="pct"/>
          </w:tcPr>
          <w:p w14:paraId="2AEED3A3" w14:textId="77777777" w:rsidR="00D05E65" w:rsidRPr="004451C0" w:rsidRDefault="00D05E65" w:rsidP="00246F74">
            <w:pPr>
              <w:tabs>
                <w:tab w:val="left" w:pos="6516"/>
              </w:tabs>
              <w:jc w:val="left"/>
              <w:rPr>
                <w:rFonts w:ascii="Calibri" w:hAnsi="Calibri" w:cs="Times New Roman"/>
                <w:bCs/>
                <w:szCs w:val="24"/>
              </w:rPr>
            </w:pPr>
          </w:p>
        </w:tc>
        <w:tc>
          <w:tcPr>
            <w:tcW w:w="2184" w:type="pct"/>
          </w:tcPr>
          <w:p w14:paraId="2739CBD0" w14:textId="77777777" w:rsidR="00D05E65" w:rsidRPr="004451C0" w:rsidRDefault="00D05E65" w:rsidP="00246F74">
            <w:pPr>
              <w:tabs>
                <w:tab w:val="left" w:pos="6516"/>
              </w:tabs>
              <w:jc w:val="center"/>
              <w:rPr>
                <w:rFonts w:ascii="Calibri" w:hAnsi="Calibri" w:cs="Times New Roman"/>
                <w:bCs/>
                <w:szCs w:val="24"/>
              </w:rPr>
            </w:pPr>
          </w:p>
        </w:tc>
        <w:tc>
          <w:tcPr>
            <w:tcW w:w="569" w:type="pct"/>
          </w:tcPr>
          <w:p w14:paraId="6F4CBBDB" w14:textId="77777777" w:rsidR="00D05E65" w:rsidRPr="004451C0" w:rsidRDefault="00D05E65" w:rsidP="00246F74">
            <w:pPr>
              <w:tabs>
                <w:tab w:val="left" w:pos="6516"/>
              </w:tabs>
              <w:jc w:val="center"/>
              <w:rPr>
                <w:rFonts w:ascii="Calibri" w:hAnsi="Calibri" w:cs="Times New Roman"/>
                <w:bCs/>
                <w:szCs w:val="24"/>
              </w:rPr>
            </w:pPr>
          </w:p>
        </w:tc>
        <w:tc>
          <w:tcPr>
            <w:tcW w:w="618" w:type="pct"/>
          </w:tcPr>
          <w:p w14:paraId="6DCFC3D5" w14:textId="77777777" w:rsidR="00D05E65" w:rsidRPr="004451C0" w:rsidRDefault="00D05E65" w:rsidP="00246F74">
            <w:pPr>
              <w:tabs>
                <w:tab w:val="left" w:pos="6516"/>
              </w:tabs>
              <w:jc w:val="center"/>
              <w:rPr>
                <w:rFonts w:ascii="Calibri" w:hAnsi="Calibri" w:cs="Times New Roman"/>
                <w:bCs/>
                <w:szCs w:val="24"/>
              </w:rPr>
            </w:pPr>
          </w:p>
        </w:tc>
        <w:tc>
          <w:tcPr>
            <w:tcW w:w="690" w:type="pct"/>
          </w:tcPr>
          <w:p w14:paraId="5698A535" w14:textId="77777777" w:rsidR="00D05E65" w:rsidRPr="004451C0" w:rsidRDefault="00D05E65"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84A2571" w14:textId="77777777" w:rsidR="00676BCE" w:rsidRDefault="00676BCE" w:rsidP="007F19EB">
      <w:pPr>
        <w:spacing w:after="0"/>
        <w:rPr>
          <w:rFonts w:cstheme="minorHAnsi"/>
          <w:b/>
          <w:szCs w:val="24"/>
        </w:rPr>
      </w:pPr>
    </w:p>
    <w:p w14:paraId="3F8B329F" w14:textId="63553D77" w:rsidR="00676BCE" w:rsidRDefault="00676BCE" w:rsidP="00246F74">
      <w:pPr>
        <w:spacing w:after="0"/>
        <w:jc w:val="right"/>
        <w:rPr>
          <w:rFonts w:cstheme="minorHAnsi"/>
          <w:b/>
          <w:szCs w:val="24"/>
        </w:rPr>
      </w:pP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A9AEE" w14:textId="77777777" w:rsidR="000C71ED" w:rsidRDefault="000C71ED" w:rsidP="0049216E">
      <w:pPr>
        <w:spacing w:after="0" w:line="240" w:lineRule="auto"/>
      </w:pPr>
      <w:r>
        <w:separator/>
      </w:r>
    </w:p>
  </w:endnote>
  <w:endnote w:type="continuationSeparator" w:id="0">
    <w:p w14:paraId="39CF6519" w14:textId="77777777" w:rsidR="000C71ED" w:rsidRDefault="000C71ED"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Content>
      <w:p w14:paraId="470F497F" w14:textId="660D2D63" w:rsidR="005A4BFF" w:rsidRDefault="005A4BFF" w:rsidP="006C63F3">
        <w:pPr>
          <w:pStyle w:val="Stopka"/>
          <w:jc w:val="center"/>
        </w:pPr>
        <w:r>
          <w:fldChar w:fldCharType="begin"/>
        </w:r>
        <w:r>
          <w:instrText>PAGE   \* MERGEFORMAT</w:instrText>
        </w:r>
        <w:r>
          <w:fldChar w:fldCharType="separate"/>
        </w:r>
        <w:r w:rsidR="00D57063">
          <w:rPr>
            <w:noProof/>
          </w:rPr>
          <w:t>30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95725"/>
      <w:docPartObj>
        <w:docPartGallery w:val="Page Numbers (Bottom of Page)"/>
        <w:docPartUnique/>
      </w:docPartObj>
    </w:sdtPr>
    <w:sdtContent>
      <w:p w14:paraId="26B413AB" w14:textId="2DCE2E99" w:rsidR="005A4BFF" w:rsidRDefault="005A4BFF">
        <w:pPr>
          <w:pStyle w:val="Stopka"/>
          <w:jc w:val="center"/>
        </w:pPr>
        <w:r>
          <w:fldChar w:fldCharType="begin"/>
        </w:r>
        <w:r>
          <w:instrText>PAGE   \* MERGEFORMAT</w:instrText>
        </w:r>
        <w:r>
          <w:fldChar w:fldCharType="separate"/>
        </w:r>
        <w:r w:rsidR="00D57063">
          <w:rPr>
            <w:noProof/>
          </w:rPr>
          <w:t>38</w:t>
        </w:r>
        <w:r>
          <w:fldChar w:fldCharType="end"/>
        </w:r>
      </w:p>
    </w:sdtContent>
  </w:sdt>
  <w:p w14:paraId="72D9C168" w14:textId="4A802D3A" w:rsidR="005A4BFF" w:rsidRDefault="005A4BFF" w:rsidP="00351E54">
    <w:pPr>
      <w:pStyle w:val="Bezodstpw"/>
      <w:jc w:val="center"/>
      <w:rPr>
        <w:rFonts w:asciiTheme="minorHAnsi" w:hAnsiTheme="minorHAnsi"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7C7D9" w14:textId="77777777" w:rsidR="000C71ED" w:rsidRDefault="000C71ED" w:rsidP="0049216E">
      <w:pPr>
        <w:spacing w:after="0" w:line="240" w:lineRule="auto"/>
      </w:pPr>
      <w:r>
        <w:separator/>
      </w:r>
    </w:p>
  </w:footnote>
  <w:footnote w:type="continuationSeparator" w:id="0">
    <w:p w14:paraId="31CA8805" w14:textId="77777777" w:rsidR="000C71ED" w:rsidRDefault="000C71ED" w:rsidP="0049216E">
      <w:pPr>
        <w:spacing w:after="0" w:line="240" w:lineRule="auto"/>
      </w:pPr>
      <w:r>
        <w:continuationSeparator/>
      </w:r>
    </w:p>
  </w:footnote>
  <w:footnote w:id="1">
    <w:p w14:paraId="21A0034A" w14:textId="77777777" w:rsidR="005A4BFF" w:rsidRDefault="005A4BFF"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12AAED93" w14:textId="77777777" w:rsidR="005A4BFF" w:rsidRDefault="005A4BFF" w:rsidP="009527CA">
      <w:pPr>
        <w:pStyle w:val="Tekstprzypisudolnego"/>
        <w:rPr>
          <w:rFonts w:ascii="Arial" w:hAnsi="Arial" w:cs="Arial"/>
          <w:sz w:val="18"/>
          <w:szCs w:val="18"/>
        </w:rPr>
      </w:pPr>
    </w:p>
    <w:p w14:paraId="4268E304" w14:textId="77777777" w:rsidR="005A4BFF" w:rsidRDefault="005A4BFF" w:rsidP="009527CA">
      <w:pPr>
        <w:pStyle w:val="Tekstprzypisudolnego"/>
        <w:rPr>
          <w:rFonts w:ascii="Arial" w:hAnsi="Arial" w:cs="Arial"/>
          <w:sz w:val="18"/>
          <w:szCs w:val="18"/>
        </w:rPr>
      </w:pPr>
    </w:p>
  </w:footnote>
  <w:footnote w:id="2">
    <w:p w14:paraId="4CD9D649" w14:textId="77777777" w:rsidR="005A4BFF" w:rsidRDefault="005A4BFF"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5A4BFF" w:rsidRDefault="005A4BFF" w:rsidP="003202B2">
    <w:pPr>
      <w:pStyle w:val="Nagwek"/>
      <w:jc w:val="center"/>
      <w:rPr>
        <w:rFonts w:cs="Tahoma"/>
        <w:sz w:val="16"/>
        <w:szCs w:val="16"/>
      </w:rPr>
    </w:pPr>
  </w:p>
  <w:p w14:paraId="32F099BC" w14:textId="5D87CA9D" w:rsidR="005A4BFF" w:rsidRDefault="005A4BFF" w:rsidP="00454234">
    <w:pPr>
      <w:pStyle w:val="Nagwek"/>
      <w:tabs>
        <w:tab w:val="clear" w:pos="9072"/>
        <w:tab w:val="left" w:pos="4963"/>
        <w:tab w:val="left" w:pos="5672"/>
      </w:tabs>
      <w:jc w:val="left"/>
      <w:rPr>
        <w:rFonts w:cs="Tahoma"/>
        <w:sz w:val="16"/>
        <w:szCs w:val="16"/>
      </w:rPr>
    </w:pPr>
    <w:r>
      <w:rPr>
        <w:rFonts w:cs="Tahoma"/>
        <w:sz w:val="16"/>
        <w:szCs w:val="16"/>
      </w:rPr>
      <w:tab/>
    </w:r>
    <w:r>
      <w:rPr>
        <w:rFonts w:cs="Tahoma"/>
        <w:sz w:val="16"/>
        <w:szCs w:val="16"/>
      </w:rPr>
      <w:tab/>
    </w:r>
    <w:r>
      <w:rPr>
        <w:rFonts w:cs="Tahoma"/>
        <w:sz w:val="16"/>
        <w:szCs w:val="16"/>
      </w:rPr>
      <w:tab/>
    </w:r>
    <w:r>
      <w:rPr>
        <w:rFonts w:cs="Tahoma"/>
        <w:sz w:val="16"/>
        <w:szCs w:val="16"/>
      </w:rPr>
      <w:tab/>
    </w:r>
  </w:p>
  <w:p w14:paraId="3D74E258" w14:textId="77777777" w:rsidR="005A4BFF" w:rsidRDefault="005A4BFF" w:rsidP="00454234">
    <w:pPr>
      <w:pStyle w:val="Nagwek"/>
      <w:tabs>
        <w:tab w:val="clear" w:pos="9072"/>
        <w:tab w:val="left" w:pos="4963"/>
        <w:tab w:val="left" w:pos="5672"/>
      </w:tabs>
      <w:jc w:val="left"/>
      <w:rPr>
        <w:rFonts w:cs="Tahoma"/>
        <w:sz w:val="16"/>
        <w:szCs w:val="16"/>
      </w:rPr>
    </w:pPr>
  </w:p>
  <w:p w14:paraId="481C26BB" w14:textId="77777777" w:rsidR="005A4BFF" w:rsidRDefault="005A4BFF" w:rsidP="00454234">
    <w:pPr>
      <w:pStyle w:val="Nagwek"/>
      <w:tabs>
        <w:tab w:val="clear" w:pos="9072"/>
        <w:tab w:val="left" w:pos="4963"/>
        <w:tab w:val="left" w:pos="5672"/>
      </w:tabs>
      <w:jc w:val="left"/>
      <w:rPr>
        <w:rFonts w:cs="Tahoma"/>
        <w:sz w:val="16"/>
        <w:szCs w:val="16"/>
      </w:rPr>
    </w:pPr>
  </w:p>
  <w:p w14:paraId="7B06A8D3" w14:textId="77777777" w:rsidR="005A4BFF" w:rsidRDefault="005A4BFF" w:rsidP="00454234">
    <w:pPr>
      <w:pStyle w:val="Nagwek"/>
      <w:tabs>
        <w:tab w:val="clear" w:pos="9072"/>
        <w:tab w:val="left" w:pos="4963"/>
        <w:tab w:val="left" w:pos="5672"/>
      </w:tabs>
      <w:jc w:val="left"/>
      <w:rPr>
        <w:rFonts w:cs="Tahoma"/>
        <w:sz w:val="16"/>
        <w:szCs w:val="16"/>
      </w:rPr>
    </w:pPr>
  </w:p>
  <w:p w14:paraId="24D62645" w14:textId="77777777" w:rsidR="005A4BFF" w:rsidRDefault="005A4BFF" w:rsidP="003202B2">
    <w:pPr>
      <w:pStyle w:val="Nagwek"/>
      <w:jc w:val="center"/>
      <w:rPr>
        <w:rFonts w:cs="Tahoma"/>
        <w:sz w:val="16"/>
        <w:szCs w:val="16"/>
      </w:rPr>
    </w:pPr>
  </w:p>
  <w:p w14:paraId="0D92FB08" w14:textId="77777777" w:rsidR="005A4BFF" w:rsidRDefault="005A4BFF" w:rsidP="00C174AF">
    <w:pPr>
      <w:pStyle w:val="Nagwek"/>
      <w:rPr>
        <w:rFonts w:cs="Tahoma"/>
        <w:sz w:val="16"/>
        <w:szCs w:val="16"/>
      </w:rPr>
    </w:pPr>
  </w:p>
  <w:p w14:paraId="686E9AF6" w14:textId="77777777" w:rsidR="005A4BFF" w:rsidRDefault="005A4BFF" w:rsidP="00C174AF">
    <w:pPr>
      <w:pStyle w:val="Nagwek"/>
      <w:rPr>
        <w:rFonts w:cs="Tahoma"/>
        <w:sz w:val="16"/>
        <w:szCs w:val="16"/>
      </w:rPr>
    </w:pPr>
  </w:p>
  <w:p w14:paraId="763BAE00" w14:textId="77777777" w:rsidR="005A4BFF" w:rsidRDefault="005A4BFF" w:rsidP="00C174AF">
    <w:pPr>
      <w:pStyle w:val="Nagwek"/>
      <w:rPr>
        <w:rFonts w:cs="Tahoma"/>
        <w:sz w:val="16"/>
        <w:szCs w:val="16"/>
      </w:rPr>
    </w:pPr>
  </w:p>
  <w:p w14:paraId="6A8F1FA6" w14:textId="3FC2A48B" w:rsidR="005A4BFF" w:rsidRDefault="005A4BFF"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5A4BFF" w:rsidRDefault="005A4BFF" w:rsidP="00C174AF">
    <w:pPr>
      <w:pStyle w:val="Nagwek"/>
      <w:rPr>
        <w:rFonts w:cs="Tahoma"/>
        <w:sz w:val="16"/>
        <w:szCs w:val="16"/>
      </w:rPr>
    </w:pPr>
  </w:p>
  <w:p w14:paraId="0751BE5C" w14:textId="77777777" w:rsidR="005A4BFF" w:rsidRDefault="005A4BFF" w:rsidP="00C174AF">
    <w:pPr>
      <w:pStyle w:val="Nagwek"/>
      <w:rPr>
        <w:rFonts w:cs="Tahoma"/>
        <w:sz w:val="16"/>
        <w:szCs w:val="16"/>
      </w:rPr>
    </w:pPr>
  </w:p>
  <w:p w14:paraId="43AFE7A8" w14:textId="77777777" w:rsidR="005A4BFF" w:rsidRDefault="005A4B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5A4BFF" w:rsidRDefault="005A4BFF"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lvl w:ilvl="0">
      <w:start w:val="15"/>
      <w:numFmt w:val="decimal"/>
      <w:lvlText w:val="%1."/>
      <w:lvlJc w:val="left"/>
      <w:pPr>
        <w:tabs>
          <w:tab w:val="num" w:pos="284"/>
        </w:tabs>
        <w:ind w:left="644"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6046E50E"/>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22"/>
        <w:szCs w:val="22"/>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03BCB026"/>
    <w:lvl w:ilvl="0" w:tplc="1A628EB8">
      <w:start w:val="2"/>
      <w:numFmt w:val="decimal"/>
      <w:lvlText w:val="%1."/>
      <w:lvlJc w:val="left"/>
      <w:pPr>
        <w:ind w:left="360" w:hanging="360"/>
      </w:pPr>
      <w:rPr>
        <w:rFonts w:asciiTheme="minorHAnsi" w:hAnsiTheme="minorHAnsi" w:cstheme="minorHAnsi" w:hint="default"/>
        <w:b w:val="0"/>
        <w:sz w:val="22"/>
        <w:szCs w:val="22"/>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B8503AE"/>
    <w:multiLevelType w:val="hybridMultilevel"/>
    <w:tmpl w:val="D0389E72"/>
    <w:lvl w:ilvl="0" w:tplc="04150017">
      <w:start w:val="1"/>
      <w:numFmt w:val="lowerLetter"/>
      <w:lvlText w:val="%1)"/>
      <w:lvlJc w:val="left"/>
      <w:pPr>
        <w:ind w:left="1853" w:hanging="360"/>
      </w:p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6">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14F19B3"/>
    <w:multiLevelType w:val="hybridMultilevel"/>
    <w:tmpl w:val="61DCB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15F3D94"/>
    <w:multiLevelType w:val="hybridMultilevel"/>
    <w:tmpl w:val="4E7A1C2C"/>
    <w:lvl w:ilvl="0" w:tplc="67E8BDA2">
      <w:start w:val="5"/>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9">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FB7205A"/>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8">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4A4614F8"/>
    <w:multiLevelType w:val="hybridMultilevel"/>
    <w:tmpl w:val="641CF9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5">
    <w:nsid w:val="511F658E"/>
    <w:multiLevelType w:val="hybridMultilevel"/>
    <w:tmpl w:val="CD4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38D198D"/>
    <w:multiLevelType w:val="hybridMultilevel"/>
    <w:tmpl w:val="A9022D5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9">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5A6B78F7"/>
    <w:multiLevelType w:val="hybridMultilevel"/>
    <w:tmpl w:val="AB3EEB20"/>
    <w:lvl w:ilvl="0" w:tplc="A79CB4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57438BA"/>
    <w:multiLevelType w:val="hybridMultilevel"/>
    <w:tmpl w:val="0620744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8A53392"/>
    <w:multiLevelType w:val="hybridMultilevel"/>
    <w:tmpl w:val="4DB0EB12"/>
    <w:lvl w:ilvl="0" w:tplc="968A9ADC">
      <w:start w:val="1"/>
      <w:numFmt w:val="decimal"/>
      <w:lvlText w:val="%1."/>
      <w:lvlJc w:val="left"/>
      <w:pPr>
        <w:ind w:left="720" w:hanging="360"/>
      </w:pPr>
      <w:rPr>
        <w:rFonts w:asciiTheme="minorHAnsi" w:hAnsiTheme="minorHAnsi" w:cstheme="minorHAnsi"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7">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1"/>
  </w:num>
  <w:num w:numId="2">
    <w:abstractNumId w:val="65"/>
  </w:num>
  <w:num w:numId="3">
    <w:abstractNumId w:val="35"/>
  </w:num>
  <w:num w:numId="4">
    <w:abstractNumId w:val="79"/>
  </w:num>
  <w:num w:numId="5">
    <w:abstractNumId w:val="34"/>
  </w:num>
  <w:num w:numId="6">
    <w:abstractNumId w:val="82"/>
  </w:num>
  <w:num w:numId="7">
    <w:abstractNumId w:val="99"/>
  </w:num>
  <w:num w:numId="8">
    <w:abstractNumId w:val="87"/>
  </w:num>
  <w:num w:numId="9">
    <w:abstractNumId w:val="37"/>
  </w:num>
  <w:num w:numId="10">
    <w:abstractNumId w:val="97"/>
  </w:num>
  <w:num w:numId="11">
    <w:abstractNumId w:val="92"/>
  </w:num>
  <w:num w:numId="12">
    <w:abstractNumId w:val="43"/>
  </w:num>
  <w:num w:numId="13">
    <w:abstractNumId w:val="56"/>
  </w:num>
  <w:num w:numId="14">
    <w:abstractNumId w:val="84"/>
  </w:num>
  <w:num w:numId="15">
    <w:abstractNumId w:val="41"/>
  </w:num>
  <w:num w:numId="16">
    <w:abstractNumId w:val="45"/>
  </w:num>
  <w:num w:numId="17">
    <w:abstractNumId w:val="59"/>
  </w:num>
  <w:num w:numId="18">
    <w:abstractNumId w:val="50"/>
  </w:num>
  <w:num w:numId="19">
    <w:abstractNumId w:val="89"/>
  </w:num>
  <w:num w:numId="20">
    <w:abstractNumId w:val="86"/>
  </w:num>
  <w:num w:numId="21">
    <w:abstractNumId w:val="95"/>
  </w:num>
  <w:num w:numId="22">
    <w:abstractNumId w:val="42"/>
  </w:num>
  <w:num w:numId="23">
    <w:abstractNumId w:val="93"/>
  </w:num>
  <w:num w:numId="24">
    <w:abstractNumId w:val="62"/>
  </w:num>
  <w:num w:numId="25">
    <w:abstractNumId w:val="96"/>
  </w:num>
  <w:num w:numId="26">
    <w:abstractNumId w:val="60"/>
  </w:num>
  <w:num w:numId="27">
    <w:abstractNumId w:val="52"/>
  </w:num>
  <w:num w:numId="28">
    <w:abstractNumId w:val="100"/>
  </w:num>
  <w:num w:numId="29">
    <w:abstractNumId w:val="49"/>
  </w:num>
  <w:num w:numId="30">
    <w:abstractNumId w:val="40"/>
  </w:num>
  <w:num w:numId="31">
    <w:abstractNumId w:val="90"/>
  </w:num>
  <w:num w:numId="32">
    <w:abstractNumId w:val="71"/>
  </w:num>
  <w:num w:numId="33">
    <w:abstractNumId w:val="68"/>
  </w:num>
  <w:num w:numId="34">
    <w:abstractNumId w:val="80"/>
  </w:num>
  <w:num w:numId="35">
    <w:abstractNumId w:val="51"/>
  </w:num>
  <w:num w:numId="36">
    <w:abstractNumId w:val="39"/>
  </w:num>
  <w:num w:numId="37">
    <w:abstractNumId w:val="75"/>
  </w:num>
  <w:num w:numId="38">
    <w:abstractNumId w:val="57"/>
  </w:num>
  <w:num w:numId="39">
    <w:abstractNumId w:val="70"/>
  </w:num>
  <w:num w:numId="40">
    <w:abstractNumId w:val="73"/>
  </w:num>
  <w:num w:numId="41">
    <w:abstractNumId w:val="64"/>
  </w:num>
  <w:num w:numId="42">
    <w:abstractNumId w:val="53"/>
  </w:num>
  <w:num w:numId="43">
    <w:abstractNumId w:val="38"/>
  </w:num>
  <w:num w:numId="44">
    <w:abstractNumId w:val="20"/>
  </w:num>
  <w:num w:numId="45">
    <w:abstractNumId w:val="6"/>
  </w:num>
  <w:num w:numId="46">
    <w:abstractNumId w:val="10"/>
  </w:num>
  <w:num w:numId="47">
    <w:abstractNumId w:val="12"/>
  </w:num>
  <w:num w:numId="48">
    <w:abstractNumId w:val="13"/>
  </w:num>
  <w:num w:numId="49">
    <w:abstractNumId w:val="11"/>
  </w:num>
  <w:num w:numId="50">
    <w:abstractNumId w:val="22"/>
  </w:num>
  <w:num w:numId="51">
    <w:abstractNumId w:val="24"/>
  </w:num>
  <w:num w:numId="52">
    <w:abstractNumId w:val="48"/>
  </w:num>
  <w:num w:numId="53">
    <w:abstractNumId w:val="36"/>
  </w:num>
  <w:num w:numId="54">
    <w:abstractNumId w:val="46"/>
  </w:num>
  <w:num w:numId="55">
    <w:abstractNumId w:val="67"/>
  </w:num>
  <w:num w:numId="56">
    <w:abstractNumId w:val="72"/>
  </w:num>
  <w:num w:numId="57">
    <w:abstractNumId w:val="88"/>
  </w:num>
  <w:num w:numId="58">
    <w:abstractNumId w:val="91"/>
  </w:num>
  <w:num w:numId="59">
    <w:abstractNumId w:val="66"/>
  </w:num>
  <w:num w:numId="60">
    <w:abstractNumId w:val="83"/>
  </w:num>
  <w:num w:numId="61">
    <w:abstractNumId w:val="61"/>
  </w:num>
  <w:num w:numId="62">
    <w:abstractNumId w:val="85"/>
  </w:num>
  <w:num w:numId="63">
    <w:abstractNumId w:val="5"/>
  </w:num>
  <w:num w:numId="64">
    <w:abstractNumId w:val="14"/>
  </w:num>
  <w:num w:numId="65">
    <w:abstractNumId w:val="18"/>
  </w:num>
  <w:num w:numId="66">
    <w:abstractNumId w:val="19"/>
  </w:num>
  <w:num w:numId="67">
    <w:abstractNumId w:val="21"/>
  </w:num>
  <w:num w:numId="68">
    <w:abstractNumId w:val="23"/>
  </w:num>
  <w:num w:numId="69">
    <w:abstractNumId w:val="25"/>
  </w:num>
  <w:num w:numId="70">
    <w:abstractNumId w:val="26"/>
  </w:num>
  <w:num w:numId="71">
    <w:abstractNumId w:val="27"/>
  </w:num>
  <w:num w:numId="72">
    <w:abstractNumId w:val="28"/>
  </w:num>
  <w:num w:numId="73">
    <w:abstractNumId w:val="29"/>
  </w:num>
  <w:num w:numId="74">
    <w:abstractNumId w:val="30"/>
  </w:num>
  <w:num w:numId="75">
    <w:abstractNumId w:val="31"/>
  </w:num>
  <w:num w:numId="76">
    <w:abstractNumId w:val="32"/>
  </w:num>
  <w:num w:numId="77">
    <w:abstractNumId w:val="33"/>
  </w:num>
  <w:num w:numId="78">
    <w:abstractNumId w:val="78"/>
  </w:num>
  <w:num w:numId="79">
    <w:abstractNumId w:val="78"/>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80">
    <w:abstractNumId w:val="74"/>
  </w:num>
  <w:num w:numId="81">
    <w:abstractNumId w:val="44"/>
  </w:num>
  <w:num w:numId="82">
    <w:abstractNumId w:val="98"/>
  </w:num>
  <w:num w:numId="83">
    <w:abstractNumId w:val="69"/>
  </w:num>
  <w:num w:numId="84">
    <w:abstractNumId w:val="77"/>
  </w:num>
  <w:num w:numId="85">
    <w:abstractNumId w:val="63"/>
  </w:num>
  <w:num w:numId="86">
    <w:abstractNumId w:val="47"/>
  </w:num>
  <w:num w:numId="87">
    <w:abstractNumId w:val="76"/>
  </w:num>
  <w:num w:numId="88">
    <w:abstractNumId w:val="54"/>
  </w:num>
  <w:num w:numId="89">
    <w:abstractNumId w:val="94"/>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5538"/>
    <w:rsid w:val="00041A88"/>
    <w:rsid w:val="000425CB"/>
    <w:rsid w:val="000434EA"/>
    <w:rsid w:val="00044EDA"/>
    <w:rsid w:val="00050120"/>
    <w:rsid w:val="00053B50"/>
    <w:rsid w:val="000544F9"/>
    <w:rsid w:val="00061477"/>
    <w:rsid w:val="000637FA"/>
    <w:rsid w:val="00066C7C"/>
    <w:rsid w:val="00071883"/>
    <w:rsid w:val="00072C71"/>
    <w:rsid w:val="0007657F"/>
    <w:rsid w:val="00077490"/>
    <w:rsid w:val="00082DBF"/>
    <w:rsid w:val="00084D5E"/>
    <w:rsid w:val="00092021"/>
    <w:rsid w:val="00094985"/>
    <w:rsid w:val="000952D5"/>
    <w:rsid w:val="00097323"/>
    <w:rsid w:val="00097670"/>
    <w:rsid w:val="000A6D83"/>
    <w:rsid w:val="000B2C14"/>
    <w:rsid w:val="000B45B7"/>
    <w:rsid w:val="000C2C3C"/>
    <w:rsid w:val="000C4869"/>
    <w:rsid w:val="000C7070"/>
    <w:rsid w:val="000C71ED"/>
    <w:rsid w:val="000D44DD"/>
    <w:rsid w:val="000D659F"/>
    <w:rsid w:val="000D6834"/>
    <w:rsid w:val="000D7328"/>
    <w:rsid w:val="000D75EF"/>
    <w:rsid w:val="000E1886"/>
    <w:rsid w:val="000E5B47"/>
    <w:rsid w:val="000F0DCF"/>
    <w:rsid w:val="000F210F"/>
    <w:rsid w:val="000F622D"/>
    <w:rsid w:val="000F7A52"/>
    <w:rsid w:val="0010188D"/>
    <w:rsid w:val="00105E74"/>
    <w:rsid w:val="00106DFB"/>
    <w:rsid w:val="00110A00"/>
    <w:rsid w:val="001143CF"/>
    <w:rsid w:val="00122917"/>
    <w:rsid w:val="00124E77"/>
    <w:rsid w:val="0014312E"/>
    <w:rsid w:val="00143282"/>
    <w:rsid w:val="00152244"/>
    <w:rsid w:val="00152606"/>
    <w:rsid w:val="00155A34"/>
    <w:rsid w:val="00155F44"/>
    <w:rsid w:val="001567DC"/>
    <w:rsid w:val="001578C5"/>
    <w:rsid w:val="00161529"/>
    <w:rsid w:val="001636E2"/>
    <w:rsid w:val="00163A9B"/>
    <w:rsid w:val="00166B70"/>
    <w:rsid w:val="00167A10"/>
    <w:rsid w:val="00173F1C"/>
    <w:rsid w:val="00182802"/>
    <w:rsid w:val="001924E9"/>
    <w:rsid w:val="00193510"/>
    <w:rsid w:val="00193C93"/>
    <w:rsid w:val="001941F3"/>
    <w:rsid w:val="0019567D"/>
    <w:rsid w:val="001A0C41"/>
    <w:rsid w:val="001A4DDC"/>
    <w:rsid w:val="001A79D4"/>
    <w:rsid w:val="001B0500"/>
    <w:rsid w:val="001B1846"/>
    <w:rsid w:val="001B186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11E15"/>
    <w:rsid w:val="00216D18"/>
    <w:rsid w:val="00222130"/>
    <w:rsid w:val="002271DF"/>
    <w:rsid w:val="00231A39"/>
    <w:rsid w:val="00234E60"/>
    <w:rsid w:val="00236B9F"/>
    <w:rsid w:val="002403C5"/>
    <w:rsid w:val="00246F74"/>
    <w:rsid w:val="00247824"/>
    <w:rsid w:val="0025455A"/>
    <w:rsid w:val="002557DA"/>
    <w:rsid w:val="00255804"/>
    <w:rsid w:val="00271EBE"/>
    <w:rsid w:val="002721E0"/>
    <w:rsid w:val="00275468"/>
    <w:rsid w:val="00285808"/>
    <w:rsid w:val="00287DEF"/>
    <w:rsid w:val="00290215"/>
    <w:rsid w:val="00293452"/>
    <w:rsid w:val="002A19F7"/>
    <w:rsid w:val="002A4E10"/>
    <w:rsid w:val="002A7F5E"/>
    <w:rsid w:val="002B3A46"/>
    <w:rsid w:val="002B3EBA"/>
    <w:rsid w:val="002C3F4E"/>
    <w:rsid w:val="002D10AF"/>
    <w:rsid w:val="002F10A2"/>
    <w:rsid w:val="002F5873"/>
    <w:rsid w:val="002F602C"/>
    <w:rsid w:val="002F6506"/>
    <w:rsid w:val="00306820"/>
    <w:rsid w:val="003115B7"/>
    <w:rsid w:val="0031591A"/>
    <w:rsid w:val="003202B2"/>
    <w:rsid w:val="003223F7"/>
    <w:rsid w:val="00324500"/>
    <w:rsid w:val="00336A29"/>
    <w:rsid w:val="00340FEE"/>
    <w:rsid w:val="00341C2B"/>
    <w:rsid w:val="00341EA6"/>
    <w:rsid w:val="00342131"/>
    <w:rsid w:val="00344B5B"/>
    <w:rsid w:val="00347101"/>
    <w:rsid w:val="00351E54"/>
    <w:rsid w:val="003525D8"/>
    <w:rsid w:val="00361539"/>
    <w:rsid w:val="003671AB"/>
    <w:rsid w:val="003720BA"/>
    <w:rsid w:val="00377D90"/>
    <w:rsid w:val="0038581C"/>
    <w:rsid w:val="00387F9F"/>
    <w:rsid w:val="003964A1"/>
    <w:rsid w:val="003A37E4"/>
    <w:rsid w:val="003B2270"/>
    <w:rsid w:val="003B2FD4"/>
    <w:rsid w:val="003B3DEA"/>
    <w:rsid w:val="003B62BD"/>
    <w:rsid w:val="003C3348"/>
    <w:rsid w:val="003C4CD9"/>
    <w:rsid w:val="003C571F"/>
    <w:rsid w:val="003F1DFA"/>
    <w:rsid w:val="003F3CEC"/>
    <w:rsid w:val="003F5E9B"/>
    <w:rsid w:val="00400372"/>
    <w:rsid w:val="0041080B"/>
    <w:rsid w:val="00414D0F"/>
    <w:rsid w:val="00420244"/>
    <w:rsid w:val="004265DD"/>
    <w:rsid w:val="00430DAF"/>
    <w:rsid w:val="00434E13"/>
    <w:rsid w:val="00435308"/>
    <w:rsid w:val="0043783F"/>
    <w:rsid w:val="004402B7"/>
    <w:rsid w:val="004451C0"/>
    <w:rsid w:val="00447DD0"/>
    <w:rsid w:val="00451D83"/>
    <w:rsid w:val="00454234"/>
    <w:rsid w:val="00454F38"/>
    <w:rsid w:val="004578C1"/>
    <w:rsid w:val="00461D66"/>
    <w:rsid w:val="0046459D"/>
    <w:rsid w:val="00465614"/>
    <w:rsid w:val="00465D20"/>
    <w:rsid w:val="00475EF7"/>
    <w:rsid w:val="00485128"/>
    <w:rsid w:val="004915B6"/>
    <w:rsid w:val="0049216E"/>
    <w:rsid w:val="004926B0"/>
    <w:rsid w:val="0049406F"/>
    <w:rsid w:val="00495EA7"/>
    <w:rsid w:val="00496A26"/>
    <w:rsid w:val="00497418"/>
    <w:rsid w:val="004A06E6"/>
    <w:rsid w:val="004A2F85"/>
    <w:rsid w:val="004A5606"/>
    <w:rsid w:val="004A577B"/>
    <w:rsid w:val="004B6723"/>
    <w:rsid w:val="004B6CE1"/>
    <w:rsid w:val="004C2FA4"/>
    <w:rsid w:val="004C6553"/>
    <w:rsid w:val="004D022A"/>
    <w:rsid w:val="004D0CF4"/>
    <w:rsid w:val="004D36DB"/>
    <w:rsid w:val="004F1936"/>
    <w:rsid w:val="005003CD"/>
    <w:rsid w:val="005012C9"/>
    <w:rsid w:val="00501B02"/>
    <w:rsid w:val="00504211"/>
    <w:rsid w:val="0050759D"/>
    <w:rsid w:val="00513666"/>
    <w:rsid w:val="00516F11"/>
    <w:rsid w:val="00527D37"/>
    <w:rsid w:val="005319FC"/>
    <w:rsid w:val="005343F4"/>
    <w:rsid w:val="0053636E"/>
    <w:rsid w:val="0053670C"/>
    <w:rsid w:val="00542358"/>
    <w:rsid w:val="005431CE"/>
    <w:rsid w:val="005457A9"/>
    <w:rsid w:val="00545F86"/>
    <w:rsid w:val="0055040C"/>
    <w:rsid w:val="005514D0"/>
    <w:rsid w:val="00553522"/>
    <w:rsid w:val="00553CD3"/>
    <w:rsid w:val="00555003"/>
    <w:rsid w:val="0055622F"/>
    <w:rsid w:val="00564B84"/>
    <w:rsid w:val="005713D5"/>
    <w:rsid w:val="00575004"/>
    <w:rsid w:val="005812D1"/>
    <w:rsid w:val="00594B08"/>
    <w:rsid w:val="00595E1B"/>
    <w:rsid w:val="005A4BFF"/>
    <w:rsid w:val="005B1ACB"/>
    <w:rsid w:val="005B3A03"/>
    <w:rsid w:val="005B533E"/>
    <w:rsid w:val="005C2AE2"/>
    <w:rsid w:val="005C5A2A"/>
    <w:rsid w:val="005D2459"/>
    <w:rsid w:val="005F1E59"/>
    <w:rsid w:val="005F2EF9"/>
    <w:rsid w:val="005F7CEE"/>
    <w:rsid w:val="00600637"/>
    <w:rsid w:val="00607AE7"/>
    <w:rsid w:val="00607CCC"/>
    <w:rsid w:val="00610B61"/>
    <w:rsid w:val="00611FDE"/>
    <w:rsid w:val="00614602"/>
    <w:rsid w:val="006152A2"/>
    <w:rsid w:val="006234C1"/>
    <w:rsid w:val="006253E8"/>
    <w:rsid w:val="00626B1A"/>
    <w:rsid w:val="00636782"/>
    <w:rsid w:val="006379FC"/>
    <w:rsid w:val="00645551"/>
    <w:rsid w:val="006541AA"/>
    <w:rsid w:val="00662684"/>
    <w:rsid w:val="00666734"/>
    <w:rsid w:val="00670C57"/>
    <w:rsid w:val="00671571"/>
    <w:rsid w:val="00676BCE"/>
    <w:rsid w:val="00680514"/>
    <w:rsid w:val="006859B1"/>
    <w:rsid w:val="00686AE2"/>
    <w:rsid w:val="00692E72"/>
    <w:rsid w:val="006B0BD1"/>
    <w:rsid w:val="006B126B"/>
    <w:rsid w:val="006B4B83"/>
    <w:rsid w:val="006B677B"/>
    <w:rsid w:val="006C4E01"/>
    <w:rsid w:val="006C63F3"/>
    <w:rsid w:val="006D1F87"/>
    <w:rsid w:val="006D2C09"/>
    <w:rsid w:val="006D3342"/>
    <w:rsid w:val="006F4462"/>
    <w:rsid w:val="00707AEB"/>
    <w:rsid w:val="007214FA"/>
    <w:rsid w:val="00722024"/>
    <w:rsid w:val="00723CD2"/>
    <w:rsid w:val="0072562C"/>
    <w:rsid w:val="0074266A"/>
    <w:rsid w:val="007526B9"/>
    <w:rsid w:val="007616CD"/>
    <w:rsid w:val="00762650"/>
    <w:rsid w:val="007707D8"/>
    <w:rsid w:val="00771868"/>
    <w:rsid w:val="007734E5"/>
    <w:rsid w:val="007863A3"/>
    <w:rsid w:val="00787FAE"/>
    <w:rsid w:val="00795A5E"/>
    <w:rsid w:val="007A079C"/>
    <w:rsid w:val="007A1B3C"/>
    <w:rsid w:val="007A1DC6"/>
    <w:rsid w:val="007A597F"/>
    <w:rsid w:val="007C575B"/>
    <w:rsid w:val="007C5B12"/>
    <w:rsid w:val="007C7785"/>
    <w:rsid w:val="007D4CB4"/>
    <w:rsid w:val="007D6257"/>
    <w:rsid w:val="007D6502"/>
    <w:rsid w:val="007E637A"/>
    <w:rsid w:val="007F19EB"/>
    <w:rsid w:val="007F20EC"/>
    <w:rsid w:val="007F77DE"/>
    <w:rsid w:val="00800BAE"/>
    <w:rsid w:val="00804176"/>
    <w:rsid w:val="00806F0B"/>
    <w:rsid w:val="00807C31"/>
    <w:rsid w:val="008100F6"/>
    <w:rsid w:val="00811CEE"/>
    <w:rsid w:val="0081567A"/>
    <w:rsid w:val="00817FFD"/>
    <w:rsid w:val="00822F82"/>
    <w:rsid w:val="0082545E"/>
    <w:rsid w:val="00833FBE"/>
    <w:rsid w:val="00846AFF"/>
    <w:rsid w:val="00850546"/>
    <w:rsid w:val="00863825"/>
    <w:rsid w:val="008647A0"/>
    <w:rsid w:val="00873408"/>
    <w:rsid w:val="00881F3D"/>
    <w:rsid w:val="008860D2"/>
    <w:rsid w:val="008865EC"/>
    <w:rsid w:val="00887075"/>
    <w:rsid w:val="00892B69"/>
    <w:rsid w:val="00894B08"/>
    <w:rsid w:val="00897646"/>
    <w:rsid w:val="008A2B4B"/>
    <w:rsid w:val="008A4F8B"/>
    <w:rsid w:val="008A5ABB"/>
    <w:rsid w:val="008A70C2"/>
    <w:rsid w:val="008B006B"/>
    <w:rsid w:val="008B110D"/>
    <w:rsid w:val="008B1A4C"/>
    <w:rsid w:val="008C3ECA"/>
    <w:rsid w:val="008C7B2A"/>
    <w:rsid w:val="008D7317"/>
    <w:rsid w:val="008E18E5"/>
    <w:rsid w:val="008F1FCD"/>
    <w:rsid w:val="00901542"/>
    <w:rsid w:val="00903037"/>
    <w:rsid w:val="00907366"/>
    <w:rsid w:val="009131AA"/>
    <w:rsid w:val="00916261"/>
    <w:rsid w:val="00920E92"/>
    <w:rsid w:val="00921FA3"/>
    <w:rsid w:val="00923419"/>
    <w:rsid w:val="009249BD"/>
    <w:rsid w:val="009359B9"/>
    <w:rsid w:val="009366E8"/>
    <w:rsid w:val="009410F7"/>
    <w:rsid w:val="00943572"/>
    <w:rsid w:val="009472D4"/>
    <w:rsid w:val="009473FC"/>
    <w:rsid w:val="009527CA"/>
    <w:rsid w:val="00952BCB"/>
    <w:rsid w:val="009577D7"/>
    <w:rsid w:val="00963267"/>
    <w:rsid w:val="00964102"/>
    <w:rsid w:val="009644F7"/>
    <w:rsid w:val="00964CBD"/>
    <w:rsid w:val="0096709E"/>
    <w:rsid w:val="009674BE"/>
    <w:rsid w:val="00972B73"/>
    <w:rsid w:val="00977638"/>
    <w:rsid w:val="00982E14"/>
    <w:rsid w:val="009A2235"/>
    <w:rsid w:val="009A25EA"/>
    <w:rsid w:val="009B0394"/>
    <w:rsid w:val="009B07E7"/>
    <w:rsid w:val="009B0F9F"/>
    <w:rsid w:val="009B2E3D"/>
    <w:rsid w:val="009B38C4"/>
    <w:rsid w:val="009B5E8B"/>
    <w:rsid w:val="009C1676"/>
    <w:rsid w:val="009C1E69"/>
    <w:rsid w:val="009C22E8"/>
    <w:rsid w:val="009D0C14"/>
    <w:rsid w:val="009D461C"/>
    <w:rsid w:val="009D528C"/>
    <w:rsid w:val="009E2AB2"/>
    <w:rsid w:val="009F161C"/>
    <w:rsid w:val="009F482F"/>
    <w:rsid w:val="009F5338"/>
    <w:rsid w:val="009F616E"/>
    <w:rsid w:val="009F72A6"/>
    <w:rsid w:val="009F7EE5"/>
    <w:rsid w:val="00A02126"/>
    <w:rsid w:val="00A100FC"/>
    <w:rsid w:val="00A10496"/>
    <w:rsid w:val="00A106E5"/>
    <w:rsid w:val="00A15070"/>
    <w:rsid w:val="00A178C4"/>
    <w:rsid w:val="00A2037C"/>
    <w:rsid w:val="00A22C65"/>
    <w:rsid w:val="00A3035A"/>
    <w:rsid w:val="00A32B2D"/>
    <w:rsid w:val="00A3416E"/>
    <w:rsid w:val="00A37869"/>
    <w:rsid w:val="00A42E4F"/>
    <w:rsid w:val="00A438E8"/>
    <w:rsid w:val="00A452F5"/>
    <w:rsid w:val="00A46EFB"/>
    <w:rsid w:val="00A4736C"/>
    <w:rsid w:val="00A477FC"/>
    <w:rsid w:val="00A63091"/>
    <w:rsid w:val="00A717D0"/>
    <w:rsid w:val="00A71FAA"/>
    <w:rsid w:val="00A73B19"/>
    <w:rsid w:val="00A80ED2"/>
    <w:rsid w:val="00A8442D"/>
    <w:rsid w:val="00A90B09"/>
    <w:rsid w:val="00A92EF7"/>
    <w:rsid w:val="00A94752"/>
    <w:rsid w:val="00A949DE"/>
    <w:rsid w:val="00A94A38"/>
    <w:rsid w:val="00A9618C"/>
    <w:rsid w:val="00A966CC"/>
    <w:rsid w:val="00AA39BB"/>
    <w:rsid w:val="00AA7234"/>
    <w:rsid w:val="00AB1AE2"/>
    <w:rsid w:val="00AB202E"/>
    <w:rsid w:val="00AB6AFA"/>
    <w:rsid w:val="00AC247A"/>
    <w:rsid w:val="00AC290A"/>
    <w:rsid w:val="00AC4E27"/>
    <w:rsid w:val="00AC6509"/>
    <w:rsid w:val="00AD4599"/>
    <w:rsid w:val="00AD5B4A"/>
    <w:rsid w:val="00AE4327"/>
    <w:rsid w:val="00AE5FAE"/>
    <w:rsid w:val="00AE70CC"/>
    <w:rsid w:val="00AF3E30"/>
    <w:rsid w:val="00B00026"/>
    <w:rsid w:val="00B11D84"/>
    <w:rsid w:val="00B1274A"/>
    <w:rsid w:val="00B14078"/>
    <w:rsid w:val="00B1644E"/>
    <w:rsid w:val="00B17D83"/>
    <w:rsid w:val="00B2651B"/>
    <w:rsid w:val="00B266C0"/>
    <w:rsid w:val="00B26D2F"/>
    <w:rsid w:val="00B400E6"/>
    <w:rsid w:val="00B41A14"/>
    <w:rsid w:val="00B46931"/>
    <w:rsid w:val="00B50868"/>
    <w:rsid w:val="00B612F5"/>
    <w:rsid w:val="00B624E7"/>
    <w:rsid w:val="00B81201"/>
    <w:rsid w:val="00B81837"/>
    <w:rsid w:val="00B830AF"/>
    <w:rsid w:val="00B83ECB"/>
    <w:rsid w:val="00B844D8"/>
    <w:rsid w:val="00B85BE4"/>
    <w:rsid w:val="00B8681F"/>
    <w:rsid w:val="00B8714B"/>
    <w:rsid w:val="00B94E6E"/>
    <w:rsid w:val="00BA178F"/>
    <w:rsid w:val="00BA3C43"/>
    <w:rsid w:val="00BA4D1B"/>
    <w:rsid w:val="00BB1DA6"/>
    <w:rsid w:val="00BB67F6"/>
    <w:rsid w:val="00BB78A3"/>
    <w:rsid w:val="00BB7C18"/>
    <w:rsid w:val="00BC12B6"/>
    <w:rsid w:val="00BC414A"/>
    <w:rsid w:val="00BC4A02"/>
    <w:rsid w:val="00BC6B12"/>
    <w:rsid w:val="00BC6C70"/>
    <w:rsid w:val="00BC7531"/>
    <w:rsid w:val="00BD1C25"/>
    <w:rsid w:val="00BD1CAD"/>
    <w:rsid w:val="00BD3159"/>
    <w:rsid w:val="00BE1F8C"/>
    <w:rsid w:val="00BE360E"/>
    <w:rsid w:val="00BE72A4"/>
    <w:rsid w:val="00BF22B3"/>
    <w:rsid w:val="00BF7BD0"/>
    <w:rsid w:val="00C00880"/>
    <w:rsid w:val="00C00D1E"/>
    <w:rsid w:val="00C04BC4"/>
    <w:rsid w:val="00C0656E"/>
    <w:rsid w:val="00C079FE"/>
    <w:rsid w:val="00C135FA"/>
    <w:rsid w:val="00C15CE2"/>
    <w:rsid w:val="00C174AF"/>
    <w:rsid w:val="00C17F4B"/>
    <w:rsid w:val="00C207C4"/>
    <w:rsid w:val="00C21DB9"/>
    <w:rsid w:val="00C24DE1"/>
    <w:rsid w:val="00C30511"/>
    <w:rsid w:val="00C324BC"/>
    <w:rsid w:val="00C34066"/>
    <w:rsid w:val="00C35BF5"/>
    <w:rsid w:val="00C3795F"/>
    <w:rsid w:val="00C37D81"/>
    <w:rsid w:val="00C520C2"/>
    <w:rsid w:val="00C53A41"/>
    <w:rsid w:val="00C564D1"/>
    <w:rsid w:val="00C57649"/>
    <w:rsid w:val="00C70756"/>
    <w:rsid w:val="00C708C8"/>
    <w:rsid w:val="00C72B5C"/>
    <w:rsid w:val="00C77F4A"/>
    <w:rsid w:val="00C81B53"/>
    <w:rsid w:val="00C81EE8"/>
    <w:rsid w:val="00C8526B"/>
    <w:rsid w:val="00C86B15"/>
    <w:rsid w:val="00C87FF0"/>
    <w:rsid w:val="00CA15B1"/>
    <w:rsid w:val="00CA5066"/>
    <w:rsid w:val="00CB5BFD"/>
    <w:rsid w:val="00CB6BA5"/>
    <w:rsid w:val="00CC344F"/>
    <w:rsid w:val="00CC4DDA"/>
    <w:rsid w:val="00CD052B"/>
    <w:rsid w:val="00CD27D7"/>
    <w:rsid w:val="00CD3E3E"/>
    <w:rsid w:val="00CE08F5"/>
    <w:rsid w:val="00CE2A7B"/>
    <w:rsid w:val="00CE2D24"/>
    <w:rsid w:val="00CF1934"/>
    <w:rsid w:val="00CF415E"/>
    <w:rsid w:val="00CF5E42"/>
    <w:rsid w:val="00D02FC5"/>
    <w:rsid w:val="00D0309E"/>
    <w:rsid w:val="00D05327"/>
    <w:rsid w:val="00D05E65"/>
    <w:rsid w:val="00D128B1"/>
    <w:rsid w:val="00D13059"/>
    <w:rsid w:val="00D14EDA"/>
    <w:rsid w:val="00D304E9"/>
    <w:rsid w:val="00D4606F"/>
    <w:rsid w:val="00D475A8"/>
    <w:rsid w:val="00D500B0"/>
    <w:rsid w:val="00D57063"/>
    <w:rsid w:val="00D60564"/>
    <w:rsid w:val="00D6257E"/>
    <w:rsid w:val="00D659E7"/>
    <w:rsid w:val="00D663B1"/>
    <w:rsid w:val="00D71812"/>
    <w:rsid w:val="00D7301E"/>
    <w:rsid w:val="00D77DE1"/>
    <w:rsid w:val="00D8196E"/>
    <w:rsid w:val="00D85992"/>
    <w:rsid w:val="00D94146"/>
    <w:rsid w:val="00D96AFF"/>
    <w:rsid w:val="00D9782D"/>
    <w:rsid w:val="00DA1F08"/>
    <w:rsid w:val="00DA5099"/>
    <w:rsid w:val="00DB4FCB"/>
    <w:rsid w:val="00DB5309"/>
    <w:rsid w:val="00DC01FC"/>
    <w:rsid w:val="00DC467B"/>
    <w:rsid w:val="00DD02F6"/>
    <w:rsid w:val="00DD1301"/>
    <w:rsid w:val="00DE264A"/>
    <w:rsid w:val="00DE5541"/>
    <w:rsid w:val="00DE716B"/>
    <w:rsid w:val="00DE7177"/>
    <w:rsid w:val="00DF3B41"/>
    <w:rsid w:val="00E01F00"/>
    <w:rsid w:val="00E02F0A"/>
    <w:rsid w:val="00E104DC"/>
    <w:rsid w:val="00E15BCB"/>
    <w:rsid w:val="00E22811"/>
    <w:rsid w:val="00E2415B"/>
    <w:rsid w:val="00E306F9"/>
    <w:rsid w:val="00E32C2E"/>
    <w:rsid w:val="00E37515"/>
    <w:rsid w:val="00E45FD6"/>
    <w:rsid w:val="00E50BA3"/>
    <w:rsid w:val="00E51FC8"/>
    <w:rsid w:val="00E5444C"/>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9645B"/>
    <w:rsid w:val="00EA6DF0"/>
    <w:rsid w:val="00EA7E07"/>
    <w:rsid w:val="00EB4806"/>
    <w:rsid w:val="00EC06C1"/>
    <w:rsid w:val="00EC2E9F"/>
    <w:rsid w:val="00EC718E"/>
    <w:rsid w:val="00ED2E41"/>
    <w:rsid w:val="00ED3799"/>
    <w:rsid w:val="00ED38AC"/>
    <w:rsid w:val="00ED4B2D"/>
    <w:rsid w:val="00EE5B07"/>
    <w:rsid w:val="00EE6CC2"/>
    <w:rsid w:val="00EF0631"/>
    <w:rsid w:val="00EF215D"/>
    <w:rsid w:val="00EF7856"/>
    <w:rsid w:val="00EF7B37"/>
    <w:rsid w:val="00F0333D"/>
    <w:rsid w:val="00F06076"/>
    <w:rsid w:val="00F10EDA"/>
    <w:rsid w:val="00F1240D"/>
    <w:rsid w:val="00F13423"/>
    <w:rsid w:val="00F15D7D"/>
    <w:rsid w:val="00F163A3"/>
    <w:rsid w:val="00F2767A"/>
    <w:rsid w:val="00F335D2"/>
    <w:rsid w:val="00F36549"/>
    <w:rsid w:val="00F4056B"/>
    <w:rsid w:val="00F40D5D"/>
    <w:rsid w:val="00F572EC"/>
    <w:rsid w:val="00F60412"/>
    <w:rsid w:val="00F620AD"/>
    <w:rsid w:val="00F752F6"/>
    <w:rsid w:val="00F76EB1"/>
    <w:rsid w:val="00F812F5"/>
    <w:rsid w:val="00F81B98"/>
    <w:rsid w:val="00F83137"/>
    <w:rsid w:val="00F920DC"/>
    <w:rsid w:val="00F93AAC"/>
    <w:rsid w:val="00FA1B58"/>
    <w:rsid w:val="00FA25D9"/>
    <w:rsid w:val="00FA4E9F"/>
    <w:rsid w:val="00FB0243"/>
    <w:rsid w:val="00FB07D2"/>
    <w:rsid w:val="00FB255B"/>
    <w:rsid w:val="00FB47F8"/>
    <w:rsid w:val="00FB6A6B"/>
    <w:rsid w:val="00FC18D4"/>
    <w:rsid w:val="00FC60F6"/>
    <w:rsid w:val="00FC715A"/>
    <w:rsid w:val="00FC7565"/>
    <w:rsid w:val="00FE584C"/>
    <w:rsid w:val="00FF122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 w:id="13893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2406-1478-427A-A1D6-706CD5AD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15744</Words>
  <Characters>94467</Characters>
  <Application>Microsoft Office Word</Application>
  <DocSecurity>0</DocSecurity>
  <Lines>787</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2</cp:revision>
  <cp:lastPrinted>2022-04-28T12:52:00Z</cp:lastPrinted>
  <dcterms:created xsi:type="dcterms:W3CDTF">2022-08-30T14:11:00Z</dcterms:created>
  <dcterms:modified xsi:type="dcterms:W3CDTF">2022-08-30T14:11:00Z</dcterms:modified>
</cp:coreProperties>
</file>