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B5" w:rsidRDefault="00FF1B4C" w:rsidP="003731B5">
      <w:pPr>
        <w:pStyle w:val="NormalnyWeb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Wrocław, </w:t>
      </w:r>
      <w:r w:rsidR="00663BBB">
        <w:rPr>
          <w:sz w:val="22"/>
          <w:szCs w:val="22"/>
        </w:rPr>
        <w:t>27.08</w:t>
      </w:r>
      <w:r w:rsidR="003731B5">
        <w:rPr>
          <w:sz w:val="22"/>
          <w:szCs w:val="22"/>
        </w:rPr>
        <w:t>.2020</w:t>
      </w:r>
    </w:p>
    <w:p w:rsidR="003731B5" w:rsidRDefault="003731B5" w:rsidP="003731B5">
      <w:pPr>
        <w:pStyle w:val="NormalnyWeb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WYJAŚNIENIA ISTOTNYCH WARUNKÓW ZAMÓWIENIA</w:t>
      </w:r>
    </w:p>
    <w:p w:rsidR="00005A62" w:rsidRDefault="00005A62" w:rsidP="003731B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731B5" w:rsidRDefault="003731B5" w:rsidP="003731B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dotyczy postępowania </w:t>
      </w:r>
    </w:p>
    <w:p w:rsidR="003731B5" w:rsidRDefault="003731B5" w:rsidP="003731B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731B5" w:rsidRDefault="0061796C" w:rsidP="00005A62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1796C">
        <w:rPr>
          <w:b/>
          <w:bCs/>
          <w:sz w:val="22"/>
          <w:szCs w:val="22"/>
        </w:rPr>
        <w:t xml:space="preserve">Dostawa sprzętu medycznego: Pakiet 1 Aparat EKG na wózku jezdnym-2 </w:t>
      </w:r>
      <w:proofErr w:type="spellStart"/>
      <w:r w:rsidRPr="0061796C">
        <w:rPr>
          <w:b/>
          <w:bCs/>
          <w:sz w:val="22"/>
          <w:szCs w:val="22"/>
        </w:rPr>
        <w:t>kpl</w:t>
      </w:r>
      <w:proofErr w:type="spellEnd"/>
      <w:r w:rsidRPr="0061796C">
        <w:rPr>
          <w:b/>
          <w:bCs/>
          <w:sz w:val="22"/>
          <w:szCs w:val="22"/>
        </w:rPr>
        <w:t xml:space="preserve">.,Pakiet 2 Respirator transportowy-2 </w:t>
      </w:r>
      <w:proofErr w:type="spellStart"/>
      <w:r w:rsidRPr="0061796C">
        <w:rPr>
          <w:b/>
          <w:bCs/>
          <w:sz w:val="22"/>
          <w:szCs w:val="22"/>
        </w:rPr>
        <w:t>kpl</w:t>
      </w:r>
      <w:proofErr w:type="spellEnd"/>
      <w:r w:rsidRPr="0061796C">
        <w:rPr>
          <w:b/>
          <w:bCs/>
          <w:sz w:val="22"/>
          <w:szCs w:val="22"/>
        </w:rPr>
        <w:t xml:space="preserve">., Pakiet 3 Respirator stacjonarny-1 </w:t>
      </w:r>
      <w:proofErr w:type="spellStart"/>
      <w:r w:rsidRPr="0061796C">
        <w:rPr>
          <w:b/>
          <w:bCs/>
          <w:sz w:val="22"/>
          <w:szCs w:val="22"/>
        </w:rPr>
        <w:t>kpl</w:t>
      </w:r>
      <w:proofErr w:type="spellEnd"/>
      <w:r w:rsidRPr="0061796C">
        <w:rPr>
          <w:b/>
          <w:bCs/>
          <w:sz w:val="22"/>
          <w:szCs w:val="22"/>
        </w:rPr>
        <w:t>. ID372371</w:t>
      </w:r>
    </w:p>
    <w:p w:rsidR="00005A62" w:rsidRDefault="00005A62" w:rsidP="003731B5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3731B5" w:rsidRDefault="003731B5" w:rsidP="003731B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Zamawiający 4 Wojskowy Szpital Kliniczny z Polikliniką SP ZOZ we Wrocławiu informuje, że wpłynęły zapytania o udzielenie wyjaśnień  w ww. postępowaniu:</w:t>
      </w:r>
    </w:p>
    <w:p w:rsidR="003731B5" w:rsidRDefault="003731B5" w:rsidP="003731B5">
      <w:pPr>
        <w:pStyle w:val="Default"/>
        <w:rPr>
          <w:rFonts w:ascii="Times New Roman" w:hAnsi="Times New Roman" w:cs="Times New Roman"/>
          <w:sz w:val="22"/>
          <w:szCs w:val="22"/>
        </w:rPr>
      </w:pPr>
    </w:p>
    <w:bookmarkEnd w:id="0"/>
    <w:p w:rsidR="003731B5" w:rsidRDefault="003731B5" w:rsidP="003731B5">
      <w:pPr>
        <w:pStyle w:val="Default"/>
      </w:pP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rPr>
          <w:rFonts w:ascii="Times New Roman" w:eastAsia="Times New Roman" w:hAnsi="Times New Roman"/>
          <w:b/>
          <w:bCs/>
          <w:sz w:val="21"/>
          <w:szCs w:val="21"/>
        </w:rPr>
      </w:pPr>
      <w:r>
        <w:rPr>
          <w:rFonts w:ascii="Times New Roman" w:eastAsia="Times New Roman" w:hAnsi="Times New Roman"/>
          <w:b/>
          <w:bCs/>
          <w:sz w:val="21"/>
          <w:szCs w:val="21"/>
        </w:rPr>
        <w:t>Pakiet 3 – Respirator stacjonarny</w:t>
      </w: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7940A1" w:rsidRDefault="007940A1" w:rsidP="007940A1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</w:rPr>
        <w:t>Czy Zamawiają</w:t>
      </w:r>
      <w:r w:rsidRPr="0061796C">
        <w:rPr>
          <w:rFonts w:ascii="Times New Roman" w:hAnsi="Times New Roman" w:cs="Times New Roman"/>
        </w:rPr>
        <w:t>cy</w:t>
      </w:r>
      <w:r>
        <w:rPr>
          <w:rFonts w:ascii="Times New Roman" w:hAnsi="Times New Roman" w:cs="Times New Roman"/>
        </w:rPr>
        <w:t xml:space="preserve"> odstąpi od wymogu dostarczenia wraz z respiratorem nebulizatora nie produkowanego przez naszą firmę który może być znacznie szybciej i bezproblemowo zakupiony u innego dostawcy? Brak nebulizatora nie wpływa na pracę respiratora. Respirator bez tego urządzenia posiada nadal w pełni swoją funkcjonalność</w:t>
      </w:r>
    </w:p>
    <w:p w:rsidR="007940A1" w:rsidRDefault="007940A1" w:rsidP="007940A1">
      <w:pPr>
        <w:spacing w:after="0" w:line="240" w:lineRule="auto"/>
        <w:rPr>
          <w:rFonts w:ascii="Times New Roman" w:hAnsi="Times New Roman" w:cs="Times New Roman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Tak, Zamawiający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dopuszcza</w:t>
      </w:r>
    </w:p>
    <w:p w:rsidR="007940A1" w:rsidRDefault="007940A1" w:rsidP="00663BBB">
      <w:pPr>
        <w:tabs>
          <w:tab w:val="left" w:pos="1418"/>
          <w:tab w:val="left" w:pos="6804"/>
          <w:tab w:val="left" w:pos="7655"/>
        </w:tabs>
        <w:spacing w:after="0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7940A1" w:rsidRDefault="007940A1" w:rsidP="00663BBB">
      <w:pPr>
        <w:tabs>
          <w:tab w:val="left" w:pos="1418"/>
          <w:tab w:val="left" w:pos="6804"/>
          <w:tab w:val="left" w:pos="7655"/>
        </w:tabs>
        <w:spacing w:after="0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Lp.22. Czy Zamawiający dopuści do przetargu respirator bez oddechu spontanicznego wspomaganego objętością VSV?</w:t>
      </w:r>
    </w:p>
    <w:p w:rsidR="00663BBB" w:rsidRDefault="00663BBB" w:rsidP="00663BBB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Lp.53. Czy Zamawiający dopuści rozwiązanie równoważne tj. pomiar minutowej objętości przecieku przy włączonej funkcji kompensacji nieszczelności?</w:t>
      </w:r>
    </w:p>
    <w:p w:rsidR="00663BBB" w:rsidRDefault="00663BBB" w:rsidP="00663BBB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Lp.56. Czy Zamawiający dopuści do przetargu respirator bez dodatkowego monitora, wyświetlacza, na którym prezentowane są podstawowe parametry respiratora, komunikaty alarmowe w przypadku uszkodzenia podstawowego ekranu?</w:t>
      </w:r>
    </w:p>
    <w:p w:rsidR="00663BBB" w:rsidRDefault="00663BBB" w:rsidP="00663BBB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Lp.78. Czy Zamawiający dopuści do przetargu respirator w którym krzywa przepływu jest kształtowana automatycznie w zależności od ustawień?</w:t>
      </w:r>
    </w:p>
    <w:p w:rsidR="00663BBB" w:rsidRDefault="00663BBB" w:rsidP="00663BBB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Lp.79. Czy Zamawiający dopuści do przetargu respirator z możliwość wspomagania oddechu spontanicznego ciśnieniem PSV na dolnym poziomie ciśnienia przy BIPAP, BILEVEL, APRV?</w:t>
      </w:r>
    </w:p>
    <w:p w:rsidR="00663BBB" w:rsidRDefault="00663BBB" w:rsidP="00663BBB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Lp.81. Czy Zamawiający dopuści do przetargu respirator z funkcją Stand-by przy odsysaniu pacjenta? Respirator   ma możliwość świadomego odłączenia układu oddechowego od pacjenta, z zawieszeniem wszystkich alarmów.  Po ponownym podłączeniu układu oddechowego do pacjenta respirator automatycznie rozpocznie wentylację  z parametrami z przed rozłączenia.</w:t>
      </w:r>
    </w:p>
    <w:p w:rsidR="00663BBB" w:rsidRDefault="00663BBB" w:rsidP="00663BBB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</w:p>
    <w:p w:rsidR="00663BBB" w:rsidRDefault="00663BBB" w:rsidP="00663BBB">
      <w:pPr>
        <w:tabs>
          <w:tab w:val="left" w:pos="1418"/>
          <w:tab w:val="left" w:pos="6804"/>
          <w:tab w:val="left" w:pos="7655"/>
        </w:tabs>
        <w:spacing w:after="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Lp.87. Czy Zamawiający dopuści do przetargu respirator z wydechowym filtrem przeciwbakteryjnym oraz funkcją podgrzewania modułu wydechowego zabezpieczającą przed wilgocią?</w:t>
      </w:r>
    </w:p>
    <w:p w:rsidR="00C5193C" w:rsidRDefault="00C5193C" w:rsidP="00C5193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78A" w:rsidRP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8A">
        <w:rPr>
          <w:rFonts w:ascii="Times New Roman" w:hAnsi="Times New Roman" w:cs="Times New Roman"/>
          <w:sz w:val="24"/>
          <w:szCs w:val="24"/>
        </w:rPr>
        <w:lastRenderedPageBreak/>
        <w:t>Pkt 21 - Czy Zamawiający dopuści do przetargu wysokiej klasy respirator z oddechem spontanicznym wspomaganym ciśnieniowo PS ?</w:t>
      </w:r>
    </w:p>
    <w:p w:rsidR="00EA278A" w:rsidRDefault="00EA278A" w:rsidP="00EA278A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EA278A" w:rsidRP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8A">
        <w:rPr>
          <w:rFonts w:ascii="Times New Roman" w:hAnsi="Times New Roman" w:cs="Times New Roman"/>
          <w:sz w:val="24"/>
          <w:szCs w:val="24"/>
        </w:rPr>
        <w:t>Pkt 56 - Czy Zamawiający wymaga tylko możliwości zastosowania dodatkowego monitora z podanymi funkcjonalnościami czy też będzie wymagał w momencie dostawy także dodatkowego monitora 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zgodnie z wymaganiami – zamontowany w urządzeniu</w:t>
      </w:r>
    </w:p>
    <w:p w:rsidR="0061796C" w:rsidRPr="00EA278A" w:rsidRDefault="0061796C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78A" w:rsidRP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78A" w:rsidRP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8A">
        <w:rPr>
          <w:rFonts w:ascii="Times New Roman" w:hAnsi="Times New Roman" w:cs="Times New Roman"/>
          <w:sz w:val="24"/>
          <w:szCs w:val="24"/>
        </w:rPr>
        <w:t>Pkt 85 - Czy Zamawiający dopuści do przetargu wysokiej klasy respirator ze wstępnymi ustawieniami parametrów wentylacji i alarmów  na podstawie wzrostu i płci pacjenta ? W respiratorze nie ma potrzeby ustawiania jeszcze jednego parametru czyli wagi pacjenta.</w:t>
      </w:r>
    </w:p>
    <w:p w:rsidR="00EA278A" w:rsidRDefault="00EA278A" w:rsidP="00EA278A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EA278A" w:rsidRP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78A" w:rsidRP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8A">
        <w:rPr>
          <w:rFonts w:ascii="Times New Roman" w:hAnsi="Times New Roman" w:cs="Times New Roman"/>
          <w:sz w:val="24"/>
          <w:szCs w:val="24"/>
        </w:rPr>
        <w:t>Pkt 87 - Czy Zamawiający dopuści do przetargu wysokiej klasy respirator z wydechowym filtrem przeciwbakteryjnym bez pojemnika na skropliny ?</w:t>
      </w:r>
    </w:p>
    <w:p w:rsidR="007940A1" w:rsidRDefault="007940A1" w:rsidP="007940A1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EA278A" w:rsidRP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3C" w:rsidRPr="00EA278A" w:rsidRDefault="00EA278A" w:rsidP="00EA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8A">
        <w:rPr>
          <w:rFonts w:ascii="Times New Roman" w:hAnsi="Times New Roman" w:cs="Times New Roman"/>
          <w:sz w:val="24"/>
          <w:szCs w:val="24"/>
        </w:rPr>
        <w:t>Pkt 92 - Czy Zamawiający dopuści do przetargu wysokiej klasy respirator z nebulizatorem wielorazowym i typowymi jednorazowymi pojemnikami na leki ?</w:t>
      </w:r>
    </w:p>
    <w:p w:rsidR="00EA278A" w:rsidRDefault="00EA278A" w:rsidP="00EA278A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Zamawiający zrezygnował z dostawy nebulizatora</w:t>
      </w:r>
    </w:p>
    <w:p w:rsidR="00C5193C" w:rsidRDefault="00C5193C" w:rsidP="00FF1B4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2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dopuści do postępowania przetargowego respirator wysokiej klasy, który jest przeznaczony do wentylacji pacjentów od 20 ml. objętości oddechowej, co jest zgodne z pkt. 24?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6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będzie oczekiwać respiratora z prezentacją w minutach pozostałego czasu pracy na zasilaniu akumulatorowym?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zgodnie z IWSZ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7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dopuści do postępowania przetargowego respirator wysokiej klasy, który nie jest wyposażony w opcję możliwości wymiany akumulatora w trakcie pracy respiratora?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12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będzie wymagać 2 trybów wentylacji typu BIPAP i typu APRV?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13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wentylacja nieinwazyjna ma być dostępna we wszystkich oferowanych trybach wentylacji?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zgodnie z IWSZ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22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będzie wymagać tego trybu wentylacji, jako osobnego, wydzielonego trybu wentylacji?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35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dopuści do postępowania przetargowego respirator wysokiej klasy z dwuparametrowym trybem rozpoznawania oddechu pacjenta, w którym wyzwalacz ciśnieniowy o stałej czułości 0,2 cmH2O współpracuje z regulowanym w zakresie 0,2 – 15 l/min wyzwalaczem przepływowym?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lastRenderedPageBreak/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37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będzie wymagać pomiaru O2 metodą paramagnetyczną? Występuje ona u większości dostawców respiratorów i znacząco wpływa na obniżenie kosztów utrzymania respiratora?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zgodnie z IWSZ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48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dopuści do postępowania przetargowego respirator wysokiej klasy z pomiarem podatności dynamicznej płuc pacjenta?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53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dopuści do postępowania przetargowego respirator wysokiej klasy z  funkcją kompensacji nieszczelności w fazie wdechu z kontrolą objętości minutowej przecieku oraz frakcji przecieku?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54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dopuści do postępowania przetargowego respirator wysokiej klasy z funkcją kompensacji nieszczelności w fazie wydechu przy zadanym PEEP z kontrolą objętości minutowej przecieku oraz frakcji przecieku?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78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dopuści do postępowania przetargowego respirator wysokiej klasy wyposażony w optymalną dla użytkownika krzywą opadającą?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80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 xml:space="preserve">Czy Zamawiający będzie oczekiwać respiratora z </w:t>
      </w:r>
      <w:proofErr w:type="spellStart"/>
      <w:r w:rsidRPr="0061796C">
        <w:rPr>
          <w:rFonts w:ascii="Times New Roman" w:hAnsi="Times New Roman" w:cs="Times New Roman"/>
        </w:rPr>
        <w:t>kompesacją</w:t>
      </w:r>
      <w:proofErr w:type="spellEnd"/>
      <w:r w:rsidRPr="0061796C">
        <w:rPr>
          <w:rFonts w:ascii="Times New Roman" w:hAnsi="Times New Roman" w:cs="Times New Roman"/>
        </w:rPr>
        <w:t xml:space="preserve"> przecieku do 100%?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85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 xml:space="preserve">Czy Zamawiający dopuści do postępowania przetargowego respirator wysokiej klasy z wstępnie ustawianym parametrami wentylacji na podstawie wzrostu i IBW </w:t>
      </w:r>
      <w:proofErr w:type="spellStart"/>
      <w:r w:rsidRPr="0061796C">
        <w:rPr>
          <w:rFonts w:ascii="Times New Roman" w:hAnsi="Times New Roman" w:cs="Times New Roman"/>
        </w:rPr>
        <w:t>pacjetna</w:t>
      </w:r>
      <w:proofErr w:type="spellEnd"/>
      <w:r w:rsidRPr="0061796C">
        <w:rPr>
          <w:rFonts w:ascii="Times New Roman" w:hAnsi="Times New Roman" w:cs="Times New Roman"/>
        </w:rPr>
        <w:t>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87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dopuści do postępowania przetargowego respirator wysokiej klasy bez wydechowego filtra przeciwbakteryjnego z pojemnikiem na skropliny? Taka funkcjonalność występuje tylko u jednego dostawcy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91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będzie wymagać możliwości stosowania układów oddechowych od różnych producentów? Znacząco to przyczynia się do obniżenia kosztów pracy respiratora.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Tak, Zamawiający dopuszcza.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Lp. 92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Czy Zamawiający dopuści do postępowania przetargowego nebulizator pneumatyczny, którego praca byłaby regulowana z poziomu respiratora w zakresie od 5 do 30 minut, w którym średnia wartość spektrum cząsteczkowego wynosi 6,2 µm?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Zamawiający zrezygnował z dostawy nebulizatora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Dotyczy wzorów umów (zał. nr 3a i 3b)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§ 3 ust. 2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 xml:space="preserve">Czy </w:t>
      </w:r>
      <w:proofErr w:type="spellStart"/>
      <w:r w:rsidRPr="0061796C">
        <w:rPr>
          <w:rFonts w:ascii="Times New Roman" w:hAnsi="Times New Roman" w:cs="Times New Roman"/>
        </w:rPr>
        <w:t>Zamawiajacy</w:t>
      </w:r>
      <w:proofErr w:type="spellEnd"/>
      <w:r w:rsidRPr="0061796C">
        <w:rPr>
          <w:rFonts w:ascii="Times New Roman" w:hAnsi="Times New Roman" w:cs="Times New Roman"/>
        </w:rPr>
        <w:t xml:space="preserve"> wyrazi zgodę na 30 dniowy termin płatności?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lastRenderedPageBreak/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 xml:space="preserve">§ 6 ust. 1  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 xml:space="preserve">Czy </w:t>
      </w:r>
      <w:proofErr w:type="spellStart"/>
      <w:r w:rsidRPr="0061796C">
        <w:rPr>
          <w:rFonts w:ascii="Times New Roman" w:hAnsi="Times New Roman" w:cs="Times New Roman"/>
        </w:rPr>
        <w:t>Zamawiajacy</w:t>
      </w:r>
      <w:proofErr w:type="spellEnd"/>
      <w:r w:rsidRPr="0061796C">
        <w:rPr>
          <w:rFonts w:ascii="Times New Roman" w:hAnsi="Times New Roman" w:cs="Times New Roman"/>
        </w:rPr>
        <w:t xml:space="preserve"> wyrazi </w:t>
      </w:r>
      <w:proofErr w:type="spellStart"/>
      <w:r w:rsidRPr="0061796C">
        <w:rPr>
          <w:rFonts w:ascii="Times New Roman" w:hAnsi="Times New Roman" w:cs="Times New Roman"/>
        </w:rPr>
        <w:t>zgode</w:t>
      </w:r>
      <w:proofErr w:type="spellEnd"/>
      <w:r w:rsidRPr="0061796C">
        <w:rPr>
          <w:rFonts w:ascii="Times New Roman" w:hAnsi="Times New Roman" w:cs="Times New Roman"/>
        </w:rPr>
        <w:t xml:space="preserve"> na zmniejszenie wysokości kar umownych w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pkt. 1) na 0,2%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pkt. 2 na 0,2%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pkt. 3) na 0,2%</w:t>
      </w:r>
    </w:p>
    <w:p w:rsidR="0061796C" w:rsidRP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pkt. 4) na 0,2%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  <w:r w:rsidRPr="0061796C">
        <w:rPr>
          <w:rFonts w:ascii="Times New Roman" w:hAnsi="Times New Roman" w:cs="Times New Roman"/>
        </w:rPr>
        <w:t>pkt. 5) na 0,2%?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zapisy bez zmian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</w:p>
    <w:p w:rsidR="0061796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CD602D" w:rsidRDefault="00CD602D" w:rsidP="006179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istnieje możliwość wydłużenia terminu dostawy dla respiratora stacjonarnego do 15.12.2020?</w:t>
      </w:r>
    </w:p>
    <w:p w:rsidR="00CD602D" w:rsidRDefault="00CD602D" w:rsidP="00CD602D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Odpowiedź: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Pr="00C4348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Tak, Zamawiający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dopuszcza, ale</w:t>
      </w:r>
      <w:r w:rsidR="007940A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w przypadku problemów z dostępnością sprzętu,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w związku z koniecznością rozliczenia dotacji w 2020r</w:t>
      </w:r>
      <w:r w:rsidR="007940A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Zamawiający zastrzega sobie prawo odstąpienia od umowy w przypadku uzyskania informacji potwierdzonej przez producenta sprzętu</w:t>
      </w:r>
      <w:r w:rsidR="007940A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o niedostępności sprzętu – taką informację Wykonawca </w:t>
      </w:r>
      <w:r w:rsidR="007940A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zobowiązany jest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przekazać Zamawiającemu </w:t>
      </w:r>
      <w:r w:rsidR="007940A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niezwłocznie jednak nie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później </w:t>
      </w:r>
      <w:r w:rsidR="007940A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niż na 3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0 dni przed </w:t>
      </w:r>
      <w:r w:rsidR="007940A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planowanym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terminem dostawy.</w:t>
      </w:r>
    </w:p>
    <w:p w:rsidR="00CD602D" w:rsidRDefault="00CD602D" w:rsidP="00CD602D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61796C" w:rsidRPr="00C5193C" w:rsidRDefault="0061796C" w:rsidP="0061796C">
      <w:pPr>
        <w:spacing w:after="0" w:line="240" w:lineRule="auto"/>
        <w:rPr>
          <w:rFonts w:ascii="Times New Roman" w:hAnsi="Times New Roman" w:cs="Times New Roman"/>
        </w:rPr>
      </w:pPr>
    </w:p>
    <w:p w:rsidR="003731B5" w:rsidRPr="00FF1B4C" w:rsidRDefault="003731B5" w:rsidP="00FF1B4C">
      <w:pPr>
        <w:jc w:val="both"/>
        <w:rPr>
          <w:iCs/>
          <w:u w:val="single"/>
        </w:rPr>
      </w:pPr>
      <w:r>
        <w:rPr>
          <w:rStyle w:val="Uwydatnienie"/>
        </w:rPr>
        <w:t>Wykonawca zobowiązany jest do naniesienia dokonanych zmian w treści oferty. W razie zaoferowania przedmiotu zamówienia innego niż pierwotnie wyspecyfikowany a dopuszczonego przez Zamawiającego w wyniku wyjaśnień  Wykonawca zobowiązany jest do  zaznaczenia źródła tej zmiany (data odpowiedzi  i ewentualnie nr pytania)</w:t>
      </w:r>
    </w:p>
    <w:sectPr w:rsidR="003731B5" w:rsidRPr="00FF1B4C" w:rsidSect="00FF1B4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B5"/>
    <w:rsid w:val="00005A62"/>
    <w:rsid w:val="0015630C"/>
    <w:rsid w:val="001D2AAE"/>
    <w:rsid w:val="003731B5"/>
    <w:rsid w:val="003A5A7D"/>
    <w:rsid w:val="003E5059"/>
    <w:rsid w:val="004276A1"/>
    <w:rsid w:val="00471442"/>
    <w:rsid w:val="0061796C"/>
    <w:rsid w:val="00663BBB"/>
    <w:rsid w:val="00673834"/>
    <w:rsid w:val="007940A1"/>
    <w:rsid w:val="007A2F6D"/>
    <w:rsid w:val="00862AB7"/>
    <w:rsid w:val="00864A0E"/>
    <w:rsid w:val="00B97A3C"/>
    <w:rsid w:val="00BC08D4"/>
    <w:rsid w:val="00C43488"/>
    <w:rsid w:val="00C5193C"/>
    <w:rsid w:val="00CD602D"/>
    <w:rsid w:val="00EA278A"/>
    <w:rsid w:val="00F16204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731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7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1B5"/>
    <w:rPr>
      <w:b/>
      <w:bCs/>
    </w:rPr>
  </w:style>
  <w:style w:type="character" w:styleId="Uwydatnienie">
    <w:name w:val="Emphasis"/>
    <w:basedOn w:val="Domylnaczcionkaakapitu"/>
    <w:uiPriority w:val="20"/>
    <w:qFormat/>
    <w:rsid w:val="003731B5"/>
    <w:rPr>
      <w:i/>
      <w:iCs/>
    </w:rPr>
  </w:style>
  <w:style w:type="paragraph" w:styleId="Akapitzlist">
    <w:name w:val="List Paragraph"/>
    <w:basedOn w:val="Normalny"/>
    <w:uiPriority w:val="34"/>
    <w:qFormat/>
    <w:rsid w:val="00C43488"/>
    <w:pPr>
      <w:ind w:left="720"/>
      <w:contextualSpacing/>
    </w:pPr>
  </w:style>
  <w:style w:type="numbering" w:customStyle="1" w:styleId="WW8Num291132">
    <w:name w:val="WW8Num291132"/>
    <w:rsid w:val="003E505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731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7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1B5"/>
    <w:rPr>
      <w:b/>
      <w:bCs/>
    </w:rPr>
  </w:style>
  <w:style w:type="character" w:styleId="Uwydatnienie">
    <w:name w:val="Emphasis"/>
    <w:basedOn w:val="Domylnaczcionkaakapitu"/>
    <w:uiPriority w:val="20"/>
    <w:qFormat/>
    <w:rsid w:val="003731B5"/>
    <w:rPr>
      <w:i/>
      <w:iCs/>
    </w:rPr>
  </w:style>
  <w:style w:type="paragraph" w:styleId="Akapitzlist">
    <w:name w:val="List Paragraph"/>
    <w:basedOn w:val="Normalny"/>
    <w:uiPriority w:val="34"/>
    <w:qFormat/>
    <w:rsid w:val="00C43488"/>
    <w:pPr>
      <w:ind w:left="720"/>
      <w:contextualSpacing/>
    </w:pPr>
  </w:style>
  <w:style w:type="numbering" w:customStyle="1" w:styleId="WW8Num291132">
    <w:name w:val="WW8Num291132"/>
    <w:rsid w:val="003E50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2020-08-27T15:09:00Z</cp:lastPrinted>
  <dcterms:created xsi:type="dcterms:W3CDTF">2020-08-27T12:46:00Z</dcterms:created>
  <dcterms:modified xsi:type="dcterms:W3CDTF">2020-08-27T15:10:00Z</dcterms:modified>
</cp:coreProperties>
</file>