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8E77B" w14:textId="4B25C88B" w:rsidR="007652F7" w:rsidRPr="007652F7" w:rsidRDefault="007652F7" w:rsidP="007652F7">
      <w:pPr>
        <w:keepNext/>
        <w:tabs>
          <w:tab w:val="num" w:pos="0"/>
        </w:tabs>
        <w:suppressAutoHyphens/>
        <w:jc w:val="right"/>
        <w:outlineLvl w:val="4"/>
        <w:rPr>
          <w:b/>
        </w:rPr>
      </w:pPr>
      <w:r w:rsidRPr="008F16DF">
        <w:rPr>
          <w:b/>
        </w:rPr>
        <w:t xml:space="preserve">Grodzisk Mazowiecki, dn. </w:t>
      </w:r>
      <w:r w:rsidR="00A714CB" w:rsidRPr="008F16DF">
        <w:rPr>
          <w:b/>
        </w:rPr>
        <w:t>30</w:t>
      </w:r>
      <w:r w:rsidR="00DE18D8" w:rsidRPr="008F16DF">
        <w:rPr>
          <w:b/>
        </w:rPr>
        <w:t>.</w:t>
      </w:r>
      <w:r w:rsidR="00205C23" w:rsidRPr="008F16DF">
        <w:rPr>
          <w:b/>
        </w:rPr>
        <w:t>08</w:t>
      </w:r>
      <w:r w:rsidRPr="008F16DF">
        <w:rPr>
          <w:b/>
        </w:rPr>
        <w:t>.202</w:t>
      </w:r>
      <w:r w:rsidR="00205C23" w:rsidRPr="008F16DF">
        <w:rPr>
          <w:b/>
        </w:rPr>
        <w:t>4</w:t>
      </w:r>
      <w:r w:rsidRPr="008F16DF">
        <w:rPr>
          <w:b/>
        </w:rPr>
        <w:t xml:space="preserve"> r.</w:t>
      </w:r>
    </w:p>
    <w:p w14:paraId="59754DBF" w14:textId="77777777" w:rsidR="007652F7" w:rsidRPr="007652F7" w:rsidRDefault="007652F7" w:rsidP="007652F7">
      <w:pPr>
        <w:tabs>
          <w:tab w:val="left" w:pos="0"/>
        </w:tabs>
        <w:suppressAutoHyphens/>
        <w:spacing w:before="240"/>
        <w:outlineLvl w:val="1"/>
        <w:rPr>
          <w:b/>
          <w:sz w:val="32"/>
          <w:szCs w:val="20"/>
        </w:rPr>
      </w:pPr>
      <w:r w:rsidRPr="007652F7">
        <w:rPr>
          <w:b/>
          <w:sz w:val="32"/>
          <w:szCs w:val="20"/>
        </w:rPr>
        <w:t>ZAMAWIAJĄCY:</w:t>
      </w:r>
    </w:p>
    <w:p w14:paraId="04348017" w14:textId="77777777" w:rsidR="007652F7" w:rsidRPr="007652F7" w:rsidRDefault="007652F7" w:rsidP="007652F7">
      <w:pPr>
        <w:tabs>
          <w:tab w:val="left" w:pos="0"/>
        </w:tabs>
        <w:suppressAutoHyphens/>
        <w:outlineLvl w:val="1"/>
        <w:rPr>
          <w:b/>
          <w:sz w:val="28"/>
          <w:szCs w:val="28"/>
        </w:rPr>
      </w:pPr>
      <w:bookmarkStart w:id="0" w:name="_Hlk106196457"/>
      <w:r w:rsidRPr="007652F7">
        <w:rPr>
          <w:b/>
          <w:sz w:val="28"/>
          <w:szCs w:val="28"/>
        </w:rPr>
        <w:t xml:space="preserve">Samodzielny Publiczny Specjalistyczny </w:t>
      </w:r>
    </w:p>
    <w:p w14:paraId="6D22B4D0" w14:textId="77777777" w:rsidR="007652F7" w:rsidRPr="007652F7" w:rsidRDefault="007652F7" w:rsidP="007652F7">
      <w:pPr>
        <w:tabs>
          <w:tab w:val="left" w:pos="0"/>
        </w:tabs>
        <w:suppressAutoHyphens/>
        <w:outlineLvl w:val="1"/>
        <w:rPr>
          <w:b/>
          <w:sz w:val="28"/>
          <w:szCs w:val="28"/>
        </w:rPr>
      </w:pPr>
      <w:r w:rsidRPr="007652F7">
        <w:rPr>
          <w:b/>
          <w:sz w:val="28"/>
          <w:szCs w:val="28"/>
        </w:rPr>
        <w:t>Szpital Zachodni</w:t>
      </w:r>
    </w:p>
    <w:p w14:paraId="677F942F" w14:textId="77777777" w:rsidR="007652F7" w:rsidRPr="007652F7" w:rsidRDefault="007652F7" w:rsidP="007652F7">
      <w:pPr>
        <w:tabs>
          <w:tab w:val="left" w:pos="0"/>
        </w:tabs>
        <w:suppressAutoHyphens/>
        <w:outlineLvl w:val="1"/>
        <w:rPr>
          <w:b/>
          <w:sz w:val="28"/>
          <w:szCs w:val="28"/>
        </w:rPr>
      </w:pPr>
      <w:r w:rsidRPr="007652F7">
        <w:rPr>
          <w:b/>
          <w:sz w:val="28"/>
          <w:szCs w:val="28"/>
        </w:rPr>
        <w:t>im. Św. Jana Pawła II</w:t>
      </w:r>
    </w:p>
    <w:p w14:paraId="2464BC66" w14:textId="77777777" w:rsidR="007652F7" w:rsidRPr="007652F7" w:rsidRDefault="007652F7" w:rsidP="007652F7">
      <w:pPr>
        <w:tabs>
          <w:tab w:val="left" w:pos="0"/>
        </w:tabs>
        <w:suppressAutoHyphens/>
        <w:outlineLvl w:val="1"/>
        <w:rPr>
          <w:b/>
          <w:sz w:val="28"/>
          <w:szCs w:val="28"/>
        </w:rPr>
      </w:pPr>
      <w:r w:rsidRPr="007652F7">
        <w:rPr>
          <w:b/>
          <w:sz w:val="28"/>
          <w:szCs w:val="28"/>
        </w:rPr>
        <w:t xml:space="preserve">05-825 Grodzisk Mazowiecki </w:t>
      </w:r>
    </w:p>
    <w:bookmarkEnd w:id="0"/>
    <w:p w14:paraId="479C490E" w14:textId="77777777" w:rsidR="007652F7" w:rsidRPr="007652F7" w:rsidRDefault="007652F7" w:rsidP="007652F7">
      <w:pPr>
        <w:tabs>
          <w:tab w:val="left" w:pos="0"/>
        </w:tabs>
        <w:suppressAutoHyphens/>
        <w:outlineLvl w:val="1"/>
        <w:rPr>
          <w:b/>
          <w:sz w:val="28"/>
          <w:szCs w:val="28"/>
        </w:rPr>
      </w:pPr>
      <w:r w:rsidRPr="007652F7">
        <w:rPr>
          <w:b/>
          <w:sz w:val="28"/>
          <w:szCs w:val="28"/>
        </w:rPr>
        <w:t>ul. Daleka 11</w:t>
      </w:r>
    </w:p>
    <w:p w14:paraId="51AB7A2C" w14:textId="77777777" w:rsidR="007652F7" w:rsidRPr="007652F7" w:rsidRDefault="007652F7" w:rsidP="007652F7">
      <w:pPr>
        <w:tabs>
          <w:tab w:val="left" w:pos="0"/>
        </w:tabs>
        <w:suppressAutoHyphens/>
        <w:outlineLvl w:val="1"/>
        <w:rPr>
          <w:b/>
          <w:sz w:val="28"/>
          <w:szCs w:val="28"/>
        </w:rPr>
      </w:pPr>
      <w:r w:rsidRPr="007652F7">
        <w:rPr>
          <w:b/>
          <w:sz w:val="28"/>
          <w:szCs w:val="28"/>
        </w:rPr>
        <w:t>tel. 0-22 755-91-15; fax. 0-22 755-91-10</w:t>
      </w:r>
    </w:p>
    <w:p w14:paraId="3A7ACCE4" w14:textId="77777777" w:rsidR="007652F7" w:rsidRPr="007652F7" w:rsidRDefault="007652F7" w:rsidP="007652F7">
      <w:pPr>
        <w:tabs>
          <w:tab w:val="left" w:pos="0"/>
        </w:tabs>
        <w:suppressAutoHyphens/>
        <w:outlineLvl w:val="1"/>
        <w:rPr>
          <w:b/>
        </w:rPr>
      </w:pPr>
      <w:r w:rsidRPr="007652F7">
        <w:rPr>
          <w:b/>
        </w:rPr>
        <w:t>Adres strony internetowej Zamawiającego:</w:t>
      </w:r>
    </w:p>
    <w:p w14:paraId="141317AE" w14:textId="77777777" w:rsidR="007652F7" w:rsidRPr="007652F7" w:rsidRDefault="007652F7" w:rsidP="007652F7">
      <w:pPr>
        <w:tabs>
          <w:tab w:val="left" w:pos="0"/>
        </w:tabs>
        <w:suppressAutoHyphens/>
        <w:outlineLvl w:val="1"/>
        <w:rPr>
          <w:b/>
        </w:rPr>
      </w:pPr>
      <w:r w:rsidRPr="007652F7">
        <w:rPr>
          <w:b/>
        </w:rPr>
        <w:t>https://szpitalzachodni.pl/</w:t>
      </w:r>
    </w:p>
    <w:p w14:paraId="3B802150" w14:textId="77777777" w:rsidR="007652F7" w:rsidRPr="007652F7" w:rsidRDefault="007652F7" w:rsidP="007652F7">
      <w:pPr>
        <w:tabs>
          <w:tab w:val="left" w:pos="0"/>
        </w:tabs>
        <w:suppressAutoHyphens/>
        <w:outlineLvl w:val="1"/>
        <w:rPr>
          <w:b/>
        </w:rPr>
      </w:pPr>
      <w:r w:rsidRPr="007652F7">
        <w:rPr>
          <w:b/>
        </w:rPr>
        <w:t>Adres strony internetowej prowadzonego postępowania:</w:t>
      </w:r>
    </w:p>
    <w:p w14:paraId="3D8ACF42" w14:textId="77777777" w:rsidR="007652F7" w:rsidRPr="007652F7" w:rsidRDefault="007652F7" w:rsidP="007652F7">
      <w:pPr>
        <w:spacing w:after="200" w:line="276" w:lineRule="auto"/>
        <w:rPr>
          <w:rFonts w:ascii="Calibri" w:hAnsi="Calibri"/>
          <w:sz w:val="22"/>
          <w:szCs w:val="22"/>
        </w:rPr>
      </w:pPr>
      <w:r w:rsidRPr="007652F7">
        <w:rPr>
          <w:b/>
        </w:rPr>
        <w:t>https://platformazakupowa.pl/pn/szpitalzachodni</w:t>
      </w:r>
    </w:p>
    <w:p w14:paraId="605DA7A1" w14:textId="2E587BFD" w:rsidR="007652F7" w:rsidRPr="007652F7" w:rsidRDefault="007652F7" w:rsidP="007652F7">
      <w:pPr>
        <w:keepNext/>
        <w:tabs>
          <w:tab w:val="left" w:pos="0"/>
        </w:tabs>
        <w:suppressAutoHyphens/>
        <w:outlineLvl w:val="1"/>
        <w:rPr>
          <w:b/>
        </w:rPr>
      </w:pPr>
      <w:r w:rsidRPr="00532666">
        <w:rPr>
          <w:b/>
          <w:bCs/>
        </w:rPr>
        <w:t>Nr procedury: SPSSZ/</w:t>
      </w:r>
      <w:r w:rsidR="008673E6" w:rsidRPr="00532666">
        <w:rPr>
          <w:b/>
          <w:bCs/>
        </w:rPr>
        <w:t>47</w:t>
      </w:r>
      <w:r w:rsidRPr="00532666">
        <w:rPr>
          <w:b/>
          <w:bCs/>
        </w:rPr>
        <w:t>/D/2</w:t>
      </w:r>
      <w:r w:rsidR="00205C23" w:rsidRPr="00532666">
        <w:rPr>
          <w:b/>
          <w:bCs/>
        </w:rPr>
        <w:t>4</w:t>
      </w:r>
    </w:p>
    <w:p w14:paraId="0D91D307" w14:textId="77777777" w:rsidR="007652F7" w:rsidRPr="007652F7" w:rsidRDefault="007652F7" w:rsidP="007652F7">
      <w:pPr>
        <w:keepNext/>
        <w:tabs>
          <w:tab w:val="left" w:pos="0"/>
        </w:tabs>
        <w:suppressAutoHyphens/>
        <w:jc w:val="center"/>
        <w:outlineLvl w:val="1"/>
        <w:rPr>
          <w:b/>
          <w:spacing w:val="60"/>
          <w:sz w:val="32"/>
          <w:szCs w:val="20"/>
          <w:lang w:val="x-none" w:eastAsia="x-none"/>
        </w:rPr>
      </w:pPr>
    </w:p>
    <w:p w14:paraId="2E596A8B" w14:textId="77777777" w:rsidR="007652F7" w:rsidRPr="007652F7" w:rsidRDefault="007652F7" w:rsidP="007652F7">
      <w:pPr>
        <w:keepNext/>
        <w:tabs>
          <w:tab w:val="left" w:pos="0"/>
        </w:tabs>
        <w:suppressAutoHyphens/>
        <w:jc w:val="center"/>
        <w:outlineLvl w:val="1"/>
        <w:rPr>
          <w:b/>
          <w:spacing w:val="60"/>
          <w:sz w:val="32"/>
          <w:szCs w:val="20"/>
          <w:lang w:val="x-none" w:eastAsia="x-none"/>
        </w:rPr>
      </w:pPr>
    </w:p>
    <w:p w14:paraId="37591669" w14:textId="77777777" w:rsidR="007652F7" w:rsidRPr="007652F7" w:rsidRDefault="007652F7" w:rsidP="007652F7">
      <w:pPr>
        <w:keepNext/>
        <w:tabs>
          <w:tab w:val="left" w:pos="0"/>
        </w:tabs>
        <w:suppressAutoHyphens/>
        <w:jc w:val="center"/>
        <w:outlineLvl w:val="1"/>
        <w:rPr>
          <w:b/>
          <w:spacing w:val="60"/>
          <w:sz w:val="32"/>
          <w:szCs w:val="20"/>
          <w:lang w:val="x-none" w:eastAsia="x-none"/>
        </w:rPr>
      </w:pPr>
    </w:p>
    <w:p w14:paraId="6FBD91A8" w14:textId="77777777" w:rsidR="007652F7" w:rsidRPr="007652F7" w:rsidRDefault="007652F7" w:rsidP="007652F7">
      <w:pPr>
        <w:keepNext/>
        <w:tabs>
          <w:tab w:val="left" w:pos="0"/>
        </w:tabs>
        <w:suppressAutoHyphens/>
        <w:jc w:val="center"/>
        <w:outlineLvl w:val="1"/>
        <w:rPr>
          <w:b/>
          <w:spacing w:val="60"/>
          <w:sz w:val="36"/>
          <w:szCs w:val="36"/>
          <w:lang w:val="x-none" w:eastAsia="x-none"/>
        </w:rPr>
      </w:pPr>
      <w:r w:rsidRPr="007652F7">
        <w:rPr>
          <w:b/>
          <w:spacing w:val="60"/>
          <w:sz w:val="36"/>
          <w:szCs w:val="36"/>
          <w:lang w:val="x-none" w:eastAsia="x-none"/>
        </w:rPr>
        <w:t>SPECYFIKACJA</w:t>
      </w:r>
    </w:p>
    <w:p w14:paraId="5689E03A" w14:textId="77777777" w:rsidR="007652F7" w:rsidRPr="007652F7" w:rsidRDefault="007652F7" w:rsidP="007652F7">
      <w:pPr>
        <w:keepNext/>
        <w:tabs>
          <w:tab w:val="left" w:pos="0"/>
        </w:tabs>
        <w:suppressAutoHyphens/>
        <w:jc w:val="center"/>
        <w:outlineLvl w:val="1"/>
        <w:rPr>
          <w:b/>
          <w:spacing w:val="60"/>
          <w:sz w:val="36"/>
          <w:szCs w:val="36"/>
          <w:lang w:val="x-none" w:eastAsia="x-none"/>
        </w:rPr>
      </w:pPr>
      <w:r w:rsidRPr="007652F7">
        <w:rPr>
          <w:b/>
          <w:spacing w:val="60"/>
          <w:sz w:val="36"/>
          <w:szCs w:val="36"/>
          <w:lang w:val="x-none" w:eastAsia="x-none"/>
        </w:rPr>
        <w:t>WARUNK</w:t>
      </w:r>
      <w:r w:rsidRPr="007652F7">
        <w:rPr>
          <w:rFonts w:hint="eastAsia"/>
          <w:b/>
          <w:spacing w:val="60"/>
          <w:sz w:val="36"/>
          <w:szCs w:val="36"/>
          <w:lang w:val="x-none" w:eastAsia="x-none"/>
        </w:rPr>
        <w:t>Ó</w:t>
      </w:r>
      <w:r w:rsidRPr="007652F7">
        <w:rPr>
          <w:b/>
          <w:spacing w:val="60"/>
          <w:sz w:val="36"/>
          <w:szCs w:val="36"/>
          <w:lang w:val="x-none" w:eastAsia="x-none"/>
        </w:rPr>
        <w:t>W</w:t>
      </w:r>
      <w:r w:rsidRPr="007652F7">
        <w:rPr>
          <w:b/>
          <w:spacing w:val="60"/>
          <w:sz w:val="36"/>
          <w:szCs w:val="36"/>
          <w:lang w:eastAsia="x-none"/>
        </w:rPr>
        <w:t xml:space="preserve"> </w:t>
      </w:r>
      <w:r w:rsidRPr="007652F7">
        <w:rPr>
          <w:b/>
          <w:spacing w:val="60"/>
          <w:sz w:val="36"/>
          <w:szCs w:val="36"/>
          <w:lang w:val="x-none" w:eastAsia="x-none"/>
        </w:rPr>
        <w:t>ZAM</w:t>
      </w:r>
      <w:r w:rsidRPr="007652F7">
        <w:rPr>
          <w:rFonts w:hint="eastAsia"/>
          <w:b/>
          <w:spacing w:val="60"/>
          <w:sz w:val="36"/>
          <w:szCs w:val="36"/>
          <w:lang w:val="x-none" w:eastAsia="x-none"/>
        </w:rPr>
        <w:t>Ó</w:t>
      </w:r>
      <w:r w:rsidRPr="007652F7">
        <w:rPr>
          <w:b/>
          <w:spacing w:val="60"/>
          <w:sz w:val="36"/>
          <w:szCs w:val="36"/>
          <w:lang w:val="x-none" w:eastAsia="x-none"/>
        </w:rPr>
        <w:t>WIENIA</w:t>
      </w:r>
    </w:p>
    <w:p w14:paraId="026BF734" w14:textId="77777777" w:rsidR="007652F7" w:rsidRPr="007652F7" w:rsidRDefault="007652F7" w:rsidP="007652F7">
      <w:pPr>
        <w:spacing w:before="240" w:after="240"/>
        <w:jc w:val="center"/>
        <w:rPr>
          <w:rFonts w:eastAsia="Calibri"/>
          <w:b/>
          <w:bCs/>
          <w:lang w:eastAsia="en-US"/>
        </w:rPr>
      </w:pPr>
      <w:r w:rsidRPr="007652F7">
        <w:rPr>
          <w:rFonts w:eastAsia="Calibri"/>
          <w:b/>
          <w:smallCaps/>
          <w:lang w:eastAsia="en-US"/>
        </w:rPr>
        <w:t xml:space="preserve">TRYB PODSTAWOWY </w:t>
      </w:r>
      <w:r w:rsidRPr="007652F7">
        <w:rPr>
          <w:rFonts w:eastAsia="Calibri"/>
          <w:b/>
          <w:bCs/>
          <w:lang w:eastAsia="en-US"/>
        </w:rPr>
        <w:t>art. 275 ust. 1 bez przeprowadzenia negocjacji</w:t>
      </w:r>
    </w:p>
    <w:p w14:paraId="02F7291C" w14:textId="77777777" w:rsidR="007652F7" w:rsidRPr="007652F7" w:rsidRDefault="007652F7" w:rsidP="007652F7">
      <w:pPr>
        <w:tabs>
          <w:tab w:val="left" w:pos="720"/>
        </w:tabs>
        <w:suppressAutoHyphens/>
        <w:spacing w:line="276" w:lineRule="auto"/>
        <w:jc w:val="both"/>
        <w:rPr>
          <w:b/>
        </w:rPr>
      </w:pPr>
      <w:bookmarkStart w:id="1" w:name="_Hlk107313801"/>
    </w:p>
    <w:p w14:paraId="5EF0D8E3" w14:textId="77777777" w:rsidR="007652F7" w:rsidRPr="007652F7" w:rsidRDefault="007652F7" w:rsidP="007652F7">
      <w:pPr>
        <w:tabs>
          <w:tab w:val="left" w:pos="720"/>
        </w:tabs>
        <w:suppressAutoHyphens/>
        <w:spacing w:line="276" w:lineRule="auto"/>
        <w:jc w:val="both"/>
        <w:rPr>
          <w:b/>
        </w:rPr>
      </w:pPr>
      <w:r w:rsidRPr="007652F7">
        <w:rPr>
          <w:b/>
        </w:rPr>
        <w:t>DOTYCZY:</w:t>
      </w:r>
    </w:p>
    <w:bookmarkEnd w:id="1"/>
    <w:p w14:paraId="36845CFD" w14:textId="06A3F772" w:rsidR="007652F7" w:rsidRPr="007652F7" w:rsidRDefault="007652F7" w:rsidP="007652F7">
      <w:r w:rsidRPr="007652F7">
        <w:t xml:space="preserve">DOSTAWY </w:t>
      </w:r>
      <w:r w:rsidR="00205C23">
        <w:t>KOMPUTERÓW TYPU AiO I URZĄDZEŃ DRUKUJĄCYCH DLA SZPITALA ZACHODNIEGO W GRODZISKU MAZOWIECKIM.</w:t>
      </w:r>
    </w:p>
    <w:p w14:paraId="720F18B9" w14:textId="77777777" w:rsidR="007652F7" w:rsidRPr="007652F7" w:rsidRDefault="007652F7" w:rsidP="007652F7">
      <w:pPr>
        <w:rPr>
          <w:rFonts w:eastAsia="Calibri"/>
          <w:b/>
          <w:lang w:eastAsia="en-US"/>
        </w:rPr>
      </w:pPr>
    </w:p>
    <w:p w14:paraId="48347335" w14:textId="77777777" w:rsidR="007652F7" w:rsidRPr="007652F7" w:rsidRDefault="007652F7" w:rsidP="007652F7">
      <w:pPr>
        <w:rPr>
          <w:rFonts w:eastAsia="Calibri"/>
          <w:b/>
          <w:lang w:eastAsia="en-US"/>
        </w:rPr>
      </w:pPr>
    </w:p>
    <w:p w14:paraId="1F3497CA" w14:textId="77777777" w:rsidR="007652F7" w:rsidRPr="007652F7" w:rsidRDefault="007652F7" w:rsidP="007652F7">
      <w:pPr>
        <w:rPr>
          <w:rFonts w:eastAsia="Calibri"/>
          <w:b/>
          <w:lang w:eastAsia="en-US"/>
        </w:rPr>
      </w:pPr>
    </w:p>
    <w:p w14:paraId="3FAFEA90" w14:textId="77777777" w:rsidR="007652F7" w:rsidRPr="007652F7" w:rsidRDefault="007652F7" w:rsidP="007652F7">
      <w:pPr>
        <w:jc w:val="right"/>
        <w:rPr>
          <w:rFonts w:eastAsia="Calibri" w:cs="Calibri"/>
          <w:b/>
          <w:sz w:val="28"/>
          <w:szCs w:val="28"/>
          <w:lang w:eastAsia="en-US"/>
        </w:rPr>
      </w:pPr>
      <w:r w:rsidRPr="007652F7">
        <w:rPr>
          <w:rFonts w:eastAsia="Calibri" w:cs="Calibri"/>
          <w:b/>
          <w:sz w:val="28"/>
          <w:szCs w:val="28"/>
          <w:lang w:eastAsia="en-US"/>
        </w:rPr>
        <w:t>ZATWIERDZAM:</w:t>
      </w:r>
    </w:p>
    <w:p w14:paraId="5AC66968" w14:textId="77777777" w:rsidR="007652F7" w:rsidRPr="007652F7" w:rsidRDefault="007652F7" w:rsidP="007652F7">
      <w:pPr>
        <w:rPr>
          <w:rFonts w:eastAsia="Calibri" w:cs="Calibri"/>
          <w:b/>
          <w:lang w:eastAsia="en-US"/>
        </w:rPr>
      </w:pPr>
    </w:p>
    <w:p w14:paraId="08C6A57C" w14:textId="77777777" w:rsidR="007652F7" w:rsidRPr="007652F7" w:rsidRDefault="007652F7" w:rsidP="007652F7">
      <w:pPr>
        <w:rPr>
          <w:rFonts w:eastAsia="Calibri" w:cs="Calibri"/>
          <w:b/>
          <w:lang w:eastAsia="en-US"/>
        </w:rPr>
      </w:pPr>
    </w:p>
    <w:p w14:paraId="47C72C56" w14:textId="77777777" w:rsidR="007652F7" w:rsidRPr="007652F7" w:rsidRDefault="007652F7" w:rsidP="007652F7">
      <w:pPr>
        <w:rPr>
          <w:rFonts w:eastAsia="Calibri" w:cs="Calibri"/>
          <w:b/>
          <w:lang w:eastAsia="en-US"/>
        </w:rPr>
      </w:pPr>
    </w:p>
    <w:p w14:paraId="3EFCB21D" w14:textId="77777777" w:rsidR="007652F7" w:rsidRPr="007652F7" w:rsidRDefault="007652F7" w:rsidP="007652F7">
      <w:pPr>
        <w:rPr>
          <w:rFonts w:eastAsia="Calibri" w:cs="Calibri"/>
          <w:b/>
          <w:lang w:eastAsia="en-US"/>
        </w:rPr>
      </w:pPr>
    </w:p>
    <w:p w14:paraId="7F49D853" w14:textId="77777777" w:rsidR="007652F7" w:rsidRPr="007652F7" w:rsidRDefault="007652F7" w:rsidP="007652F7">
      <w:pPr>
        <w:rPr>
          <w:rFonts w:eastAsia="Calibri" w:cs="Calibri"/>
          <w:b/>
          <w:lang w:eastAsia="en-US"/>
        </w:rPr>
      </w:pPr>
    </w:p>
    <w:p w14:paraId="4EFCE788" w14:textId="77777777" w:rsidR="007652F7" w:rsidRPr="007652F7" w:rsidRDefault="007652F7" w:rsidP="007652F7">
      <w:pPr>
        <w:rPr>
          <w:rFonts w:eastAsia="Calibri" w:cs="Calibri"/>
          <w:b/>
          <w:lang w:eastAsia="en-US"/>
        </w:rPr>
      </w:pPr>
    </w:p>
    <w:p w14:paraId="574B1E27" w14:textId="77777777" w:rsidR="007652F7" w:rsidRPr="007652F7" w:rsidRDefault="007652F7" w:rsidP="007652F7">
      <w:pPr>
        <w:rPr>
          <w:rFonts w:eastAsia="Calibri" w:cs="Calibri"/>
          <w:b/>
          <w:lang w:eastAsia="en-US"/>
        </w:rPr>
      </w:pPr>
    </w:p>
    <w:p w14:paraId="77D09E86" w14:textId="77777777" w:rsidR="007652F7" w:rsidRPr="007652F7" w:rsidRDefault="007652F7" w:rsidP="007652F7">
      <w:pPr>
        <w:rPr>
          <w:rFonts w:eastAsia="Calibri" w:cs="Calibri"/>
          <w:b/>
          <w:lang w:eastAsia="en-US"/>
        </w:rPr>
      </w:pPr>
    </w:p>
    <w:p w14:paraId="195E6B26" w14:textId="77777777" w:rsidR="007652F7" w:rsidRPr="007652F7" w:rsidRDefault="007652F7" w:rsidP="007652F7">
      <w:pPr>
        <w:rPr>
          <w:rFonts w:eastAsia="Calibri" w:cs="Calibri"/>
          <w:b/>
          <w:lang w:eastAsia="en-US"/>
        </w:rPr>
      </w:pPr>
    </w:p>
    <w:p w14:paraId="56415D01" w14:textId="66C51D22" w:rsidR="007652F7" w:rsidRPr="007652F7" w:rsidRDefault="007652F7" w:rsidP="007652F7">
      <w:pPr>
        <w:rPr>
          <w:rFonts w:eastAsia="Calibri" w:cs="Calibri"/>
          <w:bCs/>
          <w:lang w:eastAsia="en-US"/>
        </w:rPr>
      </w:pPr>
      <w:r w:rsidRPr="00532666">
        <w:rPr>
          <w:rFonts w:eastAsia="Calibri" w:cs="Calibri"/>
          <w:bCs/>
          <w:lang w:eastAsia="en-US"/>
        </w:rPr>
        <w:t xml:space="preserve">SWZ zawiera </w:t>
      </w:r>
      <w:r w:rsidR="001A331C" w:rsidRPr="00532666">
        <w:rPr>
          <w:rFonts w:eastAsia="Calibri" w:cs="Calibri"/>
          <w:bCs/>
          <w:lang w:eastAsia="en-US"/>
        </w:rPr>
        <w:t>7</w:t>
      </w:r>
      <w:r w:rsidR="00CA21B9" w:rsidRPr="00532666">
        <w:rPr>
          <w:rFonts w:eastAsia="Calibri" w:cs="Calibri"/>
          <w:bCs/>
          <w:lang w:eastAsia="en-US"/>
        </w:rPr>
        <w:t>2</w:t>
      </w:r>
      <w:r w:rsidRPr="00532666">
        <w:rPr>
          <w:rFonts w:eastAsia="Calibri" w:cs="Calibri"/>
          <w:bCs/>
          <w:lang w:eastAsia="en-US"/>
        </w:rPr>
        <w:t xml:space="preserve"> ponumerowanych stron.</w:t>
      </w:r>
    </w:p>
    <w:p w14:paraId="2499E527" w14:textId="77777777" w:rsidR="007652F7" w:rsidRPr="007652F7" w:rsidRDefault="007652F7" w:rsidP="007652F7">
      <w:pPr>
        <w:spacing w:before="3600"/>
      </w:pPr>
      <w:r w:rsidRPr="007652F7">
        <w:br w:type="page"/>
      </w:r>
    </w:p>
    <w:p w14:paraId="16FD3141" w14:textId="52E28D8F" w:rsidR="009821CA" w:rsidRPr="00CA21B9" w:rsidRDefault="009821CA" w:rsidP="00CA21B9">
      <w:pPr>
        <w:pStyle w:val="Nagwek2"/>
        <w:tabs>
          <w:tab w:val="left" w:pos="0"/>
        </w:tabs>
        <w:rPr>
          <w:spacing w:val="60"/>
          <w:lang w:val="x-none" w:eastAsia="x-none"/>
        </w:rPr>
      </w:pPr>
      <w:bookmarkStart w:id="2" w:name="_Hlk115868180"/>
    </w:p>
    <w:bookmarkEnd w:id="2"/>
    <w:p w14:paraId="51239C73" w14:textId="6F97AE7A" w:rsidR="009821CA" w:rsidRPr="0089649A" w:rsidRDefault="007210F8" w:rsidP="00534029">
      <w:pPr>
        <w:pStyle w:val="Bezodstpw"/>
        <w:rPr>
          <w:rFonts w:ascii="Times New Roman" w:hAnsi="Times New Roman"/>
          <w:b/>
          <w:sz w:val="24"/>
          <w:szCs w:val="24"/>
        </w:rPr>
      </w:pPr>
      <w:r>
        <w:rPr>
          <w:rFonts w:ascii="Times New Roman" w:hAnsi="Times New Roman"/>
          <w:b/>
          <w:sz w:val="24"/>
          <w:szCs w:val="24"/>
        </w:rPr>
        <w:t xml:space="preserve">INFORMACJE </w:t>
      </w:r>
      <w:r w:rsidRPr="0089649A">
        <w:rPr>
          <w:rFonts w:ascii="Times New Roman" w:hAnsi="Times New Roman"/>
          <w:b/>
          <w:sz w:val="24"/>
          <w:szCs w:val="24"/>
        </w:rPr>
        <w:t>OGÓLNE</w:t>
      </w:r>
    </w:p>
    <w:p w14:paraId="4DA54F57" w14:textId="5698939E" w:rsidR="00764AEB" w:rsidRPr="00764AEB" w:rsidRDefault="00764AEB" w:rsidP="003353E5">
      <w:pPr>
        <w:numPr>
          <w:ilvl w:val="0"/>
          <w:numId w:val="8"/>
        </w:numPr>
        <w:suppressAutoHyphens/>
        <w:spacing w:before="120"/>
        <w:ind w:left="426" w:hanging="426"/>
        <w:jc w:val="both"/>
        <w:rPr>
          <w:rStyle w:val="FontStyle27"/>
          <w:rFonts w:ascii="Times New Roman" w:eastAsia="Times New Roman" w:cs="Times New Roman"/>
          <w:color w:val="auto"/>
          <w:sz w:val="24"/>
          <w:szCs w:val="24"/>
        </w:rPr>
      </w:pPr>
      <w:r w:rsidRPr="00764AEB">
        <w:rPr>
          <w:rStyle w:val="FontStyle27"/>
          <w:rFonts w:ascii="Times New Roman" w:cs="Times New Roman"/>
          <w:sz w:val="24"/>
          <w:szCs w:val="24"/>
        </w:rPr>
        <w:t>Postępowanie o udzielenie zamówienia publicznego pro</w:t>
      </w:r>
      <w:r>
        <w:rPr>
          <w:rStyle w:val="FontStyle27"/>
          <w:rFonts w:ascii="Times New Roman" w:cs="Times New Roman"/>
          <w:sz w:val="24"/>
          <w:szCs w:val="24"/>
        </w:rPr>
        <w:t>wadzone jest w trybie podstawowym</w:t>
      </w:r>
      <w:r w:rsidRPr="00764AEB">
        <w:rPr>
          <w:rStyle w:val="FontStyle27"/>
          <w:rFonts w:ascii="Times New Roman" w:cs="Times New Roman"/>
          <w:sz w:val="24"/>
          <w:szCs w:val="24"/>
        </w:rPr>
        <w:t>, na pod</w:t>
      </w:r>
      <w:r>
        <w:rPr>
          <w:rStyle w:val="FontStyle27"/>
          <w:rFonts w:ascii="Times New Roman" w:cs="Times New Roman"/>
          <w:sz w:val="24"/>
          <w:szCs w:val="24"/>
        </w:rPr>
        <w:t xml:space="preserve">stawie </w:t>
      </w:r>
      <w:r w:rsidR="00843F6A">
        <w:rPr>
          <w:rStyle w:val="FontStyle27"/>
          <w:rFonts w:ascii="Times New Roman" w:cs="Times New Roman"/>
          <w:sz w:val="24"/>
          <w:szCs w:val="24"/>
        </w:rPr>
        <w:t xml:space="preserve">art. 275 pkt 1 </w:t>
      </w:r>
      <w:r>
        <w:rPr>
          <w:rStyle w:val="FontStyle27"/>
          <w:rFonts w:ascii="Times New Roman" w:cs="Times New Roman"/>
          <w:sz w:val="24"/>
          <w:szCs w:val="24"/>
        </w:rPr>
        <w:t>ustawy z dnia 11 września 2019</w:t>
      </w:r>
      <w:r w:rsidRPr="00764AEB">
        <w:rPr>
          <w:rStyle w:val="FontStyle27"/>
          <w:rFonts w:ascii="Times New Roman" w:cs="Times New Roman"/>
          <w:sz w:val="24"/>
          <w:szCs w:val="24"/>
        </w:rPr>
        <w:t xml:space="preserve"> r. Prawo zamówień publicznych</w:t>
      </w:r>
      <w:r w:rsidRPr="00764AEB">
        <w:t xml:space="preserve"> </w:t>
      </w:r>
      <w:r>
        <w:t>(</w:t>
      </w:r>
      <w:r w:rsidR="007A464E" w:rsidRPr="007A464E">
        <w:t>Dz. U. z 2023 r. poz. 1605, 1720.</w:t>
      </w:r>
      <w:r w:rsidR="007A464E">
        <w:t xml:space="preserve">) </w:t>
      </w:r>
      <w:r w:rsidRPr="00764AEB">
        <w:rPr>
          <w:rStyle w:val="FontStyle27"/>
          <w:rFonts w:ascii="Times New Roman" w:cs="Times New Roman"/>
          <w:sz w:val="24"/>
          <w:szCs w:val="24"/>
        </w:rPr>
        <w:t>oraz aktów wykonawczych wydanych na jej podstawie.</w:t>
      </w:r>
    </w:p>
    <w:p w14:paraId="59E19638" w14:textId="77777777" w:rsidR="00764AEB" w:rsidRPr="00146551" w:rsidRDefault="00764AEB" w:rsidP="003353E5">
      <w:pPr>
        <w:numPr>
          <w:ilvl w:val="0"/>
          <w:numId w:val="8"/>
        </w:numPr>
        <w:suppressAutoHyphens/>
        <w:ind w:left="426" w:hanging="426"/>
        <w:jc w:val="both"/>
        <w:rPr>
          <w:rStyle w:val="FontStyle27"/>
          <w:rFonts w:ascii="Times New Roman" w:eastAsia="Times New Roman" w:cs="Times New Roman"/>
          <w:color w:val="auto"/>
          <w:sz w:val="24"/>
          <w:szCs w:val="24"/>
        </w:rPr>
      </w:pPr>
      <w:r w:rsidRPr="00764AEB">
        <w:rPr>
          <w:rStyle w:val="FontStyle27"/>
          <w:rFonts w:ascii="Times New Roman" w:cs="Times New Roman"/>
          <w:sz w:val="24"/>
          <w:szCs w:val="24"/>
        </w:rPr>
        <w:t xml:space="preserve">Wartość zamówienia jest mniejsza </w:t>
      </w:r>
      <w:r w:rsidR="00146551">
        <w:rPr>
          <w:rStyle w:val="FontStyle27"/>
          <w:rFonts w:ascii="Times New Roman" w:cs="Times New Roman"/>
          <w:sz w:val="24"/>
          <w:szCs w:val="24"/>
        </w:rPr>
        <w:t>niż progi unijne.</w:t>
      </w:r>
    </w:p>
    <w:p w14:paraId="3E4CC579" w14:textId="77777777" w:rsidR="00764AEB" w:rsidRPr="00146551" w:rsidRDefault="00764AEB" w:rsidP="003353E5">
      <w:pPr>
        <w:numPr>
          <w:ilvl w:val="0"/>
          <w:numId w:val="8"/>
        </w:numPr>
        <w:suppressAutoHyphens/>
        <w:ind w:left="426" w:hanging="426"/>
        <w:jc w:val="both"/>
        <w:rPr>
          <w:rStyle w:val="FontStyle27"/>
          <w:rFonts w:ascii="Times New Roman" w:eastAsia="Times New Roman" w:cs="Times New Roman"/>
          <w:color w:val="auto"/>
          <w:sz w:val="24"/>
          <w:szCs w:val="24"/>
        </w:rPr>
      </w:pPr>
      <w:r w:rsidRPr="00146551">
        <w:rPr>
          <w:rStyle w:val="FontStyle27"/>
          <w:rFonts w:ascii="Times New Roman" w:cs="Times New Roman"/>
          <w:sz w:val="24"/>
          <w:szCs w:val="24"/>
        </w:rPr>
        <w:t>Użyte w niniejszej Specyfikacji Warunków Zamówienia (oraz w załącznikach) terminy mają następujące znaczenie:</w:t>
      </w:r>
    </w:p>
    <w:p w14:paraId="224098B6" w14:textId="49F7E872" w:rsidR="00764AEB" w:rsidRPr="00146551" w:rsidRDefault="00764AEB" w:rsidP="007E37F6">
      <w:pPr>
        <w:pStyle w:val="Style11"/>
        <w:widowControl/>
        <w:numPr>
          <w:ilvl w:val="0"/>
          <w:numId w:val="24"/>
        </w:numPr>
        <w:spacing w:line="276" w:lineRule="auto"/>
        <w:ind w:left="851" w:hanging="425"/>
        <w:rPr>
          <w:rFonts w:ascii="Times New Roman" w:hAnsi="Times New Roman" w:cs="Times New Roman"/>
        </w:rPr>
      </w:pPr>
      <w:r w:rsidRPr="00146551">
        <w:rPr>
          <w:rStyle w:val="FontStyle27"/>
          <w:rFonts w:ascii="Times New Roman" w:hAnsi="Times New Roman" w:cs="Times New Roman"/>
          <w:sz w:val="24"/>
          <w:szCs w:val="24"/>
        </w:rPr>
        <w:t xml:space="preserve">„ustawa Pzp” lub „ustawa" ustawa </w:t>
      </w:r>
      <w:r w:rsidR="00146551" w:rsidRPr="00146551">
        <w:rPr>
          <w:rStyle w:val="FontStyle27"/>
          <w:rFonts w:ascii="Times New Roman" w:hAnsi="Times New Roman" w:cs="Times New Roman"/>
          <w:sz w:val="24"/>
          <w:szCs w:val="24"/>
        </w:rPr>
        <w:t>z dnia 11 września 2019 r. Prawo zamówień publicznych</w:t>
      </w:r>
      <w:r w:rsidR="00146551" w:rsidRPr="00146551">
        <w:rPr>
          <w:rFonts w:ascii="Times New Roman" w:hAnsi="Times New Roman" w:cs="Times New Roman"/>
        </w:rPr>
        <w:t xml:space="preserve"> </w:t>
      </w:r>
      <w:r w:rsidR="00146551" w:rsidRPr="00146551">
        <w:rPr>
          <w:rFonts w:ascii="Times New Roman" w:hAnsi="Times New Roman"/>
        </w:rPr>
        <w:t>(</w:t>
      </w:r>
      <w:r w:rsidR="00F05F23" w:rsidRPr="00F05F23">
        <w:rPr>
          <w:rFonts w:ascii="Times New Roman" w:hAnsi="Times New Roman"/>
        </w:rPr>
        <w:t>Dz. U. z 2023 r. poz. 1605, 1720.)</w:t>
      </w:r>
      <w:r w:rsidR="00216840">
        <w:rPr>
          <w:rFonts w:ascii="Times New Roman" w:hAnsi="Times New Roman"/>
        </w:rPr>
        <w:t>;</w:t>
      </w:r>
    </w:p>
    <w:p w14:paraId="232F4B38" w14:textId="77777777" w:rsidR="00146551" w:rsidRDefault="004522C0" w:rsidP="007E37F6">
      <w:pPr>
        <w:pStyle w:val="Style11"/>
        <w:widowControl/>
        <w:numPr>
          <w:ilvl w:val="0"/>
          <w:numId w:val="24"/>
        </w:numPr>
        <w:spacing w:line="276" w:lineRule="auto"/>
        <w:ind w:left="851" w:hanging="425"/>
        <w:rPr>
          <w:rStyle w:val="FontStyle27"/>
          <w:rFonts w:ascii="Times New Roman" w:hAnsi="Times New Roman" w:cs="Times New Roman"/>
          <w:sz w:val="24"/>
          <w:szCs w:val="24"/>
        </w:rPr>
      </w:pPr>
      <w:r>
        <w:rPr>
          <w:rStyle w:val="FontStyle27"/>
          <w:rFonts w:ascii="Times New Roman" w:hAnsi="Times New Roman" w:cs="Times New Roman"/>
          <w:sz w:val="24"/>
          <w:szCs w:val="24"/>
        </w:rPr>
        <w:t>„S</w:t>
      </w:r>
      <w:r w:rsidR="00764AEB" w:rsidRPr="00146551">
        <w:rPr>
          <w:rStyle w:val="FontStyle27"/>
          <w:rFonts w:ascii="Times New Roman" w:hAnsi="Times New Roman" w:cs="Times New Roman"/>
          <w:sz w:val="24"/>
          <w:szCs w:val="24"/>
        </w:rPr>
        <w:t xml:space="preserve">WZ" – </w:t>
      </w:r>
      <w:r w:rsidR="00146551" w:rsidRPr="00146551">
        <w:rPr>
          <w:rStyle w:val="FontStyle27"/>
          <w:rFonts w:ascii="Times New Roman" w:hAnsi="Times New Roman" w:cs="Times New Roman"/>
          <w:sz w:val="24"/>
          <w:szCs w:val="24"/>
        </w:rPr>
        <w:t>niniejsza Specyfikacja</w:t>
      </w:r>
      <w:r w:rsidR="00216840">
        <w:rPr>
          <w:rStyle w:val="FontStyle27"/>
          <w:rFonts w:ascii="Times New Roman" w:hAnsi="Times New Roman" w:cs="Times New Roman"/>
          <w:sz w:val="24"/>
          <w:szCs w:val="24"/>
        </w:rPr>
        <w:t xml:space="preserve"> Warunków Zamówienia;</w:t>
      </w:r>
    </w:p>
    <w:p w14:paraId="686579A9" w14:textId="77777777" w:rsidR="00764AEB" w:rsidRDefault="00764AEB" w:rsidP="007E37F6">
      <w:pPr>
        <w:pStyle w:val="Style11"/>
        <w:widowControl/>
        <w:numPr>
          <w:ilvl w:val="0"/>
          <w:numId w:val="24"/>
        </w:numPr>
        <w:spacing w:line="276" w:lineRule="auto"/>
        <w:ind w:left="851" w:hanging="425"/>
        <w:rPr>
          <w:rStyle w:val="FontStyle27"/>
          <w:rFonts w:ascii="Times New Roman" w:hAnsi="Times New Roman" w:cs="Times New Roman"/>
          <w:sz w:val="24"/>
          <w:szCs w:val="24"/>
        </w:rPr>
      </w:pPr>
      <w:r w:rsidRPr="00146551">
        <w:rPr>
          <w:rStyle w:val="FontStyle27"/>
          <w:rFonts w:ascii="Times New Roman" w:hAnsi="Times New Roman" w:cs="Times New Roman"/>
          <w:sz w:val="24"/>
          <w:szCs w:val="24"/>
        </w:rPr>
        <w:t xml:space="preserve">„postępowanie" – postępowanie o udzielenie zamówienia publicznego, którego dotyczy niniejsza </w:t>
      </w:r>
      <w:r w:rsidR="00146551" w:rsidRPr="00146551">
        <w:rPr>
          <w:rStyle w:val="FontStyle27"/>
          <w:rFonts w:ascii="Times New Roman" w:hAnsi="Times New Roman" w:cs="Times New Roman"/>
          <w:sz w:val="24"/>
          <w:szCs w:val="24"/>
        </w:rPr>
        <w:t>S</w:t>
      </w:r>
      <w:r w:rsidR="00216840">
        <w:rPr>
          <w:rStyle w:val="FontStyle27"/>
          <w:rFonts w:ascii="Times New Roman" w:hAnsi="Times New Roman" w:cs="Times New Roman"/>
          <w:sz w:val="24"/>
          <w:szCs w:val="24"/>
        </w:rPr>
        <w:t>WZ;</w:t>
      </w:r>
    </w:p>
    <w:p w14:paraId="17F92BD4" w14:textId="77777777" w:rsidR="00CC3A94" w:rsidRPr="00146551" w:rsidRDefault="00CC3A94" w:rsidP="007E37F6">
      <w:pPr>
        <w:pStyle w:val="Style11"/>
        <w:widowControl/>
        <w:numPr>
          <w:ilvl w:val="0"/>
          <w:numId w:val="24"/>
        </w:numPr>
        <w:spacing w:line="276" w:lineRule="auto"/>
        <w:ind w:left="851" w:hanging="425"/>
        <w:rPr>
          <w:rStyle w:val="FontStyle27"/>
          <w:rFonts w:ascii="Times New Roman" w:hAnsi="Times New Roman" w:cs="Times New Roman"/>
          <w:sz w:val="24"/>
          <w:szCs w:val="24"/>
        </w:rPr>
      </w:pPr>
      <w:r>
        <w:rPr>
          <w:rStyle w:val="FontStyle27"/>
          <w:rFonts w:ascii="Times New Roman" w:hAnsi="Times New Roman" w:cs="Times New Roman"/>
          <w:sz w:val="24"/>
          <w:szCs w:val="24"/>
        </w:rPr>
        <w:t xml:space="preserve">Zamawiający lub zamawiający </w:t>
      </w:r>
      <w:r w:rsidRPr="00146551">
        <w:rPr>
          <w:rStyle w:val="FontStyle27"/>
          <w:rFonts w:ascii="Times New Roman" w:hAnsi="Times New Roman" w:cs="Times New Roman"/>
          <w:sz w:val="24"/>
          <w:szCs w:val="24"/>
        </w:rPr>
        <w:t>–</w:t>
      </w:r>
      <w:r w:rsidRPr="00CC3A94">
        <w:rPr>
          <w:rFonts w:ascii="Times New Roman" w:hAnsi="Times New Roman"/>
        </w:rPr>
        <w:t xml:space="preserve"> </w:t>
      </w:r>
      <w:r w:rsidRPr="009821CA">
        <w:rPr>
          <w:rFonts w:ascii="Times New Roman" w:hAnsi="Times New Roman"/>
        </w:rPr>
        <w:t xml:space="preserve">Samodzielny Publiczny Specjalistyczny Szpital Zachodni im. </w:t>
      </w:r>
      <w:r>
        <w:rPr>
          <w:rFonts w:ascii="Times New Roman" w:hAnsi="Times New Roman"/>
        </w:rPr>
        <w:t xml:space="preserve">św. </w:t>
      </w:r>
      <w:r w:rsidRPr="009821CA">
        <w:rPr>
          <w:rFonts w:ascii="Times New Roman" w:hAnsi="Times New Roman"/>
        </w:rPr>
        <w:t>Jana Pawła II</w:t>
      </w:r>
      <w:r>
        <w:rPr>
          <w:rFonts w:ascii="Times New Roman" w:hAnsi="Times New Roman"/>
        </w:rPr>
        <w:t>.</w:t>
      </w:r>
    </w:p>
    <w:p w14:paraId="4D1318EA" w14:textId="77777777" w:rsidR="009821CA" w:rsidRPr="00B13EA9" w:rsidRDefault="009821CA" w:rsidP="003353E5">
      <w:pPr>
        <w:numPr>
          <w:ilvl w:val="0"/>
          <w:numId w:val="8"/>
        </w:numPr>
        <w:suppressAutoHyphens/>
        <w:ind w:left="426" w:hanging="426"/>
        <w:jc w:val="both"/>
        <w:rPr>
          <w:rStyle w:val="FontStyle27"/>
          <w:rFonts w:ascii="Times New Roman" w:cs="Times New Roman"/>
          <w:sz w:val="24"/>
          <w:szCs w:val="24"/>
        </w:rPr>
      </w:pPr>
      <w:r w:rsidRPr="00B13EA9">
        <w:rPr>
          <w:rStyle w:val="FontStyle27"/>
          <w:rFonts w:ascii="Times New Roman" w:cs="Times New Roman"/>
          <w:sz w:val="24"/>
          <w:szCs w:val="24"/>
        </w:rPr>
        <w:t xml:space="preserve">Wykonawca winien zapoznać się ze wszystkimi rozdziałami składającymi się na </w:t>
      </w:r>
      <w:r w:rsidR="00146551" w:rsidRPr="00B13EA9">
        <w:rPr>
          <w:rStyle w:val="FontStyle27"/>
          <w:rFonts w:ascii="Times New Roman" w:cs="Times New Roman"/>
          <w:sz w:val="24"/>
          <w:szCs w:val="24"/>
        </w:rPr>
        <w:t>SWZ</w:t>
      </w:r>
      <w:r w:rsidRPr="00B13EA9">
        <w:rPr>
          <w:rStyle w:val="FontStyle27"/>
          <w:rFonts w:ascii="Times New Roman" w:cs="Times New Roman"/>
          <w:sz w:val="24"/>
          <w:szCs w:val="24"/>
        </w:rPr>
        <w:t>.</w:t>
      </w:r>
    </w:p>
    <w:p w14:paraId="70AFABFC" w14:textId="2382A2A5" w:rsidR="009821CA" w:rsidRPr="00790EFC" w:rsidRDefault="009821CA" w:rsidP="003353E5">
      <w:pPr>
        <w:numPr>
          <w:ilvl w:val="0"/>
          <w:numId w:val="8"/>
        </w:numPr>
        <w:suppressAutoHyphens/>
        <w:ind w:left="426" w:hanging="426"/>
        <w:jc w:val="both"/>
        <w:rPr>
          <w:rStyle w:val="FontStyle27"/>
          <w:rFonts w:ascii="Times New Roman" w:cs="Times New Roman"/>
          <w:sz w:val="24"/>
          <w:szCs w:val="24"/>
        </w:rPr>
      </w:pPr>
      <w:r w:rsidRPr="00B13EA9">
        <w:rPr>
          <w:rStyle w:val="FontStyle27"/>
          <w:rFonts w:ascii="Times New Roman" w:cs="Times New Roman"/>
          <w:sz w:val="24"/>
          <w:szCs w:val="24"/>
        </w:rPr>
        <w:t>Oferta powinna zostać sporządzona według wzoru formularza ofertowego, stanowiącego</w:t>
      </w:r>
      <w:r w:rsidR="00B13EA9">
        <w:rPr>
          <w:rStyle w:val="FontStyle27"/>
          <w:rFonts w:ascii="Times New Roman" w:cs="Times New Roman"/>
          <w:sz w:val="24"/>
          <w:szCs w:val="24"/>
        </w:rPr>
        <w:t xml:space="preserve"> </w:t>
      </w:r>
      <w:r w:rsidRPr="00790EFC">
        <w:rPr>
          <w:rStyle w:val="FontStyle27"/>
          <w:rFonts w:ascii="Times New Roman" w:cs="Times New Roman"/>
          <w:sz w:val="24"/>
          <w:szCs w:val="24"/>
        </w:rPr>
        <w:t>załącznik nr 1 d</w:t>
      </w:r>
      <w:r w:rsidR="00AB7491" w:rsidRPr="00790EFC">
        <w:rPr>
          <w:rStyle w:val="FontStyle27"/>
          <w:rFonts w:ascii="Times New Roman" w:cs="Times New Roman"/>
          <w:sz w:val="24"/>
          <w:szCs w:val="24"/>
        </w:rPr>
        <w:t>o S</w:t>
      </w:r>
      <w:r w:rsidRPr="00790EFC">
        <w:rPr>
          <w:rStyle w:val="FontStyle27"/>
          <w:rFonts w:ascii="Times New Roman" w:cs="Times New Roman"/>
          <w:sz w:val="24"/>
          <w:szCs w:val="24"/>
        </w:rPr>
        <w:t xml:space="preserve">WZ. </w:t>
      </w:r>
    </w:p>
    <w:p w14:paraId="4148249D" w14:textId="425F1721" w:rsidR="00532666" w:rsidRPr="00532666" w:rsidRDefault="009821CA" w:rsidP="003353E5">
      <w:pPr>
        <w:numPr>
          <w:ilvl w:val="0"/>
          <w:numId w:val="8"/>
        </w:numPr>
        <w:suppressAutoHyphens/>
        <w:ind w:left="426" w:hanging="426"/>
        <w:jc w:val="both"/>
        <w:rPr>
          <w:rStyle w:val="FontStyle27"/>
          <w:rFonts w:ascii="Times New Roman" w:cs="Times New Roman"/>
          <w:color w:val="auto"/>
          <w:sz w:val="24"/>
          <w:szCs w:val="24"/>
        </w:rPr>
      </w:pPr>
      <w:r w:rsidRPr="00532666">
        <w:rPr>
          <w:rStyle w:val="FontStyle27"/>
          <w:rFonts w:ascii="Times New Roman" w:cs="Times New Roman"/>
          <w:color w:val="auto"/>
          <w:sz w:val="24"/>
          <w:szCs w:val="24"/>
        </w:rPr>
        <w:t>Ogłoszenie zostało opublikowane w Biuletynie</w:t>
      </w:r>
      <w:r w:rsidR="00BC0B61" w:rsidRPr="00532666">
        <w:rPr>
          <w:rStyle w:val="FontStyle27"/>
          <w:rFonts w:ascii="Times New Roman" w:cs="Times New Roman"/>
          <w:color w:val="auto"/>
          <w:sz w:val="24"/>
          <w:szCs w:val="24"/>
        </w:rPr>
        <w:t xml:space="preserve"> Z</w:t>
      </w:r>
      <w:r w:rsidR="008A154B" w:rsidRPr="00532666">
        <w:rPr>
          <w:rStyle w:val="FontStyle27"/>
          <w:rFonts w:ascii="Times New Roman" w:cs="Times New Roman"/>
          <w:color w:val="auto"/>
          <w:sz w:val="24"/>
          <w:szCs w:val="24"/>
        </w:rPr>
        <w:t>amówień Publiczn</w:t>
      </w:r>
      <w:r w:rsidR="00F3608D" w:rsidRPr="00532666">
        <w:rPr>
          <w:rStyle w:val="FontStyle27"/>
          <w:rFonts w:ascii="Times New Roman" w:cs="Times New Roman"/>
          <w:color w:val="auto"/>
          <w:sz w:val="24"/>
          <w:szCs w:val="24"/>
        </w:rPr>
        <w:t>ych nr</w:t>
      </w:r>
      <w:r w:rsidR="00532666" w:rsidRPr="00532666">
        <w:rPr>
          <w:rStyle w:val="FontStyle27"/>
          <w:rFonts w:ascii="Times New Roman" w:cs="Times New Roman"/>
          <w:color w:val="auto"/>
          <w:sz w:val="24"/>
          <w:szCs w:val="24"/>
        </w:rPr>
        <w:t xml:space="preserve"> 2024/BZP 00479721/01 z dnia </w:t>
      </w:r>
      <w:r w:rsidR="00532666" w:rsidRPr="00532666">
        <w:rPr>
          <w:rStyle w:val="FontStyle27"/>
          <w:rFonts w:ascii="Times New Roman" w:cs="Times New Roman"/>
          <w:color w:val="auto"/>
          <w:sz w:val="24"/>
          <w:szCs w:val="24"/>
        </w:rPr>
        <w:t>30.08.2024</w:t>
      </w:r>
    </w:p>
    <w:p w14:paraId="456B14EA" w14:textId="3795DF1B" w:rsidR="00F3608D" w:rsidRPr="00532666" w:rsidRDefault="00F3608D" w:rsidP="003353E5">
      <w:pPr>
        <w:numPr>
          <w:ilvl w:val="0"/>
          <w:numId w:val="8"/>
        </w:numPr>
        <w:suppressAutoHyphens/>
        <w:ind w:left="426" w:hanging="426"/>
        <w:jc w:val="both"/>
        <w:rPr>
          <w:rStyle w:val="FontStyle27"/>
          <w:rFonts w:ascii="Times New Roman" w:cs="Times New Roman"/>
          <w:color w:val="auto"/>
          <w:sz w:val="24"/>
          <w:szCs w:val="24"/>
        </w:rPr>
      </w:pPr>
      <w:r w:rsidRPr="00532666">
        <w:rPr>
          <w:rStyle w:val="FontStyle27"/>
          <w:rFonts w:ascii="Times New Roman" w:cs="Times New Roman"/>
          <w:color w:val="auto"/>
          <w:sz w:val="24"/>
          <w:szCs w:val="24"/>
        </w:rPr>
        <w:t>SWZ</w:t>
      </w:r>
      <w:r w:rsidR="009821CA" w:rsidRPr="00532666">
        <w:rPr>
          <w:rStyle w:val="FontStyle27"/>
          <w:rFonts w:ascii="Times New Roman" w:cs="Times New Roman"/>
          <w:color w:val="auto"/>
          <w:sz w:val="24"/>
          <w:szCs w:val="24"/>
        </w:rPr>
        <w:t xml:space="preserve"> zawiera </w:t>
      </w:r>
      <w:r w:rsidR="00532666" w:rsidRPr="00532666">
        <w:rPr>
          <w:rStyle w:val="FontStyle27"/>
          <w:rFonts w:ascii="Times New Roman" w:cs="Times New Roman"/>
          <w:color w:val="auto"/>
          <w:sz w:val="24"/>
          <w:szCs w:val="24"/>
        </w:rPr>
        <w:t>7</w:t>
      </w:r>
      <w:r w:rsidR="00AA02E8" w:rsidRPr="00532666">
        <w:rPr>
          <w:rStyle w:val="FontStyle27"/>
          <w:rFonts w:ascii="Times New Roman" w:cs="Times New Roman"/>
          <w:color w:val="auto"/>
          <w:sz w:val="24"/>
          <w:szCs w:val="24"/>
        </w:rPr>
        <w:t>2</w:t>
      </w:r>
      <w:r w:rsidR="00194A0E" w:rsidRPr="00532666">
        <w:rPr>
          <w:rStyle w:val="FontStyle27"/>
          <w:rFonts w:ascii="Times New Roman" w:cs="Times New Roman"/>
          <w:color w:val="auto"/>
          <w:sz w:val="24"/>
          <w:szCs w:val="24"/>
        </w:rPr>
        <w:t xml:space="preserve"> </w:t>
      </w:r>
      <w:r w:rsidR="00216840" w:rsidRPr="00532666">
        <w:rPr>
          <w:rStyle w:val="FontStyle27"/>
          <w:rFonts w:ascii="Times New Roman" w:cs="Times New Roman"/>
          <w:color w:val="auto"/>
          <w:sz w:val="24"/>
          <w:szCs w:val="24"/>
        </w:rPr>
        <w:t>ponumerowan</w:t>
      </w:r>
      <w:r w:rsidR="00532666" w:rsidRPr="00532666">
        <w:rPr>
          <w:rStyle w:val="FontStyle27"/>
          <w:rFonts w:ascii="Times New Roman" w:cs="Times New Roman"/>
          <w:color w:val="auto"/>
          <w:sz w:val="24"/>
          <w:szCs w:val="24"/>
        </w:rPr>
        <w:t>e strony</w:t>
      </w:r>
    </w:p>
    <w:p w14:paraId="74C6F67B" w14:textId="3934A3A0" w:rsidR="009821CA" w:rsidRPr="009821CA" w:rsidRDefault="007210F8" w:rsidP="00B13EA9">
      <w:pPr>
        <w:suppressAutoHyphens/>
        <w:spacing w:before="240" w:after="120"/>
        <w:rPr>
          <w:b/>
          <w:u w:val="single"/>
        </w:rPr>
      </w:pPr>
      <w:r>
        <w:rPr>
          <w:b/>
          <w:u w:val="single"/>
        </w:rPr>
        <w:t>CZĘŚĆ OGÓLNA</w:t>
      </w:r>
    </w:p>
    <w:p w14:paraId="3E91E8E7" w14:textId="77777777" w:rsidR="0063259E" w:rsidRPr="00A36115" w:rsidRDefault="009821CA" w:rsidP="00534029">
      <w:pPr>
        <w:pStyle w:val="Tekstpodstawowy3"/>
        <w:ind w:right="0"/>
      </w:pPr>
      <w:r w:rsidRPr="00A36115">
        <w:rPr>
          <w:b/>
        </w:rPr>
        <w:t>Postępowanie prowad</w:t>
      </w:r>
      <w:r w:rsidR="008D76A4" w:rsidRPr="00A36115">
        <w:rPr>
          <w:b/>
        </w:rPr>
        <w:t>zone jest w oparciu o przepisy ustawy z dnia 11 września 2019</w:t>
      </w:r>
      <w:r w:rsidR="00802A7C" w:rsidRPr="00A36115">
        <w:rPr>
          <w:b/>
        </w:rPr>
        <w:t xml:space="preserve"> r.</w:t>
      </w:r>
      <w:r w:rsidRPr="00A36115">
        <w:rPr>
          <w:b/>
        </w:rPr>
        <w:t xml:space="preserve"> Prawo zamówień publicznych </w:t>
      </w:r>
      <w:r w:rsidR="00CA421B" w:rsidRPr="00A36115">
        <w:rPr>
          <w:b/>
        </w:rPr>
        <w:t>w trybie</w:t>
      </w:r>
      <w:r w:rsidR="00CA421B" w:rsidRPr="00A36115">
        <w:t xml:space="preserve"> </w:t>
      </w:r>
      <w:r w:rsidR="008D76A4" w:rsidRPr="00A36115">
        <w:rPr>
          <w:b/>
        </w:rPr>
        <w:t xml:space="preserve">podstawowym </w:t>
      </w:r>
      <w:r w:rsidR="008D76A4" w:rsidRPr="00A36115">
        <w:rPr>
          <w:b/>
          <w:u w:val="single"/>
        </w:rPr>
        <w:t>bez</w:t>
      </w:r>
      <w:r w:rsidR="00C7310D" w:rsidRPr="00A36115">
        <w:rPr>
          <w:b/>
          <w:u w:val="single"/>
        </w:rPr>
        <w:t xml:space="preserve"> przeprowadzenia negocjacji.</w:t>
      </w:r>
    </w:p>
    <w:p w14:paraId="74AA8C85" w14:textId="16B34D73" w:rsidR="009821CA" w:rsidRPr="00FD09DA" w:rsidRDefault="007210F8" w:rsidP="007E37F6">
      <w:pPr>
        <w:pStyle w:val="Akapitzlist"/>
        <w:numPr>
          <w:ilvl w:val="0"/>
          <w:numId w:val="34"/>
        </w:numPr>
        <w:suppressAutoHyphens/>
        <w:spacing w:before="120" w:after="120"/>
        <w:ind w:left="426" w:hanging="426"/>
        <w:rPr>
          <w:rFonts w:ascii="Times New Roman" w:hAnsi="Times New Roman"/>
          <w:b/>
          <w:smallCaps/>
          <w:u w:val="single"/>
        </w:rPr>
      </w:pPr>
      <w:r w:rsidRPr="00FD09DA">
        <w:rPr>
          <w:rFonts w:ascii="Times New Roman" w:hAnsi="Times New Roman"/>
          <w:b/>
          <w:smallCaps/>
          <w:u w:val="single"/>
        </w:rPr>
        <w:t>ZAMAWIAJĄCY:</w:t>
      </w:r>
    </w:p>
    <w:p w14:paraId="4DDDCBDE" w14:textId="77777777" w:rsidR="0063259E" w:rsidRDefault="009821CA" w:rsidP="00534029">
      <w:r w:rsidRPr="009821CA">
        <w:t xml:space="preserve">Samodzielny Publiczny Specjalistyczny Szpital Zachodni im. </w:t>
      </w:r>
      <w:r w:rsidR="000D1263">
        <w:t xml:space="preserve">św. </w:t>
      </w:r>
      <w:r w:rsidRPr="009821CA">
        <w:t xml:space="preserve">Jana Pawła II, </w:t>
      </w:r>
    </w:p>
    <w:p w14:paraId="50E2DFBC" w14:textId="77777777" w:rsidR="0063259E" w:rsidRDefault="009821CA" w:rsidP="00534029">
      <w:r w:rsidRPr="009821CA">
        <w:t xml:space="preserve">ul. Daleka 11, </w:t>
      </w:r>
    </w:p>
    <w:p w14:paraId="2AAE1234" w14:textId="77777777" w:rsidR="0063259E" w:rsidRDefault="0063259E" w:rsidP="00534029">
      <w:r w:rsidRPr="009821CA">
        <w:t xml:space="preserve">05-825 Grodzisk Mazowiecki, </w:t>
      </w:r>
    </w:p>
    <w:p w14:paraId="749D9D1F" w14:textId="1D5DBC44" w:rsidR="0063259E" w:rsidRPr="00B737EC" w:rsidRDefault="0063259E" w:rsidP="00534029">
      <w:pPr>
        <w:pStyle w:val="divpoint"/>
        <w:rPr>
          <w:rFonts w:ascii="Times New Roman" w:hAnsi="Times New Roman" w:cs="Times New Roman"/>
          <w:color w:val="auto"/>
          <w:sz w:val="24"/>
          <w:szCs w:val="24"/>
        </w:rPr>
      </w:pPr>
      <w:r w:rsidRPr="00B737EC">
        <w:rPr>
          <w:rFonts w:ascii="Times New Roman" w:hAnsi="Times New Roman" w:cs="Times New Roman"/>
          <w:color w:val="auto"/>
          <w:sz w:val="24"/>
          <w:szCs w:val="24"/>
        </w:rPr>
        <w:t xml:space="preserve">numer telefonu: </w:t>
      </w:r>
      <w:r w:rsidR="00CD49FB" w:rsidRPr="00B737EC">
        <w:rPr>
          <w:rFonts w:ascii="Times New Roman" w:hAnsi="Times New Roman" w:cs="Times New Roman"/>
          <w:color w:val="auto"/>
          <w:sz w:val="24"/>
          <w:szCs w:val="24"/>
        </w:rPr>
        <w:t>22/ 755 91 15</w:t>
      </w:r>
    </w:p>
    <w:p w14:paraId="2E696D70" w14:textId="77777777" w:rsidR="00B66A53" w:rsidRDefault="0063259E" w:rsidP="00B66A53">
      <w:pPr>
        <w:pStyle w:val="divpoint"/>
        <w:rPr>
          <w:rStyle w:val="Hipercze"/>
          <w:rFonts w:ascii="Times New Roman" w:hAnsi="Times New Roman" w:cs="Times New Roman"/>
          <w:color w:val="auto"/>
          <w:sz w:val="24"/>
          <w:szCs w:val="24"/>
        </w:rPr>
      </w:pPr>
      <w:r w:rsidRPr="00B737EC">
        <w:rPr>
          <w:rFonts w:ascii="Times New Roman" w:hAnsi="Times New Roman" w:cs="Times New Roman"/>
          <w:color w:val="auto"/>
          <w:sz w:val="24"/>
          <w:szCs w:val="24"/>
        </w:rPr>
        <w:t xml:space="preserve">adres strony internetowej prowadzonego postępowania: </w:t>
      </w:r>
      <w:hyperlink r:id="rId8" w:tgtFrame="_blank" w:history="1">
        <w:r w:rsidR="00CD49FB" w:rsidRPr="00B737EC">
          <w:rPr>
            <w:rStyle w:val="Hipercze"/>
            <w:rFonts w:ascii="Times New Roman" w:hAnsi="Times New Roman" w:cs="Times New Roman"/>
            <w:color w:val="auto"/>
            <w:sz w:val="24"/>
            <w:szCs w:val="24"/>
          </w:rPr>
          <w:t>https://platformazakupowa.pl/pn/szpitalzachodni</w:t>
        </w:r>
      </w:hyperlink>
    </w:p>
    <w:p w14:paraId="5CDF71BD" w14:textId="6552A3F9" w:rsidR="0063259E" w:rsidRPr="00B737EC" w:rsidRDefault="006C7512" w:rsidP="003951B5">
      <w:pPr>
        <w:pStyle w:val="divpoint"/>
        <w:jc w:val="both"/>
        <w:rPr>
          <w:rFonts w:ascii="Times New Roman" w:hAnsi="Times New Roman"/>
          <w:sz w:val="24"/>
          <w:szCs w:val="24"/>
        </w:rPr>
      </w:pPr>
      <w:r w:rsidRPr="00B737EC">
        <w:rPr>
          <w:rFonts w:ascii="Times New Roman" w:hAnsi="Times New Roman"/>
          <w:sz w:val="24"/>
          <w:szCs w:val="24"/>
        </w:rPr>
        <w:t xml:space="preserve">adres strony internetowej, na której udostępniane będą zmiany i wyjaśnienia treści SWZ oraz inne dokumenty zamówienia bezpośrednio związane z postępowaniem o udzielenie zamówienia: </w:t>
      </w:r>
      <w:hyperlink r:id="rId9" w:tgtFrame="_blank" w:history="1">
        <w:r w:rsidR="00CD49FB" w:rsidRPr="00B737EC">
          <w:rPr>
            <w:rStyle w:val="Hipercze"/>
            <w:rFonts w:ascii="Times New Roman" w:hAnsi="Times New Roman"/>
            <w:color w:val="auto"/>
            <w:sz w:val="24"/>
            <w:szCs w:val="24"/>
          </w:rPr>
          <w:t>https://platformazakupowa.pl/pn/szpitalzachodni</w:t>
        </w:r>
      </w:hyperlink>
    </w:p>
    <w:p w14:paraId="467F74EA" w14:textId="3BC2D821" w:rsidR="000B5D0C" w:rsidRDefault="006C7512" w:rsidP="00DD5BEC">
      <w:pPr>
        <w:spacing w:before="120"/>
        <w:jc w:val="both"/>
      </w:pPr>
      <w:r>
        <w:t xml:space="preserve">Zamawiający </w:t>
      </w:r>
      <w:r w:rsidR="0063259E" w:rsidRPr="009821CA">
        <w:t>prowa</w:t>
      </w:r>
      <w:r>
        <w:t>dzi</w:t>
      </w:r>
      <w:r w:rsidR="0063259E" w:rsidRPr="009821CA">
        <w:t xml:space="preserve"> politykę Zintegrowanego Systemu Zarządzania wg wymagań </w:t>
      </w:r>
      <w:r w:rsidR="00341468" w:rsidRPr="00341468">
        <w:t>EN ISO 9001:2015, EN ISO 14001:2015, ISO 45001- 2018</w:t>
      </w:r>
    </w:p>
    <w:p w14:paraId="15BA1283" w14:textId="49CE2EBB" w:rsidR="009821CA" w:rsidRPr="00F0184E" w:rsidRDefault="007210F8" w:rsidP="007E37F6">
      <w:pPr>
        <w:pStyle w:val="Akapitzlist"/>
        <w:numPr>
          <w:ilvl w:val="0"/>
          <w:numId w:val="34"/>
        </w:numPr>
        <w:suppressAutoHyphens/>
        <w:spacing w:before="120" w:after="120"/>
        <w:ind w:left="426" w:hanging="426"/>
        <w:rPr>
          <w:rFonts w:ascii="Times New Roman" w:hAnsi="Times New Roman"/>
          <w:b/>
          <w:u w:val="single"/>
        </w:rPr>
      </w:pPr>
      <w:r w:rsidRPr="007210F8">
        <w:rPr>
          <w:rFonts w:ascii="Times New Roman" w:hAnsi="Times New Roman"/>
          <w:b/>
          <w:smallCaps/>
          <w:u w:val="single"/>
        </w:rPr>
        <w:t>OPIS PRZEDMIOTU ZAMÓWIENIA</w:t>
      </w:r>
      <w:r w:rsidRPr="007210F8">
        <w:rPr>
          <w:rFonts w:ascii="Times New Roman" w:hAnsi="Times New Roman"/>
          <w:b/>
          <w:u w:val="single"/>
        </w:rPr>
        <w:t>.</w:t>
      </w:r>
    </w:p>
    <w:p w14:paraId="5B5ADCE4" w14:textId="04C80C5A" w:rsidR="00556547" w:rsidRPr="00DB7073" w:rsidRDefault="00556547" w:rsidP="00DB7073">
      <w:pPr>
        <w:pStyle w:val="Tekstpodstawowy2"/>
        <w:spacing w:line="276" w:lineRule="auto"/>
        <w:ind w:right="0"/>
        <w:rPr>
          <w:sz w:val="24"/>
        </w:rPr>
      </w:pPr>
      <w:r w:rsidRPr="007B77AB">
        <w:rPr>
          <w:sz w:val="24"/>
        </w:rPr>
        <w:t>Przedmiot</w:t>
      </w:r>
      <w:r w:rsidR="006C77C3" w:rsidRPr="007B77AB">
        <w:rPr>
          <w:sz w:val="24"/>
        </w:rPr>
        <w:t>em</w:t>
      </w:r>
      <w:r w:rsidRPr="007B77AB">
        <w:rPr>
          <w:sz w:val="24"/>
        </w:rPr>
        <w:t xml:space="preserve"> niniejszego zamówienia</w:t>
      </w:r>
      <w:r w:rsidR="002B6153">
        <w:rPr>
          <w:sz w:val="24"/>
        </w:rPr>
        <w:t xml:space="preserve"> są </w:t>
      </w:r>
      <w:r w:rsidR="002B6153" w:rsidRPr="002B6153">
        <w:rPr>
          <w:sz w:val="24"/>
        </w:rPr>
        <w:t xml:space="preserve">dostawy komputerów typu </w:t>
      </w:r>
      <w:r w:rsidR="002B6153">
        <w:rPr>
          <w:sz w:val="24"/>
        </w:rPr>
        <w:t>A</w:t>
      </w:r>
      <w:r w:rsidR="002B6153" w:rsidRPr="002B6153">
        <w:rPr>
          <w:sz w:val="24"/>
        </w:rPr>
        <w:t>i</w:t>
      </w:r>
      <w:r w:rsidR="002B6153">
        <w:rPr>
          <w:sz w:val="24"/>
        </w:rPr>
        <w:t>O</w:t>
      </w:r>
      <w:r w:rsidR="002B6153" w:rsidRPr="002B6153">
        <w:rPr>
          <w:sz w:val="24"/>
        </w:rPr>
        <w:t xml:space="preserve"> i urządzeń drukujących dla </w:t>
      </w:r>
      <w:r w:rsidR="005666CF" w:rsidRPr="002B6153">
        <w:rPr>
          <w:sz w:val="24"/>
        </w:rPr>
        <w:t xml:space="preserve">Szpitala Zachodniego </w:t>
      </w:r>
      <w:r w:rsidR="005666CF">
        <w:rPr>
          <w:sz w:val="24"/>
        </w:rPr>
        <w:t xml:space="preserve">w </w:t>
      </w:r>
      <w:r w:rsidR="005666CF" w:rsidRPr="002B6153">
        <w:rPr>
          <w:sz w:val="24"/>
        </w:rPr>
        <w:t>Grodzisku Mazowieckim.</w:t>
      </w:r>
    </w:p>
    <w:p w14:paraId="05F6353C" w14:textId="5B5FA344" w:rsidR="00462788" w:rsidRPr="00DB7073" w:rsidRDefault="0077254F" w:rsidP="00327277">
      <w:pPr>
        <w:ind w:left="397" w:hanging="397"/>
      </w:pPr>
      <w:r w:rsidRPr="00DB7073">
        <w:t>1.</w:t>
      </w:r>
      <w:r w:rsidR="009666A9">
        <w:tab/>
      </w:r>
      <w:r w:rsidR="007916B5" w:rsidRPr="00DB7073">
        <w:t>Przedmiot zamówienia określony jes</w:t>
      </w:r>
      <w:r w:rsidR="002662AD" w:rsidRPr="00DB7073">
        <w:t xml:space="preserve">t w Wspólnym Słowniku Zamówień </w:t>
      </w:r>
      <w:r w:rsidR="007916B5" w:rsidRPr="00DB7073">
        <w:t>C</w:t>
      </w:r>
      <w:r w:rsidR="002662AD" w:rsidRPr="00DB7073">
        <w:t>P</w:t>
      </w:r>
      <w:r w:rsidR="0063259E" w:rsidRPr="00DB7073">
        <w:t>V kodem</w:t>
      </w:r>
      <w:r w:rsidR="008C4C4F" w:rsidRPr="00DB7073">
        <w:t>:</w:t>
      </w:r>
      <w:r w:rsidR="00DB7073" w:rsidRPr="00DB7073">
        <w:t xml:space="preserve"> </w:t>
      </w:r>
      <w:r w:rsidR="00327277">
        <w:t>30200000-1 Urządzenia komputerowe, 30232100-5 Drukarki i plotery.</w:t>
      </w:r>
    </w:p>
    <w:p w14:paraId="35CC99E2" w14:textId="1BF52CBB" w:rsidR="005666CF" w:rsidRDefault="0077254F" w:rsidP="009666A9">
      <w:pPr>
        <w:suppressAutoHyphens/>
        <w:ind w:left="397" w:hanging="397"/>
        <w:jc w:val="both"/>
      </w:pPr>
      <w:r>
        <w:t>2.</w:t>
      </w:r>
      <w:r w:rsidR="009666A9">
        <w:tab/>
      </w:r>
      <w:r w:rsidR="00556547" w:rsidRPr="006B591B">
        <w:t xml:space="preserve">Szczegółowy opis przedmiotu zamówienia </w:t>
      </w:r>
      <w:r w:rsidR="002475FF" w:rsidRPr="006B591B">
        <w:t xml:space="preserve">znajduje się w </w:t>
      </w:r>
      <w:r w:rsidR="00973F8A" w:rsidRPr="006B591B">
        <w:t>załączniku</w:t>
      </w:r>
      <w:r w:rsidR="00DB7073" w:rsidRPr="006B591B">
        <w:t xml:space="preserve"> nr </w:t>
      </w:r>
      <w:r w:rsidR="00532666">
        <w:t>6</w:t>
      </w:r>
      <w:r w:rsidR="00973F8A" w:rsidRPr="006B591B">
        <w:t>.</w:t>
      </w:r>
    </w:p>
    <w:p w14:paraId="0547C1F1" w14:textId="1FA212D9" w:rsidR="002C6DB6" w:rsidRDefault="00C0530E" w:rsidP="009666A9">
      <w:pPr>
        <w:suppressAutoHyphens/>
        <w:ind w:left="397" w:hanging="397"/>
        <w:jc w:val="both"/>
      </w:pPr>
      <w:r>
        <w:t>3.</w:t>
      </w:r>
      <w:r w:rsidR="005666CF" w:rsidRPr="005666CF">
        <w:t xml:space="preserve"> </w:t>
      </w:r>
      <w:r w:rsidR="009666A9">
        <w:tab/>
      </w:r>
      <w:r w:rsidR="005666CF" w:rsidRPr="005666CF">
        <w:t>Zamawiający dopuszcza składania ofert częściowych</w:t>
      </w:r>
      <w:r w:rsidR="00291D16">
        <w:t xml:space="preserve"> (Wykonawca w danym pakiecie ma obowiązek złożenia oferty na wszystkie pozycje – dot. pakietu 2)</w:t>
      </w:r>
    </w:p>
    <w:p w14:paraId="56A7708B" w14:textId="31D2BEA1" w:rsidR="0063259E" w:rsidRDefault="00C0530E" w:rsidP="009666A9">
      <w:pPr>
        <w:suppressAutoHyphens/>
        <w:ind w:left="397" w:hanging="397"/>
        <w:jc w:val="both"/>
      </w:pPr>
      <w:r>
        <w:lastRenderedPageBreak/>
        <w:t>4.</w:t>
      </w:r>
      <w:r w:rsidR="009666A9">
        <w:tab/>
      </w:r>
      <w:r w:rsidR="005545AD" w:rsidRPr="006C77C3">
        <w:t>Zamawiający nie dopuszcza składania ofert wariantowyc</w:t>
      </w:r>
      <w:r w:rsidR="006C7512" w:rsidRPr="006C77C3">
        <w:t>h</w:t>
      </w:r>
      <w:r w:rsidR="00AF1658" w:rsidRPr="006C77C3">
        <w:t>.</w:t>
      </w:r>
      <w:r w:rsidR="006C7512" w:rsidRPr="006C77C3">
        <w:t xml:space="preserve"> </w:t>
      </w:r>
    </w:p>
    <w:p w14:paraId="6DCB837F" w14:textId="7CE7E979" w:rsidR="00AA2465" w:rsidRDefault="00C0530E" w:rsidP="009666A9">
      <w:pPr>
        <w:suppressAutoHyphens/>
        <w:ind w:left="397" w:hanging="397"/>
        <w:jc w:val="both"/>
      </w:pPr>
      <w:r>
        <w:t>5.</w:t>
      </w:r>
      <w:r w:rsidR="009666A9">
        <w:tab/>
      </w:r>
      <w:r w:rsidR="006C7512" w:rsidRPr="006C77C3">
        <w:t>Zamawiający nie przewiduje przeprowadzenia aukcji elektronicznej</w:t>
      </w:r>
      <w:r w:rsidR="00AF1658" w:rsidRPr="006C77C3">
        <w:t>.</w:t>
      </w:r>
    </w:p>
    <w:p w14:paraId="6F2CFB27" w14:textId="0029F272" w:rsidR="006B68DA" w:rsidRDefault="00C0530E" w:rsidP="009666A9">
      <w:pPr>
        <w:suppressAutoHyphens/>
        <w:ind w:left="397" w:hanging="397"/>
        <w:jc w:val="both"/>
      </w:pPr>
      <w:r>
        <w:t>6.</w:t>
      </w:r>
      <w:r w:rsidR="009666A9">
        <w:tab/>
      </w:r>
      <w:r w:rsidR="006B68DA" w:rsidRPr="006C77C3">
        <w:t xml:space="preserve">Zamawiający nie przewiduje możliwości składania ofert w postaci katalogów elektronicznych lub dołączenia katalogów elektronicznych do oferty, w sytuacji określonej w art. 93 </w:t>
      </w:r>
      <w:r w:rsidR="00DB7073">
        <w:t>P</w:t>
      </w:r>
      <w:r w:rsidR="006B68DA" w:rsidRPr="006C77C3">
        <w:t>zp</w:t>
      </w:r>
    </w:p>
    <w:p w14:paraId="32474905" w14:textId="6446B416" w:rsidR="00AA2465" w:rsidRDefault="00C0530E" w:rsidP="009666A9">
      <w:pPr>
        <w:suppressAutoHyphens/>
        <w:ind w:left="397" w:hanging="397"/>
        <w:jc w:val="both"/>
      </w:pPr>
      <w:r>
        <w:t>7.</w:t>
      </w:r>
      <w:r w:rsidR="009666A9">
        <w:tab/>
      </w:r>
      <w:r w:rsidR="00AA2465" w:rsidRPr="006C77C3">
        <w:t>Zamawiający nie zastrzega możliwości ubiegania się o udzielenie zamówienia wyłącznie przez Wykonawców</w:t>
      </w:r>
      <w:r w:rsidR="005F62D7" w:rsidRPr="006C77C3">
        <w:t xml:space="preserve"> mających status zakładów pracy chronionej</w:t>
      </w:r>
      <w:r w:rsidR="00AA2465" w:rsidRPr="006C77C3">
        <w:t>, o</w:t>
      </w:r>
      <w:r w:rsidR="000D3BC9" w:rsidRPr="006C77C3">
        <w:t> </w:t>
      </w:r>
      <w:r w:rsidR="00B83D3C" w:rsidRPr="006C77C3">
        <w:t xml:space="preserve"> </w:t>
      </w:r>
      <w:r w:rsidR="00AA2465" w:rsidRPr="006C77C3">
        <w:t xml:space="preserve">których mowa w art. 94 </w:t>
      </w:r>
      <w:r w:rsidR="00DB7073">
        <w:t>P</w:t>
      </w:r>
      <w:r w:rsidR="00AA2465" w:rsidRPr="006C77C3">
        <w:t>zp.</w:t>
      </w:r>
    </w:p>
    <w:p w14:paraId="59DA2A7E" w14:textId="0777A470" w:rsidR="007522AA" w:rsidRDefault="00C0530E" w:rsidP="009666A9">
      <w:pPr>
        <w:suppressAutoHyphens/>
        <w:ind w:left="397" w:hanging="397"/>
        <w:jc w:val="both"/>
      </w:pPr>
      <w:r>
        <w:t>8.</w:t>
      </w:r>
      <w:r w:rsidR="009666A9">
        <w:tab/>
      </w:r>
      <w:r w:rsidR="007522AA" w:rsidRPr="006C77C3">
        <w:t>Zamawiający nie określa wymagań w zakresie zatrudnienia osób na podstawie stosunku pracy, w</w:t>
      </w:r>
      <w:r w:rsidR="00FE57CF" w:rsidRPr="006C77C3">
        <w:t> </w:t>
      </w:r>
      <w:r w:rsidR="007522AA" w:rsidRPr="006C77C3">
        <w:t xml:space="preserve">okolicznościach, o których mowa w art. 95 </w:t>
      </w:r>
      <w:r w:rsidR="00DB7073">
        <w:t>P</w:t>
      </w:r>
      <w:r w:rsidR="007522AA" w:rsidRPr="006C77C3">
        <w:t>zp.</w:t>
      </w:r>
    </w:p>
    <w:p w14:paraId="709571BD" w14:textId="13EC0288" w:rsidR="006C7512" w:rsidRDefault="00C0530E" w:rsidP="009666A9">
      <w:pPr>
        <w:suppressAutoHyphens/>
        <w:ind w:left="397" w:hanging="397"/>
        <w:jc w:val="both"/>
      </w:pPr>
      <w:r>
        <w:t>9.</w:t>
      </w:r>
      <w:r w:rsidR="009666A9">
        <w:tab/>
      </w:r>
      <w:r w:rsidR="00AA2465" w:rsidRPr="006C77C3">
        <w:t>Zamawiający nie określa wymagań d</w:t>
      </w:r>
      <w:r w:rsidR="00B737EC" w:rsidRPr="006C77C3">
        <w:t>o</w:t>
      </w:r>
      <w:r w:rsidR="00AA2465" w:rsidRPr="006C77C3">
        <w:t>t. zatrudnienia osób, o których mowa w art. 96 ust. 2 pkt 2</w:t>
      </w:r>
      <w:r w:rsidR="002843CD">
        <w:t xml:space="preserve"> P</w:t>
      </w:r>
      <w:r w:rsidR="00AA2465" w:rsidRPr="006C77C3">
        <w:t>zp.</w:t>
      </w:r>
      <w:r w:rsidR="006C7512" w:rsidRPr="006C77C3">
        <w:t xml:space="preserve"> </w:t>
      </w:r>
    </w:p>
    <w:p w14:paraId="5942F626" w14:textId="6029C477" w:rsidR="00984E2C" w:rsidRDefault="00C0530E" w:rsidP="009666A9">
      <w:pPr>
        <w:tabs>
          <w:tab w:val="left" w:pos="426"/>
        </w:tabs>
        <w:suppressAutoHyphens/>
        <w:ind w:left="397" w:hanging="397"/>
        <w:jc w:val="both"/>
      </w:pPr>
      <w:r>
        <w:t>10.</w:t>
      </w:r>
      <w:r w:rsidR="009666A9">
        <w:tab/>
      </w:r>
      <w:r w:rsidR="0085350C" w:rsidRPr="006C77C3">
        <w:t xml:space="preserve">Zamawiający nie przewiduje udzielenia zamówień, o których mowa w art. </w:t>
      </w:r>
      <w:r w:rsidR="00867B42" w:rsidRPr="006C77C3">
        <w:t xml:space="preserve">214 </w:t>
      </w:r>
      <w:r w:rsidR="0085350C" w:rsidRPr="006C77C3">
        <w:t>us</w:t>
      </w:r>
      <w:r w:rsidR="00867B42" w:rsidRPr="006C77C3">
        <w:t>t. 7 i 8</w:t>
      </w:r>
      <w:r w:rsidR="0085350C" w:rsidRPr="006C77C3">
        <w:t xml:space="preserve"> ustawy Pzp</w:t>
      </w:r>
      <w:r w:rsidR="00AF1658" w:rsidRPr="006C77C3">
        <w:t>.</w:t>
      </w:r>
    </w:p>
    <w:p w14:paraId="41861611" w14:textId="413906F8" w:rsidR="009C5105" w:rsidRDefault="00C0530E" w:rsidP="009666A9">
      <w:pPr>
        <w:tabs>
          <w:tab w:val="left" w:pos="426"/>
        </w:tabs>
        <w:suppressAutoHyphens/>
        <w:ind w:left="397" w:hanging="397"/>
        <w:jc w:val="both"/>
      </w:pPr>
      <w:r>
        <w:t>11.</w:t>
      </w:r>
      <w:r w:rsidR="009666A9">
        <w:tab/>
      </w:r>
      <w:r w:rsidR="00984E2C" w:rsidRPr="006C77C3">
        <w:t>Zamawiający nie przewiduje obowiązku osobistego wykonania przez Wykonawcę kluczowych części zadań zgodnie z art. 60 i art. 121.</w:t>
      </w:r>
    </w:p>
    <w:p w14:paraId="3039596C" w14:textId="2AB4273A" w:rsidR="00867B42" w:rsidRDefault="00C0530E" w:rsidP="009666A9">
      <w:pPr>
        <w:tabs>
          <w:tab w:val="left" w:pos="426"/>
        </w:tabs>
        <w:suppressAutoHyphens/>
        <w:ind w:left="397" w:hanging="397"/>
        <w:jc w:val="both"/>
      </w:pPr>
      <w:r>
        <w:t>12.</w:t>
      </w:r>
      <w:r w:rsidR="009666A9">
        <w:tab/>
      </w:r>
      <w:r w:rsidR="00883573" w:rsidRPr="00883573">
        <w:t xml:space="preserve">Zamawiający nie przewiduje zebrania Wykonawców w celu wyjaśnienia wątpliwości dotyczących treści </w:t>
      </w:r>
      <w:r w:rsidR="00D52412">
        <w:t>SWZ</w:t>
      </w:r>
      <w:r w:rsidR="00883573" w:rsidRPr="00883573">
        <w:t>.</w:t>
      </w:r>
    </w:p>
    <w:p w14:paraId="6C8BB36A" w14:textId="2CCC7E9C" w:rsidR="00883573" w:rsidRDefault="00883573" w:rsidP="009666A9">
      <w:pPr>
        <w:tabs>
          <w:tab w:val="left" w:pos="426"/>
        </w:tabs>
        <w:suppressAutoHyphens/>
        <w:ind w:left="397" w:hanging="397"/>
        <w:jc w:val="both"/>
      </w:pPr>
      <w:r w:rsidRPr="00883573">
        <w:t>1</w:t>
      </w:r>
      <w:r>
        <w:t>3</w:t>
      </w:r>
      <w:r w:rsidRPr="00883573">
        <w:t>.</w:t>
      </w:r>
      <w:r w:rsidRPr="00883573">
        <w:tab/>
        <w:t xml:space="preserve">Zamawiający przewiduje uzupełnienie przedmiotowych środków dowodowych o których mowa w art. 107 </w:t>
      </w:r>
      <w:r w:rsidR="00D52412">
        <w:t xml:space="preserve">ust. 2 </w:t>
      </w:r>
      <w:r w:rsidRPr="00883573">
        <w:t>ustawy Pzp.</w:t>
      </w:r>
    </w:p>
    <w:p w14:paraId="2F1E78D2" w14:textId="462569A9" w:rsidR="00883573" w:rsidRPr="00883573" w:rsidRDefault="00883573" w:rsidP="009666A9">
      <w:pPr>
        <w:tabs>
          <w:tab w:val="left" w:pos="426"/>
        </w:tabs>
        <w:suppressAutoHyphens/>
        <w:ind w:left="397" w:hanging="397"/>
        <w:jc w:val="both"/>
        <w:rPr>
          <w:iCs/>
        </w:rPr>
      </w:pPr>
      <w:r>
        <w:rPr>
          <w:iCs/>
        </w:rPr>
        <w:t>14.</w:t>
      </w:r>
      <w:r w:rsidR="009666A9">
        <w:rPr>
          <w:iCs/>
        </w:rPr>
        <w:tab/>
      </w:r>
      <w:r w:rsidRPr="00883573">
        <w:rPr>
          <w:iCs/>
        </w:rPr>
        <w:t xml:space="preserve">Do spraw nieuregulowanych w Specyfikacji Warunków Zamówienia (SWZ) mają zastosowanie przepisy ustawy z 11 września 2019 r. – Prawo zamówień publicznych (tj. </w:t>
      </w:r>
      <w:r w:rsidR="001D1490" w:rsidRPr="001D1490">
        <w:rPr>
          <w:iCs/>
        </w:rPr>
        <w:t>Dz. U. z 2023 r. poz. 1605, 1720</w:t>
      </w:r>
      <w:r w:rsidR="001D1490">
        <w:rPr>
          <w:iCs/>
        </w:rPr>
        <w:t xml:space="preserve">) </w:t>
      </w:r>
      <w:r w:rsidRPr="00883573">
        <w:rPr>
          <w:iCs/>
        </w:rPr>
        <w:t>oraz akty wykonawcze wydane na jej podstawie.</w:t>
      </w:r>
    </w:p>
    <w:p w14:paraId="3F0DE8B4" w14:textId="11F14812" w:rsidR="00883573" w:rsidRPr="00883573" w:rsidRDefault="00883573" w:rsidP="00312BD5">
      <w:pPr>
        <w:tabs>
          <w:tab w:val="left" w:pos="426"/>
        </w:tabs>
        <w:suppressAutoHyphens/>
        <w:ind w:left="397" w:hanging="397"/>
        <w:jc w:val="both"/>
        <w:rPr>
          <w:iCs/>
        </w:rPr>
      </w:pPr>
      <w:r w:rsidRPr="004273EA">
        <w:rPr>
          <w:iCs/>
        </w:rPr>
        <w:t>15.</w:t>
      </w:r>
      <w:r w:rsidR="00312BD5">
        <w:rPr>
          <w:iCs/>
        </w:rPr>
        <w:tab/>
      </w:r>
      <w:r w:rsidRPr="004273EA">
        <w:rPr>
          <w:iCs/>
        </w:rPr>
        <w:t>Wymaga się, aby oferowany przedmiot zamówienia i wszystkie elementy dodatkowe wchodzące w jego skład, były fabrycznie nowe, wyprodukowane w 202</w:t>
      </w:r>
      <w:r w:rsidR="00F05F23">
        <w:rPr>
          <w:iCs/>
        </w:rPr>
        <w:t>4</w:t>
      </w:r>
      <w:r w:rsidRPr="004273EA">
        <w:rPr>
          <w:iCs/>
        </w:rPr>
        <w:t xml:space="preserve"> roku, </w:t>
      </w:r>
      <w:r w:rsidR="00973F8A" w:rsidRPr="00973F8A">
        <w:rPr>
          <w:iCs/>
        </w:rPr>
        <w:t>nie rekondycjonowane</w:t>
      </w:r>
      <w:r w:rsidRPr="004273EA">
        <w:rPr>
          <w:iCs/>
        </w:rPr>
        <w:t xml:space="preserve">, </w:t>
      </w:r>
      <w:r w:rsidR="00973F8A" w:rsidRPr="004273EA">
        <w:rPr>
          <w:iCs/>
        </w:rPr>
        <w:t>nie powystawowe</w:t>
      </w:r>
      <w:r w:rsidRPr="004273EA">
        <w:rPr>
          <w:iCs/>
        </w:rPr>
        <w:t>, po zainstalowaniu gotowe do użytkowania bez konieczności ponoszenia dodatkowych nakładów finansowych.</w:t>
      </w:r>
    </w:p>
    <w:p w14:paraId="2288D988" w14:textId="1F8F28D9" w:rsidR="00883573" w:rsidRDefault="009C2063" w:rsidP="00312BD5">
      <w:pPr>
        <w:tabs>
          <w:tab w:val="left" w:pos="426"/>
        </w:tabs>
        <w:suppressAutoHyphens/>
        <w:ind w:left="397" w:hanging="397"/>
        <w:jc w:val="both"/>
      </w:pPr>
      <w:r>
        <w:t>16</w:t>
      </w:r>
      <w:r w:rsidRPr="009C2063">
        <w:t>.</w:t>
      </w:r>
      <w:r w:rsidRPr="009C2063">
        <w:tab/>
        <w:t>Wszystkie wymagania określone w dokumentach wskazanych w opisie przedmiotu zamówienia stanowią wymagania minimalne, a ich spełnienie jest obligatoryjne. Niespełnienie ww. wymagań minimalnych będzie skutkować odrzuceniem oferty jako niezgodnej z warunkami zamówienia na podstawie art. 226 ust. 1 pkt 5 ustawy Pzp</w:t>
      </w:r>
      <w:r>
        <w:t>.</w:t>
      </w:r>
    </w:p>
    <w:p w14:paraId="521EC673" w14:textId="0E5FDDCB" w:rsidR="009C2063" w:rsidRDefault="009C2063" w:rsidP="00312BD5">
      <w:pPr>
        <w:tabs>
          <w:tab w:val="left" w:pos="426"/>
        </w:tabs>
        <w:suppressAutoHyphens/>
        <w:ind w:left="397" w:hanging="397"/>
        <w:jc w:val="both"/>
      </w:pPr>
      <w:r>
        <w:t>17</w:t>
      </w:r>
      <w:r w:rsidRPr="009C2063">
        <w:t>.</w:t>
      </w:r>
      <w:r w:rsidRPr="009C2063">
        <w:tab/>
        <w:t>Opis przedmiotu zamówienia należy odczytywać wraz z ewentualnymi zmianami treści specyfikacji, będącymi np. wynikiem udzielonych odpowiedzi na zapytania Wykonawców. Przy czym nie wymaga się modyfikacji SWZ przez Zamawiającego.</w:t>
      </w:r>
    </w:p>
    <w:p w14:paraId="0ECC7231" w14:textId="75788B5E" w:rsidR="009C2063" w:rsidRDefault="009C2063" w:rsidP="00312BD5">
      <w:pPr>
        <w:tabs>
          <w:tab w:val="left" w:pos="426"/>
        </w:tabs>
        <w:suppressAutoHyphens/>
        <w:ind w:left="397" w:hanging="397"/>
        <w:jc w:val="both"/>
      </w:pPr>
      <w:r>
        <w:t>18</w:t>
      </w:r>
      <w:r w:rsidRPr="009C2063">
        <w:t>.</w:t>
      </w:r>
      <w:r w:rsidRPr="009C2063">
        <w:tab/>
        <w:t>Ilekroć w SWZ, opisując przedmiot zamówienia przez odniesienie do norm, ocen technicznych, specyfikacji technicznych i systemów referencji technicznych, o których mowa w art.101 ust. 1 pkt 2 oraz ust. 3 ustawy Pzp, Zamawiający dopuszcza rozwiązania równoważne opisywanym, a odniesieniu takiemu towarzyszą wyrazy "lub równoważne".</w:t>
      </w:r>
    </w:p>
    <w:p w14:paraId="2C87919B" w14:textId="07378FE6" w:rsidR="009C2063" w:rsidRDefault="009C2063" w:rsidP="00312BD5">
      <w:pPr>
        <w:tabs>
          <w:tab w:val="left" w:pos="426"/>
        </w:tabs>
        <w:suppressAutoHyphens/>
        <w:ind w:left="397" w:hanging="397"/>
        <w:jc w:val="both"/>
      </w:pPr>
      <w:r>
        <w:t>19</w:t>
      </w:r>
      <w:r w:rsidRPr="009C2063">
        <w:t>.</w:t>
      </w:r>
      <w:r w:rsidRPr="009C2063">
        <w:tab/>
        <w:t>W takim przypadku podane cechy materiałów, nazw producentów, produktu lub urządzenia należy rozumieć jako definicje standardów, a nie konkretne rozwiązania (nie gorsze niż parametry użytkowe, funkcjonalne i techniczne materiałów, urządzeń lub produktów wskazanych w załącznikach do SWZ).</w:t>
      </w:r>
    </w:p>
    <w:p w14:paraId="79981CE7" w14:textId="17060ADC" w:rsidR="009C2063" w:rsidRDefault="009C2063" w:rsidP="00312BD5">
      <w:pPr>
        <w:tabs>
          <w:tab w:val="left" w:pos="426"/>
        </w:tabs>
        <w:suppressAutoHyphens/>
        <w:ind w:left="397" w:hanging="397"/>
        <w:jc w:val="both"/>
      </w:pPr>
      <w:r w:rsidRPr="009C2063">
        <w:t>2</w:t>
      </w:r>
      <w:r>
        <w:t>0</w:t>
      </w:r>
      <w:r w:rsidRPr="009C2063">
        <w:t>.</w:t>
      </w:r>
      <w:r w:rsidRPr="009C2063">
        <w:tab/>
        <w:t>Wykonawca, który w ofercie powołuje się na rozwiązania równoważne, obowiązany jest wykazać w składanej ofercie, że oferowane przez niego dostawy są równoważne oraz spełniają wymagania określone przez Zamawiającego w Specyfikacji Warunków Zamówienia ze wskazaniem nazwy i pozycji opisu przedmiotu zamówienia, których dotyczy, w szczególności za pomocą przedmiotowych środków dowodowych, o których mowa w art. 104-107 Pzp, że proponowane rozwiązania w równoważnym stopniu spełniają wymagania określone w opisie przedmiotu zamówienia. W takiej sytuacji Wykonawca zobowiązany będzie załączyć do oferty ich charakterystykę oraz dowody potwierdzające równoważność rozwiązań. Udowodnienie równoważności w tym przypadku będzie spoczywało na Wykonawcy.</w:t>
      </w:r>
    </w:p>
    <w:p w14:paraId="5834EAE6" w14:textId="021532E6" w:rsidR="009C2063" w:rsidRPr="009C2063" w:rsidRDefault="009C2063" w:rsidP="00816AE4">
      <w:pPr>
        <w:ind w:left="397" w:hanging="397"/>
        <w:jc w:val="both"/>
      </w:pPr>
      <w:r>
        <w:lastRenderedPageBreak/>
        <w:t>21.</w:t>
      </w:r>
      <w:r w:rsidR="00816AE4">
        <w:tab/>
      </w:r>
      <w:r w:rsidRPr="009C2063">
        <w:t>W przypadku niewskazania w ofercie rozwiązania równoważnego, Zamawiający uzna, iż Wykonawca będzie realizował przedmiot zamówienia zgodnie z rozwiązaniami wskazanymi w SWZ.</w:t>
      </w:r>
    </w:p>
    <w:p w14:paraId="5DDB52A4" w14:textId="19DE2551" w:rsidR="009C2063" w:rsidRDefault="009C2063" w:rsidP="00312BD5">
      <w:pPr>
        <w:tabs>
          <w:tab w:val="left" w:pos="426"/>
        </w:tabs>
        <w:suppressAutoHyphens/>
        <w:ind w:left="397" w:hanging="397"/>
        <w:jc w:val="both"/>
      </w:pPr>
      <w:r w:rsidRPr="009C2063">
        <w:t>2</w:t>
      </w:r>
      <w:r>
        <w:t>2</w:t>
      </w:r>
      <w:r w:rsidRPr="009C2063">
        <w:t>.</w:t>
      </w:r>
      <w:r w:rsidRPr="009C2063">
        <w:tab/>
      </w:r>
      <w:r>
        <w:t>Dostarczony, z</w:t>
      </w:r>
      <w:r w:rsidRPr="009C2063">
        <w:t xml:space="preserve">amontowany, zainstalowany i prawidłowo uruchomiony przedmiot umowy nie może powodować u Zamawiającego konieczności </w:t>
      </w:r>
      <w:r>
        <w:t>ponoszenia dodatkowych</w:t>
      </w:r>
      <w:r w:rsidRPr="009C2063">
        <w:t xml:space="preserve"> kosztów. </w:t>
      </w:r>
      <w:r>
        <w:t>P</w:t>
      </w:r>
      <w:r w:rsidRPr="009C2063">
        <w:t xml:space="preserve">rzedmiot umowy winien być gotowy do prawidłowego </w:t>
      </w:r>
      <w:r>
        <w:t xml:space="preserve">i bezawaryjnego </w:t>
      </w:r>
      <w:r w:rsidRPr="009C2063">
        <w:t xml:space="preserve">funkcjonowania w siedzibie Zamawiającego </w:t>
      </w:r>
      <w:r>
        <w:t xml:space="preserve">oraz </w:t>
      </w:r>
      <w:r w:rsidRPr="009C2063">
        <w:t xml:space="preserve">posiadać wszelkie wymagane prawem </w:t>
      </w:r>
      <w:r>
        <w:t>certyfikaty</w:t>
      </w:r>
      <w:r w:rsidR="00415E71">
        <w:t xml:space="preserve"> i inne wymagane dokumenty</w:t>
      </w:r>
      <w:r>
        <w:t xml:space="preserve"> zgodnie z opisem przedmiotu zamówienia.</w:t>
      </w:r>
    </w:p>
    <w:p w14:paraId="23283E28" w14:textId="60C8585A" w:rsidR="003611F4" w:rsidRDefault="00312BD5" w:rsidP="00312BD5">
      <w:pPr>
        <w:tabs>
          <w:tab w:val="left" w:pos="426"/>
        </w:tabs>
        <w:suppressAutoHyphens/>
        <w:ind w:left="397" w:hanging="397"/>
        <w:jc w:val="both"/>
        <w:rPr>
          <w:i/>
        </w:rPr>
      </w:pPr>
      <w:r>
        <w:t>2</w:t>
      </w:r>
      <w:r w:rsidR="00C0530E">
        <w:t>3.</w:t>
      </w:r>
      <w:r>
        <w:tab/>
      </w:r>
      <w:r w:rsidR="003611F4" w:rsidRPr="006C77C3">
        <w:t>Zamawiający informuje, że nie przewiduje zwrotu kosztów udziału w postępowaniu</w:t>
      </w:r>
      <w:r w:rsidR="003611F4" w:rsidRPr="006C77C3">
        <w:rPr>
          <w:i/>
        </w:rPr>
        <w:t>.</w:t>
      </w:r>
    </w:p>
    <w:p w14:paraId="708D619D" w14:textId="586430FB" w:rsidR="00327DA3" w:rsidRPr="00327DA3" w:rsidRDefault="00327DA3" w:rsidP="00312BD5">
      <w:pPr>
        <w:tabs>
          <w:tab w:val="left" w:pos="426"/>
        </w:tabs>
        <w:suppressAutoHyphens/>
        <w:ind w:left="397" w:hanging="397"/>
        <w:jc w:val="both"/>
        <w:rPr>
          <w:iCs/>
        </w:rPr>
      </w:pPr>
      <w:r>
        <w:rPr>
          <w:iCs/>
        </w:rPr>
        <w:t xml:space="preserve">24. </w:t>
      </w:r>
      <w:r w:rsidRPr="00327DA3">
        <w:rPr>
          <w:iCs/>
        </w:rPr>
        <w:t xml:space="preserve"> Zamawiający zastrzega sobie prawo do unieważnienia postępowania w przypadku nieprzyznania środków na sfinansowanie niniejszego zamówienia- pakiet </w:t>
      </w:r>
      <w:r>
        <w:rPr>
          <w:iCs/>
        </w:rPr>
        <w:t>3</w:t>
      </w:r>
      <w:r w:rsidRPr="00327DA3">
        <w:rPr>
          <w:iCs/>
        </w:rPr>
        <w:t xml:space="preserve"> .</w:t>
      </w:r>
    </w:p>
    <w:p w14:paraId="141E83BE" w14:textId="27A268CD" w:rsidR="009378B7" w:rsidRPr="00330EFF" w:rsidRDefault="00312BD5" w:rsidP="00312BD5">
      <w:pPr>
        <w:tabs>
          <w:tab w:val="left" w:pos="426"/>
        </w:tabs>
        <w:suppressAutoHyphens/>
        <w:ind w:left="397" w:hanging="397"/>
        <w:jc w:val="both"/>
      </w:pPr>
      <w:r>
        <w:rPr>
          <w:iCs/>
        </w:rPr>
        <w:t>2</w:t>
      </w:r>
      <w:r w:rsidR="00327DA3">
        <w:rPr>
          <w:iCs/>
        </w:rPr>
        <w:t>5</w:t>
      </w:r>
      <w:r w:rsidR="00C0530E">
        <w:rPr>
          <w:iCs/>
        </w:rPr>
        <w:t>.</w:t>
      </w:r>
      <w:r>
        <w:rPr>
          <w:iCs/>
        </w:rPr>
        <w:tab/>
      </w:r>
      <w:r w:rsidR="00837E33" w:rsidRPr="006C77C3">
        <w:rPr>
          <w:iCs/>
        </w:rPr>
        <w:t>Zamawiający nie przewiduje prowadzenia rozliczeń w walutach obcych.</w:t>
      </w:r>
    </w:p>
    <w:p w14:paraId="4BFB3B5E" w14:textId="358D9BC9" w:rsidR="00963E59" w:rsidRPr="00F94764" w:rsidRDefault="00F94764" w:rsidP="00F94764">
      <w:pPr>
        <w:suppressAutoHyphens/>
        <w:spacing w:before="120" w:after="120"/>
        <w:rPr>
          <w:b/>
          <w:smallCaps/>
          <w:u w:val="single"/>
        </w:rPr>
      </w:pPr>
      <w:r w:rsidRPr="00F94764">
        <w:rPr>
          <w:b/>
          <w:smallCaps/>
        </w:rPr>
        <w:t>III.</w:t>
      </w:r>
      <w:r>
        <w:rPr>
          <w:b/>
          <w:smallCaps/>
          <w:u w:val="single"/>
        </w:rPr>
        <w:t xml:space="preserve"> </w:t>
      </w:r>
      <w:r w:rsidR="007210F8" w:rsidRPr="00F94764">
        <w:rPr>
          <w:b/>
          <w:smallCaps/>
          <w:u w:val="single"/>
        </w:rPr>
        <w:t xml:space="preserve">TERMIN </w:t>
      </w:r>
      <w:r w:rsidR="009C2063">
        <w:rPr>
          <w:b/>
          <w:smallCaps/>
          <w:u w:val="single"/>
        </w:rPr>
        <w:t xml:space="preserve">I MIEJSCE </w:t>
      </w:r>
      <w:r w:rsidR="007210F8" w:rsidRPr="00F94764">
        <w:rPr>
          <w:b/>
          <w:smallCaps/>
          <w:u w:val="single"/>
        </w:rPr>
        <w:t>REALIZACJI ZAMÓWIENIA.</w:t>
      </w:r>
    </w:p>
    <w:p w14:paraId="3EB580A8" w14:textId="626A50B9" w:rsidR="008A4431" w:rsidRPr="009C2063" w:rsidRDefault="009C2063" w:rsidP="008A4431">
      <w:pPr>
        <w:pStyle w:val="Bezodstpw"/>
        <w:ind w:left="397" w:hanging="397"/>
        <w:jc w:val="both"/>
        <w:rPr>
          <w:rFonts w:ascii="Times New Roman" w:hAnsi="Times New Roman"/>
          <w:sz w:val="24"/>
          <w:szCs w:val="24"/>
        </w:rPr>
      </w:pPr>
      <w:r w:rsidRPr="009C2063">
        <w:rPr>
          <w:rFonts w:ascii="Times New Roman" w:hAnsi="Times New Roman"/>
          <w:sz w:val="24"/>
          <w:szCs w:val="24"/>
        </w:rPr>
        <w:t xml:space="preserve">1. </w:t>
      </w:r>
      <w:r w:rsidR="00F33FE6">
        <w:rPr>
          <w:rFonts w:ascii="Times New Roman" w:hAnsi="Times New Roman"/>
          <w:sz w:val="24"/>
          <w:szCs w:val="24"/>
        </w:rPr>
        <w:tab/>
      </w:r>
      <w:r w:rsidR="00963E59" w:rsidRPr="006B591B">
        <w:rPr>
          <w:rFonts w:ascii="Times New Roman" w:hAnsi="Times New Roman"/>
          <w:sz w:val="24"/>
          <w:szCs w:val="24"/>
        </w:rPr>
        <w:t>Zamawiający ustala następujący termin wykonania zamówienia:</w:t>
      </w:r>
      <w:r w:rsidR="00167B00" w:rsidRPr="006B591B">
        <w:rPr>
          <w:rFonts w:ascii="Times New Roman" w:hAnsi="Times New Roman"/>
          <w:sz w:val="24"/>
          <w:szCs w:val="24"/>
        </w:rPr>
        <w:t xml:space="preserve"> </w:t>
      </w:r>
      <w:bookmarkStart w:id="3" w:name="_Hlk64441121"/>
      <w:r w:rsidR="008A4431" w:rsidRPr="006B591B">
        <w:rPr>
          <w:rFonts w:ascii="Times New Roman" w:hAnsi="Times New Roman"/>
          <w:sz w:val="24"/>
          <w:szCs w:val="24"/>
        </w:rPr>
        <w:t xml:space="preserve">dla pakietu nr 1 i 2 - </w:t>
      </w:r>
      <w:r w:rsidR="00312BD5" w:rsidRPr="006B591B">
        <w:rPr>
          <w:rFonts w:ascii="Times New Roman" w:hAnsi="Times New Roman"/>
          <w:sz w:val="24"/>
          <w:szCs w:val="24"/>
        </w:rPr>
        <w:t>12</w:t>
      </w:r>
      <w:r w:rsidR="00254D9B" w:rsidRPr="006B591B">
        <w:rPr>
          <w:rFonts w:ascii="Times New Roman" w:hAnsi="Times New Roman"/>
          <w:sz w:val="24"/>
          <w:szCs w:val="24"/>
        </w:rPr>
        <w:t xml:space="preserve"> mie</w:t>
      </w:r>
      <w:r w:rsidR="00043AAC" w:rsidRPr="006B591B">
        <w:rPr>
          <w:rFonts w:ascii="Times New Roman" w:hAnsi="Times New Roman"/>
          <w:sz w:val="24"/>
          <w:szCs w:val="24"/>
        </w:rPr>
        <w:t>si</w:t>
      </w:r>
      <w:r w:rsidR="00DA0EB5">
        <w:rPr>
          <w:rFonts w:ascii="Times New Roman" w:hAnsi="Times New Roman"/>
          <w:sz w:val="24"/>
          <w:szCs w:val="24"/>
        </w:rPr>
        <w:t>ęcy</w:t>
      </w:r>
      <w:r w:rsidR="00254D9B" w:rsidRPr="006B591B">
        <w:rPr>
          <w:rFonts w:ascii="Times New Roman" w:hAnsi="Times New Roman"/>
          <w:sz w:val="24"/>
          <w:szCs w:val="24"/>
        </w:rPr>
        <w:t xml:space="preserve"> od daty podpisania umowy</w:t>
      </w:r>
      <w:r w:rsidR="008A4431" w:rsidRPr="006B591B">
        <w:rPr>
          <w:rFonts w:ascii="Times New Roman" w:hAnsi="Times New Roman"/>
          <w:sz w:val="24"/>
          <w:szCs w:val="24"/>
        </w:rPr>
        <w:t xml:space="preserve">, dla Pakietu nr 3  do dnia 30.11.2024 roku </w:t>
      </w:r>
      <w:r w:rsidR="00254D9B" w:rsidRPr="006B591B">
        <w:rPr>
          <w:rFonts w:ascii="Times New Roman" w:hAnsi="Times New Roman"/>
          <w:sz w:val="24"/>
          <w:szCs w:val="24"/>
        </w:rPr>
        <w:t xml:space="preserve">– dostawy sukcesywne realizowane w ciągu maksymalnie </w:t>
      </w:r>
      <w:r w:rsidR="00F33FE6" w:rsidRPr="006B591B">
        <w:rPr>
          <w:rFonts w:ascii="Times New Roman" w:hAnsi="Times New Roman"/>
          <w:sz w:val="24"/>
          <w:szCs w:val="24"/>
        </w:rPr>
        <w:t>7</w:t>
      </w:r>
      <w:r w:rsidR="00254D9B" w:rsidRPr="006B591B">
        <w:rPr>
          <w:rFonts w:ascii="Times New Roman" w:hAnsi="Times New Roman"/>
          <w:sz w:val="24"/>
          <w:szCs w:val="24"/>
        </w:rPr>
        <w:t xml:space="preserve"> dni roboczych od daty otrzymania zamówienia</w:t>
      </w:r>
      <w:r w:rsidR="00254D9B" w:rsidRPr="009C2063">
        <w:rPr>
          <w:rFonts w:ascii="Times New Roman" w:hAnsi="Times New Roman"/>
          <w:sz w:val="24"/>
          <w:szCs w:val="24"/>
        </w:rPr>
        <w:t xml:space="preserve"> </w:t>
      </w:r>
    </w:p>
    <w:p w14:paraId="31CC7A3D" w14:textId="552CFFF1" w:rsidR="009C2063" w:rsidRPr="009C2063" w:rsidRDefault="009C2063" w:rsidP="00F33FE6">
      <w:pPr>
        <w:pStyle w:val="Bezodstpw"/>
        <w:ind w:left="397" w:hanging="397"/>
        <w:jc w:val="both"/>
        <w:rPr>
          <w:rFonts w:ascii="Times New Roman" w:hAnsi="Times New Roman"/>
          <w:sz w:val="24"/>
          <w:szCs w:val="24"/>
        </w:rPr>
      </w:pPr>
      <w:r w:rsidRPr="009C2063">
        <w:rPr>
          <w:rFonts w:ascii="Times New Roman" w:hAnsi="Times New Roman"/>
          <w:sz w:val="24"/>
          <w:szCs w:val="24"/>
        </w:rPr>
        <w:t xml:space="preserve">2. </w:t>
      </w:r>
      <w:r w:rsidR="00F33FE6">
        <w:rPr>
          <w:rFonts w:ascii="Times New Roman" w:hAnsi="Times New Roman"/>
          <w:sz w:val="24"/>
          <w:szCs w:val="24"/>
        </w:rPr>
        <w:tab/>
      </w:r>
      <w:r w:rsidRPr="009C2063">
        <w:rPr>
          <w:rFonts w:ascii="Times New Roman" w:hAnsi="Times New Roman"/>
          <w:sz w:val="24"/>
          <w:szCs w:val="24"/>
        </w:rPr>
        <w:t>Miejsce dostawy: Samodzielny Publiczny Specjalistyczny Szpital Zachodni, im. Św. Jana Pawła II, 05-825 Grodzisk Mazowiecki.</w:t>
      </w:r>
    </w:p>
    <w:bookmarkEnd w:id="3"/>
    <w:p w14:paraId="7BF443EE" w14:textId="04FABD48" w:rsidR="001252C8" w:rsidRDefault="001252C8" w:rsidP="001252C8">
      <w:pPr>
        <w:pStyle w:val="Bezodstpw"/>
        <w:jc w:val="both"/>
        <w:rPr>
          <w:rFonts w:ascii="Times New Roman" w:hAnsi="Times New Roman"/>
          <w:sz w:val="24"/>
          <w:szCs w:val="24"/>
        </w:rPr>
      </w:pPr>
    </w:p>
    <w:p w14:paraId="588FAA73" w14:textId="7BBEB2DB" w:rsidR="009821CA" w:rsidRPr="00074886" w:rsidRDefault="00F94764" w:rsidP="001252C8">
      <w:pPr>
        <w:pStyle w:val="Bezodstpw"/>
        <w:jc w:val="both"/>
        <w:rPr>
          <w:rFonts w:ascii="Times New Roman" w:hAnsi="Times New Roman"/>
          <w:b/>
          <w:bCs/>
          <w:smallCaps/>
          <w:u w:val="single"/>
        </w:rPr>
      </w:pPr>
      <w:r w:rsidRPr="00F94764">
        <w:rPr>
          <w:rFonts w:ascii="Times New Roman" w:hAnsi="Times New Roman"/>
          <w:b/>
          <w:bCs/>
          <w:smallCaps/>
        </w:rPr>
        <w:t>IV.</w:t>
      </w:r>
      <w:r>
        <w:rPr>
          <w:rFonts w:ascii="Times New Roman" w:hAnsi="Times New Roman"/>
          <w:b/>
          <w:bCs/>
          <w:smallCaps/>
          <w:u w:val="single"/>
        </w:rPr>
        <w:t xml:space="preserve"> </w:t>
      </w:r>
      <w:r w:rsidR="007210F8" w:rsidRPr="00074886">
        <w:rPr>
          <w:rFonts w:ascii="Times New Roman" w:hAnsi="Times New Roman"/>
          <w:b/>
          <w:bCs/>
          <w:smallCaps/>
          <w:u w:val="single"/>
        </w:rPr>
        <w:t>W</w:t>
      </w:r>
      <w:r w:rsidR="007210F8">
        <w:rPr>
          <w:rFonts w:ascii="Times New Roman" w:hAnsi="Times New Roman"/>
          <w:b/>
          <w:bCs/>
          <w:smallCaps/>
          <w:u w:val="single"/>
        </w:rPr>
        <w:t>ARUNKI UDZIAŁU W POSTĘPOWANIU</w:t>
      </w:r>
      <w:r w:rsidR="007210F8" w:rsidRPr="00074886">
        <w:rPr>
          <w:rFonts w:ascii="Times New Roman" w:hAnsi="Times New Roman"/>
          <w:b/>
          <w:bCs/>
          <w:smallCaps/>
          <w:u w:val="single"/>
        </w:rPr>
        <w:t xml:space="preserve"> </w:t>
      </w:r>
    </w:p>
    <w:p w14:paraId="1A8AF4B1" w14:textId="5C74D117" w:rsidR="00D5353F" w:rsidRPr="00460D64" w:rsidRDefault="00460D64" w:rsidP="00460D64">
      <w:pPr>
        <w:pStyle w:val="Tekstpodstawowy"/>
        <w:numPr>
          <w:ilvl w:val="0"/>
          <w:numId w:val="13"/>
        </w:numPr>
        <w:ind w:left="425" w:hanging="425"/>
        <w:jc w:val="both"/>
        <w:rPr>
          <w:szCs w:val="24"/>
        </w:rPr>
      </w:pPr>
      <w:r w:rsidRPr="00460D64">
        <w:rPr>
          <w:szCs w:val="24"/>
        </w:rPr>
        <w:t>O udzielenie zamówienia mogą ubiegać się Wykonawcy, którzy nie podlegają wykluczeniu na zasadach określonych w Rozdziale V SWZ, oraz spełniają określone przez Zamawiającego warunki udziału w postępowaniu:</w:t>
      </w:r>
    </w:p>
    <w:p w14:paraId="5FD9E7E4" w14:textId="04AF5356" w:rsidR="00D5353F" w:rsidRPr="001A4FEA" w:rsidRDefault="00AF3F14" w:rsidP="003353E5">
      <w:pPr>
        <w:pStyle w:val="Tekstpodstawowy"/>
        <w:numPr>
          <w:ilvl w:val="0"/>
          <w:numId w:val="14"/>
        </w:numPr>
        <w:ind w:left="851" w:hanging="425"/>
        <w:jc w:val="both"/>
        <w:rPr>
          <w:b/>
          <w:iCs/>
          <w:szCs w:val="24"/>
        </w:rPr>
      </w:pPr>
      <w:r w:rsidRPr="001A4FEA">
        <w:rPr>
          <w:b/>
          <w:bCs/>
        </w:rPr>
        <w:t>N</w:t>
      </w:r>
      <w:r w:rsidR="00D5353F" w:rsidRPr="001A4FEA">
        <w:rPr>
          <w:b/>
          <w:bCs/>
        </w:rPr>
        <w:t>ie podlegają wykluczeniu</w:t>
      </w:r>
      <w:r w:rsidR="00B94C26">
        <w:rPr>
          <w:b/>
          <w:bCs/>
        </w:rPr>
        <w:t xml:space="preserve">, </w:t>
      </w:r>
      <w:r w:rsidR="00B94C26" w:rsidRPr="00B94C26">
        <w:rPr>
          <w:b/>
          <w:bCs/>
        </w:rPr>
        <w:t>na zasadach określonych w rozdziale V SWZ;</w:t>
      </w:r>
    </w:p>
    <w:p w14:paraId="45A1FB81" w14:textId="77777777" w:rsidR="00D5353F" w:rsidRPr="001A4FEA" w:rsidRDefault="00D5353F" w:rsidP="003353E5">
      <w:pPr>
        <w:pStyle w:val="Tekstpodstawowy"/>
        <w:numPr>
          <w:ilvl w:val="0"/>
          <w:numId w:val="14"/>
        </w:numPr>
        <w:ind w:left="851" w:hanging="425"/>
        <w:jc w:val="both"/>
        <w:rPr>
          <w:b/>
          <w:bCs/>
          <w:iCs/>
        </w:rPr>
      </w:pPr>
      <w:r w:rsidRPr="001A4FEA">
        <w:rPr>
          <w:b/>
          <w:bCs/>
          <w:iCs/>
        </w:rPr>
        <w:t>Spełniają warunki udziału w postępowaniu dotyczące:</w:t>
      </w:r>
    </w:p>
    <w:p w14:paraId="723A705B" w14:textId="77777777" w:rsidR="001A4FEA" w:rsidRPr="003B22C8" w:rsidRDefault="001A4FEA" w:rsidP="00FA04A8">
      <w:pPr>
        <w:pStyle w:val="Akapitzlist"/>
        <w:numPr>
          <w:ilvl w:val="0"/>
          <w:numId w:val="2"/>
        </w:numPr>
        <w:suppressAutoHyphens/>
        <w:ind w:left="851" w:hanging="425"/>
        <w:jc w:val="both"/>
        <w:rPr>
          <w:rFonts w:ascii="Times New Roman" w:eastAsia="TimesNewRoman" w:hAnsi="Times New Roman" w:cs="Times New Roman"/>
          <w:b/>
        </w:rPr>
      </w:pPr>
      <w:r w:rsidRPr="003B22C8">
        <w:rPr>
          <w:rFonts w:ascii="Times New Roman" w:hAnsi="Times New Roman" w:cs="Times New Roman"/>
          <w:u w:val="single"/>
        </w:rPr>
        <w:t>zdolności do występowania w obrocie gospodarczym</w:t>
      </w:r>
      <w:r w:rsidR="0058726E" w:rsidRPr="003B22C8">
        <w:rPr>
          <w:rFonts w:ascii="Times New Roman" w:hAnsi="Times New Roman" w:cs="Times New Roman"/>
        </w:rPr>
        <w:t>.</w:t>
      </w:r>
    </w:p>
    <w:p w14:paraId="46F553DC" w14:textId="1988B825" w:rsidR="0058726E" w:rsidRPr="003B22C8" w:rsidRDefault="007C36C4" w:rsidP="00FA04A8">
      <w:pPr>
        <w:pStyle w:val="Akapitzlist"/>
        <w:suppressAutoHyphens/>
        <w:ind w:left="851"/>
        <w:jc w:val="both"/>
        <w:rPr>
          <w:rFonts w:ascii="Times New Roman" w:eastAsia="TimesNewRoman" w:hAnsi="Times New Roman" w:cs="Times New Roman"/>
          <w:b/>
        </w:rPr>
      </w:pPr>
      <w:r w:rsidRPr="007C36C4">
        <w:rPr>
          <w:rFonts w:ascii="Times New Roman" w:hAnsi="Times New Roman" w:cs="Times New Roman"/>
        </w:rPr>
        <w:t xml:space="preserve">Zamawiający </w:t>
      </w:r>
      <w:bookmarkStart w:id="4" w:name="_Hlk99693919"/>
      <w:r w:rsidRPr="007C36C4">
        <w:rPr>
          <w:rFonts w:ascii="Times New Roman" w:hAnsi="Times New Roman" w:cs="Times New Roman"/>
        </w:rPr>
        <w:t>nie stawia warunku w powyższym zakresie.</w:t>
      </w:r>
    </w:p>
    <w:bookmarkEnd w:id="4"/>
    <w:p w14:paraId="6DC86D92" w14:textId="77777777" w:rsidR="0020600D" w:rsidRPr="003B22C8" w:rsidRDefault="0020600D" w:rsidP="0020600D">
      <w:pPr>
        <w:pStyle w:val="Akapitzlist"/>
        <w:numPr>
          <w:ilvl w:val="0"/>
          <w:numId w:val="2"/>
        </w:numPr>
        <w:suppressAutoHyphens/>
        <w:ind w:left="851" w:hanging="425"/>
        <w:jc w:val="both"/>
        <w:rPr>
          <w:rFonts w:ascii="Times New Roman" w:eastAsia="TimesNewRoman" w:hAnsi="Times New Roman" w:cs="Times New Roman"/>
          <w:b/>
          <w:u w:val="single"/>
        </w:rPr>
      </w:pPr>
      <w:r w:rsidRPr="0058726E">
        <w:rPr>
          <w:rFonts w:ascii="Times New Roman" w:hAnsi="Times New Roman" w:cs="Times New Roman"/>
          <w:u w:val="single"/>
        </w:rPr>
        <w:t xml:space="preserve">uprawnień do </w:t>
      </w:r>
      <w:r w:rsidRPr="003B22C8">
        <w:rPr>
          <w:rFonts w:ascii="Times New Roman" w:hAnsi="Times New Roman" w:cs="Times New Roman"/>
          <w:u w:val="single"/>
        </w:rPr>
        <w:t xml:space="preserve">prowadzenia określonej działalności gospodarczej lub zawodowej, o ile wynika to z odrębnych przepisów </w:t>
      </w:r>
    </w:p>
    <w:p w14:paraId="21C8EEC0" w14:textId="4636028B" w:rsidR="0020600D" w:rsidRPr="00B32A22" w:rsidRDefault="0020600D" w:rsidP="00B32A22">
      <w:pPr>
        <w:pStyle w:val="Akapitzlist"/>
        <w:suppressAutoHyphens/>
        <w:ind w:left="851"/>
        <w:jc w:val="both"/>
        <w:rPr>
          <w:rFonts w:ascii="Times New Roman" w:eastAsia="TimesNewRoman" w:hAnsi="Times New Roman" w:cs="Times New Roman"/>
          <w:b/>
        </w:rPr>
      </w:pPr>
      <w:r w:rsidRPr="00693F0F">
        <w:rPr>
          <w:rFonts w:ascii="Times New Roman" w:hAnsi="Times New Roman" w:cs="Times New Roman"/>
          <w:bCs/>
        </w:rPr>
        <w:t xml:space="preserve">Zamawiający </w:t>
      </w:r>
      <w:r w:rsidR="00B32A22" w:rsidRPr="007C36C4">
        <w:rPr>
          <w:rFonts w:ascii="Times New Roman" w:hAnsi="Times New Roman" w:cs="Times New Roman"/>
        </w:rPr>
        <w:t>nie stawia warunku w powyższym zakresie.</w:t>
      </w:r>
    </w:p>
    <w:p w14:paraId="3449DDEF" w14:textId="3D8E93CD" w:rsidR="001A4FEA" w:rsidRPr="00167B00" w:rsidRDefault="001A4FEA" w:rsidP="006E6201">
      <w:pPr>
        <w:pStyle w:val="Akapitzlist"/>
        <w:numPr>
          <w:ilvl w:val="0"/>
          <w:numId w:val="2"/>
        </w:numPr>
        <w:suppressAutoHyphens/>
        <w:ind w:left="851" w:hanging="425"/>
        <w:jc w:val="both"/>
        <w:rPr>
          <w:rFonts w:ascii="Times New Roman" w:eastAsia="TimesNewRoman" w:hAnsi="Times New Roman" w:cs="Times New Roman"/>
          <w:b/>
          <w:u w:val="single"/>
        </w:rPr>
      </w:pPr>
      <w:r w:rsidRPr="0058726E">
        <w:rPr>
          <w:rFonts w:ascii="Times New Roman" w:hAnsi="Times New Roman" w:cs="Times New Roman"/>
          <w:u w:val="single"/>
        </w:rPr>
        <w:t xml:space="preserve">sytuacji ekonomicznej lub </w:t>
      </w:r>
      <w:r w:rsidRPr="00FA04A8">
        <w:rPr>
          <w:rFonts w:ascii="Times New Roman" w:hAnsi="Times New Roman" w:cs="Times New Roman"/>
          <w:u w:val="single"/>
        </w:rPr>
        <w:t xml:space="preserve">finansowej </w:t>
      </w:r>
    </w:p>
    <w:p w14:paraId="78F941EE" w14:textId="0F4FDAD4" w:rsidR="00167B00" w:rsidRPr="00F54844" w:rsidRDefault="00CC6E5E" w:rsidP="00167B00">
      <w:pPr>
        <w:pStyle w:val="Akapitzlist"/>
        <w:suppressAutoHyphens/>
        <w:ind w:left="765"/>
        <w:jc w:val="both"/>
        <w:rPr>
          <w:rFonts w:ascii="Times New Roman" w:eastAsia="TimesNewRoman" w:hAnsi="Times New Roman" w:cs="Times New Roman"/>
          <w:b/>
        </w:rPr>
      </w:pPr>
      <w:bookmarkStart w:id="5" w:name="_Hlk99693973"/>
      <w:r>
        <w:rPr>
          <w:rFonts w:ascii="Times New Roman" w:hAnsi="Times New Roman" w:cs="Times New Roman"/>
        </w:rPr>
        <w:t xml:space="preserve"> </w:t>
      </w:r>
      <w:r w:rsidR="00B663C8" w:rsidRPr="00F54844">
        <w:rPr>
          <w:rFonts w:ascii="Times New Roman" w:hAnsi="Times New Roman" w:cs="Times New Roman"/>
        </w:rPr>
        <w:t xml:space="preserve">Zamawiający </w:t>
      </w:r>
      <w:r w:rsidR="00C85075">
        <w:rPr>
          <w:rFonts w:ascii="Times New Roman" w:hAnsi="Times New Roman" w:cs="Times New Roman"/>
        </w:rPr>
        <w:t>nie stawia warunku w powyższym zakresie.</w:t>
      </w:r>
    </w:p>
    <w:bookmarkEnd w:id="5"/>
    <w:p w14:paraId="1BB19462" w14:textId="21AAEB49" w:rsidR="0020600D" w:rsidRPr="00FD187F" w:rsidRDefault="001A4FEA" w:rsidP="00FD187F">
      <w:pPr>
        <w:pStyle w:val="Akapitzlist"/>
        <w:numPr>
          <w:ilvl w:val="0"/>
          <w:numId w:val="2"/>
        </w:numPr>
        <w:suppressAutoHyphens/>
        <w:ind w:left="851" w:hanging="425"/>
        <w:jc w:val="both"/>
        <w:rPr>
          <w:rFonts w:ascii="Times New Roman" w:hAnsi="Times New Roman" w:cs="Times New Roman"/>
          <w:b/>
          <w:i/>
          <w:u w:val="single"/>
        </w:rPr>
      </w:pPr>
      <w:r w:rsidRPr="00444D4C">
        <w:rPr>
          <w:rFonts w:ascii="Times New Roman" w:hAnsi="Times New Roman" w:cs="Times New Roman"/>
          <w:u w:val="single"/>
        </w:rPr>
        <w:t xml:space="preserve">zdolności technicznej lub </w:t>
      </w:r>
      <w:r w:rsidR="00FA04A8" w:rsidRPr="00444D4C">
        <w:rPr>
          <w:rFonts w:ascii="Times New Roman" w:hAnsi="Times New Roman" w:cs="Times New Roman"/>
          <w:u w:val="single"/>
        </w:rPr>
        <w:t>zawodowej.</w:t>
      </w:r>
    </w:p>
    <w:p w14:paraId="0A00462E" w14:textId="7D5DB759" w:rsidR="00716A33" w:rsidRDefault="00B32A22" w:rsidP="005C7BC7">
      <w:pPr>
        <w:suppressAutoHyphens/>
        <w:jc w:val="both"/>
      </w:pPr>
      <w:bookmarkStart w:id="6" w:name="_Hlk99442506"/>
      <w:bookmarkStart w:id="7" w:name="_Hlk84409998"/>
      <w:r>
        <w:t xml:space="preserve">            </w:t>
      </w:r>
      <w:r w:rsidR="00CC6E5E">
        <w:t xml:space="preserve"> </w:t>
      </w:r>
      <w:r>
        <w:t xml:space="preserve"> </w:t>
      </w:r>
      <w:r w:rsidRPr="00B32A22">
        <w:t>Zamawiający nie stawia warunku w powyższym zakresie.</w:t>
      </w:r>
      <w:bookmarkEnd w:id="6"/>
    </w:p>
    <w:bookmarkEnd w:id="7"/>
    <w:p w14:paraId="4117E2F7" w14:textId="722A88F9" w:rsidR="00234FA2" w:rsidRPr="00010A66" w:rsidRDefault="00234FA2" w:rsidP="003353E5">
      <w:pPr>
        <w:pStyle w:val="Akapitzlist"/>
        <w:numPr>
          <w:ilvl w:val="0"/>
          <w:numId w:val="13"/>
        </w:numPr>
        <w:suppressAutoHyphens/>
        <w:ind w:left="426" w:hanging="426"/>
        <w:jc w:val="both"/>
        <w:rPr>
          <w:rFonts w:ascii="Times New Roman" w:hAnsi="Times New Roman" w:cs="Times New Roman"/>
          <w:b/>
          <w:sz w:val="16"/>
          <w:szCs w:val="16"/>
        </w:rPr>
      </w:pPr>
      <w:r w:rsidRPr="00F0184E">
        <w:rPr>
          <w:rFonts w:ascii="Times New Roman" w:hAnsi="Times New Roman" w:cs="Times New Roman"/>
        </w:rPr>
        <w:t xml:space="preserve">Wykonawcy </w:t>
      </w:r>
      <w:r w:rsidR="009D0DB3" w:rsidRPr="009D0DB3">
        <w:rPr>
          <w:rFonts w:ascii="Times New Roman" w:hAnsi="Times New Roman" w:cs="Times New Roman"/>
        </w:rPr>
        <w:t>zgodnie z art. 58 u</w:t>
      </w:r>
      <w:r w:rsidR="00816AE4">
        <w:rPr>
          <w:rFonts w:ascii="Times New Roman" w:hAnsi="Times New Roman" w:cs="Times New Roman"/>
        </w:rPr>
        <w:t xml:space="preserve">stawy </w:t>
      </w:r>
      <w:r w:rsidR="009D0DB3" w:rsidRPr="009D0DB3">
        <w:rPr>
          <w:rFonts w:ascii="Times New Roman" w:hAnsi="Times New Roman" w:cs="Times New Roman"/>
        </w:rPr>
        <w:t xml:space="preserve">Pzp </w:t>
      </w:r>
      <w:r w:rsidRPr="00F0184E">
        <w:rPr>
          <w:rFonts w:ascii="Times New Roman" w:hAnsi="Times New Roman" w:cs="Times New Roman"/>
        </w:rPr>
        <w:t xml:space="preserve">mogą wspólnie ubiegać się o udzielenie zamówienia i w takim </w:t>
      </w:r>
      <w:r w:rsidRPr="00183CF6">
        <w:rPr>
          <w:rFonts w:ascii="Times New Roman" w:hAnsi="Times New Roman" w:cs="Times New Roman"/>
        </w:rPr>
        <w:t>przypadku ustanawiają pełnomocnika do reprezentowania ich w postępowaniu o udzielenie zamówienia albo reprezentowania</w:t>
      </w:r>
      <w:r w:rsidRPr="00010A66">
        <w:rPr>
          <w:rFonts w:ascii="Times New Roman" w:hAnsi="Times New Roman"/>
        </w:rPr>
        <w:t xml:space="preserve"> w postępowaniu i zawarciu umowy w sprawie zamówienia publicznego.</w:t>
      </w:r>
    </w:p>
    <w:p w14:paraId="144773E1" w14:textId="20DC204E" w:rsidR="00414B03" w:rsidRPr="009D0DB3" w:rsidRDefault="00414B03" w:rsidP="003353E5">
      <w:pPr>
        <w:pStyle w:val="Tekstpodstawowy"/>
        <w:numPr>
          <w:ilvl w:val="0"/>
          <w:numId w:val="13"/>
        </w:numPr>
        <w:ind w:left="426" w:hanging="426"/>
        <w:jc w:val="both"/>
        <w:rPr>
          <w:b/>
          <w:sz w:val="16"/>
          <w:szCs w:val="16"/>
        </w:rPr>
      </w:pPr>
      <w:r w:rsidRPr="000E39BB">
        <w:t>Wykonawca może w celu potwierdzenia spełniania warunków udziału w postępowaniu</w:t>
      </w:r>
      <w:r w:rsidR="00794390" w:rsidRPr="000E39BB">
        <w:t>, w </w:t>
      </w:r>
      <w:r w:rsidRPr="000E39BB">
        <w:t>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D8E8A07" w14:textId="766A7984" w:rsidR="009D0DB3" w:rsidRPr="009D0DB3" w:rsidRDefault="009D0DB3" w:rsidP="009D0DB3">
      <w:pPr>
        <w:pStyle w:val="Tekstpodstawowy"/>
        <w:ind w:left="709" w:hanging="284"/>
        <w:jc w:val="both"/>
        <w:rPr>
          <w:bCs/>
          <w:szCs w:val="24"/>
        </w:rPr>
      </w:pPr>
      <w:r>
        <w:rPr>
          <w:bCs/>
          <w:szCs w:val="24"/>
        </w:rPr>
        <w:t>1)</w:t>
      </w:r>
      <w:r w:rsidR="00816AE4">
        <w:rPr>
          <w:bCs/>
          <w:szCs w:val="24"/>
        </w:rPr>
        <w:tab/>
      </w:r>
      <w:r w:rsidRPr="009D0DB3">
        <w:rPr>
          <w:bCs/>
          <w:szCs w:val="24"/>
        </w:rPr>
        <w:t xml:space="preserve">Pełnomocnictwo musi być podpisane przez osoby upoważnione do reprezentowania </w:t>
      </w:r>
      <w:r>
        <w:rPr>
          <w:bCs/>
          <w:szCs w:val="24"/>
        </w:rPr>
        <w:t xml:space="preserve"> </w:t>
      </w:r>
      <w:r w:rsidRPr="009D0DB3">
        <w:rPr>
          <w:bCs/>
          <w:szCs w:val="24"/>
        </w:rPr>
        <w:t>poszczególnych Wykonawców, dołączone do oferty i powinno zawierać w szczególności wskazanie:</w:t>
      </w:r>
    </w:p>
    <w:p w14:paraId="10521E7D" w14:textId="1CD426EA" w:rsidR="009D0DB3" w:rsidRPr="009D0DB3" w:rsidRDefault="009D0DB3" w:rsidP="006F60D7">
      <w:pPr>
        <w:pStyle w:val="Tekstpodstawowy"/>
        <w:ind w:left="964" w:hanging="284"/>
        <w:jc w:val="both"/>
        <w:rPr>
          <w:bCs/>
          <w:szCs w:val="24"/>
        </w:rPr>
      </w:pPr>
      <w:r w:rsidRPr="009D0DB3">
        <w:rPr>
          <w:bCs/>
          <w:szCs w:val="24"/>
        </w:rPr>
        <w:t>a)</w:t>
      </w:r>
      <w:r w:rsidR="006F60D7">
        <w:rPr>
          <w:bCs/>
          <w:szCs w:val="24"/>
        </w:rPr>
        <w:tab/>
      </w:r>
      <w:r w:rsidRPr="009D0DB3">
        <w:rPr>
          <w:bCs/>
          <w:szCs w:val="24"/>
        </w:rPr>
        <w:t>nazwy i numeru postępowania o udzielenie zamówienia publicznego, którego dotyczy,</w:t>
      </w:r>
    </w:p>
    <w:p w14:paraId="39686346" w14:textId="11E5A645" w:rsidR="009D0DB3" w:rsidRPr="009D0DB3" w:rsidRDefault="009D0DB3" w:rsidP="006F60D7">
      <w:pPr>
        <w:pStyle w:val="Tekstpodstawowy"/>
        <w:ind w:left="964" w:hanging="284"/>
        <w:jc w:val="both"/>
        <w:rPr>
          <w:bCs/>
          <w:szCs w:val="24"/>
        </w:rPr>
      </w:pPr>
      <w:r w:rsidRPr="009D0DB3">
        <w:rPr>
          <w:bCs/>
          <w:szCs w:val="24"/>
        </w:rPr>
        <w:t>b)</w:t>
      </w:r>
      <w:r w:rsidR="006F60D7">
        <w:rPr>
          <w:bCs/>
          <w:szCs w:val="24"/>
        </w:rPr>
        <w:tab/>
      </w:r>
      <w:r w:rsidRPr="009D0DB3">
        <w:rPr>
          <w:bCs/>
          <w:szCs w:val="24"/>
        </w:rPr>
        <w:t>wszystkich Wykonawców ubiegających się wspólnie o udzielenie zamówienia,</w:t>
      </w:r>
    </w:p>
    <w:p w14:paraId="37D00F80" w14:textId="32284E94" w:rsidR="009D0DB3" w:rsidRPr="009D0DB3" w:rsidRDefault="009D0DB3" w:rsidP="006F60D7">
      <w:pPr>
        <w:pStyle w:val="Tekstpodstawowy"/>
        <w:ind w:left="964" w:hanging="284"/>
        <w:jc w:val="both"/>
        <w:rPr>
          <w:bCs/>
          <w:szCs w:val="24"/>
        </w:rPr>
      </w:pPr>
      <w:r w:rsidRPr="009D0DB3">
        <w:rPr>
          <w:bCs/>
          <w:szCs w:val="24"/>
        </w:rPr>
        <w:t>c)</w:t>
      </w:r>
      <w:r w:rsidR="006F60D7">
        <w:rPr>
          <w:bCs/>
          <w:szCs w:val="24"/>
        </w:rPr>
        <w:tab/>
      </w:r>
      <w:r w:rsidRPr="009D0DB3">
        <w:rPr>
          <w:bCs/>
          <w:szCs w:val="24"/>
        </w:rPr>
        <w:t>ustanowionego pełnomocnika oraz zakresu jego umocowania.</w:t>
      </w:r>
    </w:p>
    <w:p w14:paraId="1435379D" w14:textId="77777777" w:rsidR="00414B03" w:rsidRPr="008D15F9" w:rsidRDefault="00414B03" w:rsidP="003353E5">
      <w:pPr>
        <w:pStyle w:val="Tekstpodstawowy"/>
        <w:numPr>
          <w:ilvl w:val="0"/>
          <w:numId w:val="13"/>
        </w:numPr>
        <w:ind w:left="426" w:hanging="426"/>
        <w:jc w:val="both"/>
        <w:rPr>
          <w:b/>
          <w:szCs w:val="24"/>
        </w:rPr>
      </w:pPr>
      <w:r w:rsidRPr="0084626D">
        <w:t xml:space="preserve">W </w:t>
      </w:r>
      <w:r w:rsidRPr="008D15F9">
        <w:rPr>
          <w:szCs w:val="24"/>
        </w:rPr>
        <w:t xml:space="preserve">odniesieniu do warunków dotyczących wykształcenia, kwalifikacji zawodowych lub doświadczenia, wykonawcy mogą polegać na zdolnościach podmiotów udostępniających zasoby, </w:t>
      </w:r>
      <w:r w:rsidRPr="008D15F9">
        <w:rPr>
          <w:szCs w:val="24"/>
        </w:rPr>
        <w:lastRenderedPageBreak/>
        <w:t>jeśli podmioty te wykonają roboty budowlane lub usługi, do realizacji których te zdolności są wymagane.</w:t>
      </w:r>
    </w:p>
    <w:p w14:paraId="58A33057" w14:textId="6DFBBFF9" w:rsidR="00414B03" w:rsidRPr="00194A0E" w:rsidRDefault="00414B03" w:rsidP="003353E5">
      <w:pPr>
        <w:pStyle w:val="Tekstpodstawowy"/>
        <w:numPr>
          <w:ilvl w:val="0"/>
          <w:numId w:val="13"/>
        </w:numPr>
        <w:ind w:left="426" w:hanging="426"/>
        <w:jc w:val="both"/>
        <w:rPr>
          <w:b/>
          <w:szCs w:val="24"/>
        </w:rPr>
      </w:pPr>
      <w:r w:rsidRPr="0084626D">
        <w:t xml:space="preserve">Wykonawca, który </w:t>
      </w:r>
      <w:r w:rsidRPr="008D15F9">
        <w:rPr>
          <w:szCs w:val="24"/>
        </w:rPr>
        <w:t>polega na zdolnościach lub sytuacji podmiotów u</w:t>
      </w:r>
      <w:r w:rsidR="00DE52D0" w:rsidRPr="008D15F9">
        <w:rPr>
          <w:szCs w:val="24"/>
        </w:rPr>
        <w:t xml:space="preserve">dostępniających zasoby, składa </w:t>
      </w:r>
      <w:r w:rsidRPr="001B6AA2">
        <w:rPr>
          <w:szCs w:val="24"/>
          <w:u w:val="single"/>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194A0E">
        <w:rPr>
          <w:szCs w:val="24"/>
        </w:rPr>
        <w:t>.</w:t>
      </w:r>
    </w:p>
    <w:p w14:paraId="07825D30" w14:textId="54FF6DEA" w:rsidR="00414B03" w:rsidRPr="00010A66" w:rsidRDefault="00414B03" w:rsidP="003353E5">
      <w:pPr>
        <w:pStyle w:val="Tekstpodstawowy"/>
        <w:numPr>
          <w:ilvl w:val="0"/>
          <w:numId w:val="13"/>
        </w:numPr>
        <w:ind w:left="426" w:hanging="426"/>
        <w:jc w:val="both"/>
        <w:rPr>
          <w:b/>
          <w:szCs w:val="24"/>
        </w:rPr>
      </w:pPr>
      <w:r w:rsidRPr="00194A0E">
        <w:t xml:space="preserve">Zobowiązanie podmiotu </w:t>
      </w:r>
      <w:r w:rsidRPr="00194A0E">
        <w:rPr>
          <w:szCs w:val="24"/>
        </w:rPr>
        <w:t>udostępniająceg</w:t>
      </w:r>
      <w:r w:rsidR="00332B07" w:rsidRPr="00194A0E">
        <w:rPr>
          <w:szCs w:val="24"/>
        </w:rPr>
        <w:t>o zasoby,</w:t>
      </w:r>
      <w:r w:rsidR="00332B07" w:rsidRPr="00010A66">
        <w:rPr>
          <w:szCs w:val="24"/>
        </w:rPr>
        <w:t xml:space="preserve"> o którym mowa w ust. 5</w:t>
      </w:r>
      <w:r w:rsidRPr="00010A66">
        <w:rPr>
          <w:szCs w:val="24"/>
        </w:rPr>
        <w:t xml:space="preserve">, potwierdza, że stosunek łączący wykonawcę z podmiotami udostępniającymi zasoby gwarantuje rzeczywisty dostęp do tych zasobów oraz określa, w szczególności: </w:t>
      </w:r>
    </w:p>
    <w:p w14:paraId="2F3DBD46" w14:textId="05EB34B1" w:rsidR="00414B03" w:rsidRPr="009D0DB3" w:rsidRDefault="009D0DB3" w:rsidP="006F60D7">
      <w:pPr>
        <w:suppressAutoHyphens/>
        <w:ind w:left="709" w:hanging="284"/>
        <w:jc w:val="both"/>
      </w:pPr>
      <w:r>
        <w:t xml:space="preserve">1)  </w:t>
      </w:r>
      <w:r w:rsidR="00414B03" w:rsidRPr="009D0DB3">
        <w:t xml:space="preserve">zakres dostępnych wykonawcy zasobów podmiotu udostępniającego zasoby; </w:t>
      </w:r>
    </w:p>
    <w:p w14:paraId="6E93012A" w14:textId="35D84BCA" w:rsidR="00414B03" w:rsidRPr="009D0DB3" w:rsidRDefault="009D0DB3" w:rsidP="006F60D7">
      <w:pPr>
        <w:suppressAutoHyphens/>
        <w:ind w:left="709" w:hanging="284"/>
        <w:jc w:val="both"/>
      </w:pPr>
      <w:r>
        <w:t xml:space="preserve">2) </w:t>
      </w:r>
      <w:r w:rsidR="00414B03" w:rsidRPr="009D0DB3">
        <w:t xml:space="preserve">sposób i okres udostępnienia wykonawcy i wykorzystania przez niego zasobów podmiotu udostępniającego te zasoby przy wykonywaniu zamówienia; </w:t>
      </w:r>
    </w:p>
    <w:p w14:paraId="18A0A730" w14:textId="6BAD56D5" w:rsidR="00414B03" w:rsidRPr="009D0DB3" w:rsidRDefault="009D0DB3" w:rsidP="006F60D7">
      <w:pPr>
        <w:suppressAutoHyphens/>
        <w:ind w:left="709" w:hanging="284"/>
        <w:jc w:val="both"/>
        <w:rPr>
          <w:b/>
          <w:sz w:val="16"/>
          <w:szCs w:val="16"/>
        </w:rPr>
      </w:pPr>
      <w:r>
        <w:t xml:space="preserve">3) </w:t>
      </w:r>
      <w:r w:rsidR="00414B03" w:rsidRPr="009D0DB3">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63AAAE3" w14:textId="38B9C970" w:rsidR="0084626D" w:rsidRPr="00010A66" w:rsidRDefault="0084626D" w:rsidP="003353E5">
      <w:pPr>
        <w:pStyle w:val="Akapitzlist"/>
        <w:numPr>
          <w:ilvl w:val="0"/>
          <w:numId w:val="13"/>
        </w:numPr>
        <w:suppressAutoHyphens/>
        <w:ind w:left="426" w:hanging="426"/>
        <w:jc w:val="both"/>
        <w:rPr>
          <w:rFonts w:ascii="Times New Roman" w:hAnsi="Times New Roman" w:cs="Times New Roman"/>
          <w:b/>
          <w:sz w:val="16"/>
          <w:szCs w:val="16"/>
        </w:rPr>
      </w:pPr>
      <w:r w:rsidRPr="00010A66">
        <w:rPr>
          <w:rFonts w:ascii="Times New Roman" w:hAnsi="Times New Roman" w:cs="Times New Roman"/>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w:t>
      </w:r>
      <w:r w:rsidR="000E39BB" w:rsidRPr="00010A66">
        <w:rPr>
          <w:rFonts w:ascii="Times New Roman" w:hAnsi="Times New Roman" w:cs="Times New Roman"/>
        </w:rPr>
        <w:t>zachodzą,</w:t>
      </w:r>
      <w:r w:rsidRPr="00010A66">
        <w:rPr>
          <w:rFonts w:ascii="Times New Roman" w:hAnsi="Times New Roman" w:cs="Times New Roman"/>
        </w:rPr>
        <w:t xml:space="preserve"> wobec tego podmiotu podstawy wykluczenia, które zostały przewidziane względem wykonawcy. </w:t>
      </w:r>
    </w:p>
    <w:p w14:paraId="5AAA363D" w14:textId="00D42C3A" w:rsidR="0084626D" w:rsidRPr="00234FA2" w:rsidRDefault="0084626D" w:rsidP="003353E5">
      <w:pPr>
        <w:pStyle w:val="Akapitzlist"/>
        <w:numPr>
          <w:ilvl w:val="0"/>
          <w:numId w:val="13"/>
        </w:numPr>
        <w:suppressAutoHyphens/>
        <w:ind w:left="426" w:hanging="426"/>
        <w:jc w:val="both"/>
        <w:rPr>
          <w:rFonts w:ascii="Times New Roman" w:hAnsi="Times New Roman" w:cs="Times New Roman"/>
          <w:b/>
          <w:sz w:val="16"/>
          <w:szCs w:val="16"/>
        </w:rPr>
      </w:pPr>
      <w:r w:rsidRPr="00010A66">
        <w:rPr>
          <w:rFonts w:ascii="Times New Roman" w:hAnsi="Times New Roman" w:cs="Times New Roman"/>
        </w:rPr>
        <w:t>Podmiot, który zobowiązał się do udostępnienia zasobów, odpowiada solidarnie z</w:t>
      </w:r>
      <w:r w:rsidR="003951B5">
        <w:rPr>
          <w:rFonts w:ascii="Times New Roman" w:hAnsi="Times New Roman" w:cs="Times New Roman"/>
        </w:rPr>
        <w:t xml:space="preserve"> </w:t>
      </w:r>
      <w:r w:rsidRPr="00010A66">
        <w:rPr>
          <w:rFonts w:ascii="Times New Roman" w:hAnsi="Times New Roman" w:cs="Times New Roman"/>
        </w:rPr>
        <w:t>wykonawcą, który polega na jego sytuacji finansowej lub ekonomicznej, za szkodę poniesioną przez zamawiającego powstałą wskutek nieudostępnienia tych zasobów, chyba że za nieudostępnienie zasobów podmiot ten nie ponosi winy.</w:t>
      </w:r>
    </w:p>
    <w:p w14:paraId="4EEFA43E" w14:textId="08EAF4E9" w:rsidR="0084626D" w:rsidRPr="00010A66" w:rsidRDefault="0084626D" w:rsidP="003353E5">
      <w:pPr>
        <w:pStyle w:val="Akapitzlist"/>
        <w:numPr>
          <w:ilvl w:val="0"/>
          <w:numId w:val="13"/>
        </w:numPr>
        <w:suppressAutoHyphens/>
        <w:ind w:left="426" w:hanging="426"/>
        <w:jc w:val="both"/>
        <w:rPr>
          <w:rFonts w:ascii="Times New Roman" w:hAnsi="Times New Roman" w:cs="Times New Roman"/>
          <w:b/>
          <w:sz w:val="16"/>
          <w:szCs w:val="16"/>
        </w:rPr>
      </w:pPr>
      <w:r w:rsidRPr="0084626D">
        <w:rPr>
          <w:rFonts w:ascii="Times New Roman" w:hAnsi="Times New Roman" w:cs="Times New Roman"/>
        </w:rPr>
        <w:t>Jeżeli zdolności techniczne lub zawodowe, sytuacja ekonomiczna lub finansowa podmiotu udostępniającego zasoby nie potwierdzają spełniania przez wykonawcę warunków udziału w</w:t>
      </w:r>
      <w:r w:rsidR="00020C31">
        <w:rPr>
          <w:rFonts w:ascii="Times New Roman" w:hAnsi="Times New Roman" w:cs="Times New Roman"/>
        </w:rPr>
        <w:t> </w:t>
      </w:r>
      <w:r w:rsidRPr="0084626D">
        <w:rPr>
          <w:rFonts w:ascii="Times New Roman" w:hAnsi="Times New Roman" w:cs="Times New Roman"/>
        </w:rPr>
        <w:t xml:space="preserve">postępowaniu lub </w:t>
      </w:r>
      <w:r w:rsidR="000E39BB" w:rsidRPr="0084626D">
        <w:rPr>
          <w:rFonts w:ascii="Times New Roman" w:hAnsi="Times New Roman" w:cs="Times New Roman"/>
        </w:rPr>
        <w:t>zachodzą,</w:t>
      </w:r>
      <w:r w:rsidRPr="0084626D">
        <w:rPr>
          <w:rFonts w:ascii="Times New Roman" w:hAnsi="Times New Roman" w:cs="Times New Roman"/>
        </w:rPr>
        <w:t xml:space="preserve"> wobec tego podmiotu podstawy wykluczenia, zamawiający żąda, aby </w:t>
      </w:r>
      <w:r w:rsidRPr="00010A66">
        <w:rPr>
          <w:rFonts w:ascii="Times New Roman" w:hAnsi="Times New Roman" w:cs="Times New Roman"/>
        </w:rPr>
        <w:t>wykonawca w terminie określonym przez zamawiającego zastąpił ten podmiot innym podmiotem lub podmiotami albo wykazał, że samodzielnie spełnia warunki udziału w postępowaniu.</w:t>
      </w:r>
    </w:p>
    <w:p w14:paraId="5A7CAF72" w14:textId="37EE188D" w:rsidR="0084626D" w:rsidRPr="0044431A" w:rsidRDefault="0084626D" w:rsidP="003353E5">
      <w:pPr>
        <w:pStyle w:val="Akapitzlist"/>
        <w:numPr>
          <w:ilvl w:val="0"/>
          <w:numId w:val="13"/>
        </w:numPr>
        <w:suppressAutoHyphens/>
        <w:ind w:left="426" w:hanging="426"/>
        <w:jc w:val="both"/>
        <w:rPr>
          <w:rFonts w:ascii="Times New Roman" w:hAnsi="Times New Roman" w:cs="Times New Roman"/>
          <w:b/>
          <w:sz w:val="16"/>
          <w:szCs w:val="16"/>
          <w:u w:val="single"/>
        </w:rPr>
      </w:pPr>
      <w:r w:rsidRPr="0044431A">
        <w:rPr>
          <w:rFonts w:ascii="Times New Roman" w:hAnsi="Times New Roman" w:cs="Times New Roman"/>
          <w:u w:val="single"/>
        </w:rPr>
        <w:t xml:space="preserve">Wykonawca nie może, po upływie terminu składania ofert, powoływać się na zdolności lub sytuację podmiotów udostępniających zasoby, jeżeli na etapie składania </w:t>
      </w:r>
      <w:r w:rsidR="00191C71" w:rsidRPr="0044431A">
        <w:rPr>
          <w:rFonts w:ascii="Times New Roman" w:hAnsi="Times New Roman" w:cs="Times New Roman"/>
          <w:u w:val="single"/>
        </w:rPr>
        <w:t>ofert nie polegał on w </w:t>
      </w:r>
      <w:r w:rsidRPr="0044431A">
        <w:rPr>
          <w:rFonts w:ascii="Times New Roman" w:hAnsi="Times New Roman" w:cs="Times New Roman"/>
          <w:u w:val="single"/>
        </w:rPr>
        <w:t>danym zakresie na zdolnościach lub sytuacji podmiotów udostępniających zasoby.</w:t>
      </w:r>
    </w:p>
    <w:p w14:paraId="027A912D" w14:textId="0A6DE4A5" w:rsidR="00D71173" w:rsidRPr="00BD1B28" w:rsidRDefault="00D71173" w:rsidP="003353E5">
      <w:pPr>
        <w:pStyle w:val="Akapitzlist"/>
        <w:numPr>
          <w:ilvl w:val="0"/>
          <w:numId w:val="13"/>
        </w:numPr>
        <w:suppressAutoHyphens/>
        <w:ind w:left="426" w:hanging="426"/>
        <w:jc w:val="both"/>
        <w:rPr>
          <w:rFonts w:ascii="Times New Roman" w:hAnsi="Times New Roman" w:cs="Times New Roman"/>
          <w:b/>
          <w:sz w:val="16"/>
          <w:szCs w:val="16"/>
        </w:rPr>
      </w:pPr>
      <w:r w:rsidRPr="00BD1B28">
        <w:rPr>
          <w:rFonts w:ascii="Times New Roman" w:hAnsi="Times New Roman"/>
          <w:bCs/>
        </w:rPr>
        <w:t xml:space="preserve">Spełnianie warunków udziału w postępowaniu nastąpi w myśl zasady spełnia/nie spełnia. </w:t>
      </w:r>
    </w:p>
    <w:p w14:paraId="52D33570" w14:textId="6DA59A22" w:rsidR="00D5353F" w:rsidRPr="00F94764" w:rsidRDefault="00F94764" w:rsidP="00F94764">
      <w:pPr>
        <w:suppressAutoHyphens/>
        <w:spacing w:before="120" w:after="120"/>
        <w:rPr>
          <w:b/>
          <w:smallCaps/>
          <w:u w:val="single"/>
        </w:rPr>
      </w:pPr>
      <w:r w:rsidRPr="00F94764">
        <w:rPr>
          <w:b/>
          <w:smallCaps/>
        </w:rPr>
        <w:t>V.</w:t>
      </w:r>
      <w:r>
        <w:rPr>
          <w:b/>
          <w:smallCaps/>
          <w:u w:val="single"/>
        </w:rPr>
        <w:t xml:space="preserve"> </w:t>
      </w:r>
      <w:r w:rsidR="007210F8" w:rsidRPr="00F94764">
        <w:rPr>
          <w:b/>
          <w:smallCaps/>
          <w:u w:val="single"/>
        </w:rPr>
        <w:t>PODSTAWY WYKLUCZENIA</w:t>
      </w:r>
    </w:p>
    <w:p w14:paraId="39E861FF" w14:textId="77777777" w:rsidR="005B3727" w:rsidRPr="0017167B" w:rsidRDefault="005B3727" w:rsidP="007E37F6">
      <w:pPr>
        <w:pStyle w:val="Bezodstpw"/>
        <w:numPr>
          <w:ilvl w:val="3"/>
          <w:numId w:val="36"/>
        </w:numPr>
        <w:spacing w:before="120"/>
        <w:ind w:left="454" w:hanging="397"/>
        <w:jc w:val="both"/>
        <w:rPr>
          <w:rFonts w:ascii="Times New Roman" w:hAnsi="Times New Roman"/>
          <w:sz w:val="24"/>
          <w:szCs w:val="24"/>
        </w:rPr>
      </w:pPr>
      <w:r w:rsidRPr="0017167B">
        <w:rPr>
          <w:rFonts w:ascii="Times New Roman" w:hAnsi="Times New Roman"/>
          <w:sz w:val="24"/>
          <w:szCs w:val="24"/>
        </w:rPr>
        <w:t>Z postępowania o udzielenie zamówienia zamawiający wykluczy wykonawców, w stosunku do których zachodzi którakolwiek z okoliczności wskazanych w art. 108 ust. 1 Pzp.</w:t>
      </w:r>
    </w:p>
    <w:p w14:paraId="78A406F5" w14:textId="77777777" w:rsidR="0017167B" w:rsidRPr="0017167B" w:rsidRDefault="0084626D" w:rsidP="007E37F6">
      <w:pPr>
        <w:pStyle w:val="Bezodstpw"/>
        <w:numPr>
          <w:ilvl w:val="3"/>
          <w:numId w:val="36"/>
        </w:numPr>
        <w:ind w:left="454" w:hanging="397"/>
        <w:jc w:val="both"/>
        <w:rPr>
          <w:rFonts w:ascii="Times New Roman" w:hAnsi="Times New Roman"/>
          <w:sz w:val="24"/>
          <w:szCs w:val="24"/>
        </w:rPr>
      </w:pPr>
      <w:r w:rsidRPr="0017167B">
        <w:rPr>
          <w:rFonts w:ascii="Times New Roman" w:hAnsi="Times New Roman"/>
          <w:sz w:val="24"/>
          <w:szCs w:val="24"/>
        </w:rPr>
        <w:t>Z postęp</w:t>
      </w:r>
      <w:r w:rsidR="00CC3A94" w:rsidRPr="0017167B">
        <w:rPr>
          <w:rFonts w:ascii="Times New Roman" w:hAnsi="Times New Roman"/>
          <w:sz w:val="24"/>
          <w:szCs w:val="24"/>
        </w:rPr>
        <w:t>owania o udzielenie zamówienia z</w:t>
      </w:r>
      <w:r w:rsidRPr="0017167B">
        <w:rPr>
          <w:rFonts w:ascii="Times New Roman" w:hAnsi="Times New Roman"/>
          <w:sz w:val="24"/>
          <w:szCs w:val="24"/>
        </w:rPr>
        <w:t xml:space="preserve">amawiający </w:t>
      </w:r>
      <w:r w:rsidR="00FA3A8F" w:rsidRPr="0017167B">
        <w:rPr>
          <w:rFonts w:ascii="Times New Roman" w:hAnsi="Times New Roman"/>
          <w:sz w:val="24"/>
          <w:szCs w:val="24"/>
        </w:rPr>
        <w:t xml:space="preserve">wykluczy </w:t>
      </w:r>
      <w:r w:rsidRPr="0017167B">
        <w:rPr>
          <w:rFonts w:ascii="Times New Roman" w:hAnsi="Times New Roman"/>
          <w:sz w:val="24"/>
          <w:szCs w:val="24"/>
        </w:rPr>
        <w:t>wykonawcę</w:t>
      </w:r>
      <w:r w:rsidR="003772A8" w:rsidRPr="0017167B">
        <w:rPr>
          <w:rFonts w:ascii="Times New Roman" w:hAnsi="Times New Roman"/>
          <w:sz w:val="24"/>
          <w:szCs w:val="24"/>
        </w:rPr>
        <w:t xml:space="preserve">: </w:t>
      </w:r>
      <w:r w:rsidR="00F77A33" w:rsidRPr="0017167B">
        <w:rPr>
          <w:rFonts w:ascii="Times New Roman" w:hAnsi="Times New Roman"/>
          <w:sz w:val="24"/>
          <w:szCs w:val="24"/>
        </w:rPr>
        <w:t xml:space="preserve">na podstawie </w:t>
      </w:r>
      <w:r w:rsidR="00FF4763" w:rsidRPr="0017167B">
        <w:rPr>
          <w:rFonts w:ascii="Times New Roman" w:hAnsi="Times New Roman"/>
          <w:iCs/>
          <w:sz w:val="24"/>
          <w:szCs w:val="24"/>
        </w:rPr>
        <w:t>art. 109</w:t>
      </w:r>
      <w:r w:rsidR="004522C0" w:rsidRPr="0017167B">
        <w:rPr>
          <w:rFonts w:ascii="Times New Roman" w:hAnsi="Times New Roman"/>
          <w:iCs/>
          <w:sz w:val="24"/>
          <w:szCs w:val="24"/>
        </w:rPr>
        <w:t xml:space="preserve"> </w:t>
      </w:r>
      <w:r w:rsidR="00F23F11" w:rsidRPr="0017167B">
        <w:rPr>
          <w:rFonts w:ascii="Times New Roman" w:hAnsi="Times New Roman"/>
          <w:iCs/>
          <w:sz w:val="24"/>
          <w:szCs w:val="24"/>
        </w:rPr>
        <w:t>ust. 1 pkt</w:t>
      </w:r>
      <w:r w:rsidR="00F77A33" w:rsidRPr="0017167B">
        <w:rPr>
          <w:rFonts w:ascii="Times New Roman" w:hAnsi="Times New Roman"/>
          <w:iCs/>
          <w:sz w:val="24"/>
          <w:szCs w:val="24"/>
        </w:rPr>
        <w:t xml:space="preserve">: </w:t>
      </w:r>
      <w:r w:rsidR="00F23F11" w:rsidRPr="0017167B">
        <w:rPr>
          <w:rFonts w:ascii="Times New Roman" w:hAnsi="Times New Roman"/>
          <w:iCs/>
          <w:strike/>
          <w:sz w:val="24"/>
          <w:szCs w:val="24"/>
        </w:rPr>
        <w:t>4</w:t>
      </w:r>
      <w:r w:rsidR="00F23F11" w:rsidRPr="0017167B">
        <w:rPr>
          <w:rFonts w:ascii="Times New Roman" w:hAnsi="Times New Roman"/>
          <w:iCs/>
          <w:sz w:val="24"/>
          <w:szCs w:val="24"/>
        </w:rPr>
        <w:t xml:space="preserve"> </w:t>
      </w:r>
      <w:r w:rsidRPr="0017167B">
        <w:rPr>
          <w:rFonts w:ascii="Times New Roman" w:hAnsi="Times New Roman"/>
          <w:iCs/>
          <w:sz w:val="24"/>
          <w:szCs w:val="24"/>
        </w:rPr>
        <w:t xml:space="preserve">w </w:t>
      </w:r>
      <w:r w:rsidR="00507E71" w:rsidRPr="0017167B">
        <w:rPr>
          <w:rFonts w:ascii="Times New Roman" w:hAnsi="Times New Roman"/>
          <w:iCs/>
          <w:sz w:val="24"/>
          <w:szCs w:val="24"/>
        </w:rPr>
        <w:t>stosunku,</w:t>
      </w:r>
      <w:r w:rsidRPr="0017167B">
        <w:rPr>
          <w:rFonts w:ascii="Times New Roman" w:hAnsi="Times New Roman"/>
          <w:iCs/>
          <w:sz w:val="24"/>
          <w:szCs w:val="24"/>
        </w:rPr>
        <w:t xml:space="preserve"> do którego otwarto likwidację, ogłoszono upadłość, którego aktywami zarządza likwidator lub sąd, zawarł układ z wierzycielami, którego działalność gospodarcza jest zawieszona albo znajduje się on w innej tego rodzaju sytuacji wynikającej z</w:t>
      </w:r>
      <w:r w:rsidR="00020C31" w:rsidRPr="0017167B">
        <w:rPr>
          <w:rFonts w:ascii="Times New Roman" w:hAnsi="Times New Roman"/>
          <w:iCs/>
          <w:sz w:val="24"/>
          <w:szCs w:val="24"/>
        </w:rPr>
        <w:t> </w:t>
      </w:r>
      <w:r w:rsidRPr="0017167B">
        <w:rPr>
          <w:rFonts w:ascii="Times New Roman" w:hAnsi="Times New Roman"/>
          <w:iCs/>
          <w:sz w:val="24"/>
          <w:szCs w:val="24"/>
        </w:rPr>
        <w:t>podobnej procedury przewidzianej w przepisach miejsca wszczęcia tej procedury</w:t>
      </w:r>
      <w:r w:rsidR="00BF0190" w:rsidRPr="0017167B">
        <w:rPr>
          <w:rFonts w:ascii="Times New Roman" w:hAnsi="Times New Roman"/>
          <w:iCs/>
          <w:sz w:val="24"/>
          <w:szCs w:val="24"/>
        </w:rPr>
        <w:t>.</w:t>
      </w:r>
    </w:p>
    <w:p w14:paraId="777729DF" w14:textId="77777777" w:rsidR="00EC107F" w:rsidRDefault="00B10B2F" w:rsidP="007E37F6">
      <w:pPr>
        <w:pStyle w:val="Bezodstpw"/>
        <w:numPr>
          <w:ilvl w:val="3"/>
          <w:numId w:val="36"/>
        </w:numPr>
        <w:ind w:left="454" w:hanging="397"/>
        <w:jc w:val="both"/>
        <w:rPr>
          <w:rFonts w:ascii="Times New Roman" w:hAnsi="Times New Roman"/>
          <w:sz w:val="24"/>
          <w:szCs w:val="24"/>
        </w:rPr>
      </w:pPr>
      <w:r w:rsidRPr="00B10B2F">
        <w:rPr>
          <w:rFonts w:ascii="Times New Roman" w:hAnsi="Times New Roman"/>
          <w:sz w:val="24"/>
          <w:szCs w:val="24"/>
        </w:rPr>
        <w:t xml:space="preserve">Wykonawca, nie podlega wykluczeniu w okolicznościach określonych w art. 108 ust. 1 pkt 1, 2 i 5 ustawy Pzp, jeżeli udowodni Zamawiającemu, że spełnia łącznie przesłanki wskazane w art. 110 ust. 2 ustawy Pzp, a Zamawiający uzna na podstawie oceny dowodów, że podjęte przez Wykonawcę czynności są wystarczające do wykazania jego rzetelności, uwzględniając wagę i </w:t>
      </w:r>
      <w:r w:rsidRPr="00B10B2F">
        <w:rPr>
          <w:rFonts w:ascii="Times New Roman" w:hAnsi="Times New Roman"/>
          <w:sz w:val="24"/>
          <w:szCs w:val="24"/>
        </w:rPr>
        <w:lastRenderedPageBreak/>
        <w:t>szczególne okoliczności czynu Wykonawcy. Jeżeli podjęte przez Wykonawcę czynności nie są wystarczające do wykazania jego rzetelności Zamawiający wyklucza Wykonawcę.</w:t>
      </w:r>
      <w:r w:rsidR="00EC107F" w:rsidRPr="00EC107F">
        <w:rPr>
          <w:rFonts w:ascii="Times New Roman" w:hAnsi="Times New Roman"/>
          <w:sz w:val="24"/>
          <w:szCs w:val="24"/>
        </w:rPr>
        <w:t xml:space="preserve"> </w:t>
      </w:r>
    </w:p>
    <w:p w14:paraId="7C1BE26B" w14:textId="460E65D7" w:rsidR="00B10B2F" w:rsidRPr="00EC107F" w:rsidRDefault="00EC107F" w:rsidP="007E37F6">
      <w:pPr>
        <w:pStyle w:val="Bezodstpw"/>
        <w:numPr>
          <w:ilvl w:val="3"/>
          <w:numId w:val="36"/>
        </w:numPr>
        <w:ind w:left="454" w:hanging="397"/>
        <w:jc w:val="both"/>
        <w:rPr>
          <w:rFonts w:ascii="Times New Roman" w:hAnsi="Times New Roman"/>
          <w:sz w:val="24"/>
          <w:szCs w:val="24"/>
        </w:rPr>
      </w:pPr>
      <w:r w:rsidRPr="0017167B">
        <w:rPr>
          <w:rFonts w:ascii="Times New Roman" w:hAnsi="Times New Roman"/>
          <w:sz w:val="24"/>
          <w:szCs w:val="24"/>
        </w:rPr>
        <w:t>Wykluczenie Wykonawcy następuje zgodnie z art. 111 ustawy Pzp.</w:t>
      </w:r>
    </w:p>
    <w:p w14:paraId="3F55D98B" w14:textId="33425A8B" w:rsidR="009D0DB3" w:rsidRPr="009D0DB3" w:rsidRDefault="00B10B2F" w:rsidP="009D4450">
      <w:pPr>
        <w:ind w:left="454" w:hanging="397"/>
        <w:jc w:val="both"/>
        <w:rPr>
          <w:shd w:val="clear" w:color="auto" w:fill="FFFFFF"/>
        </w:rPr>
      </w:pPr>
      <w:r>
        <w:rPr>
          <w:shd w:val="clear" w:color="auto" w:fill="FFFFFF"/>
        </w:rPr>
        <w:t>5</w:t>
      </w:r>
      <w:r w:rsidR="001D4D80">
        <w:rPr>
          <w:shd w:val="clear" w:color="auto" w:fill="FFFFFF"/>
        </w:rPr>
        <w:t xml:space="preserve">.    </w:t>
      </w:r>
      <w:r w:rsidR="001D4D80" w:rsidRPr="001D4D80">
        <w:rPr>
          <w:shd w:val="clear" w:color="auto" w:fill="FFFFFF"/>
        </w:rPr>
        <w:t>Z postępowania o udzielenie zamówienia Zamawiający wykluczy Wykonawcę na podstawie</w:t>
      </w:r>
      <w:r w:rsidR="009D0DB3">
        <w:rPr>
          <w:shd w:val="clear" w:color="auto" w:fill="FFFFFF"/>
        </w:rPr>
        <w:t xml:space="preserve"> </w:t>
      </w:r>
      <w:r w:rsidR="001D4D80" w:rsidRPr="001D4D80">
        <w:rPr>
          <w:shd w:val="clear" w:color="auto" w:fill="FFFFFF"/>
        </w:rPr>
        <w:t>art. 7 ust. 1 ustawy z dnia 13 kwietnia 2022 r. o szczególnych rozwiązaniach w zakresie</w:t>
      </w:r>
      <w:r w:rsidR="009D0DB3">
        <w:rPr>
          <w:shd w:val="clear" w:color="auto" w:fill="FFFFFF"/>
        </w:rPr>
        <w:t xml:space="preserve"> </w:t>
      </w:r>
      <w:r w:rsidR="001D4D80" w:rsidRPr="001D4D80">
        <w:rPr>
          <w:shd w:val="clear" w:color="auto" w:fill="FFFFFF"/>
        </w:rPr>
        <w:t>przeciwdziałania wspieraniu agresji na Ukrainę oraz służących ochronie bezpieczeństwa</w:t>
      </w:r>
      <w:r w:rsidR="009D0DB3">
        <w:rPr>
          <w:shd w:val="clear" w:color="auto" w:fill="FFFFFF"/>
        </w:rPr>
        <w:t xml:space="preserve"> </w:t>
      </w:r>
      <w:r w:rsidR="001D4D80" w:rsidRPr="001D4D80">
        <w:rPr>
          <w:shd w:val="clear" w:color="auto" w:fill="FFFFFF"/>
        </w:rPr>
        <w:t>narodowego (Dz.U. 2022 poz. 835</w:t>
      </w:r>
      <w:r w:rsidR="006235E9" w:rsidRPr="001D4D80">
        <w:rPr>
          <w:shd w:val="clear" w:color="auto" w:fill="FFFFFF"/>
        </w:rPr>
        <w:t>), z</w:t>
      </w:r>
      <w:r w:rsidR="009D0DB3" w:rsidRPr="009D0DB3">
        <w:rPr>
          <w:shd w:val="clear" w:color="auto" w:fill="FFFFFF"/>
        </w:rPr>
        <w:t xml:space="preserve"> postępowania o udzielenie zamówienia publicznego</w:t>
      </w:r>
      <w:r w:rsidR="009D0DB3">
        <w:rPr>
          <w:shd w:val="clear" w:color="auto" w:fill="FFFFFF"/>
        </w:rPr>
        <w:t xml:space="preserve"> </w:t>
      </w:r>
      <w:r w:rsidR="009D0DB3" w:rsidRPr="009D0DB3">
        <w:rPr>
          <w:shd w:val="clear" w:color="auto" w:fill="FFFFFF"/>
        </w:rPr>
        <w:t>prowadzonego na podstawie ustawy wyklucza się:</w:t>
      </w:r>
    </w:p>
    <w:p w14:paraId="43017531" w14:textId="77777777" w:rsidR="00F62BE2" w:rsidRDefault="00F62BE2" w:rsidP="00F62BE2">
      <w:pPr>
        <w:ind w:left="709" w:hanging="284"/>
        <w:jc w:val="both"/>
        <w:rPr>
          <w:shd w:val="clear" w:color="auto" w:fill="FFFFFF"/>
        </w:rPr>
      </w:pPr>
      <w:r>
        <w:rPr>
          <w:shd w:val="clear" w:color="auto" w:fill="FFFFFF"/>
        </w:rPr>
        <w:t xml:space="preserve">1) </w:t>
      </w:r>
      <w:r w:rsidR="009D0DB3" w:rsidRPr="009D0DB3">
        <w:rPr>
          <w:shd w:val="clear" w:color="auto" w:fill="FFFFFF"/>
        </w:rPr>
        <w:t>wykonawcę wymienionego w wykazach określonych w rozporządzeniu 765/2006 i rozporządzeniu 269/2014 albo wpisanego na listę na podstawie decyzji w sprawie wpisu na listę rozstrzygającej o zastosowaniu środka, o którym mowa w art. 1 pkt 3 ustawy;</w:t>
      </w:r>
    </w:p>
    <w:p w14:paraId="3F15E40E" w14:textId="77777777" w:rsidR="00F62BE2" w:rsidRDefault="00F62BE2" w:rsidP="00F62BE2">
      <w:pPr>
        <w:ind w:left="709" w:hanging="284"/>
        <w:jc w:val="both"/>
        <w:rPr>
          <w:shd w:val="clear" w:color="auto" w:fill="FFFFFF"/>
        </w:rPr>
      </w:pPr>
      <w:r>
        <w:rPr>
          <w:shd w:val="clear" w:color="auto" w:fill="FFFFFF"/>
        </w:rPr>
        <w:t xml:space="preserve">2) </w:t>
      </w:r>
      <w:r w:rsidR="009D0DB3" w:rsidRPr="009D0DB3">
        <w:rPr>
          <w:shd w:val="clear" w:color="auto" w:fill="FFFFFF"/>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35962662" w14:textId="77777777" w:rsidR="00F62BE2" w:rsidRDefault="00F62BE2" w:rsidP="00F62BE2">
      <w:pPr>
        <w:ind w:left="709" w:hanging="284"/>
        <w:jc w:val="both"/>
        <w:rPr>
          <w:shd w:val="clear" w:color="auto" w:fill="FFFFFF"/>
        </w:rPr>
      </w:pPr>
      <w:r>
        <w:rPr>
          <w:shd w:val="clear" w:color="auto" w:fill="FFFFFF"/>
        </w:rPr>
        <w:t xml:space="preserve">3) </w:t>
      </w:r>
      <w:r w:rsidR="009D0DB3" w:rsidRPr="009D0DB3">
        <w:rPr>
          <w:shd w:val="clear" w:color="auto" w:fill="FFFFFF"/>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Wykluczenie następuje na okres trwania okoliczności określonych w punkcie 3).W przypadku wykonawcy lub wykluczonego na podstawie ustawy z dnia 13 kwietnia 2022 r. o szczególnych rozwiązaniach w zakresie przeciwdziałania wspieraniu agresji na Ukrainę oraz służących ochronie bezpieczeństwa narodowego, zamawiający odrzuca ofertę takiego wykonawcy.</w:t>
      </w:r>
    </w:p>
    <w:p w14:paraId="257C2C0A" w14:textId="77777777" w:rsidR="00EC107F" w:rsidRDefault="00F62BE2" w:rsidP="00F62BE2">
      <w:pPr>
        <w:ind w:left="709" w:hanging="284"/>
        <w:jc w:val="both"/>
        <w:rPr>
          <w:shd w:val="clear" w:color="auto" w:fill="FFFFFF"/>
        </w:rPr>
      </w:pPr>
      <w:r>
        <w:rPr>
          <w:shd w:val="clear" w:color="auto" w:fill="FFFFFF"/>
        </w:rPr>
        <w:t xml:space="preserve">4) </w:t>
      </w:r>
      <w:r w:rsidR="009D0DB3" w:rsidRPr="009D0DB3">
        <w:rPr>
          <w:shd w:val="clear" w:color="auto" w:fill="FFFFFF"/>
        </w:rPr>
        <w:t xml:space="preserve">W art. 5k rozporządzenia Rady (UE) nr 833/2014 z dnia 31 lipca 2014 r. dotyczącego środków ograniczających w związku z działaniami Rosji destabilizującymi sytuację na Ukrainie (Dz. Urz. UE nr L 229 z 31.7.2014, str. 1),w brzmieniu nadanym rozporządzeniem Rady (UE) 2022/576 w sprawie zmiany rozporządzenia (UE) nr 833/2014 dotyczącego środków ograniczających w związku z działaniami Rosji destabilizującymi sytuację na Ukrainie (Dz. Urz. UE nr L 111 z 8.4.2022, str. 1) 1. </w:t>
      </w:r>
    </w:p>
    <w:p w14:paraId="0D5A75E3" w14:textId="20FA6503" w:rsidR="00EC107F" w:rsidRDefault="00EC107F" w:rsidP="009D4450">
      <w:pPr>
        <w:keepNext/>
        <w:suppressAutoHyphens/>
        <w:spacing w:before="120" w:after="120"/>
        <w:ind w:left="397" w:hanging="397"/>
        <w:jc w:val="both"/>
        <w:rPr>
          <w:shd w:val="clear" w:color="auto" w:fill="FFFFFF"/>
        </w:rPr>
      </w:pPr>
      <w:r>
        <w:rPr>
          <w:shd w:val="clear" w:color="auto" w:fill="FFFFFF"/>
        </w:rPr>
        <w:t>6</w:t>
      </w:r>
      <w:r w:rsidR="009D4450">
        <w:rPr>
          <w:shd w:val="clear" w:color="auto" w:fill="FFFFFF"/>
        </w:rPr>
        <w:t>.</w:t>
      </w:r>
      <w:r w:rsidR="009D4450">
        <w:rPr>
          <w:shd w:val="clear" w:color="auto" w:fill="FFFFFF"/>
        </w:rPr>
        <w:tab/>
      </w:r>
      <w:r w:rsidRPr="00EC107F">
        <w:rPr>
          <w:shd w:val="clear" w:color="auto" w:fill="FFFFFF"/>
        </w:rPr>
        <w:t>Zamawiający może wykluczyć Wykonawcę na każdym etapie postępowania o udzielenie zamówienia.</w:t>
      </w:r>
    </w:p>
    <w:p w14:paraId="2CD9FD5C" w14:textId="2268D5AE" w:rsidR="00D5353F" w:rsidRPr="00113530" w:rsidRDefault="00F94764" w:rsidP="00113530">
      <w:pPr>
        <w:keepNext/>
        <w:suppressAutoHyphens/>
        <w:spacing w:before="120" w:after="120"/>
        <w:ind w:left="397" w:hanging="397"/>
        <w:jc w:val="both"/>
        <w:rPr>
          <w:b/>
        </w:rPr>
      </w:pPr>
      <w:r w:rsidRPr="00113530">
        <w:rPr>
          <w:b/>
          <w:smallCaps/>
        </w:rPr>
        <w:t>VI.</w:t>
      </w:r>
      <w:r w:rsidR="00113530" w:rsidRPr="00113530">
        <w:rPr>
          <w:b/>
          <w:smallCaps/>
        </w:rPr>
        <w:tab/>
      </w:r>
      <w:r w:rsidR="007210F8" w:rsidRPr="00113530">
        <w:rPr>
          <w:b/>
          <w:smallCaps/>
          <w:u w:val="single"/>
        </w:rPr>
        <w:t>WYKAZ OŚWIADCZEŃ I DOKUMENTÓW JAKIE MAJĄ DOSTARCZYĆ WYKONAWCY W CELU POTWIERDZENIA BRAKU PODSTAW DO WYKLUCZENIA ORAZ SPEŁNIANIA WARUNKÓW UDZIAŁU W POSTĘPOWANIU O UDZIELENIE ZAMÓWIENIA PUBLICZNEGO</w:t>
      </w:r>
      <w:r w:rsidR="007210F8" w:rsidRPr="00113530">
        <w:rPr>
          <w:b/>
          <w:u w:val="single"/>
        </w:rPr>
        <w:t>.</w:t>
      </w:r>
    </w:p>
    <w:p w14:paraId="41D9794E" w14:textId="5BEEC7E8" w:rsidR="00DE52D0" w:rsidRPr="00DE52D0" w:rsidRDefault="00D5353F" w:rsidP="002B527B">
      <w:pPr>
        <w:pStyle w:val="Akapitzlist"/>
        <w:keepNext/>
        <w:numPr>
          <w:ilvl w:val="0"/>
          <w:numId w:val="3"/>
        </w:numPr>
        <w:ind w:left="426" w:hanging="426"/>
        <w:jc w:val="both"/>
        <w:rPr>
          <w:rFonts w:ascii="Times New Roman" w:hAnsi="Times New Roman" w:cs="Times New Roman"/>
          <w:b/>
        </w:rPr>
      </w:pPr>
      <w:r w:rsidRPr="00790E1A">
        <w:rPr>
          <w:rFonts w:ascii="Times New Roman" w:hAnsi="Times New Roman" w:cs="Times New Roman"/>
          <w:b/>
        </w:rPr>
        <w:t>W</w:t>
      </w:r>
      <w:r w:rsidR="00084F1E">
        <w:rPr>
          <w:rFonts w:ascii="Times New Roman" w:hAnsi="Times New Roman" w:cs="Times New Roman"/>
          <w:b/>
        </w:rPr>
        <w:t xml:space="preserve"> celu </w:t>
      </w:r>
      <w:r w:rsidRPr="00790E1A">
        <w:rPr>
          <w:rFonts w:ascii="Times New Roman" w:hAnsi="Times New Roman" w:cs="Times New Roman"/>
          <w:b/>
        </w:rPr>
        <w:t>wykazania braku podstaw do wykluczenia, o których mow</w:t>
      </w:r>
      <w:r w:rsidR="00084F1E">
        <w:rPr>
          <w:rFonts w:ascii="Times New Roman" w:hAnsi="Times New Roman" w:cs="Times New Roman"/>
          <w:b/>
        </w:rPr>
        <w:t xml:space="preserve">a w art. </w:t>
      </w:r>
      <w:r w:rsidR="006235E9">
        <w:rPr>
          <w:rFonts w:ascii="Times New Roman" w:hAnsi="Times New Roman" w:cs="Times New Roman"/>
          <w:b/>
        </w:rPr>
        <w:t>108</w:t>
      </w:r>
      <w:r w:rsidR="00B14612">
        <w:rPr>
          <w:rFonts w:ascii="Times New Roman" w:hAnsi="Times New Roman" w:cs="Times New Roman"/>
          <w:b/>
        </w:rPr>
        <w:t xml:space="preserve"> ust. 1</w:t>
      </w:r>
      <w:r w:rsidR="006235E9">
        <w:rPr>
          <w:rFonts w:ascii="Times New Roman" w:hAnsi="Times New Roman" w:cs="Times New Roman"/>
          <w:b/>
        </w:rPr>
        <w:t>;</w:t>
      </w:r>
      <w:r w:rsidR="00F23F11">
        <w:rPr>
          <w:rFonts w:ascii="Times New Roman" w:hAnsi="Times New Roman" w:cs="Times New Roman"/>
          <w:b/>
        </w:rPr>
        <w:t xml:space="preserve"> 109 ust 1 pkt 4 </w:t>
      </w:r>
      <w:r w:rsidRPr="00790E1A">
        <w:rPr>
          <w:rFonts w:ascii="Times New Roman" w:hAnsi="Times New Roman" w:cs="Times New Roman"/>
          <w:b/>
        </w:rPr>
        <w:t xml:space="preserve">ustawy </w:t>
      </w:r>
      <w:r w:rsidR="00084F1E">
        <w:rPr>
          <w:rFonts w:ascii="Times New Roman" w:hAnsi="Times New Roman" w:cs="Times New Roman"/>
          <w:b/>
        </w:rPr>
        <w:t>Pzp</w:t>
      </w:r>
      <w:r w:rsidR="00DE52D0">
        <w:rPr>
          <w:rFonts w:ascii="Times New Roman" w:hAnsi="Times New Roman" w:cs="Times New Roman"/>
          <w:b/>
        </w:rPr>
        <w:t xml:space="preserve"> oraz</w:t>
      </w:r>
      <w:r w:rsidR="009B3387">
        <w:rPr>
          <w:rFonts w:ascii="Times New Roman" w:hAnsi="Times New Roman" w:cs="Times New Roman"/>
          <w:b/>
        </w:rPr>
        <w:t xml:space="preserve"> </w:t>
      </w:r>
      <w:r w:rsidR="009B3387" w:rsidRPr="009D04F1">
        <w:rPr>
          <w:rFonts w:ascii="Times New Roman" w:hAnsi="Times New Roman"/>
          <w:b/>
          <w:bCs/>
          <w:iCs/>
        </w:rPr>
        <w:t>art. 7 ust. 1 ustawy z dnia 13 kwietnia 2022 r.</w:t>
      </w:r>
      <w:r w:rsidR="009B3387" w:rsidRPr="007630B4">
        <w:rPr>
          <w:rFonts w:ascii="Times New Roman" w:hAnsi="Times New Roman"/>
          <w:iCs/>
        </w:rPr>
        <w:t xml:space="preserve"> </w:t>
      </w:r>
      <w:r w:rsidR="00DE52D0">
        <w:rPr>
          <w:rFonts w:ascii="Times New Roman" w:hAnsi="Times New Roman" w:cs="Times New Roman"/>
          <w:b/>
        </w:rPr>
        <w:t xml:space="preserve"> w</w:t>
      </w:r>
      <w:r w:rsidR="00DE52D0" w:rsidRPr="00DE52D0">
        <w:rPr>
          <w:rFonts w:ascii="Times New Roman" w:hAnsi="Times New Roman" w:cs="Times New Roman"/>
          <w:b/>
        </w:rPr>
        <w:t xml:space="preserve"> celu wstępnego wykazani</w:t>
      </w:r>
      <w:r w:rsidR="00F32216">
        <w:rPr>
          <w:rFonts w:ascii="Times New Roman" w:hAnsi="Times New Roman" w:cs="Times New Roman"/>
          <w:b/>
        </w:rPr>
        <w:t>a spełniania warunków udziału w </w:t>
      </w:r>
      <w:r w:rsidR="00DE52D0" w:rsidRPr="00DE52D0">
        <w:rPr>
          <w:rFonts w:ascii="Times New Roman" w:hAnsi="Times New Roman" w:cs="Times New Roman"/>
          <w:b/>
        </w:rPr>
        <w:t>postępowaniu, należy złożyć:</w:t>
      </w:r>
    </w:p>
    <w:p w14:paraId="1F977E25" w14:textId="156E2B56" w:rsidR="00B57CC0" w:rsidRDefault="00B57CC0" w:rsidP="00F62BE2">
      <w:pPr>
        <w:pStyle w:val="Akapitzlist"/>
        <w:numPr>
          <w:ilvl w:val="1"/>
          <w:numId w:val="3"/>
        </w:numPr>
        <w:spacing w:before="120"/>
        <w:ind w:left="709" w:hanging="284"/>
        <w:contextualSpacing w:val="0"/>
        <w:jc w:val="both"/>
        <w:rPr>
          <w:rFonts w:ascii="Times New Roman" w:hAnsi="Times New Roman" w:cs="Times New Roman"/>
        </w:rPr>
      </w:pPr>
      <w:r w:rsidRPr="00FA3A8F">
        <w:rPr>
          <w:rFonts w:ascii="Times New Roman" w:hAnsi="Times New Roman" w:cs="Times New Roman"/>
        </w:rPr>
        <w:t>O</w:t>
      </w:r>
      <w:r w:rsidR="00084F1E" w:rsidRPr="00FA3A8F">
        <w:rPr>
          <w:rFonts w:ascii="Times New Roman" w:hAnsi="Times New Roman" w:cs="Times New Roman"/>
        </w:rPr>
        <w:t>świadczenie o niepodleganiu wykluczeniu</w:t>
      </w:r>
      <w:r w:rsidR="00794390" w:rsidRPr="00FA3A8F">
        <w:rPr>
          <w:rFonts w:ascii="Times New Roman" w:hAnsi="Times New Roman" w:cs="Times New Roman"/>
        </w:rPr>
        <w:t>, spełnianiu warunków udziału</w:t>
      </w:r>
      <w:r w:rsidR="00084F1E" w:rsidRPr="00FA3A8F">
        <w:rPr>
          <w:rFonts w:ascii="Times New Roman" w:hAnsi="Times New Roman" w:cs="Times New Roman"/>
        </w:rPr>
        <w:t xml:space="preserve"> w zakresi</w:t>
      </w:r>
      <w:r w:rsidR="00794390" w:rsidRPr="00FA3A8F">
        <w:rPr>
          <w:rFonts w:ascii="Times New Roman" w:hAnsi="Times New Roman" w:cs="Times New Roman"/>
        </w:rPr>
        <w:t xml:space="preserve">e wskazanym przez zamawiającego według wzoru stanowiącego </w:t>
      </w:r>
      <w:r w:rsidR="00794390" w:rsidRPr="006E46C5">
        <w:rPr>
          <w:rFonts w:ascii="Times New Roman" w:hAnsi="Times New Roman" w:cs="Times New Roman"/>
        </w:rPr>
        <w:t xml:space="preserve">załącznik </w:t>
      </w:r>
      <w:r w:rsidR="000B5D0C" w:rsidRPr="006E46C5">
        <w:rPr>
          <w:rFonts w:ascii="Times New Roman" w:hAnsi="Times New Roman" w:cs="Times New Roman"/>
        </w:rPr>
        <w:t>nr 3</w:t>
      </w:r>
      <w:r w:rsidR="00301690" w:rsidRPr="006E46C5">
        <w:rPr>
          <w:rFonts w:ascii="Times New Roman" w:hAnsi="Times New Roman" w:cs="Times New Roman"/>
        </w:rPr>
        <w:t>.</w:t>
      </w:r>
    </w:p>
    <w:p w14:paraId="11CF0D9D" w14:textId="2942FECD" w:rsidR="00B57CC0" w:rsidRDefault="00B57CC0" w:rsidP="00F62BE2">
      <w:pPr>
        <w:pStyle w:val="Akapitzlist"/>
        <w:numPr>
          <w:ilvl w:val="1"/>
          <w:numId w:val="3"/>
        </w:numPr>
        <w:spacing w:before="120"/>
        <w:ind w:left="709" w:hanging="284"/>
        <w:contextualSpacing w:val="0"/>
        <w:jc w:val="both"/>
        <w:rPr>
          <w:rFonts w:ascii="Times New Roman" w:hAnsi="Times New Roman" w:cs="Times New Roman"/>
        </w:rPr>
      </w:pPr>
      <w:r w:rsidRPr="00FA3A8F">
        <w:rPr>
          <w:rFonts w:ascii="Times New Roman" w:hAnsi="Times New Roman" w:cs="Times New Roman"/>
        </w:rPr>
        <w:t xml:space="preserve">W </w:t>
      </w:r>
      <w:r w:rsidRPr="000B5D0C">
        <w:rPr>
          <w:rFonts w:ascii="Times New Roman" w:hAnsi="Times New Roman" w:cs="Times New Roman"/>
        </w:rPr>
        <w:t>przypadku wspólnego ubiegania się o zamówienie przez wykonawców, oświadczenie, o</w:t>
      </w:r>
      <w:r w:rsidR="000B5D0C" w:rsidRPr="000B5D0C">
        <w:rPr>
          <w:rFonts w:ascii="Times New Roman" w:hAnsi="Times New Roman" w:cs="Times New Roman"/>
        </w:rPr>
        <w:t> </w:t>
      </w:r>
      <w:r w:rsidRPr="000B5D0C">
        <w:rPr>
          <w:rFonts w:ascii="Times New Roman" w:hAnsi="Times New Roman" w:cs="Times New Roman"/>
        </w:rPr>
        <w:t>którym mowa w pkt 1, składa każdy z wykonawców. Oświadczenia te potwierdzają brak podstaw wykluczenia oraz spełnianie warunków udziału w postępowaniu w zakresie, w</w:t>
      </w:r>
      <w:r w:rsidR="000B5D0C">
        <w:rPr>
          <w:rFonts w:ascii="Times New Roman" w:hAnsi="Times New Roman" w:cs="Times New Roman"/>
        </w:rPr>
        <w:t> </w:t>
      </w:r>
      <w:r w:rsidRPr="000B5D0C">
        <w:rPr>
          <w:rFonts w:ascii="Times New Roman" w:hAnsi="Times New Roman" w:cs="Times New Roman"/>
        </w:rPr>
        <w:t>jakim każdy z wykonawców wykazuje spełnianie warunków udziału w postępowaniu.</w:t>
      </w:r>
      <w:bookmarkStart w:id="8" w:name="mip51080693"/>
      <w:bookmarkEnd w:id="8"/>
    </w:p>
    <w:p w14:paraId="42F74EB4" w14:textId="1FFE7E26" w:rsidR="00F30FB5" w:rsidRPr="00F30FB5" w:rsidRDefault="00F30FB5" w:rsidP="00F30FB5">
      <w:pPr>
        <w:pStyle w:val="Akapitzlist"/>
        <w:numPr>
          <w:ilvl w:val="1"/>
          <w:numId w:val="3"/>
        </w:numPr>
        <w:ind w:left="924" w:hanging="357"/>
        <w:jc w:val="both"/>
        <w:rPr>
          <w:rFonts w:ascii="Times New Roman" w:hAnsi="Times New Roman" w:cs="Times New Roman"/>
        </w:rPr>
      </w:pPr>
      <w:r w:rsidRPr="00F30FB5">
        <w:rPr>
          <w:rFonts w:ascii="Times New Roman" w:hAnsi="Times New Roman" w:cs="Times New Roman"/>
        </w:rPr>
        <w:t xml:space="preserve">Wykonawca, w przypadku polegania na zdolnościach lub sytuacji podmiotów udostępniających zasoby, przedstawia wraz z oświadczeniem stanowiącym zobowiązanie podmiotu udostępniającego zasoby według wzoru stanowiącego załącznik nr 4, </w:t>
      </w:r>
      <w:r w:rsidR="002161E9">
        <w:rPr>
          <w:rFonts w:ascii="Times New Roman" w:hAnsi="Times New Roman" w:cs="Times New Roman"/>
        </w:rPr>
        <w:t xml:space="preserve">oraz </w:t>
      </w:r>
      <w:r w:rsidRPr="00F30FB5">
        <w:rPr>
          <w:rFonts w:ascii="Times New Roman" w:hAnsi="Times New Roman" w:cs="Times New Roman"/>
        </w:rPr>
        <w:t>oświadczenie którym mowa w pkt 1 potwierdzające brak podstaw wykluczenia tego podmiotu oraz odpowiednio spełnianie warunków udziału w postępowaniu lub kryteriów selekcji, w zakresie, w jakim wykonawca powołuje się na jego zasoby.</w:t>
      </w:r>
    </w:p>
    <w:p w14:paraId="1F13CA29" w14:textId="54942920" w:rsidR="00330EFF" w:rsidRPr="00415E71" w:rsidRDefault="00750BDF" w:rsidP="008E7163">
      <w:pPr>
        <w:pStyle w:val="Akapitzlist"/>
        <w:numPr>
          <w:ilvl w:val="0"/>
          <w:numId w:val="3"/>
        </w:numPr>
        <w:spacing w:before="120"/>
        <w:ind w:left="425" w:hanging="425"/>
        <w:contextualSpacing w:val="0"/>
        <w:jc w:val="both"/>
        <w:rPr>
          <w:rFonts w:ascii="Times New Roman" w:hAnsi="Times New Roman"/>
          <w:b/>
          <w:bCs/>
        </w:rPr>
      </w:pPr>
      <w:r w:rsidRPr="00415E71">
        <w:rPr>
          <w:rFonts w:ascii="Times New Roman" w:hAnsi="Times New Roman"/>
          <w:b/>
          <w:bCs/>
          <w:u w:val="single"/>
        </w:rPr>
        <w:t>Zamawiający żąda</w:t>
      </w:r>
      <w:r w:rsidR="00F45591" w:rsidRPr="00415E71">
        <w:rPr>
          <w:rFonts w:ascii="Times New Roman" w:hAnsi="Times New Roman"/>
          <w:b/>
          <w:bCs/>
          <w:u w:val="single"/>
        </w:rPr>
        <w:t xml:space="preserve"> </w:t>
      </w:r>
      <w:r w:rsidRPr="00415E71">
        <w:rPr>
          <w:rFonts w:ascii="Times New Roman" w:hAnsi="Times New Roman"/>
          <w:b/>
          <w:bCs/>
          <w:u w:val="single"/>
        </w:rPr>
        <w:t xml:space="preserve">przedmiotowych środków dowodowych na </w:t>
      </w:r>
      <w:r w:rsidR="000B5D0C" w:rsidRPr="00415E71">
        <w:rPr>
          <w:rFonts w:ascii="Times New Roman" w:hAnsi="Times New Roman"/>
          <w:b/>
          <w:bCs/>
          <w:u w:val="single"/>
        </w:rPr>
        <w:t>potwierdzenie,</w:t>
      </w:r>
      <w:r w:rsidR="00234FA2" w:rsidRPr="00415E71">
        <w:rPr>
          <w:rFonts w:ascii="Times New Roman" w:hAnsi="Times New Roman"/>
          <w:b/>
          <w:bCs/>
          <w:u w:val="single"/>
        </w:rPr>
        <w:t xml:space="preserve"> że oferowane dostawy spełniają określone przez zamawiającego </w:t>
      </w:r>
      <w:r w:rsidR="000B5D0C" w:rsidRPr="00415E71">
        <w:rPr>
          <w:rFonts w:ascii="Times New Roman" w:hAnsi="Times New Roman"/>
          <w:b/>
          <w:bCs/>
          <w:u w:val="single"/>
        </w:rPr>
        <w:t>wymagania,</w:t>
      </w:r>
      <w:r w:rsidR="00234FA2" w:rsidRPr="00415E71">
        <w:rPr>
          <w:rFonts w:ascii="Times New Roman" w:hAnsi="Times New Roman"/>
          <w:b/>
          <w:bCs/>
          <w:u w:val="single"/>
        </w:rPr>
        <w:t xml:space="preserve"> </w:t>
      </w:r>
      <w:proofErr w:type="spellStart"/>
      <w:r w:rsidR="00234FA2" w:rsidRPr="00415E71">
        <w:rPr>
          <w:rFonts w:ascii="Times New Roman" w:hAnsi="Times New Roman"/>
          <w:b/>
          <w:bCs/>
          <w:u w:val="single"/>
        </w:rPr>
        <w:t>tj</w:t>
      </w:r>
      <w:proofErr w:type="spellEnd"/>
      <w:r w:rsidR="00234FA2" w:rsidRPr="00415E71">
        <w:rPr>
          <w:rFonts w:ascii="Times New Roman" w:hAnsi="Times New Roman"/>
          <w:b/>
          <w:bCs/>
          <w:u w:val="single"/>
        </w:rPr>
        <w:t>:</w:t>
      </w:r>
      <w:bookmarkStart w:id="9" w:name="_Hlk70506651"/>
    </w:p>
    <w:p w14:paraId="0B5EFBE1" w14:textId="42EC2376" w:rsidR="007A5EBD" w:rsidRPr="00FD14A2" w:rsidRDefault="007A5EBD" w:rsidP="00CC6E5E">
      <w:pPr>
        <w:pStyle w:val="Akapitzlist"/>
        <w:ind w:left="357"/>
        <w:jc w:val="both"/>
        <w:rPr>
          <w:rFonts w:ascii="Times New Roman" w:hAnsi="Times New Roman" w:cs="Times New Roman"/>
          <w:sz w:val="16"/>
          <w:szCs w:val="16"/>
        </w:rPr>
      </w:pPr>
    </w:p>
    <w:p w14:paraId="449EDBBA" w14:textId="603387F3" w:rsidR="00F62BE2" w:rsidRPr="00E01B76" w:rsidRDefault="00395C93" w:rsidP="007A7668">
      <w:pPr>
        <w:autoSpaceDE w:val="0"/>
        <w:autoSpaceDN w:val="0"/>
        <w:adjustRightInd w:val="0"/>
        <w:ind w:left="709" w:hanging="284"/>
        <w:jc w:val="both"/>
      </w:pPr>
      <w:r w:rsidRPr="00E01B76">
        <w:t>Wykonawca</w:t>
      </w:r>
      <w:r w:rsidR="00473923" w:rsidRPr="00E01B76">
        <w:t xml:space="preserve"> dla każdego oferowanego </w:t>
      </w:r>
      <w:r w:rsidRPr="00E01B76">
        <w:t xml:space="preserve">urządzenia </w:t>
      </w:r>
      <w:r w:rsidR="00F62BE2" w:rsidRPr="00E01B76">
        <w:t>przedłoży wraz z ofertą</w:t>
      </w:r>
      <w:r w:rsidR="00473923" w:rsidRPr="00E01B76">
        <w:t>:</w:t>
      </w:r>
    </w:p>
    <w:p w14:paraId="7FF28ED6" w14:textId="0E242CFA" w:rsidR="00F62BE2" w:rsidRPr="00FE5FE2" w:rsidRDefault="00395C93" w:rsidP="007A7668">
      <w:pPr>
        <w:autoSpaceDE w:val="0"/>
        <w:autoSpaceDN w:val="0"/>
        <w:adjustRightInd w:val="0"/>
        <w:ind w:left="709" w:hanging="284"/>
        <w:jc w:val="both"/>
        <w:rPr>
          <w:lang w:val="en-US"/>
        </w:rPr>
      </w:pPr>
      <w:r w:rsidRPr="00E01B76">
        <w:t>1</w:t>
      </w:r>
      <w:r w:rsidR="00F62BE2" w:rsidRPr="00E01B76">
        <w:t xml:space="preserve">) </w:t>
      </w:r>
      <w:r w:rsidR="00473923" w:rsidRPr="00E01B76">
        <w:t xml:space="preserve">Certyfikat </w:t>
      </w:r>
      <w:r w:rsidR="00BF7CBE" w:rsidRPr="00E01B76">
        <w:rPr>
          <w:bCs/>
        </w:rPr>
        <w:t>ISO 9001, ISO 14001, ISO 50001</w:t>
      </w:r>
      <w:r w:rsidR="00473923" w:rsidRPr="00E01B76">
        <w:t xml:space="preserve">dla producenta </w:t>
      </w:r>
      <w:r w:rsidR="00C97341">
        <w:t>komputera AiO</w:t>
      </w:r>
      <w:r w:rsidR="00584969" w:rsidRPr="00E01B76">
        <w:t xml:space="preserve"> </w:t>
      </w:r>
      <w:r w:rsidR="00BF7CBE" w:rsidRPr="00E01B76">
        <w:t>(</w:t>
      </w:r>
      <w:r w:rsidR="00173B70" w:rsidRPr="00E01B76">
        <w:t xml:space="preserve">dot. </w:t>
      </w:r>
      <w:proofErr w:type="spellStart"/>
      <w:r w:rsidR="00BF7CBE" w:rsidRPr="00FE5FE2">
        <w:rPr>
          <w:lang w:val="en-US"/>
        </w:rPr>
        <w:t>Pakiet</w:t>
      </w:r>
      <w:r w:rsidR="00815D87">
        <w:rPr>
          <w:lang w:val="en-US"/>
        </w:rPr>
        <w:t>u</w:t>
      </w:r>
      <w:proofErr w:type="spellEnd"/>
      <w:r w:rsidR="00BF7CBE" w:rsidRPr="00FE5FE2">
        <w:rPr>
          <w:lang w:val="en-US"/>
        </w:rPr>
        <w:t xml:space="preserve"> 1 </w:t>
      </w:r>
      <w:proofErr w:type="spellStart"/>
      <w:r w:rsidR="00BF7CBE" w:rsidRPr="00FE5FE2">
        <w:rPr>
          <w:lang w:val="en-US"/>
        </w:rPr>
        <w:t>i</w:t>
      </w:r>
      <w:proofErr w:type="spellEnd"/>
      <w:r w:rsidR="00BF7CBE" w:rsidRPr="00FE5FE2">
        <w:rPr>
          <w:lang w:val="en-US"/>
        </w:rPr>
        <w:t xml:space="preserve"> </w:t>
      </w:r>
      <w:r w:rsidR="002161E9" w:rsidRPr="00FE5FE2">
        <w:rPr>
          <w:lang w:val="en-US"/>
        </w:rPr>
        <w:t>3</w:t>
      </w:r>
      <w:r w:rsidR="00BF7CBE" w:rsidRPr="00FE5FE2">
        <w:rPr>
          <w:lang w:val="en-US"/>
        </w:rPr>
        <w:t>)</w:t>
      </w:r>
    </w:p>
    <w:p w14:paraId="4DE79BC6" w14:textId="1CDE1DE8" w:rsidR="003E4A00" w:rsidRPr="00E01B76" w:rsidRDefault="00395C93" w:rsidP="007A7668">
      <w:pPr>
        <w:autoSpaceDE w:val="0"/>
        <w:autoSpaceDN w:val="0"/>
        <w:adjustRightInd w:val="0"/>
        <w:ind w:left="709" w:hanging="284"/>
        <w:jc w:val="both"/>
        <w:rPr>
          <w:bCs/>
        </w:rPr>
      </w:pPr>
      <w:r w:rsidRPr="00FE5FE2">
        <w:rPr>
          <w:lang w:val="en-US"/>
        </w:rPr>
        <w:t>2</w:t>
      </w:r>
      <w:r w:rsidR="003E4A00" w:rsidRPr="00FE5FE2">
        <w:rPr>
          <w:lang w:val="en-US"/>
        </w:rPr>
        <w:t>)</w:t>
      </w:r>
      <w:r w:rsidR="003E4A00" w:rsidRPr="00FE5FE2">
        <w:rPr>
          <w:rFonts w:ascii="Calibri" w:eastAsia="Times New Roman" w:hAnsi="Calibri" w:cs="Calibri"/>
          <w:bCs/>
          <w:sz w:val="22"/>
          <w:szCs w:val="22"/>
          <w:lang w:val="en-US" w:eastAsia="en-US"/>
        </w:rPr>
        <w:t xml:space="preserve"> </w:t>
      </w:r>
      <w:r w:rsidR="003E4A00" w:rsidRPr="00FE5FE2">
        <w:rPr>
          <w:bCs/>
          <w:lang w:val="en-US"/>
        </w:rPr>
        <w:t xml:space="preserve">TÜV </w:t>
      </w:r>
      <w:proofErr w:type="spellStart"/>
      <w:r w:rsidR="003E4A00" w:rsidRPr="00FE5FE2">
        <w:rPr>
          <w:bCs/>
          <w:lang w:val="en-US"/>
        </w:rPr>
        <w:t>Rheinland</w:t>
      </w:r>
      <w:proofErr w:type="spellEnd"/>
      <w:r w:rsidR="003E4A00" w:rsidRPr="00FE5FE2">
        <w:rPr>
          <w:bCs/>
          <w:lang w:val="en-US"/>
        </w:rPr>
        <w:t xml:space="preserve"> Flicker Free, TÜV </w:t>
      </w:r>
      <w:proofErr w:type="spellStart"/>
      <w:r w:rsidR="003E4A00" w:rsidRPr="00FE5FE2">
        <w:rPr>
          <w:bCs/>
          <w:lang w:val="en-US"/>
        </w:rPr>
        <w:t>Rheinland</w:t>
      </w:r>
      <w:proofErr w:type="spellEnd"/>
      <w:r w:rsidR="003E4A00" w:rsidRPr="00FE5FE2">
        <w:rPr>
          <w:bCs/>
          <w:lang w:val="en-US"/>
        </w:rPr>
        <w:t xml:space="preserve"> Low Blue Light, TÜV </w:t>
      </w:r>
      <w:proofErr w:type="spellStart"/>
      <w:r w:rsidR="003E4A00" w:rsidRPr="00FE5FE2">
        <w:rPr>
          <w:bCs/>
          <w:lang w:val="en-US"/>
        </w:rPr>
        <w:t>Rheinland</w:t>
      </w:r>
      <w:proofErr w:type="spellEnd"/>
      <w:r w:rsidR="003E4A00" w:rsidRPr="00FE5FE2">
        <w:rPr>
          <w:bCs/>
          <w:lang w:val="en-US"/>
        </w:rPr>
        <w:t xml:space="preserve"> Low Noise, ENERGY STAR 8.0, EPEAT </w:t>
      </w:r>
      <w:proofErr w:type="spellStart"/>
      <w:r w:rsidR="003E4A00" w:rsidRPr="00FE5FE2">
        <w:rPr>
          <w:bCs/>
          <w:lang w:val="en-US"/>
        </w:rPr>
        <w:t>przynajmniej</w:t>
      </w:r>
      <w:proofErr w:type="spellEnd"/>
      <w:r w:rsidR="003E4A00" w:rsidRPr="00FE5FE2">
        <w:rPr>
          <w:bCs/>
          <w:lang w:val="en-US"/>
        </w:rPr>
        <w:t xml:space="preserve"> </w:t>
      </w:r>
      <w:proofErr w:type="spellStart"/>
      <w:r w:rsidR="003E4A00" w:rsidRPr="00FE5FE2">
        <w:rPr>
          <w:bCs/>
          <w:lang w:val="en-US"/>
        </w:rPr>
        <w:t>na</w:t>
      </w:r>
      <w:proofErr w:type="spellEnd"/>
      <w:r w:rsidR="003E4A00" w:rsidRPr="00FE5FE2">
        <w:rPr>
          <w:bCs/>
          <w:lang w:val="en-US"/>
        </w:rPr>
        <w:t xml:space="preserve"> </w:t>
      </w:r>
      <w:proofErr w:type="spellStart"/>
      <w:r w:rsidR="003E4A00" w:rsidRPr="00FE5FE2">
        <w:rPr>
          <w:bCs/>
          <w:lang w:val="en-US"/>
        </w:rPr>
        <w:t>poziomie</w:t>
      </w:r>
      <w:proofErr w:type="spellEnd"/>
      <w:r w:rsidR="003E4A00" w:rsidRPr="00FE5FE2">
        <w:rPr>
          <w:bCs/>
          <w:lang w:val="en-US"/>
        </w:rPr>
        <w:t xml:space="preserve"> Silver</w:t>
      </w:r>
      <w:r w:rsidR="0025217F" w:rsidRPr="00FE5FE2">
        <w:rPr>
          <w:bCs/>
          <w:lang w:val="en-US"/>
        </w:rPr>
        <w:t xml:space="preserve"> (</w:t>
      </w:r>
      <w:r w:rsidR="00173B70" w:rsidRPr="00FE5FE2">
        <w:rPr>
          <w:bCs/>
          <w:lang w:val="en-US"/>
        </w:rPr>
        <w:t xml:space="preserve">dot. </w:t>
      </w:r>
      <w:r w:rsidR="0025217F" w:rsidRPr="00E01B76">
        <w:rPr>
          <w:bCs/>
        </w:rPr>
        <w:t>Pakiet</w:t>
      </w:r>
      <w:r w:rsidR="00815D87">
        <w:rPr>
          <w:bCs/>
        </w:rPr>
        <w:t>u</w:t>
      </w:r>
      <w:r w:rsidR="0025217F" w:rsidRPr="00E01B76">
        <w:rPr>
          <w:bCs/>
        </w:rPr>
        <w:t xml:space="preserve"> 1 i </w:t>
      </w:r>
      <w:r w:rsidR="002161E9" w:rsidRPr="00E01B76">
        <w:rPr>
          <w:bCs/>
        </w:rPr>
        <w:t>3</w:t>
      </w:r>
      <w:r w:rsidR="0025217F" w:rsidRPr="00E01B76">
        <w:rPr>
          <w:bCs/>
        </w:rPr>
        <w:t>)</w:t>
      </w:r>
    </w:p>
    <w:p w14:paraId="146A5C80" w14:textId="02B96630" w:rsidR="00161CE9" w:rsidRDefault="00395C93" w:rsidP="007A7668">
      <w:pPr>
        <w:autoSpaceDE w:val="0"/>
        <w:autoSpaceDN w:val="0"/>
        <w:adjustRightInd w:val="0"/>
        <w:ind w:left="709" w:hanging="284"/>
        <w:jc w:val="both"/>
      </w:pPr>
      <w:r w:rsidRPr="00E01B76">
        <w:t>3</w:t>
      </w:r>
      <w:r w:rsidR="00161CE9" w:rsidRPr="00E01B76">
        <w:t>)</w:t>
      </w:r>
      <w:r w:rsidR="00E74AAA" w:rsidRPr="00E01B76">
        <w:rPr>
          <w:rFonts w:ascii="Calibri" w:eastAsia="Times New Roman" w:hAnsi="Calibri" w:cs="Calibri"/>
          <w:color w:val="000000"/>
          <w:kern w:val="1"/>
          <w:sz w:val="22"/>
          <w:szCs w:val="22"/>
          <w:lang w:bidi="hi-IN"/>
        </w:rPr>
        <w:tab/>
      </w:r>
      <w:r w:rsidR="00161CE9" w:rsidRPr="00E01B76">
        <w:t xml:space="preserve">Certyfikat ISO9001 dla producenta </w:t>
      </w:r>
      <w:r w:rsidR="00C97341">
        <w:t>drukarki i urządzenia wielofunkcyjnego</w:t>
      </w:r>
      <w:r w:rsidR="00161CE9" w:rsidRPr="00E01B76">
        <w:t xml:space="preserve"> (Pakiet </w:t>
      </w:r>
      <w:r w:rsidR="002161E9" w:rsidRPr="00E01B76">
        <w:t>2</w:t>
      </w:r>
      <w:r w:rsidR="00161CE9" w:rsidRPr="00E01B76">
        <w:t>)</w:t>
      </w:r>
    </w:p>
    <w:p w14:paraId="0AFBAB5E" w14:textId="190A745F" w:rsidR="005437E6" w:rsidRPr="00E01B76" w:rsidRDefault="005437E6" w:rsidP="007A7668">
      <w:pPr>
        <w:autoSpaceDE w:val="0"/>
        <w:autoSpaceDN w:val="0"/>
        <w:adjustRightInd w:val="0"/>
        <w:ind w:left="709" w:hanging="284"/>
        <w:jc w:val="both"/>
      </w:pPr>
      <w:r>
        <w:t xml:space="preserve">4) </w:t>
      </w:r>
      <w:r w:rsidRPr="005437E6">
        <w:t>Certyfikat ISO9001 dla</w:t>
      </w:r>
      <w:r>
        <w:t xml:space="preserve"> serwisu (</w:t>
      </w:r>
      <w:r w:rsidR="00815D87">
        <w:t xml:space="preserve">dot. </w:t>
      </w:r>
      <w:r>
        <w:t>Pakiet</w:t>
      </w:r>
      <w:r w:rsidR="00815D87">
        <w:t>u</w:t>
      </w:r>
      <w:r>
        <w:t xml:space="preserve"> 1 i 3)</w:t>
      </w:r>
    </w:p>
    <w:p w14:paraId="5A5D5BF8" w14:textId="411F1E41" w:rsidR="00F62BE2" w:rsidRPr="00E01B76" w:rsidRDefault="005437E6" w:rsidP="007A7668">
      <w:pPr>
        <w:autoSpaceDE w:val="0"/>
        <w:autoSpaceDN w:val="0"/>
        <w:adjustRightInd w:val="0"/>
        <w:ind w:left="709" w:hanging="284"/>
        <w:jc w:val="both"/>
      </w:pPr>
      <w:r>
        <w:t>5</w:t>
      </w:r>
      <w:r w:rsidR="00F62BE2" w:rsidRPr="00E01B76">
        <w:t>)</w:t>
      </w:r>
      <w:r w:rsidR="00E74AAA" w:rsidRPr="00E01B76">
        <w:tab/>
      </w:r>
      <w:r w:rsidR="00473923" w:rsidRPr="00E01B76">
        <w:t>Deklaracja zgodności CE</w:t>
      </w:r>
      <w:r w:rsidR="00161CE9" w:rsidRPr="00E01B76">
        <w:t xml:space="preserve"> (</w:t>
      </w:r>
      <w:r w:rsidR="00173B70" w:rsidRPr="00E01B76">
        <w:t xml:space="preserve">dot. </w:t>
      </w:r>
      <w:r w:rsidR="00161CE9" w:rsidRPr="00E01B76">
        <w:t>Pakiet</w:t>
      </w:r>
      <w:r w:rsidR="00815D87">
        <w:t>u</w:t>
      </w:r>
      <w:r w:rsidR="00161CE9" w:rsidRPr="00E01B76">
        <w:t xml:space="preserve"> 1, 2, 3)</w:t>
      </w:r>
    </w:p>
    <w:p w14:paraId="0BE96B75" w14:textId="7AE9F7C1" w:rsidR="00473923" w:rsidRPr="00E01B76" w:rsidRDefault="005437E6" w:rsidP="007A7668">
      <w:pPr>
        <w:autoSpaceDE w:val="0"/>
        <w:autoSpaceDN w:val="0"/>
        <w:adjustRightInd w:val="0"/>
        <w:ind w:left="709" w:hanging="284"/>
        <w:jc w:val="both"/>
      </w:pPr>
      <w:r>
        <w:t>6</w:t>
      </w:r>
      <w:r w:rsidR="00F62BE2" w:rsidRPr="00E01B76">
        <w:t>)</w:t>
      </w:r>
      <w:r w:rsidR="00E74AAA" w:rsidRPr="00E01B76">
        <w:tab/>
      </w:r>
      <w:r w:rsidR="00473923" w:rsidRPr="00E01B76">
        <w:t xml:space="preserve">Potwierdzenie spełnienia </w:t>
      </w:r>
      <w:r w:rsidR="00F62BE2" w:rsidRPr="00E01B76">
        <w:t>kryteriów</w:t>
      </w:r>
      <w:r w:rsidR="00473923" w:rsidRPr="00E01B76">
        <w:t xml:space="preserve"> środowiskowych, w tym zgodności z dyrektywą </w:t>
      </w:r>
      <w:proofErr w:type="spellStart"/>
      <w:r w:rsidR="00473923" w:rsidRPr="00E01B76">
        <w:t>RoHS</w:t>
      </w:r>
      <w:proofErr w:type="spellEnd"/>
      <w:r w:rsidR="00473923" w:rsidRPr="00E01B76">
        <w:t xml:space="preserve"> Unii Europejskiej o eliminacji substancji niebezpiecznych w postaci oświadczenia producenta jednostki</w:t>
      </w:r>
      <w:r w:rsidR="008261EB" w:rsidRPr="00E01B76">
        <w:t xml:space="preserve"> lub </w:t>
      </w:r>
      <w:r w:rsidR="0066314E">
        <w:t xml:space="preserve">inny dokument fakt ten potwierdzający np.: </w:t>
      </w:r>
      <w:r w:rsidR="008261EB" w:rsidRPr="00E01B76">
        <w:t xml:space="preserve">Certyfikat </w:t>
      </w:r>
      <w:proofErr w:type="spellStart"/>
      <w:r w:rsidR="008261EB" w:rsidRPr="00E01B76">
        <w:t>RoHS</w:t>
      </w:r>
      <w:proofErr w:type="spellEnd"/>
      <w:r w:rsidR="00C62574" w:rsidRPr="00E01B76">
        <w:t xml:space="preserve"> </w:t>
      </w:r>
      <w:r w:rsidR="0025217F" w:rsidRPr="00E01B76">
        <w:t>(</w:t>
      </w:r>
      <w:r w:rsidR="00173B70" w:rsidRPr="00E01B76">
        <w:t xml:space="preserve">dot. </w:t>
      </w:r>
      <w:r w:rsidR="0025217F" w:rsidRPr="00E01B76">
        <w:t>Pakiet 1, 2, 3)</w:t>
      </w:r>
    </w:p>
    <w:p w14:paraId="028476C2" w14:textId="18D339A6" w:rsidR="007652F7" w:rsidRPr="00E01B76" w:rsidRDefault="005437E6" w:rsidP="007A7668">
      <w:pPr>
        <w:autoSpaceDE w:val="0"/>
        <w:autoSpaceDN w:val="0"/>
        <w:adjustRightInd w:val="0"/>
        <w:ind w:left="709" w:hanging="284"/>
        <w:jc w:val="both"/>
      </w:pPr>
      <w:r>
        <w:t>7</w:t>
      </w:r>
      <w:r w:rsidR="007652F7" w:rsidRPr="00E01B76">
        <w:t>) Oświadczenie producenta komputera/drukarki/urządzenia wielofunkcyjnego, że w przypadku niewywiązywania się z obowiązków gwarancyjnych oferenta lub firmy serwisującej, przejmie na siebie wszelkie zobowiązania związane z serwisem</w:t>
      </w:r>
      <w:r w:rsidR="001B3B23">
        <w:t xml:space="preserve"> </w:t>
      </w:r>
      <w:r w:rsidR="00173B70" w:rsidRPr="00E01B76">
        <w:t>(dot. Pakietu 1, 2, 3)</w:t>
      </w:r>
      <w:r w:rsidR="001B3B23">
        <w:t>.</w:t>
      </w:r>
    </w:p>
    <w:p w14:paraId="3EB140B2" w14:textId="50F50528" w:rsidR="00EA36D0" w:rsidRPr="00E01B76" w:rsidRDefault="005437E6" w:rsidP="007A7668">
      <w:pPr>
        <w:autoSpaceDE w:val="0"/>
        <w:autoSpaceDN w:val="0"/>
        <w:adjustRightInd w:val="0"/>
        <w:ind w:left="709" w:hanging="284"/>
        <w:jc w:val="both"/>
      </w:pPr>
      <w:r>
        <w:t>8</w:t>
      </w:r>
      <w:r w:rsidR="00F62BE2" w:rsidRPr="00E01B76">
        <w:t xml:space="preserve">) </w:t>
      </w:r>
      <w:r w:rsidR="00E01B76" w:rsidRPr="00E01B76">
        <w:t>W</w:t>
      </w:r>
      <w:r w:rsidR="00473923" w:rsidRPr="00E01B76">
        <w:t xml:space="preserve">ynik testu ze strony </w:t>
      </w:r>
      <w:hyperlink r:id="rId10" w:history="1">
        <w:r w:rsidR="00473923" w:rsidRPr="00E01B76">
          <w:rPr>
            <w:rStyle w:val="Hipercze"/>
          </w:rPr>
          <w:t>http://www.cpubenchmark.net/</w:t>
        </w:r>
      </w:hyperlink>
      <w:r w:rsidR="00473923" w:rsidRPr="00E01B76">
        <w:t xml:space="preserve">  potwierdzający wydajność</w:t>
      </w:r>
      <w:r w:rsidR="007A7668">
        <w:t xml:space="preserve"> </w:t>
      </w:r>
      <w:r w:rsidR="00473923" w:rsidRPr="00E01B76">
        <w:t>oferowanego modelu procesora</w:t>
      </w:r>
      <w:r w:rsidR="002161E9" w:rsidRPr="00E01B76">
        <w:t xml:space="preserve"> (dot. Pakietu 1 i 3)</w:t>
      </w:r>
      <w:r w:rsidR="00CC6E5E" w:rsidRPr="00E01B76">
        <w:t>.</w:t>
      </w:r>
    </w:p>
    <w:p w14:paraId="236D7C00" w14:textId="4142EA5A" w:rsidR="00C85269" w:rsidRPr="00B6222D" w:rsidRDefault="005437E6" w:rsidP="0066314E">
      <w:pPr>
        <w:autoSpaceDE w:val="0"/>
        <w:autoSpaceDN w:val="0"/>
        <w:adjustRightInd w:val="0"/>
        <w:ind w:left="709" w:hanging="284"/>
      </w:pPr>
      <w:bookmarkStart w:id="10" w:name="_Hlk111198899"/>
      <w:r>
        <w:t>9</w:t>
      </w:r>
      <w:r w:rsidR="00EA36D0" w:rsidRPr="001F1B78">
        <w:t>)</w:t>
      </w:r>
      <w:r w:rsidR="00C85269" w:rsidRPr="001F1B78">
        <w:t xml:space="preserve"> </w:t>
      </w:r>
      <w:r w:rsidR="0010354E">
        <w:tab/>
      </w:r>
      <w:bookmarkEnd w:id="10"/>
      <w:r w:rsidR="001B3B23" w:rsidRPr="001B3B23">
        <w:t>Potwierdzenie spełnienia minimalnych parametrów wymaganych przez Zamawiającego dla zamawianych urządzeń tj. komputera/drukarki/urządzenia wielofunkcyjnego będzie stanowić wypełniony załącznik nr 7 do SWZ (dotyczy Pakietu nr 1, 2, 3 - złożyć wraz z ofertą dla oferowanego pakietu, brak potwierdzenia minimalnych parametrów wymaganych przez Zamawiającego dla zamawianych urządzeń będzie skutkował odrzuceniem oferty)</w:t>
      </w:r>
    </w:p>
    <w:p w14:paraId="191E3620" w14:textId="6559FFDE" w:rsidR="00C85269" w:rsidRDefault="005437E6" w:rsidP="001B3B23">
      <w:pPr>
        <w:ind w:left="709" w:hanging="284"/>
        <w:jc w:val="both"/>
      </w:pPr>
      <w:r>
        <w:t>10</w:t>
      </w:r>
      <w:r w:rsidR="00C85269" w:rsidRPr="00A97E2B">
        <w:t>)</w:t>
      </w:r>
      <w:r w:rsidR="001B3B23" w:rsidRPr="001B3B23">
        <w:t>Oświadczenie własne Wykonawcy, że na każde żądanie Zamawiającego dla potwierdzenia i weryfikacji informacji w ramach zaoferowanych przez Wykonawcę parametrów zawartych w ofercie prześle materiały informacyjne w postaci kart produktu, instrukcji, katalogów/folderów, specyfikacji technicznych lub innych dokumentów producenta urządzenia w języku polskim lub w przypadku wersji językowej innej niż polska wraz z tłumaczeniem na język polski. (dotyczy Pakietu nr 1, 2, 3).</w:t>
      </w:r>
    </w:p>
    <w:p w14:paraId="41C8B466" w14:textId="77777777" w:rsidR="00E3678D" w:rsidRPr="00E3678D" w:rsidRDefault="00897907" w:rsidP="006235E9">
      <w:pPr>
        <w:ind w:left="709" w:hanging="284"/>
        <w:jc w:val="both"/>
        <w:rPr>
          <w:b/>
          <w:bCs/>
        </w:rPr>
      </w:pPr>
      <w:r w:rsidRPr="00E3678D">
        <w:rPr>
          <w:b/>
          <w:bCs/>
        </w:rPr>
        <w:t xml:space="preserve">Uwaga: </w:t>
      </w:r>
    </w:p>
    <w:p w14:paraId="3BC7734C" w14:textId="77737F9B" w:rsidR="00897907" w:rsidRDefault="00897907" w:rsidP="00E3678D">
      <w:pPr>
        <w:ind w:left="709"/>
        <w:jc w:val="both"/>
      </w:pPr>
      <w:r>
        <w:t xml:space="preserve">W przypadku załączenia </w:t>
      </w:r>
      <w:r w:rsidR="00E3678D">
        <w:t xml:space="preserve">w/w </w:t>
      </w:r>
      <w:r>
        <w:t>dokumentu</w:t>
      </w:r>
      <w:r w:rsidR="00E3678D">
        <w:t>/ów</w:t>
      </w:r>
      <w:r>
        <w:t xml:space="preserve"> w innym języku niż polski, należy dołączyć ten dokument wraz z tłumaczeniem na język polski.</w:t>
      </w:r>
    </w:p>
    <w:bookmarkEnd w:id="9"/>
    <w:p w14:paraId="6E06644C" w14:textId="2FC7A5F4" w:rsidR="00DE52D0" w:rsidRPr="004F18D2" w:rsidRDefault="008C3E7F" w:rsidP="002424E5">
      <w:pPr>
        <w:pStyle w:val="Akapitzlist"/>
        <w:numPr>
          <w:ilvl w:val="0"/>
          <w:numId w:val="3"/>
        </w:numPr>
        <w:spacing w:before="120"/>
        <w:ind w:left="425" w:hanging="425"/>
        <w:contextualSpacing w:val="0"/>
        <w:jc w:val="both"/>
        <w:rPr>
          <w:rFonts w:ascii="Times New Roman" w:hAnsi="Times New Roman" w:cs="Times New Roman"/>
          <w:sz w:val="16"/>
          <w:szCs w:val="16"/>
        </w:rPr>
      </w:pPr>
      <w:r w:rsidRPr="008C3E7F">
        <w:rPr>
          <w:rFonts w:ascii="Times New Roman" w:hAnsi="Times New Roman" w:cs="Times New Roman"/>
        </w:rPr>
        <w:t xml:space="preserve">Zamawiający wezwie wykonawcę, którego oferta została najwyżej oceniona, do złożenia </w:t>
      </w:r>
      <w:r w:rsidR="00794390">
        <w:rPr>
          <w:rFonts w:ascii="Times New Roman" w:hAnsi="Times New Roman" w:cs="Times New Roman"/>
        </w:rPr>
        <w:t>w </w:t>
      </w:r>
      <w:r w:rsidR="00DE52D0" w:rsidRPr="00DE52D0">
        <w:rPr>
          <w:rFonts w:ascii="Times New Roman" w:hAnsi="Times New Roman" w:cs="Times New Roman"/>
        </w:rPr>
        <w:t xml:space="preserve">wyznaczonym terminie, </w:t>
      </w:r>
      <w:r w:rsidR="00DE52D0" w:rsidRPr="00C7310D">
        <w:rPr>
          <w:rFonts w:ascii="Times New Roman" w:hAnsi="Times New Roman" w:cs="Times New Roman"/>
          <w:b/>
        </w:rPr>
        <w:t>nie krótszym niż 5 dni od dnia wezwania</w:t>
      </w:r>
      <w:r w:rsidR="00DE52D0" w:rsidRPr="00DE52D0">
        <w:rPr>
          <w:rFonts w:ascii="Times New Roman" w:hAnsi="Times New Roman" w:cs="Times New Roman"/>
        </w:rPr>
        <w:t xml:space="preserve">, </w:t>
      </w:r>
      <w:r w:rsidR="00DE52D0" w:rsidRPr="00DE52D0">
        <w:rPr>
          <w:rFonts w:ascii="Times New Roman" w:hAnsi="Times New Roman" w:cs="Times New Roman"/>
          <w:b/>
        </w:rPr>
        <w:t>podmiotowych środków dowodowych</w:t>
      </w:r>
      <w:r w:rsidR="00DE52D0" w:rsidRPr="00DE52D0">
        <w:rPr>
          <w:rFonts w:ascii="Times New Roman" w:hAnsi="Times New Roman" w:cs="Times New Roman"/>
        </w:rPr>
        <w:t xml:space="preserve">, </w:t>
      </w:r>
      <w:r w:rsidR="00C44632">
        <w:rPr>
          <w:rFonts w:ascii="Times New Roman" w:hAnsi="Times New Roman" w:cs="Times New Roman"/>
        </w:rPr>
        <w:t>aktualnych na dzień złożenia</w:t>
      </w:r>
      <w:r w:rsidR="00DE52D0" w:rsidRPr="00DE52D0">
        <w:rPr>
          <w:rFonts w:ascii="Times New Roman" w:hAnsi="Times New Roman" w:cs="Times New Roman"/>
        </w:rPr>
        <w:t>, tj.</w:t>
      </w:r>
      <w:r w:rsidR="00794390">
        <w:rPr>
          <w:rFonts w:ascii="Times New Roman" w:hAnsi="Times New Roman" w:cs="Times New Roman"/>
        </w:rPr>
        <w:t xml:space="preserve"> w zakresie</w:t>
      </w:r>
      <w:r w:rsidR="00DE52D0" w:rsidRPr="00DE52D0">
        <w:rPr>
          <w:rFonts w:ascii="Times New Roman" w:hAnsi="Times New Roman" w:cs="Times New Roman"/>
        </w:rPr>
        <w:t>:</w:t>
      </w:r>
    </w:p>
    <w:p w14:paraId="54A4F8FB" w14:textId="77777777" w:rsidR="007D5426" w:rsidRDefault="00F62BE2" w:rsidP="007D5426">
      <w:pPr>
        <w:pStyle w:val="Akapitzlist"/>
        <w:spacing w:before="120"/>
        <w:ind w:left="709" w:hanging="284"/>
        <w:jc w:val="both"/>
        <w:rPr>
          <w:rFonts w:ascii="Times New Roman" w:hAnsi="Times New Roman" w:cs="Times New Roman"/>
        </w:rPr>
      </w:pPr>
      <w:r>
        <w:rPr>
          <w:rFonts w:ascii="Times New Roman" w:hAnsi="Times New Roman" w:cs="Times New Roman"/>
        </w:rPr>
        <w:t>1</w:t>
      </w:r>
      <w:r w:rsidR="004F18D2" w:rsidRPr="004F18D2">
        <w:rPr>
          <w:rFonts w:ascii="Times New Roman" w:hAnsi="Times New Roman" w:cs="Times New Roman"/>
        </w:rPr>
        <w:t>)</w:t>
      </w:r>
      <w:r w:rsidR="004F18D2" w:rsidRPr="004F18D2">
        <w:rPr>
          <w:rFonts w:ascii="Times New Roman" w:hAnsi="Times New Roman" w:cs="Times New Roman"/>
        </w:rPr>
        <w:tab/>
      </w:r>
      <w:r w:rsidR="004F18D2" w:rsidRPr="004F09BA">
        <w:rPr>
          <w:rFonts w:ascii="Times New Roman" w:hAnsi="Times New Roman" w:cs="Times New Roman"/>
        </w:rPr>
        <w:t>Odpis lub informacja z Krajowego Rejestru Sądowego lub z Centralnej Ewidencji i Informacji</w:t>
      </w:r>
      <w:r w:rsidR="006235E9">
        <w:rPr>
          <w:rFonts w:ascii="Times New Roman" w:hAnsi="Times New Roman" w:cs="Times New Roman"/>
        </w:rPr>
        <w:t xml:space="preserve"> </w:t>
      </w:r>
      <w:r w:rsidR="004F18D2" w:rsidRPr="006235E9">
        <w:rPr>
          <w:rFonts w:ascii="Times New Roman" w:hAnsi="Times New Roman" w:cs="Times New Roman"/>
        </w:rPr>
        <w:t>o Działalności Gospodarczej, w zakresie art. 109 ust 1 pkt 4 ustawy, sporządzonych nie</w:t>
      </w:r>
      <w:r w:rsidR="006235E9">
        <w:rPr>
          <w:rFonts w:ascii="Times New Roman" w:hAnsi="Times New Roman" w:cs="Times New Roman"/>
        </w:rPr>
        <w:t xml:space="preserve"> </w:t>
      </w:r>
      <w:r w:rsidR="004F18D2" w:rsidRPr="006235E9">
        <w:rPr>
          <w:rFonts w:ascii="Times New Roman" w:hAnsi="Times New Roman" w:cs="Times New Roman"/>
        </w:rPr>
        <w:t>wcześniej niż 3 miesiące przed jej złożeniem, jeżeli odrębne przepisy wymagają wpisu do</w:t>
      </w:r>
      <w:r w:rsidR="006235E9">
        <w:rPr>
          <w:rFonts w:ascii="Times New Roman" w:hAnsi="Times New Roman" w:cs="Times New Roman"/>
        </w:rPr>
        <w:t xml:space="preserve"> </w:t>
      </w:r>
      <w:r w:rsidR="004F18D2" w:rsidRPr="006235E9">
        <w:rPr>
          <w:rFonts w:ascii="Times New Roman" w:hAnsi="Times New Roman" w:cs="Times New Roman"/>
        </w:rPr>
        <w:t>rejestru lub ewidencji.</w:t>
      </w:r>
    </w:p>
    <w:p w14:paraId="598FA6AA" w14:textId="2F6D9CD1" w:rsidR="007D5426" w:rsidRPr="007D5426" w:rsidRDefault="007D5426" w:rsidP="007D5426">
      <w:pPr>
        <w:pStyle w:val="Akapitzlist"/>
        <w:spacing w:before="120"/>
        <w:ind w:left="709" w:hanging="284"/>
        <w:jc w:val="both"/>
        <w:rPr>
          <w:rFonts w:ascii="Times New Roman" w:hAnsi="Times New Roman" w:cs="Times New Roman"/>
        </w:rPr>
      </w:pPr>
      <w:r w:rsidRPr="007D5426">
        <w:rPr>
          <w:rFonts w:ascii="Times New Roman" w:hAnsi="Times New Roman" w:cs="Times New Roman"/>
        </w:rPr>
        <w:t>2)</w:t>
      </w:r>
      <w:bookmarkStart w:id="11" w:name="_Hlk132663737"/>
      <w:r>
        <w:rPr>
          <w:rFonts w:ascii="Times New Roman" w:hAnsi="Times New Roman"/>
        </w:rPr>
        <w:tab/>
      </w:r>
      <w:r w:rsidRPr="007D5426">
        <w:rPr>
          <w:rFonts w:ascii="Times New Roman" w:hAnsi="Times New Roman" w:cs="Times New Roman"/>
        </w:rPr>
        <w:t>Oświadczenie wykonawcy, wykonawców wspólnie ubiegających się o zamówienie, podmiotu udostępniającego zasobów o aktualności informacji zawartych w oświadczeniu, o którym mowa w art. 125 ustawy Pzp, w zakresie podstaw wykluczenia z postępowania – załącznik nr  3A do SWZ;</w:t>
      </w:r>
      <w:bookmarkEnd w:id="11"/>
    </w:p>
    <w:p w14:paraId="6C78C792" w14:textId="15495216" w:rsidR="008E4B3D" w:rsidRDefault="007D5426" w:rsidP="004F18D2">
      <w:pPr>
        <w:pStyle w:val="Akapitzlist"/>
        <w:ind w:left="425"/>
        <w:contextualSpacing w:val="0"/>
        <w:jc w:val="both"/>
        <w:rPr>
          <w:rFonts w:ascii="Times New Roman" w:hAnsi="Times New Roman" w:cs="Times New Roman"/>
        </w:rPr>
      </w:pPr>
      <w:r>
        <w:rPr>
          <w:rFonts w:ascii="Times New Roman" w:hAnsi="Times New Roman" w:cs="Times New Roman"/>
        </w:rPr>
        <w:t>3</w:t>
      </w:r>
      <w:r w:rsidR="004F18D2" w:rsidRPr="004F18D2">
        <w:rPr>
          <w:rFonts w:ascii="Times New Roman" w:hAnsi="Times New Roman" w:cs="Times New Roman"/>
        </w:rPr>
        <w:t>)</w:t>
      </w:r>
      <w:r w:rsidR="004F18D2" w:rsidRPr="004F18D2">
        <w:rPr>
          <w:rFonts w:ascii="Times New Roman" w:hAnsi="Times New Roman" w:cs="Times New Roman"/>
        </w:rPr>
        <w:tab/>
        <w:t xml:space="preserve">Oświadczenie </w:t>
      </w:r>
      <w:r w:rsidR="008E4B3D">
        <w:rPr>
          <w:rFonts w:ascii="Times New Roman" w:hAnsi="Times New Roman" w:cs="Times New Roman"/>
        </w:rPr>
        <w:t>W</w:t>
      </w:r>
      <w:r w:rsidR="004F18D2" w:rsidRPr="004F18D2">
        <w:rPr>
          <w:rFonts w:ascii="Times New Roman" w:hAnsi="Times New Roman" w:cs="Times New Roman"/>
        </w:rPr>
        <w:t>ykonawcy, w zakresie art. 108 ust. 1 pkt 5 ustawy, o braku przynależności</w:t>
      </w:r>
    </w:p>
    <w:p w14:paraId="5B989ACE" w14:textId="7F764E5E" w:rsidR="004F09BA" w:rsidRPr="008E4B3D" w:rsidRDefault="008E4B3D" w:rsidP="008E4B3D">
      <w:pPr>
        <w:pStyle w:val="Akapitzlist"/>
        <w:ind w:left="425"/>
        <w:contextualSpacing w:val="0"/>
        <w:jc w:val="both"/>
        <w:rPr>
          <w:rFonts w:ascii="Times New Roman" w:hAnsi="Times New Roman" w:cs="Times New Roman"/>
        </w:rPr>
      </w:pPr>
      <w:r>
        <w:rPr>
          <w:rFonts w:ascii="Times New Roman" w:hAnsi="Times New Roman" w:cs="Times New Roman"/>
        </w:rPr>
        <w:t xml:space="preserve">    </w:t>
      </w:r>
      <w:r w:rsidR="004F18D2" w:rsidRPr="004F18D2">
        <w:rPr>
          <w:rFonts w:ascii="Times New Roman" w:hAnsi="Times New Roman" w:cs="Times New Roman"/>
        </w:rPr>
        <w:t xml:space="preserve"> do</w:t>
      </w:r>
      <w:r>
        <w:rPr>
          <w:rFonts w:ascii="Times New Roman" w:hAnsi="Times New Roman" w:cs="Times New Roman"/>
        </w:rPr>
        <w:t xml:space="preserve"> </w:t>
      </w:r>
      <w:r w:rsidR="004F18D2" w:rsidRPr="008E4B3D">
        <w:rPr>
          <w:rFonts w:ascii="Times New Roman" w:hAnsi="Times New Roman" w:cs="Times New Roman"/>
        </w:rPr>
        <w:t>tej samej grupy kapitałowej, w rozumieniu ustawy z dnia 16 lutego 2007 r. o ochronie</w:t>
      </w:r>
    </w:p>
    <w:p w14:paraId="5093037D" w14:textId="77777777" w:rsidR="004F09BA" w:rsidRDefault="004F09BA" w:rsidP="004F18D2">
      <w:pPr>
        <w:pStyle w:val="Akapitzlist"/>
        <w:ind w:left="425"/>
        <w:contextualSpacing w:val="0"/>
        <w:jc w:val="both"/>
        <w:rPr>
          <w:rFonts w:ascii="Times New Roman" w:hAnsi="Times New Roman" w:cs="Times New Roman"/>
        </w:rPr>
      </w:pPr>
      <w:r>
        <w:rPr>
          <w:rFonts w:ascii="Times New Roman" w:hAnsi="Times New Roman" w:cs="Times New Roman"/>
        </w:rPr>
        <w:t xml:space="preserve">    </w:t>
      </w:r>
      <w:r w:rsidR="004F18D2" w:rsidRPr="004F18D2">
        <w:rPr>
          <w:rFonts w:ascii="Times New Roman" w:hAnsi="Times New Roman" w:cs="Times New Roman"/>
        </w:rPr>
        <w:t xml:space="preserve"> konkurencji i konsumentów (Dz. U. z 2019 r. poz. 369), z innym wykonawcą, który złożył</w:t>
      </w:r>
    </w:p>
    <w:p w14:paraId="73ECCB8E" w14:textId="77777777" w:rsidR="004F09BA" w:rsidRDefault="004F09BA" w:rsidP="004F18D2">
      <w:pPr>
        <w:pStyle w:val="Akapitzlist"/>
        <w:ind w:left="425"/>
        <w:contextualSpacing w:val="0"/>
        <w:jc w:val="both"/>
        <w:rPr>
          <w:rFonts w:ascii="Times New Roman" w:hAnsi="Times New Roman" w:cs="Times New Roman"/>
        </w:rPr>
      </w:pPr>
      <w:r>
        <w:rPr>
          <w:rFonts w:ascii="Times New Roman" w:hAnsi="Times New Roman" w:cs="Times New Roman"/>
        </w:rPr>
        <w:t xml:space="preserve">    </w:t>
      </w:r>
      <w:r w:rsidR="004F18D2" w:rsidRPr="004F18D2">
        <w:rPr>
          <w:rFonts w:ascii="Times New Roman" w:hAnsi="Times New Roman" w:cs="Times New Roman"/>
        </w:rPr>
        <w:t xml:space="preserve"> odrębną ofertę, ofertę częściową lub wniosek o dopuszczenie do udziału w postępowaniu,</w:t>
      </w:r>
    </w:p>
    <w:p w14:paraId="4A98BBDB" w14:textId="77777777" w:rsidR="004F09BA" w:rsidRDefault="004F09BA" w:rsidP="004F18D2">
      <w:pPr>
        <w:pStyle w:val="Akapitzlist"/>
        <w:ind w:left="425"/>
        <w:contextualSpacing w:val="0"/>
        <w:jc w:val="both"/>
        <w:rPr>
          <w:rFonts w:ascii="Times New Roman" w:hAnsi="Times New Roman" w:cs="Times New Roman"/>
        </w:rPr>
      </w:pPr>
      <w:r>
        <w:rPr>
          <w:rFonts w:ascii="Times New Roman" w:hAnsi="Times New Roman" w:cs="Times New Roman"/>
        </w:rPr>
        <w:t xml:space="preserve">    </w:t>
      </w:r>
      <w:r w:rsidR="004F18D2" w:rsidRPr="004F18D2">
        <w:rPr>
          <w:rFonts w:ascii="Times New Roman" w:hAnsi="Times New Roman" w:cs="Times New Roman"/>
        </w:rPr>
        <w:t xml:space="preserve"> albo oświadczenia o przynależności do tej samej grupy kapitałowej wraz z dokumentami lub</w:t>
      </w:r>
    </w:p>
    <w:p w14:paraId="5BA3A18B" w14:textId="77777777" w:rsidR="004F09BA" w:rsidRDefault="004F09BA" w:rsidP="004F18D2">
      <w:pPr>
        <w:pStyle w:val="Akapitzlist"/>
        <w:ind w:left="425"/>
        <w:contextualSpacing w:val="0"/>
        <w:jc w:val="both"/>
        <w:rPr>
          <w:rFonts w:ascii="Times New Roman" w:hAnsi="Times New Roman" w:cs="Times New Roman"/>
        </w:rPr>
      </w:pPr>
      <w:r>
        <w:rPr>
          <w:rFonts w:ascii="Times New Roman" w:hAnsi="Times New Roman" w:cs="Times New Roman"/>
        </w:rPr>
        <w:t xml:space="preserve">    </w:t>
      </w:r>
      <w:r w:rsidR="004F18D2" w:rsidRPr="004F18D2">
        <w:rPr>
          <w:rFonts w:ascii="Times New Roman" w:hAnsi="Times New Roman" w:cs="Times New Roman"/>
        </w:rPr>
        <w:t xml:space="preserve"> informacjami potwierdzającymi przygotowanie oferty, oferty częściowej lub wniosku o</w:t>
      </w:r>
    </w:p>
    <w:p w14:paraId="26FF231B" w14:textId="77777777" w:rsidR="004F09BA" w:rsidRDefault="004F09BA" w:rsidP="004F18D2">
      <w:pPr>
        <w:pStyle w:val="Akapitzlist"/>
        <w:ind w:left="425"/>
        <w:contextualSpacing w:val="0"/>
        <w:jc w:val="both"/>
        <w:rPr>
          <w:rFonts w:ascii="Times New Roman" w:hAnsi="Times New Roman" w:cs="Times New Roman"/>
        </w:rPr>
      </w:pPr>
      <w:r>
        <w:rPr>
          <w:rFonts w:ascii="Times New Roman" w:hAnsi="Times New Roman" w:cs="Times New Roman"/>
        </w:rPr>
        <w:t xml:space="preserve">    </w:t>
      </w:r>
      <w:r w:rsidR="004F18D2" w:rsidRPr="004F18D2">
        <w:rPr>
          <w:rFonts w:ascii="Times New Roman" w:hAnsi="Times New Roman" w:cs="Times New Roman"/>
        </w:rPr>
        <w:t xml:space="preserve"> dopuszczenie do udziału w postępowaniu niezależnie od innego wykonawcy należącego do</w:t>
      </w:r>
    </w:p>
    <w:p w14:paraId="09ACEB0E" w14:textId="34256A08" w:rsidR="00B9246B" w:rsidRPr="002C4744" w:rsidRDefault="004F09BA" w:rsidP="002C4744">
      <w:pPr>
        <w:pStyle w:val="Akapitzlist"/>
        <w:ind w:left="425"/>
        <w:contextualSpacing w:val="0"/>
        <w:jc w:val="both"/>
        <w:rPr>
          <w:rFonts w:ascii="Times New Roman" w:hAnsi="Times New Roman" w:cs="Times New Roman"/>
        </w:rPr>
      </w:pPr>
      <w:r>
        <w:rPr>
          <w:rFonts w:ascii="Times New Roman" w:hAnsi="Times New Roman" w:cs="Times New Roman"/>
        </w:rPr>
        <w:t xml:space="preserve">    </w:t>
      </w:r>
      <w:r w:rsidR="004F18D2" w:rsidRPr="004F18D2">
        <w:rPr>
          <w:rFonts w:ascii="Times New Roman" w:hAnsi="Times New Roman" w:cs="Times New Roman"/>
        </w:rPr>
        <w:t xml:space="preserve"> tej samej grupy kapitałowej – załącznik nr  </w:t>
      </w:r>
      <w:r w:rsidR="00BD579B">
        <w:rPr>
          <w:rFonts w:ascii="Times New Roman" w:hAnsi="Times New Roman" w:cs="Times New Roman"/>
        </w:rPr>
        <w:t>5</w:t>
      </w:r>
      <w:r w:rsidR="004F18D2" w:rsidRPr="004F18D2">
        <w:rPr>
          <w:rFonts w:ascii="Times New Roman" w:hAnsi="Times New Roman" w:cs="Times New Roman"/>
        </w:rPr>
        <w:t xml:space="preserve"> do SWZ;</w:t>
      </w:r>
    </w:p>
    <w:p w14:paraId="2A41A254" w14:textId="6672FA59" w:rsidR="00DE52D0" w:rsidRPr="00DE52D0" w:rsidRDefault="00DE52D0" w:rsidP="00C119B9">
      <w:pPr>
        <w:pStyle w:val="Akapitzlist"/>
        <w:numPr>
          <w:ilvl w:val="0"/>
          <w:numId w:val="3"/>
        </w:numPr>
        <w:ind w:left="426" w:hanging="426"/>
        <w:jc w:val="both"/>
        <w:rPr>
          <w:rFonts w:ascii="Times New Roman" w:hAnsi="Times New Roman" w:cs="Times New Roman"/>
          <w:sz w:val="16"/>
          <w:szCs w:val="16"/>
        </w:rPr>
      </w:pPr>
      <w:r w:rsidRPr="00F0184E">
        <w:rPr>
          <w:rFonts w:ascii="Times New Roman" w:hAnsi="Times New Roman" w:cs="Times New Roman"/>
        </w:rPr>
        <w:t xml:space="preserve">Jeżeli jest to niezbędne do zapewnienia odpowiedniego przebiegu postępowania o udzielenie zamówienia, </w:t>
      </w:r>
      <w:r w:rsidR="00BC4B0B" w:rsidRPr="00F0184E">
        <w:rPr>
          <w:rFonts w:ascii="Times New Roman" w:hAnsi="Times New Roman" w:cs="Times New Roman"/>
        </w:rPr>
        <w:t>Z</w:t>
      </w:r>
      <w:r w:rsidRPr="00F0184E">
        <w:rPr>
          <w:rFonts w:ascii="Times New Roman" w:hAnsi="Times New Roman" w:cs="Times New Roman"/>
        </w:rPr>
        <w:t>amawiający może</w:t>
      </w:r>
      <w:r w:rsidR="003861DB" w:rsidRPr="00F0184E">
        <w:rPr>
          <w:rFonts w:ascii="Times New Roman" w:hAnsi="Times New Roman" w:cs="Times New Roman"/>
        </w:rPr>
        <w:t xml:space="preserve"> na każdym etapie postępowania </w:t>
      </w:r>
      <w:r w:rsidRPr="00F0184E">
        <w:rPr>
          <w:rFonts w:ascii="Times New Roman" w:hAnsi="Times New Roman" w:cs="Times New Roman"/>
        </w:rPr>
        <w:t xml:space="preserve">lub niezwłocznie </w:t>
      </w:r>
      <w:r w:rsidRPr="00DE52D0">
        <w:rPr>
          <w:rFonts w:ascii="Times New Roman" w:hAnsi="Times New Roman" w:cs="Times New Roman"/>
        </w:rPr>
        <w:t xml:space="preserve">po ich złożeniu, wezwać </w:t>
      </w:r>
      <w:r w:rsidR="00BC4B0B">
        <w:rPr>
          <w:rFonts w:ascii="Times New Roman" w:hAnsi="Times New Roman" w:cs="Times New Roman"/>
        </w:rPr>
        <w:t>W</w:t>
      </w:r>
      <w:r w:rsidRPr="00DE52D0">
        <w:rPr>
          <w:rFonts w:ascii="Times New Roman" w:hAnsi="Times New Roman" w:cs="Times New Roman"/>
        </w:rPr>
        <w:t>ykonawców do złożenia wszystkich lub niektórych podmiotowych środków dowodowych, aktualnych na dzień ich złożenia.</w:t>
      </w:r>
    </w:p>
    <w:p w14:paraId="32FD2C3C" w14:textId="5EFC940D" w:rsidR="00DE52D0" w:rsidRPr="00DE52D0" w:rsidRDefault="00DE52D0" w:rsidP="00BC4B0B">
      <w:pPr>
        <w:pStyle w:val="Akapitzlist"/>
        <w:numPr>
          <w:ilvl w:val="0"/>
          <w:numId w:val="3"/>
        </w:numPr>
        <w:ind w:left="426" w:hanging="426"/>
        <w:jc w:val="both"/>
        <w:rPr>
          <w:rFonts w:ascii="Times New Roman" w:hAnsi="Times New Roman" w:cs="Times New Roman"/>
          <w:sz w:val="16"/>
          <w:szCs w:val="16"/>
        </w:rPr>
      </w:pPr>
      <w:r w:rsidRPr="00DE52D0">
        <w:rPr>
          <w:rFonts w:ascii="Times New Roman" w:hAnsi="Times New Roman" w:cs="Times New Roman"/>
        </w:rPr>
        <w:t xml:space="preserve">Jeżeli zachodzą uzasadnione podstawy do uznania, że złożone uprzednio podmiotowe środki dowodowe nie są już aktualne, </w:t>
      </w:r>
      <w:r w:rsidR="006C0863">
        <w:rPr>
          <w:rFonts w:ascii="Times New Roman" w:hAnsi="Times New Roman" w:cs="Times New Roman"/>
        </w:rPr>
        <w:t>Z</w:t>
      </w:r>
      <w:r w:rsidRPr="00DE52D0">
        <w:rPr>
          <w:rFonts w:ascii="Times New Roman" w:hAnsi="Times New Roman" w:cs="Times New Roman"/>
        </w:rPr>
        <w:t xml:space="preserve">amawiający może w każdym czasie wezwać </w:t>
      </w:r>
      <w:r w:rsidR="006C0863">
        <w:rPr>
          <w:rFonts w:ascii="Times New Roman" w:hAnsi="Times New Roman" w:cs="Times New Roman"/>
        </w:rPr>
        <w:t>W</w:t>
      </w:r>
      <w:r w:rsidRPr="00DE52D0">
        <w:rPr>
          <w:rFonts w:ascii="Times New Roman" w:hAnsi="Times New Roman" w:cs="Times New Roman"/>
        </w:rPr>
        <w:t xml:space="preserve">ykonawcę lub </w:t>
      </w:r>
      <w:r w:rsidR="006C0863">
        <w:rPr>
          <w:rFonts w:ascii="Times New Roman" w:hAnsi="Times New Roman" w:cs="Times New Roman"/>
        </w:rPr>
        <w:t>W</w:t>
      </w:r>
      <w:r w:rsidRPr="00DE52D0">
        <w:rPr>
          <w:rFonts w:ascii="Times New Roman" w:hAnsi="Times New Roman" w:cs="Times New Roman"/>
        </w:rPr>
        <w:t>ykonawców do złożenia wszystkich lub niektórych podmiotowych środków dowodowych, aktualnych na dzień ich złożenia.</w:t>
      </w:r>
    </w:p>
    <w:p w14:paraId="3596CAB8" w14:textId="7544E2BC" w:rsidR="00DE52D0" w:rsidRPr="00B57CC0" w:rsidRDefault="00DE52D0" w:rsidP="00E65889">
      <w:pPr>
        <w:pStyle w:val="Akapitzlist"/>
        <w:numPr>
          <w:ilvl w:val="0"/>
          <w:numId w:val="3"/>
        </w:numPr>
        <w:ind w:left="426" w:hanging="426"/>
        <w:jc w:val="both"/>
        <w:rPr>
          <w:rFonts w:ascii="Times New Roman" w:hAnsi="Times New Roman" w:cs="Times New Roman"/>
          <w:sz w:val="16"/>
          <w:szCs w:val="16"/>
        </w:rPr>
      </w:pPr>
      <w:r w:rsidRPr="00DE52D0">
        <w:rPr>
          <w:rFonts w:ascii="Times New Roman" w:hAnsi="Times New Roman" w:cs="Times New Roman"/>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t>
      </w:r>
      <w:r w:rsidR="00FD6BFF">
        <w:rPr>
          <w:rFonts w:ascii="Times New Roman" w:hAnsi="Times New Roman" w:cs="Times New Roman"/>
        </w:rPr>
        <w:t>W</w:t>
      </w:r>
      <w:r w:rsidRPr="00DE52D0">
        <w:rPr>
          <w:rFonts w:ascii="Times New Roman" w:hAnsi="Times New Roman" w:cs="Times New Roman"/>
        </w:rPr>
        <w:t>ykonawca wskazał w oświadczeniu, o</w:t>
      </w:r>
      <w:r w:rsidR="00FD6BFF">
        <w:rPr>
          <w:rFonts w:ascii="Times New Roman" w:hAnsi="Times New Roman" w:cs="Times New Roman"/>
        </w:rPr>
        <w:t> </w:t>
      </w:r>
      <w:r w:rsidRPr="00DE52D0">
        <w:rPr>
          <w:rFonts w:ascii="Times New Roman" w:hAnsi="Times New Roman" w:cs="Times New Roman"/>
        </w:rPr>
        <w:t>którym mowa w art. 125 ust. 1</w:t>
      </w:r>
      <w:r w:rsidR="00191C71">
        <w:rPr>
          <w:rFonts w:ascii="Times New Roman" w:hAnsi="Times New Roman" w:cs="Times New Roman"/>
        </w:rPr>
        <w:t xml:space="preserve"> ustawy Pzp</w:t>
      </w:r>
      <w:r w:rsidRPr="00DE52D0">
        <w:rPr>
          <w:rFonts w:ascii="Times New Roman" w:hAnsi="Times New Roman" w:cs="Times New Roman"/>
        </w:rPr>
        <w:t xml:space="preserve">, dane umożliwiające dostęp do tych środków. </w:t>
      </w:r>
    </w:p>
    <w:p w14:paraId="74EBD546" w14:textId="6B002D47" w:rsidR="00B57CC0" w:rsidRPr="00340E2B" w:rsidRDefault="00B57CC0" w:rsidP="00FD6BFF">
      <w:pPr>
        <w:pStyle w:val="Akapitzlist"/>
        <w:numPr>
          <w:ilvl w:val="0"/>
          <w:numId w:val="3"/>
        </w:numPr>
        <w:ind w:left="426" w:hanging="426"/>
        <w:jc w:val="both"/>
        <w:rPr>
          <w:rFonts w:ascii="Times New Roman" w:hAnsi="Times New Roman" w:cs="Times New Roman"/>
        </w:rPr>
      </w:pPr>
      <w:r w:rsidRPr="00340E2B">
        <w:rPr>
          <w:rFonts w:ascii="Times New Roman" w:hAnsi="Times New Roman" w:cs="Times New Roman"/>
          <w:shd w:val="clear" w:color="auto" w:fill="FFFFFF"/>
        </w:rPr>
        <w:t xml:space="preserve">Wykonawca nie jest zobowiązany do złożenia podmiotowych środków dowodowych, które </w:t>
      </w:r>
      <w:r w:rsidR="00FD6BFF">
        <w:rPr>
          <w:rFonts w:ascii="Times New Roman" w:hAnsi="Times New Roman" w:cs="Times New Roman"/>
          <w:shd w:val="clear" w:color="auto" w:fill="FFFFFF"/>
        </w:rPr>
        <w:t>Z</w:t>
      </w:r>
      <w:r w:rsidRPr="00340E2B">
        <w:rPr>
          <w:rFonts w:ascii="Times New Roman" w:hAnsi="Times New Roman" w:cs="Times New Roman"/>
          <w:shd w:val="clear" w:color="auto" w:fill="FFFFFF"/>
        </w:rPr>
        <w:t xml:space="preserve">amawiający posiada, jeżeli </w:t>
      </w:r>
      <w:r w:rsidR="00FD6BFF">
        <w:rPr>
          <w:rFonts w:ascii="Times New Roman" w:hAnsi="Times New Roman" w:cs="Times New Roman"/>
          <w:shd w:val="clear" w:color="auto" w:fill="FFFFFF"/>
        </w:rPr>
        <w:t>W</w:t>
      </w:r>
      <w:r w:rsidRPr="00340E2B">
        <w:rPr>
          <w:rFonts w:ascii="Times New Roman" w:hAnsi="Times New Roman" w:cs="Times New Roman"/>
          <w:shd w:val="clear" w:color="auto" w:fill="FFFFFF"/>
        </w:rPr>
        <w:t>ykonawca wskaże te środki oraz potwierdzi ich prawidłowość i aktualność.</w:t>
      </w:r>
    </w:p>
    <w:p w14:paraId="28615CF9" w14:textId="25A7C54A" w:rsidR="00DA74C9" w:rsidRPr="00F94764" w:rsidRDefault="00F94764" w:rsidP="00F94764">
      <w:pPr>
        <w:suppressAutoHyphens/>
        <w:spacing w:before="120" w:after="120"/>
        <w:jc w:val="both"/>
        <w:rPr>
          <w:b/>
          <w:bCs/>
          <w:smallCaps/>
          <w:u w:val="single"/>
        </w:rPr>
      </w:pPr>
      <w:r>
        <w:rPr>
          <w:b/>
          <w:bCs/>
          <w:smallCaps/>
        </w:rPr>
        <w:t>VII.</w:t>
      </w:r>
      <w:r w:rsidR="00571B06" w:rsidRPr="00F94764">
        <w:rPr>
          <w:b/>
          <w:bCs/>
          <w:smallCaps/>
        </w:rPr>
        <w:t xml:space="preserve"> </w:t>
      </w:r>
      <w:r w:rsidR="002C562E" w:rsidRPr="00F94764">
        <w:rPr>
          <w:b/>
          <w:bCs/>
          <w:smallCaps/>
          <w:u w:val="single"/>
        </w:rPr>
        <w:t>SPOSÓB KOMUNIKACJI</w:t>
      </w:r>
    </w:p>
    <w:p w14:paraId="72380160" w14:textId="77777777" w:rsidR="00AF1EC5" w:rsidRDefault="00AF1EC5" w:rsidP="008C5BE1">
      <w:pPr>
        <w:pStyle w:val="divpoint"/>
        <w:spacing w:before="120" w:line="240" w:lineRule="auto"/>
        <w:jc w:val="both"/>
        <w:rPr>
          <w:rFonts w:ascii="Times New Roman" w:eastAsia="SimSun" w:hAnsi="Times New Roman" w:cs="Times New Roman"/>
          <w:bCs/>
          <w:color w:val="auto"/>
          <w:sz w:val="24"/>
          <w:szCs w:val="24"/>
          <w:lang w:eastAsia="pl-PL"/>
        </w:rPr>
      </w:pPr>
      <w:r w:rsidRPr="00AF1EC5">
        <w:rPr>
          <w:rFonts w:ascii="Times New Roman" w:eastAsia="SimSun" w:hAnsi="Times New Roman" w:cs="Times New Roman"/>
          <w:bCs/>
          <w:color w:val="auto"/>
          <w:sz w:val="24"/>
          <w:szCs w:val="24"/>
          <w:lang w:eastAsia="pl-PL"/>
        </w:rPr>
        <w:t>Ze strony Zamawiającego osobą uprawnioną do porozumiewania się w niniejszym postępowaniu z Wykonawcami, w tym do komunikacji na platformie jest: Andrzej Mirek od poniedziałku do piątku w godz. 8.00 – 14.00, za pośrednictwem platformazakupowa.pl.</w:t>
      </w:r>
    </w:p>
    <w:p w14:paraId="1B247131" w14:textId="7D2AE8F5" w:rsidR="00EB7C1F" w:rsidRPr="00911B4D" w:rsidRDefault="008C5BE1" w:rsidP="008C5BE1">
      <w:pPr>
        <w:pStyle w:val="divpoint"/>
        <w:spacing w:before="120" w:line="240" w:lineRule="auto"/>
        <w:jc w:val="both"/>
        <w:rPr>
          <w:rFonts w:ascii="Times New Roman" w:hAnsi="Times New Roman" w:cs="Times New Roman"/>
          <w:b/>
          <w:smallCaps/>
          <w:color w:val="auto"/>
          <w:sz w:val="24"/>
          <w:szCs w:val="24"/>
        </w:rPr>
      </w:pPr>
      <w:r w:rsidRPr="00911B4D">
        <w:rPr>
          <w:rFonts w:ascii="Times New Roman" w:hAnsi="Times New Roman" w:cs="Times New Roman"/>
          <w:b/>
          <w:smallCaps/>
          <w:color w:val="auto"/>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601723AA" w14:textId="6281F2A0" w:rsidR="00FE553F" w:rsidRPr="00911B4D" w:rsidRDefault="00FE553F" w:rsidP="007E37F6">
      <w:pPr>
        <w:numPr>
          <w:ilvl w:val="0"/>
          <w:numId w:val="25"/>
        </w:numPr>
        <w:tabs>
          <w:tab w:val="clear" w:pos="720"/>
        </w:tabs>
        <w:spacing w:before="120"/>
        <w:ind w:left="425" w:hanging="425"/>
        <w:jc w:val="both"/>
        <w:textAlignment w:val="baseline"/>
      </w:pPr>
      <w:r w:rsidRPr="00911B4D">
        <w:t xml:space="preserve">Postępowanie prowadzone jest w języku polskim w formie elektronicznej za pośrednictwem </w:t>
      </w:r>
      <w:hyperlink r:id="rId11" w:history="1">
        <w:r w:rsidRPr="00911B4D">
          <w:rPr>
            <w:u w:val="single"/>
          </w:rPr>
          <w:t>platformazakupowa.pl</w:t>
        </w:r>
      </w:hyperlink>
      <w:r w:rsidRPr="00911B4D">
        <w:t xml:space="preserve"> pod adresem:</w:t>
      </w:r>
      <w:r w:rsidR="00E52BB0" w:rsidRPr="00911B4D">
        <w:t xml:space="preserve"> </w:t>
      </w:r>
      <w:hyperlink r:id="rId12" w:history="1">
        <w:r w:rsidR="00E52BB0" w:rsidRPr="00911B4D">
          <w:rPr>
            <w:rStyle w:val="Hipercze"/>
            <w:color w:val="auto"/>
          </w:rPr>
          <w:t>https://platformazakupowa.pl/pn/szpitalzachodni</w:t>
        </w:r>
      </w:hyperlink>
      <w:r w:rsidR="006B54CC">
        <w:rPr>
          <w:rStyle w:val="Hipercze"/>
          <w:color w:val="auto"/>
        </w:rPr>
        <w:t xml:space="preserve"> </w:t>
      </w:r>
    </w:p>
    <w:p w14:paraId="72C019CE" w14:textId="09590092" w:rsidR="00FE553F" w:rsidRPr="00AF1EC5" w:rsidRDefault="00FE553F" w:rsidP="007E37F6">
      <w:pPr>
        <w:numPr>
          <w:ilvl w:val="0"/>
          <w:numId w:val="25"/>
        </w:numPr>
        <w:tabs>
          <w:tab w:val="clear" w:pos="720"/>
        </w:tabs>
        <w:ind w:left="426" w:hanging="426"/>
        <w:jc w:val="both"/>
        <w:textAlignment w:val="baseline"/>
        <w:rPr>
          <w:b/>
          <w:bCs/>
        </w:rPr>
      </w:pPr>
      <w:r w:rsidRPr="00AF1EC5">
        <w:rPr>
          <w:b/>
          <w:bCs/>
        </w:rPr>
        <w:t xml:space="preserve">W celu skrócenia czasu udzielenia odpowiedzi na pytania preferuje się, aby komunikacja między </w:t>
      </w:r>
      <w:r w:rsidR="006B54CC" w:rsidRPr="00AF1EC5">
        <w:rPr>
          <w:b/>
          <w:bCs/>
        </w:rPr>
        <w:t>Z</w:t>
      </w:r>
      <w:r w:rsidRPr="00AF1EC5">
        <w:rPr>
          <w:b/>
          <w:bCs/>
        </w:rPr>
        <w:t xml:space="preserve">amawiającym a Wykonawcami, w tym wszelkie oświadczenia, wnioski, zawiadomienia oraz informacje, przekazywane były za pośrednictwem </w:t>
      </w:r>
      <w:hyperlink r:id="rId13" w:history="1">
        <w:r w:rsidRPr="00AF1EC5">
          <w:rPr>
            <w:b/>
            <w:bCs/>
            <w:u w:val="single"/>
          </w:rPr>
          <w:t>platformazakupowa.pl</w:t>
        </w:r>
      </w:hyperlink>
      <w:r w:rsidRPr="00AF1EC5">
        <w:rPr>
          <w:b/>
          <w:bCs/>
        </w:rPr>
        <w:t xml:space="preserve"> i formularza „Wyślij wiadomość do zamawiającego”.</w:t>
      </w:r>
    </w:p>
    <w:p w14:paraId="4EAAE700" w14:textId="5080418D" w:rsidR="00FE553F" w:rsidRPr="004319C7" w:rsidRDefault="00FE553F" w:rsidP="007E37F6">
      <w:pPr>
        <w:numPr>
          <w:ilvl w:val="0"/>
          <w:numId w:val="25"/>
        </w:numPr>
        <w:tabs>
          <w:tab w:val="clear" w:pos="720"/>
        </w:tabs>
        <w:ind w:left="426" w:hanging="426"/>
        <w:jc w:val="both"/>
        <w:textAlignment w:val="baseline"/>
      </w:pPr>
      <w:r w:rsidRPr="004319C7">
        <w:t xml:space="preserve">Za datę przekazania (wpływu) oświadczeń, wniosków, zawiadomień oraz informacji przyjmuje się datę ich przesłania za pośrednictwem </w:t>
      </w:r>
      <w:hyperlink r:id="rId14" w:history="1">
        <w:r w:rsidRPr="004319C7">
          <w:rPr>
            <w:u w:val="single"/>
          </w:rPr>
          <w:t>platformazakupowa.pl</w:t>
        </w:r>
      </w:hyperlink>
      <w:r w:rsidRPr="004319C7">
        <w:t xml:space="preserve"> poprzez kliknięcie przycisku „Wyślij wiadomość do zamawiającego” po których pojawi się komunikat, że wiadomość została wysłana do </w:t>
      </w:r>
      <w:r w:rsidR="006B54CC">
        <w:t>Z</w:t>
      </w:r>
      <w:r w:rsidRPr="004319C7">
        <w:t xml:space="preserve">amawiającego. </w:t>
      </w:r>
    </w:p>
    <w:p w14:paraId="0D6CCBE3" w14:textId="158E5EE0" w:rsidR="00FE553F" w:rsidRPr="00911B4D" w:rsidRDefault="00FE553F" w:rsidP="007E37F6">
      <w:pPr>
        <w:numPr>
          <w:ilvl w:val="0"/>
          <w:numId w:val="25"/>
        </w:numPr>
        <w:tabs>
          <w:tab w:val="clear" w:pos="720"/>
        </w:tabs>
        <w:ind w:left="426" w:hanging="426"/>
        <w:jc w:val="both"/>
        <w:textAlignment w:val="baseline"/>
      </w:pPr>
      <w:r w:rsidRPr="004319C7">
        <w:t>Zamawiający</w:t>
      </w:r>
      <w:r w:rsidRPr="00911B4D">
        <w:t xml:space="preserve"> będzie przekazywał </w:t>
      </w:r>
      <w:r w:rsidR="006B54CC">
        <w:t>W</w:t>
      </w:r>
      <w:r w:rsidRPr="00911B4D">
        <w:t xml:space="preserve">ykonawcom informacje w formie elektronicznej za pośrednictwem </w:t>
      </w:r>
      <w:hyperlink r:id="rId15" w:history="1">
        <w:r w:rsidRPr="00911B4D">
          <w:rPr>
            <w:u w:val="single"/>
          </w:rPr>
          <w:t>platformazakupowa.pl</w:t>
        </w:r>
      </w:hyperlink>
      <w:r w:rsidRPr="00911B4D">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history="1">
        <w:r w:rsidRPr="00911B4D">
          <w:rPr>
            <w:u w:val="single"/>
          </w:rPr>
          <w:t>platformazakupowa.pl</w:t>
        </w:r>
      </w:hyperlink>
      <w:r w:rsidRPr="00911B4D">
        <w:t xml:space="preserve"> do konkretnego </w:t>
      </w:r>
      <w:r w:rsidR="006B54CC">
        <w:t>W</w:t>
      </w:r>
      <w:r w:rsidRPr="00911B4D">
        <w:t>ykonawcy.</w:t>
      </w:r>
    </w:p>
    <w:p w14:paraId="21D6719F" w14:textId="1CB5110E" w:rsidR="00FE553F" w:rsidRPr="00A67093" w:rsidRDefault="00FE553F" w:rsidP="007E37F6">
      <w:pPr>
        <w:numPr>
          <w:ilvl w:val="0"/>
          <w:numId w:val="25"/>
        </w:numPr>
        <w:tabs>
          <w:tab w:val="clear" w:pos="720"/>
        </w:tabs>
        <w:ind w:left="426" w:hanging="426"/>
        <w:jc w:val="both"/>
        <w:textAlignment w:val="baseline"/>
      </w:pPr>
      <w:r w:rsidRPr="00911B4D">
        <w:t>Wykonawca jako podmiot profesjonalny ma obowiązek sprawdzania komunikatów i</w:t>
      </w:r>
      <w:r w:rsidR="00017258">
        <w:t> </w:t>
      </w:r>
      <w:r w:rsidRPr="00911B4D">
        <w:t xml:space="preserve">wiadomości bezpośrednio na platformazakupowa.pl przesłanych przez </w:t>
      </w:r>
      <w:r w:rsidR="00017258">
        <w:t>Z</w:t>
      </w:r>
      <w:r w:rsidRPr="00911B4D">
        <w:t xml:space="preserve">amawiającego, gdyż </w:t>
      </w:r>
      <w:r w:rsidRPr="00A67093">
        <w:t>system powiadomień może ulec awarii lub powiadomienie może trafić do folderu SPAM.</w:t>
      </w:r>
    </w:p>
    <w:p w14:paraId="25DCA5B3" w14:textId="0951DD09" w:rsidR="00EF319B" w:rsidRPr="00A67093" w:rsidRDefault="00EF319B" w:rsidP="007E37F6">
      <w:pPr>
        <w:numPr>
          <w:ilvl w:val="0"/>
          <w:numId w:val="25"/>
        </w:numPr>
        <w:tabs>
          <w:tab w:val="clear" w:pos="720"/>
        </w:tabs>
        <w:ind w:left="426" w:hanging="426"/>
        <w:jc w:val="both"/>
        <w:textAlignment w:val="baseline"/>
        <w:rPr>
          <w:rStyle w:val="FontStyle27"/>
          <w:rFonts w:ascii="Times New Roman" w:eastAsia="Times New Roman" w:cs="Times New Roman"/>
          <w:color w:val="auto"/>
          <w:sz w:val="24"/>
          <w:szCs w:val="24"/>
        </w:rPr>
      </w:pPr>
      <w:r w:rsidRPr="00A67093">
        <w:rPr>
          <w:shd w:val="clear" w:color="auto" w:fill="FFFFFF"/>
        </w:rPr>
        <w:t>Sposób sporządzania i przekazywania informacji oraz wymagań technicznych dla dokumentów elektronicznych jest uregulowany w rozporządzeniu Prezesa Rady Ministrów z dnia 30 grudnia 2020 r. w sprawie sposobu sporządzania i przekazywania informacji oraz wymagań technicznych dla dokumentów elektronicznych oraz środków komunikacji elektronicznej w</w:t>
      </w:r>
      <w:r w:rsidR="00017258" w:rsidRPr="00A67093">
        <w:rPr>
          <w:shd w:val="clear" w:color="auto" w:fill="FFFFFF"/>
        </w:rPr>
        <w:t xml:space="preserve"> </w:t>
      </w:r>
      <w:r w:rsidRPr="00A67093">
        <w:rPr>
          <w:shd w:val="clear" w:color="auto" w:fill="FFFFFF"/>
        </w:rPr>
        <w:t>postępowaniu o</w:t>
      </w:r>
      <w:r w:rsidR="001E797A">
        <w:rPr>
          <w:shd w:val="clear" w:color="auto" w:fill="FFFFFF"/>
        </w:rPr>
        <w:t> </w:t>
      </w:r>
      <w:r w:rsidRPr="00A67093">
        <w:rPr>
          <w:shd w:val="clear" w:color="auto" w:fill="FFFFFF"/>
        </w:rPr>
        <w:t xml:space="preserve">udzielenie zamówienia publicznego lub </w:t>
      </w:r>
      <w:r w:rsidR="00E56013" w:rsidRPr="00A67093">
        <w:rPr>
          <w:shd w:val="clear" w:color="auto" w:fill="FFFFFF"/>
        </w:rPr>
        <w:t>konkursie (</w:t>
      </w:r>
      <w:r w:rsidRPr="00A67093">
        <w:rPr>
          <w:shd w:val="clear" w:color="auto" w:fill="FFFFFF"/>
        </w:rPr>
        <w:t>Dz.U. z 2020 r. poz. 2452).</w:t>
      </w:r>
    </w:p>
    <w:p w14:paraId="3AD1B668" w14:textId="3E133250" w:rsidR="00FE553F" w:rsidRPr="00911B4D" w:rsidRDefault="00FE553F" w:rsidP="00017258">
      <w:pPr>
        <w:ind w:left="426"/>
        <w:jc w:val="both"/>
        <w:textAlignment w:val="baseline"/>
      </w:pPr>
      <w:r w:rsidRPr="00911B4D">
        <w:t xml:space="preserve">Zamawiający, zgodnie z </w:t>
      </w:r>
      <w:r w:rsidR="00FA3A8F" w:rsidRPr="00911B4D">
        <w:t xml:space="preserve">ww. rozporządzeniem </w:t>
      </w:r>
      <w:r w:rsidRPr="00911B4D">
        <w:t xml:space="preserve">określa niezbędne wymagania sprzętowo-aplikacyjne umożliwiające pracę na </w:t>
      </w:r>
      <w:hyperlink r:id="rId17" w:history="1">
        <w:r w:rsidRPr="00911B4D">
          <w:rPr>
            <w:u w:val="single"/>
          </w:rPr>
          <w:t>platformazakupowa.pl</w:t>
        </w:r>
      </w:hyperlink>
      <w:r w:rsidRPr="00911B4D">
        <w:t>, tj.:</w:t>
      </w:r>
    </w:p>
    <w:p w14:paraId="1A4F7EDD" w14:textId="77777777" w:rsidR="00FE553F" w:rsidRPr="00911B4D" w:rsidRDefault="00FE553F" w:rsidP="007E37F6">
      <w:pPr>
        <w:numPr>
          <w:ilvl w:val="0"/>
          <w:numId w:val="26"/>
        </w:numPr>
        <w:ind w:left="851" w:hanging="425"/>
        <w:jc w:val="both"/>
        <w:textAlignment w:val="baseline"/>
      </w:pPr>
      <w:r w:rsidRPr="00911B4D">
        <w:t xml:space="preserve">stały dostęp do sieci Internet o gwarantowanej przepustowości nie mniejszej niż 512 </w:t>
      </w:r>
      <w:proofErr w:type="spellStart"/>
      <w:r w:rsidRPr="00911B4D">
        <w:t>kb</w:t>
      </w:r>
      <w:proofErr w:type="spellEnd"/>
      <w:r w:rsidRPr="00911B4D">
        <w:t>/s,</w:t>
      </w:r>
    </w:p>
    <w:p w14:paraId="76C297E8" w14:textId="77777777" w:rsidR="00FE553F" w:rsidRPr="00911B4D" w:rsidRDefault="00FE553F" w:rsidP="007E37F6">
      <w:pPr>
        <w:numPr>
          <w:ilvl w:val="0"/>
          <w:numId w:val="26"/>
        </w:numPr>
        <w:ind w:left="851" w:hanging="425"/>
        <w:jc w:val="both"/>
        <w:textAlignment w:val="baseline"/>
      </w:pPr>
      <w:r w:rsidRPr="00911B4D">
        <w:t>komputer klasy PC lub MAC o następującej konfiguracji: pamięć min. 2 GB Ram, procesor Intel IV 2 GHZ lub jego nowsza wersja, jeden z systemów operacyjnych - MS Windows 7, Mac Os x 10 4, Linux, lub ich nowsze wersje,</w:t>
      </w:r>
    </w:p>
    <w:p w14:paraId="224AA541" w14:textId="77777777" w:rsidR="00FE553F" w:rsidRPr="00911B4D" w:rsidRDefault="00FE553F" w:rsidP="007E37F6">
      <w:pPr>
        <w:numPr>
          <w:ilvl w:val="0"/>
          <w:numId w:val="26"/>
        </w:numPr>
        <w:ind w:left="851" w:hanging="425"/>
        <w:jc w:val="both"/>
        <w:textAlignment w:val="baseline"/>
      </w:pPr>
      <w:r w:rsidRPr="00911B4D">
        <w:t>zainstalowana dowolna przeglądarka internetowa, w przypadku Internet Explorer minimalnie wersja 10 0.,</w:t>
      </w:r>
    </w:p>
    <w:p w14:paraId="24B27FC3" w14:textId="77777777" w:rsidR="00FE553F" w:rsidRPr="00911B4D" w:rsidRDefault="00FE553F" w:rsidP="007E37F6">
      <w:pPr>
        <w:numPr>
          <w:ilvl w:val="0"/>
          <w:numId w:val="26"/>
        </w:numPr>
        <w:ind w:left="851" w:hanging="425"/>
        <w:jc w:val="both"/>
        <w:textAlignment w:val="baseline"/>
      </w:pPr>
      <w:r w:rsidRPr="00911B4D">
        <w:t>włączona obsługa JavaScript,</w:t>
      </w:r>
    </w:p>
    <w:p w14:paraId="6EDC2AD0" w14:textId="3787D5EB" w:rsidR="00FE553F" w:rsidRDefault="00FE553F" w:rsidP="007E37F6">
      <w:pPr>
        <w:numPr>
          <w:ilvl w:val="0"/>
          <w:numId w:val="26"/>
        </w:numPr>
        <w:ind w:left="851" w:hanging="425"/>
        <w:jc w:val="both"/>
        <w:textAlignment w:val="baseline"/>
      </w:pPr>
      <w:r w:rsidRPr="00911B4D">
        <w:t xml:space="preserve">zainstalowany program Adobe </w:t>
      </w:r>
      <w:proofErr w:type="spellStart"/>
      <w:r w:rsidRPr="00911B4D">
        <w:t>Acrobat</w:t>
      </w:r>
      <w:proofErr w:type="spellEnd"/>
      <w:r w:rsidRPr="00911B4D">
        <w:t xml:space="preserve"> Reader lub inny obsługujący format plików .pdf,</w:t>
      </w:r>
    </w:p>
    <w:p w14:paraId="71266DB6" w14:textId="6A4BDB0C" w:rsidR="00991FF6" w:rsidRPr="00991FF6" w:rsidRDefault="00991FF6" w:rsidP="007E37F6">
      <w:pPr>
        <w:numPr>
          <w:ilvl w:val="0"/>
          <w:numId w:val="26"/>
        </w:numPr>
        <w:ind w:left="851" w:hanging="425"/>
        <w:jc w:val="both"/>
        <w:textAlignment w:val="baseline"/>
      </w:pPr>
      <w:r w:rsidRPr="00991FF6">
        <w:rPr>
          <w:color w:val="000000"/>
        </w:rPr>
        <w:t>Szyfrowanie na platformazakupowa.pl odbywa się za pomocą protokołu TLS 1.3.</w:t>
      </w:r>
    </w:p>
    <w:p w14:paraId="714C2E6B" w14:textId="77777777" w:rsidR="00FE553F" w:rsidRPr="00911B4D" w:rsidRDefault="00FE553F" w:rsidP="007E37F6">
      <w:pPr>
        <w:numPr>
          <w:ilvl w:val="0"/>
          <w:numId w:val="26"/>
        </w:numPr>
        <w:ind w:left="851" w:hanging="425"/>
        <w:jc w:val="both"/>
        <w:textAlignment w:val="baseline"/>
      </w:pPr>
      <w:r w:rsidRPr="00911B4D">
        <w:t>Oznaczenie czasu odbioru danych przez platformę zakupową stanowi datę oraz dokładny czas (</w:t>
      </w:r>
      <w:proofErr w:type="spellStart"/>
      <w:r w:rsidRPr="00911B4D">
        <w:t>hh:mm:ss</w:t>
      </w:r>
      <w:proofErr w:type="spellEnd"/>
      <w:r w:rsidRPr="00911B4D">
        <w:t>) generowany wg. czasu lokalnego serwera synchronizowanego z zegarem Głównego Urzędu Miar.</w:t>
      </w:r>
    </w:p>
    <w:p w14:paraId="129DAA79" w14:textId="77777777" w:rsidR="00FE553F" w:rsidRPr="00911B4D" w:rsidRDefault="00FE553F" w:rsidP="007E37F6">
      <w:pPr>
        <w:numPr>
          <w:ilvl w:val="0"/>
          <w:numId w:val="25"/>
        </w:numPr>
        <w:tabs>
          <w:tab w:val="clear" w:pos="720"/>
        </w:tabs>
        <w:ind w:left="426" w:hanging="426"/>
        <w:jc w:val="both"/>
        <w:textAlignment w:val="baseline"/>
      </w:pPr>
      <w:r w:rsidRPr="00911B4D">
        <w:t>Wykonawca, przystępując do niniejszego postępowania o udzielenie zamówienia publicznego:</w:t>
      </w:r>
    </w:p>
    <w:p w14:paraId="45A19124" w14:textId="145A3965" w:rsidR="00FE553F" w:rsidRPr="00911B4D" w:rsidRDefault="00FE553F" w:rsidP="007E37F6">
      <w:pPr>
        <w:numPr>
          <w:ilvl w:val="0"/>
          <w:numId w:val="27"/>
        </w:numPr>
        <w:tabs>
          <w:tab w:val="clear" w:pos="720"/>
        </w:tabs>
        <w:ind w:left="851" w:hanging="425"/>
        <w:jc w:val="both"/>
        <w:textAlignment w:val="baseline"/>
      </w:pPr>
      <w:r w:rsidRPr="00911B4D">
        <w:t xml:space="preserve">akceptuje warunki korzystania z </w:t>
      </w:r>
      <w:hyperlink r:id="rId18" w:history="1">
        <w:r w:rsidRPr="00911B4D">
          <w:rPr>
            <w:u w:val="single"/>
          </w:rPr>
          <w:t>platformazakupowa.pl</w:t>
        </w:r>
      </w:hyperlink>
      <w:r w:rsidRPr="00911B4D">
        <w:t xml:space="preserve"> określone w Regulaminie zamieszczonym na stronie internetowej </w:t>
      </w:r>
      <w:hyperlink r:id="rId19" w:history="1">
        <w:r w:rsidRPr="00911B4D">
          <w:rPr>
            <w:u w:val="single"/>
          </w:rPr>
          <w:t>pod linkiem</w:t>
        </w:r>
      </w:hyperlink>
      <w:r w:rsidRPr="00911B4D">
        <w:t xml:space="preserve"> w zakładce „Regulamin" oraz uznaje go za wiążący,</w:t>
      </w:r>
    </w:p>
    <w:p w14:paraId="6249D9DC" w14:textId="77777777" w:rsidR="00FE553F" w:rsidRPr="004319C7" w:rsidRDefault="00FE553F" w:rsidP="007E37F6">
      <w:pPr>
        <w:numPr>
          <w:ilvl w:val="0"/>
          <w:numId w:val="27"/>
        </w:numPr>
        <w:tabs>
          <w:tab w:val="clear" w:pos="720"/>
        </w:tabs>
        <w:ind w:left="851" w:hanging="425"/>
        <w:jc w:val="both"/>
        <w:textAlignment w:val="baseline"/>
      </w:pPr>
      <w:r w:rsidRPr="004319C7">
        <w:t xml:space="preserve">zapoznał i stosuje się do Instrukcji składania ofert/wniosków dostępnej </w:t>
      </w:r>
      <w:hyperlink r:id="rId20" w:history="1">
        <w:r w:rsidRPr="004319C7">
          <w:rPr>
            <w:u w:val="single"/>
          </w:rPr>
          <w:t>pod linkiem</w:t>
        </w:r>
      </w:hyperlink>
      <w:r w:rsidRPr="004319C7">
        <w:t>. </w:t>
      </w:r>
    </w:p>
    <w:p w14:paraId="4637A736" w14:textId="40157615" w:rsidR="00FE553F" w:rsidRPr="00911B4D" w:rsidRDefault="00FE553F" w:rsidP="007E37F6">
      <w:pPr>
        <w:numPr>
          <w:ilvl w:val="0"/>
          <w:numId w:val="25"/>
        </w:numPr>
        <w:tabs>
          <w:tab w:val="clear" w:pos="720"/>
        </w:tabs>
        <w:ind w:left="426" w:hanging="426"/>
        <w:jc w:val="both"/>
        <w:textAlignment w:val="baseline"/>
      </w:pPr>
      <w:r w:rsidRPr="004319C7">
        <w:t xml:space="preserve">Zamawiający nie ponosi odpowiedzialności za złożenie oferty w sposób niezgodny z Instrukcją korzystania z </w:t>
      </w:r>
      <w:hyperlink r:id="rId21" w:history="1">
        <w:r w:rsidRPr="004319C7">
          <w:rPr>
            <w:u w:val="single"/>
          </w:rPr>
          <w:t>platformazakupowa.pl</w:t>
        </w:r>
      </w:hyperlink>
      <w:r w:rsidRPr="004319C7">
        <w:t xml:space="preserve">, w szczególności za sytuację, gdy </w:t>
      </w:r>
      <w:r w:rsidR="00C37F08">
        <w:t>Z</w:t>
      </w:r>
      <w:r w:rsidR="004D7A29" w:rsidRPr="004319C7">
        <w:t xml:space="preserve">amawiający </w:t>
      </w:r>
      <w:r w:rsidRPr="004319C7">
        <w:t>zapozna się z treścią oferty przed upływem terminu składania ofert (np. złożenie oferty w zakładce</w:t>
      </w:r>
      <w:r w:rsidRPr="00911B4D">
        <w:t xml:space="preserve"> „Wyślij wiadomość do zamawiającego”).</w:t>
      </w:r>
      <w:r w:rsidR="004D7A29" w:rsidRPr="00911B4D">
        <w:t xml:space="preserve"> </w:t>
      </w:r>
      <w:r w:rsidRPr="00911B4D">
        <w:t xml:space="preserve">Taka oferta zostanie uznana przez Zamawiającego za ofertę handlową i nie będzie brana pod uwagę w przedmiotowym </w:t>
      </w:r>
      <w:r w:rsidR="004D7A29" w:rsidRPr="00911B4D">
        <w:t>postępowaniu,</w:t>
      </w:r>
      <w:r w:rsidRPr="00911B4D">
        <w:t xml:space="preserve"> ponieważ nie został spełniony obowiązek narzucony w art. 221 Ustawy Prawo Zamówień Publicznych.</w:t>
      </w:r>
    </w:p>
    <w:p w14:paraId="601697BC" w14:textId="0477E27C" w:rsidR="00FE553F" w:rsidRPr="00911B4D" w:rsidRDefault="00FE553F" w:rsidP="007E37F6">
      <w:pPr>
        <w:numPr>
          <w:ilvl w:val="0"/>
          <w:numId w:val="25"/>
        </w:numPr>
        <w:tabs>
          <w:tab w:val="clear" w:pos="720"/>
        </w:tabs>
        <w:ind w:left="426" w:hanging="426"/>
        <w:jc w:val="both"/>
        <w:textAlignment w:val="baseline"/>
        <w:rPr>
          <w:b/>
          <w:smallCaps/>
        </w:rPr>
      </w:pPr>
      <w:r w:rsidRPr="00911B4D">
        <w:t xml:space="preserve">Zamawiający informuje, że instrukcje korzystania z </w:t>
      </w:r>
      <w:hyperlink r:id="rId22" w:history="1">
        <w:r w:rsidRPr="00911B4D">
          <w:rPr>
            <w:u w:val="single"/>
          </w:rPr>
          <w:t>platformazakupowa.pl</w:t>
        </w:r>
      </w:hyperlink>
      <w:r w:rsidRPr="00911B4D">
        <w:t xml:space="preserve"> dotyczące w</w:t>
      </w:r>
      <w:r w:rsidR="00C37F08">
        <w:t> </w:t>
      </w:r>
      <w:r w:rsidRPr="00911B4D">
        <w:t xml:space="preserve">szczególności logowania, składania wniosków o wyjaśnienie treści SWZ, składania ofert oraz innych czynności podejmowanych w niniejszym postępowaniu przy użyciu </w:t>
      </w:r>
      <w:hyperlink r:id="rId23" w:history="1">
        <w:r w:rsidRPr="00911B4D">
          <w:rPr>
            <w:u w:val="single"/>
          </w:rPr>
          <w:t>platformazakupowa.pl</w:t>
        </w:r>
      </w:hyperlink>
      <w:r w:rsidRPr="00911B4D">
        <w:t xml:space="preserve"> znajdują się w zakładce „Instrukcje dla Wykonawców" na stronie internetowej pod adresem: </w:t>
      </w:r>
      <w:hyperlink r:id="rId24" w:history="1">
        <w:r w:rsidRPr="00911B4D">
          <w:rPr>
            <w:u w:val="single"/>
          </w:rPr>
          <w:t>https://platformazakupowa.pl/strona/45-instrukcje</w:t>
        </w:r>
      </w:hyperlink>
    </w:p>
    <w:p w14:paraId="25962E94" w14:textId="0F8A6776" w:rsidR="005D02F6" w:rsidRPr="00F94764" w:rsidRDefault="008455A6" w:rsidP="00F94764">
      <w:pPr>
        <w:suppressAutoHyphens/>
        <w:spacing w:before="120" w:after="120"/>
        <w:jc w:val="both"/>
        <w:rPr>
          <w:b/>
          <w:bCs/>
          <w:u w:val="single"/>
        </w:rPr>
      </w:pPr>
      <w:r w:rsidRPr="008455A6">
        <w:rPr>
          <w:b/>
          <w:bCs/>
        </w:rPr>
        <w:t>VIII.</w:t>
      </w:r>
      <w:r>
        <w:rPr>
          <w:b/>
          <w:bCs/>
          <w:u w:val="single"/>
        </w:rPr>
        <w:t xml:space="preserve"> </w:t>
      </w:r>
      <w:r w:rsidR="005D02F6" w:rsidRPr="00F94764">
        <w:rPr>
          <w:b/>
          <w:bCs/>
          <w:u w:val="single"/>
        </w:rPr>
        <w:t xml:space="preserve">ZASADY UDZIELANIA WYJASNIEŃ DO TREŚCI SWZ </w:t>
      </w:r>
    </w:p>
    <w:p w14:paraId="66A2B069" w14:textId="29C928D7"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Wykonawca może zwrócić się do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amawiającego z wnioskiem o wyjaśnienie treści SWZ.</w:t>
      </w:r>
    </w:p>
    <w:p w14:paraId="0A56A083" w14:textId="559EF9E1"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Zamawiający jest obowiązany udzielić wyjaśnień niezwłocznie, jednak nie później niż na 2 dni przed upływem terminu składania ofert, pod </w:t>
      </w:r>
      <w:r w:rsidR="00097242" w:rsidRPr="00911B4D">
        <w:rPr>
          <w:rFonts w:ascii="Times New Roman" w:hAnsi="Times New Roman" w:cs="Times New Roman"/>
          <w:color w:val="auto"/>
          <w:sz w:val="24"/>
          <w:szCs w:val="24"/>
        </w:rPr>
        <w:t>warunkiem,</w:t>
      </w:r>
      <w:r w:rsidRPr="00911B4D">
        <w:rPr>
          <w:rFonts w:ascii="Times New Roman" w:hAnsi="Times New Roman" w:cs="Times New Roman"/>
          <w:color w:val="auto"/>
          <w:sz w:val="24"/>
          <w:szCs w:val="24"/>
        </w:rPr>
        <w:t xml:space="preserve"> że wniosek o wyjaśnienie treści SWZ wpłynął do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amawiającego nie później niż na 4 dni przed upływem terminu składania ofert.</w:t>
      </w:r>
    </w:p>
    <w:p w14:paraId="38587870" w14:textId="1E006429"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Jeżeli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 xml:space="preserve">amawiający nie udzieli wyjaśnień w terminie, o którym mowa w ust. 2, przedłuża termin składania ofert o czas niezbędny do zapoznania się wszystkich zainteresowanych </w:t>
      </w:r>
      <w:r w:rsidR="00097242">
        <w:rPr>
          <w:rFonts w:ascii="Times New Roman" w:hAnsi="Times New Roman" w:cs="Times New Roman"/>
          <w:color w:val="auto"/>
          <w:sz w:val="24"/>
          <w:szCs w:val="24"/>
        </w:rPr>
        <w:t>W</w:t>
      </w:r>
      <w:r w:rsidRPr="00911B4D">
        <w:rPr>
          <w:rFonts w:ascii="Times New Roman" w:hAnsi="Times New Roman" w:cs="Times New Roman"/>
          <w:color w:val="auto"/>
          <w:sz w:val="24"/>
          <w:szCs w:val="24"/>
        </w:rPr>
        <w:t>ykonawców z wyjaśnieniami niezbędnymi do należytego przygotowania i złożenia ofert.</w:t>
      </w:r>
    </w:p>
    <w:p w14:paraId="35113907" w14:textId="4E6854C6"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W przypadku gdy wniosek o wyjaśnienie treści SWZ nie wpłynął w terminie, o którym mowa w</w:t>
      </w:r>
      <w:r w:rsidR="00097242">
        <w:rPr>
          <w:rFonts w:ascii="Times New Roman" w:hAnsi="Times New Roman" w:cs="Times New Roman"/>
          <w:color w:val="auto"/>
          <w:sz w:val="24"/>
          <w:szCs w:val="24"/>
        </w:rPr>
        <w:t> </w:t>
      </w:r>
      <w:r w:rsidRPr="00911B4D">
        <w:rPr>
          <w:rFonts w:ascii="Times New Roman" w:hAnsi="Times New Roman" w:cs="Times New Roman"/>
          <w:color w:val="auto"/>
          <w:sz w:val="24"/>
          <w:szCs w:val="24"/>
        </w:rPr>
        <w:t xml:space="preserve">ust. 2,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 xml:space="preserve">amawiający nie ma obowiązku udzielania odpowiednio wyjaśnień SWZ oraz obowiązku przedłużenia terminu składania ofert. </w:t>
      </w:r>
    </w:p>
    <w:p w14:paraId="70C5A14C" w14:textId="77777777"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Przedłużenie terminu składania ofert, o których mowa w ust. 4, nie wpływa na bieg terminu składania wniosku o wyjaśnienie treści SWZ.</w:t>
      </w:r>
    </w:p>
    <w:p w14:paraId="68C9E60E" w14:textId="7F11D5CB"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Treść zapytań wraz z wyjaśnieniami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amawiający udostępni, bez ujawniania źródła zapytania, na stronie internetowej prowadzonego postępowania, a</w:t>
      </w:r>
      <w:r w:rsidR="00451997">
        <w:rPr>
          <w:rFonts w:ascii="Times New Roman" w:hAnsi="Times New Roman" w:cs="Times New Roman"/>
          <w:color w:val="auto"/>
          <w:sz w:val="24"/>
          <w:szCs w:val="24"/>
        </w:rPr>
        <w:t> </w:t>
      </w:r>
      <w:r w:rsidRPr="00911B4D">
        <w:rPr>
          <w:rFonts w:ascii="Times New Roman" w:hAnsi="Times New Roman" w:cs="Times New Roman"/>
          <w:color w:val="auto"/>
          <w:sz w:val="24"/>
          <w:szCs w:val="24"/>
        </w:rPr>
        <w:t>w</w:t>
      </w:r>
      <w:r w:rsidR="00451997">
        <w:rPr>
          <w:rFonts w:ascii="Times New Roman" w:hAnsi="Times New Roman" w:cs="Times New Roman"/>
          <w:color w:val="auto"/>
          <w:sz w:val="24"/>
          <w:szCs w:val="24"/>
        </w:rPr>
        <w:t> </w:t>
      </w:r>
      <w:r w:rsidRPr="00911B4D">
        <w:rPr>
          <w:rFonts w:ascii="Times New Roman" w:hAnsi="Times New Roman" w:cs="Times New Roman"/>
          <w:color w:val="auto"/>
          <w:sz w:val="24"/>
          <w:szCs w:val="24"/>
        </w:rPr>
        <w:t>przypadkach związanych z</w:t>
      </w:r>
      <w:r w:rsidRPr="00911B4D">
        <w:rPr>
          <w:rFonts w:ascii="Times New Roman" w:hAnsi="Times New Roman" w:cs="Times New Roman"/>
          <w:color w:val="auto"/>
          <w:sz w:val="24"/>
          <w:szCs w:val="24"/>
          <w:shd w:val="clear" w:color="auto" w:fill="FFFFFF"/>
        </w:rPr>
        <w:t xml:space="preserve"> ochroną poufnego charakteru informacji</w:t>
      </w:r>
      <w:r w:rsidRPr="00911B4D">
        <w:rPr>
          <w:rFonts w:ascii="Times New Roman" w:hAnsi="Times New Roman" w:cs="Times New Roman"/>
          <w:color w:val="auto"/>
          <w:sz w:val="24"/>
          <w:szCs w:val="24"/>
        </w:rPr>
        <w:t xml:space="preserve">, przekazuje je </w:t>
      </w:r>
      <w:r w:rsidR="00097242">
        <w:rPr>
          <w:rFonts w:ascii="Times New Roman" w:hAnsi="Times New Roman" w:cs="Times New Roman"/>
          <w:color w:val="auto"/>
          <w:sz w:val="24"/>
          <w:szCs w:val="24"/>
        </w:rPr>
        <w:t>W</w:t>
      </w:r>
      <w:r w:rsidRPr="00911B4D">
        <w:rPr>
          <w:rFonts w:ascii="Times New Roman" w:hAnsi="Times New Roman" w:cs="Times New Roman"/>
          <w:color w:val="auto"/>
          <w:sz w:val="24"/>
          <w:szCs w:val="24"/>
        </w:rPr>
        <w:t>ykonawcom, którym udostępnił SWZ.</w:t>
      </w:r>
    </w:p>
    <w:p w14:paraId="248B9442" w14:textId="5F4194E6"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 uzasadnionych przypadkach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amawiający może przed upływem terminu składania ofert zmienić treść SWZ.</w:t>
      </w:r>
    </w:p>
    <w:p w14:paraId="19C37468" w14:textId="66BBF7E6"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 przypadku gdy zmiana treści SWZ jest istotna dla sporządzenia oferty lub wymaga od </w:t>
      </w:r>
      <w:r w:rsidR="00097242">
        <w:rPr>
          <w:rFonts w:ascii="Times New Roman" w:hAnsi="Times New Roman" w:cs="Times New Roman"/>
          <w:color w:val="auto"/>
          <w:sz w:val="24"/>
          <w:szCs w:val="24"/>
        </w:rPr>
        <w:t>W</w:t>
      </w:r>
      <w:r w:rsidRPr="00911B4D">
        <w:rPr>
          <w:rFonts w:ascii="Times New Roman" w:hAnsi="Times New Roman" w:cs="Times New Roman"/>
          <w:color w:val="auto"/>
          <w:sz w:val="24"/>
          <w:szCs w:val="24"/>
        </w:rPr>
        <w:t xml:space="preserve">ykonawców dodatkowego czasu na zapoznanie się ze zmianą treści SWZ i przygotowanie ofert,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 xml:space="preserve">amawiający przedłuża termin składania ofert o czas niezbędny na ich przygotowanie. </w:t>
      </w:r>
    </w:p>
    <w:p w14:paraId="7A5577BE" w14:textId="3B9DF535"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Zamawiający informuje </w:t>
      </w:r>
      <w:r w:rsidR="00097242">
        <w:rPr>
          <w:rFonts w:ascii="Times New Roman" w:hAnsi="Times New Roman" w:cs="Times New Roman"/>
          <w:color w:val="auto"/>
          <w:sz w:val="24"/>
          <w:szCs w:val="24"/>
        </w:rPr>
        <w:t>W</w:t>
      </w:r>
      <w:r w:rsidRPr="00911B4D">
        <w:rPr>
          <w:rFonts w:ascii="Times New Roman" w:hAnsi="Times New Roman" w:cs="Times New Roman"/>
          <w:color w:val="auto"/>
          <w:sz w:val="24"/>
          <w:szCs w:val="24"/>
        </w:rPr>
        <w:t>ykonawców o przedłużonym terminie składania ofert przez zamieszczenie informacji na stronie internetowej prowadzonego postępowania, na której została udostępniona SWZ.</w:t>
      </w:r>
    </w:p>
    <w:p w14:paraId="3BDFBC8B" w14:textId="3C5F2C27" w:rsidR="00FA3A8F" w:rsidRPr="00911B4D"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Informację o przedłużonym terminie składania ofert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 xml:space="preserve">amawiający zamieści w ogłoszeniu o zmianie ogłoszenia. </w:t>
      </w:r>
    </w:p>
    <w:p w14:paraId="1150F88A" w14:textId="55131C0D" w:rsidR="007042A5" w:rsidRDefault="00FA3A8F" w:rsidP="003353E5">
      <w:pPr>
        <w:pStyle w:val="divparagraph"/>
        <w:numPr>
          <w:ilvl w:val="1"/>
          <w:numId w:val="18"/>
        </w:numPr>
        <w:tabs>
          <w:tab w:val="clear" w:pos="567"/>
        </w:tabs>
        <w:ind w:left="426" w:hanging="426"/>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Dokonaną zmianę treści SWZ </w:t>
      </w:r>
      <w:r w:rsidR="00097242">
        <w:rPr>
          <w:rFonts w:ascii="Times New Roman" w:hAnsi="Times New Roman" w:cs="Times New Roman"/>
          <w:color w:val="auto"/>
          <w:sz w:val="24"/>
          <w:szCs w:val="24"/>
        </w:rPr>
        <w:t>Z</w:t>
      </w:r>
      <w:r w:rsidRPr="00911B4D">
        <w:rPr>
          <w:rFonts w:ascii="Times New Roman" w:hAnsi="Times New Roman" w:cs="Times New Roman"/>
          <w:color w:val="auto"/>
          <w:sz w:val="24"/>
          <w:szCs w:val="24"/>
        </w:rPr>
        <w:t>amawiający udostępni na stronie internetowej prowadzonego postępowania.</w:t>
      </w:r>
    </w:p>
    <w:p w14:paraId="5A0EB6A0" w14:textId="7F1B115C" w:rsidR="00AE1F1E" w:rsidRPr="008455A6" w:rsidRDefault="008455A6" w:rsidP="008455A6">
      <w:pPr>
        <w:suppressAutoHyphens/>
        <w:spacing w:before="120" w:after="120"/>
        <w:jc w:val="both"/>
        <w:rPr>
          <w:b/>
          <w:smallCaps/>
          <w:u w:val="single"/>
        </w:rPr>
      </w:pPr>
      <w:r w:rsidRPr="008455A6">
        <w:rPr>
          <w:b/>
          <w:smallCaps/>
        </w:rPr>
        <w:t>IX.</w:t>
      </w:r>
      <w:r>
        <w:rPr>
          <w:b/>
          <w:smallCaps/>
          <w:u w:val="single"/>
        </w:rPr>
        <w:t xml:space="preserve"> </w:t>
      </w:r>
      <w:r w:rsidR="00C66632" w:rsidRPr="008455A6">
        <w:rPr>
          <w:b/>
          <w:smallCaps/>
          <w:u w:val="single"/>
        </w:rPr>
        <w:t>OPIS SPOSOBU PRZYGOTOWANIA OFERTY</w:t>
      </w:r>
    </w:p>
    <w:p w14:paraId="0180F51D" w14:textId="48198E11" w:rsidR="00FE553F" w:rsidRPr="00911B4D" w:rsidRDefault="00FE553F" w:rsidP="007E37F6">
      <w:pPr>
        <w:numPr>
          <w:ilvl w:val="0"/>
          <w:numId w:val="28"/>
        </w:numPr>
        <w:tabs>
          <w:tab w:val="clear" w:pos="720"/>
        </w:tabs>
        <w:ind w:left="426" w:hanging="426"/>
        <w:jc w:val="both"/>
        <w:textAlignment w:val="baseline"/>
      </w:pPr>
      <w:r w:rsidRPr="00911B4D">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w:t>
      </w:r>
      <w:r w:rsidR="00C66632" w:rsidRPr="00911B4D">
        <w:t xml:space="preserve"> </w:t>
      </w:r>
      <w:r w:rsidRPr="00911B4D">
        <w:t>kwalifikowany podpis elektroniczny Wykonawca może złożyć bezpośrednio na dokumencie, który następnie przesyła do systemu (</w:t>
      </w:r>
      <w:r w:rsidRPr="00911B4D">
        <w:rPr>
          <w:b/>
          <w:bCs/>
        </w:rPr>
        <w:t xml:space="preserve">opcja rekomendowana </w:t>
      </w:r>
      <w:r w:rsidRPr="00911B4D">
        <w:t>przez</w:t>
      </w:r>
      <w:r w:rsidRPr="00911B4D">
        <w:rPr>
          <w:b/>
          <w:bCs/>
        </w:rPr>
        <w:t xml:space="preserve"> </w:t>
      </w:r>
      <w:hyperlink r:id="rId25" w:history="1">
        <w:r w:rsidRPr="00911B4D">
          <w:rPr>
            <w:b/>
            <w:bCs/>
            <w:u w:val="single"/>
          </w:rPr>
          <w:t>platformazakupowa.pl</w:t>
        </w:r>
      </w:hyperlink>
      <w:r w:rsidRPr="00911B4D">
        <w:t xml:space="preserve">) oraz dodatkowo dla całego pakietu dokumentów w kroku 2 </w:t>
      </w:r>
      <w:r w:rsidRPr="00911B4D">
        <w:rPr>
          <w:b/>
          <w:bCs/>
        </w:rPr>
        <w:t xml:space="preserve">Formularza składania oferty lub wniosku </w:t>
      </w:r>
      <w:r w:rsidRPr="00911B4D">
        <w:t xml:space="preserve">(po kliknięciu w przycisk </w:t>
      </w:r>
      <w:r w:rsidRPr="00911B4D">
        <w:rPr>
          <w:b/>
          <w:bCs/>
        </w:rPr>
        <w:t>Przejdź do podsumowania</w:t>
      </w:r>
      <w:r w:rsidRPr="00911B4D">
        <w:t>).</w:t>
      </w:r>
    </w:p>
    <w:p w14:paraId="4B481CF8" w14:textId="54D8E374" w:rsidR="00FE553F" w:rsidRPr="00911B4D" w:rsidRDefault="00FE553F" w:rsidP="007E37F6">
      <w:pPr>
        <w:numPr>
          <w:ilvl w:val="0"/>
          <w:numId w:val="28"/>
        </w:numPr>
        <w:tabs>
          <w:tab w:val="clear" w:pos="720"/>
        </w:tabs>
        <w:ind w:left="426" w:hanging="426"/>
        <w:jc w:val="both"/>
        <w:textAlignment w:val="baseline"/>
      </w:pPr>
      <w:r w:rsidRPr="00911B4D">
        <w:t xml:space="preserve">Poświadczenia za zgodność z oryginałem dokonuje odpowiednio Wykonawca, podmiot, na którego zdolnościach lub sytuacji polega Wykonawca, </w:t>
      </w:r>
      <w:r w:rsidR="002F07EF">
        <w:t>W</w:t>
      </w:r>
      <w:r w:rsidRPr="00911B4D">
        <w:t>ykonawcy wspólnie ubiegający się o</w:t>
      </w:r>
      <w:r w:rsidR="002F07EF">
        <w:t> </w:t>
      </w:r>
      <w:r w:rsidRPr="00911B4D">
        <w:t>udzielenie zamówienia publicznego albo pod</w:t>
      </w:r>
      <w:r w:rsidR="002F07EF">
        <w:t>w</w:t>
      </w:r>
      <w:r w:rsidRPr="00911B4D">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88C4238" w14:textId="77777777" w:rsidR="00FE553F" w:rsidRPr="00911B4D" w:rsidRDefault="00FE553F" w:rsidP="007E37F6">
      <w:pPr>
        <w:numPr>
          <w:ilvl w:val="0"/>
          <w:numId w:val="28"/>
        </w:numPr>
        <w:tabs>
          <w:tab w:val="clear" w:pos="720"/>
        </w:tabs>
        <w:ind w:left="426" w:hanging="426"/>
        <w:jc w:val="both"/>
        <w:textAlignment w:val="baseline"/>
      </w:pPr>
      <w:r w:rsidRPr="00911B4D">
        <w:t>Oferta powinna być:</w:t>
      </w:r>
    </w:p>
    <w:p w14:paraId="27D52168" w14:textId="77777777" w:rsidR="00FE553F" w:rsidRPr="00911B4D" w:rsidRDefault="00FE553F" w:rsidP="007E37F6">
      <w:pPr>
        <w:numPr>
          <w:ilvl w:val="0"/>
          <w:numId w:val="29"/>
        </w:numPr>
        <w:ind w:left="851" w:hanging="425"/>
        <w:jc w:val="both"/>
        <w:textAlignment w:val="baseline"/>
      </w:pPr>
      <w:r w:rsidRPr="00911B4D">
        <w:t>sporządzona na podstawie załączników niniejszej SWZ w języku polskim,</w:t>
      </w:r>
    </w:p>
    <w:p w14:paraId="366F5C10" w14:textId="77777777" w:rsidR="00FE553F" w:rsidRPr="00911B4D" w:rsidRDefault="00FE553F" w:rsidP="007E37F6">
      <w:pPr>
        <w:numPr>
          <w:ilvl w:val="0"/>
          <w:numId w:val="29"/>
        </w:numPr>
        <w:ind w:left="851" w:hanging="425"/>
        <w:jc w:val="both"/>
        <w:textAlignment w:val="baseline"/>
      </w:pPr>
      <w:r w:rsidRPr="00911B4D">
        <w:t xml:space="preserve">złożona przy użyciu środków komunikacji elektronicznej tzn. za pośrednictwem </w:t>
      </w:r>
      <w:hyperlink r:id="rId26" w:history="1">
        <w:r w:rsidRPr="00911B4D">
          <w:rPr>
            <w:u w:val="single"/>
          </w:rPr>
          <w:t>platformazakupowa.pl</w:t>
        </w:r>
      </w:hyperlink>
      <w:r w:rsidRPr="00911B4D">
        <w:t>,</w:t>
      </w:r>
    </w:p>
    <w:p w14:paraId="692B9E03" w14:textId="77777777" w:rsidR="00FE553F" w:rsidRPr="00911B4D" w:rsidRDefault="00FE553F" w:rsidP="007E37F6">
      <w:pPr>
        <w:numPr>
          <w:ilvl w:val="0"/>
          <w:numId w:val="29"/>
        </w:numPr>
        <w:ind w:left="851" w:hanging="425"/>
        <w:jc w:val="both"/>
        <w:textAlignment w:val="baseline"/>
      </w:pPr>
      <w:r w:rsidRPr="00911B4D">
        <w:t xml:space="preserve">podpisana </w:t>
      </w:r>
      <w:hyperlink r:id="rId27" w:history="1">
        <w:r w:rsidRPr="00911B4D">
          <w:rPr>
            <w:b/>
            <w:bCs/>
            <w:u w:val="single"/>
          </w:rPr>
          <w:t>kwalifikowanym podpisem elektronicznym</w:t>
        </w:r>
      </w:hyperlink>
      <w:r w:rsidRPr="00911B4D">
        <w:t xml:space="preserve"> lub </w:t>
      </w:r>
      <w:hyperlink r:id="rId28" w:history="1">
        <w:r w:rsidRPr="00911B4D">
          <w:rPr>
            <w:b/>
            <w:bCs/>
            <w:u w:val="single"/>
          </w:rPr>
          <w:t>podpisem zaufanym</w:t>
        </w:r>
      </w:hyperlink>
      <w:r w:rsidRPr="00911B4D">
        <w:t xml:space="preserve"> lub </w:t>
      </w:r>
      <w:hyperlink r:id="rId29" w:history="1">
        <w:r w:rsidRPr="00911B4D">
          <w:rPr>
            <w:b/>
            <w:bCs/>
            <w:u w:val="single"/>
          </w:rPr>
          <w:t>podpisem osobistym</w:t>
        </w:r>
      </w:hyperlink>
      <w:r w:rsidRPr="00911B4D">
        <w:t xml:space="preserve"> przez osobę/osoby upoważnioną/upoważnione.</w:t>
      </w:r>
    </w:p>
    <w:p w14:paraId="4959CEE0" w14:textId="77777777" w:rsidR="00FE553F" w:rsidRPr="00911B4D" w:rsidRDefault="00FE553F" w:rsidP="007E37F6">
      <w:pPr>
        <w:numPr>
          <w:ilvl w:val="0"/>
          <w:numId w:val="28"/>
        </w:numPr>
        <w:tabs>
          <w:tab w:val="clear" w:pos="720"/>
        </w:tabs>
        <w:ind w:left="426" w:hanging="426"/>
        <w:jc w:val="both"/>
        <w:textAlignment w:val="baseline"/>
      </w:pPr>
      <w:r w:rsidRPr="00911B4D">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11B4D">
        <w:t>eIDAS</w:t>
      </w:r>
      <w:proofErr w:type="spellEnd"/>
      <w:r w:rsidRPr="00911B4D">
        <w:t>) (UE) nr 910/2014 - od 1 lipca 2016 roku”.</w:t>
      </w:r>
    </w:p>
    <w:p w14:paraId="156255E6" w14:textId="3EB7A67F" w:rsidR="00FE553F" w:rsidRPr="00911B4D" w:rsidRDefault="00FE553F" w:rsidP="007E37F6">
      <w:pPr>
        <w:numPr>
          <w:ilvl w:val="0"/>
          <w:numId w:val="28"/>
        </w:numPr>
        <w:tabs>
          <w:tab w:val="clear" w:pos="720"/>
        </w:tabs>
        <w:ind w:left="426" w:hanging="426"/>
        <w:jc w:val="both"/>
        <w:textAlignment w:val="baseline"/>
      </w:pPr>
      <w:r w:rsidRPr="00911B4D">
        <w:t xml:space="preserve">W przypadku wykorzystania formatu podpisu </w:t>
      </w:r>
      <w:proofErr w:type="spellStart"/>
      <w:r w:rsidRPr="00911B4D">
        <w:t>XAdES</w:t>
      </w:r>
      <w:proofErr w:type="spellEnd"/>
      <w:r w:rsidRPr="00911B4D">
        <w:t xml:space="preserve"> zewnętrzny. Zamawiający wymaga dołączenia odpowiedniej ilości plików tj. podpisywanych plików z</w:t>
      </w:r>
      <w:r w:rsidR="002009E2">
        <w:t> </w:t>
      </w:r>
      <w:r w:rsidRPr="00911B4D">
        <w:t xml:space="preserve">danymi oraz plików </w:t>
      </w:r>
      <w:proofErr w:type="spellStart"/>
      <w:r w:rsidRPr="00911B4D">
        <w:t>XAdES</w:t>
      </w:r>
      <w:proofErr w:type="spellEnd"/>
      <w:r w:rsidRPr="00911B4D">
        <w:t>.</w:t>
      </w:r>
    </w:p>
    <w:p w14:paraId="788608F5" w14:textId="04730585" w:rsidR="00FE553F" w:rsidRPr="007234A0" w:rsidRDefault="00FE553F" w:rsidP="007E37F6">
      <w:pPr>
        <w:numPr>
          <w:ilvl w:val="0"/>
          <w:numId w:val="28"/>
        </w:numPr>
        <w:tabs>
          <w:tab w:val="clear" w:pos="720"/>
        </w:tabs>
        <w:ind w:left="426" w:hanging="426"/>
        <w:jc w:val="both"/>
        <w:textAlignment w:val="baseline"/>
      </w:pPr>
      <w:r w:rsidRPr="00911B4D">
        <w:t xml:space="preserve">Zgodnie z art. </w:t>
      </w:r>
      <w:r w:rsidR="00805373" w:rsidRPr="00911B4D">
        <w:t>1</w:t>
      </w:r>
      <w:r w:rsidRPr="00911B4D">
        <w:t xml:space="preserve">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w:t>
      </w:r>
      <w:r w:rsidRPr="007234A0">
        <w:t>tajemnicę przedsiębiorstwa.</w:t>
      </w:r>
    </w:p>
    <w:p w14:paraId="22110405" w14:textId="3BCE9AF1" w:rsidR="00D33D9E" w:rsidRPr="007234A0" w:rsidRDefault="00D33D9E" w:rsidP="007E37F6">
      <w:pPr>
        <w:numPr>
          <w:ilvl w:val="0"/>
          <w:numId w:val="28"/>
        </w:numPr>
        <w:tabs>
          <w:tab w:val="clear" w:pos="720"/>
        </w:tabs>
        <w:ind w:left="426" w:hanging="426"/>
        <w:jc w:val="both"/>
        <w:textAlignment w:val="baseline"/>
      </w:pPr>
      <w:r w:rsidRPr="007234A0">
        <w:t xml:space="preserve">Pełnomocnictwa udzielane pracownikom Wykonawcy zawierające informacje wrażliwe, należy składać nie później niż w terminie składania ofert, na platformie </w:t>
      </w:r>
      <w:r w:rsidR="00BF6371" w:rsidRPr="007234A0">
        <w:t xml:space="preserve">w </w:t>
      </w:r>
      <w:r w:rsidRPr="007234A0">
        <w:t>miejsc</w:t>
      </w:r>
      <w:r w:rsidR="00BF6371" w:rsidRPr="007234A0">
        <w:t>u</w:t>
      </w:r>
      <w:r w:rsidRPr="007234A0">
        <w:t xml:space="preserve"> wyznaczon</w:t>
      </w:r>
      <w:r w:rsidR="00BF6371" w:rsidRPr="007234A0">
        <w:t>ym</w:t>
      </w:r>
      <w:r w:rsidRPr="007234A0">
        <w:t xml:space="preserve"> do dołączenia części oferty stanowiącej tajemnicę przedsiębiorstwa.</w:t>
      </w:r>
    </w:p>
    <w:p w14:paraId="491285E1" w14:textId="77777777" w:rsidR="00FE553F" w:rsidRPr="00911B4D" w:rsidRDefault="00FE553F" w:rsidP="007E37F6">
      <w:pPr>
        <w:numPr>
          <w:ilvl w:val="0"/>
          <w:numId w:val="28"/>
        </w:numPr>
        <w:tabs>
          <w:tab w:val="clear" w:pos="720"/>
        </w:tabs>
        <w:ind w:left="426" w:hanging="426"/>
        <w:jc w:val="both"/>
        <w:textAlignment w:val="baseline"/>
      </w:pPr>
      <w:r w:rsidRPr="007234A0">
        <w:t xml:space="preserve">Wykonawca, za pośrednictwem </w:t>
      </w:r>
      <w:hyperlink r:id="rId30" w:history="1">
        <w:r w:rsidRPr="007234A0">
          <w:rPr>
            <w:u w:val="single"/>
          </w:rPr>
          <w:t>platformazakupowa.pl</w:t>
        </w:r>
      </w:hyperlink>
      <w:r w:rsidRPr="007234A0">
        <w:t xml:space="preserve"> może przed</w:t>
      </w:r>
      <w:r w:rsidRPr="00911B4D">
        <w:t xml:space="preserve"> upływem terminu do składania ofert zmienić lub wycofać ofertę. Sposób dokonywania zmiany lub wycofania oferty zamieszczono w instrukcji zamieszczonej na stronie internetowej pod adresem:</w:t>
      </w:r>
    </w:p>
    <w:p w14:paraId="66A6F1B6" w14:textId="77777777" w:rsidR="00FE553F" w:rsidRPr="00911B4D" w:rsidRDefault="0079769F" w:rsidP="006862F7">
      <w:pPr>
        <w:ind w:left="426"/>
        <w:jc w:val="both"/>
      </w:pPr>
      <w:hyperlink r:id="rId31" w:history="1">
        <w:r w:rsidR="00FE553F" w:rsidRPr="00911B4D">
          <w:rPr>
            <w:u w:val="single"/>
          </w:rPr>
          <w:t>https://platformazakupowa.pl/strona/45-instrukcje</w:t>
        </w:r>
      </w:hyperlink>
    </w:p>
    <w:p w14:paraId="2D93BF51" w14:textId="1615B213" w:rsidR="00FE553F" w:rsidRPr="00911B4D" w:rsidRDefault="00FE553F" w:rsidP="007E37F6">
      <w:pPr>
        <w:numPr>
          <w:ilvl w:val="0"/>
          <w:numId w:val="28"/>
        </w:numPr>
        <w:tabs>
          <w:tab w:val="clear" w:pos="720"/>
        </w:tabs>
        <w:ind w:left="426" w:hanging="426"/>
        <w:jc w:val="both"/>
        <w:textAlignment w:val="baseline"/>
      </w:pPr>
      <w:r w:rsidRPr="00911B4D">
        <w:t>Każdy z Wykonawców może złożyć tylko jedną ofertę. Złożenie większej liczby ofert lub oferty zawierającej propozycje wariantowe spowoduje odrzuceni</w:t>
      </w:r>
      <w:r w:rsidR="00A36E9E">
        <w:t>e oferty</w:t>
      </w:r>
    </w:p>
    <w:p w14:paraId="181F44FE" w14:textId="77777777" w:rsidR="00FE553F" w:rsidRPr="00911B4D" w:rsidRDefault="00FE553F" w:rsidP="007E37F6">
      <w:pPr>
        <w:numPr>
          <w:ilvl w:val="0"/>
          <w:numId w:val="28"/>
        </w:numPr>
        <w:tabs>
          <w:tab w:val="clear" w:pos="720"/>
        </w:tabs>
        <w:ind w:left="426" w:hanging="426"/>
        <w:jc w:val="both"/>
        <w:textAlignment w:val="baseline"/>
      </w:pPr>
      <w:r w:rsidRPr="00911B4D">
        <w:t>Ceny oferty muszą zawierać wszystkie koszty, jakie musi ponieść Wykonawca, aby zrealizować zamówienie z najwyższą starannością oraz ewentualne rabaty.</w:t>
      </w:r>
    </w:p>
    <w:p w14:paraId="02A69174" w14:textId="569E22F9" w:rsidR="00FE553F" w:rsidRPr="00911B4D" w:rsidRDefault="00FE553F" w:rsidP="007E37F6">
      <w:pPr>
        <w:numPr>
          <w:ilvl w:val="0"/>
          <w:numId w:val="28"/>
        </w:numPr>
        <w:tabs>
          <w:tab w:val="clear" w:pos="720"/>
        </w:tabs>
        <w:ind w:left="426" w:hanging="426"/>
        <w:jc w:val="both"/>
        <w:textAlignment w:val="baseline"/>
      </w:pPr>
      <w:r w:rsidRPr="00911B4D">
        <w:t xml:space="preserve">Dokumenty i oświadczenia składane przez </w:t>
      </w:r>
      <w:r w:rsidR="0057004D">
        <w:t>W</w:t>
      </w:r>
      <w:r w:rsidRPr="00911B4D">
        <w:t>ykonawcę powinny być w języku polskim. W</w:t>
      </w:r>
      <w:r w:rsidR="0057004D">
        <w:t> </w:t>
      </w:r>
      <w:r w:rsidRPr="00911B4D">
        <w:t>przypadku</w:t>
      </w:r>
      <w:r w:rsidR="00E92D59" w:rsidRPr="00911B4D">
        <w:t xml:space="preserve"> </w:t>
      </w:r>
      <w:r w:rsidRPr="00911B4D">
        <w:t>załączenia dokumentów sporządzonych w innym języku niż dopuszczony, Wykonawca zobowiązany jest załączyć tłumaczenie na język polski.</w:t>
      </w:r>
    </w:p>
    <w:p w14:paraId="4B26C610" w14:textId="3786DB39" w:rsidR="00FE553F" w:rsidRPr="00911B4D" w:rsidRDefault="00FE553F" w:rsidP="007E37F6">
      <w:pPr>
        <w:numPr>
          <w:ilvl w:val="0"/>
          <w:numId w:val="28"/>
        </w:numPr>
        <w:tabs>
          <w:tab w:val="clear" w:pos="720"/>
        </w:tabs>
        <w:ind w:left="426" w:hanging="426"/>
        <w:jc w:val="both"/>
        <w:textAlignment w:val="baseline"/>
      </w:pPr>
      <w:r w:rsidRPr="00911B4D">
        <w:t>Zgodnie z definicją dokumentu elektronicznego z art.3 ustęp 2 Ustawy o informatyzacji działalności podmiotów realizujących zadania publiczne, opatrzenie pliku zawierającego skompresowane dane kwalifikowanym podpisem elektronicznym jest jednoznaczne z</w:t>
      </w:r>
      <w:r w:rsidR="0057004D">
        <w:t> </w:t>
      </w:r>
      <w:r w:rsidRPr="00911B4D">
        <w:t xml:space="preserve">podpisaniem oryginału dokumentu, z wyjątkiem kopii poświadczonych odpowiednio przez innego </w:t>
      </w:r>
      <w:r w:rsidR="0057004D">
        <w:t>W</w:t>
      </w:r>
      <w:r w:rsidRPr="00911B4D">
        <w:t>ykonawcę ubiegającego się wspólnie z nim o udzielenie zamówienia, przez podmiot, na którego zdolnościach lub sytuacji polega Wykonawca, albo przez podwykonawcę.</w:t>
      </w:r>
    </w:p>
    <w:p w14:paraId="29893320" w14:textId="71B8EEDE" w:rsidR="00FE553F" w:rsidRPr="00911B4D" w:rsidRDefault="00FE553F" w:rsidP="007E37F6">
      <w:pPr>
        <w:numPr>
          <w:ilvl w:val="0"/>
          <w:numId w:val="28"/>
        </w:numPr>
        <w:tabs>
          <w:tab w:val="clear" w:pos="720"/>
        </w:tabs>
        <w:ind w:left="426" w:hanging="426"/>
        <w:jc w:val="both"/>
        <w:textAlignment w:val="baseline"/>
      </w:pPr>
      <w:r w:rsidRPr="00911B4D">
        <w:t>Maksymalny rozmiar jednego pliku przesyłanego za pośrednictwem dedykowanych formularzy do: złożenia, zmiany, wycofania oferty wynosi 150 MB natomiast przy komunikacji wielkość pliku to maksymalnie 500 MB.</w:t>
      </w:r>
    </w:p>
    <w:p w14:paraId="755E7318" w14:textId="5204EB92" w:rsidR="00AE1F1E" w:rsidRPr="00A632BC" w:rsidRDefault="00AE1F1E" w:rsidP="007E37F6">
      <w:pPr>
        <w:numPr>
          <w:ilvl w:val="0"/>
          <w:numId w:val="28"/>
        </w:numPr>
        <w:tabs>
          <w:tab w:val="clear" w:pos="720"/>
        </w:tabs>
        <w:ind w:left="426" w:hanging="426"/>
        <w:jc w:val="both"/>
        <w:textAlignment w:val="baseline"/>
      </w:pPr>
      <w:r w:rsidRPr="00A632BC">
        <w:t xml:space="preserve">Zamawiający nie przewiduje zwrotu kosztów udziału w postępowaniu, w tym zwrotu kosztów poniesionych z tytułu nabycia kwalifikowanego podpisu elektronicznego. </w:t>
      </w:r>
    </w:p>
    <w:p w14:paraId="156F42AE" w14:textId="1971B056" w:rsidR="00AE1F1E" w:rsidRPr="00A632BC" w:rsidRDefault="00AE1F1E" w:rsidP="007E37F6">
      <w:pPr>
        <w:numPr>
          <w:ilvl w:val="0"/>
          <w:numId w:val="28"/>
        </w:numPr>
        <w:tabs>
          <w:tab w:val="clear" w:pos="720"/>
        </w:tabs>
        <w:ind w:left="426" w:hanging="426"/>
        <w:jc w:val="both"/>
        <w:textAlignment w:val="baseline"/>
      </w:pPr>
      <w:r w:rsidRPr="00A632BC">
        <w:t>Poświadczenie za zgodność z oryginałem następuje w formie elektronicznej.</w:t>
      </w:r>
    </w:p>
    <w:p w14:paraId="685DC10F" w14:textId="184C7C5D" w:rsidR="00CC50DE" w:rsidRPr="00B14612" w:rsidRDefault="00AE1F1E" w:rsidP="007E37F6">
      <w:pPr>
        <w:numPr>
          <w:ilvl w:val="0"/>
          <w:numId w:val="28"/>
        </w:numPr>
        <w:tabs>
          <w:tab w:val="clear" w:pos="720"/>
        </w:tabs>
        <w:ind w:left="426" w:hanging="426"/>
        <w:jc w:val="both"/>
        <w:textAlignment w:val="baseline"/>
        <w:rPr>
          <w:b/>
          <w:bCs/>
        </w:rPr>
      </w:pPr>
      <w:r w:rsidRPr="00B14612">
        <w:rPr>
          <w:b/>
          <w:bCs/>
        </w:rPr>
        <w:t>Wykonawca zobowiązany jest złożyć wraz z ofertą dokumenty lub oświadczenia w postaci dokumentu elektronicznego, tj.:</w:t>
      </w:r>
    </w:p>
    <w:p w14:paraId="6FC450F6" w14:textId="7277F781" w:rsidR="00CC50DE" w:rsidRPr="00A632BC" w:rsidRDefault="00AE1F1E" w:rsidP="00507684">
      <w:pPr>
        <w:pStyle w:val="Tekstpodstawowy21"/>
        <w:numPr>
          <w:ilvl w:val="0"/>
          <w:numId w:val="21"/>
        </w:numPr>
        <w:ind w:left="851" w:hanging="425"/>
        <w:jc w:val="both"/>
        <w:rPr>
          <w:b w:val="0"/>
          <w:bCs/>
          <w:szCs w:val="24"/>
          <w:u w:val="single"/>
        </w:rPr>
      </w:pPr>
      <w:r w:rsidRPr="00A632BC">
        <w:rPr>
          <w:b w:val="0"/>
          <w:szCs w:val="24"/>
        </w:rPr>
        <w:t>F</w:t>
      </w:r>
      <w:r w:rsidR="00CC50DE" w:rsidRPr="00A632BC">
        <w:rPr>
          <w:b w:val="0"/>
          <w:szCs w:val="24"/>
        </w:rPr>
        <w:t xml:space="preserve">ormularz oferty – </w:t>
      </w:r>
      <w:r w:rsidR="00CC50DE" w:rsidRPr="00B14612">
        <w:rPr>
          <w:b w:val="0"/>
          <w:szCs w:val="24"/>
        </w:rPr>
        <w:t xml:space="preserve">Załącznik nr </w:t>
      </w:r>
      <w:r w:rsidR="00DA5248" w:rsidRPr="00B14612">
        <w:rPr>
          <w:b w:val="0"/>
          <w:szCs w:val="24"/>
        </w:rPr>
        <w:t>1</w:t>
      </w:r>
    </w:p>
    <w:p w14:paraId="7A04F2B0" w14:textId="6D223559" w:rsidR="00805373" w:rsidRPr="00A632BC" w:rsidRDefault="00805373" w:rsidP="00507684">
      <w:pPr>
        <w:pStyle w:val="Tekstpodstawowy21"/>
        <w:numPr>
          <w:ilvl w:val="0"/>
          <w:numId w:val="21"/>
        </w:numPr>
        <w:ind w:left="851" w:hanging="425"/>
        <w:jc w:val="both"/>
        <w:rPr>
          <w:b w:val="0"/>
          <w:bCs/>
          <w:szCs w:val="24"/>
          <w:u w:val="single"/>
        </w:rPr>
      </w:pPr>
      <w:r w:rsidRPr="00A632BC">
        <w:rPr>
          <w:b w:val="0"/>
          <w:szCs w:val="24"/>
        </w:rPr>
        <w:t xml:space="preserve">Formularz cenowy – </w:t>
      </w:r>
      <w:r w:rsidRPr="00B14612">
        <w:rPr>
          <w:b w:val="0"/>
          <w:szCs w:val="24"/>
        </w:rPr>
        <w:t>załącznik nr 2</w:t>
      </w:r>
      <w:r w:rsidRPr="00A632BC">
        <w:rPr>
          <w:b w:val="0"/>
          <w:szCs w:val="24"/>
        </w:rPr>
        <w:t xml:space="preserve"> </w:t>
      </w:r>
    </w:p>
    <w:p w14:paraId="5962D883" w14:textId="4E21BE53" w:rsidR="00DA5248" w:rsidRPr="00911B4D" w:rsidRDefault="00CC50DE" w:rsidP="00507684">
      <w:pPr>
        <w:pStyle w:val="Akapitzlist"/>
        <w:numPr>
          <w:ilvl w:val="0"/>
          <w:numId w:val="21"/>
        </w:numPr>
        <w:ind w:left="851" w:hanging="425"/>
        <w:jc w:val="both"/>
        <w:rPr>
          <w:rFonts w:ascii="Times New Roman" w:hAnsi="Times New Roman" w:cs="Times New Roman"/>
        </w:rPr>
      </w:pPr>
      <w:r w:rsidRPr="00A632BC">
        <w:rPr>
          <w:rFonts w:ascii="Times New Roman" w:hAnsi="Times New Roman" w:cs="Times New Roman"/>
        </w:rPr>
        <w:t xml:space="preserve">Oświadczenie o niepodleganiu wykluczeniu, spełnianiu warunków udziału w zakresie wskazanym przez </w:t>
      </w:r>
      <w:r w:rsidR="0057004D" w:rsidRPr="00A632BC">
        <w:rPr>
          <w:rFonts w:ascii="Times New Roman" w:hAnsi="Times New Roman" w:cs="Times New Roman"/>
        </w:rPr>
        <w:t>Z</w:t>
      </w:r>
      <w:r w:rsidRPr="00A632BC">
        <w:rPr>
          <w:rFonts w:ascii="Times New Roman" w:hAnsi="Times New Roman" w:cs="Times New Roman"/>
        </w:rPr>
        <w:t>amawiającego</w:t>
      </w:r>
      <w:r w:rsidR="00F32216" w:rsidRPr="00911B4D">
        <w:rPr>
          <w:rFonts w:ascii="Times New Roman" w:hAnsi="Times New Roman" w:cs="Times New Roman"/>
        </w:rPr>
        <w:t>,</w:t>
      </w:r>
      <w:r w:rsidRPr="00911B4D">
        <w:rPr>
          <w:rFonts w:ascii="Times New Roman" w:hAnsi="Times New Roman" w:cs="Times New Roman"/>
        </w:rPr>
        <w:t xml:space="preserve"> według wzoru stanowiącego </w:t>
      </w:r>
      <w:r w:rsidRPr="00B14612">
        <w:rPr>
          <w:rFonts w:ascii="Times New Roman" w:hAnsi="Times New Roman" w:cs="Times New Roman"/>
        </w:rPr>
        <w:t xml:space="preserve">załącznik nr </w:t>
      </w:r>
      <w:r w:rsidR="00805373" w:rsidRPr="00B14612">
        <w:rPr>
          <w:rFonts w:ascii="Times New Roman" w:hAnsi="Times New Roman" w:cs="Times New Roman"/>
        </w:rPr>
        <w:t>3</w:t>
      </w:r>
    </w:p>
    <w:p w14:paraId="40191034" w14:textId="53B78322" w:rsidR="00DA5248" w:rsidRPr="00911B4D" w:rsidRDefault="00DA5248" w:rsidP="00507684">
      <w:pPr>
        <w:pStyle w:val="Akapitzlist"/>
        <w:numPr>
          <w:ilvl w:val="0"/>
          <w:numId w:val="21"/>
        </w:numPr>
        <w:ind w:left="851" w:hanging="425"/>
        <w:jc w:val="both"/>
        <w:rPr>
          <w:rFonts w:ascii="Times New Roman" w:hAnsi="Times New Roman" w:cs="Times New Roman"/>
        </w:rPr>
      </w:pPr>
      <w:r w:rsidRPr="00911B4D">
        <w:rPr>
          <w:rFonts w:ascii="Times New Roman" w:hAnsi="Times New Roman" w:cs="Times New Roman"/>
        </w:rPr>
        <w:t xml:space="preserve">zobowiązanie podmiotu udostępniającego zasoby do </w:t>
      </w:r>
      <w:r w:rsidR="00216840" w:rsidRPr="00911B4D">
        <w:rPr>
          <w:rFonts w:ascii="Times New Roman" w:hAnsi="Times New Roman" w:cs="Times New Roman"/>
        </w:rPr>
        <w:t xml:space="preserve">dyspozycji </w:t>
      </w:r>
      <w:r w:rsidRPr="00911B4D">
        <w:rPr>
          <w:rFonts w:ascii="Times New Roman" w:hAnsi="Times New Roman" w:cs="Times New Roman"/>
        </w:rPr>
        <w:t xml:space="preserve">Wykonawcy na potrzeby realizacji danego zamówienia lub inny podmiotowy środek dowodowy potwierdzający, że </w:t>
      </w:r>
      <w:r w:rsidR="0057004D">
        <w:rPr>
          <w:rFonts w:ascii="Times New Roman" w:hAnsi="Times New Roman" w:cs="Times New Roman"/>
        </w:rPr>
        <w:t>W</w:t>
      </w:r>
      <w:r w:rsidRPr="00911B4D">
        <w:rPr>
          <w:rFonts w:ascii="Times New Roman" w:hAnsi="Times New Roman" w:cs="Times New Roman"/>
        </w:rPr>
        <w:t>ykonawca realizując zamówienie, będzie dysponował niezbędnymi zasobami tych podmiotów</w:t>
      </w:r>
      <w:r w:rsidR="006A4A95" w:rsidRPr="00911B4D">
        <w:rPr>
          <w:rFonts w:ascii="Times New Roman" w:hAnsi="Times New Roman" w:cs="Times New Roman"/>
        </w:rPr>
        <w:t xml:space="preserve"> </w:t>
      </w:r>
      <w:r w:rsidR="006A4A95" w:rsidRPr="00B14612">
        <w:rPr>
          <w:rFonts w:ascii="Times New Roman" w:hAnsi="Times New Roman" w:cs="Times New Roman"/>
        </w:rPr>
        <w:t>(o ile dotyczy)</w:t>
      </w:r>
      <w:r w:rsidR="004F5195" w:rsidRPr="00B14612">
        <w:rPr>
          <w:rFonts w:ascii="Times New Roman" w:hAnsi="Times New Roman" w:cs="Times New Roman"/>
        </w:rPr>
        <w:t xml:space="preserve"> – załącznik nr </w:t>
      </w:r>
      <w:r w:rsidR="006D2A69" w:rsidRPr="00B14612">
        <w:rPr>
          <w:rFonts w:ascii="Times New Roman" w:hAnsi="Times New Roman" w:cs="Times New Roman"/>
        </w:rPr>
        <w:t>4</w:t>
      </w:r>
      <w:r w:rsidRPr="00B14612">
        <w:rPr>
          <w:rFonts w:ascii="Times New Roman" w:hAnsi="Times New Roman" w:cs="Times New Roman"/>
        </w:rPr>
        <w:t>;</w:t>
      </w:r>
    </w:p>
    <w:p w14:paraId="1C8F62F9" w14:textId="3B01BB84" w:rsidR="009B44C3" w:rsidRDefault="00AE1F1E" w:rsidP="00507684">
      <w:pPr>
        <w:pStyle w:val="Tekstpodstawowy21"/>
        <w:numPr>
          <w:ilvl w:val="0"/>
          <w:numId w:val="21"/>
        </w:numPr>
        <w:ind w:left="851" w:hanging="425"/>
        <w:jc w:val="both"/>
        <w:rPr>
          <w:b w:val="0"/>
          <w:bCs/>
          <w:szCs w:val="24"/>
          <w:u w:val="single"/>
        </w:rPr>
      </w:pPr>
      <w:r w:rsidRPr="00911B4D">
        <w:rPr>
          <w:b w:val="0"/>
        </w:rPr>
        <w:t>Pełnomocnictwa lub inne dokumenty</w:t>
      </w:r>
      <w:r w:rsidR="00DA5248" w:rsidRPr="00911B4D">
        <w:rPr>
          <w:b w:val="0"/>
        </w:rPr>
        <w:t>,</w:t>
      </w:r>
      <w:r w:rsidRPr="00911B4D">
        <w:rPr>
          <w:b w:val="0"/>
        </w:rPr>
        <w:t xml:space="preserve"> z których wynika prawo do podpisania oferty oraz do </w:t>
      </w:r>
      <w:r w:rsidRPr="009B44C3">
        <w:rPr>
          <w:b w:val="0"/>
        </w:rPr>
        <w:t>podpisania innych dokumentów skła</w:t>
      </w:r>
      <w:r w:rsidR="00CC3A94">
        <w:rPr>
          <w:b w:val="0"/>
        </w:rPr>
        <w:t xml:space="preserve">danych wraz z ofertą, chyba że </w:t>
      </w:r>
      <w:r w:rsidR="0057004D">
        <w:rPr>
          <w:b w:val="0"/>
        </w:rPr>
        <w:t>Z</w:t>
      </w:r>
      <w:r w:rsidRPr="009B44C3">
        <w:rPr>
          <w:b w:val="0"/>
        </w:rPr>
        <w:t xml:space="preserve">amawiający może je uzyskać w szczególności za pomocą bezpłatnych </w:t>
      </w:r>
      <w:r w:rsidR="00F32216">
        <w:rPr>
          <w:b w:val="0"/>
        </w:rPr>
        <w:t>i ogólnodostępnych baz danych w </w:t>
      </w:r>
      <w:r w:rsidRPr="009B44C3">
        <w:rPr>
          <w:b w:val="0"/>
        </w:rPr>
        <w:t>szczególności rejestrów publicznych w rozumieniu u</w:t>
      </w:r>
      <w:r w:rsidR="00F32216">
        <w:rPr>
          <w:b w:val="0"/>
        </w:rPr>
        <w:t>stawy z dna 17 lutego 2005 r. o </w:t>
      </w:r>
      <w:r w:rsidRPr="009B44C3">
        <w:rPr>
          <w:b w:val="0"/>
        </w:rPr>
        <w:t>informatyzacji działalności podmiotów realizujących zadania publiczne (</w:t>
      </w:r>
      <w:r w:rsidR="009B44C3" w:rsidRPr="009B44C3">
        <w:rPr>
          <w:b w:val="0"/>
        </w:rPr>
        <w:t>tj. Dz. U. z 2020 r. poz. 346</w:t>
      </w:r>
      <w:r w:rsidRPr="009B44C3">
        <w:rPr>
          <w:b w:val="0"/>
        </w:rPr>
        <w:t xml:space="preserve"> ze. zm.), a Wykonawca wskazał to wraz ze złożeniem </w:t>
      </w:r>
      <w:r w:rsidRPr="00906C1E">
        <w:rPr>
          <w:b w:val="0"/>
        </w:rPr>
        <w:t>oferty</w:t>
      </w:r>
      <w:r w:rsidR="00D83E15" w:rsidRPr="00906C1E">
        <w:rPr>
          <w:b w:val="0"/>
        </w:rPr>
        <w:t xml:space="preserve"> (o ile dotyczy);</w:t>
      </w:r>
    </w:p>
    <w:p w14:paraId="43D4BA41" w14:textId="322ED0F3" w:rsidR="00DA5248" w:rsidRPr="00F663ED" w:rsidRDefault="00AE1F1E" w:rsidP="00507684">
      <w:pPr>
        <w:pStyle w:val="Tekstpodstawowy21"/>
        <w:numPr>
          <w:ilvl w:val="0"/>
          <w:numId w:val="21"/>
        </w:numPr>
        <w:ind w:left="851" w:hanging="425"/>
        <w:jc w:val="both"/>
        <w:rPr>
          <w:b w:val="0"/>
          <w:bCs/>
          <w:szCs w:val="24"/>
          <w:u w:val="single"/>
        </w:rPr>
      </w:pPr>
      <w:r w:rsidRPr="007234A0">
        <w:rPr>
          <w:b w:val="0"/>
        </w:rPr>
        <w:t>Pełnomocnictwa do reprezentowania wszystkich Wykonaw</w:t>
      </w:r>
      <w:r w:rsidR="00F32216" w:rsidRPr="007234A0">
        <w:rPr>
          <w:b w:val="0"/>
        </w:rPr>
        <w:t>ców wspólnie ubiegających się o </w:t>
      </w:r>
      <w:r w:rsidRPr="007234A0">
        <w:rPr>
          <w:b w:val="0"/>
          <w:szCs w:val="24"/>
        </w:rPr>
        <w:t>udzielenie zamówienia, ewentualnie umowa o współdziałaniu z której będzie wyni</w:t>
      </w:r>
      <w:r w:rsidR="00CC50DE" w:rsidRPr="007234A0">
        <w:rPr>
          <w:b w:val="0"/>
          <w:szCs w:val="24"/>
        </w:rPr>
        <w:t>kać przedmiotowe pełnomocnictwo</w:t>
      </w:r>
      <w:r w:rsidRPr="007234A0">
        <w:rPr>
          <w:b w:val="0"/>
          <w:szCs w:val="24"/>
        </w:rPr>
        <w:t xml:space="preserve">. </w:t>
      </w:r>
      <w:r w:rsidR="00DA5248" w:rsidRPr="007234A0">
        <w:rPr>
          <w:b w:val="0"/>
          <w:szCs w:val="24"/>
        </w:rPr>
        <w:t>Wykonawcy ustanawiają pełnomocnika do reprezentowania ich w postępowaniu o udzielenie zamówienia albo do r</w:t>
      </w:r>
      <w:r w:rsidR="00F32216" w:rsidRPr="007234A0">
        <w:rPr>
          <w:b w:val="0"/>
          <w:szCs w:val="24"/>
        </w:rPr>
        <w:t>eprezentowania w</w:t>
      </w:r>
      <w:r w:rsidR="0057004D" w:rsidRPr="007234A0">
        <w:rPr>
          <w:b w:val="0"/>
          <w:szCs w:val="24"/>
        </w:rPr>
        <w:t> </w:t>
      </w:r>
      <w:r w:rsidR="00F32216" w:rsidRPr="007234A0">
        <w:rPr>
          <w:b w:val="0"/>
          <w:szCs w:val="24"/>
        </w:rPr>
        <w:t>postępowaniu i</w:t>
      </w:r>
      <w:r w:rsidR="0057004D" w:rsidRPr="007234A0">
        <w:rPr>
          <w:b w:val="0"/>
          <w:szCs w:val="24"/>
        </w:rPr>
        <w:t xml:space="preserve"> </w:t>
      </w:r>
      <w:r w:rsidR="00DA5248" w:rsidRPr="007234A0">
        <w:rPr>
          <w:b w:val="0"/>
          <w:szCs w:val="24"/>
        </w:rPr>
        <w:t>zawarcia umowy w</w:t>
      </w:r>
      <w:r w:rsidR="00750BDF" w:rsidRPr="007234A0">
        <w:rPr>
          <w:b w:val="0"/>
          <w:szCs w:val="24"/>
        </w:rPr>
        <w:t xml:space="preserve"> sprawie zamówienia publicznego</w:t>
      </w:r>
      <w:r w:rsidR="00F663ED">
        <w:rPr>
          <w:b w:val="0"/>
          <w:szCs w:val="24"/>
        </w:rPr>
        <w:t xml:space="preserve"> (o ile dotyczy)</w:t>
      </w:r>
      <w:r w:rsidR="00750BDF" w:rsidRPr="007234A0">
        <w:rPr>
          <w:b w:val="0"/>
          <w:szCs w:val="24"/>
        </w:rPr>
        <w:t>;</w:t>
      </w:r>
    </w:p>
    <w:p w14:paraId="76385B04" w14:textId="021F0DB9" w:rsidR="00F663ED" w:rsidRPr="00FE5FE2" w:rsidRDefault="00750BDF" w:rsidP="00507684">
      <w:pPr>
        <w:pStyle w:val="Tekstpodstawowy21"/>
        <w:numPr>
          <w:ilvl w:val="0"/>
          <w:numId w:val="21"/>
        </w:numPr>
        <w:ind w:left="851" w:hanging="425"/>
        <w:jc w:val="both"/>
        <w:rPr>
          <w:b w:val="0"/>
          <w:bCs/>
          <w:szCs w:val="24"/>
          <w:u w:val="single"/>
        </w:rPr>
      </w:pPr>
      <w:r w:rsidRPr="00FE5FE2">
        <w:rPr>
          <w:b w:val="0"/>
          <w:szCs w:val="24"/>
          <w:shd w:val="clear" w:color="auto" w:fill="FFFFFF"/>
        </w:rPr>
        <w:t>przedmiotowe środki dowodowe</w:t>
      </w:r>
      <w:r w:rsidR="00D83E15" w:rsidRPr="00FE5FE2">
        <w:rPr>
          <w:b w:val="0"/>
          <w:szCs w:val="24"/>
          <w:shd w:val="clear" w:color="auto" w:fill="FFFFFF"/>
        </w:rPr>
        <w:t xml:space="preserve"> </w:t>
      </w:r>
      <w:r w:rsidR="008403B2" w:rsidRPr="00FE5FE2">
        <w:rPr>
          <w:b w:val="0"/>
          <w:szCs w:val="24"/>
          <w:shd w:val="clear" w:color="auto" w:fill="FFFFFF"/>
        </w:rPr>
        <w:t>okre</w:t>
      </w:r>
      <w:r w:rsidR="002F79F6" w:rsidRPr="00FE5FE2">
        <w:rPr>
          <w:b w:val="0"/>
          <w:szCs w:val="24"/>
          <w:shd w:val="clear" w:color="auto" w:fill="FFFFFF"/>
        </w:rPr>
        <w:t>ś</w:t>
      </w:r>
      <w:r w:rsidR="008403B2" w:rsidRPr="00FE5FE2">
        <w:rPr>
          <w:b w:val="0"/>
          <w:szCs w:val="24"/>
          <w:shd w:val="clear" w:color="auto" w:fill="FFFFFF"/>
        </w:rPr>
        <w:t xml:space="preserve">lone w pkt </w:t>
      </w:r>
      <w:r w:rsidR="002F79F6" w:rsidRPr="00FE5FE2">
        <w:rPr>
          <w:b w:val="0"/>
          <w:szCs w:val="24"/>
          <w:shd w:val="clear" w:color="auto" w:fill="FFFFFF"/>
        </w:rPr>
        <w:t>VI ust 2 pkt</w:t>
      </w:r>
      <w:r w:rsidR="00F663ED" w:rsidRPr="00FE5FE2">
        <w:rPr>
          <w:b w:val="0"/>
          <w:szCs w:val="24"/>
          <w:shd w:val="clear" w:color="auto" w:fill="FFFFFF"/>
        </w:rPr>
        <w:t xml:space="preserve">. </w:t>
      </w:r>
      <w:r w:rsidR="0000343F" w:rsidRPr="00FE5FE2">
        <w:rPr>
          <w:b w:val="0"/>
          <w:szCs w:val="24"/>
          <w:shd w:val="clear" w:color="auto" w:fill="FFFFFF"/>
        </w:rPr>
        <w:t xml:space="preserve">od 1 do </w:t>
      </w:r>
      <w:r w:rsidR="00C97341">
        <w:rPr>
          <w:b w:val="0"/>
          <w:szCs w:val="24"/>
          <w:shd w:val="clear" w:color="auto" w:fill="FFFFFF"/>
        </w:rPr>
        <w:t>10</w:t>
      </w:r>
      <w:r w:rsidR="0000343F" w:rsidRPr="00FE5FE2">
        <w:rPr>
          <w:b w:val="0"/>
          <w:szCs w:val="24"/>
          <w:shd w:val="clear" w:color="auto" w:fill="FFFFFF"/>
        </w:rPr>
        <w:t xml:space="preserve"> w zakresie jakim dotyczy złożonej oferty przez Wykonawcę. (</w:t>
      </w:r>
      <w:r w:rsidR="00B01178">
        <w:rPr>
          <w:b w:val="0"/>
          <w:szCs w:val="24"/>
          <w:shd w:val="clear" w:color="auto" w:fill="FFFFFF"/>
        </w:rPr>
        <w:t xml:space="preserve">dokumenty / oświadczenia </w:t>
      </w:r>
      <w:r w:rsidR="0000343F" w:rsidRPr="00FE5FE2">
        <w:rPr>
          <w:b w:val="0"/>
          <w:szCs w:val="24"/>
          <w:shd w:val="clear" w:color="auto" w:fill="FFFFFF"/>
        </w:rPr>
        <w:t>złożyć wraz z ofertą).</w:t>
      </w:r>
    </w:p>
    <w:p w14:paraId="036275EB" w14:textId="6E4175D4" w:rsidR="00AE1F1E" w:rsidRPr="007234A0" w:rsidRDefault="00AE1F1E" w:rsidP="007E37F6">
      <w:pPr>
        <w:numPr>
          <w:ilvl w:val="0"/>
          <w:numId w:val="28"/>
        </w:numPr>
        <w:tabs>
          <w:tab w:val="clear" w:pos="720"/>
        </w:tabs>
        <w:ind w:left="426" w:hanging="426"/>
        <w:jc w:val="both"/>
        <w:textAlignment w:val="baseline"/>
        <w:rPr>
          <w:b/>
          <w:bCs/>
          <w:u w:val="single"/>
        </w:rPr>
      </w:pPr>
      <w:r w:rsidRPr="007234A0">
        <w:t xml:space="preserve">Wykonawca po upływie terminu do składania ofert nie może skutecznie dokonać zmiany ani wycofać złożonej oferty (załączników). </w:t>
      </w:r>
    </w:p>
    <w:p w14:paraId="7352694C" w14:textId="7EC41CF1" w:rsidR="00AE1F1E" w:rsidRPr="00756DEE" w:rsidRDefault="00AE1F1E" w:rsidP="007E37F6">
      <w:pPr>
        <w:numPr>
          <w:ilvl w:val="0"/>
          <w:numId w:val="28"/>
        </w:numPr>
        <w:tabs>
          <w:tab w:val="clear" w:pos="720"/>
        </w:tabs>
        <w:ind w:left="426" w:hanging="426"/>
        <w:jc w:val="both"/>
        <w:textAlignment w:val="baseline"/>
        <w:rPr>
          <w:b/>
          <w:bCs/>
          <w:u w:val="single"/>
        </w:rPr>
      </w:pPr>
      <w:r w:rsidRPr="00756DEE">
        <w:t>Jeżeli dokumenty lub oświadczenia składane w postę</w:t>
      </w:r>
      <w:r w:rsidR="00F32216" w:rsidRPr="00756DEE">
        <w:t>powaniu o udzielenie zamówienia</w:t>
      </w:r>
      <w:r w:rsidRPr="00756DEE">
        <w:t xml:space="preserve"> nie zostały sporządzone w postaci dokumentu elektronicznego, </w:t>
      </w:r>
      <w:r w:rsidR="00756DEE">
        <w:t>W</w:t>
      </w:r>
      <w:r w:rsidRPr="00756DEE">
        <w:t>ykonawca może sporządzić i</w:t>
      </w:r>
      <w:r w:rsidR="00756DEE">
        <w:t> </w:t>
      </w:r>
      <w:r w:rsidRPr="00756DEE">
        <w:t>przekazać elektroniczną kopię posiadanego dokumentu lub oświadczenia.</w:t>
      </w:r>
    </w:p>
    <w:p w14:paraId="3B9E79E7" w14:textId="185ADA99" w:rsidR="00AE1F1E" w:rsidRPr="00756DEE" w:rsidRDefault="00AE1F1E" w:rsidP="007E37F6">
      <w:pPr>
        <w:numPr>
          <w:ilvl w:val="0"/>
          <w:numId w:val="28"/>
        </w:numPr>
        <w:tabs>
          <w:tab w:val="clear" w:pos="720"/>
        </w:tabs>
        <w:ind w:left="426" w:hanging="426"/>
        <w:jc w:val="both"/>
        <w:textAlignment w:val="baseline"/>
        <w:rPr>
          <w:b/>
          <w:bCs/>
          <w:u w:val="single"/>
        </w:rPr>
      </w:pPr>
      <w:r w:rsidRPr="00756DEE">
        <w:t xml:space="preserve">W przypadku przekazywania przez </w:t>
      </w:r>
      <w:r w:rsidR="00756DEE">
        <w:t>W</w:t>
      </w:r>
      <w:r w:rsidRPr="00756DEE">
        <w:t xml:space="preserve">ykonawcę elektronicznej kopii dokumentu lub oświadczenia, opatrzenie jej kwalifikowanym podpisem elektronicznym, podpisem zaufanym lub osobistym przez </w:t>
      </w:r>
      <w:r w:rsidR="00756DEE">
        <w:t>W</w:t>
      </w:r>
      <w:r w:rsidRPr="00756DEE">
        <w:t xml:space="preserve">ykonawcę albo odpowiednio przez podmiot, na którego zdolnościach lub sytuacji polega </w:t>
      </w:r>
      <w:r w:rsidR="00756DEE">
        <w:t>W</w:t>
      </w:r>
      <w:r w:rsidRPr="00756DEE">
        <w:t>ykonawca albo przez podwykonawcę jest równoznaczne z poświadczeniem elektronicznej kopii dokumentu lub oświadczenia za zgodność z oryginałem.</w:t>
      </w:r>
    </w:p>
    <w:p w14:paraId="49B75EF8" w14:textId="03D23C57" w:rsidR="00CC50DE" w:rsidRPr="00756DEE" w:rsidRDefault="00AE1F1E" w:rsidP="007E37F6">
      <w:pPr>
        <w:numPr>
          <w:ilvl w:val="0"/>
          <w:numId w:val="28"/>
        </w:numPr>
        <w:tabs>
          <w:tab w:val="clear" w:pos="720"/>
        </w:tabs>
        <w:ind w:left="426" w:hanging="426"/>
        <w:jc w:val="both"/>
        <w:textAlignment w:val="baseline"/>
        <w:rPr>
          <w:b/>
          <w:bCs/>
          <w:u w:val="single"/>
        </w:rPr>
      </w:pPr>
      <w:r w:rsidRPr="00756DEE">
        <w:t xml:space="preserve">Poświadczenie za zgodność z oryginałem elektronicznej kopii dokumentu lub oświadczenia następuje przy użyciu kwalifikowanego podpisu elektronicznego, </w:t>
      </w:r>
      <w:r w:rsidR="00F32216" w:rsidRPr="00756DEE">
        <w:t>podpisu</w:t>
      </w:r>
      <w:r w:rsidRPr="00756DEE">
        <w:t xml:space="preserve"> zaufanego lub osobistego.</w:t>
      </w:r>
    </w:p>
    <w:p w14:paraId="1AC337F2" w14:textId="1E3C6988" w:rsidR="00CC50DE" w:rsidRPr="00756DEE" w:rsidRDefault="00AE1F1E" w:rsidP="007E37F6">
      <w:pPr>
        <w:numPr>
          <w:ilvl w:val="0"/>
          <w:numId w:val="28"/>
        </w:numPr>
        <w:tabs>
          <w:tab w:val="clear" w:pos="720"/>
        </w:tabs>
        <w:ind w:left="425" w:hanging="425"/>
        <w:jc w:val="both"/>
        <w:textAlignment w:val="baseline"/>
        <w:rPr>
          <w:b/>
          <w:bCs/>
          <w:u w:val="single"/>
        </w:rPr>
      </w:pPr>
      <w:r w:rsidRPr="00756DEE">
        <w:t xml:space="preserve">Zamawiający może żądać przedstawienia oryginału lub notarialnie poświadczonej kopii dokumentów lub oświadczeń wyłącznie wtedy, gdy złożona kopia jest nieczytelna lub budzi wątpliwości co do jej prawdziwości. </w:t>
      </w:r>
    </w:p>
    <w:p w14:paraId="2E149890" w14:textId="77777777" w:rsidR="001158E4" w:rsidRPr="001158E4" w:rsidRDefault="006641F3" w:rsidP="007E37F6">
      <w:pPr>
        <w:pStyle w:val="Akapitzlist"/>
        <w:numPr>
          <w:ilvl w:val="0"/>
          <w:numId w:val="28"/>
        </w:numPr>
        <w:tabs>
          <w:tab w:val="clear" w:pos="720"/>
        </w:tabs>
        <w:ind w:left="426" w:hanging="426"/>
        <w:jc w:val="both"/>
        <w:textAlignment w:val="baseline"/>
        <w:rPr>
          <w:rFonts w:ascii="Times New Roman" w:hAnsi="Times New Roman" w:cs="Times New Roman"/>
          <w:b/>
          <w:bCs/>
          <w:u w:val="single"/>
        </w:rPr>
      </w:pPr>
      <w:r w:rsidRPr="001158E4">
        <w:rPr>
          <w:rFonts w:ascii="Times New Roman" w:hAnsi="Times New Roman" w:cs="Times New Roman"/>
          <w:b/>
          <w:bCs/>
        </w:rPr>
        <w:t>Postepowanie jest prowadzone w języku polskim dokumenty lub oświadczenia sporządzone w języku innym niż polski składane są wraz z tłumaczeniem na język polski.</w:t>
      </w:r>
    </w:p>
    <w:p w14:paraId="017B5B31" w14:textId="1C6A1E2E" w:rsidR="00CC50DE" w:rsidRPr="001158E4" w:rsidRDefault="00AE1F1E" w:rsidP="007E37F6">
      <w:pPr>
        <w:pStyle w:val="Akapitzlist"/>
        <w:numPr>
          <w:ilvl w:val="0"/>
          <w:numId w:val="28"/>
        </w:numPr>
        <w:tabs>
          <w:tab w:val="clear" w:pos="720"/>
        </w:tabs>
        <w:ind w:left="426" w:hanging="426"/>
        <w:jc w:val="both"/>
        <w:textAlignment w:val="baseline"/>
        <w:rPr>
          <w:rFonts w:ascii="Times New Roman" w:hAnsi="Times New Roman" w:cs="Times New Roman"/>
          <w:b/>
          <w:bCs/>
          <w:u w:val="single"/>
        </w:rPr>
      </w:pPr>
      <w:r w:rsidRPr="001158E4">
        <w:rPr>
          <w:rFonts w:ascii="Times New Roman" w:hAnsi="Times New Roman" w:cs="Times New Roman"/>
          <w:b/>
          <w:bCs/>
          <w:u w:val="single"/>
        </w:rPr>
        <w:t>Oświadczenia l</w:t>
      </w:r>
      <w:r w:rsidR="00CC3A94" w:rsidRPr="001158E4">
        <w:rPr>
          <w:rFonts w:ascii="Times New Roman" w:hAnsi="Times New Roman" w:cs="Times New Roman"/>
          <w:b/>
          <w:bCs/>
          <w:u w:val="single"/>
        </w:rPr>
        <w:t xml:space="preserve">ub dokumenty, których złożenia </w:t>
      </w:r>
      <w:r w:rsidR="00B653A7" w:rsidRPr="001158E4">
        <w:rPr>
          <w:rFonts w:ascii="Times New Roman" w:hAnsi="Times New Roman" w:cs="Times New Roman"/>
          <w:b/>
          <w:bCs/>
          <w:u w:val="single"/>
        </w:rPr>
        <w:t>Z</w:t>
      </w:r>
      <w:r w:rsidRPr="001158E4">
        <w:rPr>
          <w:rFonts w:ascii="Times New Roman" w:hAnsi="Times New Roman" w:cs="Times New Roman"/>
          <w:b/>
          <w:bCs/>
          <w:u w:val="single"/>
        </w:rPr>
        <w:t xml:space="preserve">amawiający wymaga </w:t>
      </w:r>
      <w:r w:rsidR="00CC50DE" w:rsidRPr="001158E4">
        <w:rPr>
          <w:rFonts w:ascii="Times New Roman" w:hAnsi="Times New Roman" w:cs="Times New Roman"/>
          <w:b/>
          <w:bCs/>
          <w:u w:val="single"/>
        </w:rPr>
        <w:t>na załącznikach do niniejszej S</w:t>
      </w:r>
      <w:r w:rsidRPr="001158E4">
        <w:rPr>
          <w:rFonts w:ascii="Times New Roman" w:hAnsi="Times New Roman" w:cs="Times New Roman"/>
          <w:b/>
          <w:bCs/>
          <w:u w:val="single"/>
        </w:rPr>
        <w:t>WZ powinny być złożone na tych załącznikach</w:t>
      </w:r>
      <w:r w:rsidRPr="001158E4">
        <w:rPr>
          <w:rFonts w:ascii="Times New Roman" w:hAnsi="Times New Roman" w:cs="Times New Roman"/>
          <w:b/>
          <w:bCs/>
        </w:rPr>
        <w:t>. Wykonawca może sporządzić własne oświadczenie lub dokument, ale pod warunkiem, że umieści w nim wszyst</w:t>
      </w:r>
      <w:r w:rsidR="00CC3A94" w:rsidRPr="001158E4">
        <w:rPr>
          <w:rFonts w:ascii="Times New Roman" w:hAnsi="Times New Roman" w:cs="Times New Roman"/>
          <w:b/>
          <w:bCs/>
        </w:rPr>
        <w:t>kie informacje ściśle wg wzoru z</w:t>
      </w:r>
      <w:r w:rsidRPr="001158E4">
        <w:rPr>
          <w:rFonts w:ascii="Times New Roman" w:hAnsi="Times New Roman" w:cs="Times New Roman"/>
          <w:b/>
          <w:bCs/>
        </w:rPr>
        <w:t>amawiaj</w:t>
      </w:r>
      <w:r w:rsidR="00CC50DE" w:rsidRPr="001158E4">
        <w:rPr>
          <w:rFonts w:ascii="Times New Roman" w:hAnsi="Times New Roman" w:cs="Times New Roman"/>
          <w:b/>
          <w:bCs/>
        </w:rPr>
        <w:t>ącego (musi odpowiadać treści S</w:t>
      </w:r>
      <w:r w:rsidRPr="001158E4">
        <w:rPr>
          <w:rFonts w:ascii="Times New Roman" w:hAnsi="Times New Roman" w:cs="Times New Roman"/>
          <w:b/>
          <w:bCs/>
        </w:rPr>
        <w:t>WZ) – złożenie w innej formie skutkuje odrzuceniem oferty.</w:t>
      </w:r>
    </w:p>
    <w:p w14:paraId="746605E5" w14:textId="18E80848" w:rsidR="00CC50DE" w:rsidRPr="004F1659" w:rsidRDefault="00AE1F1E" w:rsidP="007E37F6">
      <w:pPr>
        <w:numPr>
          <w:ilvl w:val="0"/>
          <w:numId w:val="28"/>
        </w:numPr>
        <w:tabs>
          <w:tab w:val="clear" w:pos="720"/>
        </w:tabs>
        <w:ind w:left="426" w:hanging="426"/>
        <w:jc w:val="both"/>
        <w:textAlignment w:val="baseline"/>
        <w:rPr>
          <w:b/>
          <w:bCs/>
          <w:u w:val="single"/>
        </w:rPr>
      </w:pPr>
      <w:r w:rsidRPr="004F1659">
        <w:t xml:space="preserve">Wykonawca może powierzyć wykonanie części zamówienia podwykonawcy. Zamawiający żąda wskazania przez Wykonawcę części zamówienia, których wykonanie zamierza powierzyć podwykonawcom, i podania przez </w:t>
      </w:r>
      <w:r w:rsidR="001100D1">
        <w:t>W</w:t>
      </w:r>
      <w:r w:rsidRPr="004F1659">
        <w:t xml:space="preserve">ykonawcę firm podwykonawców. </w:t>
      </w:r>
    </w:p>
    <w:p w14:paraId="6E8E22E5" w14:textId="0C0BBF68" w:rsidR="004F26F9" w:rsidRPr="008455A6" w:rsidRDefault="008455A6" w:rsidP="008455A6">
      <w:pPr>
        <w:suppressAutoHyphens/>
        <w:spacing w:before="120" w:after="120"/>
        <w:jc w:val="both"/>
        <w:rPr>
          <w:b/>
          <w:bCs/>
          <w:u w:val="single"/>
        </w:rPr>
      </w:pPr>
      <w:r w:rsidRPr="008455A6">
        <w:rPr>
          <w:b/>
          <w:bCs/>
          <w:smallCaps/>
        </w:rPr>
        <w:t>X.</w:t>
      </w:r>
      <w:r>
        <w:rPr>
          <w:b/>
          <w:bCs/>
          <w:smallCaps/>
          <w:u w:val="single"/>
        </w:rPr>
        <w:t xml:space="preserve"> </w:t>
      </w:r>
      <w:r w:rsidR="00485DA1" w:rsidRPr="008455A6">
        <w:rPr>
          <w:b/>
          <w:bCs/>
          <w:smallCaps/>
          <w:u w:val="single"/>
        </w:rPr>
        <w:t xml:space="preserve">WYMAGANIA DOTYCZĄCE WADIUM ORAZ </w:t>
      </w:r>
      <w:r w:rsidR="00E67520" w:rsidRPr="008455A6">
        <w:rPr>
          <w:b/>
          <w:bCs/>
          <w:smallCaps/>
          <w:u w:val="single"/>
        </w:rPr>
        <w:t xml:space="preserve">ZABEZPIECZENIA </w:t>
      </w:r>
      <w:r w:rsidR="00485DA1" w:rsidRPr="008455A6">
        <w:rPr>
          <w:b/>
          <w:bCs/>
          <w:smallCaps/>
          <w:u w:val="single"/>
        </w:rPr>
        <w:t xml:space="preserve">NALEŻYTEGO WYKONANIA UMOWY – NIE DOTYCZY </w:t>
      </w:r>
    </w:p>
    <w:p w14:paraId="5DDDABEB" w14:textId="576A4D78" w:rsidR="002F1BD9" w:rsidRPr="008455A6" w:rsidRDefault="008455A6" w:rsidP="008455A6">
      <w:pPr>
        <w:suppressAutoHyphens/>
        <w:spacing w:before="120" w:after="120"/>
        <w:jc w:val="both"/>
        <w:rPr>
          <w:b/>
          <w:bCs/>
          <w:smallCaps/>
          <w:u w:val="single"/>
        </w:rPr>
      </w:pPr>
      <w:r w:rsidRPr="008455A6">
        <w:rPr>
          <w:b/>
          <w:bCs/>
          <w:smallCaps/>
        </w:rPr>
        <w:t>XI.</w:t>
      </w:r>
      <w:r>
        <w:rPr>
          <w:b/>
          <w:bCs/>
          <w:smallCaps/>
          <w:u w:val="single"/>
        </w:rPr>
        <w:t xml:space="preserve"> </w:t>
      </w:r>
      <w:r w:rsidR="00457421" w:rsidRPr="008455A6">
        <w:rPr>
          <w:b/>
          <w:bCs/>
          <w:smallCaps/>
          <w:u w:val="single"/>
        </w:rPr>
        <w:t>TERMIN ZWIĄZANIA OFERTĄ</w:t>
      </w:r>
    </w:p>
    <w:p w14:paraId="1C19329C" w14:textId="255D5F7D" w:rsidR="00FE553F" w:rsidRPr="000B5EB8" w:rsidRDefault="00B310B8" w:rsidP="007E37F6">
      <w:pPr>
        <w:numPr>
          <w:ilvl w:val="0"/>
          <w:numId w:val="30"/>
        </w:numPr>
        <w:ind w:left="426" w:hanging="426"/>
        <w:jc w:val="both"/>
        <w:textAlignment w:val="baseline"/>
        <w:rPr>
          <w:rFonts w:ascii="Arial" w:hAnsi="Arial" w:cs="Arial"/>
          <w:sz w:val="20"/>
          <w:szCs w:val="20"/>
        </w:rPr>
      </w:pPr>
      <w:r w:rsidRPr="00F30651">
        <w:t xml:space="preserve">Wykonawca jest związany ofertą </w:t>
      </w:r>
      <w:r w:rsidR="00457421" w:rsidRPr="00F30651">
        <w:t xml:space="preserve">od dnia terminu </w:t>
      </w:r>
      <w:r w:rsidR="00457421" w:rsidRPr="000D0D4B">
        <w:t xml:space="preserve">składania ofert do </w:t>
      </w:r>
      <w:r w:rsidR="00457421" w:rsidRPr="000B5EB8">
        <w:t xml:space="preserve">dnia </w:t>
      </w:r>
      <w:r w:rsidR="00853237" w:rsidRPr="00D72A9F">
        <w:rPr>
          <w:b/>
          <w:bCs/>
        </w:rPr>
        <w:t>0</w:t>
      </w:r>
      <w:r w:rsidR="00D72A9F" w:rsidRPr="00D72A9F">
        <w:rPr>
          <w:b/>
          <w:bCs/>
        </w:rPr>
        <w:t>8</w:t>
      </w:r>
      <w:r w:rsidR="007042A5" w:rsidRPr="00D72A9F">
        <w:rPr>
          <w:b/>
          <w:bCs/>
        </w:rPr>
        <w:t>.</w:t>
      </w:r>
      <w:r w:rsidR="00A13185" w:rsidRPr="00D72A9F">
        <w:rPr>
          <w:b/>
          <w:bCs/>
        </w:rPr>
        <w:t>1</w:t>
      </w:r>
      <w:r w:rsidR="00853237" w:rsidRPr="00D72A9F">
        <w:rPr>
          <w:b/>
          <w:bCs/>
        </w:rPr>
        <w:t>0</w:t>
      </w:r>
      <w:r w:rsidR="007042A5" w:rsidRPr="00D72A9F">
        <w:rPr>
          <w:b/>
          <w:bCs/>
        </w:rPr>
        <w:t>.202</w:t>
      </w:r>
      <w:r w:rsidR="00853237" w:rsidRPr="00D72A9F">
        <w:rPr>
          <w:b/>
          <w:bCs/>
        </w:rPr>
        <w:t>4</w:t>
      </w:r>
      <w:r w:rsidR="00457421" w:rsidRPr="00D72A9F">
        <w:t xml:space="preserve"> roku.</w:t>
      </w:r>
      <w:r w:rsidR="008403B2" w:rsidRPr="00D72A9F">
        <w:t xml:space="preserve"> </w:t>
      </w:r>
    </w:p>
    <w:p w14:paraId="0DB75527" w14:textId="77777777" w:rsidR="00B310B8" w:rsidRPr="00FE553F" w:rsidRDefault="00B310B8" w:rsidP="007E37F6">
      <w:pPr>
        <w:numPr>
          <w:ilvl w:val="0"/>
          <w:numId w:val="30"/>
        </w:numPr>
        <w:ind w:left="426" w:hanging="426"/>
        <w:jc w:val="both"/>
        <w:textAlignment w:val="baseline"/>
        <w:rPr>
          <w:rFonts w:ascii="Arial" w:hAnsi="Arial" w:cs="Arial"/>
          <w:color w:val="000000"/>
          <w:sz w:val="20"/>
          <w:szCs w:val="20"/>
        </w:rPr>
      </w:pPr>
      <w:r w:rsidRPr="000B5EB8">
        <w:t>W przypadku gdy wybór najkorzystniejszej oferty nie nastąpi przed upływem terminu związania</w:t>
      </w:r>
      <w:r w:rsidRPr="00FE553F">
        <w:t xml:space="preserve"> ofertą określo</w:t>
      </w:r>
      <w:r w:rsidR="00CC3A94" w:rsidRPr="00FE553F">
        <w:t>nego w dokumentach zamówienia, z</w:t>
      </w:r>
      <w:r w:rsidRPr="00FE553F">
        <w:t>amawiający przed upływem terminu związania ofertą zwróci się jednokrotnie do wykonawców o wyrażenie zgody na przedłużenie tego terminu o wskazywany przez niego okres, nie dłuższy niż 30 dni</w:t>
      </w:r>
    </w:p>
    <w:p w14:paraId="4D4A81C6" w14:textId="06147D4F" w:rsidR="00B310B8" w:rsidRPr="00FE553F" w:rsidRDefault="00B310B8" w:rsidP="007E37F6">
      <w:pPr>
        <w:numPr>
          <w:ilvl w:val="0"/>
          <w:numId w:val="30"/>
        </w:numPr>
        <w:ind w:left="426" w:hanging="426"/>
        <w:jc w:val="both"/>
        <w:textAlignment w:val="baseline"/>
        <w:rPr>
          <w:rFonts w:ascii="Arial" w:hAnsi="Arial" w:cs="Arial"/>
          <w:color w:val="000000"/>
          <w:sz w:val="20"/>
          <w:szCs w:val="20"/>
        </w:rPr>
      </w:pPr>
      <w:r w:rsidRPr="00FE553F">
        <w:t xml:space="preserve">Przedłużenie terminu związania ofertą, o którym mowa w </w:t>
      </w:r>
      <w:r w:rsidR="00457421">
        <w:t xml:space="preserve">pkt. </w:t>
      </w:r>
      <w:r w:rsidRPr="00FE553F">
        <w:t>2, wymaga złożenia przez wykonawcę pisemnego oświadczenia o wyrażeniu zgody na przedłużenie terminu związania ofertą.</w:t>
      </w:r>
    </w:p>
    <w:p w14:paraId="39255098" w14:textId="752EC872" w:rsidR="001A4FEA" w:rsidRPr="008455A6" w:rsidRDefault="008455A6" w:rsidP="008455A6">
      <w:pPr>
        <w:suppressAutoHyphens/>
        <w:spacing w:before="120" w:after="120"/>
        <w:jc w:val="both"/>
        <w:rPr>
          <w:b/>
          <w:bCs/>
          <w:smallCaps/>
          <w:u w:val="single"/>
        </w:rPr>
      </w:pPr>
      <w:r w:rsidRPr="008455A6">
        <w:rPr>
          <w:b/>
          <w:bCs/>
          <w:smallCaps/>
        </w:rPr>
        <w:t>XII</w:t>
      </w:r>
      <w:r>
        <w:rPr>
          <w:b/>
          <w:bCs/>
          <w:smallCaps/>
          <w:u w:val="single"/>
        </w:rPr>
        <w:t xml:space="preserve">. </w:t>
      </w:r>
      <w:r w:rsidR="00A144BF" w:rsidRPr="008455A6">
        <w:rPr>
          <w:b/>
          <w:bCs/>
          <w:smallCaps/>
          <w:u w:val="single"/>
        </w:rPr>
        <w:t>TERMIN SKŁADANIA OFERT</w:t>
      </w:r>
    </w:p>
    <w:p w14:paraId="1017A94E" w14:textId="77777777" w:rsidR="008F22A2" w:rsidRPr="00AB2213" w:rsidRDefault="008F22A2" w:rsidP="003353E5">
      <w:pPr>
        <w:numPr>
          <w:ilvl w:val="0"/>
          <w:numId w:val="12"/>
        </w:numPr>
        <w:suppressAutoHyphens/>
        <w:ind w:left="426" w:hanging="426"/>
        <w:jc w:val="both"/>
      </w:pPr>
      <w:r w:rsidRPr="00AB2213">
        <w:t xml:space="preserve">Wykonawca składa ofertę za pośrednictwem platformy. </w:t>
      </w:r>
    </w:p>
    <w:p w14:paraId="67919C00" w14:textId="1DE1A5B3" w:rsidR="00B310B8" w:rsidRPr="007042A5" w:rsidRDefault="009B44C3" w:rsidP="003353E5">
      <w:pPr>
        <w:numPr>
          <w:ilvl w:val="0"/>
          <w:numId w:val="12"/>
        </w:numPr>
        <w:suppressAutoHyphens/>
        <w:ind w:left="426" w:hanging="426"/>
        <w:jc w:val="both"/>
        <w:rPr>
          <w:b/>
          <w:bCs/>
          <w:u w:val="single"/>
        </w:rPr>
      </w:pPr>
      <w:r w:rsidRPr="00AB2213">
        <w:t xml:space="preserve">Ofertę </w:t>
      </w:r>
      <w:r w:rsidR="008F22A2" w:rsidRPr="00AB2213">
        <w:t xml:space="preserve">wraz z wymaganymi załącznikami należy złożyć w terminie </w:t>
      </w:r>
      <w:r w:rsidR="008F22A2" w:rsidRPr="004A7797">
        <w:t xml:space="preserve">do </w:t>
      </w:r>
      <w:r w:rsidR="008F22A2" w:rsidRPr="00A13185">
        <w:t xml:space="preserve">dnia </w:t>
      </w:r>
      <w:r w:rsidR="00894711" w:rsidRPr="00894711">
        <w:rPr>
          <w:b/>
          <w:bCs/>
        </w:rPr>
        <w:t>0</w:t>
      </w:r>
      <w:r w:rsidR="00D72A9F">
        <w:rPr>
          <w:b/>
          <w:bCs/>
        </w:rPr>
        <w:t>9</w:t>
      </w:r>
      <w:r w:rsidR="00CD4A61" w:rsidRPr="00894711">
        <w:rPr>
          <w:b/>
          <w:bCs/>
        </w:rPr>
        <w:t>.</w:t>
      </w:r>
      <w:r w:rsidR="00D72A9F">
        <w:rPr>
          <w:b/>
          <w:bCs/>
        </w:rPr>
        <w:t>09</w:t>
      </w:r>
      <w:r w:rsidR="00CD4A61" w:rsidRPr="00894711">
        <w:rPr>
          <w:b/>
          <w:bCs/>
        </w:rPr>
        <w:t>.202</w:t>
      </w:r>
      <w:r w:rsidR="000A6B8A" w:rsidRPr="00894711">
        <w:rPr>
          <w:b/>
          <w:bCs/>
        </w:rPr>
        <w:t>4</w:t>
      </w:r>
      <w:r w:rsidR="00CD4A61" w:rsidRPr="00894711">
        <w:rPr>
          <w:b/>
          <w:bCs/>
        </w:rPr>
        <w:t xml:space="preserve"> </w:t>
      </w:r>
      <w:r w:rsidR="008F22A2" w:rsidRPr="00894711">
        <w:t xml:space="preserve">roku do </w:t>
      </w:r>
      <w:r w:rsidR="008F22A2" w:rsidRPr="00F30651">
        <w:t>godziny 1</w:t>
      </w:r>
      <w:r w:rsidR="00340E2B" w:rsidRPr="00F30651">
        <w:t>0</w:t>
      </w:r>
      <w:r w:rsidR="008F22A2" w:rsidRPr="00F30651">
        <w:t>:00.</w:t>
      </w:r>
    </w:p>
    <w:p w14:paraId="6CB1BD63" w14:textId="5B84307A" w:rsidR="00432998" w:rsidRPr="00AB2213" w:rsidRDefault="00432998" w:rsidP="003353E5">
      <w:pPr>
        <w:numPr>
          <w:ilvl w:val="0"/>
          <w:numId w:val="12"/>
        </w:numPr>
        <w:suppressAutoHyphens/>
        <w:ind w:left="426" w:hanging="426"/>
        <w:jc w:val="both"/>
        <w:rPr>
          <w:b/>
          <w:bCs/>
          <w:u w:val="single"/>
        </w:rPr>
      </w:pPr>
      <w:r w:rsidRPr="00AB2213">
        <w:rPr>
          <w:color w:val="000000"/>
        </w:rPr>
        <w:t>Szczegółowa instrukcja dla Wykonawców dotycząca złożenia, zmiany i wycofania oferty znajduje się na stronie internetowej pod adresem:</w:t>
      </w:r>
      <w:r w:rsidR="00934A61">
        <w:rPr>
          <w:color w:val="000000"/>
        </w:rPr>
        <w:t xml:space="preserve"> </w:t>
      </w:r>
      <w:hyperlink r:id="rId32" w:history="1">
        <w:r w:rsidRPr="00AB2213">
          <w:rPr>
            <w:color w:val="1155CC"/>
            <w:u w:val="single"/>
          </w:rPr>
          <w:t>https://platformazakupowa.pl/strona/45-instrukcje</w:t>
        </w:r>
      </w:hyperlink>
    </w:p>
    <w:p w14:paraId="557EF187" w14:textId="55A1DBAC" w:rsidR="008F22A2" w:rsidRPr="008C2BA4" w:rsidRDefault="008C2BA4" w:rsidP="008C2BA4">
      <w:pPr>
        <w:suppressAutoHyphens/>
        <w:spacing w:before="120" w:after="120"/>
        <w:jc w:val="both"/>
        <w:rPr>
          <w:b/>
          <w:bCs/>
          <w:smallCaps/>
          <w:u w:val="single"/>
        </w:rPr>
      </w:pPr>
      <w:r w:rsidRPr="008C2BA4">
        <w:rPr>
          <w:b/>
          <w:bCs/>
          <w:smallCaps/>
        </w:rPr>
        <w:t>XIII.</w:t>
      </w:r>
      <w:r w:rsidR="008F22A2" w:rsidRPr="008C2BA4">
        <w:rPr>
          <w:b/>
          <w:bCs/>
          <w:smallCaps/>
          <w:u w:val="single"/>
        </w:rPr>
        <w:t>TERMIN OTWARCIA OFERT</w:t>
      </w:r>
    </w:p>
    <w:p w14:paraId="568BB5A0" w14:textId="23A6CED3" w:rsidR="008F22A2" w:rsidRPr="00F84088" w:rsidRDefault="008F22A2" w:rsidP="007E37F6">
      <w:pPr>
        <w:numPr>
          <w:ilvl w:val="0"/>
          <w:numId w:val="38"/>
        </w:numPr>
        <w:ind w:left="426" w:right="62" w:hanging="437"/>
        <w:jc w:val="both"/>
      </w:pPr>
      <w:r w:rsidRPr="00894711">
        <w:t xml:space="preserve">Otwarcie ofert nastąpi w dniu </w:t>
      </w:r>
      <w:r w:rsidR="000A6B8A" w:rsidRPr="00894711">
        <w:rPr>
          <w:b/>
          <w:bCs/>
        </w:rPr>
        <w:t>0</w:t>
      </w:r>
      <w:r w:rsidR="00894711" w:rsidRPr="00894711">
        <w:rPr>
          <w:b/>
          <w:bCs/>
        </w:rPr>
        <w:t>9</w:t>
      </w:r>
      <w:r w:rsidR="00CD4A61" w:rsidRPr="00894711">
        <w:rPr>
          <w:b/>
          <w:bCs/>
        </w:rPr>
        <w:t>.</w:t>
      </w:r>
      <w:r w:rsidR="000A6B8A" w:rsidRPr="00894711">
        <w:rPr>
          <w:b/>
          <w:bCs/>
        </w:rPr>
        <w:t>09</w:t>
      </w:r>
      <w:r w:rsidR="00CD4A61" w:rsidRPr="00894711">
        <w:rPr>
          <w:b/>
          <w:bCs/>
        </w:rPr>
        <w:t>.</w:t>
      </w:r>
      <w:r w:rsidR="007042A5" w:rsidRPr="00894711">
        <w:rPr>
          <w:b/>
          <w:bCs/>
        </w:rPr>
        <w:t>202</w:t>
      </w:r>
      <w:r w:rsidR="000A6B8A" w:rsidRPr="00894711">
        <w:rPr>
          <w:b/>
          <w:bCs/>
        </w:rPr>
        <w:t>4</w:t>
      </w:r>
      <w:r w:rsidR="007042A5" w:rsidRPr="00894711">
        <w:t xml:space="preserve"> </w:t>
      </w:r>
      <w:r w:rsidRPr="00894711">
        <w:t>roku o godzinie 1</w:t>
      </w:r>
      <w:r w:rsidR="00340E2B" w:rsidRPr="00894711">
        <w:t>0</w:t>
      </w:r>
      <w:r w:rsidRPr="00894711">
        <w:t>:</w:t>
      </w:r>
      <w:r w:rsidR="00340E2B" w:rsidRPr="00894711">
        <w:t>05</w:t>
      </w:r>
      <w:r w:rsidRPr="00A13185">
        <w:t xml:space="preserve">. </w:t>
      </w:r>
    </w:p>
    <w:p w14:paraId="48C3999C" w14:textId="77777777" w:rsidR="008F22A2" w:rsidRPr="00F84088" w:rsidRDefault="008F22A2" w:rsidP="007E37F6">
      <w:pPr>
        <w:numPr>
          <w:ilvl w:val="0"/>
          <w:numId w:val="38"/>
        </w:numPr>
        <w:ind w:left="426" w:right="62" w:hanging="437"/>
        <w:jc w:val="both"/>
        <w:rPr>
          <w:color w:val="000000"/>
        </w:rPr>
      </w:pPr>
      <w:r w:rsidRPr="00F84088">
        <w:rPr>
          <w:color w:val="000000"/>
        </w:rPr>
        <w:t xml:space="preserve">Otwarcie ofert jest niejawne. </w:t>
      </w:r>
    </w:p>
    <w:p w14:paraId="12E8D163" w14:textId="77777777" w:rsidR="008F22A2" w:rsidRPr="008F22A2" w:rsidRDefault="008F22A2" w:rsidP="007E37F6">
      <w:pPr>
        <w:numPr>
          <w:ilvl w:val="0"/>
          <w:numId w:val="38"/>
        </w:numPr>
        <w:ind w:left="426" w:right="62" w:hanging="437"/>
        <w:jc w:val="both"/>
        <w:rPr>
          <w:color w:val="000000"/>
        </w:rPr>
      </w:pPr>
      <w:r w:rsidRPr="008F22A2">
        <w:rPr>
          <w:color w:val="000000"/>
        </w:rPr>
        <w:t xml:space="preserve">Zamawiający, najpóźniej przed otwarciem ofert, udostępnia na stronie internetowej prowadzonego postępowania informację o kwocie, jaką zamierza przeznaczyć na sfinansowanie zamówienia. </w:t>
      </w:r>
    </w:p>
    <w:p w14:paraId="08B58308" w14:textId="77777777" w:rsidR="008F22A2" w:rsidRPr="008F22A2" w:rsidRDefault="008F22A2" w:rsidP="007E37F6">
      <w:pPr>
        <w:numPr>
          <w:ilvl w:val="0"/>
          <w:numId w:val="38"/>
        </w:numPr>
        <w:ind w:left="426" w:right="62" w:hanging="437"/>
        <w:jc w:val="both"/>
        <w:rPr>
          <w:color w:val="000000"/>
        </w:rPr>
      </w:pPr>
      <w:r w:rsidRPr="008F22A2">
        <w:rPr>
          <w:color w:val="000000"/>
        </w:rPr>
        <w:t xml:space="preserve">Zamawiający, niezwłocznie po otwarciu ofert, udostępnia na stronie internetowej prowadzonego postępowania informacje o: </w:t>
      </w:r>
    </w:p>
    <w:p w14:paraId="367088FF" w14:textId="77777777" w:rsidR="008F22A2" w:rsidRPr="008F22A2" w:rsidRDefault="008F22A2" w:rsidP="007E37F6">
      <w:pPr>
        <w:numPr>
          <w:ilvl w:val="0"/>
          <w:numId w:val="37"/>
        </w:numPr>
        <w:ind w:left="851" w:right="62" w:hanging="360"/>
        <w:jc w:val="both"/>
        <w:rPr>
          <w:color w:val="000000"/>
        </w:rPr>
      </w:pPr>
      <w:r w:rsidRPr="008F22A2">
        <w:rPr>
          <w:color w:val="000000"/>
        </w:rPr>
        <w:t xml:space="preserve">nazwach albo imionach i nazwiskach oraz siedzibach lub miejscach prowadzonej działalności gospodarczej albo miejscach zamieszkania Wykonawców, których oferty zostały otwarte, </w:t>
      </w:r>
    </w:p>
    <w:p w14:paraId="1644763B" w14:textId="77777777" w:rsidR="008F22A2" w:rsidRPr="008F22A2" w:rsidRDefault="008F22A2" w:rsidP="007E37F6">
      <w:pPr>
        <w:numPr>
          <w:ilvl w:val="0"/>
          <w:numId w:val="37"/>
        </w:numPr>
        <w:ind w:left="851" w:right="62" w:hanging="360"/>
        <w:jc w:val="both"/>
        <w:rPr>
          <w:color w:val="000000"/>
        </w:rPr>
      </w:pPr>
      <w:r w:rsidRPr="008F22A2">
        <w:rPr>
          <w:color w:val="000000"/>
        </w:rPr>
        <w:t xml:space="preserve">cenach lub kosztach zawartych w ofertach. </w:t>
      </w:r>
    </w:p>
    <w:p w14:paraId="5B7875DF" w14:textId="77777777" w:rsidR="008F22A2" w:rsidRPr="008F22A2" w:rsidRDefault="008F22A2" w:rsidP="007E37F6">
      <w:pPr>
        <w:numPr>
          <w:ilvl w:val="0"/>
          <w:numId w:val="38"/>
        </w:numPr>
        <w:ind w:left="426" w:right="62" w:hanging="437"/>
        <w:jc w:val="both"/>
        <w:rPr>
          <w:color w:val="000000"/>
        </w:rPr>
      </w:pPr>
      <w:r w:rsidRPr="008F22A2">
        <w:rPr>
          <w:color w:val="000000"/>
        </w:rPr>
        <w:t xml:space="preserve">W przypadku wystąpienia awarii systemu teleinformatycznego, która spowoduje brak możliwości otwarcia ofert w terminie określonym przez Zamawiającego, otwarcie ofert nastąpi niezwłocznie po usunięciu awarii. </w:t>
      </w:r>
    </w:p>
    <w:p w14:paraId="23071F48" w14:textId="25D08EF9" w:rsidR="00DE3309" w:rsidRDefault="008F22A2" w:rsidP="007E37F6">
      <w:pPr>
        <w:numPr>
          <w:ilvl w:val="0"/>
          <w:numId w:val="38"/>
        </w:numPr>
        <w:ind w:left="426" w:right="62" w:hanging="437"/>
        <w:jc w:val="both"/>
        <w:rPr>
          <w:color w:val="000000"/>
        </w:rPr>
      </w:pPr>
      <w:r w:rsidRPr="008F22A2">
        <w:rPr>
          <w:color w:val="000000"/>
        </w:rPr>
        <w:t xml:space="preserve">Zamawiający poinformuje o zmianie terminu otwarcia ofert na stronie internetowej prowadzonego postępowania. </w:t>
      </w:r>
    </w:p>
    <w:p w14:paraId="57226591" w14:textId="190E2741" w:rsidR="00D217AD" w:rsidRPr="008C2BA4" w:rsidRDefault="008C2BA4" w:rsidP="008C2BA4">
      <w:pPr>
        <w:suppressAutoHyphens/>
        <w:spacing w:before="120" w:after="120"/>
        <w:jc w:val="both"/>
        <w:rPr>
          <w:b/>
          <w:bCs/>
          <w:smallCaps/>
          <w:u w:val="single"/>
        </w:rPr>
      </w:pPr>
      <w:r w:rsidRPr="008C2BA4">
        <w:rPr>
          <w:b/>
          <w:bCs/>
          <w:smallCaps/>
        </w:rPr>
        <w:t>XIV.</w:t>
      </w:r>
      <w:r w:rsidR="00AB2213" w:rsidRPr="008C2BA4">
        <w:rPr>
          <w:b/>
          <w:bCs/>
          <w:smallCaps/>
          <w:u w:val="single"/>
        </w:rPr>
        <w:t>OPIS SPOSOBU OBLICZENIA CENY</w:t>
      </w:r>
    </w:p>
    <w:p w14:paraId="63C46607" w14:textId="008B08B1" w:rsidR="008C5214" w:rsidRDefault="008C5214" w:rsidP="008C5214">
      <w:pPr>
        <w:pStyle w:val="Bezodstpw"/>
        <w:ind w:left="425" w:hanging="425"/>
        <w:jc w:val="both"/>
        <w:rPr>
          <w:rFonts w:ascii="Times New Roman" w:eastAsia="SimSun" w:hAnsi="Times New Roman"/>
          <w:sz w:val="24"/>
          <w:szCs w:val="24"/>
          <w:lang w:eastAsia="pl-PL"/>
        </w:rPr>
      </w:pPr>
      <w:r>
        <w:rPr>
          <w:rFonts w:ascii="Times New Roman" w:eastAsia="SimSun" w:hAnsi="Times New Roman"/>
          <w:sz w:val="24"/>
          <w:szCs w:val="24"/>
          <w:lang w:eastAsia="pl-PL"/>
        </w:rPr>
        <w:t>1.</w:t>
      </w:r>
      <w:r>
        <w:rPr>
          <w:rFonts w:ascii="Times New Roman" w:eastAsia="SimSun" w:hAnsi="Times New Roman"/>
          <w:sz w:val="24"/>
          <w:szCs w:val="24"/>
          <w:lang w:eastAsia="pl-PL"/>
        </w:rPr>
        <w:tab/>
      </w:r>
      <w:r w:rsidRPr="008C5214">
        <w:rPr>
          <w:rFonts w:ascii="Times New Roman" w:eastAsia="SimSun" w:hAnsi="Times New Roman"/>
          <w:sz w:val="24"/>
          <w:szCs w:val="24"/>
          <w:lang w:eastAsia="pl-PL"/>
        </w:rPr>
        <w:t>Cena oferty winna być obliczona w następujący sposób:</w:t>
      </w:r>
    </w:p>
    <w:p w14:paraId="798F3838" w14:textId="04203CAD" w:rsidR="008C5214" w:rsidRPr="008C5214" w:rsidRDefault="008C5214" w:rsidP="008C5214">
      <w:pPr>
        <w:pStyle w:val="Bezodstpw"/>
        <w:ind w:left="425"/>
        <w:jc w:val="both"/>
        <w:rPr>
          <w:rFonts w:ascii="Times New Roman" w:eastAsia="SimSun" w:hAnsi="Times New Roman"/>
          <w:sz w:val="24"/>
          <w:szCs w:val="24"/>
          <w:lang w:eastAsia="pl-PL"/>
        </w:rPr>
      </w:pPr>
      <w:r w:rsidRPr="008C5214">
        <w:rPr>
          <w:rFonts w:ascii="Times New Roman" w:eastAsia="SimSun" w:hAnsi="Times New Roman"/>
          <w:sz w:val="24"/>
          <w:szCs w:val="24"/>
          <w:lang w:eastAsia="pl-PL"/>
        </w:rPr>
        <w:t>Na FORMULARZU CENOWYM stanowiącym zał. Nr 2 do Instrukcji dla Wykonawcy:</w:t>
      </w:r>
    </w:p>
    <w:p w14:paraId="066CB774" w14:textId="70D92239" w:rsidR="008C5214" w:rsidRPr="008C5214" w:rsidRDefault="008C5214" w:rsidP="008C5214">
      <w:pPr>
        <w:pStyle w:val="Bezodstpw"/>
        <w:ind w:left="425" w:hanging="425"/>
        <w:jc w:val="both"/>
        <w:rPr>
          <w:rFonts w:ascii="Times New Roman" w:eastAsia="SimSun" w:hAnsi="Times New Roman"/>
          <w:sz w:val="24"/>
          <w:szCs w:val="24"/>
          <w:lang w:eastAsia="pl-PL"/>
        </w:rPr>
      </w:pPr>
      <w:r w:rsidRPr="008C5214">
        <w:rPr>
          <w:rFonts w:ascii="Times New Roman" w:eastAsia="SimSun" w:hAnsi="Times New Roman"/>
          <w:sz w:val="24"/>
          <w:szCs w:val="24"/>
          <w:lang w:eastAsia="pl-PL"/>
        </w:rPr>
        <w:t>2.</w:t>
      </w:r>
      <w:r>
        <w:rPr>
          <w:rFonts w:ascii="Times New Roman" w:eastAsia="SimSun" w:hAnsi="Times New Roman"/>
          <w:sz w:val="24"/>
          <w:szCs w:val="24"/>
          <w:lang w:eastAsia="pl-PL"/>
        </w:rPr>
        <w:tab/>
      </w:r>
      <w:r w:rsidRPr="008C5214">
        <w:rPr>
          <w:rFonts w:ascii="Times New Roman" w:eastAsia="SimSun" w:hAnsi="Times New Roman"/>
          <w:sz w:val="24"/>
          <w:szCs w:val="24"/>
          <w:lang w:eastAsia="pl-PL"/>
        </w:rPr>
        <w:t>Wykonawca określi ceny jednostkowe netto każdej pozycji.</w:t>
      </w:r>
    </w:p>
    <w:p w14:paraId="13C6A167" w14:textId="71FF40AB" w:rsidR="008C5214" w:rsidRPr="008C5214" w:rsidRDefault="008C5214" w:rsidP="008C5214">
      <w:pPr>
        <w:pStyle w:val="Bezodstpw"/>
        <w:ind w:left="425" w:hanging="425"/>
        <w:jc w:val="both"/>
        <w:rPr>
          <w:rFonts w:ascii="Times New Roman" w:eastAsia="SimSun" w:hAnsi="Times New Roman"/>
          <w:sz w:val="24"/>
          <w:szCs w:val="24"/>
          <w:lang w:eastAsia="pl-PL"/>
        </w:rPr>
      </w:pPr>
      <w:r w:rsidRPr="008C5214">
        <w:rPr>
          <w:rFonts w:ascii="Times New Roman" w:eastAsia="SimSun" w:hAnsi="Times New Roman"/>
          <w:sz w:val="24"/>
          <w:szCs w:val="24"/>
          <w:lang w:eastAsia="pl-PL"/>
        </w:rPr>
        <w:t>3.</w:t>
      </w:r>
      <w:r>
        <w:rPr>
          <w:rFonts w:ascii="Times New Roman" w:eastAsia="SimSun" w:hAnsi="Times New Roman"/>
          <w:sz w:val="24"/>
          <w:szCs w:val="24"/>
          <w:lang w:eastAsia="pl-PL"/>
        </w:rPr>
        <w:tab/>
      </w:r>
      <w:r w:rsidRPr="008C5214">
        <w:rPr>
          <w:rFonts w:ascii="Times New Roman" w:eastAsia="SimSun" w:hAnsi="Times New Roman"/>
          <w:sz w:val="24"/>
          <w:szCs w:val="24"/>
          <w:lang w:eastAsia="pl-PL"/>
        </w:rPr>
        <w:t>Wykonawca obliczy wartość poszczególnych pozycji poprzez pomnożenie ceny  jednostkowej   netto dla danej pozycji przez ilość jednostek uzyskując tym samym łączną cenę netto dla danej pozycji oraz określi stawkę procentową podatku VAT i wartość podatku VAT,  któr</w:t>
      </w:r>
      <w:r w:rsidR="00D41242">
        <w:rPr>
          <w:rFonts w:ascii="Times New Roman" w:eastAsia="SimSun" w:hAnsi="Times New Roman"/>
          <w:sz w:val="24"/>
          <w:szCs w:val="24"/>
          <w:lang w:eastAsia="pl-PL"/>
        </w:rPr>
        <w:t>ą</w:t>
      </w:r>
      <w:r w:rsidRPr="008C5214">
        <w:rPr>
          <w:rFonts w:ascii="Times New Roman" w:eastAsia="SimSun" w:hAnsi="Times New Roman"/>
          <w:sz w:val="24"/>
          <w:szCs w:val="24"/>
          <w:lang w:eastAsia="pl-PL"/>
        </w:rPr>
        <w:t xml:space="preserve"> to doda do łącznej ceny netto uzyskując łączną cenę brutto dla danej pozycji.</w:t>
      </w:r>
    </w:p>
    <w:p w14:paraId="462AB21A" w14:textId="4203A03F" w:rsidR="008C5214" w:rsidRPr="008C5214" w:rsidRDefault="008C5214" w:rsidP="008C5214">
      <w:pPr>
        <w:pStyle w:val="Bezodstpw"/>
        <w:ind w:left="425" w:hanging="425"/>
        <w:jc w:val="both"/>
        <w:rPr>
          <w:rFonts w:ascii="Times New Roman" w:eastAsia="SimSun" w:hAnsi="Times New Roman"/>
          <w:sz w:val="24"/>
          <w:szCs w:val="24"/>
          <w:lang w:eastAsia="pl-PL"/>
        </w:rPr>
      </w:pPr>
      <w:r w:rsidRPr="008C5214">
        <w:rPr>
          <w:rFonts w:ascii="Times New Roman" w:eastAsia="SimSun" w:hAnsi="Times New Roman"/>
          <w:sz w:val="24"/>
          <w:szCs w:val="24"/>
          <w:lang w:eastAsia="pl-PL"/>
        </w:rPr>
        <w:t>4.</w:t>
      </w:r>
      <w:r w:rsidR="00D41242">
        <w:rPr>
          <w:rFonts w:ascii="Times New Roman" w:eastAsia="SimSun" w:hAnsi="Times New Roman"/>
          <w:sz w:val="24"/>
          <w:szCs w:val="24"/>
          <w:lang w:eastAsia="pl-PL"/>
        </w:rPr>
        <w:tab/>
      </w:r>
      <w:r w:rsidRPr="008C5214">
        <w:rPr>
          <w:rFonts w:ascii="Times New Roman" w:eastAsia="SimSun" w:hAnsi="Times New Roman"/>
          <w:sz w:val="24"/>
          <w:szCs w:val="24"/>
          <w:lang w:eastAsia="pl-PL"/>
        </w:rPr>
        <w:t>Wykonawca zsumuje ceny brutto poszczególnych pozycji. Suma ta stanowić będzie cenę oferty dla danej części (pakietu).</w:t>
      </w:r>
    </w:p>
    <w:p w14:paraId="338CB121" w14:textId="250EC487" w:rsidR="00D217AD" w:rsidRPr="0065291E" w:rsidRDefault="00D217AD" w:rsidP="00DE3309">
      <w:pPr>
        <w:pStyle w:val="Bezodstpw"/>
        <w:ind w:left="426"/>
        <w:jc w:val="both"/>
        <w:rPr>
          <w:rFonts w:ascii="Times New Roman" w:hAnsi="Times New Roman"/>
          <w:sz w:val="24"/>
          <w:szCs w:val="24"/>
        </w:rPr>
      </w:pPr>
      <w:r w:rsidRPr="0065291E">
        <w:rPr>
          <w:rFonts w:ascii="Times New Roman" w:hAnsi="Times New Roman"/>
          <w:sz w:val="24"/>
          <w:szCs w:val="24"/>
        </w:rPr>
        <w:t>Zamawiający wymaga, aby obliczona w ten sposób cena obejmowała wszystkie koszty, związane</w:t>
      </w:r>
      <w:r w:rsidR="00486174">
        <w:rPr>
          <w:rFonts w:ascii="Times New Roman" w:hAnsi="Times New Roman"/>
          <w:sz w:val="24"/>
          <w:szCs w:val="24"/>
        </w:rPr>
        <w:t xml:space="preserve"> </w:t>
      </w:r>
      <w:r w:rsidRPr="0065291E">
        <w:rPr>
          <w:rFonts w:ascii="Times New Roman" w:hAnsi="Times New Roman"/>
          <w:sz w:val="24"/>
          <w:szCs w:val="24"/>
        </w:rPr>
        <w:t xml:space="preserve">z realizacją zamówienia, </w:t>
      </w:r>
      <w:r w:rsidR="00853237" w:rsidRPr="0065291E">
        <w:rPr>
          <w:rFonts w:ascii="Times New Roman" w:hAnsi="Times New Roman"/>
          <w:sz w:val="24"/>
          <w:szCs w:val="24"/>
        </w:rPr>
        <w:t>tj.</w:t>
      </w:r>
      <w:r w:rsidR="00853237">
        <w:rPr>
          <w:rFonts w:ascii="Times New Roman" w:hAnsi="Times New Roman"/>
          <w:sz w:val="24"/>
          <w:szCs w:val="24"/>
        </w:rPr>
        <w:t>:</w:t>
      </w:r>
      <w:r w:rsidRPr="0065291E">
        <w:rPr>
          <w:rFonts w:ascii="Times New Roman" w:hAnsi="Times New Roman"/>
          <w:sz w:val="24"/>
          <w:szCs w:val="24"/>
        </w:rPr>
        <w:t xml:space="preserve"> </w:t>
      </w:r>
    </w:p>
    <w:p w14:paraId="37741FB9" w14:textId="3AC43527" w:rsidR="00D217AD" w:rsidRPr="0065291E" w:rsidRDefault="00D217AD" w:rsidP="007E37F6">
      <w:pPr>
        <w:pStyle w:val="Bezodstpw"/>
        <w:numPr>
          <w:ilvl w:val="0"/>
          <w:numId w:val="39"/>
        </w:numPr>
        <w:ind w:left="709" w:hanging="283"/>
        <w:rPr>
          <w:rFonts w:ascii="Times New Roman" w:hAnsi="Times New Roman"/>
          <w:sz w:val="24"/>
          <w:szCs w:val="24"/>
        </w:rPr>
      </w:pPr>
      <w:r w:rsidRPr="0065291E">
        <w:rPr>
          <w:rFonts w:ascii="Times New Roman" w:hAnsi="Times New Roman"/>
          <w:sz w:val="24"/>
          <w:szCs w:val="24"/>
        </w:rPr>
        <w:t xml:space="preserve">koszt transportu / dostawy/ i ubezpieczenia do Zamawiającego </w:t>
      </w:r>
    </w:p>
    <w:p w14:paraId="7CF1C2C9" w14:textId="6C38E6B5" w:rsidR="00D217AD" w:rsidRPr="0065291E" w:rsidRDefault="00D217AD" w:rsidP="007E37F6">
      <w:pPr>
        <w:pStyle w:val="Bezodstpw"/>
        <w:numPr>
          <w:ilvl w:val="0"/>
          <w:numId w:val="39"/>
        </w:numPr>
        <w:ind w:left="709" w:hanging="283"/>
        <w:rPr>
          <w:rFonts w:ascii="Times New Roman" w:hAnsi="Times New Roman"/>
          <w:sz w:val="24"/>
          <w:szCs w:val="24"/>
        </w:rPr>
      </w:pPr>
      <w:r w:rsidRPr="0065291E">
        <w:rPr>
          <w:rFonts w:ascii="Times New Roman" w:hAnsi="Times New Roman"/>
          <w:sz w:val="24"/>
          <w:szCs w:val="24"/>
        </w:rPr>
        <w:t>koszt wszelkich załadunków i rozładunków w miejscu wskazanym przez Zamawiającego</w:t>
      </w:r>
    </w:p>
    <w:p w14:paraId="61CA9D44" w14:textId="6FCD5C8E" w:rsidR="00D217AD" w:rsidRDefault="00D217AD" w:rsidP="007E37F6">
      <w:pPr>
        <w:pStyle w:val="Bezodstpw"/>
        <w:numPr>
          <w:ilvl w:val="0"/>
          <w:numId w:val="39"/>
        </w:numPr>
        <w:ind w:left="709" w:hanging="283"/>
        <w:rPr>
          <w:rFonts w:ascii="Times New Roman" w:hAnsi="Times New Roman"/>
          <w:sz w:val="24"/>
          <w:szCs w:val="24"/>
        </w:rPr>
      </w:pPr>
      <w:r w:rsidRPr="0065291E">
        <w:rPr>
          <w:rFonts w:ascii="Times New Roman" w:hAnsi="Times New Roman"/>
          <w:sz w:val="24"/>
          <w:szCs w:val="24"/>
        </w:rPr>
        <w:t>koszt cła i podatku granicznego, jeśli takie wystąpią</w:t>
      </w:r>
      <w:r w:rsidR="00CE31B4">
        <w:rPr>
          <w:rFonts w:ascii="Times New Roman" w:hAnsi="Times New Roman"/>
          <w:sz w:val="24"/>
          <w:szCs w:val="24"/>
        </w:rPr>
        <w:t>.</w:t>
      </w:r>
    </w:p>
    <w:p w14:paraId="3464B2E4" w14:textId="6D64C435" w:rsidR="00702BB1" w:rsidRDefault="00702BB1" w:rsidP="007E37F6">
      <w:pPr>
        <w:pStyle w:val="Bezodstpw"/>
        <w:numPr>
          <w:ilvl w:val="0"/>
          <w:numId w:val="39"/>
        </w:numPr>
        <w:ind w:left="709" w:hanging="283"/>
        <w:rPr>
          <w:rFonts w:ascii="Times New Roman" w:hAnsi="Times New Roman"/>
          <w:sz w:val="24"/>
          <w:szCs w:val="24"/>
        </w:rPr>
      </w:pPr>
      <w:r>
        <w:rPr>
          <w:rFonts w:ascii="Times New Roman" w:hAnsi="Times New Roman"/>
          <w:sz w:val="24"/>
          <w:szCs w:val="24"/>
        </w:rPr>
        <w:t>koszty serwisu i dojazdów serwisantów oraz części zamiennych i podzespołów.</w:t>
      </w:r>
    </w:p>
    <w:p w14:paraId="6466A687" w14:textId="77777777" w:rsidR="00D41242" w:rsidRDefault="00D41242" w:rsidP="00D41242">
      <w:pPr>
        <w:ind w:left="425" w:hanging="425"/>
        <w:jc w:val="both"/>
      </w:pPr>
      <w:r>
        <w:t>5.</w:t>
      </w:r>
      <w:r>
        <w:tab/>
      </w:r>
      <w:r w:rsidR="00C22F0B" w:rsidRPr="00C22F0B">
        <w:t>Cenę należy podać w PLN i wyliczyć na podstawie indywidualnej kalkulacji wykonawcy, uwzględniając doświadczenie i wiedzę zawodową wykonawcy, jak i wszelkie koszty niezbędne do wykonania przedmiotu zamówienia, podatki oraz rabaty, upusty itp., których Wykonawca zamierza udzielić</w:t>
      </w:r>
      <w:r w:rsidR="008C2BA4">
        <w:t>.</w:t>
      </w:r>
    </w:p>
    <w:p w14:paraId="149A3D04" w14:textId="77777777" w:rsidR="00D41242" w:rsidRDefault="00D41242" w:rsidP="00D41242">
      <w:pPr>
        <w:ind w:left="425" w:hanging="425"/>
        <w:jc w:val="both"/>
      </w:pPr>
      <w:r>
        <w:t>6.</w:t>
      </w:r>
      <w:r>
        <w:tab/>
      </w:r>
      <w:r w:rsidR="00D217AD" w:rsidRPr="00D51927">
        <w:t>Ceny określone przez Wykonawcę zostaną ustalone na okres ważności umowy i nie będą podlegały zmianom z wyjątkiem odpowiednich zapisów umowy.</w:t>
      </w:r>
    </w:p>
    <w:p w14:paraId="33E01E25" w14:textId="77777777" w:rsidR="00D41242" w:rsidRDefault="00D41242" w:rsidP="00D41242">
      <w:pPr>
        <w:ind w:left="425" w:hanging="425"/>
        <w:jc w:val="both"/>
      </w:pPr>
      <w:r>
        <w:t>7.</w:t>
      </w:r>
      <w:r>
        <w:tab/>
      </w:r>
      <w:r w:rsidR="00C22F0B" w:rsidRPr="00C22F0B">
        <w:t>Cena oferty powinna być wyrażona w złotych polskich (PLN) z dokładnością do dwóch miejsc po przecinku. Zaokrąglenia należy wykonywać zgodnie z zasadami matematycznymi (decyduje trzecia cyfra po przecinku, tj. jeśli trzecia cyfra mieści się w przedziale 0-4 obowiązuje zaokrąglenie w dół, a jeśli mieści się w przedziale 5-9 obowiązuje zaokrąglenie w górę) i na każdym etapie obliczeń.</w:t>
      </w:r>
    </w:p>
    <w:p w14:paraId="626A2598" w14:textId="7D629888" w:rsidR="005B0747" w:rsidRPr="00D41242" w:rsidRDefault="00D41242" w:rsidP="00D41242">
      <w:pPr>
        <w:ind w:left="425" w:hanging="425"/>
        <w:jc w:val="both"/>
      </w:pPr>
      <w:r>
        <w:t>8.</w:t>
      </w:r>
      <w:r>
        <w:tab/>
      </w:r>
      <w:r w:rsidR="00D217AD" w:rsidRPr="00435229">
        <w:rPr>
          <w:b/>
          <w:bCs/>
          <w:iCs/>
          <w:lang w:eastAsia="ar-SA"/>
        </w:rPr>
        <w:t>Wykonawca zobowiązany jest poinformować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14:paraId="2BE3D6C3" w14:textId="7D1F114F" w:rsidR="00F42C74" w:rsidRPr="005E1A0D" w:rsidRDefault="008C2BA4" w:rsidP="005E1A0D">
      <w:pPr>
        <w:suppressAutoHyphens/>
        <w:spacing w:before="120" w:after="120"/>
        <w:jc w:val="both"/>
        <w:rPr>
          <w:b/>
          <w:bCs/>
          <w:iCs/>
          <w:lang w:eastAsia="ar-SA"/>
        </w:rPr>
      </w:pPr>
      <w:r w:rsidRPr="00D20541">
        <w:rPr>
          <w:b/>
          <w:smallCaps/>
        </w:rPr>
        <w:t>XV.</w:t>
      </w:r>
      <w:r w:rsidR="00AB2213" w:rsidRPr="00D20541">
        <w:rPr>
          <w:b/>
          <w:smallCaps/>
          <w:u w:val="single"/>
        </w:rPr>
        <w:t xml:space="preserve">KRYTERIA, KTÓRYMI ZAMAWIAJĄCY BĘDZIE </w:t>
      </w:r>
      <w:r w:rsidR="00A67093" w:rsidRPr="00D20541">
        <w:rPr>
          <w:b/>
          <w:smallCaps/>
          <w:u w:val="single"/>
        </w:rPr>
        <w:t xml:space="preserve">SIĘ KIEROWAŁ PRZY WYBORZE OFERTY WRAZ Z PODANIEM ZNACZENIA TYCH KRYTERIÓW  </w:t>
      </w:r>
    </w:p>
    <w:p w14:paraId="2BF17227" w14:textId="77777777" w:rsidR="00327DA3" w:rsidRDefault="00F42C74" w:rsidP="00F42C74">
      <w:pPr>
        <w:pStyle w:val="Tekstpodstawowy"/>
        <w:numPr>
          <w:ilvl w:val="1"/>
          <w:numId w:val="1"/>
        </w:numPr>
        <w:ind w:left="284" w:hanging="284"/>
        <w:jc w:val="both"/>
        <w:rPr>
          <w:szCs w:val="24"/>
        </w:rPr>
      </w:pPr>
      <w:r w:rsidRPr="00D31817">
        <w:rPr>
          <w:szCs w:val="24"/>
        </w:rPr>
        <w:t>Przy wyborze oferty Zamawiający będzie się kierował następującymi kryteriami:</w:t>
      </w:r>
    </w:p>
    <w:p w14:paraId="692D56AC" w14:textId="372BF20B" w:rsidR="00F42C74" w:rsidRPr="00327DA3" w:rsidRDefault="00F42C74" w:rsidP="00327DA3">
      <w:pPr>
        <w:pStyle w:val="Tekstpodstawowy"/>
        <w:ind w:left="284"/>
        <w:jc w:val="both"/>
        <w:rPr>
          <w:szCs w:val="24"/>
        </w:rPr>
      </w:pPr>
      <w:r w:rsidRPr="00327DA3">
        <w:rPr>
          <w:b/>
        </w:rPr>
        <w:t>Cena brutto z VAT - 10</w:t>
      </w:r>
      <w:r w:rsidR="0012791F" w:rsidRPr="00327DA3">
        <w:rPr>
          <w:b/>
        </w:rPr>
        <w:t>0 pkt.</w:t>
      </w:r>
    </w:p>
    <w:p w14:paraId="6C5C57C9" w14:textId="3F765821" w:rsidR="00F42C74" w:rsidRPr="009D0707" w:rsidRDefault="00F42C74" w:rsidP="009D0707">
      <w:pPr>
        <w:suppressAutoHyphens/>
        <w:spacing w:before="120" w:after="120"/>
        <w:jc w:val="both"/>
        <w:rPr>
          <w:b/>
        </w:rPr>
      </w:pPr>
      <w:r>
        <w:rPr>
          <w:b/>
        </w:rPr>
        <w:t xml:space="preserve">    </w:t>
      </w:r>
      <w:r w:rsidRPr="000D3409">
        <w:rPr>
          <w:b/>
        </w:rPr>
        <w:t>C = cena najniższa oferowana / cena oferty ocenianej × 100 pkt</w:t>
      </w:r>
      <w:r>
        <w:rPr>
          <w:b/>
        </w:rPr>
        <w:t xml:space="preserve">                           </w:t>
      </w:r>
      <w:r w:rsidRPr="007206C6">
        <w:t xml:space="preserve">    </w:t>
      </w:r>
    </w:p>
    <w:p w14:paraId="2DA0AD7C" w14:textId="77777777" w:rsidR="00F42C74" w:rsidRDefault="00F42C74" w:rsidP="00F42C74">
      <w:pPr>
        <w:pStyle w:val="Bezodstpw"/>
        <w:numPr>
          <w:ilvl w:val="0"/>
          <w:numId w:val="1"/>
        </w:numPr>
        <w:ind w:left="284" w:hanging="284"/>
        <w:jc w:val="both"/>
        <w:rPr>
          <w:rFonts w:ascii="Times New Roman" w:hAnsi="Times New Roman"/>
          <w:sz w:val="24"/>
          <w:szCs w:val="24"/>
        </w:rPr>
      </w:pPr>
      <w:r w:rsidRPr="003438C2">
        <w:rPr>
          <w:rFonts w:ascii="Times New Roman" w:hAnsi="Times New Roman"/>
          <w:sz w:val="24"/>
          <w:szCs w:val="24"/>
        </w:rPr>
        <w:t>Za najkorzystniejszą zostanie wybrana oferta, która zgodnie z powyższymi kryteriami oceny ofert uzyska najwyższą l</w:t>
      </w:r>
      <w:r>
        <w:rPr>
          <w:rFonts w:ascii="Times New Roman" w:hAnsi="Times New Roman"/>
          <w:sz w:val="24"/>
          <w:szCs w:val="24"/>
        </w:rPr>
        <w:t>iczbę punktów spośród ofert nie</w:t>
      </w:r>
      <w:r w:rsidRPr="003438C2">
        <w:rPr>
          <w:rFonts w:ascii="Times New Roman" w:hAnsi="Times New Roman"/>
          <w:sz w:val="24"/>
          <w:szCs w:val="24"/>
        </w:rPr>
        <w:t>podlegających odrzuceniu (do 2 miejsc po przecinku).</w:t>
      </w:r>
    </w:p>
    <w:p w14:paraId="082C4471" w14:textId="77777777" w:rsidR="00F42C74" w:rsidRDefault="00F42C74" w:rsidP="00F42C74">
      <w:pPr>
        <w:pStyle w:val="Bezodstpw"/>
        <w:numPr>
          <w:ilvl w:val="0"/>
          <w:numId w:val="1"/>
        </w:numPr>
        <w:ind w:left="284" w:hanging="284"/>
        <w:jc w:val="both"/>
        <w:rPr>
          <w:rFonts w:ascii="Times New Roman" w:hAnsi="Times New Roman"/>
          <w:sz w:val="24"/>
          <w:szCs w:val="24"/>
        </w:rPr>
      </w:pPr>
      <w:r>
        <w:rPr>
          <w:rFonts w:ascii="Times New Roman" w:hAnsi="Times New Roman"/>
          <w:sz w:val="24"/>
          <w:szCs w:val="24"/>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254A6716" w14:textId="465AF02A" w:rsidR="00F42C74" w:rsidRDefault="00F42C74" w:rsidP="00F42C74">
      <w:pPr>
        <w:pStyle w:val="Bezodstpw"/>
        <w:numPr>
          <w:ilvl w:val="0"/>
          <w:numId w:val="1"/>
        </w:numPr>
        <w:ind w:left="284" w:hanging="284"/>
        <w:jc w:val="both"/>
        <w:rPr>
          <w:rFonts w:ascii="Times New Roman" w:hAnsi="Times New Roman"/>
          <w:sz w:val="24"/>
          <w:szCs w:val="24"/>
        </w:rPr>
      </w:pPr>
      <w:r>
        <w:rPr>
          <w:rFonts w:ascii="Times New Roman" w:hAnsi="Times New Roman"/>
          <w:sz w:val="24"/>
          <w:szCs w:val="24"/>
        </w:rPr>
        <w:t xml:space="preserve">Jeżeli oferty otrzymały taka sama ocenę w kryterium o najwyższej wadze zamawiający wybiera ofertę z najniższą ceną lub najniższym </w:t>
      </w:r>
      <w:r w:rsidR="00A13185">
        <w:rPr>
          <w:rFonts w:ascii="Times New Roman" w:hAnsi="Times New Roman"/>
          <w:sz w:val="24"/>
          <w:szCs w:val="24"/>
        </w:rPr>
        <w:t>kosztem.</w:t>
      </w:r>
    </w:p>
    <w:p w14:paraId="32618E23" w14:textId="06B98F09" w:rsidR="00F42C74" w:rsidRPr="00030915" w:rsidRDefault="00F42C74" w:rsidP="00F42C74">
      <w:pPr>
        <w:pStyle w:val="Bezodstpw"/>
        <w:numPr>
          <w:ilvl w:val="0"/>
          <w:numId w:val="1"/>
        </w:numPr>
        <w:ind w:left="284" w:hanging="284"/>
        <w:jc w:val="both"/>
        <w:rPr>
          <w:rFonts w:ascii="Times New Roman" w:hAnsi="Times New Roman"/>
          <w:sz w:val="24"/>
          <w:szCs w:val="24"/>
        </w:rPr>
      </w:pPr>
      <w:r>
        <w:rPr>
          <w:rFonts w:ascii="Times New Roman" w:hAnsi="Times New Roman"/>
          <w:sz w:val="24"/>
          <w:szCs w:val="24"/>
        </w:rPr>
        <w:t xml:space="preserve">Jeżeli nie można dokonać wyboru oferty, w </w:t>
      </w:r>
      <w:r w:rsidR="00A13185">
        <w:rPr>
          <w:rFonts w:ascii="Times New Roman" w:hAnsi="Times New Roman"/>
          <w:sz w:val="24"/>
          <w:szCs w:val="24"/>
        </w:rPr>
        <w:t>sposób,</w:t>
      </w:r>
      <w:r>
        <w:rPr>
          <w:rFonts w:ascii="Times New Roman" w:hAnsi="Times New Roman"/>
          <w:sz w:val="24"/>
          <w:szCs w:val="24"/>
        </w:rPr>
        <w:t xml:space="preserve"> o którym mowa w pkt 4 zamawiający wzywa wykonawców, którzy złożyli te oferty  do złożenia w terminie określonym przez zamawiającego ofert dodatkowych zawierających nowa cenę lub koszt. </w:t>
      </w:r>
    </w:p>
    <w:p w14:paraId="639691B4" w14:textId="77777777" w:rsidR="00F42C74" w:rsidRPr="009400D9" w:rsidRDefault="00F42C74" w:rsidP="00F42C74">
      <w:pPr>
        <w:pStyle w:val="Bezodstpw"/>
        <w:numPr>
          <w:ilvl w:val="0"/>
          <w:numId w:val="1"/>
        </w:numPr>
        <w:ind w:left="284" w:hanging="284"/>
        <w:jc w:val="both"/>
        <w:rPr>
          <w:rFonts w:ascii="Times New Roman" w:hAnsi="Times New Roman"/>
          <w:iCs/>
          <w:sz w:val="24"/>
          <w:szCs w:val="24"/>
        </w:rPr>
      </w:pPr>
      <w:r w:rsidRPr="009400D9">
        <w:rPr>
          <w:rFonts w:ascii="Times New Roman" w:hAnsi="Times New Roman"/>
          <w:iCs/>
          <w:sz w:val="24"/>
          <w:szCs w:val="24"/>
        </w:rPr>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 </w:t>
      </w:r>
    </w:p>
    <w:p w14:paraId="2260A10D" w14:textId="77777777" w:rsidR="00F42C74" w:rsidRPr="003438C2" w:rsidRDefault="00F42C74" w:rsidP="00F42C74">
      <w:pPr>
        <w:pStyle w:val="Bezodstpw"/>
        <w:numPr>
          <w:ilvl w:val="0"/>
          <w:numId w:val="1"/>
        </w:numPr>
        <w:ind w:left="284" w:hanging="284"/>
        <w:jc w:val="both"/>
        <w:rPr>
          <w:rFonts w:ascii="Times New Roman" w:hAnsi="Times New Roman"/>
          <w:i/>
          <w:color w:val="FF0000"/>
          <w:sz w:val="24"/>
          <w:szCs w:val="24"/>
        </w:rPr>
      </w:pPr>
      <w:r w:rsidRPr="003438C2">
        <w:rPr>
          <w:rFonts w:ascii="Times New Roman" w:hAnsi="Times New Roman"/>
          <w:sz w:val="24"/>
          <w:szCs w:val="24"/>
        </w:rPr>
        <w:t>Jeżeli zaoferowana cena lub koszt, lub ich istotne części skład</w:t>
      </w:r>
      <w:r>
        <w:rPr>
          <w:rFonts w:ascii="Times New Roman" w:hAnsi="Times New Roman"/>
          <w:sz w:val="24"/>
          <w:szCs w:val="24"/>
        </w:rPr>
        <w:t>owe, wydają się rażąco niskie w </w:t>
      </w:r>
      <w:r w:rsidRPr="003438C2">
        <w:rPr>
          <w:rFonts w:ascii="Times New Roman" w:hAnsi="Times New Roman"/>
          <w:sz w:val="24"/>
          <w:szCs w:val="24"/>
        </w:rPr>
        <w:t>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700F3075" w14:textId="77777777" w:rsidR="00F42C74" w:rsidRPr="003438C2" w:rsidRDefault="00F42C74" w:rsidP="00F42C74">
      <w:pPr>
        <w:pStyle w:val="Bezodstpw"/>
        <w:numPr>
          <w:ilvl w:val="0"/>
          <w:numId w:val="1"/>
        </w:numPr>
        <w:ind w:left="284" w:hanging="284"/>
        <w:jc w:val="both"/>
        <w:rPr>
          <w:rFonts w:ascii="Times New Roman" w:hAnsi="Times New Roman"/>
          <w:i/>
          <w:color w:val="FF0000"/>
          <w:sz w:val="24"/>
          <w:szCs w:val="24"/>
        </w:rPr>
      </w:pPr>
      <w:r w:rsidRPr="003438C2">
        <w:rPr>
          <w:rFonts w:ascii="Times New Roman" w:hAnsi="Times New Roman"/>
          <w:sz w:val="24"/>
          <w:szCs w:val="24"/>
        </w:rPr>
        <w:t>W przypadku gdy cena całkowita oferty złożonej w terminie jest niższa o co najmniej 30% od:</w:t>
      </w:r>
    </w:p>
    <w:p w14:paraId="11C2F650" w14:textId="53A9FB27" w:rsidR="00F42C74" w:rsidRPr="003438C2" w:rsidRDefault="00F42C74" w:rsidP="00F42C74">
      <w:pPr>
        <w:pStyle w:val="divpoint"/>
        <w:numPr>
          <w:ilvl w:val="1"/>
          <w:numId w:val="15"/>
        </w:numPr>
        <w:ind w:left="567" w:hanging="283"/>
        <w:jc w:val="both"/>
        <w:rPr>
          <w:rFonts w:ascii="Times New Roman" w:hAnsi="Times New Roman" w:cs="Times New Roman"/>
          <w:sz w:val="24"/>
          <w:szCs w:val="24"/>
        </w:rPr>
      </w:pPr>
      <w:r w:rsidRPr="003438C2">
        <w:rPr>
          <w:rFonts w:ascii="Times New Roman" w:hAnsi="Times New Roman" w:cs="Times New Roman"/>
          <w:sz w:val="24"/>
          <w:szCs w:val="24"/>
        </w:rPr>
        <w:t>wartości zamówienia powiększonej o należny podatek od towarów i usług, ustalonej przed wszczęciem postępowania lub średniej arytmetycznej cen wszystkich złożonych ofert niepodlegających odrzuceniu na podstawie art. 22</w:t>
      </w:r>
      <w:r>
        <w:rPr>
          <w:rFonts w:ascii="Times New Roman" w:hAnsi="Times New Roman" w:cs="Times New Roman"/>
          <w:sz w:val="24"/>
          <w:szCs w:val="24"/>
        </w:rPr>
        <w:t>6</w:t>
      </w:r>
      <w:r w:rsidRPr="003438C2">
        <w:rPr>
          <w:rFonts w:ascii="Times New Roman" w:hAnsi="Times New Roman" w:cs="Times New Roman"/>
          <w:sz w:val="24"/>
          <w:szCs w:val="24"/>
        </w:rPr>
        <w:t xml:space="preserve"> ust. 1 pkt 1 i </w:t>
      </w:r>
      <w:r w:rsidR="00A13185" w:rsidRPr="003438C2">
        <w:rPr>
          <w:rFonts w:ascii="Times New Roman" w:hAnsi="Times New Roman" w:cs="Times New Roman"/>
          <w:sz w:val="24"/>
          <w:szCs w:val="24"/>
        </w:rPr>
        <w:t>10</w:t>
      </w:r>
      <w:r w:rsidR="00A13185">
        <w:rPr>
          <w:rFonts w:ascii="Times New Roman" w:hAnsi="Times New Roman" w:cs="Times New Roman"/>
          <w:sz w:val="24"/>
          <w:szCs w:val="24"/>
        </w:rPr>
        <w:t>,</w:t>
      </w:r>
      <w:r w:rsidRPr="003438C2">
        <w:rPr>
          <w:rFonts w:ascii="Times New Roman" w:hAnsi="Times New Roman" w:cs="Times New Roman"/>
          <w:sz w:val="24"/>
          <w:szCs w:val="24"/>
        </w:rPr>
        <w:t xml:space="preserve"> zamawiający zwraca się o udzielenie </w:t>
      </w:r>
      <w:r w:rsidR="00A13185" w:rsidRPr="003438C2">
        <w:rPr>
          <w:rFonts w:ascii="Times New Roman" w:hAnsi="Times New Roman" w:cs="Times New Roman"/>
          <w:sz w:val="24"/>
          <w:szCs w:val="24"/>
        </w:rPr>
        <w:t>wyjaśnień</w:t>
      </w:r>
      <w:r w:rsidR="00A13185">
        <w:rPr>
          <w:rFonts w:ascii="Times New Roman" w:hAnsi="Times New Roman" w:cs="Times New Roman"/>
          <w:sz w:val="24"/>
          <w:szCs w:val="24"/>
        </w:rPr>
        <w:t>,</w:t>
      </w:r>
      <w:r>
        <w:rPr>
          <w:rFonts w:ascii="Times New Roman" w:hAnsi="Times New Roman" w:cs="Times New Roman"/>
          <w:sz w:val="24"/>
          <w:szCs w:val="24"/>
        </w:rPr>
        <w:t xml:space="preserve"> o których mowa w ust 7 chyba, że rozbieżność wynika z okoliczności oczywistych, które nie wymagają </w:t>
      </w:r>
      <w:r w:rsidR="00A13185">
        <w:rPr>
          <w:rFonts w:ascii="Times New Roman" w:hAnsi="Times New Roman" w:cs="Times New Roman"/>
          <w:sz w:val="24"/>
          <w:szCs w:val="24"/>
        </w:rPr>
        <w:t>wyjaśnienia.</w:t>
      </w:r>
      <w:r>
        <w:rPr>
          <w:rFonts w:ascii="Times New Roman" w:hAnsi="Times New Roman" w:cs="Times New Roman"/>
          <w:sz w:val="24"/>
          <w:szCs w:val="24"/>
        </w:rPr>
        <w:t xml:space="preserve"> </w:t>
      </w:r>
    </w:p>
    <w:p w14:paraId="7F700DA3" w14:textId="45AF3CC9" w:rsidR="00F42C74" w:rsidRDefault="00F42C74" w:rsidP="00F42C74">
      <w:pPr>
        <w:pStyle w:val="divpoint"/>
        <w:numPr>
          <w:ilvl w:val="1"/>
          <w:numId w:val="15"/>
        </w:numPr>
        <w:ind w:left="567" w:hanging="283"/>
        <w:jc w:val="both"/>
        <w:rPr>
          <w:rFonts w:ascii="Times New Roman" w:hAnsi="Times New Roman" w:cs="Times New Roman"/>
          <w:sz w:val="24"/>
          <w:szCs w:val="24"/>
        </w:rPr>
      </w:pPr>
      <w:r w:rsidRPr="003438C2">
        <w:rPr>
          <w:rFonts w:ascii="Times New Roman" w:hAnsi="Times New Roman" w:cs="Times New Roman"/>
          <w:sz w:val="24"/>
          <w:szCs w:val="24"/>
        </w:rPr>
        <w:t xml:space="preserve"> wartości zamówienia powiększonej o należny podatek od tow</w:t>
      </w:r>
      <w:r>
        <w:rPr>
          <w:rFonts w:ascii="Times New Roman" w:hAnsi="Times New Roman" w:cs="Times New Roman"/>
          <w:sz w:val="24"/>
          <w:szCs w:val="24"/>
        </w:rPr>
        <w:t>arów i usług, zaktualizowanej z </w:t>
      </w:r>
      <w:r w:rsidRPr="003438C2">
        <w:rPr>
          <w:rFonts w:ascii="Times New Roman" w:hAnsi="Times New Roman" w:cs="Times New Roman"/>
          <w:sz w:val="24"/>
          <w:szCs w:val="24"/>
        </w:rPr>
        <w:t>uwzględnieniem okoliczności, które nastąpiły po wszczęciu postępowania, w szczególności istotnej zmiany cen rynkowych, zamawiający może zwróci</w:t>
      </w:r>
      <w:r>
        <w:rPr>
          <w:rFonts w:ascii="Times New Roman" w:hAnsi="Times New Roman" w:cs="Times New Roman"/>
          <w:sz w:val="24"/>
          <w:szCs w:val="24"/>
        </w:rPr>
        <w:t xml:space="preserve">ć się o udzielenie </w:t>
      </w:r>
      <w:r w:rsidR="00A13185">
        <w:rPr>
          <w:rFonts w:ascii="Times New Roman" w:hAnsi="Times New Roman" w:cs="Times New Roman"/>
          <w:sz w:val="24"/>
          <w:szCs w:val="24"/>
        </w:rPr>
        <w:t>wyjaśnień,</w:t>
      </w:r>
      <w:r>
        <w:rPr>
          <w:rFonts w:ascii="Times New Roman" w:hAnsi="Times New Roman" w:cs="Times New Roman"/>
          <w:sz w:val="24"/>
          <w:szCs w:val="24"/>
        </w:rPr>
        <w:t xml:space="preserve"> o których mowa w pkt </w:t>
      </w:r>
      <w:r w:rsidR="00A13185">
        <w:rPr>
          <w:rFonts w:ascii="Times New Roman" w:hAnsi="Times New Roman" w:cs="Times New Roman"/>
          <w:sz w:val="24"/>
          <w:szCs w:val="24"/>
        </w:rPr>
        <w:t>1.</w:t>
      </w:r>
      <w:r>
        <w:rPr>
          <w:rFonts w:ascii="Times New Roman" w:hAnsi="Times New Roman" w:cs="Times New Roman"/>
          <w:sz w:val="24"/>
          <w:szCs w:val="24"/>
        </w:rPr>
        <w:t xml:space="preserve"> </w:t>
      </w:r>
    </w:p>
    <w:p w14:paraId="30921139" w14:textId="6C14FC78" w:rsidR="000C26C5" w:rsidRPr="003438C2" w:rsidRDefault="000C26C5" w:rsidP="000C26C5">
      <w:pPr>
        <w:pStyle w:val="divpoint"/>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Zamawiający udzieli zamówienia Wykonawcy, którego oferta odpowiada wszystkim wymaganiom przedstawionym w ustawie  oraz SWZ i która została najwyżej oceniona w oparciu o podane kryteria oceny </w:t>
      </w:r>
      <w:r w:rsidR="00A13185">
        <w:rPr>
          <w:rFonts w:ascii="Times New Roman" w:hAnsi="Times New Roman" w:cs="Times New Roman"/>
          <w:sz w:val="24"/>
          <w:szCs w:val="24"/>
        </w:rPr>
        <w:t>ofert.</w:t>
      </w:r>
    </w:p>
    <w:p w14:paraId="0D6C8FD8" w14:textId="08C8175C" w:rsidR="00F42C74" w:rsidRDefault="00F42C74" w:rsidP="00F42C74">
      <w:pPr>
        <w:pStyle w:val="Bezodstpw"/>
        <w:spacing w:before="120" w:after="120"/>
        <w:rPr>
          <w:rFonts w:ascii="Times New Roman" w:hAnsi="Times New Roman"/>
          <w:b/>
          <w:sz w:val="24"/>
          <w:szCs w:val="24"/>
        </w:rPr>
      </w:pPr>
      <w:r w:rsidRPr="00D503D2">
        <w:rPr>
          <w:rFonts w:ascii="Times New Roman" w:hAnsi="Times New Roman"/>
          <w:b/>
          <w:sz w:val="24"/>
          <w:szCs w:val="24"/>
        </w:rPr>
        <w:t>Nie dopuszcza się podawania ceny w walutach obcych</w:t>
      </w:r>
    </w:p>
    <w:p w14:paraId="576F3132" w14:textId="143DE1D7" w:rsidR="003827CF" w:rsidRPr="00D20541" w:rsidRDefault="00D20541" w:rsidP="00D20541">
      <w:pPr>
        <w:suppressAutoHyphens/>
        <w:spacing w:before="120" w:after="120"/>
        <w:jc w:val="both"/>
        <w:rPr>
          <w:rFonts w:eastAsia="Calibri"/>
          <w:b/>
          <w:smallCaps/>
          <w:u w:val="single"/>
        </w:rPr>
      </w:pPr>
      <w:r w:rsidRPr="00D20541">
        <w:rPr>
          <w:rFonts w:eastAsia="Calibri"/>
          <w:b/>
          <w:smallCaps/>
        </w:rPr>
        <w:t>XVI.</w:t>
      </w:r>
      <w:r w:rsidRPr="00D20541">
        <w:rPr>
          <w:rFonts w:eastAsia="Calibri"/>
          <w:b/>
          <w:smallCaps/>
          <w:u w:val="single"/>
        </w:rPr>
        <w:t xml:space="preserve"> </w:t>
      </w:r>
      <w:r w:rsidR="003827CF" w:rsidRPr="00D20541">
        <w:rPr>
          <w:rFonts w:eastAsia="Calibri"/>
          <w:b/>
          <w:smallCaps/>
          <w:u w:val="single"/>
        </w:rPr>
        <w:t>ZASADY I TRYB WYBORU OFERTY NAJKORZYSTNIEJSZEJ</w:t>
      </w:r>
    </w:p>
    <w:p w14:paraId="180798AD" w14:textId="77777777" w:rsidR="003827CF" w:rsidRPr="00973A49" w:rsidRDefault="003827CF" w:rsidP="007E37F6">
      <w:pPr>
        <w:widowControl w:val="0"/>
        <w:numPr>
          <w:ilvl w:val="2"/>
          <w:numId w:val="40"/>
        </w:numPr>
        <w:autoSpaceDE w:val="0"/>
        <w:autoSpaceDN w:val="0"/>
        <w:adjustRightInd w:val="0"/>
        <w:spacing w:line="40" w:lineRule="atLeast"/>
        <w:ind w:left="426" w:hanging="426"/>
        <w:jc w:val="both"/>
        <w:rPr>
          <w:rFonts w:eastAsia="MS Mincho"/>
          <w:color w:val="000000"/>
          <w:lang w:eastAsia="ja-JP"/>
        </w:rPr>
      </w:pPr>
      <w:r w:rsidRPr="00973A49">
        <w:rPr>
          <w:rFonts w:eastAsia="MS Mincho"/>
          <w:color w:val="000000"/>
          <w:lang w:eastAsia="ja-JP"/>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w:t>
      </w:r>
    </w:p>
    <w:p w14:paraId="7678EC2D" w14:textId="77777777" w:rsidR="003827CF" w:rsidRPr="00973A49" w:rsidRDefault="003827CF" w:rsidP="007E37F6">
      <w:pPr>
        <w:widowControl w:val="0"/>
        <w:numPr>
          <w:ilvl w:val="2"/>
          <w:numId w:val="40"/>
        </w:numPr>
        <w:autoSpaceDE w:val="0"/>
        <w:autoSpaceDN w:val="0"/>
        <w:adjustRightInd w:val="0"/>
        <w:spacing w:line="40" w:lineRule="atLeast"/>
        <w:ind w:left="426" w:hanging="426"/>
        <w:jc w:val="both"/>
        <w:rPr>
          <w:rFonts w:eastAsia="MS Mincho"/>
          <w:color w:val="000000"/>
          <w:lang w:eastAsia="ja-JP"/>
        </w:rPr>
      </w:pPr>
      <w:r w:rsidRPr="00973A49">
        <w:rPr>
          <w:rFonts w:eastAsia="MS Mincho"/>
          <w:color w:val="000000"/>
          <w:lang w:eastAsia="ja-JP"/>
        </w:rPr>
        <w:t>Zamawiający poprawia w ofercie:</w:t>
      </w:r>
    </w:p>
    <w:p w14:paraId="1809778E" w14:textId="77777777" w:rsidR="003827CF" w:rsidRPr="00973A49" w:rsidRDefault="003827CF" w:rsidP="006801D0">
      <w:pPr>
        <w:widowControl w:val="0"/>
        <w:numPr>
          <w:ilvl w:val="0"/>
          <w:numId w:val="16"/>
        </w:numPr>
        <w:autoSpaceDE w:val="0"/>
        <w:autoSpaceDN w:val="0"/>
        <w:adjustRightInd w:val="0"/>
        <w:spacing w:line="40" w:lineRule="atLeast"/>
        <w:ind w:left="709" w:hanging="284"/>
        <w:jc w:val="both"/>
        <w:rPr>
          <w:rFonts w:eastAsia="MS Mincho"/>
          <w:color w:val="000000"/>
          <w:lang w:eastAsia="ja-JP"/>
        </w:rPr>
      </w:pPr>
      <w:r w:rsidRPr="00973A49">
        <w:rPr>
          <w:rFonts w:eastAsia="MS Mincho"/>
          <w:color w:val="000000"/>
          <w:lang w:eastAsia="ja-JP"/>
        </w:rPr>
        <w:t>oczywiste omyłki pisarskie,</w:t>
      </w:r>
    </w:p>
    <w:p w14:paraId="3E3C4A25" w14:textId="77777777" w:rsidR="003827CF" w:rsidRPr="00973A49" w:rsidRDefault="003827CF" w:rsidP="006801D0">
      <w:pPr>
        <w:widowControl w:val="0"/>
        <w:numPr>
          <w:ilvl w:val="0"/>
          <w:numId w:val="16"/>
        </w:numPr>
        <w:autoSpaceDE w:val="0"/>
        <w:autoSpaceDN w:val="0"/>
        <w:adjustRightInd w:val="0"/>
        <w:spacing w:line="40" w:lineRule="atLeast"/>
        <w:ind w:left="709" w:hanging="284"/>
        <w:jc w:val="both"/>
        <w:rPr>
          <w:rFonts w:eastAsia="MS Mincho"/>
          <w:color w:val="000000"/>
          <w:lang w:eastAsia="ja-JP"/>
        </w:rPr>
      </w:pPr>
      <w:r w:rsidRPr="00973A49">
        <w:rPr>
          <w:rFonts w:eastAsia="MS Mincho"/>
          <w:color w:val="000000"/>
          <w:lang w:eastAsia="ja-JP"/>
        </w:rPr>
        <w:t>oczywiste omyłki rachunkowe, z uwzględnieniem konsekwencji rachunkowych dokonanych poprawek,</w:t>
      </w:r>
    </w:p>
    <w:p w14:paraId="3EABAA22" w14:textId="29D9E968" w:rsidR="003827CF" w:rsidRPr="006801D0" w:rsidRDefault="003827CF" w:rsidP="006801D0">
      <w:pPr>
        <w:widowControl w:val="0"/>
        <w:numPr>
          <w:ilvl w:val="0"/>
          <w:numId w:val="16"/>
        </w:numPr>
        <w:autoSpaceDE w:val="0"/>
        <w:autoSpaceDN w:val="0"/>
        <w:adjustRightInd w:val="0"/>
        <w:spacing w:line="40" w:lineRule="atLeast"/>
        <w:ind w:left="709" w:hanging="284"/>
        <w:jc w:val="both"/>
        <w:rPr>
          <w:rFonts w:eastAsia="MS Mincho"/>
          <w:color w:val="000000"/>
          <w:lang w:eastAsia="ja-JP"/>
        </w:rPr>
      </w:pPr>
      <w:r w:rsidRPr="00973A49">
        <w:rPr>
          <w:rFonts w:eastAsia="MS Mincho"/>
          <w:color w:val="000000"/>
          <w:lang w:eastAsia="ja-JP"/>
        </w:rPr>
        <w:t>inne omyłki polegające na niezgodności oferty z dokumentami zamówienia, niepowodujące istotnych zmian w treści oferty</w:t>
      </w:r>
      <w:r w:rsidR="006801D0">
        <w:rPr>
          <w:rFonts w:eastAsia="MS Mincho"/>
          <w:color w:val="000000"/>
          <w:lang w:eastAsia="ja-JP"/>
        </w:rPr>
        <w:t xml:space="preserve"> </w:t>
      </w:r>
      <w:r w:rsidRPr="006801D0">
        <w:rPr>
          <w:rFonts w:eastAsia="MS Mincho"/>
          <w:color w:val="000000"/>
          <w:lang w:eastAsia="ja-JP"/>
        </w:rPr>
        <w:t>- niezwłocznie zawiadamiając o tym wykonawcę, którego oferta została poprawiona.</w:t>
      </w:r>
    </w:p>
    <w:p w14:paraId="5AAAC041" w14:textId="77777777" w:rsidR="003827CF" w:rsidRPr="00973A49" w:rsidRDefault="003827CF" w:rsidP="007E37F6">
      <w:pPr>
        <w:widowControl w:val="0"/>
        <w:numPr>
          <w:ilvl w:val="2"/>
          <w:numId w:val="40"/>
        </w:numPr>
        <w:autoSpaceDE w:val="0"/>
        <w:autoSpaceDN w:val="0"/>
        <w:adjustRightInd w:val="0"/>
        <w:spacing w:line="40" w:lineRule="atLeast"/>
        <w:ind w:left="426" w:hanging="426"/>
        <w:jc w:val="both"/>
        <w:rPr>
          <w:rFonts w:eastAsia="MS Mincho"/>
          <w:lang w:eastAsia="ja-JP"/>
        </w:rPr>
      </w:pPr>
      <w:r w:rsidRPr="00973A49">
        <w:rPr>
          <w:rFonts w:eastAsia="MS Mincho"/>
          <w:color w:val="000000"/>
          <w:lang w:eastAsia="ja-JP"/>
        </w:rPr>
        <w:t xml:space="preserve">W przypadku, o którym mowa w ust. 2 pkt 3, zamawiający wyznaczy wykonawcy odpowiedni termin na wyrażenie zgody na poprawienie w ofercie omyłki lub zakwestionowanie sposobu jej poprawienia. Brak odpowiedzi w wyznaczonym terminie uznaje się za wyrażenie zgody na </w:t>
      </w:r>
      <w:r w:rsidRPr="00973A49">
        <w:rPr>
          <w:rFonts w:eastAsia="MS Mincho"/>
          <w:lang w:eastAsia="ja-JP"/>
        </w:rPr>
        <w:t xml:space="preserve">poprawienie omyłki. </w:t>
      </w:r>
    </w:p>
    <w:p w14:paraId="639E58A6" w14:textId="77777777" w:rsidR="003827CF" w:rsidRPr="00973A49" w:rsidRDefault="003827CF" w:rsidP="007E37F6">
      <w:pPr>
        <w:widowControl w:val="0"/>
        <w:numPr>
          <w:ilvl w:val="2"/>
          <w:numId w:val="40"/>
        </w:numPr>
        <w:autoSpaceDE w:val="0"/>
        <w:autoSpaceDN w:val="0"/>
        <w:adjustRightInd w:val="0"/>
        <w:spacing w:line="40" w:lineRule="atLeast"/>
        <w:ind w:left="426" w:hanging="426"/>
        <w:jc w:val="both"/>
        <w:rPr>
          <w:rFonts w:eastAsia="MS Mincho"/>
          <w:lang w:eastAsia="ja-JP"/>
        </w:rPr>
      </w:pPr>
      <w:r w:rsidRPr="00973A49">
        <w:rPr>
          <w:rFonts w:eastAsia="MS Mincho"/>
          <w:lang w:eastAsia="ja-JP"/>
        </w:rPr>
        <w:t>Jeżeli wykonawca nie złożył oświadczenia, o którym mowa w Rozdziale VI ust. 1,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podlegają odrzuceniu bez względu na ich złożenie, uzupełnienie lub poprawienie lub zachodzą przesłanki unieważnienia postępowania.</w:t>
      </w:r>
    </w:p>
    <w:p w14:paraId="4CBBCCBE" w14:textId="77777777" w:rsidR="003827CF" w:rsidRPr="00973A49" w:rsidRDefault="003827CF" w:rsidP="007E37F6">
      <w:pPr>
        <w:widowControl w:val="0"/>
        <w:numPr>
          <w:ilvl w:val="2"/>
          <w:numId w:val="40"/>
        </w:numPr>
        <w:autoSpaceDE w:val="0"/>
        <w:autoSpaceDN w:val="0"/>
        <w:adjustRightInd w:val="0"/>
        <w:spacing w:line="40" w:lineRule="atLeast"/>
        <w:ind w:left="426" w:hanging="426"/>
        <w:jc w:val="both"/>
        <w:rPr>
          <w:rFonts w:eastAsia="MS Mincho"/>
          <w:lang w:eastAsia="ja-JP"/>
        </w:rPr>
      </w:pPr>
      <w:r w:rsidRPr="00973A49">
        <w:rPr>
          <w:rFonts w:eastAsia="MS Mincho"/>
          <w:lang w:eastAsia="ja-JP"/>
        </w:rPr>
        <w:t>Wykonawca na wezwanie składa podmiotowe środki dowodowe aktualne na dzień ich złożenia.</w:t>
      </w:r>
    </w:p>
    <w:p w14:paraId="5BAA7934" w14:textId="77777777" w:rsidR="003827CF" w:rsidRPr="00973A49" w:rsidRDefault="003827CF" w:rsidP="007E37F6">
      <w:pPr>
        <w:widowControl w:val="0"/>
        <w:numPr>
          <w:ilvl w:val="2"/>
          <w:numId w:val="40"/>
        </w:numPr>
        <w:autoSpaceDE w:val="0"/>
        <w:autoSpaceDN w:val="0"/>
        <w:adjustRightInd w:val="0"/>
        <w:spacing w:line="40" w:lineRule="atLeast"/>
        <w:ind w:left="426" w:hanging="426"/>
        <w:jc w:val="both"/>
        <w:rPr>
          <w:rFonts w:eastAsia="MS Mincho"/>
          <w:color w:val="000000"/>
          <w:lang w:eastAsia="ja-JP"/>
        </w:rPr>
      </w:pPr>
      <w:r w:rsidRPr="00973A49">
        <w:rPr>
          <w:rFonts w:eastAsia="MS Mincho"/>
          <w:lang w:eastAsia="ja-JP"/>
        </w:rPr>
        <w:t>Jeżeli złożone przez wykonawcę oświadczenie, o którym mowa w Rozdziale VI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4F344828" w14:textId="77777777" w:rsidR="00860165" w:rsidRPr="00860165" w:rsidRDefault="003827CF" w:rsidP="007E37F6">
      <w:pPr>
        <w:widowControl w:val="0"/>
        <w:numPr>
          <w:ilvl w:val="2"/>
          <w:numId w:val="40"/>
        </w:numPr>
        <w:autoSpaceDE w:val="0"/>
        <w:autoSpaceDN w:val="0"/>
        <w:adjustRightInd w:val="0"/>
        <w:spacing w:line="40" w:lineRule="atLeast"/>
        <w:ind w:left="426" w:hanging="426"/>
        <w:jc w:val="both"/>
        <w:rPr>
          <w:rFonts w:eastAsia="MS Mincho"/>
          <w:color w:val="000000"/>
          <w:lang w:eastAsia="ja-JP"/>
        </w:rPr>
      </w:pPr>
      <w:r w:rsidRPr="00973A49">
        <w:rPr>
          <w:rFonts w:eastAsia="Calibri"/>
        </w:rPr>
        <w:t>Jeżeli wykonawca nie złożył przedmiotowych środków dowodowych lub złożone przedmiotowe środki dowodowe są niekompletne, zamawiający wzywa do ich złożenia lub uzupełnienia w wyznaczonym terminie. Ww. przepisu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73553E3B" w14:textId="23C10FE2" w:rsidR="003827CF" w:rsidRPr="00860165" w:rsidRDefault="003827CF" w:rsidP="007E37F6">
      <w:pPr>
        <w:widowControl w:val="0"/>
        <w:numPr>
          <w:ilvl w:val="2"/>
          <w:numId w:val="40"/>
        </w:numPr>
        <w:autoSpaceDE w:val="0"/>
        <w:autoSpaceDN w:val="0"/>
        <w:adjustRightInd w:val="0"/>
        <w:spacing w:line="40" w:lineRule="atLeast"/>
        <w:ind w:left="426" w:hanging="426"/>
        <w:jc w:val="both"/>
        <w:rPr>
          <w:rFonts w:eastAsia="MS Mincho"/>
          <w:color w:val="000000"/>
          <w:lang w:eastAsia="ja-JP"/>
        </w:rPr>
      </w:pPr>
      <w:r w:rsidRPr="00860165">
        <w:t>Zamawiający odrzuci ofertę wykonawcy w przypadkach określonych w art. 226 ustawy Pzp.</w:t>
      </w:r>
    </w:p>
    <w:p w14:paraId="561201F7" w14:textId="77777777" w:rsidR="00860165" w:rsidRPr="00860165" w:rsidRDefault="00860165" w:rsidP="007E37F6">
      <w:pPr>
        <w:widowControl w:val="0"/>
        <w:numPr>
          <w:ilvl w:val="2"/>
          <w:numId w:val="40"/>
        </w:numPr>
        <w:autoSpaceDE w:val="0"/>
        <w:autoSpaceDN w:val="0"/>
        <w:adjustRightInd w:val="0"/>
        <w:spacing w:line="40" w:lineRule="atLeast"/>
        <w:ind w:left="425" w:hanging="425"/>
        <w:jc w:val="both"/>
        <w:rPr>
          <w:rFonts w:eastAsia="MS Mincho"/>
          <w:color w:val="000000"/>
          <w:lang w:eastAsia="ja-JP"/>
        </w:rPr>
      </w:pPr>
      <w:r w:rsidRPr="00860165">
        <w:rPr>
          <w:rFonts w:eastAsia="MS Mincho"/>
          <w:color w:val="000000"/>
          <w:lang w:eastAsia="ja-JP"/>
        </w:rPr>
        <w:t xml:space="preserve">Zamawiający udzieli zamówienia Wykonawcy, którego oferta odpowiadać będzie wszystkim wymaganiom przedstawionym w ustawie PZP, oraz w SWZ i zostanie oceniona, jako najkorzystniejsza w oparciu o podane kryterium wyboru. </w:t>
      </w:r>
    </w:p>
    <w:p w14:paraId="0BE23434" w14:textId="77777777" w:rsidR="00860165" w:rsidRPr="00860165" w:rsidRDefault="00860165" w:rsidP="007E37F6">
      <w:pPr>
        <w:widowControl w:val="0"/>
        <w:numPr>
          <w:ilvl w:val="2"/>
          <w:numId w:val="40"/>
        </w:numPr>
        <w:autoSpaceDE w:val="0"/>
        <w:autoSpaceDN w:val="0"/>
        <w:adjustRightInd w:val="0"/>
        <w:spacing w:line="40" w:lineRule="atLeast"/>
        <w:ind w:left="425" w:hanging="425"/>
        <w:jc w:val="both"/>
        <w:rPr>
          <w:rFonts w:eastAsia="MS Mincho"/>
          <w:color w:val="000000"/>
          <w:lang w:eastAsia="ja-JP"/>
        </w:rPr>
      </w:pPr>
      <w:r w:rsidRPr="00860165">
        <w:rPr>
          <w:rFonts w:eastAsia="MS Mincho"/>
          <w:color w:val="000000"/>
          <w:lang w:eastAsia="ja-JP"/>
        </w:rPr>
        <w:t xml:space="preserve">Ocenie będą podlegać wyłącznie oferty niepodlegające odrzuceniu.  </w:t>
      </w:r>
    </w:p>
    <w:p w14:paraId="7FF96FB3" w14:textId="77777777" w:rsidR="00860165" w:rsidRPr="00860165" w:rsidRDefault="00860165" w:rsidP="007E37F6">
      <w:pPr>
        <w:widowControl w:val="0"/>
        <w:numPr>
          <w:ilvl w:val="2"/>
          <w:numId w:val="40"/>
        </w:numPr>
        <w:autoSpaceDE w:val="0"/>
        <w:autoSpaceDN w:val="0"/>
        <w:adjustRightInd w:val="0"/>
        <w:spacing w:line="40" w:lineRule="atLeast"/>
        <w:ind w:left="425" w:hanging="425"/>
        <w:jc w:val="both"/>
        <w:rPr>
          <w:rFonts w:eastAsia="MS Mincho"/>
          <w:color w:val="000000"/>
          <w:lang w:eastAsia="ja-JP"/>
        </w:rPr>
      </w:pPr>
      <w:r w:rsidRPr="00860165">
        <w:rPr>
          <w:rFonts w:eastAsia="MS Mincho"/>
          <w:color w:val="000000"/>
          <w:lang w:eastAsia="ja-JP"/>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1F3F2ACD" w14:textId="77777777" w:rsidR="00860165" w:rsidRPr="00860165" w:rsidRDefault="00860165" w:rsidP="007E37F6">
      <w:pPr>
        <w:widowControl w:val="0"/>
        <w:numPr>
          <w:ilvl w:val="2"/>
          <w:numId w:val="40"/>
        </w:numPr>
        <w:autoSpaceDE w:val="0"/>
        <w:autoSpaceDN w:val="0"/>
        <w:adjustRightInd w:val="0"/>
        <w:spacing w:line="40" w:lineRule="atLeast"/>
        <w:ind w:left="425" w:hanging="425"/>
        <w:jc w:val="both"/>
        <w:rPr>
          <w:rFonts w:eastAsia="MS Mincho"/>
          <w:color w:val="000000"/>
          <w:lang w:eastAsia="ja-JP"/>
        </w:rPr>
      </w:pPr>
      <w:r w:rsidRPr="00860165">
        <w:rPr>
          <w:rFonts w:eastAsia="MS Mincho"/>
          <w:color w:val="000000"/>
          <w:lang w:eastAsia="ja-JP"/>
        </w:rPr>
        <w:t xml:space="preserve">Zamawiający wybiera najkorzystniejszą ofertę̨ w terminie związania ofertą określonym w SWZ.  </w:t>
      </w:r>
    </w:p>
    <w:p w14:paraId="5559CF37" w14:textId="77777777" w:rsidR="00860165" w:rsidRPr="00860165" w:rsidRDefault="00860165" w:rsidP="007E37F6">
      <w:pPr>
        <w:widowControl w:val="0"/>
        <w:numPr>
          <w:ilvl w:val="2"/>
          <w:numId w:val="40"/>
        </w:numPr>
        <w:autoSpaceDE w:val="0"/>
        <w:autoSpaceDN w:val="0"/>
        <w:adjustRightInd w:val="0"/>
        <w:spacing w:line="40" w:lineRule="atLeast"/>
        <w:ind w:left="425" w:hanging="425"/>
        <w:jc w:val="both"/>
        <w:rPr>
          <w:rFonts w:eastAsia="MS Mincho"/>
          <w:color w:val="000000"/>
          <w:lang w:eastAsia="ja-JP"/>
        </w:rPr>
      </w:pPr>
      <w:r w:rsidRPr="00860165">
        <w:rPr>
          <w:rFonts w:eastAsia="MS Mincho"/>
          <w:color w:val="000000"/>
          <w:lang w:eastAsia="ja-JP"/>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408B136A" w14:textId="22962E1D" w:rsidR="00860165" w:rsidRPr="00860165" w:rsidRDefault="00860165" w:rsidP="007E37F6">
      <w:pPr>
        <w:widowControl w:val="0"/>
        <w:numPr>
          <w:ilvl w:val="2"/>
          <w:numId w:val="40"/>
        </w:numPr>
        <w:autoSpaceDE w:val="0"/>
        <w:autoSpaceDN w:val="0"/>
        <w:adjustRightInd w:val="0"/>
        <w:spacing w:line="40" w:lineRule="atLeast"/>
        <w:ind w:left="425" w:hanging="425"/>
        <w:jc w:val="both"/>
        <w:rPr>
          <w:rFonts w:eastAsia="MS Mincho"/>
          <w:color w:val="000000"/>
          <w:lang w:eastAsia="ja-JP"/>
        </w:rPr>
      </w:pPr>
      <w:r w:rsidRPr="00860165">
        <w:rPr>
          <w:rFonts w:eastAsia="MS Mincho"/>
          <w:color w:val="000000"/>
          <w:lang w:eastAsia="ja-JP"/>
        </w:rPr>
        <w:t xml:space="preserve">W przypadku braku zgody, o której mowa w pkt. 13, oferta podlega odrzuceniu, a Zamawiający zwraca się̨ o wyrażenie takiej zgody do kolejnego Wykonawcy, którego oferta została najwyżej oceniona, chyba że zachodzą̨ przesłanki do unieważnienia postepowania.  </w:t>
      </w:r>
    </w:p>
    <w:p w14:paraId="2B6DA569" w14:textId="3E5E26A9" w:rsidR="00AA25B0" w:rsidRPr="00C5001A" w:rsidRDefault="00C5001A" w:rsidP="00C5001A">
      <w:pPr>
        <w:suppressAutoHyphens/>
        <w:spacing w:before="120" w:after="120"/>
        <w:jc w:val="both"/>
        <w:rPr>
          <w:b/>
          <w:bCs/>
          <w:smallCaps/>
          <w:u w:val="single"/>
        </w:rPr>
      </w:pPr>
      <w:r w:rsidRPr="00C5001A">
        <w:rPr>
          <w:b/>
          <w:bCs/>
          <w:smallCaps/>
        </w:rPr>
        <w:t>XVII.</w:t>
      </w:r>
      <w:r w:rsidRPr="00C5001A">
        <w:rPr>
          <w:b/>
          <w:bCs/>
          <w:smallCaps/>
          <w:u w:val="single"/>
        </w:rPr>
        <w:t xml:space="preserve"> </w:t>
      </w:r>
      <w:r w:rsidR="00AB2213" w:rsidRPr="00C5001A">
        <w:rPr>
          <w:b/>
          <w:bCs/>
          <w:smallCaps/>
          <w:u w:val="single"/>
        </w:rPr>
        <w:t>ŚRODKI OCHRONY PRAWNEJ</w:t>
      </w:r>
    </w:p>
    <w:p w14:paraId="21973953" w14:textId="77777777" w:rsidR="00981CD6" w:rsidRDefault="00AA25B0" w:rsidP="007E37F6">
      <w:pPr>
        <w:pStyle w:val="h1chapter"/>
        <w:numPr>
          <w:ilvl w:val="8"/>
          <w:numId w:val="42"/>
        </w:numPr>
        <w:spacing w:before="0" w:line="240" w:lineRule="auto"/>
        <w:ind w:left="425" w:hanging="425"/>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Zasady </w:t>
      </w:r>
      <w:r w:rsidR="006039FC">
        <w:rPr>
          <w:rFonts w:ascii="Times New Roman" w:hAnsi="Times New Roman" w:cs="Times New Roman"/>
          <w:b w:val="0"/>
          <w:sz w:val="24"/>
          <w:szCs w:val="24"/>
        </w:rPr>
        <w:t xml:space="preserve">i terminy </w:t>
      </w:r>
      <w:r w:rsidRPr="006039FC">
        <w:rPr>
          <w:rFonts w:ascii="Times New Roman" w:hAnsi="Times New Roman" w:cs="Times New Roman"/>
          <w:b w:val="0"/>
          <w:sz w:val="24"/>
          <w:szCs w:val="24"/>
        </w:rPr>
        <w:t>wnoszenia środków ochrony prawnej w niniejszym postępowaniu regul</w:t>
      </w:r>
      <w:r w:rsidR="00C7310D" w:rsidRPr="006039FC">
        <w:rPr>
          <w:rFonts w:ascii="Times New Roman" w:hAnsi="Times New Roman" w:cs="Times New Roman"/>
          <w:b w:val="0"/>
          <w:sz w:val="24"/>
          <w:szCs w:val="24"/>
        </w:rPr>
        <w:t xml:space="preserve">ują </w:t>
      </w:r>
      <w:r w:rsidRPr="006039FC">
        <w:rPr>
          <w:rFonts w:ascii="Times New Roman" w:hAnsi="Times New Roman" w:cs="Times New Roman"/>
          <w:b w:val="0"/>
          <w:sz w:val="24"/>
          <w:szCs w:val="24"/>
        </w:rPr>
        <w:t xml:space="preserve">przepisy </w:t>
      </w:r>
      <w:r w:rsidR="00C7310D" w:rsidRPr="006039FC">
        <w:rPr>
          <w:rFonts w:ascii="Times New Roman" w:hAnsi="Times New Roman" w:cs="Times New Roman"/>
          <w:b w:val="0"/>
          <w:sz w:val="24"/>
          <w:szCs w:val="24"/>
        </w:rPr>
        <w:t>Działu IX, Rozdziału</w:t>
      </w:r>
      <w:r w:rsidR="006039FC" w:rsidRPr="006039FC">
        <w:rPr>
          <w:rFonts w:ascii="Times New Roman" w:hAnsi="Times New Roman" w:cs="Times New Roman"/>
          <w:b w:val="0"/>
          <w:sz w:val="24"/>
          <w:szCs w:val="24"/>
        </w:rPr>
        <w:t xml:space="preserve"> 2</w:t>
      </w:r>
      <w:r w:rsidR="00D24C64">
        <w:rPr>
          <w:rFonts w:ascii="Times New Roman" w:hAnsi="Times New Roman" w:cs="Times New Roman"/>
          <w:b w:val="0"/>
          <w:sz w:val="24"/>
          <w:szCs w:val="24"/>
        </w:rPr>
        <w:t xml:space="preserve"> ustawy P</w:t>
      </w:r>
      <w:r w:rsidR="00702BB1">
        <w:rPr>
          <w:rFonts w:ascii="Times New Roman" w:hAnsi="Times New Roman" w:cs="Times New Roman"/>
          <w:b w:val="0"/>
          <w:sz w:val="24"/>
          <w:szCs w:val="24"/>
        </w:rPr>
        <w:t>zp</w:t>
      </w:r>
      <w:r w:rsidR="006039FC" w:rsidRPr="006039FC">
        <w:rPr>
          <w:rFonts w:ascii="Times New Roman" w:hAnsi="Times New Roman" w:cs="Times New Roman"/>
          <w:b w:val="0"/>
          <w:sz w:val="24"/>
          <w:szCs w:val="24"/>
        </w:rPr>
        <w:t>.</w:t>
      </w:r>
    </w:p>
    <w:p w14:paraId="730D40B1" w14:textId="77777777" w:rsidR="00981CD6" w:rsidRDefault="006039FC" w:rsidP="007E37F6">
      <w:pPr>
        <w:pStyle w:val="h1chapter"/>
        <w:numPr>
          <w:ilvl w:val="8"/>
          <w:numId w:val="42"/>
        </w:numPr>
        <w:spacing w:before="0" w:line="240" w:lineRule="auto"/>
        <w:ind w:left="425" w:hanging="425"/>
        <w:jc w:val="both"/>
        <w:rPr>
          <w:rFonts w:ascii="Times New Roman" w:hAnsi="Times New Roman" w:cs="Times New Roman"/>
          <w:b w:val="0"/>
          <w:bCs w:val="0"/>
          <w:sz w:val="24"/>
          <w:szCs w:val="24"/>
        </w:rPr>
      </w:pPr>
      <w:r w:rsidRPr="00981CD6">
        <w:rPr>
          <w:rFonts w:ascii="Times New Roman" w:hAnsi="Times New Roman" w:cs="Times New Roman"/>
          <w:b w:val="0"/>
          <w:sz w:val="24"/>
          <w:szCs w:val="24"/>
        </w:rPr>
        <w:t>Odwołanie wnosi się do Prezesa Krajowej Izby Odwoławczej.</w:t>
      </w:r>
    </w:p>
    <w:p w14:paraId="1DB05ABD" w14:textId="77777777" w:rsidR="00981CD6" w:rsidRDefault="006039FC" w:rsidP="007E37F6">
      <w:pPr>
        <w:pStyle w:val="h1chapter"/>
        <w:numPr>
          <w:ilvl w:val="8"/>
          <w:numId w:val="42"/>
        </w:numPr>
        <w:spacing w:before="0" w:line="240" w:lineRule="auto"/>
        <w:ind w:left="425" w:hanging="425"/>
        <w:jc w:val="both"/>
        <w:rPr>
          <w:rFonts w:ascii="Times New Roman" w:hAnsi="Times New Roman" w:cs="Times New Roman"/>
          <w:b w:val="0"/>
          <w:bCs w:val="0"/>
          <w:sz w:val="24"/>
          <w:szCs w:val="24"/>
        </w:rPr>
      </w:pPr>
      <w:r w:rsidRPr="00981CD6">
        <w:rPr>
          <w:rFonts w:ascii="Times New Roman" w:hAnsi="Times New Roman" w:cs="Times New Roman"/>
          <w:b w:val="0"/>
          <w:sz w:val="24"/>
          <w:szCs w:val="24"/>
        </w:rPr>
        <w:t xml:space="preserve">Odwołujący przekazuje kopię odwołania </w:t>
      </w:r>
      <w:r w:rsidR="0030043F" w:rsidRPr="00981CD6">
        <w:rPr>
          <w:rFonts w:ascii="Times New Roman" w:hAnsi="Times New Roman" w:cs="Times New Roman"/>
          <w:b w:val="0"/>
          <w:sz w:val="24"/>
          <w:szCs w:val="24"/>
        </w:rPr>
        <w:t>Z</w:t>
      </w:r>
      <w:r w:rsidRPr="00981CD6">
        <w:rPr>
          <w:rFonts w:ascii="Times New Roman" w:hAnsi="Times New Roman" w:cs="Times New Roman"/>
          <w:b w:val="0"/>
          <w:sz w:val="24"/>
          <w:szCs w:val="24"/>
        </w:rPr>
        <w:t>amawiającemu przed upływem terminu do wniesienia odwołania w taki sposób, aby mógł on zapoznać się z jego treścią przed upływem tego terminu.</w:t>
      </w:r>
    </w:p>
    <w:p w14:paraId="79A0C497" w14:textId="77777777" w:rsidR="00981CD6" w:rsidRDefault="006039FC" w:rsidP="007E37F6">
      <w:pPr>
        <w:pStyle w:val="h1chapter"/>
        <w:numPr>
          <w:ilvl w:val="8"/>
          <w:numId w:val="42"/>
        </w:numPr>
        <w:spacing w:before="0" w:line="240" w:lineRule="auto"/>
        <w:ind w:left="425" w:hanging="425"/>
        <w:jc w:val="both"/>
        <w:rPr>
          <w:rFonts w:ascii="Times New Roman" w:hAnsi="Times New Roman" w:cs="Times New Roman"/>
          <w:b w:val="0"/>
          <w:bCs w:val="0"/>
          <w:sz w:val="24"/>
          <w:szCs w:val="24"/>
        </w:rPr>
      </w:pPr>
      <w:r w:rsidRPr="00981CD6">
        <w:rPr>
          <w:rFonts w:ascii="Times New Roman" w:hAnsi="Times New Roman" w:cs="Times New Roman"/>
          <w:b w:val="0"/>
          <w:sz w:val="24"/>
          <w:szCs w:val="24"/>
        </w:rPr>
        <w:t xml:space="preserve">Domniemywa się, że </w:t>
      </w:r>
      <w:r w:rsidR="0030043F" w:rsidRPr="00981CD6">
        <w:rPr>
          <w:rFonts w:ascii="Times New Roman" w:hAnsi="Times New Roman" w:cs="Times New Roman"/>
          <w:b w:val="0"/>
          <w:sz w:val="24"/>
          <w:szCs w:val="24"/>
        </w:rPr>
        <w:t>Z</w:t>
      </w:r>
      <w:r w:rsidRPr="00981CD6">
        <w:rPr>
          <w:rFonts w:ascii="Times New Roman" w:hAnsi="Times New Roman" w:cs="Times New Roman"/>
          <w:b w:val="0"/>
          <w:sz w:val="24"/>
          <w:szCs w:val="24"/>
        </w:rPr>
        <w:t>amawiający mógł zapoznać się z treścią odwołania przed upływem terminu do jego wniesienia, jeżeli przekazanie jego kopii nastąpiło przed upływem terminu do jego wniesienia przy użyciu środków komunikacji elektronicznej.</w:t>
      </w:r>
    </w:p>
    <w:p w14:paraId="3642198D" w14:textId="7E4A0B4F" w:rsidR="006039FC" w:rsidRPr="00981CD6" w:rsidRDefault="006039FC" w:rsidP="007E37F6">
      <w:pPr>
        <w:pStyle w:val="h1chapter"/>
        <w:numPr>
          <w:ilvl w:val="8"/>
          <w:numId w:val="42"/>
        </w:numPr>
        <w:spacing w:before="0" w:line="240" w:lineRule="auto"/>
        <w:ind w:left="425" w:hanging="425"/>
        <w:jc w:val="both"/>
        <w:rPr>
          <w:rFonts w:ascii="Times New Roman" w:hAnsi="Times New Roman" w:cs="Times New Roman"/>
          <w:b w:val="0"/>
          <w:bCs w:val="0"/>
          <w:sz w:val="24"/>
          <w:szCs w:val="24"/>
        </w:rPr>
      </w:pPr>
      <w:r w:rsidRPr="00981CD6">
        <w:rPr>
          <w:rFonts w:ascii="Times New Roman" w:hAnsi="Times New Roman" w:cs="Times New Roman"/>
          <w:b w:val="0"/>
          <w:sz w:val="24"/>
          <w:szCs w:val="24"/>
        </w:rPr>
        <w:t>Odwołanie przysługuje na:</w:t>
      </w:r>
    </w:p>
    <w:p w14:paraId="20DB0918" w14:textId="165AEAC4" w:rsidR="006039FC" w:rsidRPr="006039FC" w:rsidRDefault="006039FC" w:rsidP="003353E5">
      <w:pPr>
        <w:pStyle w:val="divpoint"/>
        <w:numPr>
          <w:ilvl w:val="0"/>
          <w:numId w:val="17"/>
        </w:numPr>
        <w:spacing w:line="240" w:lineRule="auto"/>
        <w:ind w:left="851" w:hanging="425"/>
        <w:jc w:val="both"/>
        <w:rPr>
          <w:rFonts w:ascii="Times New Roman" w:hAnsi="Times New Roman" w:cs="Times New Roman"/>
          <w:sz w:val="24"/>
          <w:szCs w:val="24"/>
        </w:rPr>
      </w:pPr>
      <w:r w:rsidRPr="006039FC">
        <w:rPr>
          <w:rFonts w:ascii="Times New Roman" w:hAnsi="Times New Roman" w:cs="Times New Roman"/>
          <w:sz w:val="24"/>
          <w:szCs w:val="24"/>
        </w:rPr>
        <w:t xml:space="preserve">niezgodną z przepisami ustawy czynność </w:t>
      </w:r>
      <w:r w:rsidR="009A2FF7">
        <w:rPr>
          <w:rFonts w:ascii="Times New Roman" w:hAnsi="Times New Roman" w:cs="Times New Roman"/>
          <w:sz w:val="24"/>
          <w:szCs w:val="24"/>
        </w:rPr>
        <w:t>Z</w:t>
      </w:r>
      <w:r w:rsidRPr="006039FC">
        <w:rPr>
          <w:rFonts w:ascii="Times New Roman" w:hAnsi="Times New Roman" w:cs="Times New Roman"/>
          <w:sz w:val="24"/>
          <w:szCs w:val="24"/>
        </w:rPr>
        <w:t>amawiającego, podjętą w postępowaniu o</w:t>
      </w:r>
      <w:r w:rsidR="009A2FF7">
        <w:rPr>
          <w:rFonts w:ascii="Times New Roman" w:hAnsi="Times New Roman" w:cs="Times New Roman"/>
          <w:sz w:val="24"/>
          <w:szCs w:val="24"/>
        </w:rPr>
        <w:t> </w:t>
      </w:r>
      <w:r w:rsidRPr="006039FC">
        <w:rPr>
          <w:rFonts w:ascii="Times New Roman" w:hAnsi="Times New Roman" w:cs="Times New Roman"/>
          <w:sz w:val="24"/>
          <w:szCs w:val="24"/>
        </w:rPr>
        <w:t xml:space="preserve">udzielenie zamówienia, o zawarcie umowy ramowej, dynamicznym systemie zakupów, systemie kwalifikowania wykonawców lub konkursie, w tym na projektowane postanowienie umowy; </w:t>
      </w:r>
    </w:p>
    <w:p w14:paraId="0DF8B384" w14:textId="2982F5AE" w:rsidR="006039FC" w:rsidRPr="006039FC" w:rsidRDefault="006039FC" w:rsidP="003353E5">
      <w:pPr>
        <w:pStyle w:val="divpoint"/>
        <w:numPr>
          <w:ilvl w:val="0"/>
          <w:numId w:val="17"/>
        </w:numPr>
        <w:spacing w:line="240" w:lineRule="auto"/>
        <w:ind w:left="851" w:hanging="425"/>
        <w:jc w:val="both"/>
        <w:rPr>
          <w:rFonts w:ascii="Times New Roman" w:hAnsi="Times New Roman" w:cs="Times New Roman"/>
          <w:sz w:val="24"/>
          <w:szCs w:val="24"/>
        </w:rPr>
      </w:pPr>
      <w:r w:rsidRPr="006039FC">
        <w:rPr>
          <w:rFonts w:ascii="Times New Roman" w:hAnsi="Times New Roman" w:cs="Times New Roman"/>
          <w:sz w:val="24"/>
          <w:szCs w:val="24"/>
        </w:rPr>
        <w:t xml:space="preserve">zaniechanie czynności w postępowaniu o udzielenie zamówienia, o zawarcie umowy ramowej, dynamicznym systemie zakupów, systemie kwalifikowania wykonawców lub konkursie, do której </w:t>
      </w:r>
      <w:r w:rsidR="009A2FF7">
        <w:rPr>
          <w:rFonts w:ascii="Times New Roman" w:hAnsi="Times New Roman" w:cs="Times New Roman"/>
          <w:sz w:val="24"/>
          <w:szCs w:val="24"/>
        </w:rPr>
        <w:t>Z</w:t>
      </w:r>
      <w:r w:rsidRPr="006039FC">
        <w:rPr>
          <w:rFonts w:ascii="Times New Roman" w:hAnsi="Times New Roman" w:cs="Times New Roman"/>
          <w:sz w:val="24"/>
          <w:szCs w:val="24"/>
        </w:rPr>
        <w:t>amawiający był obowiązany na podstawie ustawy;</w:t>
      </w:r>
    </w:p>
    <w:p w14:paraId="190B819B" w14:textId="15BB7256" w:rsidR="00AA25B0" w:rsidRDefault="006039FC" w:rsidP="003353E5">
      <w:pPr>
        <w:pStyle w:val="divpoint"/>
        <w:numPr>
          <w:ilvl w:val="0"/>
          <w:numId w:val="17"/>
        </w:numPr>
        <w:spacing w:line="240" w:lineRule="auto"/>
        <w:ind w:left="851" w:hanging="425"/>
        <w:jc w:val="both"/>
        <w:rPr>
          <w:rFonts w:ascii="Times New Roman" w:hAnsi="Times New Roman"/>
          <w:sz w:val="24"/>
          <w:szCs w:val="24"/>
        </w:rPr>
      </w:pPr>
      <w:r w:rsidRPr="006039FC">
        <w:rPr>
          <w:rFonts w:ascii="Times New Roman" w:hAnsi="Times New Roman"/>
          <w:sz w:val="24"/>
          <w:szCs w:val="24"/>
        </w:rPr>
        <w:t xml:space="preserve">zaniechanie przeprowadzenia postępowania o udzielenie zamówienia lub zorganizowania konkursu na podstawie ustawy, mimo że </w:t>
      </w:r>
      <w:r w:rsidR="009A2FF7">
        <w:rPr>
          <w:rFonts w:ascii="Times New Roman" w:hAnsi="Times New Roman"/>
          <w:sz w:val="24"/>
          <w:szCs w:val="24"/>
        </w:rPr>
        <w:t>Z</w:t>
      </w:r>
      <w:r w:rsidRPr="006039FC">
        <w:rPr>
          <w:rFonts w:ascii="Times New Roman" w:hAnsi="Times New Roman"/>
          <w:sz w:val="24"/>
          <w:szCs w:val="24"/>
        </w:rPr>
        <w:t>amawiający był do tego obowiązany.</w:t>
      </w:r>
    </w:p>
    <w:p w14:paraId="0F631182" w14:textId="77777777" w:rsidR="002A75CD" w:rsidRDefault="00BC0708" w:rsidP="00BC0708">
      <w:pPr>
        <w:suppressAutoHyphens/>
        <w:spacing w:before="120" w:after="120"/>
        <w:jc w:val="both"/>
        <w:rPr>
          <w:b/>
          <w:smallCaps/>
          <w:szCs w:val="20"/>
          <w:u w:val="single"/>
        </w:rPr>
      </w:pPr>
      <w:r w:rsidRPr="00BC0708">
        <w:rPr>
          <w:b/>
          <w:smallCaps/>
          <w:szCs w:val="20"/>
        </w:rPr>
        <w:t>XVIII.</w:t>
      </w:r>
      <w:r>
        <w:rPr>
          <w:b/>
          <w:smallCaps/>
          <w:szCs w:val="20"/>
          <w:u w:val="single"/>
        </w:rPr>
        <w:t xml:space="preserve"> </w:t>
      </w:r>
      <w:r w:rsidR="00CE6AFF" w:rsidRPr="00BC0708">
        <w:rPr>
          <w:b/>
          <w:smallCaps/>
          <w:szCs w:val="20"/>
          <w:u w:val="single"/>
        </w:rPr>
        <w:t>INFORMACJE O FORMALNOŚCIACH JAKIE NALEŻY DOPEŁNIĆ PRZED</w:t>
      </w:r>
    </w:p>
    <w:p w14:paraId="7800D033" w14:textId="74A09FF1" w:rsidR="00CE6AFF" w:rsidRPr="00BC0708" w:rsidRDefault="002A75CD" w:rsidP="00BC0708">
      <w:pPr>
        <w:suppressAutoHyphens/>
        <w:spacing w:before="120" w:after="120"/>
        <w:jc w:val="both"/>
        <w:rPr>
          <w:b/>
          <w:smallCaps/>
          <w:szCs w:val="20"/>
          <w:u w:val="single"/>
        </w:rPr>
      </w:pPr>
      <w:r w:rsidRPr="002A75CD">
        <w:rPr>
          <w:b/>
          <w:smallCaps/>
          <w:szCs w:val="20"/>
        </w:rPr>
        <w:t xml:space="preserve">              </w:t>
      </w:r>
      <w:r w:rsidR="00CE6AFF" w:rsidRPr="002A75CD">
        <w:rPr>
          <w:b/>
          <w:smallCaps/>
          <w:szCs w:val="20"/>
        </w:rPr>
        <w:t xml:space="preserve"> </w:t>
      </w:r>
      <w:r w:rsidR="00CE6AFF" w:rsidRPr="00BC0708">
        <w:rPr>
          <w:b/>
          <w:smallCaps/>
          <w:szCs w:val="20"/>
          <w:u w:val="single"/>
        </w:rPr>
        <w:t>ZAWARCIEM UMOWY</w:t>
      </w:r>
    </w:p>
    <w:p w14:paraId="2466C556" w14:textId="77777777" w:rsidR="00CE6AFF" w:rsidRPr="00973A49" w:rsidRDefault="00CE6AFF" w:rsidP="007E37F6">
      <w:pPr>
        <w:pStyle w:val="Akapitzlist"/>
        <w:numPr>
          <w:ilvl w:val="4"/>
          <w:numId w:val="41"/>
        </w:numPr>
        <w:suppressAutoHyphens/>
        <w:ind w:left="426" w:hanging="426"/>
        <w:contextualSpacing w:val="0"/>
        <w:jc w:val="both"/>
        <w:rPr>
          <w:rFonts w:ascii="Times New Roman" w:hAnsi="Times New Roman" w:cs="Times New Roman"/>
        </w:rPr>
      </w:pPr>
      <w:r w:rsidRPr="00973A49">
        <w:rPr>
          <w:rFonts w:ascii="Times New Roman" w:hAnsi="Times New Roman" w:cs="Times New Roman"/>
        </w:rPr>
        <w:t>Niezwłocznie po wyborze najkorzystniejszej oferty zamawiający informuje równocześnie wykonawców, którzy złożyli oferty, o:</w:t>
      </w:r>
    </w:p>
    <w:p w14:paraId="15AD2ACC" w14:textId="77777777" w:rsidR="00CE6AFF" w:rsidRPr="00973A49" w:rsidRDefault="00CE6AFF" w:rsidP="003353E5">
      <w:pPr>
        <w:widowControl w:val="0"/>
        <w:numPr>
          <w:ilvl w:val="0"/>
          <w:numId w:val="20"/>
        </w:numPr>
        <w:autoSpaceDE w:val="0"/>
        <w:autoSpaceDN w:val="0"/>
        <w:adjustRightInd w:val="0"/>
        <w:spacing w:line="40" w:lineRule="atLeast"/>
        <w:ind w:left="851" w:hanging="425"/>
        <w:jc w:val="both"/>
        <w:rPr>
          <w:rFonts w:eastAsia="MS Mincho"/>
          <w:color w:val="000000"/>
          <w:lang w:eastAsia="ja-JP"/>
        </w:rPr>
      </w:pPr>
      <w:r w:rsidRPr="00973A49">
        <w:rPr>
          <w:rFonts w:eastAsia="MS Mincho"/>
          <w:color w:val="000000"/>
          <w:lang w:eastAsia="ja-JP"/>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2F4F8138" w14:textId="77777777" w:rsidR="00CE6AFF" w:rsidRPr="00973A49" w:rsidRDefault="00CE6AFF" w:rsidP="003353E5">
      <w:pPr>
        <w:widowControl w:val="0"/>
        <w:numPr>
          <w:ilvl w:val="0"/>
          <w:numId w:val="20"/>
        </w:numPr>
        <w:autoSpaceDE w:val="0"/>
        <w:autoSpaceDN w:val="0"/>
        <w:adjustRightInd w:val="0"/>
        <w:spacing w:line="40" w:lineRule="atLeast"/>
        <w:ind w:left="851" w:hanging="425"/>
        <w:jc w:val="both"/>
        <w:rPr>
          <w:rFonts w:eastAsia="MS Mincho"/>
          <w:color w:val="000000"/>
          <w:lang w:eastAsia="ja-JP"/>
        </w:rPr>
      </w:pPr>
      <w:r w:rsidRPr="00973A49">
        <w:rPr>
          <w:rFonts w:eastAsia="MS Mincho"/>
          <w:color w:val="000000"/>
          <w:lang w:eastAsia="ja-JP"/>
        </w:rPr>
        <w:t>wykonawcach, których oferty zostały odrzucone ─ podając uzasadnienie faktyczne i prawne.</w:t>
      </w:r>
    </w:p>
    <w:p w14:paraId="181D0229" w14:textId="77777777" w:rsidR="00CE6AFF" w:rsidRPr="00973A49" w:rsidRDefault="00CE6AFF" w:rsidP="007E37F6">
      <w:pPr>
        <w:pStyle w:val="Akapitzlist"/>
        <w:numPr>
          <w:ilvl w:val="4"/>
          <w:numId w:val="41"/>
        </w:numPr>
        <w:suppressAutoHyphens/>
        <w:ind w:left="426" w:hanging="426"/>
        <w:contextualSpacing w:val="0"/>
        <w:jc w:val="both"/>
        <w:rPr>
          <w:rFonts w:ascii="Times New Roman" w:eastAsia="MS Mincho" w:hAnsi="Times New Roman" w:cs="Times New Roman"/>
          <w:color w:val="000000"/>
          <w:lang w:eastAsia="ja-JP"/>
        </w:rPr>
      </w:pPr>
      <w:r w:rsidRPr="00973A49">
        <w:rPr>
          <w:rFonts w:ascii="Times New Roman" w:eastAsia="MS Mincho" w:hAnsi="Times New Roman" w:cs="Times New Roman"/>
          <w:color w:val="000000"/>
          <w:lang w:eastAsia="ja-JP"/>
        </w:rPr>
        <w:t>Zamawiający udostępnia niezwłocznie informacje, o których mowa w ust. 1 pkt 1, na stronie internetowej prowadzonego postępowania.</w:t>
      </w:r>
    </w:p>
    <w:p w14:paraId="2BE896F1" w14:textId="77777777" w:rsidR="00CE6AFF" w:rsidRPr="00973A49" w:rsidRDefault="00CE6AFF" w:rsidP="007E37F6">
      <w:pPr>
        <w:pStyle w:val="Akapitzlist"/>
        <w:numPr>
          <w:ilvl w:val="4"/>
          <w:numId w:val="41"/>
        </w:numPr>
        <w:suppressAutoHyphens/>
        <w:ind w:left="426" w:hanging="426"/>
        <w:contextualSpacing w:val="0"/>
        <w:jc w:val="both"/>
        <w:rPr>
          <w:rFonts w:ascii="Times New Roman" w:eastAsia="MS Mincho" w:hAnsi="Times New Roman" w:cs="Times New Roman"/>
          <w:color w:val="000000"/>
          <w:lang w:eastAsia="ja-JP"/>
        </w:rPr>
      </w:pPr>
      <w:r w:rsidRPr="00973A49">
        <w:rPr>
          <w:rFonts w:ascii="Times New Roman" w:eastAsia="MS Mincho" w:hAnsi="Times New Roman" w:cs="Times New Roman"/>
          <w:color w:val="000000"/>
          <w:lang w:eastAsia="ja-JP"/>
        </w:rPr>
        <w:t>Zamawiający może nie ujawniać informacji, o których mowa w ust. 1, jeżeli ich ujawnienie byłoby sprzeczne z ważnym interesem publicznym.</w:t>
      </w:r>
    </w:p>
    <w:p w14:paraId="14F3704C" w14:textId="77777777" w:rsidR="00CE6AFF" w:rsidRPr="00973A49" w:rsidRDefault="00CE6AFF" w:rsidP="007E37F6">
      <w:pPr>
        <w:pStyle w:val="Akapitzlist"/>
        <w:numPr>
          <w:ilvl w:val="4"/>
          <w:numId w:val="41"/>
        </w:numPr>
        <w:suppressAutoHyphens/>
        <w:ind w:left="426" w:hanging="426"/>
        <w:contextualSpacing w:val="0"/>
        <w:jc w:val="both"/>
        <w:rPr>
          <w:rFonts w:ascii="Times New Roman" w:eastAsia="MS Mincho" w:hAnsi="Times New Roman" w:cs="Times New Roman"/>
          <w:color w:val="000000"/>
          <w:lang w:eastAsia="ja-JP"/>
        </w:rPr>
      </w:pPr>
      <w:r w:rsidRPr="00973A49">
        <w:rPr>
          <w:rFonts w:ascii="Times New Roman" w:eastAsia="MS Mincho" w:hAnsi="Times New Roman" w:cs="Times New Roman"/>
          <w:color w:val="000000"/>
          <w:lang w:eastAsia="ja-JP"/>
        </w:rPr>
        <w:t>Przed podpisaniem umowy Wykonawcy występujący wspólnie przedstawią zamawiającemu treść łączącej ich umowy na podstawie której złożyli wspólnie ofertę, spełniającą następujące wymagania: powinna być sporządzona w formie pisemnej i zawierać co najmniej: oznaczenie stron (firma (nazwa), adres, formę organizacyjnoprawną, wskazanie rejestrów lub ewidencji działalności gospodarczej), cel gospodarczy, zakresy zadań poszczególnych uczestników konsorcjum, odpowiedzialność solidarną uczestników konsorcjum, okres obowiązywania umowy, zasady partycypacji w zyskach oraz kosztach związanych z realizacją wspólnego celu gospodarczego, określenie sposobu reprezentacji konsorcjum, zakaz dokonywania zmian umowy bez zgody zamawiającego.</w:t>
      </w:r>
    </w:p>
    <w:p w14:paraId="478E5A85" w14:textId="663EC4AB" w:rsidR="00B22267" w:rsidRDefault="00CE6AFF" w:rsidP="007E37F6">
      <w:pPr>
        <w:pStyle w:val="Akapitzlist"/>
        <w:numPr>
          <w:ilvl w:val="4"/>
          <w:numId w:val="41"/>
        </w:numPr>
        <w:suppressAutoHyphens/>
        <w:ind w:left="426" w:hanging="426"/>
        <w:contextualSpacing w:val="0"/>
        <w:jc w:val="both"/>
        <w:rPr>
          <w:rFonts w:ascii="Times New Roman" w:eastAsia="MS Mincho" w:hAnsi="Times New Roman" w:cs="Times New Roman"/>
          <w:color w:val="000000"/>
          <w:lang w:eastAsia="ja-JP"/>
        </w:rPr>
      </w:pPr>
      <w:r w:rsidRPr="00973A49">
        <w:rPr>
          <w:rFonts w:ascii="Times New Roman" w:eastAsia="MS Mincho" w:hAnsi="Times New Roman" w:cs="Times New Roman"/>
          <w:color w:val="000000"/>
          <w:lang w:eastAsia="ja-JP"/>
        </w:rPr>
        <w:t>Przed podpisaniem umowy Wykonawcy prowadzący wspólnie działalność na podstawie umowy spółki cywilnej zobowiązani są do przedstawienia umowy spółki cywilnej.</w:t>
      </w:r>
    </w:p>
    <w:p w14:paraId="156F441E" w14:textId="7F5DF112" w:rsidR="00273C8E" w:rsidRPr="004B5481" w:rsidRDefault="00273C8E" w:rsidP="007E37F6">
      <w:pPr>
        <w:pStyle w:val="Akapitzlist"/>
        <w:numPr>
          <w:ilvl w:val="4"/>
          <w:numId w:val="41"/>
        </w:numPr>
        <w:ind w:left="357" w:hanging="357"/>
        <w:jc w:val="both"/>
        <w:rPr>
          <w:rFonts w:ascii="Times New Roman" w:eastAsia="MS Mincho" w:hAnsi="Times New Roman" w:cs="Times New Roman"/>
          <w:color w:val="000000"/>
          <w:lang w:eastAsia="ja-JP"/>
        </w:rPr>
      </w:pPr>
      <w:r w:rsidRPr="004B5481">
        <w:rPr>
          <w:rFonts w:ascii="Times New Roman" w:eastAsia="MS Mincho" w:hAnsi="Times New Roman" w:cs="Times New Roman"/>
          <w:color w:val="000000"/>
          <w:lang w:eastAsia="ja-JP"/>
        </w:rPr>
        <w:t xml:space="preserve">Wykonawca wyłoniony w przeprowadzonym postępowaniu najpóźniej w momencie podpisania umowy złoży oświadczenie Załącznik nr </w:t>
      </w:r>
      <w:r w:rsidR="004B5481" w:rsidRPr="004B5481">
        <w:rPr>
          <w:rFonts w:ascii="Times New Roman" w:eastAsia="MS Mincho" w:hAnsi="Times New Roman" w:cs="Times New Roman"/>
          <w:color w:val="000000"/>
          <w:lang w:eastAsia="ja-JP"/>
        </w:rPr>
        <w:t>9</w:t>
      </w:r>
      <w:r w:rsidRPr="004B5481">
        <w:rPr>
          <w:rFonts w:ascii="Times New Roman" w:eastAsia="MS Mincho" w:hAnsi="Times New Roman" w:cs="Times New Roman"/>
          <w:color w:val="000000"/>
          <w:lang w:eastAsia="ja-JP"/>
        </w:rPr>
        <w:t xml:space="preserve"> do procedury wyboru kontrahenta a także podpisze umowę powierzenia przetwarzania danych osobowych załącznik nr 1</w:t>
      </w:r>
      <w:r w:rsidR="004B5481" w:rsidRPr="004B5481">
        <w:rPr>
          <w:rFonts w:ascii="Times New Roman" w:eastAsia="MS Mincho" w:hAnsi="Times New Roman" w:cs="Times New Roman"/>
          <w:color w:val="000000"/>
          <w:lang w:eastAsia="ja-JP"/>
        </w:rPr>
        <w:t>0</w:t>
      </w:r>
      <w:r w:rsidRPr="004B5481">
        <w:rPr>
          <w:rFonts w:ascii="Times New Roman" w:eastAsia="MS Mincho" w:hAnsi="Times New Roman" w:cs="Times New Roman"/>
          <w:color w:val="000000"/>
          <w:lang w:eastAsia="ja-JP"/>
        </w:rPr>
        <w:t xml:space="preserve"> do SWZ.</w:t>
      </w:r>
    </w:p>
    <w:p w14:paraId="01BDFD86" w14:textId="4FBF5606" w:rsidR="00434C0E" w:rsidRPr="00BC0708" w:rsidRDefault="00BC0708" w:rsidP="00BC0708">
      <w:pPr>
        <w:suppressAutoHyphens/>
        <w:spacing w:before="120" w:after="120"/>
        <w:jc w:val="both"/>
        <w:rPr>
          <w:b/>
          <w:bCs/>
          <w:iCs/>
          <w:smallCaps/>
          <w:u w:val="single"/>
          <w:lang w:eastAsia="ar-SA"/>
        </w:rPr>
      </w:pPr>
      <w:r w:rsidRPr="00BC0708">
        <w:rPr>
          <w:b/>
          <w:bCs/>
          <w:iCs/>
          <w:smallCaps/>
          <w:lang w:eastAsia="ar-SA"/>
        </w:rPr>
        <w:t>XIX.</w:t>
      </w:r>
      <w:r w:rsidRPr="00BC0708">
        <w:rPr>
          <w:b/>
          <w:bCs/>
          <w:iCs/>
          <w:smallCaps/>
          <w:u w:val="single"/>
          <w:lang w:eastAsia="ar-SA"/>
        </w:rPr>
        <w:t xml:space="preserve"> </w:t>
      </w:r>
      <w:r w:rsidR="00AB2213" w:rsidRPr="00BC0708">
        <w:rPr>
          <w:b/>
          <w:bCs/>
          <w:iCs/>
          <w:smallCaps/>
          <w:u w:val="single"/>
          <w:lang w:eastAsia="ar-SA"/>
        </w:rPr>
        <w:t xml:space="preserve">TERMIN ZAWARCIA UMOWY </w:t>
      </w:r>
    </w:p>
    <w:p w14:paraId="70B3AF48" w14:textId="0D7FB755" w:rsidR="00AA2625" w:rsidRPr="00AA2625" w:rsidRDefault="00AA2625" w:rsidP="003353E5">
      <w:pPr>
        <w:pStyle w:val="divparagraph"/>
        <w:numPr>
          <w:ilvl w:val="0"/>
          <w:numId w:val="19"/>
        </w:numPr>
        <w:ind w:left="426" w:hanging="426"/>
        <w:jc w:val="both"/>
        <w:rPr>
          <w:rFonts w:ascii="Times New Roman" w:hAnsi="Times New Roman" w:cs="Times New Roman"/>
          <w:sz w:val="24"/>
          <w:szCs w:val="24"/>
        </w:rPr>
      </w:pPr>
      <w:r w:rsidRPr="00AA2625">
        <w:rPr>
          <w:rFonts w:ascii="Times New Roman" w:hAnsi="Times New Roman" w:cs="Times New Roman"/>
          <w:sz w:val="24"/>
          <w:szCs w:val="24"/>
        </w:rPr>
        <w:t>Zamawiający zawiera umowę w sprawie zamówienia publicznego, z uwzględnienie</w:t>
      </w:r>
      <w:r w:rsidR="00216840">
        <w:rPr>
          <w:rFonts w:ascii="Times New Roman" w:hAnsi="Times New Roman" w:cs="Times New Roman"/>
          <w:sz w:val="24"/>
          <w:szCs w:val="24"/>
        </w:rPr>
        <w:t>m art. 577 ustawy Pzp, w</w:t>
      </w:r>
      <w:r w:rsidR="009806D1">
        <w:rPr>
          <w:rFonts w:ascii="Times New Roman" w:hAnsi="Times New Roman" w:cs="Times New Roman"/>
          <w:sz w:val="24"/>
          <w:szCs w:val="24"/>
        </w:rPr>
        <w:t xml:space="preserve"> </w:t>
      </w:r>
      <w:r w:rsidRPr="00AA2625">
        <w:rPr>
          <w:rFonts w:ascii="Times New Roman" w:hAnsi="Times New Roman" w:cs="Times New Roman"/>
          <w:sz w:val="24"/>
          <w:szCs w:val="24"/>
        </w:rPr>
        <w:t xml:space="preserve">terminie nie krótszym niż 5 dni od dnia przesłania zawiadomienia o wyborze najkorzystniejszej oferty, jeżeli zawiadomienie to zostało przesłane przy użyciu środków komunikacji elektronicznej, albo 10 dni, jeżeli zostało przesłane w inny sposób. </w:t>
      </w:r>
    </w:p>
    <w:p w14:paraId="3858576F" w14:textId="77777777" w:rsidR="00AA2625" w:rsidRPr="00710A4E" w:rsidRDefault="00AA2625" w:rsidP="003353E5">
      <w:pPr>
        <w:pStyle w:val="divparagraph"/>
        <w:numPr>
          <w:ilvl w:val="0"/>
          <w:numId w:val="19"/>
        </w:numPr>
        <w:ind w:left="426" w:hanging="426"/>
        <w:jc w:val="both"/>
        <w:rPr>
          <w:rFonts w:ascii="Times New Roman" w:hAnsi="Times New Roman" w:cs="Times New Roman"/>
          <w:sz w:val="24"/>
          <w:szCs w:val="24"/>
        </w:rPr>
      </w:pPr>
      <w:r w:rsidRPr="00AA2625">
        <w:rPr>
          <w:rFonts w:ascii="Times New Roman" w:hAnsi="Times New Roman" w:cs="Times New Roman"/>
          <w:sz w:val="24"/>
          <w:szCs w:val="24"/>
        </w:rPr>
        <w:t xml:space="preserve">Zamawiający może zawrzeć umowę w sprawie zamówienia publicznego przed upływem terminu, </w:t>
      </w:r>
      <w:r>
        <w:rPr>
          <w:rFonts w:ascii="Times New Roman" w:hAnsi="Times New Roman" w:cs="Times New Roman"/>
          <w:sz w:val="24"/>
          <w:szCs w:val="24"/>
        </w:rPr>
        <w:t>o którym mowa w ust. 1</w:t>
      </w:r>
      <w:r w:rsidRPr="00AA2625">
        <w:rPr>
          <w:rFonts w:ascii="Times New Roman" w:hAnsi="Times New Roman" w:cs="Times New Roman"/>
          <w:sz w:val="24"/>
          <w:szCs w:val="24"/>
        </w:rPr>
        <w:t xml:space="preserve">, jeżeli w postępowaniu o udzielenie zamówienia prowadzonym w trybie </w:t>
      </w:r>
      <w:r w:rsidRPr="00710A4E">
        <w:rPr>
          <w:rFonts w:ascii="Times New Roman" w:hAnsi="Times New Roman" w:cs="Times New Roman"/>
          <w:sz w:val="24"/>
          <w:szCs w:val="24"/>
        </w:rPr>
        <w:t>podstaw</w:t>
      </w:r>
      <w:r w:rsidR="00710A4E" w:rsidRPr="00710A4E">
        <w:rPr>
          <w:rFonts w:ascii="Times New Roman" w:hAnsi="Times New Roman" w:cs="Times New Roman"/>
          <w:sz w:val="24"/>
          <w:szCs w:val="24"/>
        </w:rPr>
        <w:t>owym złożono tylko jedną ofertę.</w:t>
      </w:r>
    </w:p>
    <w:p w14:paraId="301F2075" w14:textId="09D7BD4B" w:rsidR="00AA2625" w:rsidRPr="00CE6AFF" w:rsidRDefault="00710A4E" w:rsidP="003353E5">
      <w:pPr>
        <w:pStyle w:val="divparagraph"/>
        <w:numPr>
          <w:ilvl w:val="0"/>
          <w:numId w:val="19"/>
        </w:numPr>
        <w:ind w:left="426" w:hanging="426"/>
        <w:jc w:val="both"/>
        <w:rPr>
          <w:rFonts w:ascii="Times New Roman" w:hAnsi="Times New Roman" w:cs="Times New Roman"/>
          <w:sz w:val="24"/>
          <w:szCs w:val="24"/>
        </w:rPr>
      </w:pPr>
      <w:r w:rsidRPr="00CB70CA">
        <w:rPr>
          <w:rFonts w:ascii="Times New Roman" w:hAnsi="Times New Roman" w:cs="Times New Roman"/>
          <w:sz w:val="24"/>
          <w:szCs w:val="24"/>
        </w:rPr>
        <w:t xml:space="preserve">W przypadku wniesienia odwołania </w:t>
      </w:r>
      <w:r w:rsidR="00C00965" w:rsidRPr="00CB70CA">
        <w:rPr>
          <w:rFonts w:ascii="Times New Roman" w:hAnsi="Times New Roman" w:cs="Times New Roman"/>
          <w:sz w:val="24"/>
          <w:szCs w:val="24"/>
        </w:rPr>
        <w:t>Z</w:t>
      </w:r>
      <w:r w:rsidRPr="00CB70CA">
        <w:rPr>
          <w:rFonts w:ascii="Times New Roman" w:hAnsi="Times New Roman" w:cs="Times New Roman"/>
          <w:sz w:val="24"/>
          <w:szCs w:val="24"/>
        </w:rPr>
        <w:t>amawiający nie może zawrzeć umowy do czasu ogłoszenia przez Izbę wyroku lub postanowienia kończącego postępowanie odwoławcze.</w:t>
      </w:r>
    </w:p>
    <w:p w14:paraId="08C59DEE" w14:textId="0257F917" w:rsidR="00CE6AFF" w:rsidRPr="00264728" w:rsidRDefault="00264728" w:rsidP="00264728">
      <w:pPr>
        <w:suppressAutoHyphens/>
        <w:spacing w:before="120" w:after="120"/>
        <w:jc w:val="both"/>
        <w:rPr>
          <w:b/>
          <w:bCs/>
          <w:iCs/>
          <w:smallCaps/>
          <w:u w:val="single"/>
          <w:lang w:eastAsia="ar-SA"/>
        </w:rPr>
      </w:pPr>
      <w:r w:rsidRPr="00264728">
        <w:rPr>
          <w:b/>
          <w:bCs/>
        </w:rPr>
        <w:t>XX.</w:t>
      </w:r>
      <w:r w:rsidRPr="00264728">
        <w:rPr>
          <w:b/>
          <w:bCs/>
          <w:u w:val="single"/>
        </w:rPr>
        <w:t xml:space="preserve"> </w:t>
      </w:r>
      <w:r w:rsidR="00CE6AFF" w:rsidRPr="00264728">
        <w:rPr>
          <w:b/>
          <w:bCs/>
          <w:u w:val="single"/>
        </w:rPr>
        <w:t>ZMIANY ZAWARTEJ UMOWY</w:t>
      </w:r>
      <w:r w:rsidR="00CE6AFF" w:rsidRPr="00264728">
        <w:rPr>
          <w:b/>
          <w:bCs/>
          <w:iCs/>
          <w:smallCaps/>
          <w:u w:val="single"/>
          <w:lang w:eastAsia="ar-SA"/>
        </w:rPr>
        <w:t xml:space="preserve"> </w:t>
      </w:r>
    </w:p>
    <w:p w14:paraId="34858874" w14:textId="7B36EB08" w:rsidR="00264728" w:rsidRPr="00C52029" w:rsidRDefault="00C52029" w:rsidP="00CE6AFF">
      <w:pPr>
        <w:pStyle w:val="divparagraph"/>
        <w:jc w:val="both"/>
        <w:rPr>
          <w:rFonts w:ascii="Times New Roman" w:hAnsi="Times New Roman" w:cs="Times New Roman"/>
          <w:sz w:val="24"/>
          <w:szCs w:val="24"/>
        </w:rPr>
      </w:pPr>
      <w:r>
        <w:rPr>
          <w:rFonts w:ascii="Times New Roman" w:hAnsi="Times New Roman" w:cs="Times New Roman"/>
          <w:sz w:val="24"/>
          <w:szCs w:val="24"/>
        </w:rPr>
        <w:t xml:space="preserve">1. </w:t>
      </w:r>
      <w:r w:rsidR="00CE6AFF" w:rsidRPr="00CB70CA">
        <w:rPr>
          <w:rFonts w:ascii="Times New Roman" w:hAnsi="Times New Roman" w:cs="Times New Roman"/>
          <w:sz w:val="24"/>
          <w:szCs w:val="24"/>
        </w:rPr>
        <w:t xml:space="preserve">Zamawiający przewiduje możliwość zmiany zawartej umowy w stosunku do treści wybranej oferty w zakresie uregulowanym w art. 454-455 </w:t>
      </w:r>
      <w:r w:rsidR="00860165">
        <w:rPr>
          <w:rFonts w:ascii="Times New Roman" w:hAnsi="Times New Roman" w:cs="Times New Roman"/>
          <w:sz w:val="24"/>
          <w:szCs w:val="24"/>
        </w:rPr>
        <w:t>Pz</w:t>
      </w:r>
      <w:r w:rsidR="00CE6AFF" w:rsidRPr="00CB70CA">
        <w:rPr>
          <w:rFonts w:ascii="Times New Roman" w:hAnsi="Times New Roman" w:cs="Times New Roman"/>
          <w:sz w:val="24"/>
          <w:szCs w:val="24"/>
        </w:rPr>
        <w:t xml:space="preserve">p. oraz wskazanym we Wzorze Umowy, stanowiącym </w:t>
      </w:r>
      <w:r w:rsidR="00CE6AFF" w:rsidRPr="00AE28BB">
        <w:rPr>
          <w:rFonts w:ascii="Times New Roman" w:hAnsi="Times New Roman" w:cs="Times New Roman"/>
          <w:color w:val="auto"/>
          <w:sz w:val="24"/>
          <w:szCs w:val="24"/>
        </w:rPr>
        <w:t xml:space="preserve">Załącznik nr </w:t>
      </w:r>
      <w:r>
        <w:rPr>
          <w:rFonts w:ascii="Times New Roman" w:hAnsi="Times New Roman" w:cs="Times New Roman"/>
          <w:color w:val="auto"/>
          <w:sz w:val="24"/>
          <w:szCs w:val="24"/>
        </w:rPr>
        <w:t>8</w:t>
      </w:r>
      <w:r w:rsidR="00CE6AFF" w:rsidRPr="00AE28BB">
        <w:rPr>
          <w:rFonts w:ascii="Times New Roman" w:hAnsi="Times New Roman" w:cs="Times New Roman"/>
          <w:color w:val="auto"/>
          <w:sz w:val="24"/>
          <w:szCs w:val="24"/>
        </w:rPr>
        <w:t xml:space="preserve"> do SWZ.</w:t>
      </w:r>
    </w:p>
    <w:p w14:paraId="352CE7E5" w14:textId="6E7DE59C" w:rsidR="00D6319D" w:rsidRPr="00264728" w:rsidRDefault="00264728" w:rsidP="00264728">
      <w:pPr>
        <w:suppressAutoHyphens/>
        <w:spacing w:before="120" w:after="120"/>
        <w:jc w:val="both"/>
        <w:rPr>
          <w:b/>
          <w:bCs/>
          <w:iCs/>
          <w:smallCaps/>
          <w:u w:val="single"/>
          <w:lang w:eastAsia="ar-SA"/>
        </w:rPr>
      </w:pPr>
      <w:r w:rsidRPr="00264728">
        <w:rPr>
          <w:b/>
          <w:bCs/>
          <w:iCs/>
          <w:smallCaps/>
          <w:lang w:eastAsia="ar-SA"/>
        </w:rPr>
        <w:t>XXI.</w:t>
      </w:r>
      <w:r w:rsidRPr="00264728">
        <w:rPr>
          <w:b/>
          <w:bCs/>
          <w:iCs/>
          <w:smallCaps/>
          <w:u w:val="single"/>
          <w:lang w:eastAsia="ar-SA"/>
        </w:rPr>
        <w:t xml:space="preserve"> </w:t>
      </w:r>
      <w:r w:rsidR="00AB2213" w:rsidRPr="00264728">
        <w:rPr>
          <w:b/>
          <w:bCs/>
          <w:iCs/>
          <w:smallCaps/>
          <w:u w:val="single"/>
          <w:lang w:eastAsia="ar-SA"/>
        </w:rPr>
        <w:t>POZOSTAŁE INFORMACJE</w:t>
      </w:r>
    </w:p>
    <w:p w14:paraId="39765890" w14:textId="1E12F67E" w:rsidR="0072177D" w:rsidRPr="00C86D04" w:rsidRDefault="00C86D04" w:rsidP="00C86D04">
      <w:pPr>
        <w:ind w:left="284" w:hanging="284"/>
        <w:jc w:val="both"/>
        <w:rPr>
          <w:lang w:eastAsia="ar-SA"/>
        </w:rPr>
      </w:pPr>
      <w:r w:rsidRPr="00C86D04">
        <w:rPr>
          <w:b/>
          <w:bCs/>
        </w:rPr>
        <w:t>1.</w:t>
      </w:r>
      <w:r>
        <w:t xml:space="preserve"> </w:t>
      </w:r>
      <w:r w:rsidR="0072177D" w:rsidRPr="00C86D04">
        <w:t>Zgodnie z art. 13 Rozporządzenia Parlamentu Europejskiego i Rady (UE) 2016/679 z dnia 27 kwietnia 2016 r. („RODO”), w związku z przetwarzaniem Pani/Pana danych osobowych informujemy, że:</w:t>
      </w:r>
    </w:p>
    <w:p w14:paraId="393BA749" w14:textId="608FDD48" w:rsidR="0072177D" w:rsidRPr="0063259E" w:rsidRDefault="0072177D" w:rsidP="003353E5">
      <w:pPr>
        <w:pStyle w:val="Bezodstpw"/>
        <w:numPr>
          <w:ilvl w:val="0"/>
          <w:numId w:val="9"/>
        </w:numPr>
        <w:suppressAutoHyphens/>
        <w:spacing w:before="120"/>
        <w:ind w:left="850" w:hanging="425"/>
        <w:jc w:val="both"/>
        <w:rPr>
          <w:rFonts w:ascii="Times New Roman" w:eastAsia="Batang" w:hAnsi="Times New Roman"/>
          <w:sz w:val="24"/>
          <w:szCs w:val="24"/>
        </w:rPr>
      </w:pPr>
      <w:r w:rsidRPr="00B619A3">
        <w:rPr>
          <w:rFonts w:ascii="Times New Roman" w:eastAsia="Batang" w:hAnsi="Times New Roman"/>
          <w:sz w:val="24"/>
          <w:szCs w:val="24"/>
        </w:rPr>
        <w:t>Administratorem Pani/Pana danych osobowych</w:t>
      </w:r>
      <w:r w:rsidR="00172E73">
        <w:rPr>
          <w:rFonts w:ascii="Times New Roman" w:eastAsia="Batang" w:hAnsi="Times New Roman"/>
          <w:sz w:val="24"/>
          <w:szCs w:val="24"/>
        </w:rPr>
        <w:t>, czyli podmiotem decydującym o celach i</w:t>
      </w:r>
      <w:r w:rsidR="0090676E">
        <w:rPr>
          <w:rFonts w:ascii="Times New Roman" w:eastAsia="Batang" w:hAnsi="Times New Roman"/>
          <w:sz w:val="24"/>
          <w:szCs w:val="24"/>
        </w:rPr>
        <w:t> </w:t>
      </w:r>
      <w:r w:rsidR="00172E73">
        <w:rPr>
          <w:rFonts w:ascii="Times New Roman" w:eastAsia="Batang" w:hAnsi="Times New Roman"/>
          <w:sz w:val="24"/>
          <w:szCs w:val="24"/>
        </w:rPr>
        <w:t>sposobach przetwarzania</w:t>
      </w:r>
      <w:r w:rsidRPr="00B619A3">
        <w:rPr>
          <w:rFonts w:ascii="Times New Roman" w:eastAsia="Batang" w:hAnsi="Times New Roman"/>
          <w:sz w:val="24"/>
          <w:szCs w:val="24"/>
        </w:rPr>
        <w:t xml:space="preserve"> jest Samodzielny Publiczny Specjalistyczny Szpital</w:t>
      </w:r>
      <w:r w:rsidRPr="0063259E">
        <w:rPr>
          <w:rFonts w:ascii="Times New Roman" w:eastAsia="Batang" w:hAnsi="Times New Roman"/>
          <w:sz w:val="24"/>
          <w:szCs w:val="24"/>
        </w:rPr>
        <w:t xml:space="preserve"> Zachodni im. św. Jana Pawła II z siedzibą w Grodzisku Mazowieckim (05-825), ul.</w:t>
      </w:r>
      <w:r w:rsidR="004114FC">
        <w:rPr>
          <w:rFonts w:ascii="Times New Roman" w:eastAsia="Batang" w:hAnsi="Times New Roman"/>
          <w:sz w:val="24"/>
          <w:szCs w:val="24"/>
        </w:rPr>
        <w:t xml:space="preserve"> </w:t>
      </w:r>
      <w:r w:rsidRPr="0063259E">
        <w:rPr>
          <w:rFonts w:ascii="Times New Roman" w:eastAsia="Batang" w:hAnsi="Times New Roman"/>
          <w:sz w:val="24"/>
          <w:szCs w:val="24"/>
        </w:rPr>
        <w:t>Daleka 11.</w:t>
      </w:r>
    </w:p>
    <w:p w14:paraId="408D7E80" w14:textId="56ADF2FC" w:rsidR="0072177D" w:rsidRPr="0063259E" w:rsidRDefault="00172E73" w:rsidP="003353E5">
      <w:pPr>
        <w:pStyle w:val="Bezodstpw"/>
        <w:numPr>
          <w:ilvl w:val="0"/>
          <w:numId w:val="9"/>
        </w:numPr>
        <w:suppressAutoHyphens/>
        <w:ind w:left="850" w:hanging="425"/>
        <w:jc w:val="both"/>
        <w:rPr>
          <w:rFonts w:ascii="Times New Roman" w:eastAsia="Batang" w:hAnsi="Times New Roman"/>
          <w:sz w:val="24"/>
          <w:szCs w:val="24"/>
        </w:rPr>
      </w:pPr>
      <w:r>
        <w:rPr>
          <w:rFonts w:ascii="Times New Roman" w:eastAsia="Batang" w:hAnsi="Times New Roman"/>
          <w:sz w:val="24"/>
          <w:szCs w:val="24"/>
        </w:rPr>
        <w:t xml:space="preserve">W sprawach związanych z przetwarzaniem danych osobowych, w tym realizacją przysługujących Pani/Panu w tym zakresie praw, można się kontaktować z Inspektorem Ochrony Danych drogą mailową, pisząc na adres: </w:t>
      </w:r>
      <w:hyperlink r:id="rId33" w:history="1">
        <w:r w:rsidR="0072177D" w:rsidRPr="0063259E">
          <w:rPr>
            <w:rStyle w:val="Hipercze"/>
            <w:rFonts w:ascii="Times New Roman" w:eastAsia="Batang" w:hAnsi="Times New Roman"/>
            <w:sz w:val="24"/>
            <w:szCs w:val="24"/>
          </w:rPr>
          <w:t>iod@szpitalzachodni.pl</w:t>
        </w:r>
      </w:hyperlink>
      <w:r>
        <w:rPr>
          <w:rStyle w:val="Hipercze"/>
          <w:rFonts w:ascii="Times New Roman" w:eastAsia="Batang" w:hAnsi="Times New Roman"/>
          <w:sz w:val="24"/>
          <w:szCs w:val="24"/>
        </w:rPr>
        <w:t>, drogą listowną, pisząc na adres siedziby administratora lub telefonicznie, dzwoniąc pod numer: +48663307507</w:t>
      </w:r>
      <w:r w:rsidR="0072177D" w:rsidRPr="0063259E">
        <w:rPr>
          <w:rFonts w:ascii="Times New Roman" w:eastAsia="Batang" w:hAnsi="Times New Roman"/>
          <w:sz w:val="24"/>
          <w:szCs w:val="24"/>
        </w:rPr>
        <w:t xml:space="preserve">. </w:t>
      </w:r>
    </w:p>
    <w:p w14:paraId="2307C056" w14:textId="7FD50EA6" w:rsidR="00652F12" w:rsidRDefault="00172E73" w:rsidP="003353E5">
      <w:pPr>
        <w:pStyle w:val="Bezodstpw"/>
        <w:numPr>
          <w:ilvl w:val="0"/>
          <w:numId w:val="9"/>
        </w:numPr>
        <w:suppressAutoHyphens/>
        <w:ind w:left="850" w:hanging="425"/>
        <w:jc w:val="both"/>
        <w:rPr>
          <w:rFonts w:ascii="Times New Roman" w:hAnsi="Times New Roman"/>
          <w:sz w:val="24"/>
          <w:szCs w:val="24"/>
        </w:rPr>
      </w:pPr>
      <w:r w:rsidRPr="00172E73">
        <w:rPr>
          <w:rFonts w:ascii="Times New Roman" w:eastAsia="Batang" w:hAnsi="Times New Roman"/>
          <w:sz w:val="24"/>
          <w:szCs w:val="24"/>
        </w:rPr>
        <w:t>Pani/Pana dane osobowe będą przetwarzane w celu związanym z postępowaniem o</w:t>
      </w:r>
      <w:r w:rsidR="004114FC">
        <w:rPr>
          <w:rFonts w:ascii="Times New Roman" w:eastAsia="Batang" w:hAnsi="Times New Roman"/>
          <w:sz w:val="24"/>
          <w:szCs w:val="24"/>
        </w:rPr>
        <w:t> </w:t>
      </w:r>
      <w:r w:rsidRPr="00172E73">
        <w:rPr>
          <w:rFonts w:ascii="Times New Roman" w:eastAsia="Batang" w:hAnsi="Times New Roman"/>
          <w:sz w:val="24"/>
          <w:szCs w:val="24"/>
        </w:rPr>
        <w:t>udzielenie zamówienia publicznego na podstawie art. 6 ust. 1 lit. c RODO, w związku z</w:t>
      </w:r>
      <w:r w:rsidR="004114FC">
        <w:rPr>
          <w:rFonts w:ascii="Times New Roman" w:eastAsia="Batang" w:hAnsi="Times New Roman"/>
          <w:sz w:val="24"/>
          <w:szCs w:val="24"/>
        </w:rPr>
        <w:t> </w:t>
      </w:r>
      <w:r w:rsidRPr="00172E73">
        <w:rPr>
          <w:rFonts w:ascii="Times New Roman" w:eastAsia="Batang" w:hAnsi="Times New Roman"/>
          <w:sz w:val="24"/>
          <w:szCs w:val="24"/>
        </w:rPr>
        <w:t xml:space="preserve">obowiązującymi przepisami prawa, w szczególności w związku z ustawą z dnia 29 stycznia 2004 r. prawo zamówień publicznych (zwaną dalej „ustawą PZP”), ustawą z dnia 23 kwietnia 1964 r. Kodeks Cywilny, ustawą z dnia 27 sierpnia 2009 r. o finansach publicznych, a w przypadku zawarcia umowy, z ustawą z dnia 29 sierpnia 1997 r. ordynacja podatkowa oraz ustawą z dnia 29 września 1994 r. o rachunkowości. </w:t>
      </w:r>
      <w:r w:rsidR="00645991" w:rsidRPr="00645991">
        <w:rPr>
          <w:rFonts w:ascii="Times New Roman" w:eastAsia="Batang" w:hAnsi="Times New Roman"/>
          <w:sz w:val="24"/>
          <w:szCs w:val="24"/>
        </w:rPr>
        <w:t>Pani/Pana dane osobowe będziemy udostępniać organom publicznym i podmiotom uprawnionym na podstawie przepisów prawa oraz osobom i podmiotom na podstawie art. 18 ust. 6 oraz art. 96 ustawy PZP. Pani/Pana dane będziemy także powierzać podmiotom tylko na podstawie zawartych umów i na wyraźne polecenie administratora, np. dostawcom systemów informatycznych i usług IT.</w:t>
      </w:r>
      <w:r w:rsidR="004114FC">
        <w:rPr>
          <w:rFonts w:ascii="Times New Roman" w:eastAsia="Batang" w:hAnsi="Times New Roman"/>
          <w:sz w:val="24"/>
          <w:szCs w:val="24"/>
        </w:rPr>
        <w:t xml:space="preserve"> </w:t>
      </w:r>
      <w:r w:rsidR="00645991" w:rsidRPr="00645991">
        <w:rPr>
          <w:rFonts w:ascii="Times New Roman" w:hAnsi="Times New Roman"/>
          <w:sz w:val="24"/>
          <w:szCs w:val="24"/>
        </w:rPr>
        <w:t>Pani/Pana dane osobowe będziemy przechowywać przez okres 4 lat na podstawie art. 76 ustawy PZP a jeżeli czas trwania umowy przekracza 4 lata, okres przechowywania obejmuje cały czas trwania umowy. W przypadku wyboru oferty i</w:t>
      </w:r>
      <w:r w:rsidR="004114FC">
        <w:rPr>
          <w:rFonts w:ascii="Times New Roman" w:hAnsi="Times New Roman"/>
          <w:sz w:val="24"/>
          <w:szCs w:val="24"/>
        </w:rPr>
        <w:t> </w:t>
      </w:r>
      <w:r w:rsidR="00645991" w:rsidRPr="00645991">
        <w:rPr>
          <w:rFonts w:ascii="Times New Roman" w:hAnsi="Times New Roman"/>
          <w:sz w:val="24"/>
          <w:szCs w:val="24"/>
        </w:rPr>
        <w:t>zawarcia umowy, dane osobowe związane z realizacja umowy będą przechowywane przez okres 5 lat, licząc od początku roku kalendarzowego poprzedzającego rok, w którym nastąpiło wygaśnięcie umowy lub w którym upłynął termin zobowiązania podatkowego.</w:t>
      </w:r>
      <w:r w:rsidR="00652F12">
        <w:rPr>
          <w:rFonts w:ascii="Times New Roman" w:hAnsi="Times New Roman"/>
          <w:sz w:val="24"/>
          <w:szCs w:val="24"/>
        </w:rPr>
        <w:t xml:space="preserve"> </w:t>
      </w:r>
      <w:r w:rsidR="00645991" w:rsidRPr="00645991">
        <w:rPr>
          <w:rFonts w:ascii="Times New Roman" w:hAnsi="Times New Roman"/>
          <w:sz w:val="24"/>
          <w:szCs w:val="24"/>
        </w:rPr>
        <w:t>Udział w postępowaniu o</w:t>
      </w:r>
      <w:r w:rsidR="00EB6915">
        <w:rPr>
          <w:rFonts w:ascii="Times New Roman" w:hAnsi="Times New Roman"/>
          <w:sz w:val="24"/>
          <w:szCs w:val="24"/>
        </w:rPr>
        <w:t> </w:t>
      </w:r>
      <w:r w:rsidR="00645991" w:rsidRPr="00645991">
        <w:rPr>
          <w:rFonts w:ascii="Times New Roman" w:hAnsi="Times New Roman"/>
          <w:sz w:val="24"/>
          <w:szCs w:val="24"/>
        </w:rPr>
        <w:t>udzielenie zamówienia publicznego wiąże się z obowiązkiem podania przez Panią/Pana danych osobowych i wynika z obowiązków ustawowych określonych w przepisach ustawy PZP. Konsekwencje niepodania określonych danych wynikają z ustawy PZP.</w:t>
      </w:r>
      <w:r w:rsidR="00D73C50">
        <w:rPr>
          <w:rFonts w:ascii="Times New Roman" w:hAnsi="Times New Roman"/>
          <w:sz w:val="24"/>
          <w:szCs w:val="24"/>
        </w:rPr>
        <w:t xml:space="preserve">  </w:t>
      </w:r>
    </w:p>
    <w:p w14:paraId="23C50DC4" w14:textId="7524E23A" w:rsidR="0072177D" w:rsidRPr="0063259E" w:rsidRDefault="00D73C50" w:rsidP="003353E5">
      <w:pPr>
        <w:pStyle w:val="Bezodstpw"/>
        <w:numPr>
          <w:ilvl w:val="0"/>
          <w:numId w:val="9"/>
        </w:numPr>
        <w:suppressAutoHyphens/>
        <w:ind w:left="850" w:hanging="425"/>
        <w:jc w:val="both"/>
        <w:rPr>
          <w:rFonts w:ascii="Times New Roman" w:hAnsi="Times New Roman"/>
          <w:sz w:val="24"/>
          <w:szCs w:val="24"/>
        </w:rPr>
      </w:pPr>
      <w:r>
        <w:rPr>
          <w:rFonts w:ascii="Times New Roman" w:hAnsi="Times New Roman"/>
          <w:sz w:val="24"/>
          <w:szCs w:val="24"/>
        </w:rPr>
        <w:t>P</w:t>
      </w:r>
      <w:r w:rsidR="0072177D" w:rsidRPr="0063259E">
        <w:rPr>
          <w:rFonts w:ascii="Times New Roman" w:hAnsi="Times New Roman"/>
          <w:sz w:val="24"/>
          <w:szCs w:val="24"/>
        </w:rPr>
        <w:t>osiada Pani/Pan:</w:t>
      </w:r>
    </w:p>
    <w:p w14:paraId="59ADD113" w14:textId="61137ED1" w:rsidR="0072177D" w:rsidRPr="0063259E" w:rsidRDefault="0072177D" w:rsidP="003353E5">
      <w:pPr>
        <w:pStyle w:val="Bezodstpw"/>
        <w:numPr>
          <w:ilvl w:val="0"/>
          <w:numId w:val="10"/>
        </w:numPr>
        <w:suppressAutoHyphens/>
        <w:ind w:left="1134" w:hanging="283"/>
        <w:jc w:val="both"/>
        <w:rPr>
          <w:rFonts w:ascii="Times New Roman" w:hAnsi="Times New Roman"/>
          <w:sz w:val="24"/>
          <w:szCs w:val="24"/>
        </w:rPr>
      </w:pPr>
      <w:r w:rsidRPr="0063259E">
        <w:rPr>
          <w:rFonts w:ascii="Times New Roman" w:hAnsi="Times New Roman"/>
          <w:sz w:val="24"/>
          <w:szCs w:val="24"/>
        </w:rPr>
        <w:t>na podstawie art. 15 RODO prawo dostępu do danych osobowych Pani/Pana dotyczących;</w:t>
      </w:r>
    </w:p>
    <w:p w14:paraId="7C3A9A91" w14:textId="77777777" w:rsidR="0072177D" w:rsidRPr="0063259E" w:rsidRDefault="0072177D" w:rsidP="003353E5">
      <w:pPr>
        <w:pStyle w:val="Bezodstpw"/>
        <w:numPr>
          <w:ilvl w:val="0"/>
          <w:numId w:val="10"/>
        </w:numPr>
        <w:suppressAutoHyphens/>
        <w:ind w:left="1134" w:hanging="283"/>
        <w:jc w:val="both"/>
        <w:rPr>
          <w:rFonts w:ascii="Times New Roman" w:hAnsi="Times New Roman"/>
          <w:sz w:val="24"/>
          <w:szCs w:val="24"/>
        </w:rPr>
      </w:pPr>
      <w:r w:rsidRPr="0063259E">
        <w:rPr>
          <w:rFonts w:ascii="Times New Roman" w:hAnsi="Times New Roman"/>
          <w:sz w:val="24"/>
          <w:szCs w:val="24"/>
        </w:rPr>
        <w:t>na podstawie art. 16 RODO prawo do sprostowania Pani/Pana danych osobowych;</w:t>
      </w:r>
    </w:p>
    <w:p w14:paraId="6F48B69E" w14:textId="77777777" w:rsidR="0072177D" w:rsidRPr="0063259E" w:rsidRDefault="0072177D" w:rsidP="003353E5">
      <w:pPr>
        <w:pStyle w:val="Bezodstpw"/>
        <w:numPr>
          <w:ilvl w:val="0"/>
          <w:numId w:val="10"/>
        </w:numPr>
        <w:suppressAutoHyphens/>
        <w:ind w:left="1134" w:hanging="283"/>
        <w:jc w:val="both"/>
        <w:rPr>
          <w:rFonts w:ascii="Times New Roman" w:hAnsi="Times New Roman"/>
          <w:sz w:val="24"/>
          <w:szCs w:val="24"/>
        </w:rPr>
      </w:pPr>
      <w:r w:rsidRPr="0063259E">
        <w:rPr>
          <w:rFonts w:ascii="Times New Roman" w:hAnsi="Times New Roman"/>
          <w:sz w:val="24"/>
          <w:szCs w:val="24"/>
        </w:rPr>
        <w:t xml:space="preserve">na podstawie art. 18 RODO prawo żądania od administratora ograniczenia przetwarzania danych osobowych z zastrzeżeniem przypadków, o których mowa w art. 18 ust. 2 RODO;  </w:t>
      </w:r>
    </w:p>
    <w:p w14:paraId="5392B4AC" w14:textId="77777777" w:rsidR="0072177D" w:rsidRPr="0063259E" w:rsidRDefault="0072177D" w:rsidP="003353E5">
      <w:pPr>
        <w:pStyle w:val="Bezodstpw"/>
        <w:numPr>
          <w:ilvl w:val="0"/>
          <w:numId w:val="10"/>
        </w:numPr>
        <w:suppressAutoHyphens/>
        <w:ind w:left="1134" w:hanging="283"/>
        <w:jc w:val="both"/>
        <w:rPr>
          <w:rFonts w:ascii="Times New Roman" w:hAnsi="Times New Roman"/>
          <w:sz w:val="24"/>
          <w:szCs w:val="24"/>
        </w:rPr>
      </w:pPr>
      <w:r w:rsidRPr="0063259E">
        <w:rPr>
          <w:rFonts w:ascii="Times New Roman" w:hAnsi="Times New Roman"/>
          <w:sz w:val="24"/>
          <w:szCs w:val="24"/>
        </w:rPr>
        <w:t>prawo do wniesienia skargi do Prezesa Urzędu Ochrony Danych Osobowych, gdy uzna Pani/Pan, że przetwarzanie danych osobowych Pani/Pana dotyczących narusza przepisy RODO;</w:t>
      </w:r>
    </w:p>
    <w:p w14:paraId="3E2A0C44" w14:textId="77777777" w:rsidR="0072177D" w:rsidRPr="0063259E" w:rsidRDefault="0072177D" w:rsidP="003353E5">
      <w:pPr>
        <w:pStyle w:val="Bezodstpw"/>
        <w:numPr>
          <w:ilvl w:val="0"/>
          <w:numId w:val="9"/>
        </w:numPr>
        <w:suppressAutoHyphens/>
        <w:ind w:left="850" w:hanging="425"/>
        <w:jc w:val="both"/>
        <w:rPr>
          <w:rFonts w:ascii="Times New Roman" w:hAnsi="Times New Roman"/>
          <w:sz w:val="24"/>
          <w:szCs w:val="24"/>
        </w:rPr>
      </w:pPr>
      <w:r w:rsidRPr="0063259E">
        <w:rPr>
          <w:rFonts w:ascii="Times New Roman" w:hAnsi="Times New Roman"/>
          <w:sz w:val="24"/>
          <w:szCs w:val="24"/>
        </w:rPr>
        <w:t>nie przysługuje Pani/Panu:</w:t>
      </w:r>
    </w:p>
    <w:p w14:paraId="6E25681D" w14:textId="77777777" w:rsidR="0072177D" w:rsidRPr="0063259E" w:rsidRDefault="0072177D" w:rsidP="003353E5">
      <w:pPr>
        <w:pStyle w:val="Bezodstpw"/>
        <w:numPr>
          <w:ilvl w:val="0"/>
          <w:numId w:val="11"/>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w związku z art. 17 ust. 3 lit. B, d lub e RODO prawo do usunięcia danych osobowych;</w:t>
      </w:r>
    </w:p>
    <w:p w14:paraId="2C181174" w14:textId="77777777" w:rsidR="0072177D" w:rsidRPr="0063259E" w:rsidRDefault="0072177D" w:rsidP="003353E5">
      <w:pPr>
        <w:pStyle w:val="Bezodstpw"/>
        <w:numPr>
          <w:ilvl w:val="0"/>
          <w:numId w:val="11"/>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prawo do przenoszenia danych osobowych, o którym mowa w art. 20 RODO;</w:t>
      </w:r>
    </w:p>
    <w:p w14:paraId="32625ECA" w14:textId="77777777" w:rsidR="0072177D" w:rsidRPr="0063259E" w:rsidRDefault="0072177D" w:rsidP="003353E5">
      <w:pPr>
        <w:pStyle w:val="Bezodstpw"/>
        <w:numPr>
          <w:ilvl w:val="0"/>
          <w:numId w:val="11"/>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 xml:space="preserve">na podstawie art. 21 RODO prawo sprzeciwu, wobec przetwarzania danych osobowych, gdyż podstawą prawną przetwarzania Pani/Pana danych osobowych jest art. 6 ust. 1 lit. C RODO. </w:t>
      </w:r>
    </w:p>
    <w:p w14:paraId="65F81F85" w14:textId="2B83D13F" w:rsidR="008D5BC1" w:rsidRPr="00EC2B48" w:rsidRDefault="00EC2B48" w:rsidP="00EC2B48">
      <w:pPr>
        <w:suppressAutoHyphens/>
        <w:spacing w:before="120" w:after="120"/>
        <w:jc w:val="both"/>
        <w:rPr>
          <w:b/>
          <w:bCs/>
        </w:rPr>
      </w:pPr>
      <w:r>
        <w:rPr>
          <w:b/>
          <w:bCs/>
        </w:rPr>
        <w:t xml:space="preserve">XXII. </w:t>
      </w:r>
      <w:r w:rsidR="00906C1E" w:rsidRPr="00EC2B48">
        <w:rPr>
          <w:b/>
          <w:bCs/>
          <w:u w:val="single"/>
        </w:rPr>
        <w:t>ZALECENIA ZAMAWIAJĄCEGO</w:t>
      </w:r>
      <w:r w:rsidR="00906C1E" w:rsidRPr="00EC2B48">
        <w:rPr>
          <w:b/>
          <w:bCs/>
        </w:rPr>
        <w:t xml:space="preserve"> </w:t>
      </w:r>
    </w:p>
    <w:p w14:paraId="41664191" w14:textId="0590E291" w:rsidR="00906C1E" w:rsidRPr="00911B4D" w:rsidRDefault="00906C1E" w:rsidP="007E37F6">
      <w:pPr>
        <w:numPr>
          <w:ilvl w:val="0"/>
          <w:numId w:val="31"/>
        </w:numPr>
        <w:tabs>
          <w:tab w:val="clear" w:pos="720"/>
        </w:tabs>
        <w:ind w:left="426" w:hanging="426"/>
        <w:jc w:val="both"/>
        <w:textAlignment w:val="baseline"/>
      </w:pPr>
      <w:r w:rsidRPr="00911B4D">
        <w:rPr>
          <w:b/>
          <w:bCs/>
        </w:rPr>
        <w:t>Rozszerzenia plików wykorzystywanych przez Wykonawców powinny być zgodne z</w:t>
      </w:r>
      <w:r w:rsidR="004A27B9">
        <w:rPr>
          <w:b/>
          <w:bCs/>
        </w:rPr>
        <w:t> </w:t>
      </w:r>
      <w:r w:rsidRPr="00911B4D">
        <w:t>Załącznikiem nr 2 do “Rozporządzenia Rady Ministrów w sprawie Krajowych Ram Interoperacyjności, minimalnych wymagań dla rejestrów publicznych i wymiany informacji w</w:t>
      </w:r>
      <w:r w:rsidR="00264EA4">
        <w:t> </w:t>
      </w:r>
      <w:r w:rsidRPr="00911B4D">
        <w:t>postaci elektronicznej oraz minimalnych wymagań dla systemów teleinformatycznych”, zwanego dalej Rozporządzeniem KRI.</w:t>
      </w:r>
    </w:p>
    <w:p w14:paraId="0AEE31BE" w14:textId="77777777" w:rsidR="00906C1E" w:rsidRPr="00911B4D" w:rsidRDefault="00906C1E" w:rsidP="007E37F6">
      <w:pPr>
        <w:numPr>
          <w:ilvl w:val="0"/>
          <w:numId w:val="31"/>
        </w:numPr>
        <w:tabs>
          <w:tab w:val="clear" w:pos="720"/>
        </w:tabs>
        <w:ind w:left="426" w:hanging="426"/>
        <w:jc w:val="both"/>
        <w:textAlignment w:val="baseline"/>
      </w:pPr>
      <w:r w:rsidRPr="00911B4D">
        <w:t>Zamawiający rekomenduje wykorzystanie formatów: .pdf .</w:t>
      </w:r>
      <w:proofErr w:type="spellStart"/>
      <w:r w:rsidRPr="00911B4D">
        <w:t>doc</w:t>
      </w:r>
      <w:proofErr w:type="spellEnd"/>
      <w:r w:rsidRPr="00911B4D">
        <w:t xml:space="preserve"> .</w:t>
      </w:r>
      <w:proofErr w:type="spellStart"/>
      <w:r w:rsidRPr="00911B4D">
        <w:t>docx</w:t>
      </w:r>
      <w:proofErr w:type="spellEnd"/>
      <w:r w:rsidRPr="00911B4D">
        <w:t xml:space="preserve"> .xls .</w:t>
      </w:r>
      <w:proofErr w:type="spellStart"/>
      <w:r w:rsidRPr="00911B4D">
        <w:t>xlsx</w:t>
      </w:r>
      <w:proofErr w:type="spellEnd"/>
      <w:r w:rsidRPr="00911B4D">
        <w:t xml:space="preserve"> .jpg (.</w:t>
      </w:r>
      <w:proofErr w:type="spellStart"/>
      <w:r w:rsidRPr="00911B4D">
        <w:t>jpeg</w:t>
      </w:r>
      <w:proofErr w:type="spellEnd"/>
      <w:r w:rsidRPr="00911B4D">
        <w:t xml:space="preserve">) </w:t>
      </w:r>
      <w:r w:rsidRPr="00911B4D">
        <w:rPr>
          <w:b/>
          <w:bCs/>
          <w:u w:val="single"/>
        </w:rPr>
        <w:t>ze szczególnym wskazaniem na .pdf</w:t>
      </w:r>
    </w:p>
    <w:p w14:paraId="6EF7063C" w14:textId="4D972F4D" w:rsidR="00906C1E" w:rsidRPr="00911B4D" w:rsidRDefault="00906C1E" w:rsidP="007E37F6">
      <w:pPr>
        <w:numPr>
          <w:ilvl w:val="0"/>
          <w:numId w:val="31"/>
        </w:numPr>
        <w:tabs>
          <w:tab w:val="clear" w:pos="720"/>
        </w:tabs>
        <w:ind w:left="426" w:hanging="426"/>
        <w:jc w:val="both"/>
        <w:textAlignment w:val="baseline"/>
      </w:pPr>
      <w:r w:rsidRPr="00911B4D">
        <w:t>W celu ewentualnej kompresji danych Zamawiający rekomenduje wykorzystanie jednego z</w:t>
      </w:r>
      <w:r w:rsidR="004A27B9">
        <w:t> </w:t>
      </w:r>
      <w:r w:rsidRPr="00911B4D">
        <w:t>rozszerzeń:</w:t>
      </w:r>
    </w:p>
    <w:p w14:paraId="15B71F30" w14:textId="77777777" w:rsidR="00906C1E" w:rsidRPr="00911B4D" w:rsidRDefault="00906C1E" w:rsidP="007E37F6">
      <w:pPr>
        <w:numPr>
          <w:ilvl w:val="0"/>
          <w:numId w:val="32"/>
        </w:numPr>
        <w:ind w:left="709" w:hanging="283"/>
        <w:jc w:val="both"/>
        <w:textAlignment w:val="baseline"/>
      </w:pPr>
      <w:r w:rsidRPr="00911B4D">
        <w:t>.zip </w:t>
      </w:r>
    </w:p>
    <w:p w14:paraId="2D3443CA" w14:textId="77777777" w:rsidR="00906C1E" w:rsidRPr="00911B4D" w:rsidRDefault="00906C1E" w:rsidP="007E37F6">
      <w:pPr>
        <w:numPr>
          <w:ilvl w:val="0"/>
          <w:numId w:val="32"/>
        </w:numPr>
        <w:ind w:left="709" w:hanging="283"/>
        <w:jc w:val="both"/>
        <w:textAlignment w:val="baseline"/>
      </w:pPr>
      <w:r w:rsidRPr="00911B4D">
        <w:t>.7Z</w:t>
      </w:r>
    </w:p>
    <w:p w14:paraId="49195D92" w14:textId="77777777" w:rsidR="00906C1E" w:rsidRPr="00911B4D" w:rsidRDefault="00906C1E" w:rsidP="007E37F6">
      <w:pPr>
        <w:numPr>
          <w:ilvl w:val="0"/>
          <w:numId w:val="31"/>
        </w:numPr>
        <w:tabs>
          <w:tab w:val="clear" w:pos="720"/>
        </w:tabs>
        <w:ind w:left="426" w:hanging="426"/>
        <w:jc w:val="both"/>
        <w:textAlignment w:val="baseline"/>
      </w:pPr>
      <w:r w:rsidRPr="00911B4D">
        <w:t xml:space="preserve">Wśród rozszerzeń powszechnych a </w:t>
      </w:r>
      <w:r w:rsidRPr="00911B4D">
        <w:rPr>
          <w:b/>
          <w:bCs/>
        </w:rPr>
        <w:t>niewystępujących</w:t>
      </w:r>
      <w:r w:rsidRPr="00911B4D">
        <w:t xml:space="preserve"> w Rozporządzeniu KRI występują: .</w:t>
      </w:r>
      <w:proofErr w:type="spellStart"/>
      <w:r w:rsidRPr="00911B4D">
        <w:t>rar</w:t>
      </w:r>
      <w:proofErr w:type="spellEnd"/>
      <w:r w:rsidRPr="00911B4D">
        <w:t xml:space="preserve"> .gif .</w:t>
      </w:r>
      <w:proofErr w:type="spellStart"/>
      <w:r w:rsidRPr="00911B4D">
        <w:t>bmp</w:t>
      </w:r>
      <w:proofErr w:type="spellEnd"/>
      <w:r w:rsidRPr="00911B4D">
        <w:t xml:space="preserve"> .</w:t>
      </w:r>
      <w:proofErr w:type="spellStart"/>
      <w:r w:rsidRPr="00911B4D">
        <w:t>numbers</w:t>
      </w:r>
      <w:proofErr w:type="spellEnd"/>
      <w:r w:rsidRPr="00911B4D">
        <w:t xml:space="preserve"> .</w:t>
      </w:r>
      <w:proofErr w:type="spellStart"/>
      <w:r w:rsidRPr="00911B4D">
        <w:t>pages</w:t>
      </w:r>
      <w:proofErr w:type="spellEnd"/>
      <w:r w:rsidRPr="00911B4D">
        <w:t xml:space="preserve">. </w:t>
      </w:r>
      <w:r w:rsidRPr="00911B4D">
        <w:rPr>
          <w:b/>
          <w:bCs/>
        </w:rPr>
        <w:t>Dokumenty złożone w takich plikach zostaną uznane za złożone nieskutecznie.</w:t>
      </w:r>
    </w:p>
    <w:p w14:paraId="6D2784ED" w14:textId="77777777" w:rsidR="00906C1E" w:rsidRPr="00911B4D" w:rsidRDefault="00906C1E" w:rsidP="007E37F6">
      <w:pPr>
        <w:numPr>
          <w:ilvl w:val="0"/>
          <w:numId w:val="31"/>
        </w:numPr>
        <w:tabs>
          <w:tab w:val="clear" w:pos="720"/>
        </w:tabs>
        <w:ind w:left="426" w:hanging="426"/>
        <w:jc w:val="both"/>
        <w:textAlignment w:val="baseline"/>
      </w:pPr>
      <w:r w:rsidRPr="00911B4D">
        <w:t xml:space="preserve">Zamawiający zwraca uwagę na ograniczenia wielkości plików podpisywanych profilem zaufanym, który wynosi </w:t>
      </w:r>
      <w:r w:rsidRPr="00911B4D">
        <w:rPr>
          <w:b/>
          <w:bCs/>
        </w:rPr>
        <w:t>maksymalnie 10MB</w:t>
      </w:r>
      <w:r w:rsidRPr="00911B4D">
        <w:t xml:space="preserve">, oraz na ograniczenie wielkości plików podpisywanych w aplikacji </w:t>
      </w:r>
      <w:proofErr w:type="spellStart"/>
      <w:r w:rsidRPr="00911B4D">
        <w:t>eDoApp</w:t>
      </w:r>
      <w:proofErr w:type="spellEnd"/>
      <w:r w:rsidRPr="00911B4D">
        <w:t xml:space="preserve"> służącej do składania podpisu osobistego, który wynosi </w:t>
      </w:r>
      <w:r w:rsidRPr="00911B4D">
        <w:rPr>
          <w:b/>
          <w:bCs/>
        </w:rPr>
        <w:t>maksymalnie 5MB</w:t>
      </w:r>
      <w:r w:rsidRPr="00911B4D">
        <w:t>.</w:t>
      </w:r>
    </w:p>
    <w:p w14:paraId="20235E9A" w14:textId="77777777" w:rsidR="00906C1E" w:rsidRPr="00911B4D" w:rsidRDefault="00906C1E" w:rsidP="007E37F6">
      <w:pPr>
        <w:numPr>
          <w:ilvl w:val="0"/>
          <w:numId w:val="31"/>
        </w:numPr>
        <w:tabs>
          <w:tab w:val="clear" w:pos="720"/>
        </w:tabs>
        <w:ind w:left="426" w:hanging="426"/>
        <w:jc w:val="both"/>
        <w:textAlignment w:val="baseline"/>
      </w:pPr>
      <w:r w:rsidRPr="00911B4D">
        <w:t>W przypadku stosowania przez wykonawcę kwalifikowanego podpisu elektronicznego:</w:t>
      </w:r>
    </w:p>
    <w:p w14:paraId="07F10002" w14:textId="77777777" w:rsidR="00906C1E" w:rsidRPr="00911B4D" w:rsidRDefault="00906C1E" w:rsidP="007E37F6">
      <w:pPr>
        <w:numPr>
          <w:ilvl w:val="0"/>
          <w:numId w:val="33"/>
        </w:numPr>
        <w:tabs>
          <w:tab w:val="clear" w:pos="720"/>
        </w:tabs>
        <w:ind w:left="709" w:hanging="283"/>
        <w:jc w:val="both"/>
        <w:textAlignment w:val="baseline"/>
      </w:pPr>
      <w:r w:rsidRPr="00911B4D">
        <w:t xml:space="preserve">Ze względu na niskie ryzyko naruszenia integralności pliku oraz łatwiejszą weryfikację podpisu zamawiający zaleca, w miarę możliwości, </w:t>
      </w:r>
      <w:r w:rsidRPr="00911B4D">
        <w:rPr>
          <w:b/>
          <w:bCs/>
        </w:rPr>
        <w:t xml:space="preserve">przekonwertowanie plików składających się na ofertę na rozszerzenie .pdf i opatrzenie ich podpisem kwalifikowanym w formacie </w:t>
      </w:r>
      <w:proofErr w:type="spellStart"/>
      <w:r w:rsidRPr="00911B4D">
        <w:rPr>
          <w:b/>
          <w:bCs/>
        </w:rPr>
        <w:t>PAdES</w:t>
      </w:r>
      <w:proofErr w:type="spellEnd"/>
      <w:r w:rsidRPr="00911B4D">
        <w:rPr>
          <w:b/>
          <w:bCs/>
        </w:rPr>
        <w:t>. </w:t>
      </w:r>
    </w:p>
    <w:p w14:paraId="4399F9D5" w14:textId="32A10C52" w:rsidR="00906C1E" w:rsidRPr="00317EE8" w:rsidRDefault="00906C1E" w:rsidP="007E37F6">
      <w:pPr>
        <w:numPr>
          <w:ilvl w:val="0"/>
          <w:numId w:val="33"/>
        </w:numPr>
        <w:tabs>
          <w:tab w:val="clear" w:pos="720"/>
        </w:tabs>
        <w:ind w:left="709" w:hanging="283"/>
        <w:jc w:val="both"/>
        <w:textAlignment w:val="baseline"/>
      </w:pPr>
      <w:r w:rsidRPr="00317EE8">
        <w:t xml:space="preserve">Pliki w innych formatach niż PDF </w:t>
      </w:r>
      <w:r w:rsidRPr="00317EE8">
        <w:rPr>
          <w:b/>
          <w:bCs/>
        </w:rPr>
        <w:t xml:space="preserve">zaleca się opatrzyć podpisem w formacie </w:t>
      </w:r>
      <w:proofErr w:type="spellStart"/>
      <w:r w:rsidRPr="00317EE8">
        <w:rPr>
          <w:b/>
          <w:bCs/>
        </w:rPr>
        <w:t>XAdES</w:t>
      </w:r>
      <w:proofErr w:type="spellEnd"/>
      <w:r w:rsidRPr="00317EE8">
        <w:rPr>
          <w:b/>
          <w:bCs/>
        </w:rPr>
        <w:t xml:space="preserve"> o typie zewnętrznym</w:t>
      </w:r>
      <w:r w:rsidRPr="00317EE8">
        <w:t>. Wykonawca powinien pamiętać, aby plik z</w:t>
      </w:r>
      <w:r w:rsidR="00EB6915">
        <w:t> </w:t>
      </w:r>
      <w:r w:rsidRPr="00317EE8">
        <w:t>podpisem przekazywać łącznie z</w:t>
      </w:r>
      <w:r w:rsidR="00317EE8" w:rsidRPr="00317EE8">
        <w:t> </w:t>
      </w:r>
      <w:r w:rsidRPr="00317EE8">
        <w:t>dokumentem podpisywanym.</w:t>
      </w:r>
    </w:p>
    <w:p w14:paraId="0512478F" w14:textId="77777777" w:rsidR="00906C1E" w:rsidRPr="00317EE8" w:rsidRDefault="00906C1E" w:rsidP="007E37F6">
      <w:pPr>
        <w:numPr>
          <w:ilvl w:val="0"/>
          <w:numId w:val="33"/>
        </w:numPr>
        <w:tabs>
          <w:tab w:val="clear" w:pos="720"/>
        </w:tabs>
        <w:ind w:left="709" w:hanging="283"/>
        <w:jc w:val="both"/>
        <w:textAlignment w:val="baseline"/>
      </w:pPr>
      <w:r w:rsidRPr="00317EE8">
        <w:t>Zamawiający rekomenduje wykorzystanie podpisu z kwalifikowanym znacznikiem czasu.</w:t>
      </w:r>
    </w:p>
    <w:p w14:paraId="294FF0FF" w14:textId="778CEFC4" w:rsidR="00906C1E" w:rsidRPr="00317EE8" w:rsidRDefault="00906C1E" w:rsidP="007E37F6">
      <w:pPr>
        <w:numPr>
          <w:ilvl w:val="0"/>
          <w:numId w:val="31"/>
        </w:numPr>
        <w:tabs>
          <w:tab w:val="clear" w:pos="720"/>
        </w:tabs>
        <w:ind w:left="426" w:hanging="426"/>
        <w:jc w:val="both"/>
        <w:textAlignment w:val="baseline"/>
      </w:pPr>
      <w:r w:rsidRPr="00317EE8">
        <w:t>Zamawiający zaleca, aby</w:t>
      </w:r>
      <w:r w:rsidRPr="00317EE8">
        <w:rPr>
          <w:b/>
          <w:bCs/>
        </w:rPr>
        <w:t xml:space="preserve"> w przypadku podpisywania pliku przez kilka osób, stosować podpisy tego samego rodzaju.</w:t>
      </w:r>
      <w:r w:rsidRPr="00317EE8">
        <w:t xml:space="preserve"> Podpisywanie różnymi rodzajami podpisów np. osobistym i</w:t>
      </w:r>
      <w:r w:rsidR="00317EE8" w:rsidRPr="00317EE8">
        <w:t> </w:t>
      </w:r>
      <w:r w:rsidRPr="00317EE8">
        <w:t>kwalifikowanym może doprowadzić do problemów w weryfikacji plików. </w:t>
      </w:r>
    </w:p>
    <w:p w14:paraId="7ADD3B61" w14:textId="77777777" w:rsidR="00906C1E" w:rsidRPr="00317EE8" w:rsidRDefault="00906C1E" w:rsidP="007E37F6">
      <w:pPr>
        <w:numPr>
          <w:ilvl w:val="0"/>
          <w:numId w:val="31"/>
        </w:numPr>
        <w:tabs>
          <w:tab w:val="clear" w:pos="720"/>
        </w:tabs>
        <w:ind w:left="426" w:hanging="426"/>
        <w:jc w:val="both"/>
        <w:textAlignment w:val="baseline"/>
      </w:pPr>
      <w:r w:rsidRPr="00317EE8">
        <w:t>Zamawiający zaleca, aby Wykonawca z odpowiednim wyprzedzeniem przetestował możliwość prawidłowego wykorzystania wybranej metody podpisania plików oferty.</w:t>
      </w:r>
    </w:p>
    <w:p w14:paraId="143BE2CA" w14:textId="77777777" w:rsidR="00906C1E" w:rsidRPr="00317EE8" w:rsidRDefault="00906C1E" w:rsidP="007E37F6">
      <w:pPr>
        <w:numPr>
          <w:ilvl w:val="0"/>
          <w:numId w:val="31"/>
        </w:numPr>
        <w:tabs>
          <w:tab w:val="clear" w:pos="720"/>
        </w:tabs>
        <w:ind w:left="426" w:hanging="426"/>
        <w:jc w:val="both"/>
        <w:textAlignment w:val="baseline"/>
      </w:pPr>
      <w:r w:rsidRPr="00317EE8">
        <w:t>Osobą składającą ofertę powinna być osoba kontaktowa podawana w dokumentacji.</w:t>
      </w:r>
    </w:p>
    <w:p w14:paraId="58781E3F" w14:textId="77777777" w:rsidR="00906C1E" w:rsidRPr="00317EE8" w:rsidRDefault="00906C1E" w:rsidP="007E37F6">
      <w:pPr>
        <w:numPr>
          <w:ilvl w:val="0"/>
          <w:numId w:val="31"/>
        </w:numPr>
        <w:tabs>
          <w:tab w:val="clear" w:pos="720"/>
        </w:tabs>
        <w:ind w:left="426" w:hanging="426"/>
        <w:jc w:val="both"/>
        <w:textAlignment w:val="baseline"/>
      </w:pPr>
      <w:r w:rsidRPr="00317EE8">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32D3FF0" w14:textId="77777777" w:rsidR="00906C1E" w:rsidRPr="00317EE8" w:rsidRDefault="00906C1E" w:rsidP="007E37F6">
      <w:pPr>
        <w:numPr>
          <w:ilvl w:val="0"/>
          <w:numId w:val="31"/>
        </w:numPr>
        <w:tabs>
          <w:tab w:val="clear" w:pos="720"/>
        </w:tabs>
        <w:ind w:left="426" w:hanging="426"/>
        <w:jc w:val="both"/>
        <w:textAlignment w:val="baseline"/>
      </w:pPr>
      <w:r w:rsidRPr="00317EE8">
        <w:t>Jeśli Wykonawca pakuje dokumenty np. w plik o rozszerzeniu .zip, zaleca się wcześniejsze podpisanie każdego ze skompresowanych plików. </w:t>
      </w:r>
    </w:p>
    <w:p w14:paraId="2FE518B8" w14:textId="45BC0D01" w:rsidR="00906C1E" w:rsidRPr="00317EE8" w:rsidRDefault="00906C1E" w:rsidP="007E37F6">
      <w:pPr>
        <w:numPr>
          <w:ilvl w:val="0"/>
          <w:numId w:val="31"/>
        </w:numPr>
        <w:tabs>
          <w:tab w:val="clear" w:pos="720"/>
        </w:tabs>
        <w:ind w:left="426" w:hanging="426"/>
        <w:jc w:val="both"/>
        <w:textAlignment w:val="baseline"/>
      </w:pPr>
      <w:r w:rsidRPr="00317EE8">
        <w:t xml:space="preserve">Zamawiający </w:t>
      </w:r>
      <w:r w:rsidR="00317EE8" w:rsidRPr="00317EE8">
        <w:t>zaleca,</w:t>
      </w:r>
      <w:r w:rsidRPr="00317EE8">
        <w:t xml:space="preserve"> aby nie wprowadzać jakichkolwiek zmian w plikach po podpisaniu ich podpisem kwalifikowanym. Może to skutkować naruszeniem integralności plików co równoważne będzie z koniecznością odrzucenia oferty.</w:t>
      </w:r>
    </w:p>
    <w:p w14:paraId="2079B115" w14:textId="77777777" w:rsidR="000B767D" w:rsidRPr="00317EE8" w:rsidRDefault="000B767D" w:rsidP="008947F8">
      <w:pPr>
        <w:widowControl w:val="0"/>
        <w:suppressAutoHyphens/>
        <w:autoSpaceDE w:val="0"/>
        <w:spacing w:before="120"/>
        <w:jc w:val="both"/>
        <w:rPr>
          <w:bCs/>
          <w:u w:val="single"/>
          <w:lang w:eastAsia="ar-SA"/>
        </w:rPr>
      </w:pPr>
      <w:r w:rsidRPr="00317EE8">
        <w:rPr>
          <w:bCs/>
          <w:u w:val="single"/>
          <w:lang w:eastAsia="ar-SA"/>
        </w:rPr>
        <w:t>Załączniki:</w:t>
      </w:r>
    </w:p>
    <w:p w14:paraId="6764CFE1" w14:textId="5FA46783" w:rsidR="00422B29" w:rsidRPr="00422B29" w:rsidRDefault="00422B29" w:rsidP="00422B29">
      <w:pPr>
        <w:suppressAutoHyphens/>
        <w:autoSpaceDE w:val="0"/>
        <w:ind w:left="567"/>
        <w:rPr>
          <w:bCs/>
        </w:rPr>
      </w:pPr>
      <w:r w:rsidRPr="00422B29">
        <w:rPr>
          <w:bCs/>
        </w:rPr>
        <w:t xml:space="preserve">Załącznik nr </w:t>
      </w:r>
      <w:r w:rsidR="00E72973">
        <w:rPr>
          <w:bCs/>
        </w:rPr>
        <w:t>1 -</w:t>
      </w:r>
      <w:r w:rsidRPr="00422B29">
        <w:rPr>
          <w:bCs/>
        </w:rPr>
        <w:t xml:space="preserve"> Formularz ofertowy</w:t>
      </w:r>
    </w:p>
    <w:p w14:paraId="2187E3C0" w14:textId="1936ED6D" w:rsidR="00422B29" w:rsidRPr="00422B29" w:rsidRDefault="00422B29" w:rsidP="00422B29">
      <w:pPr>
        <w:suppressAutoHyphens/>
        <w:autoSpaceDE w:val="0"/>
        <w:ind w:left="567"/>
        <w:rPr>
          <w:bCs/>
        </w:rPr>
      </w:pPr>
      <w:r w:rsidRPr="00422B29">
        <w:rPr>
          <w:bCs/>
        </w:rPr>
        <w:t>Załącznik nr 2</w:t>
      </w:r>
      <w:r w:rsidR="00E72973">
        <w:rPr>
          <w:bCs/>
        </w:rPr>
        <w:t xml:space="preserve"> - </w:t>
      </w:r>
      <w:r w:rsidRPr="00422B29">
        <w:rPr>
          <w:bCs/>
        </w:rPr>
        <w:t>Formularz cenowy</w:t>
      </w:r>
    </w:p>
    <w:p w14:paraId="7538FDA3" w14:textId="19295D30" w:rsidR="00422B29" w:rsidRPr="00422B29" w:rsidRDefault="00422B29" w:rsidP="00422B29">
      <w:pPr>
        <w:suppressAutoHyphens/>
        <w:autoSpaceDE w:val="0"/>
        <w:ind w:left="567"/>
        <w:rPr>
          <w:bCs/>
        </w:rPr>
      </w:pPr>
      <w:r w:rsidRPr="00422B29">
        <w:rPr>
          <w:bCs/>
        </w:rPr>
        <w:t xml:space="preserve">Załącznik nr 3 </w:t>
      </w:r>
      <w:r w:rsidR="00E72973">
        <w:rPr>
          <w:bCs/>
        </w:rPr>
        <w:t xml:space="preserve">- </w:t>
      </w:r>
      <w:r w:rsidRPr="00422B29">
        <w:rPr>
          <w:bCs/>
        </w:rPr>
        <w:t>Oświadczenie dotyczące braku podstaw do wykluczenia i spełnienia warunków udziału w postępowaniu</w:t>
      </w:r>
    </w:p>
    <w:p w14:paraId="26673B98" w14:textId="77777777" w:rsidR="00422B29" w:rsidRPr="00422B29" w:rsidRDefault="00422B29" w:rsidP="00422B29">
      <w:pPr>
        <w:suppressAutoHyphens/>
        <w:autoSpaceDE w:val="0"/>
        <w:ind w:left="567"/>
        <w:rPr>
          <w:bCs/>
        </w:rPr>
      </w:pPr>
      <w:r w:rsidRPr="00422B29">
        <w:rPr>
          <w:bCs/>
        </w:rPr>
        <w:t>Załącznik nr 3A - Oświadczenie o aktualności informacji dotyczące braku podstaw do wykluczenia</w:t>
      </w:r>
    </w:p>
    <w:p w14:paraId="616606EA" w14:textId="1D4DF7E3" w:rsidR="00422B29" w:rsidRPr="00422B29" w:rsidRDefault="00422B29" w:rsidP="00422B29">
      <w:pPr>
        <w:suppressAutoHyphens/>
        <w:autoSpaceDE w:val="0"/>
        <w:ind w:left="567"/>
        <w:rPr>
          <w:bCs/>
        </w:rPr>
      </w:pPr>
      <w:r w:rsidRPr="00422B29">
        <w:rPr>
          <w:bCs/>
        </w:rPr>
        <w:t xml:space="preserve">Załącznik nr 4 - Zobowiązanie Podmiotu Udostępniającego Zasoby </w:t>
      </w:r>
    </w:p>
    <w:p w14:paraId="222430E7" w14:textId="532B866C" w:rsidR="00422B29" w:rsidRPr="00422B29" w:rsidRDefault="00422B29" w:rsidP="00422B29">
      <w:pPr>
        <w:suppressAutoHyphens/>
        <w:autoSpaceDE w:val="0"/>
        <w:ind w:left="567"/>
        <w:rPr>
          <w:bCs/>
        </w:rPr>
      </w:pPr>
      <w:r w:rsidRPr="00422B29">
        <w:rPr>
          <w:bCs/>
        </w:rPr>
        <w:t>Załącznik nr 5 - Oświadczenie dot. przynależności lub braku przynależności do tej samej grupy kapitałowej</w:t>
      </w:r>
    </w:p>
    <w:p w14:paraId="6174C4FD" w14:textId="77777777" w:rsidR="00422B29" w:rsidRPr="00422B29" w:rsidRDefault="00422B29" w:rsidP="00422B29">
      <w:pPr>
        <w:suppressAutoHyphens/>
        <w:autoSpaceDE w:val="0"/>
        <w:ind w:left="567"/>
        <w:rPr>
          <w:bCs/>
        </w:rPr>
      </w:pPr>
      <w:r w:rsidRPr="00422B29">
        <w:rPr>
          <w:bCs/>
        </w:rPr>
        <w:t>Załącznik nr 6 - Opis przedmiotu zamówienia</w:t>
      </w:r>
    </w:p>
    <w:p w14:paraId="57B60B28" w14:textId="71716489" w:rsidR="00422B29" w:rsidRPr="00422B29" w:rsidRDefault="00422B29" w:rsidP="00422B29">
      <w:pPr>
        <w:suppressAutoHyphens/>
        <w:autoSpaceDE w:val="0"/>
        <w:ind w:left="567"/>
        <w:rPr>
          <w:bCs/>
        </w:rPr>
      </w:pPr>
      <w:r w:rsidRPr="00422B29">
        <w:rPr>
          <w:bCs/>
        </w:rPr>
        <w:t xml:space="preserve">Załącznik nr 7 - </w:t>
      </w:r>
      <w:r w:rsidR="00E72973" w:rsidRPr="00422B29">
        <w:rPr>
          <w:bCs/>
        </w:rPr>
        <w:t>Potwierdzenie minimalnych wymagań</w:t>
      </w:r>
      <w:r w:rsidR="00C319D3">
        <w:rPr>
          <w:bCs/>
        </w:rPr>
        <w:t xml:space="preserve"> Zamawiającego</w:t>
      </w:r>
    </w:p>
    <w:p w14:paraId="3519F44E" w14:textId="329CC25F" w:rsidR="00422B29" w:rsidRPr="00422B29" w:rsidRDefault="00422B29" w:rsidP="00422B29">
      <w:pPr>
        <w:suppressAutoHyphens/>
        <w:autoSpaceDE w:val="0"/>
        <w:ind w:left="567"/>
        <w:rPr>
          <w:bCs/>
        </w:rPr>
      </w:pPr>
      <w:r w:rsidRPr="00422B29">
        <w:rPr>
          <w:bCs/>
        </w:rPr>
        <w:t xml:space="preserve">Załącznik nr </w:t>
      </w:r>
      <w:r w:rsidR="00E72973">
        <w:rPr>
          <w:bCs/>
        </w:rPr>
        <w:t>8</w:t>
      </w:r>
      <w:r w:rsidRPr="00422B29">
        <w:rPr>
          <w:bCs/>
        </w:rPr>
        <w:t xml:space="preserve"> </w:t>
      </w:r>
      <w:r w:rsidR="00E72973">
        <w:rPr>
          <w:bCs/>
        </w:rPr>
        <w:t>-</w:t>
      </w:r>
      <w:r w:rsidRPr="00422B29">
        <w:rPr>
          <w:bCs/>
        </w:rPr>
        <w:t xml:space="preserve"> </w:t>
      </w:r>
      <w:r w:rsidR="00E72973">
        <w:rPr>
          <w:bCs/>
        </w:rPr>
        <w:t>Projekt umowy</w:t>
      </w:r>
    </w:p>
    <w:p w14:paraId="3FBE36DE" w14:textId="2B2AA4D6" w:rsidR="00422B29" w:rsidRPr="00422B29" w:rsidRDefault="00422B29" w:rsidP="00422B29">
      <w:pPr>
        <w:suppressAutoHyphens/>
        <w:autoSpaceDE w:val="0"/>
        <w:ind w:left="567"/>
        <w:rPr>
          <w:bCs/>
        </w:rPr>
      </w:pPr>
      <w:r w:rsidRPr="00422B29">
        <w:rPr>
          <w:bCs/>
        </w:rPr>
        <w:t xml:space="preserve">Załącznik nr </w:t>
      </w:r>
      <w:r w:rsidR="00540D80">
        <w:rPr>
          <w:bCs/>
        </w:rPr>
        <w:t>9</w:t>
      </w:r>
      <w:r w:rsidRPr="00422B29">
        <w:rPr>
          <w:bCs/>
        </w:rPr>
        <w:t xml:space="preserve"> -</w:t>
      </w:r>
      <w:r w:rsidR="00C319D3">
        <w:rPr>
          <w:bCs/>
        </w:rPr>
        <w:t xml:space="preserve"> </w:t>
      </w:r>
      <w:r w:rsidRPr="00422B29">
        <w:rPr>
          <w:bCs/>
        </w:rPr>
        <w:t>Załącznik do Procedury wyboru kontrahenta</w:t>
      </w:r>
    </w:p>
    <w:p w14:paraId="0592F734" w14:textId="6DCB019C" w:rsidR="0086711D" w:rsidRPr="00A13185" w:rsidRDefault="00422B29" w:rsidP="00540D80">
      <w:pPr>
        <w:suppressAutoHyphens/>
        <w:autoSpaceDE w:val="0"/>
        <w:ind w:left="567"/>
        <w:rPr>
          <w:bCs/>
        </w:rPr>
      </w:pPr>
      <w:r w:rsidRPr="00422B29">
        <w:rPr>
          <w:bCs/>
        </w:rPr>
        <w:t>Załącznik nr 1</w:t>
      </w:r>
      <w:r w:rsidR="00540D80">
        <w:rPr>
          <w:bCs/>
        </w:rPr>
        <w:t>0</w:t>
      </w:r>
      <w:r w:rsidRPr="00422B29">
        <w:rPr>
          <w:bCs/>
        </w:rPr>
        <w:t xml:space="preserve"> - Umowa powierzenia danych osobowych</w:t>
      </w:r>
      <w:r w:rsidR="0086711D" w:rsidRPr="00A13185">
        <w:rPr>
          <w:b/>
        </w:rPr>
        <w:br w:type="page"/>
      </w:r>
    </w:p>
    <w:p w14:paraId="09BB6626" w14:textId="77777777" w:rsidR="002063FC" w:rsidRPr="002063FC" w:rsidRDefault="002063FC" w:rsidP="002063FC">
      <w:pPr>
        <w:suppressAutoHyphens/>
        <w:spacing w:line="276" w:lineRule="auto"/>
        <w:jc w:val="right"/>
        <w:rPr>
          <w:b/>
        </w:rPr>
      </w:pPr>
      <w:r w:rsidRPr="002063FC">
        <w:rPr>
          <w:b/>
        </w:rPr>
        <w:t>Załącznik nr 1</w:t>
      </w:r>
    </w:p>
    <w:p w14:paraId="754A7201" w14:textId="77777777" w:rsidR="002063FC" w:rsidRPr="002063FC" w:rsidRDefault="002063FC" w:rsidP="002063FC">
      <w:pPr>
        <w:suppressAutoHyphens/>
        <w:autoSpaceDN w:val="0"/>
        <w:textAlignment w:val="baseline"/>
        <w:rPr>
          <w:rFonts w:cs="Arial"/>
          <w:bCs/>
          <w:iCs/>
          <w:kern w:val="3"/>
          <w:lang w:eastAsia="zh-CN" w:bidi="hi-IN"/>
        </w:rPr>
      </w:pPr>
      <w:bookmarkStart w:id="12" w:name="_Hlk133235359"/>
      <w:r w:rsidRPr="002063FC">
        <w:rPr>
          <w:rFonts w:cs="Arial"/>
          <w:bCs/>
          <w:iCs/>
          <w:kern w:val="3"/>
          <w:lang w:eastAsia="zh-CN" w:bidi="hi-IN"/>
        </w:rPr>
        <w:t>Samodzielny Publiczny Specjalistyczny</w:t>
      </w:r>
    </w:p>
    <w:p w14:paraId="44048507" w14:textId="77777777" w:rsidR="002063FC" w:rsidRPr="002063FC" w:rsidRDefault="002063FC" w:rsidP="002063FC">
      <w:pPr>
        <w:suppressAutoHyphens/>
        <w:autoSpaceDN w:val="0"/>
        <w:textAlignment w:val="baseline"/>
        <w:rPr>
          <w:rFonts w:cs="Arial"/>
          <w:bCs/>
          <w:iCs/>
          <w:kern w:val="3"/>
          <w:lang w:eastAsia="zh-CN" w:bidi="hi-IN"/>
        </w:rPr>
      </w:pPr>
      <w:r w:rsidRPr="002063FC">
        <w:rPr>
          <w:rFonts w:cs="Arial"/>
          <w:bCs/>
          <w:iCs/>
          <w:kern w:val="3"/>
          <w:lang w:eastAsia="zh-CN" w:bidi="hi-IN"/>
        </w:rPr>
        <w:t>Szpital Zachodni im. św. Jana Pawła II</w:t>
      </w:r>
    </w:p>
    <w:p w14:paraId="7C703056" w14:textId="77777777" w:rsidR="002063FC" w:rsidRPr="002063FC" w:rsidRDefault="002063FC" w:rsidP="002063FC">
      <w:pPr>
        <w:suppressAutoHyphens/>
        <w:autoSpaceDN w:val="0"/>
        <w:textAlignment w:val="baseline"/>
        <w:rPr>
          <w:rFonts w:cs="Arial"/>
          <w:bCs/>
          <w:iCs/>
          <w:kern w:val="3"/>
          <w:lang w:eastAsia="zh-CN" w:bidi="hi-IN"/>
        </w:rPr>
      </w:pPr>
      <w:r w:rsidRPr="002063FC">
        <w:rPr>
          <w:rFonts w:cs="Arial"/>
          <w:bCs/>
          <w:iCs/>
          <w:kern w:val="3"/>
          <w:lang w:eastAsia="zh-CN" w:bidi="hi-IN"/>
        </w:rPr>
        <w:t>ul. Daleka 11</w:t>
      </w:r>
    </w:p>
    <w:p w14:paraId="76FB486D" w14:textId="77777777" w:rsidR="002063FC" w:rsidRPr="002063FC" w:rsidRDefault="002063FC" w:rsidP="002063FC">
      <w:pPr>
        <w:suppressAutoHyphens/>
        <w:autoSpaceDN w:val="0"/>
        <w:textAlignment w:val="baseline"/>
        <w:rPr>
          <w:rFonts w:cs="Arial"/>
          <w:bCs/>
          <w:iCs/>
          <w:kern w:val="3"/>
          <w:lang w:eastAsia="zh-CN" w:bidi="hi-IN"/>
        </w:rPr>
      </w:pPr>
      <w:r w:rsidRPr="002063FC">
        <w:rPr>
          <w:rFonts w:cs="Arial"/>
          <w:bCs/>
          <w:iCs/>
          <w:kern w:val="3"/>
          <w:lang w:eastAsia="zh-CN" w:bidi="hi-IN"/>
        </w:rPr>
        <w:t>05-825 Grodzisk Mazowiecki</w:t>
      </w:r>
    </w:p>
    <w:bookmarkEnd w:id="12"/>
    <w:p w14:paraId="21168119" w14:textId="77777777" w:rsidR="002063FC" w:rsidRPr="0021327C" w:rsidRDefault="002063FC" w:rsidP="0021327C">
      <w:pPr>
        <w:pStyle w:val="Tekstpodstawowy21"/>
        <w:spacing w:line="276" w:lineRule="auto"/>
        <w:rPr>
          <w:szCs w:val="24"/>
        </w:rPr>
      </w:pPr>
      <w:r w:rsidRPr="0021327C">
        <w:rPr>
          <w:szCs w:val="24"/>
        </w:rPr>
        <w:t>FORMULARZ O F E R T Y</w:t>
      </w:r>
    </w:p>
    <w:p w14:paraId="77636D87" w14:textId="77777777" w:rsidR="002063FC" w:rsidRPr="002063FC" w:rsidRDefault="002063FC" w:rsidP="002063FC">
      <w:pPr>
        <w:suppressAutoHyphens/>
      </w:pPr>
      <w:r w:rsidRPr="002063FC">
        <w:t>Nazwa Wykonawcy: .............................................................................................................................</w:t>
      </w:r>
    </w:p>
    <w:p w14:paraId="3C6DBEE4" w14:textId="77777777" w:rsidR="002063FC" w:rsidRPr="002063FC" w:rsidRDefault="002063FC" w:rsidP="002063FC">
      <w:pPr>
        <w:suppressAutoHyphens/>
      </w:pPr>
      <w:r w:rsidRPr="002063FC">
        <w:t>Adres Wykonawcy: …………………………………………………………….……………………..</w:t>
      </w:r>
    </w:p>
    <w:p w14:paraId="59410B91" w14:textId="77777777" w:rsidR="002063FC" w:rsidRPr="002063FC" w:rsidRDefault="002063FC" w:rsidP="002063FC">
      <w:pPr>
        <w:suppressAutoHyphens/>
      </w:pPr>
      <w:r w:rsidRPr="002063FC">
        <w:t>Numer telefonu / faxu: ……………...………………………………………………………………...</w:t>
      </w:r>
    </w:p>
    <w:p w14:paraId="2F65923E" w14:textId="77777777" w:rsidR="002063FC" w:rsidRPr="002063FC" w:rsidRDefault="002063FC" w:rsidP="002063FC">
      <w:pPr>
        <w:suppressAutoHyphens/>
        <w:rPr>
          <w:lang w:val="en-US"/>
        </w:rPr>
      </w:pPr>
      <w:r w:rsidRPr="002063FC">
        <w:rPr>
          <w:lang w:val="en-US"/>
        </w:rPr>
        <w:t>Adres e-mail: .........................................................................................................................................</w:t>
      </w:r>
    </w:p>
    <w:p w14:paraId="66A822D2" w14:textId="77777777" w:rsidR="002063FC" w:rsidRPr="002063FC" w:rsidRDefault="002063FC" w:rsidP="002063FC">
      <w:pPr>
        <w:suppressAutoHyphens/>
        <w:rPr>
          <w:lang w:val="en-US"/>
        </w:rPr>
      </w:pPr>
      <w:proofErr w:type="spellStart"/>
      <w:r w:rsidRPr="002063FC">
        <w:rPr>
          <w:lang w:val="en-US"/>
        </w:rPr>
        <w:t>Numer</w:t>
      </w:r>
      <w:proofErr w:type="spellEnd"/>
      <w:r w:rsidRPr="002063FC">
        <w:rPr>
          <w:lang w:val="en-US"/>
        </w:rPr>
        <w:t xml:space="preserve"> NIP: ……………………………………………………………...……………………………  </w:t>
      </w:r>
      <w:proofErr w:type="spellStart"/>
      <w:r w:rsidRPr="002063FC">
        <w:rPr>
          <w:lang w:val="en-US"/>
        </w:rPr>
        <w:t>Numer</w:t>
      </w:r>
      <w:proofErr w:type="spellEnd"/>
      <w:r w:rsidRPr="002063FC">
        <w:rPr>
          <w:lang w:val="en-US"/>
        </w:rPr>
        <w:t xml:space="preserve"> REGON: ……………………………………………………………………………………… </w:t>
      </w:r>
    </w:p>
    <w:p w14:paraId="5B4CCB5F" w14:textId="77777777" w:rsidR="002063FC" w:rsidRPr="002063FC" w:rsidRDefault="002063FC" w:rsidP="002063FC">
      <w:pPr>
        <w:suppressAutoHyphens/>
        <w:spacing w:line="276" w:lineRule="auto"/>
        <w:rPr>
          <w:lang w:val="en-US"/>
        </w:rPr>
      </w:pPr>
      <w:proofErr w:type="spellStart"/>
      <w:r w:rsidRPr="002063FC">
        <w:rPr>
          <w:lang w:val="en-US"/>
        </w:rPr>
        <w:t>Numer</w:t>
      </w:r>
      <w:proofErr w:type="spellEnd"/>
      <w:r w:rsidRPr="002063FC">
        <w:rPr>
          <w:lang w:val="en-US"/>
        </w:rPr>
        <w:t xml:space="preserve"> KRS: …………………………………………………………………………………...….…*</w:t>
      </w:r>
    </w:p>
    <w:p w14:paraId="2C22E9BC" w14:textId="77777777" w:rsidR="002063FC" w:rsidRPr="002063FC" w:rsidRDefault="002063FC" w:rsidP="002063FC">
      <w:pPr>
        <w:suppressAutoHyphens/>
        <w:spacing w:line="276" w:lineRule="auto"/>
        <w:rPr>
          <w:lang w:val="en-US"/>
        </w:rPr>
      </w:pPr>
      <w:r w:rsidRPr="002063FC">
        <w:rPr>
          <w:lang w:val="en-US"/>
        </w:rPr>
        <w:t>CEIDG: …………………...……………………………...……………………………………..……*</w:t>
      </w:r>
    </w:p>
    <w:p w14:paraId="526D8C31" w14:textId="77777777" w:rsidR="002063FC" w:rsidRPr="002063FC" w:rsidRDefault="002063FC" w:rsidP="002063FC">
      <w:pPr>
        <w:suppressAutoHyphens/>
        <w:spacing w:line="276" w:lineRule="auto"/>
        <w:rPr>
          <w:b/>
          <w:sz w:val="16"/>
          <w:szCs w:val="16"/>
        </w:rPr>
      </w:pPr>
      <w:r w:rsidRPr="002063FC">
        <w:rPr>
          <w:b/>
          <w:sz w:val="16"/>
          <w:szCs w:val="16"/>
        </w:rPr>
        <w:t>(*) niepotrzebne skreślić, dotyczące uzupełnić</w:t>
      </w:r>
    </w:p>
    <w:p w14:paraId="4FA804CC" w14:textId="77777777" w:rsidR="002063FC" w:rsidRPr="002063FC" w:rsidRDefault="002063FC" w:rsidP="002063FC">
      <w:pPr>
        <w:suppressAutoHyphens/>
        <w:rPr>
          <w:u w:val="single"/>
        </w:rPr>
      </w:pPr>
      <w:r w:rsidRPr="002063FC">
        <w:rPr>
          <w:u w:val="single"/>
        </w:rPr>
        <w:t>Nazwa i siedziba Zamawiającego:</w:t>
      </w:r>
    </w:p>
    <w:p w14:paraId="7BCCED82" w14:textId="77777777" w:rsidR="002063FC" w:rsidRPr="002063FC" w:rsidRDefault="002063FC" w:rsidP="002063FC">
      <w:pPr>
        <w:suppressAutoHyphens/>
        <w:spacing w:line="276" w:lineRule="auto"/>
        <w:jc w:val="both"/>
      </w:pPr>
      <w:r w:rsidRPr="002063FC">
        <w:t>Samodzielnym Publicznym Specjalistycznym Szpitalem Zachodnim im. św. Jana Pawła II w Grodzisku Mazowieckim przy ulicy Dalekiej 11, wpisanym do Krajowego Rejestru Sądowego pod numerem KRS 0000055047, oznaczony numerami NIP 529-10-04-702, REGON 000311639.</w:t>
      </w:r>
    </w:p>
    <w:p w14:paraId="7FC0878A" w14:textId="77777777" w:rsidR="002063FC" w:rsidRPr="002063FC" w:rsidRDefault="002063FC" w:rsidP="002063FC">
      <w:pPr>
        <w:suppressAutoHyphens/>
        <w:spacing w:line="276" w:lineRule="auto"/>
        <w:jc w:val="both"/>
      </w:pPr>
      <w:r w:rsidRPr="002063FC">
        <w:t>Nawiązując do zaproszenia do wzięcia udziału w postępowaniu na</w:t>
      </w:r>
      <w:bookmarkStart w:id="13" w:name="_Hlk98155893"/>
      <w:r w:rsidRPr="002063FC">
        <w:t>: …………………………………</w:t>
      </w:r>
    </w:p>
    <w:p w14:paraId="181CA7F4" w14:textId="77777777" w:rsidR="002063FC" w:rsidRPr="002063FC" w:rsidRDefault="002063FC" w:rsidP="002063FC">
      <w:pPr>
        <w:suppressAutoHyphens/>
        <w:spacing w:line="276" w:lineRule="auto"/>
        <w:jc w:val="both"/>
      </w:pPr>
      <w:r w:rsidRPr="002063FC">
        <w:t>…………………………………………………………………………………………………...…….</w:t>
      </w:r>
    </w:p>
    <w:p w14:paraId="1E6407FF" w14:textId="77777777" w:rsidR="002063FC" w:rsidRPr="002063FC" w:rsidRDefault="002063FC" w:rsidP="002063FC">
      <w:pPr>
        <w:suppressAutoHyphens/>
        <w:spacing w:line="276" w:lineRule="auto"/>
        <w:jc w:val="center"/>
      </w:pPr>
      <w:r w:rsidRPr="002063FC">
        <w:t>(wpisać nazwę postępowania)</w:t>
      </w:r>
    </w:p>
    <w:bookmarkEnd w:id="13"/>
    <w:p w14:paraId="7E9378A1" w14:textId="77777777" w:rsidR="002063FC" w:rsidRPr="002063FC" w:rsidRDefault="002063FC" w:rsidP="002063FC">
      <w:pPr>
        <w:suppressAutoHyphens/>
        <w:jc w:val="both"/>
      </w:pPr>
      <w:r w:rsidRPr="002063FC">
        <w:t xml:space="preserve">1. Oferuję wykonanie zamówienia:  </w:t>
      </w:r>
    </w:p>
    <w:p w14:paraId="7A87C520" w14:textId="77777777" w:rsidR="002063FC" w:rsidRPr="002063FC" w:rsidRDefault="002063FC" w:rsidP="00E45547">
      <w:pPr>
        <w:suppressAutoHyphens/>
        <w:spacing w:line="276" w:lineRule="auto"/>
        <w:ind w:firstLine="360"/>
      </w:pPr>
      <w:r w:rsidRPr="002063FC">
        <w:t>Pakiet …..</w:t>
      </w:r>
      <w:r w:rsidRPr="002063FC">
        <w:tab/>
        <w:t>………………</w:t>
      </w:r>
    </w:p>
    <w:p w14:paraId="45A25A94" w14:textId="77777777" w:rsidR="002063FC" w:rsidRPr="002063FC" w:rsidRDefault="002063FC" w:rsidP="00507684">
      <w:pPr>
        <w:numPr>
          <w:ilvl w:val="0"/>
          <w:numId w:val="22"/>
        </w:numPr>
        <w:suppressAutoHyphens/>
        <w:spacing w:line="276" w:lineRule="auto"/>
      </w:pPr>
      <w:r w:rsidRPr="002063FC">
        <w:t>za cenę (netto).................................   zł</w:t>
      </w:r>
    </w:p>
    <w:p w14:paraId="0079C6A5" w14:textId="77777777" w:rsidR="002063FC" w:rsidRPr="002063FC" w:rsidRDefault="002063FC" w:rsidP="00507684">
      <w:pPr>
        <w:numPr>
          <w:ilvl w:val="0"/>
          <w:numId w:val="22"/>
        </w:numPr>
        <w:suppressAutoHyphens/>
        <w:spacing w:line="276" w:lineRule="auto"/>
      </w:pPr>
      <w:r w:rsidRPr="002063FC">
        <w:t>podatek VAT      ...............................  zł</w:t>
      </w:r>
    </w:p>
    <w:p w14:paraId="5AC66A7A" w14:textId="77777777" w:rsidR="002063FC" w:rsidRPr="002063FC" w:rsidRDefault="002063FC" w:rsidP="00507684">
      <w:pPr>
        <w:numPr>
          <w:ilvl w:val="0"/>
          <w:numId w:val="22"/>
        </w:numPr>
        <w:suppressAutoHyphens/>
        <w:spacing w:line="276" w:lineRule="auto"/>
      </w:pPr>
      <w:r w:rsidRPr="002063FC">
        <w:t>cena brutto          ................................ zł</w:t>
      </w:r>
    </w:p>
    <w:p w14:paraId="08EFAF8E" w14:textId="77777777" w:rsidR="002063FC" w:rsidRPr="002063FC" w:rsidRDefault="002063FC" w:rsidP="00507684">
      <w:pPr>
        <w:numPr>
          <w:ilvl w:val="0"/>
          <w:numId w:val="22"/>
        </w:numPr>
        <w:suppressAutoHyphens/>
        <w:spacing w:line="276" w:lineRule="auto"/>
      </w:pPr>
      <w:r w:rsidRPr="002063FC">
        <w:t xml:space="preserve">słownie brutto:  ............................................................................................................. </w:t>
      </w:r>
    </w:p>
    <w:p w14:paraId="6E2E825F" w14:textId="77777777" w:rsidR="002063FC" w:rsidRPr="002063FC" w:rsidRDefault="002063FC" w:rsidP="00E45547">
      <w:pPr>
        <w:suppressAutoHyphens/>
        <w:spacing w:line="276" w:lineRule="auto"/>
        <w:ind w:firstLine="360"/>
      </w:pPr>
      <w:r w:rsidRPr="002063FC">
        <w:t>Pakiet …..</w:t>
      </w:r>
      <w:r w:rsidRPr="002063FC">
        <w:tab/>
        <w:t>………………</w:t>
      </w:r>
    </w:p>
    <w:p w14:paraId="094C61AA" w14:textId="77777777" w:rsidR="002063FC" w:rsidRPr="002063FC" w:rsidRDefault="002063FC" w:rsidP="00507684">
      <w:pPr>
        <w:numPr>
          <w:ilvl w:val="0"/>
          <w:numId w:val="22"/>
        </w:numPr>
        <w:suppressAutoHyphens/>
        <w:spacing w:line="276" w:lineRule="auto"/>
      </w:pPr>
      <w:r w:rsidRPr="002063FC">
        <w:t>za cenę (netto).................................   zł</w:t>
      </w:r>
    </w:p>
    <w:p w14:paraId="524B60A4" w14:textId="77777777" w:rsidR="002063FC" w:rsidRPr="002063FC" w:rsidRDefault="002063FC" w:rsidP="00507684">
      <w:pPr>
        <w:numPr>
          <w:ilvl w:val="0"/>
          <w:numId w:val="22"/>
        </w:numPr>
        <w:suppressAutoHyphens/>
        <w:spacing w:line="276" w:lineRule="auto"/>
      </w:pPr>
      <w:r w:rsidRPr="002063FC">
        <w:t>podatek VAT      ...............................  zł</w:t>
      </w:r>
    </w:p>
    <w:p w14:paraId="30C76206" w14:textId="77777777" w:rsidR="002063FC" w:rsidRPr="002063FC" w:rsidRDefault="002063FC" w:rsidP="00507684">
      <w:pPr>
        <w:numPr>
          <w:ilvl w:val="0"/>
          <w:numId w:val="22"/>
        </w:numPr>
        <w:suppressAutoHyphens/>
        <w:spacing w:line="276" w:lineRule="auto"/>
      </w:pPr>
      <w:r w:rsidRPr="002063FC">
        <w:t>cena brutto          ................................ zł</w:t>
      </w:r>
    </w:p>
    <w:p w14:paraId="6C084FFA" w14:textId="77777777" w:rsidR="002063FC" w:rsidRPr="002063FC" w:rsidRDefault="002063FC" w:rsidP="00507684">
      <w:pPr>
        <w:numPr>
          <w:ilvl w:val="0"/>
          <w:numId w:val="22"/>
        </w:numPr>
        <w:suppressAutoHyphens/>
        <w:spacing w:line="276" w:lineRule="auto"/>
      </w:pPr>
      <w:r w:rsidRPr="002063FC">
        <w:t xml:space="preserve">słownie brutto:  ............................................................................................................. </w:t>
      </w:r>
    </w:p>
    <w:p w14:paraId="15F114D2" w14:textId="77777777" w:rsidR="002063FC" w:rsidRPr="002063FC" w:rsidRDefault="002063FC" w:rsidP="002063FC">
      <w:pPr>
        <w:suppressAutoHyphens/>
        <w:ind w:left="714"/>
        <w:rPr>
          <w:u w:val="single"/>
        </w:rPr>
      </w:pPr>
      <w:r w:rsidRPr="002063FC">
        <w:rPr>
          <w:u w:val="single"/>
        </w:rPr>
        <w:t xml:space="preserve">podać oddzielnie dla każdego oferowanego pakietu </w:t>
      </w:r>
    </w:p>
    <w:p w14:paraId="5CB87E73" w14:textId="77777777" w:rsidR="002063FC" w:rsidRPr="002063FC" w:rsidRDefault="002063FC" w:rsidP="002063FC">
      <w:pPr>
        <w:suppressAutoHyphens/>
        <w:ind w:left="714"/>
      </w:pPr>
      <w:r w:rsidRPr="002063FC">
        <w:t xml:space="preserve">wyliczoną na podstawie  wypełnionego FORMULARZA CENOWEGO – </w:t>
      </w:r>
      <w:r w:rsidRPr="002063FC">
        <w:rPr>
          <w:b/>
        </w:rPr>
        <w:t xml:space="preserve">zał. nr 2 </w:t>
      </w:r>
    </w:p>
    <w:p w14:paraId="0156CE32" w14:textId="5F016C5B" w:rsidR="00AC7431" w:rsidRPr="00E45547" w:rsidRDefault="009821CA" w:rsidP="00507684">
      <w:pPr>
        <w:pStyle w:val="Akapitzlist"/>
        <w:numPr>
          <w:ilvl w:val="0"/>
          <w:numId w:val="23"/>
        </w:numPr>
        <w:spacing w:before="240"/>
        <w:ind w:left="709" w:hanging="284"/>
        <w:jc w:val="both"/>
        <w:rPr>
          <w:rFonts w:ascii="Times New Roman" w:hAnsi="Times New Roman" w:cs="Times New Roman"/>
        </w:rPr>
      </w:pPr>
      <w:r w:rsidRPr="00E45547">
        <w:rPr>
          <w:rFonts w:ascii="Times New Roman" w:hAnsi="Times New Roman" w:cs="Times New Roman"/>
        </w:rPr>
        <w:t xml:space="preserve">w terminie: </w:t>
      </w:r>
      <w:r w:rsidR="0021327C" w:rsidRPr="00E45547">
        <w:rPr>
          <w:rFonts w:ascii="Times New Roman" w:hAnsi="Times New Roman" w:cs="Times New Roman"/>
        </w:rPr>
        <w:t>12</w:t>
      </w:r>
      <w:r w:rsidR="00361A3B" w:rsidRPr="00E45547">
        <w:rPr>
          <w:rFonts w:ascii="Times New Roman" w:hAnsi="Times New Roman" w:cs="Times New Roman"/>
        </w:rPr>
        <w:t xml:space="preserve"> miesięcy </w:t>
      </w:r>
      <w:bookmarkStart w:id="14" w:name="_Hlk49861657"/>
      <w:r w:rsidR="00361A3B" w:rsidRPr="00E45547">
        <w:rPr>
          <w:rFonts w:ascii="Times New Roman" w:hAnsi="Times New Roman" w:cs="Times New Roman"/>
        </w:rPr>
        <w:t xml:space="preserve">od daty podpisania umowy </w:t>
      </w:r>
      <w:r w:rsidR="0021327C" w:rsidRPr="00E45547">
        <w:rPr>
          <w:rFonts w:ascii="Times New Roman" w:hAnsi="Times New Roman" w:cs="Times New Roman"/>
        </w:rPr>
        <w:t xml:space="preserve">dla pakietu 1 i 2 oraz do 30.11.2024 dla pakietu 3 </w:t>
      </w:r>
      <w:r w:rsidR="00E45547">
        <w:rPr>
          <w:rFonts w:ascii="Times New Roman" w:hAnsi="Times New Roman" w:cs="Times New Roman"/>
        </w:rPr>
        <w:t>-</w:t>
      </w:r>
      <w:r w:rsidR="00361A3B" w:rsidRPr="00E45547">
        <w:rPr>
          <w:rFonts w:ascii="Times New Roman" w:hAnsi="Times New Roman" w:cs="Times New Roman"/>
        </w:rPr>
        <w:t xml:space="preserve"> dostawy sukcesywne realizowane  w ciągu maksymalnie ….</w:t>
      </w:r>
      <w:r w:rsidR="002C6519">
        <w:rPr>
          <w:rFonts w:ascii="Times New Roman" w:hAnsi="Times New Roman" w:cs="Times New Roman"/>
        </w:rPr>
        <w:t>*</w:t>
      </w:r>
      <w:r w:rsidR="00361A3B" w:rsidRPr="00E45547">
        <w:rPr>
          <w:rFonts w:ascii="Times New Roman" w:hAnsi="Times New Roman" w:cs="Times New Roman"/>
        </w:rPr>
        <w:t xml:space="preserve"> dni roboczych</w:t>
      </w:r>
      <w:r w:rsidR="00240BFB" w:rsidRPr="00E45547">
        <w:rPr>
          <w:rFonts w:ascii="Times New Roman" w:hAnsi="Times New Roman" w:cs="Times New Roman"/>
        </w:rPr>
        <w:t xml:space="preserve"> </w:t>
      </w:r>
      <w:r w:rsidR="00361A3B" w:rsidRPr="00E45547">
        <w:rPr>
          <w:rFonts w:ascii="Times New Roman" w:hAnsi="Times New Roman" w:cs="Times New Roman"/>
        </w:rPr>
        <w:t>od daty otrzymania zamówienia</w:t>
      </w:r>
      <w:r w:rsidR="008B245A">
        <w:rPr>
          <w:rFonts w:ascii="Times New Roman" w:hAnsi="Times New Roman" w:cs="Times New Roman"/>
        </w:rPr>
        <w:t xml:space="preserve"> </w:t>
      </w:r>
      <w:r w:rsidR="0021327C" w:rsidRPr="00E45547">
        <w:rPr>
          <w:rFonts w:ascii="Times New Roman" w:hAnsi="Times New Roman" w:cs="Times New Roman"/>
        </w:rPr>
        <w:t>(</w:t>
      </w:r>
      <w:r w:rsidR="00361A3B" w:rsidRPr="00E45547">
        <w:rPr>
          <w:rFonts w:ascii="Times New Roman" w:hAnsi="Times New Roman" w:cs="Times New Roman"/>
        </w:rPr>
        <w:t>ma</w:t>
      </w:r>
      <w:r w:rsidR="0021327C" w:rsidRPr="00E45547">
        <w:rPr>
          <w:rFonts w:ascii="Times New Roman" w:hAnsi="Times New Roman" w:cs="Times New Roman"/>
        </w:rPr>
        <w:t>ksymalnie</w:t>
      </w:r>
      <w:r w:rsidR="00361A3B" w:rsidRPr="00E45547">
        <w:rPr>
          <w:rFonts w:ascii="Times New Roman" w:hAnsi="Times New Roman" w:cs="Times New Roman"/>
        </w:rPr>
        <w:t xml:space="preserve"> </w:t>
      </w:r>
      <w:r w:rsidR="0021327C" w:rsidRPr="00E45547">
        <w:rPr>
          <w:rFonts w:ascii="Times New Roman" w:hAnsi="Times New Roman" w:cs="Times New Roman"/>
        </w:rPr>
        <w:t>7</w:t>
      </w:r>
      <w:r w:rsidR="00361A3B" w:rsidRPr="00E45547">
        <w:rPr>
          <w:rFonts w:ascii="Times New Roman" w:hAnsi="Times New Roman" w:cs="Times New Roman"/>
        </w:rPr>
        <w:t xml:space="preserve"> dni robocz</w:t>
      </w:r>
      <w:r w:rsidR="00240BFB" w:rsidRPr="00E45547">
        <w:rPr>
          <w:rFonts w:ascii="Times New Roman" w:hAnsi="Times New Roman" w:cs="Times New Roman"/>
        </w:rPr>
        <w:t>ych</w:t>
      </w:r>
      <w:bookmarkEnd w:id="14"/>
      <w:r w:rsidR="0021327C" w:rsidRPr="00E45547">
        <w:rPr>
          <w:rFonts w:ascii="Times New Roman" w:hAnsi="Times New Roman" w:cs="Times New Roman"/>
        </w:rPr>
        <w:t>).</w:t>
      </w:r>
    </w:p>
    <w:p w14:paraId="5084B3EF" w14:textId="225982F3" w:rsidR="00AC7431" w:rsidRPr="00AC7431" w:rsidRDefault="009821CA" w:rsidP="00507684">
      <w:pPr>
        <w:pStyle w:val="Akapitzlist"/>
        <w:numPr>
          <w:ilvl w:val="0"/>
          <w:numId w:val="23"/>
        </w:numPr>
        <w:spacing w:before="240"/>
        <w:ind w:left="709" w:hanging="284"/>
        <w:jc w:val="both"/>
        <w:rPr>
          <w:rFonts w:ascii="Times New Roman" w:hAnsi="Times New Roman" w:cs="Times New Roman"/>
          <w:b/>
          <w:bCs/>
        </w:rPr>
      </w:pPr>
      <w:r w:rsidRPr="00AC7431">
        <w:rPr>
          <w:rFonts w:ascii="Times New Roman" w:hAnsi="Times New Roman" w:cs="Times New Roman"/>
        </w:rPr>
        <w:t>przy warunk</w:t>
      </w:r>
      <w:r w:rsidR="00AB5087" w:rsidRPr="00AC7431">
        <w:rPr>
          <w:rFonts w:ascii="Times New Roman" w:hAnsi="Times New Roman" w:cs="Times New Roman"/>
        </w:rPr>
        <w:t xml:space="preserve">ach </w:t>
      </w:r>
      <w:r w:rsidR="00C6715E" w:rsidRPr="00AC7431">
        <w:rPr>
          <w:rFonts w:ascii="Times New Roman" w:hAnsi="Times New Roman" w:cs="Times New Roman"/>
        </w:rPr>
        <w:t>płatności ........</w:t>
      </w:r>
      <w:r w:rsidR="00AB5087" w:rsidRPr="00AC7431">
        <w:rPr>
          <w:rFonts w:ascii="Times New Roman" w:hAnsi="Times New Roman" w:cs="Times New Roman"/>
        </w:rPr>
        <w:t xml:space="preserve"> dni</w:t>
      </w:r>
      <w:r w:rsidR="002C6519">
        <w:rPr>
          <w:rFonts w:ascii="Times New Roman" w:hAnsi="Times New Roman" w:cs="Times New Roman"/>
        </w:rPr>
        <w:t>*</w:t>
      </w:r>
      <w:r w:rsidR="00AB5087" w:rsidRPr="00AC7431">
        <w:rPr>
          <w:rFonts w:ascii="Times New Roman" w:hAnsi="Times New Roman" w:cs="Times New Roman"/>
        </w:rPr>
        <w:t xml:space="preserve"> </w:t>
      </w:r>
      <w:r w:rsidR="00E45547">
        <w:rPr>
          <w:rFonts w:ascii="Times New Roman" w:hAnsi="Times New Roman" w:cs="Times New Roman"/>
        </w:rPr>
        <w:t>(</w:t>
      </w:r>
      <w:r w:rsidRPr="00AC7431">
        <w:rPr>
          <w:rFonts w:ascii="Times New Roman" w:hAnsi="Times New Roman" w:cs="Times New Roman"/>
        </w:rPr>
        <w:t xml:space="preserve">wymagany termin płatności </w:t>
      </w:r>
      <w:r w:rsidR="00E902B3" w:rsidRPr="00AC7431">
        <w:rPr>
          <w:rFonts w:ascii="Times New Roman" w:hAnsi="Times New Roman" w:cs="Times New Roman"/>
        </w:rPr>
        <w:t>minimum:</w:t>
      </w:r>
      <w:r w:rsidRPr="00AC7431">
        <w:rPr>
          <w:rFonts w:ascii="Times New Roman" w:hAnsi="Times New Roman" w:cs="Times New Roman"/>
        </w:rPr>
        <w:t xml:space="preserve"> </w:t>
      </w:r>
      <w:r w:rsidRPr="00AC7431">
        <w:rPr>
          <w:rFonts w:ascii="Times New Roman" w:hAnsi="Times New Roman" w:cs="Times New Roman"/>
          <w:b/>
        </w:rPr>
        <w:t xml:space="preserve">60 </w:t>
      </w:r>
      <w:r w:rsidRPr="00AC7431">
        <w:rPr>
          <w:rFonts w:ascii="Times New Roman" w:hAnsi="Times New Roman" w:cs="Times New Roman"/>
        </w:rPr>
        <w:t>dni, pożądany</w:t>
      </w:r>
      <w:r w:rsidR="00AC7431" w:rsidRPr="00AC7431">
        <w:rPr>
          <w:rFonts w:ascii="Times New Roman" w:hAnsi="Times New Roman" w:cs="Times New Roman"/>
        </w:rPr>
        <w:t xml:space="preserve"> </w:t>
      </w:r>
      <w:r w:rsidRPr="00AC7431">
        <w:rPr>
          <w:rFonts w:ascii="Times New Roman" w:hAnsi="Times New Roman" w:cs="Times New Roman"/>
        </w:rPr>
        <w:t xml:space="preserve">termin płatności </w:t>
      </w:r>
      <w:r w:rsidRPr="00AC7431">
        <w:rPr>
          <w:rFonts w:ascii="Times New Roman" w:hAnsi="Times New Roman" w:cs="Times New Roman"/>
          <w:b/>
        </w:rPr>
        <w:t>90</w:t>
      </w:r>
      <w:r w:rsidRPr="00AC7431">
        <w:rPr>
          <w:rFonts w:ascii="Times New Roman" w:hAnsi="Times New Roman" w:cs="Times New Roman"/>
        </w:rPr>
        <w:t xml:space="preserve"> dni </w:t>
      </w:r>
      <w:r w:rsidR="00E45547">
        <w:rPr>
          <w:rFonts w:ascii="Times New Roman" w:hAnsi="Times New Roman" w:cs="Times New Roman"/>
        </w:rPr>
        <w:t>)</w:t>
      </w:r>
    </w:p>
    <w:p w14:paraId="62AB2441" w14:textId="4AFE8C4F" w:rsidR="00833258" w:rsidRPr="0021327C" w:rsidRDefault="00EB6706" w:rsidP="00507684">
      <w:pPr>
        <w:pStyle w:val="Akapitzlist"/>
        <w:numPr>
          <w:ilvl w:val="0"/>
          <w:numId w:val="23"/>
        </w:numPr>
        <w:spacing w:before="240"/>
        <w:ind w:left="709" w:hanging="284"/>
        <w:jc w:val="both"/>
        <w:rPr>
          <w:rFonts w:ascii="Times New Roman" w:hAnsi="Times New Roman" w:cs="Times New Roman"/>
          <w:b/>
          <w:bCs/>
        </w:rPr>
      </w:pPr>
      <w:r w:rsidRPr="00582EF9">
        <w:rPr>
          <w:rFonts w:ascii="Times New Roman" w:eastAsia="Calibri" w:hAnsi="Times New Roman" w:cs="Times New Roman"/>
          <w:lang w:eastAsia="en-US"/>
        </w:rPr>
        <w:t>z  terminem ważności</w:t>
      </w:r>
      <w:r w:rsidR="00582EF9">
        <w:rPr>
          <w:rFonts w:ascii="Times New Roman" w:eastAsia="Calibri" w:hAnsi="Times New Roman" w:cs="Times New Roman"/>
          <w:lang w:eastAsia="en-US"/>
        </w:rPr>
        <w:t xml:space="preserve"> </w:t>
      </w:r>
      <w:r w:rsidRPr="00582EF9">
        <w:rPr>
          <w:rFonts w:ascii="Times New Roman" w:eastAsia="Calibri" w:hAnsi="Times New Roman" w:cs="Times New Roman"/>
          <w:lang w:eastAsia="en-US"/>
        </w:rPr>
        <w:t>gwarancji</w:t>
      </w:r>
      <w:r w:rsidR="00582EF9">
        <w:rPr>
          <w:rFonts w:ascii="Times New Roman" w:eastAsia="Calibri" w:hAnsi="Times New Roman" w:cs="Times New Roman"/>
          <w:lang w:eastAsia="en-US"/>
        </w:rPr>
        <w:t>/rękojmi</w:t>
      </w:r>
      <w:r w:rsidRPr="00582EF9">
        <w:rPr>
          <w:rFonts w:ascii="Times New Roman" w:eastAsia="Calibri" w:hAnsi="Times New Roman" w:cs="Times New Roman"/>
          <w:lang w:eastAsia="en-US"/>
        </w:rPr>
        <w:t xml:space="preserve">   …………  miesięcy</w:t>
      </w:r>
      <w:r w:rsidR="002C6519">
        <w:rPr>
          <w:rFonts w:ascii="Times New Roman" w:eastAsia="Calibri" w:hAnsi="Times New Roman" w:cs="Times New Roman"/>
          <w:lang w:eastAsia="en-US"/>
        </w:rPr>
        <w:t>*</w:t>
      </w:r>
      <w:r w:rsidR="00E45547">
        <w:rPr>
          <w:rFonts w:ascii="Times New Roman" w:eastAsia="Calibri" w:hAnsi="Times New Roman" w:cs="Times New Roman"/>
          <w:lang w:eastAsia="en-US"/>
        </w:rPr>
        <w:t xml:space="preserve"> (</w:t>
      </w:r>
      <w:r w:rsidRPr="00582EF9">
        <w:rPr>
          <w:rFonts w:ascii="Times New Roman" w:eastAsia="Calibri" w:hAnsi="Times New Roman" w:cs="Times New Roman"/>
          <w:lang w:eastAsia="en-US"/>
        </w:rPr>
        <w:t xml:space="preserve">min. </w:t>
      </w:r>
      <w:r w:rsidR="0021327C">
        <w:rPr>
          <w:rFonts w:ascii="Times New Roman" w:eastAsia="Calibri" w:hAnsi="Times New Roman" w:cs="Times New Roman"/>
          <w:lang w:eastAsia="en-US"/>
        </w:rPr>
        <w:t>60</w:t>
      </w:r>
      <w:r w:rsidRPr="00582EF9">
        <w:rPr>
          <w:rFonts w:ascii="Times New Roman" w:eastAsia="Calibri" w:hAnsi="Times New Roman" w:cs="Times New Roman"/>
          <w:lang w:eastAsia="en-US"/>
        </w:rPr>
        <w:t xml:space="preserve"> miesi</w:t>
      </w:r>
      <w:r w:rsidR="0073689F" w:rsidRPr="00582EF9">
        <w:rPr>
          <w:rFonts w:ascii="Times New Roman" w:eastAsia="Calibri" w:hAnsi="Times New Roman" w:cs="Times New Roman"/>
          <w:lang w:eastAsia="en-US"/>
        </w:rPr>
        <w:t>ę</w:t>
      </w:r>
      <w:r w:rsidRPr="00582EF9">
        <w:rPr>
          <w:rFonts w:ascii="Times New Roman" w:eastAsia="Calibri" w:hAnsi="Times New Roman" w:cs="Times New Roman"/>
          <w:lang w:eastAsia="en-US"/>
        </w:rPr>
        <w:t>c</w:t>
      </w:r>
      <w:r w:rsidR="0073689F" w:rsidRPr="00582EF9">
        <w:rPr>
          <w:rFonts w:ascii="Times New Roman" w:eastAsia="Calibri" w:hAnsi="Times New Roman" w:cs="Times New Roman"/>
          <w:lang w:eastAsia="en-US"/>
        </w:rPr>
        <w:t>y</w:t>
      </w:r>
      <w:r w:rsidRPr="00582EF9">
        <w:rPr>
          <w:rFonts w:ascii="Times New Roman" w:eastAsia="Calibri" w:hAnsi="Times New Roman" w:cs="Times New Roman"/>
          <w:lang w:eastAsia="en-US"/>
        </w:rPr>
        <w:t xml:space="preserve"> liczony od dnia</w:t>
      </w:r>
      <w:r w:rsidR="00AC7431" w:rsidRPr="00582EF9">
        <w:rPr>
          <w:rFonts w:ascii="Times New Roman" w:eastAsia="Calibri" w:hAnsi="Times New Roman" w:cs="Times New Roman"/>
          <w:lang w:eastAsia="en-US"/>
        </w:rPr>
        <w:t xml:space="preserve"> </w:t>
      </w:r>
      <w:r w:rsidRPr="00582EF9">
        <w:rPr>
          <w:rFonts w:ascii="Times New Roman" w:eastAsia="Calibri" w:hAnsi="Times New Roman" w:cs="Times New Roman"/>
          <w:lang w:eastAsia="en-US"/>
        </w:rPr>
        <w:t>dostawy</w:t>
      </w:r>
      <w:bookmarkStart w:id="15" w:name="_Hlk115850689"/>
      <w:r w:rsidR="00E45547">
        <w:rPr>
          <w:rFonts w:ascii="Times New Roman" w:eastAsia="Calibri" w:hAnsi="Times New Roman" w:cs="Times New Roman"/>
          <w:lang w:eastAsia="en-US"/>
        </w:rPr>
        <w:t>)</w:t>
      </w:r>
      <w:r w:rsidR="00582EF9" w:rsidRPr="00582EF9">
        <w:rPr>
          <w:rFonts w:ascii="Times New Roman" w:eastAsia="Calibri" w:hAnsi="Times New Roman" w:cs="Times New Roman"/>
          <w:lang w:eastAsia="en-US"/>
        </w:rPr>
        <w:t xml:space="preserve">. Gwarancja dotyczy wszystkich zaoferowanych </w:t>
      </w:r>
      <w:r w:rsidR="0021327C">
        <w:rPr>
          <w:rFonts w:ascii="Times New Roman" w:eastAsia="Calibri" w:hAnsi="Times New Roman" w:cs="Times New Roman"/>
          <w:lang w:eastAsia="en-US"/>
        </w:rPr>
        <w:t>komputerów AiO</w:t>
      </w:r>
      <w:bookmarkEnd w:id="15"/>
      <w:r w:rsidR="0021327C">
        <w:rPr>
          <w:rFonts w:ascii="Times New Roman" w:eastAsia="Calibri" w:hAnsi="Times New Roman" w:cs="Times New Roman"/>
          <w:lang w:eastAsia="en-US"/>
        </w:rPr>
        <w:t>.</w:t>
      </w:r>
    </w:p>
    <w:p w14:paraId="77195A9E" w14:textId="30BC831C" w:rsidR="0021327C" w:rsidRDefault="0021327C" w:rsidP="00507684">
      <w:pPr>
        <w:pStyle w:val="Akapitzlist"/>
        <w:numPr>
          <w:ilvl w:val="0"/>
          <w:numId w:val="23"/>
        </w:numPr>
        <w:rPr>
          <w:rFonts w:ascii="Times New Roman" w:hAnsi="Times New Roman" w:cs="Times New Roman"/>
        </w:rPr>
      </w:pPr>
      <w:r w:rsidRPr="0021327C">
        <w:rPr>
          <w:rFonts w:ascii="Times New Roman" w:hAnsi="Times New Roman" w:cs="Times New Roman"/>
        </w:rPr>
        <w:t>z  terminem ważności gwarancji/rękojmi   …………  miesięcy</w:t>
      </w:r>
      <w:r w:rsidR="002C6519">
        <w:rPr>
          <w:rFonts w:ascii="Times New Roman" w:hAnsi="Times New Roman" w:cs="Times New Roman"/>
        </w:rPr>
        <w:t>*</w:t>
      </w:r>
      <w:r w:rsidR="00E45547">
        <w:rPr>
          <w:rFonts w:ascii="Times New Roman" w:hAnsi="Times New Roman" w:cs="Times New Roman"/>
        </w:rPr>
        <w:t xml:space="preserve"> (</w:t>
      </w:r>
      <w:r w:rsidRPr="0021327C">
        <w:rPr>
          <w:rFonts w:ascii="Times New Roman" w:hAnsi="Times New Roman" w:cs="Times New Roman"/>
        </w:rPr>
        <w:t xml:space="preserve">min. </w:t>
      </w:r>
      <w:r>
        <w:rPr>
          <w:rFonts w:ascii="Times New Roman" w:hAnsi="Times New Roman" w:cs="Times New Roman"/>
        </w:rPr>
        <w:t>36</w:t>
      </w:r>
      <w:r w:rsidRPr="0021327C">
        <w:rPr>
          <w:rFonts w:ascii="Times New Roman" w:hAnsi="Times New Roman" w:cs="Times New Roman"/>
        </w:rPr>
        <w:t xml:space="preserve"> miesięcy liczony od dnia dostawy</w:t>
      </w:r>
      <w:r w:rsidR="00E45547">
        <w:rPr>
          <w:rFonts w:ascii="Times New Roman" w:hAnsi="Times New Roman" w:cs="Times New Roman"/>
        </w:rPr>
        <w:t>)</w:t>
      </w:r>
      <w:r w:rsidRPr="0021327C">
        <w:rPr>
          <w:rFonts w:ascii="Times New Roman" w:hAnsi="Times New Roman" w:cs="Times New Roman"/>
        </w:rPr>
        <w:t xml:space="preserve">. Gwarancja dotyczy wszystkich zaoferowanych </w:t>
      </w:r>
      <w:r>
        <w:rPr>
          <w:rFonts w:ascii="Times New Roman" w:hAnsi="Times New Roman" w:cs="Times New Roman"/>
        </w:rPr>
        <w:t>drukarek i urządzeń wielofunkcyjnych</w:t>
      </w:r>
      <w:r w:rsidRPr="0021327C">
        <w:rPr>
          <w:rFonts w:ascii="Times New Roman" w:hAnsi="Times New Roman" w:cs="Times New Roman"/>
        </w:rPr>
        <w:t xml:space="preserve"> i ich podzespołów bez limitu ilościowego wydruków dla drukarek i urządzeń wielofunkcyjnych w tym awarie powstałe na  skutek uszkodzeń mechanicznych w ramach normalnego użytkowania urządzeń z wykluczeniem elementów eksploatacyjnych. Za elementy eksploatacyjne uważa się toner i bęben.</w:t>
      </w:r>
    </w:p>
    <w:p w14:paraId="2388326D" w14:textId="77777777" w:rsidR="00CE2969" w:rsidRPr="00CE2969" w:rsidRDefault="00CE2969" w:rsidP="00CE2969">
      <w:pPr>
        <w:rPr>
          <w:sz w:val="20"/>
          <w:szCs w:val="20"/>
        </w:rPr>
      </w:pPr>
      <w:r w:rsidRPr="00CE2969">
        <w:rPr>
          <w:sz w:val="20"/>
          <w:szCs w:val="20"/>
        </w:rPr>
        <w:t>(*) – określić i wpisać,</w:t>
      </w:r>
    </w:p>
    <w:p w14:paraId="2E4540A5" w14:textId="4775B36D" w:rsidR="00CE2969" w:rsidRPr="00CE2969" w:rsidRDefault="00CE2969" w:rsidP="00CE2969">
      <w:pPr>
        <w:rPr>
          <w:sz w:val="20"/>
          <w:szCs w:val="20"/>
        </w:rPr>
      </w:pPr>
      <w:r w:rsidRPr="00CE2969">
        <w:rPr>
          <w:sz w:val="20"/>
          <w:szCs w:val="20"/>
        </w:rPr>
        <w:t xml:space="preserve">(jeśli Wykonawca nie wpisze w wykropkowane miejsca w pkt </w:t>
      </w:r>
      <w:r w:rsidR="002C6519">
        <w:rPr>
          <w:sz w:val="20"/>
          <w:szCs w:val="20"/>
        </w:rPr>
        <w:t xml:space="preserve">1, </w:t>
      </w:r>
      <w:r w:rsidRPr="00CE2969">
        <w:rPr>
          <w:sz w:val="20"/>
          <w:szCs w:val="20"/>
        </w:rPr>
        <w:t>2</w:t>
      </w:r>
      <w:r w:rsidR="002C6519">
        <w:rPr>
          <w:sz w:val="20"/>
          <w:szCs w:val="20"/>
        </w:rPr>
        <w:t xml:space="preserve">, </w:t>
      </w:r>
      <w:r w:rsidRPr="00CE2969">
        <w:rPr>
          <w:sz w:val="20"/>
          <w:szCs w:val="20"/>
        </w:rPr>
        <w:t>3</w:t>
      </w:r>
      <w:r w:rsidR="002C6519">
        <w:rPr>
          <w:sz w:val="20"/>
          <w:szCs w:val="20"/>
        </w:rPr>
        <w:t>, 4</w:t>
      </w:r>
      <w:r w:rsidRPr="00CE2969">
        <w:rPr>
          <w:sz w:val="20"/>
          <w:szCs w:val="20"/>
        </w:rPr>
        <w:t xml:space="preserve"> wymaganej wartości Zamawiający przyjmie wartość określoną w nawiasie)</w:t>
      </w:r>
    </w:p>
    <w:p w14:paraId="629BAF46" w14:textId="77777777" w:rsidR="00E45547" w:rsidRPr="009D096F" w:rsidRDefault="00E45547" w:rsidP="00E45547">
      <w:pPr>
        <w:pStyle w:val="Bezodstpw"/>
        <w:ind w:left="284" w:hanging="284"/>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Pr="002718F1">
        <w:rPr>
          <w:rFonts w:ascii="Times New Roman" w:hAnsi="Times New Roman"/>
          <w:sz w:val="24"/>
          <w:szCs w:val="24"/>
        </w:rPr>
        <w:t xml:space="preserve">Oświadczam, że powyższa cena jest ostateczna, zawiera wszystkie koszty, jakie poniesie Zamawiający z tytułu realizacji umowy i podlega zmianie w trakcie realizacji umowy tylko na zasadach określonych w umowie </w:t>
      </w:r>
      <w:r w:rsidRPr="009D096F">
        <w:rPr>
          <w:rFonts w:ascii="Times New Roman" w:hAnsi="Times New Roman"/>
          <w:sz w:val="24"/>
          <w:szCs w:val="24"/>
        </w:rPr>
        <w:t>o zamówienie publiczne lub ustawie Pzp</w:t>
      </w:r>
      <w:r>
        <w:rPr>
          <w:rFonts w:ascii="Times New Roman" w:hAnsi="Times New Roman"/>
          <w:sz w:val="24"/>
          <w:szCs w:val="24"/>
        </w:rPr>
        <w:t>.</w:t>
      </w:r>
    </w:p>
    <w:p w14:paraId="099FFC1B" w14:textId="77777777" w:rsidR="00E45547" w:rsidRDefault="00E45547" w:rsidP="007E37F6">
      <w:pPr>
        <w:numPr>
          <w:ilvl w:val="0"/>
          <w:numId w:val="57"/>
        </w:numPr>
        <w:suppressAutoHyphens/>
        <w:ind w:left="284" w:hanging="284"/>
        <w:jc w:val="both"/>
        <w:rPr>
          <w:color w:val="000000"/>
        </w:rPr>
      </w:pPr>
      <w:r w:rsidRPr="009821CA">
        <w:t>Oświadczam, że uważam się za związanym(ą) niniejs</w:t>
      </w:r>
      <w:r>
        <w:t>zą ofertą przez czas wskazany w SWZ</w:t>
      </w:r>
      <w:r w:rsidRPr="009821CA">
        <w:t>.</w:t>
      </w:r>
    </w:p>
    <w:p w14:paraId="59974BF5" w14:textId="77777777" w:rsidR="00E45547" w:rsidRPr="009821CA" w:rsidRDefault="00E45547" w:rsidP="007E37F6">
      <w:pPr>
        <w:numPr>
          <w:ilvl w:val="0"/>
          <w:numId w:val="57"/>
        </w:numPr>
        <w:suppressAutoHyphens/>
        <w:ind w:left="284" w:hanging="284"/>
        <w:jc w:val="both"/>
      </w:pPr>
      <w:r w:rsidRPr="009821CA">
        <w:t xml:space="preserve">Oświadczam, że zawarte w </w:t>
      </w:r>
      <w:r>
        <w:t xml:space="preserve">SWZ warunki oraz </w:t>
      </w:r>
      <w:r w:rsidRPr="009821CA">
        <w:t xml:space="preserve">ogólne i </w:t>
      </w:r>
      <w:r>
        <w:t xml:space="preserve"> </w:t>
      </w:r>
      <w:r w:rsidRPr="009821CA">
        <w:t>szczegółowe warunki umowy zastały zaakceptowane i zobowiązuję się w przypadku wyboru mojej oferty do zawarcia umowy na warunkach w tej umowie i mojej ofercie określonych, w miejscu i terminie wyznaczonym przez Zamawiającego.</w:t>
      </w:r>
    </w:p>
    <w:p w14:paraId="1C49E008" w14:textId="77777777" w:rsidR="00E45547" w:rsidRDefault="00E45547" w:rsidP="007E37F6">
      <w:pPr>
        <w:numPr>
          <w:ilvl w:val="0"/>
          <w:numId w:val="57"/>
        </w:numPr>
        <w:suppressAutoHyphens/>
        <w:ind w:left="284" w:hanging="284"/>
        <w:jc w:val="both"/>
      </w:pPr>
      <w:r w:rsidRPr="002F6758">
        <w:t xml:space="preserve">Oświadczam, że oferowana dostawa jest zgodna z wymaganiami </w:t>
      </w:r>
      <w:r>
        <w:t xml:space="preserve">SWZ </w:t>
      </w:r>
      <w:r w:rsidRPr="002F6758">
        <w:t>oraz obowiązującymi przepisami.</w:t>
      </w:r>
    </w:p>
    <w:p w14:paraId="59244734" w14:textId="77777777" w:rsidR="00E45547" w:rsidRPr="009821CA" w:rsidRDefault="00E45547" w:rsidP="007E37F6">
      <w:pPr>
        <w:numPr>
          <w:ilvl w:val="0"/>
          <w:numId w:val="57"/>
        </w:numPr>
        <w:suppressAutoHyphens/>
        <w:ind w:left="284" w:hanging="284"/>
        <w:jc w:val="both"/>
      </w:pPr>
      <w:r w:rsidRPr="0052149C">
        <w:t>Oświadczam, że dostawa będzie wykonywania zgodnie z ogólnie obowiązującymi</w:t>
      </w:r>
      <w:r>
        <w:t xml:space="preserve"> </w:t>
      </w:r>
      <w:r w:rsidRPr="0052149C">
        <w:t>przepisami i zasadami w zakresie</w:t>
      </w:r>
      <w:r>
        <w:t xml:space="preserve"> </w:t>
      </w:r>
      <w:r w:rsidRPr="0052149C">
        <w:t>bezpieczeństwa i higieny pracy oraz ochrony środowiska</w:t>
      </w:r>
      <w:r>
        <w:t>, ustawy o wyrobach medycznych oraz innych przepisów związanych z przedmiotem zamówienia</w:t>
      </w:r>
      <w:r w:rsidRPr="0052149C">
        <w:t>.</w:t>
      </w:r>
    </w:p>
    <w:p w14:paraId="5FCC8DD9" w14:textId="77777777" w:rsidR="00E45547" w:rsidRPr="009E7429" w:rsidRDefault="00E45547" w:rsidP="007E37F6">
      <w:pPr>
        <w:numPr>
          <w:ilvl w:val="0"/>
          <w:numId w:val="57"/>
        </w:numPr>
        <w:suppressAutoHyphens/>
        <w:ind w:left="284" w:hanging="284"/>
        <w:jc w:val="both"/>
      </w:pPr>
      <w:r w:rsidRPr="009E7429">
        <w:t>Oświadczamy, że wypełniliśmy obowiązki informacyjne przewidziane w art. 13 lub 14 RODO wobec osób fizycznych, od których dane osobowe bezpośrednio lub pośrednio pozyskaliśmy w celu ubiegania się o udzielenie zamówienia publicznego w niniejszym postępowaniu</w:t>
      </w:r>
      <w:r>
        <w:t>.</w:t>
      </w:r>
    </w:p>
    <w:p w14:paraId="456AB69E" w14:textId="77777777" w:rsidR="00E45547" w:rsidRPr="002E64C6" w:rsidRDefault="00E45547" w:rsidP="007E37F6">
      <w:pPr>
        <w:pStyle w:val="Akapitzlist"/>
        <w:numPr>
          <w:ilvl w:val="0"/>
          <w:numId w:val="57"/>
        </w:numPr>
        <w:ind w:left="284" w:hanging="284"/>
        <w:rPr>
          <w:rFonts w:ascii="Times New Roman" w:hAnsi="Times New Roman" w:cs="Times New Roman"/>
          <w:b/>
        </w:rPr>
      </w:pPr>
      <w:r w:rsidRPr="002E64C6">
        <w:rPr>
          <w:rFonts w:ascii="Times New Roman" w:hAnsi="Times New Roman" w:cs="Times New Roman"/>
          <w:b/>
        </w:rPr>
        <w:t xml:space="preserve">Wykonawca jest: mikro*/ małym* / średnim* / dużym * / przedsiębiorstwem </w:t>
      </w:r>
    </w:p>
    <w:p w14:paraId="29EC9DBF" w14:textId="77777777" w:rsidR="00E45547" w:rsidRPr="002E57D6" w:rsidRDefault="00E45547" w:rsidP="00E45547">
      <w:pPr>
        <w:pStyle w:val="Akapitzlist"/>
        <w:ind w:left="284"/>
        <w:rPr>
          <w:rFonts w:ascii="Times New Roman" w:hAnsi="Times New Roman" w:cs="Times New Roman"/>
          <w:b/>
          <w:sz w:val="18"/>
          <w:szCs w:val="18"/>
        </w:rPr>
      </w:pPr>
      <w:bookmarkStart w:id="16" w:name="_Hlk161127471"/>
      <w:r w:rsidRPr="005F10DC">
        <w:t xml:space="preserve"> </w:t>
      </w:r>
      <w:bookmarkStart w:id="17" w:name="_Hlk161127393"/>
      <w:bookmarkStart w:id="18" w:name="_Hlk162002882"/>
      <w:r w:rsidRPr="005F10DC">
        <w:rPr>
          <w:rFonts w:ascii="Times New Roman" w:hAnsi="Times New Roman" w:cs="Times New Roman"/>
          <w:b/>
          <w:sz w:val="18"/>
          <w:szCs w:val="18"/>
        </w:rPr>
        <w:t>(*</w:t>
      </w:r>
      <w:r>
        <w:rPr>
          <w:rFonts w:ascii="Times New Roman" w:hAnsi="Times New Roman" w:cs="Times New Roman"/>
          <w:b/>
          <w:sz w:val="18"/>
          <w:szCs w:val="18"/>
        </w:rPr>
        <w:t xml:space="preserve">) – niepotrzebne </w:t>
      </w:r>
      <w:r w:rsidRPr="005F10DC">
        <w:rPr>
          <w:rFonts w:ascii="Times New Roman" w:hAnsi="Times New Roman" w:cs="Times New Roman"/>
          <w:b/>
          <w:sz w:val="18"/>
          <w:szCs w:val="18"/>
        </w:rPr>
        <w:t>skreślić</w:t>
      </w:r>
      <w:r>
        <w:rPr>
          <w:rFonts w:ascii="Times New Roman" w:hAnsi="Times New Roman" w:cs="Times New Roman"/>
          <w:b/>
          <w:sz w:val="18"/>
          <w:szCs w:val="18"/>
        </w:rPr>
        <w:t xml:space="preserve">, pozostawić </w:t>
      </w:r>
      <w:bookmarkEnd w:id="17"/>
      <w:r>
        <w:rPr>
          <w:rFonts w:ascii="Times New Roman" w:hAnsi="Times New Roman" w:cs="Times New Roman"/>
          <w:b/>
          <w:sz w:val="18"/>
          <w:szCs w:val="18"/>
        </w:rPr>
        <w:t>dotyczące</w:t>
      </w:r>
      <w:bookmarkEnd w:id="18"/>
    </w:p>
    <w:bookmarkEnd w:id="16"/>
    <w:p w14:paraId="756C73C3" w14:textId="77777777" w:rsidR="00E45547" w:rsidRDefault="00E45547" w:rsidP="007E37F6">
      <w:pPr>
        <w:numPr>
          <w:ilvl w:val="0"/>
          <w:numId w:val="57"/>
        </w:numPr>
        <w:suppressAutoHyphens/>
        <w:ind w:left="284" w:hanging="284"/>
      </w:pPr>
      <w:r w:rsidRPr="00BE1145">
        <w:t>Imię, nazwisko i stanowisko osoby u</w:t>
      </w:r>
      <w:r>
        <w:t>poważnionej do podpisania umowy</w:t>
      </w:r>
      <w:r w:rsidRPr="00BE1145">
        <w:t>:</w:t>
      </w:r>
      <w:r>
        <w:t xml:space="preserve"> </w:t>
      </w:r>
      <w:r w:rsidRPr="00BE1145">
        <w:t>..............</w:t>
      </w:r>
      <w:r>
        <w:t>.................</w:t>
      </w:r>
      <w:r w:rsidRPr="00BE1145">
        <w:t>................................</w:t>
      </w:r>
      <w:r>
        <w:t xml:space="preserve"> a</w:t>
      </w:r>
      <w:r w:rsidRPr="00BE1145">
        <w:t>dres e-mail ………</w:t>
      </w:r>
      <w:r>
        <w:t>……….</w:t>
      </w:r>
      <w:r w:rsidRPr="00BE1145">
        <w:t>……Tel……</w:t>
      </w:r>
      <w:r>
        <w:t>….</w:t>
      </w:r>
      <w:r w:rsidRPr="00BE1145">
        <w:t>…………..</w:t>
      </w:r>
    </w:p>
    <w:p w14:paraId="5CA1F5B3" w14:textId="77777777" w:rsidR="00E45547" w:rsidRPr="001D0848" w:rsidRDefault="00E45547" w:rsidP="00E45547">
      <w:pPr>
        <w:suppressAutoHyphens/>
        <w:ind w:left="284" w:hanging="284"/>
      </w:pPr>
      <w:r>
        <w:t xml:space="preserve">10. </w:t>
      </w:r>
      <w:r w:rsidRPr="001D0848">
        <w:t>Imię i nazwisko osoby odpowiedzialnej za realizację zamówień: .................................................</w:t>
      </w:r>
      <w:r>
        <w:t xml:space="preserve"> </w:t>
      </w:r>
      <w:r w:rsidRPr="001D0848">
        <w:t>adres e-mail ………</w:t>
      </w:r>
      <w:r>
        <w:t>…………….</w:t>
      </w:r>
      <w:r w:rsidRPr="001D0848">
        <w:t>……Tel………………..</w:t>
      </w:r>
    </w:p>
    <w:p w14:paraId="4C5BC997" w14:textId="77777777" w:rsidR="00E45547" w:rsidRPr="00BE1145" w:rsidRDefault="00E45547" w:rsidP="00E45547">
      <w:pPr>
        <w:suppressAutoHyphens/>
        <w:ind w:left="284" w:hanging="284"/>
      </w:pPr>
      <w:r>
        <w:t xml:space="preserve">11. </w:t>
      </w:r>
      <w:r w:rsidRPr="00BE1145">
        <w:t>Imię i nazwisko osoby upoważnionej do kontaktów w sprawie prowadzonego postępowania: .......................................</w:t>
      </w:r>
      <w:r>
        <w:t>..............</w:t>
      </w:r>
      <w:r w:rsidRPr="00BE1145">
        <w:t>..... adres e-mail ………</w:t>
      </w:r>
      <w:r>
        <w:t>…</w:t>
      </w:r>
      <w:r w:rsidRPr="00BE1145">
        <w:t>……Tel……………</w:t>
      </w:r>
      <w:r>
        <w:t>…………..</w:t>
      </w:r>
      <w:r w:rsidRPr="00BE1145">
        <w:t>…..</w:t>
      </w:r>
    </w:p>
    <w:p w14:paraId="78517F77" w14:textId="77777777" w:rsidR="00E45547" w:rsidRPr="00320F3C" w:rsidRDefault="00E45547" w:rsidP="00E45547">
      <w:pPr>
        <w:suppressAutoHyphens/>
        <w:autoSpaceDN w:val="0"/>
        <w:ind w:left="284" w:hanging="284"/>
        <w:jc w:val="both"/>
        <w:rPr>
          <w:b/>
          <w:bCs/>
        </w:rPr>
      </w:pPr>
      <w:r w:rsidRPr="005F10DC">
        <w:t>12</w:t>
      </w:r>
      <w:r>
        <w:t>.</w:t>
      </w:r>
      <w:r w:rsidRPr="002E64C6">
        <w:rPr>
          <w:b/>
          <w:bCs/>
        </w:rPr>
        <w:t xml:space="preserve">Oświadczamy, iż zamówienie zrealizujemy: sami*; przy udziale podwykonawców*; </w:t>
      </w:r>
      <w:r w:rsidRPr="00320F3C">
        <w:rPr>
          <w:b/>
          <w:bCs/>
        </w:rPr>
        <w:t>wspólnie (konsorcjum) *:</w:t>
      </w:r>
    </w:p>
    <w:p w14:paraId="699401B9" w14:textId="77777777" w:rsidR="00E45547" w:rsidRPr="00320F3C" w:rsidRDefault="00E45547" w:rsidP="00E45547">
      <w:pPr>
        <w:suppressAutoHyphens/>
        <w:autoSpaceDN w:val="0"/>
        <w:jc w:val="both"/>
        <w:rPr>
          <w:b/>
          <w:bCs/>
        </w:rPr>
      </w:pPr>
      <w:r w:rsidRPr="00320F3C">
        <w:rPr>
          <w:b/>
          <w:bCs/>
        </w:rPr>
        <w:t xml:space="preserve">Podwykonawcom: </w:t>
      </w:r>
    </w:p>
    <w:p w14:paraId="6E12FC08" w14:textId="77777777" w:rsidR="00E45547" w:rsidRPr="00320F3C" w:rsidRDefault="00E45547" w:rsidP="00E45547">
      <w:pPr>
        <w:suppressAutoHyphens/>
        <w:autoSpaceDN w:val="0"/>
        <w:jc w:val="both"/>
        <w:rPr>
          <w:b/>
          <w:bCs/>
        </w:rPr>
      </w:pPr>
      <w:r w:rsidRPr="00320F3C">
        <w:rPr>
          <w:b/>
          <w:bCs/>
        </w:rPr>
        <w:t>……………………………………………………………….………………………</w:t>
      </w:r>
      <w:r>
        <w:rPr>
          <w:b/>
          <w:bCs/>
        </w:rPr>
        <w:t>……</w:t>
      </w:r>
      <w:r w:rsidRPr="00320F3C">
        <w:rPr>
          <w:b/>
          <w:bCs/>
        </w:rPr>
        <w:t>…………*</w:t>
      </w:r>
    </w:p>
    <w:p w14:paraId="695BB956" w14:textId="77777777" w:rsidR="00E45547" w:rsidRPr="001D0848" w:rsidRDefault="00E45547" w:rsidP="00E45547">
      <w:pPr>
        <w:suppressAutoHyphens/>
        <w:autoSpaceDN w:val="0"/>
        <w:jc w:val="center"/>
        <w:rPr>
          <w:sz w:val="16"/>
          <w:szCs w:val="16"/>
        </w:rPr>
      </w:pPr>
      <w:r w:rsidRPr="001D0848">
        <w:rPr>
          <w:sz w:val="16"/>
          <w:szCs w:val="16"/>
        </w:rPr>
        <w:t>(podać nazwę/y podwykonawców, jeśli są znani na etapie składania oferty - w przypadku niewypełnienia Zamawiający uzna, że Wykonawca nie zamierza powierzyć wykonania żadnej części zamówienia podwykonawcom – o ile dotyczy.)</w:t>
      </w:r>
    </w:p>
    <w:p w14:paraId="7EE210F3" w14:textId="77777777" w:rsidR="00E45547" w:rsidRPr="00320F3C" w:rsidRDefault="00E45547" w:rsidP="00E45547">
      <w:pPr>
        <w:suppressAutoHyphens/>
        <w:autoSpaceDN w:val="0"/>
        <w:rPr>
          <w:b/>
          <w:bCs/>
        </w:rPr>
      </w:pPr>
      <w:r w:rsidRPr="00320F3C">
        <w:rPr>
          <w:b/>
          <w:bCs/>
        </w:rPr>
        <w:t>zostaną powierzone do wykonania następujące część/i zamówienia: ...................................................................................................................................</w:t>
      </w:r>
      <w:r>
        <w:rPr>
          <w:b/>
          <w:bCs/>
        </w:rPr>
        <w:t>.......</w:t>
      </w:r>
      <w:r w:rsidRPr="00320F3C">
        <w:rPr>
          <w:b/>
          <w:bCs/>
        </w:rPr>
        <w:t>...................*</w:t>
      </w:r>
    </w:p>
    <w:p w14:paraId="41B12C05" w14:textId="77777777" w:rsidR="00E45547" w:rsidRDefault="00E45547" w:rsidP="00E45547">
      <w:pPr>
        <w:suppressAutoHyphens/>
        <w:autoSpaceDN w:val="0"/>
        <w:jc w:val="center"/>
        <w:rPr>
          <w:sz w:val="16"/>
          <w:szCs w:val="16"/>
        </w:rPr>
      </w:pPr>
      <w:r w:rsidRPr="001D0848">
        <w:rPr>
          <w:sz w:val="16"/>
          <w:szCs w:val="16"/>
        </w:rPr>
        <w:t xml:space="preserve">(wyszczególnić zakres </w:t>
      </w:r>
      <w:r>
        <w:rPr>
          <w:sz w:val="16"/>
          <w:szCs w:val="16"/>
        </w:rPr>
        <w:t xml:space="preserve">który wykonawca powierzy podwykonawcy </w:t>
      </w:r>
      <w:r w:rsidRPr="001D0848">
        <w:rPr>
          <w:sz w:val="16"/>
          <w:szCs w:val="16"/>
        </w:rPr>
        <w:t>- o ile dotyczy).</w:t>
      </w:r>
    </w:p>
    <w:p w14:paraId="44F28B77" w14:textId="7D7D1DDF" w:rsidR="00E45547" w:rsidRPr="00BD4A9C" w:rsidRDefault="00E45547" w:rsidP="00E45547">
      <w:pPr>
        <w:rPr>
          <w:b/>
          <w:sz w:val="18"/>
          <w:szCs w:val="18"/>
        </w:rPr>
      </w:pPr>
      <w:bookmarkStart w:id="19" w:name="_Hlk161127261"/>
      <w:r w:rsidRPr="00C641BE">
        <w:rPr>
          <w:b/>
          <w:sz w:val="18"/>
          <w:szCs w:val="18"/>
        </w:rPr>
        <w:t xml:space="preserve">(*) niepotrzebne skreślić, </w:t>
      </w:r>
      <w:r>
        <w:rPr>
          <w:b/>
          <w:sz w:val="18"/>
          <w:szCs w:val="18"/>
        </w:rPr>
        <w:t>jeśli dotyczy uzupełnić</w:t>
      </w:r>
    </w:p>
    <w:bookmarkEnd w:id="19"/>
    <w:p w14:paraId="08A9DBE9" w14:textId="77777777" w:rsidR="00E45547" w:rsidRPr="002E57D6" w:rsidRDefault="00E45547" w:rsidP="00E45547">
      <w:pPr>
        <w:suppressAutoHyphens/>
        <w:autoSpaceDN w:val="0"/>
        <w:ind w:left="284" w:hanging="284"/>
        <w:jc w:val="both"/>
        <w:rPr>
          <w:rFonts w:eastAsia="Calibri" w:cs="Arial"/>
          <w:iCs/>
          <w:kern w:val="3"/>
          <w:lang w:eastAsia="en-US" w:bidi="hi-IN"/>
        </w:rPr>
      </w:pPr>
      <w:r>
        <w:rPr>
          <w:rFonts w:eastAsia="Calibri" w:cs="Arial"/>
          <w:iCs/>
          <w:kern w:val="3"/>
          <w:lang w:eastAsia="en-US" w:bidi="hi-IN"/>
        </w:rPr>
        <w:t>14.</w:t>
      </w:r>
      <w:r w:rsidRPr="002E57D6">
        <w:rPr>
          <w:rFonts w:eastAsia="Calibri" w:cs="Arial"/>
          <w:iCs/>
          <w:kern w:val="3"/>
          <w:lang w:eastAsia="en-US" w:bidi="hi-IN"/>
        </w:rPr>
        <w:t>Na podstawie art. 117 ust. 4 ustawy Pzp jako Wykonawcy wspólnie ubiegający się o udzielenie zamówienia OŚWIADCZAM/-MY, iż następujący zakres zrealizują poszczególni Wykonawcy wspólnie ubiegający się o udzielenie zamówienia*:</w:t>
      </w:r>
    </w:p>
    <w:p w14:paraId="7766397B" w14:textId="77777777" w:rsidR="00E45547" w:rsidRPr="002E57D6" w:rsidRDefault="00E45547" w:rsidP="00E45547">
      <w:pPr>
        <w:suppressAutoHyphens/>
        <w:autoSpaceDN w:val="0"/>
        <w:ind w:left="568" w:hanging="284"/>
        <w:jc w:val="both"/>
        <w:rPr>
          <w:rFonts w:eastAsia="Calibri" w:cs="Arial"/>
          <w:b/>
          <w:bCs/>
          <w:iCs/>
          <w:kern w:val="3"/>
          <w:lang w:eastAsia="en-US" w:bidi="hi-IN"/>
        </w:rPr>
      </w:pPr>
      <w:r w:rsidRPr="002E57D6">
        <w:rPr>
          <w:rFonts w:eastAsia="Calibri" w:cs="Arial"/>
          <w:b/>
          <w:bCs/>
          <w:iCs/>
          <w:kern w:val="3"/>
          <w:lang w:eastAsia="en-US" w:bidi="hi-IN"/>
        </w:rPr>
        <w:t>Wykonawca (nazwa): _______________ wykona: ____________________</w:t>
      </w:r>
      <w:r>
        <w:rPr>
          <w:rFonts w:eastAsia="Calibri" w:cs="Arial"/>
          <w:b/>
          <w:bCs/>
          <w:iCs/>
          <w:kern w:val="3"/>
          <w:lang w:eastAsia="en-US" w:bidi="hi-IN"/>
        </w:rPr>
        <w:t>________</w:t>
      </w:r>
      <w:r w:rsidRPr="002E57D6">
        <w:rPr>
          <w:rFonts w:eastAsia="Calibri" w:cs="Arial"/>
          <w:b/>
          <w:bCs/>
          <w:iCs/>
          <w:kern w:val="3"/>
          <w:lang w:eastAsia="en-US" w:bidi="hi-IN"/>
        </w:rPr>
        <w:t>______*</w:t>
      </w:r>
    </w:p>
    <w:p w14:paraId="27B81A99" w14:textId="77777777" w:rsidR="00E45547" w:rsidRDefault="00E45547" w:rsidP="00E45547">
      <w:pPr>
        <w:suppressAutoHyphens/>
        <w:autoSpaceDN w:val="0"/>
        <w:ind w:left="568" w:hanging="284"/>
        <w:jc w:val="both"/>
        <w:rPr>
          <w:rFonts w:eastAsia="Calibri" w:cs="Arial"/>
          <w:b/>
          <w:bCs/>
          <w:iCs/>
          <w:kern w:val="3"/>
          <w:lang w:eastAsia="en-US" w:bidi="hi-IN"/>
        </w:rPr>
      </w:pPr>
      <w:r w:rsidRPr="002E57D6">
        <w:rPr>
          <w:rFonts w:eastAsia="Calibri" w:cs="Arial"/>
          <w:b/>
          <w:bCs/>
          <w:iCs/>
          <w:kern w:val="3"/>
          <w:lang w:eastAsia="en-US" w:bidi="hi-IN"/>
        </w:rPr>
        <w:t>Wykonawca (nazwa): _______________ wykona: _____________________</w:t>
      </w:r>
      <w:r>
        <w:rPr>
          <w:rFonts w:eastAsia="Calibri" w:cs="Arial"/>
          <w:b/>
          <w:bCs/>
          <w:iCs/>
          <w:kern w:val="3"/>
          <w:lang w:eastAsia="en-US" w:bidi="hi-IN"/>
        </w:rPr>
        <w:t>________</w:t>
      </w:r>
      <w:r w:rsidRPr="002E57D6">
        <w:rPr>
          <w:rFonts w:eastAsia="Calibri" w:cs="Arial"/>
          <w:b/>
          <w:bCs/>
          <w:iCs/>
          <w:kern w:val="3"/>
          <w:lang w:eastAsia="en-US" w:bidi="hi-IN"/>
        </w:rPr>
        <w:t>_____*</w:t>
      </w:r>
    </w:p>
    <w:p w14:paraId="5CE11D3F" w14:textId="77777777" w:rsidR="00E45547" w:rsidRPr="008227E6" w:rsidRDefault="00E45547" w:rsidP="00E45547">
      <w:pPr>
        <w:suppressAutoHyphens/>
        <w:autoSpaceDN w:val="0"/>
        <w:ind w:left="568" w:hanging="284"/>
        <w:jc w:val="center"/>
        <w:rPr>
          <w:rFonts w:eastAsia="Calibri" w:cs="Arial"/>
          <w:iCs/>
          <w:kern w:val="3"/>
          <w:sz w:val="16"/>
          <w:szCs w:val="16"/>
          <w:lang w:eastAsia="en-US" w:bidi="hi-IN"/>
        </w:rPr>
      </w:pPr>
      <w:r w:rsidRPr="00B02533">
        <w:rPr>
          <w:rFonts w:eastAsia="Calibri" w:cs="Arial"/>
          <w:iCs/>
          <w:kern w:val="3"/>
          <w:sz w:val="16"/>
          <w:szCs w:val="16"/>
          <w:lang w:eastAsia="en-US" w:bidi="hi-IN"/>
        </w:rPr>
        <w:t>(należy dostosować do ilości Wykonawców w konsorcjum/ wspólników spółki cywilnej; wypełnić jedynie w przypadku Wykonawców wspólnie ubiegających się o udzielenie zamówienia)</w:t>
      </w:r>
    </w:p>
    <w:p w14:paraId="432BE688" w14:textId="77777777" w:rsidR="00E45547" w:rsidRPr="00BD4A9C" w:rsidRDefault="00E45547" w:rsidP="00E45547">
      <w:pPr>
        <w:suppressAutoHyphens/>
        <w:autoSpaceDN w:val="0"/>
        <w:ind w:left="284" w:hanging="283"/>
        <w:jc w:val="both"/>
        <w:rPr>
          <w:rFonts w:eastAsia="Calibri" w:cs="Arial"/>
          <w:b/>
          <w:kern w:val="3"/>
          <w:sz w:val="18"/>
          <w:szCs w:val="18"/>
          <w:lang w:eastAsia="en-US" w:bidi="hi-IN"/>
        </w:rPr>
      </w:pPr>
      <w:bookmarkStart w:id="20" w:name="_Hlk161127596"/>
      <w:r w:rsidRPr="00A64538">
        <w:rPr>
          <w:rFonts w:eastAsia="Calibri" w:cs="Arial"/>
          <w:b/>
          <w:kern w:val="3"/>
          <w:sz w:val="18"/>
          <w:szCs w:val="18"/>
          <w:lang w:eastAsia="en-US" w:bidi="hi-IN"/>
        </w:rPr>
        <w:t>(*) niepotrzebne skreślić, jeśli dotyczy uzupełnić</w:t>
      </w:r>
    </w:p>
    <w:bookmarkEnd w:id="20"/>
    <w:p w14:paraId="0637D7C9" w14:textId="77777777" w:rsidR="00E45547" w:rsidRPr="002E64C6" w:rsidRDefault="00E45547" w:rsidP="00E45547">
      <w:pPr>
        <w:suppressAutoHyphens/>
        <w:autoSpaceDN w:val="0"/>
        <w:ind w:left="284" w:hanging="284"/>
        <w:jc w:val="both"/>
        <w:rPr>
          <w:rFonts w:eastAsia="Calibri" w:cs="Arial"/>
          <w:iCs/>
          <w:kern w:val="3"/>
          <w:lang w:eastAsia="en-US" w:bidi="hi-IN"/>
        </w:rPr>
      </w:pPr>
      <w:r>
        <w:rPr>
          <w:rFonts w:eastAsia="Calibri" w:cs="Arial"/>
          <w:iCs/>
          <w:kern w:val="3"/>
          <w:lang w:eastAsia="en-US" w:bidi="hi-IN"/>
        </w:rPr>
        <w:t>15.</w:t>
      </w:r>
      <w:r w:rsidRPr="002E64C6">
        <w:rPr>
          <w:rFonts w:eastAsia="Calibri" w:cs="Arial"/>
          <w:iCs/>
          <w:kern w:val="3"/>
          <w:lang w:eastAsia="en-US" w:bidi="hi-IN"/>
        </w:rPr>
        <w:t>Wykonawca informuje, że</w:t>
      </w:r>
      <w:r>
        <w:rPr>
          <w:rFonts w:eastAsia="Calibri" w:cs="Arial"/>
          <w:iCs/>
          <w:kern w:val="3"/>
          <w:lang w:eastAsia="en-US" w:bidi="hi-IN"/>
        </w:rPr>
        <w:t>:</w:t>
      </w:r>
    </w:p>
    <w:p w14:paraId="275DEE79" w14:textId="77777777" w:rsidR="00E45547" w:rsidRPr="00540D80" w:rsidRDefault="00E45547" w:rsidP="00E45547">
      <w:pPr>
        <w:suppressAutoHyphens/>
        <w:autoSpaceDN w:val="0"/>
        <w:ind w:left="284"/>
        <w:jc w:val="both"/>
        <w:rPr>
          <w:rFonts w:eastAsia="Calibri" w:cs="Arial"/>
          <w:iCs/>
          <w:kern w:val="3"/>
          <w:lang w:eastAsia="en-US" w:bidi="hi-IN"/>
        </w:rPr>
      </w:pPr>
      <w:r w:rsidRPr="00540D80">
        <w:rPr>
          <w:rFonts w:eastAsia="Calibri" w:cs="Arial"/>
          <w:iCs/>
          <w:kern w:val="3"/>
          <w:lang w:eastAsia="en-US" w:bidi="hi-IN"/>
        </w:rPr>
        <w:t>wybór oferty nie będzie prowadzić do powstania u Zamawiającego obowiązku podatkowego*);</w:t>
      </w:r>
    </w:p>
    <w:p w14:paraId="59925120" w14:textId="77777777" w:rsidR="00E45547" w:rsidRPr="00540D80" w:rsidRDefault="00E45547" w:rsidP="00E45547">
      <w:pPr>
        <w:suppressAutoHyphens/>
        <w:autoSpaceDN w:val="0"/>
        <w:ind w:left="284"/>
        <w:jc w:val="both"/>
        <w:rPr>
          <w:rFonts w:eastAsia="Calibri" w:cs="Arial"/>
          <w:iCs/>
          <w:kern w:val="3"/>
          <w:lang w:eastAsia="en-US" w:bidi="hi-IN"/>
        </w:rPr>
      </w:pPr>
      <w:r w:rsidRPr="00540D80">
        <w:rPr>
          <w:rFonts w:eastAsia="Calibri" w:cs="Arial"/>
          <w:iCs/>
          <w:kern w:val="3"/>
          <w:lang w:eastAsia="en-US" w:bidi="hi-IN"/>
        </w:rPr>
        <w:t>wybór oferty będzie prowadzić do powstania u Zamawiającego obowiązku podatkowego w odniesieniu do następujących towarów / usług ………………………………………..…..…..*</w:t>
      </w:r>
    </w:p>
    <w:p w14:paraId="5D3F292A" w14:textId="77777777" w:rsidR="00E45547" w:rsidRPr="00540D80" w:rsidRDefault="00E45547" w:rsidP="00E45547">
      <w:pPr>
        <w:suppressAutoHyphens/>
        <w:autoSpaceDN w:val="0"/>
        <w:ind w:left="284"/>
        <w:jc w:val="both"/>
        <w:rPr>
          <w:rFonts w:eastAsia="Calibri" w:cs="Arial"/>
          <w:iCs/>
          <w:kern w:val="3"/>
          <w:lang w:eastAsia="en-US" w:bidi="hi-IN"/>
        </w:rPr>
      </w:pPr>
      <w:r w:rsidRPr="00540D80">
        <w:rPr>
          <w:rFonts w:eastAsia="Calibri" w:cs="Arial"/>
          <w:iCs/>
          <w:kern w:val="3"/>
          <w:lang w:eastAsia="en-US" w:bidi="hi-IN"/>
        </w:rPr>
        <w:t>wartość towaru/usług powodująca obowiązek podatkowy u Zamawiającego to ……*zł netto</w:t>
      </w:r>
    </w:p>
    <w:p w14:paraId="5B1B29B7" w14:textId="77777777" w:rsidR="00E45547" w:rsidRPr="00C83CEB" w:rsidRDefault="00E45547" w:rsidP="00E45547">
      <w:pPr>
        <w:suppressAutoHyphens/>
        <w:autoSpaceDN w:val="0"/>
        <w:ind w:left="284" w:hanging="284"/>
        <w:jc w:val="both"/>
        <w:rPr>
          <w:rFonts w:eastAsia="Calibri" w:cs="Arial"/>
          <w:b/>
          <w:bCs/>
          <w:iCs/>
          <w:kern w:val="3"/>
          <w:sz w:val="18"/>
          <w:szCs w:val="18"/>
          <w:lang w:eastAsia="en-US" w:bidi="hi-IN"/>
        </w:rPr>
      </w:pPr>
      <w:r w:rsidRPr="00A64538">
        <w:rPr>
          <w:rFonts w:eastAsia="Calibri" w:cs="Arial"/>
          <w:b/>
          <w:bCs/>
          <w:iCs/>
          <w:kern w:val="3"/>
          <w:sz w:val="18"/>
          <w:szCs w:val="18"/>
          <w:lang w:eastAsia="en-US" w:bidi="hi-IN"/>
        </w:rPr>
        <w:t>(*) niepotrzebne skreślić, jeśli dotyczy uzupełnić</w:t>
      </w:r>
    </w:p>
    <w:p w14:paraId="3C1C3C2E" w14:textId="77777777" w:rsidR="00E45547" w:rsidRPr="00C83CEB" w:rsidRDefault="00E45547" w:rsidP="00E45547">
      <w:pPr>
        <w:suppressAutoHyphens/>
        <w:autoSpaceDN w:val="0"/>
        <w:ind w:left="284"/>
        <w:jc w:val="both"/>
        <w:rPr>
          <w:rFonts w:eastAsia="Calibri" w:cs="Arial"/>
          <w:iCs/>
          <w:kern w:val="3"/>
          <w:sz w:val="18"/>
          <w:szCs w:val="18"/>
          <w:lang w:eastAsia="en-US" w:bidi="hi-IN"/>
        </w:rPr>
      </w:pPr>
      <w:r w:rsidRPr="00C83CEB">
        <w:rPr>
          <w:rFonts w:eastAsia="Calibri" w:cs="Arial"/>
          <w:iCs/>
          <w:kern w:val="3"/>
          <w:sz w:val="18"/>
          <w:szCs w:val="18"/>
          <w:lang w:eastAsia="en-US" w:bidi="hi-IN"/>
        </w:rPr>
        <w:t>(dotyczy Wykonawców, których oferty będą generować obowiązek doliczania wartości podatku VAT do wartości netto oferty, tj. w przypadku: wewnątrzwspólnotowego nabycia towarów i usług mechanizmu odwróconego obciążenia z którymi wiąże się obowiązek doliczenia przez Zamawiającego przy porównywaniu cen ofertowych podatku VAT.)</w:t>
      </w:r>
    </w:p>
    <w:p w14:paraId="223D7D5D" w14:textId="77777777" w:rsidR="00E45547" w:rsidRPr="00504949" w:rsidRDefault="00E45547" w:rsidP="00E45547">
      <w:pPr>
        <w:suppressAutoHyphens/>
        <w:autoSpaceDN w:val="0"/>
        <w:ind w:left="284" w:hanging="284"/>
        <w:jc w:val="both"/>
        <w:rPr>
          <w:rFonts w:cs="Arial"/>
          <w:bCs/>
          <w:i/>
          <w:iCs/>
          <w:kern w:val="3"/>
          <w:sz w:val="20"/>
          <w:szCs w:val="20"/>
          <w:lang w:eastAsia="ar-SA" w:bidi="hi-IN"/>
        </w:rPr>
      </w:pPr>
      <w:r w:rsidRPr="00A74D70">
        <w:rPr>
          <w:rFonts w:cs="Arial"/>
          <w:b/>
          <w:i/>
          <w:iCs/>
          <w:kern w:val="3"/>
          <w:sz w:val="20"/>
          <w:szCs w:val="20"/>
          <w:lang w:eastAsia="ar-SA" w:bidi="hi-IN"/>
        </w:rPr>
        <w:t>Uwaga:</w:t>
      </w:r>
      <w:r w:rsidRPr="00A74D70">
        <w:rPr>
          <w:rFonts w:cs="Arial"/>
          <w:bCs/>
          <w:i/>
          <w:iCs/>
          <w:kern w:val="3"/>
          <w:sz w:val="20"/>
          <w:szCs w:val="20"/>
          <w:lang w:eastAsia="ar-SA" w:bidi="hi-IN"/>
        </w:rPr>
        <w:t xml:space="preserve"> </w:t>
      </w:r>
      <w:r w:rsidRPr="00C83CEB">
        <w:rPr>
          <w:rFonts w:cs="Arial"/>
          <w:kern w:val="3"/>
          <w:sz w:val="18"/>
          <w:szCs w:val="18"/>
          <w:lang w:eastAsia="ar-SA" w:bidi="hi-IN"/>
        </w:rPr>
        <w:t>Niepodanie żadnych danych oznacza, że obowiązek podatkowy na Zamawiającego nie przechodzi.</w:t>
      </w:r>
    </w:p>
    <w:p w14:paraId="2BFF2BA8" w14:textId="77777777" w:rsidR="00E45547" w:rsidRPr="007D2798" w:rsidRDefault="00E45547" w:rsidP="00E45547">
      <w:pPr>
        <w:suppressAutoHyphens/>
        <w:autoSpaceDN w:val="0"/>
        <w:ind w:left="284" w:hanging="284"/>
        <w:jc w:val="both"/>
        <w:rPr>
          <w:rFonts w:cs="Arial"/>
          <w:iCs/>
          <w:kern w:val="3"/>
          <w:lang w:eastAsia="zh-CN" w:bidi="hi-IN"/>
        </w:rPr>
      </w:pPr>
      <w:r w:rsidRPr="007D2798">
        <w:rPr>
          <w:rFonts w:cs="Arial"/>
          <w:iCs/>
          <w:kern w:val="3"/>
          <w:lang w:eastAsia="zh-CN" w:bidi="hi-IN"/>
        </w:rPr>
        <w:t>1</w:t>
      </w:r>
      <w:r>
        <w:rPr>
          <w:rFonts w:cs="Arial"/>
          <w:iCs/>
          <w:kern w:val="3"/>
          <w:lang w:eastAsia="zh-CN" w:bidi="hi-IN"/>
        </w:rPr>
        <w:t>5</w:t>
      </w:r>
      <w:r w:rsidRPr="007D2798">
        <w:rPr>
          <w:rFonts w:cs="Arial"/>
          <w:iCs/>
          <w:kern w:val="3"/>
          <w:lang w:eastAsia="zh-CN" w:bidi="hi-IN"/>
        </w:rPr>
        <w:t>.Oświadczamy, że niniejszą ofertę składam przy pełnej świadomości odpowiedzialności karnej wynikającej z Ustawy Kodeks karny z dnia 6 czerwca 1997 r. (Dz. U. nr 88, poz. 553 ze zmianami), oraz że załączone do oferty dokumenty opisują stan prawny i faktyczny, aktualny na dzień złożenia oferty - art. 297 k.k.).</w:t>
      </w:r>
    </w:p>
    <w:p w14:paraId="773AA1D2" w14:textId="77777777" w:rsidR="00E45547" w:rsidRDefault="00E45547" w:rsidP="00E45547">
      <w:pPr>
        <w:suppressAutoHyphens/>
        <w:autoSpaceDN w:val="0"/>
        <w:ind w:left="5103"/>
        <w:jc w:val="center"/>
        <w:rPr>
          <w:rFonts w:cs="Arial"/>
          <w:b/>
          <w:i/>
          <w:iCs/>
          <w:kern w:val="3"/>
          <w:sz w:val="16"/>
          <w:szCs w:val="16"/>
          <w:lang w:eastAsia="zh-CN" w:bidi="hi-IN"/>
        </w:rPr>
      </w:pPr>
      <w:bookmarkStart w:id="21" w:name="_Hlk131437812"/>
    </w:p>
    <w:p w14:paraId="1F5EF4AB" w14:textId="77777777" w:rsidR="00E45547" w:rsidRDefault="00E45547" w:rsidP="00E45547">
      <w:pPr>
        <w:suppressAutoHyphens/>
        <w:autoSpaceDN w:val="0"/>
        <w:ind w:left="5103"/>
        <w:jc w:val="center"/>
        <w:rPr>
          <w:rFonts w:cs="Arial"/>
          <w:b/>
          <w:bCs/>
          <w:iCs/>
          <w:kern w:val="3"/>
          <w:sz w:val="16"/>
          <w:szCs w:val="16"/>
          <w:lang w:eastAsia="zh-CN" w:bidi="hi-IN"/>
        </w:rPr>
      </w:pPr>
    </w:p>
    <w:p w14:paraId="4FB96D0A" w14:textId="77777777" w:rsidR="00E45547" w:rsidRPr="002C49DC" w:rsidRDefault="00E45547" w:rsidP="00E45547">
      <w:pPr>
        <w:suppressAutoHyphens/>
        <w:spacing w:line="360" w:lineRule="auto"/>
        <w:jc w:val="both"/>
      </w:pPr>
      <w:r w:rsidRPr="002C49DC">
        <w:t>Załączniki do oferty:</w:t>
      </w:r>
    </w:p>
    <w:p w14:paraId="179909ED" w14:textId="77777777" w:rsidR="00E45547" w:rsidRPr="009821CA" w:rsidRDefault="00E45547" w:rsidP="00E45547">
      <w:pPr>
        <w:pStyle w:val="Tekstpodstawowy"/>
        <w:rPr>
          <w:szCs w:val="24"/>
        </w:rPr>
      </w:pPr>
      <w:r w:rsidRPr="009821CA">
        <w:rPr>
          <w:szCs w:val="24"/>
        </w:rPr>
        <w:t xml:space="preserve">           (1)  ...........................................................................................</w:t>
      </w:r>
    </w:p>
    <w:p w14:paraId="651E9526" w14:textId="77777777" w:rsidR="00E45547" w:rsidRPr="009821CA" w:rsidRDefault="00E45547" w:rsidP="00E45547">
      <w:pPr>
        <w:suppressAutoHyphens/>
      </w:pPr>
      <w:r w:rsidRPr="009821CA">
        <w:t xml:space="preserve">         </w:t>
      </w:r>
      <w:r>
        <w:t xml:space="preserve">  </w:t>
      </w:r>
      <w:r w:rsidRPr="009821CA">
        <w:t>(2)   ..........................................................................................</w:t>
      </w:r>
    </w:p>
    <w:p w14:paraId="614CBAA7" w14:textId="77777777" w:rsidR="00E45547" w:rsidRPr="009821CA" w:rsidRDefault="00E45547" w:rsidP="00E45547">
      <w:pPr>
        <w:pStyle w:val="Tekstpodstawowy"/>
        <w:rPr>
          <w:szCs w:val="24"/>
        </w:rPr>
      </w:pPr>
      <w:r w:rsidRPr="009821CA">
        <w:rPr>
          <w:szCs w:val="24"/>
        </w:rPr>
        <w:t xml:space="preserve">           (3)   ..........................................................................................</w:t>
      </w:r>
    </w:p>
    <w:p w14:paraId="57A18F6E" w14:textId="77777777" w:rsidR="00E45547" w:rsidRDefault="00E45547" w:rsidP="00E45547">
      <w:pPr>
        <w:pStyle w:val="Tekstpodstawowy"/>
        <w:rPr>
          <w:szCs w:val="24"/>
        </w:rPr>
      </w:pPr>
      <w:r w:rsidRPr="009821CA">
        <w:rPr>
          <w:szCs w:val="24"/>
        </w:rPr>
        <w:t xml:space="preserve">           (</w:t>
      </w:r>
      <w:r>
        <w:rPr>
          <w:szCs w:val="24"/>
        </w:rPr>
        <w:t>itd.</w:t>
      </w:r>
      <w:r w:rsidRPr="009821CA">
        <w:rPr>
          <w:szCs w:val="24"/>
        </w:rPr>
        <w:t>)   ..........................................................................................</w:t>
      </w:r>
    </w:p>
    <w:p w14:paraId="18DD15DF" w14:textId="77777777" w:rsidR="00E45547" w:rsidRDefault="00E45547" w:rsidP="00E45547">
      <w:pPr>
        <w:suppressAutoHyphens/>
        <w:autoSpaceDN w:val="0"/>
        <w:ind w:left="5103"/>
        <w:jc w:val="center"/>
        <w:rPr>
          <w:rFonts w:cs="Arial"/>
          <w:b/>
          <w:bCs/>
          <w:iCs/>
          <w:kern w:val="3"/>
          <w:sz w:val="16"/>
          <w:szCs w:val="16"/>
          <w:lang w:eastAsia="zh-CN" w:bidi="hi-IN"/>
        </w:rPr>
      </w:pPr>
    </w:p>
    <w:p w14:paraId="02A71D55" w14:textId="77777777" w:rsidR="00960DBF" w:rsidRDefault="00960DBF" w:rsidP="00E45547">
      <w:pPr>
        <w:suppressAutoHyphens/>
        <w:autoSpaceDN w:val="0"/>
        <w:ind w:left="5103"/>
        <w:jc w:val="center"/>
        <w:rPr>
          <w:rFonts w:cs="Arial"/>
          <w:b/>
          <w:bCs/>
          <w:iCs/>
          <w:kern w:val="3"/>
          <w:sz w:val="16"/>
          <w:szCs w:val="16"/>
          <w:lang w:eastAsia="zh-CN" w:bidi="hi-IN"/>
        </w:rPr>
      </w:pPr>
    </w:p>
    <w:p w14:paraId="533222C0" w14:textId="77777777" w:rsidR="00960DBF" w:rsidRDefault="00960DBF" w:rsidP="00E45547">
      <w:pPr>
        <w:suppressAutoHyphens/>
        <w:autoSpaceDN w:val="0"/>
        <w:ind w:left="5103"/>
        <w:jc w:val="center"/>
        <w:rPr>
          <w:rFonts w:cs="Arial"/>
          <w:b/>
          <w:bCs/>
          <w:iCs/>
          <w:kern w:val="3"/>
          <w:sz w:val="16"/>
          <w:szCs w:val="16"/>
          <w:lang w:eastAsia="zh-CN" w:bidi="hi-IN"/>
        </w:rPr>
      </w:pPr>
    </w:p>
    <w:p w14:paraId="749CC601" w14:textId="77777777" w:rsidR="00E45547" w:rsidRDefault="00E45547" w:rsidP="00E45547">
      <w:pPr>
        <w:suppressAutoHyphens/>
        <w:autoSpaceDN w:val="0"/>
        <w:ind w:left="5103"/>
        <w:jc w:val="center"/>
        <w:rPr>
          <w:rFonts w:cs="Arial"/>
          <w:b/>
          <w:bCs/>
          <w:iCs/>
          <w:kern w:val="3"/>
          <w:sz w:val="16"/>
          <w:szCs w:val="16"/>
          <w:lang w:eastAsia="zh-CN" w:bidi="hi-IN"/>
        </w:rPr>
      </w:pPr>
    </w:p>
    <w:p w14:paraId="3D6504D5" w14:textId="77777777" w:rsidR="00E45547" w:rsidRPr="007D2798" w:rsidRDefault="00E45547" w:rsidP="00E45547">
      <w:pPr>
        <w:suppressAutoHyphens/>
        <w:autoSpaceDN w:val="0"/>
        <w:ind w:left="5103"/>
        <w:jc w:val="center"/>
        <w:rPr>
          <w:rFonts w:cs="Arial"/>
          <w:b/>
          <w:bCs/>
          <w:iCs/>
          <w:kern w:val="3"/>
          <w:sz w:val="16"/>
          <w:szCs w:val="16"/>
          <w:lang w:eastAsia="zh-CN" w:bidi="hi-IN"/>
        </w:rPr>
      </w:pPr>
      <w:r w:rsidRPr="007D2798">
        <w:rPr>
          <w:rFonts w:cs="Arial"/>
          <w:b/>
          <w:bCs/>
          <w:iCs/>
          <w:kern w:val="3"/>
          <w:sz w:val="16"/>
          <w:szCs w:val="16"/>
          <w:lang w:eastAsia="zh-CN" w:bidi="hi-IN"/>
        </w:rPr>
        <w:t>……………………………………………………………………...</w:t>
      </w:r>
    </w:p>
    <w:p w14:paraId="67772B94" w14:textId="77777777" w:rsidR="00E45547" w:rsidRPr="007D2798" w:rsidRDefault="00E45547" w:rsidP="00E45547">
      <w:pPr>
        <w:suppressAutoHyphens/>
        <w:autoSpaceDN w:val="0"/>
        <w:ind w:left="5103"/>
        <w:jc w:val="center"/>
        <w:rPr>
          <w:rFonts w:cs="Arial"/>
          <w:b/>
          <w:bCs/>
          <w:iCs/>
          <w:kern w:val="3"/>
          <w:sz w:val="16"/>
          <w:szCs w:val="16"/>
          <w:lang w:eastAsia="zh-CN" w:bidi="hi-IN"/>
        </w:rPr>
      </w:pPr>
      <w:r w:rsidRPr="007D2798">
        <w:rPr>
          <w:rFonts w:cs="Arial"/>
          <w:b/>
          <w:bCs/>
          <w:iCs/>
          <w:kern w:val="3"/>
          <w:sz w:val="16"/>
          <w:szCs w:val="16"/>
          <w:lang w:eastAsia="zh-CN" w:bidi="hi-IN"/>
        </w:rPr>
        <w:t>Podpis elektroniczny</w:t>
      </w:r>
    </w:p>
    <w:p w14:paraId="3D7A2623" w14:textId="144B18BE" w:rsidR="006F0BD6" w:rsidRPr="00E45547" w:rsidRDefault="00E45547" w:rsidP="00E45547">
      <w:pPr>
        <w:suppressAutoHyphens/>
        <w:autoSpaceDN w:val="0"/>
        <w:ind w:left="5103"/>
        <w:jc w:val="center"/>
        <w:rPr>
          <w:rFonts w:cs="Arial"/>
          <w:kern w:val="3"/>
          <w:sz w:val="16"/>
          <w:szCs w:val="16"/>
          <w:lang w:eastAsia="zh-CN" w:bidi="hi-IN"/>
        </w:rPr>
      </w:pPr>
      <w:bookmarkStart w:id="22" w:name="_Hlk131437787"/>
      <w:r w:rsidRPr="007D2798">
        <w:rPr>
          <w:rFonts w:cs="Arial"/>
          <w:iCs/>
          <w:kern w:val="3"/>
          <w:sz w:val="16"/>
          <w:szCs w:val="16"/>
          <w:u w:val="single"/>
          <w:lang w:eastAsia="zh-CN" w:bidi="hi-IN"/>
        </w:rPr>
        <w:t>kwalifikowany podpis elektroniczny</w:t>
      </w:r>
      <w:r w:rsidRPr="007D2798">
        <w:rPr>
          <w:rFonts w:cs="Arial"/>
          <w:iCs/>
          <w:kern w:val="3"/>
          <w:sz w:val="16"/>
          <w:szCs w:val="16"/>
          <w:lang w:eastAsia="zh-CN" w:bidi="hi-IN"/>
        </w:rPr>
        <w:t xml:space="preserve"> lub </w:t>
      </w:r>
      <w:r w:rsidRPr="007D2798">
        <w:rPr>
          <w:rFonts w:cs="Arial"/>
          <w:iCs/>
          <w:kern w:val="3"/>
          <w:sz w:val="16"/>
          <w:szCs w:val="16"/>
          <w:u w:val="single"/>
          <w:lang w:eastAsia="zh-CN" w:bidi="hi-IN"/>
        </w:rPr>
        <w:t>podpis zaufany</w:t>
      </w:r>
      <w:r w:rsidRPr="007D2798">
        <w:rPr>
          <w:rFonts w:cs="Arial"/>
          <w:iCs/>
          <w:kern w:val="3"/>
          <w:sz w:val="16"/>
          <w:szCs w:val="16"/>
          <w:lang w:eastAsia="zh-CN" w:bidi="hi-IN"/>
        </w:rPr>
        <w:t xml:space="preserve"> lub </w:t>
      </w:r>
      <w:r w:rsidRPr="007D2798">
        <w:rPr>
          <w:rFonts w:cs="Arial"/>
          <w:iCs/>
          <w:kern w:val="3"/>
          <w:sz w:val="16"/>
          <w:szCs w:val="16"/>
          <w:u w:val="single"/>
          <w:lang w:eastAsia="zh-CN" w:bidi="hi-IN"/>
        </w:rPr>
        <w:t>podpis osobisty</w:t>
      </w:r>
      <w:r w:rsidRPr="007D2798">
        <w:rPr>
          <w:rFonts w:cs="Arial"/>
          <w:iCs/>
          <w:kern w:val="3"/>
          <w:sz w:val="16"/>
          <w:szCs w:val="16"/>
          <w:lang w:eastAsia="zh-CN" w:bidi="hi-IN"/>
        </w:rPr>
        <w:t xml:space="preserve"> osoby/osób upoważnionej/upoważnionych </w:t>
      </w:r>
      <w:r w:rsidRPr="007D2798">
        <w:rPr>
          <w:rFonts w:cs="Arial"/>
          <w:kern w:val="3"/>
          <w:sz w:val="16"/>
          <w:szCs w:val="16"/>
          <w:lang w:eastAsia="zh-CN" w:bidi="hi-IN"/>
        </w:rPr>
        <w:t>do reprezentowania Wykonawcy.</w:t>
      </w:r>
      <w:bookmarkEnd w:id="21"/>
      <w:bookmarkEnd w:id="22"/>
    </w:p>
    <w:p w14:paraId="6AD1D38E" w14:textId="77777777" w:rsidR="006F0BD6" w:rsidRDefault="006F0BD6" w:rsidP="006F0BD6">
      <w:pPr>
        <w:autoSpaceDE w:val="0"/>
        <w:autoSpaceDN w:val="0"/>
        <w:adjustRightInd w:val="0"/>
        <w:rPr>
          <w:iCs/>
          <w:sz w:val="20"/>
          <w:szCs w:val="20"/>
        </w:rPr>
        <w:sectPr w:rsidR="006F0BD6" w:rsidSect="002063FC">
          <w:footerReference w:type="even" r:id="rId34"/>
          <w:footerReference w:type="default" r:id="rId35"/>
          <w:pgSz w:w="11906" w:h="16838"/>
          <w:pgMar w:top="1440" w:right="1080" w:bottom="1440" w:left="1080" w:header="709" w:footer="709" w:gutter="0"/>
          <w:cols w:space="708"/>
          <w:docGrid w:linePitch="326"/>
        </w:sectPr>
      </w:pPr>
    </w:p>
    <w:p w14:paraId="60D626A2" w14:textId="77777777" w:rsidR="00E45547" w:rsidRDefault="00E45547" w:rsidP="00E45547">
      <w:pPr>
        <w:widowControl w:val="0"/>
        <w:tabs>
          <w:tab w:val="left" w:pos="540"/>
        </w:tabs>
        <w:suppressAutoHyphens/>
        <w:autoSpaceDN w:val="0"/>
        <w:spacing w:after="120"/>
        <w:textAlignment w:val="baseline"/>
        <w:rPr>
          <w:rFonts w:eastAsia="Times New Roman"/>
          <w:b/>
          <w:bCs/>
          <w:color w:val="000000"/>
        </w:rPr>
      </w:pPr>
    </w:p>
    <w:p w14:paraId="216F2B42" w14:textId="77777777" w:rsidR="00E45547" w:rsidRPr="00E45547" w:rsidRDefault="00E45547" w:rsidP="00E45547">
      <w:pPr>
        <w:spacing w:after="200" w:line="276" w:lineRule="auto"/>
        <w:jc w:val="right"/>
        <w:rPr>
          <w:b/>
          <w:bCs/>
        </w:rPr>
      </w:pPr>
      <w:bookmarkStart w:id="23" w:name="_Hlk169691142"/>
      <w:r w:rsidRPr="00E45547">
        <w:rPr>
          <w:b/>
          <w:bCs/>
        </w:rPr>
        <w:t>Załącznik nr 2</w:t>
      </w:r>
    </w:p>
    <w:p w14:paraId="40DB4AC2" w14:textId="77777777" w:rsidR="00E45547" w:rsidRPr="00E45547" w:rsidRDefault="00E45547" w:rsidP="00E45547">
      <w:pPr>
        <w:suppressAutoHyphens/>
        <w:autoSpaceDN w:val="0"/>
        <w:textAlignment w:val="baseline"/>
        <w:rPr>
          <w:rFonts w:cs="Arial"/>
          <w:bCs/>
          <w:iCs/>
          <w:kern w:val="3"/>
          <w:sz w:val="22"/>
          <w:szCs w:val="22"/>
          <w:lang w:eastAsia="zh-CN" w:bidi="hi-IN"/>
        </w:rPr>
      </w:pPr>
      <w:r w:rsidRPr="00E45547">
        <w:rPr>
          <w:rFonts w:cs="Arial"/>
          <w:bCs/>
          <w:iCs/>
          <w:kern w:val="3"/>
          <w:sz w:val="22"/>
          <w:szCs w:val="22"/>
          <w:lang w:eastAsia="zh-CN" w:bidi="hi-IN"/>
        </w:rPr>
        <w:t>Samodzielny Publiczny Specjalistyczny</w:t>
      </w:r>
    </w:p>
    <w:p w14:paraId="37CFCEC4" w14:textId="77777777" w:rsidR="00E45547" w:rsidRPr="00E45547" w:rsidRDefault="00E45547" w:rsidP="00E45547">
      <w:pPr>
        <w:suppressAutoHyphens/>
        <w:autoSpaceDN w:val="0"/>
        <w:textAlignment w:val="baseline"/>
        <w:rPr>
          <w:rFonts w:cs="Arial"/>
          <w:bCs/>
          <w:iCs/>
          <w:kern w:val="3"/>
          <w:sz w:val="22"/>
          <w:szCs w:val="22"/>
          <w:lang w:eastAsia="zh-CN" w:bidi="hi-IN"/>
        </w:rPr>
      </w:pPr>
      <w:r w:rsidRPr="00E45547">
        <w:rPr>
          <w:rFonts w:cs="Arial"/>
          <w:bCs/>
          <w:iCs/>
          <w:kern w:val="3"/>
          <w:sz w:val="22"/>
          <w:szCs w:val="22"/>
          <w:lang w:eastAsia="zh-CN" w:bidi="hi-IN"/>
        </w:rPr>
        <w:t>Szpital Zachodni im. św. Jana Pawła II</w:t>
      </w:r>
    </w:p>
    <w:p w14:paraId="3A3C0A53" w14:textId="77777777" w:rsidR="00E45547" w:rsidRPr="00E45547" w:rsidRDefault="00E45547" w:rsidP="00E45547">
      <w:pPr>
        <w:suppressAutoHyphens/>
        <w:autoSpaceDN w:val="0"/>
        <w:textAlignment w:val="baseline"/>
        <w:rPr>
          <w:rFonts w:cs="Arial"/>
          <w:bCs/>
          <w:iCs/>
          <w:kern w:val="3"/>
          <w:sz w:val="22"/>
          <w:szCs w:val="22"/>
          <w:lang w:eastAsia="zh-CN" w:bidi="hi-IN"/>
        </w:rPr>
      </w:pPr>
      <w:r w:rsidRPr="00E45547">
        <w:rPr>
          <w:rFonts w:cs="Arial"/>
          <w:bCs/>
          <w:iCs/>
          <w:kern w:val="3"/>
          <w:sz w:val="22"/>
          <w:szCs w:val="22"/>
          <w:lang w:eastAsia="zh-CN" w:bidi="hi-IN"/>
        </w:rPr>
        <w:t>ul. Daleka 11</w:t>
      </w:r>
    </w:p>
    <w:p w14:paraId="2C64D2D1" w14:textId="77777777" w:rsidR="00E45547" w:rsidRPr="00E45547" w:rsidRDefault="00E45547" w:rsidP="00E45547">
      <w:pPr>
        <w:suppressAutoHyphens/>
        <w:autoSpaceDN w:val="0"/>
        <w:textAlignment w:val="baseline"/>
        <w:rPr>
          <w:rFonts w:cs="Arial"/>
          <w:bCs/>
          <w:iCs/>
          <w:kern w:val="3"/>
          <w:sz w:val="22"/>
          <w:szCs w:val="22"/>
          <w:lang w:eastAsia="zh-CN" w:bidi="hi-IN"/>
        </w:rPr>
      </w:pPr>
      <w:r w:rsidRPr="00E45547">
        <w:rPr>
          <w:rFonts w:cs="Arial"/>
          <w:bCs/>
          <w:iCs/>
          <w:kern w:val="3"/>
          <w:sz w:val="22"/>
          <w:szCs w:val="22"/>
          <w:lang w:eastAsia="zh-CN" w:bidi="hi-IN"/>
        </w:rPr>
        <w:t>05-825 Grodzisk Mazowiecki</w:t>
      </w:r>
    </w:p>
    <w:p w14:paraId="32F86C66" w14:textId="77777777" w:rsidR="00E45547" w:rsidRPr="00E45547" w:rsidRDefault="00E45547" w:rsidP="00E45547">
      <w:pPr>
        <w:jc w:val="both"/>
        <w:rPr>
          <w:rFonts w:eastAsia="Calibri"/>
          <w:bCs/>
          <w:sz w:val="22"/>
          <w:szCs w:val="22"/>
        </w:rPr>
      </w:pPr>
      <w:r w:rsidRPr="00E45547">
        <w:rPr>
          <w:rFonts w:eastAsia="Calibri"/>
          <w:bCs/>
          <w:sz w:val="22"/>
          <w:szCs w:val="22"/>
        </w:rPr>
        <w:t>Nazwa Wykonawcy ………………………………………………………………….</w:t>
      </w:r>
    </w:p>
    <w:p w14:paraId="7F63620A" w14:textId="77777777" w:rsidR="00E45547" w:rsidRPr="00E45547" w:rsidRDefault="00E45547" w:rsidP="00E45547">
      <w:pPr>
        <w:jc w:val="both"/>
        <w:rPr>
          <w:rFonts w:eastAsia="Calibri"/>
          <w:bCs/>
          <w:sz w:val="22"/>
          <w:szCs w:val="22"/>
        </w:rPr>
      </w:pPr>
      <w:r w:rsidRPr="00E45547">
        <w:rPr>
          <w:rFonts w:eastAsia="Calibri"/>
          <w:bCs/>
          <w:sz w:val="22"/>
          <w:szCs w:val="22"/>
        </w:rPr>
        <w:t>Adres Wykonawcy …………………………………………………………………..</w:t>
      </w:r>
    </w:p>
    <w:p w14:paraId="22B5036F" w14:textId="77777777" w:rsidR="00E45547" w:rsidRPr="00E45547" w:rsidRDefault="00E45547" w:rsidP="00E45547">
      <w:pPr>
        <w:suppressAutoHyphens/>
        <w:jc w:val="center"/>
        <w:rPr>
          <w:b/>
          <w:bCs/>
          <w:szCs w:val="20"/>
        </w:rPr>
      </w:pPr>
      <w:r w:rsidRPr="00E45547">
        <w:rPr>
          <w:b/>
          <w:bCs/>
          <w:szCs w:val="20"/>
        </w:rPr>
        <w:t xml:space="preserve">FORMULARZ  CENOWY </w:t>
      </w:r>
    </w:p>
    <w:p w14:paraId="15517F16" w14:textId="77777777" w:rsidR="00E45547" w:rsidRPr="00E45547" w:rsidRDefault="00E45547" w:rsidP="00E45547">
      <w:pPr>
        <w:suppressAutoHyphens/>
        <w:jc w:val="center"/>
        <w:rPr>
          <w:b/>
          <w:bCs/>
          <w:szCs w:val="20"/>
        </w:rPr>
      </w:pPr>
    </w:p>
    <w:p w14:paraId="72852696" w14:textId="27A3E163" w:rsidR="00E45547" w:rsidRDefault="00E45547" w:rsidP="00E45547">
      <w:pPr>
        <w:suppressAutoHyphens/>
        <w:rPr>
          <w:b/>
          <w:bCs/>
          <w:sz w:val="22"/>
          <w:szCs w:val="22"/>
        </w:rPr>
      </w:pPr>
      <w:bookmarkStart w:id="24" w:name="_Hlk175810986"/>
      <w:r w:rsidRPr="00E45547">
        <w:rPr>
          <w:b/>
          <w:bCs/>
          <w:sz w:val="22"/>
          <w:szCs w:val="22"/>
        </w:rPr>
        <w:t xml:space="preserve">Pakiet </w:t>
      </w:r>
      <w:r w:rsidR="00C42A19">
        <w:rPr>
          <w:b/>
          <w:bCs/>
          <w:sz w:val="22"/>
          <w:szCs w:val="22"/>
        </w:rPr>
        <w:t>1</w:t>
      </w:r>
    </w:p>
    <w:p w14:paraId="6A974E5B" w14:textId="4B0DFAAA" w:rsidR="00E74AF6" w:rsidRPr="00E45547" w:rsidRDefault="00E74AF6" w:rsidP="00E45547">
      <w:pPr>
        <w:suppressAutoHyphens/>
        <w:rPr>
          <w:b/>
          <w:bCs/>
          <w:sz w:val="22"/>
          <w:szCs w:val="22"/>
        </w:rPr>
      </w:pPr>
      <w:r w:rsidRPr="00E74AF6">
        <w:rPr>
          <w:b/>
          <w:bCs/>
          <w:sz w:val="22"/>
          <w:szCs w:val="22"/>
        </w:rPr>
        <w:t>Dostawa komputerów AiO dla Szpitala Zachodniego.</w:t>
      </w:r>
    </w:p>
    <w:tbl>
      <w:tblPr>
        <w:tblW w:w="5000" w:type="pct"/>
        <w:tblCellMar>
          <w:left w:w="10" w:type="dxa"/>
          <w:right w:w="10" w:type="dxa"/>
        </w:tblCellMar>
        <w:tblLook w:val="04A0" w:firstRow="1" w:lastRow="0" w:firstColumn="1" w:lastColumn="0" w:noHBand="0" w:noVBand="1"/>
      </w:tblPr>
      <w:tblGrid>
        <w:gridCol w:w="604"/>
        <w:gridCol w:w="2225"/>
        <w:gridCol w:w="993"/>
        <w:gridCol w:w="708"/>
        <w:gridCol w:w="851"/>
        <w:gridCol w:w="1276"/>
        <w:gridCol w:w="708"/>
        <w:gridCol w:w="851"/>
        <w:gridCol w:w="1276"/>
        <w:gridCol w:w="4500"/>
      </w:tblGrid>
      <w:tr w:rsidR="00487A1C" w:rsidRPr="00E45547" w14:paraId="25F67621" w14:textId="77777777" w:rsidTr="00487A1C">
        <w:trPr>
          <w:trHeight w:hRule="exact" w:val="872"/>
        </w:trPr>
        <w:tc>
          <w:tcPr>
            <w:tcW w:w="216" w:type="pct"/>
            <w:tcBorders>
              <w:top w:val="single" w:sz="4" w:space="0" w:color="auto"/>
              <w:left w:val="single" w:sz="4" w:space="0" w:color="auto"/>
            </w:tcBorders>
            <w:shd w:val="clear" w:color="auto" w:fill="FFFFFF"/>
          </w:tcPr>
          <w:p w14:paraId="79264026" w14:textId="77777777" w:rsidR="00E45547" w:rsidRPr="00E45547" w:rsidRDefault="00E45547" w:rsidP="00E45547">
            <w:pPr>
              <w:spacing w:after="160" w:line="259" w:lineRule="auto"/>
              <w:jc w:val="center"/>
              <w:rPr>
                <w:rFonts w:eastAsiaTheme="minorHAnsi"/>
                <w:kern w:val="2"/>
                <w:sz w:val="20"/>
                <w:szCs w:val="20"/>
                <w:lang w:eastAsia="en-US" w:bidi="pl-PL"/>
                <w14:ligatures w14:val="standardContextual"/>
              </w:rPr>
            </w:pPr>
            <w:r w:rsidRPr="00E45547">
              <w:rPr>
                <w:rFonts w:eastAsiaTheme="minorHAnsi"/>
                <w:kern w:val="2"/>
                <w:sz w:val="20"/>
                <w:szCs w:val="20"/>
                <w:lang w:eastAsia="en-US" w:bidi="pl-PL"/>
                <w14:ligatures w14:val="standardContextual"/>
              </w:rPr>
              <w:t>L.p.</w:t>
            </w:r>
          </w:p>
        </w:tc>
        <w:tc>
          <w:tcPr>
            <w:tcW w:w="795" w:type="pct"/>
            <w:tcBorders>
              <w:top w:val="single" w:sz="4" w:space="0" w:color="auto"/>
              <w:left w:val="single" w:sz="4" w:space="0" w:color="auto"/>
            </w:tcBorders>
            <w:shd w:val="clear" w:color="auto" w:fill="FFFFFF"/>
          </w:tcPr>
          <w:p w14:paraId="4B77F527" w14:textId="77777777" w:rsidR="00E45547" w:rsidRPr="00E45547" w:rsidRDefault="00E45547" w:rsidP="00E45547">
            <w:pPr>
              <w:jc w:val="center"/>
              <w:rPr>
                <w:rFonts w:eastAsia="Calibri"/>
                <w:sz w:val="20"/>
                <w:szCs w:val="20"/>
                <w:lang w:eastAsia="en-US" w:bidi="pl-PL"/>
              </w:rPr>
            </w:pPr>
            <w:r w:rsidRPr="00E45547">
              <w:rPr>
                <w:rFonts w:eastAsia="Calibri"/>
                <w:sz w:val="20"/>
                <w:szCs w:val="20"/>
                <w:lang w:eastAsia="en-US" w:bidi="pl-PL"/>
              </w:rPr>
              <w:t>Przedmiot zamówienia</w:t>
            </w:r>
          </w:p>
        </w:tc>
        <w:tc>
          <w:tcPr>
            <w:tcW w:w="355" w:type="pct"/>
            <w:tcBorders>
              <w:top w:val="single" w:sz="4" w:space="0" w:color="auto"/>
              <w:left w:val="single" w:sz="4" w:space="0" w:color="auto"/>
            </w:tcBorders>
            <w:shd w:val="clear" w:color="auto" w:fill="FFFFFF"/>
          </w:tcPr>
          <w:p w14:paraId="5404C30A" w14:textId="77777777" w:rsidR="00E45547" w:rsidRPr="00E45547" w:rsidRDefault="00E45547" w:rsidP="00E45547">
            <w:pPr>
              <w:spacing w:after="160" w:line="259" w:lineRule="auto"/>
              <w:jc w:val="center"/>
              <w:rPr>
                <w:rFonts w:eastAsiaTheme="minorHAnsi"/>
                <w:kern w:val="2"/>
                <w:sz w:val="20"/>
                <w:szCs w:val="20"/>
                <w:lang w:eastAsia="en-US" w:bidi="pl-PL"/>
                <w14:ligatures w14:val="standardContextual"/>
              </w:rPr>
            </w:pPr>
            <w:r w:rsidRPr="00E45547">
              <w:rPr>
                <w:sz w:val="20"/>
                <w:szCs w:val="20"/>
                <w:lang w:bidi="pl-PL"/>
              </w:rPr>
              <w:t>J.m.</w:t>
            </w:r>
          </w:p>
        </w:tc>
        <w:tc>
          <w:tcPr>
            <w:tcW w:w="253" w:type="pct"/>
            <w:tcBorders>
              <w:top w:val="single" w:sz="4" w:space="0" w:color="auto"/>
              <w:left w:val="single" w:sz="4" w:space="0" w:color="auto"/>
            </w:tcBorders>
            <w:shd w:val="clear" w:color="auto" w:fill="FFFFFF"/>
          </w:tcPr>
          <w:p w14:paraId="55BB49B9" w14:textId="77777777" w:rsidR="00E45547" w:rsidRPr="00E45547" w:rsidRDefault="00E45547" w:rsidP="00E45547">
            <w:pPr>
              <w:spacing w:after="160" w:line="259" w:lineRule="auto"/>
              <w:jc w:val="center"/>
              <w:rPr>
                <w:rFonts w:eastAsiaTheme="minorHAnsi"/>
                <w:kern w:val="2"/>
                <w:sz w:val="20"/>
                <w:szCs w:val="20"/>
                <w:lang w:eastAsia="en-US" w:bidi="pl-PL"/>
                <w14:ligatures w14:val="standardContextual"/>
              </w:rPr>
            </w:pPr>
            <w:r w:rsidRPr="00E45547">
              <w:rPr>
                <w:rFonts w:eastAsiaTheme="minorHAnsi"/>
                <w:kern w:val="2"/>
                <w:sz w:val="20"/>
                <w:szCs w:val="20"/>
                <w:lang w:eastAsia="en-US" w:bidi="pl-PL"/>
                <w14:ligatures w14:val="standardContextual"/>
              </w:rPr>
              <w:t>Ilość</w:t>
            </w:r>
          </w:p>
        </w:tc>
        <w:tc>
          <w:tcPr>
            <w:tcW w:w="304" w:type="pct"/>
            <w:tcBorders>
              <w:top w:val="single" w:sz="4" w:space="0" w:color="auto"/>
              <w:left w:val="single" w:sz="4" w:space="0" w:color="auto"/>
            </w:tcBorders>
            <w:shd w:val="clear" w:color="auto" w:fill="FFFFFF"/>
          </w:tcPr>
          <w:p w14:paraId="0D08180D" w14:textId="77777777" w:rsidR="00E45547" w:rsidRPr="00E45547" w:rsidRDefault="00E45547" w:rsidP="00E45547">
            <w:pPr>
              <w:jc w:val="center"/>
              <w:rPr>
                <w:rFonts w:eastAsia="Calibri"/>
                <w:sz w:val="20"/>
                <w:szCs w:val="20"/>
                <w:lang w:eastAsia="en-US" w:bidi="pl-PL"/>
              </w:rPr>
            </w:pPr>
            <w:r w:rsidRPr="00E45547">
              <w:rPr>
                <w:rFonts w:eastAsia="Calibri"/>
                <w:sz w:val="20"/>
                <w:szCs w:val="20"/>
                <w:lang w:eastAsia="en-US" w:bidi="pl-PL"/>
              </w:rPr>
              <w:t>Cena   jedn.</w:t>
            </w:r>
          </w:p>
          <w:p w14:paraId="0A8F5609" w14:textId="77777777" w:rsidR="00E45547" w:rsidRPr="00E45547" w:rsidRDefault="00E45547" w:rsidP="00E45547">
            <w:pPr>
              <w:jc w:val="center"/>
              <w:rPr>
                <w:rFonts w:eastAsia="Calibri"/>
                <w:sz w:val="20"/>
                <w:szCs w:val="20"/>
                <w:lang w:eastAsia="en-US" w:bidi="pl-PL"/>
              </w:rPr>
            </w:pPr>
            <w:r w:rsidRPr="00E45547">
              <w:rPr>
                <w:rFonts w:eastAsia="Calibri"/>
                <w:sz w:val="20"/>
                <w:szCs w:val="20"/>
                <w:lang w:eastAsia="en-US" w:bidi="pl-PL"/>
              </w:rPr>
              <w:t>netto zł</w:t>
            </w:r>
          </w:p>
        </w:tc>
        <w:tc>
          <w:tcPr>
            <w:tcW w:w="456" w:type="pct"/>
            <w:tcBorders>
              <w:top w:val="single" w:sz="4" w:space="0" w:color="auto"/>
              <w:left w:val="single" w:sz="4" w:space="0" w:color="auto"/>
            </w:tcBorders>
            <w:shd w:val="clear" w:color="auto" w:fill="FFFFFF"/>
          </w:tcPr>
          <w:p w14:paraId="37E44A4C" w14:textId="77777777" w:rsidR="00E45547" w:rsidRPr="00E45547" w:rsidRDefault="00E45547" w:rsidP="00E45547">
            <w:pPr>
              <w:jc w:val="center"/>
              <w:rPr>
                <w:rFonts w:eastAsia="Calibri"/>
                <w:sz w:val="20"/>
                <w:szCs w:val="20"/>
                <w:lang w:eastAsia="en-US" w:bidi="pl-PL"/>
              </w:rPr>
            </w:pPr>
            <w:r w:rsidRPr="00E45547">
              <w:rPr>
                <w:rFonts w:eastAsia="Calibri"/>
                <w:sz w:val="20"/>
                <w:szCs w:val="20"/>
                <w:lang w:eastAsia="en-US" w:bidi="pl-PL"/>
              </w:rPr>
              <w:t>Cena</w:t>
            </w:r>
          </w:p>
          <w:p w14:paraId="4C0313D6" w14:textId="77777777" w:rsidR="00E45547" w:rsidRPr="00E45547" w:rsidRDefault="00E45547" w:rsidP="00E45547">
            <w:pPr>
              <w:jc w:val="center"/>
              <w:rPr>
                <w:rFonts w:eastAsia="Calibri"/>
                <w:sz w:val="20"/>
                <w:szCs w:val="20"/>
                <w:lang w:eastAsia="en-US" w:bidi="pl-PL"/>
              </w:rPr>
            </w:pPr>
            <w:r w:rsidRPr="00E45547">
              <w:rPr>
                <w:rFonts w:eastAsia="Calibri"/>
                <w:sz w:val="20"/>
                <w:szCs w:val="20"/>
                <w:lang w:eastAsia="en-US" w:bidi="pl-PL"/>
              </w:rPr>
              <w:t>netto zł.</w:t>
            </w:r>
          </w:p>
        </w:tc>
        <w:tc>
          <w:tcPr>
            <w:tcW w:w="253" w:type="pct"/>
            <w:tcBorders>
              <w:top w:val="single" w:sz="4" w:space="0" w:color="auto"/>
              <w:left w:val="single" w:sz="4" w:space="0" w:color="auto"/>
            </w:tcBorders>
            <w:shd w:val="clear" w:color="auto" w:fill="FFFFFF"/>
          </w:tcPr>
          <w:p w14:paraId="2D1CC47F" w14:textId="77777777" w:rsidR="00E45547" w:rsidRPr="00E45547" w:rsidRDefault="00E45547" w:rsidP="00E45547">
            <w:pPr>
              <w:jc w:val="center"/>
              <w:rPr>
                <w:rFonts w:eastAsia="Calibri"/>
                <w:sz w:val="20"/>
                <w:szCs w:val="20"/>
                <w:lang w:eastAsia="en-US" w:bidi="pl-PL"/>
              </w:rPr>
            </w:pPr>
            <w:r w:rsidRPr="00E45547">
              <w:rPr>
                <w:rFonts w:eastAsia="Calibri"/>
                <w:sz w:val="20"/>
                <w:szCs w:val="20"/>
                <w:lang w:eastAsia="en-US" w:bidi="pl-PL"/>
              </w:rPr>
              <w:t>VAT</w:t>
            </w:r>
          </w:p>
          <w:p w14:paraId="43AB081D" w14:textId="77777777" w:rsidR="00E45547" w:rsidRPr="00E45547" w:rsidRDefault="00E45547" w:rsidP="00E45547">
            <w:pPr>
              <w:jc w:val="center"/>
              <w:rPr>
                <w:rFonts w:eastAsia="Calibri"/>
                <w:sz w:val="20"/>
                <w:szCs w:val="20"/>
                <w:lang w:eastAsia="en-US" w:bidi="pl-PL"/>
              </w:rPr>
            </w:pPr>
            <w:r w:rsidRPr="00E45547">
              <w:rPr>
                <w:rFonts w:eastAsia="Calibri"/>
                <w:sz w:val="20"/>
                <w:szCs w:val="20"/>
                <w:lang w:eastAsia="en-US" w:bidi="pl-PL"/>
              </w:rPr>
              <w:t>%</w:t>
            </w:r>
          </w:p>
        </w:tc>
        <w:tc>
          <w:tcPr>
            <w:tcW w:w="304" w:type="pct"/>
            <w:tcBorders>
              <w:top w:val="single" w:sz="4" w:space="0" w:color="auto"/>
              <w:left w:val="single" w:sz="4" w:space="0" w:color="auto"/>
            </w:tcBorders>
            <w:shd w:val="clear" w:color="auto" w:fill="FFFFFF"/>
          </w:tcPr>
          <w:p w14:paraId="1363216C" w14:textId="77777777" w:rsidR="00E45547" w:rsidRPr="00E45547" w:rsidRDefault="00E45547" w:rsidP="00E45547">
            <w:pPr>
              <w:spacing w:after="160" w:line="259" w:lineRule="auto"/>
              <w:jc w:val="center"/>
              <w:rPr>
                <w:rFonts w:eastAsiaTheme="minorHAnsi"/>
                <w:kern w:val="2"/>
                <w:sz w:val="20"/>
                <w:szCs w:val="20"/>
                <w:lang w:eastAsia="en-US" w:bidi="pl-PL"/>
                <w14:ligatures w14:val="standardContextual"/>
              </w:rPr>
            </w:pPr>
            <w:r w:rsidRPr="00E45547">
              <w:rPr>
                <w:rFonts w:eastAsiaTheme="minorHAnsi"/>
                <w:kern w:val="2"/>
                <w:sz w:val="20"/>
                <w:szCs w:val="20"/>
                <w:lang w:eastAsia="en-US" w:bidi="pl-PL"/>
                <w14:ligatures w14:val="standardContextual"/>
              </w:rPr>
              <w:t>Kwota VAT</w:t>
            </w:r>
          </w:p>
        </w:tc>
        <w:tc>
          <w:tcPr>
            <w:tcW w:w="456" w:type="pct"/>
            <w:tcBorders>
              <w:top w:val="single" w:sz="4" w:space="0" w:color="auto"/>
              <w:left w:val="single" w:sz="4" w:space="0" w:color="auto"/>
            </w:tcBorders>
            <w:shd w:val="clear" w:color="auto" w:fill="FFFFFF"/>
          </w:tcPr>
          <w:p w14:paraId="5D05DA64" w14:textId="77777777" w:rsidR="00E45547" w:rsidRPr="00E45547" w:rsidRDefault="00E45547" w:rsidP="00E45547">
            <w:pPr>
              <w:jc w:val="center"/>
              <w:rPr>
                <w:rFonts w:eastAsia="Calibri"/>
                <w:sz w:val="20"/>
                <w:szCs w:val="20"/>
                <w:lang w:eastAsia="en-US" w:bidi="pl-PL"/>
              </w:rPr>
            </w:pPr>
            <w:r w:rsidRPr="00E45547">
              <w:rPr>
                <w:rFonts w:eastAsia="Calibri"/>
                <w:sz w:val="20"/>
                <w:szCs w:val="20"/>
                <w:lang w:eastAsia="en-US" w:bidi="pl-PL"/>
              </w:rPr>
              <w:t>Cena</w:t>
            </w:r>
          </w:p>
          <w:p w14:paraId="449803F9" w14:textId="77777777" w:rsidR="00E45547" w:rsidRPr="00E45547" w:rsidRDefault="00E45547" w:rsidP="00E45547">
            <w:pPr>
              <w:jc w:val="center"/>
              <w:rPr>
                <w:rFonts w:eastAsia="Calibri"/>
                <w:sz w:val="20"/>
                <w:szCs w:val="20"/>
                <w:lang w:eastAsia="en-US" w:bidi="pl-PL"/>
              </w:rPr>
            </w:pPr>
            <w:r w:rsidRPr="00E45547">
              <w:rPr>
                <w:rFonts w:eastAsia="Calibri"/>
                <w:sz w:val="20"/>
                <w:szCs w:val="20"/>
                <w:lang w:eastAsia="en-US" w:bidi="pl-PL"/>
              </w:rPr>
              <w:t>brutto</w:t>
            </w:r>
          </w:p>
          <w:p w14:paraId="16DD328A" w14:textId="77777777" w:rsidR="00E45547" w:rsidRPr="00E45547" w:rsidRDefault="00E45547" w:rsidP="00E45547">
            <w:pPr>
              <w:jc w:val="center"/>
              <w:rPr>
                <w:rFonts w:eastAsia="Calibri"/>
                <w:sz w:val="20"/>
                <w:szCs w:val="20"/>
                <w:lang w:eastAsia="en-US" w:bidi="pl-PL"/>
              </w:rPr>
            </w:pPr>
            <w:r w:rsidRPr="00E45547">
              <w:rPr>
                <w:rFonts w:eastAsia="Calibri"/>
                <w:sz w:val="20"/>
                <w:szCs w:val="20"/>
                <w:lang w:eastAsia="en-US" w:bidi="pl-PL"/>
              </w:rPr>
              <w:t>zł.</w:t>
            </w:r>
          </w:p>
        </w:tc>
        <w:tc>
          <w:tcPr>
            <w:tcW w:w="1608" w:type="pct"/>
            <w:tcBorders>
              <w:top w:val="single" w:sz="4" w:space="0" w:color="auto"/>
              <w:left w:val="single" w:sz="4" w:space="0" w:color="auto"/>
              <w:right w:val="single" w:sz="4" w:space="0" w:color="auto"/>
            </w:tcBorders>
            <w:shd w:val="clear" w:color="auto" w:fill="FFFFFF"/>
          </w:tcPr>
          <w:p w14:paraId="6A4CECD8" w14:textId="0C625D37" w:rsidR="00487A1C" w:rsidRPr="00487A1C" w:rsidRDefault="00FE5FE2" w:rsidP="00487A1C">
            <w:pPr>
              <w:pStyle w:val="Bezodstpw"/>
              <w:jc w:val="center"/>
              <w:rPr>
                <w:rFonts w:ascii="Times New Roman" w:hAnsi="Times New Roman"/>
              </w:rPr>
            </w:pPr>
            <w:r>
              <w:rPr>
                <w:rFonts w:ascii="Times New Roman" w:hAnsi="Times New Roman"/>
              </w:rPr>
              <w:t xml:space="preserve">Producent, Model, </w:t>
            </w:r>
            <w:r w:rsidR="00487A1C" w:rsidRPr="00487A1C">
              <w:rPr>
                <w:rFonts w:ascii="Times New Roman" w:hAnsi="Times New Roman"/>
              </w:rPr>
              <w:t>Nr katalogowy</w:t>
            </w:r>
          </w:p>
          <w:p w14:paraId="38EBE352" w14:textId="549EC80E" w:rsidR="00487A1C" w:rsidRPr="00487A1C" w:rsidRDefault="00487A1C" w:rsidP="00487A1C">
            <w:pPr>
              <w:pStyle w:val="Bezodstpw"/>
              <w:jc w:val="center"/>
              <w:rPr>
                <w:rFonts w:ascii="Times New Roman" w:hAnsi="Times New Roman"/>
              </w:rPr>
            </w:pPr>
            <w:r w:rsidRPr="00487A1C">
              <w:rPr>
                <w:rFonts w:ascii="Times New Roman" w:hAnsi="Times New Roman"/>
              </w:rPr>
              <w:t>Nazwa jaka będzie na fakturze</w:t>
            </w:r>
          </w:p>
          <w:p w14:paraId="7B6D2A23" w14:textId="6DAEC489" w:rsidR="00E45547" w:rsidRPr="00E45547" w:rsidRDefault="00487A1C" w:rsidP="00487A1C">
            <w:pPr>
              <w:pStyle w:val="Bezodstpw"/>
              <w:jc w:val="center"/>
              <w:rPr>
                <w:rFonts w:eastAsiaTheme="minorHAnsi"/>
                <w:kern w:val="2"/>
                <w:lang w:bidi="pl-PL"/>
                <w14:ligatures w14:val="standardContextual"/>
              </w:rPr>
            </w:pPr>
            <w:r>
              <w:rPr>
                <w:rFonts w:ascii="Times New Roman" w:hAnsi="Times New Roman"/>
              </w:rPr>
              <w:t>(</w:t>
            </w:r>
            <w:r w:rsidRPr="00487A1C">
              <w:rPr>
                <w:rFonts w:ascii="Times New Roman" w:hAnsi="Times New Roman"/>
              </w:rPr>
              <w:t>wyszczególnić</w:t>
            </w:r>
            <w:r>
              <w:rPr>
                <w:rFonts w:ascii="Times New Roman" w:hAnsi="Times New Roman"/>
              </w:rPr>
              <w:t xml:space="preserve"> i w</w:t>
            </w:r>
            <w:r w:rsidRPr="00487A1C">
              <w:rPr>
                <w:rFonts w:ascii="Times New Roman" w:hAnsi="Times New Roman"/>
              </w:rPr>
              <w:t>pisać</w:t>
            </w:r>
            <w:r>
              <w:rPr>
                <w:rFonts w:ascii="Times New Roman" w:hAnsi="Times New Roman"/>
              </w:rPr>
              <w:t>)</w:t>
            </w:r>
          </w:p>
        </w:tc>
      </w:tr>
      <w:tr w:rsidR="00487A1C" w:rsidRPr="00E45547" w14:paraId="0B284AD8" w14:textId="77777777" w:rsidTr="00487A1C">
        <w:trPr>
          <w:trHeight w:hRule="exact" w:val="245"/>
        </w:trPr>
        <w:tc>
          <w:tcPr>
            <w:tcW w:w="216" w:type="pct"/>
            <w:tcBorders>
              <w:top w:val="single" w:sz="4" w:space="0" w:color="auto"/>
              <w:left w:val="single" w:sz="4" w:space="0" w:color="auto"/>
              <w:bottom w:val="single" w:sz="4" w:space="0" w:color="auto"/>
            </w:tcBorders>
            <w:shd w:val="clear" w:color="auto" w:fill="FFFFFF"/>
          </w:tcPr>
          <w:p w14:paraId="7B1E9BBD" w14:textId="77777777" w:rsidR="00E45547" w:rsidRPr="00E45547" w:rsidRDefault="00E45547" w:rsidP="00E45547">
            <w:pPr>
              <w:spacing w:after="160" w:line="259" w:lineRule="auto"/>
              <w:jc w:val="center"/>
              <w:rPr>
                <w:rFonts w:eastAsiaTheme="minorHAnsi"/>
                <w:kern w:val="2"/>
                <w:sz w:val="20"/>
                <w:szCs w:val="20"/>
                <w:lang w:eastAsia="en-US" w:bidi="pl-PL"/>
                <w14:ligatures w14:val="standardContextual"/>
              </w:rPr>
            </w:pPr>
            <w:r w:rsidRPr="00E45547">
              <w:rPr>
                <w:rFonts w:eastAsiaTheme="minorHAnsi"/>
                <w:kern w:val="2"/>
                <w:sz w:val="20"/>
                <w:szCs w:val="20"/>
                <w:lang w:eastAsia="en-US" w:bidi="pl-PL"/>
                <w14:ligatures w14:val="standardContextual"/>
              </w:rPr>
              <w:t>1</w:t>
            </w:r>
          </w:p>
        </w:tc>
        <w:tc>
          <w:tcPr>
            <w:tcW w:w="795" w:type="pct"/>
            <w:tcBorders>
              <w:top w:val="single" w:sz="4" w:space="0" w:color="auto"/>
              <w:left w:val="single" w:sz="4" w:space="0" w:color="auto"/>
              <w:bottom w:val="single" w:sz="4" w:space="0" w:color="auto"/>
            </w:tcBorders>
            <w:shd w:val="clear" w:color="auto" w:fill="FFFFFF"/>
          </w:tcPr>
          <w:p w14:paraId="60499400" w14:textId="77777777" w:rsidR="00E45547" w:rsidRPr="00E45547" w:rsidRDefault="00E45547" w:rsidP="00E45547">
            <w:pPr>
              <w:spacing w:after="160" w:line="259" w:lineRule="auto"/>
              <w:jc w:val="center"/>
              <w:rPr>
                <w:rFonts w:eastAsiaTheme="minorHAnsi"/>
                <w:kern w:val="2"/>
                <w:sz w:val="20"/>
                <w:szCs w:val="20"/>
                <w:lang w:eastAsia="en-US" w:bidi="pl-PL"/>
                <w14:ligatures w14:val="standardContextual"/>
              </w:rPr>
            </w:pPr>
            <w:r w:rsidRPr="00E45547">
              <w:rPr>
                <w:rFonts w:eastAsiaTheme="minorHAnsi"/>
                <w:kern w:val="2"/>
                <w:sz w:val="20"/>
                <w:szCs w:val="20"/>
                <w:lang w:eastAsia="en-US" w:bidi="pl-PL"/>
                <w14:ligatures w14:val="standardContextual"/>
              </w:rPr>
              <w:t>2</w:t>
            </w:r>
          </w:p>
        </w:tc>
        <w:tc>
          <w:tcPr>
            <w:tcW w:w="355" w:type="pct"/>
            <w:tcBorders>
              <w:top w:val="single" w:sz="4" w:space="0" w:color="auto"/>
              <w:left w:val="single" w:sz="4" w:space="0" w:color="auto"/>
              <w:bottom w:val="single" w:sz="4" w:space="0" w:color="auto"/>
            </w:tcBorders>
            <w:shd w:val="clear" w:color="auto" w:fill="FFFFFF"/>
          </w:tcPr>
          <w:p w14:paraId="01BFA509" w14:textId="77777777" w:rsidR="00E45547" w:rsidRPr="00E45547" w:rsidRDefault="00E45547" w:rsidP="00E45547">
            <w:pPr>
              <w:spacing w:after="160" w:line="259" w:lineRule="auto"/>
              <w:jc w:val="center"/>
              <w:rPr>
                <w:rFonts w:eastAsiaTheme="minorHAnsi"/>
                <w:kern w:val="2"/>
                <w:sz w:val="20"/>
                <w:szCs w:val="20"/>
                <w:lang w:eastAsia="en-US" w:bidi="pl-PL"/>
                <w14:ligatures w14:val="standardContextual"/>
              </w:rPr>
            </w:pPr>
            <w:r w:rsidRPr="00E45547">
              <w:rPr>
                <w:rFonts w:eastAsiaTheme="minorHAnsi"/>
                <w:kern w:val="2"/>
                <w:sz w:val="20"/>
                <w:szCs w:val="20"/>
                <w:lang w:eastAsia="en-US" w:bidi="pl-PL"/>
                <w14:ligatures w14:val="standardContextual"/>
              </w:rPr>
              <w:t>3</w:t>
            </w:r>
          </w:p>
        </w:tc>
        <w:tc>
          <w:tcPr>
            <w:tcW w:w="253" w:type="pct"/>
            <w:tcBorders>
              <w:top w:val="single" w:sz="4" w:space="0" w:color="auto"/>
              <w:left w:val="single" w:sz="4" w:space="0" w:color="auto"/>
              <w:bottom w:val="single" w:sz="4" w:space="0" w:color="auto"/>
            </w:tcBorders>
            <w:shd w:val="clear" w:color="auto" w:fill="FFFFFF"/>
          </w:tcPr>
          <w:p w14:paraId="302B065D" w14:textId="77777777" w:rsidR="00E45547" w:rsidRPr="00E45547" w:rsidRDefault="00E45547" w:rsidP="00E45547">
            <w:pPr>
              <w:spacing w:after="160" w:line="259" w:lineRule="auto"/>
              <w:jc w:val="center"/>
              <w:rPr>
                <w:rFonts w:eastAsiaTheme="minorHAnsi"/>
                <w:kern w:val="2"/>
                <w:sz w:val="20"/>
                <w:szCs w:val="20"/>
                <w:lang w:eastAsia="en-US" w:bidi="pl-PL"/>
                <w14:ligatures w14:val="standardContextual"/>
              </w:rPr>
            </w:pPr>
            <w:r w:rsidRPr="00E45547">
              <w:rPr>
                <w:rFonts w:eastAsiaTheme="minorHAnsi"/>
                <w:kern w:val="2"/>
                <w:sz w:val="20"/>
                <w:szCs w:val="20"/>
                <w:lang w:eastAsia="en-US" w:bidi="pl-PL"/>
                <w14:ligatures w14:val="standardContextual"/>
              </w:rPr>
              <w:t>4</w:t>
            </w:r>
          </w:p>
        </w:tc>
        <w:tc>
          <w:tcPr>
            <w:tcW w:w="304" w:type="pct"/>
            <w:tcBorders>
              <w:top w:val="single" w:sz="4" w:space="0" w:color="auto"/>
              <w:left w:val="single" w:sz="4" w:space="0" w:color="auto"/>
              <w:bottom w:val="single" w:sz="4" w:space="0" w:color="auto"/>
            </w:tcBorders>
            <w:shd w:val="clear" w:color="auto" w:fill="FFFFFF"/>
          </w:tcPr>
          <w:p w14:paraId="7D9FEB2F" w14:textId="77777777" w:rsidR="00E45547" w:rsidRPr="00E45547" w:rsidRDefault="00E45547" w:rsidP="00E45547">
            <w:pPr>
              <w:spacing w:after="160" w:line="259" w:lineRule="auto"/>
              <w:jc w:val="center"/>
              <w:rPr>
                <w:rFonts w:eastAsiaTheme="minorHAnsi"/>
                <w:kern w:val="2"/>
                <w:sz w:val="20"/>
                <w:szCs w:val="20"/>
                <w:lang w:eastAsia="en-US" w:bidi="pl-PL"/>
                <w14:ligatures w14:val="standardContextual"/>
              </w:rPr>
            </w:pPr>
            <w:r w:rsidRPr="00E45547">
              <w:rPr>
                <w:rFonts w:eastAsiaTheme="minorHAnsi"/>
                <w:kern w:val="2"/>
                <w:sz w:val="20"/>
                <w:szCs w:val="20"/>
                <w:lang w:eastAsia="en-US" w:bidi="pl-PL"/>
                <w14:ligatures w14:val="standardContextual"/>
              </w:rPr>
              <w:t>5</w:t>
            </w:r>
          </w:p>
        </w:tc>
        <w:tc>
          <w:tcPr>
            <w:tcW w:w="456" w:type="pct"/>
            <w:tcBorders>
              <w:top w:val="single" w:sz="4" w:space="0" w:color="auto"/>
              <w:left w:val="single" w:sz="4" w:space="0" w:color="auto"/>
              <w:bottom w:val="single" w:sz="4" w:space="0" w:color="auto"/>
            </w:tcBorders>
            <w:shd w:val="clear" w:color="auto" w:fill="FFFFFF"/>
          </w:tcPr>
          <w:p w14:paraId="7B0E7344" w14:textId="77777777" w:rsidR="00E45547" w:rsidRPr="00E45547" w:rsidRDefault="00E45547" w:rsidP="00E45547">
            <w:pPr>
              <w:jc w:val="center"/>
              <w:rPr>
                <w:rFonts w:eastAsia="Calibri"/>
                <w:sz w:val="20"/>
                <w:szCs w:val="20"/>
                <w:lang w:eastAsia="en-US" w:bidi="pl-PL"/>
              </w:rPr>
            </w:pPr>
            <w:r w:rsidRPr="00E45547">
              <w:rPr>
                <w:rFonts w:eastAsia="Calibri"/>
                <w:sz w:val="20"/>
                <w:szCs w:val="20"/>
                <w:lang w:eastAsia="en-US" w:bidi="pl-PL"/>
              </w:rPr>
              <w:t>6</w:t>
            </w:r>
          </w:p>
        </w:tc>
        <w:tc>
          <w:tcPr>
            <w:tcW w:w="253" w:type="pct"/>
            <w:tcBorders>
              <w:top w:val="single" w:sz="4" w:space="0" w:color="auto"/>
              <w:left w:val="single" w:sz="4" w:space="0" w:color="auto"/>
              <w:bottom w:val="single" w:sz="4" w:space="0" w:color="auto"/>
            </w:tcBorders>
            <w:shd w:val="clear" w:color="auto" w:fill="FFFFFF"/>
          </w:tcPr>
          <w:p w14:paraId="7468E805" w14:textId="77777777" w:rsidR="00E45547" w:rsidRPr="00E45547" w:rsidRDefault="00E45547" w:rsidP="00E45547">
            <w:pPr>
              <w:spacing w:after="160" w:line="259" w:lineRule="auto"/>
              <w:jc w:val="center"/>
              <w:rPr>
                <w:rFonts w:eastAsiaTheme="minorHAnsi"/>
                <w:kern w:val="2"/>
                <w:sz w:val="20"/>
                <w:szCs w:val="20"/>
                <w:lang w:eastAsia="en-US" w:bidi="pl-PL"/>
                <w14:ligatures w14:val="standardContextual"/>
              </w:rPr>
            </w:pPr>
            <w:r w:rsidRPr="00E45547">
              <w:rPr>
                <w:rFonts w:eastAsiaTheme="minorHAnsi"/>
                <w:kern w:val="2"/>
                <w:sz w:val="20"/>
                <w:szCs w:val="20"/>
                <w:lang w:eastAsia="en-US" w:bidi="pl-PL"/>
                <w14:ligatures w14:val="standardContextual"/>
              </w:rPr>
              <w:t>7</w:t>
            </w:r>
          </w:p>
        </w:tc>
        <w:tc>
          <w:tcPr>
            <w:tcW w:w="304" w:type="pct"/>
            <w:tcBorders>
              <w:top w:val="single" w:sz="4" w:space="0" w:color="auto"/>
              <w:left w:val="single" w:sz="4" w:space="0" w:color="auto"/>
              <w:bottom w:val="single" w:sz="4" w:space="0" w:color="auto"/>
            </w:tcBorders>
            <w:shd w:val="clear" w:color="auto" w:fill="FFFFFF"/>
          </w:tcPr>
          <w:p w14:paraId="7799EC71" w14:textId="77777777" w:rsidR="00E45547" w:rsidRPr="00E45547" w:rsidRDefault="00E45547" w:rsidP="00E45547">
            <w:pPr>
              <w:spacing w:after="160" w:line="259" w:lineRule="auto"/>
              <w:jc w:val="center"/>
              <w:rPr>
                <w:rFonts w:eastAsiaTheme="minorHAnsi"/>
                <w:kern w:val="2"/>
                <w:sz w:val="20"/>
                <w:szCs w:val="20"/>
                <w:lang w:eastAsia="en-US" w:bidi="pl-PL"/>
                <w14:ligatures w14:val="standardContextual"/>
              </w:rPr>
            </w:pPr>
            <w:r w:rsidRPr="00E45547">
              <w:rPr>
                <w:rFonts w:eastAsiaTheme="minorHAnsi"/>
                <w:kern w:val="2"/>
                <w:sz w:val="20"/>
                <w:szCs w:val="20"/>
                <w:lang w:eastAsia="en-US" w:bidi="pl-PL"/>
                <w14:ligatures w14:val="standardContextual"/>
              </w:rPr>
              <w:t>8</w:t>
            </w:r>
          </w:p>
        </w:tc>
        <w:tc>
          <w:tcPr>
            <w:tcW w:w="456" w:type="pct"/>
            <w:tcBorders>
              <w:top w:val="single" w:sz="4" w:space="0" w:color="auto"/>
              <w:left w:val="single" w:sz="4" w:space="0" w:color="auto"/>
              <w:bottom w:val="single" w:sz="4" w:space="0" w:color="auto"/>
            </w:tcBorders>
            <w:shd w:val="clear" w:color="auto" w:fill="FFFFFF"/>
          </w:tcPr>
          <w:p w14:paraId="6710A927" w14:textId="77777777" w:rsidR="00E45547" w:rsidRPr="00E45547" w:rsidRDefault="00E45547" w:rsidP="00E45547">
            <w:pPr>
              <w:spacing w:after="160" w:line="259" w:lineRule="auto"/>
              <w:jc w:val="center"/>
              <w:rPr>
                <w:rFonts w:eastAsiaTheme="minorHAnsi"/>
                <w:kern w:val="2"/>
                <w:sz w:val="20"/>
                <w:szCs w:val="20"/>
                <w:lang w:eastAsia="en-US" w:bidi="pl-PL"/>
                <w14:ligatures w14:val="standardContextual"/>
              </w:rPr>
            </w:pPr>
            <w:r w:rsidRPr="00E45547">
              <w:rPr>
                <w:rFonts w:eastAsiaTheme="minorHAnsi"/>
                <w:kern w:val="2"/>
                <w:sz w:val="20"/>
                <w:szCs w:val="20"/>
                <w:lang w:eastAsia="en-US" w:bidi="pl-PL"/>
                <w14:ligatures w14:val="standardContextual"/>
              </w:rPr>
              <w:t>9</w:t>
            </w:r>
          </w:p>
        </w:tc>
        <w:tc>
          <w:tcPr>
            <w:tcW w:w="1608" w:type="pct"/>
            <w:tcBorders>
              <w:top w:val="single" w:sz="4" w:space="0" w:color="auto"/>
              <w:left w:val="single" w:sz="4" w:space="0" w:color="auto"/>
              <w:bottom w:val="single" w:sz="4" w:space="0" w:color="auto"/>
              <w:right w:val="single" w:sz="4" w:space="0" w:color="auto"/>
            </w:tcBorders>
            <w:shd w:val="clear" w:color="auto" w:fill="FFFFFF"/>
          </w:tcPr>
          <w:p w14:paraId="053631FC" w14:textId="77777777" w:rsidR="00E45547" w:rsidRPr="00E45547" w:rsidRDefault="00E45547" w:rsidP="00E45547">
            <w:pPr>
              <w:spacing w:after="160" w:line="259" w:lineRule="auto"/>
              <w:jc w:val="center"/>
              <w:rPr>
                <w:rFonts w:eastAsiaTheme="minorHAnsi"/>
                <w:kern w:val="2"/>
                <w:sz w:val="20"/>
                <w:szCs w:val="20"/>
                <w:lang w:eastAsia="en-US" w:bidi="pl-PL"/>
                <w14:ligatures w14:val="standardContextual"/>
              </w:rPr>
            </w:pPr>
            <w:r w:rsidRPr="00E45547">
              <w:rPr>
                <w:rFonts w:eastAsiaTheme="minorHAnsi"/>
                <w:kern w:val="2"/>
                <w:sz w:val="20"/>
                <w:szCs w:val="20"/>
                <w:lang w:eastAsia="en-US" w:bidi="pl-PL"/>
                <w14:ligatures w14:val="standardContextual"/>
              </w:rPr>
              <w:t>10</w:t>
            </w:r>
          </w:p>
        </w:tc>
      </w:tr>
      <w:tr w:rsidR="00487A1C" w:rsidRPr="00E45547" w14:paraId="480A41F6" w14:textId="77777777" w:rsidTr="00487A1C">
        <w:trPr>
          <w:trHeight w:hRule="exact" w:val="578"/>
        </w:trPr>
        <w:tc>
          <w:tcPr>
            <w:tcW w:w="216" w:type="pct"/>
            <w:tcBorders>
              <w:top w:val="single" w:sz="4" w:space="0" w:color="auto"/>
              <w:left w:val="single" w:sz="4" w:space="0" w:color="auto"/>
              <w:bottom w:val="single" w:sz="4" w:space="0" w:color="auto"/>
              <w:right w:val="single" w:sz="4" w:space="0" w:color="auto"/>
            </w:tcBorders>
            <w:shd w:val="clear" w:color="auto" w:fill="FFFFFF"/>
          </w:tcPr>
          <w:p w14:paraId="23CC0016" w14:textId="77777777" w:rsidR="00E45547" w:rsidRPr="00E45547" w:rsidRDefault="00E45547" w:rsidP="00E45547">
            <w:pPr>
              <w:spacing w:after="160" w:line="259" w:lineRule="auto"/>
              <w:jc w:val="center"/>
              <w:rPr>
                <w:rFonts w:eastAsiaTheme="minorHAnsi"/>
                <w:kern w:val="2"/>
                <w:sz w:val="20"/>
                <w:szCs w:val="20"/>
                <w:lang w:eastAsia="en-US" w:bidi="pl-PL"/>
                <w14:ligatures w14:val="standardContextual"/>
              </w:rPr>
            </w:pPr>
            <w:r w:rsidRPr="00E45547">
              <w:rPr>
                <w:rFonts w:eastAsiaTheme="minorHAnsi"/>
                <w:kern w:val="2"/>
                <w:sz w:val="20"/>
                <w:szCs w:val="20"/>
                <w:lang w:eastAsia="en-US" w:bidi="pl-PL"/>
                <w14:ligatures w14:val="standardContextual"/>
              </w:rPr>
              <w:t>1</w:t>
            </w:r>
          </w:p>
        </w:tc>
        <w:tc>
          <w:tcPr>
            <w:tcW w:w="795" w:type="pct"/>
            <w:tcBorders>
              <w:top w:val="single" w:sz="4" w:space="0" w:color="auto"/>
              <w:left w:val="single" w:sz="4" w:space="0" w:color="auto"/>
              <w:bottom w:val="single" w:sz="4" w:space="0" w:color="auto"/>
              <w:right w:val="single" w:sz="4" w:space="0" w:color="auto"/>
            </w:tcBorders>
            <w:shd w:val="clear" w:color="auto" w:fill="auto"/>
          </w:tcPr>
          <w:p w14:paraId="642C07A2" w14:textId="151BCC35" w:rsidR="00E45547" w:rsidRPr="00E45547" w:rsidRDefault="00487937" w:rsidP="00E45547">
            <w:pPr>
              <w:rPr>
                <w:rFonts w:eastAsiaTheme="minorHAnsi"/>
                <w:kern w:val="2"/>
                <w:sz w:val="20"/>
                <w:szCs w:val="20"/>
                <w:lang w:eastAsia="en-US" w:bidi="pl-PL"/>
                <w14:ligatures w14:val="standardContextual"/>
              </w:rPr>
            </w:pPr>
            <w:r w:rsidRPr="00487937">
              <w:rPr>
                <w:rFonts w:eastAsia="Times New Roman"/>
                <w:sz w:val="20"/>
                <w:szCs w:val="20"/>
                <w:lang w:eastAsia="en-US"/>
              </w:rPr>
              <w:t>Komputer – Typu AiO z systemem operacyjnym.</w:t>
            </w:r>
          </w:p>
        </w:tc>
        <w:tc>
          <w:tcPr>
            <w:tcW w:w="355" w:type="pct"/>
            <w:tcBorders>
              <w:top w:val="single" w:sz="4" w:space="0" w:color="auto"/>
              <w:left w:val="single" w:sz="4" w:space="0" w:color="auto"/>
              <w:bottom w:val="single" w:sz="4" w:space="0" w:color="auto"/>
            </w:tcBorders>
            <w:shd w:val="clear" w:color="auto" w:fill="FFFFFF"/>
          </w:tcPr>
          <w:p w14:paraId="082DC22C" w14:textId="5E7401F6" w:rsidR="00E45547" w:rsidRPr="00E45547" w:rsidRDefault="00487A1C" w:rsidP="00E45547">
            <w:pPr>
              <w:spacing w:after="160" w:line="259" w:lineRule="auto"/>
              <w:jc w:val="center"/>
              <w:rPr>
                <w:rFonts w:eastAsiaTheme="minorHAnsi"/>
                <w:kern w:val="2"/>
                <w:sz w:val="20"/>
                <w:szCs w:val="20"/>
                <w:lang w:eastAsia="en-US" w:bidi="pl-PL"/>
                <w14:ligatures w14:val="standardContextual"/>
              </w:rPr>
            </w:pPr>
            <w:proofErr w:type="spellStart"/>
            <w:r>
              <w:rPr>
                <w:rFonts w:eastAsiaTheme="minorHAnsi"/>
                <w:kern w:val="2"/>
                <w:sz w:val="20"/>
                <w:szCs w:val="20"/>
                <w:lang w:eastAsia="en-US" w:bidi="pl-PL"/>
                <w14:ligatures w14:val="standardContextual"/>
              </w:rPr>
              <w:t>szt</w:t>
            </w:r>
            <w:proofErr w:type="spellEnd"/>
          </w:p>
        </w:tc>
        <w:tc>
          <w:tcPr>
            <w:tcW w:w="253" w:type="pct"/>
            <w:tcBorders>
              <w:top w:val="nil"/>
              <w:left w:val="single" w:sz="4" w:space="0" w:color="auto"/>
              <w:bottom w:val="single" w:sz="4" w:space="0" w:color="auto"/>
              <w:right w:val="single" w:sz="4" w:space="0" w:color="auto"/>
            </w:tcBorders>
            <w:shd w:val="clear" w:color="auto" w:fill="auto"/>
          </w:tcPr>
          <w:p w14:paraId="5E7ED02C" w14:textId="41DF006F" w:rsidR="00E45547" w:rsidRPr="00E45547" w:rsidRDefault="00487A1C" w:rsidP="00E45547">
            <w:pPr>
              <w:spacing w:after="160" w:line="259" w:lineRule="auto"/>
              <w:jc w:val="center"/>
              <w:rPr>
                <w:rFonts w:eastAsiaTheme="minorHAnsi"/>
                <w:kern w:val="2"/>
                <w:sz w:val="20"/>
                <w:szCs w:val="20"/>
                <w:lang w:eastAsia="en-US" w:bidi="pl-PL"/>
                <w14:ligatures w14:val="standardContextual"/>
              </w:rPr>
            </w:pPr>
            <w:r>
              <w:rPr>
                <w:rFonts w:eastAsiaTheme="minorHAnsi"/>
                <w:kern w:val="2"/>
                <w:sz w:val="20"/>
                <w:szCs w:val="20"/>
                <w:lang w:eastAsia="en-US" w:bidi="pl-PL"/>
                <w14:ligatures w14:val="standardContextual"/>
              </w:rPr>
              <w:t>55</w:t>
            </w:r>
          </w:p>
        </w:tc>
        <w:tc>
          <w:tcPr>
            <w:tcW w:w="304" w:type="pct"/>
            <w:tcBorders>
              <w:top w:val="single" w:sz="4" w:space="0" w:color="auto"/>
              <w:left w:val="single" w:sz="4" w:space="0" w:color="auto"/>
              <w:bottom w:val="single" w:sz="4" w:space="0" w:color="auto"/>
            </w:tcBorders>
            <w:shd w:val="clear" w:color="auto" w:fill="FFFFFF"/>
          </w:tcPr>
          <w:p w14:paraId="42051F0C" w14:textId="77777777" w:rsidR="00E45547" w:rsidRPr="00E45547" w:rsidRDefault="00E45547" w:rsidP="00E45547">
            <w:pPr>
              <w:spacing w:after="160" w:line="259" w:lineRule="auto"/>
              <w:jc w:val="center"/>
              <w:rPr>
                <w:rFonts w:eastAsiaTheme="minorHAnsi"/>
                <w:kern w:val="2"/>
                <w:sz w:val="20"/>
                <w:szCs w:val="20"/>
                <w:lang w:eastAsia="en-US" w:bidi="pl-PL"/>
                <w14:ligatures w14:val="standardContextual"/>
              </w:rPr>
            </w:pPr>
          </w:p>
        </w:tc>
        <w:tc>
          <w:tcPr>
            <w:tcW w:w="456" w:type="pct"/>
            <w:tcBorders>
              <w:top w:val="single" w:sz="4" w:space="0" w:color="auto"/>
              <w:left w:val="single" w:sz="4" w:space="0" w:color="auto"/>
              <w:bottom w:val="single" w:sz="4" w:space="0" w:color="auto"/>
            </w:tcBorders>
            <w:shd w:val="clear" w:color="auto" w:fill="FFFFFF"/>
          </w:tcPr>
          <w:p w14:paraId="5984DAE3" w14:textId="77777777" w:rsidR="00E45547" w:rsidRPr="00E45547" w:rsidRDefault="00E45547" w:rsidP="00E45547">
            <w:pPr>
              <w:jc w:val="center"/>
              <w:rPr>
                <w:rFonts w:eastAsia="Calibri"/>
                <w:sz w:val="20"/>
                <w:szCs w:val="20"/>
                <w:lang w:eastAsia="en-US" w:bidi="pl-PL"/>
              </w:rPr>
            </w:pPr>
          </w:p>
        </w:tc>
        <w:tc>
          <w:tcPr>
            <w:tcW w:w="253" w:type="pct"/>
            <w:tcBorders>
              <w:top w:val="single" w:sz="4" w:space="0" w:color="auto"/>
              <w:left w:val="single" w:sz="4" w:space="0" w:color="auto"/>
              <w:bottom w:val="single" w:sz="4" w:space="0" w:color="auto"/>
            </w:tcBorders>
            <w:shd w:val="clear" w:color="auto" w:fill="FFFFFF"/>
          </w:tcPr>
          <w:p w14:paraId="58CE13E6" w14:textId="77777777" w:rsidR="00E45547" w:rsidRPr="00E45547" w:rsidRDefault="00E45547" w:rsidP="00E45547">
            <w:pPr>
              <w:spacing w:after="160" w:line="259" w:lineRule="auto"/>
              <w:jc w:val="center"/>
              <w:rPr>
                <w:rFonts w:eastAsiaTheme="minorHAnsi"/>
                <w:kern w:val="2"/>
                <w:sz w:val="20"/>
                <w:szCs w:val="20"/>
                <w:lang w:eastAsia="en-US" w:bidi="pl-PL"/>
                <w14:ligatures w14:val="standardContextual"/>
              </w:rPr>
            </w:pPr>
          </w:p>
        </w:tc>
        <w:tc>
          <w:tcPr>
            <w:tcW w:w="304" w:type="pct"/>
            <w:tcBorders>
              <w:top w:val="single" w:sz="4" w:space="0" w:color="auto"/>
              <w:left w:val="single" w:sz="4" w:space="0" w:color="auto"/>
              <w:bottom w:val="single" w:sz="4" w:space="0" w:color="auto"/>
            </w:tcBorders>
            <w:shd w:val="clear" w:color="auto" w:fill="FFFFFF"/>
          </w:tcPr>
          <w:p w14:paraId="74DE4BCC" w14:textId="77777777" w:rsidR="00E45547" w:rsidRPr="00E45547" w:rsidRDefault="00E45547" w:rsidP="00E45547">
            <w:pPr>
              <w:spacing w:after="160" w:line="259" w:lineRule="auto"/>
              <w:jc w:val="center"/>
              <w:rPr>
                <w:rFonts w:eastAsiaTheme="minorHAnsi"/>
                <w:kern w:val="2"/>
                <w:sz w:val="20"/>
                <w:szCs w:val="20"/>
                <w:lang w:eastAsia="en-US" w:bidi="pl-PL"/>
                <w14:ligatures w14:val="standardContextual"/>
              </w:rPr>
            </w:pPr>
          </w:p>
        </w:tc>
        <w:tc>
          <w:tcPr>
            <w:tcW w:w="456" w:type="pct"/>
            <w:tcBorders>
              <w:top w:val="single" w:sz="4" w:space="0" w:color="auto"/>
              <w:left w:val="single" w:sz="4" w:space="0" w:color="auto"/>
              <w:bottom w:val="single" w:sz="4" w:space="0" w:color="auto"/>
            </w:tcBorders>
            <w:shd w:val="clear" w:color="auto" w:fill="FFFFFF"/>
          </w:tcPr>
          <w:p w14:paraId="0F0ECADF" w14:textId="77777777" w:rsidR="00E45547" w:rsidRPr="00E45547" w:rsidRDefault="00E45547" w:rsidP="00E45547">
            <w:pPr>
              <w:spacing w:after="160" w:line="259" w:lineRule="auto"/>
              <w:jc w:val="center"/>
              <w:rPr>
                <w:rFonts w:eastAsiaTheme="minorHAnsi"/>
                <w:kern w:val="2"/>
                <w:sz w:val="20"/>
                <w:szCs w:val="20"/>
                <w:lang w:eastAsia="en-US" w:bidi="pl-PL"/>
                <w14:ligatures w14:val="standardContextual"/>
              </w:rPr>
            </w:pPr>
          </w:p>
        </w:tc>
        <w:tc>
          <w:tcPr>
            <w:tcW w:w="1608" w:type="pct"/>
            <w:tcBorders>
              <w:top w:val="single" w:sz="4" w:space="0" w:color="auto"/>
              <w:left w:val="single" w:sz="4" w:space="0" w:color="auto"/>
              <w:bottom w:val="single" w:sz="4" w:space="0" w:color="auto"/>
              <w:right w:val="single" w:sz="4" w:space="0" w:color="auto"/>
            </w:tcBorders>
            <w:shd w:val="clear" w:color="auto" w:fill="FFFFFF"/>
          </w:tcPr>
          <w:p w14:paraId="458986EE" w14:textId="77777777" w:rsidR="00E45547" w:rsidRPr="00E45547" w:rsidRDefault="00E45547" w:rsidP="00E45547">
            <w:pPr>
              <w:spacing w:after="160" w:line="259" w:lineRule="auto"/>
              <w:jc w:val="center"/>
              <w:rPr>
                <w:rFonts w:eastAsiaTheme="minorHAnsi"/>
                <w:kern w:val="2"/>
                <w:sz w:val="20"/>
                <w:szCs w:val="20"/>
                <w:lang w:eastAsia="en-US" w:bidi="pl-PL"/>
                <w14:ligatures w14:val="standardContextual"/>
              </w:rPr>
            </w:pPr>
          </w:p>
        </w:tc>
      </w:tr>
      <w:tr w:rsidR="00487A1C" w:rsidRPr="00E45547" w14:paraId="5FA53654" w14:textId="77777777" w:rsidTr="00487A1C">
        <w:trPr>
          <w:trHeight w:hRule="exact" w:val="266"/>
        </w:trPr>
        <w:tc>
          <w:tcPr>
            <w:tcW w:w="1923" w:type="pct"/>
            <w:gridSpan w:val="5"/>
            <w:tcBorders>
              <w:top w:val="single" w:sz="4" w:space="0" w:color="auto"/>
              <w:left w:val="single" w:sz="4" w:space="0" w:color="auto"/>
              <w:bottom w:val="single" w:sz="4" w:space="0" w:color="auto"/>
            </w:tcBorders>
            <w:shd w:val="clear" w:color="auto" w:fill="FFFFFF"/>
          </w:tcPr>
          <w:p w14:paraId="63F6881F" w14:textId="77777777" w:rsidR="00E45547" w:rsidRPr="00E45547" w:rsidRDefault="00E45547" w:rsidP="00E45547">
            <w:pPr>
              <w:spacing w:after="160" w:line="259" w:lineRule="auto"/>
              <w:jc w:val="right"/>
              <w:rPr>
                <w:rFonts w:eastAsiaTheme="minorHAnsi"/>
                <w:b/>
                <w:bCs/>
                <w:kern w:val="2"/>
                <w:sz w:val="20"/>
                <w:szCs w:val="20"/>
                <w:lang w:eastAsia="en-US" w:bidi="pl-PL"/>
                <w14:ligatures w14:val="standardContextual"/>
              </w:rPr>
            </w:pPr>
            <w:r w:rsidRPr="00E45547">
              <w:rPr>
                <w:rFonts w:eastAsiaTheme="minorHAnsi"/>
                <w:b/>
                <w:bCs/>
                <w:kern w:val="2"/>
                <w:sz w:val="20"/>
                <w:szCs w:val="20"/>
                <w:lang w:eastAsia="en-US" w:bidi="pl-PL"/>
                <w14:ligatures w14:val="standardContextual"/>
              </w:rPr>
              <w:t>Razem:</w:t>
            </w:r>
          </w:p>
        </w:tc>
        <w:tc>
          <w:tcPr>
            <w:tcW w:w="456" w:type="pct"/>
            <w:tcBorders>
              <w:top w:val="single" w:sz="4" w:space="0" w:color="auto"/>
              <w:left w:val="single" w:sz="4" w:space="0" w:color="auto"/>
              <w:bottom w:val="single" w:sz="4" w:space="0" w:color="auto"/>
            </w:tcBorders>
            <w:shd w:val="clear" w:color="auto" w:fill="FFFFFF"/>
          </w:tcPr>
          <w:p w14:paraId="03D0EA40" w14:textId="77777777" w:rsidR="00E45547" w:rsidRPr="00E45547" w:rsidRDefault="00E45547" w:rsidP="00E45547">
            <w:pPr>
              <w:spacing w:after="160" w:line="259" w:lineRule="auto"/>
              <w:jc w:val="right"/>
              <w:rPr>
                <w:rFonts w:eastAsiaTheme="minorHAnsi"/>
                <w:kern w:val="2"/>
                <w:sz w:val="20"/>
                <w:szCs w:val="20"/>
                <w:lang w:eastAsia="en-US" w:bidi="pl-PL"/>
                <w14:ligatures w14:val="standardContextual"/>
              </w:rPr>
            </w:pPr>
          </w:p>
        </w:tc>
        <w:tc>
          <w:tcPr>
            <w:tcW w:w="253" w:type="pct"/>
            <w:tcBorders>
              <w:top w:val="single" w:sz="4" w:space="0" w:color="auto"/>
              <w:left w:val="single" w:sz="4" w:space="0" w:color="auto"/>
              <w:bottom w:val="single" w:sz="4" w:space="0" w:color="auto"/>
            </w:tcBorders>
            <w:shd w:val="clear" w:color="auto" w:fill="FFFFFF"/>
          </w:tcPr>
          <w:p w14:paraId="00B75CB1" w14:textId="77777777" w:rsidR="00E45547" w:rsidRPr="00E45547" w:rsidRDefault="00E45547" w:rsidP="00E45547">
            <w:pPr>
              <w:spacing w:after="160" w:line="259" w:lineRule="auto"/>
              <w:jc w:val="right"/>
              <w:rPr>
                <w:rFonts w:eastAsiaTheme="minorHAnsi"/>
                <w:kern w:val="2"/>
                <w:sz w:val="20"/>
                <w:szCs w:val="20"/>
                <w:lang w:eastAsia="en-US" w:bidi="pl-PL"/>
                <w14:ligatures w14:val="standardContextual"/>
              </w:rPr>
            </w:pPr>
          </w:p>
        </w:tc>
        <w:tc>
          <w:tcPr>
            <w:tcW w:w="304" w:type="pct"/>
            <w:tcBorders>
              <w:top w:val="single" w:sz="4" w:space="0" w:color="auto"/>
              <w:left w:val="single" w:sz="4" w:space="0" w:color="auto"/>
              <w:bottom w:val="single" w:sz="4" w:space="0" w:color="auto"/>
            </w:tcBorders>
            <w:shd w:val="clear" w:color="auto" w:fill="FFFFFF"/>
          </w:tcPr>
          <w:p w14:paraId="156B91B3" w14:textId="77777777" w:rsidR="00E45547" w:rsidRPr="00E45547" w:rsidRDefault="00E45547" w:rsidP="00E45547">
            <w:pPr>
              <w:spacing w:after="160" w:line="259" w:lineRule="auto"/>
              <w:jc w:val="right"/>
              <w:rPr>
                <w:rFonts w:eastAsiaTheme="minorHAnsi"/>
                <w:kern w:val="2"/>
                <w:sz w:val="20"/>
                <w:szCs w:val="20"/>
                <w:lang w:eastAsia="en-US" w:bidi="pl-PL"/>
                <w14:ligatures w14:val="standardContextual"/>
              </w:rPr>
            </w:pPr>
          </w:p>
        </w:tc>
        <w:tc>
          <w:tcPr>
            <w:tcW w:w="456" w:type="pct"/>
            <w:tcBorders>
              <w:top w:val="single" w:sz="4" w:space="0" w:color="auto"/>
              <w:left w:val="single" w:sz="4" w:space="0" w:color="auto"/>
              <w:bottom w:val="single" w:sz="4" w:space="0" w:color="auto"/>
            </w:tcBorders>
            <w:shd w:val="clear" w:color="auto" w:fill="FFFFFF"/>
          </w:tcPr>
          <w:p w14:paraId="5AC137A0" w14:textId="77777777" w:rsidR="00E45547" w:rsidRPr="00E45547" w:rsidRDefault="00E45547" w:rsidP="00E45547">
            <w:pPr>
              <w:spacing w:after="160" w:line="259" w:lineRule="auto"/>
              <w:jc w:val="right"/>
              <w:rPr>
                <w:rFonts w:eastAsiaTheme="minorHAnsi"/>
                <w:kern w:val="2"/>
                <w:sz w:val="20"/>
                <w:szCs w:val="20"/>
                <w:lang w:eastAsia="en-US" w:bidi="pl-PL"/>
                <w14:ligatures w14:val="standardContextual"/>
              </w:rPr>
            </w:pPr>
          </w:p>
        </w:tc>
        <w:tc>
          <w:tcPr>
            <w:tcW w:w="1608" w:type="pct"/>
            <w:tcBorders>
              <w:top w:val="single" w:sz="4" w:space="0" w:color="auto"/>
              <w:left w:val="single" w:sz="4" w:space="0" w:color="auto"/>
              <w:bottom w:val="single" w:sz="4" w:space="0" w:color="auto"/>
              <w:right w:val="single" w:sz="4" w:space="0" w:color="auto"/>
            </w:tcBorders>
            <w:shd w:val="clear" w:color="auto" w:fill="FFFFFF"/>
          </w:tcPr>
          <w:p w14:paraId="417FD1ED" w14:textId="77777777" w:rsidR="00E45547" w:rsidRPr="00E45547" w:rsidRDefault="00E45547" w:rsidP="00E45547">
            <w:pPr>
              <w:spacing w:after="160" w:line="259" w:lineRule="auto"/>
              <w:rPr>
                <w:rFonts w:eastAsiaTheme="minorHAnsi"/>
                <w:kern w:val="2"/>
                <w:sz w:val="20"/>
                <w:szCs w:val="20"/>
                <w:lang w:eastAsia="en-US" w:bidi="pl-PL"/>
                <w14:ligatures w14:val="standardContextual"/>
              </w:rPr>
            </w:pPr>
          </w:p>
        </w:tc>
      </w:tr>
    </w:tbl>
    <w:p w14:paraId="60222E6C" w14:textId="77777777" w:rsidR="00E45547" w:rsidRPr="00E45547" w:rsidRDefault="00E45547" w:rsidP="00E45547">
      <w:pPr>
        <w:suppressAutoHyphens/>
        <w:rPr>
          <w:sz w:val="22"/>
          <w:szCs w:val="22"/>
        </w:rPr>
      </w:pPr>
      <w:r w:rsidRPr="00E45547">
        <w:rPr>
          <w:sz w:val="22"/>
          <w:szCs w:val="22"/>
        </w:rPr>
        <w:t>Łączna cena netto: ……………….. zł (słownie: ………………………………………………………………………………..)</w:t>
      </w:r>
    </w:p>
    <w:p w14:paraId="1A5BD362" w14:textId="77777777" w:rsidR="00E45547" w:rsidRPr="00E45547" w:rsidRDefault="00E45547" w:rsidP="00E45547">
      <w:pPr>
        <w:suppressAutoHyphens/>
        <w:rPr>
          <w:sz w:val="22"/>
          <w:szCs w:val="22"/>
        </w:rPr>
      </w:pPr>
      <w:r w:rsidRPr="00E45547">
        <w:rPr>
          <w:sz w:val="22"/>
          <w:szCs w:val="22"/>
        </w:rPr>
        <w:t>Łączna kwota podatku VAT: ……………….. zł  (słownie: …………………………………………………………………...)</w:t>
      </w:r>
    </w:p>
    <w:p w14:paraId="4FC90A87" w14:textId="77777777" w:rsidR="00E45547" w:rsidRPr="00E45547" w:rsidRDefault="00E45547" w:rsidP="00E45547">
      <w:pPr>
        <w:suppressAutoHyphens/>
        <w:rPr>
          <w:sz w:val="22"/>
          <w:szCs w:val="22"/>
        </w:rPr>
      </w:pPr>
      <w:r w:rsidRPr="00E45547">
        <w:rPr>
          <w:sz w:val="22"/>
          <w:szCs w:val="22"/>
        </w:rPr>
        <w:t>Łączna cena brutto:………………… zł (słownie: ……………………………………………………………………………..)</w:t>
      </w:r>
    </w:p>
    <w:p w14:paraId="6EA5B229" w14:textId="77777777" w:rsidR="00E45547" w:rsidRPr="00E45547" w:rsidRDefault="00E45547" w:rsidP="00E45547">
      <w:pPr>
        <w:suppressAutoHyphens/>
        <w:jc w:val="center"/>
        <w:rPr>
          <w:b/>
          <w:szCs w:val="20"/>
        </w:rPr>
      </w:pPr>
    </w:p>
    <w:p w14:paraId="65B0B5EB" w14:textId="77777777" w:rsidR="00E45547" w:rsidRPr="00E45547" w:rsidRDefault="00E45547" w:rsidP="00E45547">
      <w:pPr>
        <w:suppressAutoHyphens/>
        <w:jc w:val="center"/>
        <w:rPr>
          <w:b/>
          <w:szCs w:val="20"/>
        </w:rPr>
      </w:pPr>
    </w:p>
    <w:p w14:paraId="473FEF48" w14:textId="77777777" w:rsidR="00E45547" w:rsidRPr="00E45547" w:rsidRDefault="00E45547" w:rsidP="00E45547">
      <w:pPr>
        <w:suppressAutoHyphens/>
        <w:autoSpaceDN w:val="0"/>
        <w:ind w:left="5103"/>
        <w:jc w:val="right"/>
        <w:rPr>
          <w:rFonts w:cs="Arial"/>
          <w:b/>
          <w:bCs/>
          <w:iCs/>
          <w:kern w:val="3"/>
          <w:sz w:val="16"/>
          <w:szCs w:val="16"/>
          <w:lang w:eastAsia="zh-CN" w:bidi="hi-IN"/>
        </w:rPr>
      </w:pPr>
      <w:r w:rsidRPr="00E45547">
        <w:rPr>
          <w:rFonts w:cs="Arial"/>
          <w:b/>
          <w:bCs/>
          <w:iCs/>
          <w:kern w:val="3"/>
          <w:sz w:val="16"/>
          <w:szCs w:val="16"/>
          <w:lang w:eastAsia="zh-CN" w:bidi="hi-IN"/>
        </w:rPr>
        <w:t>……………………………………………………………………...</w:t>
      </w:r>
    </w:p>
    <w:p w14:paraId="7ACB811B" w14:textId="77777777" w:rsidR="00E45547" w:rsidRPr="00E45547" w:rsidRDefault="00E45547" w:rsidP="00E45547">
      <w:pPr>
        <w:suppressAutoHyphens/>
        <w:autoSpaceDN w:val="0"/>
        <w:ind w:left="5103"/>
        <w:jc w:val="right"/>
        <w:rPr>
          <w:rFonts w:cs="Arial"/>
          <w:b/>
          <w:bCs/>
          <w:iCs/>
          <w:kern w:val="3"/>
          <w:sz w:val="16"/>
          <w:szCs w:val="16"/>
          <w:lang w:eastAsia="zh-CN" w:bidi="hi-IN"/>
        </w:rPr>
      </w:pPr>
      <w:r w:rsidRPr="00E45547">
        <w:rPr>
          <w:rFonts w:cs="Arial"/>
          <w:b/>
          <w:bCs/>
          <w:iCs/>
          <w:kern w:val="3"/>
          <w:sz w:val="16"/>
          <w:szCs w:val="16"/>
          <w:lang w:eastAsia="zh-CN" w:bidi="hi-IN"/>
        </w:rPr>
        <w:t>Podpis elektroniczny</w:t>
      </w:r>
    </w:p>
    <w:p w14:paraId="6C24F4D9" w14:textId="77777777" w:rsidR="00E45547" w:rsidRPr="00E45547" w:rsidRDefault="00E45547" w:rsidP="00E45547">
      <w:pPr>
        <w:suppressAutoHyphens/>
        <w:autoSpaceDN w:val="0"/>
        <w:ind w:left="5103"/>
        <w:jc w:val="right"/>
        <w:rPr>
          <w:rFonts w:cs="Arial"/>
          <w:iCs/>
          <w:kern w:val="3"/>
          <w:sz w:val="16"/>
          <w:szCs w:val="16"/>
          <w:lang w:eastAsia="zh-CN" w:bidi="hi-IN"/>
        </w:rPr>
      </w:pPr>
      <w:r w:rsidRPr="00E45547">
        <w:rPr>
          <w:rFonts w:cs="Arial"/>
          <w:iCs/>
          <w:kern w:val="3"/>
          <w:sz w:val="16"/>
          <w:szCs w:val="16"/>
          <w:u w:val="single"/>
          <w:lang w:eastAsia="zh-CN" w:bidi="hi-IN"/>
        </w:rPr>
        <w:t>kwalifikowany podpis elektroniczny</w:t>
      </w:r>
      <w:r w:rsidRPr="00E45547">
        <w:rPr>
          <w:rFonts w:cs="Arial"/>
          <w:iCs/>
          <w:kern w:val="3"/>
          <w:sz w:val="16"/>
          <w:szCs w:val="16"/>
          <w:lang w:eastAsia="zh-CN" w:bidi="hi-IN"/>
        </w:rPr>
        <w:t xml:space="preserve"> lub </w:t>
      </w:r>
      <w:r w:rsidRPr="00E45547">
        <w:rPr>
          <w:rFonts w:cs="Arial"/>
          <w:iCs/>
          <w:kern w:val="3"/>
          <w:sz w:val="16"/>
          <w:szCs w:val="16"/>
          <w:u w:val="single"/>
          <w:lang w:eastAsia="zh-CN" w:bidi="hi-IN"/>
        </w:rPr>
        <w:t>podpis zaufany</w:t>
      </w:r>
      <w:r w:rsidRPr="00E45547">
        <w:rPr>
          <w:rFonts w:cs="Arial"/>
          <w:iCs/>
          <w:kern w:val="3"/>
          <w:sz w:val="16"/>
          <w:szCs w:val="16"/>
          <w:lang w:eastAsia="zh-CN" w:bidi="hi-IN"/>
        </w:rPr>
        <w:t xml:space="preserve"> lub</w:t>
      </w:r>
    </w:p>
    <w:p w14:paraId="60D21567" w14:textId="77777777" w:rsidR="00E45547" w:rsidRPr="00E45547" w:rsidRDefault="00E45547" w:rsidP="00E45547">
      <w:pPr>
        <w:suppressAutoHyphens/>
        <w:autoSpaceDN w:val="0"/>
        <w:ind w:left="5103"/>
        <w:jc w:val="right"/>
        <w:rPr>
          <w:rFonts w:cs="Arial"/>
          <w:iCs/>
          <w:kern w:val="3"/>
          <w:sz w:val="16"/>
          <w:szCs w:val="16"/>
          <w:lang w:eastAsia="zh-CN" w:bidi="hi-IN"/>
        </w:rPr>
      </w:pPr>
      <w:r w:rsidRPr="00E45547">
        <w:rPr>
          <w:rFonts w:cs="Arial"/>
          <w:iCs/>
          <w:kern w:val="3"/>
          <w:sz w:val="16"/>
          <w:szCs w:val="16"/>
          <w:u w:val="single"/>
          <w:lang w:eastAsia="zh-CN" w:bidi="hi-IN"/>
        </w:rPr>
        <w:t>podpis osobisty</w:t>
      </w:r>
      <w:r w:rsidRPr="00E45547">
        <w:rPr>
          <w:rFonts w:cs="Arial"/>
          <w:iCs/>
          <w:kern w:val="3"/>
          <w:sz w:val="16"/>
          <w:szCs w:val="16"/>
          <w:lang w:eastAsia="zh-CN" w:bidi="hi-IN"/>
        </w:rPr>
        <w:t xml:space="preserve"> osoby/osób upoważnionej/upoważnionych </w:t>
      </w:r>
    </w:p>
    <w:p w14:paraId="768BF1E6" w14:textId="77777777" w:rsidR="00E45547" w:rsidRPr="00E45547" w:rsidRDefault="00E45547" w:rsidP="00E45547">
      <w:pPr>
        <w:spacing w:line="276" w:lineRule="auto"/>
        <w:jc w:val="right"/>
        <w:rPr>
          <w:rFonts w:cs="Arial"/>
          <w:iCs/>
          <w:kern w:val="3"/>
          <w:sz w:val="16"/>
          <w:szCs w:val="16"/>
          <w:lang w:eastAsia="zh-CN" w:bidi="hi-IN"/>
        </w:rPr>
      </w:pPr>
      <w:r w:rsidRPr="00E45547">
        <w:rPr>
          <w:rFonts w:cs="Arial"/>
          <w:kern w:val="3"/>
          <w:sz w:val="16"/>
          <w:szCs w:val="16"/>
          <w:lang w:eastAsia="zh-CN" w:bidi="hi-IN"/>
        </w:rPr>
        <w:t>do reprezentowania Wykonawcy</w:t>
      </w:r>
    </w:p>
    <w:bookmarkEnd w:id="23"/>
    <w:bookmarkEnd w:id="24"/>
    <w:p w14:paraId="51B10729" w14:textId="77777777" w:rsidR="006F0BD6" w:rsidRDefault="00C40D55">
      <w:r>
        <w:br w:type="page"/>
      </w:r>
    </w:p>
    <w:p w14:paraId="544FDD1A" w14:textId="77777777" w:rsidR="00F2380F" w:rsidRPr="00F2380F" w:rsidRDefault="00F2380F" w:rsidP="00F2380F">
      <w:pPr>
        <w:jc w:val="right"/>
        <w:rPr>
          <w:b/>
          <w:bCs/>
        </w:rPr>
      </w:pPr>
      <w:r w:rsidRPr="00F2380F">
        <w:rPr>
          <w:b/>
          <w:bCs/>
        </w:rPr>
        <w:t>Załącznik nr 2</w:t>
      </w:r>
    </w:p>
    <w:p w14:paraId="16E20BA9" w14:textId="77777777" w:rsidR="00F2380F" w:rsidRPr="00F2380F" w:rsidRDefault="00F2380F" w:rsidP="00F2380F">
      <w:pPr>
        <w:rPr>
          <w:bCs/>
          <w:iCs/>
        </w:rPr>
      </w:pPr>
      <w:r w:rsidRPr="00F2380F">
        <w:rPr>
          <w:bCs/>
          <w:iCs/>
        </w:rPr>
        <w:t>Samodzielny Publiczny Specjalistyczny</w:t>
      </w:r>
    </w:p>
    <w:p w14:paraId="78E6045E" w14:textId="77777777" w:rsidR="00F2380F" w:rsidRPr="00F2380F" w:rsidRDefault="00F2380F" w:rsidP="00F2380F">
      <w:pPr>
        <w:rPr>
          <w:bCs/>
          <w:iCs/>
        </w:rPr>
      </w:pPr>
      <w:r w:rsidRPr="00F2380F">
        <w:rPr>
          <w:bCs/>
          <w:iCs/>
        </w:rPr>
        <w:t>Szpital Zachodni im. św. Jana Pawła II</w:t>
      </w:r>
    </w:p>
    <w:p w14:paraId="2B429046" w14:textId="77777777" w:rsidR="00F2380F" w:rsidRPr="00F2380F" w:rsidRDefault="00F2380F" w:rsidP="00F2380F">
      <w:pPr>
        <w:rPr>
          <w:bCs/>
          <w:iCs/>
        </w:rPr>
      </w:pPr>
      <w:r w:rsidRPr="00F2380F">
        <w:rPr>
          <w:bCs/>
          <w:iCs/>
        </w:rPr>
        <w:t>ul. Daleka 11</w:t>
      </w:r>
    </w:p>
    <w:p w14:paraId="33A5864D" w14:textId="77777777" w:rsidR="00F2380F" w:rsidRPr="00F2380F" w:rsidRDefault="00F2380F" w:rsidP="00F2380F">
      <w:pPr>
        <w:rPr>
          <w:bCs/>
          <w:iCs/>
        </w:rPr>
      </w:pPr>
      <w:r w:rsidRPr="00F2380F">
        <w:rPr>
          <w:bCs/>
          <w:iCs/>
        </w:rPr>
        <w:t>05-825 Grodzisk Mazowiecki</w:t>
      </w:r>
    </w:p>
    <w:p w14:paraId="701E0CA4" w14:textId="77777777" w:rsidR="00F2380F" w:rsidRPr="00F2380F" w:rsidRDefault="00F2380F" w:rsidP="00F2380F">
      <w:pPr>
        <w:rPr>
          <w:bCs/>
        </w:rPr>
      </w:pPr>
      <w:r w:rsidRPr="00F2380F">
        <w:rPr>
          <w:bCs/>
        </w:rPr>
        <w:t>Nazwa Wykonawcy ………………………………………………………………….</w:t>
      </w:r>
    </w:p>
    <w:p w14:paraId="4BD7D328" w14:textId="77777777" w:rsidR="00F2380F" w:rsidRPr="00F2380F" w:rsidRDefault="00F2380F" w:rsidP="00F2380F">
      <w:pPr>
        <w:rPr>
          <w:bCs/>
        </w:rPr>
      </w:pPr>
      <w:r w:rsidRPr="00F2380F">
        <w:rPr>
          <w:bCs/>
        </w:rPr>
        <w:t>Adres Wykonawcy …………………………………………………………………..</w:t>
      </w:r>
    </w:p>
    <w:p w14:paraId="31CC8ECF" w14:textId="6CCC77FF" w:rsidR="00F2380F" w:rsidRPr="00F2380F" w:rsidRDefault="00F2380F" w:rsidP="00F2380F">
      <w:pPr>
        <w:jc w:val="center"/>
        <w:rPr>
          <w:b/>
          <w:bCs/>
        </w:rPr>
      </w:pPr>
      <w:r w:rsidRPr="00F2380F">
        <w:rPr>
          <w:b/>
          <w:bCs/>
        </w:rPr>
        <w:t>FORMULARZ  CENOWY</w:t>
      </w:r>
    </w:p>
    <w:p w14:paraId="6510E5E1" w14:textId="77777777" w:rsidR="00F2380F" w:rsidRDefault="00F2380F" w:rsidP="0084572E">
      <w:pPr>
        <w:suppressAutoHyphens/>
        <w:rPr>
          <w:b/>
          <w:bCs/>
          <w:sz w:val="22"/>
          <w:szCs w:val="22"/>
        </w:rPr>
      </w:pPr>
    </w:p>
    <w:p w14:paraId="3DAC8ED8" w14:textId="1AD968B3" w:rsidR="0084572E" w:rsidRDefault="0084572E" w:rsidP="0084572E">
      <w:pPr>
        <w:suppressAutoHyphens/>
        <w:rPr>
          <w:b/>
          <w:bCs/>
          <w:sz w:val="22"/>
          <w:szCs w:val="22"/>
        </w:rPr>
      </w:pPr>
      <w:r w:rsidRPr="00E45547">
        <w:rPr>
          <w:b/>
          <w:bCs/>
          <w:sz w:val="22"/>
          <w:szCs w:val="22"/>
        </w:rPr>
        <w:t xml:space="preserve">Pakiet </w:t>
      </w:r>
      <w:r w:rsidR="00C42A19">
        <w:rPr>
          <w:b/>
          <w:bCs/>
          <w:sz w:val="22"/>
          <w:szCs w:val="22"/>
        </w:rPr>
        <w:t>2</w:t>
      </w:r>
    </w:p>
    <w:p w14:paraId="3B528F79" w14:textId="5F8C5BDC" w:rsidR="00812D9B" w:rsidRPr="00E45547" w:rsidRDefault="00812D9B" w:rsidP="0084572E">
      <w:pPr>
        <w:suppressAutoHyphens/>
        <w:rPr>
          <w:b/>
          <w:bCs/>
          <w:sz w:val="22"/>
          <w:szCs w:val="22"/>
        </w:rPr>
      </w:pPr>
      <w:r>
        <w:rPr>
          <w:b/>
          <w:bCs/>
          <w:sz w:val="22"/>
          <w:szCs w:val="22"/>
        </w:rPr>
        <w:t xml:space="preserve">Dostawa </w:t>
      </w:r>
      <w:r w:rsidR="00E74AF6">
        <w:rPr>
          <w:b/>
          <w:bCs/>
          <w:sz w:val="22"/>
          <w:szCs w:val="22"/>
        </w:rPr>
        <w:t>urządzeń drukujących dla Szpitala Zachodniego.</w:t>
      </w:r>
    </w:p>
    <w:tbl>
      <w:tblPr>
        <w:tblW w:w="5000" w:type="pct"/>
        <w:tblCellMar>
          <w:left w:w="10" w:type="dxa"/>
          <w:right w:w="10" w:type="dxa"/>
        </w:tblCellMar>
        <w:tblLook w:val="04A0" w:firstRow="1" w:lastRow="0" w:firstColumn="1" w:lastColumn="0" w:noHBand="0" w:noVBand="1"/>
      </w:tblPr>
      <w:tblGrid>
        <w:gridCol w:w="604"/>
        <w:gridCol w:w="2793"/>
        <w:gridCol w:w="568"/>
        <w:gridCol w:w="565"/>
        <w:gridCol w:w="851"/>
        <w:gridCol w:w="1276"/>
        <w:gridCol w:w="708"/>
        <w:gridCol w:w="851"/>
        <w:gridCol w:w="1276"/>
        <w:gridCol w:w="4500"/>
      </w:tblGrid>
      <w:tr w:rsidR="0084572E" w:rsidRPr="00E45547" w14:paraId="61C33334" w14:textId="77777777" w:rsidTr="00577835">
        <w:trPr>
          <w:trHeight w:hRule="exact" w:val="872"/>
        </w:trPr>
        <w:tc>
          <w:tcPr>
            <w:tcW w:w="216" w:type="pct"/>
            <w:tcBorders>
              <w:top w:val="single" w:sz="4" w:space="0" w:color="auto"/>
              <w:left w:val="single" w:sz="4" w:space="0" w:color="auto"/>
            </w:tcBorders>
            <w:shd w:val="clear" w:color="auto" w:fill="FFFFFF"/>
          </w:tcPr>
          <w:p w14:paraId="1FF0D654" w14:textId="77777777" w:rsidR="0084572E" w:rsidRPr="00E45547" w:rsidRDefault="0084572E" w:rsidP="00FE5FE2">
            <w:pPr>
              <w:spacing w:after="160" w:line="259" w:lineRule="auto"/>
              <w:jc w:val="center"/>
              <w:rPr>
                <w:rFonts w:eastAsiaTheme="minorHAnsi"/>
                <w:kern w:val="2"/>
                <w:sz w:val="20"/>
                <w:szCs w:val="20"/>
                <w:lang w:eastAsia="en-US" w:bidi="pl-PL"/>
                <w14:ligatures w14:val="standardContextual"/>
              </w:rPr>
            </w:pPr>
            <w:r w:rsidRPr="00E45547">
              <w:rPr>
                <w:rFonts w:eastAsiaTheme="minorHAnsi"/>
                <w:kern w:val="2"/>
                <w:sz w:val="20"/>
                <w:szCs w:val="20"/>
                <w:lang w:eastAsia="en-US" w:bidi="pl-PL"/>
                <w14:ligatures w14:val="standardContextual"/>
              </w:rPr>
              <w:t>L.p.</w:t>
            </w:r>
          </w:p>
        </w:tc>
        <w:tc>
          <w:tcPr>
            <w:tcW w:w="998" w:type="pct"/>
            <w:tcBorders>
              <w:top w:val="single" w:sz="4" w:space="0" w:color="auto"/>
              <w:left w:val="single" w:sz="4" w:space="0" w:color="auto"/>
            </w:tcBorders>
            <w:shd w:val="clear" w:color="auto" w:fill="FFFFFF"/>
          </w:tcPr>
          <w:p w14:paraId="755B1088" w14:textId="77777777" w:rsidR="0084572E" w:rsidRPr="00E45547" w:rsidRDefault="0084572E" w:rsidP="00FE5FE2">
            <w:pPr>
              <w:jc w:val="center"/>
              <w:rPr>
                <w:rFonts w:eastAsia="Calibri"/>
                <w:sz w:val="20"/>
                <w:szCs w:val="20"/>
                <w:lang w:eastAsia="en-US" w:bidi="pl-PL"/>
              </w:rPr>
            </w:pPr>
            <w:r w:rsidRPr="00E45547">
              <w:rPr>
                <w:rFonts w:eastAsia="Calibri"/>
                <w:sz w:val="20"/>
                <w:szCs w:val="20"/>
                <w:lang w:eastAsia="en-US" w:bidi="pl-PL"/>
              </w:rPr>
              <w:t>Przedmiot zamówienia</w:t>
            </w:r>
          </w:p>
        </w:tc>
        <w:tc>
          <w:tcPr>
            <w:tcW w:w="203" w:type="pct"/>
            <w:tcBorders>
              <w:top w:val="single" w:sz="4" w:space="0" w:color="auto"/>
              <w:left w:val="single" w:sz="4" w:space="0" w:color="auto"/>
            </w:tcBorders>
            <w:shd w:val="clear" w:color="auto" w:fill="FFFFFF"/>
          </w:tcPr>
          <w:p w14:paraId="41961E34" w14:textId="77777777" w:rsidR="0084572E" w:rsidRPr="00E45547" w:rsidRDefault="0084572E" w:rsidP="00FE5FE2">
            <w:pPr>
              <w:spacing w:after="160" w:line="259" w:lineRule="auto"/>
              <w:jc w:val="center"/>
              <w:rPr>
                <w:rFonts w:eastAsiaTheme="minorHAnsi"/>
                <w:kern w:val="2"/>
                <w:sz w:val="20"/>
                <w:szCs w:val="20"/>
                <w:lang w:eastAsia="en-US" w:bidi="pl-PL"/>
                <w14:ligatures w14:val="standardContextual"/>
              </w:rPr>
            </w:pPr>
            <w:r w:rsidRPr="00E45547">
              <w:rPr>
                <w:sz w:val="20"/>
                <w:szCs w:val="20"/>
                <w:lang w:bidi="pl-PL"/>
              </w:rPr>
              <w:t>J.m.</w:t>
            </w:r>
          </w:p>
        </w:tc>
        <w:tc>
          <w:tcPr>
            <w:tcW w:w="202" w:type="pct"/>
            <w:tcBorders>
              <w:top w:val="single" w:sz="4" w:space="0" w:color="auto"/>
              <w:left w:val="single" w:sz="4" w:space="0" w:color="auto"/>
            </w:tcBorders>
            <w:shd w:val="clear" w:color="auto" w:fill="FFFFFF"/>
          </w:tcPr>
          <w:p w14:paraId="371180D7" w14:textId="77777777" w:rsidR="0084572E" w:rsidRPr="00E45547" w:rsidRDefault="0084572E" w:rsidP="00FE5FE2">
            <w:pPr>
              <w:spacing w:after="160" w:line="259" w:lineRule="auto"/>
              <w:jc w:val="center"/>
              <w:rPr>
                <w:rFonts w:eastAsiaTheme="minorHAnsi"/>
                <w:kern w:val="2"/>
                <w:sz w:val="20"/>
                <w:szCs w:val="20"/>
                <w:lang w:eastAsia="en-US" w:bidi="pl-PL"/>
                <w14:ligatures w14:val="standardContextual"/>
              </w:rPr>
            </w:pPr>
            <w:r w:rsidRPr="00E45547">
              <w:rPr>
                <w:rFonts w:eastAsiaTheme="minorHAnsi"/>
                <w:kern w:val="2"/>
                <w:sz w:val="20"/>
                <w:szCs w:val="20"/>
                <w:lang w:eastAsia="en-US" w:bidi="pl-PL"/>
                <w14:ligatures w14:val="standardContextual"/>
              </w:rPr>
              <w:t>Ilość</w:t>
            </w:r>
          </w:p>
        </w:tc>
        <w:tc>
          <w:tcPr>
            <w:tcW w:w="304" w:type="pct"/>
            <w:tcBorders>
              <w:top w:val="single" w:sz="4" w:space="0" w:color="auto"/>
              <w:left w:val="single" w:sz="4" w:space="0" w:color="auto"/>
            </w:tcBorders>
            <w:shd w:val="clear" w:color="auto" w:fill="FFFFFF"/>
          </w:tcPr>
          <w:p w14:paraId="35888AAD" w14:textId="77777777" w:rsidR="0084572E" w:rsidRPr="00E45547" w:rsidRDefault="0084572E" w:rsidP="00FE5FE2">
            <w:pPr>
              <w:jc w:val="center"/>
              <w:rPr>
                <w:rFonts w:eastAsia="Calibri"/>
                <w:sz w:val="20"/>
                <w:szCs w:val="20"/>
                <w:lang w:eastAsia="en-US" w:bidi="pl-PL"/>
              </w:rPr>
            </w:pPr>
            <w:r w:rsidRPr="00E45547">
              <w:rPr>
                <w:rFonts w:eastAsia="Calibri"/>
                <w:sz w:val="20"/>
                <w:szCs w:val="20"/>
                <w:lang w:eastAsia="en-US" w:bidi="pl-PL"/>
              </w:rPr>
              <w:t>Cena   jedn.</w:t>
            </w:r>
          </w:p>
          <w:p w14:paraId="523CEF21" w14:textId="77777777" w:rsidR="0084572E" w:rsidRPr="00E45547" w:rsidRDefault="0084572E" w:rsidP="00FE5FE2">
            <w:pPr>
              <w:jc w:val="center"/>
              <w:rPr>
                <w:rFonts w:eastAsia="Calibri"/>
                <w:sz w:val="20"/>
                <w:szCs w:val="20"/>
                <w:lang w:eastAsia="en-US" w:bidi="pl-PL"/>
              </w:rPr>
            </w:pPr>
            <w:r w:rsidRPr="00E45547">
              <w:rPr>
                <w:rFonts w:eastAsia="Calibri"/>
                <w:sz w:val="20"/>
                <w:szCs w:val="20"/>
                <w:lang w:eastAsia="en-US" w:bidi="pl-PL"/>
              </w:rPr>
              <w:t>netto zł</w:t>
            </w:r>
          </w:p>
        </w:tc>
        <w:tc>
          <w:tcPr>
            <w:tcW w:w="456" w:type="pct"/>
            <w:tcBorders>
              <w:top w:val="single" w:sz="4" w:space="0" w:color="auto"/>
              <w:left w:val="single" w:sz="4" w:space="0" w:color="auto"/>
            </w:tcBorders>
            <w:shd w:val="clear" w:color="auto" w:fill="FFFFFF"/>
          </w:tcPr>
          <w:p w14:paraId="06AEAE7E" w14:textId="77777777" w:rsidR="0084572E" w:rsidRPr="00E45547" w:rsidRDefault="0084572E" w:rsidP="00FE5FE2">
            <w:pPr>
              <w:jc w:val="center"/>
              <w:rPr>
                <w:rFonts w:eastAsia="Calibri"/>
                <w:sz w:val="20"/>
                <w:szCs w:val="20"/>
                <w:lang w:eastAsia="en-US" w:bidi="pl-PL"/>
              </w:rPr>
            </w:pPr>
            <w:r w:rsidRPr="00E45547">
              <w:rPr>
                <w:rFonts w:eastAsia="Calibri"/>
                <w:sz w:val="20"/>
                <w:szCs w:val="20"/>
                <w:lang w:eastAsia="en-US" w:bidi="pl-PL"/>
              </w:rPr>
              <w:t>Cena</w:t>
            </w:r>
          </w:p>
          <w:p w14:paraId="7668C1A8" w14:textId="77777777" w:rsidR="0084572E" w:rsidRPr="00E45547" w:rsidRDefault="0084572E" w:rsidP="00FE5FE2">
            <w:pPr>
              <w:jc w:val="center"/>
              <w:rPr>
                <w:rFonts w:eastAsia="Calibri"/>
                <w:sz w:val="20"/>
                <w:szCs w:val="20"/>
                <w:lang w:eastAsia="en-US" w:bidi="pl-PL"/>
              </w:rPr>
            </w:pPr>
            <w:r w:rsidRPr="00E45547">
              <w:rPr>
                <w:rFonts w:eastAsia="Calibri"/>
                <w:sz w:val="20"/>
                <w:szCs w:val="20"/>
                <w:lang w:eastAsia="en-US" w:bidi="pl-PL"/>
              </w:rPr>
              <w:t>netto zł.</w:t>
            </w:r>
          </w:p>
        </w:tc>
        <w:tc>
          <w:tcPr>
            <w:tcW w:w="253" w:type="pct"/>
            <w:tcBorders>
              <w:top w:val="single" w:sz="4" w:space="0" w:color="auto"/>
              <w:left w:val="single" w:sz="4" w:space="0" w:color="auto"/>
            </w:tcBorders>
            <w:shd w:val="clear" w:color="auto" w:fill="FFFFFF"/>
          </w:tcPr>
          <w:p w14:paraId="2BDA387A" w14:textId="77777777" w:rsidR="0084572E" w:rsidRPr="00E45547" w:rsidRDefault="0084572E" w:rsidP="00FE5FE2">
            <w:pPr>
              <w:jc w:val="center"/>
              <w:rPr>
                <w:rFonts w:eastAsia="Calibri"/>
                <w:sz w:val="20"/>
                <w:szCs w:val="20"/>
                <w:lang w:eastAsia="en-US" w:bidi="pl-PL"/>
              </w:rPr>
            </w:pPr>
            <w:r w:rsidRPr="00E45547">
              <w:rPr>
                <w:rFonts w:eastAsia="Calibri"/>
                <w:sz w:val="20"/>
                <w:szCs w:val="20"/>
                <w:lang w:eastAsia="en-US" w:bidi="pl-PL"/>
              </w:rPr>
              <w:t>VAT</w:t>
            </w:r>
          </w:p>
          <w:p w14:paraId="6DB57044" w14:textId="77777777" w:rsidR="0084572E" w:rsidRPr="00E45547" w:rsidRDefault="0084572E" w:rsidP="00FE5FE2">
            <w:pPr>
              <w:jc w:val="center"/>
              <w:rPr>
                <w:rFonts w:eastAsia="Calibri"/>
                <w:sz w:val="20"/>
                <w:szCs w:val="20"/>
                <w:lang w:eastAsia="en-US" w:bidi="pl-PL"/>
              </w:rPr>
            </w:pPr>
            <w:r w:rsidRPr="00E45547">
              <w:rPr>
                <w:rFonts w:eastAsia="Calibri"/>
                <w:sz w:val="20"/>
                <w:szCs w:val="20"/>
                <w:lang w:eastAsia="en-US" w:bidi="pl-PL"/>
              </w:rPr>
              <w:t>%</w:t>
            </w:r>
          </w:p>
        </w:tc>
        <w:tc>
          <w:tcPr>
            <w:tcW w:w="304" w:type="pct"/>
            <w:tcBorders>
              <w:top w:val="single" w:sz="4" w:space="0" w:color="auto"/>
              <w:left w:val="single" w:sz="4" w:space="0" w:color="auto"/>
            </w:tcBorders>
            <w:shd w:val="clear" w:color="auto" w:fill="FFFFFF"/>
          </w:tcPr>
          <w:p w14:paraId="64A0D9A3" w14:textId="77777777" w:rsidR="0084572E" w:rsidRPr="00E45547" w:rsidRDefault="0084572E" w:rsidP="00FE5FE2">
            <w:pPr>
              <w:spacing w:after="160" w:line="259" w:lineRule="auto"/>
              <w:jc w:val="center"/>
              <w:rPr>
                <w:rFonts w:eastAsiaTheme="minorHAnsi"/>
                <w:kern w:val="2"/>
                <w:sz w:val="20"/>
                <w:szCs w:val="20"/>
                <w:lang w:eastAsia="en-US" w:bidi="pl-PL"/>
                <w14:ligatures w14:val="standardContextual"/>
              </w:rPr>
            </w:pPr>
            <w:r w:rsidRPr="00E45547">
              <w:rPr>
                <w:rFonts w:eastAsiaTheme="minorHAnsi"/>
                <w:kern w:val="2"/>
                <w:sz w:val="20"/>
                <w:szCs w:val="20"/>
                <w:lang w:eastAsia="en-US" w:bidi="pl-PL"/>
                <w14:ligatures w14:val="standardContextual"/>
              </w:rPr>
              <w:t>Kwota VAT</w:t>
            </w:r>
          </w:p>
        </w:tc>
        <w:tc>
          <w:tcPr>
            <w:tcW w:w="456" w:type="pct"/>
            <w:tcBorders>
              <w:top w:val="single" w:sz="4" w:space="0" w:color="auto"/>
              <w:left w:val="single" w:sz="4" w:space="0" w:color="auto"/>
            </w:tcBorders>
            <w:shd w:val="clear" w:color="auto" w:fill="FFFFFF"/>
          </w:tcPr>
          <w:p w14:paraId="09CA22A7" w14:textId="77777777" w:rsidR="0084572E" w:rsidRPr="00E45547" w:rsidRDefault="0084572E" w:rsidP="00FE5FE2">
            <w:pPr>
              <w:jc w:val="center"/>
              <w:rPr>
                <w:rFonts w:eastAsia="Calibri"/>
                <w:sz w:val="20"/>
                <w:szCs w:val="20"/>
                <w:lang w:eastAsia="en-US" w:bidi="pl-PL"/>
              </w:rPr>
            </w:pPr>
            <w:r w:rsidRPr="00E45547">
              <w:rPr>
                <w:rFonts w:eastAsia="Calibri"/>
                <w:sz w:val="20"/>
                <w:szCs w:val="20"/>
                <w:lang w:eastAsia="en-US" w:bidi="pl-PL"/>
              </w:rPr>
              <w:t>Cena</w:t>
            </w:r>
          </w:p>
          <w:p w14:paraId="2AA00B61" w14:textId="77777777" w:rsidR="0084572E" w:rsidRPr="00E45547" w:rsidRDefault="0084572E" w:rsidP="00FE5FE2">
            <w:pPr>
              <w:jc w:val="center"/>
              <w:rPr>
                <w:rFonts w:eastAsia="Calibri"/>
                <w:sz w:val="20"/>
                <w:szCs w:val="20"/>
                <w:lang w:eastAsia="en-US" w:bidi="pl-PL"/>
              </w:rPr>
            </w:pPr>
            <w:r w:rsidRPr="00E45547">
              <w:rPr>
                <w:rFonts w:eastAsia="Calibri"/>
                <w:sz w:val="20"/>
                <w:szCs w:val="20"/>
                <w:lang w:eastAsia="en-US" w:bidi="pl-PL"/>
              </w:rPr>
              <w:t>brutto</w:t>
            </w:r>
          </w:p>
          <w:p w14:paraId="58E1503E" w14:textId="77777777" w:rsidR="0084572E" w:rsidRPr="00E45547" w:rsidRDefault="0084572E" w:rsidP="00FE5FE2">
            <w:pPr>
              <w:jc w:val="center"/>
              <w:rPr>
                <w:rFonts w:eastAsia="Calibri"/>
                <w:sz w:val="20"/>
                <w:szCs w:val="20"/>
                <w:lang w:eastAsia="en-US" w:bidi="pl-PL"/>
              </w:rPr>
            </w:pPr>
            <w:r w:rsidRPr="00E45547">
              <w:rPr>
                <w:rFonts w:eastAsia="Calibri"/>
                <w:sz w:val="20"/>
                <w:szCs w:val="20"/>
                <w:lang w:eastAsia="en-US" w:bidi="pl-PL"/>
              </w:rPr>
              <w:t>zł.</w:t>
            </w:r>
          </w:p>
        </w:tc>
        <w:tc>
          <w:tcPr>
            <w:tcW w:w="1608" w:type="pct"/>
            <w:tcBorders>
              <w:top w:val="single" w:sz="4" w:space="0" w:color="auto"/>
              <w:left w:val="single" w:sz="4" w:space="0" w:color="auto"/>
              <w:right w:val="single" w:sz="4" w:space="0" w:color="auto"/>
            </w:tcBorders>
            <w:shd w:val="clear" w:color="auto" w:fill="FFFFFF"/>
          </w:tcPr>
          <w:p w14:paraId="6E452D87" w14:textId="77777777" w:rsidR="00FE5FE2" w:rsidRPr="00FE5FE2" w:rsidRDefault="00FE5FE2" w:rsidP="00FE5FE2">
            <w:pPr>
              <w:pStyle w:val="Bezodstpw"/>
              <w:jc w:val="center"/>
              <w:rPr>
                <w:rFonts w:ascii="Times New Roman" w:hAnsi="Times New Roman"/>
              </w:rPr>
            </w:pPr>
            <w:r w:rsidRPr="00FE5FE2">
              <w:rPr>
                <w:rFonts w:ascii="Times New Roman" w:hAnsi="Times New Roman"/>
              </w:rPr>
              <w:t>Producent, Model, Nr katalogowy</w:t>
            </w:r>
          </w:p>
          <w:p w14:paraId="6EF077B2" w14:textId="77777777" w:rsidR="00FE5FE2" w:rsidRPr="00FE5FE2" w:rsidRDefault="00FE5FE2" w:rsidP="00FE5FE2">
            <w:pPr>
              <w:pStyle w:val="Bezodstpw"/>
              <w:jc w:val="center"/>
              <w:rPr>
                <w:rFonts w:ascii="Times New Roman" w:hAnsi="Times New Roman"/>
              </w:rPr>
            </w:pPr>
            <w:r w:rsidRPr="00FE5FE2">
              <w:rPr>
                <w:rFonts w:ascii="Times New Roman" w:hAnsi="Times New Roman"/>
              </w:rPr>
              <w:t>Nazwa jaka będzie na fakturze</w:t>
            </w:r>
          </w:p>
          <w:p w14:paraId="5CBD35BB" w14:textId="1A2CD7FC" w:rsidR="0084572E" w:rsidRPr="00E45547" w:rsidRDefault="00FE5FE2" w:rsidP="00FE5FE2">
            <w:pPr>
              <w:pStyle w:val="Bezodstpw"/>
              <w:jc w:val="center"/>
              <w:rPr>
                <w:rFonts w:eastAsiaTheme="minorHAnsi"/>
                <w:kern w:val="2"/>
                <w:lang w:bidi="pl-PL"/>
                <w14:ligatures w14:val="standardContextual"/>
              </w:rPr>
            </w:pPr>
            <w:r w:rsidRPr="00FE5FE2">
              <w:rPr>
                <w:rFonts w:ascii="Times New Roman" w:hAnsi="Times New Roman"/>
              </w:rPr>
              <w:t>(wyszczególnić i wpisać)</w:t>
            </w:r>
          </w:p>
        </w:tc>
      </w:tr>
      <w:tr w:rsidR="0084572E" w:rsidRPr="00E45547" w14:paraId="6AC5DFDC" w14:textId="77777777" w:rsidTr="00577835">
        <w:trPr>
          <w:trHeight w:hRule="exact" w:val="245"/>
        </w:trPr>
        <w:tc>
          <w:tcPr>
            <w:tcW w:w="216" w:type="pct"/>
            <w:tcBorders>
              <w:top w:val="single" w:sz="4" w:space="0" w:color="auto"/>
              <w:left w:val="single" w:sz="4" w:space="0" w:color="auto"/>
              <w:bottom w:val="single" w:sz="4" w:space="0" w:color="auto"/>
            </w:tcBorders>
            <w:shd w:val="clear" w:color="auto" w:fill="FFFFFF"/>
          </w:tcPr>
          <w:p w14:paraId="18903DCA" w14:textId="77777777" w:rsidR="0084572E" w:rsidRPr="00E45547" w:rsidRDefault="0084572E" w:rsidP="00FE5FE2">
            <w:pPr>
              <w:spacing w:after="160" w:line="259" w:lineRule="auto"/>
              <w:jc w:val="center"/>
              <w:rPr>
                <w:rFonts w:eastAsiaTheme="minorHAnsi"/>
                <w:kern w:val="2"/>
                <w:sz w:val="20"/>
                <w:szCs w:val="20"/>
                <w:lang w:eastAsia="en-US" w:bidi="pl-PL"/>
                <w14:ligatures w14:val="standardContextual"/>
              </w:rPr>
            </w:pPr>
            <w:r w:rsidRPr="00E45547">
              <w:rPr>
                <w:rFonts w:eastAsiaTheme="minorHAnsi"/>
                <w:kern w:val="2"/>
                <w:sz w:val="20"/>
                <w:szCs w:val="20"/>
                <w:lang w:eastAsia="en-US" w:bidi="pl-PL"/>
                <w14:ligatures w14:val="standardContextual"/>
              </w:rPr>
              <w:t>1</w:t>
            </w:r>
          </w:p>
        </w:tc>
        <w:tc>
          <w:tcPr>
            <w:tcW w:w="998" w:type="pct"/>
            <w:tcBorders>
              <w:top w:val="single" w:sz="4" w:space="0" w:color="auto"/>
              <w:left w:val="single" w:sz="4" w:space="0" w:color="auto"/>
              <w:bottom w:val="single" w:sz="4" w:space="0" w:color="auto"/>
            </w:tcBorders>
            <w:shd w:val="clear" w:color="auto" w:fill="FFFFFF"/>
          </w:tcPr>
          <w:p w14:paraId="709F376F" w14:textId="77777777" w:rsidR="0084572E" w:rsidRPr="00E45547" w:rsidRDefault="0084572E" w:rsidP="00FE5FE2">
            <w:pPr>
              <w:spacing w:after="160" w:line="259" w:lineRule="auto"/>
              <w:jc w:val="center"/>
              <w:rPr>
                <w:rFonts w:eastAsiaTheme="minorHAnsi"/>
                <w:kern w:val="2"/>
                <w:sz w:val="20"/>
                <w:szCs w:val="20"/>
                <w:lang w:eastAsia="en-US" w:bidi="pl-PL"/>
                <w14:ligatures w14:val="standardContextual"/>
              </w:rPr>
            </w:pPr>
            <w:r w:rsidRPr="00E45547">
              <w:rPr>
                <w:rFonts w:eastAsiaTheme="minorHAnsi"/>
                <w:kern w:val="2"/>
                <w:sz w:val="20"/>
                <w:szCs w:val="20"/>
                <w:lang w:eastAsia="en-US" w:bidi="pl-PL"/>
                <w14:ligatures w14:val="standardContextual"/>
              </w:rPr>
              <w:t>2</w:t>
            </w:r>
          </w:p>
        </w:tc>
        <w:tc>
          <w:tcPr>
            <w:tcW w:w="203" w:type="pct"/>
            <w:tcBorders>
              <w:top w:val="single" w:sz="4" w:space="0" w:color="auto"/>
              <w:left w:val="single" w:sz="4" w:space="0" w:color="auto"/>
              <w:bottom w:val="single" w:sz="4" w:space="0" w:color="auto"/>
            </w:tcBorders>
            <w:shd w:val="clear" w:color="auto" w:fill="FFFFFF"/>
          </w:tcPr>
          <w:p w14:paraId="271EA15A" w14:textId="77777777" w:rsidR="0084572E" w:rsidRPr="00E45547" w:rsidRDefault="0084572E" w:rsidP="00FE5FE2">
            <w:pPr>
              <w:spacing w:after="160" w:line="259" w:lineRule="auto"/>
              <w:jc w:val="center"/>
              <w:rPr>
                <w:rFonts w:eastAsiaTheme="minorHAnsi"/>
                <w:kern w:val="2"/>
                <w:sz w:val="20"/>
                <w:szCs w:val="20"/>
                <w:lang w:eastAsia="en-US" w:bidi="pl-PL"/>
                <w14:ligatures w14:val="standardContextual"/>
              </w:rPr>
            </w:pPr>
            <w:r w:rsidRPr="00E45547">
              <w:rPr>
                <w:rFonts w:eastAsiaTheme="minorHAnsi"/>
                <w:kern w:val="2"/>
                <w:sz w:val="20"/>
                <w:szCs w:val="20"/>
                <w:lang w:eastAsia="en-US" w:bidi="pl-PL"/>
                <w14:ligatures w14:val="standardContextual"/>
              </w:rPr>
              <w:t>3</w:t>
            </w:r>
          </w:p>
        </w:tc>
        <w:tc>
          <w:tcPr>
            <w:tcW w:w="202" w:type="pct"/>
            <w:tcBorders>
              <w:top w:val="single" w:sz="4" w:space="0" w:color="auto"/>
              <w:left w:val="single" w:sz="4" w:space="0" w:color="auto"/>
              <w:bottom w:val="single" w:sz="4" w:space="0" w:color="auto"/>
            </w:tcBorders>
            <w:shd w:val="clear" w:color="auto" w:fill="FFFFFF"/>
          </w:tcPr>
          <w:p w14:paraId="5D20AF45" w14:textId="77777777" w:rsidR="0084572E" w:rsidRPr="00E45547" w:rsidRDefault="0084572E" w:rsidP="00FE5FE2">
            <w:pPr>
              <w:spacing w:after="160" w:line="259" w:lineRule="auto"/>
              <w:jc w:val="center"/>
              <w:rPr>
                <w:rFonts w:eastAsiaTheme="minorHAnsi"/>
                <w:kern w:val="2"/>
                <w:sz w:val="20"/>
                <w:szCs w:val="20"/>
                <w:lang w:eastAsia="en-US" w:bidi="pl-PL"/>
                <w14:ligatures w14:val="standardContextual"/>
              </w:rPr>
            </w:pPr>
            <w:r w:rsidRPr="00E45547">
              <w:rPr>
                <w:rFonts w:eastAsiaTheme="minorHAnsi"/>
                <w:kern w:val="2"/>
                <w:sz w:val="20"/>
                <w:szCs w:val="20"/>
                <w:lang w:eastAsia="en-US" w:bidi="pl-PL"/>
                <w14:ligatures w14:val="standardContextual"/>
              </w:rPr>
              <w:t>4</w:t>
            </w:r>
          </w:p>
        </w:tc>
        <w:tc>
          <w:tcPr>
            <w:tcW w:w="304" w:type="pct"/>
            <w:tcBorders>
              <w:top w:val="single" w:sz="4" w:space="0" w:color="auto"/>
              <w:left w:val="single" w:sz="4" w:space="0" w:color="auto"/>
              <w:bottom w:val="single" w:sz="4" w:space="0" w:color="auto"/>
            </w:tcBorders>
            <w:shd w:val="clear" w:color="auto" w:fill="FFFFFF"/>
          </w:tcPr>
          <w:p w14:paraId="49F0BF09" w14:textId="77777777" w:rsidR="0084572E" w:rsidRPr="00E45547" w:rsidRDefault="0084572E" w:rsidP="00FE5FE2">
            <w:pPr>
              <w:spacing w:after="160" w:line="259" w:lineRule="auto"/>
              <w:jc w:val="center"/>
              <w:rPr>
                <w:rFonts w:eastAsiaTheme="minorHAnsi"/>
                <w:kern w:val="2"/>
                <w:sz w:val="20"/>
                <w:szCs w:val="20"/>
                <w:lang w:eastAsia="en-US" w:bidi="pl-PL"/>
                <w14:ligatures w14:val="standardContextual"/>
              </w:rPr>
            </w:pPr>
            <w:r w:rsidRPr="00E45547">
              <w:rPr>
                <w:rFonts w:eastAsiaTheme="minorHAnsi"/>
                <w:kern w:val="2"/>
                <w:sz w:val="20"/>
                <w:szCs w:val="20"/>
                <w:lang w:eastAsia="en-US" w:bidi="pl-PL"/>
                <w14:ligatures w14:val="standardContextual"/>
              </w:rPr>
              <w:t>5</w:t>
            </w:r>
          </w:p>
        </w:tc>
        <w:tc>
          <w:tcPr>
            <w:tcW w:w="456" w:type="pct"/>
            <w:tcBorders>
              <w:top w:val="single" w:sz="4" w:space="0" w:color="auto"/>
              <w:left w:val="single" w:sz="4" w:space="0" w:color="auto"/>
              <w:bottom w:val="single" w:sz="4" w:space="0" w:color="auto"/>
            </w:tcBorders>
            <w:shd w:val="clear" w:color="auto" w:fill="FFFFFF"/>
          </w:tcPr>
          <w:p w14:paraId="33DD955C" w14:textId="77777777" w:rsidR="0084572E" w:rsidRPr="00E45547" w:rsidRDefault="0084572E" w:rsidP="00FE5FE2">
            <w:pPr>
              <w:jc w:val="center"/>
              <w:rPr>
                <w:rFonts w:eastAsia="Calibri"/>
                <w:sz w:val="20"/>
                <w:szCs w:val="20"/>
                <w:lang w:eastAsia="en-US" w:bidi="pl-PL"/>
              </w:rPr>
            </w:pPr>
            <w:r w:rsidRPr="00E45547">
              <w:rPr>
                <w:rFonts w:eastAsia="Calibri"/>
                <w:sz w:val="20"/>
                <w:szCs w:val="20"/>
                <w:lang w:eastAsia="en-US" w:bidi="pl-PL"/>
              </w:rPr>
              <w:t>6</w:t>
            </w:r>
          </w:p>
        </w:tc>
        <w:tc>
          <w:tcPr>
            <w:tcW w:w="253" w:type="pct"/>
            <w:tcBorders>
              <w:top w:val="single" w:sz="4" w:space="0" w:color="auto"/>
              <w:left w:val="single" w:sz="4" w:space="0" w:color="auto"/>
              <w:bottom w:val="single" w:sz="4" w:space="0" w:color="auto"/>
            </w:tcBorders>
            <w:shd w:val="clear" w:color="auto" w:fill="FFFFFF"/>
          </w:tcPr>
          <w:p w14:paraId="56B7C323" w14:textId="77777777" w:rsidR="0084572E" w:rsidRPr="00E45547" w:rsidRDefault="0084572E" w:rsidP="00FE5FE2">
            <w:pPr>
              <w:spacing w:after="160" w:line="259" w:lineRule="auto"/>
              <w:jc w:val="center"/>
              <w:rPr>
                <w:rFonts w:eastAsiaTheme="minorHAnsi"/>
                <w:kern w:val="2"/>
                <w:sz w:val="20"/>
                <w:szCs w:val="20"/>
                <w:lang w:eastAsia="en-US" w:bidi="pl-PL"/>
                <w14:ligatures w14:val="standardContextual"/>
              </w:rPr>
            </w:pPr>
            <w:r w:rsidRPr="00E45547">
              <w:rPr>
                <w:rFonts w:eastAsiaTheme="minorHAnsi"/>
                <w:kern w:val="2"/>
                <w:sz w:val="20"/>
                <w:szCs w:val="20"/>
                <w:lang w:eastAsia="en-US" w:bidi="pl-PL"/>
                <w14:ligatures w14:val="standardContextual"/>
              </w:rPr>
              <w:t>7</w:t>
            </w:r>
          </w:p>
        </w:tc>
        <w:tc>
          <w:tcPr>
            <w:tcW w:w="304" w:type="pct"/>
            <w:tcBorders>
              <w:top w:val="single" w:sz="4" w:space="0" w:color="auto"/>
              <w:left w:val="single" w:sz="4" w:space="0" w:color="auto"/>
              <w:bottom w:val="single" w:sz="4" w:space="0" w:color="auto"/>
            </w:tcBorders>
            <w:shd w:val="clear" w:color="auto" w:fill="FFFFFF"/>
          </w:tcPr>
          <w:p w14:paraId="62C5F1F3" w14:textId="77777777" w:rsidR="0084572E" w:rsidRPr="00E45547" w:rsidRDefault="0084572E" w:rsidP="00FE5FE2">
            <w:pPr>
              <w:spacing w:after="160" w:line="259" w:lineRule="auto"/>
              <w:jc w:val="center"/>
              <w:rPr>
                <w:rFonts w:eastAsiaTheme="minorHAnsi"/>
                <w:kern w:val="2"/>
                <w:sz w:val="20"/>
                <w:szCs w:val="20"/>
                <w:lang w:eastAsia="en-US" w:bidi="pl-PL"/>
                <w14:ligatures w14:val="standardContextual"/>
              </w:rPr>
            </w:pPr>
            <w:r w:rsidRPr="00E45547">
              <w:rPr>
                <w:rFonts w:eastAsiaTheme="minorHAnsi"/>
                <w:kern w:val="2"/>
                <w:sz w:val="20"/>
                <w:szCs w:val="20"/>
                <w:lang w:eastAsia="en-US" w:bidi="pl-PL"/>
                <w14:ligatures w14:val="standardContextual"/>
              </w:rPr>
              <w:t>8</w:t>
            </w:r>
          </w:p>
        </w:tc>
        <w:tc>
          <w:tcPr>
            <w:tcW w:w="456" w:type="pct"/>
            <w:tcBorders>
              <w:top w:val="single" w:sz="4" w:space="0" w:color="auto"/>
              <w:left w:val="single" w:sz="4" w:space="0" w:color="auto"/>
              <w:bottom w:val="single" w:sz="4" w:space="0" w:color="auto"/>
            </w:tcBorders>
            <w:shd w:val="clear" w:color="auto" w:fill="FFFFFF"/>
          </w:tcPr>
          <w:p w14:paraId="5EDFE81E" w14:textId="77777777" w:rsidR="0084572E" w:rsidRPr="00E45547" w:rsidRDefault="0084572E" w:rsidP="00FE5FE2">
            <w:pPr>
              <w:spacing w:after="160" w:line="259" w:lineRule="auto"/>
              <w:jc w:val="center"/>
              <w:rPr>
                <w:rFonts w:eastAsiaTheme="minorHAnsi"/>
                <w:kern w:val="2"/>
                <w:sz w:val="20"/>
                <w:szCs w:val="20"/>
                <w:lang w:eastAsia="en-US" w:bidi="pl-PL"/>
                <w14:ligatures w14:val="standardContextual"/>
              </w:rPr>
            </w:pPr>
            <w:r w:rsidRPr="00E45547">
              <w:rPr>
                <w:rFonts w:eastAsiaTheme="minorHAnsi"/>
                <w:kern w:val="2"/>
                <w:sz w:val="20"/>
                <w:szCs w:val="20"/>
                <w:lang w:eastAsia="en-US" w:bidi="pl-PL"/>
                <w14:ligatures w14:val="standardContextual"/>
              </w:rPr>
              <w:t>9</w:t>
            </w:r>
          </w:p>
        </w:tc>
        <w:tc>
          <w:tcPr>
            <w:tcW w:w="1608" w:type="pct"/>
            <w:tcBorders>
              <w:top w:val="single" w:sz="4" w:space="0" w:color="auto"/>
              <w:left w:val="single" w:sz="4" w:space="0" w:color="auto"/>
              <w:bottom w:val="single" w:sz="4" w:space="0" w:color="auto"/>
              <w:right w:val="single" w:sz="4" w:space="0" w:color="auto"/>
            </w:tcBorders>
            <w:shd w:val="clear" w:color="auto" w:fill="FFFFFF"/>
          </w:tcPr>
          <w:p w14:paraId="4ED8B5DE" w14:textId="77777777" w:rsidR="0084572E" w:rsidRPr="00E45547" w:rsidRDefault="0084572E" w:rsidP="00FE5FE2">
            <w:pPr>
              <w:spacing w:after="160" w:line="259" w:lineRule="auto"/>
              <w:jc w:val="center"/>
              <w:rPr>
                <w:rFonts w:eastAsiaTheme="minorHAnsi"/>
                <w:kern w:val="2"/>
                <w:sz w:val="20"/>
                <w:szCs w:val="20"/>
                <w:lang w:eastAsia="en-US" w:bidi="pl-PL"/>
                <w14:ligatures w14:val="standardContextual"/>
              </w:rPr>
            </w:pPr>
            <w:r w:rsidRPr="00E45547">
              <w:rPr>
                <w:rFonts w:eastAsiaTheme="minorHAnsi"/>
                <w:kern w:val="2"/>
                <w:sz w:val="20"/>
                <w:szCs w:val="20"/>
                <w:lang w:eastAsia="en-US" w:bidi="pl-PL"/>
                <w14:ligatures w14:val="standardContextual"/>
              </w:rPr>
              <w:t>10</w:t>
            </w:r>
          </w:p>
        </w:tc>
      </w:tr>
      <w:tr w:rsidR="0084572E" w:rsidRPr="00E45547" w14:paraId="66CC3A7A" w14:textId="77777777" w:rsidTr="00577835">
        <w:trPr>
          <w:trHeight w:hRule="exact" w:val="578"/>
        </w:trPr>
        <w:tc>
          <w:tcPr>
            <w:tcW w:w="216" w:type="pct"/>
            <w:tcBorders>
              <w:top w:val="single" w:sz="4" w:space="0" w:color="auto"/>
              <w:left w:val="single" w:sz="4" w:space="0" w:color="auto"/>
              <w:bottom w:val="single" w:sz="4" w:space="0" w:color="auto"/>
              <w:right w:val="single" w:sz="4" w:space="0" w:color="auto"/>
            </w:tcBorders>
            <w:shd w:val="clear" w:color="auto" w:fill="FFFFFF"/>
          </w:tcPr>
          <w:p w14:paraId="4429EF6F" w14:textId="77777777" w:rsidR="0084572E" w:rsidRPr="00E45547" w:rsidRDefault="0084572E" w:rsidP="00FE5FE2">
            <w:pPr>
              <w:spacing w:after="160" w:line="259" w:lineRule="auto"/>
              <w:jc w:val="center"/>
              <w:rPr>
                <w:rFonts w:eastAsiaTheme="minorHAnsi"/>
                <w:kern w:val="2"/>
                <w:sz w:val="20"/>
                <w:szCs w:val="20"/>
                <w:lang w:eastAsia="en-US" w:bidi="pl-PL"/>
                <w14:ligatures w14:val="standardContextual"/>
              </w:rPr>
            </w:pPr>
            <w:r w:rsidRPr="00E45547">
              <w:rPr>
                <w:rFonts w:eastAsiaTheme="minorHAnsi"/>
                <w:kern w:val="2"/>
                <w:sz w:val="20"/>
                <w:szCs w:val="20"/>
                <w:lang w:eastAsia="en-US" w:bidi="pl-PL"/>
                <w14:ligatures w14:val="standardContextual"/>
              </w:rPr>
              <w:t>1</w:t>
            </w:r>
          </w:p>
        </w:tc>
        <w:tc>
          <w:tcPr>
            <w:tcW w:w="998" w:type="pct"/>
            <w:tcBorders>
              <w:top w:val="single" w:sz="4" w:space="0" w:color="auto"/>
              <w:left w:val="single" w:sz="4" w:space="0" w:color="auto"/>
              <w:bottom w:val="single" w:sz="4" w:space="0" w:color="auto"/>
              <w:right w:val="single" w:sz="4" w:space="0" w:color="auto"/>
            </w:tcBorders>
            <w:shd w:val="clear" w:color="auto" w:fill="auto"/>
          </w:tcPr>
          <w:p w14:paraId="17D3608D" w14:textId="2B58548C" w:rsidR="0084572E" w:rsidRPr="0084572E" w:rsidRDefault="0084572E" w:rsidP="0084572E">
            <w:pPr>
              <w:rPr>
                <w:sz w:val="22"/>
                <w:szCs w:val="22"/>
              </w:rPr>
            </w:pPr>
            <w:r w:rsidRPr="0084572E">
              <w:rPr>
                <w:sz w:val="22"/>
                <w:szCs w:val="22"/>
                <w:lang w:eastAsia="en-US"/>
              </w:rPr>
              <w:t>Drukarka mono A4</w:t>
            </w:r>
          </w:p>
        </w:tc>
        <w:tc>
          <w:tcPr>
            <w:tcW w:w="203" w:type="pct"/>
            <w:tcBorders>
              <w:top w:val="single" w:sz="4" w:space="0" w:color="auto"/>
              <w:left w:val="single" w:sz="4" w:space="0" w:color="auto"/>
              <w:bottom w:val="single" w:sz="4" w:space="0" w:color="auto"/>
            </w:tcBorders>
            <w:shd w:val="clear" w:color="auto" w:fill="FFFFFF"/>
          </w:tcPr>
          <w:p w14:paraId="232BB1EE" w14:textId="73F0602E" w:rsidR="0084572E" w:rsidRPr="0084572E" w:rsidRDefault="0084572E" w:rsidP="00FE5FE2">
            <w:pPr>
              <w:spacing w:after="160" w:line="259" w:lineRule="auto"/>
              <w:jc w:val="center"/>
              <w:rPr>
                <w:rFonts w:eastAsiaTheme="minorHAnsi"/>
                <w:kern w:val="2"/>
                <w:sz w:val="22"/>
                <w:szCs w:val="22"/>
                <w:lang w:eastAsia="en-US" w:bidi="pl-PL"/>
                <w14:ligatures w14:val="standardContextual"/>
              </w:rPr>
            </w:pPr>
            <w:r w:rsidRPr="0084572E">
              <w:rPr>
                <w:rFonts w:eastAsiaTheme="minorHAnsi"/>
                <w:kern w:val="2"/>
                <w:sz w:val="22"/>
                <w:szCs w:val="22"/>
                <w:lang w:eastAsia="en-US" w:bidi="pl-PL"/>
                <w14:ligatures w14:val="standardContextual"/>
              </w:rPr>
              <w:t>szt.</w:t>
            </w:r>
          </w:p>
        </w:tc>
        <w:tc>
          <w:tcPr>
            <w:tcW w:w="202" w:type="pct"/>
            <w:tcBorders>
              <w:top w:val="nil"/>
              <w:left w:val="single" w:sz="4" w:space="0" w:color="auto"/>
              <w:bottom w:val="single" w:sz="4" w:space="0" w:color="auto"/>
              <w:right w:val="single" w:sz="4" w:space="0" w:color="auto"/>
            </w:tcBorders>
            <w:shd w:val="clear" w:color="auto" w:fill="auto"/>
          </w:tcPr>
          <w:p w14:paraId="5E55AD7C" w14:textId="0FF8222F" w:rsidR="0084572E" w:rsidRPr="0084572E" w:rsidRDefault="0084572E" w:rsidP="00FE5FE2">
            <w:pPr>
              <w:spacing w:after="160" w:line="259" w:lineRule="auto"/>
              <w:jc w:val="center"/>
              <w:rPr>
                <w:rFonts w:eastAsiaTheme="minorHAnsi"/>
                <w:kern w:val="2"/>
                <w:sz w:val="22"/>
                <w:szCs w:val="22"/>
                <w:lang w:eastAsia="en-US" w:bidi="pl-PL"/>
                <w14:ligatures w14:val="standardContextual"/>
              </w:rPr>
            </w:pPr>
            <w:r w:rsidRPr="0084572E">
              <w:rPr>
                <w:rFonts w:eastAsiaTheme="minorHAnsi"/>
                <w:kern w:val="2"/>
                <w:sz w:val="22"/>
                <w:szCs w:val="22"/>
                <w:lang w:eastAsia="en-US" w:bidi="pl-PL"/>
                <w14:ligatures w14:val="standardContextual"/>
              </w:rPr>
              <w:t>15</w:t>
            </w:r>
          </w:p>
        </w:tc>
        <w:tc>
          <w:tcPr>
            <w:tcW w:w="304" w:type="pct"/>
            <w:tcBorders>
              <w:top w:val="single" w:sz="4" w:space="0" w:color="auto"/>
              <w:left w:val="single" w:sz="4" w:space="0" w:color="auto"/>
              <w:bottom w:val="single" w:sz="4" w:space="0" w:color="auto"/>
            </w:tcBorders>
            <w:shd w:val="clear" w:color="auto" w:fill="FFFFFF"/>
          </w:tcPr>
          <w:p w14:paraId="17ED4677" w14:textId="77777777" w:rsidR="0084572E" w:rsidRPr="00E45547" w:rsidRDefault="0084572E" w:rsidP="00FE5FE2">
            <w:pPr>
              <w:spacing w:after="160" w:line="259" w:lineRule="auto"/>
              <w:jc w:val="center"/>
              <w:rPr>
                <w:rFonts w:eastAsiaTheme="minorHAnsi"/>
                <w:kern w:val="2"/>
                <w:sz w:val="20"/>
                <w:szCs w:val="20"/>
                <w:lang w:eastAsia="en-US" w:bidi="pl-PL"/>
                <w14:ligatures w14:val="standardContextual"/>
              </w:rPr>
            </w:pPr>
          </w:p>
        </w:tc>
        <w:tc>
          <w:tcPr>
            <w:tcW w:w="456" w:type="pct"/>
            <w:tcBorders>
              <w:top w:val="single" w:sz="4" w:space="0" w:color="auto"/>
              <w:left w:val="single" w:sz="4" w:space="0" w:color="auto"/>
              <w:bottom w:val="single" w:sz="4" w:space="0" w:color="auto"/>
            </w:tcBorders>
            <w:shd w:val="clear" w:color="auto" w:fill="FFFFFF"/>
          </w:tcPr>
          <w:p w14:paraId="04B50399" w14:textId="77777777" w:rsidR="0084572E" w:rsidRPr="00E45547" w:rsidRDefault="0084572E" w:rsidP="00FE5FE2">
            <w:pPr>
              <w:jc w:val="center"/>
              <w:rPr>
                <w:rFonts w:eastAsia="Calibri"/>
                <w:sz w:val="20"/>
                <w:szCs w:val="20"/>
                <w:lang w:eastAsia="en-US" w:bidi="pl-PL"/>
              </w:rPr>
            </w:pPr>
          </w:p>
        </w:tc>
        <w:tc>
          <w:tcPr>
            <w:tcW w:w="253" w:type="pct"/>
            <w:tcBorders>
              <w:top w:val="single" w:sz="4" w:space="0" w:color="auto"/>
              <w:left w:val="single" w:sz="4" w:space="0" w:color="auto"/>
              <w:bottom w:val="single" w:sz="4" w:space="0" w:color="auto"/>
            </w:tcBorders>
            <w:shd w:val="clear" w:color="auto" w:fill="FFFFFF"/>
          </w:tcPr>
          <w:p w14:paraId="2F57B92F" w14:textId="77777777" w:rsidR="0084572E" w:rsidRPr="00E45547" w:rsidRDefault="0084572E" w:rsidP="00FE5FE2">
            <w:pPr>
              <w:spacing w:after="160" w:line="259" w:lineRule="auto"/>
              <w:jc w:val="center"/>
              <w:rPr>
                <w:rFonts w:eastAsiaTheme="minorHAnsi"/>
                <w:kern w:val="2"/>
                <w:sz w:val="20"/>
                <w:szCs w:val="20"/>
                <w:lang w:eastAsia="en-US" w:bidi="pl-PL"/>
                <w14:ligatures w14:val="standardContextual"/>
              </w:rPr>
            </w:pPr>
          </w:p>
        </w:tc>
        <w:tc>
          <w:tcPr>
            <w:tcW w:w="304" w:type="pct"/>
            <w:tcBorders>
              <w:top w:val="single" w:sz="4" w:space="0" w:color="auto"/>
              <w:left w:val="single" w:sz="4" w:space="0" w:color="auto"/>
              <w:bottom w:val="single" w:sz="4" w:space="0" w:color="auto"/>
            </w:tcBorders>
            <w:shd w:val="clear" w:color="auto" w:fill="FFFFFF"/>
          </w:tcPr>
          <w:p w14:paraId="5368072E" w14:textId="77777777" w:rsidR="0084572E" w:rsidRPr="00E45547" w:rsidRDefault="0084572E" w:rsidP="00FE5FE2">
            <w:pPr>
              <w:spacing w:after="160" w:line="259" w:lineRule="auto"/>
              <w:jc w:val="center"/>
              <w:rPr>
                <w:rFonts w:eastAsiaTheme="minorHAnsi"/>
                <w:kern w:val="2"/>
                <w:sz w:val="20"/>
                <w:szCs w:val="20"/>
                <w:lang w:eastAsia="en-US" w:bidi="pl-PL"/>
                <w14:ligatures w14:val="standardContextual"/>
              </w:rPr>
            </w:pPr>
          </w:p>
        </w:tc>
        <w:tc>
          <w:tcPr>
            <w:tcW w:w="456" w:type="pct"/>
            <w:tcBorders>
              <w:top w:val="single" w:sz="4" w:space="0" w:color="auto"/>
              <w:left w:val="single" w:sz="4" w:space="0" w:color="auto"/>
              <w:bottom w:val="single" w:sz="4" w:space="0" w:color="auto"/>
            </w:tcBorders>
            <w:shd w:val="clear" w:color="auto" w:fill="FFFFFF"/>
          </w:tcPr>
          <w:p w14:paraId="58E85803" w14:textId="77777777" w:rsidR="0084572E" w:rsidRPr="00E45547" w:rsidRDefault="0084572E" w:rsidP="00FE5FE2">
            <w:pPr>
              <w:spacing w:after="160" w:line="259" w:lineRule="auto"/>
              <w:jc w:val="center"/>
              <w:rPr>
                <w:rFonts w:eastAsiaTheme="minorHAnsi"/>
                <w:kern w:val="2"/>
                <w:sz w:val="20"/>
                <w:szCs w:val="20"/>
                <w:lang w:eastAsia="en-US" w:bidi="pl-PL"/>
                <w14:ligatures w14:val="standardContextual"/>
              </w:rPr>
            </w:pPr>
          </w:p>
        </w:tc>
        <w:tc>
          <w:tcPr>
            <w:tcW w:w="1608" w:type="pct"/>
            <w:tcBorders>
              <w:top w:val="single" w:sz="4" w:space="0" w:color="auto"/>
              <w:left w:val="single" w:sz="4" w:space="0" w:color="auto"/>
              <w:bottom w:val="single" w:sz="4" w:space="0" w:color="auto"/>
              <w:right w:val="single" w:sz="4" w:space="0" w:color="auto"/>
            </w:tcBorders>
            <w:shd w:val="clear" w:color="auto" w:fill="FFFFFF"/>
          </w:tcPr>
          <w:p w14:paraId="64853EEF" w14:textId="77777777" w:rsidR="0084572E" w:rsidRPr="00E45547" w:rsidRDefault="0084572E" w:rsidP="00FE5FE2">
            <w:pPr>
              <w:spacing w:after="160" w:line="259" w:lineRule="auto"/>
              <w:jc w:val="center"/>
              <w:rPr>
                <w:rFonts w:eastAsiaTheme="minorHAnsi"/>
                <w:kern w:val="2"/>
                <w:sz w:val="20"/>
                <w:szCs w:val="20"/>
                <w:lang w:eastAsia="en-US" w:bidi="pl-PL"/>
                <w14:ligatures w14:val="standardContextual"/>
              </w:rPr>
            </w:pPr>
          </w:p>
        </w:tc>
      </w:tr>
      <w:tr w:rsidR="0084572E" w:rsidRPr="00E45547" w14:paraId="59AEE1F3" w14:textId="77777777" w:rsidTr="00F2380F">
        <w:trPr>
          <w:trHeight w:hRule="exact" w:val="758"/>
        </w:trPr>
        <w:tc>
          <w:tcPr>
            <w:tcW w:w="216" w:type="pct"/>
            <w:tcBorders>
              <w:top w:val="single" w:sz="4" w:space="0" w:color="auto"/>
              <w:left w:val="single" w:sz="4" w:space="0" w:color="auto"/>
              <w:bottom w:val="single" w:sz="4" w:space="0" w:color="auto"/>
              <w:right w:val="single" w:sz="4" w:space="0" w:color="auto"/>
            </w:tcBorders>
            <w:shd w:val="clear" w:color="auto" w:fill="FFFFFF"/>
          </w:tcPr>
          <w:p w14:paraId="3FF9366F" w14:textId="5709DD50" w:rsidR="0084572E" w:rsidRPr="00E45547" w:rsidRDefault="00F2380F" w:rsidP="00FE5FE2">
            <w:pPr>
              <w:spacing w:after="160" w:line="259" w:lineRule="auto"/>
              <w:jc w:val="center"/>
              <w:rPr>
                <w:rFonts w:eastAsiaTheme="minorHAnsi"/>
                <w:kern w:val="2"/>
                <w:sz w:val="20"/>
                <w:szCs w:val="20"/>
                <w:lang w:eastAsia="en-US" w:bidi="pl-PL"/>
                <w14:ligatures w14:val="standardContextual"/>
              </w:rPr>
            </w:pPr>
            <w:r>
              <w:rPr>
                <w:rFonts w:eastAsiaTheme="minorHAnsi"/>
                <w:kern w:val="2"/>
                <w:sz w:val="20"/>
                <w:szCs w:val="20"/>
                <w:lang w:eastAsia="en-US" w:bidi="pl-PL"/>
                <w14:ligatures w14:val="standardContextual"/>
              </w:rPr>
              <w:t>2</w:t>
            </w:r>
          </w:p>
        </w:tc>
        <w:tc>
          <w:tcPr>
            <w:tcW w:w="998" w:type="pct"/>
            <w:tcBorders>
              <w:top w:val="single" w:sz="4" w:space="0" w:color="auto"/>
              <w:left w:val="single" w:sz="4" w:space="0" w:color="auto"/>
              <w:bottom w:val="single" w:sz="4" w:space="0" w:color="auto"/>
              <w:right w:val="single" w:sz="4" w:space="0" w:color="auto"/>
            </w:tcBorders>
            <w:shd w:val="clear" w:color="auto" w:fill="auto"/>
          </w:tcPr>
          <w:p w14:paraId="56AA2540" w14:textId="229A488C" w:rsidR="0084572E" w:rsidRPr="0084572E" w:rsidRDefault="0084572E" w:rsidP="0084572E">
            <w:pPr>
              <w:rPr>
                <w:sz w:val="22"/>
                <w:szCs w:val="22"/>
                <w:lang w:eastAsia="en-US"/>
              </w:rPr>
            </w:pPr>
            <w:r w:rsidRPr="0084572E">
              <w:rPr>
                <w:sz w:val="22"/>
                <w:szCs w:val="22"/>
                <w:lang w:eastAsia="en-US"/>
              </w:rPr>
              <w:t>Urządzenie wielofunkcyjne mono A4</w:t>
            </w:r>
          </w:p>
        </w:tc>
        <w:tc>
          <w:tcPr>
            <w:tcW w:w="203" w:type="pct"/>
            <w:tcBorders>
              <w:top w:val="single" w:sz="4" w:space="0" w:color="auto"/>
              <w:left w:val="single" w:sz="4" w:space="0" w:color="auto"/>
              <w:bottom w:val="single" w:sz="4" w:space="0" w:color="auto"/>
            </w:tcBorders>
            <w:shd w:val="clear" w:color="auto" w:fill="FFFFFF"/>
          </w:tcPr>
          <w:p w14:paraId="5863FBCA" w14:textId="0CB6750F" w:rsidR="0084572E" w:rsidRPr="0084572E" w:rsidRDefault="0084572E" w:rsidP="00FE5FE2">
            <w:pPr>
              <w:spacing w:after="160" w:line="259" w:lineRule="auto"/>
              <w:jc w:val="center"/>
              <w:rPr>
                <w:rFonts w:eastAsiaTheme="minorHAnsi"/>
                <w:kern w:val="2"/>
                <w:sz w:val="22"/>
                <w:szCs w:val="22"/>
                <w:lang w:eastAsia="en-US" w:bidi="pl-PL"/>
                <w14:ligatures w14:val="standardContextual"/>
              </w:rPr>
            </w:pPr>
            <w:r w:rsidRPr="0084572E">
              <w:rPr>
                <w:rFonts w:eastAsiaTheme="minorHAnsi"/>
                <w:kern w:val="2"/>
                <w:sz w:val="22"/>
                <w:szCs w:val="22"/>
                <w:lang w:eastAsia="en-US" w:bidi="pl-PL"/>
                <w14:ligatures w14:val="standardContextual"/>
              </w:rPr>
              <w:t>szt.</w:t>
            </w:r>
          </w:p>
        </w:tc>
        <w:tc>
          <w:tcPr>
            <w:tcW w:w="202" w:type="pct"/>
            <w:tcBorders>
              <w:top w:val="nil"/>
              <w:left w:val="single" w:sz="4" w:space="0" w:color="auto"/>
              <w:bottom w:val="single" w:sz="4" w:space="0" w:color="auto"/>
              <w:right w:val="single" w:sz="4" w:space="0" w:color="auto"/>
            </w:tcBorders>
            <w:shd w:val="clear" w:color="auto" w:fill="auto"/>
          </w:tcPr>
          <w:p w14:paraId="0EBF51AC" w14:textId="7B9C264B" w:rsidR="0084572E" w:rsidRPr="0084572E" w:rsidRDefault="0084572E" w:rsidP="00FE5FE2">
            <w:pPr>
              <w:spacing w:after="160" w:line="259" w:lineRule="auto"/>
              <w:jc w:val="center"/>
              <w:rPr>
                <w:rFonts w:eastAsiaTheme="minorHAnsi"/>
                <w:kern w:val="2"/>
                <w:sz w:val="22"/>
                <w:szCs w:val="22"/>
                <w:lang w:eastAsia="en-US" w:bidi="pl-PL"/>
                <w14:ligatures w14:val="standardContextual"/>
              </w:rPr>
            </w:pPr>
            <w:r w:rsidRPr="0084572E">
              <w:rPr>
                <w:rFonts w:eastAsiaTheme="minorHAnsi"/>
                <w:kern w:val="2"/>
                <w:sz w:val="22"/>
                <w:szCs w:val="22"/>
                <w:lang w:eastAsia="en-US" w:bidi="pl-PL"/>
                <w14:ligatures w14:val="standardContextual"/>
              </w:rPr>
              <w:t>15</w:t>
            </w:r>
          </w:p>
        </w:tc>
        <w:tc>
          <w:tcPr>
            <w:tcW w:w="304" w:type="pct"/>
            <w:tcBorders>
              <w:top w:val="single" w:sz="4" w:space="0" w:color="auto"/>
              <w:left w:val="single" w:sz="4" w:space="0" w:color="auto"/>
              <w:bottom w:val="single" w:sz="4" w:space="0" w:color="auto"/>
            </w:tcBorders>
            <w:shd w:val="clear" w:color="auto" w:fill="FFFFFF"/>
          </w:tcPr>
          <w:p w14:paraId="5CACEC6E" w14:textId="77777777" w:rsidR="0084572E" w:rsidRPr="00E45547" w:rsidRDefault="0084572E" w:rsidP="00FE5FE2">
            <w:pPr>
              <w:spacing w:after="160" w:line="259" w:lineRule="auto"/>
              <w:jc w:val="center"/>
              <w:rPr>
                <w:rFonts w:eastAsiaTheme="minorHAnsi"/>
                <w:kern w:val="2"/>
                <w:sz w:val="20"/>
                <w:szCs w:val="20"/>
                <w:lang w:eastAsia="en-US" w:bidi="pl-PL"/>
                <w14:ligatures w14:val="standardContextual"/>
              </w:rPr>
            </w:pPr>
          </w:p>
        </w:tc>
        <w:tc>
          <w:tcPr>
            <w:tcW w:w="456" w:type="pct"/>
            <w:tcBorders>
              <w:top w:val="single" w:sz="4" w:space="0" w:color="auto"/>
              <w:left w:val="single" w:sz="4" w:space="0" w:color="auto"/>
              <w:bottom w:val="single" w:sz="4" w:space="0" w:color="auto"/>
            </w:tcBorders>
            <w:shd w:val="clear" w:color="auto" w:fill="FFFFFF"/>
          </w:tcPr>
          <w:p w14:paraId="70F71398" w14:textId="77777777" w:rsidR="0084572E" w:rsidRPr="00E45547" w:rsidRDefault="0084572E" w:rsidP="00FE5FE2">
            <w:pPr>
              <w:jc w:val="center"/>
              <w:rPr>
                <w:rFonts w:eastAsia="Calibri"/>
                <w:sz w:val="20"/>
                <w:szCs w:val="20"/>
                <w:lang w:eastAsia="en-US" w:bidi="pl-PL"/>
              </w:rPr>
            </w:pPr>
          </w:p>
        </w:tc>
        <w:tc>
          <w:tcPr>
            <w:tcW w:w="253" w:type="pct"/>
            <w:tcBorders>
              <w:top w:val="single" w:sz="4" w:space="0" w:color="auto"/>
              <w:left w:val="single" w:sz="4" w:space="0" w:color="auto"/>
              <w:bottom w:val="single" w:sz="4" w:space="0" w:color="auto"/>
            </w:tcBorders>
            <w:shd w:val="clear" w:color="auto" w:fill="FFFFFF"/>
          </w:tcPr>
          <w:p w14:paraId="51B7B40A" w14:textId="77777777" w:rsidR="0084572E" w:rsidRPr="00E45547" w:rsidRDefault="0084572E" w:rsidP="00FE5FE2">
            <w:pPr>
              <w:spacing w:after="160" w:line="259" w:lineRule="auto"/>
              <w:jc w:val="center"/>
              <w:rPr>
                <w:rFonts w:eastAsiaTheme="minorHAnsi"/>
                <w:kern w:val="2"/>
                <w:sz w:val="20"/>
                <w:szCs w:val="20"/>
                <w:lang w:eastAsia="en-US" w:bidi="pl-PL"/>
                <w14:ligatures w14:val="standardContextual"/>
              </w:rPr>
            </w:pPr>
          </w:p>
        </w:tc>
        <w:tc>
          <w:tcPr>
            <w:tcW w:w="304" w:type="pct"/>
            <w:tcBorders>
              <w:top w:val="single" w:sz="4" w:space="0" w:color="auto"/>
              <w:left w:val="single" w:sz="4" w:space="0" w:color="auto"/>
              <w:bottom w:val="single" w:sz="4" w:space="0" w:color="auto"/>
            </w:tcBorders>
            <w:shd w:val="clear" w:color="auto" w:fill="FFFFFF"/>
          </w:tcPr>
          <w:p w14:paraId="0F82CD5C" w14:textId="77777777" w:rsidR="0084572E" w:rsidRPr="00E45547" w:rsidRDefault="0084572E" w:rsidP="00FE5FE2">
            <w:pPr>
              <w:spacing w:after="160" w:line="259" w:lineRule="auto"/>
              <w:jc w:val="center"/>
              <w:rPr>
                <w:rFonts w:eastAsiaTheme="minorHAnsi"/>
                <w:kern w:val="2"/>
                <w:sz w:val="20"/>
                <w:szCs w:val="20"/>
                <w:lang w:eastAsia="en-US" w:bidi="pl-PL"/>
                <w14:ligatures w14:val="standardContextual"/>
              </w:rPr>
            </w:pPr>
          </w:p>
        </w:tc>
        <w:tc>
          <w:tcPr>
            <w:tcW w:w="456" w:type="pct"/>
            <w:tcBorders>
              <w:top w:val="single" w:sz="4" w:space="0" w:color="auto"/>
              <w:left w:val="single" w:sz="4" w:space="0" w:color="auto"/>
              <w:bottom w:val="single" w:sz="4" w:space="0" w:color="auto"/>
            </w:tcBorders>
            <w:shd w:val="clear" w:color="auto" w:fill="FFFFFF"/>
          </w:tcPr>
          <w:p w14:paraId="280D0137" w14:textId="77777777" w:rsidR="0084572E" w:rsidRPr="00E45547" w:rsidRDefault="0084572E" w:rsidP="00FE5FE2">
            <w:pPr>
              <w:spacing w:after="160" w:line="259" w:lineRule="auto"/>
              <w:jc w:val="center"/>
              <w:rPr>
                <w:rFonts w:eastAsiaTheme="minorHAnsi"/>
                <w:kern w:val="2"/>
                <w:sz w:val="20"/>
                <w:szCs w:val="20"/>
                <w:lang w:eastAsia="en-US" w:bidi="pl-PL"/>
                <w14:ligatures w14:val="standardContextual"/>
              </w:rPr>
            </w:pPr>
          </w:p>
        </w:tc>
        <w:tc>
          <w:tcPr>
            <w:tcW w:w="1608" w:type="pct"/>
            <w:tcBorders>
              <w:top w:val="single" w:sz="4" w:space="0" w:color="auto"/>
              <w:left w:val="single" w:sz="4" w:space="0" w:color="auto"/>
              <w:bottom w:val="single" w:sz="4" w:space="0" w:color="auto"/>
              <w:right w:val="single" w:sz="4" w:space="0" w:color="auto"/>
            </w:tcBorders>
            <w:shd w:val="clear" w:color="auto" w:fill="FFFFFF"/>
          </w:tcPr>
          <w:p w14:paraId="15F456B4" w14:textId="77777777" w:rsidR="0084572E" w:rsidRPr="00E45547" w:rsidRDefault="0084572E" w:rsidP="00FE5FE2">
            <w:pPr>
              <w:spacing w:after="160" w:line="259" w:lineRule="auto"/>
              <w:jc w:val="center"/>
              <w:rPr>
                <w:rFonts w:eastAsiaTheme="minorHAnsi"/>
                <w:kern w:val="2"/>
                <w:sz w:val="20"/>
                <w:szCs w:val="20"/>
                <w:lang w:eastAsia="en-US" w:bidi="pl-PL"/>
                <w14:ligatures w14:val="standardContextual"/>
              </w:rPr>
            </w:pPr>
          </w:p>
        </w:tc>
      </w:tr>
      <w:tr w:rsidR="0084572E" w:rsidRPr="00E45547" w14:paraId="43BCFE26" w14:textId="77777777" w:rsidTr="00FE5FE2">
        <w:trPr>
          <w:trHeight w:hRule="exact" w:val="266"/>
        </w:trPr>
        <w:tc>
          <w:tcPr>
            <w:tcW w:w="1923" w:type="pct"/>
            <w:gridSpan w:val="5"/>
            <w:tcBorders>
              <w:top w:val="single" w:sz="4" w:space="0" w:color="auto"/>
              <w:left w:val="single" w:sz="4" w:space="0" w:color="auto"/>
              <w:bottom w:val="single" w:sz="4" w:space="0" w:color="auto"/>
            </w:tcBorders>
            <w:shd w:val="clear" w:color="auto" w:fill="FFFFFF"/>
          </w:tcPr>
          <w:p w14:paraId="43EC4A7D" w14:textId="77777777" w:rsidR="0084572E" w:rsidRPr="00E45547" w:rsidRDefault="0084572E" w:rsidP="00FE5FE2">
            <w:pPr>
              <w:spacing w:after="160" w:line="259" w:lineRule="auto"/>
              <w:jc w:val="right"/>
              <w:rPr>
                <w:rFonts w:eastAsiaTheme="minorHAnsi"/>
                <w:b/>
                <w:bCs/>
                <w:kern w:val="2"/>
                <w:sz w:val="20"/>
                <w:szCs w:val="20"/>
                <w:lang w:eastAsia="en-US" w:bidi="pl-PL"/>
                <w14:ligatures w14:val="standardContextual"/>
              </w:rPr>
            </w:pPr>
            <w:r w:rsidRPr="00E45547">
              <w:rPr>
                <w:rFonts w:eastAsiaTheme="minorHAnsi"/>
                <w:b/>
                <w:bCs/>
                <w:kern w:val="2"/>
                <w:sz w:val="20"/>
                <w:szCs w:val="20"/>
                <w:lang w:eastAsia="en-US" w:bidi="pl-PL"/>
                <w14:ligatures w14:val="standardContextual"/>
              </w:rPr>
              <w:t>Razem:</w:t>
            </w:r>
          </w:p>
        </w:tc>
        <w:tc>
          <w:tcPr>
            <w:tcW w:w="456" w:type="pct"/>
            <w:tcBorders>
              <w:top w:val="single" w:sz="4" w:space="0" w:color="auto"/>
              <w:left w:val="single" w:sz="4" w:space="0" w:color="auto"/>
              <w:bottom w:val="single" w:sz="4" w:space="0" w:color="auto"/>
            </w:tcBorders>
            <w:shd w:val="clear" w:color="auto" w:fill="FFFFFF"/>
          </w:tcPr>
          <w:p w14:paraId="5AF27407" w14:textId="77777777" w:rsidR="0084572E" w:rsidRPr="00E45547" w:rsidRDefault="0084572E" w:rsidP="00FE5FE2">
            <w:pPr>
              <w:spacing w:after="160" w:line="259" w:lineRule="auto"/>
              <w:jc w:val="right"/>
              <w:rPr>
                <w:rFonts w:eastAsiaTheme="minorHAnsi"/>
                <w:kern w:val="2"/>
                <w:sz w:val="20"/>
                <w:szCs w:val="20"/>
                <w:lang w:eastAsia="en-US" w:bidi="pl-PL"/>
                <w14:ligatures w14:val="standardContextual"/>
              </w:rPr>
            </w:pPr>
          </w:p>
        </w:tc>
        <w:tc>
          <w:tcPr>
            <w:tcW w:w="253" w:type="pct"/>
            <w:tcBorders>
              <w:top w:val="single" w:sz="4" w:space="0" w:color="auto"/>
              <w:left w:val="single" w:sz="4" w:space="0" w:color="auto"/>
              <w:bottom w:val="single" w:sz="4" w:space="0" w:color="auto"/>
            </w:tcBorders>
            <w:shd w:val="clear" w:color="auto" w:fill="FFFFFF"/>
          </w:tcPr>
          <w:p w14:paraId="225A097C" w14:textId="77777777" w:rsidR="0084572E" w:rsidRPr="00E45547" w:rsidRDefault="0084572E" w:rsidP="00FE5FE2">
            <w:pPr>
              <w:spacing w:after="160" w:line="259" w:lineRule="auto"/>
              <w:jc w:val="right"/>
              <w:rPr>
                <w:rFonts w:eastAsiaTheme="minorHAnsi"/>
                <w:kern w:val="2"/>
                <w:sz w:val="20"/>
                <w:szCs w:val="20"/>
                <w:lang w:eastAsia="en-US" w:bidi="pl-PL"/>
                <w14:ligatures w14:val="standardContextual"/>
              </w:rPr>
            </w:pPr>
          </w:p>
        </w:tc>
        <w:tc>
          <w:tcPr>
            <w:tcW w:w="304" w:type="pct"/>
            <w:tcBorders>
              <w:top w:val="single" w:sz="4" w:space="0" w:color="auto"/>
              <w:left w:val="single" w:sz="4" w:space="0" w:color="auto"/>
              <w:bottom w:val="single" w:sz="4" w:space="0" w:color="auto"/>
            </w:tcBorders>
            <w:shd w:val="clear" w:color="auto" w:fill="FFFFFF"/>
          </w:tcPr>
          <w:p w14:paraId="732AA4D3" w14:textId="77777777" w:rsidR="0084572E" w:rsidRPr="00E45547" w:rsidRDefault="0084572E" w:rsidP="00FE5FE2">
            <w:pPr>
              <w:spacing w:after="160" w:line="259" w:lineRule="auto"/>
              <w:jc w:val="right"/>
              <w:rPr>
                <w:rFonts w:eastAsiaTheme="minorHAnsi"/>
                <w:kern w:val="2"/>
                <w:sz w:val="20"/>
                <w:szCs w:val="20"/>
                <w:lang w:eastAsia="en-US" w:bidi="pl-PL"/>
                <w14:ligatures w14:val="standardContextual"/>
              </w:rPr>
            </w:pPr>
          </w:p>
        </w:tc>
        <w:tc>
          <w:tcPr>
            <w:tcW w:w="456" w:type="pct"/>
            <w:tcBorders>
              <w:top w:val="single" w:sz="4" w:space="0" w:color="auto"/>
              <w:left w:val="single" w:sz="4" w:space="0" w:color="auto"/>
              <w:bottom w:val="single" w:sz="4" w:space="0" w:color="auto"/>
            </w:tcBorders>
            <w:shd w:val="clear" w:color="auto" w:fill="FFFFFF"/>
          </w:tcPr>
          <w:p w14:paraId="46021722" w14:textId="77777777" w:rsidR="0084572E" w:rsidRPr="00E45547" w:rsidRDefault="0084572E" w:rsidP="00FE5FE2">
            <w:pPr>
              <w:spacing w:after="160" w:line="259" w:lineRule="auto"/>
              <w:jc w:val="right"/>
              <w:rPr>
                <w:rFonts w:eastAsiaTheme="minorHAnsi"/>
                <w:kern w:val="2"/>
                <w:sz w:val="20"/>
                <w:szCs w:val="20"/>
                <w:lang w:eastAsia="en-US" w:bidi="pl-PL"/>
                <w14:ligatures w14:val="standardContextual"/>
              </w:rPr>
            </w:pPr>
          </w:p>
        </w:tc>
        <w:tc>
          <w:tcPr>
            <w:tcW w:w="1608" w:type="pct"/>
            <w:tcBorders>
              <w:top w:val="single" w:sz="4" w:space="0" w:color="auto"/>
              <w:left w:val="single" w:sz="4" w:space="0" w:color="auto"/>
              <w:bottom w:val="single" w:sz="4" w:space="0" w:color="auto"/>
              <w:right w:val="single" w:sz="4" w:space="0" w:color="auto"/>
            </w:tcBorders>
            <w:shd w:val="clear" w:color="auto" w:fill="FFFFFF"/>
          </w:tcPr>
          <w:p w14:paraId="593E3D28" w14:textId="77777777" w:rsidR="0084572E" w:rsidRPr="00E45547" w:rsidRDefault="0084572E" w:rsidP="00FE5FE2">
            <w:pPr>
              <w:spacing w:after="160" w:line="259" w:lineRule="auto"/>
              <w:rPr>
                <w:rFonts w:eastAsiaTheme="minorHAnsi"/>
                <w:kern w:val="2"/>
                <w:sz w:val="20"/>
                <w:szCs w:val="20"/>
                <w:lang w:eastAsia="en-US" w:bidi="pl-PL"/>
                <w14:ligatures w14:val="standardContextual"/>
              </w:rPr>
            </w:pPr>
          </w:p>
        </w:tc>
      </w:tr>
    </w:tbl>
    <w:p w14:paraId="446ED0BF" w14:textId="77777777" w:rsidR="0084572E" w:rsidRPr="00E45547" w:rsidRDefault="0084572E" w:rsidP="0084572E">
      <w:pPr>
        <w:suppressAutoHyphens/>
        <w:rPr>
          <w:sz w:val="22"/>
          <w:szCs w:val="22"/>
        </w:rPr>
      </w:pPr>
      <w:r w:rsidRPr="00E45547">
        <w:rPr>
          <w:sz w:val="22"/>
          <w:szCs w:val="22"/>
        </w:rPr>
        <w:t>Łączna cena netto: ……………….. zł (słownie: ………………………………………………………………………………..)</w:t>
      </w:r>
    </w:p>
    <w:p w14:paraId="6A4AFA2A" w14:textId="77777777" w:rsidR="0084572E" w:rsidRPr="00E45547" w:rsidRDefault="0084572E" w:rsidP="0084572E">
      <w:pPr>
        <w:suppressAutoHyphens/>
        <w:rPr>
          <w:sz w:val="22"/>
          <w:szCs w:val="22"/>
        </w:rPr>
      </w:pPr>
      <w:r w:rsidRPr="00E45547">
        <w:rPr>
          <w:sz w:val="22"/>
          <w:szCs w:val="22"/>
        </w:rPr>
        <w:t>Łączna kwota podatku VAT: ……………….. zł  (słownie: …………………………………………………………………...)</w:t>
      </w:r>
    </w:p>
    <w:p w14:paraId="596C01BC" w14:textId="77777777" w:rsidR="0084572E" w:rsidRPr="00E45547" w:rsidRDefault="0084572E" w:rsidP="0084572E">
      <w:pPr>
        <w:suppressAutoHyphens/>
        <w:rPr>
          <w:sz w:val="22"/>
          <w:szCs w:val="22"/>
        </w:rPr>
      </w:pPr>
      <w:r w:rsidRPr="00E45547">
        <w:rPr>
          <w:sz w:val="22"/>
          <w:szCs w:val="22"/>
        </w:rPr>
        <w:t>Łączna cena brutto:………………… zł (słownie: ……………………………………………………………………………..)</w:t>
      </w:r>
    </w:p>
    <w:p w14:paraId="1F8B7964" w14:textId="77777777" w:rsidR="0084572E" w:rsidRPr="00E45547" w:rsidRDefault="0084572E" w:rsidP="0084572E">
      <w:pPr>
        <w:suppressAutoHyphens/>
        <w:jc w:val="center"/>
        <w:rPr>
          <w:b/>
          <w:szCs w:val="20"/>
        </w:rPr>
      </w:pPr>
    </w:p>
    <w:p w14:paraId="44BCC0FA" w14:textId="77777777" w:rsidR="0084572E" w:rsidRPr="00E45547" w:rsidRDefault="0084572E" w:rsidP="0084572E">
      <w:pPr>
        <w:suppressAutoHyphens/>
        <w:jc w:val="center"/>
        <w:rPr>
          <w:b/>
          <w:szCs w:val="20"/>
        </w:rPr>
      </w:pPr>
    </w:p>
    <w:p w14:paraId="184413E2" w14:textId="77777777" w:rsidR="0084572E" w:rsidRPr="00E45547" w:rsidRDefault="0084572E" w:rsidP="0084572E">
      <w:pPr>
        <w:suppressAutoHyphens/>
        <w:autoSpaceDN w:val="0"/>
        <w:ind w:left="5103"/>
        <w:jc w:val="right"/>
        <w:rPr>
          <w:rFonts w:cs="Arial"/>
          <w:b/>
          <w:bCs/>
          <w:iCs/>
          <w:kern w:val="3"/>
          <w:sz w:val="16"/>
          <w:szCs w:val="16"/>
          <w:lang w:eastAsia="zh-CN" w:bidi="hi-IN"/>
        </w:rPr>
      </w:pPr>
      <w:r w:rsidRPr="00E45547">
        <w:rPr>
          <w:rFonts w:cs="Arial"/>
          <w:b/>
          <w:bCs/>
          <w:iCs/>
          <w:kern w:val="3"/>
          <w:sz w:val="16"/>
          <w:szCs w:val="16"/>
          <w:lang w:eastAsia="zh-CN" w:bidi="hi-IN"/>
        </w:rPr>
        <w:t>……………………………………………………………………...</w:t>
      </w:r>
    </w:p>
    <w:p w14:paraId="06BB8F82" w14:textId="77777777" w:rsidR="0084572E" w:rsidRPr="00E45547" w:rsidRDefault="0084572E" w:rsidP="0084572E">
      <w:pPr>
        <w:suppressAutoHyphens/>
        <w:autoSpaceDN w:val="0"/>
        <w:ind w:left="5103"/>
        <w:jc w:val="right"/>
        <w:rPr>
          <w:rFonts w:cs="Arial"/>
          <w:b/>
          <w:bCs/>
          <w:iCs/>
          <w:kern w:val="3"/>
          <w:sz w:val="16"/>
          <w:szCs w:val="16"/>
          <w:lang w:eastAsia="zh-CN" w:bidi="hi-IN"/>
        </w:rPr>
      </w:pPr>
      <w:r w:rsidRPr="00E45547">
        <w:rPr>
          <w:rFonts w:cs="Arial"/>
          <w:b/>
          <w:bCs/>
          <w:iCs/>
          <w:kern w:val="3"/>
          <w:sz w:val="16"/>
          <w:szCs w:val="16"/>
          <w:lang w:eastAsia="zh-CN" w:bidi="hi-IN"/>
        </w:rPr>
        <w:t>Podpis elektroniczny</w:t>
      </w:r>
    </w:p>
    <w:p w14:paraId="647D2FDD" w14:textId="77777777" w:rsidR="0084572E" w:rsidRPr="00E45547" w:rsidRDefault="0084572E" w:rsidP="0084572E">
      <w:pPr>
        <w:suppressAutoHyphens/>
        <w:autoSpaceDN w:val="0"/>
        <w:ind w:left="5103"/>
        <w:jc w:val="right"/>
        <w:rPr>
          <w:rFonts w:cs="Arial"/>
          <w:iCs/>
          <w:kern w:val="3"/>
          <w:sz w:val="16"/>
          <w:szCs w:val="16"/>
          <w:lang w:eastAsia="zh-CN" w:bidi="hi-IN"/>
        </w:rPr>
      </w:pPr>
      <w:r w:rsidRPr="00E45547">
        <w:rPr>
          <w:rFonts w:cs="Arial"/>
          <w:iCs/>
          <w:kern w:val="3"/>
          <w:sz w:val="16"/>
          <w:szCs w:val="16"/>
          <w:u w:val="single"/>
          <w:lang w:eastAsia="zh-CN" w:bidi="hi-IN"/>
        </w:rPr>
        <w:t>kwalifikowany podpis elektroniczny</w:t>
      </w:r>
      <w:r w:rsidRPr="00E45547">
        <w:rPr>
          <w:rFonts w:cs="Arial"/>
          <w:iCs/>
          <w:kern w:val="3"/>
          <w:sz w:val="16"/>
          <w:szCs w:val="16"/>
          <w:lang w:eastAsia="zh-CN" w:bidi="hi-IN"/>
        </w:rPr>
        <w:t xml:space="preserve"> lub </w:t>
      </w:r>
      <w:r w:rsidRPr="00E45547">
        <w:rPr>
          <w:rFonts w:cs="Arial"/>
          <w:iCs/>
          <w:kern w:val="3"/>
          <w:sz w:val="16"/>
          <w:szCs w:val="16"/>
          <w:u w:val="single"/>
          <w:lang w:eastAsia="zh-CN" w:bidi="hi-IN"/>
        </w:rPr>
        <w:t>podpis zaufany</w:t>
      </w:r>
      <w:r w:rsidRPr="00E45547">
        <w:rPr>
          <w:rFonts w:cs="Arial"/>
          <w:iCs/>
          <w:kern w:val="3"/>
          <w:sz w:val="16"/>
          <w:szCs w:val="16"/>
          <w:lang w:eastAsia="zh-CN" w:bidi="hi-IN"/>
        </w:rPr>
        <w:t xml:space="preserve"> lub</w:t>
      </w:r>
    </w:p>
    <w:p w14:paraId="31A20F9F" w14:textId="77777777" w:rsidR="0084572E" w:rsidRPr="00E45547" w:rsidRDefault="0084572E" w:rsidP="0084572E">
      <w:pPr>
        <w:suppressAutoHyphens/>
        <w:autoSpaceDN w:val="0"/>
        <w:ind w:left="5103"/>
        <w:jc w:val="right"/>
        <w:rPr>
          <w:rFonts w:cs="Arial"/>
          <w:iCs/>
          <w:kern w:val="3"/>
          <w:sz w:val="16"/>
          <w:szCs w:val="16"/>
          <w:lang w:eastAsia="zh-CN" w:bidi="hi-IN"/>
        </w:rPr>
      </w:pPr>
      <w:r w:rsidRPr="00E45547">
        <w:rPr>
          <w:rFonts w:cs="Arial"/>
          <w:iCs/>
          <w:kern w:val="3"/>
          <w:sz w:val="16"/>
          <w:szCs w:val="16"/>
          <w:u w:val="single"/>
          <w:lang w:eastAsia="zh-CN" w:bidi="hi-IN"/>
        </w:rPr>
        <w:t>podpis osobisty</w:t>
      </w:r>
      <w:r w:rsidRPr="00E45547">
        <w:rPr>
          <w:rFonts w:cs="Arial"/>
          <w:iCs/>
          <w:kern w:val="3"/>
          <w:sz w:val="16"/>
          <w:szCs w:val="16"/>
          <w:lang w:eastAsia="zh-CN" w:bidi="hi-IN"/>
        </w:rPr>
        <w:t xml:space="preserve"> osoby/osób upoważnionej/upoważnionych </w:t>
      </w:r>
    </w:p>
    <w:p w14:paraId="313E148A" w14:textId="77777777" w:rsidR="0084572E" w:rsidRPr="00E45547" w:rsidRDefault="0084572E" w:rsidP="0084572E">
      <w:pPr>
        <w:spacing w:line="276" w:lineRule="auto"/>
        <w:jc w:val="right"/>
        <w:rPr>
          <w:rFonts w:cs="Arial"/>
          <w:iCs/>
          <w:kern w:val="3"/>
          <w:sz w:val="16"/>
          <w:szCs w:val="16"/>
          <w:lang w:eastAsia="zh-CN" w:bidi="hi-IN"/>
        </w:rPr>
      </w:pPr>
      <w:r w:rsidRPr="00E45547">
        <w:rPr>
          <w:rFonts w:cs="Arial"/>
          <w:kern w:val="3"/>
          <w:sz w:val="16"/>
          <w:szCs w:val="16"/>
          <w:lang w:eastAsia="zh-CN" w:bidi="hi-IN"/>
        </w:rPr>
        <w:t>do reprezentowania Wykonawcy</w:t>
      </w:r>
    </w:p>
    <w:p w14:paraId="23CD3F39" w14:textId="77777777" w:rsidR="0084572E" w:rsidRDefault="0084572E"/>
    <w:p w14:paraId="0130ACDA" w14:textId="77777777" w:rsidR="007A6020" w:rsidRDefault="007A6020" w:rsidP="007A6020">
      <w:pPr>
        <w:spacing w:after="200" w:line="276" w:lineRule="auto"/>
        <w:jc w:val="right"/>
        <w:rPr>
          <w:b/>
          <w:bCs/>
        </w:rPr>
      </w:pPr>
    </w:p>
    <w:p w14:paraId="663C4783" w14:textId="77777777" w:rsidR="007A6020" w:rsidRDefault="007A6020" w:rsidP="007A6020">
      <w:pPr>
        <w:spacing w:after="200" w:line="276" w:lineRule="auto"/>
        <w:jc w:val="right"/>
        <w:rPr>
          <w:b/>
          <w:bCs/>
        </w:rPr>
      </w:pPr>
    </w:p>
    <w:p w14:paraId="1E4331E0" w14:textId="5F2B7E1F" w:rsidR="007A6020" w:rsidRPr="00E45547" w:rsidRDefault="007A6020" w:rsidP="007A6020">
      <w:pPr>
        <w:spacing w:after="200" w:line="276" w:lineRule="auto"/>
        <w:jc w:val="right"/>
        <w:rPr>
          <w:b/>
          <w:bCs/>
        </w:rPr>
      </w:pPr>
      <w:r w:rsidRPr="00E45547">
        <w:rPr>
          <w:b/>
          <w:bCs/>
        </w:rPr>
        <w:t>Załącznik nr 2</w:t>
      </w:r>
    </w:p>
    <w:p w14:paraId="12DD2629" w14:textId="77777777" w:rsidR="007A6020" w:rsidRPr="00E45547" w:rsidRDefault="007A6020" w:rsidP="007A6020">
      <w:pPr>
        <w:suppressAutoHyphens/>
        <w:autoSpaceDN w:val="0"/>
        <w:textAlignment w:val="baseline"/>
        <w:rPr>
          <w:rFonts w:cs="Arial"/>
          <w:bCs/>
          <w:iCs/>
          <w:kern w:val="3"/>
          <w:sz w:val="22"/>
          <w:szCs w:val="22"/>
          <w:lang w:eastAsia="zh-CN" w:bidi="hi-IN"/>
        </w:rPr>
      </w:pPr>
      <w:r w:rsidRPr="00E45547">
        <w:rPr>
          <w:rFonts w:cs="Arial"/>
          <w:bCs/>
          <w:iCs/>
          <w:kern w:val="3"/>
          <w:sz w:val="22"/>
          <w:szCs w:val="22"/>
          <w:lang w:eastAsia="zh-CN" w:bidi="hi-IN"/>
        </w:rPr>
        <w:t>Samodzielny Publiczny Specjalistyczny</w:t>
      </w:r>
    </w:p>
    <w:p w14:paraId="490DA6D2" w14:textId="77777777" w:rsidR="007A6020" w:rsidRPr="00E45547" w:rsidRDefault="007A6020" w:rsidP="007A6020">
      <w:pPr>
        <w:suppressAutoHyphens/>
        <w:autoSpaceDN w:val="0"/>
        <w:textAlignment w:val="baseline"/>
        <w:rPr>
          <w:rFonts w:cs="Arial"/>
          <w:bCs/>
          <w:iCs/>
          <w:kern w:val="3"/>
          <w:sz w:val="22"/>
          <w:szCs w:val="22"/>
          <w:lang w:eastAsia="zh-CN" w:bidi="hi-IN"/>
        </w:rPr>
      </w:pPr>
      <w:r w:rsidRPr="00E45547">
        <w:rPr>
          <w:rFonts w:cs="Arial"/>
          <w:bCs/>
          <w:iCs/>
          <w:kern w:val="3"/>
          <w:sz w:val="22"/>
          <w:szCs w:val="22"/>
          <w:lang w:eastAsia="zh-CN" w:bidi="hi-IN"/>
        </w:rPr>
        <w:t>Szpital Zachodni im. św. Jana Pawła II</w:t>
      </w:r>
    </w:p>
    <w:p w14:paraId="2BC59B69" w14:textId="77777777" w:rsidR="007A6020" w:rsidRPr="00E45547" w:rsidRDefault="007A6020" w:rsidP="007A6020">
      <w:pPr>
        <w:suppressAutoHyphens/>
        <w:autoSpaceDN w:val="0"/>
        <w:textAlignment w:val="baseline"/>
        <w:rPr>
          <w:rFonts w:cs="Arial"/>
          <w:bCs/>
          <w:iCs/>
          <w:kern w:val="3"/>
          <w:sz w:val="22"/>
          <w:szCs w:val="22"/>
          <w:lang w:eastAsia="zh-CN" w:bidi="hi-IN"/>
        </w:rPr>
      </w:pPr>
      <w:r w:rsidRPr="00E45547">
        <w:rPr>
          <w:rFonts w:cs="Arial"/>
          <w:bCs/>
          <w:iCs/>
          <w:kern w:val="3"/>
          <w:sz w:val="22"/>
          <w:szCs w:val="22"/>
          <w:lang w:eastAsia="zh-CN" w:bidi="hi-IN"/>
        </w:rPr>
        <w:t>ul. Daleka 11</w:t>
      </w:r>
    </w:p>
    <w:p w14:paraId="56E7CBCE" w14:textId="77777777" w:rsidR="007A6020" w:rsidRPr="00E45547" w:rsidRDefault="007A6020" w:rsidP="007A6020">
      <w:pPr>
        <w:suppressAutoHyphens/>
        <w:autoSpaceDN w:val="0"/>
        <w:textAlignment w:val="baseline"/>
        <w:rPr>
          <w:rFonts w:cs="Arial"/>
          <w:bCs/>
          <w:iCs/>
          <w:kern w:val="3"/>
          <w:sz w:val="22"/>
          <w:szCs w:val="22"/>
          <w:lang w:eastAsia="zh-CN" w:bidi="hi-IN"/>
        </w:rPr>
      </w:pPr>
      <w:r w:rsidRPr="00E45547">
        <w:rPr>
          <w:rFonts w:cs="Arial"/>
          <w:bCs/>
          <w:iCs/>
          <w:kern w:val="3"/>
          <w:sz w:val="22"/>
          <w:szCs w:val="22"/>
          <w:lang w:eastAsia="zh-CN" w:bidi="hi-IN"/>
        </w:rPr>
        <w:t>05-825 Grodzisk Mazowiecki</w:t>
      </w:r>
    </w:p>
    <w:p w14:paraId="158294AD" w14:textId="77777777" w:rsidR="007A6020" w:rsidRPr="00E45547" w:rsidRDefault="007A6020" w:rsidP="007A6020">
      <w:pPr>
        <w:jc w:val="both"/>
        <w:rPr>
          <w:rFonts w:eastAsia="Calibri"/>
          <w:bCs/>
          <w:sz w:val="22"/>
          <w:szCs w:val="22"/>
        </w:rPr>
      </w:pPr>
      <w:r w:rsidRPr="00E45547">
        <w:rPr>
          <w:rFonts w:eastAsia="Calibri"/>
          <w:bCs/>
          <w:sz w:val="22"/>
          <w:szCs w:val="22"/>
        </w:rPr>
        <w:t>Nazwa Wykonawcy ………………………………………………………………….</w:t>
      </w:r>
    </w:p>
    <w:p w14:paraId="4D8E6778" w14:textId="77777777" w:rsidR="007A6020" w:rsidRPr="00E45547" w:rsidRDefault="007A6020" w:rsidP="007A6020">
      <w:pPr>
        <w:jc w:val="both"/>
        <w:rPr>
          <w:rFonts w:eastAsia="Calibri"/>
          <w:bCs/>
          <w:sz w:val="22"/>
          <w:szCs w:val="22"/>
        </w:rPr>
      </w:pPr>
      <w:r w:rsidRPr="00E45547">
        <w:rPr>
          <w:rFonts w:eastAsia="Calibri"/>
          <w:bCs/>
          <w:sz w:val="22"/>
          <w:szCs w:val="22"/>
        </w:rPr>
        <w:t>Adres Wykonawcy …………………………………………………………………..</w:t>
      </w:r>
    </w:p>
    <w:p w14:paraId="6B245064" w14:textId="77777777" w:rsidR="007A6020" w:rsidRPr="00E45547" w:rsidRDefault="007A6020" w:rsidP="007A6020">
      <w:pPr>
        <w:suppressAutoHyphens/>
        <w:jc w:val="center"/>
        <w:rPr>
          <w:b/>
          <w:bCs/>
          <w:szCs w:val="20"/>
        </w:rPr>
      </w:pPr>
      <w:r w:rsidRPr="00E45547">
        <w:rPr>
          <w:b/>
          <w:bCs/>
          <w:szCs w:val="20"/>
        </w:rPr>
        <w:t xml:space="preserve">FORMULARZ  CENOWY </w:t>
      </w:r>
    </w:p>
    <w:p w14:paraId="6B2CF873" w14:textId="77777777" w:rsidR="007A6020" w:rsidRPr="00E45547" w:rsidRDefault="007A6020" w:rsidP="007A6020">
      <w:pPr>
        <w:suppressAutoHyphens/>
        <w:jc w:val="center"/>
        <w:rPr>
          <w:b/>
          <w:bCs/>
          <w:szCs w:val="20"/>
        </w:rPr>
      </w:pPr>
    </w:p>
    <w:p w14:paraId="374431D0" w14:textId="7C6364AC" w:rsidR="007A6020" w:rsidRDefault="007A6020" w:rsidP="007A6020">
      <w:pPr>
        <w:suppressAutoHyphens/>
        <w:rPr>
          <w:b/>
          <w:bCs/>
          <w:sz w:val="22"/>
          <w:szCs w:val="22"/>
        </w:rPr>
      </w:pPr>
      <w:r w:rsidRPr="00E45547">
        <w:rPr>
          <w:b/>
          <w:bCs/>
          <w:sz w:val="22"/>
          <w:szCs w:val="22"/>
        </w:rPr>
        <w:t xml:space="preserve">Pakiet </w:t>
      </w:r>
      <w:r w:rsidR="00C42A19">
        <w:rPr>
          <w:b/>
          <w:bCs/>
          <w:sz w:val="22"/>
          <w:szCs w:val="22"/>
        </w:rPr>
        <w:t>3</w:t>
      </w:r>
    </w:p>
    <w:p w14:paraId="12D358CD" w14:textId="32D2E52A" w:rsidR="00BD0B0C" w:rsidRPr="00E45547" w:rsidRDefault="00BD0B0C" w:rsidP="007A6020">
      <w:pPr>
        <w:suppressAutoHyphens/>
        <w:rPr>
          <w:b/>
          <w:bCs/>
          <w:sz w:val="22"/>
          <w:szCs w:val="22"/>
        </w:rPr>
      </w:pPr>
      <w:r>
        <w:rPr>
          <w:b/>
          <w:bCs/>
          <w:sz w:val="22"/>
          <w:szCs w:val="22"/>
        </w:rPr>
        <w:t>Dostawa komputerów AiO dla potrzeb projektu: „Modernizacja, przebudowa, doposażenie SOR-u i pracowni diagnostycznych współpracujących z SOR</w:t>
      </w:r>
      <w:r w:rsidR="00812D9B">
        <w:rPr>
          <w:b/>
          <w:bCs/>
          <w:sz w:val="22"/>
          <w:szCs w:val="22"/>
        </w:rPr>
        <w:t xml:space="preserve"> dla zwiększenia dostępności i efektywności i bezpieczeństwa pacjentów”.</w:t>
      </w:r>
    </w:p>
    <w:tbl>
      <w:tblPr>
        <w:tblW w:w="5000" w:type="pct"/>
        <w:tblCellMar>
          <w:left w:w="10" w:type="dxa"/>
          <w:right w:w="10" w:type="dxa"/>
        </w:tblCellMar>
        <w:tblLook w:val="04A0" w:firstRow="1" w:lastRow="0" w:firstColumn="1" w:lastColumn="0" w:noHBand="0" w:noVBand="1"/>
      </w:tblPr>
      <w:tblGrid>
        <w:gridCol w:w="604"/>
        <w:gridCol w:w="2225"/>
        <w:gridCol w:w="993"/>
        <w:gridCol w:w="708"/>
        <w:gridCol w:w="851"/>
        <w:gridCol w:w="1276"/>
        <w:gridCol w:w="708"/>
        <w:gridCol w:w="851"/>
        <w:gridCol w:w="1276"/>
        <w:gridCol w:w="4500"/>
      </w:tblGrid>
      <w:tr w:rsidR="007A6020" w:rsidRPr="00E45547" w14:paraId="7CDABD77" w14:textId="77777777" w:rsidTr="00FE5FE2">
        <w:trPr>
          <w:trHeight w:hRule="exact" w:val="872"/>
        </w:trPr>
        <w:tc>
          <w:tcPr>
            <w:tcW w:w="216" w:type="pct"/>
            <w:tcBorders>
              <w:top w:val="single" w:sz="4" w:space="0" w:color="auto"/>
              <w:left w:val="single" w:sz="4" w:space="0" w:color="auto"/>
            </w:tcBorders>
            <w:shd w:val="clear" w:color="auto" w:fill="FFFFFF"/>
          </w:tcPr>
          <w:p w14:paraId="4E37D0E7" w14:textId="77777777" w:rsidR="007A6020" w:rsidRPr="00E45547" w:rsidRDefault="007A6020" w:rsidP="00FE5FE2">
            <w:pPr>
              <w:spacing w:after="160" w:line="259" w:lineRule="auto"/>
              <w:jc w:val="center"/>
              <w:rPr>
                <w:rFonts w:eastAsiaTheme="minorHAnsi"/>
                <w:kern w:val="2"/>
                <w:sz w:val="20"/>
                <w:szCs w:val="20"/>
                <w:lang w:eastAsia="en-US" w:bidi="pl-PL"/>
                <w14:ligatures w14:val="standardContextual"/>
              </w:rPr>
            </w:pPr>
            <w:r w:rsidRPr="00E45547">
              <w:rPr>
                <w:rFonts w:eastAsiaTheme="minorHAnsi"/>
                <w:kern w:val="2"/>
                <w:sz w:val="20"/>
                <w:szCs w:val="20"/>
                <w:lang w:eastAsia="en-US" w:bidi="pl-PL"/>
                <w14:ligatures w14:val="standardContextual"/>
              </w:rPr>
              <w:t>L.p.</w:t>
            </w:r>
          </w:p>
        </w:tc>
        <w:tc>
          <w:tcPr>
            <w:tcW w:w="795" w:type="pct"/>
            <w:tcBorders>
              <w:top w:val="single" w:sz="4" w:space="0" w:color="auto"/>
              <w:left w:val="single" w:sz="4" w:space="0" w:color="auto"/>
            </w:tcBorders>
            <w:shd w:val="clear" w:color="auto" w:fill="FFFFFF"/>
          </w:tcPr>
          <w:p w14:paraId="4E560DAD" w14:textId="77777777" w:rsidR="007A6020" w:rsidRPr="00E45547" w:rsidRDefault="007A6020" w:rsidP="00FE5FE2">
            <w:pPr>
              <w:jc w:val="center"/>
              <w:rPr>
                <w:rFonts w:eastAsia="Calibri"/>
                <w:sz w:val="20"/>
                <w:szCs w:val="20"/>
                <w:lang w:eastAsia="en-US" w:bidi="pl-PL"/>
              </w:rPr>
            </w:pPr>
            <w:r w:rsidRPr="00E45547">
              <w:rPr>
                <w:rFonts w:eastAsia="Calibri"/>
                <w:sz w:val="20"/>
                <w:szCs w:val="20"/>
                <w:lang w:eastAsia="en-US" w:bidi="pl-PL"/>
              </w:rPr>
              <w:t>Przedmiot zamówienia</w:t>
            </w:r>
          </w:p>
        </w:tc>
        <w:tc>
          <w:tcPr>
            <w:tcW w:w="355" w:type="pct"/>
            <w:tcBorders>
              <w:top w:val="single" w:sz="4" w:space="0" w:color="auto"/>
              <w:left w:val="single" w:sz="4" w:space="0" w:color="auto"/>
            </w:tcBorders>
            <w:shd w:val="clear" w:color="auto" w:fill="FFFFFF"/>
          </w:tcPr>
          <w:p w14:paraId="565784EE" w14:textId="77777777" w:rsidR="007A6020" w:rsidRPr="00E45547" w:rsidRDefault="007A6020" w:rsidP="00FE5FE2">
            <w:pPr>
              <w:spacing w:after="160" w:line="259" w:lineRule="auto"/>
              <w:jc w:val="center"/>
              <w:rPr>
                <w:rFonts w:eastAsiaTheme="minorHAnsi"/>
                <w:kern w:val="2"/>
                <w:sz w:val="20"/>
                <w:szCs w:val="20"/>
                <w:lang w:eastAsia="en-US" w:bidi="pl-PL"/>
                <w14:ligatures w14:val="standardContextual"/>
              </w:rPr>
            </w:pPr>
            <w:r w:rsidRPr="00E45547">
              <w:rPr>
                <w:sz w:val="20"/>
                <w:szCs w:val="20"/>
                <w:lang w:bidi="pl-PL"/>
              </w:rPr>
              <w:t>J.m.</w:t>
            </w:r>
          </w:p>
        </w:tc>
        <w:tc>
          <w:tcPr>
            <w:tcW w:w="253" w:type="pct"/>
            <w:tcBorders>
              <w:top w:val="single" w:sz="4" w:space="0" w:color="auto"/>
              <w:left w:val="single" w:sz="4" w:space="0" w:color="auto"/>
            </w:tcBorders>
            <w:shd w:val="clear" w:color="auto" w:fill="FFFFFF"/>
          </w:tcPr>
          <w:p w14:paraId="76938B8E" w14:textId="77777777" w:rsidR="007A6020" w:rsidRPr="00E45547" w:rsidRDefault="007A6020" w:rsidP="00FE5FE2">
            <w:pPr>
              <w:spacing w:after="160" w:line="259" w:lineRule="auto"/>
              <w:jc w:val="center"/>
              <w:rPr>
                <w:rFonts w:eastAsiaTheme="minorHAnsi"/>
                <w:kern w:val="2"/>
                <w:sz w:val="20"/>
                <w:szCs w:val="20"/>
                <w:lang w:eastAsia="en-US" w:bidi="pl-PL"/>
                <w14:ligatures w14:val="standardContextual"/>
              </w:rPr>
            </w:pPr>
            <w:r w:rsidRPr="00E45547">
              <w:rPr>
                <w:rFonts w:eastAsiaTheme="minorHAnsi"/>
                <w:kern w:val="2"/>
                <w:sz w:val="20"/>
                <w:szCs w:val="20"/>
                <w:lang w:eastAsia="en-US" w:bidi="pl-PL"/>
                <w14:ligatures w14:val="standardContextual"/>
              </w:rPr>
              <w:t>Ilość</w:t>
            </w:r>
          </w:p>
        </w:tc>
        <w:tc>
          <w:tcPr>
            <w:tcW w:w="304" w:type="pct"/>
            <w:tcBorders>
              <w:top w:val="single" w:sz="4" w:space="0" w:color="auto"/>
              <w:left w:val="single" w:sz="4" w:space="0" w:color="auto"/>
            </w:tcBorders>
            <w:shd w:val="clear" w:color="auto" w:fill="FFFFFF"/>
          </w:tcPr>
          <w:p w14:paraId="155DB269" w14:textId="77777777" w:rsidR="007A6020" w:rsidRPr="00E45547" w:rsidRDefault="007A6020" w:rsidP="00FE5FE2">
            <w:pPr>
              <w:jc w:val="center"/>
              <w:rPr>
                <w:rFonts w:eastAsia="Calibri"/>
                <w:sz w:val="20"/>
                <w:szCs w:val="20"/>
                <w:lang w:eastAsia="en-US" w:bidi="pl-PL"/>
              </w:rPr>
            </w:pPr>
            <w:r w:rsidRPr="00E45547">
              <w:rPr>
                <w:rFonts w:eastAsia="Calibri"/>
                <w:sz w:val="20"/>
                <w:szCs w:val="20"/>
                <w:lang w:eastAsia="en-US" w:bidi="pl-PL"/>
              </w:rPr>
              <w:t>Cena   jedn.</w:t>
            </w:r>
          </w:p>
          <w:p w14:paraId="4692284E" w14:textId="77777777" w:rsidR="007A6020" w:rsidRPr="00E45547" w:rsidRDefault="007A6020" w:rsidP="00FE5FE2">
            <w:pPr>
              <w:jc w:val="center"/>
              <w:rPr>
                <w:rFonts w:eastAsia="Calibri"/>
                <w:sz w:val="20"/>
                <w:szCs w:val="20"/>
                <w:lang w:eastAsia="en-US" w:bidi="pl-PL"/>
              </w:rPr>
            </w:pPr>
            <w:r w:rsidRPr="00E45547">
              <w:rPr>
                <w:rFonts w:eastAsia="Calibri"/>
                <w:sz w:val="20"/>
                <w:szCs w:val="20"/>
                <w:lang w:eastAsia="en-US" w:bidi="pl-PL"/>
              </w:rPr>
              <w:t>netto zł</w:t>
            </w:r>
          </w:p>
        </w:tc>
        <w:tc>
          <w:tcPr>
            <w:tcW w:w="456" w:type="pct"/>
            <w:tcBorders>
              <w:top w:val="single" w:sz="4" w:space="0" w:color="auto"/>
              <w:left w:val="single" w:sz="4" w:space="0" w:color="auto"/>
            </w:tcBorders>
            <w:shd w:val="clear" w:color="auto" w:fill="FFFFFF"/>
          </w:tcPr>
          <w:p w14:paraId="70212115" w14:textId="77777777" w:rsidR="007A6020" w:rsidRPr="00E45547" w:rsidRDefault="007A6020" w:rsidP="00FE5FE2">
            <w:pPr>
              <w:jc w:val="center"/>
              <w:rPr>
                <w:rFonts w:eastAsia="Calibri"/>
                <w:sz w:val="20"/>
                <w:szCs w:val="20"/>
                <w:lang w:eastAsia="en-US" w:bidi="pl-PL"/>
              </w:rPr>
            </w:pPr>
            <w:r w:rsidRPr="00E45547">
              <w:rPr>
                <w:rFonts w:eastAsia="Calibri"/>
                <w:sz w:val="20"/>
                <w:szCs w:val="20"/>
                <w:lang w:eastAsia="en-US" w:bidi="pl-PL"/>
              </w:rPr>
              <w:t>Cena</w:t>
            </w:r>
          </w:p>
          <w:p w14:paraId="41FF2049" w14:textId="77777777" w:rsidR="007A6020" w:rsidRPr="00E45547" w:rsidRDefault="007A6020" w:rsidP="00FE5FE2">
            <w:pPr>
              <w:jc w:val="center"/>
              <w:rPr>
                <w:rFonts w:eastAsia="Calibri"/>
                <w:sz w:val="20"/>
                <w:szCs w:val="20"/>
                <w:lang w:eastAsia="en-US" w:bidi="pl-PL"/>
              </w:rPr>
            </w:pPr>
            <w:r w:rsidRPr="00E45547">
              <w:rPr>
                <w:rFonts w:eastAsia="Calibri"/>
                <w:sz w:val="20"/>
                <w:szCs w:val="20"/>
                <w:lang w:eastAsia="en-US" w:bidi="pl-PL"/>
              </w:rPr>
              <w:t>netto zł.</w:t>
            </w:r>
          </w:p>
        </w:tc>
        <w:tc>
          <w:tcPr>
            <w:tcW w:w="253" w:type="pct"/>
            <w:tcBorders>
              <w:top w:val="single" w:sz="4" w:space="0" w:color="auto"/>
              <w:left w:val="single" w:sz="4" w:space="0" w:color="auto"/>
            </w:tcBorders>
            <w:shd w:val="clear" w:color="auto" w:fill="FFFFFF"/>
          </w:tcPr>
          <w:p w14:paraId="73865B85" w14:textId="77777777" w:rsidR="007A6020" w:rsidRPr="00E45547" w:rsidRDefault="007A6020" w:rsidP="00FE5FE2">
            <w:pPr>
              <w:jc w:val="center"/>
              <w:rPr>
                <w:rFonts w:eastAsia="Calibri"/>
                <w:sz w:val="20"/>
                <w:szCs w:val="20"/>
                <w:lang w:eastAsia="en-US" w:bidi="pl-PL"/>
              </w:rPr>
            </w:pPr>
            <w:r w:rsidRPr="00E45547">
              <w:rPr>
                <w:rFonts w:eastAsia="Calibri"/>
                <w:sz w:val="20"/>
                <w:szCs w:val="20"/>
                <w:lang w:eastAsia="en-US" w:bidi="pl-PL"/>
              </w:rPr>
              <w:t>VAT</w:t>
            </w:r>
          </w:p>
          <w:p w14:paraId="0471F6B4" w14:textId="77777777" w:rsidR="007A6020" w:rsidRPr="00E45547" w:rsidRDefault="007A6020" w:rsidP="00FE5FE2">
            <w:pPr>
              <w:jc w:val="center"/>
              <w:rPr>
                <w:rFonts w:eastAsia="Calibri"/>
                <w:sz w:val="20"/>
                <w:szCs w:val="20"/>
                <w:lang w:eastAsia="en-US" w:bidi="pl-PL"/>
              </w:rPr>
            </w:pPr>
            <w:r w:rsidRPr="00E45547">
              <w:rPr>
                <w:rFonts w:eastAsia="Calibri"/>
                <w:sz w:val="20"/>
                <w:szCs w:val="20"/>
                <w:lang w:eastAsia="en-US" w:bidi="pl-PL"/>
              </w:rPr>
              <w:t>%</w:t>
            </w:r>
          </w:p>
        </w:tc>
        <w:tc>
          <w:tcPr>
            <w:tcW w:w="304" w:type="pct"/>
            <w:tcBorders>
              <w:top w:val="single" w:sz="4" w:space="0" w:color="auto"/>
              <w:left w:val="single" w:sz="4" w:space="0" w:color="auto"/>
            </w:tcBorders>
            <w:shd w:val="clear" w:color="auto" w:fill="FFFFFF"/>
          </w:tcPr>
          <w:p w14:paraId="231214C2" w14:textId="77777777" w:rsidR="007A6020" w:rsidRPr="00E45547" w:rsidRDefault="007A6020" w:rsidP="00FE5FE2">
            <w:pPr>
              <w:spacing w:after="160" w:line="259" w:lineRule="auto"/>
              <w:jc w:val="center"/>
              <w:rPr>
                <w:rFonts w:eastAsiaTheme="minorHAnsi"/>
                <w:kern w:val="2"/>
                <w:sz w:val="20"/>
                <w:szCs w:val="20"/>
                <w:lang w:eastAsia="en-US" w:bidi="pl-PL"/>
                <w14:ligatures w14:val="standardContextual"/>
              </w:rPr>
            </w:pPr>
            <w:r w:rsidRPr="00E45547">
              <w:rPr>
                <w:rFonts w:eastAsiaTheme="minorHAnsi"/>
                <w:kern w:val="2"/>
                <w:sz w:val="20"/>
                <w:szCs w:val="20"/>
                <w:lang w:eastAsia="en-US" w:bidi="pl-PL"/>
                <w14:ligatures w14:val="standardContextual"/>
              </w:rPr>
              <w:t>Kwota VAT</w:t>
            </w:r>
          </w:p>
        </w:tc>
        <w:tc>
          <w:tcPr>
            <w:tcW w:w="456" w:type="pct"/>
            <w:tcBorders>
              <w:top w:val="single" w:sz="4" w:space="0" w:color="auto"/>
              <w:left w:val="single" w:sz="4" w:space="0" w:color="auto"/>
            </w:tcBorders>
            <w:shd w:val="clear" w:color="auto" w:fill="FFFFFF"/>
          </w:tcPr>
          <w:p w14:paraId="07B32741" w14:textId="77777777" w:rsidR="007A6020" w:rsidRPr="00E45547" w:rsidRDefault="007A6020" w:rsidP="00FE5FE2">
            <w:pPr>
              <w:jc w:val="center"/>
              <w:rPr>
                <w:rFonts w:eastAsia="Calibri"/>
                <w:sz w:val="20"/>
                <w:szCs w:val="20"/>
                <w:lang w:eastAsia="en-US" w:bidi="pl-PL"/>
              </w:rPr>
            </w:pPr>
            <w:r w:rsidRPr="00E45547">
              <w:rPr>
                <w:rFonts w:eastAsia="Calibri"/>
                <w:sz w:val="20"/>
                <w:szCs w:val="20"/>
                <w:lang w:eastAsia="en-US" w:bidi="pl-PL"/>
              </w:rPr>
              <w:t>Cena</w:t>
            </w:r>
          </w:p>
          <w:p w14:paraId="7EF594BE" w14:textId="77777777" w:rsidR="007A6020" w:rsidRPr="00E45547" w:rsidRDefault="007A6020" w:rsidP="00FE5FE2">
            <w:pPr>
              <w:jc w:val="center"/>
              <w:rPr>
                <w:rFonts w:eastAsia="Calibri"/>
                <w:sz w:val="20"/>
                <w:szCs w:val="20"/>
                <w:lang w:eastAsia="en-US" w:bidi="pl-PL"/>
              </w:rPr>
            </w:pPr>
            <w:r w:rsidRPr="00E45547">
              <w:rPr>
                <w:rFonts w:eastAsia="Calibri"/>
                <w:sz w:val="20"/>
                <w:szCs w:val="20"/>
                <w:lang w:eastAsia="en-US" w:bidi="pl-PL"/>
              </w:rPr>
              <w:t>brutto</w:t>
            </w:r>
          </w:p>
          <w:p w14:paraId="2E583CB4" w14:textId="77777777" w:rsidR="007A6020" w:rsidRPr="00E45547" w:rsidRDefault="007A6020" w:rsidP="00FE5FE2">
            <w:pPr>
              <w:jc w:val="center"/>
              <w:rPr>
                <w:rFonts w:eastAsia="Calibri"/>
                <w:sz w:val="20"/>
                <w:szCs w:val="20"/>
                <w:lang w:eastAsia="en-US" w:bidi="pl-PL"/>
              </w:rPr>
            </w:pPr>
            <w:r w:rsidRPr="00E45547">
              <w:rPr>
                <w:rFonts w:eastAsia="Calibri"/>
                <w:sz w:val="20"/>
                <w:szCs w:val="20"/>
                <w:lang w:eastAsia="en-US" w:bidi="pl-PL"/>
              </w:rPr>
              <w:t>zł.</w:t>
            </w:r>
          </w:p>
        </w:tc>
        <w:tc>
          <w:tcPr>
            <w:tcW w:w="1608" w:type="pct"/>
            <w:tcBorders>
              <w:top w:val="single" w:sz="4" w:space="0" w:color="auto"/>
              <w:left w:val="single" w:sz="4" w:space="0" w:color="auto"/>
              <w:right w:val="single" w:sz="4" w:space="0" w:color="auto"/>
            </w:tcBorders>
            <w:shd w:val="clear" w:color="auto" w:fill="FFFFFF"/>
          </w:tcPr>
          <w:p w14:paraId="5B86AB4E" w14:textId="77777777" w:rsidR="00FE5FE2" w:rsidRPr="00FE5FE2" w:rsidRDefault="00FE5FE2" w:rsidP="00FE5FE2">
            <w:pPr>
              <w:pStyle w:val="Bezodstpw"/>
              <w:jc w:val="center"/>
              <w:rPr>
                <w:rFonts w:ascii="Times New Roman" w:hAnsi="Times New Roman"/>
              </w:rPr>
            </w:pPr>
            <w:r w:rsidRPr="00FE5FE2">
              <w:rPr>
                <w:rFonts w:ascii="Times New Roman" w:hAnsi="Times New Roman"/>
              </w:rPr>
              <w:t>Producent, Model, Nr katalogowy</w:t>
            </w:r>
          </w:p>
          <w:p w14:paraId="5866B876" w14:textId="77777777" w:rsidR="00FE5FE2" w:rsidRPr="00FE5FE2" w:rsidRDefault="00FE5FE2" w:rsidP="00FE5FE2">
            <w:pPr>
              <w:pStyle w:val="Bezodstpw"/>
              <w:jc w:val="center"/>
              <w:rPr>
                <w:rFonts w:ascii="Times New Roman" w:hAnsi="Times New Roman"/>
              </w:rPr>
            </w:pPr>
            <w:r w:rsidRPr="00FE5FE2">
              <w:rPr>
                <w:rFonts w:ascii="Times New Roman" w:hAnsi="Times New Roman"/>
              </w:rPr>
              <w:t>Nazwa jaka będzie na fakturze</w:t>
            </w:r>
          </w:p>
          <w:p w14:paraId="45738C50" w14:textId="77BF5AA2" w:rsidR="007A6020" w:rsidRPr="00E45547" w:rsidRDefault="00FE5FE2" w:rsidP="00FE5FE2">
            <w:pPr>
              <w:pStyle w:val="Bezodstpw"/>
              <w:jc w:val="center"/>
              <w:rPr>
                <w:rFonts w:eastAsiaTheme="minorHAnsi"/>
                <w:kern w:val="2"/>
                <w:lang w:bidi="pl-PL"/>
                <w14:ligatures w14:val="standardContextual"/>
              </w:rPr>
            </w:pPr>
            <w:r w:rsidRPr="00FE5FE2">
              <w:rPr>
                <w:rFonts w:ascii="Times New Roman" w:hAnsi="Times New Roman"/>
              </w:rPr>
              <w:t>(wyszczególnić i wpisać)</w:t>
            </w:r>
          </w:p>
        </w:tc>
      </w:tr>
      <w:tr w:rsidR="007A6020" w:rsidRPr="00E45547" w14:paraId="6C0F1FBE" w14:textId="77777777" w:rsidTr="00FE5FE2">
        <w:trPr>
          <w:trHeight w:hRule="exact" w:val="245"/>
        </w:trPr>
        <w:tc>
          <w:tcPr>
            <w:tcW w:w="216" w:type="pct"/>
            <w:tcBorders>
              <w:top w:val="single" w:sz="4" w:space="0" w:color="auto"/>
              <w:left w:val="single" w:sz="4" w:space="0" w:color="auto"/>
              <w:bottom w:val="single" w:sz="4" w:space="0" w:color="auto"/>
            </w:tcBorders>
            <w:shd w:val="clear" w:color="auto" w:fill="FFFFFF"/>
          </w:tcPr>
          <w:p w14:paraId="6EA3675A" w14:textId="77777777" w:rsidR="007A6020" w:rsidRPr="00E45547" w:rsidRDefault="007A6020" w:rsidP="00FE5FE2">
            <w:pPr>
              <w:spacing w:after="160" w:line="259" w:lineRule="auto"/>
              <w:jc w:val="center"/>
              <w:rPr>
                <w:rFonts w:eastAsiaTheme="minorHAnsi"/>
                <w:kern w:val="2"/>
                <w:sz w:val="20"/>
                <w:szCs w:val="20"/>
                <w:lang w:eastAsia="en-US" w:bidi="pl-PL"/>
                <w14:ligatures w14:val="standardContextual"/>
              </w:rPr>
            </w:pPr>
            <w:r w:rsidRPr="00E45547">
              <w:rPr>
                <w:rFonts w:eastAsiaTheme="minorHAnsi"/>
                <w:kern w:val="2"/>
                <w:sz w:val="20"/>
                <w:szCs w:val="20"/>
                <w:lang w:eastAsia="en-US" w:bidi="pl-PL"/>
                <w14:ligatures w14:val="standardContextual"/>
              </w:rPr>
              <w:t>1</w:t>
            </w:r>
          </w:p>
        </w:tc>
        <w:tc>
          <w:tcPr>
            <w:tcW w:w="795" w:type="pct"/>
            <w:tcBorders>
              <w:top w:val="single" w:sz="4" w:space="0" w:color="auto"/>
              <w:left w:val="single" w:sz="4" w:space="0" w:color="auto"/>
              <w:bottom w:val="single" w:sz="4" w:space="0" w:color="auto"/>
            </w:tcBorders>
            <w:shd w:val="clear" w:color="auto" w:fill="FFFFFF"/>
          </w:tcPr>
          <w:p w14:paraId="0DC0E1E8" w14:textId="77777777" w:rsidR="007A6020" w:rsidRPr="00E45547" w:rsidRDefault="007A6020" w:rsidP="00FE5FE2">
            <w:pPr>
              <w:spacing w:after="160" w:line="259" w:lineRule="auto"/>
              <w:jc w:val="center"/>
              <w:rPr>
                <w:rFonts w:eastAsiaTheme="minorHAnsi"/>
                <w:kern w:val="2"/>
                <w:sz w:val="20"/>
                <w:szCs w:val="20"/>
                <w:lang w:eastAsia="en-US" w:bidi="pl-PL"/>
                <w14:ligatures w14:val="standardContextual"/>
              </w:rPr>
            </w:pPr>
            <w:r w:rsidRPr="00E45547">
              <w:rPr>
                <w:rFonts w:eastAsiaTheme="minorHAnsi"/>
                <w:kern w:val="2"/>
                <w:sz w:val="20"/>
                <w:szCs w:val="20"/>
                <w:lang w:eastAsia="en-US" w:bidi="pl-PL"/>
                <w14:ligatures w14:val="standardContextual"/>
              </w:rPr>
              <w:t>2</w:t>
            </w:r>
          </w:p>
        </w:tc>
        <w:tc>
          <w:tcPr>
            <w:tcW w:w="355" w:type="pct"/>
            <w:tcBorders>
              <w:top w:val="single" w:sz="4" w:space="0" w:color="auto"/>
              <w:left w:val="single" w:sz="4" w:space="0" w:color="auto"/>
              <w:bottom w:val="single" w:sz="4" w:space="0" w:color="auto"/>
            </w:tcBorders>
            <w:shd w:val="clear" w:color="auto" w:fill="FFFFFF"/>
          </w:tcPr>
          <w:p w14:paraId="3BA73EA6" w14:textId="77777777" w:rsidR="007A6020" w:rsidRPr="00E45547" w:rsidRDefault="007A6020" w:rsidP="00FE5FE2">
            <w:pPr>
              <w:spacing w:after="160" w:line="259" w:lineRule="auto"/>
              <w:jc w:val="center"/>
              <w:rPr>
                <w:rFonts w:eastAsiaTheme="minorHAnsi"/>
                <w:kern w:val="2"/>
                <w:sz w:val="20"/>
                <w:szCs w:val="20"/>
                <w:lang w:eastAsia="en-US" w:bidi="pl-PL"/>
                <w14:ligatures w14:val="standardContextual"/>
              </w:rPr>
            </w:pPr>
            <w:r w:rsidRPr="00E45547">
              <w:rPr>
                <w:rFonts w:eastAsiaTheme="minorHAnsi"/>
                <w:kern w:val="2"/>
                <w:sz w:val="20"/>
                <w:szCs w:val="20"/>
                <w:lang w:eastAsia="en-US" w:bidi="pl-PL"/>
                <w14:ligatures w14:val="standardContextual"/>
              </w:rPr>
              <w:t>3</w:t>
            </w:r>
          </w:p>
        </w:tc>
        <w:tc>
          <w:tcPr>
            <w:tcW w:w="253" w:type="pct"/>
            <w:tcBorders>
              <w:top w:val="single" w:sz="4" w:space="0" w:color="auto"/>
              <w:left w:val="single" w:sz="4" w:space="0" w:color="auto"/>
              <w:bottom w:val="single" w:sz="4" w:space="0" w:color="auto"/>
            </w:tcBorders>
            <w:shd w:val="clear" w:color="auto" w:fill="FFFFFF"/>
          </w:tcPr>
          <w:p w14:paraId="1A1B3714" w14:textId="77777777" w:rsidR="007A6020" w:rsidRPr="00E45547" w:rsidRDefault="007A6020" w:rsidP="00FE5FE2">
            <w:pPr>
              <w:spacing w:after="160" w:line="259" w:lineRule="auto"/>
              <w:jc w:val="center"/>
              <w:rPr>
                <w:rFonts w:eastAsiaTheme="minorHAnsi"/>
                <w:kern w:val="2"/>
                <w:sz w:val="20"/>
                <w:szCs w:val="20"/>
                <w:lang w:eastAsia="en-US" w:bidi="pl-PL"/>
                <w14:ligatures w14:val="standardContextual"/>
              </w:rPr>
            </w:pPr>
            <w:r w:rsidRPr="00E45547">
              <w:rPr>
                <w:rFonts w:eastAsiaTheme="minorHAnsi"/>
                <w:kern w:val="2"/>
                <w:sz w:val="20"/>
                <w:szCs w:val="20"/>
                <w:lang w:eastAsia="en-US" w:bidi="pl-PL"/>
                <w14:ligatures w14:val="standardContextual"/>
              </w:rPr>
              <w:t>4</w:t>
            </w:r>
          </w:p>
        </w:tc>
        <w:tc>
          <w:tcPr>
            <w:tcW w:w="304" w:type="pct"/>
            <w:tcBorders>
              <w:top w:val="single" w:sz="4" w:space="0" w:color="auto"/>
              <w:left w:val="single" w:sz="4" w:space="0" w:color="auto"/>
              <w:bottom w:val="single" w:sz="4" w:space="0" w:color="auto"/>
            </w:tcBorders>
            <w:shd w:val="clear" w:color="auto" w:fill="FFFFFF"/>
          </w:tcPr>
          <w:p w14:paraId="211CCCC4" w14:textId="77777777" w:rsidR="007A6020" w:rsidRPr="00E45547" w:rsidRDefault="007A6020" w:rsidP="00FE5FE2">
            <w:pPr>
              <w:spacing w:after="160" w:line="259" w:lineRule="auto"/>
              <w:jc w:val="center"/>
              <w:rPr>
                <w:rFonts w:eastAsiaTheme="minorHAnsi"/>
                <w:kern w:val="2"/>
                <w:sz w:val="20"/>
                <w:szCs w:val="20"/>
                <w:lang w:eastAsia="en-US" w:bidi="pl-PL"/>
                <w14:ligatures w14:val="standardContextual"/>
              </w:rPr>
            </w:pPr>
            <w:r w:rsidRPr="00E45547">
              <w:rPr>
                <w:rFonts w:eastAsiaTheme="minorHAnsi"/>
                <w:kern w:val="2"/>
                <w:sz w:val="20"/>
                <w:szCs w:val="20"/>
                <w:lang w:eastAsia="en-US" w:bidi="pl-PL"/>
                <w14:ligatures w14:val="standardContextual"/>
              </w:rPr>
              <w:t>5</w:t>
            </w:r>
          </w:p>
        </w:tc>
        <w:tc>
          <w:tcPr>
            <w:tcW w:w="456" w:type="pct"/>
            <w:tcBorders>
              <w:top w:val="single" w:sz="4" w:space="0" w:color="auto"/>
              <w:left w:val="single" w:sz="4" w:space="0" w:color="auto"/>
              <w:bottom w:val="single" w:sz="4" w:space="0" w:color="auto"/>
            </w:tcBorders>
            <w:shd w:val="clear" w:color="auto" w:fill="FFFFFF"/>
          </w:tcPr>
          <w:p w14:paraId="68E82E27" w14:textId="77777777" w:rsidR="007A6020" w:rsidRPr="00E45547" w:rsidRDefault="007A6020" w:rsidP="00FE5FE2">
            <w:pPr>
              <w:jc w:val="center"/>
              <w:rPr>
                <w:rFonts w:eastAsia="Calibri"/>
                <w:sz w:val="20"/>
                <w:szCs w:val="20"/>
                <w:lang w:eastAsia="en-US" w:bidi="pl-PL"/>
              </w:rPr>
            </w:pPr>
            <w:r w:rsidRPr="00E45547">
              <w:rPr>
                <w:rFonts w:eastAsia="Calibri"/>
                <w:sz w:val="20"/>
                <w:szCs w:val="20"/>
                <w:lang w:eastAsia="en-US" w:bidi="pl-PL"/>
              </w:rPr>
              <w:t>6</w:t>
            </w:r>
          </w:p>
        </w:tc>
        <w:tc>
          <w:tcPr>
            <w:tcW w:w="253" w:type="pct"/>
            <w:tcBorders>
              <w:top w:val="single" w:sz="4" w:space="0" w:color="auto"/>
              <w:left w:val="single" w:sz="4" w:space="0" w:color="auto"/>
              <w:bottom w:val="single" w:sz="4" w:space="0" w:color="auto"/>
            </w:tcBorders>
            <w:shd w:val="clear" w:color="auto" w:fill="FFFFFF"/>
          </w:tcPr>
          <w:p w14:paraId="2E3F7BCA" w14:textId="77777777" w:rsidR="007A6020" w:rsidRPr="00E45547" w:rsidRDefault="007A6020" w:rsidP="00FE5FE2">
            <w:pPr>
              <w:spacing w:after="160" w:line="259" w:lineRule="auto"/>
              <w:jc w:val="center"/>
              <w:rPr>
                <w:rFonts w:eastAsiaTheme="minorHAnsi"/>
                <w:kern w:val="2"/>
                <w:sz w:val="20"/>
                <w:szCs w:val="20"/>
                <w:lang w:eastAsia="en-US" w:bidi="pl-PL"/>
                <w14:ligatures w14:val="standardContextual"/>
              </w:rPr>
            </w:pPr>
            <w:r w:rsidRPr="00E45547">
              <w:rPr>
                <w:rFonts w:eastAsiaTheme="minorHAnsi"/>
                <w:kern w:val="2"/>
                <w:sz w:val="20"/>
                <w:szCs w:val="20"/>
                <w:lang w:eastAsia="en-US" w:bidi="pl-PL"/>
                <w14:ligatures w14:val="standardContextual"/>
              </w:rPr>
              <w:t>7</w:t>
            </w:r>
          </w:p>
        </w:tc>
        <w:tc>
          <w:tcPr>
            <w:tcW w:w="304" w:type="pct"/>
            <w:tcBorders>
              <w:top w:val="single" w:sz="4" w:space="0" w:color="auto"/>
              <w:left w:val="single" w:sz="4" w:space="0" w:color="auto"/>
              <w:bottom w:val="single" w:sz="4" w:space="0" w:color="auto"/>
            </w:tcBorders>
            <w:shd w:val="clear" w:color="auto" w:fill="FFFFFF"/>
          </w:tcPr>
          <w:p w14:paraId="547CC441" w14:textId="77777777" w:rsidR="007A6020" w:rsidRPr="00E45547" w:rsidRDefault="007A6020" w:rsidP="00FE5FE2">
            <w:pPr>
              <w:spacing w:after="160" w:line="259" w:lineRule="auto"/>
              <w:jc w:val="center"/>
              <w:rPr>
                <w:rFonts w:eastAsiaTheme="minorHAnsi"/>
                <w:kern w:val="2"/>
                <w:sz w:val="20"/>
                <w:szCs w:val="20"/>
                <w:lang w:eastAsia="en-US" w:bidi="pl-PL"/>
                <w14:ligatures w14:val="standardContextual"/>
              </w:rPr>
            </w:pPr>
            <w:r w:rsidRPr="00E45547">
              <w:rPr>
                <w:rFonts w:eastAsiaTheme="minorHAnsi"/>
                <w:kern w:val="2"/>
                <w:sz w:val="20"/>
                <w:szCs w:val="20"/>
                <w:lang w:eastAsia="en-US" w:bidi="pl-PL"/>
                <w14:ligatures w14:val="standardContextual"/>
              </w:rPr>
              <w:t>8</w:t>
            </w:r>
          </w:p>
        </w:tc>
        <w:tc>
          <w:tcPr>
            <w:tcW w:w="456" w:type="pct"/>
            <w:tcBorders>
              <w:top w:val="single" w:sz="4" w:space="0" w:color="auto"/>
              <w:left w:val="single" w:sz="4" w:space="0" w:color="auto"/>
              <w:bottom w:val="single" w:sz="4" w:space="0" w:color="auto"/>
            </w:tcBorders>
            <w:shd w:val="clear" w:color="auto" w:fill="FFFFFF"/>
          </w:tcPr>
          <w:p w14:paraId="5181E394" w14:textId="77777777" w:rsidR="007A6020" w:rsidRPr="00E45547" w:rsidRDefault="007A6020" w:rsidP="00FE5FE2">
            <w:pPr>
              <w:spacing w:after="160" w:line="259" w:lineRule="auto"/>
              <w:jc w:val="center"/>
              <w:rPr>
                <w:rFonts w:eastAsiaTheme="minorHAnsi"/>
                <w:kern w:val="2"/>
                <w:sz w:val="20"/>
                <w:szCs w:val="20"/>
                <w:lang w:eastAsia="en-US" w:bidi="pl-PL"/>
                <w14:ligatures w14:val="standardContextual"/>
              </w:rPr>
            </w:pPr>
            <w:r w:rsidRPr="00E45547">
              <w:rPr>
                <w:rFonts w:eastAsiaTheme="minorHAnsi"/>
                <w:kern w:val="2"/>
                <w:sz w:val="20"/>
                <w:szCs w:val="20"/>
                <w:lang w:eastAsia="en-US" w:bidi="pl-PL"/>
                <w14:ligatures w14:val="standardContextual"/>
              </w:rPr>
              <w:t>9</w:t>
            </w:r>
          </w:p>
        </w:tc>
        <w:tc>
          <w:tcPr>
            <w:tcW w:w="1608" w:type="pct"/>
            <w:tcBorders>
              <w:top w:val="single" w:sz="4" w:space="0" w:color="auto"/>
              <w:left w:val="single" w:sz="4" w:space="0" w:color="auto"/>
              <w:bottom w:val="single" w:sz="4" w:space="0" w:color="auto"/>
              <w:right w:val="single" w:sz="4" w:space="0" w:color="auto"/>
            </w:tcBorders>
            <w:shd w:val="clear" w:color="auto" w:fill="FFFFFF"/>
          </w:tcPr>
          <w:p w14:paraId="7F04892A" w14:textId="77777777" w:rsidR="007A6020" w:rsidRPr="00E45547" w:rsidRDefault="007A6020" w:rsidP="00FE5FE2">
            <w:pPr>
              <w:spacing w:after="160" w:line="259" w:lineRule="auto"/>
              <w:jc w:val="center"/>
              <w:rPr>
                <w:rFonts w:eastAsiaTheme="minorHAnsi"/>
                <w:kern w:val="2"/>
                <w:sz w:val="20"/>
                <w:szCs w:val="20"/>
                <w:lang w:eastAsia="en-US" w:bidi="pl-PL"/>
                <w14:ligatures w14:val="standardContextual"/>
              </w:rPr>
            </w:pPr>
            <w:r w:rsidRPr="00E45547">
              <w:rPr>
                <w:rFonts w:eastAsiaTheme="minorHAnsi"/>
                <w:kern w:val="2"/>
                <w:sz w:val="20"/>
                <w:szCs w:val="20"/>
                <w:lang w:eastAsia="en-US" w:bidi="pl-PL"/>
                <w14:ligatures w14:val="standardContextual"/>
              </w:rPr>
              <w:t>10</w:t>
            </w:r>
          </w:p>
        </w:tc>
      </w:tr>
      <w:tr w:rsidR="007A6020" w:rsidRPr="00E45547" w14:paraId="131D2905" w14:textId="77777777" w:rsidTr="00FE5FE2">
        <w:trPr>
          <w:trHeight w:hRule="exact" w:val="578"/>
        </w:trPr>
        <w:tc>
          <w:tcPr>
            <w:tcW w:w="216" w:type="pct"/>
            <w:tcBorders>
              <w:top w:val="single" w:sz="4" w:space="0" w:color="auto"/>
              <w:left w:val="single" w:sz="4" w:space="0" w:color="auto"/>
              <w:bottom w:val="single" w:sz="4" w:space="0" w:color="auto"/>
              <w:right w:val="single" w:sz="4" w:space="0" w:color="auto"/>
            </w:tcBorders>
            <w:shd w:val="clear" w:color="auto" w:fill="FFFFFF"/>
          </w:tcPr>
          <w:p w14:paraId="1B41B63C" w14:textId="77777777" w:rsidR="007A6020" w:rsidRPr="00E45547" w:rsidRDefault="007A6020" w:rsidP="00FE5FE2">
            <w:pPr>
              <w:spacing w:after="160" w:line="259" w:lineRule="auto"/>
              <w:jc w:val="center"/>
              <w:rPr>
                <w:rFonts w:eastAsiaTheme="minorHAnsi"/>
                <w:kern w:val="2"/>
                <w:sz w:val="20"/>
                <w:szCs w:val="20"/>
                <w:lang w:eastAsia="en-US" w:bidi="pl-PL"/>
                <w14:ligatures w14:val="standardContextual"/>
              </w:rPr>
            </w:pPr>
            <w:r w:rsidRPr="00E45547">
              <w:rPr>
                <w:rFonts w:eastAsiaTheme="minorHAnsi"/>
                <w:kern w:val="2"/>
                <w:sz w:val="20"/>
                <w:szCs w:val="20"/>
                <w:lang w:eastAsia="en-US" w:bidi="pl-PL"/>
                <w14:ligatures w14:val="standardContextual"/>
              </w:rPr>
              <w:t>1</w:t>
            </w:r>
          </w:p>
        </w:tc>
        <w:tc>
          <w:tcPr>
            <w:tcW w:w="795" w:type="pct"/>
            <w:tcBorders>
              <w:top w:val="single" w:sz="4" w:space="0" w:color="auto"/>
              <w:left w:val="single" w:sz="4" w:space="0" w:color="auto"/>
              <w:bottom w:val="single" w:sz="4" w:space="0" w:color="auto"/>
              <w:right w:val="single" w:sz="4" w:space="0" w:color="auto"/>
            </w:tcBorders>
            <w:shd w:val="clear" w:color="auto" w:fill="auto"/>
          </w:tcPr>
          <w:p w14:paraId="42F8D92A" w14:textId="429AF3CA" w:rsidR="007A6020" w:rsidRPr="00E45547" w:rsidRDefault="007A6020" w:rsidP="00FE5FE2">
            <w:pPr>
              <w:rPr>
                <w:rFonts w:eastAsiaTheme="minorHAnsi"/>
                <w:kern w:val="2"/>
                <w:sz w:val="20"/>
                <w:szCs w:val="20"/>
                <w:lang w:eastAsia="en-US" w:bidi="pl-PL"/>
                <w14:ligatures w14:val="standardContextual"/>
              </w:rPr>
            </w:pPr>
            <w:r>
              <w:rPr>
                <w:rFonts w:eastAsia="Times New Roman"/>
                <w:sz w:val="20"/>
                <w:szCs w:val="20"/>
                <w:lang w:eastAsia="en-US"/>
              </w:rPr>
              <w:t>Komputer – Typu AiO</w:t>
            </w:r>
            <w:r w:rsidR="00487937">
              <w:rPr>
                <w:rFonts w:eastAsia="Times New Roman"/>
                <w:sz w:val="20"/>
                <w:szCs w:val="20"/>
                <w:lang w:eastAsia="en-US"/>
              </w:rPr>
              <w:t xml:space="preserve"> z systemem operacyjnym.</w:t>
            </w:r>
          </w:p>
        </w:tc>
        <w:tc>
          <w:tcPr>
            <w:tcW w:w="355" w:type="pct"/>
            <w:tcBorders>
              <w:top w:val="single" w:sz="4" w:space="0" w:color="auto"/>
              <w:left w:val="single" w:sz="4" w:space="0" w:color="auto"/>
              <w:bottom w:val="single" w:sz="4" w:space="0" w:color="auto"/>
            </w:tcBorders>
            <w:shd w:val="clear" w:color="auto" w:fill="FFFFFF"/>
          </w:tcPr>
          <w:p w14:paraId="5FAFF107" w14:textId="6D92E062" w:rsidR="007A6020" w:rsidRPr="00E45547" w:rsidRDefault="00487937" w:rsidP="00FE5FE2">
            <w:pPr>
              <w:spacing w:after="160" w:line="259" w:lineRule="auto"/>
              <w:jc w:val="center"/>
              <w:rPr>
                <w:rFonts w:eastAsiaTheme="minorHAnsi"/>
                <w:kern w:val="2"/>
                <w:sz w:val="20"/>
                <w:szCs w:val="20"/>
                <w:lang w:eastAsia="en-US" w:bidi="pl-PL"/>
                <w14:ligatures w14:val="standardContextual"/>
              </w:rPr>
            </w:pPr>
            <w:r>
              <w:rPr>
                <w:rFonts w:eastAsiaTheme="minorHAnsi"/>
                <w:kern w:val="2"/>
                <w:sz w:val="20"/>
                <w:szCs w:val="20"/>
                <w:lang w:eastAsia="en-US" w:bidi="pl-PL"/>
                <w14:ligatures w14:val="standardContextual"/>
              </w:rPr>
              <w:t>szt.</w:t>
            </w:r>
          </w:p>
        </w:tc>
        <w:tc>
          <w:tcPr>
            <w:tcW w:w="253" w:type="pct"/>
            <w:tcBorders>
              <w:top w:val="nil"/>
              <w:left w:val="single" w:sz="4" w:space="0" w:color="auto"/>
              <w:bottom w:val="single" w:sz="4" w:space="0" w:color="auto"/>
              <w:right w:val="single" w:sz="4" w:space="0" w:color="auto"/>
            </w:tcBorders>
            <w:shd w:val="clear" w:color="auto" w:fill="auto"/>
          </w:tcPr>
          <w:p w14:paraId="7BBE9266" w14:textId="3BA2F0B6" w:rsidR="007A6020" w:rsidRPr="00E45547" w:rsidRDefault="00487937" w:rsidP="00FE5FE2">
            <w:pPr>
              <w:spacing w:after="160" w:line="259" w:lineRule="auto"/>
              <w:jc w:val="center"/>
              <w:rPr>
                <w:rFonts w:eastAsiaTheme="minorHAnsi"/>
                <w:kern w:val="2"/>
                <w:sz w:val="20"/>
                <w:szCs w:val="20"/>
                <w:lang w:eastAsia="en-US" w:bidi="pl-PL"/>
                <w14:ligatures w14:val="standardContextual"/>
              </w:rPr>
            </w:pPr>
            <w:r>
              <w:rPr>
                <w:rFonts w:eastAsiaTheme="minorHAnsi"/>
                <w:kern w:val="2"/>
                <w:sz w:val="20"/>
                <w:szCs w:val="20"/>
                <w:lang w:eastAsia="en-US" w:bidi="pl-PL"/>
                <w14:ligatures w14:val="standardContextual"/>
              </w:rPr>
              <w:t>11</w:t>
            </w:r>
          </w:p>
        </w:tc>
        <w:tc>
          <w:tcPr>
            <w:tcW w:w="304" w:type="pct"/>
            <w:tcBorders>
              <w:top w:val="single" w:sz="4" w:space="0" w:color="auto"/>
              <w:left w:val="single" w:sz="4" w:space="0" w:color="auto"/>
              <w:bottom w:val="single" w:sz="4" w:space="0" w:color="auto"/>
            </w:tcBorders>
            <w:shd w:val="clear" w:color="auto" w:fill="FFFFFF"/>
          </w:tcPr>
          <w:p w14:paraId="590352BB" w14:textId="77777777" w:rsidR="007A6020" w:rsidRPr="00E45547" w:rsidRDefault="007A6020" w:rsidP="00FE5FE2">
            <w:pPr>
              <w:spacing w:after="160" w:line="259" w:lineRule="auto"/>
              <w:jc w:val="center"/>
              <w:rPr>
                <w:rFonts w:eastAsiaTheme="minorHAnsi"/>
                <w:kern w:val="2"/>
                <w:sz w:val="20"/>
                <w:szCs w:val="20"/>
                <w:lang w:eastAsia="en-US" w:bidi="pl-PL"/>
                <w14:ligatures w14:val="standardContextual"/>
              </w:rPr>
            </w:pPr>
          </w:p>
        </w:tc>
        <w:tc>
          <w:tcPr>
            <w:tcW w:w="456" w:type="pct"/>
            <w:tcBorders>
              <w:top w:val="single" w:sz="4" w:space="0" w:color="auto"/>
              <w:left w:val="single" w:sz="4" w:space="0" w:color="auto"/>
              <w:bottom w:val="single" w:sz="4" w:space="0" w:color="auto"/>
            </w:tcBorders>
            <w:shd w:val="clear" w:color="auto" w:fill="FFFFFF"/>
          </w:tcPr>
          <w:p w14:paraId="6F89BD8D" w14:textId="77777777" w:rsidR="007A6020" w:rsidRPr="00E45547" w:rsidRDefault="007A6020" w:rsidP="00FE5FE2">
            <w:pPr>
              <w:jc w:val="center"/>
              <w:rPr>
                <w:rFonts w:eastAsia="Calibri"/>
                <w:sz w:val="20"/>
                <w:szCs w:val="20"/>
                <w:lang w:eastAsia="en-US" w:bidi="pl-PL"/>
              </w:rPr>
            </w:pPr>
          </w:p>
        </w:tc>
        <w:tc>
          <w:tcPr>
            <w:tcW w:w="253" w:type="pct"/>
            <w:tcBorders>
              <w:top w:val="single" w:sz="4" w:space="0" w:color="auto"/>
              <w:left w:val="single" w:sz="4" w:space="0" w:color="auto"/>
              <w:bottom w:val="single" w:sz="4" w:space="0" w:color="auto"/>
            </w:tcBorders>
            <w:shd w:val="clear" w:color="auto" w:fill="FFFFFF"/>
          </w:tcPr>
          <w:p w14:paraId="1239C076" w14:textId="77777777" w:rsidR="007A6020" w:rsidRPr="00E45547" w:rsidRDefault="007A6020" w:rsidP="00FE5FE2">
            <w:pPr>
              <w:spacing w:after="160" w:line="259" w:lineRule="auto"/>
              <w:jc w:val="center"/>
              <w:rPr>
                <w:rFonts w:eastAsiaTheme="minorHAnsi"/>
                <w:kern w:val="2"/>
                <w:sz w:val="20"/>
                <w:szCs w:val="20"/>
                <w:lang w:eastAsia="en-US" w:bidi="pl-PL"/>
                <w14:ligatures w14:val="standardContextual"/>
              </w:rPr>
            </w:pPr>
          </w:p>
        </w:tc>
        <w:tc>
          <w:tcPr>
            <w:tcW w:w="304" w:type="pct"/>
            <w:tcBorders>
              <w:top w:val="single" w:sz="4" w:space="0" w:color="auto"/>
              <w:left w:val="single" w:sz="4" w:space="0" w:color="auto"/>
              <w:bottom w:val="single" w:sz="4" w:space="0" w:color="auto"/>
            </w:tcBorders>
            <w:shd w:val="clear" w:color="auto" w:fill="FFFFFF"/>
          </w:tcPr>
          <w:p w14:paraId="4C993A9F" w14:textId="77777777" w:rsidR="007A6020" w:rsidRPr="00E45547" w:rsidRDefault="007A6020" w:rsidP="00FE5FE2">
            <w:pPr>
              <w:spacing w:after="160" w:line="259" w:lineRule="auto"/>
              <w:jc w:val="center"/>
              <w:rPr>
                <w:rFonts w:eastAsiaTheme="minorHAnsi"/>
                <w:kern w:val="2"/>
                <w:sz w:val="20"/>
                <w:szCs w:val="20"/>
                <w:lang w:eastAsia="en-US" w:bidi="pl-PL"/>
                <w14:ligatures w14:val="standardContextual"/>
              </w:rPr>
            </w:pPr>
          </w:p>
        </w:tc>
        <w:tc>
          <w:tcPr>
            <w:tcW w:w="456" w:type="pct"/>
            <w:tcBorders>
              <w:top w:val="single" w:sz="4" w:space="0" w:color="auto"/>
              <w:left w:val="single" w:sz="4" w:space="0" w:color="auto"/>
              <w:bottom w:val="single" w:sz="4" w:space="0" w:color="auto"/>
            </w:tcBorders>
            <w:shd w:val="clear" w:color="auto" w:fill="FFFFFF"/>
          </w:tcPr>
          <w:p w14:paraId="2D6AB1BE" w14:textId="77777777" w:rsidR="007A6020" w:rsidRPr="00E45547" w:rsidRDefault="007A6020" w:rsidP="00FE5FE2">
            <w:pPr>
              <w:spacing w:after="160" w:line="259" w:lineRule="auto"/>
              <w:jc w:val="center"/>
              <w:rPr>
                <w:rFonts w:eastAsiaTheme="minorHAnsi"/>
                <w:kern w:val="2"/>
                <w:sz w:val="20"/>
                <w:szCs w:val="20"/>
                <w:lang w:eastAsia="en-US" w:bidi="pl-PL"/>
                <w14:ligatures w14:val="standardContextual"/>
              </w:rPr>
            </w:pPr>
          </w:p>
        </w:tc>
        <w:tc>
          <w:tcPr>
            <w:tcW w:w="1608" w:type="pct"/>
            <w:tcBorders>
              <w:top w:val="single" w:sz="4" w:space="0" w:color="auto"/>
              <w:left w:val="single" w:sz="4" w:space="0" w:color="auto"/>
              <w:bottom w:val="single" w:sz="4" w:space="0" w:color="auto"/>
              <w:right w:val="single" w:sz="4" w:space="0" w:color="auto"/>
            </w:tcBorders>
            <w:shd w:val="clear" w:color="auto" w:fill="FFFFFF"/>
          </w:tcPr>
          <w:p w14:paraId="7131808A" w14:textId="77777777" w:rsidR="007A6020" w:rsidRPr="00E45547" w:rsidRDefault="007A6020" w:rsidP="00FE5FE2">
            <w:pPr>
              <w:spacing w:after="160" w:line="259" w:lineRule="auto"/>
              <w:jc w:val="center"/>
              <w:rPr>
                <w:rFonts w:eastAsiaTheme="minorHAnsi"/>
                <w:kern w:val="2"/>
                <w:sz w:val="20"/>
                <w:szCs w:val="20"/>
                <w:lang w:eastAsia="en-US" w:bidi="pl-PL"/>
                <w14:ligatures w14:val="standardContextual"/>
              </w:rPr>
            </w:pPr>
          </w:p>
        </w:tc>
      </w:tr>
      <w:tr w:rsidR="007A6020" w:rsidRPr="00E45547" w14:paraId="0C488EEC" w14:textId="77777777" w:rsidTr="00FE5FE2">
        <w:trPr>
          <w:trHeight w:hRule="exact" w:val="266"/>
        </w:trPr>
        <w:tc>
          <w:tcPr>
            <w:tcW w:w="1923" w:type="pct"/>
            <w:gridSpan w:val="5"/>
            <w:tcBorders>
              <w:top w:val="single" w:sz="4" w:space="0" w:color="auto"/>
              <w:left w:val="single" w:sz="4" w:space="0" w:color="auto"/>
              <w:bottom w:val="single" w:sz="4" w:space="0" w:color="auto"/>
            </w:tcBorders>
            <w:shd w:val="clear" w:color="auto" w:fill="FFFFFF"/>
          </w:tcPr>
          <w:p w14:paraId="60BB5418" w14:textId="77777777" w:rsidR="007A6020" w:rsidRPr="00E45547" w:rsidRDefault="007A6020" w:rsidP="00FE5FE2">
            <w:pPr>
              <w:spacing w:after="160" w:line="259" w:lineRule="auto"/>
              <w:jc w:val="right"/>
              <w:rPr>
                <w:rFonts w:eastAsiaTheme="minorHAnsi"/>
                <w:b/>
                <w:bCs/>
                <w:kern w:val="2"/>
                <w:sz w:val="20"/>
                <w:szCs w:val="20"/>
                <w:lang w:eastAsia="en-US" w:bidi="pl-PL"/>
                <w14:ligatures w14:val="standardContextual"/>
              </w:rPr>
            </w:pPr>
            <w:r w:rsidRPr="00E45547">
              <w:rPr>
                <w:rFonts w:eastAsiaTheme="minorHAnsi"/>
                <w:b/>
                <w:bCs/>
                <w:kern w:val="2"/>
                <w:sz w:val="20"/>
                <w:szCs w:val="20"/>
                <w:lang w:eastAsia="en-US" w:bidi="pl-PL"/>
                <w14:ligatures w14:val="standardContextual"/>
              </w:rPr>
              <w:t>Razem:</w:t>
            </w:r>
          </w:p>
        </w:tc>
        <w:tc>
          <w:tcPr>
            <w:tcW w:w="456" w:type="pct"/>
            <w:tcBorders>
              <w:top w:val="single" w:sz="4" w:space="0" w:color="auto"/>
              <w:left w:val="single" w:sz="4" w:space="0" w:color="auto"/>
              <w:bottom w:val="single" w:sz="4" w:space="0" w:color="auto"/>
            </w:tcBorders>
            <w:shd w:val="clear" w:color="auto" w:fill="FFFFFF"/>
          </w:tcPr>
          <w:p w14:paraId="0D960E2A" w14:textId="77777777" w:rsidR="007A6020" w:rsidRPr="00E45547" w:rsidRDefault="007A6020" w:rsidP="00FE5FE2">
            <w:pPr>
              <w:spacing w:after="160" w:line="259" w:lineRule="auto"/>
              <w:jc w:val="right"/>
              <w:rPr>
                <w:rFonts w:eastAsiaTheme="minorHAnsi"/>
                <w:kern w:val="2"/>
                <w:sz w:val="20"/>
                <w:szCs w:val="20"/>
                <w:lang w:eastAsia="en-US" w:bidi="pl-PL"/>
                <w14:ligatures w14:val="standardContextual"/>
              </w:rPr>
            </w:pPr>
          </w:p>
        </w:tc>
        <w:tc>
          <w:tcPr>
            <w:tcW w:w="253" w:type="pct"/>
            <w:tcBorders>
              <w:top w:val="single" w:sz="4" w:space="0" w:color="auto"/>
              <w:left w:val="single" w:sz="4" w:space="0" w:color="auto"/>
              <w:bottom w:val="single" w:sz="4" w:space="0" w:color="auto"/>
            </w:tcBorders>
            <w:shd w:val="clear" w:color="auto" w:fill="FFFFFF"/>
          </w:tcPr>
          <w:p w14:paraId="50AA14E2" w14:textId="77777777" w:rsidR="007A6020" w:rsidRPr="00E45547" w:rsidRDefault="007A6020" w:rsidP="00FE5FE2">
            <w:pPr>
              <w:spacing w:after="160" w:line="259" w:lineRule="auto"/>
              <w:jc w:val="right"/>
              <w:rPr>
                <w:rFonts w:eastAsiaTheme="minorHAnsi"/>
                <w:kern w:val="2"/>
                <w:sz w:val="20"/>
                <w:szCs w:val="20"/>
                <w:lang w:eastAsia="en-US" w:bidi="pl-PL"/>
                <w14:ligatures w14:val="standardContextual"/>
              </w:rPr>
            </w:pPr>
          </w:p>
        </w:tc>
        <w:tc>
          <w:tcPr>
            <w:tcW w:w="304" w:type="pct"/>
            <w:tcBorders>
              <w:top w:val="single" w:sz="4" w:space="0" w:color="auto"/>
              <w:left w:val="single" w:sz="4" w:space="0" w:color="auto"/>
              <w:bottom w:val="single" w:sz="4" w:space="0" w:color="auto"/>
            </w:tcBorders>
            <w:shd w:val="clear" w:color="auto" w:fill="FFFFFF"/>
          </w:tcPr>
          <w:p w14:paraId="27F001B6" w14:textId="77777777" w:rsidR="007A6020" w:rsidRPr="00E45547" w:rsidRDefault="007A6020" w:rsidP="00FE5FE2">
            <w:pPr>
              <w:spacing w:after="160" w:line="259" w:lineRule="auto"/>
              <w:jc w:val="right"/>
              <w:rPr>
                <w:rFonts w:eastAsiaTheme="minorHAnsi"/>
                <w:kern w:val="2"/>
                <w:sz w:val="20"/>
                <w:szCs w:val="20"/>
                <w:lang w:eastAsia="en-US" w:bidi="pl-PL"/>
                <w14:ligatures w14:val="standardContextual"/>
              </w:rPr>
            </w:pPr>
          </w:p>
        </w:tc>
        <w:tc>
          <w:tcPr>
            <w:tcW w:w="456" w:type="pct"/>
            <w:tcBorders>
              <w:top w:val="single" w:sz="4" w:space="0" w:color="auto"/>
              <w:left w:val="single" w:sz="4" w:space="0" w:color="auto"/>
              <w:bottom w:val="single" w:sz="4" w:space="0" w:color="auto"/>
            </w:tcBorders>
            <w:shd w:val="clear" w:color="auto" w:fill="FFFFFF"/>
          </w:tcPr>
          <w:p w14:paraId="3D7E7444" w14:textId="77777777" w:rsidR="007A6020" w:rsidRPr="00E45547" w:rsidRDefault="007A6020" w:rsidP="00FE5FE2">
            <w:pPr>
              <w:spacing w:after="160" w:line="259" w:lineRule="auto"/>
              <w:jc w:val="right"/>
              <w:rPr>
                <w:rFonts w:eastAsiaTheme="minorHAnsi"/>
                <w:kern w:val="2"/>
                <w:sz w:val="20"/>
                <w:szCs w:val="20"/>
                <w:lang w:eastAsia="en-US" w:bidi="pl-PL"/>
                <w14:ligatures w14:val="standardContextual"/>
              </w:rPr>
            </w:pPr>
          </w:p>
        </w:tc>
        <w:tc>
          <w:tcPr>
            <w:tcW w:w="1608" w:type="pct"/>
            <w:tcBorders>
              <w:top w:val="single" w:sz="4" w:space="0" w:color="auto"/>
              <w:left w:val="single" w:sz="4" w:space="0" w:color="auto"/>
              <w:bottom w:val="single" w:sz="4" w:space="0" w:color="auto"/>
              <w:right w:val="single" w:sz="4" w:space="0" w:color="auto"/>
            </w:tcBorders>
            <w:shd w:val="clear" w:color="auto" w:fill="FFFFFF"/>
          </w:tcPr>
          <w:p w14:paraId="373F23AE" w14:textId="77777777" w:rsidR="007A6020" w:rsidRPr="00E45547" w:rsidRDefault="007A6020" w:rsidP="00FE5FE2">
            <w:pPr>
              <w:spacing w:after="160" w:line="259" w:lineRule="auto"/>
              <w:rPr>
                <w:rFonts w:eastAsiaTheme="minorHAnsi"/>
                <w:kern w:val="2"/>
                <w:sz w:val="20"/>
                <w:szCs w:val="20"/>
                <w:lang w:eastAsia="en-US" w:bidi="pl-PL"/>
                <w14:ligatures w14:val="standardContextual"/>
              </w:rPr>
            </w:pPr>
          </w:p>
        </w:tc>
      </w:tr>
    </w:tbl>
    <w:p w14:paraId="569FBCDD" w14:textId="77777777" w:rsidR="007A6020" w:rsidRPr="00E45547" w:rsidRDefault="007A6020" w:rsidP="007A6020">
      <w:pPr>
        <w:suppressAutoHyphens/>
        <w:rPr>
          <w:sz w:val="22"/>
          <w:szCs w:val="22"/>
        </w:rPr>
      </w:pPr>
      <w:r w:rsidRPr="00E45547">
        <w:rPr>
          <w:sz w:val="22"/>
          <w:szCs w:val="22"/>
        </w:rPr>
        <w:t>Łączna cena netto: ……………….. zł (słownie: ………………………………………………………………………………..)</w:t>
      </w:r>
    </w:p>
    <w:p w14:paraId="491D4EEA" w14:textId="77777777" w:rsidR="007A6020" w:rsidRPr="00E45547" w:rsidRDefault="007A6020" w:rsidP="007A6020">
      <w:pPr>
        <w:suppressAutoHyphens/>
        <w:rPr>
          <w:sz w:val="22"/>
          <w:szCs w:val="22"/>
        </w:rPr>
      </w:pPr>
      <w:r w:rsidRPr="00E45547">
        <w:rPr>
          <w:sz w:val="22"/>
          <w:szCs w:val="22"/>
        </w:rPr>
        <w:t>Łączna kwota podatku VAT: ……………….. zł  (słownie: …………………………………………………………………...)</w:t>
      </w:r>
    </w:p>
    <w:p w14:paraId="04693EAE" w14:textId="77777777" w:rsidR="007A6020" w:rsidRPr="00E45547" w:rsidRDefault="007A6020" w:rsidP="007A6020">
      <w:pPr>
        <w:suppressAutoHyphens/>
        <w:rPr>
          <w:sz w:val="22"/>
          <w:szCs w:val="22"/>
        </w:rPr>
      </w:pPr>
      <w:r w:rsidRPr="00E45547">
        <w:rPr>
          <w:sz w:val="22"/>
          <w:szCs w:val="22"/>
        </w:rPr>
        <w:t>Łączna cena brutto:………………… zł (słownie: ……………………………………………………………………………..)</w:t>
      </w:r>
    </w:p>
    <w:p w14:paraId="54963A41" w14:textId="77777777" w:rsidR="007A6020" w:rsidRPr="00E45547" w:rsidRDefault="007A6020" w:rsidP="007A6020">
      <w:pPr>
        <w:suppressAutoHyphens/>
        <w:jc w:val="center"/>
        <w:rPr>
          <w:b/>
          <w:szCs w:val="20"/>
        </w:rPr>
      </w:pPr>
    </w:p>
    <w:p w14:paraId="2245AD6D" w14:textId="77777777" w:rsidR="007A6020" w:rsidRPr="00E45547" w:rsidRDefault="007A6020" w:rsidP="007A6020">
      <w:pPr>
        <w:suppressAutoHyphens/>
        <w:jc w:val="center"/>
        <w:rPr>
          <w:b/>
          <w:szCs w:val="20"/>
        </w:rPr>
      </w:pPr>
    </w:p>
    <w:p w14:paraId="661AF1F5" w14:textId="77777777" w:rsidR="007A6020" w:rsidRPr="00E45547" w:rsidRDefault="007A6020" w:rsidP="007A6020">
      <w:pPr>
        <w:suppressAutoHyphens/>
        <w:autoSpaceDN w:val="0"/>
        <w:ind w:left="5103"/>
        <w:jc w:val="right"/>
        <w:rPr>
          <w:rFonts w:cs="Arial"/>
          <w:b/>
          <w:bCs/>
          <w:iCs/>
          <w:kern w:val="3"/>
          <w:sz w:val="16"/>
          <w:szCs w:val="16"/>
          <w:lang w:eastAsia="zh-CN" w:bidi="hi-IN"/>
        </w:rPr>
      </w:pPr>
      <w:r w:rsidRPr="00E45547">
        <w:rPr>
          <w:rFonts w:cs="Arial"/>
          <w:b/>
          <w:bCs/>
          <w:iCs/>
          <w:kern w:val="3"/>
          <w:sz w:val="16"/>
          <w:szCs w:val="16"/>
          <w:lang w:eastAsia="zh-CN" w:bidi="hi-IN"/>
        </w:rPr>
        <w:t>……………………………………………………………………...</w:t>
      </w:r>
    </w:p>
    <w:p w14:paraId="32C12929" w14:textId="77777777" w:rsidR="007A6020" w:rsidRPr="00E45547" w:rsidRDefault="007A6020" w:rsidP="007A6020">
      <w:pPr>
        <w:suppressAutoHyphens/>
        <w:autoSpaceDN w:val="0"/>
        <w:ind w:left="5103"/>
        <w:jc w:val="right"/>
        <w:rPr>
          <w:rFonts w:cs="Arial"/>
          <w:b/>
          <w:bCs/>
          <w:iCs/>
          <w:kern w:val="3"/>
          <w:sz w:val="16"/>
          <w:szCs w:val="16"/>
          <w:lang w:eastAsia="zh-CN" w:bidi="hi-IN"/>
        </w:rPr>
      </w:pPr>
      <w:r w:rsidRPr="00E45547">
        <w:rPr>
          <w:rFonts w:cs="Arial"/>
          <w:b/>
          <w:bCs/>
          <w:iCs/>
          <w:kern w:val="3"/>
          <w:sz w:val="16"/>
          <w:szCs w:val="16"/>
          <w:lang w:eastAsia="zh-CN" w:bidi="hi-IN"/>
        </w:rPr>
        <w:t>Podpis elektroniczny</w:t>
      </w:r>
    </w:p>
    <w:p w14:paraId="3754C59D" w14:textId="77777777" w:rsidR="007A6020" w:rsidRPr="00E45547" w:rsidRDefault="007A6020" w:rsidP="007A6020">
      <w:pPr>
        <w:suppressAutoHyphens/>
        <w:autoSpaceDN w:val="0"/>
        <w:ind w:left="5103"/>
        <w:jc w:val="right"/>
        <w:rPr>
          <w:rFonts w:cs="Arial"/>
          <w:iCs/>
          <w:kern w:val="3"/>
          <w:sz w:val="16"/>
          <w:szCs w:val="16"/>
          <w:lang w:eastAsia="zh-CN" w:bidi="hi-IN"/>
        </w:rPr>
      </w:pPr>
      <w:r w:rsidRPr="00E45547">
        <w:rPr>
          <w:rFonts w:cs="Arial"/>
          <w:iCs/>
          <w:kern w:val="3"/>
          <w:sz w:val="16"/>
          <w:szCs w:val="16"/>
          <w:u w:val="single"/>
          <w:lang w:eastAsia="zh-CN" w:bidi="hi-IN"/>
        </w:rPr>
        <w:t>kwalifikowany podpis elektroniczny</w:t>
      </w:r>
      <w:r w:rsidRPr="00E45547">
        <w:rPr>
          <w:rFonts w:cs="Arial"/>
          <w:iCs/>
          <w:kern w:val="3"/>
          <w:sz w:val="16"/>
          <w:szCs w:val="16"/>
          <w:lang w:eastAsia="zh-CN" w:bidi="hi-IN"/>
        </w:rPr>
        <w:t xml:space="preserve"> lub </w:t>
      </w:r>
      <w:r w:rsidRPr="00E45547">
        <w:rPr>
          <w:rFonts w:cs="Arial"/>
          <w:iCs/>
          <w:kern w:val="3"/>
          <w:sz w:val="16"/>
          <w:szCs w:val="16"/>
          <w:u w:val="single"/>
          <w:lang w:eastAsia="zh-CN" w:bidi="hi-IN"/>
        </w:rPr>
        <w:t>podpis zaufany</w:t>
      </w:r>
      <w:r w:rsidRPr="00E45547">
        <w:rPr>
          <w:rFonts w:cs="Arial"/>
          <w:iCs/>
          <w:kern w:val="3"/>
          <w:sz w:val="16"/>
          <w:szCs w:val="16"/>
          <w:lang w:eastAsia="zh-CN" w:bidi="hi-IN"/>
        </w:rPr>
        <w:t xml:space="preserve"> lub</w:t>
      </w:r>
    </w:p>
    <w:p w14:paraId="4A2DE8F5" w14:textId="77777777" w:rsidR="007A6020" w:rsidRPr="00E45547" w:rsidRDefault="007A6020" w:rsidP="007A6020">
      <w:pPr>
        <w:suppressAutoHyphens/>
        <w:autoSpaceDN w:val="0"/>
        <w:ind w:left="5103"/>
        <w:jc w:val="right"/>
        <w:rPr>
          <w:rFonts w:cs="Arial"/>
          <w:iCs/>
          <w:kern w:val="3"/>
          <w:sz w:val="16"/>
          <w:szCs w:val="16"/>
          <w:lang w:eastAsia="zh-CN" w:bidi="hi-IN"/>
        </w:rPr>
      </w:pPr>
      <w:r w:rsidRPr="00E45547">
        <w:rPr>
          <w:rFonts w:cs="Arial"/>
          <w:iCs/>
          <w:kern w:val="3"/>
          <w:sz w:val="16"/>
          <w:szCs w:val="16"/>
          <w:u w:val="single"/>
          <w:lang w:eastAsia="zh-CN" w:bidi="hi-IN"/>
        </w:rPr>
        <w:t>podpis osobisty</w:t>
      </w:r>
      <w:r w:rsidRPr="00E45547">
        <w:rPr>
          <w:rFonts w:cs="Arial"/>
          <w:iCs/>
          <w:kern w:val="3"/>
          <w:sz w:val="16"/>
          <w:szCs w:val="16"/>
          <w:lang w:eastAsia="zh-CN" w:bidi="hi-IN"/>
        </w:rPr>
        <w:t xml:space="preserve"> osoby/osób upoważnionej/upoważnionych </w:t>
      </w:r>
    </w:p>
    <w:p w14:paraId="5E4EDF6F" w14:textId="77777777" w:rsidR="007A6020" w:rsidRPr="00E45547" w:rsidRDefault="007A6020" w:rsidP="007A6020">
      <w:pPr>
        <w:spacing w:line="276" w:lineRule="auto"/>
        <w:jc w:val="right"/>
        <w:rPr>
          <w:rFonts w:cs="Arial"/>
          <w:iCs/>
          <w:kern w:val="3"/>
          <w:sz w:val="16"/>
          <w:szCs w:val="16"/>
          <w:lang w:eastAsia="zh-CN" w:bidi="hi-IN"/>
        </w:rPr>
      </w:pPr>
      <w:r w:rsidRPr="00E45547">
        <w:rPr>
          <w:rFonts w:cs="Arial"/>
          <w:kern w:val="3"/>
          <w:sz w:val="16"/>
          <w:szCs w:val="16"/>
          <w:lang w:eastAsia="zh-CN" w:bidi="hi-IN"/>
        </w:rPr>
        <w:t>do reprezentowania Wykonawcy</w:t>
      </w:r>
    </w:p>
    <w:p w14:paraId="3E8581FB" w14:textId="77777777" w:rsidR="007A6020" w:rsidRDefault="007A6020">
      <w:pPr>
        <w:sectPr w:rsidR="007A6020" w:rsidSect="006F0BD6">
          <w:pgSz w:w="16838" w:h="11906" w:orient="landscape"/>
          <w:pgMar w:top="1418" w:right="1418" w:bottom="1077" w:left="1418" w:header="709" w:footer="709" w:gutter="0"/>
          <w:cols w:space="708"/>
          <w:docGrid w:linePitch="326"/>
        </w:sectPr>
      </w:pPr>
    </w:p>
    <w:p w14:paraId="5E634DC7" w14:textId="77777777" w:rsidR="00C40D55" w:rsidRDefault="00C40D55">
      <w:pPr>
        <w:rPr>
          <w:b/>
        </w:rPr>
      </w:pPr>
    </w:p>
    <w:p w14:paraId="7DE8445E" w14:textId="77777777" w:rsidR="00487A1C" w:rsidRPr="00487A1C" w:rsidRDefault="00487A1C" w:rsidP="00487A1C">
      <w:pPr>
        <w:widowControl w:val="0"/>
        <w:suppressAutoHyphens/>
        <w:autoSpaceDN w:val="0"/>
        <w:spacing w:line="276" w:lineRule="auto"/>
        <w:jc w:val="right"/>
        <w:textAlignment w:val="baseline"/>
        <w:rPr>
          <w:rFonts w:cs="Mangal"/>
          <w:b/>
          <w:bCs/>
          <w:kern w:val="3"/>
          <w:lang w:eastAsia="zh-CN" w:bidi="hi-IN"/>
        </w:rPr>
      </w:pPr>
      <w:r w:rsidRPr="00487A1C">
        <w:rPr>
          <w:rFonts w:cs="Mangal"/>
          <w:b/>
          <w:bCs/>
          <w:kern w:val="3"/>
          <w:lang w:eastAsia="zh-CN" w:bidi="hi-IN"/>
        </w:rPr>
        <w:t>Załącznik nr 3</w:t>
      </w:r>
    </w:p>
    <w:p w14:paraId="5293C5A1" w14:textId="77777777" w:rsidR="00487A1C" w:rsidRPr="00487A1C" w:rsidRDefault="00487A1C" w:rsidP="00487A1C">
      <w:pPr>
        <w:autoSpaceDN w:val="0"/>
        <w:jc w:val="both"/>
        <w:rPr>
          <w:rFonts w:eastAsia="Calibri"/>
          <w:bCs/>
          <w:iCs/>
          <w:lang w:eastAsia="en-US"/>
        </w:rPr>
      </w:pPr>
      <w:bookmarkStart w:id="25" w:name="_Hlk131488607"/>
      <w:bookmarkStart w:id="26" w:name="_Hlk133236094"/>
      <w:r w:rsidRPr="00487A1C">
        <w:rPr>
          <w:rFonts w:eastAsia="Calibri"/>
          <w:bCs/>
          <w:iCs/>
          <w:lang w:eastAsia="en-US"/>
        </w:rPr>
        <w:t>Samodzielny Publiczny Specjalistyczny</w:t>
      </w:r>
    </w:p>
    <w:p w14:paraId="0A119885" w14:textId="77777777" w:rsidR="00487A1C" w:rsidRPr="00487A1C" w:rsidRDefault="00487A1C" w:rsidP="00487A1C">
      <w:pPr>
        <w:autoSpaceDN w:val="0"/>
        <w:jc w:val="both"/>
        <w:rPr>
          <w:rFonts w:eastAsia="Calibri"/>
          <w:bCs/>
          <w:iCs/>
          <w:lang w:eastAsia="en-US"/>
        </w:rPr>
      </w:pPr>
      <w:r w:rsidRPr="00487A1C">
        <w:rPr>
          <w:rFonts w:eastAsia="Calibri"/>
          <w:bCs/>
          <w:iCs/>
          <w:lang w:eastAsia="en-US"/>
        </w:rPr>
        <w:t>Szpital Zachodni im. św. Jana Pawła II</w:t>
      </w:r>
    </w:p>
    <w:p w14:paraId="6014D06D" w14:textId="77777777" w:rsidR="00487A1C" w:rsidRPr="00487A1C" w:rsidRDefault="00487A1C" w:rsidP="00487A1C">
      <w:pPr>
        <w:autoSpaceDN w:val="0"/>
        <w:jc w:val="both"/>
        <w:rPr>
          <w:rFonts w:eastAsia="Calibri"/>
          <w:bCs/>
          <w:iCs/>
          <w:lang w:eastAsia="en-US"/>
        </w:rPr>
      </w:pPr>
      <w:r w:rsidRPr="00487A1C">
        <w:rPr>
          <w:rFonts w:eastAsia="Calibri"/>
          <w:bCs/>
          <w:iCs/>
          <w:lang w:eastAsia="en-US"/>
        </w:rPr>
        <w:t>ul. Daleka 11</w:t>
      </w:r>
    </w:p>
    <w:p w14:paraId="198CC296" w14:textId="77777777" w:rsidR="00487A1C" w:rsidRPr="00487A1C" w:rsidRDefault="00487A1C" w:rsidP="00487A1C">
      <w:pPr>
        <w:autoSpaceDN w:val="0"/>
        <w:jc w:val="both"/>
        <w:rPr>
          <w:rFonts w:eastAsia="Calibri"/>
          <w:bCs/>
          <w:iCs/>
          <w:lang w:eastAsia="en-US"/>
        </w:rPr>
      </w:pPr>
      <w:r w:rsidRPr="00487A1C">
        <w:rPr>
          <w:rFonts w:eastAsia="Calibri"/>
          <w:bCs/>
          <w:iCs/>
          <w:lang w:eastAsia="en-US"/>
        </w:rPr>
        <w:t>05-825 Grodzisk Mazowiecki</w:t>
      </w:r>
    </w:p>
    <w:p w14:paraId="4811B7ED" w14:textId="77777777" w:rsidR="00487A1C" w:rsidRPr="00487A1C" w:rsidRDefault="00487A1C" w:rsidP="00487A1C">
      <w:pPr>
        <w:autoSpaceDN w:val="0"/>
        <w:spacing w:before="120"/>
        <w:rPr>
          <w:rFonts w:eastAsia="Calibri"/>
          <w:bCs/>
          <w:sz w:val="22"/>
          <w:szCs w:val="22"/>
          <w:lang w:eastAsia="en-US"/>
        </w:rPr>
      </w:pPr>
      <w:bookmarkStart w:id="27" w:name="_Hlk149651139"/>
      <w:bookmarkEnd w:id="25"/>
      <w:bookmarkEnd w:id="26"/>
      <w:r w:rsidRPr="00487A1C">
        <w:rPr>
          <w:rFonts w:eastAsia="Calibri"/>
          <w:bCs/>
          <w:sz w:val="22"/>
          <w:szCs w:val="22"/>
          <w:lang w:eastAsia="en-US"/>
        </w:rPr>
        <w:t>Nazwa: …………..…………………………………………………………………………….</w:t>
      </w:r>
    </w:p>
    <w:p w14:paraId="6AC9EB38" w14:textId="77777777" w:rsidR="00487A1C" w:rsidRPr="00487A1C" w:rsidRDefault="00487A1C" w:rsidP="00487A1C">
      <w:pPr>
        <w:autoSpaceDN w:val="0"/>
        <w:spacing w:before="120"/>
        <w:rPr>
          <w:rFonts w:eastAsia="Calibri"/>
          <w:bCs/>
          <w:sz w:val="22"/>
          <w:szCs w:val="22"/>
          <w:lang w:eastAsia="en-US"/>
        </w:rPr>
      </w:pPr>
      <w:r w:rsidRPr="00487A1C">
        <w:rPr>
          <w:rFonts w:eastAsia="Calibri"/>
          <w:bCs/>
          <w:sz w:val="22"/>
          <w:szCs w:val="22"/>
          <w:lang w:eastAsia="en-US"/>
        </w:rPr>
        <w:t xml:space="preserve">Adres: …………………………………………………………………………………………. </w:t>
      </w:r>
    </w:p>
    <w:bookmarkEnd w:id="27"/>
    <w:p w14:paraId="5F51A14D" w14:textId="77777777" w:rsidR="00487A1C" w:rsidRPr="00487A1C" w:rsidRDefault="00487A1C" w:rsidP="00487A1C">
      <w:pPr>
        <w:autoSpaceDN w:val="0"/>
        <w:jc w:val="center"/>
        <w:rPr>
          <w:rFonts w:eastAsia="Calibri"/>
          <w:bCs/>
          <w:sz w:val="18"/>
          <w:szCs w:val="18"/>
          <w:lang w:eastAsia="en-US"/>
        </w:rPr>
      </w:pPr>
      <w:r w:rsidRPr="00487A1C">
        <w:rPr>
          <w:rFonts w:eastAsia="Calibri"/>
          <w:bCs/>
          <w:sz w:val="18"/>
          <w:szCs w:val="18"/>
          <w:lang w:eastAsia="en-US"/>
        </w:rPr>
        <w:t>(wpisać)</w:t>
      </w:r>
    </w:p>
    <w:p w14:paraId="59A5FEC8" w14:textId="77777777" w:rsidR="00487A1C" w:rsidRPr="00487A1C" w:rsidRDefault="00487A1C" w:rsidP="00487A1C">
      <w:pPr>
        <w:autoSpaceDN w:val="0"/>
        <w:spacing w:before="120"/>
        <w:jc w:val="center"/>
        <w:rPr>
          <w:b/>
          <w:sz w:val="22"/>
          <w:szCs w:val="22"/>
          <w:lang w:eastAsia="en-US"/>
        </w:rPr>
      </w:pPr>
      <w:r w:rsidRPr="00487A1C">
        <w:rPr>
          <w:b/>
          <w:sz w:val="22"/>
          <w:szCs w:val="22"/>
          <w:lang w:eastAsia="en-US"/>
        </w:rPr>
        <w:t>OŚWIADCZENIE</w:t>
      </w:r>
    </w:p>
    <w:p w14:paraId="502C2981" w14:textId="77777777" w:rsidR="00487A1C" w:rsidRPr="00487A1C" w:rsidRDefault="00487A1C" w:rsidP="00487A1C">
      <w:pPr>
        <w:suppressAutoHyphens/>
        <w:autoSpaceDN w:val="0"/>
        <w:spacing w:before="120"/>
        <w:jc w:val="center"/>
        <w:rPr>
          <w:b/>
          <w:sz w:val="22"/>
          <w:szCs w:val="22"/>
          <w:lang w:eastAsia="en-US"/>
        </w:rPr>
      </w:pPr>
      <w:r w:rsidRPr="00487A1C">
        <w:rPr>
          <w:b/>
          <w:sz w:val="22"/>
          <w:szCs w:val="22"/>
          <w:lang w:eastAsia="en-US"/>
        </w:rPr>
        <w:t>DOTYCZĄCE PRZESŁANEK WYKLUCZENIA Z POSTĘPOWANIA I SPEŁNIENIA WARUNKÓW UDZIAŁU W POSTĘPOWANIU.</w:t>
      </w:r>
    </w:p>
    <w:p w14:paraId="49411474" w14:textId="77777777" w:rsidR="00487A1C" w:rsidRPr="00487A1C" w:rsidRDefault="00487A1C" w:rsidP="00487A1C">
      <w:pPr>
        <w:autoSpaceDN w:val="0"/>
        <w:spacing w:before="120"/>
        <w:jc w:val="both"/>
        <w:rPr>
          <w:rFonts w:eastAsia="Calibri"/>
          <w:sz w:val="22"/>
          <w:szCs w:val="22"/>
          <w:lang w:eastAsia="en-US"/>
        </w:rPr>
      </w:pPr>
      <w:bookmarkStart w:id="28" w:name="_Hlk133924548"/>
      <w:r w:rsidRPr="00487A1C">
        <w:rPr>
          <w:rFonts w:eastAsia="Calibri"/>
          <w:sz w:val="22"/>
          <w:szCs w:val="22"/>
          <w:lang w:eastAsia="en-US"/>
        </w:rPr>
        <w:t>Na potrzeby postępowania o udzielenie zamówienia publicznego na:</w:t>
      </w:r>
    </w:p>
    <w:p w14:paraId="60BA70C4" w14:textId="77777777" w:rsidR="00487A1C" w:rsidRPr="00487A1C" w:rsidRDefault="00487A1C" w:rsidP="00487A1C">
      <w:pPr>
        <w:autoSpaceDN w:val="0"/>
        <w:jc w:val="both"/>
        <w:rPr>
          <w:rFonts w:eastAsia="Calibri"/>
          <w:sz w:val="22"/>
          <w:szCs w:val="22"/>
          <w:lang w:eastAsia="en-US"/>
        </w:rPr>
      </w:pPr>
      <w:bookmarkStart w:id="29" w:name="_Hlk131487449"/>
      <w:r w:rsidRPr="00487A1C">
        <w:rPr>
          <w:rFonts w:eastAsia="Calibri"/>
          <w:sz w:val="22"/>
          <w:szCs w:val="22"/>
          <w:lang w:eastAsia="en-US"/>
        </w:rPr>
        <w:t>………………………………………………………………………………………………………</w:t>
      </w:r>
    </w:p>
    <w:p w14:paraId="6B850C1B" w14:textId="77777777" w:rsidR="00487A1C" w:rsidRPr="00487A1C" w:rsidRDefault="00487A1C" w:rsidP="00487A1C">
      <w:pPr>
        <w:autoSpaceDN w:val="0"/>
        <w:jc w:val="center"/>
        <w:rPr>
          <w:rFonts w:eastAsia="Calibri"/>
          <w:b/>
          <w:bCs/>
          <w:sz w:val="18"/>
          <w:szCs w:val="18"/>
          <w:lang w:eastAsia="en-US"/>
        </w:rPr>
      </w:pPr>
      <w:r w:rsidRPr="00487A1C">
        <w:rPr>
          <w:rFonts w:eastAsia="Calibri"/>
          <w:b/>
          <w:bCs/>
          <w:sz w:val="18"/>
          <w:szCs w:val="18"/>
          <w:lang w:eastAsia="en-US"/>
        </w:rPr>
        <w:t>(wpisać nazwę postepowania)</w:t>
      </w:r>
      <w:bookmarkEnd w:id="28"/>
      <w:bookmarkEnd w:id="29"/>
    </w:p>
    <w:p w14:paraId="6A2E6024" w14:textId="77777777" w:rsidR="00487A1C" w:rsidRPr="00487A1C" w:rsidRDefault="00487A1C" w:rsidP="00487A1C">
      <w:pPr>
        <w:autoSpaceDN w:val="0"/>
        <w:spacing w:before="120"/>
        <w:jc w:val="center"/>
        <w:rPr>
          <w:rFonts w:eastAsia="Calibri"/>
          <w:sz w:val="22"/>
          <w:szCs w:val="22"/>
          <w:lang w:eastAsia="en-US"/>
        </w:rPr>
      </w:pPr>
    </w:p>
    <w:p w14:paraId="102B3A7E" w14:textId="77777777" w:rsidR="00487A1C" w:rsidRPr="00487A1C" w:rsidRDefault="00487A1C" w:rsidP="00487A1C">
      <w:pPr>
        <w:autoSpaceDN w:val="0"/>
        <w:jc w:val="center"/>
        <w:rPr>
          <w:b/>
          <w:sz w:val="22"/>
          <w:szCs w:val="22"/>
          <w:lang w:eastAsia="en-US"/>
        </w:rPr>
      </w:pPr>
      <w:bookmarkStart w:id="30" w:name="_Hlk161122111"/>
      <w:r w:rsidRPr="00487A1C">
        <w:rPr>
          <w:b/>
          <w:sz w:val="22"/>
          <w:szCs w:val="22"/>
          <w:lang w:eastAsia="en-US"/>
        </w:rPr>
        <w:t xml:space="preserve">SKŁADAM W IMIENIU </w:t>
      </w:r>
    </w:p>
    <w:p w14:paraId="656FBF73" w14:textId="77777777" w:rsidR="00487A1C" w:rsidRPr="00487A1C" w:rsidRDefault="00487A1C" w:rsidP="00487A1C">
      <w:pPr>
        <w:autoSpaceDN w:val="0"/>
        <w:jc w:val="center"/>
        <w:rPr>
          <w:b/>
          <w:sz w:val="22"/>
          <w:szCs w:val="22"/>
          <w:lang w:eastAsia="en-US"/>
        </w:rPr>
      </w:pPr>
      <w:r w:rsidRPr="00487A1C">
        <w:rPr>
          <w:b/>
          <w:sz w:val="22"/>
          <w:szCs w:val="22"/>
          <w:lang w:eastAsia="en-US"/>
        </w:rPr>
        <w:t>WYKONAWCY*</w:t>
      </w:r>
    </w:p>
    <w:p w14:paraId="0B108A27" w14:textId="77777777" w:rsidR="00487A1C" w:rsidRPr="00487A1C" w:rsidRDefault="00487A1C" w:rsidP="00487A1C">
      <w:pPr>
        <w:autoSpaceDN w:val="0"/>
        <w:jc w:val="center"/>
        <w:rPr>
          <w:b/>
        </w:rPr>
      </w:pPr>
      <w:r w:rsidRPr="00487A1C">
        <w:rPr>
          <w:b/>
          <w:sz w:val="22"/>
          <w:szCs w:val="22"/>
          <w:lang w:eastAsia="en-US"/>
        </w:rPr>
        <w:t>/ WYKONAWCY WSPÓLNIE UBIEGAJĄCY SIĘ O UDZIELENIE ZAMÓWIENIA*</w:t>
      </w:r>
      <w:r w:rsidRPr="00487A1C">
        <w:rPr>
          <w:b/>
        </w:rPr>
        <w:t xml:space="preserve"> </w:t>
      </w:r>
    </w:p>
    <w:p w14:paraId="1490B8D0" w14:textId="77777777" w:rsidR="00487A1C" w:rsidRPr="00487A1C" w:rsidRDefault="00487A1C" w:rsidP="00487A1C">
      <w:pPr>
        <w:autoSpaceDN w:val="0"/>
        <w:jc w:val="center"/>
        <w:rPr>
          <w:bCs/>
          <w:sz w:val="18"/>
          <w:szCs w:val="18"/>
          <w:lang w:eastAsia="en-US"/>
        </w:rPr>
      </w:pPr>
      <w:bookmarkStart w:id="31" w:name="_Hlk161121825"/>
      <w:r w:rsidRPr="00487A1C">
        <w:rPr>
          <w:bCs/>
          <w:sz w:val="18"/>
          <w:szCs w:val="18"/>
          <w:lang w:eastAsia="en-US"/>
        </w:rPr>
        <w:t>(oświadczenie składane na podstawie art. 125 ust. 1 uPzp)</w:t>
      </w:r>
    </w:p>
    <w:bookmarkEnd w:id="31"/>
    <w:p w14:paraId="0F0EB159" w14:textId="77777777" w:rsidR="00487A1C" w:rsidRPr="00487A1C" w:rsidRDefault="00487A1C" w:rsidP="00487A1C">
      <w:pPr>
        <w:autoSpaceDN w:val="0"/>
        <w:jc w:val="center"/>
        <w:rPr>
          <w:b/>
        </w:rPr>
      </w:pPr>
      <w:r w:rsidRPr="00487A1C">
        <w:rPr>
          <w:b/>
          <w:sz w:val="22"/>
          <w:szCs w:val="22"/>
          <w:lang w:eastAsia="en-US"/>
        </w:rPr>
        <w:t>PODMIOTU UDOSTĘPNIAJĄCEGO ZASOBY*</w:t>
      </w:r>
      <w:r w:rsidRPr="00487A1C">
        <w:rPr>
          <w:b/>
        </w:rPr>
        <w:t xml:space="preserve"> </w:t>
      </w:r>
    </w:p>
    <w:p w14:paraId="41B65622" w14:textId="77777777" w:rsidR="00487A1C" w:rsidRPr="00487A1C" w:rsidRDefault="00487A1C" w:rsidP="00487A1C">
      <w:pPr>
        <w:autoSpaceDN w:val="0"/>
        <w:jc w:val="center"/>
        <w:rPr>
          <w:bCs/>
          <w:sz w:val="18"/>
          <w:szCs w:val="18"/>
          <w:lang w:eastAsia="en-US"/>
        </w:rPr>
      </w:pPr>
      <w:r w:rsidRPr="00487A1C">
        <w:rPr>
          <w:bCs/>
          <w:sz w:val="18"/>
          <w:szCs w:val="18"/>
          <w:lang w:eastAsia="en-US"/>
        </w:rPr>
        <w:t>(oświadczenie składane na podstawie art. 125 ust. 5 uPzp)</w:t>
      </w:r>
    </w:p>
    <w:p w14:paraId="0B13360A" w14:textId="4FDBFDF0" w:rsidR="00487A1C" w:rsidRPr="00487A1C" w:rsidRDefault="00487A1C" w:rsidP="00487A1C">
      <w:pPr>
        <w:autoSpaceDN w:val="0"/>
        <w:rPr>
          <w:bCs/>
          <w:sz w:val="18"/>
          <w:szCs w:val="18"/>
          <w:lang w:eastAsia="en-US"/>
        </w:rPr>
      </w:pPr>
      <w:r w:rsidRPr="00487A1C">
        <w:rPr>
          <w:b/>
          <w:bCs/>
          <w:sz w:val="18"/>
          <w:szCs w:val="18"/>
          <w:lang w:eastAsia="en-US"/>
        </w:rPr>
        <w:t>(*) niepotrzebne skreślić</w:t>
      </w:r>
      <w:r>
        <w:rPr>
          <w:b/>
          <w:bCs/>
          <w:sz w:val="18"/>
          <w:szCs w:val="18"/>
          <w:lang w:eastAsia="en-US"/>
        </w:rPr>
        <w:t>, pozostawić dotyczące</w:t>
      </w:r>
    </w:p>
    <w:p w14:paraId="7B0CCF62" w14:textId="77777777" w:rsidR="00487A1C" w:rsidRPr="00487A1C" w:rsidRDefault="00487A1C" w:rsidP="00487A1C">
      <w:pPr>
        <w:autoSpaceDN w:val="0"/>
        <w:jc w:val="center"/>
        <w:rPr>
          <w:bCs/>
          <w:sz w:val="18"/>
          <w:szCs w:val="18"/>
          <w:lang w:eastAsia="en-US"/>
        </w:rPr>
      </w:pPr>
    </w:p>
    <w:bookmarkEnd w:id="30"/>
    <w:p w14:paraId="357CD3D2" w14:textId="77777777" w:rsidR="00487A1C" w:rsidRPr="00487A1C" w:rsidRDefault="00487A1C" w:rsidP="00487A1C">
      <w:pPr>
        <w:autoSpaceDN w:val="0"/>
        <w:rPr>
          <w:rFonts w:ascii="Calibri" w:hAnsi="Calibri"/>
          <w:kern w:val="3"/>
          <w:sz w:val="20"/>
          <w:szCs w:val="20"/>
        </w:rPr>
      </w:pPr>
      <w:r w:rsidRPr="00487A1C">
        <w:rPr>
          <w:rFonts w:eastAsia="Calibri"/>
          <w:b/>
          <w:bCs/>
          <w:lang w:eastAsia="en-US"/>
        </w:rPr>
        <w:t>Oświadczam</w:t>
      </w:r>
      <w:r w:rsidRPr="00487A1C">
        <w:rPr>
          <w:rFonts w:eastAsia="Calibri"/>
          <w:b/>
          <w:bCs/>
          <w:sz w:val="22"/>
          <w:szCs w:val="22"/>
          <w:lang w:eastAsia="en-US"/>
        </w:rPr>
        <w:t>,</w:t>
      </w:r>
      <w:r w:rsidRPr="00487A1C">
        <w:rPr>
          <w:rFonts w:eastAsia="Calibri"/>
          <w:sz w:val="22"/>
          <w:szCs w:val="22"/>
          <w:lang w:eastAsia="en-US"/>
        </w:rPr>
        <w:t xml:space="preserve"> co następuje:</w:t>
      </w:r>
    </w:p>
    <w:p w14:paraId="13EB1BF9" w14:textId="77777777" w:rsidR="00A045BF" w:rsidRDefault="00A045BF" w:rsidP="00A045BF">
      <w:pPr>
        <w:widowControl w:val="0"/>
        <w:tabs>
          <w:tab w:val="left" w:pos="284"/>
        </w:tabs>
        <w:suppressAutoHyphens/>
        <w:autoSpaceDN w:val="0"/>
        <w:spacing w:line="276" w:lineRule="auto"/>
        <w:jc w:val="both"/>
        <w:textAlignment w:val="baseline"/>
        <w:rPr>
          <w:sz w:val="22"/>
          <w:szCs w:val="22"/>
          <w:lang w:eastAsia="en-US"/>
        </w:rPr>
      </w:pPr>
      <w:r>
        <w:rPr>
          <w:sz w:val="22"/>
          <w:szCs w:val="22"/>
          <w:lang w:eastAsia="en-US"/>
        </w:rPr>
        <w:t>1.</w:t>
      </w:r>
      <w:r>
        <w:rPr>
          <w:sz w:val="22"/>
          <w:szCs w:val="22"/>
          <w:lang w:eastAsia="en-US"/>
        </w:rPr>
        <w:tab/>
      </w:r>
      <w:r w:rsidR="00487A1C" w:rsidRPr="00487A1C">
        <w:rPr>
          <w:sz w:val="22"/>
          <w:szCs w:val="22"/>
          <w:lang w:eastAsia="en-US"/>
        </w:rPr>
        <w:t>Oświadczam, że nie podlegam wykluczeniu z postępowania na podstawie art. 108 ust. 1 ustawy Pzp*,</w:t>
      </w:r>
    </w:p>
    <w:p w14:paraId="5CD92308" w14:textId="77777777" w:rsidR="00A045BF" w:rsidRDefault="00A045BF" w:rsidP="00A045BF">
      <w:pPr>
        <w:widowControl w:val="0"/>
        <w:tabs>
          <w:tab w:val="left" w:pos="284"/>
        </w:tabs>
        <w:suppressAutoHyphens/>
        <w:autoSpaceDN w:val="0"/>
        <w:spacing w:line="276" w:lineRule="auto"/>
        <w:ind w:left="284" w:hanging="284"/>
        <w:jc w:val="both"/>
        <w:textAlignment w:val="baseline"/>
        <w:rPr>
          <w:sz w:val="22"/>
          <w:szCs w:val="22"/>
          <w:lang w:eastAsia="en-US"/>
        </w:rPr>
      </w:pPr>
      <w:r>
        <w:rPr>
          <w:sz w:val="22"/>
          <w:szCs w:val="22"/>
          <w:lang w:eastAsia="en-US"/>
        </w:rPr>
        <w:t>2.</w:t>
      </w:r>
      <w:r>
        <w:rPr>
          <w:sz w:val="22"/>
          <w:szCs w:val="22"/>
          <w:lang w:eastAsia="en-US"/>
        </w:rPr>
        <w:tab/>
      </w:r>
      <w:r w:rsidR="00487A1C" w:rsidRPr="00487A1C">
        <w:rPr>
          <w:sz w:val="22"/>
          <w:szCs w:val="22"/>
          <w:lang w:eastAsia="en-US"/>
        </w:rPr>
        <w:t xml:space="preserve">Oświadczam, że nie podlegam wykluczeniu z postępowania na podstawie art. </w:t>
      </w:r>
      <w:r w:rsidR="00487A1C" w:rsidRPr="00487A1C">
        <w:rPr>
          <w:iCs/>
          <w:sz w:val="22"/>
          <w:szCs w:val="22"/>
          <w:lang w:eastAsia="en-US"/>
        </w:rPr>
        <w:t xml:space="preserve">109 ust. 1 pkt: 4 </w:t>
      </w:r>
      <w:r w:rsidR="00487A1C" w:rsidRPr="00487A1C">
        <w:rPr>
          <w:sz w:val="22"/>
          <w:szCs w:val="22"/>
          <w:lang w:eastAsia="en-US"/>
        </w:rPr>
        <w:t>ustawy Pzp*,</w:t>
      </w:r>
    </w:p>
    <w:p w14:paraId="0C791CF6" w14:textId="77777777" w:rsidR="00A045BF" w:rsidRDefault="00A045BF" w:rsidP="00A045BF">
      <w:pPr>
        <w:widowControl w:val="0"/>
        <w:tabs>
          <w:tab w:val="left" w:pos="284"/>
        </w:tabs>
        <w:suppressAutoHyphens/>
        <w:autoSpaceDN w:val="0"/>
        <w:spacing w:line="276" w:lineRule="auto"/>
        <w:ind w:left="284" w:hanging="284"/>
        <w:jc w:val="both"/>
        <w:textAlignment w:val="baseline"/>
        <w:rPr>
          <w:sz w:val="22"/>
          <w:szCs w:val="22"/>
          <w:lang w:eastAsia="en-US"/>
        </w:rPr>
      </w:pPr>
      <w:r>
        <w:rPr>
          <w:sz w:val="22"/>
          <w:szCs w:val="22"/>
          <w:lang w:eastAsia="en-US"/>
        </w:rPr>
        <w:t>3.</w:t>
      </w:r>
      <w:r>
        <w:rPr>
          <w:sz w:val="22"/>
          <w:szCs w:val="22"/>
          <w:lang w:eastAsia="en-US"/>
        </w:rPr>
        <w:tab/>
      </w:r>
      <w:r w:rsidR="00487A1C" w:rsidRPr="00487A1C">
        <w:rPr>
          <w:iCs/>
          <w:sz w:val="22"/>
          <w:szCs w:val="22"/>
          <w:lang w:eastAsia="en-US"/>
        </w:rPr>
        <w:t>Oświadczam, że nie podlegam wykluczeniu z postępowania na podstawie art. 7 ust. 1 ustawy z dnia 13 kwietnia 2022 r. o szczególnych rozwiązaniach w zakresie przeciwdziałania wspieraniu agresji na Ukrainę oraz służących ochronie bezpieczeństwa narodowego (Dz.U. 2022 poz. 835) *,</w:t>
      </w:r>
    </w:p>
    <w:p w14:paraId="70EE6947" w14:textId="2C42240D" w:rsidR="00487A1C" w:rsidRPr="00487A1C" w:rsidRDefault="00A045BF" w:rsidP="00A045BF">
      <w:pPr>
        <w:widowControl w:val="0"/>
        <w:tabs>
          <w:tab w:val="left" w:pos="284"/>
        </w:tabs>
        <w:suppressAutoHyphens/>
        <w:autoSpaceDN w:val="0"/>
        <w:spacing w:line="276" w:lineRule="auto"/>
        <w:ind w:left="284" w:hanging="284"/>
        <w:jc w:val="both"/>
        <w:textAlignment w:val="baseline"/>
        <w:rPr>
          <w:sz w:val="22"/>
          <w:szCs w:val="22"/>
          <w:lang w:eastAsia="en-US"/>
        </w:rPr>
      </w:pPr>
      <w:r>
        <w:rPr>
          <w:sz w:val="22"/>
          <w:szCs w:val="22"/>
          <w:lang w:eastAsia="en-US"/>
        </w:rPr>
        <w:t>4.</w:t>
      </w:r>
      <w:r>
        <w:rPr>
          <w:sz w:val="22"/>
          <w:szCs w:val="22"/>
          <w:lang w:eastAsia="en-US"/>
        </w:rPr>
        <w:tab/>
      </w:r>
      <w:r w:rsidR="00487A1C" w:rsidRPr="00487A1C">
        <w:rPr>
          <w:sz w:val="22"/>
          <w:szCs w:val="22"/>
          <w:lang w:eastAsia="en-US"/>
        </w:rPr>
        <w:t>Oświadczam, że spełniam warunki udziału w postępowaniu określone przez Zamawiającego*,</w:t>
      </w:r>
    </w:p>
    <w:p w14:paraId="0549C7CD" w14:textId="76E4D362" w:rsidR="00487A1C" w:rsidRDefault="00487A1C" w:rsidP="00487A1C">
      <w:pPr>
        <w:widowControl w:val="0"/>
        <w:suppressAutoHyphens/>
        <w:autoSpaceDN w:val="0"/>
        <w:spacing w:line="276" w:lineRule="auto"/>
        <w:jc w:val="both"/>
        <w:textAlignment w:val="baseline"/>
        <w:rPr>
          <w:b/>
          <w:bCs/>
          <w:sz w:val="18"/>
          <w:szCs w:val="18"/>
          <w:lang w:eastAsia="en-US"/>
        </w:rPr>
      </w:pPr>
      <w:r w:rsidRPr="00487A1C">
        <w:rPr>
          <w:b/>
          <w:bCs/>
          <w:sz w:val="18"/>
          <w:szCs w:val="18"/>
          <w:lang w:eastAsia="en-US"/>
        </w:rPr>
        <w:t xml:space="preserve"> (*) niepotrzebne skreślić,</w:t>
      </w:r>
    </w:p>
    <w:p w14:paraId="438E41D3" w14:textId="77777777" w:rsidR="00487A1C" w:rsidRPr="00487A1C" w:rsidRDefault="00487A1C" w:rsidP="00487A1C">
      <w:pPr>
        <w:widowControl w:val="0"/>
        <w:suppressAutoHyphens/>
        <w:autoSpaceDN w:val="0"/>
        <w:spacing w:line="276" w:lineRule="auto"/>
        <w:jc w:val="both"/>
        <w:textAlignment w:val="baseline"/>
        <w:rPr>
          <w:sz w:val="22"/>
          <w:szCs w:val="22"/>
          <w:lang w:eastAsia="en-US"/>
        </w:rPr>
      </w:pPr>
    </w:p>
    <w:p w14:paraId="7A82B273" w14:textId="77777777" w:rsidR="00487A1C" w:rsidRPr="00487A1C" w:rsidRDefault="00487A1C" w:rsidP="00487A1C">
      <w:pPr>
        <w:autoSpaceDN w:val="0"/>
        <w:jc w:val="both"/>
        <w:rPr>
          <w:sz w:val="22"/>
          <w:szCs w:val="22"/>
          <w:lang w:eastAsia="en-US"/>
        </w:rPr>
      </w:pPr>
      <w:r w:rsidRPr="00487A1C">
        <w:rPr>
          <w:b/>
          <w:bCs/>
          <w:lang w:eastAsia="en-US"/>
        </w:rPr>
        <w:t>Oświadczam</w:t>
      </w:r>
      <w:r w:rsidRPr="00487A1C">
        <w:rPr>
          <w:b/>
          <w:bCs/>
          <w:sz w:val="22"/>
          <w:szCs w:val="22"/>
          <w:lang w:eastAsia="en-US"/>
        </w:rPr>
        <w:t>, że zachodzą</w:t>
      </w:r>
      <w:r w:rsidRPr="00487A1C">
        <w:rPr>
          <w:sz w:val="22"/>
          <w:szCs w:val="22"/>
          <w:lang w:eastAsia="en-US"/>
        </w:rPr>
        <w:t xml:space="preserve"> w stosunku do mnie podstawy wykluczenia z postępowania na podstawie </w:t>
      </w:r>
    </w:p>
    <w:p w14:paraId="0304E1B6" w14:textId="77777777" w:rsidR="00487A1C" w:rsidRPr="00487A1C" w:rsidRDefault="00487A1C" w:rsidP="00487A1C">
      <w:pPr>
        <w:autoSpaceDN w:val="0"/>
        <w:jc w:val="both"/>
        <w:rPr>
          <w:rFonts w:ascii="Calibri" w:hAnsi="Calibri"/>
          <w:kern w:val="3"/>
          <w:sz w:val="20"/>
          <w:szCs w:val="20"/>
        </w:rPr>
      </w:pPr>
      <w:r w:rsidRPr="00487A1C">
        <w:rPr>
          <w:sz w:val="22"/>
          <w:szCs w:val="22"/>
          <w:lang w:eastAsia="en-US"/>
        </w:rPr>
        <w:t>art. …………. ustawy Pzp*</w:t>
      </w:r>
      <w:r w:rsidRPr="00487A1C">
        <w:rPr>
          <w:b/>
          <w:bCs/>
          <w:sz w:val="22"/>
          <w:szCs w:val="22"/>
          <w:lang w:eastAsia="en-US"/>
        </w:rPr>
        <w:t xml:space="preserve"> lub </w:t>
      </w:r>
      <w:r w:rsidRPr="00487A1C">
        <w:rPr>
          <w:sz w:val="22"/>
          <w:szCs w:val="22"/>
          <w:lang w:eastAsia="en-US"/>
        </w:rPr>
        <w:t>ustawy z dnia 13 kwietnia 2022 r. o szczególnych rozwiązaniach w zakresie przeciwdziałania wspieraniu agresji na Ukrainę oraz służących ochronie bezpieczeństwa narodowego (Dz.U. 2022 poz. 835</w:t>
      </w:r>
      <w:r w:rsidRPr="00487A1C">
        <w:rPr>
          <w:b/>
          <w:bCs/>
          <w:sz w:val="22"/>
          <w:szCs w:val="22"/>
          <w:lang w:eastAsia="en-US"/>
        </w:rPr>
        <w:t>)</w:t>
      </w:r>
      <w:r w:rsidRPr="00487A1C">
        <w:rPr>
          <w:sz w:val="22"/>
          <w:szCs w:val="22"/>
          <w:lang w:eastAsia="en-US"/>
        </w:rPr>
        <w:t>*</w:t>
      </w:r>
    </w:p>
    <w:p w14:paraId="6D53C760" w14:textId="77777777" w:rsidR="00487A1C" w:rsidRPr="00487A1C" w:rsidRDefault="00487A1C" w:rsidP="00487A1C">
      <w:pPr>
        <w:autoSpaceDN w:val="0"/>
        <w:spacing w:before="120"/>
        <w:jc w:val="center"/>
        <w:rPr>
          <w:iCs/>
          <w:sz w:val="18"/>
          <w:szCs w:val="18"/>
          <w:lang w:eastAsia="en-US"/>
        </w:rPr>
      </w:pPr>
      <w:r w:rsidRPr="00487A1C">
        <w:rPr>
          <w:iCs/>
          <w:sz w:val="18"/>
          <w:szCs w:val="18"/>
          <w:lang w:eastAsia="en-US"/>
        </w:rPr>
        <w:t>(o ile dotyczy - podać mającą zastosowanie podstawę wykluczenia spośród wymienionych w art. 108 ust. 1 lub art. 109 ustawy Pzp lub art. 7 ust. 1 ustawy z dnia 13 kwietnia 2022 r. o szczególnych rozwiązaniach w zakresie przeciwdziałania wspieraniu agresji na Ukrainę oraz służących ochronie bezpieczeństwa narodowego (Dz.U. 2022 poz. 835)</w:t>
      </w:r>
    </w:p>
    <w:p w14:paraId="421499ED" w14:textId="438012CB" w:rsidR="00487A1C" w:rsidRPr="00487A1C" w:rsidRDefault="00487A1C" w:rsidP="00487A1C">
      <w:pPr>
        <w:autoSpaceDN w:val="0"/>
        <w:spacing w:before="120"/>
        <w:jc w:val="both"/>
        <w:rPr>
          <w:rFonts w:ascii="Calibri" w:hAnsi="Calibri"/>
          <w:kern w:val="3"/>
          <w:sz w:val="20"/>
          <w:szCs w:val="20"/>
        </w:rPr>
      </w:pPr>
      <w:r w:rsidRPr="00487A1C">
        <w:rPr>
          <w:sz w:val="22"/>
          <w:szCs w:val="22"/>
          <w:lang w:eastAsia="en-US"/>
        </w:rPr>
        <w:t>Jednocześnie oświadczam, że w związku z ww. okolicznością, na podstawie art. 110 ust. 2 ustawy Pzp podjąłem następujące środki naprawcze: …………………………………………….……………………...</w:t>
      </w:r>
      <w:bookmarkStart w:id="32" w:name="_Hlk101963053"/>
      <w:r w:rsidRPr="00487A1C">
        <w:rPr>
          <w:sz w:val="22"/>
          <w:szCs w:val="22"/>
          <w:lang w:eastAsia="en-US"/>
        </w:rPr>
        <w:t>*</w:t>
      </w:r>
    </w:p>
    <w:bookmarkEnd w:id="32"/>
    <w:p w14:paraId="2B61E0CE" w14:textId="77777777" w:rsidR="00487A1C" w:rsidRPr="00487A1C" w:rsidRDefault="00487A1C" w:rsidP="00487A1C">
      <w:pPr>
        <w:autoSpaceDN w:val="0"/>
        <w:spacing w:line="360" w:lineRule="auto"/>
        <w:rPr>
          <w:b/>
          <w:bCs/>
          <w:i/>
          <w:iCs/>
          <w:sz w:val="18"/>
          <w:szCs w:val="18"/>
          <w:lang w:eastAsia="en-US"/>
        </w:rPr>
      </w:pPr>
      <w:r w:rsidRPr="00487A1C">
        <w:rPr>
          <w:b/>
          <w:bCs/>
          <w:i/>
          <w:iCs/>
          <w:sz w:val="18"/>
          <w:szCs w:val="18"/>
          <w:lang w:eastAsia="en-US"/>
        </w:rPr>
        <w:t xml:space="preserve">(*) niepotrzebne skreślić, jeśli dotyczy uzupełnić </w:t>
      </w:r>
    </w:p>
    <w:p w14:paraId="64FA1227" w14:textId="77777777" w:rsidR="00487A1C" w:rsidRPr="00487A1C" w:rsidRDefault="00487A1C" w:rsidP="00487A1C">
      <w:pPr>
        <w:autoSpaceDN w:val="0"/>
        <w:spacing w:line="360" w:lineRule="auto"/>
        <w:jc w:val="center"/>
        <w:rPr>
          <w:b/>
          <w:sz w:val="22"/>
          <w:szCs w:val="22"/>
          <w:lang w:eastAsia="en-US"/>
        </w:rPr>
      </w:pPr>
      <w:r w:rsidRPr="00487A1C">
        <w:rPr>
          <w:b/>
          <w:sz w:val="22"/>
          <w:szCs w:val="22"/>
          <w:lang w:eastAsia="en-US"/>
        </w:rPr>
        <w:t>OŚWIADCZENIE DOTYCZĄCE PODANYCH INFORMACJI:</w:t>
      </w:r>
    </w:p>
    <w:p w14:paraId="689761C5" w14:textId="77777777" w:rsidR="00487A1C" w:rsidRPr="00487A1C" w:rsidRDefault="00487A1C" w:rsidP="00487A1C">
      <w:pPr>
        <w:autoSpaceDN w:val="0"/>
        <w:spacing w:line="276" w:lineRule="auto"/>
        <w:jc w:val="both"/>
        <w:rPr>
          <w:rFonts w:ascii="Calibri" w:hAnsi="Calibri"/>
          <w:kern w:val="3"/>
          <w:sz w:val="20"/>
          <w:szCs w:val="20"/>
        </w:rPr>
      </w:pPr>
      <w:r w:rsidRPr="00487A1C">
        <w:rPr>
          <w:b/>
          <w:bCs/>
          <w:sz w:val="22"/>
          <w:szCs w:val="22"/>
          <w:lang w:eastAsia="en-US"/>
        </w:rPr>
        <w:t>Oświadczam, że wszystkie informacje</w:t>
      </w:r>
      <w:r w:rsidRPr="00487A1C">
        <w:rPr>
          <w:sz w:val="22"/>
          <w:szCs w:val="22"/>
          <w:lang w:eastAsia="en-US"/>
        </w:rPr>
        <w:t xml:space="preserve"> podane w powyższych oświadczeniach są aktualne i zgodne z prawdą oraz zostały przedstawione z pełną świadomością konsekwencji wprowadzenia Zamawiającego w błąd przy przedstawianiu informacji w tym karze pieniężnej w kwocie 20 000 000 zł o której mowa w art. 7 ust. 7 Ustawy z dnia 13 kwietnia 2022 r. o szczególnych rozwiązaniach w zakresie przeciwdziałania wspieraniu agresji na Ukrainę oraz służących ochronie bezpieczeństwa narodowego (Dz.U. 2022 poz. 835) nakładanej przez Prezesa Urzędu Zamówień Publicznych w drodze decyzji.</w:t>
      </w:r>
    </w:p>
    <w:p w14:paraId="128EA939" w14:textId="77777777" w:rsidR="00487A1C" w:rsidRPr="00487A1C" w:rsidRDefault="00487A1C" w:rsidP="00487A1C">
      <w:pPr>
        <w:autoSpaceDN w:val="0"/>
        <w:spacing w:before="120" w:line="276" w:lineRule="auto"/>
        <w:jc w:val="both"/>
        <w:rPr>
          <w:b/>
          <w:sz w:val="22"/>
          <w:szCs w:val="22"/>
          <w:lang w:eastAsia="en-US"/>
        </w:rPr>
      </w:pPr>
    </w:p>
    <w:p w14:paraId="05FE9D58" w14:textId="77777777" w:rsidR="00487A1C" w:rsidRPr="00487A1C" w:rsidRDefault="00487A1C" w:rsidP="00A045BF">
      <w:pPr>
        <w:autoSpaceDN w:val="0"/>
        <w:spacing w:line="276" w:lineRule="auto"/>
        <w:jc w:val="both"/>
        <w:rPr>
          <w:b/>
          <w:sz w:val="22"/>
          <w:szCs w:val="22"/>
          <w:lang w:eastAsia="en-US"/>
        </w:rPr>
      </w:pPr>
      <w:r w:rsidRPr="00487A1C">
        <w:rPr>
          <w:b/>
          <w:sz w:val="22"/>
          <w:szCs w:val="22"/>
          <w:lang w:eastAsia="en-US"/>
        </w:rPr>
        <w:t>INFORMACJA DOTYCZĄCA DOSTĘPU DO PODMIOTOWYCH ŚRODKÓW DOWODOWYCH:</w:t>
      </w:r>
    </w:p>
    <w:p w14:paraId="13E6DDD6" w14:textId="77777777" w:rsidR="00487A1C" w:rsidRPr="00487A1C" w:rsidRDefault="00487A1C" w:rsidP="00A045BF">
      <w:pPr>
        <w:autoSpaceDN w:val="0"/>
        <w:spacing w:line="276" w:lineRule="auto"/>
        <w:jc w:val="both"/>
        <w:rPr>
          <w:bCs/>
          <w:sz w:val="22"/>
          <w:szCs w:val="22"/>
          <w:lang w:eastAsia="en-US"/>
        </w:rPr>
      </w:pPr>
      <w:r w:rsidRPr="00487A1C">
        <w:rPr>
          <w:bCs/>
          <w:sz w:val="22"/>
          <w:szCs w:val="22"/>
          <w:lang w:eastAsia="en-US"/>
        </w:rPr>
        <w:t>Wskazuję następujące podmiotowe środki dowodowe, które można uzyskać za pomocą bezpłatnych i ogólnodostępnych baz danych, oraz dane umożliwiające dostęp do tych środków:</w:t>
      </w:r>
    </w:p>
    <w:p w14:paraId="1AD91C4F" w14:textId="28F5A8BA" w:rsidR="00487A1C" w:rsidRPr="00487A1C" w:rsidRDefault="00487A1C" w:rsidP="00A045BF">
      <w:pPr>
        <w:autoSpaceDN w:val="0"/>
        <w:spacing w:line="276" w:lineRule="auto"/>
        <w:jc w:val="both"/>
        <w:rPr>
          <w:bCs/>
          <w:sz w:val="22"/>
          <w:szCs w:val="22"/>
        </w:rPr>
      </w:pPr>
      <w:r w:rsidRPr="00487A1C">
        <w:rPr>
          <w:bCs/>
          <w:sz w:val="22"/>
          <w:szCs w:val="22"/>
        </w:rPr>
        <w:t>https://...............................................................................................................................................................</w:t>
      </w:r>
    </w:p>
    <w:p w14:paraId="161FB3B5" w14:textId="77777777" w:rsidR="00487A1C" w:rsidRPr="00487A1C" w:rsidRDefault="00487A1C" w:rsidP="00A045BF">
      <w:pPr>
        <w:autoSpaceDN w:val="0"/>
        <w:jc w:val="center"/>
        <w:rPr>
          <w:bCs/>
          <w:sz w:val="16"/>
          <w:szCs w:val="16"/>
        </w:rPr>
      </w:pPr>
      <w:r w:rsidRPr="00487A1C">
        <w:rPr>
          <w:bCs/>
          <w:sz w:val="16"/>
          <w:szCs w:val="16"/>
        </w:rPr>
        <w:t>(wpisać adres URL bezpłatnej bazy danych odpowiedni dla wykonawcy np.: https://ekrs.ms.gov.pl/web/wyszukiwarka-krs/strona-glowna/index.html, lub https://aplikacja.ceidg.gov.pl/CEIDG/CEIDG.Public.UI/Search.aspx lub inny)</w:t>
      </w:r>
    </w:p>
    <w:p w14:paraId="593DD249" w14:textId="77777777" w:rsidR="00487A1C" w:rsidRPr="00487A1C" w:rsidRDefault="00487A1C" w:rsidP="00A045BF">
      <w:pPr>
        <w:autoSpaceDN w:val="0"/>
        <w:spacing w:line="276" w:lineRule="auto"/>
        <w:rPr>
          <w:bCs/>
          <w:sz w:val="22"/>
          <w:szCs w:val="22"/>
        </w:rPr>
      </w:pPr>
    </w:p>
    <w:p w14:paraId="33B928D1" w14:textId="7356BE09" w:rsidR="00487A1C" w:rsidRPr="00487A1C" w:rsidRDefault="00487A1C" w:rsidP="00A045BF">
      <w:pPr>
        <w:autoSpaceDN w:val="0"/>
        <w:spacing w:line="276" w:lineRule="auto"/>
        <w:rPr>
          <w:bCs/>
          <w:sz w:val="22"/>
          <w:szCs w:val="22"/>
        </w:rPr>
      </w:pPr>
      <w:r w:rsidRPr="00487A1C">
        <w:rPr>
          <w:bCs/>
          <w:sz w:val="22"/>
          <w:szCs w:val="22"/>
        </w:rPr>
        <w:t>Numer KRS lub NIP lub  REGON: ………………………….……………..………………….……….……</w:t>
      </w:r>
    </w:p>
    <w:p w14:paraId="615F9BC9" w14:textId="77777777" w:rsidR="00487A1C" w:rsidRPr="00487A1C" w:rsidRDefault="00487A1C" w:rsidP="00A045BF">
      <w:pPr>
        <w:autoSpaceDN w:val="0"/>
        <w:spacing w:line="276" w:lineRule="auto"/>
        <w:jc w:val="center"/>
        <w:rPr>
          <w:bCs/>
          <w:sz w:val="16"/>
          <w:szCs w:val="16"/>
        </w:rPr>
      </w:pPr>
      <w:r w:rsidRPr="00487A1C">
        <w:rPr>
          <w:bCs/>
          <w:sz w:val="16"/>
          <w:szCs w:val="16"/>
        </w:rPr>
        <w:t>(wpisać)</w:t>
      </w:r>
    </w:p>
    <w:p w14:paraId="2BE86143" w14:textId="2F9A02B5" w:rsidR="00487A1C" w:rsidRPr="00487A1C" w:rsidRDefault="00487A1C" w:rsidP="00A045BF">
      <w:pPr>
        <w:autoSpaceDN w:val="0"/>
        <w:spacing w:line="276" w:lineRule="auto"/>
        <w:jc w:val="both"/>
        <w:rPr>
          <w:bCs/>
          <w:sz w:val="22"/>
          <w:szCs w:val="22"/>
        </w:rPr>
      </w:pPr>
      <w:r w:rsidRPr="00487A1C">
        <w:rPr>
          <w:bCs/>
          <w:sz w:val="22"/>
          <w:szCs w:val="22"/>
        </w:rPr>
        <w:t>Wskazać urząd lub organ wydający: ……………………..…………………………….…………………</w:t>
      </w:r>
    </w:p>
    <w:p w14:paraId="0CE808C1" w14:textId="77777777" w:rsidR="00487A1C" w:rsidRPr="00487A1C" w:rsidRDefault="00487A1C" w:rsidP="00A045BF">
      <w:pPr>
        <w:autoSpaceDN w:val="0"/>
        <w:spacing w:line="276" w:lineRule="auto"/>
        <w:rPr>
          <w:rFonts w:ascii="Calibri" w:hAnsi="Calibri"/>
          <w:kern w:val="3"/>
          <w:sz w:val="20"/>
          <w:szCs w:val="20"/>
        </w:rPr>
      </w:pPr>
      <w:bookmarkStart w:id="33" w:name="_Hlk140131163"/>
      <w:bookmarkStart w:id="34" w:name="_Hlk106088753"/>
      <w:r w:rsidRPr="00487A1C">
        <w:rPr>
          <w:bCs/>
          <w:sz w:val="16"/>
          <w:szCs w:val="16"/>
        </w:rPr>
        <w:t>(wskazać urząd lub organ wydający</w:t>
      </w:r>
      <w:bookmarkEnd w:id="33"/>
      <w:r w:rsidRPr="00487A1C">
        <w:rPr>
          <w:bCs/>
          <w:sz w:val="16"/>
          <w:szCs w:val="16"/>
        </w:rPr>
        <w:t xml:space="preserve"> np.: Ministerstwo Sprawiedliwości lub Centralna Ewidencja i Informacja o Działalności Gospodarczej lub inny)</w:t>
      </w:r>
      <w:bookmarkEnd w:id="34"/>
      <w:r w:rsidRPr="00487A1C">
        <w:rPr>
          <w:bCs/>
          <w:sz w:val="16"/>
          <w:szCs w:val="16"/>
        </w:rPr>
        <w:t>.</w:t>
      </w:r>
    </w:p>
    <w:p w14:paraId="3CA49D8B" w14:textId="77777777" w:rsidR="00487A1C" w:rsidRPr="00487A1C" w:rsidRDefault="00487A1C" w:rsidP="00487A1C">
      <w:pPr>
        <w:autoSpaceDN w:val="0"/>
        <w:ind w:left="5103"/>
        <w:jc w:val="center"/>
        <w:rPr>
          <w:b/>
          <w:bCs/>
          <w:iCs/>
          <w:sz w:val="16"/>
          <w:szCs w:val="16"/>
          <w:lang w:eastAsia="zh-CN" w:bidi="hi-IN"/>
        </w:rPr>
      </w:pPr>
    </w:p>
    <w:p w14:paraId="123CB7A3" w14:textId="77777777" w:rsidR="00487A1C" w:rsidRPr="00487A1C" w:rsidRDefault="00487A1C" w:rsidP="00487A1C">
      <w:pPr>
        <w:autoSpaceDN w:val="0"/>
        <w:ind w:left="5103"/>
        <w:jc w:val="center"/>
        <w:rPr>
          <w:b/>
          <w:bCs/>
          <w:iCs/>
          <w:sz w:val="16"/>
          <w:szCs w:val="16"/>
          <w:lang w:eastAsia="zh-CN" w:bidi="hi-IN"/>
        </w:rPr>
      </w:pPr>
    </w:p>
    <w:p w14:paraId="3E5DAF66" w14:textId="77777777" w:rsidR="00487A1C" w:rsidRPr="00487A1C" w:rsidRDefault="00487A1C" w:rsidP="00487A1C">
      <w:pPr>
        <w:autoSpaceDN w:val="0"/>
        <w:ind w:left="5103"/>
        <w:jc w:val="center"/>
        <w:rPr>
          <w:b/>
          <w:bCs/>
          <w:iCs/>
          <w:sz w:val="16"/>
          <w:szCs w:val="16"/>
          <w:lang w:eastAsia="zh-CN" w:bidi="hi-IN"/>
        </w:rPr>
      </w:pPr>
    </w:p>
    <w:p w14:paraId="2B1EA4F6" w14:textId="77777777" w:rsidR="00487A1C" w:rsidRPr="00487A1C" w:rsidRDefault="00487A1C" w:rsidP="00487A1C">
      <w:pPr>
        <w:autoSpaceDN w:val="0"/>
        <w:ind w:left="5103"/>
        <w:jc w:val="center"/>
        <w:rPr>
          <w:b/>
          <w:bCs/>
          <w:iCs/>
          <w:sz w:val="16"/>
          <w:szCs w:val="16"/>
          <w:lang w:eastAsia="zh-CN" w:bidi="hi-IN"/>
        </w:rPr>
      </w:pPr>
    </w:p>
    <w:p w14:paraId="51AB4117" w14:textId="77777777" w:rsidR="00487A1C" w:rsidRPr="00487A1C" w:rsidRDefault="00487A1C" w:rsidP="00487A1C">
      <w:pPr>
        <w:autoSpaceDN w:val="0"/>
        <w:ind w:left="5103"/>
        <w:jc w:val="center"/>
        <w:rPr>
          <w:b/>
          <w:bCs/>
          <w:iCs/>
          <w:sz w:val="16"/>
          <w:szCs w:val="16"/>
          <w:lang w:eastAsia="zh-CN" w:bidi="hi-IN"/>
        </w:rPr>
      </w:pPr>
    </w:p>
    <w:p w14:paraId="31ECF363" w14:textId="77777777" w:rsidR="00487A1C" w:rsidRPr="00487A1C" w:rsidRDefault="00487A1C" w:rsidP="00487A1C">
      <w:pPr>
        <w:autoSpaceDN w:val="0"/>
        <w:ind w:left="5103"/>
        <w:jc w:val="center"/>
        <w:rPr>
          <w:b/>
          <w:bCs/>
          <w:iCs/>
          <w:sz w:val="16"/>
          <w:szCs w:val="16"/>
          <w:lang w:eastAsia="zh-CN" w:bidi="hi-IN"/>
        </w:rPr>
      </w:pPr>
      <w:r w:rsidRPr="00487A1C">
        <w:rPr>
          <w:b/>
          <w:bCs/>
          <w:iCs/>
          <w:sz w:val="16"/>
          <w:szCs w:val="16"/>
          <w:lang w:eastAsia="zh-CN" w:bidi="hi-IN"/>
        </w:rPr>
        <w:t>……………………………………………………………………...</w:t>
      </w:r>
    </w:p>
    <w:p w14:paraId="6A41E33F" w14:textId="77777777" w:rsidR="00487A1C" w:rsidRPr="00487A1C" w:rsidRDefault="00487A1C" w:rsidP="00487A1C">
      <w:pPr>
        <w:autoSpaceDN w:val="0"/>
        <w:ind w:left="5103"/>
        <w:jc w:val="center"/>
        <w:rPr>
          <w:b/>
          <w:bCs/>
          <w:iCs/>
          <w:sz w:val="16"/>
          <w:szCs w:val="16"/>
          <w:lang w:eastAsia="zh-CN" w:bidi="hi-IN"/>
        </w:rPr>
      </w:pPr>
      <w:r w:rsidRPr="00487A1C">
        <w:rPr>
          <w:b/>
          <w:bCs/>
          <w:iCs/>
          <w:sz w:val="16"/>
          <w:szCs w:val="16"/>
          <w:lang w:eastAsia="zh-CN" w:bidi="hi-IN"/>
        </w:rPr>
        <w:t>Podpis elektroniczny</w:t>
      </w:r>
    </w:p>
    <w:p w14:paraId="7CB7D042" w14:textId="77777777" w:rsidR="00487A1C" w:rsidRPr="00487A1C" w:rsidRDefault="00487A1C" w:rsidP="00487A1C">
      <w:pPr>
        <w:autoSpaceDN w:val="0"/>
        <w:ind w:left="5103"/>
        <w:jc w:val="center"/>
        <w:rPr>
          <w:rFonts w:ascii="Calibri" w:hAnsi="Calibri"/>
          <w:kern w:val="3"/>
          <w:sz w:val="20"/>
          <w:szCs w:val="20"/>
        </w:rPr>
      </w:pPr>
      <w:r w:rsidRPr="00487A1C">
        <w:rPr>
          <w:iCs/>
          <w:sz w:val="16"/>
          <w:szCs w:val="16"/>
          <w:u w:val="single"/>
          <w:lang w:eastAsia="zh-CN" w:bidi="hi-IN"/>
        </w:rPr>
        <w:t>kwalifikowany podpis elektroniczny</w:t>
      </w:r>
      <w:r w:rsidRPr="00487A1C">
        <w:rPr>
          <w:iCs/>
          <w:sz w:val="16"/>
          <w:szCs w:val="16"/>
          <w:lang w:eastAsia="zh-CN" w:bidi="hi-IN"/>
        </w:rPr>
        <w:t xml:space="preserve"> </w:t>
      </w:r>
    </w:p>
    <w:p w14:paraId="32BD7527" w14:textId="77777777" w:rsidR="00487A1C" w:rsidRPr="00487A1C" w:rsidRDefault="00487A1C" w:rsidP="00487A1C">
      <w:pPr>
        <w:autoSpaceDN w:val="0"/>
        <w:ind w:left="5103"/>
        <w:jc w:val="center"/>
        <w:rPr>
          <w:rFonts w:ascii="Calibri" w:hAnsi="Calibri"/>
          <w:kern w:val="3"/>
          <w:sz w:val="20"/>
          <w:szCs w:val="20"/>
        </w:rPr>
      </w:pPr>
      <w:r w:rsidRPr="00487A1C">
        <w:rPr>
          <w:iCs/>
          <w:sz w:val="16"/>
          <w:szCs w:val="16"/>
          <w:lang w:eastAsia="zh-CN" w:bidi="hi-IN"/>
        </w:rPr>
        <w:t xml:space="preserve">lub </w:t>
      </w:r>
      <w:r w:rsidRPr="00487A1C">
        <w:rPr>
          <w:iCs/>
          <w:sz w:val="16"/>
          <w:szCs w:val="16"/>
          <w:u w:val="single"/>
          <w:lang w:eastAsia="zh-CN" w:bidi="hi-IN"/>
        </w:rPr>
        <w:t>podpis zaufany</w:t>
      </w:r>
      <w:r w:rsidRPr="00487A1C">
        <w:rPr>
          <w:iCs/>
          <w:sz w:val="16"/>
          <w:szCs w:val="16"/>
          <w:lang w:eastAsia="zh-CN" w:bidi="hi-IN"/>
        </w:rPr>
        <w:t xml:space="preserve"> lub </w:t>
      </w:r>
      <w:r w:rsidRPr="00487A1C">
        <w:rPr>
          <w:iCs/>
          <w:sz w:val="16"/>
          <w:szCs w:val="16"/>
          <w:u w:val="single"/>
          <w:lang w:eastAsia="zh-CN" w:bidi="hi-IN"/>
        </w:rPr>
        <w:t>podpis osobisty</w:t>
      </w:r>
      <w:r w:rsidRPr="00487A1C">
        <w:rPr>
          <w:iCs/>
          <w:sz w:val="16"/>
          <w:szCs w:val="16"/>
          <w:lang w:eastAsia="zh-CN" w:bidi="hi-IN"/>
        </w:rPr>
        <w:t xml:space="preserve"> osoby/osób upoważnionej/</w:t>
      </w:r>
    </w:p>
    <w:p w14:paraId="294438B4" w14:textId="77777777" w:rsidR="00487A1C" w:rsidRPr="00487A1C" w:rsidRDefault="00487A1C" w:rsidP="00487A1C">
      <w:pPr>
        <w:spacing w:line="276" w:lineRule="auto"/>
        <w:jc w:val="center"/>
        <w:rPr>
          <w:b/>
        </w:rPr>
      </w:pPr>
      <w:r w:rsidRPr="00487A1C">
        <w:rPr>
          <w:iCs/>
          <w:sz w:val="16"/>
          <w:szCs w:val="16"/>
          <w:lang w:eastAsia="zh-CN" w:bidi="hi-IN"/>
        </w:rPr>
        <w:t xml:space="preserve">                                                                                                                          upoważnionych </w:t>
      </w:r>
      <w:r w:rsidRPr="00487A1C">
        <w:rPr>
          <w:sz w:val="16"/>
          <w:szCs w:val="16"/>
          <w:lang w:eastAsia="zh-CN" w:bidi="hi-IN"/>
        </w:rPr>
        <w:t>do reprezentowania wykonawcy.</w:t>
      </w:r>
    </w:p>
    <w:p w14:paraId="5036F588" w14:textId="5D401BD0" w:rsidR="001F44FF" w:rsidRDefault="001F44FF" w:rsidP="00D86F08">
      <w:pPr>
        <w:rPr>
          <w:i/>
          <w:iCs/>
        </w:rPr>
      </w:pPr>
    </w:p>
    <w:p w14:paraId="7F77D586" w14:textId="33476327" w:rsidR="00487A1C" w:rsidRDefault="00487A1C" w:rsidP="00D86F08">
      <w:pPr>
        <w:rPr>
          <w:i/>
          <w:iCs/>
        </w:rPr>
      </w:pPr>
    </w:p>
    <w:p w14:paraId="54B3912E" w14:textId="07D56C87" w:rsidR="00487A1C" w:rsidRDefault="00487A1C" w:rsidP="00D86F08">
      <w:pPr>
        <w:rPr>
          <w:i/>
          <w:iCs/>
        </w:rPr>
      </w:pPr>
    </w:p>
    <w:p w14:paraId="21B13037" w14:textId="25937829" w:rsidR="00487A1C" w:rsidRDefault="00487A1C" w:rsidP="00D86F08">
      <w:pPr>
        <w:rPr>
          <w:i/>
          <w:iCs/>
        </w:rPr>
      </w:pPr>
    </w:p>
    <w:p w14:paraId="25758FFE" w14:textId="2A21C79C" w:rsidR="00487A1C" w:rsidRDefault="00487A1C" w:rsidP="00D86F08">
      <w:pPr>
        <w:rPr>
          <w:i/>
          <w:iCs/>
        </w:rPr>
      </w:pPr>
    </w:p>
    <w:p w14:paraId="6CF37852" w14:textId="535BDB06" w:rsidR="00487A1C" w:rsidRDefault="00487A1C" w:rsidP="00D86F08">
      <w:pPr>
        <w:rPr>
          <w:i/>
          <w:iCs/>
        </w:rPr>
      </w:pPr>
    </w:p>
    <w:p w14:paraId="05EE4B20" w14:textId="21C4CB37" w:rsidR="00487A1C" w:rsidRDefault="00487A1C" w:rsidP="00D86F08">
      <w:pPr>
        <w:rPr>
          <w:i/>
          <w:iCs/>
        </w:rPr>
      </w:pPr>
    </w:p>
    <w:p w14:paraId="15B4C67D" w14:textId="532F6427" w:rsidR="00487A1C" w:rsidRDefault="00487A1C" w:rsidP="00D86F08">
      <w:pPr>
        <w:rPr>
          <w:i/>
          <w:iCs/>
        </w:rPr>
      </w:pPr>
    </w:p>
    <w:p w14:paraId="5C221597" w14:textId="22A33180" w:rsidR="00487A1C" w:rsidRDefault="00487A1C" w:rsidP="00D86F08">
      <w:pPr>
        <w:rPr>
          <w:i/>
          <w:iCs/>
        </w:rPr>
      </w:pPr>
    </w:p>
    <w:p w14:paraId="69AEC7B3" w14:textId="713013D0" w:rsidR="00487A1C" w:rsidRDefault="00487A1C" w:rsidP="00D86F08">
      <w:pPr>
        <w:rPr>
          <w:i/>
          <w:iCs/>
        </w:rPr>
      </w:pPr>
    </w:p>
    <w:p w14:paraId="5C750115" w14:textId="0FB75979" w:rsidR="00487A1C" w:rsidRDefault="00487A1C" w:rsidP="00D86F08">
      <w:pPr>
        <w:rPr>
          <w:i/>
          <w:iCs/>
        </w:rPr>
      </w:pPr>
    </w:p>
    <w:p w14:paraId="07F03E71" w14:textId="26983378" w:rsidR="00487A1C" w:rsidRDefault="00487A1C" w:rsidP="00D86F08">
      <w:pPr>
        <w:rPr>
          <w:i/>
          <w:iCs/>
        </w:rPr>
      </w:pPr>
    </w:p>
    <w:p w14:paraId="37FB41D6" w14:textId="3D196DE8" w:rsidR="00487A1C" w:rsidRDefault="00487A1C" w:rsidP="00D86F08">
      <w:pPr>
        <w:rPr>
          <w:i/>
          <w:iCs/>
        </w:rPr>
      </w:pPr>
    </w:p>
    <w:p w14:paraId="139A3BD8" w14:textId="1EF689CA" w:rsidR="00487A1C" w:rsidRDefault="00487A1C" w:rsidP="00D86F08">
      <w:pPr>
        <w:rPr>
          <w:i/>
          <w:iCs/>
        </w:rPr>
      </w:pPr>
    </w:p>
    <w:p w14:paraId="7310C653" w14:textId="659543FA" w:rsidR="00487A1C" w:rsidRDefault="00487A1C" w:rsidP="00D86F08">
      <w:pPr>
        <w:rPr>
          <w:i/>
          <w:iCs/>
        </w:rPr>
      </w:pPr>
    </w:p>
    <w:p w14:paraId="2A5DC854" w14:textId="6ADB17AE" w:rsidR="00487A1C" w:rsidRDefault="00487A1C" w:rsidP="00D86F08">
      <w:pPr>
        <w:rPr>
          <w:i/>
          <w:iCs/>
        </w:rPr>
      </w:pPr>
    </w:p>
    <w:p w14:paraId="72284DE4" w14:textId="0F412263" w:rsidR="00487A1C" w:rsidRDefault="00487A1C" w:rsidP="00D86F08">
      <w:pPr>
        <w:rPr>
          <w:i/>
          <w:iCs/>
        </w:rPr>
      </w:pPr>
    </w:p>
    <w:p w14:paraId="50D0DB7F" w14:textId="77777777" w:rsidR="00487A1C" w:rsidRDefault="00487A1C" w:rsidP="00D86F08">
      <w:pPr>
        <w:rPr>
          <w:i/>
          <w:iCs/>
        </w:rPr>
      </w:pPr>
    </w:p>
    <w:p w14:paraId="3DAD11AA" w14:textId="77F94BEA" w:rsidR="001F44FF" w:rsidRDefault="001F44FF" w:rsidP="00D86F08">
      <w:pPr>
        <w:rPr>
          <w:i/>
          <w:iCs/>
        </w:rPr>
      </w:pPr>
    </w:p>
    <w:p w14:paraId="31E24F63" w14:textId="520C5AB6" w:rsidR="00A045BF" w:rsidRDefault="00A045BF" w:rsidP="00D86F08">
      <w:pPr>
        <w:rPr>
          <w:i/>
          <w:iCs/>
        </w:rPr>
      </w:pPr>
    </w:p>
    <w:p w14:paraId="3F00D87A" w14:textId="1E7D8A6D" w:rsidR="00A045BF" w:rsidRDefault="00A045BF" w:rsidP="00D86F08">
      <w:pPr>
        <w:rPr>
          <w:i/>
          <w:iCs/>
        </w:rPr>
      </w:pPr>
    </w:p>
    <w:p w14:paraId="513443B9" w14:textId="5D16FF06" w:rsidR="00A045BF" w:rsidRDefault="00A045BF" w:rsidP="00D86F08">
      <w:pPr>
        <w:rPr>
          <w:i/>
          <w:iCs/>
        </w:rPr>
      </w:pPr>
    </w:p>
    <w:p w14:paraId="56427BD2" w14:textId="4F94FDAE" w:rsidR="00A045BF" w:rsidRDefault="00A045BF" w:rsidP="00D86F08">
      <w:pPr>
        <w:rPr>
          <w:i/>
          <w:iCs/>
        </w:rPr>
      </w:pPr>
    </w:p>
    <w:p w14:paraId="21D4E69C" w14:textId="7F9FC5CF" w:rsidR="00A045BF" w:rsidRDefault="00A045BF" w:rsidP="00D86F08">
      <w:pPr>
        <w:rPr>
          <w:i/>
          <w:iCs/>
        </w:rPr>
      </w:pPr>
    </w:p>
    <w:p w14:paraId="2F749FEB" w14:textId="77777777" w:rsidR="00A045BF" w:rsidRDefault="00A045BF" w:rsidP="00D86F08">
      <w:pPr>
        <w:rPr>
          <w:i/>
          <w:iCs/>
        </w:rPr>
      </w:pPr>
    </w:p>
    <w:p w14:paraId="07531BF8" w14:textId="1A64A647" w:rsidR="001F44FF" w:rsidRDefault="001F44FF" w:rsidP="00D86F08">
      <w:pPr>
        <w:rPr>
          <w:i/>
          <w:iCs/>
        </w:rPr>
      </w:pPr>
    </w:p>
    <w:p w14:paraId="4CCE275F" w14:textId="608047A6" w:rsidR="00A045BF" w:rsidRDefault="00A045BF" w:rsidP="00A045BF">
      <w:pPr>
        <w:rPr>
          <w:i/>
          <w:iCs/>
        </w:rPr>
      </w:pPr>
    </w:p>
    <w:p w14:paraId="3449910F" w14:textId="054EB98E" w:rsidR="00A045BF" w:rsidRDefault="00A045BF" w:rsidP="00A045BF">
      <w:pPr>
        <w:rPr>
          <w:i/>
          <w:iCs/>
        </w:rPr>
      </w:pPr>
    </w:p>
    <w:p w14:paraId="1EDCF263" w14:textId="77777777" w:rsidR="00A045BF" w:rsidRPr="00A045BF" w:rsidRDefault="00A045BF" w:rsidP="00A045BF">
      <w:pPr>
        <w:jc w:val="right"/>
        <w:rPr>
          <w:rFonts w:eastAsia="Calibri"/>
          <w:b/>
          <w:bCs/>
          <w:iCs/>
        </w:rPr>
      </w:pPr>
      <w:r w:rsidRPr="00A045BF">
        <w:rPr>
          <w:rFonts w:eastAsia="Calibri"/>
          <w:b/>
          <w:bCs/>
          <w:iCs/>
        </w:rPr>
        <w:t>Załącznik nr 3A</w:t>
      </w:r>
    </w:p>
    <w:p w14:paraId="1D4B716C" w14:textId="77777777" w:rsidR="00A045BF" w:rsidRPr="00A045BF" w:rsidRDefault="00A045BF" w:rsidP="00A045BF">
      <w:pPr>
        <w:jc w:val="both"/>
        <w:rPr>
          <w:rFonts w:eastAsia="Calibri"/>
          <w:bCs/>
          <w:iCs/>
        </w:rPr>
      </w:pPr>
      <w:r w:rsidRPr="00A045BF">
        <w:rPr>
          <w:rFonts w:eastAsia="Calibri"/>
          <w:bCs/>
          <w:iCs/>
        </w:rPr>
        <w:t>Samodzielny Publiczny Specjalistyczny</w:t>
      </w:r>
    </w:p>
    <w:p w14:paraId="724AEB36" w14:textId="77777777" w:rsidR="00A045BF" w:rsidRPr="00A045BF" w:rsidRDefault="00A045BF" w:rsidP="00A045BF">
      <w:pPr>
        <w:jc w:val="both"/>
        <w:rPr>
          <w:rFonts w:eastAsia="Calibri"/>
          <w:bCs/>
          <w:iCs/>
        </w:rPr>
      </w:pPr>
      <w:r w:rsidRPr="00A045BF">
        <w:rPr>
          <w:rFonts w:eastAsia="Calibri"/>
          <w:bCs/>
          <w:iCs/>
        </w:rPr>
        <w:t>Szpital Zachodni im. św. Jana Pawła II</w:t>
      </w:r>
    </w:p>
    <w:p w14:paraId="3F2E728D" w14:textId="77777777" w:rsidR="00A045BF" w:rsidRPr="00A045BF" w:rsidRDefault="00A045BF" w:rsidP="00A045BF">
      <w:pPr>
        <w:jc w:val="both"/>
        <w:rPr>
          <w:rFonts w:eastAsia="Calibri"/>
          <w:bCs/>
          <w:iCs/>
        </w:rPr>
      </w:pPr>
      <w:r w:rsidRPr="00A045BF">
        <w:rPr>
          <w:rFonts w:eastAsia="Calibri"/>
          <w:bCs/>
          <w:iCs/>
        </w:rPr>
        <w:t>ul. Daleka 11</w:t>
      </w:r>
    </w:p>
    <w:p w14:paraId="73ED4F7B" w14:textId="77777777" w:rsidR="00A045BF" w:rsidRPr="00A045BF" w:rsidRDefault="00A045BF" w:rsidP="00A045BF">
      <w:pPr>
        <w:jc w:val="both"/>
        <w:rPr>
          <w:rFonts w:eastAsia="Calibri"/>
          <w:bCs/>
          <w:iCs/>
        </w:rPr>
      </w:pPr>
      <w:r w:rsidRPr="00A045BF">
        <w:rPr>
          <w:rFonts w:eastAsia="Calibri"/>
          <w:bCs/>
          <w:iCs/>
        </w:rPr>
        <w:t>05-825 Grodzisk Mazowiecki</w:t>
      </w:r>
    </w:p>
    <w:p w14:paraId="720F0DBA" w14:textId="77777777" w:rsidR="00A045BF" w:rsidRPr="00A045BF" w:rsidRDefault="00A045BF" w:rsidP="00A045BF">
      <w:pPr>
        <w:jc w:val="center"/>
        <w:rPr>
          <w:rFonts w:eastAsia="Calibri"/>
          <w:bCs/>
        </w:rPr>
      </w:pPr>
      <w:bookmarkStart w:id="35" w:name="_Hlk132663009"/>
    </w:p>
    <w:p w14:paraId="468E9613" w14:textId="77777777" w:rsidR="00A045BF" w:rsidRPr="00A045BF" w:rsidRDefault="00A045BF" w:rsidP="00A045BF">
      <w:pPr>
        <w:jc w:val="center"/>
        <w:rPr>
          <w:rFonts w:eastAsia="Calibri"/>
          <w:bCs/>
        </w:rPr>
      </w:pPr>
    </w:p>
    <w:p w14:paraId="67203A55" w14:textId="77777777" w:rsidR="00A045BF" w:rsidRPr="00A045BF" w:rsidRDefault="00A045BF" w:rsidP="00A045BF">
      <w:pPr>
        <w:jc w:val="center"/>
        <w:rPr>
          <w:rFonts w:eastAsia="Cambria"/>
          <w:b/>
          <w:lang w:eastAsia="en-US"/>
        </w:rPr>
      </w:pPr>
      <w:r w:rsidRPr="00A045BF">
        <w:rPr>
          <w:rFonts w:eastAsia="Cambria"/>
          <w:b/>
          <w:lang w:eastAsia="en-US"/>
        </w:rPr>
        <w:t xml:space="preserve">OŚWIADCZENIE WYKONAWCY O AKTUALNOŚCI INFORMACJI ZAWARTYCH W OŚWIADCZENIU, O KTÓRYM MOWA </w:t>
      </w:r>
      <w:r w:rsidRPr="00A045BF">
        <w:rPr>
          <w:rFonts w:eastAsia="Cambria"/>
          <w:b/>
          <w:lang w:eastAsia="en-US"/>
        </w:rPr>
        <w:br/>
        <w:t xml:space="preserve">W ART. 125 USTAWY PZP </w:t>
      </w:r>
    </w:p>
    <w:p w14:paraId="5A6AAA24" w14:textId="77777777" w:rsidR="00A045BF" w:rsidRPr="00A045BF" w:rsidRDefault="00A045BF" w:rsidP="00A045BF">
      <w:pPr>
        <w:jc w:val="center"/>
        <w:rPr>
          <w:rFonts w:eastAsia="Cambria"/>
          <w:b/>
          <w:lang w:eastAsia="en-US"/>
        </w:rPr>
      </w:pPr>
    </w:p>
    <w:bookmarkEnd w:id="35"/>
    <w:p w14:paraId="490E0A0F" w14:textId="77777777" w:rsidR="00A045BF" w:rsidRPr="00A045BF" w:rsidRDefault="00A045BF" w:rsidP="00A045BF">
      <w:pPr>
        <w:autoSpaceDN w:val="0"/>
        <w:jc w:val="center"/>
        <w:rPr>
          <w:b/>
          <w:sz w:val="22"/>
          <w:szCs w:val="22"/>
          <w:lang w:eastAsia="en-US"/>
        </w:rPr>
      </w:pPr>
      <w:r w:rsidRPr="00A045BF">
        <w:rPr>
          <w:b/>
          <w:sz w:val="22"/>
          <w:szCs w:val="22"/>
          <w:lang w:eastAsia="en-US"/>
        </w:rPr>
        <w:t>SKŁADAM W IMIENIU WYKONAWCY</w:t>
      </w:r>
      <w:r w:rsidRPr="00A045BF">
        <w:rPr>
          <w:bCs/>
          <w:sz w:val="22"/>
          <w:szCs w:val="22"/>
          <w:lang w:eastAsia="en-US"/>
        </w:rPr>
        <w:t>*</w:t>
      </w:r>
    </w:p>
    <w:p w14:paraId="3AA4B944" w14:textId="77777777" w:rsidR="00A045BF" w:rsidRPr="00A045BF" w:rsidRDefault="00A045BF" w:rsidP="00A045BF">
      <w:pPr>
        <w:autoSpaceDN w:val="0"/>
        <w:jc w:val="center"/>
        <w:rPr>
          <w:b/>
        </w:rPr>
      </w:pPr>
      <w:r w:rsidRPr="00A045BF">
        <w:rPr>
          <w:b/>
          <w:sz w:val="22"/>
          <w:szCs w:val="22"/>
          <w:lang w:eastAsia="en-US"/>
        </w:rPr>
        <w:t>/ WYKONAWCY WSPÓLNIE UBIEGAJĄCY SIĘ O UDZIELENIE ZAMÓWIENIA</w:t>
      </w:r>
      <w:r w:rsidRPr="00A045BF">
        <w:rPr>
          <w:bCs/>
          <w:sz w:val="22"/>
          <w:szCs w:val="22"/>
          <w:lang w:eastAsia="en-US"/>
        </w:rPr>
        <w:t>*</w:t>
      </w:r>
      <w:r w:rsidRPr="00A045BF">
        <w:rPr>
          <w:bCs/>
        </w:rPr>
        <w:t xml:space="preserve"> </w:t>
      </w:r>
    </w:p>
    <w:p w14:paraId="5C643B0C" w14:textId="77777777" w:rsidR="00A045BF" w:rsidRPr="00A045BF" w:rsidRDefault="00A045BF" w:rsidP="00A045BF">
      <w:pPr>
        <w:autoSpaceDN w:val="0"/>
        <w:jc w:val="center"/>
        <w:rPr>
          <w:bCs/>
          <w:sz w:val="18"/>
          <w:szCs w:val="18"/>
          <w:lang w:eastAsia="en-US"/>
        </w:rPr>
      </w:pPr>
      <w:r w:rsidRPr="00A045BF">
        <w:rPr>
          <w:bCs/>
          <w:sz w:val="18"/>
          <w:szCs w:val="18"/>
          <w:lang w:eastAsia="en-US"/>
        </w:rPr>
        <w:t>(w ramach oświadczenia składane na podstawie art. 125 ust. 1 uPzp)</w:t>
      </w:r>
    </w:p>
    <w:p w14:paraId="0C3A10EE" w14:textId="77777777" w:rsidR="00A045BF" w:rsidRPr="00A045BF" w:rsidRDefault="00A045BF" w:rsidP="00A045BF">
      <w:pPr>
        <w:autoSpaceDN w:val="0"/>
        <w:jc w:val="center"/>
        <w:rPr>
          <w:b/>
          <w:sz w:val="22"/>
          <w:szCs w:val="22"/>
          <w:lang w:eastAsia="en-US"/>
        </w:rPr>
      </w:pPr>
      <w:r w:rsidRPr="00A045BF">
        <w:rPr>
          <w:b/>
          <w:sz w:val="22"/>
          <w:szCs w:val="22"/>
          <w:lang w:eastAsia="en-US"/>
        </w:rPr>
        <w:t>PODMIOTU UDOSTĘPNIAJĄCEGO ZASOBY</w:t>
      </w:r>
      <w:r w:rsidRPr="00A045BF">
        <w:rPr>
          <w:bCs/>
          <w:sz w:val="22"/>
          <w:szCs w:val="22"/>
          <w:lang w:eastAsia="en-US"/>
        </w:rPr>
        <w:t>*</w:t>
      </w:r>
      <w:r w:rsidRPr="00A045BF">
        <w:rPr>
          <w:b/>
        </w:rPr>
        <w:t xml:space="preserve"> </w:t>
      </w:r>
    </w:p>
    <w:p w14:paraId="2AA83E93" w14:textId="77777777" w:rsidR="00A045BF" w:rsidRPr="00A045BF" w:rsidRDefault="00A045BF" w:rsidP="00A045BF">
      <w:pPr>
        <w:autoSpaceDN w:val="0"/>
        <w:jc w:val="center"/>
        <w:rPr>
          <w:bCs/>
          <w:sz w:val="18"/>
          <w:szCs w:val="18"/>
          <w:lang w:eastAsia="en-US"/>
        </w:rPr>
      </w:pPr>
      <w:r w:rsidRPr="00A045BF">
        <w:rPr>
          <w:bCs/>
          <w:sz w:val="18"/>
          <w:szCs w:val="18"/>
          <w:lang w:eastAsia="en-US"/>
        </w:rPr>
        <w:t>(w ramach oświadczenia składanego na podstawie art. 125 ust. 5 uPzp)</w:t>
      </w:r>
    </w:p>
    <w:p w14:paraId="13754527" w14:textId="3729C3F7" w:rsidR="00A045BF" w:rsidRPr="00A045BF" w:rsidRDefault="00A045BF" w:rsidP="00A045BF">
      <w:pPr>
        <w:autoSpaceDN w:val="0"/>
        <w:jc w:val="center"/>
        <w:rPr>
          <w:b/>
          <w:sz w:val="18"/>
          <w:szCs w:val="18"/>
          <w:lang w:eastAsia="en-US"/>
        </w:rPr>
      </w:pPr>
      <w:r w:rsidRPr="00A045BF">
        <w:rPr>
          <w:b/>
          <w:sz w:val="18"/>
          <w:szCs w:val="18"/>
          <w:lang w:eastAsia="en-US"/>
        </w:rPr>
        <w:t>(*) niepotrzebne skreślić, pozostawić dotyczące</w:t>
      </w:r>
    </w:p>
    <w:p w14:paraId="14EAA20B" w14:textId="77777777" w:rsidR="00A045BF" w:rsidRPr="00A045BF" w:rsidRDefault="00A045BF" w:rsidP="00A045BF">
      <w:pPr>
        <w:ind w:right="68"/>
        <w:jc w:val="both"/>
        <w:rPr>
          <w:b/>
          <w:lang w:eastAsia="en-US"/>
        </w:rPr>
      </w:pPr>
    </w:p>
    <w:p w14:paraId="08572E4E" w14:textId="77777777" w:rsidR="00A045BF" w:rsidRPr="00A045BF" w:rsidRDefault="00A045BF" w:rsidP="00A045BF">
      <w:pPr>
        <w:ind w:right="68"/>
        <w:jc w:val="both"/>
        <w:rPr>
          <w:lang w:eastAsia="en-US"/>
        </w:rPr>
      </w:pPr>
      <w:r w:rsidRPr="00A045BF">
        <w:rPr>
          <w:lang w:eastAsia="en-US"/>
        </w:rPr>
        <w:t>……………………………………………………………………………………………………..</w:t>
      </w:r>
    </w:p>
    <w:p w14:paraId="1398238E" w14:textId="77777777" w:rsidR="00A045BF" w:rsidRPr="00A045BF" w:rsidRDefault="00A045BF" w:rsidP="00A045BF">
      <w:pPr>
        <w:ind w:right="68"/>
        <w:jc w:val="center"/>
        <w:rPr>
          <w:sz w:val="20"/>
          <w:szCs w:val="20"/>
          <w:lang w:eastAsia="en-US"/>
        </w:rPr>
      </w:pPr>
      <w:r w:rsidRPr="00A045BF">
        <w:rPr>
          <w:sz w:val="20"/>
          <w:szCs w:val="20"/>
          <w:lang w:eastAsia="en-US"/>
        </w:rPr>
        <w:t>(pełna nazwa/firma, adres - w przypadku Wykonawców wspólnie ubiegających się o udzielenie zamówienia, należy podać dane dotyczące wszystkich Wykonawców)</w:t>
      </w:r>
    </w:p>
    <w:p w14:paraId="4E98C16C" w14:textId="77777777" w:rsidR="00A045BF" w:rsidRPr="00A045BF" w:rsidRDefault="00A045BF" w:rsidP="00A045BF">
      <w:pPr>
        <w:spacing w:line="360" w:lineRule="auto"/>
        <w:contextualSpacing/>
        <w:rPr>
          <w:rFonts w:eastAsia="Cambria"/>
          <w:bCs/>
          <w:lang w:eastAsia="en-US"/>
        </w:rPr>
      </w:pPr>
      <w:r w:rsidRPr="00A045BF">
        <w:rPr>
          <w:rFonts w:eastAsia="Cambria"/>
          <w:bCs/>
          <w:lang w:eastAsia="en-US"/>
        </w:rPr>
        <w:t>Na potrzeby postępowania o udzielenie zamówienia publicznego na:</w:t>
      </w:r>
    </w:p>
    <w:p w14:paraId="554126F9" w14:textId="77777777" w:rsidR="00A045BF" w:rsidRPr="00A045BF" w:rsidRDefault="00A045BF" w:rsidP="00A045BF">
      <w:pPr>
        <w:contextualSpacing/>
        <w:jc w:val="center"/>
        <w:rPr>
          <w:rFonts w:eastAsia="Cambria"/>
          <w:bCs/>
          <w:lang w:eastAsia="en-US"/>
        </w:rPr>
      </w:pPr>
      <w:r w:rsidRPr="00A045BF">
        <w:rPr>
          <w:rFonts w:eastAsia="Cambria"/>
          <w:bCs/>
          <w:lang w:eastAsia="en-US"/>
        </w:rPr>
        <w:t>………………………………………………………………………………………………………</w:t>
      </w:r>
    </w:p>
    <w:p w14:paraId="3F80F706" w14:textId="77777777" w:rsidR="00A045BF" w:rsidRPr="00A045BF" w:rsidRDefault="00A045BF" w:rsidP="00A045BF">
      <w:pPr>
        <w:contextualSpacing/>
        <w:jc w:val="center"/>
        <w:rPr>
          <w:rFonts w:eastAsia="Cambria"/>
          <w:bCs/>
          <w:sz w:val="20"/>
          <w:szCs w:val="20"/>
          <w:lang w:eastAsia="en-US"/>
        </w:rPr>
      </w:pPr>
      <w:r w:rsidRPr="00A045BF">
        <w:rPr>
          <w:rFonts w:eastAsia="Cambria"/>
          <w:bCs/>
          <w:sz w:val="20"/>
          <w:szCs w:val="20"/>
          <w:lang w:eastAsia="en-US"/>
        </w:rPr>
        <w:t>(wpisać nazwę postępowania)</w:t>
      </w:r>
    </w:p>
    <w:p w14:paraId="51916F7B" w14:textId="77777777" w:rsidR="00A045BF" w:rsidRPr="00A045BF" w:rsidRDefault="00A045BF" w:rsidP="00A045BF">
      <w:pPr>
        <w:spacing w:line="360" w:lineRule="auto"/>
        <w:contextualSpacing/>
        <w:rPr>
          <w:rFonts w:eastAsia="Cambria"/>
          <w:b/>
          <w:lang w:eastAsia="en-US"/>
        </w:rPr>
      </w:pPr>
    </w:p>
    <w:p w14:paraId="536E9467" w14:textId="77777777" w:rsidR="00A045BF" w:rsidRPr="00A045BF" w:rsidRDefault="00A045BF" w:rsidP="00A045BF">
      <w:pPr>
        <w:spacing w:after="120" w:line="276" w:lineRule="auto"/>
        <w:jc w:val="both"/>
        <w:rPr>
          <w:rFonts w:eastAsia="Cambria"/>
          <w:lang w:eastAsia="en-US"/>
        </w:rPr>
      </w:pPr>
      <w:r w:rsidRPr="00A045BF">
        <w:rPr>
          <w:rFonts w:eastAsia="Cambria"/>
          <w:lang w:eastAsia="en-US"/>
        </w:rPr>
        <w:t>Oświadczam/y, że informacje zawarte w oświadczeniu, o którym mowa w art. 125 ustawy Pzp, w zakresie podstaw wykluczenia z postępowania wskazanych przez Zamawiającego, o których mowa w:</w:t>
      </w:r>
    </w:p>
    <w:p w14:paraId="544021A3" w14:textId="77777777" w:rsidR="00A045BF" w:rsidRPr="00A045BF" w:rsidRDefault="00A045BF" w:rsidP="00A045BF">
      <w:pPr>
        <w:spacing w:after="60" w:line="276" w:lineRule="auto"/>
        <w:ind w:left="567"/>
        <w:jc w:val="both"/>
        <w:rPr>
          <w:rFonts w:eastAsia="Cambria"/>
          <w:lang w:eastAsia="en-US"/>
        </w:rPr>
      </w:pPr>
      <w:r w:rsidRPr="00A045BF">
        <w:rPr>
          <w:rFonts w:eastAsia="Cambria"/>
          <w:lang w:eastAsia="en-US"/>
        </w:rPr>
        <w:t xml:space="preserve">- </w:t>
      </w:r>
      <w:hyperlink r:id="rId36" w:anchor="/document/17337528?unitId=art(108)ust(1)pkt(3)&amp;cm=DOCUMENT" w:history="1">
        <w:r w:rsidRPr="00A045BF">
          <w:rPr>
            <w:rFonts w:eastAsia="Cambria"/>
            <w:lang w:eastAsia="en-US"/>
          </w:rPr>
          <w:t xml:space="preserve">art. 108 ust. 1 </w:t>
        </w:r>
      </w:hyperlink>
      <w:r w:rsidRPr="00A045BF">
        <w:rPr>
          <w:rFonts w:eastAsia="Cambria"/>
          <w:lang w:eastAsia="en-US"/>
        </w:rPr>
        <w:t>ustawy Pzp,</w:t>
      </w:r>
    </w:p>
    <w:p w14:paraId="3B574B79" w14:textId="77777777" w:rsidR="00A045BF" w:rsidRPr="00A045BF" w:rsidRDefault="00A045BF" w:rsidP="00A045BF">
      <w:pPr>
        <w:spacing w:line="360" w:lineRule="auto"/>
        <w:jc w:val="both"/>
        <w:rPr>
          <w:rFonts w:eastAsia="Cambria"/>
          <w:lang w:eastAsia="en-US"/>
        </w:rPr>
      </w:pPr>
      <w:r w:rsidRPr="00A045BF">
        <w:rPr>
          <w:rFonts w:eastAsia="Cambria"/>
          <w:lang w:eastAsia="en-US"/>
        </w:rPr>
        <w:t xml:space="preserve"> są aktualne **/ są nieaktualne</w:t>
      </w:r>
      <w:bookmarkStart w:id="36" w:name="_Hlk133924726"/>
      <w:r w:rsidRPr="00A045BF">
        <w:rPr>
          <w:rFonts w:eastAsia="Cambria"/>
          <w:lang w:eastAsia="en-US"/>
        </w:rPr>
        <w:t>**</w:t>
      </w:r>
      <w:bookmarkEnd w:id="36"/>
      <w:r w:rsidRPr="00A045BF">
        <w:rPr>
          <w:rFonts w:eastAsia="Cambria"/>
          <w:lang w:eastAsia="en-US"/>
        </w:rPr>
        <w:t xml:space="preserve"> </w:t>
      </w:r>
    </w:p>
    <w:p w14:paraId="321983F3" w14:textId="4090FFB0" w:rsidR="00A045BF" w:rsidRDefault="00A045BF" w:rsidP="00A045BF">
      <w:pPr>
        <w:spacing w:line="360" w:lineRule="auto"/>
        <w:jc w:val="both"/>
        <w:rPr>
          <w:rFonts w:eastAsia="Cambria"/>
          <w:lang w:eastAsia="en-US"/>
        </w:rPr>
      </w:pPr>
      <w:r w:rsidRPr="00A045BF">
        <w:rPr>
          <w:rFonts w:eastAsia="Cambria"/>
          <w:lang w:eastAsia="en-US"/>
        </w:rPr>
        <w:t>……………………………………………………………………………………………………</w:t>
      </w:r>
      <w:r>
        <w:rPr>
          <w:rFonts w:eastAsia="Cambria"/>
          <w:lang w:eastAsia="en-US"/>
        </w:rPr>
        <w:t>..</w:t>
      </w:r>
    </w:p>
    <w:p w14:paraId="15ADEAF1" w14:textId="77777777" w:rsidR="00A045BF" w:rsidRPr="00A045BF" w:rsidRDefault="00A045BF" w:rsidP="00A045BF">
      <w:pPr>
        <w:spacing w:line="360" w:lineRule="auto"/>
        <w:jc w:val="both"/>
        <w:rPr>
          <w:rFonts w:eastAsia="Cambria"/>
          <w:lang w:eastAsia="en-US"/>
        </w:rPr>
      </w:pPr>
    </w:p>
    <w:p w14:paraId="17E7C9A9" w14:textId="3A634698" w:rsidR="00A045BF" w:rsidRPr="00A045BF" w:rsidRDefault="00A045BF" w:rsidP="00A045BF">
      <w:pPr>
        <w:jc w:val="both"/>
        <w:rPr>
          <w:b/>
          <w:bCs/>
          <w:sz w:val="18"/>
          <w:szCs w:val="18"/>
        </w:rPr>
      </w:pPr>
      <w:r w:rsidRPr="00A045BF">
        <w:rPr>
          <w:b/>
          <w:bCs/>
          <w:i/>
          <w:iCs/>
          <w:sz w:val="18"/>
          <w:szCs w:val="18"/>
        </w:rPr>
        <w:t xml:space="preserve"> </w:t>
      </w:r>
      <w:r>
        <w:rPr>
          <w:b/>
          <w:bCs/>
          <w:i/>
          <w:iCs/>
          <w:sz w:val="18"/>
          <w:szCs w:val="18"/>
        </w:rPr>
        <w:t>(</w:t>
      </w:r>
      <w:r w:rsidRPr="00A045BF">
        <w:rPr>
          <w:b/>
          <w:bCs/>
          <w:sz w:val="18"/>
          <w:szCs w:val="18"/>
        </w:rPr>
        <w:t>*</w:t>
      </w:r>
      <w:bookmarkStart w:id="37" w:name="_Hlk175801349"/>
      <w:r>
        <w:rPr>
          <w:b/>
          <w:bCs/>
          <w:sz w:val="18"/>
          <w:szCs w:val="18"/>
        </w:rPr>
        <w:t xml:space="preserve">) </w:t>
      </w:r>
      <w:r w:rsidRPr="00A045BF">
        <w:rPr>
          <w:b/>
          <w:bCs/>
          <w:sz w:val="18"/>
          <w:szCs w:val="18"/>
        </w:rPr>
        <w:t>niepotrzebne skreślić, pozostawić dotyczące</w:t>
      </w:r>
      <w:bookmarkEnd w:id="37"/>
    </w:p>
    <w:p w14:paraId="32301DB4" w14:textId="77777777" w:rsidR="00A045BF" w:rsidRPr="00A045BF" w:rsidRDefault="00A045BF" w:rsidP="00A045BF">
      <w:pPr>
        <w:ind w:left="709"/>
        <w:jc w:val="both"/>
        <w:rPr>
          <w:sz w:val="18"/>
          <w:szCs w:val="18"/>
        </w:rPr>
      </w:pPr>
      <w:r w:rsidRPr="00A045BF">
        <w:rPr>
          <w:sz w:val="18"/>
          <w:szCs w:val="18"/>
        </w:rPr>
        <w:t>z w przypadku wykonawców wspólnie ubiegających się o udzielenie zamówienia niniejsze oświadczenie o aktualności  informacji składa każdy wykonawców.</w:t>
      </w:r>
    </w:p>
    <w:p w14:paraId="7AF05CE7" w14:textId="1B981A5E" w:rsidR="00A045BF" w:rsidRPr="00A045BF" w:rsidRDefault="00A045BF" w:rsidP="00A045BF">
      <w:pPr>
        <w:jc w:val="both"/>
        <w:rPr>
          <w:b/>
          <w:bCs/>
          <w:sz w:val="18"/>
          <w:szCs w:val="18"/>
        </w:rPr>
      </w:pPr>
      <w:r>
        <w:rPr>
          <w:b/>
          <w:bCs/>
          <w:sz w:val="18"/>
          <w:szCs w:val="18"/>
        </w:rPr>
        <w:t>(</w:t>
      </w:r>
      <w:r w:rsidRPr="00A045BF">
        <w:rPr>
          <w:b/>
          <w:bCs/>
          <w:sz w:val="18"/>
          <w:szCs w:val="18"/>
        </w:rPr>
        <w:t>**</w:t>
      </w:r>
      <w:r>
        <w:rPr>
          <w:b/>
          <w:bCs/>
          <w:sz w:val="18"/>
          <w:szCs w:val="18"/>
        </w:rPr>
        <w:t>)</w:t>
      </w:r>
      <w:r w:rsidRPr="00A045BF">
        <w:rPr>
          <w:b/>
          <w:bCs/>
          <w:sz w:val="18"/>
          <w:szCs w:val="18"/>
        </w:rPr>
        <w:t xml:space="preserve"> niepotrzebne skreślić, pozostawić dotyczące</w:t>
      </w:r>
    </w:p>
    <w:p w14:paraId="7228F3F0" w14:textId="77777777" w:rsidR="00A045BF" w:rsidRPr="00A045BF" w:rsidRDefault="00A045BF" w:rsidP="00A045BF">
      <w:pPr>
        <w:ind w:left="709"/>
        <w:jc w:val="both"/>
        <w:rPr>
          <w:sz w:val="18"/>
          <w:szCs w:val="18"/>
        </w:rPr>
      </w:pPr>
      <w:r w:rsidRPr="00A045BF">
        <w:rPr>
          <w:sz w:val="18"/>
          <w:szCs w:val="18"/>
        </w:rPr>
        <w:t>w przypadku braku aktualności informacji zawartych w oświadczeniu, o którym mowa w art. 125 ustawy Pzp, dodatkowo należy określić jakich danych dotyczy zmiana i wskazać jej zakres.</w:t>
      </w:r>
    </w:p>
    <w:p w14:paraId="28233F4A" w14:textId="77777777" w:rsidR="00A045BF" w:rsidRPr="00A045BF" w:rsidRDefault="00A045BF" w:rsidP="00A045BF">
      <w:pPr>
        <w:spacing w:line="360" w:lineRule="auto"/>
        <w:jc w:val="right"/>
      </w:pPr>
    </w:p>
    <w:p w14:paraId="6B3FD285" w14:textId="77777777" w:rsidR="00A045BF" w:rsidRPr="00A045BF" w:rsidRDefault="00A045BF" w:rsidP="00A045BF">
      <w:pPr>
        <w:spacing w:line="360" w:lineRule="auto"/>
        <w:jc w:val="right"/>
      </w:pPr>
    </w:p>
    <w:p w14:paraId="0A7C33F4" w14:textId="77777777" w:rsidR="00A045BF" w:rsidRPr="00A045BF" w:rsidRDefault="00A045BF" w:rsidP="00A045BF">
      <w:pPr>
        <w:suppressAutoHyphens/>
        <w:autoSpaceDN w:val="0"/>
        <w:ind w:left="5103"/>
        <w:jc w:val="center"/>
        <w:rPr>
          <w:rFonts w:cs="Arial"/>
          <w:b/>
          <w:bCs/>
          <w:iCs/>
          <w:kern w:val="3"/>
          <w:sz w:val="16"/>
          <w:szCs w:val="16"/>
          <w:lang w:eastAsia="zh-CN" w:bidi="hi-IN"/>
        </w:rPr>
      </w:pPr>
      <w:r w:rsidRPr="00A045BF">
        <w:rPr>
          <w:rFonts w:cs="Arial"/>
          <w:b/>
          <w:bCs/>
          <w:iCs/>
          <w:kern w:val="3"/>
          <w:sz w:val="16"/>
          <w:szCs w:val="16"/>
          <w:lang w:eastAsia="zh-CN" w:bidi="hi-IN"/>
        </w:rPr>
        <w:t>……………………………………………………………………...</w:t>
      </w:r>
    </w:p>
    <w:p w14:paraId="59E1C007" w14:textId="77777777" w:rsidR="00A045BF" w:rsidRPr="00A045BF" w:rsidRDefault="00A045BF" w:rsidP="00A045BF">
      <w:pPr>
        <w:suppressAutoHyphens/>
        <w:autoSpaceDN w:val="0"/>
        <w:ind w:left="5103"/>
        <w:jc w:val="center"/>
        <w:rPr>
          <w:rFonts w:cs="Arial"/>
          <w:b/>
          <w:bCs/>
          <w:iCs/>
          <w:kern w:val="3"/>
          <w:sz w:val="16"/>
          <w:szCs w:val="16"/>
          <w:lang w:eastAsia="zh-CN" w:bidi="hi-IN"/>
        </w:rPr>
      </w:pPr>
      <w:r w:rsidRPr="00A045BF">
        <w:rPr>
          <w:rFonts w:cs="Arial"/>
          <w:b/>
          <w:bCs/>
          <w:iCs/>
          <w:kern w:val="3"/>
          <w:sz w:val="16"/>
          <w:szCs w:val="16"/>
          <w:lang w:eastAsia="zh-CN" w:bidi="hi-IN"/>
        </w:rPr>
        <w:t>Podpis elektroniczny</w:t>
      </w:r>
    </w:p>
    <w:p w14:paraId="4490A2B6" w14:textId="77777777" w:rsidR="00A045BF" w:rsidRPr="00A045BF" w:rsidRDefault="00A045BF" w:rsidP="00A045BF">
      <w:pPr>
        <w:suppressAutoHyphens/>
        <w:autoSpaceDN w:val="0"/>
        <w:ind w:left="5103"/>
        <w:jc w:val="center"/>
        <w:rPr>
          <w:rFonts w:cs="Arial"/>
          <w:iCs/>
          <w:kern w:val="3"/>
          <w:sz w:val="16"/>
          <w:szCs w:val="16"/>
          <w:lang w:eastAsia="zh-CN" w:bidi="hi-IN"/>
        </w:rPr>
      </w:pPr>
      <w:r w:rsidRPr="00A045BF">
        <w:rPr>
          <w:rFonts w:cs="Arial"/>
          <w:iCs/>
          <w:kern w:val="3"/>
          <w:sz w:val="16"/>
          <w:szCs w:val="16"/>
          <w:u w:val="single"/>
          <w:lang w:eastAsia="zh-CN" w:bidi="hi-IN"/>
        </w:rPr>
        <w:t>kwalifikowany podpis elektroniczny</w:t>
      </w:r>
      <w:r w:rsidRPr="00A045BF">
        <w:rPr>
          <w:rFonts w:cs="Arial"/>
          <w:iCs/>
          <w:kern w:val="3"/>
          <w:sz w:val="16"/>
          <w:szCs w:val="16"/>
          <w:lang w:eastAsia="zh-CN" w:bidi="hi-IN"/>
        </w:rPr>
        <w:t xml:space="preserve"> </w:t>
      </w:r>
    </w:p>
    <w:p w14:paraId="38312C8A" w14:textId="4BD01B31" w:rsidR="00A045BF" w:rsidRPr="00A045BF" w:rsidRDefault="00A045BF" w:rsidP="00A045BF">
      <w:pPr>
        <w:suppressAutoHyphens/>
        <w:autoSpaceDN w:val="0"/>
        <w:ind w:left="5103"/>
        <w:jc w:val="center"/>
        <w:rPr>
          <w:rFonts w:cs="Arial"/>
          <w:iCs/>
          <w:kern w:val="3"/>
          <w:sz w:val="16"/>
          <w:szCs w:val="16"/>
          <w:lang w:eastAsia="zh-CN" w:bidi="hi-IN"/>
        </w:rPr>
      </w:pPr>
      <w:r w:rsidRPr="00A045BF">
        <w:rPr>
          <w:rFonts w:cs="Arial"/>
          <w:iCs/>
          <w:kern w:val="3"/>
          <w:sz w:val="16"/>
          <w:szCs w:val="16"/>
          <w:lang w:eastAsia="zh-CN" w:bidi="hi-IN"/>
        </w:rPr>
        <w:t xml:space="preserve">lub </w:t>
      </w:r>
      <w:r w:rsidRPr="00A045BF">
        <w:rPr>
          <w:rFonts w:cs="Arial"/>
          <w:iCs/>
          <w:kern w:val="3"/>
          <w:sz w:val="16"/>
          <w:szCs w:val="16"/>
          <w:u w:val="single"/>
          <w:lang w:eastAsia="zh-CN" w:bidi="hi-IN"/>
        </w:rPr>
        <w:t>podpis zaufany</w:t>
      </w:r>
      <w:r w:rsidRPr="00A045BF">
        <w:rPr>
          <w:rFonts w:cs="Arial"/>
          <w:iCs/>
          <w:kern w:val="3"/>
          <w:sz w:val="16"/>
          <w:szCs w:val="16"/>
          <w:lang w:eastAsia="zh-CN" w:bidi="hi-IN"/>
        </w:rPr>
        <w:t xml:space="preserve"> lub </w:t>
      </w:r>
      <w:r w:rsidRPr="00A045BF">
        <w:rPr>
          <w:rFonts w:cs="Arial"/>
          <w:iCs/>
          <w:kern w:val="3"/>
          <w:sz w:val="16"/>
          <w:szCs w:val="16"/>
          <w:u w:val="single"/>
          <w:lang w:eastAsia="zh-CN" w:bidi="hi-IN"/>
        </w:rPr>
        <w:t>podpis osobisty</w:t>
      </w:r>
      <w:r w:rsidRPr="00A045BF">
        <w:rPr>
          <w:rFonts w:cs="Arial"/>
          <w:iCs/>
          <w:kern w:val="3"/>
          <w:sz w:val="16"/>
          <w:szCs w:val="16"/>
          <w:lang w:eastAsia="zh-CN" w:bidi="hi-IN"/>
        </w:rPr>
        <w:t xml:space="preserve"> osoby/osób upoważnionej/upoważnionych </w:t>
      </w:r>
      <w:r w:rsidRPr="00A045BF">
        <w:rPr>
          <w:rFonts w:cs="Arial"/>
          <w:kern w:val="3"/>
          <w:sz w:val="16"/>
          <w:szCs w:val="16"/>
          <w:lang w:eastAsia="zh-CN" w:bidi="hi-IN"/>
        </w:rPr>
        <w:t>do reprezentowania Wykonawcy.</w:t>
      </w:r>
    </w:p>
    <w:p w14:paraId="1269F08B" w14:textId="77777777" w:rsidR="00A045BF" w:rsidRDefault="00A045BF" w:rsidP="007F4C2D">
      <w:pPr>
        <w:jc w:val="right"/>
        <w:rPr>
          <w:b/>
          <w:bCs/>
        </w:rPr>
      </w:pPr>
    </w:p>
    <w:p w14:paraId="2D6B4A40" w14:textId="77777777" w:rsidR="00A045BF" w:rsidRDefault="00A045BF" w:rsidP="007F4C2D">
      <w:pPr>
        <w:jc w:val="right"/>
        <w:rPr>
          <w:b/>
          <w:bCs/>
        </w:rPr>
      </w:pPr>
    </w:p>
    <w:p w14:paraId="57DD1911" w14:textId="77777777" w:rsidR="00A045BF" w:rsidRDefault="00A045BF" w:rsidP="007F4C2D">
      <w:pPr>
        <w:jc w:val="right"/>
        <w:rPr>
          <w:b/>
          <w:bCs/>
        </w:rPr>
      </w:pPr>
    </w:p>
    <w:p w14:paraId="192A4ADE" w14:textId="77777777" w:rsidR="00A045BF" w:rsidRDefault="00A045BF" w:rsidP="007F4C2D">
      <w:pPr>
        <w:jc w:val="right"/>
        <w:rPr>
          <w:b/>
          <w:bCs/>
        </w:rPr>
      </w:pPr>
    </w:p>
    <w:p w14:paraId="0036BA9C" w14:textId="77777777" w:rsidR="00A045BF" w:rsidRDefault="00A045BF" w:rsidP="007F4C2D">
      <w:pPr>
        <w:jc w:val="right"/>
        <w:rPr>
          <w:b/>
          <w:bCs/>
        </w:rPr>
      </w:pPr>
    </w:p>
    <w:p w14:paraId="1C6F4958" w14:textId="77777777" w:rsidR="00A045BF" w:rsidRDefault="00A045BF" w:rsidP="00A045BF">
      <w:pPr>
        <w:jc w:val="right"/>
        <w:rPr>
          <w:b/>
          <w:bCs/>
        </w:rPr>
      </w:pPr>
      <w:r w:rsidRPr="008E7F2C">
        <w:rPr>
          <w:b/>
          <w:bCs/>
        </w:rPr>
        <w:t>Załącznik nr 4</w:t>
      </w:r>
    </w:p>
    <w:p w14:paraId="745D65AB" w14:textId="77777777" w:rsidR="00A045BF" w:rsidRPr="001463CB" w:rsidRDefault="00A045BF" w:rsidP="00A045BF">
      <w:pPr>
        <w:rPr>
          <w:bCs/>
          <w:iCs/>
        </w:rPr>
      </w:pPr>
      <w:r w:rsidRPr="001463CB">
        <w:rPr>
          <w:bCs/>
          <w:iCs/>
        </w:rPr>
        <w:t>Samodzielny Publiczny Specjalistyczny</w:t>
      </w:r>
    </w:p>
    <w:p w14:paraId="3E1253DF" w14:textId="77777777" w:rsidR="00A045BF" w:rsidRPr="001463CB" w:rsidRDefault="00A045BF" w:rsidP="00A045BF">
      <w:pPr>
        <w:rPr>
          <w:bCs/>
          <w:iCs/>
        </w:rPr>
      </w:pPr>
      <w:r w:rsidRPr="001463CB">
        <w:rPr>
          <w:bCs/>
          <w:iCs/>
        </w:rPr>
        <w:t>Szpital Zachodni im. św. Jana Pawła II</w:t>
      </w:r>
    </w:p>
    <w:p w14:paraId="60286A80" w14:textId="77777777" w:rsidR="00A045BF" w:rsidRPr="001463CB" w:rsidRDefault="00A045BF" w:rsidP="00A045BF">
      <w:pPr>
        <w:rPr>
          <w:bCs/>
          <w:iCs/>
        </w:rPr>
      </w:pPr>
      <w:r w:rsidRPr="001463CB">
        <w:rPr>
          <w:bCs/>
          <w:iCs/>
        </w:rPr>
        <w:t>ul. Daleka 11</w:t>
      </w:r>
    </w:p>
    <w:p w14:paraId="098A9E33" w14:textId="77777777" w:rsidR="00A045BF" w:rsidRDefault="00A045BF" w:rsidP="00A045BF">
      <w:pPr>
        <w:rPr>
          <w:bCs/>
          <w:iCs/>
        </w:rPr>
      </w:pPr>
      <w:r w:rsidRPr="001463CB">
        <w:rPr>
          <w:bCs/>
          <w:iCs/>
        </w:rPr>
        <w:t>05-825 Grodzisk Mazowieck</w:t>
      </w:r>
      <w:r>
        <w:rPr>
          <w:bCs/>
          <w:iCs/>
        </w:rPr>
        <w:t>i</w:t>
      </w:r>
    </w:p>
    <w:p w14:paraId="25E3BB02" w14:textId="77777777" w:rsidR="00A045BF" w:rsidRPr="001463CB" w:rsidRDefault="00A045BF" w:rsidP="00A045BF">
      <w:pPr>
        <w:rPr>
          <w:bCs/>
          <w:iCs/>
        </w:rPr>
      </w:pPr>
    </w:p>
    <w:p w14:paraId="2C8A0336" w14:textId="77777777" w:rsidR="00A045BF" w:rsidRPr="001463CB" w:rsidRDefault="00A045BF" w:rsidP="00A045BF">
      <w:pPr>
        <w:rPr>
          <w:bCs/>
        </w:rPr>
      </w:pPr>
      <w:bookmarkStart w:id="38" w:name="_Hlk133236190"/>
      <w:r>
        <w:rPr>
          <w:bCs/>
        </w:rPr>
        <w:t>N</w:t>
      </w:r>
      <w:r w:rsidRPr="001463CB">
        <w:rPr>
          <w:bCs/>
        </w:rPr>
        <w:t xml:space="preserve">azwa </w:t>
      </w:r>
      <w:r>
        <w:rPr>
          <w:bCs/>
        </w:rPr>
        <w:t xml:space="preserve">podmiotu udostępniającego zasoby: </w:t>
      </w:r>
      <w:bookmarkEnd w:id="38"/>
      <w:r w:rsidRPr="001463CB">
        <w:rPr>
          <w:bCs/>
        </w:rPr>
        <w:t>…………………………...……………………….</w:t>
      </w:r>
    </w:p>
    <w:p w14:paraId="45A9ED08" w14:textId="77777777" w:rsidR="00A045BF" w:rsidRPr="001463CB" w:rsidRDefault="00A045BF" w:rsidP="00A045BF">
      <w:pPr>
        <w:rPr>
          <w:bCs/>
        </w:rPr>
      </w:pPr>
      <w:r>
        <w:rPr>
          <w:bCs/>
        </w:rPr>
        <w:t xml:space="preserve">Adres </w:t>
      </w:r>
      <w:r w:rsidRPr="005D358A">
        <w:rPr>
          <w:bCs/>
        </w:rPr>
        <w:t xml:space="preserve">podmiotu udostępniającego zasoby: </w:t>
      </w:r>
      <w:r w:rsidRPr="001463CB">
        <w:rPr>
          <w:bCs/>
        </w:rPr>
        <w:t>……………………………………………………</w:t>
      </w:r>
      <w:r>
        <w:rPr>
          <w:bCs/>
        </w:rPr>
        <w:t>.</w:t>
      </w:r>
    </w:p>
    <w:p w14:paraId="22F73183" w14:textId="77777777" w:rsidR="00A045BF" w:rsidRPr="00A03E11" w:rsidRDefault="00A045BF" w:rsidP="00A045BF">
      <w:pPr>
        <w:rPr>
          <w:b/>
          <w:bCs/>
        </w:rPr>
      </w:pPr>
    </w:p>
    <w:p w14:paraId="00332DC2" w14:textId="77777777" w:rsidR="00A045BF" w:rsidRDefault="00A045BF" w:rsidP="00A045BF">
      <w:pPr>
        <w:spacing w:after="4"/>
        <w:ind w:hanging="10"/>
        <w:jc w:val="center"/>
        <w:rPr>
          <w:b/>
          <w:bCs/>
        </w:rPr>
      </w:pPr>
      <w:r>
        <w:rPr>
          <w:b/>
          <w:bCs/>
        </w:rPr>
        <w:t>ZOBOWIĄZANIE PODMIOTU UDOSTĘPNIAJĄCEGO ZASOBY</w:t>
      </w:r>
    </w:p>
    <w:p w14:paraId="466F23AC" w14:textId="77777777" w:rsidR="00A045BF" w:rsidRDefault="00A045BF" w:rsidP="00A045BF">
      <w:pPr>
        <w:spacing w:after="4"/>
        <w:ind w:hanging="10"/>
        <w:jc w:val="center"/>
        <w:rPr>
          <w:b/>
          <w:bCs/>
        </w:rPr>
      </w:pPr>
      <w:r w:rsidRPr="00784820">
        <w:rPr>
          <w:b/>
          <w:bCs/>
        </w:rPr>
        <w:t>składane na podstawie art. 118 ustawy z dnia 11 września 2019 r.</w:t>
      </w:r>
    </w:p>
    <w:p w14:paraId="30B8602B" w14:textId="77777777" w:rsidR="00A045BF" w:rsidRPr="00784820" w:rsidRDefault="00A045BF" w:rsidP="00A045BF">
      <w:pPr>
        <w:spacing w:after="4"/>
        <w:ind w:hanging="10"/>
        <w:jc w:val="center"/>
        <w:rPr>
          <w:b/>
          <w:bCs/>
        </w:rPr>
      </w:pPr>
      <w:r w:rsidRPr="00784820">
        <w:rPr>
          <w:b/>
          <w:bCs/>
        </w:rPr>
        <w:t xml:space="preserve"> Prawo zamówień publicznych</w:t>
      </w:r>
    </w:p>
    <w:p w14:paraId="2C4E1BF4" w14:textId="77777777" w:rsidR="00A045BF" w:rsidRDefault="00A045BF" w:rsidP="00A045BF">
      <w:pPr>
        <w:spacing w:after="4"/>
        <w:ind w:hanging="10"/>
        <w:jc w:val="center"/>
        <w:rPr>
          <w:b/>
          <w:bCs/>
          <w:i/>
          <w:iCs/>
          <w:sz w:val="20"/>
          <w:szCs w:val="20"/>
        </w:rPr>
      </w:pPr>
      <w:r w:rsidRPr="004050AC">
        <w:rPr>
          <w:b/>
          <w:bCs/>
          <w:i/>
          <w:iCs/>
          <w:sz w:val="20"/>
          <w:szCs w:val="20"/>
        </w:rPr>
        <w:t>(należy złożyć wraz z załącznikiem nr 3)</w:t>
      </w:r>
    </w:p>
    <w:p w14:paraId="4B931A4F" w14:textId="77777777" w:rsidR="00A045BF" w:rsidRDefault="00A045BF" w:rsidP="00A045BF">
      <w:pPr>
        <w:spacing w:after="4"/>
        <w:ind w:hanging="10"/>
        <w:jc w:val="both"/>
      </w:pPr>
      <w:r w:rsidRPr="00C11892">
        <w:t>do oddania do dyspozycji Wykonawcy niezbędnych zasobów na okres korzystania z nich przy wykonywaniu zamówienia</w:t>
      </w:r>
      <w:r>
        <w:t>:</w:t>
      </w:r>
    </w:p>
    <w:p w14:paraId="65652B27" w14:textId="04719ED6" w:rsidR="00A045BF" w:rsidRPr="00C11892" w:rsidRDefault="00A045BF" w:rsidP="00A045BF">
      <w:pPr>
        <w:spacing w:after="4"/>
        <w:ind w:hanging="10"/>
        <w:jc w:val="both"/>
      </w:pPr>
      <w:r>
        <w:t>………………………………………………………………………………………………………</w:t>
      </w:r>
    </w:p>
    <w:p w14:paraId="75356AEE" w14:textId="77777777" w:rsidR="00A045BF" w:rsidRPr="007D379A" w:rsidRDefault="00A045BF" w:rsidP="00A045BF">
      <w:pPr>
        <w:pStyle w:val="Bezodstpw"/>
        <w:jc w:val="center"/>
        <w:rPr>
          <w:rFonts w:ascii="Times New Roman" w:hAnsi="Times New Roman"/>
          <w:sz w:val="20"/>
          <w:szCs w:val="20"/>
        </w:rPr>
      </w:pPr>
      <w:r w:rsidRPr="007D379A">
        <w:rPr>
          <w:rFonts w:ascii="Times New Roman" w:hAnsi="Times New Roman"/>
          <w:sz w:val="20"/>
          <w:szCs w:val="20"/>
        </w:rPr>
        <w:t>(wpisać nazwę postępowania)</w:t>
      </w:r>
    </w:p>
    <w:p w14:paraId="1D541EA7" w14:textId="77777777" w:rsidR="00A045BF" w:rsidRPr="009A6A12" w:rsidRDefault="00A045BF" w:rsidP="00A045BF">
      <w:pPr>
        <w:pStyle w:val="Bezodstpw"/>
        <w:rPr>
          <w:rFonts w:ascii="Times New Roman" w:hAnsi="Times New Roman"/>
          <w:color w:val="FF0000"/>
          <w:sz w:val="24"/>
          <w:szCs w:val="24"/>
        </w:rPr>
      </w:pPr>
      <w:r>
        <w:rPr>
          <w:rFonts w:ascii="Times New Roman" w:hAnsi="Times New Roman"/>
          <w:sz w:val="24"/>
          <w:szCs w:val="24"/>
        </w:rPr>
        <w:t>oświadczam co następuje:</w:t>
      </w:r>
    </w:p>
    <w:p w14:paraId="3F28BF9D" w14:textId="77777777" w:rsidR="00A045BF" w:rsidRPr="00C11892" w:rsidRDefault="00A045BF" w:rsidP="00A045BF">
      <w:pPr>
        <w:spacing w:before="120"/>
        <w:jc w:val="both"/>
        <w:rPr>
          <w:rFonts w:eastAsia="Calibri"/>
          <w:b/>
          <w:sz w:val="28"/>
          <w:szCs w:val="28"/>
          <w:lang w:eastAsia="en-US"/>
        </w:rPr>
      </w:pPr>
      <w:r w:rsidRPr="00C11892">
        <w:rPr>
          <w:rFonts w:eastAsia="Calibri"/>
          <w:bCs/>
          <w:lang w:eastAsia="en-US"/>
        </w:rPr>
        <w:t>Na potrzeby</w:t>
      </w:r>
      <w:r>
        <w:rPr>
          <w:rFonts w:eastAsia="Calibri"/>
          <w:bCs/>
          <w:lang w:eastAsia="en-US"/>
        </w:rPr>
        <w:t xml:space="preserve"> ww.</w:t>
      </w:r>
      <w:r w:rsidRPr="00C11892">
        <w:rPr>
          <w:rFonts w:eastAsia="Calibri"/>
          <w:bCs/>
          <w:lang w:eastAsia="en-US"/>
        </w:rPr>
        <w:t xml:space="preserve"> postępowania o udzielenie zamówienia publicznego</w:t>
      </w:r>
      <w:r w:rsidRPr="009A6A12">
        <w:rPr>
          <w:rFonts w:eastAsia="Calibri"/>
          <w:b/>
          <w:color w:val="FF0000"/>
          <w:lang w:eastAsia="en-US"/>
        </w:rPr>
        <w:t xml:space="preserve"> </w:t>
      </w:r>
    </w:p>
    <w:p w14:paraId="194BC6CD" w14:textId="77777777" w:rsidR="00A045BF" w:rsidRPr="00C11892" w:rsidRDefault="00A045BF" w:rsidP="00A045BF">
      <w:pPr>
        <w:spacing w:before="120"/>
        <w:ind w:right="-227" w:hanging="11"/>
        <w:jc w:val="both"/>
      </w:pPr>
      <w:r w:rsidRPr="00C11892">
        <w:t xml:space="preserve">Ja: </w:t>
      </w:r>
    </w:p>
    <w:p w14:paraId="0B165502" w14:textId="77777777" w:rsidR="00A045BF" w:rsidRPr="00C11892" w:rsidRDefault="00A045BF" w:rsidP="00A045BF">
      <w:pPr>
        <w:spacing w:after="1"/>
        <w:ind w:hanging="10"/>
      </w:pPr>
      <w:r w:rsidRPr="00C11892">
        <w:rPr>
          <w:sz w:val="20"/>
        </w:rPr>
        <w:t xml:space="preserve"> ……………………………………………………………………………………………………………………</w:t>
      </w:r>
    </w:p>
    <w:p w14:paraId="72C7D97B" w14:textId="77777777" w:rsidR="00A045BF" w:rsidRPr="00C11892" w:rsidRDefault="00A045BF" w:rsidP="00A045BF">
      <w:pPr>
        <w:spacing w:after="109" w:line="249" w:lineRule="auto"/>
        <w:ind w:left="33" w:hanging="10"/>
        <w:jc w:val="both"/>
      </w:pPr>
      <w:r w:rsidRPr="00C11892">
        <w:rPr>
          <w:sz w:val="20"/>
        </w:rPr>
        <w:t xml:space="preserve">(imię i nazwisko osoby upoważnionej do reprezentowania </w:t>
      </w:r>
      <w:r>
        <w:rPr>
          <w:sz w:val="20"/>
        </w:rPr>
        <w:t>p</w:t>
      </w:r>
      <w:r w:rsidRPr="00C11892">
        <w:rPr>
          <w:sz w:val="20"/>
        </w:rPr>
        <w:t xml:space="preserve">odmiotu, stanowisko (właściciel, prezes zarządu, członek zarządu, prokurent, upełnomocniony reprezentant itp.) </w:t>
      </w:r>
    </w:p>
    <w:p w14:paraId="77EF46E1" w14:textId="77777777" w:rsidR="00A045BF" w:rsidRPr="00C11892" w:rsidRDefault="00A045BF" w:rsidP="00A045BF">
      <w:pPr>
        <w:ind w:left="73" w:right="40"/>
        <w:jc w:val="both"/>
        <w:rPr>
          <w:bCs/>
          <w:lang w:eastAsia="en-US"/>
        </w:rPr>
      </w:pPr>
      <w:r w:rsidRPr="00C11892">
        <w:rPr>
          <w:bCs/>
          <w:lang w:eastAsia="en-US"/>
        </w:rPr>
        <w:t xml:space="preserve">Działając w imieniu i na rzecz: </w:t>
      </w:r>
    </w:p>
    <w:p w14:paraId="317F280A" w14:textId="77777777" w:rsidR="00A045BF" w:rsidRPr="00C11892" w:rsidRDefault="00A045BF" w:rsidP="00A045BF">
      <w:pPr>
        <w:ind w:right="-227"/>
      </w:pPr>
      <w:r w:rsidRPr="00C11892">
        <w:rPr>
          <w:sz w:val="20"/>
        </w:rPr>
        <w:t xml:space="preserve"> ………………………………………………………………………………………………………………………</w:t>
      </w:r>
    </w:p>
    <w:p w14:paraId="762FDCAC" w14:textId="77777777" w:rsidR="00A045BF" w:rsidRDefault="00A045BF" w:rsidP="00A045BF">
      <w:pPr>
        <w:ind w:right="-227"/>
        <w:jc w:val="center"/>
        <w:rPr>
          <w:sz w:val="20"/>
        </w:rPr>
      </w:pPr>
      <w:r w:rsidRPr="00973F52">
        <w:rPr>
          <w:sz w:val="20"/>
        </w:rPr>
        <w:t>NIP ….....….....…............ REGON ….................…….......</w:t>
      </w:r>
    </w:p>
    <w:p w14:paraId="2531B8E8" w14:textId="77777777" w:rsidR="00A045BF" w:rsidRDefault="00A045BF" w:rsidP="00A045BF">
      <w:pPr>
        <w:ind w:right="-227"/>
        <w:jc w:val="center"/>
        <w:rPr>
          <w:sz w:val="20"/>
        </w:rPr>
      </w:pPr>
      <w:r w:rsidRPr="00C11892">
        <w:rPr>
          <w:sz w:val="20"/>
        </w:rPr>
        <w:t xml:space="preserve">(nazwa </w:t>
      </w:r>
      <w:r>
        <w:rPr>
          <w:sz w:val="20"/>
        </w:rPr>
        <w:t>p</w:t>
      </w:r>
      <w:r w:rsidRPr="00C11892">
        <w:rPr>
          <w:sz w:val="20"/>
        </w:rPr>
        <w:t>odmiot</w:t>
      </w:r>
      <w:r>
        <w:rPr>
          <w:sz w:val="20"/>
        </w:rPr>
        <w:t xml:space="preserve"> udostepniającego zasoby</w:t>
      </w:r>
      <w:r w:rsidRPr="00C11892">
        <w:rPr>
          <w:sz w:val="20"/>
        </w:rPr>
        <w:t>)</w:t>
      </w:r>
    </w:p>
    <w:p w14:paraId="7F8F7106" w14:textId="77777777" w:rsidR="00A045BF" w:rsidRPr="00C11892" w:rsidRDefault="00A045BF" w:rsidP="00A045BF">
      <w:pPr>
        <w:ind w:right="-227"/>
        <w:jc w:val="center"/>
      </w:pPr>
    </w:p>
    <w:p w14:paraId="3CEFDDBA" w14:textId="77777777" w:rsidR="00A045BF" w:rsidRPr="00C11892" w:rsidRDefault="00A045BF" w:rsidP="00A045BF">
      <w:pPr>
        <w:ind w:right="-227"/>
      </w:pPr>
      <w:r w:rsidRPr="00C11892">
        <w:t>Zobowiązuję się do oddania nw. zasobów na potrzeby wykonania zamówienia</w:t>
      </w:r>
      <w:r>
        <w:t xml:space="preserve"> w zakresie</w:t>
      </w:r>
      <w:r w:rsidRPr="00C11892">
        <w:t xml:space="preserve">: </w:t>
      </w:r>
    </w:p>
    <w:p w14:paraId="591A0DCC" w14:textId="77777777" w:rsidR="00A045BF" w:rsidRPr="00C11892" w:rsidRDefault="00A045BF" w:rsidP="00A045BF">
      <w:pPr>
        <w:spacing w:line="248" w:lineRule="auto"/>
        <w:ind w:right="-228"/>
        <w:jc w:val="both"/>
      </w:pPr>
      <w:r w:rsidRPr="00C11892">
        <w:rPr>
          <w:sz w:val="20"/>
        </w:rPr>
        <w:t>…………………………………………………………………………………………………………………………..</w:t>
      </w:r>
    </w:p>
    <w:p w14:paraId="57903428" w14:textId="77777777" w:rsidR="00A045BF" w:rsidRPr="00C11892" w:rsidRDefault="00A045BF" w:rsidP="00A045BF">
      <w:pPr>
        <w:spacing w:line="249" w:lineRule="auto"/>
        <w:ind w:right="-228"/>
        <w:jc w:val="center"/>
      </w:pPr>
      <w:r w:rsidRPr="00C11892">
        <w:rPr>
          <w:sz w:val="20"/>
        </w:rPr>
        <w:t xml:space="preserve">(określenie zasobu – </w:t>
      </w:r>
      <w:r>
        <w:rPr>
          <w:sz w:val="20"/>
        </w:rPr>
        <w:t xml:space="preserve">np.: </w:t>
      </w:r>
      <w:r w:rsidRPr="00C11892">
        <w:rPr>
          <w:sz w:val="20"/>
        </w:rPr>
        <w:t xml:space="preserve">wiedza i doświadczenie) </w:t>
      </w:r>
    </w:p>
    <w:p w14:paraId="522DD5B2" w14:textId="77777777" w:rsidR="00A045BF" w:rsidRPr="00C11892" w:rsidRDefault="00A045BF" w:rsidP="00A045BF">
      <w:pPr>
        <w:ind w:right="-227"/>
      </w:pPr>
      <w:r w:rsidRPr="00C11892">
        <w:t xml:space="preserve">do dyspozycji Wykonawcy: </w:t>
      </w:r>
    </w:p>
    <w:p w14:paraId="436BEE79" w14:textId="77777777" w:rsidR="00A045BF" w:rsidRPr="00C11892" w:rsidRDefault="00A045BF" w:rsidP="00A045BF">
      <w:pPr>
        <w:spacing w:line="248" w:lineRule="auto"/>
        <w:ind w:right="-228"/>
        <w:jc w:val="both"/>
      </w:pPr>
      <w:r w:rsidRPr="00C11892">
        <w:rPr>
          <w:sz w:val="20"/>
        </w:rPr>
        <w:t>…………………………………………………………………………………………………………………………..</w:t>
      </w:r>
    </w:p>
    <w:p w14:paraId="1EA86583" w14:textId="77777777" w:rsidR="00A045BF" w:rsidRPr="00C11892" w:rsidRDefault="00A045BF" w:rsidP="00A045BF">
      <w:pPr>
        <w:spacing w:line="249" w:lineRule="auto"/>
        <w:ind w:left="33" w:right="-228"/>
        <w:jc w:val="center"/>
      </w:pPr>
      <w:r w:rsidRPr="00C11892">
        <w:rPr>
          <w:sz w:val="20"/>
        </w:rPr>
        <w:t xml:space="preserve">(nazwa Wykonawcy) </w:t>
      </w:r>
    </w:p>
    <w:p w14:paraId="3D4B05FE" w14:textId="77777777" w:rsidR="00A045BF" w:rsidRPr="00C11892" w:rsidRDefault="00A045BF" w:rsidP="00A045BF">
      <w:pPr>
        <w:ind w:right="-227"/>
        <w:jc w:val="both"/>
      </w:pPr>
      <w:r w:rsidRPr="00C11892">
        <w:t xml:space="preserve">w trakcie wykonywania przedmiotowego zamówienia. </w:t>
      </w:r>
    </w:p>
    <w:p w14:paraId="0231ABFB" w14:textId="77777777" w:rsidR="00A045BF" w:rsidRPr="00C11892" w:rsidRDefault="00A045BF" w:rsidP="00A045BF">
      <w:pPr>
        <w:ind w:left="73" w:right="-227"/>
        <w:jc w:val="both"/>
      </w:pPr>
      <w:r w:rsidRPr="00C11892">
        <w:t xml:space="preserve">Oświadczam, iż: </w:t>
      </w:r>
    </w:p>
    <w:p w14:paraId="469F7355" w14:textId="77777777" w:rsidR="00A045BF" w:rsidRPr="00C11892" w:rsidRDefault="00A045BF" w:rsidP="007E37F6">
      <w:pPr>
        <w:numPr>
          <w:ilvl w:val="2"/>
          <w:numId w:val="51"/>
        </w:numPr>
        <w:spacing w:line="248" w:lineRule="auto"/>
        <w:ind w:left="426" w:right="42" w:firstLine="0"/>
        <w:contextualSpacing/>
        <w:jc w:val="both"/>
        <w:rPr>
          <w:lang w:val="zh-CN" w:eastAsia="zh-CN"/>
        </w:rPr>
      </w:pPr>
      <w:r>
        <w:rPr>
          <w:lang w:eastAsia="zh-CN"/>
        </w:rPr>
        <w:t xml:space="preserve"> </w:t>
      </w:r>
      <w:r w:rsidRPr="00C11892">
        <w:rPr>
          <w:lang w:val="zh-CN" w:eastAsia="zh-CN"/>
        </w:rPr>
        <w:t xml:space="preserve">udostępniam Wykonawcy ww. zasoby, w następującym zakresie: </w:t>
      </w:r>
    </w:p>
    <w:p w14:paraId="6E1851BB" w14:textId="77777777" w:rsidR="00A045BF" w:rsidRPr="00C11892" w:rsidRDefault="00A045BF" w:rsidP="00A045BF">
      <w:pPr>
        <w:spacing w:line="248" w:lineRule="auto"/>
        <w:ind w:left="426" w:right="-228"/>
        <w:contextualSpacing/>
        <w:jc w:val="both"/>
        <w:rPr>
          <w:lang w:val="zh-CN" w:eastAsia="zh-CN"/>
        </w:rPr>
      </w:pPr>
      <w:r w:rsidRPr="00C11892">
        <w:rPr>
          <w:lang w:val="zh-CN" w:eastAsia="zh-CN"/>
        </w:rPr>
        <w:t>……………………………………</w:t>
      </w:r>
      <w:r w:rsidRPr="00C11892">
        <w:rPr>
          <w:lang w:eastAsia="zh-CN"/>
        </w:rPr>
        <w:t>…………………..</w:t>
      </w:r>
      <w:r w:rsidRPr="00C11892">
        <w:rPr>
          <w:lang w:val="zh-CN" w:eastAsia="zh-CN"/>
        </w:rPr>
        <w:t>……………………………………….</w:t>
      </w:r>
    </w:p>
    <w:p w14:paraId="36045936" w14:textId="77777777" w:rsidR="00A045BF" w:rsidRPr="00C11892" w:rsidRDefault="00A045BF" w:rsidP="007E37F6">
      <w:pPr>
        <w:numPr>
          <w:ilvl w:val="2"/>
          <w:numId w:val="51"/>
        </w:numPr>
        <w:spacing w:line="248" w:lineRule="auto"/>
        <w:ind w:left="426" w:right="42" w:firstLine="0"/>
        <w:contextualSpacing/>
        <w:jc w:val="both"/>
        <w:rPr>
          <w:rFonts w:ascii="Tahoma" w:hAnsi="Tahoma"/>
          <w:lang w:val="zh-CN" w:eastAsia="zh-CN"/>
        </w:rPr>
      </w:pPr>
      <w:r>
        <w:rPr>
          <w:lang w:eastAsia="zh-CN"/>
        </w:rPr>
        <w:t xml:space="preserve"> </w:t>
      </w:r>
      <w:r w:rsidRPr="00C11892">
        <w:rPr>
          <w:lang w:val="zh-CN" w:eastAsia="zh-CN"/>
        </w:rPr>
        <w:t xml:space="preserve">sposób wykorzystania udostępnionych przeze mnie zasobów będzie następujący: </w:t>
      </w:r>
    </w:p>
    <w:p w14:paraId="5FDF4435" w14:textId="77777777" w:rsidR="00A045BF" w:rsidRPr="00C11892" w:rsidRDefault="00A045BF" w:rsidP="00A045BF">
      <w:pPr>
        <w:spacing w:line="248" w:lineRule="auto"/>
        <w:ind w:left="426" w:right="-228"/>
        <w:contextualSpacing/>
        <w:jc w:val="both"/>
        <w:rPr>
          <w:lang w:val="zh-CN" w:eastAsia="zh-CN"/>
        </w:rPr>
      </w:pPr>
      <w:r w:rsidRPr="00C11892">
        <w:rPr>
          <w:lang w:val="zh-CN" w:eastAsia="zh-CN"/>
        </w:rPr>
        <w:t>…………………………………………………………………………………..…………….</w:t>
      </w:r>
    </w:p>
    <w:p w14:paraId="13488C0F" w14:textId="77777777" w:rsidR="00A045BF" w:rsidRPr="00C11892" w:rsidRDefault="00A045BF" w:rsidP="007E37F6">
      <w:pPr>
        <w:numPr>
          <w:ilvl w:val="2"/>
          <w:numId w:val="51"/>
        </w:numPr>
        <w:spacing w:line="248" w:lineRule="auto"/>
        <w:ind w:left="426" w:right="42" w:firstLine="0"/>
        <w:contextualSpacing/>
        <w:jc w:val="both"/>
        <w:rPr>
          <w:rFonts w:ascii="Tahoma" w:hAnsi="Tahoma"/>
          <w:lang w:val="zh-CN" w:eastAsia="zh-CN"/>
        </w:rPr>
      </w:pPr>
      <w:r>
        <w:rPr>
          <w:lang w:eastAsia="zh-CN"/>
        </w:rPr>
        <w:t xml:space="preserve"> </w:t>
      </w:r>
      <w:r w:rsidRPr="00C11892">
        <w:rPr>
          <w:lang w:val="zh-CN" w:eastAsia="zh-CN"/>
        </w:rPr>
        <w:t xml:space="preserve">charakter stosunku łączącego mnie z Wykonawcą będzie następujący: </w:t>
      </w:r>
    </w:p>
    <w:p w14:paraId="6131D704" w14:textId="77777777" w:rsidR="00A045BF" w:rsidRPr="00C11892" w:rsidRDefault="00A045BF" w:rsidP="00A045BF">
      <w:pPr>
        <w:spacing w:line="248" w:lineRule="auto"/>
        <w:ind w:left="426" w:right="-228"/>
        <w:contextualSpacing/>
        <w:jc w:val="both"/>
        <w:rPr>
          <w:lang w:val="zh-CN" w:eastAsia="zh-CN"/>
        </w:rPr>
      </w:pPr>
      <w:r w:rsidRPr="00C11892">
        <w:rPr>
          <w:lang w:val="zh-CN" w:eastAsia="zh-CN"/>
        </w:rPr>
        <w:t>…………………………………………………………………………………..……………..</w:t>
      </w:r>
    </w:p>
    <w:p w14:paraId="50129DCD" w14:textId="77777777" w:rsidR="00A045BF" w:rsidRPr="00C11892" w:rsidRDefault="00A045BF" w:rsidP="007E37F6">
      <w:pPr>
        <w:numPr>
          <w:ilvl w:val="2"/>
          <w:numId w:val="51"/>
        </w:numPr>
        <w:spacing w:line="248" w:lineRule="auto"/>
        <w:ind w:left="426" w:right="42" w:firstLine="0"/>
        <w:contextualSpacing/>
        <w:jc w:val="both"/>
        <w:rPr>
          <w:rFonts w:ascii="Tahoma" w:hAnsi="Tahoma"/>
          <w:lang w:val="zh-CN" w:eastAsia="zh-CN"/>
        </w:rPr>
      </w:pPr>
      <w:r>
        <w:rPr>
          <w:lang w:eastAsia="zh-CN"/>
        </w:rPr>
        <w:t xml:space="preserve"> </w:t>
      </w:r>
      <w:r w:rsidRPr="00C11892">
        <w:rPr>
          <w:lang w:val="zh-CN" w:eastAsia="zh-CN"/>
        </w:rPr>
        <w:t xml:space="preserve">zakres mojego udziału przy wykonywaniu zamówienia będzie następujący: </w:t>
      </w:r>
    </w:p>
    <w:p w14:paraId="753CAA25" w14:textId="77777777" w:rsidR="00A045BF" w:rsidRPr="00C11892" w:rsidRDefault="00A045BF" w:rsidP="00A045BF">
      <w:pPr>
        <w:spacing w:line="248" w:lineRule="auto"/>
        <w:ind w:left="426" w:right="-228"/>
        <w:contextualSpacing/>
        <w:jc w:val="both"/>
        <w:rPr>
          <w:lang w:val="zh-CN" w:eastAsia="zh-CN"/>
        </w:rPr>
      </w:pPr>
      <w:r w:rsidRPr="00C11892">
        <w:rPr>
          <w:lang w:val="zh-CN" w:eastAsia="zh-CN"/>
        </w:rPr>
        <w:t>…………………………………………………………………………………..……………..</w:t>
      </w:r>
    </w:p>
    <w:p w14:paraId="33584421" w14:textId="77777777" w:rsidR="00A045BF" w:rsidRPr="00C11892" w:rsidRDefault="00A045BF" w:rsidP="007E37F6">
      <w:pPr>
        <w:numPr>
          <w:ilvl w:val="2"/>
          <w:numId w:val="51"/>
        </w:numPr>
        <w:spacing w:line="248" w:lineRule="auto"/>
        <w:ind w:left="426" w:right="42" w:firstLine="0"/>
        <w:contextualSpacing/>
        <w:jc w:val="both"/>
        <w:rPr>
          <w:rFonts w:ascii="Tahoma" w:hAnsi="Tahoma"/>
          <w:lang w:val="zh-CN" w:eastAsia="zh-CN"/>
        </w:rPr>
      </w:pPr>
      <w:r>
        <w:rPr>
          <w:lang w:eastAsia="zh-CN"/>
        </w:rPr>
        <w:t xml:space="preserve"> </w:t>
      </w:r>
      <w:r w:rsidRPr="00C11892">
        <w:rPr>
          <w:lang w:val="zh-CN" w:eastAsia="zh-CN"/>
        </w:rPr>
        <w:t xml:space="preserve">okres mojego udziału przy wykonywaniu zamówienia będzie następujący: </w:t>
      </w:r>
    </w:p>
    <w:p w14:paraId="5C3A7509" w14:textId="77777777" w:rsidR="00A045BF" w:rsidRPr="00B13F58" w:rsidRDefault="00A045BF" w:rsidP="00A045BF">
      <w:pPr>
        <w:spacing w:line="248" w:lineRule="auto"/>
        <w:ind w:left="426" w:right="-228"/>
        <w:contextualSpacing/>
        <w:jc w:val="both"/>
        <w:rPr>
          <w:lang w:eastAsia="zh-CN"/>
        </w:rPr>
      </w:pPr>
      <w:r w:rsidRPr="00C11892">
        <w:rPr>
          <w:lang w:val="zh-CN" w:eastAsia="zh-CN"/>
        </w:rPr>
        <w:t>…………………………………………………………………………………..…………….</w:t>
      </w:r>
    </w:p>
    <w:p w14:paraId="49A8CC4F" w14:textId="77777777" w:rsidR="00A045BF" w:rsidRPr="00106030" w:rsidRDefault="00A045BF" w:rsidP="00A045BF">
      <w:pPr>
        <w:suppressAutoHyphens/>
        <w:autoSpaceDN w:val="0"/>
        <w:ind w:left="5103"/>
        <w:jc w:val="center"/>
        <w:rPr>
          <w:rFonts w:cs="Arial"/>
          <w:b/>
          <w:bCs/>
          <w:iCs/>
          <w:kern w:val="3"/>
          <w:sz w:val="16"/>
          <w:szCs w:val="16"/>
          <w:lang w:eastAsia="zh-CN" w:bidi="hi-IN"/>
        </w:rPr>
      </w:pPr>
      <w:r w:rsidRPr="00106030">
        <w:rPr>
          <w:rFonts w:cs="Arial"/>
          <w:b/>
          <w:bCs/>
          <w:iCs/>
          <w:kern w:val="3"/>
          <w:sz w:val="16"/>
          <w:szCs w:val="16"/>
          <w:lang w:eastAsia="zh-CN" w:bidi="hi-IN"/>
        </w:rPr>
        <w:t>……………………………………………………………………...</w:t>
      </w:r>
    </w:p>
    <w:p w14:paraId="6BB2DE12" w14:textId="77777777" w:rsidR="00A045BF" w:rsidRPr="00106030" w:rsidRDefault="00A045BF" w:rsidP="00A045BF">
      <w:pPr>
        <w:suppressAutoHyphens/>
        <w:autoSpaceDN w:val="0"/>
        <w:ind w:left="5103"/>
        <w:jc w:val="center"/>
        <w:rPr>
          <w:rFonts w:cs="Arial"/>
          <w:b/>
          <w:bCs/>
          <w:iCs/>
          <w:kern w:val="3"/>
          <w:sz w:val="16"/>
          <w:szCs w:val="16"/>
          <w:lang w:eastAsia="zh-CN" w:bidi="hi-IN"/>
        </w:rPr>
      </w:pPr>
      <w:r w:rsidRPr="00106030">
        <w:rPr>
          <w:rFonts w:cs="Arial"/>
          <w:b/>
          <w:bCs/>
          <w:iCs/>
          <w:kern w:val="3"/>
          <w:sz w:val="16"/>
          <w:szCs w:val="16"/>
          <w:lang w:eastAsia="zh-CN" w:bidi="hi-IN"/>
        </w:rPr>
        <w:t>Podpis elektroniczny</w:t>
      </w:r>
    </w:p>
    <w:p w14:paraId="47FE3D8B" w14:textId="77777777" w:rsidR="00A045BF" w:rsidRPr="00106030" w:rsidRDefault="00A045BF" w:rsidP="00A045BF">
      <w:pPr>
        <w:suppressAutoHyphens/>
        <w:autoSpaceDN w:val="0"/>
        <w:ind w:left="5103"/>
        <w:jc w:val="center"/>
        <w:rPr>
          <w:rFonts w:cs="Arial"/>
          <w:iCs/>
          <w:kern w:val="3"/>
          <w:sz w:val="16"/>
          <w:szCs w:val="16"/>
          <w:lang w:eastAsia="zh-CN" w:bidi="hi-IN"/>
        </w:rPr>
      </w:pPr>
      <w:r w:rsidRPr="00106030">
        <w:rPr>
          <w:rFonts w:cs="Arial"/>
          <w:iCs/>
          <w:kern w:val="3"/>
          <w:sz w:val="16"/>
          <w:szCs w:val="16"/>
          <w:u w:val="single"/>
          <w:lang w:eastAsia="zh-CN" w:bidi="hi-IN"/>
        </w:rPr>
        <w:t>kwalifikowany podpis elektroniczny</w:t>
      </w:r>
      <w:r w:rsidRPr="00106030">
        <w:rPr>
          <w:rFonts w:cs="Arial"/>
          <w:iCs/>
          <w:kern w:val="3"/>
          <w:sz w:val="16"/>
          <w:szCs w:val="16"/>
          <w:lang w:eastAsia="zh-CN" w:bidi="hi-IN"/>
        </w:rPr>
        <w:t xml:space="preserve"> </w:t>
      </w:r>
    </w:p>
    <w:p w14:paraId="7F8BD1A3" w14:textId="77777777" w:rsidR="00A045BF" w:rsidRPr="00106030" w:rsidRDefault="00A045BF" w:rsidP="00A045BF">
      <w:pPr>
        <w:suppressAutoHyphens/>
        <w:autoSpaceDN w:val="0"/>
        <w:ind w:left="5103"/>
        <w:jc w:val="center"/>
        <w:rPr>
          <w:rFonts w:cs="Arial"/>
          <w:iCs/>
          <w:kern w:val="3"/>
          <w:sz w:val="16"/>
          <w:szCs w:val="16"/>
          <w:lang w:eastAsia="zh-CN" w:bidi="hi-IN"/>
        </w:rPr>
      </w:pPr>
      <w:r w:rsidRPr="00106030">
        <w:rPr>
          <w:rFonts w:cs="Arial"/>
          <w:iCs/>
          <w:kern w:val="3"/>
          <w:sz w:val="16"/>
          <w:szCs w:val="16"/>
          <w:lang w:eastAsia="zh-CN" w:bidi="hi-IN"/>
        </w:rPr>
        <w:t xml:space="preserve">lub </w:t>
      </w:r>
      <w:r w:rsidRPr="00106030">
        <w:rPr>
          <w:rFonts w:cs="Arial"/>
          <w:iCs/>
          <w:kern w:val="3"/>
          <w:sz w:val="16"/>
          <w:szCs w:val="16"/>
          <w:u w:val="single"/>
          <w:lang w:eastAsia="zh-CN" w:bidi="hi-IN"/>
        </w:rPr>
        <w:t>podpis zaufany</w:t>
      </w:r>
      <w:r w:rsidRPr="00106030">
        <w:rPr>
          <w:rFonts w:cs="Arial"/>
          <w:iCs/>
          <w:kern w:val="3"/>
          <w:sz w:val="16"/>
          <w:szCs w:val="16"/>
          <w:lang w:eastAsia="zh-CN" w:bidi="hi-IN"/>
        </w:rPr>
        <w:t xml:space="preserve"> lub </w:t>
      </w:r>
      <w:r w:rsidRPr="00106030">
        <w:rPr>
          <w:rFonts w:cs="Arial"/>
          <w:iCs/>
          <w:kern w:val="3"/>
          <w:sz w:val="16"/>
          <w:szCs w:val="16"/>
          <w:u w:val="single"/>
          <w:lang w:eastAsia="zh-CN" w:bidi="hi-IN"/>
        </w:rPr>
        <w:t>podpis osobisty</w:t>
      </w:r>
      <w:r w:rsidRPr="00106030">
        <w:rPr>
          <w:rFonts w:cs="Arial"/>
          <w:iCs/>
          <w:kern w:val="3"/>
          <w:sz w:val="16"/>
          <w:szCs w:val="16"/>
          <w:lang w:eastAsia="zh-CN" w:bidi="hi-IN"/>
        </w:rPr>
        <w:t xml:space="preserve"> osoby/osób upoważnionej/</w:t>
      </w:r>
    </w:p>
    <w:p w14:paraId="31F659BE" w14:textId="77777777" w:rsidR="00A045BF" w:rsidRPr="00106030" w:rsidRDefault="00A045BF" w:rsidP="00A045BF">
      <w:pPr>
        <w:suppressAutoHyphens/>
        <w:autoSpaceDN w:val="0"/>
        <w:ind w:left="5103"/>
        <w:jc w:val="center"/>
        <w:rPr>
          <w:rFonts w:cs="Arial"/>
          <w:iCs/>
          <w:kern w:val="3"/>
          <w:sz w:val="16"/>
          <w:szCs w:val="16"/>
          <w:lang w:eastAsia="zh-CN" w:bidi="hi-IN"/>
        </w:rPr>
      </w:pPr>
      <w:r w:rsidRPr="00106030">
        <w:rPr>
          <w:rFonts w:cs="Arial"/>
          <w:iCs/>
          <w:kern w:val="3"/>
          <w:sz w:val="16"/>
          <w:szCs w:val="16"/>
          <w:lang w:eastAsia="zh-CN" w:bidi="hi-IN"/>
        </w:rPr>
        <w:t xml:space="preserve">upoważnionych </w:t>
      </w:r>
      <w:r w:rsidRPr="00106030">
        <w:rPr>
          <w:rFonts w:cs="Arial"/>
          <w:kern w:val="3"/>
          <w:sz w:val="16"/>
          <w:szCs w:val="16"/>
          <w:lang w:eastAsia="zh-CN" w:bidi="hi-IN"/>
        </w:rPr>
        <w:t>do reprezentowania Wykonawcy.</w:t>
      </w:r>
    </w:p>
    <w:p w14:paraId="294A9EAC" w14:textId="77777777" w:rsidR="00A045BF" w:rsidRDefault="00A045BF" w:rsidP="00A045BF">
      <w:pPr>
        <w:rPr>
          <w:b/>
          <w:bCs/>
        </w:rPr>
      </w:pPr>
    </w:p>
    <w:p w14:paraId="2B80317A" w14:textId="333153BE" w:rsidR="00A045BF" w:rsidRPr="00F95976" w:rsidRDefault="00A045BF" w:rsidP="00A045BF">
      <w:pPr>
        <w:spacing w:before="1680"/>
        <w:jc w:val="right"/>
        <w:rPr>
          <w:b/>
          <w:bCs/>
        </w:rPr>
      </w:pPr>
      <w:r>
        <w:rPr>
          <w:b/>
          <w:bCs/>
        </w:rPr>
        <w:t>Z</w:t>
      </w:r>
      <w:r w:rsidRPr="00F95976">
        <w:rPr>
          <w:b/>
          <w:bCs/>
        </w:rPr>
        <w:t>ałącznik nr 5</w:t>
      </w:r>
    </w:p>
    <w:p w14:paraId="6FF6E365" w14:textId="77777777" w:rsidR="00A045BF" w:rsidRPr="001463CB" w:rsidRDefault="00A045BF" w:rsidP="00A045BF">
      <w:pPr>
        <w:rPr>
          <w:bCs/>
          <w:iCs/>
        </w:rPr>
      </w:pPr>
      <w:bookmarkStart w:id="39" w:name="_Hlk133236394"/>
      <w:r w:rsidRPr="001463CB">
        <w:rPr>
          <w:bCs/>
          <w:iCs/>
        </w:rPr>
        <w:t>Samodzielny Publiczny Specjalistyczny</w:t>
      </w:r>
    </w:p>
    <w:p w14:paraId="6D7E7DDE" w14:textId="77777777" w:rsidR="00A045BF" w:rsidRPr="001463CB" w:rsidRDefault="00A045BF" w:rsidP="00A045BF">
      <w:pPr>
        <w:rPr>
          <w:bCs/>
          <w:iCs/>
        </w:rPr>
      </w:pPr>
      <w:r w:rsidRPr="001463CB">
        <w:rPr>
          <w:bCs/>
          <w:iCs/>
        </w:rPr>
        <w:t>Szpital Zachodni im. św. Jana Pawła II</w:t>
      </w:r>
    </w:p>
    <w:p w14:paraId="28AFA84F" w14:textId="77777777" w:rsidR="00A045BF" w:rsidRPr="001463CB" w:rsidRDefault="00A045BF" w:rsidP="00A045BF">
      <w:pPr>
        <w:rPr>
          <w:bCs/>
          <w:iCs/>
        </w:rPr>
      </w:pPr>
      <w:r w:rsidRPr="001463CB">
        <w:rPr>
          <w:bCs/>
          <w:iCs/>
        </w:rPr>
        <w:t>ul. Daleka 11</w:t>
      </w:r>
    </w:p>
    <w:p w14:paraId="75D89F82" w14:textId="77777777" w:rsidR="00A045BF" w:rsidRDefault="00A045BF" w:rsidP="00A045BF">
      <w:pPr>
        <w:rPr>
          <w:bCs/>
          <w:iCs/>
        </w:rPr>
      </w:pPr>
      <w:r w:rsidRPr="001463CB">
        <w:rPr>
          <w:bCs/>
          <w:iCs/>
        </w:rPr>
        <w:t>05-825 Grodzisk Mazowieck</w:t>
      </w:r>
      <w:r>
        <w:rPr>
          <w:bCs/>
          <w:iCs/>
        </w:rPr>
        <w:t>i</w:t>
      </w:r>
    </w:p>
    <w:bookmarkEnd w:id="39"/>
    <w:p w14:paraId="126C4301" w14:textId="77777777" w:rsidR="00A045BF" w:rsidRDefault="00A045BF" w:rsidP="00A045BF">
      <w:pPr>
        <w:jc w:val="center"/>
        <w:rPr>
          <w:b/>
          <w:smallCaps/>
          <w:sz w:val="28"/>
          <w:szCs w:val="28"/>
        </w:rPr>
      </w:pPr>
    </w:p>
    <w:p w14:paraId="5E532BBE" w14:textId="77777777" w:rsidR="00A045BF" w:rsidRPr="00106030" w:rsidRDefault="00A045BF" w:rsidP="00A045BF">
      <w:pPr>
        <w:spacing w:before="360" w:line="360" w:lineRule="auto"/>
        <w:jc w:val="both"/>
        <w:rPr>
          <w:rFonts w:eastAsia="Calibri"/>
          <w:bCs/>
        </w:rPr>
      </w:pPr>
      <w:bookmarkStart w:id="40" w:name="_Hlk133236422"/>
      <w:r w:rsidRPr="00106030">
        <w:rPr>
          <w:rFonts w:eastAsia="Calibri"/>
          <w:bCs/>
        </w:rPr>
        <w:t>Nazwa Wykonawcy ………………………………………………………...……………………….</w:t>
      </w:r>
    </w:p>
    <w:p w14:paraId="37C20293" w14:textId="77777777" w:rsidR="00A045BF" w:rsidRPr="00106030" w:rsidRDefault="00A045BF" w:rsidP="00A045BF">
      <w:pPr>
        <w:spacing w:line="360" w:lineRule="auto"/>
        <w:jc w:val="both"/>
        <w:rPr>
          <w:rFonts w:eastAsia="Calibri"/>
          <w:bCs/>
        </w:rPr>
      </w:pPr>
      <w:r w:rsidRPr="00106030">
        <w:rPr>
          <w:rFonts w:eastAsia="Calibri"/>
          <w:bCs/>
        </w:rPr>
        <w:t>Adres Wykonawcy ………………………………………………………………………………</w:t>
      </w:r>
      <w:r>
        <w:rPr>
          <w:rFonts w:eastAsia="Calibri"/>
          <w:bCs/>
        </w:rPr>
        <w:t>….</w:t>
      </w:r>
    </w:p>
    <w:bookmarkEnd w:id="40"/>
    <w:p w14:paraId="28E9801E" w14:textId="77777777" w:rsidR="00A045BF" w:rsidRDefault="00A045BF" w:rsidP="00A045BF">
      <w:pPr>
        <w:jc w:val="center"/>
        <w:rPr>
          <w:b/>
          <w:smallCaps/>
          <w:sz w:val="28"/>
          <w:szCs w:val="28"/>
        </w:rPr>
      </w:pPr>
    </w:p>
    <w:p w14:paraId="20E4DA03" w14:textId="77777777" w:rsidR="00A045BF" w:rsidRPr="002C6C6E" w:rsidRDefault="00A045BF" w:rsidP="00A045BF">
      <w:pPr>
        <w:jc w:val="center"/>
        <w:rPr>
          <w:b/>
          <w:smallCaps/>
          <w:sz w:val="32"/>
          <w:szCs w:val="32"/>
        </w:rPr>
      </w:pPr>
      <w:r w:rsidRPr="002C6C6E">
        <w:rPr>
          <w:b/>
          <w:smallCaps/>
          <w:sz w:val="32"/>
          <w:szCs w:val="32"/>
        </w:rPr>
        <w:t xml:space="preserve">oświadczenie </w:t>
      </w:r>
    </w:p>
    <w:p w14:paraId="068C7A23" w14:textId="77777777" w:rsidR="00A045BF" w:rsidRPr="002C6C6E" w:rsidRDefault="00A045BF" w:rsidP="00A045BF">
      <w:pPr>
        <w:jc w:val="center"/>
        <w:rPr>
          <w:b/>
          <w:smallCaps/>
          <w:sz w:val="32"/>
          <w:szCs w:val="32"/>
        </w:rPr>
      </w:pPr>
      <w:r w:rsidRPr="002C6C6E">
        <w:rPr>
          <w:b/>
          <w:smallCaps/>
          <w:sz w:val="32"/>
          <w:szCs w:val="32"/>
        </w:rPr>
        <w:t>dotyczące przynależności do grupy kapitałowej</w:t>
      </w:r>
    </w:p>
    <w:p w14:paraId="56364A69" w14:textId="77777777" w:rsidR="00A045BF" w:rsidRPr="00677B38" w:rsidRDefault="00A045BF" w:rsidP="00A045BF">
      <w:pPr>
        <w:jc w:val="center"/>
        <w:rPr>
          <w:b/>
          <w:smallCaps/>
          <w:sz w:val="28"/>
          <w:szCs w:val="28"/>
        </w:rPr>
      </w:pPr>
    </w:p>
    <w:p w14:paraId="7BD172BC" w14:textId="3A6E8B43" w:rsidR="00A045BF" w:rsidRDefault="00A045BF" w:rsidP="00F47FEF">
      <w:r>
        <w:t>Dotyczy postępowania na</w:t>
      </w:r>
      <w:r w:rsidR="00F47FEF">
        <w:t xml:space="preserve">: </w:t>
      </w:r>
      <w:r>
        <w:t>…………………………………</w:t>
      </w:r>
      <w:r w:rsidR="00F47FEF">
        <w:t>………………………...</w:t>
      </w:r>
      <w:r>
        <w:t>………………………………………….</w:t>
      </w:r>
    </w:p>
    <w:p w14:paraId="2D2B9946" w14:textId="77777777" w:rsidR="00A045BF" w:rsidRPr="002C6C6E" w:rsidRDefault="00A045BF" w:rsidP="00A045BF">
      <w:pPr>
        <w:jc w:val="center"/>
        <w:rPr>
          <w:bCs/>
          <w:sz w:val="20"/>
          <w:szCs w:val="20"/>
        </w:rPr>
      </w:pPr>
      <w:r w:rsidRPr="002C6C6E">
        <w:rPr>
          <w:bCs/>
          <w:sz w:val="20"/>
          <w:szCs w:val="20"/>
        </w:rPr>
        <w:t>(wpisać nazwę postępowania)</w:t>
      </w:r>
    </w:p>
    <w:p w14:paraId="7CA3D962" w14:textId="77777777" w:rsidR="00A045BF" w:rsidRDefault="00A045BF" w:rsidP="00A045BF">
      <w:pPr>
        <w:jc w:val="both"/>
      </w:pPr>
      <w:r>
        <w:t xml:space="preserve">Zgodnie z treścią art. 108 ust. 1 pkt 5 ustawy Prawo zamówień publicznych oświadczam o braku przynależności do tej samej grupy kapitałowej, w rozumieniu ustawy z dnia 16 lutego 2007 r. o ochronie konkurencji i konsumentów (Dz. U. z 2019 r. poz. 369), z innym wykonawcą, który złożył odrębną ofertę lub ofertę częściową. </w:t>
      </w:r>
      <w:r w:rsidRPr="005416E2">
        <w:rPr>
          <w:b/>
          <w:bCs/>
        </w:rPr>
        <w:t>*</w:t>
      </w:r>
    </w:p>
    <w:p w14:paraId="34D78554" w14:textId="77777777" w:rsidR="00A045BF" w:rsidRDefault="00A045BF" w:rsidP="00A045BF">
      <w:pPr>
        <w:jc w:val="both"/>
      </w:pPr>
      <w:r>
        <w:t xml:space="preserve">lub </w:t>
      </w:r>
    </w:p>
    <w:p w14:paraId="4B22C3C1" w14:textId="77777777" w:rsidR="00A045BF" w:rsidRDefault="00A045BF" w:rsidP="00A045BF">
      <w:pPr>
        <w:jc w:val="both"/>
      </w:pPr>
      <w:r>
        <w:t xml:space="preserve">Zgodnie z treścią art. 108 ust. 1 pkt 5 ustawy Prawo zamówień publicznych oświadczam o przynależności do tej samej grupy kapitałowej wraz z innym wykonawcą (podać nazwę wykonawcy ………………………), który złożył ofertę/ofertę częściową w postępowaniu. Jednocześnie załączam dokumenty i/lub informacje potwierdzającymi przygotowanie oferty, oferty częściowej niezależnie od innego wykonawcy należącego do tej samej grupy kapitałowej. </w:t>
      </w:r>
      <w:r w:rsidRPr="005416E2">
        <w:t>*</w:t>
      </w:r>
      <w:r>
        <w:t xml:space="preserve"> </w:t>
      </w:r>
    </w:p>
    <w:p w14:paraId="0FBC8D98" w14:textId="77777777" w:rsidR="00A045BF" w:rsidRDefault="00A045BF" w:rsidP="00A045BF">
      <w:pPr>
        <w:jc w:val="both"/>
        <w:rPr>
          <w:i/>
          <w:sz w:val="20"/>
          <w:szCs w:val="20"/>
        </w:rPr>
      </w:pPr>
      <w:r w:rsidRPr="000D3BA7">
        <w:rPr>
          <w:sz w:val="20"/>
          <w:szCs w:val="20"/>
        </w:rPr>
        <w:t>*</w:t>
      </w:r>
      <w:r w:rsidRPr="000D3BA7">
        <w:rPr>
          <w:i/>
          <w:sz w:val="20"/>
          <w:szCs w:val="20"/>
        </w:rPr>
        <w:t>niewłaściwe skreślić</w:t>
      </w:r>
    </w:p>
    <w:p w14:paraId="4F90C8D3" w14:textId="77777777" w:rsidR="00A045BF" w:rsidRPr="000D3BA7" w:rsidRDefault="00A045BF" w:rsidP="00A045BF">
      <w:pPr>
        <w:jc w:val="both"/>
        <w:rPr>
          <w:sz w:val="20"/>
          <w:szCs w:val="20"/>
        </w:rPr>
      </w:pPr>
    </w:p>
    <w:p w14:paraId="007520DF" w14:textId="77777777" w:rsidR="00A045BF" w:rsidRPr="00106030" w:rsidRDefault="00A045BF" w:rsidP="00A045BF">
      <w:pPr>
        <w:suppressAutoHyphens/>
        <w:autoSpaceDN w:val="0"/>
        <w:ind w:left="5103"/>
        <w:jc w:val="center"/>
        <w:rPr>
          <w:rFonts w:cs="Arial"/>
          <w:b/>
          <w:bCs/>
          <w:iCs/>
          <w:kern w:val="3"/>
          <w:sz w:val="16"/>
          <w:szCs w:val="16"/>
          <w:lang w:eastAsia="zh-CN" w:bidi="hi-IN"/>
        </w:rPr>
      </w:pPr>
      <w:r w:rsidRPr="00106030">
        <w:rPr>
          <w:rFonts w:cs="Arial"/>
          <w:b/>
          <w:bCs/>
          <w:iCs/>
          <w:kern w:val="3"/>
          <w:sz w:val="16"/>
          <w:szCs w:val="16"/>
          <w:lang w:eastAsia="zh-CN" w:bidi="hi-IN"/>
        </w:rPr>
        <w:t>……………………………………………………………………...</w:t>
      </w:r>
    </w:p>
    <w:p w14:paraId="287AB2CD" w14:textId="77777777" w:rsidR="00A045BF" w:rsidRPr="00106030" w:rsidRDefault="00A045BF" w:rsidP="00A045BF">
      <w:pPr>
        <w:suppressAutoHyphens/>
        <w:autoSpaceDN w:val="0"/>
        <w:ind w:left="5103"/>
        <w:jc w:val="center"/>
        <w:rPr>
          <w:rFonts w:cs="Arial"/>
          <w:b/>
          <w:bCs/>
          <w:iCs/>
          <w:kern w:val="3"/>
          <w:sz w:val="16"/>
          <w:szCs w:val="16"/>
          <w:lang w:eastAsia="zh-CN" w:bidi="hi-IN"/>
        </w:rPr>
      </w:pPr>
      <w:r w:rsidRPr="00106030">
        <w:rPr>
          <w:rFonts w:cs="Arial"/>
          <w:b/>
          <w:bCs/>
          <w:iCs/>
          <w:kern w:val="3"/>
          <w:sz w:val="16"/>
          <w:szCs w:val="16"/>
          <w:lang w:eastAsia="zh-CN" w:bidi="hi-IN"/>
        </w:rPr>
        <w:t>Podpis elektroniczny</w:t>
      </w:r>
    </w:p>
    <w:p w14:paraId="062A2743" w14:textId="77777777" w:rsidR="00A045BF" w:rsidRPr="00106030" w:rsidRDefault="00A045BF" w:rsidP="00A045BF">
      <w:pPr>
        <w:suppressAutoHyphens/>
        <w:autoSpaceDN w:val="0"/>
        <w:ind w:left="5103"/>
        <w:jc w:val="center"/>
        <w:rPr>
          <w:rFonts w:cs="Arial"/>
          <w:iCs/>
          <w:kern w:val="3"/>
          <w:sz w:val="16"/>
          <w:szCs w:val="16"/>
          <w:lang w:eastAsia="zh-CN" w:bidi="hi-IN"/>
        </w:rPr>
      </w:pPr>
      <w:r w:rsidRPr="00106030">
        <w:rPr>
          <w:rFonts w:cs="Arial"/>
          <w:iCs/>
          <w:kern w:val="3"/>
          <w:sz w:val="16"/>
          <w:szCs w:val="16"/>
          <w:u w:val="single"/>
          <w:lang w:eastAsia="zh-CN" w:bidi="hi-IN"/>
        </w:rPr>
        <w:t>kwalifikowany podpis elektroniczny</w:t>
      </w:r>
      <w:r w:rsidRPr="00106030">
        <w:rPr>
          <w:rFonts w:cs="Arial"/>
          <w:iCs/>
          <w:kern w:val="3"/>
          <w:sz w:val="16"/>
          <w:szCs w:val="16"/>
          <w:lang w:eastAsia="zh-CN" w:bidi="hi-IN"/>
        </w:rPr>
        <w:t xml:space="preserve"> </w:t>
      </w:r>
    </w:p>
    <w:p w14:paraId="28C4E573" w14:textId="22DFD28A" w:rsidR="00513385" w:rsidRPr="00F47FEF" w:rsidRDefault="00A045BF" w:rsidP="00F47FEF">
      <w:pPr>
        <w:suppressAutoHyphens/>
        <w:autoSpaceDN w:val="0"/>
        <w:ind w:left="5103"/>
        <w:jc w:val="center"/>
        <w:rPr>
          <w:rFonts w:cs="Arial"/>
          <w:iCs/>
          <w:kern w:val="3"/>
          <w:sz w:val="16"/>
          <w:szCs w:val="16"/>
          <w:lang w:eastAsia="zh-CN" w:bidi="hi-IN"/>
        </w:rPr>
      </w:pPr>
      <w:r w:rsidRPr="00106030">
        <w:rPr>
          <w:rFonts w:cs="Arial"/>
          <w:iCs/>
          <w:kern w:val="3"/>
          <w:sz w:val="16"/>
          <w:szCs w:val="16"/>
          <w:lang w:eastAsia="zh-CN" w:bidi="hi-IN"/>
        </w:rPr>
        <w:t xml:space="preserve">lub </w:t>
      </w:r>
      <w:r w:rsidRPr="00106030">
        <w:rPr>
          <w:rFonts w:cs="Arial"/>
          <w:iCs/>
          <w:kern w:val="3"/>
          <w:sz w:val="16"/>
          <w:szCs w:val="16"/>
          <w:u w:val="single"/>
          <w:lang w:eastAsia="zh-CN" w:bidi="hi-IN"/>
        </w:rPr>
        <w:t>podpis zaufany</w:t>
      </w:r>
      <w:r w:rsidRPr="00106030">
        <w:rPr>
          <w:rFonts w:cs="Arial"/>
          <w:iCs/>
          <w:kern w:val="3"/>
          <w:sz w:val="16"/>
          <w:szCs w:val="16"/>
          <w:lang w:eastAsia="zh-CN" w:bidi="hi-IN"/>
        </w:rPr>
        <w:t xml:space="preserve"> lub </w:t>
      </w:r>
      <w:r w:rsidRPr="00106030">
        <w:rPr>
          <w:rFonts w:cs="Arial"/>
          <w:iCs/>
          <w:kern w:val="3"/>
          <w:sz w:val="16"/>
          <w:szCs w:val="16"/>
          <w:u w:val="single"/>
          <w:lang w:eastAsia="zh-CN" w:bidi="hi-IN"/>
        </w:rPr>
        <w:t>podpis osobisty</w:t>
      </w:r>
      <w:r w:rsidRPr="00106030">
        <w:rPr>
          <w:rFonts w:cs="Arial"/>
          <w:iCs/>
          <w:kern w:val="3"/>
          <w:sz w:val="16"/>
          <w:szCs w:val="16"/>
          <w:lang w:eastAsia="zh-CN" w:bidi="hi-IN"/>
        </w:rPr>
        <w:t xml:space="preserve"> osoby/osób upoważnionej/upoważnionych </w:t>
      </w:r>
      <w:r w:rsidRPr="00106030">
        <w:rPr>
          <w:rFonts w:cs="Arial"/>
          <w:kern w:val="3"/>
          <w:sz w:val="16"/>
          <w:szCs w:val="16"/>
          <w:lang w:eastAsia="zh-CN" w:bidi="hi-IN"/>
        </w:rPr>
        <w:t>do reprezentowania Wykonawcy.</w:t>
      </w:r>
    </w:p>
    <w:p w14:paraId="219A8978" w14:textId="77777777" w:rsidR="00513385" w:rsidRDefault="00513385" w:rsidP="00513385">
      <w:pPr>
        <w:jc w:val="right"/>
        <w:rPr>
          <w:rFonts w:eastAsia="Times New Roman"/>
          <w:bCs/>
        </w:rPr>
      </w:pPr>
    </w:p>
    <w:p w14:paraId="348CBDFF" w14:textId="77777777" w:rsidR="00513385" w:rsidRDefault="00513385" w:rsidP="00513385">
      <w:pPr>
        <w:jc w:val="right"/>
        <w:rPr>
          <w:rFonts w:eastAsia="Times New Roman"/>
          <w:bCs/>
        </w:rPr>
      </w:pPr>
    </w:p>
    <w:p w14:paraId="3B384FF9" w14:textId="77777777" w:rsidR="00513385" w:rsidRDefault="00513385" w:rsidP="00513385">
      <w:pPr>
        <w:jc w:val="right"/>
        <w:rPr>
          <w:rFonts w:eastAsia="Times New Roman"/>
          <w:bCs/>
        </w:rPr>
      </w:pPr>
    </w:p>
    <w:p w14:paraId="6D874746" w14:textId="77777777" w:rsidR="00513385" w:rsidRDefault="00513385" w:rsidP="00513385">
      <w:pPr>
        <w:jc w:val="right"/>
        <w:rPr>
          <w:rFonts w:eastAsia="Times New Roman"/>
          <w:bCs/>
        </w:rPr>
      </w:pPr>
    </w:p>
    <w:p w14:paraId="471C7DC1" w14:textId="77777777" w:rsidR="00513385" w:rsidRDefault="00513385" w:rsidP="00513385">
      <w:pPr>
        <w:jc w:val="right"/>
        <w:rPr>
          <w:rFonts w:eastAsia="Times New Roman"/>
          <w:bCs/>
        </w:rPr>
      </w:pPr>
    </w:p>
    <w:p w14:paraId="4C2964FC" w14:textId="77777777" w:rsidR="00513385" w:rsidRDefault="00513385" w:rsidP="00513385">
      <w:pPr>
        <w:jc w:val="right"/>
        <w:rPr>
          <w:rFonts w:eastAsia="Times New Roman"/>
          <w:bCs/>
        </w:rPr>
      </w:pPr>
    </w:p>
    <w:p w14:paraId="7A17127E" w14:textId="77777777" w:rsidR="00513385" w:rsidRDefault="00513385" w:rsidP="00513385">
      <w:pPr>
        <w:jc w:val="right"/>
        <w:rPr>
          <w:rFonts w:eastAsia="Times New Roman"/>
          <w:bCs/>
        </w:rPr>
      </w:pPr>
    </w:p>
    <w:p w14:paraId="0177BFE2" w14:textId="77777777" w:rsidR="00513385" w:rsidRDefault="00513385" w:rsidP="00513385">
      <w:pPr>
        <w:jc w:val="right"/>
        <w:rPr>
          <w:rFonts w:eastAsia="Times New Roman"/>
          <w:bCs/>
        </w:rPr>
      </w:pPr>
    </w:p>
    <w:p w14:paraId="76B52B40" w14:textId="77777777" w:rsidR="00513385" w:rsidRDefault="00513385" w:rsidP="00513385">
      <w:pPr>
        <w:jc w:val="right"/>
        <w:rPr>
          <w:rFonts w:eastAsia="Times New Roman"/>
          <w:bCs/>
        </w:rPr>
      </w:pPr>
    </w:p>
    <w:p w14:paraId="57E004B2" w14:textId="77777777" w:rsidR="00513385" w:rsidRDefault="00513385" w:rsidP="00513385">
      <w:pPr>
        <w:jc w:val="right"/>
        <w:rPr>
          <w:rFonts w:eastAsia="Times New Roman"/>
          <w:bCs/>
        </w:rPr>
      </w:pPr>
    </w:p>
    <w:p w14:paraId="35704A71" w14:textId="77777777" w:rsidR="00513385" w:rsidRDefault="00513385" w:rsidP="00513385">
      <w:pPr>
        <w:jc w:val="right"/>
        <w:rPr>
          <w:rFonts w:eastAsia="Times New Roman"/>
          <w:bCs/>
        </w:rPr>
      </w:pPr>
    </w:p>
    <w:p w14:paraId="6E580E38" w14:textId="77777777" w:rsidR="00513385" w:rsidRDefault="00513385" w:rsidP="00513385">
      <w:pPr>
        <w:jc w:val="right"/>
        <w:rPr>
          <w:rFonts w:eastAsia="Times New Roman"/>
          <w:bCs/>
        </w:rPr>
      </w:pPr>
    </w:p>
    <w:p w14:paraId="3413173C" w14:textId="77777777" w:rsidR="00513385" w:rsidRDefault="00513385" w:rsidP="00513385">
      <w:pPr>
        <w:jc w:val="right"/>
        <w:rPr>
          <w:rFonts w:eastAsia="Times New Roman"/>
          <w:bCs/>
        </w:rPr>
      </w:pPr>
    </w:p>
    <w:p w14:paraId="511F299B" w14:textId="77777777" w:rsidR="00513385" w:rsidRDefault="00513385" w:rsidP="00513385">
      <w:pPr>
        <w:jc w:val="right"/>
        <w:rPr>
          <w:rFonts w:eastAsia="Times New Roman"/>
          <w:bCs/>
        </w:rPr>
      </w:pPr>
    </w:p>
    <w:p w14:paraId="1CD64D7C" w14:textId="77777777" w:rsidR="00513385" w:rsidRDefault="00513385" w:rsidP="00513385">
      <w:pPr>
        <w:jc w:val="right"/>
        <w:rPr>
          <w:rFonts w:eastAsia="Times New Roman"/>
          <w:bCs/>
        </w:rPr>
      </w:pPr>
    </w:p>
    <w:p w14:paraId="6D376A93" w14:textId="77777777" w:rsidR="00513385" w:rsidRDefault="00513385" w:rsidP="00513385">
      <w:pPr>
        <w:jc w:val="right"/>
        <w:rPr>
          <w:rFonts w:eastAsia="Times New Roman"/>
          <w:bCs/>
        </w:rPr>
      </w:pPr>
    </w:p>
    <w:p w14:paraId="3F80CE18" w14:textId="77777777" w:rsidR="00513385" w:rsidRDefault="00513385" w:rsidP="00A045BF">
      <w:pPr>
        <w:rPr>
          <w:rFonts w:eastAsia="Times New Roman"/>
          <w:bCs/>
        </w:rPr>
      </w:pPr>
    </w:p>
    <w:p w14:paraId="2972FA8B" w14:textId="6A2DFAF4" w:rsidR="00513385" w:rsidRPr="00513385" w:rsidRDefault="00513385" w:rsidP="00513385">
      <w:pPr>
        <w:pageBreakBefore/>
        <w:widowControl w:val="0"/>
        <w:suppressAutoHyphens/>
        <w:spacing w:line="276" w:lineRule="auto"/>
        <w:jc w:val="right"/>
        <w:rPr>
          <w:b/>
          <w:kern w:val="1"/>
          <w:lang w:eastAsia="hi-IN" w:bidi="hi-IN"/>
        </w:rPr>
      </w:pPr>
      <w:r w:rsidRPr="00513385">
        <w:rPr>
          <w:b/>
          <w:kern w:val="1"/>
          <w:lang w:eastAsia="hi-IN" w:bidi="hi-IN"/>
        </w:rPr>
        <w:t>Załącznik nr</w:t>
      </w:r>
      <w:r>
        <w:rPr>
          <w:b/>
          <w:kern w:val="1"/>
          <w:lang w:eastAsia="hi-IN" w:bidi="hi-IN"/>
        </w:rPr>
        <w:t xml:space="preserve"> </w:t>
      </w:r>
      <w:r w:rsidR="00F247B7">
        <w:rPr>
          <w:b/>
          <w:kern w:val="1"/>
          <w:lang w:eastAsia="hi-IN" w:bidi="hi-IN"/>
        </w:rPr>
        <w:t>6</w:t>
      </w:r>
    </w:p>
    <w:p w14:paraId="3BA83224" w14:textId="77777777" w:rsidR="00F602A2" w:rsidRDefault="00F602A2" w:rsidP="00F602A2">
      <w:pPr>
        <w:widowControl w:val="0"/>
        <w:suppressAutoHyphens/>
        <w:spacing w:line="276" w:lineRule="auto"/>
        <w:ind w:left="-720"/>
        <w:jc w:val="center"/>
        <w:rPr>
          <w:b/>
          <w:kern w:val="1"/>
          <w:sz w:val="28"/>
          <w:szCs w:val="28"/>
          <w:lang w:eastAsia="hi-IN" w:bidi="hi-IN"/>
        </w:rPr>
      </w:pPr>
      <w:r w:rsidRPr="00F602A2">
        <w:rPr>
          <w:b/>
          <w:kern w:val="1"/>
          <w:sz w:val="28"/>
          <w:szCs w:val="28"/>
          <w:lang w:eastAsia="hi-IN" w:bidi="hi-IN"/>
        </w:rPr>
        <w:t>OPIS PRZEDMIOTU ZAMÓWIENIA</w:t>
      </w:r>
    </w:p>
    <w:p w14:paraId="6694556E" w14:textId="19ECD6E3" w:rsidR="007463D4" w:rsidRPr="007463D4" w:rsidRDefault="007463D4" w:rsidP="007463D4">
      <w:pPr>
        <w:ind w:left="284" w:hanging="284"/>
        <w:rPr>
          <w:rFonts w:eastAsia="Calibri"/>
          <w:lang w:eastAsia="en-US"/>
        </w:rPr>
      </w:pPr>
      <w:r w:rsidRPr="007463D4">
        <w:rPr>
          <w:rFonts w:eastAsia="Calibri"/>
          <w:lang w:eastAsia="en-US"/>
        </w:rPr>
        <w:t>1.</w:t>
      </w:r>
      <w:r w:rsidRPr="007463D4">
        <w:rPr>
          <w:rFonts w:eastAsia="Calibri"/>
          <w:lang w:eastAsia="en-US"/>
        </w:rPr>
        <w:tab/>
      </w:r>
      <w:r w:rsidRPr="007463D4">
        <w:rPr>
          <w:rFonts w:eastAsia="Times New Roman"/>
        </w:rPr>
        <w:t>Przedmiotem zamówienia jest dostawa komputerów typu AiO i urządzeń drukujących dla Szpitala Zachodniego w Grodzisku Mazowieckim.</w:t>
      </w:r>
      <w:r w:rsidRPr="007463D4">
        <w:rPr>
          <w:rFonts w:eastAsia="Calibri"/>
          <w:lang w:eastAsia="en-US"/>
        </w:rPr>
        <w:t xml:space="preserve">. </w:t>
      </w:r>
    </w:p>
    <w:p w14:paraId="393614B3" w14:textId="77777777" w:rsidR="008A06D6" w:rsidRDefault="007463D4" w:rsidP="007463D4">
      <w:pPr>
        <w:ind w:left="284" w:hanging="284"/>
        <w:jc w:val="both"/>
        <w:rPr>
          <w:rFonts w:eastAsia="Calibri"/>
          <w:lang w:eastAsia="en-US"/>
        </w:rPr>
      </w:pPr>
      <w:r w:rsidRPr="007463D4">
        <w:rPr>
          <w:rFonts w:eastAsia="Calibri"/>
          <w:lang w:eastAsia="en-US"/>
        </w:rPr>
        <w:t>2.</w:t>
      </w:r>
      <w:r w:rsidRPr="007463D4">
        <w:rPr>
          <w:rFonts w:eastAsia="Calibri"/>
          <w:lang w:eastAsia="en-US"/>
        </w:rPr>
        <w:tab/>
        <w:t xml:space="preserve">Termin realizacji zamówienia maksymalnie </w:t>
      </w:r>
      <w:r>
        <w:rPr>
          <w:rFonts w:eastAsia="Calibri"/>
          <w:lang w:eastAsia="en-US"/>
        </w:rPr>
        <w:t>12 miesięcy</w:t>
      </w:r>
      <w:r w:rsidRPr="007463D4">
        <w:rPr>
          <w:rFonts w:eastAsia="Calibri"/>
          <w:lang w:eastAsia="en-US"/>
        </w:rPr>
        <w:t xml:space="preserve"> od daty podpisania umowy</w:t>
      </w:r>
      <w:r w:rsidR="008A06D6">
        <w:rPr>
          <w:rFonts w:eastAsia="Calibri"/>
          <w:lang w:eastAsia="en-US"/>
        </w:rPr>
        <w:t xml:space="preserve"> – dotyczy Pakietu 1 i 2</w:t>
      </w:r>
    </w:p>
    <w:p w14:paraId="639E4FF9" w14:textId="73E6002E" w:rsidR="007463D4" w:rsidRDefault="008A06D6" w:rsidP="007463D4">
      <w:pPr>
        <w:ind w:left="284" w:hanging="284"/>
        <w:jc w:val="both"/>
        <w:rPr>
          <w:rFonts w:eastAsia="Calibri"/>
          <w:lang w:eastAsia="en-US"/>
        </w:rPr>
      </w:pPr>
      <w:r>
        <w:rPr>
          <w:rFonts w:eastAsia="Calibri"/>
          <w:lang w:eastAsia="en-US"/>
        </w:rPr>
        <w:t>3</w:t>
      </w:r>
      <w:r w:rsidR="007463D4" w:rsidRPr="007463D4">
        <w:rPr>
          <w:rFonts w:eastAsia="Calibri"/>
          <w:lang w:eastAsia="en-US"/>
        </w:rPr>
        <w:t xml:space="preserve">. </w:t>
      </w:r>
      <w:r w:rsidRPr="007463D4">
        <w:rPr>
          <w:rFonts w:eastAsia="Calibri"/>
          <w:lang w:eastAsia="en-US"/>
        </w:rPr>
        <w:t xml:space="preserve">Termin realizacji zamówienia maksymalnie </w:t>
      </w:r>
      <w:r>
        <w:rPr>
          <w:rFonts w:eastAsia="Calibri"/>
          <w:lang w:eastAsia="en-US"/>
        </w:rPr>
        <w:t>do 30 listopada 2024 r.</w:t>
      </w:r>
      <w:r w:rsidRPr="007463D4">
        <w:rPr>
          <w:rFonts w:eastAsia="Calibri"/>
          <w:lang w:eastAsia="en-US"/>
        </w:rPr>
        <w:t xml:space="preserve"> od daty podpisania umowy</w:t>
      </w:r>
      <w:r w:rsidRPr="008A06D6">
        <w:rPr>
          <w:rFonts w:eastAsia="Calibri"/>
          <w:lang w:eastAsia="en-US"/>
        </w:rPr>
        <w:t xml:space="preserve"> – dotyczy Pakietu </w:t>
      </w:r>
      <w:r>
        <w:rPr>
          <w:rFonts w:eastAsia="Calibri"/>
          <w:lang w:eastAsia="en-US"/>
        </w:rPr>
        <w:t>3</w:t>
      </w:r>
    </w:p>
    <w:p w14:paraId="2F23216F" w14:textId="36F9ECCE" w:rsidR="008A06D6" w:rsidRPr="007463D4" w:rsidRDefault="008A06D6" w:rsidP="007463D4">
      <w:pPr>
        <w:ind w:left="284" w:hanging="284"/>
        <w:jc w:val="both"/>
        <w:rPr>
          <w:rFonts w:eastAsia="Calibri"/>
          <w:lang w:eastAsia="en-US"/>
        </w:rPr>
      </w:pPr>
      <w:r>
        <w:rPr>
          <w:rFonts w:eastAsia="Calibri"/>
          <w:lang w:eastAsia="en-US"/>
        </w:rPr>
        <w:t xml:space="preserve">4. Termin realizacji zamówień jednostkowych/częściowych </w:t>
      </w:r>
      <w:r w:rsidR="00142081">
        <w:rPr>
          <w:rFonts w:eastAsia="Calibri"/>
          <w:lang w:eastAsia="en-US"/>
        </w:rPr>
        <w:t>–</w:t>
      </w:r>
      <w:r>
        <w:rPr>
          <w:rFonts w:eastAsia="Calibri"/>
          <w:lang w:eastAsia="en-US"/>
        </w:rPr>
        <w:t xml:space="preserve"> </w:t>
      </w:r>
      <w:r w:rsidR="00142081">
        <w:rPr>
          <w:rFonts w:eastAsia="Calibri"/>
          <w:lang w:eastAsia="en-US"/>
        </w:rPr>
        <w:t>maksymalnie 7 dni od przekazania zapotrzebowania /</w:t>
      </w:r>
      <w:r w:rsidR="00BC3D62">
        <w:rPr>
          <w:rFonts w:eastAsia="Calibri"/>
          <w:lang w:eastAsia="en-US"/>
        </w:rPr>
        <w:t>zamówienia jednostkowego</w:t>
      </w:r>
      <w:r w:rsidR="00142081">
        <w:rPr>
          <w:rFonts w:eastAsia="Calibri"/>
          <w:lang w:eastAsia="en-US"/>
        </w:rPr>
        <w:t>.</w:t>
      </w:r>
    </w:p>
    <w:p w14:paraId="4B6EFCB1" w14:textId="6EA14FFB" w:rsidR="007463D4" w:rsidRPr="007463D4" w:rsidRDefault="00142081" w:rsidP="007463D4">
      <w:pPr>
        <w:tabs>
          <w:tab w:val="left" w:pos="540"/>
        </w:tabs>
        <w:suppressAutoHyphens/>
        <w:ind w:left="284" w:hanging="284"/>
        <w:jc w:val="both"/>
        <w:rPr>
          <w:bCs/>
        </w:rPr>
      </w:pPr>
      <w:r>
        <w:t>5</w:t>
      </w:r>
      <w:r w:rsidR="007463D4" w:rsidRPr="007463D4">
        <w:t>.</w:t>
      </w:r>
      <w:r w:rsidR="007463D4" w:rsidRPr="007463D4">
        <w:tab/>
      </w:r>
      <w:r w:rsidR="007463D4" w:rsidRPr="007463D4">
        <w:rPr>
          <w:bCs/>
        </w:rPr>
        <w:t>Miejsce realizacji zamówienia:</w:t>
      </w:r>
    </w:p>
    <w:p w14:paraId="7BE0E817" w14:textId="77777777" w:rsidR="007463D4" w:rsidRPr="007463D4" w:rsidRDefault="007463D4" w:rsidP="007463D4">
      <w:pPr>
        <w:tabs>
          <w:tab w:val="left" w:pos="540"/>
        </w:tabs>
        <w:suppressAutoHyphens/>
        <w:ind w:left="568" w:hanging="284"/>
        <w:jc w:val="both"/>
        <w:rPr>
          <w:bCs/>
          <w:iCs/>
        </w:rPr>
      </w:pPr>
      <w:r w:rsidRPr="007463D4">
        <w:rPr>
          <w:bCs/>
          <w:iCs/>
        </w:rPr>
        <w:t>Samodzielny Publiczny Specjalistyczny</w:t>
      </w:r>
    </w:p>
    <w:p w14:paraId="7E34B9BB" w14:textId="77777777" w:rsidR="007463D4" w:rsidRPr="007463D4" w:rsidRDefault="007463D4" w:rsidP="007463D4">
      <w:pPr>
        <w:tabs>
          <w:tab w:val="left" w:pos="540"/>
        </w:tabs>
        <w:suppressAutoHyphens/>
        <w:ind w:left="568" w:hanging="284"/>
        <w:jc w:val="both"/>
        <w:rPr>
          <w:bCs/>
          <w:iCs/>
        </w:rPr>
      </w:pPr>
      <w:r w:rsidRPr="007463D4">
        <w:rPr>
          <w:bCs/>
          <w:iCs/>
        </w:rPr>
        <w:t>Szpital Zachodni im. św. Jana Pawła II</w:t>
      </w:r>
    </w:p>
    <w:p w14:paraId="47C6330B" w14:textId="77777777" w:rsidR="007463D4" w:rsidRPr="007463D4" w:rsidRDefault="007463D4" w:rsidP="007463D4">
      <w:pPr>
        <w:tabs>
          <w:tab w:val="left" w:pos="540"/>
        </w:tabs>
        <w:suppressAutoHyphens/>
        <w:ind w:left="568" w:hanging="284"/>
        <w:jc w:val="both"/>
        <w:rPr>
          <w:bCs/>
          <w:iCs/>
        </w:rPr>
      </w:pPr>
      <w:r w:rsidRPr="007463D4">
        <w:rPr>
          <w:bCs/>
          <w:iCs/>
        </w:rPr>
        <w:t>ul. Daleka 11</w:t>
      </w:r>
    </w:p>
    <w:p w14:paraId="19A10D6E" w14:textId="77777777" w:rsidR="007463D4" w:rsidRPr="007463D4" w:rsidRDefault="007463D4" w:rsidP="007463D4">
      <w:pPr>
        <w:tabs>
          <w:tab w:val="left" w:pos="540"/>
        </w:tabs>
        <w:suppressAutoHyphens/>
        <w:ind w:left="568" w:hanging="284"/>
        <w:jc w:val="both"/>
        <w:rPr>
          <w:bCs/>
          <w:iCs/>
        </w:rPr>
      </w:pPr>
      <w:r w:rsidRPr="007463D4">
        <w:rPr>
          <w:bCs/>
          <w:iCs/>
        </w:rPr>
        <w:t>05-825 Grodzisk Mazowiecki</w:t>
      </w:r>
    </w:p>
    <w:p w14:paraId="528D0608" w14:textId="621D766F" w:rsidR="007463D4" w:rsidRPr="007463D4" w:rsidRDefault="00142081" w:rsidP="007463D4">
      <w:pPr>
        <w:ind w:left="284" w:hanging="284"/>
        <w:rPr>
          <w:rFonts w:eastAsia="Calibri"/>
          <w:bCs/>
          <w:lang w:eastAsia="en-US"/>
        </w:rPr>
      </w:pPr>
      <w:r>
        <w:rPr>
          <w:rFonts w:eastAsia="Calibri"/>
          <w:bCs/>
          <w:lang w:eastAsia="en-US"/>
        </w:rPr>
        <w:t>6</w:t>
      </w:r>
      <w:r w:rsidR="007463D4" w:rsidRPr="007463D4">
        <w:rPr>
          <w:rFonts w:eastAsia="Calibri"/>
          <w:bCs/>
          <w:lang w:eastAsia="en-US"/>
        </w:rPr>
        <w:t>.</w:t>
      </w:r>
      <w:r w:rsidR="007463D4" w:rsidRPr="007463D4">
        <w:rPr>
          <w:rFonts w:eastAsia="Calibri"/>
          <w:bCs/>
          <w:lang w:eastAsia="en-US"/>
        </w:rPr>
        <w:tab/>
        <w:t xml:space="preserve">Przedmiot zamówienia określony jest w Wspólnym Słowniku Zamówień kodem CPV: </w:t>
      </w:r>
    </w:p>
    <w:p w14:paraId="59E3B310" w14:textId="77777777" w:rsidR="00532991" w:rsidRDefault="00C61223" w:rsidP="00532991">
      <w:pPr>
        <w:ind w:left="284"/>
        <w:rPr>
          <w:rFonts w:eastAsia="Calibri"/>
          <w:lang w:eastAsia="en-US"/>
        </w:rPr>
      </w:pPr>
      <w:r w:rsidRPr="00C61223">
        <w:rPr>
          <w:rFonts w:eastAsia="Calibri"/>
          <w:lang w:eastAsia="en-US"/>
        </w:rPr>
        <w:t>30200000-1 Urządzenia komputerowe</w:t>
      </w:r>
    </w:p>
    <w:p w14:paraId="3BF55D46" w14:textId="233A6A76" w:rsidR="00F602A2" w:rsidRPr="00532991" w:rsidRDefault="00532991" w:rsidP="00532991">
      <w:pPr>
        <w:ind w:left="284"/>
        <w:rPr>
          <w:rFonts w:eastAsia="Calibri"/>
          <w:lang w:eastAsia="en-US"/>
        </w:rPr>
      </w:pPr>
      <w:r w:rsidRPr="00532991">
        <w:rPr>
          <w:rFonts w:eastAsia="Calibri"/>
          <w:bCs/>
          <w:lang w:eastAsia="en-US"/>
        </w:rPr>
        <w:t>30232100-5</w:t>
      </w:r>
      <w:r>
        <w:rPr>
          <w:rFonts w:eastAsia="Calibri"/>
          <w:bCs/>
          <w:lang w:eastAsia="en-US"/>
        </w:rPr>
        <w:t xml:space="preserve"> Drukarki i plotery</w:t>
      </w:r>
    </w:p>
    <w:tbl>
      <w:tblPr>
        <w:tblW w:w="5000" w:type="pct"/>
        <w:tblLook w:val="0000" w:firstRow="0" w:lastRow="0" w:firstColumn="0" w:lastColumn="0" w:noHBand="0" w:noVBand="0"/>
      </w:tblPr>
      <w:tblGrid>
        <w:gridCol w:w="524"/>
        <w:gridCol w:w="7929"/>
        <w:gridCol w:w="948"/>
      </w:tblGrid>
      <w:tr w:rsidR="00F602A2" w:rsidRPr="00F602A2" w14:paraId="31B76E44" w14:textId="77777777" w:rsidTr="00FE5FE2">
        <w:tc>
          <w:tcPr>
            <w:tcW w:w="279" w:type="pct"/>
            <w:tcBorders>
              <w:top w:val="single" w:sz="4" w:space="0" w:color="000000"/>
              <w:left w:val="single" w:sz="4" w:space="0" w:color="000000"/>
              <w:bottom w:val="single" w:sz="4" w:space="0" w:color="000000"/>
              <w:right w:val="single" w:sz="4" w:space="0" w:color="000000"/>
            </w:tcBorders>
          </w:tcPr>
          <w:p w14:paraId="4F082391" w14:textId="77777777" w:rsidR="00F602A2" w:rsidRPr="00F602A2" w:rsidRDefault="00F602A2" w:rsidP="00F602A2">
            <w:pPr>
              <w:widowControl w:val="0"/>
              <w:suppressAutoHyphens/>
              <w:spacing w:line="100" w:lineRule="atLeast"/>
              <w:jc w:val="center"/>
              <w:rPr>
                <w:b/>
                <w:bCs/>
                <w:kern w:val="1"/>
                <w:sz w:val="22"/>
                <w:szCs w:val="22"/>
                <w:lang w:eastAsia="hi-IN" w:bidi="hi-IN"/>
              </w:rPr>
            </w:pPr>
            <w:r w:rsidRPr="00F602A2">
              <w:rPr>
                <w:b/>
                <w:bCs/>
                <w:kern w:val="1"/>
                <w:sz w:val="22"/>
                <w:szCs w:val="22"/>
                <w:lang w:eastAsia="hi-IN" w:bidi="hi-IN"/>
              </w:rPr>
              <w:t>LP</w:t>
            </w:r>
          </w:p>
        </w:tc>
        <w:tc>
          <w:tcPr>
            <w:tcW w:w="4217" w:type="pct"/>
            <w:tcBorders>
              <w:top w:val="single" w:sz="4" w:space="0" w:color="000000"/>
              <w:left w:val="single" w:sz="4" w:space="0" w:color="000000"/>
              <w:bottom w:val="single" w:sz="4" w:space="0" w:color="000000"/>
              <w:right w:val="single" w:sz="4" w:space="0" w:color="000000"/>
            </w:tcBorders>
          </w:tcPr>
          <w:p w14:paraId="0649430D" w14:textId="77777777" w:rsidR="00F602A2" w:rsidRPr="00F602A2" w:rsidRDefault="00F602A2" w:rsidP="00F602A2">
            <w:pPr>
              <w:widowControl w:val="0"/>
              <w:suppressAutoHyphens/>
              <w:spacing w:line="100" w:lineRule="atLeast"/>
              <w:jc w:val="center"/>
              <w:rPr>
                <w:b/>
                <w:bCs/>
                <w:kern w:val="1"/>
                <w:sz w:val="22"/>
                <w:szCs w:val="22"/>
                <w:lang w:eastAsia="hi-IN" w:bidi="hi-IN"/>
              </w:rPr>
            </w:pPr>
            <w:r w:rsidRPr="00F602A2">
              <w:rPr>
                <w:b/>
                <w:bCs/>
                <w:kern w:val="1"/>
                <w:sz w:val="22"/>
                <w:szCs w:val="22"/>
                <w:lang w:eastAsia="hi-IN" w:bidi="hi-IN"/>
              </w:rPr>
              <w:t>Przedmiot zamówienia</w:t>
            </w:r>
          </w:p>
        </w:tc>
        <w:tc>
          <w:tcPr>
            <w:tcW w:w="505" w:type="pct"/>
            <w:tcBorders>
              <w:top w:val="single" w:sz="4" w:space="0" w:color="000000"/>
              <w:left w:val="single" w:sz="4" w:space="0" w:color="000000"/>
              <w:bottom w:val="single" w:sz="4" w:space="0" w:color="000000"/>
              <w:right w:val="single" w:sz="4" w:space="0" w:color="000000"/>
            </w:tcBorders>
          </w:tcPr>
          <w:p w14:paraId="439E073D" w14:textId="77777777" w:rsidR="00F602A2" w:rsidRPr="00F602A2" w:rsidRDefault="00F602A2" w:rsidP="00F602A2">
            <w:pPr>
              <w:widowControl w:val="0"/>
              <w:suppressAutoHyphens/>
              <w:spacing w:line="100" w:lineRule="atLeast"/>
              <w:jc w:val="center"/>
              <w:rPr>
                <w:b/>
                <w:bCs/>
                <w:kern w:val="1"/>
                <w:sz w:val="22"/>
                <w:szCs w:val="22"/>
                <w:lang w:eastAsia="hi-IN" w:bidi="hi-IN"/>
              </w:rPr>
            </w:pPr>
            <w:r w:rsidRPr="00F602A2">
              <w:rPr>
                <w:b/>
                <w:bCs/>
                <w:kern w:val="1"/>
                <w:sz w:val="22"/>
                <w:szCs w:val="22"/>
                <w:lang w:eastAsia="hi-IN" w:bidi="hi-IN"/>
              </w:rPr>
              <w:t>Ilość</w:t>
            </w:r>
          </w:p>
          <w:p w14:paraId="20888DDF" w14:textId="77777777" w:rsidR="00F602A2" w:rsidRPr="00F602A2" w:rsidRDefault="00F602A2" w:rsidP="00F602A2">
            <w:pPr>
              <w:widowControl w:val="0"/>
              <w:suppressAutoHyphens/>
              <w:spacing w:line="100" w:lineRule="atLeast"/>
              <w:jc w:val="center"/>
              <w:rPr>
                <w:kern w:val="1"/>
                <w:sz w:val="22"/>
                <w:szCs w:val="22"/>
                <w:lang w:eastAsia="hi-IN" w:bidi="hi-IN"/>
              </w:rPr>
            </w:pPr>
            <w:r w:rsidRPr="00F602A2">
              <w:rPr>
                <w:b/>
                <w:bCs/>
                <w:kern w:val="1"/>
                <w:sz w:val="22"/>
                <w:szCs w:val="22"/>
                <w:lang w:eastAsia="hi-IN" w:bidi="hi-IN"/>
              </w:rPr>
              <w:t>sztuk</w:t>
            </w:r>
          </w:p>
        </w:tc>
      </w:tr>
      <w:tr w:rsidR="00F602A2" w:rsidRPr="00F602A2" w14:paraId="4055C6EC" w14:textId="77777777" w:rsidTr="00FE5FE2">
        <w:tc>
          <w:tcPr>
            <w:tcW w:w="279" w:type="pct"/>
            <w:tcBorders>
              <w:top w:val="single" w:sz="4" w:space="0" w:color="000000"/>
              <w:left w:val="single" w:sz="4" w:space="0" w:color="000000"/>
              <w:bottom w:val="single" w:sz="4" w:space="0" w:color="000000"/>
              <w:right w:val="single" w:sz="4" w:space="0" w:color="000000"/>
            </w:tcBorders>
          </w:tcPr>
          <w:p w14:paraId="650E00C4" w14:textId="77777777" w:rsidR="00F602A2" w:rsidRPr="00F602A2" w:rsidRDefault="00F602A2" w:rsidP="00F602A2">
            <w:pPr>
              <w:widowControl w:val="0"/>
              <w:suppressAutoHyphens/>
              <w:spacing w:line="100" w:lineRule="atLeast"/>
              <w:rPr>
                <w:kern w:val="1"/>
                <w:sz w:val="22"/>
                <w:szCs w:val="22"/>
                <w:lang w:eastAsia="hi-IN" w:bidi="hi-IN"/>
              </w:rPr>
            </w:pPr>
            <w:r w:rsidRPr="00F602A2">
              <w:rPr>
                <w:kern w:val="1"/>
                <w:sz w:val="22"/>
                <w:szCs w:val="22"/>
                <w:lang w:eastAsia="hi-IN" w:bidi="hi-IN"/>
              </w:rPr>
              <w:t>1</w:t>
            </w:r>
          </w:p>
        </w:tc>
        <w:tc>
          <w:tcPr>
            <w:tcW w:w="4217" w:type="pct"/>
            <w:tcBorders>
              <w:top w:val="single" w:sz="4" w:space="0" w:color="000000"/>
              <w:left w:val="single" w:sz="4" w:space="0" w:color="000000"/>
              <w:bottom w:val="single" w:sz="4" w:space="0" w:color="000000"/>
              <w:right w:val="single" w:sz="4" w:space="0" w:color="000000"/>
            </w:tcBorders>
          </w:tcPr>
          <w:p w14:paraId="654045C7" w14:textId="4B20C7DD" w:rsidR="00F602A2" w:rsidRPr="00F602A2" w:rsidRDefault="00F602A2" w:rsidP="00F602A2">
            <w:pPr>
              <w:widowControl w:val="0"/>
              <w:suppressAutoHyphens/>
              <w:spacing w:line="100" w:lineRule="atLeast"/>
              <w:rPr>
                <w:kern w:val="1"/>
                <w:sz w:val="22"/>
                <w:szCs w:val="22"/>
                <w:lang w:eastAsia="hi-IN" w:bidi="hi-IN"/>
              </w:rPr>
            </w:pPr>
            <w:r w:rsidRPr="00F602A2">
              <w:rPr>
                <w:kern w:val="1"/>
                <w:sz w:val="22"/>
                <w:szCs w:val="22"/>
                <w:lang w:eastAsia="hi-IN" w:bidi="hi-IN"/>
              </w:rPr>
              <w:t xml:space="preserve">Komputer AiO z systemem operacyjnym - </w:t>
            </w:r>
            <w:r w:rsidR="00142081">
              <w:rPr>
                <w:kern w:val="1"/>
                <w:sz w:val="22"/>
                <w:szCs w:val="22"/>
                <w:lang w:eastAsia="hi-IN" w:bidi="hi-IN"/>
              </w:rPr>
              <w:t>T</w:t>
            </w:r>
            <w:r w:rsidRPr="00F602A2">
              <w:rPr>
                <w:kern w:val="1"/>
                <w:sz w:val="22"/>
                <w:szCs w:val="22"/>
                <w:lang w:eastAsia="hi-IN" w:bidi="hi-IN"/>
              </w:rPr>
              <w:t>abela nr 1 (dotyczy Pakietu 1)</w:t>
            </w:r>
          </w:p>
        </w:tc>
        <w:tc>
          <w:tcPr>
            <w:tcW w:w="505" w:type="pct"/>
            <w:tcBorders>
              <w:top w:val="single" w:sz="4" w:space="0" w:color="000000"/>
              <w:left w:val="single" w:sz="4" w:space="0" w:color="000000"/>
              <w:bottom w:val="single" w:sz="4" w:space="0" w:color="000000"/>
              <w:right w:val="single" w:sz="4" w:space="0" w:color="000000"/>
            </w:tcBorders>
          </w:tcPr>
          <w:p w14:paraId="6DC1D6AE" w14:textId="77777777" w:rsidR="00F602A2" w:rsidRPr="00F602A2" w:rsidRDefault="00F602A2" w:rsidP="00F602A2">
            <w:pPr>
              <w:widowControl w:val="0"/>
              <w:suppressAutoHyphens/>
              <w:spacing w:line="100" w:lineRule="atLeast"/>
              <w:jc w:val="center"/>
              <w:rPr>
                <w:kern w:val="1"/>
                <w:sz w:val="22"/>
                <w:szCs w:val="22"/>
                <w:lang w:eastAsia="hi-IN" w:bidi="hi-IN"/>
              </w:rPr>
            </w:pPr>
            <w:r w:rsidRPr="00F602A2">
              <w:rPr>
                <w:kern w:val="1"/>
                <w:sz w:val="22"/>
                <w:szCs w:val="22"/>
                <w:lang w:eastAsia="hi-IN" w:bidi="hi-IN"/>
              </w:rPr>
              <w:t>55</w:t>
            </w:r>
          </w:p>
        </w:tc>
      </w:tr>
      <w:tr w:rsidR="00F602A2" w:rsidRPr="00F602A2" w14:paraId="633C74C7" w14:textId="77777777" w:rsidTr="00FE5FE2">
        <w:tc>
          <w:tcPr>
            <w:tcW w:w="279" w:type="pct"/>
            <w:tcBorders>
              <w:top w:val="single" w:sz="4" w:space="0" w:color="000000"/>
              <w:left w:val="single" w:sz="4" w:space="0" w:color="000000"/>
              <w:bottom w:val="single" w:sz="4" w:space="0" w:color="000000"/>
              <w:right w:val="single" w:sz="4" w:space="0" w:color="000000"/>
            </w:tcBorders>
          </w:tcPr>
          <w:p w14:paraId="35BD335C" w14:textId="2908BD40" w:rsidR="00F602A2" w:rsidRPr="00F602A2" w:rsidRDefault="005B6094" w:rsidP="00F602A2">
            <w:pPr>
              <w:widowControl w:val="0"/>
              <w:suppressAutoHyphens/>
              <w:spacing w:line="100" w:lineRule="atLeast"/>
              <w:rPr>
                <w:kern w:val="1"/>
                <w:sz w:val="22"/>
                <w:szCs w:val="22"/>
                <w:lang w:eastAsia="hi-IN" w:bidi="hi-IN"/>
              </w:rPr>
            </w:pPr>
            <w:r>
              <w:rPr>
                <w:kern w:val="1"/>
                <w:sz w:val="22"/>
                <w:szCs w:val="22"/>
                <w:lang w:eastAsia="hi-IN" w:bidi="hi-IN"/>
              </w:rPr>
              <w:t>2</w:t>
            </w:r>
          </w:p>
        </w:tc>
        <w:tc>
          <w:tcPr>
            <w:tcW w:w="4217" w:type="pct"/>
            <w:tcBorders>
              <w:top w:val="single" w:sz="4" w:space="0" w:color="000000"/>
              <w:left w:val="single" w:sz="4" w:space="0" w:color="000000"/>
              <w:bottom w:val="single" w:sz="4" w:space="0" w:color="000000"/>
              <w:right w:val="single" w:sz="4" w:space="0" w:color="000000"/>
            </w:tcBorders>
          </w:tcPr>
          <w:p w14:paraId="36683247" w14:textId="2EB82DE4" w:rsidR="00F602A2" w:rsidRPr="00F602A2" w:rsidRDefault="00F602A2" w:rsidP="00F602A2">
            <w:pPr>
              <w:widowControl w:val="0"/>
              <w:suppressAutoHyphens/>
              <w:spacing w:line="100" w:lineRule="atLeast"/>
              <w:rPr>
                <w:kern w:val="1"/>
                <w:sz w:val="22"/>
                <w:szCs w:val="22"/>
                <w:lang w:eastAsia="hi-IN" w:bidi="hi-IN"/>
              </w:rPr>
            </w:pPr>
            <w:r w:rsidRPr="00F602A2">
              <w:rPr>
                <w:kern w:val="1"/>
                <w:sz w:val="22"/>
                <w:szCs w:val="22"/>
                <w:lang w:eastAsia="hi-IN" w:bidi="hi-IN"/>
              </w:rPr>
              <w:t xml:space="preserve">Drukarka mono A4 - </w:t>
            </w:r>
            <w:r w:rsidR="005B6094">
              <w:rPr>
                <w:kern w:val="1"/>
                <w:sz w:val="22"/>
                <w:szCs w:val="22"/>
                <w:lang w:eastAsia="hi-IN" w:bidi="hi-IN"/>
              </w:rPr>
              <w:t>T</w:t>
            </w:r>
            <w:r w:rsidRPr="00F602A2">
              <w:rPr>
                <w:kern w:val="1"/>
                <w:sz w:val="22"/>
                <w:szCs w:val="22"/>
                <w:lang w:eastAsia="hi-IN" w:bidi="hi-IN"/>
              </w:rPr>
              <w:t>abela nr 2 (dot. Pakietu nr 2</w:t>
            </w:r>
            <w:r w:rsidR="005B6094">
              <w:rPr>
                <w:kern w:val="1"/>
                <w:sz w:val="22"/>
                <w:szCs w:val="22"/>
                <w:lang w:eastAsia="hi-IN" w:bidi="hi-IN"/>
              </w:rPr>
              <w:t xml:space="preserve"> poz. 1</w:t>
            </w:r>
            <w:r w:rsidRPr="00F602A2">
              <w:rPr>
                <w:kern w:val="1"/>
                <w:sz w:val="22"/>
                <w:szCs w:val="22"/>
                <w:lang w:eastAsia="hi-IN" w:bidi="hi-IN"/>
              </w:rPr>
              <w:t>)</w:t>
            </w:r>
          </w:p>
        </w:tc>
        <w:tc>
          <w:tcPr>
            <w:tcW w:w="505" w:type="pct"/>
            <w:tcBorders>
              <w:top w:val="single" w:sz="4" w:space="0" w:color="000000"/>
              <w:left w:val="single" w:sz="4" w:space="0" w:color="000000"/>
              <w:bottom w:val="single" w:sz="4" w:space="0" w:color="000000"/>
              <w:right w:val="single" w:sz="4" w:space="0" w:color="000000"/>
            </w:tcBorders>
          </w:tcPr>
          <w:p w14:paraId="565DB02C" w14:textId="77777777" w:rsidR="00F602A2" w:rsidRPr="00F602A2" w:rsidRDefault="00F602A2" w:rsidP="00F602A2">
            <w:pPr>
              <w:widowControl w:val="0"/>
              <w:suppressAutoHyphens/>
              <w:spacing w:line="100" w:lineRule="atLeast"/>
              <w:jc w:val="center"/>
              <w:rPr>
                <w:kern w:val="1"/>
                <w:sz w:val="22"/>
                <w:szCs w:val="22"/>
                <w:lang w:eastAsia="hi-IN" w:bidi="hi-IN"/>
              </w:rPr>
            </w:pPr>
            <w:r w:rsidRPr="00F602A2">
              <w:rPr>
                <w:kern w:val="1"/>
                <w:sz w:val="22"/>
                <w:szCs w:val="22"/>
                <w:lang w:eastAsia="hi-IN" w:bidi="hi-IN"/>
              </w:rPr>
              <w:t>15</w:t>
            </w:r>
          </w:p>
        </w:tc>
      </w:tr>
      <w:tr w:rsidR="00F602A2" w:rsidRPr="00F602A2" w14:paraId="68D0E963" w14:textId="77777777" w:rsidTr="00FE5FE2">
        <w:tc>
          <w:tcPr>
            <w:tcW w:w="279" w:type="pct"/>
            <w:tcBorders>
              <w:top w:val="single" w:sz="4" w:space="0" w:color="000000"/>
              <w:left w:val="single" w:sz="4" w:space="0" w:color="000000"/>
              <w:bottom w:val="single" w:sz="4" w:space="0" w:color="000000"/>
              <w:right w:val="single" w:sz="4" w:space="0" w:color="000000"/>
            </w:tcBorders>
          </w:tcPr>
          <w:p w14:paraId="2158EC9B" w14:textId="72D35383" w:rsidR="00F602A2" w:rsidRPr="00F602A2" w:rsidRDefault="005B6094" w:rsidP="00F602A2">
            <w:pPr>
              <w:widowControl w:val="0"/>
              <w:suppressAutoHyphens/>
              <w:spacing w:line="100" w:lineRule="atLeast"/>
              <w:rPr>
                <w:kern w:val="1"/>
                <w:sz w:val="22"/>
                <w:szCs w:val="22"/>
                <w:lang w:eastAsia="hi-IN" w:bidi="hi-IN"/>
              </w:rPr>
            </w:pPr>
            <w:r>
              <w:rPr>
                <w:kern w:val="1"/>
                <w:sz w:val="22"/>
                <w:szCs w:val="22"/>
                <w:lang w:eastAsia="hi-IN" w:bidi="hi-IN"/>
              </w:rPr>
              <w:t>3</w:t>
            </w:r>
          </w:p>
        </w:tc>
        <w:tc>
          <w:tcPr>
            <w:tcW w:w="4217" w:type="pct"/>
            <w:tcBorders>
              <w:top w:val="single" w:sz="4" w:space="0" w:color="000000"/>
              <w:left w:val="single" w:sz="4" w:space="0" w:color="000000"/>
              <w:bottom w:val="single" w:sz="4" w:space="0" w:color="000000"/>
              <w:right w:val="single" w:sz="4" w:space="0" w:color="000000"/>
            </w:tcBorders>
          </w:tcPr>
          <w:p w14:paraId="6B79C8E1" w14:textId="56CF756D" w:rsidR="00F602A2" w:rsidRPr="00F602A2" w:rsidRDefault="00F602A2" w:rsidP="00F602A2">
            <w:pPr>
              <w:widowControl w:val="0"/>
              <w:suppressAutoHyphens/>
              <w:spacing w:line="100" w:lineRule="atLeast"/>
              <w:rPr>
                <w:kern w:val="1"/>
                <w:sz w:val="22"/>
                <w:szCs w:val="22"/>
                <w:lang w:eastAsia="hi-IN" w:bidi="hi-IN"/>
              </w:rPr>
            </w:pPr>
            <w:r w:rsidRPr="00F602A2">
              <w:rPr>
                <w:kern w:val="1"/>
                <w:sz w:val="22"/>
                <w:szCs w:val="22"/>
                <w:lang w:eastAsia="hi-IN" w:bidi="hi-IN"/>
              </w:rPr>
              <w:t xml:space="preserve">Urządzenie wielofunkcyjne mono A4 - </w:t>
            </w:r>
            <w:r w:rsidR="005B6094">
              <w:rPr>
                <w:kern w:val="1"/>
                <w:sz w:val="22"/>
                <w:szCs w:val="22"/>
                <w:lang w:eastAsia="hi-IN" w:bidi="hi-IN"/>
              </w:rPr>
              <w:t>T</w:t>
            </w:r>
            <w:r w:rsidRPr="00F602A2">
              <w:rPr>
                <w:kern w:val="1"/>
                <w:sz w:val="22"/>
                <w:szCs w:val="22"/>
                <w:lang w:eastAsia="hi-IN" w:bidi="hi-IN"/>
              </w:rPr>
              <w:t>abela nr 3 (dotyczy Pakietu 2</w:t>
            </w:r>
            <w:r w:rsidR="005B6094">
              <w:rPr>
                <w:kern w:val="1"/>
                <w:sz w:val="22"/>
                <w:szCs w:val="22"/>
                <w:lang w:eastAsia="hi-IN" w:bidi="hi-IN"/>
              </w:rPr>
              <w:t xml:space="preserve"> poz. 2</w:t>
            </w:r>
            <w:r w:rsidRPr="00F602A2">
              <w:rPr>
                <w:kern w:val="1"/>
                <w:sz w:val="22"/>
                <w:szCs w:val="22"/>
                <w:lang w:eastAsia="hi-IN" w:bidi="hi-IN"/>
              </w:rPr>
              <w:t>)</w:t>
            </w:r>
          </w:p>
        </w:tc>
        <w:tc>
          <w:tcPr>
            <w:tcW w:w="505" w:type="pct"/>
            <w:tcBorders>
              <w:top w:val="single" w:sz="4" w:space="0" w:color="000000"/>
              <w:left w:val="single" w:sz="4" w:space="0" w:color="000000"/>
              <w:bottom w:val="single" w:sz="4" w:space="0" w:color="000000"/>
              <w:right w:val="single" w:sz="4" w:space="0" w:color="000000"/>
            </w:tcBorders>
          </w:tcPr>
          <w:p w14:paraId="3A1C4006" w14:textId="77777777" w:rsidR="00F602A2" w:rsidRPr="00F602A2" w:rsidRDefault="00F602A2" w:rsidP="00F602A2">
            <w:pPr>
              <w:widowControl w:val="0"/>
              <w:suppressAutoHyphens/>
              <w:spacing w:line="100" w:lineRule="atLeast"/>
              <w:jc w:val="center"/>
              <w:rPr>
                <w:kern w:val="1"/>
                <w:sz w:val="22"/>
                <w:szCs w:val="22"/>
                <w:lang w:eastAsia="hi-IN" w:bidi="hi-IN"/>
              </w:rPr>
            </w:pPr>
            <w:r w:rsidRPr="00F602A2">
              <w:rPr>
                <w:kern w:val="1"/>
                <w:sz w:val="22"/>
                <w:szCs w:val="22"/>
                <w:lang w:eastAsia="hi-IN" w:bidi="hi-IN"/>
              </w:rPr>
              <w:t>15</w:t>
            </w:r>
          </w:p>
        </w:tc>
      </w:tr>
      <w:tr w:rsidR="00F602A2" w:rsidRPr="00F602A2" w14:paraId="7359447D" w14:textId="77777777" w:rsidTr="00FE5FE2">
        <w:tc>
          <w:tcPr>
            <w:tcW w:w="279" w:type="pct"/>
            <w:tcBorders>
              <w:top w:val="single" w:sz="4" w:space="0" w:color="000000"/>
              <w:left w:val="single" w:sz="4" w:space="0" w:color="000000"/>
              <w:bottom w:val="single" w:sz="4" w:space="0" w:color="000000"/>
              <w:right w:val="single" w:sz="4" w:space="0" w:color="000000"/>
            </w:tcBorders>
          </w:tcPr>
          <w:p w14:paraId="3196788C" w14:textId="77777777" w:rsidR="00F602A2" w:rsidRPr="00F602A2" w:rsidRDefault="00F602A2" w:rsidP="00F602A2">
            <w:pPr>
              <w:widowControl w:val="0"/>
              <w:suppressAutoHyphens/>
              <w:spacing w:line="100" w:lineRule="atLeast"/>
              <w:rPr>
                <w:kern w:val="1"/>
                <w:sz w:val="22"/>
                <w:szCs w:val="22"/>
                <w:lang w:eastAsia="hi-IN" w:bidi="hi-IN"/>
              </w:rPr>
            </w:pPr>
            <w:r w:rsidRPr="00F602A2">
              <w:rPr>
                <w:kern w:val="1"/>
                <w:sz w:val="22"/>
                <w:szCs w:val="22"/>
                <w:lang w:eastAsia="hi-IN" w:bidi="hi-IN"/>
              </w:rPr>
              <w:t>5</w:t>
            </w:r>
          </w:p>
        </w:tc>
        <w:tc>
          <w:tcPr>
            <w:tcW w:w="4217" w:type="pct"/>
            <w:tcBorders>
              <w:top w:val="single" w:sz="4" w:space="0" w:color="000000"/>
              <w:left w:val="single" w:sz="4" w:space="0" w:color="000000"/>
              <w:bottom w:val="single" w:sz="4" w:space="0" w:color="000000"/>
              <w:right w:val="single" w:sz="4" w:space="0" w:color="000000"/>
            </w:tcBorders>
          </w:tcPr>
          <w:p w14:paraId="749B56D1" w14:textId="674EA659" w:rsidR="00F602A2" w:rsidRPr="00F602A2" w:rsidRDefault="00F602A2" w:rsidP="00F602A2">
            <w:pPr>
              <w:widowControl w:val="0"/>
              <w:suppressAutoHyphens/>
              <w:spacing w:line="100" w:lineRule="atLeast"/>
              <w:rPr>
                <w:kern w:val="1"/>
                <w:sz w:val="22"/>
                <w:szCs w:val="22"/>
                <w:lang w:eastAsia="hi-IN" w:bidi="hi-IN"/>
              </w:rPr>
            </w:pPr>
            <w:r w:rsidRPr="00F602A2">
              <w:rPr>
                <w:kern w:val="1"/>
                <w:sz w:val="22"/>
                <w:szCs w:val="22"/>
                <w:lang w:eastAsia="hi-IN" w:bidi="hi-IN"/>
              </w:rPr>
              <w:t xml:space="preserve">Komputer AiO z systemem operacyjnym - </w:t>
            </w:r>
            <w:r w:rsidR="005B6094">
              <w:rPr>
                <w:kern w:val="1"/>
                <w:sz w:val="22"/>
                <w:szCs w:val="22"/>
                <w:lang w:eastAsia="hi-IN" w:bidi="hi-IN"/>
              </w:rPr>
              <w:t>T</w:t>
            </w:r>
            <w:r w:rsidRPr="00F602A2">
              <w:rPr>
                <w:kern w:val="1"/>
                <w:sz w:val="22"/>
                <w:szCs w:val="22"/>
                <w:lang w:eastAsia="hi-IN" w:bidi="hi-IN"/>
              </w:rPr>
              <w:t>abela nr 1 (dotyczy Pakietu 3)</w:t>
            </w:r>
          </w:p>
        </w:tc>
        <w:tc>
          <w:tcPr>
            <w:tcW w:w="505" w:type="pct"/>
            <w:tcBorders>
              <w:top w:val="single" w:sz="4" w:space="0" w:color="000000"/>
              <w:left w:val="single" w:sz="4" w:space="0" w:color="000000"/>
              <w:bottom w:val="single" w:sz="4" w:space="0" w:color="000000"/>
              <w:right w:val="single" w:sz="4" w:space="0" w:color="000000"/>
            </w:tcBorders>
          </w:tcPr>
          <w:p w14:paraId="065E8677" w14:textId="77777777" w:rsidR="00F602A2" w:rsidRPr="00F602A2" w:rsidRDefault="00F602A2" w:rsidP="00F602A2">
            <w:pPr>
              <w:widowControl w:val="0"/>
              <w:suppressAutoHyphens/>
              <w:spacing w:line="100" w:lineRule="atLeast"/>
              <w:jc w:val="center"/>
              <w:rPr>
                <w:kern w:val="1"/>
                <w:sz w:val="22"/>
                <w:szCs w:val="22"/>
                <w:lang w:eastAsia="hi-IN" w:bidi="hi-IN"/>
              </w:rPr>
            </w:pPr>
            <w:r w:rsidRPr="00F602A2">
              <w:rPr>
                <w:kern w:val="1"/>
                <w:sz w:val="22"/>
                <w:szCs w:val="22"/>
                <w:lang w:eastAsia="hi-IN" w:bidi="hi-IN"/>
              </w:rPr>
              <w:t>11</w:t>
            </w:r>
          </w:p>
        </w:tc>
      </w:tr>
    </w:tbl>
    <w:p w14:paraId="42A577A1" w14:textId="77777777" w:rsidR="00F602A2" w:rsidRPr="00F602A2" w:rsidRDefault="00F602A2" w:rsidP="00F602A2">
      <w:pPr>
        <w:widowControl w:val="0"/>
        <w:suppressAutoHyphens/>
        <w:spacing w:after="200" w:line="276" w:lineRule="auto"/>
        <w:rPr>
          <w:kern w:val="1"/>
          <w:sz w:val="22"/>
          <w:szCs w:val="22"/>
          <w:lang w:eastAsia="hi-IN" w:bidi="hi-IN"/>
        </w:rPr>
      </w:pPr>
    </w:p>
    <w:p w14:paraId="1D4AE1D5" w14:textId="77777777" w:rsidR="0075274F" w:rsidRDefault="0075274F" w:rsidP="00142081">
      <w:pPr>
        <w:widowControl w:val="0"/>
        <w:suppressAutoHyphens/>
        <w:rPr>
          <w:b/>
          <w:bCs/>
          <w:kern w:val="1"/>
          <w:sz w:val="22"/>
          <w:szCs w:val="22"/>
          <w:lang w:eastAsia="hi-IN" w:bidi="hi-IN"/>
        </w:rPr>
      </w:pPr>
      <w:bookmarkStart w:id="41" w:name="_Hlk175907057"/>
      <w:r w:rsidRPr="00F602A2">
        <w:rPr>
          <w:b/>
          <w:bCs/>
          <w:kern w:val="1"/>
          <w:sz w:val="22"/>
          <w:szCs w:val="22"/>
          <w:lang w:eastAsia="hi-IN" w:bidi="hi-IN"/>
        </w:rPr>
        <w:t xml:space="preserve">Tabela nr 1 </w:t>
      </w:r>
    </w:p>
    <w:p w14:paraId="33B454EB" w14:textId="5CC669B7" w:rsidR="00F602A2" w:rsidRPr="0075274F" w:rsidRDefault="00F602A2" w:rsidP="0075274F">
      <w:pPr>
        <w:widowControl w:val="0"/>
        <w:suppressAutoHyphens/>
        <w:rPr>
          <w:kern w:val="1"/>
          <w:sz w:val="22"/>
          <w:szCs w:val="22"/>
          <w:lang w:eastAsia="hi-IN" w:bidi="hi-IN"/>
        </w:rPr>
      </w:pPr>
      <w:r w:rsidRPr="0075274F">
        <w:rPr>
          <w:kern w:val="1"/>
          <w:sz w:val="22"/>
          <w:szCs w:val="22"/>
          <w:lang w:eastAsia="hi-IN" w:bidi="hi-IN"/>
        </w:rPr>
        <w:t>Minimalne wymagane przez Zamawiającego parametry</w:t>
      </w:r>
      <w:r w:rsidR="00142081" w:rsidRPr="0075274F">
        <w:rPr>
          <w:kern w:val="1"/>
          <w:sz w:val="22"/>
          <w:szCs w:val="22"/>
          <w:lang w:eastAsia="hi-IN" w:bidi="hi-IN"/>
        </w:rPr>
        <w:t xml:space="preserve"> </w:t>
      </w:r>
      <w:bookmarkEnd w:id="41"/>
      <w:r w:rsidR="00142081" w:rsidRPr="0075274F">
        <w:rPr>
          <w:kern w:val="1"/>
          <w:sz w:val="22"/>
          <w:szCs w:val="22"/>
          <w:lang w:eastAsia="hi-IN" w:bidi="hi-IN"/>
        </w:rPr>
        <w:t>– Komputer AiO (dotyczy Pakietu 1 i 3)</w:t>
      </w:r>
    </w:p>
    <w:tbl>
      <w:tblPr>
        <w:tblW w:w="5000" w:type="pct"/>
        <w:tblCellMar>
          <w:left w:w="71" w:type="dxa"/>
          <w:right w:w="71" w:type="dxa"/>
        </w:tblCellMar>
        <w:tblLook w:val="0000" w:firstRow="0" w:lastRow="0" w:firstColumn="0" w:lastColumn="0" w:noHBand="0" w:noVBand="0"/>
      </w:tblPr>
      <w:tblGrid>
        <w:gridCol w:w="565"/>
        <w:gridCol w:w="1907"/>
        <w:gridCol w:w="6929"/>
      </w:tblGrid>
      <w:tr w:rsidR="00577FAA" w:rsidRPr="00F602A2" w14:paraId="63E75D4B" w14:textId="77777777" w:rsidTr="00577FAA">
        <w:trPr>
          <w:trHeight w:val="284"/>
        </w:trPr>
        <w:tc>
          <w:tcPr>
            <w:tcW w:w="30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2A8F5E" w14:textId="77777777" w:rsidR="00577FAA" w:rsidRPr="00F602A2" w:rsidRDefault="00577FAA" w:rsidP="00F602A2">
            <w:pPr>
              <w:widowControl w:val="0"/>
              <w:suppressAutoHyphens/>
              <w:spacing w:line="100" w:lineRule="atLeast"/>
              <w:jc w:val="center"/>
              <w:rPr>
                <w:rFonts w:eastAsia="MS Outlook"/>
                <w:b/>
                <w:kern w:val="1"/>
                <w:sz w:val="22"/>
                <w:szCs w:val="22"/>
                <w:lang w:bidi="hi-IN"/>
              </w:rPr>
            </w:pPr>
            <w:r w:rsidRPr="00F602A2">
              <w:rPr>
                <w:rFonts w:eastAsia="Times New Roman"/>
                <w:b/>
                <w:kern w:val="1"/>
                <w:sz w:val="22"/>
                <w:szCs w:val="22"/>
                <w:lang w:eastAsia="en-US" w:bidi="hi-IN"/>
              </w:rPr>
              <w:t>Lp.</w:t>
            </w:r>
          </w:p>
        </w:tc>
        <w:tc>
          <w:tcPr>
            <w:tcW w:w="101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CAD461" w14:textId="77777777" w:rsidR="00577FAA" w:rsidRPr="00F602A2" w:rsidRDefault="00577FAA" w:rsidP="00F602A2">
            <w:pPr>
              <w:widowControl w:val="0"/>
              <w:suppressAutoHyphens/>
              <w:spacing w:after="200" w:line="276" w:lineRule="auto"/>
              <w:jc w:val="center"/>
              <w:rPr>
                <w:b/>
                <w:kern w:val="1"/>
                <w:sz w:val="22"/>
                <w:szCs w:val="22"/>
                <w:lang w:eastAsia="hi-IN" w:bidi="hi-IN"/>
              </w:rPr>
            </w:pPr>
            <w:r w:rsidRPr="00F602A2">
              <w:rPr>
                <w:b/>
                <w:kern w:val="1"/>
                <w:sz w:val="22"/>
                <w:szCs w:val="22"/>
                <w:lang w:eastAsia="hi-IN" w:bidi="hi-IN"/>
              </w:rPr>
              <w:t>Nazwa komponentu</w:t>
            </w:r>
          </w:p>
        </w:tc>
        <w:tc>
          <w:tcPr>
            <w:tcW w:w="36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424ECE" w14:textId="77777777" w:rsidR="00577FAA" w:rsidRPr="00F602A2" w:rsidRDefault="00577FAA" w:rsidP="00F602A2">
            <w:pPr>
              <w:widowControl w:val="0"/>
              <w:suppressAutoHyphens/>
              <w:spacing w:after="200" w:line="276" w:lineRule="auto"/>
              <w:ind w:left="-71"/>
              <w:jc w:val="center"/>
              <w:rPr>
                <w:kern w:val="1"/>
                <w:sz w:val="22"/>
                <w:szCs w:val="22"/>
                <w:lang w:eastAsia="hi-IN" w:bidi="hi-IN"/>
              </w:rPr>
            </w:pPr>
            <w:r w:rsidRPr="00F602A2">
              <w:rPr>
                <w:b/>
                <w:kern w:val="1"/>
                <w:sz w:val="22"/>
                <w:szCs w:val="22"/>
                <w:lang w:eastAsia="hi-IN" w:bidi="hi-IN"/>
              </w:rPr>
              <w:t>Wymagane minimalne parametry techniczne</w:t>
            </w:r>
          </w:p>
        </w:tc>
      </w:tr>
      <w:tr w:rsidR="00577FAA" w:rsidRPr="00F602A2" w14:paraId="3A734832" w14:textId="77777777" w:rsidTr="00577FAA">
        <w:trPr>
          <w:trHeight w:val="284"/>
        </w:trPr>
        <w:tc>
          <w:tcPr>
            <w:tcW w:w="301" w:type="pct"/>
            <w:tcBorders>
              <w:top w:val="single" w:sz="4" w:space="0" w:color="000000"/>
              <w:left w:val="single" w:sz="4" w:space="0" w:color="000000"/>
              <w:bottom w:val="single" w:sz="4" w:space="0" w:color="000000"/>
              <w:right w:val="single" w:sz="4" w:space="0" w:color="000000"/>
            </w:tcBorders>
          </w:tcPr>
          <w:p w14:paraId="3DF2EE79" w14:textId="77777777" w:rsidR="00577FAA" w:rsidRPr="00F602A2" w:rsidRDefault="00577FAA" w:rsidP="007E37F6">
            <w:pPr>
              <w:widowControl w:val="0"/>
              <w:numPr>
                <w:ilvl w:val="0"/>
                <w:numId w:val="53"/>
              </w:numPr>
              <w:tabs>
                <w:tab w:val="left" w:pos="283"/>
              </w:tabs>
              <w:suppressAutoHyphens/>
              <w:spacing w:after="200" w:line="100" w:lineRule="atLeast"/>
              <w:jc w:val="center"/>
              <w:rPr>
                <w:bCs/>
                <w:kern w:val="1"/>
                <w:sz w:val="22"/>
                <w:szCs w:val="22"/>
                <w:lang w:eastAsia="hi-IN" w:bidi="hi-IN"/>
              </w:rPr>
            </w:pPr>
          </w:p>
        </w:tc>
        <w:tc>
          <w:tcPr>
            <w:tcW w:w="1014" w:type="pct"/>
            <w:tcBorders>
              <w:top w:val="single" w:sz="4" w:space="0" w:color="000000"/>
              <w:left w:val="single" w:sz="4" w:space="0" w:color="000000"/>
              <w:bottom w:val="single" w:sz="4" w:space="0" w:color="000000"/>
              <w:right w:val="single" w:sz="4" w:space="0" w:color="000000"/>
            </w:tcBorders>
          </w:tcPr>
          <w:p w14:paraId="2BB364D6" w14:textId="77777777" w:rsidR="00577FAA" w:rsidRPr="00F602A2" w:rsidRDefault="00577FAA" w:rsidP="00F602A2">
            <w:pPr>
              <w:widowControl w:val="0"/>
              <w:suppressAutoHyphens/>
              <w:spacing w:after="200" w:line="276" w:lineRule="auto"/>
              <w:rPr>
                <w:kern w:val="1"/>
                <w:sz w:val="22"/>
                <w:szCs w:val="22"/>
                <w:lang w:eastAsia="hi-IN" w:bidi="hi-IN"/>
              </w:rPr>
            </w:pPr>
            <w:r w:rsidRPr="00F602A2">
              <w:rPr>
                <w:bCs/>
                <w:kern w:val="1"/>
                <w:sz w:val="22"/>
                <w:szCs w:val="22"/>
                <w:lang w:eastAsia="hi-IN" w:bidi="hi-IN"/>
              </w:rPr>
              <w:t>Typ/Obudowa</w:t>
            </w:r>
          </w:p>
        </w:tc>
        <w:tc>
          <w:tcPr>
            <w:tcW w:w="3685" w:type="pct"/>
            <w:tcBorders>
              <w:top w:val="single" w:sz="4" w:space="0" w:color="000000"/>
              <w:left w:val="single" w:sz="4" w:space="0" w:color="000000"/>
              <w:bottom w:val="single" w:sz="4" w:space="0" w:color="000000"/>
              <w:right w:val="single" w:sz="4" w:space="0" w:color="000000"/>
            </w:tcBorders>
          </w:tcPr>
          <w:p w14:paraId="1C302728" w14:textId="77777777" w:rsidR="00577FAA" w:rsidRPr="00F602A2" w:rsidRDefault="00577FAA" w:rsidP="00F602A2">
            <w:pPr>
              <w:widowControl w:val="0"/>
              <w:suppressAutoHyphens/>
              <w:rPr>
                <w:kern w:val="1"/>
                <w:sz w:val="22"/>
                <w:szCs w:val="22"/>
                <w:lang w:eastAsia="hi-IN" w:bidi="hi-IN"/>
              </w:rPr>
            </w:pPr>
            <w:r w:rsidRPr="00F602A2">
              <w:rPr>
                <w:kern w:val="1"/>
                <w:sz w:val="22"/>
                <w:szCs w:val="22"/>
                <w:lang w:eastAsia="hi-IN" w:bidi="hi-IN"/>
              </w:rPr>
              <w:t>Komputer stacjonarny typu „</w:t>
            </w:r>
            <w:proofErr w:type="spellStart"/>
            <w:r w:rsidRPr="00F602A2">
              <w:rPr>
                <w:kern w:val="1"/>
                <w:sz w:val="22"/>
                <w:szCs w:val="22"/>
                <w:lang w:eastAsia="hi-IN" w:bidi="hi-IN"/>
              </w:rPr>
              <w:t>all</w:t>
            </w:r>
            <w:proofErr w:type="spellEnd"/>
            <w:r w:rsidRPr="00F602A2">
              <w:rPr>
                <w:kern w:val="1"/>
                <w:sz w:val="22"/>
                <w:szCs w:val="22"/>
                <w:lang w:eastAsia="hi-IN" w:bidi="hi-IN"/>
              </w:rPr>
              <w:t xml:space="preserve"> in one” ze zintegrowanym monitorem,</w:t>
            </w:r>
          </w:p>
          <w:p w14:paraId="7E5AF2F5" w14:textId="77777777" w:rsidR="00577FAA" w:rsidRPr="00F602A2" w:rsidRDefault="00577FAA" w:rsidP="00F602A2">
            <w:pPr>
              <w:widowControl w:val="0"/>
              <w:suppressAutoHyphens/>
              <w:rPr>
                <w:kern w:val="1"/>
                <w:sz w:val="22"/>
                <w:szCs w:val="22"/>
                <w:lang w:eastAsia="hi-IN" w:bidi="hi-IN"/>
              </w:rPr>
            </w:pPr>
            <w:r w:rsidRPr="00F602A2">
              <w:rPr>
                <w:kern w:val="1"/>
                <w:sz w:val="22"/>
                <w:szCs w:val="22"/>
                <w:lang w:eastAsia="hi-IN" w:bidi="hi-IN"/>
              </w:rPr>
              <w:t>Możliwość instalacji na uchwycie biurkowym/ściennym – VESA 100x100,</w:t>
            </w:r>
          </w:p>
          <w:p w14:paraId="0227A183" w14:textId="77777777" w:rsidR="00577FAA" w:rsidRPr="00F602A2" w:rsidRDefault="00577FAA" w:rsidP="00F602A2">
            <w:pPr>
              <w:widowControl w:val="0"/>
              <w:suppressAutoHyphens/>
              <w:rPr>
                <w:kern w:val="1"/>
                <w:sz w:val="22"/>
                <w:szCs w:val="22"/>
                <w:lang w:eastAsia="hi-IN" w:bidi="hi-IN"/>
              </w:rPr>
            </w:pPr>
            <w:r w:rsidRPr="00F602A2">
              <w:rPr>
                <w:kern w:val="1"/>
                <w:sz w:val="22"/>
                <w:szCs w:val="22"/>
                <w:lang w:eastAsia="hi-IN" w:bidi="hi-IN"/>
              </w:rPr>
              <w:t>Regulacja podstawy w zakresie:</w:t>
            </w:r>
          </w:p>
          <w:p w14:paraId="456BBF7C" w14:textId="77777777" w:rsidR="00577FAA" w:rsidRPr="00F602A2" w:rsidRDefault="00577FAA" w:rsidP="00F602A2">
            <w:pPr>
              <w:widowControl w:val="0"/>
              <w:suppressAutoHyphens/>
              <w:rPr>
                <w:kern w:val="1"/>
                <w:sz w:val="22"/>
                <w:szCs w:val="22"/>
                <w:lang w:eastAsia="hi-IN" w:bidi="hi-IN"/>
              </w:rPr>
            </w:pPr>
            <w:r w:rsidRPr="00F602A2">
              <w:rPr>
                <w:kern w:val="1"/>
                <w:sz w:val="22"/>
                <w:szCs w:val="22"/>
                <w:lang w:eastAsia="hi-IN" w:bidi="hi-IN"/>
              </w:rPr>
              <w:t>- pochylenia: przód/tył min. -5 do 15 stopni,</w:t>
            </w:r>
          </w:p>
          <w:p w14:paraId="519DC7EC" w14:textId="77777777" w:rsidR="00577FAA" w:rsidRPr="00F602A2" w:rsidRDefault="00577FAA" w:rsidP="00F602A2">
            <w:pPr>
              <w:widowControl w:val="0"/>
              <w:suppressAutoHyphens/>
              <w:rPr>
                <w:kern w:val="1"/>
                <w:sz w:val="22"/>
                <w:szCs w:val="22"/>
                <w:lang w:eastAsia="hi-IN" w:bidi="hi-IN"/>
              </w:rPr>
            </w:pPr>
            <w:r w:rsidRPr="00F602A2">
              <w:rPr>
                <w:kern w:val="1"/>
                <w:sz w:val="22"/>
                <w:szCs w:val="22"/>
                <w:lang w:eastAsia="hi-IN" w:bidi="hi-IN"/>
              </w:rPr>
              <w:t>- wysokości: min. 100 mm,</w:t>
            </w:r>
          </w:p>
          <w:p w14:paraId="2D0B8B57" w14:textId="77777777" w:rsidR="00577FAA" w:rsidRPr="00F602A2" w:rsidRDefault="00577FAA" w:rsidP="00F602A2">
            <w:pPr>
              <w:widowControl w:val="0"/>
              <w:suppressAutoHyphens/>
              <w:rPr>
                <w:kern w:val="1"/>
                <w:sz w:val="22"/>
                <w:szCs w:val="22"/>
                <w:lang w:eastAsia="hi-IN" w:bidi="hi-IN"/>
              </w:rPr>
            </w:pPr>
            <w:r w:rsidRPr="00F602A2">
              <w:rPr>
                <w:kern w:val="1"/>
                <w:sz w:val="22"/>
                <w:szCs w:val="22"/>
                <w:lang w:eastAsia="hi-IN" w:bidi="hi-IN"/>
              </w:rPr>
              <w:t>- obrotu na boki: + - 45 stopni.</w:t>
            </w:r>
          </w:p>
          <w:p w14:paraId="2EED63F2" w14:textId="77777777" w:rsidR="00577FAA" w:rsidRPr="00F602A2" w:rsidRDefault="00577FAA" w:rsidP="00F602A2">
            <w:pPr>
              <w:widowControl w:val="0"/>
              <w:suppressAutoHyphens/>
              <w:rPr>
                <w:kern w:val="1"/>
                <w:sz w:val="22"/>
                <w:szCs w:val="22"/>
                <w:lang w:eastAsia="hi-IN" w:bidi="hi-IN"/>
              </w:rPr>
            </w:pPr>
            <w:r w:rsidRPr="00F602A2">
              <w:rPr>
                <w:kern w:val="1"/>
                <w:sz w:val="22"/>
                <w:szCs w:val="22"/>
                <w:lang w:eastAsia="hi-IN" w:bidi="hi-IN"/>
              </w:rPr>
              <w:t>Obudowa trwale oznaczona nazwą producenta, oznaczeniem modelu, numerem seryjnym.</w:t>
            </w:r>
          </w:p>
        </w:tc>
      </w:tr>
      <w:tr w:rsidR="00577FAA" w:rsidRPr="00F602A2" w14:paraId="3B4A5B1C" w14:textId="77777777" w:rsidTr="00577FAA">
        <w:trPr>
          <w:trHeight w:val="284"/>
        </w:trPr>
        <w:tc>
          <w:tcPr>
            <w:tcW w:w="301" w:type="pct"/>
            <w:tcBorders>
              <w:top w:val="single" w:sz="4" w:space="0" w:color="000000"/>
              <w:left w:val="single" w:sz="4" w:space="0" w:color="000000"/>
              <w:bottom w:val="single" w:sz="4" w:space="0" w:color="000000"/>
              <w:right w:val="single" w:sz="4" w:space="0" w:color="000000"/>
            </w:tcBorders>
          </w:tcPr>
          <w:p w14:paraId="73A57BE1" w14:textId="77777777" w:rsidR="00577FAA" w:rsidRPr="00F602A2" w:rsidRDefault="00577FAA" w:rsidP="007E37F6">
            <w:pPr>
              <w:widowControl w:val="0"/>
              <w:numPr>
                <w:ilvl w:val="0"/>
                <w:numId w:val="53"/>
              </w:numPr>
              <w:tabs>
                <w:tab w:val="left" w:pos="283"/>
              </w:tabs>
              <w:suppressAutoHyphens/>
              <w:spacing w:after="200" w:line="100" w:lineRule="atLeast"/>
              <w:jc w:val="center"/>
              <w:rPr>
                <w:bCs/>
                <w:kern w:val="1"/>
                <w:sz w:val="22"/>
                <w:szCs w:val="22"/>
                <w:lang w:eastAsia="hi-IN" w:bidi="hi-IN"/>
              </w:rPr>
            </w:pPr>
          </w:p>
        </w:tc>
        <w:tc>
          <w:tcPr>
            <w:tcW w:w="1014" w:type="pct"/>
            <w:tcBorders>
              <w:top w:val="single" w:sz="4" w:space="0" w:color="000000"/>
              <w:left w:val="single" w:sz="4" w:space="0" w:color="000000"/>
              <w:bottom w:val="single" w:sz="4" w:space="0" w:color="000000"/>
              <w:right w:val="single" w:sz="4" w:space="0" w:color="000000"/>
            </w:tcBorders>
          </w:tcPr>
          <w:p w14:paraId="2E8E5F26" w14:textId="77777777" w:rsidR="00577FAA" w:rsidRPr="00F602A2" w:rsidRDefault="00577FAA" w:rsidP="00F602A2">
            <w:pPr>
              <w:widowControl w:val="0"/>
              <w:suppressAutoHyphens/>
              <w:spacing w:after="200" w:line="276" w:lineRule="auto"/>
              <w:rPr>
                <w:kern w:val="1"/>
                <w:sz w:val="22"/>
                <w:szCs w:val="22"/>
                <w:lang w:eastAsia="hi-IN" w:bidi="hi-IN"/>
              </w:rPr>
            </w:pPr>
            <w:r w:rsidRPr="00F602A2">
              <w:rPr>
                <w:bCs/>
                <w:kern w:val="1"/>
                <w:sz w:val="22"/>
                <w:szCs w:val="22"/>
                <w:lang w:eastAsia="hi-IN" w:bidi="hi-IN"/>
              </w:rPr>
              <w:t>Zasilacz</w:t>
            </w:r>
          </w:p>
        </w:tc>
        <w:tc>
          <w:tcPr>
            <w:tcW w:w="3685" w:type="pct"/>
            <w:tcBorders>
              <w:top w:val="single" w:sz="4" w:space="0" w:color="000000"/>
              <w:left w:val="single" w:sz="4" w:space="0" w:color="000000"/>
              <w:bottom w:val="single" w:sz="4" w:space="0" w:color="000000"/>
              <w:right w:val="single" w:sz="4" w:space="0" w:color="000000"/>
            </w:tcBorders>
          </w:tcPr>
          <w:p w14:paraId="26E50AC0" w14:textId="77777777" w:rsidR="00577FAA" w:rsidRPr="00F602A2" w:rsidRDefault="00577FAA" w:rsidP="00F602A2">
            <w:pPr>
              <w:widowControl w:val="0"/>
              <w:suppressAutoHyphens/>
              <w:spacing w:after="200" w:line="276" w:lineRule="auto"/>
              <w:rPr>
                <w:kern w:val="1"/>
                <w:sz w:val="22"/>
                <w:szCs w:val="22"/>
                <w:lang w:eastAsia="hi-IN" w:bidi="hi-IN"/>
              </w:rPr>
            </w:pPr>
            <w:r w:rsidRPr="00F602A2">
              <w:rPr>
                <w:kern w:val="1"/>
                <w:sz w:val="22"/>
                <w:szCs w:val="22"/>
                <w:lang w:eastAsia="hi-IN" w:bidi="hi-IN"/>
              </w:rPr>
              <w:t>Zasilacz maksymalnie 180W o sprawności minimum 90%, certyfikat 80 PLUS Platinum – Zamawiający wymaga dołączenia certyfikatu dla oferowanego zasilacza.</w:t>
            </w:r>
          </w:p>
        </w:tc>
      </w:tr>
      <w:tr w:rsidR="00577FAA" w:rsidRPr="00F602A2" w14:paraId="3A902BF1" w14:textId="77777777" w:rsidTr="00577FAA">
        <w:trPr>
          <w:trHeight w:val="284"/>
        </w:trPr>
        <w:tc>
          <w:tcPr>
            <w:tcW w:w="301" w:type="pct"/>
            <w:tcBorders>
              <w:top w:val="single" w:sz="4" w:space="0" w:color="000000"/>
              <w:left w:val="single" w:sz="4" w:space="0" w:color="000000"/>
              <w:bottom w:val="single" w:sz="4" w:space="0" w:color="000000"/>
              <w:right w:val="single" w:sz="4" w:space="0" w:color="000000"/>
            </w:tcBorders>
          </w:tcPr>
          <w:p w14:paraId="2E962248" w14:textId="77777777" w:rsidR="00577FAA" w:rsidRPr="00F602A2" w:rsidRDefault="00577FAA" w:rsidP="007E37F6">
            <w:pPr>
              <w:widowControl w:val="0"/>
              <w:numPr>
                <w:ilvl w:val="0"/>
                <w:numId w:val="53"/>
              </w:numPr>
              <w:tabs>
                <w:tab w:val="left" w:pos="283"/>
              </w:tabs>
              <w:suppressAutoHyphens/>
              <w:spacing w:after="200" w:line="100" w:lineRule="atLeast"/>
              <w:jc w:val="center"/>
              <w:rPr>
                <w:bCs/>
                <w:kern w:val="1"/>
                <w:sz w:val="22"/>
                <w:szCs w:val="22"/>
                <w:lang w:eastAsia="hi-IN" w:bidi="hi-IN"/>
              </w:rPr>
            </w:pPr>
          </w:p>
        </w:tc>
        <w:tc>
          <w:tcPr>
            <w:tcW w:w="1014" w:type="pct"/>
            <w:tcBorders>
              <w:top w:val="single" w:sz="4" w:space="0" w:color="000000"/>
              <w:left w:val="single" w:sz="4" w:space="0" w:color="000000"/>
              <w:bottom w:val="single" w:sz="4" w:space="0" w:color="000000"/>
              <w:right w:val="single" w:sz="4" w:space="0" w:color="000000"/>
            </w:tcBorders>
          </w:tcPr>
          <w:p w14:paraId="50ADE737" w14:textId="77777777" w:rsidR="00577FAA" w:rsidRPr="00F602A2" w:rsidRDefault="00577FAA" w:rsidP="00F602A2">
            <w:pPr>
              <w:widowControl w:val="0"/>
              <w:suppressAutoHyphens/>
              <w:spacing w:after="200" w:line="276" w:lineRule="auto"/>
              <w:rPr>
                <w:kern w:val="1"/>
                <w:sz w:val="22"/>
                <w:szCs w:val="22"/>
                <w:lang w:eastAsia="hi-IN" w:bidi="hi-IN"/>
              </w:rPr>
            </w:pPr>
            <w:r w:rsidRPr="00F602A2">
              <w:rPr>
                <w:kern w:val="1"/>
                <w:sz w:val="22"/>
                <w:szCs w:val="22"/>
                <w:lang w:eastAsia="hi-IN" w:bidi="hi-IN"/>
              </w:rPr>
              <w:t>Chipset</w:t>
            </w:r>
          </w:p>
        </w:tc>
        <w:tc>
          <w:tcPr>
            <w:tcW w:w="3685" w:type="pct"/>
            <w:tcBorders>
              <w:top w:val="single" w:sz="4" w:space="0" w:color="000000"/>
              <w:left w:val="single" w:sz="4" w:space="0" w:color="000000"/>
              <w:bottom w:val="single" w:sz="4" w:space="0" w:color="000000"/>
              <w:right w:val="single" w:sz="4" w:space="0" w:color="000000"/>
            </w:tcBorders>
          </w:tcPr>
          <w:p w14:paraId="3A8C18A0" w14:textId="77777777" w:rsidR="00577FAA" w:rsidRPr="00F602A2" w:rsidRDefault="00577FAA" w:rsidP="00F602A2">
            <w:pPr>
              <w:widowControl w:val="0"/>
              <w:suppressAutoHyphens/>
              <w:spacing w:after="200" w:line="276" w:lineRule="auto"/>
              <w:rPr>
                <w:kern w:val="1"/>
                <w:sz w:val="22"/>
                <w:szCs w:val="22"/>
                <w:lang w:eastAsia="hi-IN" w:bidi="hi-IN"/>
              </w:rPr>
            </w:pPr>
            <w:r w:rsidRPr="00F602A2">
              <w:rPr>
                <w:kern w:val="1"/>
                <w:sz w:val="22"/>
                <w:szCs w:val="22"/>
                <w:lang w:eastAsia="hi-IN" w:bidi="hi-IN"/>
              </w:rPr>
              <w:t>Dostosowany do zaoferowanego procesora</w:t>
            </w:r>
          </w:p>
        </w:tc>
      </w:tr>
      <w:tr w:rsidR="00577FAA" w:rsidRPr="00F602A2" w14:paraId="3A1CC742" w14:textId="77777777" w:rsidTr="00577FAA">
        <w:trPr>
          <w:trHeight w:val="284"/>
        </w:trPr>
        <w:tc>
          <w:tcPr>
            <w:tcW w:w="301" w:type="pct"/>
            <w:tcBorders>
              <w:top w:val="single" w:sz="4" w:space="0" w:color="000000"/>
              <w:left w:val="single" w:sz="4" w:space="0" w:color="000000"/>
              <w:bottom w:val="single" w:sz="4" w:space="0" w:color="000000"/>
              <w:right w:val="single" w:sz="4" w:space="0" w:color="000000"/>
            </w:tcBorders>
          </w:tcPr>
          <w:p w14:paraId="47F284B5" w14:textId="77777777" w:rsidR="00577FAA" w:rsidRPr="00F602A2" w:rsidRDefault="00577FAA" w:rsidP="007E37F6">
            <w:pPr>
              <w:widowControl w:val="0"/>
              <w:numPr>
                <w:ilvl w:val="0"/>
                <w:numId w:val="53"/>
              </w:numPr>
              <w:tabs>
                <w:tab w:val="left" w:pos="283"/>
              </w:tabs>
              <w:suppressAutoHyphens/>
              <w:spacing w:after="200" w:line="100" w:lineRule="atLeast"/>
              <w:jc w:val="center"/>
              <w:rPr>
                <w:bCs/>
                <w:kern w:val="1"/>
                <w:sz w:val="22"/>
                <w:szCs w:val="22"/>
                <w:lang w:eastAsia="hi-IN" w:bidi="hi-IN"/>
              </w:rPr>
            </w:pPr>
          </w:p>
        </w:tc>
        <w:tc>
          <w:tcPr>
            <w:tcW w:w="1014" w:type="pct"/>
            <w:tcBorders>
              <w:top w:val="single" w:sz="4" w:space="0" w:color="000000"/>
              <w:left w:val="single" w:sz="4" w:space="0" w:color="000000"/>
              <w:bottom w:val="single" w:sz="4" w:space="0" w:color="000000"/>
              <w:right w:val="single" w:sz="4" w:space="0" w:color="000000"/>
            </w:tcBorders>
          </w:tcPr>
          <w:p w14:paraId="3DD9EA85" w14:textId="77777777" w:rsidR="00577FAA" w:rsidRPr="00F602A2" w:rsidRDefault="00577FAA" w:rsidP="00F602A2">
            <w:pPr>
              <w:widowControl w:val="0"/>
              <w:suppressAutoHyphens/>
              <w:spacing w:after="200" w:line="276" w:lineRule="auto"/>
              <w:rPr>
                <w:kern w:val="1"/>
                <w:sz w:val="22"/>
                <w:szCs w:val="22"/>
                <w:lang w:eastAsia="hi-IN" w:bidi="hi-IN"/>
              </w:rPr>
            </w:pPr>
            <w:r w:rsidRPr="00F602A2">
              <w:rPr>
                <w:kern w:val="1"/>
                <w:sz w:val="22"/>
                <w:szCs w:val="22"/>
                <w:lang w:eastAsia="hi-IN" w:bidi="hi-IN"/>
              </w:rPr>
              <w:t>Płyta główna</w:t>
            </w:r>
          </w:p>
        </w:tc>
        <w:tc>
          <w:tcPr>
            <w:tcW w:w="3685" w:type="pct"/>
            <w:tcBorders>
              <w:top w:val="single" w:sz="4" w:space="0" w:color="000000"/>
              <w:left w:val="single" w:sz="4" w:space="0" w:color="000000"/>
              <w:bottom w:val="single" w:sz="4" w:space="0" w:color="000000"/>
              <w:right w:val="single" w:sz="4" w:space="0" w:color="000000"/>
            </w:tcBorders>
          </w:tcPr>
          <w:p w14:paraId="6C06D731" w14:textId="77777777" w:rsidR="00577FAA" w:rsidRPr="00F602A2" w:rsidRDefault="00577FAA" w:rsidP="00F602A2">
            <w:pPr>
              <w:widowControl w:val="0"/>
              <w:suppressAutoHyphens/>
              <w:rPr>
                <w:kern w:val="1"/>
                <w:sz w:val="22"/>
                <w:szCs w:val="22"/>
                <w:lang w:eastAsia="hi-IN" w:bidi="hi-IN"/>
              </w:rPr>
            </w:pPr>
            <w:r w:rsidRPr="00F602A2">
              <w:rPr>
                <w:kern w:val="1"/>
                <w:sz w:val="22"/>
                <w:szCs w:val="22"/>
                <w:lang w:eastAsia="hi-IN" w:bidi="hi-IN"/>
              </w:rPr>
              <w:t>Zaprojektowana i wyprodukowana na zlecenie producenta komputera dla danego urządzenia.</w:t>
            </w:r>
          </w:p>
        </w:tc>
      </w:tr>
      <w:tr w:rsidR="00577FAA" w:rsidRPr="00F602A2" w14:paraId="2A5CEF38" w14:textId="77777777" w:rsidTr="00577FAA">
        <w:trPr>
          <w:trHeight w:val="284"/>
        </w:trPr>
        <w:tc>
          <w:tcPr>
            <w:tcW w:w="301" w:type="pct"/>
            <w:tcBorders>
              <w:top w:val="single" w:sz="4" w:space="0" w:color="000000"/>
              <w:left w:val="single" w:sz="4" w:space="0" w:color="000000"/>
              <w:bottom w:val="single" w:sz="4" w:space="0" w:color="000000"/>
              <w:right w:val="single" w:sz="4" w:space="0" w:color="000000"/>
            </w:tcBorders>
          </w:tcPr>
          <w:p w14:paraId="7D14F1A9" w14:textId="77777777" w:rsidR="00577FAA" w:rsidRPr="00F602A2" w:rsidRDefault="00577FAA" w:rsidP="007E37F6">
            <w:pPr>
              <w:widowControl w:val="0"/>
              <w:numPr>
                <w:ilvl w:val="0"/>
                <w:numId w:val="53"/>
              </w:numPr>
              <w:tabs>
                <w:tab w:val="left" w:pos="283"/>
              </w:tabs>
              <w:suppressAutoHyphens/>
              <w:spacing w:after="200" w:line="100" w:lineRule="atLeast"/>
              <w:jc w:val="center"/>
              <w:rPr>
                <w:bCs/>
                <w:kern w:val="1"/>
                <w:sz w:val="22"/>
                <w:szCs w:val="22"/>
                <w:lang w:eastAsia="hi-IN" w:bidi="hi-IN"/>
              </w:rPr>
            </w:pPr>
          </w:p>
        </w:tc>
        <w:tc>
          <w:tcPr>
            <w:tcW w:w="1014" w:type="pct"/>
            <w:tcBorders>
              <w:top w:val="single" w:sz="4" w:space="0" w:color="000000"/>
              <w:left w:val="single" w:sz="4" w:space="0" w:color="000000"/>
              <w:bottom w:val="single" w:sz="4" w:space="0" w:color="000000"/>
              <w:right w:val="single" w:sz="4" w:space="0" w:color="000000"/>
            </w:tcBorders>
          </w:tcPr>
          <w:p w14:paraId="2787D390" w14:textId="77777777" w:rsidR="00577FAA" w:rsidRPr="00F602A2" w:rsidRDefault="00577FAA" w:rsidP="00F602A2">
            <w:pPr>
              <w:widowControl w:val="0"/>
              <w:suppressAutoHyphens/>
              <w:spacing w:after="200" w:line="276" w:lineRule="auto"/>
              <w:rPr>
                <w:kern w:val="1"/>
                <w:sz w:val="22"/>
                <w:szCs w:val="22"/>
                <w:lang w:eastAsia="hi-IN" w:bidi="hi-IN"/>
              </w:rPr>
            </w:pPr>
            <w:r w:rsidRPr="00F602A2">
              <w:rPr>
                <w:kern w:val="1"/>
                <w:sz w:val="22"/>
                <w:szCs w:val="22"/>
                <w:lang w:eastAsia="hi-IN" w:bidi="hi-IN"/>
              </w:rPr>
              <w:t>Procesor</w:t>
            </w:r>
          </w:p>
        </w:tc>
        <w:tc>
          <w:tcPr>
            <w:tcW w:w="3685" w:type="pct"/>
            <w:tcBorders>
              <w:top w:val="single" w:sz="4" w:space="0" w:color="000000"/>
              <w:left w:val="single" w:sz="4" w:space="0" w:color="000000"/>
              <w:bottom w:val="single" w:sz="4" w:space="0" w:color="000000"/>
              <w:right w:val="single" w:sz="4" w:space="0" w:color="000000"/>
            </w:tcBorders>
          </w:tcPr>
          <w:p w14:paraId="20CBF5D5" w14:textId="77777777" w:rsidR="00577FAA" w:rsidRPr="00F602A2" w:rsidRDefault="00577FAA" w:rsidP="00F602A2">
            <w:pPr>
              <w:widowControl w:val="0"/>
              <w:suppressAutoHyphens/>
              <w:rPr>
                <w:kern w:val="1"/>
                <w:sz w:val="22"/>
                <w:szCs w:val="22"/>
                <w:lang w:eastAsia="hi-IN" w:bidi="hi-IN"/>
              </w:rPr>
            </w:pPr>
            <w:r w:rsidRPr="00F602A2">
              <w:rPr>
                <w:kern w:val="1"/>
                <w:sz w:val="22"/>
                <w:szCs w:val="22"/>
                <w:lang w:eastAsia="hi-IN" w:bidi="hi-IN"/>
              </w:rPr>
              <w:t xml:space="preserve">Procesor klasy x86, min. 12 rdzeni, min. 16 wątków; </w:t>
            </w:r>
          </w:p>
          <w:p w14:paraId="4BA2C0E6" w14:textId="77777777" w:rsidR="00577FAA" w:rsidRPr="00F602A2" w:rsidRDefault="00577FAA" w:rsidP="00F602A2">
            <w:pPr>
              <w:widowControl w:val="0"/>
              <w:suppressAutoHyphens/>
              <w:rPr>
                <w:kern w:val="1"/>
                <w:sz w:val="22"/>
                <w:szCs w:val="22"/>
                <w:lang w:eastAsia="hi-IN" w:bidi="hi-IN"/>
              </w:rPr>
            </w:pPr>
            <w:r w:rsidRPr="00F602A2">
              <w:rPr>
                <w:kern w:val="1"/>
                <w:sz w:val="22"/>
                <w:szCs w:val="22"/>
                <w:lang w:eastAsia="hi-IN" w:bidi="hi-IN"/>
              </w:rPr>
              <w:t>Taktowanie bazowe min 3,5GHz, min 4,5GHz w trybie performance, min. 18 MB cache.</w:t>
            </w:r>
          </w:p>
          <w:p w14:paraId="3DCF0D33" w14:textId="77777777" w:rsidR="00577FAA" w:rsidRPr="00F602A2" w:rsidRDefault="00577FAA" w:rsidP="00F602A2">
            <w:pPr>
              <w:widowControl w:val="0"/>
              <w:suppressAutoHyphens/>
              <w:rPr>
                <w:kern w:val="1"/>
                <w:sz w:val="22"/>
                <w:szCs w:val="22"/>
                <w:lang w:eastAsia="hi-IN" w:bidi="hi-IN"/>
              </w:rPr>
            </w:pPr>
            <w:r w:rsidRPr="00F602A2">
              <w:rPr>
                <w:kern w:val="1"/>
                <w:sz w:val="22"/>
                <w:szCs w:val="22"/>
                <w:lang w:eastAsia="hi-IN" w:bidi="hi-IN"/>
              </w:rPr>
              <w:t xml:space="preserve">Wydajność min. 22970 (3550 dla operacji jednowątkowych) liczona w punktach na podstawie PerformanceTest w teście CPU Mark według wyników opublikowanych na </w:t>
            </w:r>
            <w:hyperlink r:id="rId37" w:history="1">
              <w:r w:rsidRPr="00F602A2">
                <w:rPr>
                  <w:color w:val="0000FF"/>
                  <w:kern w:val="1"/>
                  <w:sz w:val="22"/>
                  <w:szCs w:val="22"/>
                  <w:u w:val="single"/>
                </w:rPr>
                <w:t>http://www.cpubenchmark.net/</w:t>
              </w:r>
            </w:hyperlink>
            <w:r w:rsidRPr="00F602A2">
              <w:rPr>
                <w:kern w:val="1"/>
                <w:sz w:val="22"/>
                <w:szCs w:val="22"/>
                <w:lang w:eastAsia="hi-IN" w:bidi="hi-IN"/>
              </w:rPr>
              <w:t xml:space="preserve">.  </w:t>
            </w:r>
          </w:p>
          <w:p w14:paraId="4B3A289B" w14:textId="77777777" w:rsidR="00577FAA" w:rsidRPr="00F602A2" w:rsidRDefault="00577FAA" w:rsidP="00F602A2">
            <w:pPr>
              <w:widowControl w:val="0"/>
              <w:suppressAutoHyphens/>
              <w:rPr>
                <w:b/>
                <w:bCs/>
                <w:kern w:val="1"/>
                <w:sz w:val="22"/>
                <w:szCs w:val="22"/>
                <w:lang w:eastAsia="hi-IN" w:bidi="hi-IN"/>
              </w:rPr>
            </w:pPr>
            <w:r w:rsidRPr="00F602A2">
              <w:rPr>
                <w:b/>
                <w:bCs/>
                <w:kern w:val="1"/>
                <w:sz w:val="22"/>
                <w:szCs w:val="22"/>
                <w:lang w:eastAsia="hi-IN" w:bidi="hi-IN"/>
              </w:rPr>
              <w:t>Podać dokładny model oferowanego podzespołu.</w:t>
            </w:r>
          </w:p>
        </w:tc>
      </w:tr>
      <w:tr w:rsidR="00577FAA" w:rsidRPr="00F602A2" w14:paraId="37D0D412" w14:textId="77777777" w:rsidTr="00577FAA">
        <w:trPr>
          <w:trHeight w:val="284"/>
        </w:trPr>
        <w:tc>
          <w:tcPr>
            <w:tcW w:w="301" w:type="pct"/>
            <w:tcBorders>
              <w:top w:val="single" w:sz="4" w:space="0" w:color="000000"/>
              <w:left w:val="single" w:sz="4" w:space="0" w:color="000000"/>
              <w:bottom w:val="single" w:sz="4" w:space="0" w:color="000000"/>
              <w:right w:val="single" w:sz="4" w:space="0" w:color="000000"/>
            </w:tcBorders>
          </w:tcPr>
          <w:p w14:paraId="4A52087E" w14:textId="77777777" w:rsidR="00577FAA" w:rsidRPr="00F602A2" w:rsidRDefault="00577FAA" w:rsidP="007E37F6">
            <w:pPr>
              <w:widowControl w:val="0"/>
              <w:numPr>
                <w:ilvl w:val="0"/>
                <w:numId w:val="53"/>
              </w:numPr>
              <w:tabs>
                <w:tab w:val="left" w:pos="283"/>
              </w:tabs>
              <w:suppressAutoHyphens/>
              <w:spacing w:after="200" w:line="100" w:lineRule="atLeast"/>
              <w:jc w:val="center"/>
              <w:rPr>
                <w:bCs/>
                <w:kern w:val="1"/>
                <w:sz w:val="22"/>
                <w:szCs w:val="22"/>
                <w:lang w:eastAsia="hi-IN" w:bidi="hi-IN"/>
              </w:rPr>
            </w:pPr>
          </w:p>
        </w:tc>
        <w:tc>
          <w:tcPr>
            <w:tcW w:w="1014" w:type="pct"/>
            <w:tcBorders>
              <w:top w:val="single" w:sz="4" w:space="0" w:color="000000"/>
              <w:left w:val="single" w:sz="4" w:space="0" w:color="000000"/>
              <w:bottom w:val="single" w:sz="4" w:space="0" w:color="000000"/>
              <w:right w:val="single" w:sz="4" w:space="0" w:color="000000"/>
            </w:tcBorders>
          </w:tcPr>
          <w:p w14:paraId="481C98BF" w14:textId="77777777" w:rsidR="00577FAA" w:rsidRPr="00F602A2" w:rsidRDefault="00577FAA" w:rsidP="00F602A2">
            <w:pPr>
              <w:widowControl w:val="0"/>
              <w:suppressAutoHyphens/>
              <w:spacing w:after="200" w:line="276" w:lineRule="auto"/>
              <w:rPr>
                <w:color w:val="000000"/>
                <w:kern w:val="1"/>
                <w:sz w:val="22"/>
                <w:szCs w:val="22"/>
                <w:lang w:eastAsia="hi-IN" w:bidi="hi-IN"/>
              </w:rPr>
            </w:pPr>
            <w:r w:rsidRPr="00F602A2">
              <w:rPr>
                <w:kern w:val="1"/>
                <w:sz w:val="22"/>
                <w:szCs w:val="22"/>
                <w:lang w:eastAsia="hi-IN" w:bidi="hi-IN"/>
              </w:rPr>
              <w:t>Pamięć operacyjna</w:t>
            </w:r>
          </w:p>
        </w:tc>
        <w:tc>
          <w:tcPr>
            <w:tcW w:w="3685" w:type="pct"/>
            <w:tcBorders>
              <w:top w:val="single" w:sz="4" w:space="0" w:color="000000"/>
              <w:left w:val="single" w:sz="4" w:space="0" w:color="000000"/>
              <w:bottom w:val="single" w:sz="4" w:space="0" w:color="000000"/>
              <w:right w:val="single" w:sz="4" w:space="0" w:color="000000"/>
            </w:tcBorders>
          </w:tcPr>
          <w:p w14:paraId="0C1CC276" w14:textId="77777777" w:rsidR="00577FAA" w:rsidRPr="00F602A2" w:rsidRDefault="00577FAA" w:rsidP="00F602A2">
            <w:pPr>
              <w:widowControl w:val="0"/>
              <w:suppressAutoHyphens/>
              <w:rPr>
                <w:kern w:val="1"/>
                <w:sz w:val="22"/>
                <w:szCs w:val="22"/>
                <w:lang w:eastAsia="hi-IN" w:bidi="hi-IN"/>
              </w:rPr>
            </w:pPr>
            <w:r w:rsidRPr="00F602A2">
              <w:rPr>
                <w:kern w:val="1"/>
                <w:sz w:val="22"/>
                <w:szCs w:val="22"/>
                <w:lang w:eastAsia="hi-IN" w:bidi="hi-IN"/>
              </w:rPr>
              <w:t>Min. 16GB DDR5 5200MHz</w:t>
            </w:r>
          </w:p>
          <w:p w14:paraId="465CF1FF" w14:textId="77777777" w:rsidR="00577FAA" w:rsidRPr="00F602A2" w:rsidRDefault="00577FAA" w:rsidP="00F602A2">
            <w:pPr>
              <w:widowControl w:val="0"/>
              <w:suppressAutoHyphens/>
              <w:rPr>
                <w:kern w:val="1"/>
                <w:sz w:val="22"/>
                <w:szCs w:val="22"/>
                <w:lang w:eastAsia="hi-IN" w:bidi="hi-IN"/>
              </w:rPr>
            </w:pPr>
            <w:r w:rsidRPr="00F602A2">
              <w:rPr>
                <w:kern w:val="1"/>
                <w:sz w:val="22"/>
                <w:szCs w:val="22"/>
                <w:lang w:eastAsia="hi-IN" w:bidi="hi-IN"/>
              </w:rPr>
              <w:t>Ilość banków pamięci: min. 2 szt.</w:t>
            </w:r>
          </w:p>
          <w:p w14:paraId="76BCA843" w14:textId="77777777" w:rsidR="00577FAA" w:rsidRPr="00F602A2" w:rsidRDefault="00577FAA" w:rsidP="00F602A2">
            <w:pPr>
              <w:widowControl w:val="0"/>
              <w:suppressAutoHyphens/>
              <w:rPr>
                <w:kern w:val="1"/>
                <w:sz w:val="22"/>
                <w:szCs w:val="22"/>
                <w:lang w:eastAsia="hi-IN" w:bidi="hi-IN"/>
              </w:rPr>
            </w:pPr>
            <w:r w:rsidRPr="00F602A2">
              <w:rPr>
                <w:kern w:val="1"/>
                <w:sz w:val="22"/>
                <w:szCs w:val="22"/>
                <w:lang w:eastAsia="hi-IN" w:bidi="hi-IN"/>
              </w:rPr>
              <w:t xml:space="preserve">Ilość wolnych banków pamięci: min. 1 szt. </w:t>
            </w:r>
          </w:p>
        </w:tc>
      </w:tr>
      <w:tr w:rsidR="00577FAA" w:rsidRPr="00F602A2" w14:paraId="5C9F8927" w14:textId="77777777" w:rsidTr="00577FAA">
        <w:trPr>
          <w:trHeight w:val="284"/>
        </w:trPr>
        <w:tc>
          <w:tcPr>
            <w:tcW w:w="301" w:type="pct"/>
            <w:tcBorders>
              <w:top w:val="single" w:sz="4" w:space="0" w:color="000000"/>
              <w:left w:val="single" w:sz="4" w:space="0" w:color="000000"/>
              <w:bottom w:val="single" w:sz="4" w:space="0" w:color="000000"/>
              <w:right w:val="single" w:sz="4" w:space="0" w:color="000000"/>
            </w:tcBorders>
          </w:tcPr>
          <w:p w14:paraId="61647BEC" w14:textId="77777777" w:rsidR="00577FAA" w:rsidRPr="00F602A2" w:rsidRDefault="00577FAA" w:rsidP="007E37F6">
            <w:pPr>
              <w:widowControl w:val="0"/>
              <w:numPr>
                <w:ilvl w:val="0"/>
                <w:numId w:val="53"/>
              </w:numPr>
              <w:tabs>
                <w:tab w:val="left" w:pos="283"/>
              </w:tabs>
              <w:suppressAutoHyphens/>
              <w:spacing w:after="200" w:line="100" w:lineRule="atLeast"/>
              <w:jc w:val="center"/>
              <w:rPr>
                <w:bCs/>
                <w:kern w:val="1"/>
                <w:sz w:val="22"/>
                <w:szCs w:val="22"/>
                <w:lang w:eastAsia="hi-IN" w:bidi="hi-IN"/>
              </w:rPr>
            </w:pPr>
          </w:p>
        </w:tc>
        <w:tc>
          <w:tcPr>
            <w:tcW w:w="1014" w:type="pct"/>
            <w:tcBorders>
              <w:top w:val="single" w:sz="4" w:space="0" w:color="000000"/>
              <w:left w:val="single" w:sz="4" w:space="0" w:color="000000"/>
              <w:bottom w:val="single" w:sz="4" w:space="0" w:color="000000"/>
              <w:right w:val="single" w:sz="4" w:space="0" w:color="000000"/>
            </w:tcBorders>
          </w:tcPr>
          <w:p w14:paraId="66F2EE37" w14:textId="77777777" w:rsidR="00577FAA" w:rsidRPr="00F602A2" w:rsidRDefault="00577FAA" w:rsidP="00F602A2">
            <w:pPr>
              <w:widowControl w:val="0"/>
              <w:suppressAutoHyphens/>
              <w:spacing w:after="200" w:line="276" w:lineRule="auto"/>
              <w:rPr>
                <w:kern w:val="1"/>
                <w:sz w:val="22"/>
                <w:szCs w:val="22"/>
                <w:lang w:eastAsia="hi-IN" w:bidi="hi-IN"/>
              </w:rPr>
            </w:pPr>
            <w:r w:rsidRPr="00F602A2">
              <w:rPr>
                <w:kern w:val="1"/>
                <w:sz w:val="22"/>
                <w:szCs w:val="22"/>
                <w:lang w:eastAsia="hi-IN" w:bidi="hi-IN"/>
              </w:rPr>
              <w:t>Dysk twardy</w:t>
            </w:r>
          </w:p>
        </w:tc>
        <w:tc>
          <w:tcPr>
            <w:tcW w:w="3685" w:type="pct"/>
            <w:tcBorders>
              <w:top w:val="single" w:sz="4" w:space="0" w:color="000000"/>
              <w:left w:val="single" w:sz="4" w:space="0" w:color="000000"/>
              <w:bottom w:val="single" w:sz="4" w:space="0" w:color="000000"/>
              <w:right w:val="single" w:sz="4" w:space="0" w:color="000000"/>
            </w:tcBorders>
          </w:tcPr>
          <w:p w14:paraId="10A999E3" w14:textId="77777777" w:rsidR="00577FAA" w:rsidRPr="00F602A2" w:rsidRDefault="00577FAA" w:rsidP="00F602A2">
            <w:pPr>
              <w:widowControl w:val="0"/>
              <w:suppressAutoHyphens/>
              <w:spacing w:after="200" w:line="276" w:lineRule="auto"/>
              <w:rPr>
                <w:kern w:val="1"/>
                <w:sz w:val="22"/>
                <w:szCs w:val="22"/>
                <w:lang w:eastAsia="hi-IN" w:bidi="hi-IN"/>
              </w:rPr>
            </w:pPr>
            <w:r w:rsidRPr="00F602A2">
              <w:rPr>
                <w:kern w:val="1"/>
                <w:sz w:val="22"/>
                <w:szCs w:val="22"/>
                <w:lang w:eastAsia="hi-IN" w:bidi="hi-IN"/>
              </w:rPr>
              <w:t xml:space="preserve">Min. 512GB SSD M.2 </w:t>
            </w:r>
            <w:proofErr w:type="spellStart"/>
            <w:r w:rsidRPr="00F602A2">
              <w:rPr>
                <w:kern w:val="1"/>
                <w:sz w:val="22"/>
                <w:szCs w:val="22"/>
                <w:lang w:eastAsia="hi-IN" w:bidi="hi-IN"/>
              </w:rPr>
              <w:t>PCIe</w:t>
            </w:r>
            <w:proofErr w:type="spellEnd"/>
            <w:r w:rsidRPr="00F602A2">
              <w:rPr>
                <w:kern w:val="1"/>
                <w:sz w:val="22"/>
                <w:szCs w:val="22"/>
                <w:lang w:eastAsia="hi-IN" w:bidi="hi-IN"/>
              </w:rPr>
              <w:t xml:space="preserve"> </w:t>
            </w:r>
            <w:proofErr w:type="spellStart"/>
            <w:r w:rsidRPr="00F602A2">
              <w:rPr>
                <w:kern w:val="1"/>
                <w:sz w:val="22"/>
                <w:szCs w:val="22"/>
                <w:lang w:eastAsia="hi-IN" w:bidi="hi-IN"/>
              </w:rPr>
              <w:t>NVMe</w:t>
            </w:r>
            <w:proofErr w:type="spellEnd"/>
            <w:r w:rsidRPr="00F602A2">
              <w:rPr>
                <w:kern w:val="1"/>
                <w:sz w:val="22"/>
                <w:szCs w:val="22"/>
                <w:lang w:eastAsia="hi-IN" w:bidi="hi-IN"/>
              </w:rPr>
              <w:t xml:space="preserve"> zawierający partycję RECOVERY umożliwiającą odtworzenie systemu operacyjnego fabrycznie zainstalowanego na komputerze po awarii. Obsługa szyfrowania sprzętowego OPAL</w:t>
            </w:r>
          </w:p>
        </w:tc>
      </w:tr>
      <w:tr w:rsidR="00577FAA" w:rsidRPr="00F602A2" w14:paraId="4A7B3E1F" w14:textId="77777777" w:rsidTr="00577FAA">
        <w:trPr>
          <w:trHeight w:val="284"/>
        </w:trPr>
        <w:tc>
          <w:tcPr>
            <w:tcW w:w="301" w:type="pct"/>
            <w:tcBorders>
              <w:top w:val="single" w:sz="4" w:space="0" w:color="000000"/>
              <w:left w:val="single" w:sz="4" w:space="0" w:color="000000"/>
              <w:bottom w:val="single" w:sz="4" w:space="0" w:color="000000"/>
              <w:right w:val="single" w:sz="4" w:space="0" w:color="000000"/>
            </w:tcBorders>
          </w:tcPr>
          <w:p w14:paraId="6F5D8158" w14:textId="77777777" w:rsidR="00577FAA" w:rsidRPr="00F602A2" w:rsidRDefault="00577FAA" w:rsidP="007E37F6">
            <w:pPr>
              <w:widowControl w:val="0"/>
              <w:numPr>
                <w:ilvl w:val="0"/>
                <w:numId w:val="53"/>
              </w:numPr>
              <w:tabs>
                <w:tab w:val="left" w:pos="283"/>
              </w:tabs>
              <w:suppressAutoHyphens/>
              <w:spacing w:after="200" w:line="100" w:lineRule="atLeast"/>
              <w:jc w:val="center"/>
              <w:rPr>
                <w:bCs/>
                <w:kern w:val="1"/>
                <w:sz w:val="22"/>
                <w:szCs w:val="22"/>
                <w:lang w:eastAsia="hi-IN" w:bidi="hi-IN"/>
              </w:rPr>
            </w:pPr>
          </w:p>
        </w:tc>
        <w:tc>
          <w:tcPr>
            <w:tcW w:w="1014" w:type="pct"/>
            <w:tcBorders>
              <w:top w:val="single" w:sz="4" w:space="0" w:color="000000"/>
              <w:left w:val="single" w:sz="4" w:space="0" w:color="000000"/>
              <w:bottom w:val="single" w:sz="4" w:space="0" w:color="000000"/>
              <w:right w:val="single" w:sz="4" w:space="0" w:color="000000"/>
            </w:tcBorders>
          </w:tcPr>
          <w:p w14:paraId="7138078C" w14:textId="77777777" w:rsidR="00577FAA" w:rsidRPr="00F602A2" w:rsidRDefault="00577FAA" w:rsidP="00F602A2">
            <w:pPr>
              <w:widowControl w:val="0"/>
              <w:suppressAutoHyphens/>
              <w:spacing w:after="200" w:line="276" w:lineRule="auto"/>
              <w:rPr>
                <w:kern w:val="1"/>
                <w:sz w:val="22"/>
                <w:szCs w:val="22"/>
                <w:lang w:eastAsia="hi-IN" w:bidi="hi-IN"/>
              </w:rPr>
            </w:pPr>
            <w:r w:rsidRPr="00F602A2">
              <w:rPr>
                <w:kern w:val="1"/>
                <w:sz w:val="22"/>
                <w:szCs w:val="22"/>
                <w:lang w:eastAsia="hi-IN" w:bidi="hi-IN"/>
              </w:rPr>
              <w:t>Napęd optyczny</w:t>
            </w:r>
          </w:p>
        </w:tc>
        <w:tc>
          <w:tcPr>
            <w:tcW w:w="3685" w:type="pct"/>
            <w:tcBorders>
              <w:top w:val="single" w:sz="4" w:space="0" w:color="000000"/>
              <w:left w:val="single" w:sz="4" w:space="0" w:color="000000"/>
              <w:bottom w:val="single" w:sz="4" w:space="0" w:color="000000"/>
              <w:right w:val="single" w:sz="4" w:space="0" w:color="000000"/>
            </w:tcBorders>
          </w:tcPr>
          <w:p w14:paraId="0D868C5C" w14:textId="77777777" w:rsidR="00577FAA" w:rsidRPr="00F602A2" w:rsidRDefault="00577FAA" w:rsidP="00F602A2">
            <w:pPr>
              <w:widowControl w:val="0"/>
              <w:suppressAutoHyphens/>
              <w:spacing w:after="200" w:line="276" w:lineRule="auto"/>
              <w:rPr>
                <w:kern w:val="1"/>
                <w:sz w:val="22"/>
                <w:szCs w:val="22"/>
                <w:lang w:eastAsia="hi-IN" w:bidi="hi-IN"/>
              </w:rPr>
            </w:pPr>
            <w:r w:rsidRPr="00F602A2">
              <w:rPr>
                <w:kern w:val="1"/>
                <w:sz w:val="22"/>
                <w:szCs w:val="22"/>
                <w:lang w:eastAsia="hi-IN" w:bidi="hi-IN"/>
              </w:rPr>
              <w:t xml:space="preserve">Nagrywarka DVD +/-RW </w:t>
            </w:r>
          </w:p>
        </w:tc>
      </w:tr>
      <w:tr w:rsidR="00577FAA" w:rsidRPr="00F602A2" w14:paraId="17601CF0" w14:textId="77777777" w:rsidTr="00577FAA">
        <w:trPr>
          <w:trHeight w:val="284"/>
        </w:trPr>
        <w:tc>
          <w:tcPr>
            <w:tcW w:w="301" w:type="pct"/>
            <w:tcBorders>
              <w:top w:val="single" w:sz="4" w:space="0" w:color="000000"/>
              <w:left w:val="single" w:sz="4" w:space="0" w:color="000000"/>
              <w:bottom w:val="single" w:sz="4" w:space="0" w:color="000000"/>
              <w:right w:val="single" w:sz="4" w:space="0" w:color="000000"/>
            </w:tcBorders>
          </w:tcPr>
          <w:p w14:paraId="750B14FC" w14:textId="77777777" w:rsidR="00577FAA" w:rsidRPr="00F602A2" w:rsidRDefault="00577FAA" w:rsidP="007E37F6">
            <w:pPr>
              <w:widowControl w:val="0"/>
              <w:numPr>
                <w:ilvl w:val="0"/>
                <w:numId w:val="53"/>
              </w:numPr>
              <w:tabs>
                <w:tab w:val="left" w:pos="283"/>
              </w:tabs>
              <w:suppressAutoHyphens/>
              <w:spacing w:after="200" w:line="100" w:lineRule="atLeast"/>
              <w:jc w:val="center"/>
              <w:rPr>
                <w:bCs/>
                <w:kern w:val="1"/>
                <w:sz w:val="22"/>
                <w:szCs w:val="22"/>
                <w:lang w:val="sv-SE" w:eastAsia="hi-IN" w:bidi="hi-IN"/>
              </w:rPr>
            </w:pPr>
          </w:p>
        </w:tc>
        <w:tc>
          <w:tcPr>
            <w:tcW w:w="1014" w:type="pct"/>
            <w:tcBorders>
              <w:top w:val="single" w:sz="4" w:space="0" w:color="000000"/>
              <w:left w:val="single" w:sz="4" w:space="0" w:color="000000"/>
              <w:bottom w:val="single" w:sz="4" w:space="0" w:color="000000"/>
              <w:right w:val="single" w:sz="4" w:space="0" w:color="000000"/>
            </w:tcBorders>
          </w:tcPr>
          <w:p w14:paraId="4530ECB3" w14:textId="77777777" w:rsidR="00577FAA" w:rsidRPr="00F602A2" w:rsidRDefault="00577FAA" w:rsidP="00F602A2">
            <w:pPr>
              <w:widowControl w:val="0"/>
              <w:suppressAutoHyphens/>
              <w:spacing w:after="200" w:line="276" w:lineRule="auto"/>
              <w:rPr>
                <w:kern w:val="1"/>
                <w:sz w:val="22"/>
                <w:szCs w:val="22"/>
                <w:lang w:eastAsia="hi-IN" w:bidi="hi-IN"/>
              </w:rPr>
            </w:pPr>
            <w:r w:rsidRPr="00F602A2">
              <w:rPr>
                <w:kern w:val="1"/>
                <w:sz w:val="22"/>
                <w:szCs w:val="22"/>
                <w:lang w:eastAsia="hi-IN" w:bidi="hi-IN"/>
              </w:rPr>
              <w:t>Karta graficzna</w:t>
            </w:r>
          </w:p>
        </w:tc>
        <w:tc>
          <w:tcPr>
            <w:tcW w:w="3685" w:type="pct"/>
            <w:tcBorders>
              <w:top w:val="single" w:sz="4" w:space="0" w:color="000000"/>
              <w:left w:val="single" w:sz="4" w:space="0" w:color="000000"/>
              <w:bottom w:val="single" w:sz="4" w:space="0" w:color="000000"/>
              <w:right w:val="single" w:sz="4" w:space="0" w:color="000000"/>
            </w:tcBorders>
          </w:tcPr>
          <w:p w14:paraId="00F57143" w14:textId="77777777" w:rsidR="00577FAA" w:rsidRPr="00F602A2" w:rsidRDefault="00577FAA" w:rsidP="00F602A2">
            <w:pPr>
              <w:widowControl w:val="0"/>
              <w:suppressAutoHyphens/>
              <w:spacing w:after="200" w:line="276" w:lineRule="auto"/>
              <w:rPr>
                <w:kern w:val="1"/>
                <w:sz w:val="22"/>
                <w:szCs w:val="22"/>
                <w:lang w:eastAsia="hi-IN" w:bidi="hi-IN"/>
              </w:rPr>
            </w:pPr>
            <w:r w:rsidRPr="00F602A2">
              <w:rPr>
                <w:kern w:val="1"/>
                <w:sz w:val="22"/>
                <w:szCs w:val="22"/>
                <w:lang w:eastAsia="hi-IN" w:bidi="hi-IN"/>
              </w:rPr>
              <w:t>Zintegrowana</w:t>
            </w:r>
          </w:p>
        </w:tc>
      </w:tr>
      <w:tr w:rsidR="00577FAA" w:rsidRPr="00F602A2" w14:paraId="736AA875" w14:textId="77777777" w:rsidTr="00577FAA">
        <w:trPr>
          <w:trHeight w:val="284"/>
        </w:trPr>
        <w:tc>
          <w:tcPr>
            <w:tcW w:w="301" w:type="pct"/>
            <w:tcBorders>
              <w:top w:val="single" w:sz="4" w:space="0" w:color="000000"/>
              <w:left w:val="single" w:sz="4" w:space="0" w:color="000000"/>
              <w:bottom w:val="single" w:sz="4" w:space="0" w:color="000000"/>
              <w:right w:val="single" w:sz="4" w:space="0" w:color="000000"/>
            </w:tcBorders>
          </w:tcPr>
          <w:p w14:paraId="5D42DA1C" w14:textId="77777777" w:rsidR="00577FAA" w:rsidRPr="00F602A2" w:rsidRDefault="00577FAA" w:rsidP="007E37F6">
            <w:pPr>
              <w:widowControl w:val="0"/>
              <w:numPr>
                <w:ilvl w:val="0"/>
                <w:numId w:val="53"/>
              </w:numPr>
              <w:tabs>
                <w:tab w:val="left" w:pos="283"/>
              </w:tabs>
              <w:suppressAutoHyphens/>
              <w:spacing w:after="200" w:line="100" w:lineRule="atLeast"/>
              <w:jc w:val="center"/>
              <w:rPr>
                <w:bCs/>
                <w:kern w:val="1"/>
                <w:sz w:val="22"/>
                <w:szCs w:val="22"/>
                <w:lang w:eastAsia="hi-IN" w:bidi="hi-IN"/>
              </w:rPr>
            </w:pPr>
          </w:p>
        </w:tc>
        <w:tc>
          <w:tcPr>
            <w:tcW w:w="1014" w:type="pct"/>
            <w:tcBorders>
              <w:top w:val="single" w:sz="4" w:space="0" w:color="000000"/>
              <w:left w:val="single" w:sz="4" w:space="0" w:color="000000"/>
              <w:bottom w:val="single" w:sz="4" w:space="0" w:color="000000"/>
              <w:right w:val="single" w:sz="4" w:space="0" w:color="000000"/>
            </w:tcBorders>
          </w:tcPr>
          <w:p w14:paraId="68B6437A" w14:textId="77777777" w:rsidR="00577FAA" w:rsidRPr="00F602A2" w:rsidRDefault="00577FAA" w:rsidP="00F602A2">
            <w:pPr>
              <w:widowControl w:val="0"/>
              <w:suppressAutoHyphens/>
              <w:spacing w:after="200" w:line="276" w:lineRule="auto"/>
              <w:rPr>
                <w:kern w:val="1"/>
                <w:sz w:val="22"/>
                <w:szCs w:val="22"/>
                <w:lang w:eastAsia="hi-IN" w:bidi="hi-IN"/>
              </w:rPr>
            </w:pPr>
            <w:r w:rsidRPr="00F602A2">
              <w:rPr>
                <w:kern w:val="1"/>
                <w:sz w:val="22"/>
                <w:szCs w:val="22"/>
                <w:lang w:eastAsia="hi-IN" w:bidi="hi-IN"/>
              </w:rPr>
              <w:t>Audio</w:t>
            </w:r>
          </w:p>
        </w:tc>
        <w:tc>
          <w:tcPr>
            <w:tcW w:w="3685" w:type="pct"/>
            <w:tcBorders>
              <w:top w:val="single" w:sz="4" w:space="0" w:color="000000"/>
              <w:left w:val="single" w:sz="4" w:space="0" w:color="000000"/>
              <w:bottom w:val="single" w:sz="4" w:space="0" w:color="000000"/>
              <w:right w:val="single" w:sz="4" w:space="0" w:color="000000"/>
            </w:tcBorders>
          </w:tcPr>
          <w:p w14:paraId="3347A152" w14:textId="77777777" w:rsidR="00577FAA" w:rsidRPr="00F602A2" w:rsidRDefault="00577FAA" w:rsidP="00F602A2">
            <w:pPr>
              <w:widowControl w:val="0"/>
              <w:suppressAutoHyphens/>
              <w:spacing w:after="200" w:line="276" w:lineRule="auto"/>
              <w:rPr>
                <w:kern w:val="1"/>
                <w:sz w:val="22"/>
                <w:szCs w:val="22"/>
                <w:lang w:eastAsia="hi-IN" w:bidi="hi-IN"/>
              </w:rPr>
            </w:pPr>
            <w:r w:rsidRPr="00F602A2">
              <w:rPr>
                <w:kern w:val="1"/>
                <w:sz w:val="22"/>
                <w:szCs w:val="22"/>
                <w:lang w:eastAsia="hi-IN" w:bidi="hi-IN"/>
              </w:rPr>
              <w:t>Karta dźwiękowa zintegrowana z płytą główną, zgodna z High Definition. Głośniki wbudowane w obudowie komputera. Stereo. Moc min. 2x3W.</w:t>
            </w:r>
          </w:p>
        </w:tc>
      </w:tr>
      <w:tr w:rsidR="00577FAA" w:rsidRPr="00F602A2" w14:paraId="6B82D38D" w14:textId="77777777" w:rsidTr="00577FAA">
        <w:trPr>
          <w:trHeight w:val="284"/>
        </w:trPr>
        <w:tc>
          <w:tcPr>
            <w:tcW w:w="301" w:type="pct"/>
            <w:tcBorders>
              <w:top w:val="single" w:sz="4" w:space="0" w:color="000000"/>
              <w:left w:val="single" w:sz="4" w:space="0" w:color="000000"/>
              <w:bottom w:val="single" w:sz="4" w:space="0" w:color="000000"/>
              <w:right w:val="single" w:sz="4" w:space="0" w:color="000000"/>
            </w:tcBorders>
          </w:tcPr>
          <w:p w14:paraId="5DCD8E15" w14:textId="77777777" w:rsidR="00577FAA" w:rsidRPr="00F602A2" w:rsidRDefault="00577FAA" w:rsidP="007E37F6">
            <w:pPr>
              <w:widowControl w:val="0"/>
              <w:numPr>
                <w:ilvl w:val="0"/>
                <w:numId w:val="53"/>
              </w:numPr>
              <w:tabs>
                <w:tab w:val="left" w:pos="283"/>
              </w:tabs>
              <w:suppressAutoHyphens/>
              <w:spacing w:after="200" w:line="100" w:lineRule="atLeast"/>
              <w:jc w:val="center"/>
              <w:rPr>
                <w:bCs/>
                <w:kern w:val="1"/>
                <w:sz w:val="22"/>
                <w:szCs w:val="22"/>
                <w:lang w:eastAsia="hi-IN" w:bidi="hi-IN"/>
              </w:rPr>
            </w:pPr>
          </w:p>
        </w:tc>
        <w:tc>
          <w:tcPr>
            <w:tcW w:w="1014" w:type="pct"/>
            <w:tcBorders>
              <w:top w:val="single" w:sz="4" w:space="0" w:color="000000"/>
              <w:left w:val="single" w:sz="4" w:space="0" w:color="000000"/>
              <w:bottom w:val="single" w:sz="4" w:space="0" w:color="000000"/>
              <w:right w:val="single" w:sz="4" w:space="0" w:color="000000"/>
            </w:tcBorders>
          </w:tcPr>
          <w:p w14:paraId="31D0A5F4" w14:textId="77777777" w:rsidR="00577FAA" w:rsidRPr="00F602A2" w:rsidRDefault="00577FAA" w:rsidP="00F602A2">
            <w:pPr>
              <w:widowControl w:val="0"/>
              <w:suppressAutoHyphens/>
              <w:spacing w:after="200" w:line="276" w:lineRule="auto"/>
              <w:rPr>
                <w:kern w:val="1"/>
                <w:sz w:val="22"/>
                <w:szCs w:val="22"/>
                <w:lang w:eastAsia="hi-IN" w:bidi="hi-IN"/>
              </w:rPr>
            </w:pPr>
            <w:r w:rsidRPr="00F602A2">
              <w:rPr>
                <w:kern w:val="1"/>
                <w:sz w:val="22"/>
                <w:szCs w:val="22"/>
                <w:lang w:eastAsia="hi-IN" w:bidi="hi-IN"/>
              </w:rPr>
              <w:t>Kamera</w:t>
            </w:r>
          </w:p>
        </w:tc>
        <w:tc>
          <w:tcPr>
            <w:tcW w:w="3685" w:type="pct"/>
            <w:tcBorders>
              <w:top w:val="single" w:sz="4" w:space="0" w:color="000000"/>
              <w:left w:val="single" w:sz="4" w:space="0" w:color="000000"/>
              <w:bottom w:val="single" w:sz="4" w:space="0" w:color="000000"/>
              <w:right w:val="single" w:sz="4" w:space="0" w:color="000000"/>
            </w:tcBorders>
          </w:tcPr>
          <w:p w14:paraId="2C7B51D1" w14:textId="77777777" w:rsidR="00577FAA" w:rsidRPr="00F602A2" w:rsidRDefault="00577FAA" w:rsidP="00F602A2">
            <w:pPr>
              <w:widowControl w:val="0"/>
              <w:suppressAutoHyphens/>
              <w:rPr>
                <w:kern w:val="1"/>
                <w:sz w:val="22"/>
                <w:szCs w:val="22"/>
                <w:lang w:eastAsia="hi-IN" w:bidi="hi-IN"/>
              </w:rPr>
            </w:pPr>
            <w:r w:rsidRPr="00F602A2">
              <w:rPr>
                <w:kern w:val="1"/>
                <w:sz w:val="22"/>
                <w:szCs w:val="22"/>
                <w:lang w:eastAsia="hi-IN" w:bidi="hi-IN"/>
              </w:rPr>
              <w:t>Kamera wideo o rozdzielczości min. 5MP, wyposażona w 2 mikrofony do komunikacji.</w:t>
            </w:r>
          </w:p>
        </w:tc>
      </w:tr>
      <w:tr w:rsidR="00577FAA" w:rsidRPr="00F602A2" w14:paraId="4F70E1B8" w14:textId="77777777" w:rsidTr="00577FAA">
        <w:trPr>
          <w:trHeight w:val="284"/>
        </w:trPr>
        <w:tc>
          <w:tcPr>
            <w:tcW w:w="301" w:type="pct"/>
            <w:tcBorders>
              <w:top w:val="single" w:sz="4" w:space="0" w:color="000000"/>
              <w:left w:val="single" w:sz="4" w:space="0" w:color="000000"/>
              <w:bottom w:val="single" w:sz="4" w:space="0" w:color="000000"/>
              <w:right w:val="single" w:sz="4" w:space="0" w:color="000000"/>
            </w:tcBorders>
          </w:tcPr>
          <w:p w14:paraId="14FAB2D9" w14:textId="77777777" w:rsidR="00577FAA" w:rsidRPr="00F602A2" w:rsidRDefault="00577FAA" w:rsidP="007E37F6">
            <w:pPr>
              <w:widowControl w:val="0"/>
              <w:numPr>
                <w:ilvl w:val="0"/>
                <w:numId w:val="53"/>
              </w:numPr>
              <w:tabs>
                <w:tab w:val="left" w:pos="283"/>
              </w:tabs>
              <w:suppressAutoHyphens/>
              <w:spacing w:after="200" w:line="100" w:lineRule="atLeast"/>
              <w:jc w:val="center"/>
              <w:rPr>
                <w:bCs/>
                <w:kern w:val="1"/>
                <w:sz w:val="22"/>
                <w:szCs w:val="22"/>
                <w:lang w:eastAsia="hi-IN" w:bidi="hi-IN"/>
              </w:rPr>
            </w:pPr>
          </w:p>
        </w:tc>
        <w:tc>
          <w:tcPr>
            <w:tcW w:w="1014" w:type="pct"/>
            <w:tcBorders>
              <w:top w:val="single" w:sz="4" w:space="0" w:color="000000"/>
              <w:left w:val="single" w:sz="4" w:space="0" w:color="000000"/>
              <w:bottom w:val="single" w:sz="4" w:space="0" w:color="000000"/>
              <w:right w:val="single" w:sz="4" w:space="0" w:color="000000"/>
            </w:tcBorders>
          </w:tcPr>
          <w:p w14:paraId="70ABF496" w14:textId="77777777" w:rsidR="00577FAA" w:rsidRPr="00F602A2" w:rsidRDefault="00577FAA" w:rsidP="00F602A2">
            <w:pPr>
              <w:widowControl w:val="0"/>
              <w:suppressAutoHyphens/>
              <w:spacing w:after="200" w:line="276" w:lineRule="auto"/>
              <w:rPr>
                <w:kern w:val="1"/>
                <w:sz w:val="22"/>
                <w:szCs w:val="22"/>
                <w:lang w:eastAsia="hi-IN" w:bidi="hi-IN"/>
              </w:rPr>
            </w:pPr>
            <w:r w:rsidRPr="00F602A2">
              <w:rPr>
                <w:kern w:val="1"/>
                <w:sz w:val="22"/>
                <w:szCs w:val="22"/>
                <w:lang w:eastAsia="hi-IN" w:bidi="hi-IN"/>
              </w:rPr>
              <w:t>Karta sieciowa</w:t>
            </w:r>
          </w:p>
        </w:tc>
        <w:tc>
          <w:tcPr>
            <w:tcW w:w="3685" w:type="pct"/>
            <w:tcBorders>
              <w:top w:val="single" w:sz="4" w:space="0" w:color="000000"/>
              <w:left w:val="single" w:sz="4" w:space="0" w:color="000000"/>
              <w:bottom w:val="single" w:sz="4" w:space="0" w:color="000000"/>
              <w:right w:val="single" w:sz="4" w:space="0" w:color="000000"/>
            </w:tcBorders>
          </w:tcPr>
          <w:p w14:paraId="0FD322D2" w14:textId="77777777" w:rsidR="00577FAA" w:rsidRPr="00F602A2" w:rsidRDefault="00577FAA" w:rsidP="00F602A2">
            <w:pPr>
              <w:widowControl w:val="0"/>
              <w:suppressAutoHyphens/>
              <w:rPr>
                <w:kern w:val="1"/>
                <w:sz w:val="22"/>
                <w:szCs w:val="22"/>
                <w:lang w:eastAsia="hi-IN" w:bidi="hi-IN"/>
              </w:rPr>
            </w:pPr>
            <w:r w:rsidRPr="00F602A2">
              <w:rPr>
                <w:kern w:val="1"/>
                <w:sz w:val="22"/>
                <w:szCs w:val="22"/>
                <w:lang w:eastAsia="hi-IN" w:bidi="hi-IN"/>
              </w:rPr>
              <w:t xml:space="preserve">LAN 10/100/1000 </w:t>
            </w:r>
            <w:proofErr w:type="spellStart"/>
            <w:r w:rsidRPr="00F602A2">
              <w:rPr>
                <w:kern w:val="1"/>
                <w:sz w:val="22"/>
                <w:szCs w:val="22"/>
                <w:lang w:eastAsia="hi-IN" w:bidi="hi-IN"/>
              </w:rPr>
              <w:t>Mbit</w:t>
            </w:r>
            <w:proofErr w:type="spellEnd"/>
            <w:r w:rsidRPr="00F602A2">
              <w:rPr>
                <w:kern w:val="1"/>
                <w:sz w:val="22"/>
                <w:szCs w:val="22"/>
                <w:lang w:eastAsia="hi-IN" w:bidi="hi-IN"/>
              </w:rPr>
              <w:t>/s z funkcją Wake on LAN.</w:t>
            </w:r>
          </w:p>
          <w:p w14:paraId="31EB7D60" w14:textId="77777777" w:rsidR="00577FAA" w:rsidRPr="00F602A2" w:rsidRDefault="00577FAA" w:rsidP="00F602A2">
            <w:pPr>
              <w:widowControl w:val="0"/>
              <w:suppressAutoHyphens/>
              <w:rPr>
                <w:kern w:val="1"/>
                <w:sz w:val="22"/>
                <w:szCs w:val="22"/>
                <w:lang w:eastAsia="hi-IN" w:bidi="hi-IN"/>
              </w:rPr>
            </w:pPr>
            <w:r w:rsidRPr="00F602A2">
              <w:rPr>
                <w:kern w:val="1"/>
                <w:sz w:val="22"/>
                <w:szCs w:val="22"/>
                <w:lang w:eastAsia="hi-IN" w:bidi="hi-IN"/>
              </w:rPr>
              <w:t>Wifi w standardzie AX</w:t>
            </w:r>
          </w:p>
          <w:p w14:paraId="3235905C" w14:textId="77777777" w:rsidR="00577FAA" w:rsidRPr="00F602A2" w:rsidRDefault="00577FAA" w:rsidP="00F602A2">
            <w:pPr>
              <w:widowControl w:val="0"/>
              <w:suppressAutoHyphens/>
              <w:rPr>
                <w:kern w:val="1"/>
                <w:sz w:val="22"/>
                <w:szCs w:val="22"/>
                <w:lang w:eastAsia="hi-IN" w:bidi="hi-IN"/>
              </w:rPr>
            </w:pPr>
            <w:r w:rsidRPr="00F602A2">
              <w:rPr>
                <w:kern w:val="1"/>
                <w:sz w:val="22"/>
                <w:szCs w:val="22"/>
                <w:lang w:eastAsia="hi-IN" w:bidi="hi-IN"/>
              </w:rPr>
              <w:t>Minimum - Bluetooth 5.1</w:t>
            </w:r>
          </w:p>
        </w:tc>
      </w:tr>
      <w:tr w:rsidR="00577FAA" w:rsidRPr="00F602A2" w14:paraId="785DE4D3" w14:textId="77777777" w:rsidTr="00577FAA">
        <w:trPr>
          <w:trHeight w:val="284"/>
        </w:trPr>
        <w:tc>
          <w:tcPr>
            <w:tcW w:w="301" w:type="pct"/>
            <w:tcBorders>
              <w:top w:val="single" w:sz="4" w:space="0" w:color="000000"/>
              <w:left w:val="single" w:sz="4" w:space="0" w:color="000000"/>
              <w:bottom w:val="single" w:sz="4" w:space="0" w:color="000000"/>
              <w:right w:val="single" w:sz="4" w:space="0" w:color="000000"/>
            </w:tcBorders>
          </w:tcPr>
          <w:p w14:paraId="38902663" w14:textId="77777777" w:rsidR="00577FAA" w:rsidRPr="00F602A2" w:rsidRDefault="00577FAA" w:rsidP="007E37F6">
            <w:pPr>
              <w:widowControl w:val="0"/>
              <w:numPr>
                <w:ilvl w:val="0"/>
                <w:numId w:val="53"/>
              </w:numPr>
              <w:tabs>
                <w:tab w:val="left" w:pos="283"/>
              </w:tabs>
              <w:suppressAutoHyphens/>
              <w:spacing w:after="200" w:line="100" w:lineRule="atLeast"/>
              <w:jc w:val="center"/>
              <w:rPr>
                <w:bCs/>
                <w:kern w:val="1"/>
                <w:sz w:val="22"/>
                <w:szCs w:val="22"/>
                <w:lang w:eastAsia="hi-IN" w:bidi="hi-IN"/>
              </w:rPr>
            </w:pPr>
          </w:p>
        </w:tc>
        <w:tc>
          <w:tcPr>
            <w:tcW w:w="1014" w:type="pct"/>
            <w:tcBorders>
              <w:top w:val="single" w:sz="4" w:space="0" w:color="000000"/>
              <w:left w:val="single" w:sz="4" w:space="0" w:color="000000"/>
              <w:bottom w:val="single" w:sz="4" w:space="0" w:color="000000"/>
              <w:right w:val="single" w:sz="4" w:space="0" w:color="000000"/>
            </w:tcBorders>
          </w:tcPr>
          <w:p w14:paraId="0D1D75F1" w14:textId="77777777" w:rsidR="00577FAA" w:rsidRPr="00F602A2" w:rsidRDefault="00577FAA" w:rsidP="00F602A2">
            <w:pPr>
              <w:widowControl w:val="0"/>
              <w:suppressAutoHyphens/>
              <w:spacing w:after="200" w:line="276" w:lineRule="auto"/>
              <w:rPr>
                <w:kern w:val="1"/>
                <w:sz w:val="22"/>
                <w:szCs w:val="22"/>
                <w:lang w:eastAsia="hi-IN" w:bidi="hi-IN"/>
              </w:rPr>
            </w:pPr>
            <w:r w:rsidRPr="00F602A2">
              <w:rPr>
                <w:kern w:val="1"/>
                <w:sz w:val="22"/>
                <w:szCs w:val="22"/>
                <w:lang w:eastAsia="hi-IN" w:bidi="hi-IN"/>
              </w:rPr>
              <w:t>Porty/złącza</w:t>
            </w:r>
          </w:p>
        </w:tc>
        <w:tc>
          <w:tcPr>
            <w:tcW w:w="3685" w:type="pct"/>
            <w:tcBorders>
              <w:top w:val="single" w:sz="4" w:space="0" w:color="000000"/>
              <w:left w:val="single" w:sz="4" w:space="0" w:color="000000"/>
              <w:bottom w:val="single" w:sz="4" w:space="0" w:color="000000"/>
              <w:right w:val="single" w:sz="4" w:space="0" w:color="000000"/>
            </w:tcBorders>
          </w:tcPr>
          <w:p w14:paraId="3E424716" w14:textId="77777777" w:rsidR="00577FAA" w:rsidRPr="00F602A2" w:rsidRDefault="00577FAA" w:rsidP="00F602A2">
            <w:pPr>
              <w:widowControl w:val="0"/>
              <w:suppressAutoHyphens/>
              <w:rPr>
                <w:kern w:val="1"/>
                <w:sz w:val="22"/>
                <w:szCs w:val="22"/>
                <w:lang w:eastAsia="hi-IN" w:bidi="hi-IN"/>
              </w:rPr>
            </w:pPr>
            <w:r w:rsidRPr="00F602A2">
              <w:rPr>
                <w:kern w:val="1"/>
                <w:sz w:val="22"/>
                <w:szCs w:val="22"/>
                <w:lang w:eastAsia="hi-IN" w:bidi="hi-IN"/>
              </w:rPr>
              <w:t xml:space="preserve">Wbudowane porty/złącza: </w:t>
            </w:r>
          </w:p>
          <w:p w14:paraId="0FADFB1A" w14:textId="77777777" w:rsidR="00577FAA" w:rsidRPr="00F602A2" w:rsidRDefault="00577FAA" w:rsidP="00F602A2">
            <w:pPr>
              <w:widowControl w:val="0"/>
              <w:suppressAutoHyphens/>
              <w:rPr>
                <w:kern w:val="1"/>
                <w:sz w:val="22"/>
                <w:szCs w:val="22"/>
                <w:lang w:eastAsia="hi-IN" w:bidi="hi-IN"/>
              </w:rPr>
            </w:pPr>
            <w:r w:rsidRPr="00F602A2">
              <w:rPr>
                <w:kern w:val="1"/>
                <w:sz w:val="22"/>
                <w:szCs w:val="22"/>
                <w:lang w:eastAsia="hi-IN" w:bidi="hi-IN"/>
              </w:rPr>
              <w:t>Wideo umożliwiające elastyczne podłączenie urządzenia bez stosowania przejściówek lub adapterów za pomocą portów min:</w:t>
            </w:r>
          </w:p>
          <w:p w14:paraId="2086BB56" w14:textId="77777777" w:rsidR="00577FAA" w:rsidRPr="00FE5FE2" w:rsidRDefault="00577FAA" w:rsidP="00F602A2">
            <w:pPr>
              <w:widowControl w:val="0"/>
              <w:suppressAutoHyphens/>
              <w:rPr>
                <w:kern w:val="1"/>
                <w:sz w:val="22"/>
                <w:szCs w:val="22"/>
                <w:lang w:val="en-US" w:eastAsia="hi-IN" w:bidi="hi-IN"/>
              </w:rPr>
            </w:pPr>
            <w:r w:rsidRPr="00FE5FE2">
              <w:rPr>
                <w:kern w:val="1"/>
                <w:sz w:val="22"/>
                <w:szCs w:val="22"/>
                <w:lang w:val="en-US" w:eastAsia="hi-IN" w:bidi="hi-IN"/>
              </w:rPr>
              <w:t>- 1 x HDMI out</w:t>
            </w:r>
          </w:p>
          <w:p w14:paraId="6BCD9021" w14:textId="77777777" w:rsidR="00577FAA" w:rsidRPr="00FE5FE2" w:rsidRDefault="00577FAA" w:rsidP="00F602A2">
            <w:pPr>
              <w:widowControl w:val="0"/>
              <w:suppressAutoHyphens/>
              <w:rPr>
                <w:kern w:val="1"/>
                <w:sz w:val="22"/>
                <w:szCs w:val="22"/>
                <w:lang w:val="en-US" w:eastAsia="hi-IN" w:bidi="hi-IN"/>
              </w:rPr>
            </w:pPr>
            <w:r w:rsidRPr="00FE5FE2">
              <w:rPr>
                <w:kern w:val="1"/>
                <w:sz w:val="22"/>
                <w:szCs w:val="22"/>
                <w:lang w:val="en-US" w:eastAsia="hi-IN" w:bidi="hi-IN"/>
              </w:rPr>
              <w:t>- 1 x HDMI in</w:t>
            </w:r>
          </w:p>
          <w:p w14:paraId="481F438A" w14:textId="77777777" w:rsidR="00577FAA" w:rsidRPr="00F602A2" w:rsidRDefault="00577FAA" w:rsidP="00F602A2">
            <w:pPr>
              <w:widowControl w:val="0"/>
              <w:suppressAutoHyphens/>
              <w:rPr>
                <w:kern w:val="1"/>
                <w:sz w:val="22"/>
                <w:szCs w:val="22"/>
                <w:lang w:eastAsia="hi-IN" w:bidi="hi-IN"/>
              </w:rPr>
            </w:pPr>
            <w:r w:rsidRPr="00F602A2">
              <w:rPr>
                <w:kern w:val="1"/>
                <w:sz w:val="22"/>
                <w:szCs w:val="22"/>
                <w:lang w:eastAsia="hi-IN" w:bidi="hi-IN"/>
              </w:rPr>
              <w:t>Pozostałe porty/złącza:</w:t>
            </w:r>
          </w:p>
          <w:p w14:paraId="726EE138" w14:textId="77777777" w:rsidR="00577FAA" w:rsidRPr="00F602A2" w:rsidRDefault="00577FAA" w:rsidP="00F602A2">
            <w:pPr>
              <w:widowControl w:val="0"/>
              <w:suppressAutoHyphens/>
              <w:rPr>
                <w:kern w:val="1"/>
                <w:sz w:val="22"/>
                <w:szCs w:val="22"/>
                <w:lang w:eastAsia="hi-IN" w:bidi="hi-IN"/>
              </w:rPr>
            </w:pPr>
            <w:r w:rsidRPr="00F602A2">
              <w:rPr>
                <w:kern w:val="1"/>
                <w:sz w:val="22"/>
                <w:szCs w:val="22"/>
                <w:lang w:eastAsia="hi-IN" w:bidi="hi-IN"/>
              </w:rPr>
              <w:t>- 6 x USB w tym co najmniej:</w:t>
            </w:r>
          </w:p>
          <w:p w14:paraId="22C30440" w14:textId="77777777" w:rsidR="00577FAA" w:rsidRPr="00FE5FE2" w:rsidRDefault="00577FAA" w:rsidP="00F602A2">
            <w:pPr>
              <w:widowControl w:val="0"/>
              <w:suppressAutoHyphens/>
              <w:rPr>
                <w:kern w:val="1"/>
                <w:sz w:val="22"/>
                <w:szCs w:val="22"/>
                <w:lang w:val="en-US" w:eastAsia="hi-IN" w:bidi="hi-IN"/>
              </w:rPr>
            </w:pPr>
            <w:r w:rsidRPr="00FE5FE2">
              <w:rPr>
                <w:kern w:val="1"/>
                <w:sz w:val="22"/>
                <w:szCs w:val="22"/>
                <w:lang w:val="en-US" w:eastAsia="hi-IN" w:bidi="hi-IN"/>
              </w:rPr>
              <w:t xml:space="preserve">- min. 2 x USB3.2 </w:t>
            </w:r>
            <w:proofErr w:type="spellStart"/>
            <w:r w:rsidRPr="00FE5FE2">
              <w:rPr>
                <w:kern w:val="1"/>
                <w:sz w:val="22"/>
                <w:szCs w:val="22"/>
                <w:lang w:val="en-US" w:eastAsia="hi-IN" w:bidi="hi-IN"/>
              </w:rPr>
              <w:t>typu</w:t>
            </w:r>
            <w:proofErr w:type="spellEnd"/>
            <w:r w:rsidRPr="00FE5FE2">
              <w:rPr>
                <w:kern w:val="1"/>
                <w:sz w:val="22"/>
                <w:szCs w:val="22"/>
                <w:lang w:val="en-US" w:eastAsia="hi-IN" w:bidi="hi-IN"/>
              </w:rPr>
              <w:t xml:space="preserve"> A</w:t>
            </w:r>
          </w:p>
          <w:p w14:paraId="2E86DC19" w14:textId="77777777" w:rsidR="00577FAA" w:rsidRPr="00FE5FE2" w:rsidRDefault="00577FAA" w:rsidP="00F602A2">
            <w:pPr>
              <w:widowControl w:val="0"/>
              <w:suppressAutoHyphens/>
              <w:rPr>
                <w:kern w:val="1"/>
                <w:sz w:val="22"/>
                <w:szCs w:val="22"/>
                <w:lang w:val="en-US" w:eastAsia="hi-IN" w:bidi="hi-IN"/>
              </w:rPr>
            </w:pPr>
            <w:r w:rsidRPr="00FE5FE2">
              <w:rPr>
                <w:kern w:val="1"/>
                <w:sz w:val="22"/>
                <w:szCs w:val="22"/>
                <w:lang w:val="en-US" w:eastAsia="hi-IN" w:bidi="hi-IN"/>
              </w:rPr>
              <w:t>- min. 1 x USB-C Gen2</w:t>
            </w:r>
          </w:p>
          <w:p w14:paraId="06B6848D" w14:textId="77777777" w:rsidR="00577FAA" w:rsidRPr="00F602A2" w:rsidRDefault="00577FAA" w:rsidP="00F602A2">
            <w:pPr>
              <w:widowControl w:val="0"/>
              <w:suppressAutoHyphens/>
              <w:rPr>
                <w:kern w:val="1"/>
                <w:sz w:val="22"/>
                <w:szCs w:val="22"/>
                <w:lang w:eastAsia="hi-IN" w:bidi="hi-IN"/>
              </w:rPr>
            </w:pPr>
            <w:r w:rsidRPr="00F602A2">
              <w:rPr>
                <w:kern w:val="1"/>
                <w:sz w:val="22"/>
                <w:szCs w:val="22"/>
                <w:lang w:eastAsia="hi-IN" w:bidi="hi-IN"/>
              </w:rPr>
              <w:t>Inne:</w:t>
            </w:r>
          </w:p>
          <w:p w14:paraId="2307C40E" w14:textId="77777777" w:rsidR="00577FAA" w:rsidRPr="00F602A2" w:rsidRDefault="00577FAA" w:rsidP="00F602A2">
            <w:pPr>
              <w:widowControl w:val="0"/>
              <w:suppressAutoHyphens/>
              <w:rPr>
                <w:kern w:val="1"/>
                <w:sz w:val="22"/>
                <w:szCs w:val="22"/>
                <w:lang w:eastAsia="hi-IN" w:bidi="hi-IN"/>
              </w:rPr>
            </w:pPr>
            <w:r w:rsidRPr="00F602A2">
              <w:rPr>
                <w:kern w:val="1"/>
                <w:sz w:val="22"/>
                <w:szCs w:val="22"/>
                <w:lang w:eastAsia="hi-IN" w:bidi="hi-IN"/>
              </w:rPr>
              <w:t xml:space="preserve">- port sieciowy RJ-45, </w:t>
            </w:r>
          </w:p>
          <w:p w14:paraId="7BF914B7" w14:textId="77777777" w:rsidR="00577FAA" w:rsidRPr="00F602A2" w:rsidRDefault="00577FAA" w:rsidP="00F602A2">
            <w:pPr>
              <w:widowControl w:val="0"/>
              <w:suppressAutoHyphens/>
              <w:rPr>
                <w:kern w:val="1"/>
                <w:sz w:val="22"/>
                <w:szCs w:val="22"/>
                <w:lang w:eastAsia="hi-IN" w:bidi="hi-IN"/>
              </w:rPr>
            </w:pPr>
            <w:r w:rsidRPr="00F602A2">
              <w:rPr>
                <w:kern w:val="1"/>
                <w:sz w:val="22"/>
                <w:szCs w:val="22"/>
                <w:lang w:eastAsia="hi-IN" w:bidi="hi-IN"/>
              </w:rPr>
              <w:t>- porty słuchawek i mikrofonu na przednim lub tylnym panelu obudowy</w:t>
            </w:r>
          </w:p>
          <w:p w14:paraId="1D9CA333" w14:textId="77777777" w:rsidR="00577FAA" w:rsidRPr="00F602A2" w:rsidRDefault="00577FAA" w:rsidP="00F602A2">
            <w:pPr>
              <w:widowControl w:val="0"/>
              <w:suppressAutoHyphens/>
              <w:rPr>
                <w:kern w:val="1"/>
                <w:sz w:val="22"/>
                <w:szCs w:val="22"/>
                <w:lang w:eastAsia="hi-IN" w:bidi="hi-IN"/>
              </w:rPr>
            </w:pPr>
            <w:r w:rsidRPr="00F602A2">
              <w:rPr>
                <w:kern w:val="1"/>
                <w:sz w:val="22"/>
                <w:szCs w:val="22"/>
                <w:lang w:eastAsia="hi-IN" w:bidi="hi-IN"/>
              </w:rPr>
              <w:t>Wymagana ilość i rozmieszczenie (na zewnątrz obudowy komputera) portów USB nie może być osiągnięta w wyniku stosowania konwerterów, przejściówek itp.</w:t>
            </w:r>
          </w:p>
        </w:tc>
      </w:tr>
      <w:tr w:rsidR="00577FAA" w:rsidRPr="00F602A2" w14:paraId="56CB4F25" w14:textId="77777777" w:rsidTr="00577FAA">
        <w:trPr>
          <w:trHeight w:val="284"/>
        </w:trPr>
        <w:tc>
          <w:tcPr>
            <w:tcW w:w="301" w:type="pct"/>
            <w:tcBorders>
              <w:top w:val="single" w:sz="4" w:space="0" w:color="000000"/>
              <w:left w:val="single" w:sz="4" w:space="0" w:color="000000"/>
              <w:bottom w:val="single" w:sz="4" w:space="0" w:color="000000"/>
              <w:right w:val="single" w:sz="4" w:space="0" w:color="000000"/>
            </w:tcBorders>
          </w:tcPr>
          <w:p w14:paraId="45206C69" w14:textId="77777777" w:rsidR="00577FAA" w:rsidRPr="00F602A2" w:rsidRDefault="00577FAA" w:rsidP="007E37F6">
            <w:pPr>
              <w:widowControl w:val="0"/>
              <w:numPr>
                <w:ilvl w:val="0"/>
                <w:numId w:val="53"/>
              </w:numPr>
              <w:tabs>
                <w:tab w:val="left" w:pos="283"/>
              </w:tabs>
              <w:suppressAutoHyphens/>
              <w:spacing w:after="200" w:line="100" w:lineRule="atLeast"/>
              <w:jc w:val="center"/>
              <w:rPr>
                <w:bCs/>
                <w:kern w:val="1"/>
                <w:sz w:val="22"/>
                <w:szCs w:val="22"/>
                <w:lang w:eastAsia="hi-IN" w:bidi="hi-IN"/>
              </w:rPr>
            </w:pPr>
          </w:p>
        </w:tc>
        <w:tc>
          <w:tcPr>
            <w:tcW w:w="1014" w:type="pct"/>
            <w:tcBorders>
              <w:top w:val="single" w:sz="4" w:space="0" w:color="000000"/>
              <w:left w:val="single" w:sz="4" w:space="0" w:color="000000"/>
              <w:bottom w:val="single" w:sz="4" w:space="0" w:color="000000"/>
              <w:right w:val="single" w:sz="4" w:space="0" w:color="000000"/>
            </w:tcBorders>
          </w:tcPr>
          <w:p w14:paraId="07EBD86E" w14:textId="77777777" w:rsidR="00577FAA" w:rsidRPr="00F602A2" w:rsidRDefault="00577FAA" w:rsidP="00F602A2">
            <w:pPr>
              <w:widowControl w:val="0"/>
              <w:suppressAutoHyphens/>
              <w:rPr>
                <w:kern w:val="1"/>
                <w:szCs w:val="21"/>
                <w:lang w:eastAsia="hi-IN" w:bidi="hi-IN"/>
              </w:rPr>
            </w:pPr>
            <w:r w:rsidRPr="00F602A2">
              <w:rPr>
                <w:kern w:val="1"/>
                <w:szCs w:val="21"/>
                <w:lang w:eastAsia="hi-IN" w:bidi="hi-IN"/>
              </w:rPr>
              <w:t>Klawiatura/</w:t>
            </w:r>
          </w:p>
          <w:p w14:paraId="7DDAB718" w14:textId="77777777" w:rsidR="00577FAA" w:rsidRPr="00F602A2" w:rsidRDefault="00577FAA" w:rsidP="00F602A2">
            <w:pPr>
              <w:widowControl w:val="0"/>
              <w:suppressAutoHyphens/>
              <w:rPr>
                <w:kern w:val="1"/>
                <w:szCs w:val="21"/>
                <w:lang w:eastAsia="hi-IN" w:bidi="hi-IN"/>
              </w:rPr>
            </w:pPr>
            <w:r w:rsidRPr="00F602A2">
              <w:rPr>
                <w:kern w:val="1"/>
                <w:szCs w:val="21"/>
                <w:lang w:eastAsia="hi-IN" w:bidi="hi-IN"/>
              </w:rPr>
              <w:t>mysz</w:t>
            </w:r>
          </w:p>
        </w:tc>
        <w:tc>
          <w:tcPr>
            <w:tcW w:w="3685" w:type="pct"/>
            <w:tcBorders>
              <w:top w:val="single" w:sz="4" w:space="0" w:color="000000"/>
              <w:left w:val="single" w:sz="4" w:space="0" w:color="000000"/>
              <w:bottom w:val="single" w:sz="4" w:space="0" w:color="000000"/>
              <w:right w:val="single" w:sz="4" w:space="0" w:color="000000"/>
            </w:tcBorders>
          </w:tcPr>
          <w:p w14:paraId="4AAF0A54" w14:textId="77777777" w:rsidR="00577FAA" w:rsidRPr="00F602A2" w:rsidRDefault="00577FAA" w:rsidP="00F602A2">
            <w:pPr>
              <w:widowControl w:val="0"/>
              <w:suppressAutoHyphens/>
              <w:rPr>
                <w:kern w:val="1"/>
                <w:sz w:val="22"/>
                <w:szCs w:val="22"/>
                <w:lang w:eastAsia="hi-IN" w:bidi="hi-IN"/>
              </w:rPr>
            </w:pPr>
            <w:r w:rsidRPr="00F602A2">
              <w:rPr>
                <w:kern w:val="1"/>
                <w:sz w:val="22"/>
                <w:szCs w:val="22"/>
                <w:lang w:eastAsia="hi-IN" w:bidi="hi-IN"/>
              </w:rPr>
              <w:t>Klawiatura przewodowa w układzie US, USB</w:t>
            </w:r>
          </w:p>
          <w:p w14:paraId="382C2709" w14:textId="77777777" w:rsidR="00577FAA" w:rsidRPr="00F602A2" w:rsidRDefault="00577FAA" w:rsidP="00F602A2">
            <w:pPr>
              <w:widowControl w:val="0"/>
              <w:suppressAutoHyphens/>
              <w:rPr>
                <w:kern w:val="1"/>
                <w:sz w:val="22"/>
                <w:szCs w:val="22"/>
                <w:lang w:eastAsia="hi-IN" w:bidi="hi-IN"/>
              </w:rPr>
            </w:pPr>
            <w:r w:rsidRPr="00F602A2">
              <w:rPr>
                <w:kern w:val="1"/>
                <w:sz w:val="22"/>
                <w:szCs w:val="22"/>
                <w:lang w:eastAsia="hi-IN" w:bidi="hi-IN"/>
              </w:rPr>
              <w:t>Mysz przewodowa (</w:t>
            </w:r>
            <w:proofErr w:type="spellStart"/>
            <w:r w:rsidRPr="00F602A2">
              <w:rPr>
                <w:kern w:val="1"/>
                <w:sz w:val="22"/>
                <w:szCs w:val="22"/>
                <w:lang w:eastAsia="hi-IN" w:bidi="hi-IN"/>
              </w:rPr>
              <w:t>scroll</w:t>
            </w:r>
            <w:proofErr w:type="spellEnd"/>
            <w:r w:rsidRPr="00F602A2">
              <w:rPr>
                <w:kern w:val="1"/>
                <w:sz w:val="22"/>
                <w:szCs w:val="22"/>
                <w:lang w:eastAsia="hi-IN" w:bidi="hi-IN"/>
              </w:rPr>
              <w:t>), USB</w:t>
            </w:r>
          </w:p>
        </w:tc>
      </w:tr>
      <w:tr w:rsidR="00577FAA" w:rsidRPr="00F602A2" w14:paraId="1C09D7DC" w14:textId="77777777" w:rsidTr="00577FAA">
        <w:trPr>
          <w:trHeight w:val="284"/>
        </w:trPr>
        <w:tc>
          <w:tcPr>
            <w:tcW w:w="301" w:type="pct"/>
            <w:tcBorders>
              <w:top w:val="single" w:sz="4" w:space="0" w:color="000000"/>
              <w:left w:val="single" w:sz="4" w:space="0" w:color="000000"/>
              <w:bottom w:val="single" w:sz="4" w:space="0" w:color="000000"/>
              <w:right w:val="single" w:sz="4" w:space="0" w:color="000000"/>
            </w:tcBorders>
          </w:tcPr>
          <w:p w14:paraId="50A82757" w14:textId="77777777" w:rsidR="00577FAA" w:rsidRPr="00F602A2" w:rsidRDefault="00577FAA" w:rsidP="007E37F6">
            <w:pPr>
              <w:widowControl w:val="0"/>
              <w:numPr>
                <w:ilvl w:val="0"/>
                <w:numId w:val="53"/>
              </w:numPr>
              <w:tabs>
                <w:tab w:val="left" w:pos="283"/>
              </w:tabs>
              <w:suppressAutoHyphens/>
              <w:spacing w:after="200" w:line="100" w:lineRule="atLeast"/>
              <w:jc w:val="center"/>
              <w:rPr>
                <w:bCs/>
                <w:kern w:val="1"/>
                <w:sz w:val="22"/>
                <w:szCs w:val="22"/>
                <w:lang w:eastAsia="hi-IN" w:bidi="hi-IN"/>
              </w:rPr>
            </w:pPr>
          </w:p>
        </w:tc>
        <w:tc>
          <w:tcPr>
            <w:tcW w:w="1014" w:type="pct"/>
            <w:tcBorders>
              <w:top w:val="single" w:sz="4" w:space="0" w:color="000000"/>
              <w:left w:val="single" w:sz="4" w:space="0" w:color="000000"/>
              <w:bottom w:val="single" w:sz="4" w:space="0" w:color="000000"/>
              <w:right w:val="single" w:sz="4" w:space="0" w:color="000000"/>
            </w:tcBorders>
          </w:tcPr>
          <w:p w14:paraId="5DFA19D5" w14:textId="77777777" w:rsidR="00577FAA" w:rsidRPr="00F602A2" w:rsidRDefault="00577FAA" w:rsidP="00F602A2">
            <w:pPr>
              <w:widowControl w:val="0"/>
              <w:suppressAutoHyphens/>
              <w:spacing w:after="200" w:line="276" w:lineRule="auto"/>
              <w:rPr>
                <w:kern w:val="1"/>
                <w:sz w:val="22"/>
                <w:szCs w:val="22"/>
                <w:lang w:eastAsia="hi-IN" w:bidi="hi-IN"/>
              </w:rPr>
            </w:pPr>
            <w:r w:rsidRPr="00F602A2">
              <w:rPr>
                <w:kern w:val="1"/>
                <w:sz w:val="22"/>
                <w:szCs w:val="22"/>
                <w:lang w:eastAsia="hi-IN" w:bidi="hi-IN"/>
              </w:rPr>
              <w:t>System operacyjny</w:t>
            </w:r>
          </w:p>
        </w:tc>
        <w:tc>
          <w:tcPr>
            <w:tcW w:w="3685" w:type="pct"/>
            <w:tcBorders>
              <w:top w:val="single" w:sz="4" w:space="0" w:color="000000"/>
              <w:left w:val="single" w:sz="4" w:space="0" w:color="000000"/>
              <w:bottom w:val="single" w:sz="4" w:space="0" w:color="000000"/>
              <w:right w:val="single" w:sz="4" w:space="0" w:color="000000"/>
            </w:tcBorders>
          </w:tcPr>
          <w:p w14:paraId="5EBDE96D" w14:textId="77777777" w:rsidR="00577FAA" w:rsidRPr="00F602A2" w:rsidRDefault="00577FAA" w:rsidP="00F602A2">
            <w:pPr>
              <w:widowControl w:val="0"/>
              <w:suppressAutoHyphens/>
              <w:spacing w:after="200" w:line="276" w:lineRule="auto"/>
              <w:jc w:val="both"/>
              <w:rPr>
                <w:kern w:val="1"/>
                <w:sz w:val="22"/>
                <w:szCs w:val="22"/>
                <w:lang w:eastAsia="hi-IN" w:bidi="hi-IN"/>
              </w:rPr>
            </w:pPr>
            <w:r w:rsidRPr="00F602A2">
              <w:rPr>
                <w:kern w:val="1"/>
                <w:sz w:val="22"/>
                <w:szCs w:val="22"/>
                <w:lang w:eastAsia="hi-IN" w:bidi="hi-IN"/>
              </w:rPr>
              <w:t>Windows 11 pro 64bit PL lub równoważny</w:t>
            </w:r>
          </w:p>
          <w:p w14:paraId="36B0EDC3" w14:textId="77777777" w:rsidR="00577FAA" w:rsidRPr="00F602A2" w:rsidRDefault="00577FAA" w:rsidP="00F602A2">
            <w:pPr>
              <w:widowControl w:val="0"/>
              <w:suppressAutoHyphens/>
              <w:spacing w:after="200" w:line="276" w:lineRule="auto"/>
              <w:jc w:val="both"/>
              <w:rPr>
                <w:kern w:val="1"/>
                <w:sz w:val="18"/>
                <w:szCs w:val="18"/>
                <w:lang w:eastAsia="hi-IN" w:bidi="hi-IN"/>
              </w:rPr>
            </w:pPr>
            <w:r w:rsidRPr="00F602A2">
              <w:rPr>
                <w:kern w:val="1"/>
                <w:sz w:val="18"/>
                <w:szCs w:val="18"/>
                <w:lang w:eastAsia="hi-IN" w:bidi="hi-IN"/>
              </w:rPr>
              <w:t>(Warunki równoważności dla systemu operacyjnego zostały określone w OPZ)</w:t>
            </w:r>
          </w:p>
        </w:tc>
      </w:tr>
      <w:tr w:rsidR="00577FAA" w:rsidRPr="00F602A2" w14:paraId="6FCC7257" w14:textId="77777777" w:rsidTr="00577FAA">
        <w:trPr>
          <w:trHeight w:val="284"/>
        </w:trPr>
        <w:tc>
          <w:tcPr>
            <w:tcW w:w="301" w:type="pct"/>
            <w:tcBorders>
              <w:top w:val="single" w:sz="4" w:space="0" w:color="000000"/>
              <w:left w:val="single" w:sz="4" w:space="0" w:color="000000"/>
              <w:bottom w:val="single" w:sz="4" w:space="0" w:color="000000"/>
              <w:right w:val="single" w:sz="4" w:space="0" w:color="000000"/>
            </w:tcBorders>
          </w:tcPr>
          <w:p w14:paraId="40AAC653" w14:textId="77777777" w:rsidR="00577FAA" w:rsidRPr="00F602A2" w:rsidRDefault="00577FAA" w:rsidP="007E37F6">
            <w:pPr>
              <w:widowControl w:val="0"/>
              <w:numPr>
                <w:ilvl w:val="0"/>
                <w:numId w:val="53"/>
              </w:numPr>
              <w:tabs>
                <w:tab w:val="left" w:pos="283"/>
              </w:tabs>
              <w:suppressAutoHyphens/>
              <w:spacing w:after="200" w:line="100" w:lineRule="atLeast"/>
              <w:jc w:val="center"/>
              <w:rPr>
                <w:bCs/>
                <w:kern w:val="1"/>
                <w:sz w:val="22"/>
                <w:szCs w:val="22"/>
                <w:lang w:eastAsia="hi-IN" w:bidi="hi-IN"/>
              </w:rPr>
            </w:pPr>
          </w:p>
        </w:tc>
        <w:tc>
          <w:tcPr>
            <w:tcW w:w="1014" w:type="pct"/>
            <w:tcBorders>
              <w:top w:val="single" w:sz="4" w:space="0" w:color="000000"/>
              <w:left w:val="single" w:sz="4" w:space="0" w:color="000000"/>
              <w:bottom w:val="single" w:sz="4" w:space="0" w:color="000000"/>
              <w:right w:val="single" w:sz="4" w:space="0" w:color="000000"/>
            </w:tcBorders>
          </w:tcPr>
          <w:p w14:paraId="728728DA" w14:textId="77777777" w:rsidR="00577FAA" w:rsidRPr="00F602A2" w:rsidRDefault="00577FAA" w:rsidP="00F602A2">
            <w:pPr>
              <w:widowControl w:val="0"/>
              <w:suppressAutoHyphens/>
              <w:spacing w:after="200" w:line="276" w:lineRule="auto"/>
              <w:rPr>
                <w:kern w:val="1"/>
                <w:sz w:val="22"/>
                <w:szCs w:val="22"/>
                <w:lang w:eastAsia="hi-IN" w:bidi="hi-IN"/>
              </w:rPr>
            </w:pPr>
            <w:r w:rsidRPr="00F602A2">
              <w:rPr>
                <w:kern w:val="1"/>
                <w:sz w:val="22"/>
                <w:szCs w:val="22"/>
                <w:lang w:eastAsia="hi-IN" w:bidi="hi-IN"/>
              </w:rPr>
              <w:t xml:space="preserve">BIOS  </w:t>
            </w:r>
          </w:p>
        </w:tc>
        <w:tc>
          <w:tcPr>
            <w:tcW w:w="3685" w:type="pct"/>
            <w:tcBorders>
              <w:top w:val="single" w:sz="4" w:space="0" w:color="000000"/>
              <w:left w:val="single" w:sz="4" w:space="0" w:color="000000"/>
              <w:bottom w:val="single" w:sz="4" w:space="0" w:color="000000"/>
              <w:right w:val="single" w:sz="4" w:space="0" w:color="000000"/>
            </w:tcBorders>
          </w:tcPr>
          <w:p w14:paraId="46373712" w14:textId="77777777" w:rsidR="00577FAA" w:rsidRPr="00F602A2" w:rsidRDefault="00577FAA" w:rsidP="00F602A2">
            <w:pPr>
              <w:widowControl w:val="0"/>
              <w:suppressAutoHyphens/>
              <w:spacing w:after="200" w:line="276" w:lineRule="auto"/>
              <w:rPr>
                <w:bCs/>
                <w:kern w:val="1"/>
                <w:sz w:val="22"/>
                <w:szCs w:val="22"/>
                <w:lang w:eastAsia="hi-IN" w:bidi="hi-IN"/>
              </w:rPr>
            </w:pPr>
            <w:r w:rsidRPr="00F602A2">
              <w:rPr>
                <w:bCs/>
                <w:kern w:val="1"/>
                <w:sz w:val="22"/>
                <w:szCs w:val="22"/>
                <w:lang w:eastAsia="hi-IN" w:bidi="hi-IN"/>
              </w:rPr>
              <w:t>BIOS zgodny ze specyfikacją UEFI, wyprodukowany przez producenta komputera, zawierający logo producenta komputera lub nazwę producenta komputera.</w:t>
            </w:r>
          </w:p>
          <w:p w14:paraId="4F487B64" w14:textId="77777777" w:rsidR="00577FAA" w:rsidRPr="00F602A2" w:rsidRDefault="00577FAA" w:rsidP="00F602A2">
            <w:pPr>
              <w:widowControl w:val="0"/>
              <w:suppressAutoHyphens/>
              <w:spacing w:after="200" w:line="276" w:lineRule="auto"/>
              <w:rPr>
                <w:kern w:val="1"/>
                <w:sz w:val="22"/>
                <w:szCs w:val="22"/>
                <w:lang w:eastAsia="hi-IN" w:bidi="hi-IN"/>
              </w:rPr>
            </w:pPr>
            <w:r w:rsidRPr="00F602A2">
              <w:rPr>
                <w:kern w:val="1"/>
                <w:sz w:val="22"/>
                <w:szCs w:val="22"/>
                <w:lang w:eastAsia="hi-IN" w:bidi="hi-IN"/>
              </w:rPr>
              <w:t>Pełna obsługa BIOS za pomocą klawiatury i myszy. Możliwość, bez uruchamiania systemu operacyjnego z dysku twardego komputera, bez dodatkowego oprogramowania z zewnętrznych i podłączonych do niego urządzeń zewnętrznych odczytania z BIOS informacji o:</w:t>
            </w:r>
          </w:p>
          <w:p w14:paraId="2AB27A9B" w14:textId="77777777" w:rsidR="00577FAA" w:rsidRPr="00F602A2" w:rsidRDefault="00577FAA" w:rsidP="00F602A2">
            <w:pPr>
              <w:widowControl w:val="0"/>
              <w:suppressAutoHyphens/>
              <w:spacing w:after="200" w:line="276" w:lineRule="auto"/>
              <w:rPr>
                <w:kern w:val="1"/>
                <w:sz w:val="22"/>
                <w:szCs w:val="22"/>
                <w:lang w:eastAsia="hi-IN" w:bidi="hi-IN"/>
              </w:rPr>
            </w:pPr>
            <w:r w:rsidRPr="00F602A2">
              <w:rPr>
                <w:kern w:val="1"/>
                <w:sz w:val="22"/>
                <w:szCs w:val="22"/>
                <w:lang w:eastAsia="hi-IN" w:bidi="hi-IN"/>
              </w:rPr>
              <w:t>- wersji BIOS wraz z datą produkcji BIOS</w:t>
            </w:r>
          </w:p>
          <w:p w14:paraId="1C164688" w14:textId="77777777" w:rsidR="00577FAA" w:rsidRPr="00F602A2" w:rsidRDefault="00577FAA" w:rsidP="00F602A2">
            <w:pPr>
              <w:widowControl w:val="0"/>
              <w:suppressAutoHyphens/>
              <w:spacing w:after="200" w:line="276" w:lineRule="auto"/>
              <w:rPr>
                <w:kern w:val="1"/>
                <w:sz w:val="22"/>
                <w:szCs w:val="22"/>
                <w:lang w:eastAsia="hi-IN" w:bidi="hi-IN"/>
              </w:rPr>
            </w:pPr>
            <w:r w:rsidRPr="00F602A2">
              <w:rPr>
                <w:kern w:val="1"/>
                <w:sz w:val="22"/>
                <w:szCs w:val="22"/>
                <w:lang w:eastAsia="hi-IN" w:bidi="hi-IN"/>
              </w:rPr>
              <w:t>- nr seryjnym komputera</w:t>
            </w:r>
          </w:p>
          <w:p w14:paraId="1D9C880E" w14:textId="77777777" w:rsidR="00577FAA" w:rsidRPr="00F602A2" w:rsidRDefault="00577FAA" w:rsidP="00F602A2">
            <w:pPr>
              <w:widowControl w:val="0"/>
              <w:suppressAutoHyphens/>
              <w:spacing w:after="200" w:line="276" w:lineRule="auto"/>
              <w:rPr>
                <w:color w:val="FF0000"/>
                <w:kern w:val="1"/>
                <w:sz w:val="22"/>
                <w:szCs w:val="22"/>
                <w:lang w:eastAsia="hi-IN" w:bidi="hi-IN"/>
              </w:rPr>
            </w:pPr>
            <w:r w:rsidRPr="00F602A2">
              <w:rPr>
                <w:kern w:val="1"/>
                <w:sz w:val="22"/>
                <w:szCs w:val="22"/>
                <w:lang w:eastAsia="hi-IN" w:bidi="hi-IN"/>
              </w:rPr>
              <w:t>- Ilości zainstalowanej pamięci RAM wraz z taktowaniem</w:t>
            </w:r>
          </w:p>
          <w:p w14:paraId="191C40DA" w14:textId="77777777" w:rsidR="00577FAA" w:rsidRPr="00F602A2" w:rsidRDefault="00577FAA" w:rsidP="00F602A2">
            <w:pPr>
              <w:widowControl w:val="0"/>
              <w:suppressAutoHyphens/>
              <w:spacing w:after="200" w:line="276" w:lineRule="auto"/>
              <w:rPr>
                <w:color w:val="FF0000"/>
                <w:kern w:val="1"/>
                <w:sz w:val="22"/>
                <w:szCs w:val="22"/>
                <w:lang w:eastAsia="hi-IN" w:bidi="hi-IN"/>
              </w:rPr>
            </w:pPr>
            <w:r w:rsidRPr="00F602A2">
              <w:rPr>
                <w:kern w:val="1"/>
                <w:sz w:val="22"/>
                <w:szCs w:val="22"/>
                <w:lang w:eastAsia="hi-IN" w:bidi="hi-IN"/>
              </w:rPr>
              <w:t>- typie procesora i jego prędkości</w:t>
            </w:r>
            <w:r w:rsidRPr="00F602A2">
              <w:rPr>
                <w:color w:val="FF0000"/>
                <w:kern w:val="1"/>
                <w:sz w:val="22"/>
                <w:szCs w:val="22"/>
                <w:lang w:eastAsia="hi-IN" w:bidi="hi-IN"/>
              </w:rPr>
              <w:br/>
            </w:r>
            <w:r w:rsidRPr="00F602A2">
              <w:rPr>
                <w:kern w:val="1"/>
                <w:sz w:val="22"/>
                <w:szCs w:val="22"/>
                <w:lang w:eastAsia="hi-IN" w:bidi="hi-IN"/>
              </w:rPr>
              <w:t>- MAC adresu zintegrowanej karty sieciowej</w:t>
            </w:r>
          </w:p>
          <w:p w14:paraId="6BF0B4C6" w14:textId="77777777" w:rsidR="00577FAA" w:rsidRPr="00F602A2" w:rsidRDefault="00577FAA" w:rsidP="00F602A2">
            <w:pPr>
              <w:widowControl w:val="0"/>
              <w:suppressAutoHyphens/>
              <w:spacing w:after="200" w:line="276" w:lineRule="auto"/>
              <w:rPr>
                <w:kern w:val="1"/>
                <w:sz w:val="22"/>
                <w:szCs w:val="22"/>
                <w:lang w:eastAsia="hi-IN" w:bidi="hi-IN"/>
              </w:rPr>
            </w:pPr>
            <w:r w:rsidRPr="00F602A2">
              <w:rPr>
                <w:kern w:val="1"/>
                <w:sz w:val="22"/>
                <w:szCs w:val="22"/>
                <w:lang w:eastAsia="hi-IN" w:bidi="hi-IN"/>
              </w:rPr>
              <w:t xml:space="preserve">- nr inwentarzowym (tzw. </w:t>
            </w:r>
            <w:proofErr w:type="spellStart"/>
            <w:r w:rsidRPr="00F602A2">
              <w:rPr>
                <w:kern w:val="1"/>
                <w:sz w:val="22"/>
                <w:szCs w:val="22"/>
                <w:lang w:eastAsia="hi-IN" w:bidi="hi-IN"/>
              </w:rPr>
              <w:t>Asset</w:t>
            </w:r>
            <w:proofErr w:type="spellEnd"/>
            <w:r w:rsidRPr="00F602A2">
              <w:rPr>
                <w:kern w:val="1"/>
                <w:sz w:val="22"/>
                <w:szCs w:val="22"/>
                <w:lang w:eastAsia="hi-IN" w:bidi="hi-IN"/>
              </w:rPr>
              <w:t xml:space="preserve"> Tag) - wymagane wolne pole do edycji przez administratora</w:t>
            </w:r>
          </w:p>
          <w:p w14:paraId="0C53F802" w14:textId="77777777" w:rsidR="00577FAA" w:rsidRPr="00F602A2" w:rsidRDefault="00577FAA" w:rsidP="00F602A2">
            <w:pPr>
              <w:widowControl w:val="0"/>
              <w:suppressAutoHyphens/>
              <w:spacing w:after="200" w:line="276" w:lineRule="auto"/>
              <w:rPr>
                <w:kern w:val="1"/>
                <w:sz w:val="22"/>
                <w:szCs w:val="22"/>
                <w:lang w:eastAsia="hi-IN" w:bidi="hi-IN"/>
              </w:rPr>
            </w:pPr>
            <w:r w:rsidRPr="00F602A2">
              <w:rPr>
                <w:kern w:val="1"/>
                <w:sz w:val="22"/>
                <w:szCs w:val="22"/>
                <w:lang w:eastAsia="hi-IN" w:bidi="hi-IN"/>
              </w:rPr>
              <w:t>- nr seryjnym płyty głównej komputera</w:t>
            </w:r>
          </w:p>
          <w:p w14:paraId="0C5E23BF" w14:textId="77777777" w:rsidR="00577FAA" w:rsidRPr="00F602A2" w:rsidRDefault="00577FAA" w:rsidP="00F602A2">
            <w:pPr>
              <w:widowControl w:val="0"/>
              <w:suppressAutoHyphens/>
              <w:spacing w:after="200" w:line="276" w:lineRule="auto"/>
              <w:rPr>
                <w:kern w:val="1"/>
                <w:sz w:val="22"/>
                <w:szCs w:val="22"/>
                <w:lang w:eastAsia="hi-IN" w:bidi="hi-IN"/>
              </w:rPr>
            </w:pPr>
            <w:r w:rsidRPr="00F602A2">
              <w:rPr>
                <w:kern w:val="1"/>
                <w:sz w:val="22"/>
                <w:szCs w:val="22"/>
                <w:lang w:eastAsia="hi-IN" w:bidi="hi-IN"/>
              </w:rPr>
              <w:t>- informacja o licencji systemu operacyjnego, która została zaimplementowana w BIOS</w:t>
            </w:r>
          </w:p>
          <w:p w14:paraId="128E00A6" w14:textId="77777777" w:rsidR="00577FAA" w:rsidRPr="00F602A2" w:rsidRDefault="00577FAA" w:rsidP="00F602A2">
            <w:pPr>
              <w:widowControl w:val="0"/>
              <w:suppressAutoHyphens/>
              <w:spacing w:after="200" w:line="276" w:lineRule="auto"/>
              <w:rPr>
                <w:kern w:val="1"/>
                <w:sz w:val="22"/>
                <w:szCs w:val="22"/>
                <w:lang w:eastAsia="hi-IN" w:bidi="hi-IN"/>
              </w:rPr>
            </w:pPr>
            <w:r w:rsidRPr="00F602A2">
              <w:rPr>
                <w:kern w:val="1"/>
                <w:sz w:val="22"/>
                <w:szCs w:val="22"/>
                <w:lang w:eastAsia="hi-IN" w:bidi="hi-IN"/>
              </w:rPr>
              <w:t xml:space="preserve">Administrator z poziomu BIOS musi mieć możliwość wykonania poniższych czynności: </w:t>
            </w:r>
          </w:p>
          <w:p w14:paraId="6CBBA4DD" w14:textId="77777777" w:rsidR="00577FAA" w:rsidRPr="00F602A2" w:rsidRDefault="00577FAA" w:rsidP="007E37F6">
            <w:pPr>
              <w:widowControl w:val="0"/>
              <w:numPr>
                <w:ilvl w:val="0"/>
                <w:numId w:val="58"/>
              </w:numPr>
              <w:suppressAutoHyphens/>
              <w:spacing w:after="200" w:line="276" w:lineRule="auto"/>
              <w:rPr>
                <w:kern w:val="1"/>
                <w:sz w:val="22"/>
                <w:szCs w:val="22"/>
                <w:lang w:eastAsia="hi-IN" w:bidi="hi-IN"/>
              </w:rPr>
            </w:pPr>
            <w:r w:rsidRPr="00F602A2">
              <w:rPr>
                <w:kern w:val="1"/>
                <w:sz w:val="22"/>
                <w:szCs w:val="22"/>
                <w:lang w:eastAsia="hi-IN" w:bidi="hi-IN"/>
              </w:rPr>
              <w:t>Możliwość włączania/wyłączania wirtualizacji z poziomu BIOS</w:t>
            </w:r>
          </w:p>
          <w:p w14:paraId="75B093D7" w14:textId="77777777" w:rsidR="00577FAA" w:rsidRPr="00F602A2" w:rsidRDefault="00577FAA" w:rsidP="007E37F6">
            <w:pPr>
              <w:widowControl w:val="0"/>
              <w:numPr>
                <w:ilvl w:val="0"/>
                <w:numId w:val="58"/>
              </w:numPr>
              <w:suppressAutoHyphens/>
              <w:spacing w:after="200" w:line="276" w:lineRule="auto"/>
              <w:rPr>
                <w:kern w:val="1"/>
                <w:sz w:val="22"/>
                <w:szCs w:val="22"/>
                <w:lang w:eastAsia="hi-IN" w:bidi="hi-IN"/>
              </w:rPr>
            </w:pPr>
            <w:r w:rsidRPr="00F602A2">
              <w:rPr>
                <w:kern w:val="1"/>
                <w:sz w:val="22"/>
                <w:szCs w:val="22"/>
                <w:lang w:eastAsia="hi-IN" w:bidi="hi-IN"/>
              </w:rPr>
              <w:t>wyłączania/włączania portów USB zarówno pojedynczo jak i wszystkich na raz</w:t>
            </w:r>
          </w:p>
          <w:p w14:paraId="12248C21" w14:textId="77777777" w:rsidR="00577FAA" w:rsidRPr="00F602A2" w:rsidRDefault="00577FAA" w:rsidP="007E37F6">
            <w:pPr>
              <w:widowControl w:val="0"/>
              <w:numPr>
                <w:ilvl w:val="0"/>
                <w:numId w:val="58"/>
              </w:numPr>
              <w:suppressAutoHyphens/>
              <w:spacing w:after="200" w:line="276" w:lineRule="auto"/>
              <w:rPr>
                <w:kern w:val="1"/>
                <w:sz w:val="22"/>
                <w:szCs w:val="22"/>
                <w:lang w:eastAsia="hi-IN" w:bidi="hi-IN"/>
              </w:rPr>
            </w:pPr>
            <w:r w:rsidRPr="00F602A2">
              <w:rPr>
                <w:kern w:val="1"/>
                <w:sz w:val="22"/>
                <w:szCs w:val="22"/>
                <w:lang w:eastAsia="hi-IN" w:bidi="hi-IN"/>
              </w:rPr>
              <w:t xml:space="preserve">Możliwość ustawienia kolejności </w:t>
            </w:r>
            <w:proofErr w:type="spellStart"/>
            <w:r w:rsidRPr="00F602A2">
              <w:rPr>
                <w:kern w:val="1"/>
                <w:sz w:val="22"/>
                <w:szCs w:val="22"/>
                <w:lang w:eastAsia="hi-IN" w:bidi="hi-IN"/>
              </w:rPr>
              <w:t>bootowania</w:t>
            </w:r>
            <w:proofErr w:type="spellEnd"/>
            <w:r w:rsidRPr="00F602A2">
              <w:rPr>
                <w:kern w:val="1"/>
                <w:sz w:val="22"/>
                <w:szCs w:val="22"/>
                <w:lang w:eastAsia="hi-IN" w:bidi="hi-IN"/>
              </w:rPr>
              <w:t xml:space="preserve"> oraz wyłączenia poszczególnych urządzeń z listy startowej.</w:t>
            </w:r>
          </w:p>
          <w:p w14:paraId="1F208C8E" w14:textId="77777777" w:rsidR="00577FAA" w:rsidRPr="00F602A2" w:rsidRDefault="00577FAA" w:rsidP="007E37F6">
            <w:pPr>
              <w:widowControl w:val="0"/>
              <w:numPr>
                <w:ilvl w:val="0"/>
                <w:numId w:val="58"/>
              </w:numPr>
              <w:suppressAutoHyphens/>
              <w:spacing w:after="200" w:line="276" w:lineRule="auto"/>
              <w:rPr>
                <w:kern w:val="1"/>
                <w:sz w:val="22"/>
                <w:szCs w:val="22"/>
                <w:lang w:eastAsia="hi-IN" w:bidi="hi-IN"/>
              </w:rPr>
            </w:pPr>
            <w:r w:rsidRPr="00F602A2">
              <w:rPr>
                <w:kern w:val="1"/>
                <w:sz w:val="22"/>
                <w:szCs w:val="22"/>
                <w:lang w:eastAsia="hi-IN" w:bidi="hi-IN"/>
              </w:rPr>
              <w:t>wyłączenia karty sieciowej, karty audio, kamery</w:t>
            </w:r>
          </w:p>
          <w:p w14:paraId="3EBCF0C3" w14:textId="77777777" w:rsidR="00577FAA" w:rsidRPr="00F602A2" w:rsidRDefault="00577FAA" w:rsidP="007E37F6">
            <w:pPr>
              <w:widowControl w:val="0"/>
              <w:numPr>
                <w:ilvl w:val="0"/>
                <w:numId w:val="58"/>
              </w:numPr>
              <w:suppressAutoHyphens/>
              <w:spacing w:after="200" w:line="276" w:lineRule="auto"/>
              <w:rPr>
                <w:kern w:val="1"/>
                <w:sz w:val="22"/>
                <w:szCs w:val="22"/>
                <w:lang w:eastAsia="hi-IN" w:bidi="hi-IN"/>
              </w:rPr>
            </w:pPr>
            <w:r w:rsidRPr="00F602A2">
              <w:rPr>
                <w:kern w:val="1"/>
                <w:sz w:val="22"/>
                <w:szCs w:val="22"/>
                <w:lang w:eastAsia="hi-IN" w:bidi="hi-IN"/>
              </w:rPr>
              <w:t>możliwość ustawienia portów USB w jednym z dwóch trybów:</w:t>
            </w:r>
          </w:p>
          <w:p w14:paraId="716D461F" w14:textId="6DDA72B8" w:rsidR="00577FAA" w:rsidRPr="00B40C0F" w:rsidRDefault="00577FAA" w:rsidP="00527F71">
            <w:pPr>
              <w:pStyle w:val="Bezodstpw"/>
              <w:rPr>
                <w:rFonts w:ascii="Times New Roman" w:hAnsi="Times New Roman"/>
              </w:rPr>
            </w:pPr>
            <w:r w:rsidRPr="00B40C0F">
              <w:rPr>
                <w:rFonts w:ascii="Times New Roman" w:hAnsi="Times New Roman"/>
                <w:b/>
                <w:bCs/>
              </w:rPr>
              <w:t>1. Użytkownik</w:t>
            </w:r>
            <w:r w:rsidRPr="00B40C0F">
              <w:rPr>
                <w:rFonts w:ascii="Times New Roman" w:hAnsi="Times New Roman"/>
              </w:rPr>
              <w:t xml:space="preserve"> może kopiować dane z urządzenia pamięci masowej podłączonego do pamięci USB na komputer ale nie może kopiować danych z komputera na urządzenia pamięci masowej podłączone do portu USB</w:t>
            </w:r>
          </w:p>
          <w:p w14:paraId="082818F0" w14:textId="706FEB36" w:rsidR="00577FAA" w:rsidRPr="00B40C0F" w:rsidRDefault="00577FAA" w:rsidP="00527F71">
            <w:pPr>
              <w:pStyle w:val="Bezodstpw"/>
              <w:rPr>
                <w:rFonts w:ascii="Times New Roman" w:hAnsi="Times New Roman"/>
              </w:rPr>
            </w:pPr>
            <w:r w:rsidRPr="00B40C0F">
              <w:rPr>
                <w:rFonts w:ascii="Times New Roman" w:hAnsi="Times New Roman"/>
                <w:b/>
                <w:bCs/>
              </w:rPr>
              <w:t>2. Użytkownik</w:t>
            </w:r>
            <w:r w:rsidRPr="00B40C0F">
              <w:rPr>
                <w:rFonts w:ascii="Times New Roman" w:hAnsi="Times New Roman"/>
              </w:rPr>
              <w:t xml:space="preserve"> nie może kopiować danych z urządzenia pamięci masowej podłączonego do portu USB na komputer oraz nie może kopiować danych z komputera na urządzenia pamięci masowej </w:t>
            </w:r>
          </w:p>
          <w:p w14:paraId="05516477" w14:textId="77777777" w:rsidR="00577FAA" w:rsidRPr="00F602A2" w:rsidRDefault="00577FAA" w:rsidP="00F602A2">
            <w:pPr>
              <w:widowControl w:val="0"/>
              <w:suppressAutoHyphens/>
              <w:spacing w:after="200" w:line="276" w:lineRule="auto"/>
              <w:rPr>
                <w:kern w:val="1"/>
                <w:sz w:val="22"/>
                <w:szCs w:val="22"/>
                <w:lang w:eastAsia="hi-IN" w:bidi="hi-IN"/>
              </w:rPr>
            </w:pPr>
            <w:r w:rsidRPr="00F602A2">
              <w:rPr>
                <w:kern w:val="1"/>
                <w:sz w:val="22"/>
                <w:szCs w:val="22"/>
                <w:lang w:eastAsia="hi-IN" w:bidi="hi-IN"/>
              </w:rPr>
              <w:t xml:space="preserve"> - ustawienia hasła: administratora, Power-On, HDD</w:t>
            </w:r>
          </w:p>
          <w:p w14:paraId="1E87E254" w14:textId="77777777" w:rsidR="00577FAA" w:rsidRPr="00F602A2" w:rsidRDefault="00577FAA" w:rsidP="00F602A2">
            <w:pPr>
              <w:widowControl w:val="0"/>
              <w:suppressAutoHyphens/>
              <w:spacing w:after="200" w:line="276" w:lineRule="auto"/>
              <w:rPr>
                <w:kern w:val="1"/>
                <w:sz w:val="22"/>
                <w:szCs w:val="22"/>
                <w:lang w:eastAsia="hi-IN" w:bidi="hi-IN"/>
              </w:rPr>
            </w:pPr>
            <w:r w:rsidRPr="00F602A2">
              <w:rPr>
                <w:kern w:val="1"/>
                <w:sz w:val="22"/>
                <w:szCs w:val="22"/>
                <w:lang w:eastAsia="hi-IN" w:bidi="hi-IN"/>
              </w:rPr>
              <w:t xml:space="preserve"> - wyboru trybu uruchomienia komputera po utracie zasilania (włącz, wyłącz, poprzedni stan)</w:t>
            </w:r>
          </w:p>
          <w:p w14:paraId="5E0273BA" w14:textId="77777777" w:rsidR="00577FAA" w:rsidRPr="00F602A2" w:rsidRDefault="00577FAA" w:rsidP="00F602A2">
            <w:pPr>
              <w:widowControl w:val="0"/>
              <w:suppressAutoHyphens/>
              <w:spacing w:after="200" w:line="276" w:lineRule="auto"/>
              <w:rPr>
                <w:kern w:val="1"/>
                <w:sz w:val="22"/>
                <w:szCs w:val="22"/>
                <w:lang w:eastAsia="hi-IN" w:bidi="hi-IN"/>
              </w:rPr>
            </w:pPr>
            <w:r w:rsidRPr="00F602A2">
              <w:rPr>
                <w:kern w:val="1"/>
                <w:sz w:val="22"/>
                <w:szCs w:val="22"/>
                <w:lang w:eastAsia="hi-IN" w:bidi="hi-IN"/>
              </w:rPr>
              <w:t xml:space="preserve"> - ustawienia trybu wyłączenia komputera w stan niskiego poboru energii</w:t>
            </w:r>
          </w:p>
        </w:tc>
      </w:tr>
      <w:tr w:rsidR="00577FAA" w:rsidRPr="00F602A2" w14:paraId="68B13DAC" w14:textId="77777777" w:rsidTr="00577FAA">
        <w:trPr>
          <w:trHeight w:val="284"/>
        </w:trPr>
        <w:tc>
          <w:tcPr>
            <w:tcW w:w="301" w:type="pct"/>
            <w:tcBorders>
              <w:top w:val="single" w:sz="4" w:space="0" w:color="000000"/>
              <w:left w:val="single" w:sz="4" w:space="0" w:color="000000"/>
              <w:bottom w:val="single" w:sz="4" w:space="0" w:color="000000"/>
              <w:right w:val="single" w:sz="4" w:space="0" w:color="000000"/>
            </w:tcBorders>
          </w:tcPr>
          <w:p w14:paraId="114B6A25" w14:textId="77777777" w:rsidR="00577FAA" w:rsidRPr="00F602A2" w:rsidRDefault="00577FAA" w:rsidP="007E37F6">
            <w:pPr>
              <w:widowControl w:val="0"/>
              <w:numPr>
                <w:ilvl w:val="0"/>
                <w:numId w:val="53"/>
              </w:numPr>
              <w:tabs>
                <w:tab w:val="left" w:pos="283"/>
              </w:tabs>
              <w:suppressAutoHyphens/>
              <w:spacing w:after="200" w:line="100" w:lineRule="atLeast"/>
              <w:jc w:val="center"/>
              <w:rPr>
                <w:bCs/>
                <w:kern w:val="1"/>
                <w:sz w:val="22"/>
                <w:szCs w:val="22"/>
                <w:lang w:eastAsia="hi-IN" w:bidi="hi-IN"/>
              </w:rPr>
            </w:pPr>
          </w:p>
        </w:tc>
        <w:tc>
          <w:tcPr>
            <w:tcW w:w="1014" w:type="pct"/>
            <w:tcBorders>
              <w:top w:val="single" w:sz="4" w:space="0" w:color="000000"/>
              <w:left w:val="single" w:sz="4" w:space="0" w:color="000000"/>
              <w:bottom w:val="single" w:sz="4" w:space="0" w:color="000000"/>
              <w:right w:val="single" w:sz="4" w:space="0" w:color="000000"/>
            </w:tcBorders>
          </w:tcPr>
          <w:p w14:paraId="1533CEB5" w14:textId="77777777" w:rsidR="00577FAA" w:rsidRPr="00F602A2" w:rsidRDefault="00577FAA" w:rsidP="00F602A2">
            <w:pPr>
              <w:widowControl w:val="0"/>
              <w:suppressAutoHyphens/>
              <w:spacing w:after="200" w:line="276" w:lineRule="auto"/>
              <w:rPr>
                <w:kern w:val="1"/>
                <w:sz w:val="22"/>
                <w:szCs w:val="22"/>
                <w:lang w:eastAsia="hi-IN" w:bidi="hi-IN"/>
              </w:rPr>
            </w:pPr>
            <w:r w:rsidRPr="00F602A2">
              <w:rPr>
                <w:bCs/>
                <w:kern w:val="1"/>
                <w:sz w:val="22"/>
                <w:szCs w:val="22"/>
                <w:lang w:eastAsia="hi-IN" w:bidi="hi-IN"/>
              </w:rPr>
              <w:t>Zintegrowany System Diagnostyczny</w:t>
            </w:r>
          </w:p>
        </w:tc>
        <w:tc>
          <w:tcPr>
            <w:tcW w:w="3685" w:type="pct"/>
            <w:tcBorders>
              <w:top w:val="single" w:sz="4" w:space="0" w:color="000000"/>
              <w:left w:val="single" w:sz="4" w:space="0" w:color="000000"/>
              <w:bottom w:val="single" w:sz="4" w:space="0" w:color="000000"/>
              <w:right w:val="single" w:sz="4" w:space="0" w:color="000000"/>
            </w:tcBorders>
          </w:tcPr>
          <w:p w14:paraId="7F8DB13E" w14:textId="77777777" w:rsidR="00577FAA" w:rsidRPr="00F602A2" w:rsidRDefault="00577FAA" w:rsidP="00F602A2">
            <w:pPr>
              <w:widowControl w:val="0"/>
              <w:suppressAutoHyphens/>
              <w:rPr>
                <w:kern w:val="1"/>
                <w:sz w:val="22"/>
                <w:szCs w:val="22"/>
                <w:lang w:eastAsia="hi-IN" w:bidi="hi-IN"/>
              </w:rPr>
            </w:pPr>
            <w:r w:rsidRPr="00F602A2">
              <w:rPr>
                <w:kern w:val="1"/>
                <w:sz w:val="22"/>
                <w:szCs w:val="22"/>
                <w:lang w:eastAsia="hi-IN" w:bidi="hi-IN"/>
              </w:rPr>
              <w:t>Wizualny system diagnostyczny producenta działający nawet w przypadku uszkodzenia dysku twardego z systemem operacyjnym komputera umożliwiający na wykonanie diagnostyki następujących podzespołów:</w:t>
            </w:r>
          </w:p>
          <w:p w14:paraId="79D5A044" w14:textId="77777777" w:rsidR="00577FAA" w:rsidRPr="00F602A2" w:rsidRDefault="00577FAA" w:rsidP="00F602A2">
            <w:pPr>
              <w:widowControl w:val="0"/>
              <w:suppressAutoHyphens/>
              <w:rPr>
                <w:kern w:val="1"/>
                <w:sz w:val="22"/>
                <w:szCs w:val="22"/>
                <w:lang w:eastAsia="hi-IN" w:bidi="hi-IN"/>
              </w:rPr>
            </w:pPr>
            <w:r w:rsidRPr="00F602A2">
              <w:rPr>
                <w:kern w:val="1"/>
                <w:sz w:val="22"/>
                <w:szCs w:val="22"/>
                <w:lang w:eastAsia="hi-IN" w:bidi="hi-IN"/>
              </w:rPr>
              <w:t xml:space="preserve">- wykonanie testu pamięci RAM </w:t>
            </w:r>
          </w:p>
          <w:p w14:paraId="13723D94" w14:textId="77777777" w:rsidR="00577FAA" w:rsidRPr="00F602A2" w:rsidRDefault="00577FAA" w:rsidP="00F602A2">
            <w:pPr>
              <w:widowControl w:val="0"/>
              <w:suppressAutoHyphens/>
              <w:rPr>
                <w:kern w:val="1"/>
                <w:sz w:val="22"/>
                <w:szCs w:val="22"/>
                <w:lang w:eastAsia="hi-IN" w:bidi="hi-IN"/>
              </w:rPr>
            </w:pPr>
            <w:r w:rsidRPr="00F602A2">
              <w:rPr>
                <w:kern w:val="1"/>
                <w:sz w:val="22"/>
                <w:szCs w:val="22"/>
                <w:lang w:eastAsia="hi-IN" w:bidi="hi-IN"/>
              </w:rPr>
              <w:t>- test dysku twardego lub SSD</w:t>
            </w:r>
          </w:p>
          <w:p w14:paraId="20B10765" w14:textId="77777777" w:rsidR="00577FAA" w:rsidRPr="00FE5FE2" w:rsidRDefault="00577FAA" w:rsidP="00F602A2">
            <w:pPr>
              <w:widowControl w:val="0"/>
              <w:suppressAutoHyphens/>
              <w:rPr>
                <w:kern w:val="1"/>
                <w:sz w:val="22"/>
                <w:szCs w:val="22"/>
                <w:lang w:val="en-US" w:eastAsia="hi-IN" w:bidi="hi-IN"/>
              </w:rPr>
            </w:pPr>
            <w:r w:rsidRPr="00FE5FE2">
              <w:rPr>
                <w:kern w:val="1"/>
                <w:sz w:val="22"/>
                <w:szCs w:val="22"/>
                <w:lang w:val="en-US" w:eastAsia="hi-IN" w:bidi="hi-IN"/>
              </w:rPr>
              <w:t xml:space="preserve">- test </w:t>
            </w:r>
            <w:proofErr w:type="spellStart"/>
            <w:r w:rsidRPr="00FE5FE2">
              <w:rPr>
                <w:kern w:val="1"/>
                <w:sz w:val="22"/>
                <w:szCs w:val="22"/>
                <w:lang w:val="en-US" w:eastAsia="hi-IN" w:bidi="hi-IN"/>
              </w:rPr>
              <w:t>monitora</w:t>
            </w:r>
            <w:proofErr w:type="spellEnd"/>
            <w:r w:rsidRPr="00FE5FE2">
              <w:rPr>
                <w:kern w:val="1"/>
                <w:sz w:val="22"/>
                <w:szCs w:val="22"/>
                <w:lang w:val="en-US" w:eastAsia="hi-IN" w:bidi="hi-IN"/>
              </w:rPr>
              <w:t xml:space="preserve"> </w:t>
            </w:r>
          </w:p>
          <w:p w14:paraId="4275831C" w14:textId="77777777" w:rsidR="00577FAA" w:rsidRPr="00FE5FE2" w:rsidRDefault="00577FAA" w:rsidP="00F602A2">
            <w:pPr>
              <w:widowControl w:val="0"/>
              <w:suppressAutoHyphens/>
              <w:rPr>
                <w:kern w:val="1"/>
                <w:sz w:val="22"/>
                <w:szCs w:val="22"/>
                <w:lang w:val="en-US" w:eastAsia="hi-IN" w:bidi="hi-IN"/>
              </w:rPr>
            </w:pPr>
            <w:r w:rsidRPr="00FE5FE2">
              <w:rPr>
                <w:kern w:val="1"/>
                <w:sz w:val="22"/>
                <w:szCs w:val="22"/>
                <w:lang w:val="en-US" w:eastAsia="hi-IN" w:bidi="hi-IN"/>
              </w:rPr>
              <w:t xml:space="preserve">- test </w:t>
            </w:r>
            <w:proofErr w:type="spellStart"/>
            <w:r w:rsidRPr="00FE5FE2">
              <w:rPr>
                <w:kern w:val="1"/>
                <w:sz w:val="22"/>
                <w:szCs w:val="22"/>
                <w:lang w:val="en-US" w:eastAsia="hi-IN" w:bidi="hi-IN"/>
              </w:rPr>
              <w:t>magistrali</w:t>
            </w:r>
            <w:proofErr w:type="spellEnd"/>
            <w:r w:rsidRPr="00FE5FE2">
              <w:rPr>
                <w:kern w:val="1"/>
                <w:sz w:val="22"/>
                <w:szCs w:val="22"/>
                <w:lang w:val="en-US" w:eastAsia="hi-IN" w:bidi="hi-IN"/>
              </w:rPr>
              <w:t xml:space="preserve"> PCI-e</w:t>
            </w:r>
          </w:p>
          <w:p w14:paraId="3133A5B6" w14:textId="77777777" w:rsidR="00577FAA" w:rsidRPr="00F602A2" w:rsidRDefault="00577FAA" w:rsidP="00F602A2">
            <w:pPr>
              <w:widowControl w:val="0"/>
              <w:suppressAutoHyphens/>
              <w:rPr>
                <w:kern w:val="1"/>
                <w:sz w:val="22"/>
                <w:szCs w:val="22"/>
                <w:lang w:eastAsia="hi-IN" w:bidi="hi-IN"/>
              </w:rPr>
            </w:pPr>
            <w:r w:rsidRPr="00F602A2">
              <w:rPr>
                <w:kern w:val="1"/>
                <w:sz w:val="22"/>
                <w:szCs w:val="22"/>
                <w:lang w:eastAsia="hi-IN" w:bidi="hi-IN"/>
              </w:rPr>
              <w:t>- test portów USB</w:t>
            </w:r>
          </w:p>
          <w:p w14:paraId="2568F71C" w14:textId="77777777" w:rsidR="00577FAA" w:rsidRPr="00F602A2" w:rsidRDefault="00577FAA" w:rsidP="00F602A2">
            <w:pPr>
              <w:widowControl w:val="0"/>
              <w:suppressAutoHyphens/>
              <w:rPr>
                <w:kern w:val="1"/>
                <w:sz w:val="22"/>
                <w:szCs w:val="22"/>
                <w:lang w:eastAsia="hi-IN" w:bidi="hi-IN"/>
              </w:rPr>
            </w:pPr>
            <w:r w:rsidRPr="00F602A2">
              <w:rPr>
                <w:kern w:val="1"/>
                <w:sz w:val="22"/>
                <w:szCs w:val="22"/>
                <w:lang w:eastAsia="hi-IN" w:bidi="hi-IN"/>
              </w:rPr>
              <w:t>- test płyty głównej</w:t>
            </w:r>
          </w:p>
          <w:p w14:paraId="46DCA54B" w14:textId="77777777" w:rsidR="00577FAA" w:rsidRPr="00F602A2" w:rsidRDefault="00577FAA" w:rsidP="00F602A2">
            <w:pPr>
              <w:widowControl w:val="0"/>
              <w:suppressAutoHyphens/>
              <w:rPr>
                <w:kern w:val="1"/>
                <w:sz w:val="22"/>
                <w:szCs w:val="22"/>
                <w:lang w:eastAsia="hi-IN" w:bidi="hi-IN"/>
              </w:rPr>
            </w:pPr>
            <w:r w:rsidRPr="00F602A2">
              <w:rPr>
                <w:kern w:val="1"/>
                <w:sz w:val="22"/>
                <w:szCs w:val="22"/>
                <w:lang w:eastAsia="hi-IN" w:bidi="hi-IN"/>
              </w:rPr>
              <w:t>- test myszy i klawiatury</w:t>
            </w:r>
          </w:p>
          <w:p w14:paraId="19BE09F6" w14:textId="77777777" w:rsidR="00577FAA" w:rsidRPr="00F602A2" w:rsidRDefault="00577FAA" w:rsidP="00F602A2">
            <w:pPr>
              <w:widowControl w:val="0"/>
              <w:suppressAutoHyphens/>
              <w:rPr>
                <w:kern w:val="1"/>
                <w:sz w:val="22"/>
                <w:szCs w:val="22"/>
                <w:lang w:eastAsia="hi-IN" w:bidi="hi-IN"/>
              </w:rPr>
            </w:pPr>
            <w:r w:rsidRPr="00F602A2">
              <w:rPr>
                <w:kern w:val="1"/>
                <w:sz w:val="22"/>
                <w:szCs w:val="22"/>
                <w:lang w:eastAsia="hi-IN" w:bidi="hi-IN"/>
              </w:rPr>
              <w:t>- test procesora</w:t>
            </w:r>
          </w:p>
          <w:p w14:paraId="2A90E26F" w14:textId="77777777" w:rsidR="00577FAA" w:rsidRPr="00F602A2" w:rsidRDefault="00577FAA" w:rsidP="00F602A2">
            <w:pPr>
              <w:widowControl w:val="0"/>
              <w:suppressAutoHyphens/>
              <w:rPr>
                <w:kern w:val="1"/>
                <w:sz w:val="22"/>
                <w:szCs w:val="22"/>
                <w:lang w:eastAsia="hi-IN" w:bidi="hi-IN"/>
              </w:rPr>
            </w:pPr>
            <w:r w:rsidRPr="00F602A2">
              <w:rPr>
                <w:kern w:val="1"/>
                <w:sz w:val="22"/>
                <w:szCs w:val="22"/>
                <w:lang w:eastAsia="hi-IN" w:bidi="hi-IN"/>
              </w:rPr>
              <w:t>Wizualna lub dźwiękowa sygnalizacja w przypadku błędów któregokolwiek z powyższych podzespołów komputera.</w:t>
            </w:r>
          </w:p>
          <w:p w14:paraId="134B7B6B" w14:textId="77777777" w:rsidR="00577FAA" w:rsidRPr="00F602A2" w:rsidRDefault="00577FAA" w:rsidP="00F602A2">
            <w:pPr>
              <w:widowControl w:val="0"/>
              <w:suppressAutoHyphens/>
              <w:rPr>
                <w:kern w:val="1"/>
                <w:sz w:val="22"/>
                <w:szCs w:val="22"/>
                <w:lang w:eastAsia="hi-IN" w:bidi="hi-IN"/>
              </w:rPr>
            </w:pPr>
            <w:r w:rsidRPr="00F602A2">
              <w:rPr>
                <w:kern w:val="1"/>
                <w:sz w:val="22"/>
                <w:szCs w:val="22"/>
                <w:lang w:eastAsia="hi-IN" w:bidi="hi-IN"/>
              </w:rPr>
              <w:t>Ponadto system powinien umożliwiać identyfikacje testowanej jednostki i jej komponentów w następującym zakresie:</w:t>
            </w:r>
          </w:p>
          <w:p w14:paraId="51CA6919" w14:textId="77777777" w:rsidR="00577FAA" w:rsidRPr="00F602A2" w:rsidRDefault="00577FAA" w:rsidP="00F602A2">
            <w:pPr>
              <w:widowControl w:val="0"/>
              <w:suppressAutoHyphens/>
              <w:rPr>
                <w:kern w:val="1"/>
                <w:sz w:val="22"/>
                <w:szCs w:val="22"/>
                <w:lang w:eastAsia="hi-IN" w:bidi="hi-IN"/>
              </w:rPr>
            </w:pPr>
            <w:r w:rsidRPr="00F602A2">
              <w:rPr>
                <w:kern w:val="1"/>
                <w:sz w:val="22"/>
                <w:szCs w:val="22"/>
                <w:lang w:eastAsia="hi-IN" w:bidi="hi-IN"/>
              </w:rPr>
              <w:t>- PC: Producent, model</w:t>
            </w:r>
          </w:p>
          <w:p w14:paraId="5D2ECAE2" w14:textId="77777777" w:rsidR="00577FAA" w:rsidRPr="00F602A2" w:rsidRDefault="00577FAA" w:rsidP="00F602A2">
            <w:pPr>
              <w:widowControl w:val="0"/>
              <w:suppressAutoHyphens/>
              <w:rPr>
                <w:kern w:val="1"/>
                <w:sz w:val="22"/>
                <w:szCs w:val="22"/>
                <w:lang w:eastAsia="hi-IN" w:bidi="hi-IN"/>
              </w:rPr>
            </w:pPr>
            <w:r w:rsidRPr="00F602A2">
              <w:rPr>
                <w:kern w:val="1"/>
                <w:sz w:val="22"/>
                <w:szCs w:val="22"/>
                <w:lang w:eastAsia="hi-IN" w:bidi="hi-IN"/>
              </w:rPr>
              <w:t>- BIOS: Wersja oraz data wydania Bios</w:t>
            </w:r>
          </w:p>
          <w:p w14:paraId="672A2208" w14:textId="77777777" w:rsidR="00577FAA" w:rsidRPr="00F602A2" w:rsidRDefault="00577FAA" w:rsidP="00F602A2">
            <w:pPr>
              <w:widowControl w:val="0"/>
              <w:suppressAutoHyphens/>
              <w:rPr>
                <w:kern w:val="1"/>
                <w:sz w:val="22"/>
                <w:szCs w:val="22"/>
                <w:lang w:eastAsia="hi-IN" w:bidi="hi-IN"/>
              </w:rPr>
            </w:pPr>
            <w:r w:rsidRPr="00F602A2">
              <w:rPr>
                <w:kern w:val="1"/>
                <w:sz w:val="22"/>
                <w:szCs w:val="22"/>
                <w:lang w:eastAsia="hi-IN" w:bidi="hi-IN"/>
              </w:rPr>
              <w:t>- Procesor: Nazwa, taktowanie</w:t>
            </w:r>
          </w:p>
          <w:p w14:paraId="56687641" w14:textId="77777777" w:rsidR="00577FAA" w:rsidRPr="00F602A2" w:rsidRDefault="00577FAA" w:rsidP="00F602A2">
            <w:pPr>
              <w:widowControl w:val="0"/>
              <w:suppressAutoHyphens/>
              <w:rPr>
                <w:kern w:val="1"/>
                <w:sz w:val="22"/>
                <w:szCs w:val="22"/>
                <w:lang w:eastAsia="hi-IN" w:bidi="hi-IN"/>
              </w:rPr>
            </w:pPr>
            <w:r w:rsidRPr="00F602A2">
              <w:rPr>
                <w:kern w:val="1"/>
                <w:sz w:val="22"/>
                <w:szCs w:val="22"/>
                <w:lang w:eastAsia="hi-IN" w:bidi="hi-IN"/>
              </w:rPr>
              <w:t>- Pamięć RAM: Ilość zainstalowanej pamięci RAM, producent oraz numer seryjny poszczególnych kości pamięci</w:t>
            </w:r>
          </w:p>
          <w:p w14:paraId="008D844B" w14:textId="77777777" w:rsidR="00577FAA" w:rsidRPr="00F602A2" w:rsidRDefault="00577FAA" w:rsidP="00F602A2">
            <w:pPr>
              <w:widowControl w:val="0"/>
              <w:suppressAutoHyphens/>
              <w:rPr>
                <w:kern w:val="1"/>
                <w:sz w:val="22"/>
                <w:szCs w:val="22"/>
                <w:lang w:eastAsia="hi-IN" w:bidi="hi-IN"/>
              </w:rPr>
            </w:pPr>
            <w:r w:rsidRPr="00F602A2">
              <w:rPr>
                <w:kern w:val="1"/>
                <w:sz w:val="22"/>
                <w:szCs w:val="22"/>
                <w:lang w:eastAsia="hi-IN" w:bidi="hi-IN"/>
              </w:rPr>
              <w:t xml:space="preserve">- Dysk: model, numer seryjny, wersja </w:t>
            </w:r>
            <w:proofErr w:type="spellStart"/>
            <w:r w:rsidRPr="00F602A2">
              <w:rPr>
                <w:kern w:val="1"/>
                <w:sz w:val="22"/>
                <w:szCs w:val="22"/>
                <w:lang w:eastAsia="hi-IN" w:bidi="hi-IN"/>
              </w:rPr>
              <w:t>firmware</w:t>
            </w:r>
            <w:proofErr w:type="spellEnd"/>
            <w:r w:rsidRPr="00F602A2">
              <w:rPr>
                <w:kern w:val="1"/>
                <w:sz w:val="22"/>
                <w:szCs w:val="22"/>
                <w:lang w:eastAsia="hi-IN" w:bidi="hi-IN"/>
              </w:rPr>
              <w:t>, pojemność, temperatura pracy</w:t>
            </w:r>
          </w:p>
          <w:p w14:paraId="5018DB35" w14:textId="77777777" w:rsidR="00577FAA" w:rsidRPr="00F602A2" w:rsidRDefault="00577FAA" w:rsidP="00F602A2">
            <w:pPr>
              <w:widowControl w:val="0"/>
              <w:suppressAutoHyphens/>
              <w:rPr>
                <w:kern w:val="1"/>
                <w:sz w:val="22"/>
                <w:szCs w:val="22"/>
                <w:lang w:eastAsia="hi-IN" w:bidi="hi-IN"/>
              </w:rPr>
            </w:pPr>
            <w:r w:rsidRPr="00F602A2">
              <w:rPr>
                <w:kern w:val="1"/>
                <w:sz w:val="22"/>
                <w:szCs w:val="22"/>
                <w:lang w:eastAsia="hi-IN" w:bidi="hi-IN"/>
              </w:rPr>
              <w:t>- Monitor: producent, model, rozdzielczość</w:t>
            </w:r>
          </w:p>
          <w:p w14:paraId="649E4F4D" w14:textId="77777777" w:rsidR="00577FAA" w:rsidRPr="00F602A2" w:rsidRDefault="00577FAA" w:rsidP="00F602A2">
            <w:pPr>
              <w:widowControl w:val="0"/>
              <w:suppressAutoHyphens/>
              <w:rPr>
                <w:bCs/>
                <w:kern w:val="1"/>
                <w:sz w:val="22"/>
                <w:szCs w:val="22"/>
                <w:lang w:eastAsia="hi-IN" w:bidi="hi-IN"/>
              </w:rPr>
            </w:pPr>
            <w:r w:rsidRPr="00F602A2">
              <w:rPr>
                <w:kern w:val="1"/>
                <w:sz w:val="22"/>
                <w:szCs w:val="22"/>
                <w:lang w:eastAsia="hi-IN" w:bidi="hi-IN"/>
              </w:rPr>
              <w:t>System Diagnostyczny działający nawet w przypadku uszkodzenia dysku twardego z systemem operacyjnym komputera.</w:t>
            </w:r>
          </w:p>
        </w:tc>
      </w:tr>
      <w:tr w:rsidR="00577FAA" w:rsidRPr="00F602A2" w14:paraId="6ECFEE09" w14:textId="77777777" w:rsidTr="00577FAA">
        <w:trPr>
          <w:trHeight w:val="284"/>
        </w:trPr>
        <w:tc>
          <w:tcPr>
            <w:tcW w:w="301" w:type="pct"/>
            <w:tcBorders>
              <w:top w:val="single" w:sz="4" w:space="0" w:color="000000"/>
              <w:left w:val="single" w:sz="4" w:space="0" w:color="000000"/>
              <w:bottom w:val="single" w:sz="4" w:space="0" w:color="000000"/>
              <w:right w:val="single" w:sz="4" w:space="0" w:color="000000"/>
            </w:tcBorders>
          </w:tcPr>
          <w:p w14:paraId="7297EA24" w14:textId="77777777" w:rsidR="00577FAA" w:rsidRPr="00F602A2" w:rsidRDefault="00577FAA" w:rsidP="007E37F6">
            <w:pPr>
              <w:widowControl w:val="0"/>
              <w:numPr>
                <w:ilvl w:val="0"/>
                <w:numId w:val="53"/>
              </w:numPr>
              <w:tabs>
                <w:tab w:val="left" w:pos="283"/>
              </w:tabs>
              <w:suppressAutoHyphens/>
              <w:spacing w:after="200" w:line="100" w:lineRule="atLeast"/>
              <w:jc w:val="center"/>
              <w:rPr>
                <w:bCs/>
                <w:kern w:val="1"/>
                <w:sz w:val="22"/>
                <w:szCs w:val="22"/>
                <w:lang w:eastAsia="hi-IN" w:bidi="hi-IN"/>
              </w:rPr>
            </w:pPr>
          </w:p>
        </w:tc>
        <w:tc>
          <w:tcPr>
            <w:tcW w:w="1014" w:type="pct"/>
            <w:tcBorders>
              <w:top w:val="single" w:sz="4" w:space="0" w:color="000000"/>
              <w:left w:val="single" w:sz="4" w:space="0" w:color="000000"/>
              <w:bottom w:val="single" w:sz="4" w:space="0" w:color="000000"/>
              <w:right w:val="single" w:sz="4" w:space="0" w:color="000000"/>
            </w:tcBorders>
          </w:tcPr>
          <w:p w14:paraId="48FE4E2E" w14:textId="77777777" w:rsidR="00577FAA" w:rsidRPr="00F602A2" w:rsidRDefault="00577FAA" w:rsidP="00F602A2">
            <w:pPr>
              <w:widowControl w:val="0"/>
              <w:suppressAutoHyphens/>
              <w:spacing w:after="200" w:line="276" w:lineRule="auto"/>
              <w:rPr>
                <w:bCs/>
                <w:kern w:val="1"/>
                <w:sz w:val="22"/>
                <w:szCs w:val="22"/>
                <w:lang w:eastAsia="hi-IN" w:bidi="hi-IN"/>
              </w:rPr>
            </w:pPr>
            <w:r w:rsidRPr="00F602A2">
              <w:rPr>
                <w:bCs/>
                <w:kern w:val="1"/>
                <w:sz w:val="22"/>
                <w:szCs w:val="22"/>
                <w:lang w:eastAsia="hi-IN" w:bidi="hi-IN"/>
              </w:rPr>
              <w:t>Certyfikaty i standardy</w:t>
            </w:r>
          </w:p>
        </w:tc>
        <w:tc>
          <w:tcPr>
            <w:tcW w:w="3685" w:type="pct"/>
            <w:tcBorders>
              <w:top w:val="single" w:sz="4" w:space="0" w:color="000000"/>
              <w:left w:val="single" w:sz="4" w:space="0" w:color="000000"/>
              <w:bottom w:val="single" w:sz="4" w:space="0" w:color="000000"/>
              <w:right w:val="single" w:sz="4" w:space="0" w:color="000000"/>
            </w:tcBorders>
          </w:tcPr>
          <w:p w14:paraId="5F0A1227" w14:textId="77777777" w:rsidR="00577FAA" w:rsidRPr="00F602A2" w:rsidRDefault="00577FAA" w:rsidP="00F602A2">
            <w:pPr>
              <w:widowControl w:val="0"/>
              <w:suppressAutoHyphens/>
              <w:rPr>
                <w:rFonts w:cs="Mangal"/>
                <w:kern w:val="1"/>
                <w:szCs w:val="21"/>
                <w:lang w:eastAsia="hi-IN" w:bidi="hi-IN"/>
              </w:rPr>
            </w:pPr>
            <w:r w:rsidRPr="00F602A2">
              <w:rPr>
                <w:rFonts w:cs="Mangal"/>
                <w:kern w:val="1"/>
                <w:szCs w:val="21"/>
                <w:lang w:eastAsia="hi-IN" w:bidi="hi-IN"/>
              </w:rPr>
              <w:t>Dla producenta sprzętu należy dostarczyć certyfikaty:</w:t>
            </w:r>
          </w:p>
          <w:p w14:paraId="20673B09" w14:textId="77777777" w:rsidR="00577FAA" w:rsidRPr="00F602A2" w:rsidRDefault="00577FAA" w:rsidP="00F602A2">
            <w:pPr>
              <w:widowControl w:val="0"/>
              <w:suppressAutoHyphens/>
              <w:rPr>
                <w:rFonts w:cs="Mangal"/>
                <w:kern w:val="1"/>
                <w:szCs w:val="21"/>
                <w:lang w:eastAsia="hi-IN" w:bidi="hi-IN"/>
              </w:rPr>
            </w:pPr>
            <w:r w:rsidRPr="00F602A2">
              <w:rPr>
                <w:rFonts w:cs="Mangal"/>
                <w:kern w:val="1"/>
                <w:szCs w:val="21"/>
                <w:lang w:eastAsia="hi-IN" w:bidi="hi-IN"/>
              </w:rPr>
              <w:t>- ISO 9001, ISO 14001, ISO 50001</w:t>
            </w:r>
          </w:p>
          <w:p w14:paraId="33508C15" w14:textId="77777777" w:rsidR="00577FAA" w:rsidRPr="00F602A2" w:rsidRDefault="00577FAA" w:rsidP="00F602A2">
            <w:pPr>
              <w:widowControl w:val="0"/>
              <w:suppressAutoHyphens/>
              <w:rPr>
                <w:rFonts w:cs="Mangal"/>
                <w:kern w:val="1"/>
                <w:szCs w:val="21"/>
                <w:lang w:eastAsia="hi-IN" w:bidi="hi-IN"/>
              </w:rPr>
            </w:pPr>
            <w:r w:rsidRPr="00F602A2">
              <w:rPr>
                <w:rFonts w:cs="Mangal"/>
                <w:kern w:val="1"/>
                <w:szCs w:val="21"/>
                <w:lang w:eastAsia="hi-IN" w:bidi="hi-IN"/>
              </w:rPr>
              <w:t>Dla komputera AiO:</w:t>
            </w:r>
          </w:p>
          <w:p w14:paraId="341AC3DE" w14:textId="77777777" w:rsidR="00577FAA" w:rsidRPr="00FE5FE2" w:rsidRDefault="00577FAA" w:rsidP="00F602A2">
            <w:pPr>
              <w:jc w:val="both"/>
              <w:rPr>
                <w:rFonts w:eastAsia="Times New Roman"/>
                <w:bCs/>
                <w:sz w:val="22"/>
                <w:szCs w:val="22"/>
                <w:lang w:val="en-US" w:eastAsia="en-US"/>
              </w:rPr>
            </w:pPr>
            <w:bookmarkStart w:id="42" w:name="_Hlk175313362"/>
            <w:r w:rsidRPr="00FE5FE2">
              <w:rPr>
                <w:rFonts w:eastAsia="Times New Roman"/>
                <w:bCs/>
                <w:sz w:val="22"/>
                <w:szCs w:val="22"/>
                <w:lang w:val="en-US" w:eastAsia="en-US"/>
              </w:rPr>
              <w:t xml:space="preserve">- TÜV </w:t>
            </w:r>
            <w:proofErr w:type="spellStart"/>
            <w:r w:rsidRPr="00FE5FE2">
              <w:rPr>
                <w:rFonts w:eastAsia="Times New Roman"/>
                <w:bCs/>
                <w:sz w:val="22"/>
                <w:szCs w:val="22"/>
                <w:lang w:val="en-US" w:eastAsia="en-US"/>
              </w:rPr>
              <w:t>Rheinland</w:t>
            </w:r>
            <w:proofErr w:type="spellEnd"/>
            <w:r w:rsidRPr="00FE5FE2">
              <w:rPr>
                <w:rFonts w:eastAsia="Times New Roman"/>
                <w:bCs/>
                <w:sz w:val="22"/>
                <w:szCs w:val="22"/>
                <w:lang w:val="en-US" w:eastAsia="en-US"/>
              </w:rPr>
              <w:t xml:space="preserve"> Flicker Free</w:t>
            </w:r>
          </w:p>
          <w:p w14:paraId="01D8E502" w14:textId="77777777" w:rsidR="00577FAA" w:rsidRPr="00FE5FE2" w:rsidRDefault="00577FAA" w:rsidP="00F602A2">
            <w:pPr>
              <w:jc w:val="both"/>
              <w:rPr>
                <w:rFonts w:eastAsia="Times New Roman"/>
                <w:bCs/>
                <w:sz w:val="22"/>
                <w:szCs w:val="22"/>
                <w:lang w:val="en-US" w:eastAsia="en-US"/>
              </w:rPr>
            </w:pPr>
            <w:r w:rsidRPr="00FE5FE2">
              <w:rPr>
                <w:rFonts w:eastAsia="Times New Roman"/>
                <w:bCs/>
                <w:sz w:val="22"/>
                <w:szCs w:val="22"/>
                <w:lang w:val="en-US" w:eastAsia="en-US"/>
              </w:rPr>
              <w:t xml:space="preserve">- TÜV </w:t>
            </w:r>
            <w:proofErr w:type="spellStart"/>
            <w:r w:rsidRPr="00FE5FE2">
              <w:rPr>
                <w:rFonts w:eastAsia="Times New Roman"/>
                <w:bCs/>
                <w:sz w:val="22"/>
                <w:szCs w:val="22"/>
                <w:lang w:val="en-US" w:eastAsia="en-US"/>
              </w:rPr>
              <w:t>Rheinland</w:t>
            </w:r>
            <w:proofErr w:type="spellEnd"/>
            <w:r w:rsidRPr="00FE5FE2">
              <w:rPr>
                <w:rFonts w:eastAsia="Times New Roman"/>
                <w:bCs/>
                <w:sz w:val="22"/>
                <w:szCs w:val="22"/>
                <w:lang w:val="en-US" w:eastAsia="en-US"/>
              </w:rPr>
              <w:t xml:space="preserve"> Low Blue Light</w:t>
            </w:r>
          </w:p>
          <w:p w14:paraId="78D62A88" w14:textId="77777777" w:rsidR="00577FAA" w:rsidRPr="00FE5FE2" w:rsidRDefault="00577FAA" w:rsidP="00F602A2">
            <w:pPr>
              <w:jc w:val="both"/>
              <w:rPr>
                <w:rFonts w:eastAsia="Times New Roman"/>
                <w:bCs/>
                <w:sz w:val="22"/>
                <w:szCs w:val="22"/>
                <w:lang w:val="en-US" w:eastAsia="en-US"/>
              </w:rPr>
            </w:pPr>
            <w:r w:rsidRPr="00FE5FE2">
              <w:rPr>
                <w:rFonts w:eastAsia="Times New Roman"/>
                <w:bCs/>
                <w:sz w:val="22"/>
                <w:szCs w:val="22"/>
                <w:lang w:val="en-US" w:eastAsia="en-US"/>
              </w:rPr>
              <w:t xml:space="preserve">- TÜV </w:t>
            </w:r>
            <w:proofErr w:type="spellStart"/>
            <w:r w:rsidRPr="00FE5FE2">
              <w:rPr>
                <w:rFonts w:eastAsia="Times New Roman"/>
                <w:bCs/>
                <w:sz w:val="22"/>
                <w:szCs w:val="22"/>
                <w:lang w:val="en-US" w:eastAsia="en-US"/>
              </w:rPr>
              <w:t>Rheinland</w:t>
            </w:r>
            <w:proofErr w:type="spellEnd"/>
            <w:r w:rsidRPr="00FE5FE2">
              <w:rPr>
                <w:rFonts w:eastAsia="Times New Roman"/>
                <w:bCs/>
                <w:sz w:val="22"/>
                <w:szCs w:val="22"/>
                <w:lang w:val="en-US" w:eastAsia="en-US"/>
              </w:rPr>
              <w:t xml:space="preserve"> Low Noise</w:t>
            </w:r>
          </w:p>
          <w:p w14:paraId="4B2A9513" w14:textId="77777777" w:rsidR="00577FAA" w:rsidRPr="00FE5FE2" w:rsidRDefault="00577FAA" w:rsidP="00F602A2">
            <w:pPr>
              <w:jc w:val="both"/>
              <w:rPr>
                <w:rFonts w:eastAsia="Times New Roman"/>
                <w:bCs/>
                <w:sz w:val="22"/>
                <w:szCs w:val="22"/>
                <w:lang w:val="en-US" w:eastAsia="en-US"/>
              </w:rPr>
            </w:pPr>
            <w:r w:rsidRPr="00FE5FE2">
              <w:rPr>
                <w:rFonts w:eastAsia="Times New Roman"/>
                <w:bCs/>
                <w:sz w:val="22"/>
                <w:szCs w:val="22"/>
                <w:lang w:val="en-US" w:eastAsia="en-US"/>
              </w:rPr>
              <w:t>- ENERGY STAR 8.0</w:t>
            </w:r>
          </w:p>
          <w:p w14:paraId="3BA5D970" w14:textId="77777777" w:rsidR="00577FAA" w:rsidRPr="00F602A2" w:rsidRDefault="00577FAA" w:rsidP="00F602A2">
            <w:pPr>
              <w:jc w:val="both"/>
              <w:rPr>
                <w:rFonts w:eastAsia="Times New Roman"/>
                <w:bCs/>
                <w:sz w:val="22"/>
                <w:szCs w:val="22"/>
                <w:lang w:eastAsia="en-US"/>
              </w:rPr>
            </w:pPr>
            <w:r w:rsidRPr="00F602A2">
              <w:rPr>
                <w:rFonts w:eastAsia="Times New Roman"/>
                <w:bCs/>
                <w:sz w:val="22"/>
                <w:szCs w:val="22"/>
                <w:lang w:eastAsia="en-US"/>
              </w:rPr>
              <w:t>- EPEAT przynajmniej na poziomie Silver</w:t>
            </w:r>
          </w:p>
          <w:bookmarkEnd w:id="42"/>
          <w:p w14:paraId="649367DD" w14:textId="77777777" w:rsidR="00577FAA" w:rsidRPr="00F602A2" w:rsidRDefault="00577FAA" w:rsidP="00F602A2">
            <w:pPr>
              <w:widowControl w:val="0"/>
              <w:suppressAutoHyphens/>
              <w:rPr>
                <w:rFonts w:cs="Mangal"/>
                <w:kern w:val="1"/>
                <w:szCs w:val="21"/>
                <w:lang w:eastAsia="hi-IN" w:bidi="hi-IN"/>
              </w:rPr>
            </w:pPr>
            <w:r w:rsidRPr="00F602A2">
              <w:rPr>
                <w:rFonts w:cs="Mangal"/>
                <w:kern w:val="1"/>
                <w:szCs w:val="21"/>
                <w:lang w:eastAsia="hi-IN" w:bidi="hi-IN"/>
              </w:rPr>
              <w:t>- Deklaracja zgodności CE (załączyć do oferty)</w:t>
            </w:r>
          </w:p>
          <w:p w14:paraId="060482BF" w14:textId="77777777" w:rsidR="00577FAA" w:rsidRPr="00F602A2" w:rsidRDefault="00577FAA" w:rsidP="00F602A2">
            <w:pPr>
              <w:widowControl w:val="0"/>
              <w:suppressAutoHyphens/>
              <w:rPr>
                <w:rFonts w:cs="Mangal"/>
                <w:kern w:val="1"/>
                <w:szCs w:val="21"/>
                <w:lang w:eastAsia="hi-IN" w:bidi="hi-IN"/>
              </w:rPr>
            </w:pPr>
            <w:r w:rsidRPr="00F602A2">
              <w:rPr>
                <w:rFonts w:cs="Mangal"/>
                <w:kern w:val="1"/>
                <w:szCs w:val="21"/>
                <w:lang w:eastAsia="hi-IN" w:bidi="hi-IN"/>
              </w:rPr>
              <w:t xml:space="preserve">- Potwierdzenie spełnienia kryteriów środowiskowych, w tym zgodności z dyrektywą </w:t>
            </w:r>
            <w:proofErr w:type="spellStart"/>
            <w:r w:rsidRPr="00F602A2">
              <w:rPr>
                <w:rFonts w:cs="Mangal"/>
                <w:kern w:val="1"/>
                <w:szCs w:val="21"/>
                <w:lang w:eastAsia="hi-IN" w:bidi="hi-IN"/>
              </w:rPr>
              <w:t>RoHS</w:t>
            </w:r>
            <w:proofErr w:type="spellEnd"/>
            <w:r w:rsidRPr="00F602A2">
              <w:rPr>
                <w:rFonts w:cs="Mangal"/>
                <w:kern w:val="1"/>
                <w:szCs w:val="21"/>
                <w:lang w:eastAsia="hi-IN" w:bidi="hi-IN"/>
              </w:rPr>
              <w:t xml:space="preserve"> Unii Europejskiej o eliminacji substancji niebezpiecznych w postaci oświadczenia producenta jednostki.</w:t>
            </w:r>
          </w:p>
          <w:p w14:paraId="76189DB8" w14:textId="77777777" w:rsidR="00577FAA" w:rsidRPr="00F602A2" w:rsidRDefault="00577FAA" w:rsidP="00F602A2">
            <w:pPr>
              <w:widowControl w:val="0"/>
              <w:suppressAutoHyphens/>
              <w:rPr>
                <w:rFonts w:cs="Mangal"/>
                <w:kern w:val="1"/>
                <w:szCs w:val="21"/>
                <w:lang w:eastAsia="hi-IN" w:bidi="hi-IN"/>
              </w:rPr>
            </w:pPr>
            <w:r w:rsidRPr="00F602A2">
              <w:rPr>
                <w:rFonts w:cs="Mangal"/>
                <w:kern w:val="1"/>
                <w:szCs w:val="21"/>
                <w:lang w:eastAsia="hi-IN" w:bidi="hi-IN"/>
              </w:rPr>
              <w:t>- Oświadczenie producenta komputera, że w przypadku niewywiązywania się z obowiązków gwarancyjnych oferenta lub firmy serwisującej, przejmie na siebie wszelkie zobowiązania związane z serwisem.</w:t>
            </w:r>
          </w:p>
          <w:p w14:paraId="29678EDC" w14:textId="77777777" w:rsidR="00577FAA" w:rsidRPr="00F602A2" w:rsidRDefault="00577FAA" w:rsidP="00F602A2">
            <w:pPr>
              <w:widowControl w:val="0"/>
              <w:suppressAutoHyphens/>
              <w:rPr>
                <w:rFonts w:cs="Mangal"/>
                <w:b/>
                <w:bCs/>
                <w:kern w:val="1"/>
                <w:sz w:val="22"/>
                <w:szCs w:val="22"/>
                <w:lang w:eastAsia="hi-IN" w:bidi="hi-IN"/>
              </w:rPr>
            </w:pPr>
            <w:r w:rsidRPr="00F602A2">
              <w:rPr>
                <w:rFonts w:cs="Mangal"/>
                <w:b/>
                <w:bCs/>
                <w:kern w:val="1"/>
                <w:sz w:val="22"/>
                <w:szCs w:val="22"/>
                <w:lang w:eastAsia="hi-IN" w:bidi="hi-IN"/>
              </w:rPr>
              <w:t>Wyżej wymienione dokumenty/oświadczenia należy dołączyć do oferty.</w:t>
            </w:r>
          </w:p>
          <w:p w14:paraId="04E060DF" w14:textId="77777777" w:rsidR="00577FAA" w:rsidRPr="00F602A2" w:rsidRDefault="00577FAA" w:rsidP="00F602A2">
            <w:pPr>
              <w:widowControl w:val="0"/>
              <w:suppressAutoHyphens/>
              <w:spacing w:line="100" w:lineRule="atLeast"/>
              <w:rPr>
                <w:bCs/>
                <w:kern w:val="1"/>
                <w:sz w:val="22"/>
                <w:szCs w:val="22"/>
                <w:lang w:eastAsia="hi-IN" w:bidi="hi-IN"/>
              </w:rPr>
            </w:pPr>
          </w:p>
        </w:tc>
      </w:tr>
      <w:tr w:rsidR="00577FAA" w:rsidRPr="00F602A2" w14:paraId="4520F8A9" w14:textId="77777777" w:rsidTr="00577FAA">
        <w:trPr>
          <w:trHeight w:val="284"/>
        </w:trPr>
        <w:tc>
          <w:tcPr>
            <w:tcW w:w="301" w:type="pct"/>
            <w:tcBorders>
              <w:top w:val="single" w:sz="4" w:space="0" w:color="000000"/>
              <w:left w:val="single" w:sz="4" w:space="0" w:color="000000"/>
              <w:bottom w:val="single" w:sz="4" w:space="0" w:color="000000"/>
              <w:right w:val="single" w:sz="4" w:space="0" w:color="000000"/>
            </w:tcBorders>
          </w:tcPr>
          <w:p w14:paraId="39EBC7C1" w14:textId="77777777" w:rsidR="00577FAA" w:rsidRPr="00F602A2" w:rsidRDefault="00577FAA" w:rsidP="007E37F6">
            <w:pPr>
              <w:widowControl w:val="0"/>
              <w:numPr>
                <w:ilvl w:val="0"/>
                <w:numId w:val="53"/>
              </w:numPr>
              <w:tabs>
                <w:tab w:val="left" w:pos="283"/>
              </w:tabs>
              <w:suppressAutoHyphens/>
              <w:spacing w:after="200" w:line="100" w:lineRule="atLeast"/>
              <w:jc w:val="center"/>
              <w:rPr>
                <w:bCs/>
                <w:kern w:val="1"/>
                <w:sz w:val="22"/>
                <w:szCs w:val="22"/>
                <w:lang w:eastAsia="hi-IN" w:bidi="hi-IN"/>
              </w:rPr>
            </w:pPr>
          </w:p>
        </w:tc>
        <w:tc>
          <w:tcPr>
            <w:tcW w:w="1014" w:type="pct"/>
            <w:tcBorders>
              <w:top w:val="single" w:sz="4" w:space="0" w:color="000000"/>
              <w:left w:val="single" w:sz="4" w:space="0" w:color="000000"/>
              <w:bottom w:val="single" w:sz="4" w:space="0" w:color="000000"/>
              <w:right w:val="single" w:sz="4" w:space="0" w:color="000000"/>
            </w:tcBorders>
          </w:tcPr>
          <w:p w14:paraId="255B13F4" w14:textId="77777777" w:rsidR="00577FAA" w:rsidRPr="00F602A2" w:rsidRDefault="00577FAA" w:rsidP="00F602A2">
            <w:pPr>
              <w:widowControl w:val="0"/>
              <w:suppressAutoHyphens/>
              <w:spacing w:after="200" w:line="276" w:lineRule="auto"/>
              <w:rPr>
                <w:bCs/>
                <w:kern w:val="1"/>
                <w:sz w:val="22"/>
                <w:szCs w:val="22"/>
                <w:lang w:eastAsia="hi-IN" w:bidi="hi-IN"/>
              </w:rPr>
            </w:pPr>
            <w:r w:rsidRPr="00F602A2">
              <w:rPr>
                <w:bCs/>
                <w:kern w:val="1"/>
                <w:sz w:val="22"/>
                <w:szCs w:val="22"/>
                <w:lang w:eastAsia="hi-IN" w:bidi="hi-IN"/>
              </w:rPr>
              <w:t>Waga</w:t>
            </w:r>
          </w:p>
        </w:tc>
        <w:tc>
          <w:tcPr>
            <w:tcW w:w="3685" w:type="pct"/>
            <w:tcBorders>
              <w:top w:val="single" w:sz="4" w:space="0" w:color="000000"/>
              <w:left w:val="single" w:sz="4" w:space="0" w:color="000000"/>
              <w:bottom w:val="single" w:sz="4" w:space="0" w:color="000000"/>
              <w:right w:val="single" w:sz="4" w:space="0" w:color="000000"/>
            </w:tcBorders>
          </w:tcPr>
          <w:p w14:paraId="32192D24" w14:textId="77777777" w:rsidR="00577FAA" w:rsidRPr="00F602A2" w:rsidRDefault="00577FAA" w:rsidP="00F602A2">
            <w:pPr>
              <w:widowControl w:val="0"/>
              <w:suppressAutoHyphens/>
              <w:rPr>
                <w:kern w:val="1"/>
                <w:sz w:val="22"/>
                <w:szCs w:val="22"/>
                <w:lang w:eastAsia="hi-IN" w:bidi="hi-IN"/>
              </w:rPr>
            </w:pPr>
            <w:r w:rsidRPr="00F602A2">
              <w:rPr>
                <w:kern w:val="1"/>
                <w:sz w:val="22"/>
                <w:szCs w:val="22"/>
                <w:lang w:eastAsia="hi-IN" w:bidi="hi-IN"/>
              </w:rPr>
              <w:t>Waga urządzenia poniżej 8 kg według kary katalogowej.</w:t>
            </w:r>
          </w:p>
          <w:p w14:paraId="0AE58C15" w14:textId="77777777" w:rsidR="00577FAA" w:rsidRPr="00F602A2" w:rsidRDefault="00577FAA" w:rsidP="00F602A2">
            <w:pPr>
              <w:widowControl w:val="0"/>
              <w:suppressAutoHyphens/>
              <w:rPr>
                <w:kern w:val="1"/>
                <w:sz w:val="22"/>
                <w:szCs w:val="22"/>
                <w:lang w:eastAsia="hi-IN" w:bidi="hi-IN"/>
              </w:rPr>
            </w:pPr>
          </w:p>
        </w:tc>
      </w:tr>
      <w:tr w:rsidR="00577FAA" w:rsidRPr="00FE5FE2" w14:paraId="3CFAC32A" w14:textId="77777777" w:rsidTr="00577FAA">
        <w:trPr>
          <w:trHeight w:val="284"/>
        </w:trPr>
        <w:tc>
          <w:tcPr>
            <w:tcW w:w="301" w:type="pct"/>
            <w:tcBorders>
              <w:top w:val="single" w:sz="4" w:space="0" w:color="000000"/>
              <w:left w:val="single" w:sz="4" w:space="0" w:color="000000"/>
              <w:bottom w:val="single" w:sz="4" w:space="0" w:color="000000"/>
              <w:right w:val="single" w:sz="4" w:space="0" w:color="000000"/>
            </w:tcBorders>
          </w:tcPr>
          <w:p w14:paraId="1CF04B28" w14:textId="77777777" w:rsidR="00577FAA" w:rsidRPr="00F602A2" w:rsidRDefault="00577FAA" w:rsidP="007E37F6">
            <w:pPr>
              <w:widowControl w:val="0"/>
              <w:numPr>
                <w:ilvl w:val="0"/>
                <w:numId w:val="53"/>
              </w:numPr>
              <w:tabs>
                <w:tab w:val="left" w:pos="283"/>
              </w:tabs>
              <w:suppressAutoHyphens/>
              <w:spacing w:after="200" w:line="100" w:lineRule="atLeast"/>
              <w:jc w:val="center"/>
              <w:rPr>
                <w:bCs/>
                <w:kern w:val="1"/>
                <w:sz w:val="22"/>
                <w:szCs w:val="22"/>
                <w:lang w:eastAsia="hi-IN" w:bidi="hi-IN"/>
              </w:rPr>
            </w:pPr>
          </w:p>
        </w:tc>
        <w:tc>
          <w:tcPr>
            <w:tcW w:w="1014" w:type="pct"/>
            <w:tcBorders>
              <w:top w:val="single" w:sz="4" w:space="0" w:color="000000"/>
              <w:left w:val="single" w:sz="4" w:space="0" w:color="000000"/>
              <w:bottom w:val="single" w:sz="4" w:space="0" w:color="000000"/>
              <w:right w:val="single" w:sz="4" w:space="0" w:color="000000"/>
            </w:tcBorders>
          </w:tcPr>
          <w:p w14:paraId="497FF640" w14:textId="77777777" w:rsidR="00577FAA" w:rsidRPr="00F602A2" w:rsidRDefault="00577FAA" w:rsidP="00F602A2">
            <w:pPr>
              <w:widowControl w:val="0"/>
              <w:suppressAutoHyphens/>
              <w:spacing w:after="200" w:line="276" w:lineRule="auto"/>
              <w:rPr>
                <w:bCs/>
                <w:kern w:val="1"/>
                <w:sz w:val="22"/>
                <w:szCs w:val="22"/>
                <w:lang w:eastAsia="hi-IN" w:bidi="hi-IN"/>
              </w:rPr>
            </w:pPr>
            <w:r w:rsidRPr="00F602A2">
              <w:rPr>
                <w:bCs/>
                <w:kern w:val="1"/>
                <w:sz w:val="22"/>
                <w:szCs w:val="22"/>
                <w:lang w:eastAsia="hi-IN" w:bidi="hi-IN"/>
              </w:rPr>
              <w:t>Bezpieczeństwo</w:t>
            </w:r>
          </w:p>
        </w:tc>
        <w:tc>
          <w:tcPr>
            <w:tcW w:w="3685" w:type="pct"/>
            <w:tcBorders>
              <w:top w:val="single" w:sz="4" w:space="0" w:color="000000"/>
              <w:left w:val="single" w:sz="4" w:space="0" w:color="000000"/>
              <w:bottom w:val="single" w:sz="4" w:space="0" w:color="000000"/>
              <w:right w:val="single" w:sz="4" w:space="0" w:color="000000"/>
            </w:tcBorders>
          </w:tcPr>
          <w:p w14:paraId="4D16E258" w14:textId="77777777" w:rsidR="00577FAA" w:rsidRPr="00FE5FE2" w:rsidRDefault="00577FAA" w:rsidP="00F602A2">
            <w:pPr>
              <w:widowControl w:val="0"/>
              <w:suppressAutoHyphens/>
              <w:spacing w:line="100" w:lineRule="atLeast"/>
              <w:rPr>
                <w:bCs/>
                <w:kern w:val="1"/>
                <w:sz w:val="22"/>
                <w:szCs w:val="22"/>
                <w:lang w:val="en-US" w:eastAsia="hi-IN" w:bidi="hi-IN"/>
              </w:rPr>
            </w:pPr>
            <w:r w:rsidRPr="00FE5FE2">
              <w:rPr>
                <w:bCs/>
                <w:kern w:val="1"/>
                <w:sz w:val="22"/>
                <w:szCs w:val="22"/>
                <w:lang w:val="en-US" w:eastAsia="hi-IN" w:bidi="hi-IN"/>
              </w:rPr>
              <w:t xml:space="preserve">- </w:t>
            </w:r>
            <w:proofErr w:type="spellStart"/>
            <w:r w:rsidRPr="00FE5FE2">
              <w:rPr>
                <w:bCs/>
                <w:kern w:val="1"/>
                <w:sz w:val="22"/>
                <w:szCs w:val="22"/>
                <w:lang w:val="en-US" w:eastAsia="hi-IN" w:bidi="hi-IN"/>
              </w:rPr>
              <w:t>Złącze</w:t>
            </w:r>
            <w:proofErr w:type="spellEnd"/>
            <w:r w:rsidRPr="00FE5FE2">
              <w:rPr>
                <w:bCs/>
                <w:kern w:val="1"/>
                <w:sz w:val="22"/>
                <w:szCs w:val="22"/>
                <w:lang w:val="en-US" w:eastAsia="hi-IN" w:bidi="hi-IN"/>
              </w:rPr>
              <w:t xml:space="preserve"> </w:t>
            </w:r>
            <w:proofErr w:type="spellStart"/>
            <w:r w:rsidRPr="00FE5FE2">
              <w:rPr>
                <w:bCs/>
                <w:kern w:val="1"/>
                <w:sz w:val="22"/>
                <w:szCs w:val="22"/>
                <w:lang w:val="en-US" w:eastAsia="hi-IN" w:bidi="hi-IN"/>
              </w:rPr>
              <w:t>typu</w:t>
            </w:r>
            <w:proofErr w:type="spellEnd"/>
            <w:r w:rsidRPr="00FE5FE2">
              <w:rPr>
                <w:bCs/>
                <w:kern w:val="1"/>
                <w:sz w:val="22"/>
                <w:szCs w:val="22"/>
                <w:lang w:val="en-US" w:eastAsia="hi-IN" w:bidi="hi-IN"/>
              </w:rPr>
              <w:t xml:space="preserve"> Kensington Lock</w:t>
            </w:r>
          </w:p>
          <w:p w14:paraId="01F635CB" w14:textId="77777777" w:rsidR="00577FAA" w:rsidRPr="00FE5FE2" w:rsidRDefault="00577FAA" w:rsidP="00F602A2">
            <w:pPr>
              <w:widowControl w:val="0"/>
              <w:suppressAutoHyphens/>
              <w:spacing w:line="100" w:lineRule="atLeast"/>
              <w:rPr>
                <w:kern w:val="1"/>
                <w:sz w:val="22"/>
                <w:szCs w:val="22"/>
                <w:lang w:val="en-US" w:eastAsia="hi-IN" w:bidi="hi-IN"/>
              </w:rPr>
            </w:pPr>
            <w:r w:rsidRPr="00FE5FE2">
              <w:rPr>
                <w:bCs/>
                <w:kern w:val="1"/>
                <w:sz w:val="22"/>
                <w:szCs w:val="22"/>
                <w:lang w:val="en-US" w:eastAsia="hi-IN" w:bidi="hi-IN"/>
              </w:rPr>
              <w:t>- TPM 2.0</w:t>
            </w:r>
          </w:p>
        </w:tc>
      </w:tr>
      <w:tr w:rsidR="00577FAA" w:rsidRPr="00F602A2" w14:paraId="66765CC9" w14:textId="77777777" w:rsidTr="00577FAA">
        <w:trPr>
          <w:trHeight w:val="284"/>
        </w:trPr>
        <w:tc>
          <w:tcPr>
            <w:tcW w:w="301" w:type="pct"/>
            <w:tcBorders>
              <w:top w:val="single" w:sz="4" w:space="0" w:color="000000"/>
              <w:left w:val="single" w:sz="4" w:space="0" w:color="000000"/>
              <w:bottom w:val="single" w:sz="4" w:space="0" w:color="000000"/>
              <w:right w:val="single" w:sz="4" w:space="0" w:color="000000"/>
            </w:tcBorders>
          </w:tcPr>
          <w:p w14:paraId="7B1DEE4F" w14:textId="77777777" w:rsidR="00577FAA" w:rsidRPr="00FE5FE2" w:rsidRDefault="00577FAA" w:rsidP="007E37F6">
            <w:pPr>
              <w:widowControl w:val="0"/>
              <w:numPr>
                <w:ilvl w:val="0"/>
                <w:numId w:val="53"/>
              </w:numPr>
              <w:tabs>
                <w:tab w:val="left" w:pos="283"/>
              </w:tabs>
              <w:suppressAutoHyphens/>
              <w:spacing w:after="200" w:line="100" w:lineRule="atLeast"/>
              <w:jc w:val="center"/>
              <w:rPr>
                <w:bCs/>
                <w:kern w:val="1"/>
                <w:sz w:val="22"/>
                <w:szCs w:val="22"/>
                <w:lang w:val="en-US" w:eastAsia="hi-IN" w:bidi="hi-IN"/>
              </w:rPr>
            </w:pPr>
          </w:p>
        </w:tc>
        <w:tc>
          <w:tcPr>
            <w:tcW w:w="1014" w:type="pct"/>
            <w:tcBorders>
              <w:top w:val="single" w:sz="4" w:space="0" w:color="000000"/>
              <w:left w:val="single" w:sz="4" w:space="0" w:color="000000"/>
              <w:bottom w:val="single" w:sz="4" w:space="0" w:color="000000"/>
              <w:right w:val="single" w:sz="4" w:space="0" w:color="000000"/>
            </w:tcBorders>
          </w:tcPr>
          <w:p w14:paraId="464C348D" w14:textId="77777777" w:rsidR="00577FAA" w:rsidRPr="00F602A2" w:rsidRDefault="00577FAA" w:rsidP="00F602A2">
            <w:pPr>
              <w:widowControl w:val="0"/>
              <w:tabs>
                <w:tab w:val="left" w:pos="213"/>
              </w:tabs>
              <w:suppressAutoHyphens/>
              <w:spacing w:after="200" w:line="276" w:lineRule="auto"/>
              <w:jc w:val="both"/>
              <w:rPr>
                <w:kern w:val="1"/>
                <w:sz w:val="22"/>
                <w:szCs w:val="22"/>
                <w:lang w:val="de-DE" w:eastAsia="hi-IN" w:bidi="hi-IN"/>
              </w:rPr>
            </w:pPr>
            <w:r w:rsidRPr="00F602A2">
              <w:rPr>
                <w:bCs/>
                <w:kern w:val="1"/>
                <w:sz w:val="22"/>
                <w:szCs w:val="22"/>
                <w:lang w:eastAsia="hi-IN" w:bidi="hi-IN"/>
              </w:rPr>
              <w:t>Ekran</w:t>
            </w:r>
          </w:p>
        </w:tc>
        <w:tc>
          <w:tcPr>
            <w:tcW w:w="3685" w:type="pct"/>
            <w:tcBorders>
              <w:top w:val="single" w:sz="4" w:space="0" w:color="000000"/>
              <w:left w:val="single" w:sz="4" w:space="0" w:color="000000"/>
              <w:bottom w:val="single" w:sz="4" w:space="0" w:color="000000"/>
              <w:right w:val="single" w:sz="4" w:space="0" w:color="000000"/>
            </w:tcBorders>
          </w:tcPr>
          <w:p w14:paraId="7488D5C5" w14:textId="77777777" w:rsidR="00577FAA" w:rsidRPr="00F602A2" w:rsidRDefault="00577FAA" w:rsidP="00F602A2">
            <w:pPr>
              <w:widowControl w:val="0"/>
              <w:suppressAutoHyphens/>
              <w:rPr>
                <w:rFonts w:cs="Mangal"/>
                <w:kern w:val="1"/>
                <w:sz w:val="22"/>
                <w:szCs w:val="22"/>
                <w:lang w:eastAsia="hi-IN" w:bidi="hi-IN"/>
              </w:rPr>
            </w:pPr>
            <w:r w:rsidRPr="00F602A2">
              <w:rPr>
                <w:rFonts w:cs="Mangal"/>
                <w:kern w:val="1"/>
                <w:sz w:val="22"/>
                <w:szCs w:val="22"/>
                <w:lang w:eastAsia="hi-IN" w:bidi="hi-IN"/>
              </w:rPr>
              <w:t>Matryca – min. 23.8”, matowa, typu IPS z podświetlaniem LED.</w:t>
            </w:r>
          </w:p>
          <w:p w14:paraId="407DCA85" w14:textId="77777777" w:rsidR="00577FAA" w:rsidRPr="00F602A2" w:rsidRDefault="00577FAA" w:rsidP="00F602A2">
            <w:pPr>
              <w:widowControl w:val="0"/>
              <w:suppressAutoHyphens/>
              <w:rPr>
                <w:rFonts w:cs="Mangal"/>
                <w:kern w:val="1"/>
                <w:sz w:val="22"/>
                <w:szCs w:val="22"/>
                <w:lang w:eastAsia="hi-IN" w:bidi="hi-IN"/>
              </w:rPr>
            </w:pPr>
            <w:r w:rsidRPr="00F602A2">
              <w:rPr>
                <w:rFonts w:cs="Mangal"/>
                <w:kern w:val="1"/>
                <w:sz w:val="22"/>
                <w:szCs w:val="22"/>
                <w:lang w:eastAsia="hi-IN" w:bidi="hi-IN"/>
              </w:rPr>
              <w:t>Rozdzielczość FHD – min. 1920x1080,</w:t>
            </w:r>
          </w:p>
          <w:p w14:paraId="34CF3625" w14:textId="77777777" w:rsidR="00577FAA" w:rsidRPr="00F602A2" w:rsidRDefault="00577FAA" w:rsidP="00F602A2">
            <w:pPr>
              <w:widowControl w:val="0"/>
              <w:suppressAutoHyphens/>
              <w:rPr>
                <w:rFonts w:cs="Mangal"/>
                <w:kern w:val="1"/>
                <w:szCs w:val="21"/>
                <w:lang w:eastAsia="hi-IN" w:bidi="hi-IN"/>
              </w:rPr>
            </w:pPr>
            <w:r w:rsidRPr="00F602A2">
              <w:rPr>
                <w:rFonts w:cs="Mangal"/>
                <w:kern w:val="1"/>
                <w:sz w:val="22"/>
                <w:szCs w:val="22"/>
                <w:lang w:eastAsia="hi-IN" w:bidi="hi-IN"/>
              </w:rPr>
              <w:t>Jasność min. 250nits, kontrast 1000:1</w:t>
            </w:r>
          </w:p>
        </w:tc>
      </w:tr>
      <w:tr w:rsidR="00577FAA" w:rsidRPr="00F602A2" w14:paraId="4DC3956E" w14:textId="77777777" w:rsidTr="00577FAA">
        <w:trPr>
          <w:trHeight w:val="284"/>
        </w:trPr>
        <w:tc>
          <w:tcPr>
            <w:tcW w:w="301" w:type="pct"/>
            <w:tcBorders>
              <w:top w:val="single" w:sz="4" w:space="0" w:color="000000"/>
              <w:left w:val="single" w:sz="4" w:space="0" w:color="000000"/>
              <w:bottom w:val="single" w:sz="4" w:space="0" w:color="000000"/>
              <w:right w:val="single" w:sz="4" w:space="0" w:color="000000"/>
            </w:tcBorders>
          </w:tcPr>
          <w:p w14:paraId="65D26ED2" w14:textId="77777777" w:rsidR="00577FAA" w:rsidRPr="00F602A2" w:rsidRDefault="00577FAA" w:rsidP="007E37F6">
            <w:pPr>
              <w:widowControl w:val="0"/>
              <w:numPr>
                <w:ilvl w:val="0"/>
                <w:numId w:val="53"/>
              </w:numPr>
              <w:tabs>
                <w:tab w:val="left" w:pos="283"/>
              </w:tabs>
              <w:suppressAutoHyphens/>
              <w:spacing w:after="200" w:line="100" w:lineRule="atLeast"/>
              <w:jc w:val="center"/>
              <w:rPr>
                <w:bCs/>
                <w:kern w:val="1"/>
                <w:sz w:val="22"/>
                <w:szCs w:val="22"/>
                <w:lang w:eastAsia="hi-IN" w:bidi="hi-IN"/>
              </w:rPr>
            </w:pPr>
          </w:p>
        </w:tc>
        <w:tc>
          <w:tcPr>
            <w:tcW w:w="1014" w:type="pct"/>
            <w:tcBorders>
              <w:top w:val="single" w:sz="4" w:space="0" w:color="000000"/>
              <w:left w:val="single" w:sz="4" w:space="0" w:color="000000"/>
              <w:bottom w:val="single" w:sz="4" w:space="0" w:color="000000"/>
              <w:right w:val="single" w:sz="4" w:space="0" w:color="000000"/>
            </w:tcBorders>
          </w:tcPr>
          <w:p w14:paraId="54F26C64" w14:textId="77777777" w:rsidR="00577FAA" w:rsidRPr="00F602A2" w:rsidRDefault="00577FAA" w:rsidP="00F602A2">
            <w:pPr>
              <w:widowControl w:val="0"/>
              <w:suppressAutoHyphens/>
              <w:spacing w:after="200" w:line="276" w:lineRule="auto"/>
              <w:rPr>
                <w:bCs/>
                <w:kern w:val="1"/>
                <w:sz w:val="22"/>
                <w:szCs w:val="22"/>
                <w:lang w:eastAsia="hi-IN" w:bidi="hi-IN"/>
              </w:rPr>
            </w:pPr>
            <w:r w:rsidRPr="00F602A2">
              <w:rPr>
                <w:bCs/>
                <w:kern w:val="1"/>
                <w:sz w:val="22"/>
                <w:szCs w:val="22"/>
                <w:lang w:eastAsia="hi-IN" w:bidi="hi-IN"/>
              </w:rPr>
              <w:t>Gwarancja</w:t>
            </w:r>
          </w:p>
        </w:tc>
        <w:tc>
          <w:tcPr>
            <w:tcW w:w="3685" w:type="pct"/>
            <w:tcBorders>
              <w:top w:val="single" w:sz="4" w:space="0" w:color="000000"/>
              <w:left w:val="single" w:sz="4" w:space="0" w:color="000000"/>
              <w:bottom w:val="single" w:sz="4" w:space="0" w:color="000000"/>
              <w:right w:val="single" w:sz="4" w:space="0" w:color="000000"/>
            </w:tcBorders>
          </w:tcPr>
          <w:p w14:paraId="73352D10" w14:textId="251EC344" w:rsidR="00577FAA" w:rsidRPr="0058700E" w:rsidRDefault="00577FAA" w:rsidP="00527F71">
            <w:pPr>
              <w:pStyle w:val="Bezodstpw"/>
              <w:rPr>
                <w:rFonts w:ascii="Times New Roman" w:hAnsi="Times New Roman"/>
                <w:lang w:bidi="hi-IN"/>
              </w:rPr>
            </w:pPr>
            <w:r w:rsidRPr="0058700E">
              <w:rPr>
                <w:rFonts w:ascii="Times New Roman" w:hAnsi="Times New Roman"/>
                <w:b/>
                <w:bCs/>
                <w:lang w:bidi="hi-IN"/>
              </w:rPr>
              <w:t>5 lat (60 miesięcy)</w:t>
            </w:r>
            <w:r w:rsidRPr="0058700E">
              <w:rPr>
                <w:rFonts w:ascii="Times New Roman" w:hAnsi="Times New Roman"/>
                <w:lang w:bidi="hi-IN"/>
              </w:rPr>
              <w:t xml:space="preserve"> liczona od dnia dostawy urządzenia świadczona w miejscu użytkowania sprzętu (on-</w:t>
            </w:r>
            <w:proofErr w:type="spellStart"/>
            <w:r w:rsidRPr="0058700E">
              <w:rPr>
                <w:rFonts w:ascii="Times New Roman" w:hAnsi="Times New Roman"/>
                <w:lang w:bidi="hi-IN"/>
              </w:rPr>
              <w:t>site</w:t>
            </w:r>
            <w:proofErr w:type="spellEnd"/>
            <w:r w:rsidRPr="0058700E">
              <w:rPr>
                <w:rFonts w:ascii="Times New Roman" w:hAnsi="Times New Roman"/>
                <w:lang w:bidi="hi-IN"/>
              </w:rPr>
              <w:t>)</w:t>
            </w:r>
          </w:p>
          <w:p w14:paraId="6C80D104" w14:textId="77777777" w:rsidR="00577FAA" w:rsidRPr="0058700E" w:rsidRDefault="00577FAA" w:rsidP="00527F71">
            <w:pPr>
              <w:pStyle w:val="Bezodstpw"/>
              <w:rPr>
                <w:rFonts w:ascii="Times New Roman" w:hAnsi="Times New Roman"/>
                <w:lang w:bidi="hi-IN"/>
              </w:rPr>
            </w:pPr>
            <w:r w:rsidRPr="0058700E">
              <w:rPr>
                <w:rFonts w:ascii="Times New Roman" w:hAnsi="Times New Roman"/>
                <w:b/>
                <w:bCs/>
                <w:lang w:bidi="hi-IN"/>
              </w:rPr>
              <w:t>Czas reakcji serwisu</w:t>
            </w:r>
            <w:r w:rsidRPr="0058700E">
              <w:rPr>
                <w:rFonts w:ascii="Times New Roman" w:hAnsi="Times New Roman"/>
                <w:lang w:bidi="hi-IN"/>
              </w:rPr>
              <w:t xml:space="preserve"> - maksymalnie 24h w dni robocze;</w:t>
            </w:r>
          </w:p>
          <w:p w14:paraId="569010C1" w14:textId="3882250A" w:rsidR="00577FAA" w:rsidRPr="0058700E" w:rsidRDefault="00577FAA" w:rsidP="00527F71">
            <w:pPr>
              <w:pStyle w:val="Bezodstpw"/>
              <w:rPr>
                <w:rFonts w:ascii="Times New Roman" w:hAnsi="Times New Roman"/>
                <w:lang w:bidi="hi-IN"/>
              </w:rPr>
            </w:pPr>
            <w:r w:rsidRPr="0058700E">
              <w:rPr>
                <w:rFonts w:ascii="Times New Roman" w:hAnsi="Times New Roman"/>
                <w:b/>
                <w:bCs/>
                <w:lang w:bidi="hi-IN"/>
              </w:rPr>
              <w:t>Czas naprawy</w:t>
            </w:r>
            <w:r w:rsidRPr="0058700E">
              <w:rPr>
                <w:rFonts w:ascii="Times New Roman" w:hAnsi="Times New Roman"/>
                <w:lang w:bidi="hi-IN"/>
              </w:rPr>
              <w:t xml:space="preserve"> -</w:t>
            </w:r>
            <w:r w:rsidR="00C20E64">
              <w:rPr>
                <w:rFonts w:ascii="Times New Roman" w:hAnsi="Times New Roman"/>
                <w:lang w:bidi="hi-IN"/>
              </w:rPr>
              <w:t xml:space="preserve"> </w:t>
            </w:r>
            <w:r w:rsidRPr="0058700E">
              <w:rPr>
                <w:rFonts w:ascii="Times New Roman" w:hAnsi="Times New Roman"/>
                <w:lang w:bidi="hi-IN"/>
              </w:rPr>
              <w:t>maksymalnie do 3 dni roboczych.</w:t>
            </w:r>
          </w:p>
          <w:p w14:paraId="5A0EBEDD" w14:textId="77777777" w:rsidR="00577FAA" w:rsidRPr="0058700E" w:rsidRDefault="00577FAA" w:rsidP="00527F71">
            <w:pPr>
              <w:pStyle w:val="Bezodstpw"/>
              <w:rPr>
                <w:rFonts w:ascii="Times New Roman" w:hAnsi="Times New Roman"/>
                <w:kern w:val="1"/>
                <w:lang w:bidi="hi-IN"/>
              </w:rPr>
            </w:pPr>
            <w:r w:rsidRPr="0058700E">
              <w:rPr>
                <w:rFonts w:ascii="Times New Roman" w:hAnsi="Times New Roman"/>
                <w:b/>
                <w:bCs/>
                <w:kern w:val="1"/>
                <w:lang w:eastAsia="hi-IN" w:bidi="hi-IN"/>
              </w:rPr>
              <w:t>Firma serwisująca</w:t>
            </w:r>
            <w:r w:rsidRPr="0058700E">
              <w:rPr>
                <w:rFonts w:ascii="Times New Roman" w:hAnsi="Times New Roman"/>
                <w:kern w:val="1"/>
                <w:lang w:eastAsia="hi-IN" w:bidi="hi-IN"/>
              </w:rPr>
              <w:t xml:space="preserve"> musi posiadać ISO 9001 na świadczenie usług serwisowych oraz posiadać autoryzacje producenta urządzeń – dokumenty potwierdzające należy załączyć do oferty.</w:t>
            </w:r>
          </w:p>
          <w:p w14:paraId="02BD0E76" w14:textId="77777777" w:rsidR="00577FAA" w:rsidRPr="0058700E" w:rsidRDefault="00577FAA" w:rsidP="00527F71">
            <w:pPr>
              <w:pStyle w:val="Bezodstpw"/>
              <w:rPr>
                <w:rFonts w:ascii="Times New Roman" w:hAnsi="Times New Roman"/>
                <w:kern w:val="1"/>
                <w:lang w:eastAsia="hi-IN" w:bidi="hi-IN"/>
              </w:rPr>
            </w:pPr>
            <w:r w:rsidRPr="0058700E">
              <w:rPr>
                <w:rFonts w:ascii="Times New Roman" w:hAnsi="Times New Roman"/>
                <w:b/>
                <w:bCs/>
                <w:kern w:val="1"/>
                <w:lang w:eastAsia="hi-IN" w:bidi="hi-IN"/>
              </w:rPr>
              <w:t>Wymagane dołączenie</w:t>
            </w:r>
            <w:r w:rsidRPr="0058700E">
              <w:rPr>
                <w:rFonts w:ascii="Times New Roman" w:hAnsi="Times New Roman"/>
                <w:kern w:val="1"/>
                <w:lang w:eastAsia="hi-IN" w:bidi="hi-IN"/>
              </w:rPr>
              <w:t xml:space="preserve"> do oferty oświadczenia Producenta potwierdzając, że Serwis urządzeń będzie realizowany bezpośrednio przez Producenta i/lub we współpracy z Autoryzowanym Partnerem Serwisowym Producenta.</w:t>
            </w:r>
          </w:p>
          <w:p w14:paraId="29E0871B" w14:textId="77777777" w:rsidR="00577FAA" w:rsidRPr="0058700E" w:rsidRDefault="00577FAA" w:rsidP="00527F71">
            <w:pPr>
              <w:pStyle w:val="Bezodstpw"/>
              <w:rPr>
                <w:rFonts w:ascii="Times New Roman" w:hAnsi="Times New Roman"/>
                <w:kern w:val="1"/>
                <w:lang w:eastAsia="hi-IN" w:bidi="hi-IN"/>
              </w:rPr>
            </w:pPr>
            <w:r w:rsidRPr="0058700E">
              <w:rPr>
                <w:rFonts w:ascii="Times New Roman" w:hAnsi="Times New Roman"/>
                <w:b/>
                <w:bCs/>
                <w:kern w:val="1"/>
                <w:lang w:eastAsia="hi-IN" w:bidi="hi-IN"/>
              </w:rPr>
              <w:t>Wymagane jest</w:t>
            </w:r>
            <w:r w:rsidRPr="0058700E">
              <w:rPr>
                <w:rFonts w:ascii="Times New Roman" w:hAnsi="Times New Roman"/>
                <w:kern w:val="1"/>
                <w:lang w:eastAsia="hi-IN" w:bidi="hi-IN"/>
              </w:rPr>
              <w:t xml:space="preserve"> pozostawienie dysku u Zamawiającego w przypadku awarii.</w:t>
            </w:r>
          </w:p>
        </w:tc>
      </w:tr>
      <w:tr w:rsidR="00577FAA" w:rsidRPr="00F602A2" w14:paraId="6D0A6C7A" w14:textId="77777777" w:rsidTr="00577FAA">
        <w:trPr>
          <w:trHeight w:val="284"/>
        </w:trPr>
        <w:tc>
          <w:tcPr>
            <w:tcW w:w="301" w:type="pct"/>
            <w:tcBorders>
              <w:top w:val="single" w:sz="4" w:space="0" w:color="000000"/>
              <w:left w:val="single" w:sz="4" w:space="0" w:color="000000"/>
              <w:bottom w:val="single" w:sz="4" w:space="0" w:color="000000"/>
              <w:right w:val="single" w:sz="4" w:space="0" w:color="000000"/>
            </w:tcBorders>
          </w:tcPr>
          <w:p w14:paraId="6348858F" w14:textId="77777777" w:rsidR="00577FAA" w:rsidRPr="00F602A2" w:rsidRDefault="00577FAA" w:rsidP="007E37F6">
            <w:pPr>
              <w:widowControl w:val="0"/>
              <w:numPr>
                <w:ilvl w:val="0"/>
                <w:numId w:val="53"/>
              </w:numPr>
              <w:tabs>
                <w:tab w:val="left" w:pos="283"/>
              </w:tabs>
              <w:suppressAutoHyphens/>
              <w:spacing w:after="200" w:line="100" w:lineRule="atLeast"/>
              <w:jc w:val="center"/>
              <w:rPr>
                <w:bCs/>
                <w:kern w:val="1"/>
                <w:sz w:val="22"/>
                <w:szCs w:val="22"/>
                <w:lang w:eastAsia="hi-IN" w:bidi="hi-IN"/>
              </w:rPr>
            </w:pPr>
          </w:p>
        </w:tc>
        <w:tc>
          <w:tcPr>
            <w:tcW w:w="1014" w:type="pct"/>
            <w:tcBorders>
              <w:top w:val="single" w:sz="4" w:space="0" w:color="000000"/>
              <w:left w:val="single" w:sz="4" w:space="0" w:color="000000"/>
              <w:bottom w:val="single" w:sz="4" w:space="0" w:color="000000"/>
              <w:right w:val="single" w:sz="4" w:space="0" w:color="000000"/>
            </w:tcBorders>
          </w:tcPr>
          <w:p w14:paraId="7038AEAA" w14:textId="77777777" w:rsidR="00577FAA" w:rsidRPr="00F602A2" w:rsidRDefault="00577FAA" w:rsidP="00F602A2">
            <w:pPr>
              <w:widowControl w:val="0"/>
              <w:tabs>
                <w:tab w:val="left" w:pos="213"/>
              </w:tabs>
              <w:suppressAutoHyphens/>
              <w:spacing w:after="200" w:line="276" w:lineRule="auto"/>
              <w:jc w:val="both"/>
              <w:rPr>
                <w:kern w:val="1"/>
                <w:sz w:val="22"/>
                <w:szCs w:val="22"/>
                <w:lang w:val="de-DE" w:eastAsia="hi-IN" w:bidi="hi-IN"/>
              </w:rPr>
            </w:pPr>
            <w:r w:rsidRPr="00F602A2">
              <w:rPr>
                <w:bCs/>
                <w:kern w:val="1"/>
                <w:sz w:val="22"/>
                <w:szCs w:val="22"/>
                <w:lang w:eastAsia="hi-IN" w:bidi="hi-IN"/>
              </w:rPr>
              <w:t>Wsparcie techniczne producenta</w:t>
            </w:r>
          </w:p>
        </w:tc>
        <w:tc>
          <w:tcPr>
            <w:tcW w:w="3685" w:type="pct"/>
            <w:tcBorders>
              <w:top w:val="single" w:sz="4" w:space="0" w:color="000000"/>
              <w:left w:val="single" w:sz="4" w:space="0" w:color="000000"/>
              <w:bottom w:val="single" w:sz="4" w:space="0" w:color="000000"/>
              <w:right w:val="single" w:sz="4" w:space="0" w:color="000000"/>
            </w:tcBorders>
          </w:tcPr>
          <w:p w14:paraId="04E13ADE" w14:textId="20964A4D" w:rsidR="00577FAA" w:rsidRPr="0058700E" w:rsidRDefault="00577FAA" w:rsidP="00264573">
            <w:pPr>
              <w:pStyle w:val="Bezodstpw"/>
              <w:rPr>
                <w:rFonts w:ascii="Times New Roman" w:hAnsi="Times New Roman"/>
                <w:bCs/>
                <w:lang w:bidi="hi-IN"/>
              </w:rPr>
            </w:pPr>
            <w:r w:rsidRPr="0058700E">
              <w:rPr>
                <w:rFonts w:ascii="Times New Roman" w:hAnsi="Times New Roman"/>
                <w:b/>
                <w:lang w:bidi="hi-IN"/>
              </w:rPr>
              <w:t>1. Diagnostyk</w:t>
            </w:r>
            <w:r w:rsidRPr="0058700E">
              <w:rPr>
                <w:rFonts w:ascii="Times New Roman" w:hAnsi="Times New Roman"/>
                <w:bCs/>
                <w:lang w:bidi="hi-IN"/>
              </w:rPr>
              <w:t>a sprzętowa oraz oprogramowania dostępna 24h/dobę na stronie producenta komputera.</w:t>
            </w:r>
          </w:p>
          <w:p w14:paraId="6835427E" w14:textId="5305CD00" w:rsidR="00577FAA" w:rsidRPr="0058700E" w:rsidRDefault="00577FAA" w:rsidP="00264573">
            <w:pPr>
              <w:pStyle w:val="Bezodstpw"/>
              <w:rPr>
                <w:rFonts w:ascii="Times New Roman" w:hAnsi="Times New Roman"/>
                <w:bCs/>
                <w:lang w:bidi="hi-IN"/>
              </w:rPr>
            </w:pPr>
            <w:r w:rsidRPr="0058700E">
              <w:rPr>
                <w:rStyle w:val="BezodstpwZnak"/>
                <w:rFonts w:ascii="Times New Roman" w:hAnsi="Times New Roman"/>
                <w:b/>
                <w:bCs/>
                <w:lang w:bidi="hi-IN"/>
              </w:rPr>
              <w:t>2</w:t>
            </w:r>
            <w:r w:rsidRPr="0058700E">
              <w:rPr>
                <w:rStyle w:val="BezodstpwZnak"/>
                <w:rFonts w:ascii="Times New Roman" w:hAnsi="Times New Roman"/>
                <w:b/>
              </w:rPr>
              <w:t xml:space="preserve">. </w:t>
            </w:r>
            <w:r w:rsidRPr="0058700E">
              <w:rPr>
                <w:rStyle w:val="BezodstpwZnak"/>
                <w:rFonts w:ascii="Times New Roman" w:hAnsi="Times New Roman"/>
                <w:b/>
                <w:bCs/>
                <w:lang w:eastAsia="hi-IN" w:bidi="hi-IN"/>
              </w:rPr>
              <w:t>Bezpośredni</w:t>
            </w:r>
            <w:r w:rsidRPr="0058700E">
              <w:rPr>
                <w:rStyle w:val="BezodstpwZnak"/>
                <w:rFonts w:ascii="Times New Roman" w:hAnsi="Times New Roman"/>
                <w:lang w:eastAsia="hi-IN" w:bidi="hi-IN"/>
              </w:rPr>
              <w:t xml:space="preserve"> </w:t>
            </w:r>
            <w:r w:rsidRPr="0058700E">
              <w:rPr>
                <w:rFonts w:ascii="Times New Roman" w:hAnsi="Times New Roman"/>
                <w:bCs/>
                <w:lang w:bidi="hi-IN"/>
              </w:rPr>
              <w:t xml:space="preserve">kontakt z Autoryzowanym Partnerem Serwisowym Producenta (brak konieczności zgłaszania każdej usterki sprzętowej telefonicznie), mający na celu przyśpieszenie procesu diagnostyki i skrócenia czasu usunięcia usterki. </w:t>
            </w:r>
          </w:p>
          <w:p w14:paraId="5E44CD4A" w14:textId="4D626692" w:rsidR="00577FAA" w:rsidRPr="0058700E" w:rsidRDefault="00577FAA" w:rsidP="00264573">
            <w:pPr>
              <w:pStyle w:val="Bezodstpw"/>
              <w:rPr>
                <w:rFonts w:ascii="Times New Roman" w:hAnsi="Times New Roman"/>
                <w:bCs/>
                <w:lang w:bidi="hi-IN"/>
              </w:rPr>
            </w:pPr>
            <w:r w:rsidRPr="0058700E">
              <w:rPr>
                <w:rFonts w:ascii="Times New Roman" w:hAnsi="Times New Roman"/>
                <w:b/>
                <w:lang w:bidi="hi-IN"/>
              </w:rPr>
              <w:t>3. Aktualna</w:t>
            </w:r>
            <w:r w:rsidRPr="0058700E">
              <w:rPr>
                <w:rFonts w:ascii="Times New Roman" w:hAnsi="Times New Roman"/>
                <w:bCs/>
                <w:lang w:bidi="hi-IN"/>
              </w:rPr>
              <w:t xml:space="preserve"> lista Autoryzowanych Partnerów Serwisowych dostępna na stronie Producenta komputera.</w:t>
            </w:r>
          </w:p>
          <w:p w14:paraId="108470D8" w14:textId="334A8879" w:rsidR="00577FAA" w:rsidRPr="0058700E" w:rsidRDefault="00577FAA" w:rsidP="00264573">
            <w:pPr>
              <w:pStyle w:val="Bezodstpw"/>
              <w:rPr>
                <w:rFonts w:ascii="Times New Roman" w:hAnsi="Times New Roman"/>
                <w:bCs/>
                <w:lang w:bidi="hi-IN"/>
              </w:rPr>
            </w:pPr>
            <w:r w:rsidRPr="0058700E">
              <w:rPr>
                <w:rFonts w:ascii="Times New Roman" w:hAnsi="Times New Roman"/>
                <w:b/>
                <w:lang w:bidi="hi-IN"/>
              </w:rPr>
              <w:t>4. Infolinia</w:t>
            </w:r>
            <w:r w:rsidRPr="0058700E">
              <w:rPr>
                <w:rFonts w:ascii="Times New Roman" w:hAnsi="Times New Roman"/>
                <w:bCs/>
                <w:lang w:bidi="hi-IN"/>
              </w:rPr>
              <w:t xml:space="preserve"> wsparcia technicznego dedykowana do rozwiązywania usterek  – możliwość kontaktu przez telefon, formularz web lub chat online, dostępna w dni powszednie od 9:00-17:00.</w:t>
            </w:r>
          </w:p>
          <w:p w14:paraId="43E9C398" w14:textId="4D122B25" w:rsidR="00577FAA" w:rsidRPr="0058700E" w:rsidRDefault="00577FAA" w:rsidP="00264573">
            <w:pPr>
              <w:pStyle w:val="Bezodstpw"/>
              <w:rPr>
                <w:rFonts w:ascii="Times New Roman" w:hAnsi="Times New Roman"/>
                <w:lang w:bidi="hi-IN"/>
              </w:rPr>
            </w:pPr>
            <w:r w:rsidRPr="0058700E">
              <w:rPr>
                <w:rFonts w:ascii="Times New Roman" w:hAnsi="Times New Roman"/>
                <w:b/>
                <w:bCs/>
                <w:lang w:bidi="hi-IN"/>
              </w:rPr>
              <w:t>5.Możliwość</w:t>
            </w:r>
            <w:r w:rsidRPr="0058700E">
              <w:rPr>
                <w:rFonts w:ascii="Times New Roman" w:hAnsi="Times New Roman"/>
                <w:lang w:bidi="hi-IN"/>
              </w:rPr>
              <w:t xml:space="preserve"> sprawdzenia aktualnego okresu i poziomu wsparcia technicznego dla urządzeń za </w:t>
            </w:r>
            <w:r w:rsidRPr="0058700E">
              <w:rPr>
                <w:rFonts w:ascii="Times New Roman" w:hAnsi="Times New Roman"/>
                <w:bCs/>
                <w:lang w:bidi="hi-IN"/>
              </w:rPr>
              <w:t>pośrednictwem strony internetowej producenta.</w:t>
            </w:r>
          </w:p>
          <w:p w14:paraId="7A016FBD" w14:textId="31228929" w:rsidR="00577FAA" w:rsidRPr="0058700E" w:rsidRDefault="00577FAA" w:rsidP="00264573">
            <w:pPr>
              <w:pStyle w:val="Bezodstpw"/>
              <w:rPr>
                <w:rFonts w:ascii="Times New Roman" w:hAnsi="Times New Roman"/>
                <w:lang w:bidi="hi-IN"/>
              </w:rPr>
            </w:pPr>
            <w:r w:rsidRPr="0058700E">
              <w:rPr>
                <w:rFonts w:ascii="Times New Roman" w:hAnsi="Times New Roman"/>
                <w:b/>
                <w:bCs/>
                <w:lang w:bidi="hi-IN"/>
              </w:rPr>
              <w:t>6.Możliwość</w:t>
            </w:r>
            <w:r w:rsidRPr="0058700E">
              <w:rPr>
                <w:rFonts w:ascii="Times New Roman" w:hAnsi="Times New Roman"/>
                <w:lang w:bidi="hi-IN"/>
              </w:rPr>
              <w:t xml:space="preserve"> sprawdzenia konfiguracji sprzętowej komputera oraz warunków gwarancji po podaniu numeru seryjnego </w:t>
            </w:r>
            <w:r w:rsidRPr="0058700E">
              <w:rPr>
                <w:rFonts w:ascii="Times New Roman" w:hAnsi="Times New Roman"/>
                <w:bCs/>
                <w:lang w:bidi="hi-IN"/>
              </w:rPr>
              <w:t>bezpośrednio na stronie producenta</w:t>
            </w:r>
            <w:r w:rsidRPr="0058700E">
              <w:rPr>
                <w:rFonts w:ascii="Times New Roman" w:hAnsi="Times New Roman"/>
                <w:lang w:bidi="hi-IN"/>
              </w:rPr>
              <w:t>.</w:t>
            </w:r>
          </w:p>
          <w:p w14:paraId="2428977A" w14:textId="0C453DA3" w:rsidR="00577FAA" w:rsidRPr="0058700E" w:rsidRDefault="00577FAA" w:rsidP="00264573">
            <w:pPr>
              <w:pStyle w:val="Bezodstpw"/>
              <w:rPr>
                <w:rFonts w:ascii="Times New Roman" w:hAnsi="Times New Roman"/>
                <w:lang w:bidi="hi-IN"/>
              </w:rPr>
            </w:pPr>
            <w:r w:rsidRPr="0058700E">
              <w:rPr>
                <w:rFonts w:ascii="Times New Roman" w:hAnsi="Times New Roman"/>
                <w:lang w:bidi="hi-IN"/>
              </w:rPr>
              <w:t xml:space="preserve">7. </w:t>
            </w:r>
            <w:r w:rsidRPr="0058700E">
              <w:rPr>
                <w:rFonts w:ascii="Times New Roman" w:hAnsi="Times New Roman"/>
                <w:b/>
                <w:bCs/>
                <w:lang w:bidi="hi-IN"/>
              </w:rPr>
              <w:t>Należy podać link do:</w:t>
            </w:r>
          </w:p>
          <w:p w14:paraId="4447F9DD" w14:textId="77777777" w:rsidR="00577FAA" w:rsidRPr="0058700E" w:rsidRDefault="00577FAA" w:rsidP="00264573">
            <w:pPr>
              <w:pStyle w:val="Bezodstpw"/>
              <w:rPr>
                <w:rFonts w:ascii="Times New Roman" w:hAnsi="Times New Roman"/>
                <w:lang w:bidi="hi-IN"/>
              </w:rPr>
            </w:pPr>
            <w:r w:rsidRPr="0058700E">
              <w:rPr>
                <w:rFonts w:ascii="Times New Roman" w:hAnsi="Times New Roman"/>
                <w:lang w:bidi="hi-IN"/>
              </w:rPr>
              <w:t>- zaawansowanej diagnostyki</w:t>
            </w:r>
          </w:p>
          <w:p w14:paraId="18496542" w14:textId="77777777" w:rsidR="00577FAA" w:rsidRPr="0058700E" w:rsidRDefault="00577FAA" w:rsidP="00264573">
            <w:pPr>
              <w:pStyle w:val="Bezodstpw"/>
              <w:rPr>
                <w:rFonts w:ascii="Times New Roman" w:hAnsi="Times New Roman"/>
                <w:lang w:bidi="hi-IN"/>
              </w:rPr>
            </w:pPr>
            <w:r w:rsidRPr="0058700E">
              <w:rPr>
                <w:rFonts w:ascii="Times New Roman" w:hAnsi="Times New Roman"/>
                <w:lang w:bidi="hi-IN"/>
              </w:rPr>
              <w:t>- do listy autoryzowanych Partnerów Serwisowych</w:t>
            </w:r>
          </w:p>
        </w:tc>
      </w:tr>
    </w:tbl>
    <w:p w14:paraId="43F077EF" w14:textId="77777777" w:rsidR="00F602A2" w:rsidRPr="00F602A2" w:rsidRDefault="00F602A2" w:rsidP="00F602A2">
      <w:pPr>
        <w:widowControl w:val="0"/>
        <w:suppressAutoHyphens/>
        <w:ind w:right="-227"/>
        <w:rPr>
          <w:kern w:val="1"/>
          <w:sz w:val="22"/>
          <w:szCs w:val="22"/>
          <w:lang w:eastAsia="hi-IN" w:bidi="hi-IN"/>
        </w:rPr>
      </w:pPr>
    </w:p>
    <w:p w14:paraId="7B35F026" w14:textId="77777777" w:rsidR="00F602A2" w:rsidRPr="00F602A2" w:rsidRDefault="00F602A2" w:rsidP="00F602A2">
      <w:pPr>
        <w:widowControl w:val="0"/>
        <w:suppressAutoHyphens/>
        <w:ind w:right="-227"/>
        <w:rPr>
          <w:kern w:val="1"/>
          <w:sz w:val="22"/>
          <w:szCs w:val="22"/>
          <w:lang w:eastAsia="hi-IN" w:bidi="hi-IN"/>
        </w:rPr>
      </w:pPr>
    </w:p>
    <w:p w14:paraId="2A3FE2F9" w14:textId="7E09E2DE" w:rsidR="00F602A2" w:rsidRPr="00F602A2" w:rsidRDefault="00620AB6" w:rsidP="00620AB6">
      <w:pPr>
        <w:widowControl w:val="0"/>
        <w:suppressAutoHyphens/>
        <w:rPr>
          <w:b/>
          <w:bCs/>
          <w:kern w:val="1"/>
          <w:sz w:val="22"/>
          <w:szCs w:val="22"/>
          <w:lang w:eastAsia="hi-IN" w:bidi="hi-IN"/>
        </w:rPr>
      </w:pPr>
      <w:r w:rsidRPr="00F602A2">
        <w:rPr>
          <w:b/>
          <w:bCs/>
          <w:kern w:val="1"/>
          <w:sz w:val="22"/>
          <w:szCs w:val="22"/>
          <w:lang w:eastAsia="hi-IN" w:bidi="hi-IN"/>
        </w:rPr>
        <w:t xml:space="preserve">Tabela nr 2 </w:t>
      </w:r>
    </w:p>
    <w:p w14:paraId="5A2855E5" w14:textId="0696ABFA" w:rsidR="00F602A2" w:rsidRPr="00620AB6" w:rsidRDefault="008836B9" w:rsidP="00620AB6">
      <w:pPr>
        <w:widowControl w:val="0"/>
        <w:suppressAutoHyphens/>
        <w:ind w:right="-227"/>
        <w:jc w:val="both"/>
        <w:rPr>
          <w:kern w:val="1"/>
          <w:sz w:val="22"/>
          <w:szCs w:val="22"/>
          <w:u w:val="single"/>
          <w:lang w:eastAsia="hi-IN" w:bidi="hi-IN"/>
        </w:rPr>
      </w:pPr>
      <w:r w:rsidRPr="00620AB6">
        <w:rPr>
          <w:kern w:val="1"/>
          <w:sz w:val="22"/>
          <w:szCs w:val="22"/>
          <w:u w:val="single"/>
          <w:lang w:eastAsia="hi-IN" w:bidi="hi-IN"/>
        </w:rPr>
        <w:t>Minimalne wymagane przez Zamawiającego parametry - Drukarka A4 mono (dotyczy Pakietu 2 poz. 1)</w:t>
      </w:r>
    </w:p>
    <w:p w14:paraId="0123678F" w14:textId="77777777" w:rsidR="00F602A2" w:rsidRPr="00F602A2" w:rsidRDefault="00F602A2" w:rsidP="00F602A2">
      <w:pPr>
        <w:widowControl w:val="0"/>
        <w:suppressAutoHyphens/>
        <w:ind w:right="-227"/>
        <w:rPr>
          <w:kern w:val="1"/>
          <w:sz w:val="22"/>
          <w:szCs w:val="22"/>
          <w:lang w:eastAsia="en-US" w:bidi="hi-IN"/>
        </w:rPr>
      </w:pPr>
    </w:p>
    <w:tbl>
      <w:tblPr>
        <w:tblW w:w="5000" w:type="pct"/>
        <w:tblCellMar>
          <w:left w:w="70" w:type="dxa"/>
          <w:right w:w="70" w:type="dxa"/>
        </w:tblCellMar>
        <w:tblLook w:val="0000" w:firstRow="0" w:lastRow="0" w:firstColumn="0" w:lastColumn="0" w:noHBand="0" w:noVBand="0"/>
      </w:tblPr>
      <w:tblGrid>
        <w:gridCol w:w="606"/>
        <w:gridCol w:w="1769"/>
        <w:gridCol w:w="7026"/>
      </w:tblGrid>
      <w:tr w:rsidR="008836B9" w:rsidRPr="00F602A2" w14:paraId="6D051734" w14:textId="77777777" w:rsidTr="008836B9">
        <w:trPr>
          <w:trHeight w:val="300"/>
        </w:trPr>
        <w:tc>
          <w:tcPr>
            <w:tcW w:w="32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4881DC" w14:textId="77777777" w:rsidR="008836B9" w:rsidRPr="00F602A2" w:rsidRDefault="008836B9" w:rsidP="00F602A2">
            <w:pPr>
              <w:widowControl w:val="0"/>
              <w:suppressAutoHyphens/>
              <w:spacing w:line="100" w:lineRule="atLeast"/>
              <w:jc w:val="center"/>
              <w:rPr>
                <w:b/>
                <w:kern w:val="1"/>
                <w:sz w:val="22"/>
                <w:szCs w:val="22"/>
                <w:lang w:eastAsia="hi-IN" w:bidi="hi-IN"/>
              </w:rPr>
            </w:pPr>
            <w:r w:rsidRPr="00F602A2">
              <w:rPr>
                <w:rFonts w:eastAsia="Times New Roman"/>
                <w:b/>
                <w:kern w:val="1"/>
                <w:sz w:val="22"/>
                <w:szCs w:val="22"/>
                <w:lang w:eastAsia="hi-IN" w:bidi="hi-IN"/>
              </w:rPr>
              <w:t>Lp.</w:t>
            </w:r>
          </w:p>
        </w:tc>
        <w:tc>
          <w:tcPr>
            <w:tcW w:w="9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AAB581" w14:textId="77777777" w:rsidR="008836B9" w:rsidRPr="00F602A2" w:rsidRDefault="008836B9" w:rsidP="00F602A2">
            <w:pPr>
              <w:widowControl w:val="0"/>
              <w:suppressAutoHyphens/>
              <w:spacing w:line="100" w:lineRule="atLeast"/>
              <w:rPr>
                <w:b/>
                <w:kern w:val="1"/>
                <w:sz w:val="22"/>
                <w:szCs w:val="22"/>
                <w:lang w:eastAsia="hi-IN" w:bidi="hi-IN"/>
              </w:rPr>
            </w:pPr>
            <w:r w:rsidRPr="00F602A2">
              <w:rPr>
                <w:b/>
                <w:kern w:val="1"/>
                <w:sz w:val="22"/>
                <w:szCs w:val="22"/>
                <w:lang w:eastAsia="hi-IN" w:bidi="hi-IN"/>
              </w:rPr>
              <w:t>Nazwa komponentu</w:t>
            </w:r>
          </w:p>
        </w:tc>
        <w:tc>
          <w:tcPr>
            <w:tcW w:w="37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020056" w14:textId="77777777" w:rsidR="008836B9" w:rsidRPr="00F602A2" w:rsidRDefault="008836B9" w:rsidP="00F602A2">
            <w:pPr>
              <w:widowControl w:val="0"/>
              <w:suppressAutoHyphens/>
              <w:spacing w:line="100" w:lineRule="atLeast"/>
              <w:rPr>
                <w:kern w:val="1"/>
                <w:sz w:val="22"/>
                <w:szCs w:val="22"/>
                <w:lang w:eastAsia="hi-IN" w:bidi="hi-IN"/>
              </w:rPr>
            </w:pPr>
            <w:r w:rsidRPr="00F602A2">
              <w:rPr>
                <w:b/>
                <w:kern w:val="1"/>
                <w:sz w:val="22"/>
                <w:szCs w:val="22"/>
                <w:lang w:eastAsia="hi-IN" w:bidi="hi-IN"/>
              </w:rPr>
              <w:t>Wymagane minimalne parametry techniczne</w:t>
            </w:r>
          </w:p>
        </w:tc>
      </w:tr>
      <w:tr w:rsidR="008836B9" w:rsidRPr="00F602A2" w14:paraId="123F8044" w14:textId="77777777" w:rsidTr="008836B9">
        <w:trPr>
          <w:trHeight w:val="300"/>
        </w:trPr>
        <w:tc>
          <w:tcPr>
            <w:tcW w:w="322"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77581083" w14:textId="77777777" w:rsidR="008836B9" w:rsidRPr="00F602A2" w:rsidRDefault="008836B9" w:rsidP="00F602A2">
            <w:pPr>
              <w:widowControl w:val="0"/>
              <w:suppressAutoHyphens/>
              <w:spacing w:line="100" w:lineRule="atLeast"/>
              <w:jc w:val="center"/>
              <w:rPr>
                <w:rFonts w:eastAsia="Times New Roman"/>
                <w:color w:val="000000"/>
                <w:kern w:val="1"/>
                <w:sz w:val="22"/>
                <w:szCs w:val="22"/>
                <w:lang w:bidi="hi-IN"/>
              </w:rPr>
            </w:pPr>
            <w:r w:rsidRPr="00F602A2">
              <w:rPr>
                <w:rFonts w:eastAsia="Times New Roman"/>
                <w:color w:val="000000"/>
                <w:kern w:val="1"/>
                <w:sz w:val="22"/>
                <w:szCs w:val="22"/>
                <w:lang w:bidi="hi-IN"/>
              </w:rPr>
              <w:t>1.</w:t>
            </w:r>
          </w:p>
        </w:tc>
        <w:tc>
          <w:tcPr>
            <w:tcW w:w="9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7E5DB7" w14:textId="77777777" w:rsidR="008836B9" w:rsidRPr="00F602A2" w:rsidRDefault="008836B9" w:rsidP="00F602A2">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Typ</w:t>
            </w:r>
          </w:p>
        </w:tc>
        <w:tc>
          <w:tcPr>
            <w:tcW w:w="37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DDED26" w14:textId="77777777" w:rsidR="008836B9" w:rsidRPr="00F602A2" w:rsidRDefault="008836B9" w:rsidP="00F602A2">
            <w:pPr>
              <w:widowControl w:val="0"/>
              <w:suppressAutoHyphens/>
              <w:spacing w:line="100" w:lineRule="atLeast"/>
              <w:rPr>
                <w:kern w:val="1"/>
                <w:sz w:val="22"/>
                <w:szCs w:val="22"/>
                <w:lang w:eastAsia="hi-IN" w:bidi="hi-IN"/>
              </w:rPr>
            </w:pPr>
            <w:r w:rsidRPr="00F602A2">
              <w:rPr>
                <w:rFonts w:eastAsia="Times New Roman"/>
                <w:color w:val="000000"/>
                <w:kern w:val="1"/>
                <w:sz w:val="22"/>
                <w:szCs w:val="22"/>
                <w:lang w:bidi="hi-IN"/>
              </w:rPr>
              <w:t>LED, mono</w:t>
            </w:r>
          </w:p>
        </w:tc>
      </w:tr>
      <w:tr w:rsidR="008836B9" w:rsidRPr="00F602A2" w14:paraId="74C23E02" w14:textId="77777777" w:rsidTr="008836B9">
        <w:trPr>
          <w:trHeight w:val="300"/>
        </w:trPr>
        <w:tc>
          <w:tcPr>
            <w:tcW w:w="322"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29287B7C" w14:textId="77777777" w:rsidR="008836B9" w:rsidRPr="00F602A2" w:rsidRDefault="008836B9" w:rsidP="00F602A2">
            <w:pPr>
              <w:widowControl w:val="0"/>
              <w:suppressAutoHyphens/>
              <w:spacing w:line="100" w:lineRule="atLeast"/>
              <w:jc w:val="center"/>
              <w:rPr>
                <w:rFonts w:eastAsia="Times New Roman"/>
                <w:color w:val="000000"/>
                <w:kern w:val="1"/>
                <w:sz w:val="22"/>
                <w:szCs w:val="22"/>
                <w:lang w:bidi="hi-IN"/>
              </w:rPr>
            </w:pPr>
            <w:r w:rsidRPr="00F602A2">
              <w:rPr>
                <w:rFonts w:eastAsia="Times New Roman"/>
                <w:color w:val="000000"/>
                <w:kern w:val="1"/>
                <w:sz w:val="22"/>
                <w:szCs w:val="22"/>
                <w:lang w:bidi="hi-IN"/>
              </w:rPr>
              <w:t>2.</w:t>
            </w:r>
          </w:p>
        </w:tc>
        <w:tc>
          <w:tcPr>
            <w:tcW w:w="9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16022A" w14:textId="77777777" w:rsidR="008836B9" w:rsidRPr="00F602A2" w:rsidRDefault="008836B9" w:rsidP="00F602A2">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Formaty wydruku</w:t>
            </w:r>
          </w:p>
        </w:tc>
        <w:tc>
          <w:tcPr>
            <w:tcW w:w="37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5DCEFE" w14:textId="77777777" w:rsidR="008836B9" w:rsidRPr="00F602A2" w:rsidRDefault="008836B9" w:rsidP="00F602A2">
            <w:pPr>
              <w:widowControl w:val="0"/>
              <w:suppressAutoHyphens/>
              <w:spacing w:line="100" w:lineRule="atLeast"/>
              <w:rPr>
                <w:kern w:val="1"/>
                <w:sz w:val="22"/>
                <w:szCs w:val="22"/>
                <w:lang w:eastAsia="hi-IN" w:bidi="hi-IN"/>
              </w:rPr>
            </w:pPr>
            <w:r w:rsidRPr="00F602A2">
              <w:rPr>
                <w:rFonts w:eastAsia="Times New Roman"/>
                <w:color w:val="000000"/>
                <w:kern w:val="1"/>
                <w:sz w:val="22"/>
                <w:szCs w:val="22"/>
                <w:lang w:bidi="hi-IN"/>
              </w:rPr>
              <w:t>A4-A6, recepta lekarska, koperty (DL, C5, C6), banner do 900mm.</w:t>
            </w:r>
          </w:p>
        </w:tc>
      </w:tr>
      <w:tr w:rsidR="008836B9" w:rsidRPr="00F602A2" w14:paraId="115FF5EF" w14:textId="77777777" w:rsidTr="008836B9">
        <w:trPr>
          <w:trHeight w:val="300"/>
        </w:trPr>
        <w:tc>
          <w:tcPr>
            <w:tcW w:w="322"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5AD1C3A4" w14:textId="77777777" w:rsidR="008836B9" w:rsidRPr="00F602A2" w:rsidRDefault="008836B9" w:rsidP="00F602A2">
            <w:pPr>
              <w:widowControl w:val="0"/>
              <w:suppressAutoHyphens/>
              <w:spacing w:line="100" w:lineRule="atLeast"/>
              <w:jc w:val="center"/>
              <w:rPr>
                <w:rFonts w:eastAsia="Times New Roman"/>
                <w:color w:val="000000"/>
                <w:kern w:val="1"/>
                <w:sz w:val="22"/>
                <w:szCs w:val="22"/>
                <w:lang w:bidi="hi-IN"/>
              </w:rPr>
            </w:pPr>
            <w:r w:rsidRPr="00F602A2">
              <w:rPr>
                <w:rFonts w:eastAsia="Times New Roman"/>
                <w:color w:val="000000"/>
                <w:kern w:val="1"/>
                <w:sz w:val="22"/>
                <w:szCs w:val="22"/>
                <w:lang w:bidi="hi-IN"/>
              </w:rPr>
              <w:t>3.</w:t>
            </w:r>
          </w:p>
        </w:tc>
        <w:tc>
          <w:tcPr>
            <w:tcW w:w="9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4B6097" w14:textId="77777777" w:rsidR="008836B9" w:rsidRPr="00F602A2" w:rsidRDefault="008836B9" w:rsidP="00F602A2">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Prędkość wydruku</w:t>
            </w:r>
          </w:p>
        </w:tc>
        <w:tc>
          <w:tcPr>
            <w:tcW w:w="37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C55DEB" w14:textId="77777777" w:rsidR="008836B9" w:rsidRPr="00F602A2" w:rsidRDefault="008836B9" w:rsidP="00F602A2">
            <w:pPr>
              <w:widowControl w:val="0"/>
              <w:suppressAutoHyphens/>
              <w:spacing w:line="100" w:lineRule="atLeast"/>
              <w:rPr>
                <w:kern w:val="1"/>
                <w:sz w:val="22"/>
                <w:szCs w:val="22"/>
                <w:lang w:eastAsia="hi-IN" w:bidi="hi-IN"/>
              </w:rPr>
            </w:pPr>
            <w:r w:rsidRPr="00F602A2">
              <w:rPr>
                <w:rFonts w:eastAsia="Times New Roman"/>
                <w:color w:val="000000"/>
                <w:kern w:val="1"/>
                <w:sz w:val="22"/>
                <w:szCs w:val="22"/>
                <w:lang w:bidi="hi-IN"/>
              </w:rPr>
              <w:t>Min 40 str./min. Mono A4, czas nagrzewania max. 15 sek.</w:t>
            </w:r>
          </w:p>
        </w:tc>
      </w:tr>
      <w:tr w:rsidR="008836B9" w:rsidRPr="00F602A2" w14:paraId="61C27792" w14:textId="77777777" w:rsidTr="008836B9">
        <w:trPr>
          <w:trHeight w:val="300"/>
        </w:trPr>
        <w:tc>
          <w:tcPr>
            <w:tcW w:w="322"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296A89CC" w14:textId="77777777" w:rsidR="008836B9" w:rsidRPr="00F602A2" w:rsidRDefault="008836B9" w:rsidP="00F602A2">
            <w:pPr>
              <w:widowControl w:val="0"/>
              <w:suppressAutoHyphens/>
              <w:spacing w:line="100" w:lineRule="atLeast"/>
              <w:jc w:val="center"/>
              <w:rPr>
                <w:rFonts w:eastAsia="Times New Roman"/>
                <w:color w:val="000000"/>
                <w:kern w:val="1"/>
                <w:sz w:val="22"/>
                <w:szCs w:val="22"/>
                <w:lang w:bidi="hi-IN"/>
              </w:rPr>
            </w:pPr>
            <w:r w:rsidRPr="00F602A2">
              <w:rPr>
                <w:rFonts w:eastAsia="Times New Roman"/>
                <w:color w:val="000000"/>
                <w:kern w:val="1"/>
                <w:sz w:val="22"/>
                <w:szCs w:val="22"/>
                <w:lang w:bidi="hi-IN"/>
              </w:rPr>
              <w:t>4.</w:t>
            </w:r>
          </w:p>
        </w:tc>
        <w:tc>
          <w:tcPr>
            <w:tcW w:w="9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3524E2" w14:textId="77777777" w:rsidR="008836B9" w:rsidRPr="00F602A2" w:rsidRDefault="008836B9" w:rsidP="00F602A2">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Rozdzielczość wydruku</w:t>
            </w:r>
          </w:p>
        </w:tc>
        <w:tc>
          <w:tcPr>
            <w:tcW w:w="37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D4E0C5" w14:textId="77777777" w:rsidR="008836B9" w:rsidRPr="00F602A2" w:rsidRDefault="008836B9" w:rsidP="00F602A2">
            <w:pPr>
              <w:widowControl w:val="0"/>
              <w:suppressAutoHyphens/>
              <w:spacing w:line="100" w:lineRule="atLeast"/>
              <w:rPr>
                <w:kern w:val="1"/>
                <w:sz w:val="22"/>
                <w:szCs w:val="22"/>
                <w:lang w:eastAsia="hi-IN" w:bidi="hi-IN"/>
              </w:rPr>
            </w:pPr>
            <w:r w:rsidRPr="00F602A2">
              <w:rPr>
                <w:rFonts w:eastAsia="Times New Roman"/>
                <w:color w:val="000000"/>
                <w:kern w:val="1"/>
                <w:sz w:val="22"/>
                <w:szCs w:val="22"/>
                <w:lang w:bidi="hi-IN"/>
              </w:rPr>
              <w:t xml:space="preserve">Min. 1200 x 1200 </w:t>
            </w:r>
            <w:proofErr w:type="spellStart"/>
            <w:r w:rsidRPr="00F602A2">
              <w:rPr>
                <w:rFonts w:eastAsia="Times New Roman"/>
                <w:color w:val="000000"/>
                <w:kern w:val="1"/>
                <w:sz w:val="22"/>
                <w:szCs w:val="22"/>
                <w:lang w:bidi="hi-IN"/>
              </w:rPr>
              <w:t>dpi</w:t>
            </w:r>
            <w:proofErr w:type="spellEnd"/>
          </w:p>
        </w:tc>
      </w:tr>
      <w:tr w:rsidR="008836B9" w:rsidRPr="00F602A2" w14:paraId="3E7BA3BC" w14:textId="77777777" w:rsidTr="008836B9">
        <w:trPr>
          <w:trHeight w:val="667"/>
        </w:trPr>
        <w:tc>
          <w:tcPr>
            <w:tcW w:w="322"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7C720190" w14:textId="77777777" w:rsidR="008836B9" w:rsidRPr="00F602A2" w:rsidRDefault="008836B9" w:rsidP="00F602A2">
            <w:pPr>
              <w:widowControl w:val="0"/>
              <w:suppressAutoHyphens/>
              <w:spacing w:line="100" w:lineRule="atLeast"/>
              <w:jc w:val="center"/>
              <w:rPr>
                <w:rFonts w:eastAsia="Times New Roman"/>
                <w:color w:val="000000"/>
                <w:kern w:val="1"/>
                <w:sz w:val="22"/>
                <w:szCs w:val="22"/>
                <w:lang w:bidi="hi-IN"/>
              </w:rPr>
            </w:pPr>
            <w:r w:rsidRPr="00F602A2">
              <w:rPr>
                <w:rFonts w:eastAsia="Times New Roman"/>
                <w:color w:val="000000"/>
                <w:kern w:val="1"/>
                <w:sz w:val="22"/>
                <w:szCs w:val="22"/>
                <w:lang w:bidi="hi-IN"/>
              </w:rPr>
              <w:t>5.</w:t>
            </w:r>
          </w:p>
        </w:tc>
        <w:tc>
          <w:tcPr>
            <w:tcW w:w="9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B2F63C" w14:textId="77777777" w:rsidR="008836B9" w:rsidRPr="00F602A2" w:rsidRDefault="008836B9" w:rsidP="00F602A2">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Interfejsy</w:t>
            </w:r>
          </w:p>
        </w:tc>
        <w:tc>
          <w:tcPr>
            <w:tcW w:w="37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9D3EA1" w14:textId="77777777" w:rsidR="008836B9" w:rsidRPr="00F602A2" w:rsidRDefault="008836B9" w:rsidP="00F602A2">
            <w:pPr>
              <w:widowControl w:val="0"/>
              <w:suppressAutoHyphens/>
              <w:spacing w:line="100" w:lineRule="atLeast"/>
              <w:rPr>
                <w:kern w:val="1"/>
                <w:sz w:val="22"/>
                <w:szCs w:val="22"/>
                <w:lang w:eastAsia="hi-IN" w:bidi="hi-IN"/>
              </w:rPr>
            </w:pPr>
            <w:r w:rsidRPr="00F602A2">
              <w:rPr>
                <w:rFonts w:eastAsia="Times New Roman"/>
                <w:color w:val="000000"/>
                <w:kern w:val="1"/>
                <w:sz w:val="22"/>
                <w:szCs w:val="22"/>
                <w:lang w:bidi="hi-IN"/>
              </w:rPr>
              <w:t>Ethernet 10/100/1000, USB2.0, USB2.0-Host, możliwość rozbudowy o sieć bezprzewodową wifi a/b/g/n</w:t>
            </w:r>
          </w:p>
        </w:tc>
      </w:tr>
      <w:tr w:rsidR="008836B9" w:rsidRPr="00F602A2" w14:paraId="1E3C068D" w14:textId="77777777" w:rsidTr="008836B9">
        <w:trPr>
          <w:trHeight w:val="408"/>
        </w:trPr>
        <w:tc>
          <w:tcPr>
            <w:tcW w:w="322"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2845381E" w14:textId="77777777" w:rsidR="008836B9" w:rsidRPr="00F602A2" w:rsidRDefault="008836B9" w:rsidP="00F602A2">
            <w:pPr>
              <w:widowControl w:val="0"/>
              <w:suppressAutoHyphens/>
              <w:spacing w:line="100" w:lineRule="atLeast"/>
              <w:jc w:val="center"/>
              <w:rPr>
                <w:rFonts w:eastAsia="Times New Roman"/>
                <w:color w:val="000000"/>
                <w:kern w:val="1"/>
                <w:sz w:val="22"/>
                <w:szCs w:val="22"/>
                <w:lang w:bidi="hi-IN"/>
              </w:rPr>
            </w:pPr>
            <w:r w:rsidRPr="00F602A2">
              <w:rPr>
                <w:rFonts w:eastAsia="Times New Roman"/>
                <w:color w:val="000000"/>
                <w:kern w:val="1"/>
                <w:sz w:val="22"/>
                <w:szCs w:val="22"/>
                <w:lang w:bidi="hi-IN"/>
              </w:rPr>
              <w:t>6.</w:t>
            </w:r>
          </w:p>
        </w:tc>
        <w:tc>
          <w:tcPr>
            <w:tcW w:w="9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86A20E" w14:textId="77777777" w:rsidR="008836B9" w:rsidRPr="00F602A2" w:rsidRDefault="008836B9" w:rsidP="00F602A2">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Protokoły sieciowe</w:t>
            </w:r>
          </w:p>
        </w:tc>
        <w:tc>
          <w:tcPr>
            <w:tcW w:w="37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03ADAF" w14:textId="77777777" w:rsidR="008836B9" w:rsidRPr="00F602A2" w:rsidRDefault="008836B9" w:rsidP="00F602A2">
            <w:pPr>
              <w:widowControl w:val="0"/>
              <w:suppressAutoHyphens/>
              <w:spacing w:line="100" w:lineRule="atLeast"/>
              <w:rPr>
                <w:kern w:val="1"/>
                <w:sz w:val="22"/>
                <w:szCs w:val="22"/>
                <w:lang w:eastAsia="hi-IN" w:bidi="hi-IN"/>
              </w:rPr>
            </w:pPr>
            <w:r w:rsidRPr="00F602A2">
              <w:rPr>
                <w:rFonts w:eastAsia="Times New Roman"/>
                <w:color w:val="000000"/>
                <w:kern w:val="1"/>
                <w:sz w:val="22"/>
                <w:szCs w:val="22"/>
                <w:lang w:bidi="hi-IN"/>
              </w:rPr>
              <w:t>TCP/IP (IPv4/IPv6)</w:t>
            </w:r>
          </w:p>
        </w:tc>
      </w:tr>
      <w:tr w:rsidR="008836B9" w:rsidRPr="00F602A2" w14:paraId="32988C85" w14:textId="77777777" w:rsidTr="008836B9">
        <w:trPr>
          <w:trHeight w:val="425"/>
        </w:trPr>
        <w:tc>
          <w:tcPr>
            <w:tcW w:w="322"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7FD409F6" w14:textId="77777777" w:rsidR="008836B9" w:rsidRPr="00F602A2" w:rsidRDefault="008836B9" w:rsidP="00F602A2">
            <w:pPr>
              <w:widowControl w:val="0"/>
              <w:suppressAutoHyphens/>
              <w:spacing w:line="100" w:lineRule="atLeast"/>
              <w:jc w:val="center"/>
              <w:rPr>
                <w:rFonts w:eastAsia="Times New Roman"/>
                <w:color w:val="000000"/>
                <w:kern w:val="1"/>
                <w:sz w:val="22"/>
                <w:szCs w:val="22"/>
                <w:lang w:bidi="hi-IN"/>
              </w:rPr>
            </w:pPr>
            <w:r w:rsidRPr="00F602A2">
              <w:rPr>
                <w:rFonts w:eastAsia="Times New Roman"/>
                <w:color w:val="000000"/>
                <w:kern w:val="1"/>
                <w:sz w:val="22"/>
                <w:szCs w:val="22"/>
                <w:lang w:bidi="hi-IN"/>
              </w:rPr>
              <w:t>7.</w:t>
            </w:r>
          </w:p>
        </w:tc>
        <w:tc>
          <w:tcPr>
            <w:tcW w:w="9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8F3229" w14:textId="77777777" w:rsidR="008836B9" w:rsidRPr="00F602A2" w:rsidRDefault="008836B9" w:rsidP="00F602A2">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Języki</w:t>
            </w:r>
          </w:p>
        </w:tc>
        <w:tc>
          <w:tcPr>
            <w:tcW w:w="37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83F1E4" w14:textId="77777777" w:rsidR="008836B9" w:rsidRPr="00F602A2" w:rsidRDefault="008836B9" w:rsidP="00F602A2">
            <w:pPr>
              <w:widowControl w:val="0"/>
              <w:suppressAutoHyphens/>
              <w:spacing w:line="100" w:lineRule="atLeast"/>
              <w:rPr>
                <w:kern w:val="1"/>
                <w:sz w:val="22"/>
                <w:szCs w:val="22"/>
                <w:lang w:eastAsia="hi-IN" w:bidi="hi-IN"/>
              </w:rPr>
            </w:pPr>
            <w:r w:rsidRPr="00F602A2">
              <w:rPr>
                <w:rFonts w:eastAsia="Times New Roman"/>
                <w:color w:val="000000"/>
                <w:kern w:val="1"/>
                <w:sz w:val="22"/>
                <w:szCs w:val="22"/>
                <w:lang w:bidi="hi-IN"/>
              </w:rPr>
              <w:t>PCL5e, PCL6, emulacja PostScript3/PDF</w:t>
            </w:r>
          </w:p>
        </w:tc>
      </w:tr>
      <w:tr w:rsidR="008836B9" w:rsidRPr="00FE5FE2" w14:paraId="5A87151E" w14:textId="77777777" w:rsidTr="008836B9">
        <w:trPr>
          <w:trHeight w:val="887"/>
        </w:trPr>
        <w:tc>
          <w:tcPr>
            <w:tcW w:w="322"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215392D9" w14:textId="77777777" w:rsidR="008836B9" w:rsidRPr="00F602A2" w:rsidRDefault="008836B9" w:rsidP="00F602A2">
            <w:pPr>
              <w:widowControl w:val="0"/>
              <w:suppressAutoHyphens/>
              <w:spacing w:line="100" w:lineRule="atLeast"/>
              <w:jc w:val="center"/>
              <w:rPr>
                <w:rFonts w:eastAsia="Times New Roman"/>
                <w:color w:val="000000"/>
                <w:kern w:val="1"/>
                <w:sz w:val="22"/>
                <w:szCs w:val="22"/>
                <w:lang w:bidi="hi-IN"/>
              </w:rPr>
            </w:pPr>
            <w:r w:rsidRPr="00F602A2">
              <w:rPr>
                <w:rFonts w:eastAsia="Times New Roman"/>
                <w:color w:val="000000"/>
                <w:kern w:val="1"/>
                <w:sz w:val="22"/>
                <w:szCs w:val="22"/>
                <w:lang w:bidi="hi-IN"/>
              </w:rPr>
              <w:t>8.</w:t>
            </w:r>
          </w:p>
        </w:tc>
        <w:tc>
          <w:tcPr>
            <w:tcW w:w="9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356214" w14:textId="77777777" w:rsidR="008836B9" w:rsidRPr="00F602A2" w:rsidRDefault="008836B9" w:rsidP="00F602A2">
            <w:pPr>
              <w:widowControl w:val="0"/>
              <w:suppressAutoHyphens/>
              <w:spacing w:line="100" w:lineRule="atLeast"/>
              <w:rPr>
                <w:rFonts w:eastAsia="Times New Roman"/>
                <w:color w:val="000000"/>
                <w:kern w:val="1"/>
                <w:sz w:val="22"/>
                <w:szCs w:val="22"/>
                <w:lang w:val="en-GB" w:bidi="hi-IN"/>
              </w:rPr>
            </w:pPr>
            <w:r w:rsidRPr="00F602A2">
              <w:rPr>
                <w:rFonts w:eastAsia="Times New Roman"/>
                <w:color w:val="000000"/>
                <w:kern w:val="1"/>
                <w:sz w:val="22"/>
                <w:szCs w:val="22"/>
                <w:lang w:bidi="hi-IN"/>
              </w:rPr>
              <w:t>Obsługiwane systemy operacyjne</w:t>
            </w:r>
          </w:p>
        </w:tc>
        <w:tc>
          <w:tcPr>
            <w:tcW w:w="37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006B8B" w14:textId="77777777" w:rsidR="008836B9" w:rsidRPr="00FE5FE2" w:rsidRDefault="008836B9" w:rsidP="00F602A2">
            <w:pPr>
              <w:widowControl w:val="0"/>
              <w:suppressAutoHyphens/>
              <w:spacing w:line="100" w:lineRule="atLeast"/>
              <w:rPr>
                <w:kern w:val="1"/>
                <w:sz w:val="22"/>
                <w:szCs w:val="22"/>
                <w:lang w:val="en-US" w:eastAsia="hi-IN" w:bidi="hi-IN"/>
              </w:rPr>
            </w:pPr>
            <w:r w:rsidRPr="00F602A2">
              <w:rPr>
                <w:rFonts w:eastAsia="Times New Roman"/>
                <w:color w:val="000000"/>
                <w:kern w:val="1"/>
                <w:sz w:val="22"/>
                <w:szCs w:val="22"/>
                <w:lang w:val="en-GB" w:bidi="hi-IN"/>
              </w:rPr>
              <w:t xml:space="preserve">Microsoft Windows 10/11, Microsoft Server 2012/2012 R2/2016/2022, Mac OS X v.10.10 </w:t>
            </w:r>
            <w:proofErr w:type="spellStart"/>
            <w:r w:rsidRPr="00F602A2">
              <w:rPr>
                <w:rFonts w:eastAsia="Times New Roman"/>
                <w:color w:val="000000"/>
                <w:kern w:val="1"/>
                <w:sz w:val="22"/>
                <w:szCs w:val="22"/>
                <w:lang w:val="en-GB" w:bidi="hi-IN"/>
              </w:rPr>
              <w:t>lub</w:t>
            </w:r>
            <w:proofErr w:type="spellEnd"/>
            <w:r w:rsidRPr="00F602A2">
              <w:rPr>
                <w:rFonts w:eastAsia="Times New Roman"/>
                <w:color w:val="000000"/>
                <w:kern w:val="1"/>
                <w:sz w:val="22"/>
                <w:szCs w:val="22"/>
                <w:lang w:val="en-GB" w:bidi="hi-IN"/>
              </w:rPr>
              <w:t xml:space="preserve"> </w:t>
            </w:r>
            <w:proofErr w:type="spellStart"/>
            <w:r w:rsidRPr="00F602A2">
              <w:rPr>
                <w:rFonts w:eastAsia="Times New Roman"/>
                <w:color w:val="000000"/>
                <w:kern w:val="1"/>
                <w:sz w:val="22"/>
                <w:szCs w:val="22"/>
                <w:lang w:val="en-GB" w:bidi="hi-IN"/>
              </w:rPr>
              <w:t>nowszy</w:t>
            </w:r>
            <w:proofErr w:type="spellEnd"/>
          </w:p>
        </w:tc>
      </w:tr>
      <w:tr w:rsidR="008836B9" w:rsidRPr="00F602A2" w14:paraId="10E9E581" w14:textId="77777777" w:rsidTr="008836B9">
        <w:trPr>
          <w:trHeight w:val="300"/>
        </w:trPr>
        <w:tc>
          <w:tcPr>
            <w:tcW w:w="322"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0B41FA27" w14:textId="77777777" w:rsidR="008836B9" w:rsidRPr="00F602A2" w:rsidRDefault="008836B9" w:rsidP="00F602A2">
            <w:pPr>
              <w:widowControl w:val="0"/>
              <w:suppressAutoHyphens/>
              <w:spacing w:line="100" w:lineRule="atLeast"/>
              <w:jc w:val="center"/>
              <w:rPr>
                <w:rFonts w:eastAsia="Times New Roman"/>
                <w:color w:val="000000"/>
                <w:kern w:val="1"/>
                <w:sz w:val="22"/>
                <w:szCs w:val="22"/>
                <w:lang w:bidi="hi-IN"/>
              </w:rPr>
            </w:pPr>
            <w:r w:rsidRPr="00F602A2">
              <w:rPr>
                <w:rFonts w:eastAsia="Times New Roman"/>
                <w:color w:val="000000"/>
                <w:kern w:val="1"/>
                <w:sz w:val="22"/>
                <w:szCs w:val="22"/>
                <w:lang w:bidi="hi-IN"/>
              </w:rPr>
              <w:t>9.</w:t>
            </w:r>
          </w:p>
        </w:tc>
        <w:tc>
          <w:tcPr>
            <w:tcW w:w="9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2668A8" w14:textId="77777777" w:rsidR="008836B9" w:rsidRPr="00F602A2" w:rsidRDefault="008836B9" w:rsidP="00F602A2">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Wyświetlacz</w:t>
            </w:r>
          </w:p>
        </w:tc>
        <w:tc>
          <w:tcPr>
            <w:tcW w:w="37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89E19A" w14:textId="77777777" w:rsidR="008836B9" w:rsidRPr="00F602A2" w:rsidRDefault="008836B9" w:rsidP="00F602A2">
            <w:pPr>
              <w:widowControl w:val="0"/>
              <w:suppressAutoHyphens/>
              <w:spacing w:line="100" w:lineRule="atLeast"/>
              <w:rPr>
                <w:kern w:val="1"/>
                <w:sz w:val="22"/>
                <w:szCs w:val="22"/>
                <w:lang w:eastAsia="hi-IN" w:bidi="hi-IN"/>
              </w:rPr>
            </w:pPr>
            <w:r w:rsidRPr="00F602A2">
              <w:rPr>
                <w:rFonts w:eastAsia="Times New Roman"/>
                <w:color w:val="000000"/>
                <w:kern w:val="1"/>
                <w:sz w:val="22"/>
                <w:szCs w:val="22"/>
                <w:lang w:bidi="hi-IN"/>
              </w:rPr>
              <w:t>Min. 4-liniowy panel</w:t>
            </w:r>
          </w:p>
        </w:tc>
      </w:tr>
      <w:tr w:rsidR="008836B9" w:rsidRPr="00F602A2" w14:paraId="60856969" w14:textId="77777777" w:rsidTr="008836B9">
        <w:trPr>
          <w:trHeight w:val="600"/>
        </w:trPr>
        <w:tc>
          <w:tcPr>
            <w:tcW w:w="322"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78163A89" w14:textId="77777777" w:rsidR="008836B9" w:rsidRPr="00F602A2" w:rsidRDefault="008836B9" w:rsidP="00F602A2">
            <w:pPr>
              <w:widowControl w:val="0"/>
              <w:suppressAutoHyphens/>
              <w:spacing w:line="100" w:lineRule="atLeast"/>
              <w:jc w:val="center"/>
              <w:rPr>
                <w:rFonts w:eastAsia="Times New Roman"/>
                <w:color w:val="000000"/>
                <w:kern w:val="1"/>
                <w:sz w:val="22"/>
                <w:szCs w:val="22"/>
                <w:lang w:bidi="hi-IN"/>
              </w:rPr>
            </w:pPr>
            <w:r w:rsidRPr="00F602A2">
              <w:rPr>
                <w:rFonts w:eastAsia="Times New Roman"/>
                <w:color w:val="000000"/>
                <w:kern w:val="1"/>
                <w:sz w:val="22"/>
                <w:szCs w:val="22"/>
                <w:lang w:bidi="hi-IN"/>
              </w:rPr>
              <w:t>10.</w:t>
            </w:r>
          </w:p>
        </w:tc>
        <w:tc>
          <w:tcPr>
            <w:tcW w:w="9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D08E36" w14:textId="77777777" w:rsidR="008836B9" w:rsidRPr="00F602A2" w:rsidRDefault="008836B9" w:rsidP="00F602A2">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Pamięć</w:t>
            </w:r>
          </w:p>
        </w:tc>
        <w:tc>
          <w:tcPr>
            <w:tcW w:w="37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EC6B95" w14:textId="77777777" w:rsidR="008836B9" w:rsidRPr="00F602A2" w:rsidRDefault="008836B9" w:rsidP="00F602A2">
            <w:pPr>
              <w:widowControl w:val="0"/>
              <w:suppressAutoHyphens/>
              <w:spacing w:line="100" w:lineRule="atLeast"/>
              <w:rPr>
                <w:kern w:val="1"/>
                <w:sz w:val="22"/>
                <w:szCs w:val="22"/>
                <w:lang w:eastAsia="hi-IN" w:bidi="hi-IN"/>
              </w:rPr>
            </w:pPr>
            <w:r w:rsidRPr="00F602A2">
              <w:rPr>
                <w:rFonts w:eastAsia="Times New Roman"/>
                <w:color w:val="000000"/>
                <w:kern w:val="1"/>
                <w:sz w:val="22"/>
                <w:szCs w:val="22"/>
                <w:lang w:bidi="hi-IN"/>
              </w:rPr>
              <w:t>Min. 2 GB RAM</w:t>
            </w:r>
          </w:p>
        </w:tc>
      </w:tr>
      <w:tr w:rsidR="008836B9" w:rsidRPr="00F602A2" w14:paraId="1C2387A7" w14:textId="77777777" w:rsidTr="008836B9">
        <w:trPr>
          <w:trHeight w:val="900"/>
        </w:trPr>
        <w:tc>
          <w:tcPr>
            <w:tcW w:w="322"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7929BD74" w14:textId="77777777" w:rsidR="008836B9" w:rsidRPr="00F602A2" w:rsidRDefault="008836B9" w:rsidP="00F602A2">
            <w:pPr>
              <w:widowControl w:val="0"/>
              <w:suppressAutoHyphens/>
              <w:spacing w:line="100" w:lineRule="atLeast"/>
              <w:jc w:val="center"/>
              <w:rPr>
                <w:rFonts w:eastAsia="Times New Roman"/>
                <w:color w:val="000000"/>
                <w:kern w:val="1"/>
                <w:sz w:val="22"/>
                <w:szCs w:val="22"/>
                <w:lang w:bidi="hi-IN"/>
              </w:rPr>
            </w:pPr>
            <w:r w:rsidRPr="00F602A2">
              <w:rPr>
                <w:rFonts w:eastAsia="Times New Roman"/>
                <w:color w:val="000000"/>
                <w:kern w:val="1"/>
                <w:sz w:val="22"/>
                <w:szCs w:val="22"/>
                <w:lang w:bidi="hi-IN"/>
              </w:rPr>
              <w:t>11.</w:t>
            </w:r>
          </w:p>
        </w:tc>
        <w:tc>
          <w:tcPr>
            <w:tcW w:w="9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5602F3" w14:textId="77777777" w:rsidR="008836B9" w:rsidRPr="00F602A2" w:rsidRDefault="008836B9" w:rsidP="00F602A2">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Podajniki papieru</w:t>
            </w:r>
          </w:p>
        </w:tc>
        <w:tc>
          <w:tcPr>
            <w:tcW w:w="37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BC0F33" w14:textId="77777777" w:rsidR="008836B9" w:rsidRPr="00F602A2" w:rsidRDefault="008836B9" w:rsidP="00F602A2">
            <w:pPr>
              <w:widowControl w:val="0"/>
              <w:suppressAutoHyphens/>
              <w:spacing w:line="100" w:lineRule="atLeast"/>
              <w:rPr>
                <w:kern w:val="1"/>
                <w:sz w:val="22"/>
                <w:szCs w:val="22"/>
                <w:lang w:eastAsia="hi-IN" w:bidi="hi-IN"/>
              </w:rPr>
            </w:pPr>
            <w:r w:rsidRPr="00F602A2">
              <w:rPr>
                <w:rFonts w:eastAsia="Times New Roman"/>
                <w:color w:val="000000"/>
                <w:kern w:val="1"/>
                <w:sz w:val="22"/>
                <w:szCs w:val="22"/>
                <w:lang w:bidi="hi-IN"/>
              </w:rPr>
              <w:t>Kaseta na minimum 500 arkuszy A4, 80 g/m², podajnik ręczny na minimum 100 arkuszy A4, 80 g/m²</w:t>
            </w:r>
          </w:p>
        </w:tc>
      </w:tr>
      <w:tr w:rsidR="008836B9" w:rsidRPr="00F602A2" w14:paraId="7B89D025" w14:textId="77777777" w:rsidTr="008836B9">
        <w:trPr>
          <w:trHeight w:val="900"/>
        </w:trPr>
        <w:tc>
          <w:tcPr>
            <w:tcW w:w="322"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1A17D029" w14:textId="77777777" w:rsidR="008836B9" w:rsidRPr="00F602A2" w:rsidRDefault="008836B9" w:rsidP="00F602A2">
            <w:pPr>
              <w:widowControl w:val="0"/>
              <w:suppressAutoHyphens/>
              <w:spacing w:line="100" w:lineRule="atLeast"/>
              <w:jc w:val="center"/>
              <w:rPr>
                <w:rFonts w:eastAsia="Times New Roman"/>
                <w:color w:val="000000"/>
                <w:kern w:val="1"/>
                <w:sz w:val="22"/>
                <w:szCs w:val="22"/>
                <w:lang w:bidi="hi-IN"/>
              </w:rPr>
            </w:pPr>
            <w:r w:rsidRPr="00F602A2">
              <w:rPr>
                <w:rFonts w:eastAsia="Times New Roman"/>
                <w:color w:val="000000"/>
                <w:kern w:val="1"/>
                <w:sz w:val="22"/>
                <w:szCs w:val="22"/>
                <w:lang w:bidi="hi-IN"/>
              </w:rPr>
              <w:t>12.</w:t>
            </w:r>
          </w:p>
        </w:tc>
        <w:tc>
          <w:tcPr>
            <w:tcW w:w="9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997B1B" w14:textId="77777777" w:rsidR="008836B9" w:rsidRPr="00F602A2" w:rsidRDefault="008836B9" w:rsidP="00F602A2">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Odbiornik papieru</w:t>
            </w:r>
          </w:p>
        </w:tc>
        <w:tc>
          <w:tcPr>
            <w:tcW w:w="37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1475DB" w14:textId="77777777" w:rsidR="008836B9" w:rsidRPr="00F602A2" w:rsidRDefault="008836B9" w:rsidP="00F602A2">
            <w:pPr>
              <w:widowControl w:val="0"/>
              <w:suppressAutoHyphens/>
              <w:spacing w:line="100" w:lineRule="atLeast"/>
              <w:rPr>
                <w:kern w:val="1"/>
                <w:sz w:val="22"/>
                <w:szCs w:val="22"/>
                <w:lang w:eastAsia="hi-IN" w:bidi="hi-IN"/>
              </w:rPr>
            </w:pPr>
            <w:r w:rsidRPr="00F602A2">
              <w:rPr>
                <w:rFonts w:eastAsia="Times New Roman"/>
                <w:color w:val="000000"/>
                <w:kern w:val="1"/>
                <w:sz w:val="22"/>
                <w:szCs w:val="22"/>
                <w:lang w:bidi="hi-IN"/>
              </w:rPr>
              <w:t>Minimum 250 arkuszy A4, 80 g/m²</w:t>
            </w:r>
          </w:p>
        </w:tc>
      </w:tr>
      <w:tr w:rsidR="008836B9" w:rsidRPr="00F602A2" w14:paraId="5DFEFEF6" w14:textId="77777777" w:rsidTr="008836B9">
        <w:trPr>
          <w:trHeight w:val="600"/>
        </w:trPr>
        <w:tc>
          <w:tcPr>
            <w:tcW w:w="322"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71031B01" w14:textId="77777777" w:rsidR="008836B9" w:rsidRPr="00F602A2" w:rsidRDefault="008836B9" w:rsidP="00F602A2">
            <w:pPr>
              <w:widowControl w:val="0"/>
              <w:suppressAutoHyphens/>
              <w:spacing w:line="100" w:lineRule="atLeast"/>
              <w:jc w:val="center"/>
              <w:rPr>
                <w:rFonts w:eastAsia="Times New Roman"/>
                <w:color w:val="000000"/>
                <w:kern w:val="1"/>
                <w:sz w:val="22"/>
                <w:szCs w:val="22"/>
                <w:lang w:bidi="hi-IN"/>
              </w:rPr>
            </w:pPr>
            <w:bookmarkStart w:id="43" w:name="_Hlk71021736"/>
            <w:r w:rsidRPr="00F602A2">
              <w:rPr>
                <w:rFonts w:eastAsia="Times New Roman"/>
                <w:color w:val="000000"/>
                <w:kern w:val="1"/>
                <w:sz w:val="22"/>
                <w:szCs w:val="22"/>
                <w:lang w:bidi="hi-IN"/>
              </w:rPr>
              <w:t>13.</w:t>
            </w:r>
          </w:p>
        </w:tc>
        <w:tc>
          <w:tcPr>
            <w:tcW w:w="9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2FEBD4" w14:textId="77777777" w:rsidR="008836B9" w:rsidRPr="00F602A2" w:rsidRDefault="008836B9" w:rsidP="00F602A2">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Gramatura papieru (g/m²)</w:t>
            </w:r>
          </w:p>
        </w:tc>
        <w:tc>
          <w:tcPr>
            <w:tcW w:w="37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76DE3D" w14:textId="77777777" w:rsidR="008836B9" w:rsidRPr="00F602A2" w:rsidRDefault="008836B9" w:rsidP="00F602A2">
            <w:pPr>
              <w:widowControl w:val="0"/>
              <w:suppressAutoHyphens/>
              <w:spacing w:line="100" w:lineRule="atLeast"/>
              <w:rPr>
                <w:kern w:val="1"/>
                <w:sz w:val="22"/>
                <w:szCs w:val="22"/>
                <w:lang w:eastAsia="hi-IN" w:bidi="hi-IN"/>
              </w:rPr>
            </w:pPr>
            <w:r w:rsidRPr="00F602A2">
              <w:rPr>
                <w:rFonts w:eastAsia="Times New Roman"/>
                <w:color w:val="000000"/>
                <w:kern w:val="1"/>
                <w:sz w:val="22"/>
                <w:szCs w:val="22"/>
                <w:lang w:bidi="hi-IN"/>
              </w:rPr>
              <w:t>Kaseta: 52 – 220, podajnik ręczny: 52 – 256, duplex: 52 - 162</w:t>
            </w:r>
          </w:p>
        </w:tc>
      </w:tr>
      <w:tr w:rsidR="008836B9" w:rsidRPr="00F602A2" w14:paraId="5CB287D2" w14:textId="77777777" w:rsidTr="008836B9">
        <w:trPr>
          <w:trHeight w:val="600"/>
        </w:trPr>
        <w:tc>
          <w:tcPr>
            <w:tcW w:w="322"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1A881350" w14:textId="77777777" w:rsidR="008836B9" w:rsidRPr="00F602A2" w:rsidRDefault="008836B9" w:rsidP="00F602A2">
            <w:pPr>
              <w:widowControl w:val="0"/>
              <w:suppressAutoHyphens/>
              <w:spacing w:line="100" w:lineRule="atLeast"/>
              <w:jc w:val="center"/>
              <w:rPr>
                <w:rFonts w:eastAsia="Times New Roman"/>
                <w:color w:val="000000"/>
                <w:kern w:val="1"/>
                <w:sz w:val="22"/>
                <w:szCs w:val="22"/>
                <w:lang w:bidi="hi-IN"/>
              </w:rPr>
            </w:pPr>
            <w:r w:rsidRPr="00F602A2">
              <w:rPr>
                <w:rFonts w:eastAsia="Times New Roman"/>
                <w:color w:val="000000"/>
                <w:kern w:val="1"/>
                <w:sz w:val="22"/>
                <w:szCs w:val="22"/>
                <w:lang w:bidi="hi-IN"/>
              </w:rPr>
              <w:t>14.</w:t>
            </w:r>
          </w:p>
        </w:tc>
        <w:tc>
          <w:tcPr>
            <w:tcW w:w="9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59A5C6" w14:textId="77777777" w:rsidR="008836B9" w:rsidRPr="00F602A2" w:rsidRDefault="008836B9" w:rsidP="00F602A2">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Duplex</w:t>
            </w:r>
          </w:p>
        </w:tc>
        <w:tc>
          <w:tcPr>
            <w:tcW w:w="37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39823C" w14:textId="77777777" w:rsidR="008836B9" w:rsidRPr="00F602A2" w:rsidRDefault="008836B9" w:rsidP="00F602A2">
            <w:pPr>
              <w:widowControl w:val="0"/>
              <w:suppressAutoHyphens/>
              <w:spacing w:line="100" w:lineRule="atLeast"/>
              <w:rPr>
                <w:kern w:val="1"/>
                <w:sz w:val="22"/>
                <w:szCs w:val="22"/>
                <w:lang w:eastAsia="hi-IN" w:bidi="hi-IN"/>
              </w:rPr>
            </w:pPr>
            <w:r w:rsidRPr="00F602A2">
              <w:rPr>
                <w:rFonts w:eastAsia="Times New Roman"/>
                <w:color w:val="000000"/>
                <w:kern w:val="1"/>
                <w:sz w:val="22"/>
                <w:szCs w:val="22"/>
                <w:lang w:bidi="hi-IN"/>
              </w:rPr>
              <w:t>Wbudowany, automatyczny</w:t>
            </w:r>
          </w:p>
        </w:tc>
      </w:tr>
      <w:tr w:rsidR="008836B9" w:rsidRPr="00F602A2" w14:paraId="492C0FCD" w14:textId="77777777" w:rsidTr="008836B9">
        <w:trPr>
          <w:trHeight w:val="600"/>
        </w:trPr>
        <w:tc>
          <w:tcPr>
            <w:tcW w:w="322"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48116479" w14:textId="77777777" w:rsidR="008836B9" w:rsidRPr="00F602A2" w:rsidRDefault="008836B9" w:rsidP="00F602A2">
            <w:pPr>
              <w:widowControl w:val="0"/>
              <w:suppressAutoHyphens/>
              <w:spacing w:line="100" w:lineRule="atLeast"/>
              <w:jc w:val="center"/>
              <w:rPr>
                <w:rFonts w:eastAsia="Times New Roman"/>
                <w:color w:val="000000"/>
                <w:kern w:val="1"/>
                <w:sz w:val="22"/>
                <w:szCs w:val="22"/>
                <w:lang w:bidi="hi-IN"/>
              </w:rPr>
            </w:pPr>
            <w:bookmarkStart w:id="44" w:name="_Hlk58845114"/>
            <w:bookmarkEnd w:id="43"/>
            <w:r w:rsidRPr="00F602A2">
              <w:rPr>
                <w:rFonts w:eastAsia="Times New Roman"/>
                <w:color w:val="000000"/>
                <w:kern w:val="1"/>
                <w:sz w:val="22"/>
                <w:szCs w:val="22"/>
                <w:lang w:bidi="hi-IN"/>
              </w:rPr>
              <w:t>15.</w:t>
            </w:r>
          </w:p>
        </w:tc>
        <w:tc>
          <w:tcPr>
            <w:tcW w:w="9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483FFC" w14:textId="77777777" w:rsidR="008836B9" w:rsidRPr="00F602A2" w:rsidRDefault="008836B9" w:rsidP="00F602A2">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Zużycie energii</w:t>
            </w:r>
          </w:p>
        </w:tc>
        <w:tc>
          <w:tcPr>
            <w:tcW w:w="37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CB9212" w14:textId="77777777" w:rsidR="008836B9" w:rsidRPr="00F602A2" w:rsidRDefault="008836B9" w:rsidP="00F602A2">
            <w:pPr>
              <w:widowControl w:val="0"/>
              <w:suppressAutoHyphens/>
              <w:spacing w:line="100" w:lineRule="atLeast"/>
              <w:rPr>
                <w:kern w:val="1"/>
                <w:sz w:val="22"/>
                <w:szCs w:val="22"/>
                <w:lang w:eastAsia="hi-IN" w:bidi="hi-IN"/>
              </w:rPr>
            </w:pPr>
            <w:r w:rsidRPr="00F602A2">
              <w:rPr>
                <w:rFonts w:eastAsia="Times New Roman"/>
                <w:color w:val="000000"/>
                <w:kern w:val="1"/>
                <w:sz w:val="22"/>
                <w:szCs w:val="22"/>
                <w:lang w:bidi="hi-IN"/>
              </w:rPr>
              <w:t>Maks 1260W, w trybie gotowości max. 80W, w trybie uśpienia max. 0,5W</w:t>
            </w:r>
          </w:p>
        </w:tc>
      </w:tr>
      <w:tr w:rsidR="008836B9" w:rsidRPr="00F602A2" w14:paraId="1A33AC62" w14:textId="77777777" w:rsidTr="008836B9">
        <w:trPr>
          <w:trHeight w:val="600"/>
        </w:trPr>
        <w:tc>
          <w:tcPr>
            <w:tcW w:w="322"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3A670563" w14:textId="77777777" w:rsidR="008836B9" w:rsidRPr="00F602A2" w:rsidRDefault="008836B9" w:rsidP="00F602A2">
            <w:pPr>
              <w:widowControl w:val="0"/>
              <w:suppressAutoHyphens/>
              <w:spacing w:line="100" w:lineRule="atLeast"/>
              <w:jc w:val="center"/>
              <w:rPr>
                <w:rFonts w:eastAsia="Times New Roman"/>
                <w:color w:val="000000"/>
                <w:kern w:val="1"/>
                <w:sz w:val="22"/>
                <w:szCs w:val="22"/>
                <w:lang w:bidi="hi-IN"/>
              </w:rPr>
            </w:pPr>
            <w:bookmarkStart w:id="45" w:name="Bookmark9"/>
            <w:bookmarkEnd w:id="44"/>
            <w:r w:rsidRPr="00F602A2">
              <w:rPr>
                <w:rFonts w:eastAsia="Times New Roman"/>
                <w:color w:val="000000"/>
                <w:kern w:val="1"/>
                <w:sz w:val="22"/>
                <w:szCs w:val="22"/>
                <w:lang w:bidi="hi-IN"/>
              </w:rPr>
              <w:t>16.</w:t>
            </w:r>
          </w:p>
        </w:tc>
        <w:tc>
          <w:tcPr>
            <w:tcW w:w="9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467F9C" w14:textId="77777777" w:rsidR="008836B9" w:rsidRPr="00F602A2" w:rsidRDefault="008836B9" w:rsidP="00F602A2">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Poziom natężenia dźwięku (</w:t>
            </w:r>
            <w:proofErr w:type="spellStart"/>
            <w:r w:rsidRPr="00F602A2">
              <w:rPr>
                <w:rFonts w:eastAsia="Times New Roman"/>
                <w:color w:val="000000"/>
                <w:kern w:val="1"/>
                <w:sz w:val="22"/>
                <w:szCs w:val="22"/>
                <w:lang w:bidi="hi-IN"/>
              </w:rPr>
              <w:t>dB</w:t>
            </w:r>
            <w:proofErr w:type="spellEnd"/>
            <w:r w:rsidRPr="00F602A2">
              <w:rPr>
                <w:rFonts w:eastAsia="Times New Roman"/>
                <w:color w:val="000000"/>
                <w:kern w:val="1"/>
                <w:sz w:val="22"/>
                <w:szCs w:val="22"/>
                <w:lang w:bidi="hi-IN"/>
              </w:rPr>
              <w:t xml:space="preserve"> (A))</w:t>
            </w:r>
          </w:p>
        </w:tc>
        <w:tc>
          <w:tcPr>
            <w:tcW w:w="37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9A3294" w14:textId="77777777" w:rsidR="008836B9" w:rsidRPr="00F602A2" w:rsidRDefault="008836B9" w:rsidP="00F602A2">
            <w:pPr>
              <w:widowControl w:val="0"/>
              <w:suppressAutoHyphens/>
              <w:spacing w:line="100" w:lineRule="atLeast"/>
              <w:rPr>
                <w:kern w:val="1"/>
                <w:sz w:val="22"/>
                <w:szCs w:val="22"/>
                <w:lang w:eastAsia="hi-IN" w:bidi="hi-IN"/>
              </w:rPr>
            </w:pPr>
            <w:r w:rsidRPr="00F602A2">
              <w:rPr>
                <w:rFonts w:eastAsia="Times New Roman"/>
                <w:color w:val="000000"/>
                <w:kern w:val="1"/>
                <w:sz w:val="22"/>
                <w:szCs w:val="22"/>
                <w:lang w:bidi="hi-IN"/>
              </w:rPr>
              <w:t xml:space="preserve">Max 65 w czasie pracy, max. 30 w trybie </w:t>
            </w:r>
            <w:proofErr w:type="spellStart"/>
            <w:r w:rsidRPr="00F602A2">
              <w:rPr>
                <w:rFonts w:eastAsia="Times New Roman"/>
                <w:color w:val="000000"/>
                <w:kern w:val="1"/>
                <w:sz w:val="22"/>
                <w:szCs w:val="22"/>
                <w:lang w:bidi="hi-IN"/>
              </w:rPr>
              <w:t>standby</w:t>
            </w:r>
            <w:proofErr w:type="spellEnd"/>
          </w:p>
        </w:tc>
      </w:tr>
      <w:tr w:rsidR="008836B9" w:rsidRPr="00F602A2" w14:paraId="07DF3938" w14:textId="77777777" w:rsidTr="008836B9">
        <w:trPr>
          <w:trHeight w:val="600"/>
        </w:trPr>
        <w:tc>
          <w:tcPr>
            <w:tcW w:w="322"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4B68E2F9" w14:textId="77777777" w:rsidR="008836B9" w:rsidRPr="00F602A2" w:rsidRDefault="008836B9" w:rsidP="00F602A2">
            <w:pPr>
              <w:widowControl w:val="0"/>
              <w:suppressAutoHyphens/>
              <w:spacing w:line="100" w:lineRule="atLeast"/>
              <w:jc w:val="center"/>
              <w:rPr>
                <w:rFonts w:eastAsia="Times New Roman"/>
                <w:color w:val="000000"/>
                <w:kern w:val="1"/>
                <w:sz w:val="22"/>
                <w:szCs w:val="22"/>
                <w:lang w:bidi="hi-IN"/>
              </w:rPr>
            </w:pPr>
            <w:bookmarkStart w:id="46" w:name="Bookmark11"/>
            <w:bookmarkEnd w:id="45"/>
            <w:r w:rsidRPr="00F602A2">
              <w:rPr>
                <w:rFonts w:eastAsia="Times New Roman"/>
                <w:color w:val="000000"/>
                <w:kern w:val="1"/>
                <w:sz w:val="22"/>
                <w:szCs w:val="22"/>
                <w:lang w:bidi="hi-IN"/>
              </w:rPr>
              <w:t>17.</w:t>
            </w:r>
          </w:p>
        </w:tc>
        <w:tc>
          <w:tcPr>
            <w:tcW w:w="9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D84D37" w14:textId="77777777" w:rsidR="008836B9" w:rsidRPr="00F602A2" w:rsidRDefault="008836B9" w:rsidP="00F602A2">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Obciążenie miesięczne</w:t>
            </w:r>
          </w:p>
        </w:tc>
        <w:tc>
          <w:tcPr>
            <w:tcW w:w="37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16F9E5" w14:textId="77777777" w:rsidR="008836B9" w:rsidRPr="00F602A2" w:rsidRDefault="008836B9" w:rsidP="00F602A2">
            <w:pPr>
              <w:widowControl w:val="0"/>
              <w:suppressAutoHyphens/>
              <w:spacing w:line="100" w:lineRule="atLeast"/>
              <w:rPr>
                <w:kern w:val="1"/>
                <w:sz w:val="22"/>
                <w:szCs w:val="22"/>
                <w:lang w:eastAsia="hi-IN" w:bidi="hi-IN"/>
              </w:rPr>
            </w:pPr>
            <w:r w:rsidRPr="00F602A2">
              <w:rPr>
                <w:rFonts w:eastAsia="Times New Roman"/>
                <w:color w:val="000000"/>
                <w:kern w:val="1"/>
                <w:sz w:val="22"/>
                <w:szCs w:val="22"/>
                <w:lang w:bidi="hi-IN"/>
              </w:rPr>
              <w:t>Max. 10000 str.</w:t>
            </w:r>
          </w:p>
        </w:tc>
      </w:tr>
      <w:tr w:rsidR="008836B9" w:rsidRPr="00F602A2" w14:paraId="6648AA29" w14:textId="77777777" w:rsidTr="008836B9">
        <w:trPr>
          <w:trHeight w:val="300"/>
        </w:trPr>
        <w:tc>
          <w:tcPr>
            <w:tcW w:w="322"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19A2C1A8" w14:textId="77777777" w:rsidR="008836B9" w:rsidRPr="00F602A2" w:rsidRDefault="008836B9" w:rsidP="00F602A2">
            <w:pPr>
              <w:widowControl w:val="0"/>
              <w:suppressAutoHyphens/>
              <w:spacing w:line="100" w:lineRule="atLeast"/>
              <w:jc w:val="center"/>
              <w:rPr>
                <w:rFonts w:eastAsia="Times New Roman"/>
                <w:color w:val="000000"/>
                <w:kern w:val="1"/>
                <w:sz w:val="22"/>
                <w:szCs w:val="22"/>
                <w:lang w:bidi="hi-IN"/>
              </w:rPr>
            </w:pPr>
            <w:r w:rsidRPr="00F602A2">
              <w:rPr>
                <w:rFonts w:eastAsia="Times New Roman"/>
                <w:color w:val="000000"/>
                <w:kern w:val="1"/>
                <w:sz w:val="22"/>
                <w:szCs w:val="22"/>
                <w:lang w:bidi="hi-IN"/>
              </w:rPr>
              <w:t>18.</w:t>
            </w:r>
          </w:p>
        </w:tc>
        <w:tc>
          <w:tcPr>
            <w:tcW w:w="9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EC193C" w14:textId="77777777" w:rsidR="008836B9" w:rsidRPr="00F602A2" w:rsidRDefault="008836B9" w:rsidP="00F602A2">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Żywotność</w:t>
            </w:r>
          </w:p>
        </w:tc>
        <w:tc>
          <w:tcPr>
            <w:tcW w:w="37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90C60C" w14:textId="77777777" w:rsidR="008836B9" w:rsidRPr="00F602A2" w:rsidRDefault="008836B9" w:rsidP="00F602A2">
            <w:pPr>
              <w:widowControl w:val="0"/>
              <w:suppressAutoHyphens/>
              <w:spacing w:line="100" w:lineRule="atLeast"/>
              <w:rPr>
                <w:kern w:val="1"/>
                <w:sz w:val="22"/>
                <w:szCs w:val="22"/>
                <w:lang w:eastAsia="hi-IN" w:bidi="hi-IN"/>
              </w:rPr>
            </w:pPr>
            <w:r w:rsidRPr="00F602A2">
              <w:rPr>
                <w:rFonts w:eastAsia="Times New Roman"/>
                <w:color w:val="000000"/>
                <w:kern w:val="1"/>
                <w:sz w:val="22"/>
                <w:szCs w:val="22"/>
                <w:lang w:bidi="hi-IN"/>
              </w:rPr>
              <w:t>600000 str.</w:t>
            </w:r>
          </w:p>
        </w:tc>
      </w:tr>
      <w:tr w:rsidR="008836B9" w:rsidRPr="00F602A2" w14:paraId="52A1D50E" w14:textId="77777777" w:rsidTr="008836B9">
        <w:trPr>
          <w:trHeight w:val="600"/>
        </w:trPr>
        <w:tc>
          <w:tcPr>
            <w:tcW w:w="322"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0CB4DA5D" w14:textId="77777777" w:rsidR="008836B9" w:rsidRPr="00F602A2" w:rsidRDefault="008836B9" w:rsidP="00F602A2">
            <w:pPr>
              <w:widowControl w:val="0"/>
              <w:suppressAutoHyphens/>
              <w:spacing w:line="100" w:lineRule="atLeast"/>
              <w:jc w:val="center"/>
              <w:rPr>
                <w:rFonts w:eastAsia="Times New Roman"/>
                <w:color w:val="000000"/>
                <w:kern w:val="1"/>
                <w:sz w:val="22"/>
                <w:szCs w:val="22"/>
                <w:lang w:bidi="hi-IN"/>
              </w:rPr>
            </w:pPr>
            <w:bookmarkStart w:id="47" w:name="Bookmark21"/>
            <w:bookmarkEnd w:id="46"/>
            <w:r w:rsidRPr="00F602A2">
              <w:rPr>
                <w:rFonts w:eastAsia="Times New Roman"/>
                <w:color w:val="000000"/>
                <w:kern w:val="1"/>
                <w:sz w:val="22"/>
                <w:szCs w:val="22"/>
                <w:lang w:bidi="hi-IN"/>
              </w:rPr>
              <w:t>19.</w:t>
            </w:r>
          </w:p>
        </w:tc>
        <w:tc>
          <w:tcPr>
            <w:tcW w:w="9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29D1BE" w14:textId="77777777" w:rsidR="008836B9" w:rsidRPr="00F602A2" w:rsidRDefault="008836B9" w:rsidP="00F602A2">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Materiały eksploatacyjne</w:t>
            </w:r>
          </w:p>
        </w:tc>
        <w:tc>
          <w:tcPr>
            <w:tcW w:w="37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602318" w14:textId="77777777" w:rsidR="008836B9" w:rsidRPr="00F602A2" w:rsidRDefault="008836B9" w:rsidP="00F602A2">
            <w:pPr>
              <w:widowControl w:val="0"/>
              <w:suppressAutoHyphens/>
              <w:rPr>
                <w:rFonts w:cs="Mangal"/>
                <w:kern w:val="1"/>
                <w:sz w:val="22"/>
                <w:szCs w:val="22"/>
                <w:lang w:bidi="hi-IN"/>
              </w:rPr>
            </w:pPr>
            <w:r w:rsidRPr="00F602A2">
              <w:rPr>
                <w:rFonts w:cs="Mangal"/>
                <w:kern w:val="1"/>
                <w:sz w:val="22"/>
                <w:szCs w:val="22"/>
                <w:lang w:bidi="hi-IN"/>
              </w:rPr>
              <w:t>Wydajność tonera min. 14 000 str., wydajność bębna min. 40000 str.</w:t>
            </w:r>
          </w:p>
          <w:p w14:paraId="5F2F049E" w14:textId="77777777" w:rsidR="008836B9" w:rsidRPr="00F602A2" w:rsidRDefault="008836B9" w:rsidP="00F602A2">
            <w:pPr>
              <w:widowControl w:val="0"/>
              <w:suppressAutoHyphens/>
              <w:rPr>
                <w:rFonts w:cs="Mangal"/>
                <w:kern w:val="1"/>
                <w:szCs w:val="21"/>
                <w:lang w:eastAsia="hi-IN" w:bidi="hi-IN"/>
              </w:rPr>
            </w:pPr>
            <w:r w:rsidRPr="00F602A2">
              <w:rPr>
                <w:rFonts w:cs="Mangal"/>
                <w:kern w:val="1"/>
                <w:sz w:val="22"/>
                <w:szCs w:val="22"/>
                <w:lang w:bidi="hi-IN"/>
              </w:rPr>
              <w:t>Na wyposażeniu toner o wydajności min. 9000 stron.</w:t>
            </w:r>
          </w:p>
        </w:tc>
      </w:tr>
      <w:tr w:rsidR="008836B9" w:rsidRPr="00F602A2" w14:paraId="693B1153" w14:textId="77777777" w:rsidTr="008836B9">
        <w:trPr>
          <w:trHeight w:val="600"/>
        </w:trPr>
        <w:tc>
          <w:tcPr>
            <w:tcW w:w="322"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25774F6E" w14:textId="77777777" w:rsidR="008836B9" w:rsidRPr="00F602A2" w:rsidRDefault="008836B9" w:rsidP="00F602A2">
            <w:pPr>
              <w:widowControl w:val="0"/>
              <w:suppressAutoHyphens/>
              <w:spacing w:line="100" w:lineRule="atLeast"/>
              <w:jc w:val="center"/>
              <w:rPr>
                <w:rFonts w:eastAsia="Times New Roman"/>
                <w:color w:val="000000"/>
                <w:kern w:val="1"/>
                <w:sz w:val="22"/>
                <w:szCs w:val="22"/>
                <w:lang w:bidi="hi-IN"/>
              </w:rPr>
            </w:pPr>
            <w:r w:rsidRPr="00F602A2">
              <w:rPr>
                <w:rFonts w:eastAsia="Times New Roman"/>
                <w:color w:val="000000"/>
                <w:kern w:val="1"/>
                <w:sz w:val="22"/>
                <w:szCs w:val="22"/>
                <w:lang w:bidi="hi-IN"/>
              </w:rPr>
              <w:t>20.</w:t>
            </w:r>
          </w:p>
        </w:tc>
        <w:tc>
          <w:tcPr>
            <w:tcW w:w="9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2F0487" w14:textId="77777777" w:rsidR="008836B9" w:rsidRPr="00F602A2" w:rsidRDefault="008836B9" w:rsidP="00F602A2">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Certyfikaty i standardy</w:t>
            </w:r>
          </w:p>
        </w:tc>
        <w:tc>
          <w:tcPr>
            <w:tcW w:w="37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CD9984" w14:textId="77777777" w:rsidR="008836B9" w:rsidRPr="00F602A2" w:rsidRDefault="008836B9" w:rsidP="00F602A2">
            <w:pPr>
              <w:widowControl w:val="0"/>
              <w:suppressAutoHyphens/>
              <w:spacing w:line="100" w:lineRule="atLeast"/>
              <w:rPr>
                <w:rFonts w:eastAsia="Times New Roman"/>
                <w:color w:val="000000"/>
                <w:kern w:val="1"/>
                <w:sz w:val="22"/>
                <w:szCs w:val="22"/>
                <w:lang w:bidi="hi-IN"/>
              </w:rPr>
            </w:pPr>
            <w:r w:rsidRPr="00FE5FE2">
              <w:rPr>
                <w:rFonts w:eastAsia="Times New Roman"/>
                <w:color w:val="000000"/>
                <w:kern w:val="1"/>
                <w:sz w:val="22"/>
                <w:szCs w:val="22"/>
                <w:lang w:bidi="hi-IN"/>
              </w:rPr>
              <w:t xml:space="preserve">- </w:t>
            </w:r>
            <w:bookmarkStart w:id="48" w:name="_Hlk175312534"/>
            <w:r w:rsidRPr="00F602A2">
              <w:rPr>
                <w:rFonts w:eastAsia="Times New Roman"/>
                <w:color w:val="000000"/>
                <w:kern w:val="1"/>
                <w:sz w:val="22"/>
                <w:szCs w:val="22"/>
                <w:lang w:bidi="hi-IN"/>
              </w:rPr>
              <w:t>Certyfikat ISO9001 dla producenta sprzętu (należy załączyć do oferty)</w:t>
            </w:r>
            <w:bookmarkEnd w:id="48"/>
          </w:p>
          <w:p w14:paraId="4D873B23" w14:textId="77777777" w:rsidR="008836B9" w:rsidRPr="00F602A2" w:rsidRDefault="008836B9" w:rsidP="00F602A2">
            <w:pPr>
              <w:widowControl w:val="0"/>
              <w:suppressAutoHyphens/>
              <w:spacing w:line="100" w:lineRule="atLeast"/>
              <w:rPr>
                <w:rFonts w:eastAsia="Times New Roman"/>
                <w:color w:val="000000"/>
                <w:kern w:val="1"/>
                <w:sz w:val="22"/>
                <w:szCs w:val="22"/>
                <w:lang w:bidi="hi-IN"/>
              </w:rPr>
            </w:pPr>
            <w:r w:rsidRPr="00FE5FE2">
              <w:rPr>
                <w:rFonts w:eastAsia="Times New Roman"/>
                <w:color w:val="000000"/>
                <w:kern w:val="1"/>
                <w:sz w:val="22"/>
                <w:szCs w:val="22"/>
                <w:lang w:bidi="hi-IN"/>
              </w:rPr>
              <w:t xml:space="preserve">- </w:t>
            </w:r>
            <w:r w:rsidRPr="00F602A2">
              <w:rPr>
                <w:rFonts w:eastAsia="Times New Roman"/>
                <w:color w:val="000000"/>
                <w:kern w:val="1"/>
                <w:sz w:val="22"/>
                <w:szCs w:val="22"/>
                <w:lang w:bidi="hi-IN"/>
              </w:rPr>
              <w:t>Deklaracja zgodności CE (należy załączyć do oferty)</w:t>
            </w:r>
          </w:p>
          <w:p w14:paraId="57F493EA" w14:textId="77777777" w:rsidR="008836B9" w:rsidRPr="00F602A2" w:rsidRDefault="008836B9" w:rsidP="00F602A2">
            <w:pPr>
              <w:widowControl w:val="0"/>
              <w:suppressAutoHyphens/>
              <w:spacing w:line="100" w:lineRule="atLeast"/>
              <w:rPr>
                <w:kern w:val="1"/>
                <w:sz w:val="22"/>
                <w:szCs w:val="22"/>
                <w:lang w:eastAsia="hi-IN" w:bidi="hi-IN"/>
              </w:rPr>
            </w:pPr>
            <w:r w:rsidRPr="00FE5FE2">
              <w:rPr>
                <w:rFonts w:eastAsia="Times New Roman"/>
                <w:color w:val="000000"/>
                <w:kern w:val="1"/>
                <w:sz w:val="22"/>
                <w:szCs w:val="22"/>
                <w:lang w:bidi="hi-IN"/>
              </w:rPr>
              <w:t xml:space="preserve">- </w:t>
            </w:r>
            <w:r w:rsidRPr="00F602A2">
              <w:rPr>
                <w:rFonts w:eastAsia="Times New Roman"/>
                <w:color w:val="000000"/>
                <w:kern w:val="1"/>
                <w:sz w:val="22"/>
                <w:szCs w:val="22"/>
                <w:lang w:bidi="hi-IN"/>
              </w:rPr>
              <w:t xml:space="preserve">Potwierdzenie spełnienia kryteriów środowiskowych, w tym zgodności z dyrektywą </w:t>
            </w:r>
            <w:proofErr w:type="spellStart"/>
            <w:r w:rsidRPr="00F602A2">
              <w:rPr>
                <w:rFonts w:eastAsia="Times New Roman"/>
                <w:color w:val="000000"/>
                <w:kern w:val="1"/>
                <w:sz w:val="22"/>
                <w:szCs w:val="22"/>
                <w:lang w:bidi="hi-IN"/>
              </w:rPr>
              <w:t>RoHS</w:t>
            </w:r>
            <w:proofErr w:type="spellEnd"/>
            <w:r w:rsidRPr="00F602A2">
              <w:rPr>
                <w:rFonts w:eastAsia="Times New Roman"/>
                <w:color w:val="000000"/>
                <w:kern w:val="1"/>
                <w:sz w:val="22"/>
                <w:szCs w:val="22"/>
                <w:lang w:bidi="hi-IN"/>
              </w:rPr>
              <w:t xml:space="preserve"> Unii Europejskiej o eliminacji substancji niebezpiecznych w postaci oświadczenia producenta jednostki lub innego dokumentu fakt ten potwierdzający (należy załączyć do oferty).</w:t>
            </w:r>
          </w:p>
        </w:tc>
      </w:tr>
      <w:bookmarkEnd w:id="47"/>
      <w:tr w:rsidR="008836B9" w:rsidRPr="00F602A2" w14:paraId="1771F160" w14:textId="77777777" w:rsidTr="008836B9">
        <w:trPr>
          <w:trHeight w:val="300"/>
        </w:trPr>
        <w:tc>
          <w:tcPr>
            <w:tcW w:w="322"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1A1482D5" w14:textId="77777777" w:rsidR="008836B9" w:rsidRPr="00F602A2" w:rsidRDefault="008836B9" w:rsidP="00F04E98">
            <w:pPr>
              <w:widowControl w:val="0"/>
              <w:suppressAutoHyphens/>
              <w:spacing w:line="100" w:lineRule="atLeast"/>
              <w:jc w:val="center"/>
              <w:rPr>
                <w:rFonts w:eastAsia="Times New Roman"/>
                <w:color w:val="000000"/>
                <w:kern w:val="1"/>
                <w:sz w:val="22"/>
                <w:szCs w:val="22"/>
                <w:lang w:bidi="hi-IN"/>
              </w:rPr>
            </w:pPr>
            <w:r w:rsidRPr="00F602A2">
              <w:rPr>
                <w:rFonts w:eastAsia="Times New Roman"/>
                <w:color w:val="000000"/>
                <w:kern w:val="1"/>
                <w:sz w:val="22"/>
                <w:szCs w:val="22"/>
                <w:lang w:bidi="hi-IN"/>
              </w:rPr>
              <w:t>21.</w:t>
            </w:r>
          </w:p>
        </w:tc>
        <w:tc>
          <w:tcPr>
            <w:tcW w:w="9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EBEB84" w14:textId="77777777" w:rsidR="008836B9" w:rsidRPr="00F602A2" w:rsidRDefault="008836B9" w:rsidP="00F04E98">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Gwarancja</w:t>
            </w:r>
          </w:p>
        </w:tc>
        <w:tc>
          <w:tcPr>
            <w:tcW w:w="3737" w:type="pct"/>
            <w:tcBorders>
              <w:top w:val="single" w:sz="4" w:space="0" w:color="000000"/>
              <w:left w:val="single" w:sz="4" w:space="0" w:color="000000"/>
              <w:bottom w:val="single" w:sz="4" w:space="0" w:color="000000"/>
              <w:right w:val="single" w:sz="4" w:space="0" w:color="000000"/>
            </w:tcBorders>
          </w:tcPr>
          <w:p w14:paraId="2AA7B165" w14:textId="77777777" w:rsidR="008836B9" w:rsidRPr="00F602A2" w:rsidRDefault="008836B9" w:rsidP="00F04E98">
            <w:pPr>
              <w:widowControl w:val="0"/>
              <w:suppressAutoHyphens/>
              <w:spacing w:line="100" w:lineRule="atLeast"/>
              <w:rPr>
                <w:bCs/>
                <w:kern w:val="1"/>
                <w:sz w:val="22"/>
                <w:szCs w:val="22"/>
                <w:lang w:eastAsia="hi-IN" w:bidi="hi-IN"/>
              </w:rPr>
            </w:pPr>
            <w:r w:rsidRPr="00F602A2">
              <w:rPr>
                <w:bCs/>
                <w:kern w:val="1"/>
                <w:sz w:val="22"/>
                <w:szCs w:val="22"/>
                <w:lang w:eastAsia="hi-IN" w:bidi="hi-IN"/>
              </w:rPr>
              <w:t xml:space="preserve">3 lata </w:t>
            </w:r>
            <w:r>
              <w:rPr>
                <w:bCs/>
                <w:kern w:val="1"/>
                <w:sz w:val="22"/>
                <w:szCs w:val="22"/>
                <w:lang w:eastAsia="hi-IN" w:bidi="hi-IN"/>
              </w:rPr>
              <w:t xml:space="preserve">(36 miesięcy) od daty dostawy urządzenia - </w:t>
            </w:r>
            <w:r w:rsidRPr="00F602A2">
              <w:rPr>
                <w:bCs/>
                <w:kern w:val="1"/>
                <w:sz w:val="22"/>
                <w:szCs w:val="22"/>
                <w:lang w:eastAsia="hi-IN" w:bidi="hi-IN"/>
              </w:rPr>
              <w:t>świadczona w miejscu użytkowania sprzętu (on-</w:t>
            </w:r>
            <w:proofErr w:type="spellStart"/>
            <w:r w:rsidRPr="00F602A2">
              <w:rPr>
                <w:bCs/>
                <w:kern w:val="1"/>
                <w:sz w:val="22"/>
                <w:szCs w:val="22"/>
                <w:lang w:eastAsia="hi-IN" w:bidi="hi-IN"/>
              </w:rPr>
              <w:t>site</w:t>
            </w:r>
            <w:proofErr w:type="spellEnd"/>
            <w:r w:rsidRPr="00F602A2">
              <w:rPr>
                <w:bCs/>
                <w:kern w:val="1"/>
                <w:sz w:val="22"/>
                <w:szCs w:val="22"/>
                <w:lang w:eastAsia="hi-IN" w:bidi="hi-IN"/>
              </w:rPr>
              <w:t>)</w:t>
            </w:r>
          </w:p>
          <w:p w14:paraId="7E4D40FC" w14:textId="77777777" w:rsidR="008836B9" w:rsidRDefault="008836B9" w:rsidP="00F04E98">
            <w:pPr>
              <w:widowControl w:val="0"/>
              <w:suppressAutoHyphens/>
              <w:spacing w:line="100" w:lineRule="atLeast"/>
              <w:rPr>
                <w:bCs/>
                <w:kern w:val="1"/>
                <w:sz w:val="22"/>
                <w:szCs w:val="22"/>
                <w:lang w:eastAsia="hi-IN" w:bidi="hi-IN"/>
              </w:rPr>
            </w:pPr>
            <w:r w:rsidRPr="00F602A2">
              <w:rPr>
                <w:bCs/>
                <w:kern w:val="1"/>
                <w:sz w:val="22"/>
                <w:szCs w:val="22"/>
                <w:lang w:eastAsia="hi-IN" w:bidi="hi-IN"/>
              </w:rPr>
              <w:t>Oświadczenie producenta urządzenia wielofunkcyjnego, że w przypadku nie wywiązywania się z obowiązków gwarancyjnych oferenta lub firmy serwisującej, przejmie na siebie wszelkie zobowiązania związane z serwisem.</w:t>
            </w:r>
          </w:p>
          <w:p w14:paraId="74C306D1" w14:textId="77777777" w:rsidR="008836B9" w:rsidRPr="00F04E98" w:rsidRDefault="008836B9" w:rsidP="00F04E98">
            <w:pPr>
              <w:widowControl w:val="0"/>
              <w:suppressAutoHyphens/>
              <w:spacing w:line="100" w:lineRule="atLeast"/>
              <w:rPr>
                <w:kern w:val="1"/>
                <w:sz w:val="22"/>
                <w:szCs w:val="22"/>
                <w:lang w:eastAsia="hi-IN" w:bidi="hi-IN"/>
              </w:rPr>
            </w:pPr>
            <w:r w:rsidRPr="00F04E98">
              <w:rPr>
                <w:kern w:val="1"/>
                <w:sz w:val="22"/>
                <w:szCs w:val="22"/>
                <w:lang w:eastAsia="hi-IN" w:bidi="hi-IN"/>
              </w:rPr>
              <w:t>Czas reakcji serwisu - maksymalnie 24h w dni robocze;</w:t>
            </w:r>
          </w:p>
          <w:p w14:paraId="59FD7E99" w14:textId="167E797B" w:rsidR="008836B9" w:rsidRPr="00F602A2" w:rsidRDefault="008836B9" w:rsidP="00F04E98">
            <w:pPr>
              <w:widowControl w:val="0"/>
              <w:suppressAutoHyphens/>
              <w:spacing w:line="100" w:lineRule="atLeast"/>
              <w:rPr>
                <w:kern w:val="1"/>
                <w:sz w:val="22"/>
                <w:szCs w:val="22"/>
                <w:lang w:eastAsia="hi-IN" w:bidi="hi-IN"/>
              </w:rPr>
            </w:pPr>
            <w:r w:rsidRPr="00F04E98">
              <w:rPr>
                <w:kern w:val="1"/>
                <w:sz w:val="22"/>
                <w:szCs w:val="22"/>
                <w:lang w:eastAsia="hi-IN" w:bidi="hi-IN"/>
              </w:rPr>
              <w:t xml:space="preserve">Czas naprawy </w:t>
            </w:r>
            <w:r>
              <w:rPr>
                <w:kern w:val="1"/>
                <w:sz w:val="22"/>
                <w:szCs w:val="22"/>
                <w:lang w:eastAsia="hi-IN" w:bidi="hi-IN"/>
              </w:rPr>
              <w:t xml:space="preserve">- </w:t>
            </w:r>
            <w:r w:rsidRPr="00F04E98">
              <w:rPr>
                <w:kern w:val="1"/>
                <w:sz w:val="22"/>
                <w:szCs w:val="22"/>
                <w:lang w:eastAsia="hi-IN" w:bidi="hi-IN"/>
              </w:rPr>
              <w:t xml:space="preserve">maksymalnie do </w:t>
            </w:r>
            <w:r>
              <w:rPr>
                <w:kern w:val="1"/>
                <w:sz w:val="22"/>
                <w:szCs w:val="22"/>
                <w:lang w:eastAsia="hi-IN" w:bidi="hi-IN"/>
              </w:rPr>
              <w:t>5</w:t>
            </w:r>
            <w:r w:rsidRPr="00F04E98">
              <w:rPr>
                <w:kern w:val="1"/>
                <w:sz w:val="22"/>
                <w:szCs w:val="22"/>
                <w:lang w:eastAsia="hi-IN" w:bidi="hi-IN"/>
              </w:rPr>
              <w:t xml:space="preserve"> dni roboczych.</w:t>
            </w:r>
          </w:p>
        </w:tc>
      </w:tr>
      <w:tr w:rsidR="008836B9" w:rsidRPr="00F602A2" w14:paraId="3DE41401" w14:textId="77777777" w:rsidTr="008836B9">
        <w:trPr>
          <w:trHeight w:val="300"/>
        </w:trPr>
        <w:tc>
          <w:tcPr>
            <w:tcW w:w="322"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09459F75" w14:textId="77777777" w:rsidR="008836B9" w:rsidRPr="00F602A2" w:rsidRDefault="008836B9" w:rsidP="00F04E98">
            <w:pPr>
              <w:widowControl w:val="0"/>
              <w:suppressAutoHyphens/>
              <w:spacing w:line="100" w:lineRule="atLeast"/>
              <w:jc w:val="center"/>
              <w:rPr>
                <w:rFonts w:eastAsia="Times New Roman"/>
                <w:color w:val="000000"/>
                <w:kern w:val="1"/>
                <w:sz w:val="22"/>
                <w:szCs w:val="22"/>
                <w:lang w:bidi="hi-IN"/>
              </w:rPr>
            </w:pPr>
            <w:r w:rsidRPr="00F602A2">
              <w:rPr>
                <w:rFonts w:eastAsia="Times New Roman"/>
                <w:color w:val="000000"/>
                <w:kern w:val="1"/>
                <w:sz w:val="22"/>
                <w:szCs w:val="22"/>
                <w:lang w:bidi="hi-IN"/>
              </w:rPr>
              <w:t>22.</w:t>
            </w:r>
          </w:p>
        </w:tc>
        <w:tc>
          <w:tcPr>
            <w:tcW w:w="9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030C17" w14:textId="77777777" w:rsidR="008836B9" w:rsidRPr="00F602A2" w:rsidRDefault="008836B9" w:rsidP="00F04E98">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Wsparcie techniczne producenta</w:t>
            </w:r>
          </w:p>
        </w:tc>
        <w:tc>
          <w:tcPr>
            <w:tcW w:w="373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F3BE39" w14:textId="3F6D83B9" w:rsidR="008836B9" w:rsidRPr="00F602A2" w:rsidRDefault="008836B9" w:rsidP="00F04E98">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 xml:space="preserve">Dedykowany numer </w:t>
            </w:r>
            <w:r>
              <w:rPr>
                <w:rFonts w:eastAsia="Times New Roman"/>
                <w:color w:val="000000"/>
                <w:kern w:val="1"/>
                <w:sz w:val="22"/>
                <w:szCs w:val="22"/>
                <w:lang w:bidi="hi-IN"/>
              </w:rPr>
              <w:t>telefoniczny do</w:t>
            </w:r>
            <w:r w:rsidRPr="00F602A2">
              <w:rPr>
                <w:rFonts w:eastAsia="Times New Roman"/>
                <w:color w:val="000000"/>
                <w:kern w:val="1"/>
                <w:sz w:val="22"/>
                <w:szCs w:val="22"/>
                <w:lang w:bidi="hi-IN"/>
              </w:rPr>
              <w:t xml:space="preserve"> wsparcia technicznego i informacji produktowej.</w:t>
            </w:r>
          </w:p>
          <w:p w14:paraId="667C21FC" w14:textId="7180F39A" w:rsidR="008836B9" w:rsidRPr="00F602A2" w:rsidRDefault="008836B9" w:rsidP="00F04E98">
            <w:pPr>
              <w:widowControl w:val="0"/>
              <w:suppressAutoHyphens/>
              <w:spacing w:line="100" w:lineRule="atLeast"/>
              <w:rPr>
                <w:kern w:val="1"/>
                <w:sz w:val="22"/>
                <w:szCs w:val="22"/>
                <w:lang w:eastAsia="hi-IN" w:bidi="hi-IN"/>
              </w:rPr>
            </w:pPr>
            <w:r w:rsidRPr="00F602A2">
              <w:rPr>
                <w:rFonts w:eastAsia="Times New Roman"/>
                <w:color w:val="000000"/>
                <w:kern w:val="1"/>
                <w:sz w:val="22"/>
                <w:szCs w:val="22"/>
                <w:lang w:bidi="hi-IN"/>
              </w:rPr>
              <w:t>Naprawy gwarancyjne  urządzeń muszą być realizowany przez Producenta lub Autoryzowanego Partnera Serwisowego Producenta.</w:t>
            </w:r>
          </w:p>
        </w:tc>
      </w:tr>
    </w:tbl>
    <w:p w14:paraId="71E039C9" w14:textId="77777777" w:rsidR="00F602A2" w:rsidRPr="00F602A2" w:rsidRDefault="00F602A2" w:rsidP="00F602A2">
      <w:pPr>
        <w:widowControl w:val="0"/>
        <w:suppressAutoHyphens/>
        <w:ind w:right="-227"/>
        <w:rPr>
          <w:b/>
          <w:bCs/>
          <w:kern w:val="1"/>
          <w:sz w:val="22"/>
          <w:szCs w:val="22"/>
          <w:lang w:eastAsia="hi-IN" w:bidi="hi-IN"/>
        </w:rPr>
      </w:pPr>
    </w:p>
    <w:p w14:paraId="607BD257" w14:textId="77777777" w:rsidR="00F602A2" w:rsidRPr="00F602A2" w:rsidRDefault="00F602A2" w:rsidP="00F602A2">
      <w:pPr>
        <w:widowControl w:val="0"/>
        <w:suppressAutoHyphens/>
        <w:ind w:right="-227"/>
        <w:rPr>
          <w:b/>
          <w:bCs/>
          <w:kern w:val="1"/>
          <w:sz w:val="22"/>
          <w:szCs w:val="22"/>
          <w:lang w:eastAsia="hi-IN" w:bidi="hi-IN"/>
        </w:rPr>
      </w:pPr>
    </w:p>
    <w:p w14:paraId="63D9C7CE" w14:textId="77777777" w:rsidR="000604C1" w:rsidRDefault="000604C1" w:rsidP="00F602A2">
      <w:pPr>
        <w:widowControl w:val="0"/>
        <w:suppressAutoHyphens/>
        <w:rPr>
          <w:b/>
          <w:bCs/>
          <w:kern w:val="1"/>
          <w:sz w:val="22"/>
          <w:szCs w:val="22"/>
          <w:lang w:eastAsia="hi-IN" w:bidi="hi-IN"/>
        </w:rPr>
      </w:pPr>
      <w:r w:rsidRPr="00F602A2">
        <w:rPr>
          <w:b/>
          <w:bCs/>
          <w:kern w:val="1"/>
          <w:sz w:val="22"/>
          <w:szCs w:val="22"/>
          <w:lang w:eastAsia="hi-IN" w:bidi="hi-IN"/>
        </w:rPr>
        <w:t>Minimalne wymagane przez Zamawiającego parametry</w:t>
      </w:r>
      <w:r>
        <w:rPr>
          <w:b/>
          <w:bCs/>
          <w:kern w:val="1"/>
          <w:sz w:val="22"/>
          <w:szCs w:val="22"/>
          <w:lang w:eastAsia="hi-IN" w:bidi="hi-IN"/>
        </w:rPr>
        <w:t xml:space="preserve"> -</w:t>
      </w:r>
      <w:r w:rsidR="00F602A2" w:rsidRPr="00F602A2">
        <w:rPr>
          <w:b/>
          <w:bCs/>
          <w:kern w:val="1"/>
          <w:sz w:val="22"/>
          <w:szCs w:val="22"/>
          <w:lang w:eastAsia="hi-IN" w:bidi="hi-IN"/>
        </w:rPr>
        <w:t xml:space="preserve"> Urządzenie wielofunkcyjne A4 mono</w:t>
      </w:r>
      <w:r>
        <w:rPr>
          <w:b/>
          <w:bCs/>
          <w:kern w:val="1"/>
          <w:sz w:val="22"/>
          <w:szCs w:val="22"/>
          <w:lang w:eastAsia="hi-IN" w:bidi="hi-IN"/>
        </w:rPr>
        <w:t xml:space="preserve"> </w:t>
      </w:r>
    </w:p>
    <w:p w14:paraId="1F8E4685" w14:textId="7E68E7A6" w:rsidR="000604C1" w:rsidRDefault="000604C1" w:rsidP="00F602A2">
      <w:pPr>
        <w:widowControl w:val="0"/>
        <w:suppressAutoHyphens/>
        <w:rPr>
          <w:b/>
          <w:bCs/>
          <w:kern w:val="1"/>
          <w:sz w:val="22"/>
          <w:szCs w:val="22"/>
          <w:lang w:eastAsia="hi-IN" w:bidi="hi-IN"/>
        </w:rPr>
      </w:pPr>
      <w:r>
        <w:rPr>
          <w:b/>
          <w:bCs/>
          <w:kern w:val="1"/>
          <w:sz w:val="22"/>
          <w:szCs w:val="22"/>
          <w:lang w:eastAsia="hi-IN" w:bidi="hi-IN"/>
        </w:rPr>
        <w:t>(dotyczy Pakietu nr 2 poz. 2)</w:t>
      </w:r>
    </w:p>
    <w:p w14:paraId="27D7994A" w14:textId="34D30C5E" w:rsidR="00F602A2" w:rsidRPr="00F602A2" w:rsidRDefault="000604C1" w:rsidP="00F602A2">
      <w:pPr>
        <w:widowControl w:val="0"/>
        <w:suppressAutoHyphens/>
        <w:rPr>
          <w:b/>
          <w:bCs/>
          <w:kern w:val="1"/>
          <w:sz w:val="22"/>
          <w:szCs w:val="22"/>
          <w:lang w:eastAsia="hi-IN" w:bidi="hi-IN"/>
        </w:rPr>
      </w:pPr>
      <w:r w:rsidRPr="00F602A2">
        <w:rPr>
          <w:b/>
          <w:bCs/>
          <w:kern w:val="1"/>
          <w:sz w:val="22"/>
          <w:szCs w:val="22"/>
          <w:lang w:eastAsia="hi-IN" w:bidi="hi-IN"/>
        </w:rPr>
        <w:t>Tabela nr 3</w:t>
      </w:r>
    </w:p>
    <w:p w14:paraId="438FA978" w14:textId="77777777" w:rsidR="00F602A2" w:rsidRPr="00F602A2" w:rsidRDefault="00F602A2" w:rsidP="00F602A2">
      <w:pPr>
        <w:widowControl w:val="0"/>
        <w:suppressAutoHyphens/>
        <w:ind w:right="-227"/>
        <w:rPr>
          <w:kern w:val="1"/>
          <w:sz w:val="22"/>
          <w:szCs w:val="22"/>
          <w:lang w:eastAsia="en-US" w:bidi="hi-IN"/>
        </w:rPr>
      </w:pPr>
    </w:p>
    <w:tbl>
      <w:tblPr>
        <w:tblW w:w="5000" w:type="pct"/>
        <w:tblLook w:val="0000" w:firstRow="0" w:lastRow="0" w:firstColumn="0" w:lastColumn="0" w:noHBand="0" w:noVBand="0"/>
      </w:tblPr>
      <w:tblGrid>
        <w:gridCol w:w="664"/>
        <w:gridCol w:w="1867"/>
        <w:gridCol w:w="6870"/>
      </w:tblGrid>
      <w:tr w:rsidR="006F1130" w:rsidRPr="00F602A2" w14:paraId="73AAC2A3" w14:textId="77777777" w:rsidTr="006F1130">
        <w:trPr>
          <w:trHeight w:val="300"/>
        </w:trPr>
        <w:tc>
          <w:tcPr>
            <w:tcW w:w="353" w:type="pct"/>
            <w:tcBorders>
              <w:top w:val="single" w:sz="4" w:space="0" w:color="000000"/>
              <w:left w:val="single" w:sz="4" w:space="0" w:color="000000"/>
              <w:bottom w:val="single" w:sz="4" w:space="0" w:color="000000"/>
              <w:right w:val="single" w:sz="4" w:space="0" w:color="000000"/>
            </w:tcBorders>
            <w:vAlign w:val="center"/>
          </w:tcPr>
          <w:p w14:paraId="79652779" w14:textId="77777777" w:rsidR="006F1130" w:rsidRPr="00F602A2" w:rsidRDefault="006F1130" w:rsidP="00F602A2">
            <w:pPr>
              <w:widowControl w:val="0"/>
              <w:suppressAutoHyphens/>
              <w:spacing w:line="100" w:lineRule="atLeast"/>
              <w:jc w:val="center"/>
              <w:rPr>
                <w:b/>
                <w:kern w:val="1"/>
                <w:sz w:val="22"/>
                <w:szCs w:val="22"/>
                <w:lang w:eastAsia="hi-IN" w:bidi="hi-IN"/>
              </w:rPr>
            </w:pPr>
            <w:r w:rsidRPr="00F602A2">
              <w:rPr>
                <w:rFonts w:eastAsia="Times New Roman"/>
                <w:b/>
                <w:kern w:val="1"/>
                <w:sz w:val="22"/>
                <w:szCs w:val="22"/>
                <w:lang w:eastAsia="hi-IN" w:bidi="hi-IN"/>
              </w:rPr>
              <w:t>Lp.</w:t>
            </w:r>
          </w:p>
        </w:tc>
        <w:tc>
          <w:tcPr>
            <w:tcW w:w="993" w:type="pct"/>
            <w:tcBorders>
              <w:top w:val="single" w:sz="4" w:space="0" w:color="000000"/>
              <w:left w:val="single" w:sz="4" w:space="0" w:color="000000"/>
              <w:bottom w:val="single" w:sz="4" w:space="0" w:color="000000"/>
              <w:right w:val="single" w:sz="4" w:space="0" w:color="000000"/>
            </w:tcBorders>
            <w:vAlign w:val="center"/>
          </w:tcPr>
          <w:p w14:paraId="38A846B7" w14:textId="77777777" w:rsidR="006F1130" w:rsidRPr="00F602A2" w:rsidRDefault="006F1130" w:rsidP="00F602A2">
            <w:pPr>
              <w:widowControl w:val="0"/>
              <w:suppressAutoHyphens/>
              <w:spacing w:line="100" w:lineRule="atLeast"/>
              <w:jc w:val="center"/>
              <w:rPr>
                <w:b/>
                <w:kern w:val="1"/>
                <w:sz w:val="22"/>
                <w:szCs w:val="22"/>
                <w:lang w:eastAsia="hi-IN" w:bidi="hi-IN"/>
              </w:rPr>
            </w:pPr>
            <w:r w:rsidRPr="00F602A2">
              <w:rPr>
                <w:b/>
                <w:kern w:val="1"/>
                <w:sz w:val="22"/>
                <w:szCs w:val="22"/>
                <w:lang w:eastAsia="hi-IN" w:bidi="hi-IN"/>
              </w:rPr>
              <w:t>Nazwa komponentu</w:t>
            </w:r>
          </w:p>
        </w:tc>
        <w:tc>
          <w:tcPr>
            <w:tcW w:w="3654" w:type="pct"/>
            <w:tcBorders>
              <w:top w:val="single" w:sz="4" w:space="0" w:color="000000"/>
              <w:left w:val="single" w:sz="4" w:space="0" w:color="000000"/>
              <w:bottom w:val="single" w:sz="4" w:space="0" w:color="000000"/>
              <w:right w:val="single" w:sz="4" w:space="0" w:color="000000"/>
            </w:tcBorders>
            <w:vAlign w:val="center"/>
          </w:tcPr>
          <w:p w14:paraId="2AADBAC4" w14:textId="77777777" w:rsidR="006F1130" w:rsidRPr="00F602A2" w:rsidRDefault="006F1130" w:rsidP="00F602A2">
            <w:pPr>
              <w:widowControl w:val="0"/>
              <w:tabs>
                <w:tab w:val="left" w:pos="1590"/>
              </w:tabs>
              <w:suppressAutoHyphens/>
              <w:spacing w:line="100" w:lineRule="atLeast"/>
              <w:rPr>
                <w:kern w:val="1"/>
                <w:sz w:val="22"/>
                <w:szCs w:val="22"/>
                <w:lang w:eastAsia="hi-IN" w:bidi="hi-IN"/>
              </w:rPr>
            </w:pPr>
            <w:r w:rsidRPr="00F602A2">
              <w:rPr>
                <w:b/>
                <w:kern w:val="1"/>
                <w:sz w:val="22"/>
                <w:szCs w:val="22"/>
                <w:lang w:eastAsia="hi-IN" w:bidi="hi-IN"/>
              </w:rPr>
              <w:t>Wymagane minimalne parametry techniczne</w:t>
            </w:r>
          </w:p>
        </w:tc>
      </w:tr>
      <w:tr w:rsidR="006F1130" w:rsidRPr="00F602A2" w14:paraId="14B848B4" w14:textId="77777777" w:rsidTr="006F1130">
        <w:trPr>
          <w:trHeight w:val="300"/>
        </w:trPr>
        <w:tc>
          <w:tcPr>
            <w:tcW w:w="353" w:type="pct"/>
            <w:tcBorders>
              <w:top w:val="single" w:sz="4" w:space="0" w:color="000000"/>
              <w:left w:val="single" w:sz="4" w:space="0" w:color="000000"/>
              <w:bottom w:val="single" w:sz="4" w:space="0" w:color="000000"/>
              <w:right w:val="single" w:sz="4" w:space="0" w:color="000000"/>
            </w:tcBorders>
          </w:tcPr>
          <w:p w14:paraId="78F9DD60" w14:textId="77777777" w:rsidR="006F1130" w:rsidRPr="00F602A2" w:rsidRDefault="006F1130" w:rsidP="00F602A2">
            <w:pPr>
              <w:widowControl w:val="0"/>
              <w:suppressAutoHyphens/>
              <w:spacing w:line="100" w:lineRule="atLeast"/>
              <w:jc w:val="center"/>
              <w:rPr>
                <w:rFonts w:eastAsia="Times New Roman"/>
                <w:color w:val="000000"/>
                <w:kern w:val="1"/>
                <w:sz w:val="22"/>
                <w:szCs w:val="22"/>
                <w:lang w:bidi="hi-IN"/>
              </w:rPr>
            </w:pPr>
            <w:r w:rsidRPr="00F602A2">
              <w:rPr>
                <w:rFonts w:eastAsia="Times New Roman"/>
                <w:color w:val="000000"/>
                <w:kern w:val="1"/>
                <w:sz w:val="22"/>
                <w:szCs w:val="22"/>
                <w:lang w:bidi="hi-IN"/>
              </w:rPr>
              <w:t>1.</w:t>
            </w:r>
          </w:p>
        </w:tc>
        <w:tc>
          <w:tcPr>
            <w:tcW w:w="993" w:type="pct"/>
            <w:tcBorders>
              <w:top w:val="single" w:sz="4" w:space="0" w:color="000000"/>
              <w:left w:val="single" w:sz="4" w:space="0" w:color="000000"/>
              <w:bottom w:val="single" w:sz="4" w:space="0" w:color="000000"/>
              <w:right w:val="single" w:sz="4" w:space="0" w:color="000000"/>
            </w:tcBorders>
          </w:tcPr>
          <w:p w14:paraId="24AE96F3" w14:textId="77777777" w:rsidR="006F1130" w:rsidRPr="00F602A2" w:rsidRDefault="006F1130" w:rsidP="00F602A2">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Typ</w:t>
            </w:r>
          </w:p>
        </w:tc>
        <w:tc>
          <w:tcPr>
            <w:tcW w:w="3654" w:type="pct"/>
            <w:tcBorders>
              <w:top w:val="single" w:sz="4" w:space="0" w:color="000000"/>
              <w:left w:val="single" w:sz="4" w:space="0" w:color="000000"/>
              <w:bottom w:val="single" w:sz="4" w:space="0" w:color="000000"/>
              <w:right w:val="single" w:sz="4" w:space="0" w:color="000000"/>
            </w:tcBorders>
          </w:tcPr>
          <w:p w14:paraId="58E1B17B" w14:textId="77777777" w:rsidR="006F1130" w:rsidRPr="00F602A2" w:rsidRDefault="006F1130" w:rsidP="00F602A2">
            <w:pPr>
              <w:widowControl w:val="0"/>
              <w:suppressAutoHyphens/>
              <w:spacing w:line="100" w:lineRule="atLeast"/>
              <w:rPr>
                <w:kern w:val="1"/>
                <w:sz w:val="22"/>
                <w:szCs w:val="22"/>
                <w:lang w:eastAsia="hi-IN" w:bidi="hi-IN"/>
              </w:rPr>
            </w:pPr>
            <w:r w:rsidRPr="00F602A2">
              <w:rPr>
                <w:rFonts w:eastAsia="Times New Roman"/>
                <w:color w:val="000000"/>
                <w:kern w:val="1"/>
                <w:sz w:val="22"/>
                <w:szCs w:val="22"/>
                <w:lang w:bidi="hi-IN"/>
              </w:rPr>
              <w:t>Laser, mono</w:t>
            </w:r>
          </w:p>
        </w:tc>
      </w:tr>
      <w:tr w:rsidR="006F1130" w:rsidRPr="00F602A2" w14:paraId="030AD0D5" w14:textId="77777777" w:rsidTr="006F1130">
        <w:trPr>
          <w:trHeight w:val="300"/>
        </w:trPr>
        <w:tc>
          <w:tcPr>
            <w:tcW w:w="353" w:type="pct"/>
            <w:tcBorders>
              <w:top w:val="single" w:sz="4" w:space="0" w:color="000000"/>
              <w:left w:val="single" w:sz="4" w:space="0" w:color="000000"/>
              <w:bottom w:val="single" w:sz="4" w:space="0" w:color="000000"/>
              <w:right w:val="single" w:sz="4" w:space="0" w:color="000000"/>
            </w:tcBorders>
          </w:tcPr>
          <w:p w14:paraId="7CC9E92B" w14:textId="77777777" w:rsidR="006F1130" w:rsidRPr="00F602A2" w:rsidRDefault="006F1130" w:rsidP="00F602A2">
            <w:pPr>
              <w:widowControl w:val="0"/>
              <w:suppressAutoHyphens/>
              <w:spacing w:line="100" w:lineRule="atLeast"/>
              <w:jc w:val="center"/>
              <w:rPr>
                <w:rFonts w:eastAsia="Times New Roman"/>
                <w:color w:val="000000"/>
                <w:kern w:val="1"/>
                <w:sz w:val="22"/>
                <w:szCs w:val="22"/>
                <w:lang w:bidi="hi-IN"/>
              </w:rPr>
            </w:pPr>
            <w:r w:rsidRPr="00F602A2">
              <w:rPr>
                <w:rFonts w:eastAsia="Times New Roman"/>
                <w:color w:val="000000"/>
                <w:kern w:val="1"/>
                <w:sz w:val="22"/>
                <w:szCs w:val="22"/>
                <w:lang w:bidi="hi-IN"/>
              </w:rPr>
              <w:t>2.</w:t>
            </w:r>
          </w:p>
        </w:tc>
        <w:tc>
          <w:tcPr>
            <w:tcW w:w="993" w:type="pct"/>
            <w:tcBorders>
              <w:top w:val="single" w:sz="4" w:space="0" w:color="000000"/>
              <w:left w:val="single" w:sz="4" w:space="0" w:color="000000"/>
              <w:bottom w:val="single" w:sz="4" w:space="0" w:color="000000"/>
              <w:right w:val="single" w:sz="4" w:space="0" w:color="000000"/>
            </w:tcBorders>
          </w:tcPr>
          <w:p w14:paraId="69031745" w14:textId="77777777" w:rsidR="006F1130" w:rsidRPr="00F602A2" w:rsidRDefault="006F1130" w:rsidP="00F602A2">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Formaty wydruku</w:t>
            </w:r>
          </w:p>
        </w:tc>
        <w:tc>
          <w:tcPr>
            <w:tcW w:w="3654" w:type="pct"/>
            <w:tcBorders>
              <w:top w:val="single" w:sz="4" w:space="0" w:color="000000"/>
              <w:left w:val="single" w:sz="4" w:space="0" w:color="000000"/>
              <w:bottom w:val="single" w:sz="4" w:space="0" w:color="000000"/>
              <w:right w:val="single" w:sz="4" w:space="0" w:color="000000"/>
            </w:tcBorders>
          </w:tcPr>
          <w:p w14:paraId="36A0ADA0" w14:textId="77777777" w:rsidR="006F1130" w:rsidRPr="00F602A2" w:rsidRDefault="006F1130" w:rsidP="00F602A2">
            <w:pPr>
              <w:widowControl w:val="0"/>
              <w:suppressAutoHyphens/>
              <w:spacing w:line="100" w:lineRule="atLeast"/>
              <w:rPr>
                <w:kern w:val="1"/>
                <w:sz w:val="22"/>
                <w:szCs w:val="22"/>
                <w:lang w:eastAsia="hi-IN" w:bidi="hi-IN"/>
              </w:rPr>
            </w:pPr>
            <w:r w:rsidRPr="00F602A2">
              <w:rPr>
                <w:rFonts w:eastAsia="Times New Roman"/>
                <w:color w:val="000000"/>
                <w:kern w:val="1"/>
                <w:sz w:val="22"/>
                <w:szCs w:val="22"/>
                <w:lang w:bidi="hi-IN"/>
              </w:rPr>
              <w:t>A4-A6, recepta lekarska</w:t>
            </w:r>
          </w:p>
        </w:tc>
      </w:tr>
      <w:tr w:rsidR="006F1130" w:rsidRPr="00F602A2" w14:paraId="2C473345" w14:textId="77777777" w:rsidTr="006F1130">
        <w:trPr>
          <w:trHeight w:val="300"/>
        </w:trPr>
        <w:tc>
          <w:tcPr>
            <w:tcW w:w="353" w:type="pct"/>
            <w:tcBorders>
              <w:top w:val="single" w:sz="4" w:space="0" w:color="000000"/>
              <w:left w:val="single" w:sz="4" w:space="0" w:color="000000"/>
              <w:bottom w:val="single" w:sz="4" w:space="0" w:color="000000"/>
              <w:right w:val="single" w:sz="4" w:space="0" w:color="000000"/>
            </w:tcBorders>
          </w:tcPr>
          <w:p w14:paraId="50FA3260" w14:textId="77777777" w:rsidR="006F1130" w:rsidRPr="00F602A2" w:rsidRDefault="006F1130" w:rsidP="00F602A2">
            <w:pPr>
              <w:widowControl w:val="0"/>
              <w:suppressAutoHyphens/>
              <w:spacing w:line="100" w:lineRule="atLeast"/>
              <w:jc w:val="center"/>
              <w:rPr>
                <w:rFonts w:eastAsia="Times New Roman"/>
                <w:color w:val="000000"/>
                <w:kern w:val="1"/>
                <w:sz w:val="22"/>
                <w:szCs w:val="22"/>
                <w:lang w:bidi="hi-IN"/>
              </w:rPr>
            </w:pPr>
            <w:r w:rsidRPr="00F602A2">
              <w:rPr>
                <w:rFonts w:eastAsia="Times New Roman"/>
                <w:color w:val="000000"/>
                <w:kern w:val="1"/>
                <w:sz w:val="22"/>
                <w:szCs w:val="22"/>
                <w:lang w:bidi="hi-IN"/>
              </w:rPr>
              <w:t>3.</w:t>
            </w:r>
          </w:p>
        </w:tc>
        <w:tc>
          <w:tcPr>
            <w:tcW w:w="993" w:type="pct"/>
            <w:tcBorders>
              <w:top w:val="single" w:sz="4" w:space="0" w:color="000000"/>
              <w:left w:val="single" w:sz="4" w:space="0" w:color="000000"/>
              <w:bottom w:val="single" w:sz="4" w:space="0" w:color="000000"/>
              <w:right w:val="single" w:sz="4" w:space="0" w:color="000000"/>
            </w:tcBorders>
          </w:tcPr>
          <w:p w14:paraId="296B7328" w14:textId="77777777" w:rsidR="006F1130" w:rsidRPr="00F602A2" w:rsidRDefault="006F1130" w:rsidP="00F602A2">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Prędkość wydruku</w:t>
            </w:r>
          </w:p>
        </w:tc>
        <w:tc>
          <w:tcPr>
            <w:tcW w:w="3654" w:type="pct"/>
            <w:tcBorders>
              <w:top w:val="single" w:sz="4" w:space="0" w:color="000000"/>
              <w:left w:val="single" w:sz="4" w:space="0" w:color="000000"/>
              <w:bottom w:val="single" w:sz="4" w:space="0" w:color="000000"/>
              <w:right w:val="single" w:sz="4" w:space="0" w:color="000000"/>
            </w:tcBorders>
          </w:tcPr>
          <w:p w14:paraId="1A2D8DB1" w14:textId="77777777" w:rsidR="006F1130" w:rsidRPr="00F602A2" w:rsidRDefault="006F1130" w:rsidP="00F602A2">
            <w:pPr>
              <w:widowControl w:val="0"/>
              <w:suppressAutoHyphens/>
              <w:spacing w:line="100" w:lineRule="atLeast"/>
              <w:rPr>
                <w:kern w:val="1"/>
                <w:sz w:val="22"/>
                <w:szCs w:val="22"/>
                <w:lang w:eastAsia="hi-IN" w:bidi="hi-IN"/>
              </w:rPr>
            </w:pPr>
            <w:r w:rsidRPr="00F602A2">
              <w:rPr>
                <w:rFonts w:eastAsia="Times New Roman"/>
                <w:color w:val="000000"/>
                <w:kern w:val="1"/>
                <w:sz w:val="22"/>
                <w:szCs w:val="22"/>
                <w:lang w:bidi="hi-IN"/>
              </w:rPr>
              <w:t>Min 50 str./min. Mono A4, czas nagrzewania max. 8 sek.</w:t>
            </w:r>
          </w:p>
        </w:tc>
      </w:tr>
      <w:tr w:rsidR="006F1130" w:rsidRPr="00F602A2" w14:paraId="47E92759" w14:textId="77777777" w:rsidTr="006F1130">
        <w:trPr>
          <w:trHeight w:val="300"/>
        </w:trPr>
        <w:tc>
          <w:tcPr>
            <w:tcW w:w="353" w:type="pct"/>
            <w:tcBorders>
              <w:top w:val="single" w:sz="4" w:space="0" w:color="000000"/>
              <w:left w:val="single" w:sz="4" w:space="0" w:color="000000"/>
              <w:bottom w:val="single" w:sz="4" w:space="0" w:color="000000"/>
              <w:right w:val="single" w:sz="4" w:space="0" w:color="000000"/>
            </w:tcBorders>
          </w:tcPr>
          <w:p w14:paraId="4286A09A" w14:textId="77777777" w:rsidR="006F1130" w:rsidRPr="00F602A2" w:rsidRDefault="006F1130" w:rsidP="00F602A2">
            <w:pPr>
              <w:widowControl w:val="0"/>
              <w:suppressAutoHyphens/>
              <w:spacing w:line="100" w:lineRule="atLeast"/>
              <w:jc w:val="center"/>
              <w:rPr>
                <w:rFonts w:eastAsia="Times New Roman"/>
                <w:color w:val="000000"/>
                <w:kern w:val="1"/>
                <w:sz w:val="22"/>
                <w:szCs w:val="22"/>
                <w:lang w:bidi="hi-IN"/>
              </w:rPr>
            </w:pPr>
            <w:r w:rsidRPr="00F602A2">
              <w:rPr>
                <w:rFonts w:eastAsia="Times New Roman"/>
                <w:color w:val="000000"/>
                <w:kern w:val="1"/>
                <w:sz w:val="22"/>
                <w:szCs w:val="22"/>
                <w:lang w:bidi="hi-IN"/>
              </w:rPr>
              <w:t>4.</w:t>
            </w:r>
          </w:p>
        </w:tc>
        <w:tc>
          <w:tcPr>
            <w:tcW w:w="993" w:type="pct"/>
            <w:tcBorders>
              <w:top w:val="single" w:sz="4" w:space="0" w:color="000000"/>
              <w:left w:val="single" w:sz="4" w:space="0" w:color="000000"/>
              <w:bottom w:val="single" w:sz="4" w:space="0" w:color="000000"/>
              <w:right w:val="single" w:sz="4" w:space="0" w:color="000000"/>
            </w:tcBorders>
          </w:tcPr>
          <w:p w14:paraId="41CC192C" w14:textId="77777777" w:rsidR="006F1130" w:rsidRPr="00F602A2" w:rsidRDefault="006F1130" w:rsidP="00F602A2">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Rozdzielczość wydruku</w:t>
            </w:r>
          </w:p>
        </w:tc>
        <w:tc>
          <w:tcPr>
            <w:tcW w:w="3654" w:type="pct"/>
            <w:tcBorders>
              <w:top w:val="single" w:sz="4" w:space="0" w:color="000000"/>
              <w:left w:val="single" w:sz="4" w:space="0" w:color="000000"/>
              <w:bottom w:val="single" w:sz="4" w:space="0" w:color="000000"/>
              <w:right w:val="single" w:sz="4" w:space="0" w:color="000000"/>
            </w:tcBorders>
          </w:tcPr>
          <w:p w14:paraId="4DEE9609" w14:textId="77777777" w:rsidR="006F1130" w:rsidRPr="00F602A2" w:rsidRDefault="006F1130" w:rsidP="00F602A2">
            <w:pPr>
              <w:widowControl w:val="0"/>
              <w:suppressAutoHyphens/>
              <w:spacing w:line="100" w:lineRule="atLeast"/>
              <w:rPr>
                <w:kern w:val="1"/>
                <w:sz w:val="22"/>
                <w:szCs w:val="22"/>
                <w:lang w:eastAsia="hi-IN" w:bidi="hi-IN"/>
              </w:rPr>
            </w:pPr>
            <w:r w:rsidRPr="00F602A2">
              <w:rPr>
                <w:rFonts w:eastAsia="Times New Roman"/>
                <w:color w:val="000000"/>
                <w:kern w:val="1"/>
                <w:sz w:val="22"/>
                <w:szCs w:val="22"/>
                <w:lang w:bidi="hi-IN"/>
              </w:rPr>
              <w:t xml:space="preserve">Min. 1200 x 1200 </w:t>
            </w:r>
            <w:proofErr w:type="spellStart"/>
            <w:r w:rsidRPr="00F602A2">
              <w:rPr>
                <w:rFonts w:eastAsia="Times New Roman"/>
                <w:color w:val="000000"/>
                <w:kern w:val="1"/>
                <w:sz w:val="22"/>
                <w:szCs w:val="22"/>
                <w:lang w:bidi="hi-IN"/>
              </w:rPr>
              <w:t>dpi</w:t>
            </w:r>
            <w:proofErr w:type="spellEnd"/>
          </w:p>
        </w:tc>
      </w:tr>
      <w:tr w:rsidR="006F1130" w:rsidRPr="00F602A2" w14:paraId="140A791B" w14:textId="77777777" w:rsidTr="006F1130">
        <w:trPr>
          <w:trHeight w:val="730"/>
        </w:trPr>
        <w:tc>
          <w:tcPr>
            <w:tcW w:w="353" w:type="pct"/>
            <w:tcBorders>
              <w:top w:val="single" w:sz="4" w:space="0" w:color="000000"/>
              <w:left w:val="single" w:sz="4" w:space="0" w:color="000000"/>
              <w:bottom w:val="single" w:sz="4" w:space="0" w:color="000000"/>
              <w:right w:val="single" w:sz="4" w:space="0" w:color="000000"/>
            </w:tcBorders>
          </w:tcPr>
          <w:p w14:paraId="56974EE2" w14:textId="77777777" w:rsidR="006F1130" w:rsidRPr="00F602A2" w:rsidRDefault="006F1130" w:rsidP="00F602A2">
            <w:pPr>
              <w:widowControl w:val="0"/>
              <w:suppressAutoHyphens/>
              <w:spacing w:line="100" w:lineRule="atLeast"/>
              <w:jc w:val="center"/>
              <w:rPr>
                <w:rFonts w:eastAsia="Times New Roman"/>
                <w:color w:val="000000"/>
                <w:kern w:val="1"/>
                <w:sz w:val="22"/>
                <w:szCs w:val="22"/>
                <w:lang w:bidi="hi-IN"/>
              </w:rPr>
            </w:pPr>
            <w:r w:rsidRPr="00F602A2">
              <w:rPr>
                <w:rFonts w:eastAsia="Times New Roman"/>
                <w:color w:val="000000"/>
                <w:kern w:val="1"/>
                <w:sz w:val="22"/>
                <w:szCs w:val="22"/>
                <w:lang w:bidi="hi-IN"/>
              </w:rPr>
              <w:t>5.</w:t>
            </w:r>
          </w:p>
        </w:tc>
        <w:tc>
          <w:tcPr>
            <w:tcW w:w="993" w:type="pct"/>
            <w:tcBorders>
              <w:top w:val="single" w:sz="4" w:space="0" w:color="000000"/>
              <w:left w:val="single" w:sz="4" w:space="0" w:color="000000"/>
              <w:bottom w:val="single" w:sz="4" w:space="0" w:color="000000"/>
              <w:right w:val="single" w:sz="4" w:space="0" w:color="000000"/>
            </w:tcBorders>
          </w:tcPr>
          <w:p w14:paraId="05BA0DDF" w14:textId="77777777" w:rsidR="006F1130" w:rsidRPr="00F602A2" w:rsidRDefault="006F1130" w:rsidP="00F602A2">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Podajniki papieru</w:t>
            </w:r>
          </w:p>
        </w:tc>
        <w:tc>
          <w:tcPr>
            <w:tcW w:w="3654" w:type="pct"/>
            <w:tcBorders>
              <w:top w:val="single" w:sz="4" w:space="0" w:color="000000"/>
              <w:left w:val="single" w:sz="4" w:space="0" w:color="000000"/>
              <w:bottom w:val="single" w:sz="4" w:space="0" w:color="000000"/>
              <w:right w:val="single" w:sz="4" w:space="0" w:color="000000"/>
            </w:tcBorders>
          </w:tcPr>
          <w:p w14:paraId="4DB2C85A" w14:textId="77777777" w:rsidR="006F1130" w:rsidRPr="00F602A2" w:rsidRDefault="006F1130" w:rsidP="00F602A2">
            <w:pPr>
              <w:widowControl w:val="0"/>
              <w:suppressAutoHyphens/>
              <w:spacing w:line="100" w:lineRule="atLeast"/>
              <w:rPr>
                <w:kern w:val="1"/>
                <w:sz w:val="22"/>
                <w:szCs w:val="22"/>
                <w:lang w:eastAsia="hi-IN" w:bidi="hi-IN"/>
              </w:rPr>
            </w:pPr>
            <w:r w:rsidRPr="00F602A2">
              <w:rPr>
                <w:rFonts w:eastAsia="Times New Roman"/>
                <w:color w:val="000000"/>
                <w:kern w:val="1"/>
                <w:sz w:val="22"/>
                <w:szCs w:val="22"/>
                <w:lang w:bidi="hi-IN"/>
              </w:rPr>
              <w:t>Kaseta na minimum 500 arkuszy A4, 80 g/m², podajnik ręczny na minimum 50 arkuszy A4, 80 g/m²</w:t>
            </w:r>
          </w:p>
        </w:tc>
      </w:tr>
      <w:tr w:rsidR="006F1130" w:rsidRPr="00F602A2" w14:paraId="61836515" w14:textId="77777777" w:rsidTr="006F1130">
        <w:trPr>
          <w:trHeight w:val="687"/>
        </w:trPr>
        <w:tc>
          <w:tcPr>
            <w:tcW w:w="353" w:type="pct"/>
            <w:tcBorders>
              <w:top w:val="single" w:sz="4" w:space="0" w:color="000000"/>
              <w:left w:val="single" w:sz="4" w:space="0" w:color="000000"/>
              <w:bottom w:val="single" w:sz="4" w:space="0" w:color="000000"/>
              <w:right w:val="single" w:sz="4" w:space="0" w:color="000000"/>
            </w:tcBorders>
          </w:tcPr>
          <w:p w14:paraId="70D4D014" w14:textId="77777777" w:rsidR="006F1130" w:rsidRPr="00F602A2" w:rsidRDefault="006F1130" w:rsidP="00F602A2">
            <w:pPr>
              <w:widowControl w:val="0"/>
              <w:suppressAutoHyphens/>
              <w:spacing w:line="100" w:lineRule="atLeast"/>
              <w:jc w:val="center"/>
              <w:rPr>
                <w:rFonts w:eastAsia="Times New Roman"/>
                <w:color w:val="000000"/>
                <w:kern w:val="1"/>
                <w:sz w:val="22"/>
                <w:szCs w:val="22"/>
                <w:lang w:bidi="hi-IN"/>
              </w:rPr>
            </w:pPr>
            <w:r w:rsidRPr="00F602A2">
              <w:rPr>
                <w:rFonts w:eastAsia="Times New Roman"/>
                <w:color w:val="000000"/>
                <w:kern w:val="1"/>
                <w:sz w:val="22"/>
                <w:szCs w:val="22"/>
                <w:lang w:bidi="hi-IN"/>
              </w:rPr>
              <w:t>6.</w:t>
            </w:r>
          </w:p>
        </w:tc>
        <w:tc>
          <w:tcPr>
            <w:tcW w:w="993" w:type="pct"/>
            <w:tcBorders>
              <w:top w:val="single" w:sz="4" w:space="0" w:color="000000"/>
              <w:left w:val="single" w:sz="4" w:space="0" w:color="000000"/>
              <w:bottom w:val="single" w:sz="4" w:space="0" w:color="000000"/>
              <w:right w:val="single" w:sz="4" w:space="0" w:color="000000"/>
            </w:tcBorders>
          </w:tcPr>
          <w:p w14:paraId="2F3F9636" w14:textId="77777777" w:rsidR="006F1130" w:rsidRPr="00F602A2" w:rsidRDefault="006F1130" w:rsidP="00F602A2">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Odbiornik papieru</w:t>
            </w:r>
          </w:p>
        </w:tc>
        <w:tc>
          <w:tcPr>
            <w:tcW w:w="3654" w:type="pct"/>
            <w:tcBorders>
              <w:top w:val="single" w:sz="4" w:space="0" w:color="000000"/>
              <w:left w:val="single" w:sz="4" w:space="0" w:color="000000"/>
              <w:bottom w:val="single" w:sz="4" w:space="0" w:color="000000"/>
              <w:right w:val="single" w:sz="4" w:space="0" w:color="000000"/>
            </w:tcBorders>
          </w:tcPr>
          <w:p w14:paraId="357274B4" w14:textId="77777777" w:rsidR="006F1130" w:rsidRPr="00F602A2" w:rsidRDefault="006F1130" w:rsidP="00F602A2">
            <w:pPr>
              <w:widowControl w:val="0"/>
              <w:suppressAutoHyphens/>
              <w:spacing w:line="100" w:lineRule="atLeast"/>
              <w:rPr>
                <w:kern w:val="1"/>
                <w:sz w:val="22"/>
                <w:szCs w:val="22"/>
                <w:lang w:eastAsia="hi-IN" w:bidi="hi-IN"/>
              </w:rPr>
            </w:pPr>
            <w:r w:rsidRPr="00F602A2">
              <w:rPr>
                <w:rFonts w:eastAsia="Times New Roman"/>
                <w:color w:val="000000"/>
                <w:kern w:val="1"/>
                <w:sz w:val="22"/>
                <w:szCs w:val="22"/>
                <w:lang w:bidi="hi-IN"/>
              </w:rPr>
              <w:t>Minimum 250 arkuszy A4, 80 g/m²</w:t>
            </w:r>
          </w:p>
        </w:tc>
      </w:tr>
      <w:tr w:rsidR="006F1130" w:rsidRPr="00F602A2" w14:paraId="7F05E3DE" w14:textId="77777777" w:rsidTr="006F1130">
        <w:trPr>
          <w:trHeight w:val="600"/>
        </w:trPr>
        <w:tc>
          <w:tcPr>
            <w:tcW w:w="353" w:type="pct"/>
            <w:tcBorders>
              <w:top w:val="single" w:sz="4" w:space="0" w:color="000000"/>
              <w:left w:val="single" w:sz="4" w:space="0" w:color="000000"/>
              <w:bottom w:val="single" w:sz="4" w:space="0" w:color="000000"/>
              <w:right w:val="single" w:sz="4" w:space="0" w:color="000000"/>
            </w:tcBorders>
          </w:tcPr>
          <w:p w14:paraId="08C9BF16" w14:textId="77777777" w:rsidR="006F1130" w:rsidRPr="00F602A2" w:rsidRDefault="006F1130" w:rsidP="00F602A2">
            <w:pPr>
              <w:widowControl w:val="0"/>
              <w:suppressAutoHyphens/>
              <w:spacing w:line="100" w:lineRule="atLeast"/>
              <w:jc w:val="center"/>
              <w:rPr>
                <w:rFonts w:eastAsia="Times New Roman"/>
                <w:color w:val="000000"/>
                <w:kern w:val="1"/>
                <w:sz w:val="22"/>
                <w:szCs w:val="22"/>
                <w:lang w:bidi="hi-IN"/>
              </w:rPr>
            </w:pPr>
            <w:r w:rsidRPr="00F602A2">
              <w:rPr>
                <w:rFonts w:eastAsia="Times New Roman"/>
                <w:color w:val="000000"/>
                <w:kern w:val="1"/>
                <w:sz w:val="22"/>
                <w:szCs w:val="22"/>
                <w:lang w:bidi="hi-IN"/>
              </w:rPr>
              <w:t>7.</w:t>
            </w:r>
          </w:p>
        </w:tc>
        <w:tc>
          <w:tcPr>
            <w:tcW w:w="993" w:type="pct"/>
            <w:tcBorders>
              <w:top w:val="single" w:sz="4" w:space="0" w:color="000000"/>
              <w:left w:val="single" w:sz="4" w:space="0" w:color="000000"/>
              <w:bottom w:val="single" w:sz="4" w:space="0" w:color="000000"/>
              <w:right w:val="single" w:sz="4" w:space="0" w:color="000000"/>
            </w:tcBorders>
          </w:tcPr>
          <w:p w14:paraId="3EB45B0D" w14:textId="77777777" w:rsidR="006F1130" w:rsidRPr="00F602A2" w:rsidRDefault="006F1130" w:rsidP="00F602A2">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Gramatura papieru (g/m²)</w:t>
            </w:r>
          </w:p>
        </w:tc>
        <w:tc>
          <w:tcPr>
            <w:tcW w:w="3654" w:type="pct"/>
            <w:tcBorders>
              <w:top w:val="single" w:sz="4" w:space="0" w:color="000000"/>
              <w:left w:val="single" w:sz="4" w:space="0" w:color="000000"/>
              <w:bottom w:val="single" w:sz="4" w:space="0" w:color="000000"/>
              <w:right w:val="single" w:sz="4" w:space="0" w:color="000000"/>
            </w:tcBorders>
          </w:tcPr>
          <w:p w14:paraId="2815D412" w14:textId="77777777" w:rsidR="006F1130" w:rsidRPr="00F602A2" w:rsidRDefault="006F1130" w:rsidP="00F602A2">
            <w:pPr>
              <w:widowControl w:val="0"/>
              <w:suppressAutoHyphens/>
              <w:spacing w:line="100" w:lineRule="atLeast"/>
              <w:rPr>
                <w:kern w:val="1"/>
                <w:sz w:val="22"/>
                <w:szCs w:val="22"/>
                <w:lang w:eastAsia="hi-IN" w:bidi="hi-IN"/>
              </w:rPr>
            </w:pPr>
            <w:r w:rsidRPr="00F602A2">
              <w:rPr>
                <w:rFonts w:eastAsia="Times New Roman"/>
                <w:color w:val="000000"/>
                <w:kern w:val="1"/>
                <w:sz w:val="22"/>
                <w:szCs w:val="22"/>
                <w:lang w:bidi="hi-IN"/>
              </w:rPr>
              <w:t>Kaseta: 60 – 120, podajnik ręczny: 60 – 200, duplex: 60 - 105</w:t>
            </w:r>
          </w:p>
        </w:tc>
      </w:tr>
      <w:tr w:rsidR="006F1130" w:rsidRPr="00F602A2" w14:paraId="685D13E8" w14:textId="77777777" w:rsidTr="006F1130">
        <w:trPr>
          <w:trHeight w:val="343"/>
        </w:trPr>
        <w:tc>
          <w:tcPr>
            <w:tcW w:w="353" w:type="pct"/>
            <w:tcBorders>
              <w:top w:val="single" w:sz="4" w:space="0" w:color="000000"/>
              <w:left w:val="single" w:sz="4" w:space="0" w:color="000000"/>
              <w:bottom w:val="single" w:sz="4" w:space="0" w:color="000000"/>
              <w:right w:val="single" w:sz="4" w:space="0" w:color="000000"/>
            </w:tcBorders>
          </w:tcPr>
          <w:p w14:paraId="2003B123" w14:textId="77777777" w:rsidR="006F1130" w:rsidRPr="00F602A2" w:rsidRDefault="006F1130" w:rsidP="00F602A2">
            <w:pPr>
              <w:widowControl w:val="0"/>
              <w:suppressAutoHyphens/>
              <w:spacing w:line="100" w:lineRule="atLeast"/>
              <w:jc w:val="center"/>
              <w:rPr>
                <w:rFonts w:eastAsia="Times New Roman"/>
                <w:color w:val="000000"/>
                <w:kern w:val="1"/>
                <w:sz w:val="22"/>
                <w:szCs w:val="22"/>
                <w:lang w:bidi="hi-IN"/>
              </w:rPr>
            </w:pPr>
            <w:bookmarkStart w:id="49" w:name="Bookmark31"/>
            <w:r w:rsidRPr="00F602A2">
              <w:rPr>
                <w:rFonts w:eastAsia="Times New Roman"/>
                <w:color w:val="000000"/>
                <w:kern w:val="1"/>
                <w:sz w:val="22"/>
                <w:szCs w:val="22"/>
                <w:lang w:bidi="hi-IN"/>
              </w:rPr>
              <w:t>8.</w:t>
            </w:r>
          </w:p>
        </w:tc>
        <w:tc>
          <w:tcPr>
            <w:tcW w:w="993" w:type="pct"/>
            <w:tcBorders>
              <w:top w:val="single" w:sz="4" w:space="0" w:color="000000"/>
              <w:left w:val="single" w:sz="4" w:space="0" w:color="000000"/>
              <w:bottom w:val="single" w:sz="4" w:space="0" w:color="000000"/>
              <w:right w:val="single" w:sz="4" w:space="0" w:color="000000"/>
            </w:tcBorders>
          </w:tcPr>
          <w:p w14:paraId="48AF5E5C" w14:textId="77777777" w:rsidR="006F1130" w:rsidRPr="00F602A2" w:rsidRDefault="006F1130" w:rsidP="00F602A2">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Duplex</w:t>
            </w:r>
          </w:p>
        </w:tc>
        <w:tc>
          <w:tcPr>
            <w:tcW w:w="3654" w:type="pct"/>
            <w:tcBorders>
              <w:top w:val="single" w:sz="4" w:space="0" w:color="000000"/>
              <w:left w:val="single" w:sz="4" w:space="0" w:color="000000"/>
              <w:bottom w:val="single" w:sz="4" w:space="0" w:color="000000"/>
              <w:right w:val="single" w:sz="4" w:space="0" w:color="000000"/>
            </w:tcBorders>
          </w:tcPr>
          <w:p w14:paraId="0AC3D6AD" w14:textId="77777777" w:rsidR="006F1130" w:rsidRPr="00F602A2" w:rsidRDefault="006F1130" w:rsidP="00F602A2">
            <w:pPr>
              <w:widowControl w:val="0"/>
              <w:suppressAutoHyphens/>
              <w:spacing w:line="100" w:lineRule="atLeast"/>
              <w:rPr>
                <w:kern w:val="1"/>
                <w:sz w:val="22"/>
                <w:szCs w:val="22"/>
                <w:lang w:eastAsia="hi-IN" w:bidi="hi-IN"/>
              </w:rPr>
            </w:pPr>
            <w:r w:rsidRPr="00F602A2">
              <w:rPr>
                <w:rFonts w:eastAsia="Times New Roman"/>
                <w:color w:val="000000"/>
                <w:kern w:val="1"/>
                <w:sz w:val="22"/>
                <w:szCs w:val="22"/>
                <w:lang w:bidi="hi-IN"/>
              </w:rPr>
              <w:t>Wbudowany, automatyczny</w:t>
            </w:r>
          </w:p>
        </w:tc>
      </w:tr>
      <w:tr w:rsidR="006F1130" w:rsidRPr="00F602A2" w14:paraId="7F914622" w14:textId="77777777" w:rsidTr="006F1130">
        <w:trPr>
          <w:trHeight w:val="600"/>
        </w:trPr>
        <w:tc>
          <w:tcPr>
            <w:tcW w:w="353" w:type="pct"/>
            <w:tcBorders>
              <w:top w:val="single" w:sz="4" w:space="0" w:color="000000"/>
              <w:left w:val="single" w:sz="4" w:space="0" w:color="000000"/>
              <w:bottom w:val="single" w:sz="4" w:space="0" w:color="000000"/>
              <w:right w:val="single" w:sz="4" w:space="0" w:color="000000"/>
            </w:tcBorders>
          </w:tcPr>
          <w:p w14:paraId="55D19634" w14:textId="77777777" w:rsidR="006F1130" w:rsidRPr="00F602A2" w:rsidRDefault="006F1130" w:rsidP="00F602A2">
            <w:pPr>
              <w:widowControl w:val="0"/>
              <w:suppressAutoHyphens/>
              <w:spacing w:line="100" w:lineRule="atLeast"/>
              <w:jc w:val="center"/>
              <w:rPr>
                <w:rFonts w:eastAsia="Times New Roman"/>
                <w:color w:val="000000"/>
                <w:kern w:val="1"/>
                <w:sz w:val="22"/>
                <w:szCs w:val="22"/>
                <w:lang w:bidi="hi-IN"/>
              </w:rPr>
            </w:pPr>
            <w:r w:rsidRPr="00F602A2">
              <w:rPr>
                <w:rFonts w:eastAsia="Times New Roman"/>
                <w:color w:val="000000"/>
                <w:kern w:val="1"/>
                <w:sz w:val="22"/>
                <w:szCs w:val="22"/>
                <w:lang w:bidi="hi-IN"/>
              </w:rPr>
              <w:t>9.</w:t>
            </w:r>
          </w:p>
        </w:tc>
        <w:tc>
          <w:tcPr>
            <w:tcW w:w="993" w:type="pct"/>
            <w:tcBorders>
              <w:top w:val="single" w:sz="4" w:space="0" w:color="000000"/>
              <w:left w:val="single" w:sz="4" w:space="0" w:color="000000"/>
              <w:bottom w:val="single" w:sz="4" w:space="0" w:color="000000"/>
              <w:right w:val="single" w:sz="4" w:space="0" w:color="000000"/>
            </w:tcBorders>
          </w:tcPr>
          <w:p w14:paraId="647C2A72" w14:textId="77777777" w:rsidR="006F1130" w:rsidRPr="00F602A2" w:rsidRDefault="006F1130" w:rsidP="00F602A2">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Zużycie energii</w:t>
            </w:r>
          </w:p>
        </w:tc>
        <w:tc>
          <w:tcPr>
            <w:tcW w:w="3654" w:type="pct"/>
            <w:tcBorders>
              <w:top w:val="single" w:sz="4" w:space="0" w:color="000000"/>
              <w:left w:val="single" w:sz="4" w:space="0" w:color="000000"/>
              <w:bottom w:val="single" w:sz="4" w:space="0" w:color="000000"/>
              <w:right w:val="single" w:sz="4" w:space="0" w:color="000000"/>
            </w:tcBorders>
          </w:tcPr>
          <w:p w14:paraId="0A75444A" w14:textId="77777777" w:rsidR="006F1130" w:rsidRPr="00F602A2" w:rsidRDefault="006F1130" w:rsidP="00F602A2">
            <w:pPr>
              <w:widowControl w:val="0"/>
              <w:suppressAutoHyphens/>
              <w:spacing w:line="100" w:lineRule="atLeast"/>
              <w:rPr>
                <w:kern w:val="1"/>
                <w:sz w:val="22"/>
                <w:szCs w:val="22"/>
                <w:lang w:eastAsia="hi-IN" w:bidi="hi-IN"/>
              </w:rPr>
            </w:pPr>
            <w:r w:rsidRPr="00F602A2">
              <w:rPr>
                <w:rFonts w:eastAsia="Times New Roman"/>
                <w:color w:val="000000"/>
                <w:kern w:val="1"/>
                <w:sz w:val="22"/>
                <w:szCs w:val="22"/>
                <w:lang w:bidi="hi-IN"/>
              </w:rPr>
              <w:t>Maks. 730W, w trybie gotowości max. 37W, w trybie uśpienia maks.. 9W</w:t>
            </w:r>
          </w:p>
        </w:tc>
      </w:tr>
      <w:tr w:rsidR="006F1130" w:rsidRPr="00F602A2" w14:paraId="6CD8F1E8" w14:textId="77777777" w:rsidTr="006F1130">
        <w:trPr>
          <w:trHeight w:val="600"/>
        </w:trPr>
        <w:tc>
          <w:tcPr>
            <w:tcW w:w="353" w:type="pct"/>
            <w:tcBorders>
              <w:top w:val="single" w:sz="4" w:space="0" w:color="000000"/>
              <w:left w:val="single" w:sz="4" w:space="0" w:color="000000"/>
              <w:bottom w:val="single" w:sz="4" w:space="0" w:color="000000"/>
              <w:right w:val="single" w:sz="4" w:space="0" w:color="000000"/>
            </w:tcBorders>
          </w:tcPr>
          <w:p w14:paraId="033C8D60" w14:textId="77777777" w:rsidR="006F1130" w:rsidRPr="00F602A2" w:rsidRDefault="006F1130" w:rsidP="00F602A2">
            <w:pPr>
              <w:widowControl w:val="0"/>
              <w:suppressAutoHyphens/>
              <w:spacing w:line="100" w:lineRule="atLeast"/>
              <w:jc w:val="center"/>
              <w:rPr>
                <w:rFonts w:eastAsia="Times New Roman"/>
                <w:color w:val="000000"/>
                <w:kern w:val="1"/>
                <w:sz w:val="22"/>
                <w:szCs w:val="22"/>
                <w:lang w:bidi="hi-IN"/>
              </w:rPr>
            </w:pPr>
            <w:r w:rsidRPr="00F602A2">
              <w:rPr>
                <w:rFonts w:eastAsia="Times New Roman"/>
                <w:color w:val="000000"/>
                <w:kern w:val="1"/>
                <w:sz w:val="22"/>
                <w:szCs w:val="22"/>
                <w:lang w:bidi="hi-IN"/>
              </w:rPr>
              <w:t>10.</w:t>
            </w:r>
          </w:p>
        </w:tc>
        <w:tc>
          <w:tcPr>
            <w:tcW w:w="993" w:type="pct"/>
            <w:tcBorders>
              <w:top w:val="single" w:sz="4" w:space="0" w:color="000000"/>
              <w:left w:val="single" w:sz="4" w:space="0" w:color="000000"/>
              <w:bottom w:val="single" w:sz="4" w:space="0" w:color="000000"/>
              <w:right w:val="single" w:sz="4" w:space="0" w:color="000000"/>
            </w:tcBorders>
          </w:tcPr>
          <w:p w14:paraId="45085BA4" w14:textId="77777777" w:rsidR="006F1130" w:rsidRPr="00F602A2" w:rsidRDefault="006F1130" w:rsidP="00F602A2">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Poziom natężenia dźwięku (</w:t>
            </w:r>
            <w:proofErr w:type="spellStart"/>
            <w:r w:rsidRPr="00F602A2">
              <w:rPr>
                <w:rFonts w:eastAsia="Times New Roman"/>
                <w:color w:val="000000"/>
                <w:kern w:val="1"/>
                <w:sz w:val="22"/>
                <w:szCs w:val="22"/>
                <w:lang w:bidi="hi-IN"/>
              </w:rPr>
              <w:t>dB</w:t>
            </w:r>
            <w:proofErr w:type="spellEnd"/>
            <w:r w:rsidRPr="00F602A2">
              <w:rPr>
                <w:rFonts w:eastAsia="Times New Roman"/>
                <w:color w:val="000000"/>
                <w:kern w:val="1"/>
                <w:sz w:val="22"/>
                <w:szCs w:val="22"/>
                <w:lang w:bidi="hi-IN"/>
              </w:rPr>
              <w:t xml:space="preserve"> (A))</w:t>
            </w:r>
          </w:p>
        </w:tc>
        <w:tc>
          <w:tcPr>
            <w:tcW w:w="3654" w:type="pct"/>
            <w:tcBorders>
              <w:top w:val="single" w:sz="4" w:space="0" w:color="000000"/>
              <w:left w:val="single" w:sz="4" w:space="0" w:color="000000"/>
              <w:bottom w:val="single" w:sz="4" w:space="0" w:color="000000"/>
              <w:right w:val="single" w:sz="4" w:space="0" w:color="000000"/>
            </w:tcBorders>
          </w:tcPr>
          <w:p w14:paraId="6CB06C28" w14:textId="77777777" w:rsidR="006F1130" w:rsidRPr="00F602A2" w:rsidRDefault="006F1130" w:rsidP="00F602A2">
            <w:pPr>
              <w:widowControl w:val="0"/>
              <w:suppressAutoHyphens/>
              <w:spacing w:line="100" w:lineRule="atLeast"/>
              <w:rPr>
                <w:kern w:val="1"/>
                <w:sz w:val="22"/>
                <w:szCs w:val="22"/>
                <w:lang w:eastAsia="hi-IN" w:bidi="hi-IN"/>
              </w:rPr>
            </w:pPr>
            <w:r w:rsidRPr="00F602A2">
              <w:rPr>
                <w:rFonts w:eastAsia="Times New Roman"/>
                <w:color w:val="000000"/>
                <w:kern w:val="1"/>
                <w:sz w:val="22"/>
                <w:szCs w:val="22"/>
                <w:lang w:bidi="hi-IN"/>
              </w:rPr>
              <w:t>Maks. 57 w czasie pracy, maks. 35 w trybie gotowości</w:t>
            </w:r>
          </w:p>
        </w:tc>
      </w:tr>
      <w:tr w:rsidR="006F1130" w:rsidRPr="00F602A2" w14:paraId="6F85C3A6" w14:textId="77777777" w:rsidTr="006F1130">
        <w:trPr>
          <w:trHeight w:val="600"/>
        </w:trPr>
        <w:tc>
          <w:tcPr>
            <w:tcW w:w="353" w:type="pct"/>
            <w:tcBorders>
              <w:top w:val="single" w:sz="4" w:space="0" w:color="000000"/>
              <w:left w:val="single" w:sz="4" w:space="0" w:color="000000"/>
              <w:bottom w:val="single" w:sz="4" w:space="0" w:color="000000"/>
              <w:right w:val="single" w:sz="4" w:space="0" w:color="000000"/>
            </w:tcBorders>
          </w:tcPr>
          <w:p w14:paraId="59C5421F" w14:textId="77777777" w:rsidR="006F1130" w:rsidRPr="00F602A2" w:rsidRDefault="006F1130" w:rsidP="00F602A2">
            <w:pPr>
              <w:widowControl w:val="0"/>
              <w:suppressAutoHyphens/>
              <w:spacing w:line="100" w:lineRule="atLeast"/>
              <w:jc w:val="center"/>
              <w:rPr>
                <w:rFonts w:eastAsia="Times New Roman"/>
                <w:color w:val="000000"/>
                <w:kern w:val="1"/>
                <w:sz w:val="22"/>
                <w:szCs w:val="22"/>
                <w:lang w:bidi="hi-IN"/>
              </w:rPr>
            </w:pPr>
            <w:r w:rsidRPr="00F602A2">
              <w:rPr>
                <w:rFonts w:eastAsia="Times New Roman"/>
                <w:color w:val="000000"/>
                <w:kern w:val="1"/>
                <w:sz w:val="22"/>
                <w:szCs w:val="22"/>
                <w:lang w:bidi="hi-IN"/>
              </w:rPr>
              <w:t>11.</w:t>
            </w:r>
          </w:p>
        </w:tc>
        <w:tc>
          <w:tcPr>
            <w:tcW w:w="993" w:type="pct"/>
            <w:tcBorders>
              <w:top w:val="single" w:sz="4" w:space="0" w:color="000000"/>
              <w:left w:val="single" w:sz="4" w:space="0" w:color="000000"/>
              <w:bottom w:val="single" w:sz="4" w:space="0" w:color="000000"/>
              <w:right w:val="single" w:sz="4" w:space="0" w:color="000000"/>
            </w:tcBorders>
          </w:tcPr>
          <w:p w14:paraId="7F868E60" w14:textId="77777777" w:rsidR="006F1130" w:rsidRPr="00F602A2" w:rsidRDefault="006F1130" w:rsidP="00F602A2">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Materiały eksploatacyjne</w:t>
            </w:r>
          </w:p>
        </w:tc>
        <w:tc>
          <w:tcPr>
            <w:tcW w:w="3654" w:type="pct"/>
            <w:tcBorders>
              <w:top w:val="single" w:sz="4" w:space="0" w:color="000000"/>
              <w:left w:val="single" w:sz="4" w:space="0" w:color="000000"/>
              <w:bottom w:val="single" w:sz="4" w:space="0" w:color="000000"/>
              <w:right w:val="single" w:sz="4" w:space="0" w:color="000000"/>
            </w:tcBorders>
          </w:tcPr>
          <w:p w14:paraId="68110763" w14:textId="77777777" w:rsidR="006F1130" w:rsidRPr="00F602A2" w:rsidRDefault="006F1130" w:rsidP="00F602A2">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Wydajność tonera: min. 14 000 str.</w:t>
            </w:r>
          </w:p>
          <w:p w14:paraId="70554D62" w14:textId="77777777" w:rsidR="006F1130" w:rsidRPr="00F602A2" w:rsidRDefault="006F1130" w:rsidP="00F602A2">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Wydajność bębna min. 50 000 str.</w:t>
            </w:r>
          </w:p>
          <w:p w14:paraId="1386A270" w14:textId="77777777" w:rsidR="006F1130" w:rsidRPr="00F602A2" w:rsidRDefault="006F1130" w:rsidP="00F602A2">
            <w:pPr>
              <w:widowControl w:val="0"/>
              <w:suppressAutoHyphens/>
              <w:spacing w:line="100" w:lineRule="atLeast"/>
              <w:rPr>
                <w:kern w:val="1"/>
                <w:sz w:val="22"/>
                <w:szCs w:val="22"/>
                <w:lang w:eastAsia="hi-IN" w:bidi="hi-IN"/>
              </w:rPr>
            </w:pPr>
            <w:r w:rsidRPr="00F602A2">
              <w:rPr>
                <w:rFonts w:eastAsia="Times New Roman"/>
                <w:color w:val="000000"/>
                <w:kern w:val="1"/>
                <w:sz w:val="22"/>
                <w:szCs w:val="22"/>
                <w:lang w:bidi="hi-IN"/>
              </w:rPr>
              <w:t>Na wyposażeniu toner na min. 14 000 stron.</w:t>
            </w:r>
          </w:p>
        </w:tc>
      </w:tr>
      <w:bookmarkEnd w:id="49"/>
      <w:tr w:rsidR="006F1130" w:rsidRPr="00F602A2" w14:paraId="629B683E" w14:textId="77777777" w:rsidTr="006F1130">
        <w:trPr>
          <w:trHeight w:val="300"/>
        </w:trPr>
        <w:tc>
          <w:tcPr>
            <w:tcW w:w="353" w:type="pct"/>
            <w:tcBorders>
              <w:top w:val="single" w:sz="4" w:space="0" w:color="000000"/>
              <w:left w:val="single" w:sz="4" w:space="0" w:color="000000"/>
              <w:bottom w:val="single" w:sz="4" w:space="0" w:color="000000"/>
              <w:right w:val="single" w:sz="4" w:space="0" w:color="000000"/>
            </w:tcBorders>
          </w:tcPr>
          <w:p w14:paraId="79AFAA2B" w14:textId="77777777" w:rsidR="006F1130" w:rsidRPr="00F602A2" w:rsidRDefault="006F1130" w:rsidP="00F602A2">
            <w:pPr>
              <w:widowControl w:val="0"/>
              <w:suppressAutoHyphens/>
              <w:spacing w:line="100" w:lineRule="atLeast"/>
              <w:jc w:val="center"/>
              <w:rPr>
                <w:rFonts w:eastAsia="Times New Roman"/>
                <w:color w:val="000000"/>
                <w:kern w:val="1"/>
                <w:sz w:val="22"/>
                <w:szCs w:val="22"/>
                <w:lang w:bidi="hi-IN"/>
              </w:rPr>
            </w:pPr>
            <w:r w:rsidRPr="00F602A2">
              <w:rPr>
                <w:rFonts w:eastAsia="Times New Roman"/>
                <w:color w:val="000000"/>
                <w:kern w:val="1"/>
                <w:sz w:val="22"/>
                <w:szCs w:val="22"/>
                <w:lang w:bidi="hi-IN"/>
              </w:rPr>
              <w:t>12.</w:t>
            </w:r>
          </w:p>
        </w:tc>
        <w:tc>
          <w:tcPr>
            <w:tcW w:w="993" w:type="pct"/>
            <w:tcBorders>
              <w:top w:val="single" w:sz="4" w:space="0" w:color="000000"/>
              <w:left w:val="single" w:sz="4" w:space="0" w:color="000000"/>
              <w:bottom w:val="single" w:sz="4" w:space="0" w:color="000000"/>
              <w:right w:val="single" w:sz="4" w:space="0" w:color="000000"/>
            </w:tcBorders>
          </w:tcPr>
          <w:p w14:paraId="63201EFE" w14:textId="77777777" w:rsidR="006F1130" w:rsidRPr="00F602A2" w:rsidRDefault="006F1130" w:rsidP="00F602A2">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Protokoły sieciowe</w:t>
            </w:r>
          </w:p>
        </w:tc>
        <w:tc>
          <w:tcPr>
            <w:tcW w:w="3654" w:type="pct"/>
            <w:tcBorders>
              <w:top w:val="single" w:sz="4" w:space="0" w:color="000000"/>
              <w:left w:val="single" w:sz="4" w:space="0" w:color="000000"/>
              <w:bottom w:val="single" w:sz="4" w:space="0" w:color="000000"/>
              <w:right w:val="single" w:sz="4" w:space="0" w:color="000000"/>
            </w:tcBorders>
          </w:tcPr>
          <w:p w14:paraId="6251DB5A" w14:textId="77777777" w:rsidR="006F1130" w:rsidRPr="00F602A2" w:rsidRDefault="006F1130" w:rsidP="00F602A2">
            <w:pPr>
              <w:widowControl w:val="0"/>
              <w:suppressAutoHyphens/>
              <w:spacing w:line="100" w:lineRule="atLeast"/>
              <w:rPr>
                <w:kern w:val="1"/>
                <w:sz w:val="22"/>
                <w:szCs w:val="22"/>
                <w:lang w:eastAsia="hi-IN" w:bidi="hi-IN"/>
              </w:rPr>
            </w:pPr>
            <w:r w:rsidRPr="00F602A2">
              <w:rPr>
                <w:rFonts w:eastAsia="Times New Roman"/>
                <w:color w:val="000000"/>
                <w:kern w:val="1"/>
                <w:sz w:val="22"/>
                <w:szCs w:val="22"/>
                <w:lang w:bidi="hi-IN"/>
              </w:rPr>
              <w:t>TCP/IP (IPv4/IPv6)</w:t>
            </w:r>
          </w:p>
        </w:tc>
      </w:tr>
      <w:tr w:rsidR="006F1130" w:rsidRPr="00F602A2" w14:paraId="3BBF1046" w14:textId="77777777" w:rsidTr="006F1130">
        <w:trPr>
          <w:trHeight w:val="385"/>
        </w:trPr>
        <w:tc>
          <w:tcPr>
            <w:tcW w:w="353" w:type="pct"/>
            <w:tcBorders>
              <w:top w:val="single" w:sz="4" w:space="0" w:color="000000"/>
              <w:left w:val="single" w:sz="4" w:space="0" w:color="000000"/>
              <w:bottom w:val="single" w:sz="4" w:space="0" w:color="000000"/>
              <w:right w:val="single" w:sz="4" w:space="0" w:color="000000"/>
            </w:tcBorders>
          </w:tcPr>
          <w:p w14:paraId="7EFAF2A7" w14:textId="77777777" w:rsidR="006F1130" w:rsidRPr="00F602A2" w:rsidRDefault="006F1130" w:rsidP="00F602A2">
            <w:pPr>
              <w:widowControl w:val="0"/>
              <w:suppressAutoHyphens/>
              <w:spacing w:line="100" w:lineRule="atLeast"/>
              <w:jc w:val="center"/>
              <w:rPr>
                <w:rFonts w:eastAsia="Times New Roman"/>
                <w:color w:val="000000"/>
                <w:kern w:val="1"/>
                <w:sz w:val="22"/>
                <w:szCs w:val="22"/>
                <w:lang w:bidi="hi-IN"/>
              </w:rPr>
            </w:pPr>
            <w:r w:rsidRPr="00F602A2">
              <w:rPr>
                <w:rFonts w:eastAsia="Times New Roman"/>
                <w:color w:val="000000"/>
                <w:kern w:val="1"/>
                <w:sz w:val="22"/>
                <w:szCs w:val="22"/>
                <w:lang w:bidi="hi-IN"/>
              </w:rPr>
              <w:t>13.</w:t>
            </w:r>
          </w:p>
        </w:tc>
        <w:tc>
          <w:tcPr>
            <w:tcW w:w="993" w:type="pct"/>
            <w:tcBorders>
              <w:top w:val="single" w:sz="4" w:space="0" w:color="000000"/>
              <w:left w:val="single" w:sz="4" w:space="0" w:color="000000"/>
              <w:bottom w:val="single" w:sz="4" w:space="0" w:color="000000"/>
              <w:right w:val="single" w:sz="4" w:space="0" w:color="000000"/>
            </w:tcBorders>
          </w:tcPr>
          <w:p w14:paraId="7C3BF297" w14:textId="77777777" w:rsidR="006F1130" w:rsidRPr="00F602A2" w:rsidRDefault="006F1130" w:rsidP="00F602A2">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Wyświetlacz</w:t>
            </w:r>
          </w:p>
        </w:tc>
        <w:tc>
          <w:tcPr>
            <w:tcW w:w="3654" w:type="pct"/>
            <w:tcBorders>
              <w:top w:val="single" w:sz="4" w:space="0" w:color="000000"/>
              <w:left w:val="single" w:sz="4" w:space="0" w:color="000000"/>
              <w:bottom w:val="single" w:sz="4" w:space="0" w:color="000000"/>
              <w:right w:val="single" w:sz="4" w:space="0" w:color="000000"/>
            </w:tcBorders>
          </w:tcPr>
          <w:p w14:paraId="22D689DC" w14:textId="77777777" w:rsidR="006F1130" w:rsidRPr="00F602A2" w:rsidRDefault="006F1130" w:rsidP="00F602A2">
            <w:pPr>
              <w:widowControl w:val="0"/>
              <w:suppressAutoHyphens/>
              <w:spacing w:line="100" w:lineRule="atLeast"/>
              <w:rPr>
                <w:kern w:val="1"/>
                <w:sz w:val="22"/>
                <w:szCs w:val="22"/>
                <w:lang w:eastAsia="hi-IN" w:bidi="hi-IN"/>
              </w:rPr>
            </w:pPr>
            <w:r w:rsidRPr="00F602A2">
              <w:rPr>
                <w:rFonts w:eastAsia="Times New Roman"/>
                <w:color w:val="000000"/>
                <w:kern w:val="1"/>
                <w:sz w:val="22"/>
                <w:szCs w:val="22"/>
                <w:lang w:bidi="hi-IN"/>
              </w:rPr>
              <w:t>Panel operacyjny min. 4,8 cala</w:t>
            </w:r>
          </w:p>
        </w:tc>
      </w:tr>
      <w:tr w:rsidR="006F1130" w:rsidRPr="00F602A2" w14:paraId="230D282C" w14:textId="77777777" w:rsidTr="006F1130">
        <w:trPr>
          <w:trHeight w:val="600"/>
        </w:trPr>
        <w:tc>
          <w:tcPr>
            <w:tcW w:w="353" w:type="pct"/>
            <w:tcBorders>
              <w:top w:val="single" w:sz="4" w:space="0" w:color="000000"/>
              <w:left w:val="single" w:sz="4" w:space="0" w:color="000000"/>
              <w:bottom w:val="single" w:sz="4" w:space="0" w:color="000000"/>
              <w:right w:val="single" w:sz="4" w:space="0" w:color="000000"/>
            </w:tcBorders>
          </w:tcPr>
          <w:p w14:paraId="2BE0118B" w14:textId="77777777" w:rsidR="006F1130" w:rsidRPr="00F602A2" w:rsidRDefault="006F1130" w:rsidP="00F602A2">
            <w:pPr>
              <w:widowControl w:val="0"/>
              <w:suppressAutoHyphens/>
              <w:spacing w:line="100" w:lineRule="atLeast"/>
              <w:jc w:val="center"/>
              <w:rPr>
                <w:rFonts w:eastAsia="Times New Roman"/>
                <w:color w:val="000000"/>
                <w:kern w:val="1"/>
                <w:sz w:val="22"/>
                <w:szCs w:val="22"/>
                <w:lang w:bidi="hi-IN"/>
              </w:rPr>
            </w:pPr>
            <w:r w:rsidRPr="00F602A2">
              <w:rPr>
                <w:rFonts w:eastAsia="Times New Roman"/>
                <w:color w:val="000000"/>
                <w:kern w:val="1"/>
                <w:sz w:val="22"/>
                <w:szCs w:val="22"/>
                <w:lang w:bidi="hi-IN"/>
              </w:rPr>
              <w:t>14.</w:t>
            </w:r>
          </w:p>
        </w:tc>
        <w:tc>
          <w:tcPr>
            <w:tcW w:w="993" w:type="pct"/>
            <w:tcBorders>
              <w:top w:val="single" w:sz="4" w:space="0" w:color="000000"/>
              <w:left w:val="single" w:sz="4" w:space="0" w:color="000000"/>
              <w:bottom w:val="single" w:sz="4" w:space="0" w:color="000000"/>
              <w:right w:val="single" w:sz="4" w:space="0" w:color="000000"/>
            </w:tcBorders>
          </w:tcPr>
          <w:p w14:paraId="4E0DB93E" w14:textId="77777777" w:rsidR="006F1130" w:rsidRPr="00F602A2" w:rsidRDefault="006F1130" w:rsidP="00F602A2">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Interfejsy</w:t>
            </w:r>
          </w:p>
        </w:tc>
        <w:tc>
          <w:tcPr>
            <w:tcW w:w="3654" w:type="pct"/>
            <w:tcBorders>
              <w:top w:val="single" w:sz="4" w:space="0" w:color="000000"/>
              <w:left w:val="single" w:sz="4" w:space="0" w:color="000000"/>
              <w:bottom w:val="single" w:sz="4" w:space="0" w:color="000000"/>
              <w:right w:val="single" w:sz="4" w:space="0" w:color="000000"/>
            </w:tcBorders>
          </w:tcPr>
          <w:p w14:paraId="7F885EC1" w14:textId="77777777" w:rsidR="006F1130" w:rsidRPr="00F602A2" w:rsidRDefault="006F1130" w:rsidP="00F602A2">
            <w:pPr>
              <w:widowControl w:val="0"/>
              <w:suppressAutoHyphens/>
              <w:spacing w:line="100" w:lineRule="atLeast"/>
              <w:rPr>
                <w:kern w:val="1"/>
                <w:sz w:val="22"/>
                <w:szCs w:val="22"/>
                <w:lang w:eastAsia="hi-IN" w:bidi="hi-IN"/>
              </w:rPr>
            </w:pPr>
            <w:r w:rsidRPr="00F602A2">
              <w:rPr>
                <w:rFonts w:eastAsia="Times New Roman"/>
                <w:color w:val="000000"/>
                <w:kern w:val="1"/>
                <w:sz w:val="22"/>
                <w:szCs w:val="22"/>
                <w:lang w:bidi="hi-IN"/>
              </w:rPr>
              <w:t xml:space="preserve">Ethernet 10 </w:t>
            </w:r>
            <w:proofErr w:type="spellStart"/>
            <w:r w:rsidRPr="00F602A2">
              <w:rPr>
                <w:rFonts w:eastAsia="Times New Roman"/>
                <w:color w:val="000000"/>
                <w:kern w:val="1"/>
                <w:sz w:val="22"/>
                <w:szCs w:val="22"/>
                <w:lang w:bidi="hi-IN"/>
              </w:rPr>
              <w:t>base</w:t>
            </w:r>
            <w:proofErr w:type="spellEnd"/>
            <w:r w:rsidRPr="00F602A2">
              <w:rPr>
                <w:rFonts w:eastAsia="Times New Roman"/>
                <w:color w:val="000000"/>
                <w:kern w:val="1"/>
                <w:sz w:val="22"/>
                <w:szCs w:val="22"/>
                <w:lang w:bidi="hi-IN"/>
              </w:rPr>
              <w:t xml:space="preserve">-T/100 </w:t>
            </w:r>
            <w:proofErr w:type="spellStart"/>
            <w:r w:rsidRPr="00F602A2">
              <w:rPr>
                <w:rFonts w:eastAsia="Times New Roman"/>
                <w:color w:val="000000"/>
                <w:kern w:val="1"/>
                <w:sz w:val="22"/>
                <w:szCs w:val="22"/>
                <w:lang w:bidi="hi-IN"/>
              </w:rPr>
              <w:t>base</w:t>
            </w:r>
            <w:proofErr w:type="spellEnd"/>
            <w:r w:rsidRPr="00F602A2">
              <w:rPr>
                <w:rFonts w:eastAsia="Times New Roman"/>
                <w:color w:val="000000"/>
                <w:kern w:val="1"/>
                <w:sz w:val="22"/>
                <w:szCs w:val="22"/>
                <w:lang w:bidi="hi-IN"/>
              </w:rPr>
              <w:t xml:space="preserve">-TX/1000 </w:t>
            </w:r>
            <w:proofErr w:type="spellStart"/>
            <w:r w:rsidRPr="00F602A2">
              <w:rPr>
                <w:rFonts w:eastAsia="Times New Roman"/>
                <w:color w:val="000000"/>
                <w:kern w:val="1"/>
                <w:sz w:val="22"/>
                <w:szCs w:val="22"/>
                <w:lang w:bidi="hi-IN"/>
              </w:rPr>
              <w:t>base</w:t>
            </w:r>
            <w:proofErr w:type="spellEnd"/>
            <w:r w:rsidRPr="00F602A2">
              <w:rPr>
                <w:rFonts w:eastAsia="Times New Roman"/>
                <w:color w:val="000000"/>
                <w:kern w:val="1"/>
                <w:sz w:val="22"/>
                <w:szCs w:val="22"/>
                <w:lang w:bidi="hi-IN"/>
              </w:rPr>
              <w:t>-T, USB Host 2.0, możliwość rozbudowy o sieć bezprzewodową wifi a/b/g/n.</w:t>
            </w:r>
          </w:p>
        </w:tc>
      </w:tr>
      <w:tr w:rsidR="006F1130" w:rsidRPr="00F602A2" w14:paraId="24685D50" w14:textId="77777777" w:rsidTr="006F1130">
        <w:trPr>
          <w:trHeight w:val="356"/>
        </w:trPr>
        <w:tc>
          <w:tcPr>
            <w:tcW w:w="353" w:type="pct"/>
            <w:tcBorders>
              <w:top w:val="single" w:sz="4" w:space="0" w:color="000000"/>
              <w:left w:val="single" w:sz="4" w:space="0" w:color="000000"/>
              <w:bottom w:val="single" w:sz="4" w:space="0" w:color="000000"/>
              <w:right w:val="single" w:sz="4" w:space="0" w:color="000000"/>
            </w:tcBorders>
          </w:tcPr>
          <w:p w14:paraId="4ACAF0C2" w14:textId="77777777" w:rsidR="006F1130" w:rsidRPr="00F602A2" w:rsidRDefault="006F1130" w:rsidP="00F602A2">
            <w:pPr>
              <w:widowControl w:val="0"/>
              <w:suppressAutoHyphens/>
              <w:spacing w:line="100" w:lineRule="atLeast"/>
              <w:jc w:val="center"/>
              <w:rPr>
                <w:rFonts w:eastAsia="Times New Roman"/>
                <w:color w:val="000000"/>
                <w:kern w:val="1"/>
                <w:sz w:val="22"/>
                <w:szCs w:val="22"/>
                <w:lang w:bidi="hi-IN"/>
              </w:rPr>
            </w:pPr>
            <w:r w:rsidRPr="00F602A2">
              <w:rPr>
                <w:rFonts w:eastAsia="Times New Roman"/>
                <w:color w:val="000000"/>
                <w:kern w:val="1"/>
                <w:sz w:val="22"/>
                <w:szCs w:val="22"/>
                <w:lang w:bidi="hi-IN"/>
              </w:rPr>
              <w:t>15.</w:t>
            </w:r>
          </w:p>
        </w:tc>
        <w:tc>
          <w:tcPr>
            <w:tcW w:w="993" w:type="pct"/>
            <w:tcBorders>
              <w:top w:val="single" w:sz="4" w:space="0" w:color="000000"/>
              <w:left w:val="single" w:sz="4" w:space="0" w:color="000000"/>
              <w:bottom w:val="single" w:sz="4" w:space="0" w:color="000000"/>
              <w:right w:val="single" w:sz="4" w:space="0" w:color="000000"/>
            </w:tcBorders>
          </w:tcPr>
          <w:p w14:paraId="668314F8" w14:textId="77777777" w:rsidR="006F1130" w:rsidRPr="00F602A2" w:rsidRDefault="006F1130" w:rsidP="00F602A2">
            <w:pPr>
              <w:widowControl w:val="0"/>
              <w:suppressAutoHyphens/>
              <w:spacing w:line="100" w:lineRule="atLeast"/>
              <w:rPr>
                <w:rFonts w:eastAsia="Times New Roman"/>
                <w:color w:val="000000"/>
                <w:kern w:val="1"/>
                <w:sz w:val="22"/>
                <w:szCs w:val="22"/>
                <w:lang w:val="en-GB" w:bidi="hi-IN"/>
              </w:rPr>
            </w:pPr>
            <w:r w:rsidRPr="00F602A2">
              <w:rPr>
                <w:rFonts w:eastAsia="Times New Roman"/>
                <w:color w:val="000000"/>
                <w:kern w:val="1"/>
                <w:sz w:val="22"/>
                <w:szCs w:val="22"/>
                <w:lang w:bidi="hi-IN"/>
              </w:rPr>
              <w:t>Języki</w:t>
            </w:r>
          </w:p>
        </w:tc>
        <w:tc>
          <w:tcPr>
            <w:tcW w:w="3654" w:type="pct"/>
            <w:tcBorders>
              <w:top w:val="single" w:sz="4" w:space="0" w:color="000000"/>
              <w:left w:val="single" w:sz="4" w:space="0" w:color="000000"/>
              <w:bottom w:val="single" w:sz="4" w:space="0" w:color="000000"/>
              <w:right w:val="single" w:sz="4" w:space="0" w:color="000000"/>
            </w:tcBorders>
          </w:tcPr>
          <w:p w14:paraId="4DC86DC5" w14:textId="77777777" w:rsidR="006F1130" w:rsidRPr="00F602A2" w:rsidRDefault="006F1130" w:rsidP="00F602A2">
            <w:pPr>
              <w:widowControl w:val="0"/>
              <w:suppressAutoHyphens/>
              <w:spacing w:line="100" w:lineRule="atLeast"/>
              <w:rPr>
                <w:kern w:val="1"/>
                <w:sz w:val="22"/>
                <w:szCs w:val="22"/>
                <w:lang w:eastAsia="hi-IN" w:bidi="hi-IN"/>
              </w:rPr>
            </w:pPr>
            <w:r w:rsidRPr="00F602A2">
              <w:rPr>
                <w:rFonts w:eastAsia="Times New Roman"/>
                <w:color w:val="000000"/>
                <w:kern w:val="1"/>
                <w:sz w:val="22"/>
                <w:szCs w:val="22"/>
                <w:lang w:val="en-GB" w:bidi="hi-IN"/>
              </w:rPr>
              <w:t>PCL6, PostScript 3, PDF</w:t>
            </w:r>
          </w:p>
        </w:tc>
      </w:tr>
      <w:tr w:rsidR="006F1130" w:rsidRPr="00F602A2" w14:paraId="59FCF32D" w14:textId="77777777" w:rsidTr="006F1130">
        <w:trPr>
          <w:trHeight w:val="330"/>
        </w:trPr>
        <w:tc>
          <w:tcPr>
            <w:tcW w:w="353" w:type="pct"/>
            <w:tcBorders>
              <w:top w:val="single" w:sz="4" w:space="0" w:color="000000"/>
              <w:left w:val="single" w:sz="4" w:space="0" w:color="000000"/>
              <w:bottom w:val="single" w:sz="4" w:space="0" w:color="000000"/>
              <w:right w:val="single" w:sz="4" w:space="0" w:color="000000"/>
            </w:tcBorders>
          </w:tcPr>
          <w:p w14:paraId="52D091AA" w14:textId="77777777" w:rsidR="006F1130" w:rsidRPr="00F602A2" w:rsidRDefault="006F1130" w:rsidP="00F602A2">
            <w:pPr>
              <w:widowControl w:val="0"/>
              <w:suppressAutoHyphens/>
              <w:spacing w:line="100" w:lineRule="atLeast"/>
              <w:jc w:val="center"/>
              <w:rPr>
                <w:rFonts w:eastAsia="Times New Roman"/>
                <w:color w:val="000000"/>
                <w:kern w:val="1"/>
                <w:sz w:val="22"/>
                <w:szCs w:val="22"/>
                <w:lang w:bidi="hi-IN"/>
              </w:rPr>
            </w:pPr>
            <w:r w:rsidRPr="00F602A2">
              <w:rPr>
                <w:rFonts w:eastAsia="Times New Roman"/>
                <w:color w:val="000000"/>
                <w:kern w:val="1"/>
                <w:sz w:val="22"/>
                <w:szCs w:val="22"/>
                <w:lang w:bidi="hi-IN"/>
              </w:rPr>
              <w:t>16.</w:t>
            </w:r>
          </w:p>
        </w:tc>
        <w:tc>
          <w:tcPr>
            <w:tcW w:w="993" w:type="pct"/>
            <w:tcBorders>
              <w:top w:val="single" w:sz="4" w:space="0" w:color="000000"/>
              <w:left w:val="single" w:sz="4" w:space="0" w:color="000000"/>
              <w:bottom w:val="single" w:sz="4" w:space="0" w:color="000000"/>
              <w:right w:val="single" w:sz="4" w:space="0" w:color="000000"/>
            </w:tcBorders>
          </w:tcPr>
          <w:p w14:paraId="26710B2A" w14:textId="77777777" w:rsidR="006F1130" w:rsidRPr="00F602A2" w:rsidRDefault="006F1130" w:rsidP="00F602A2">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Pamięć</w:t>
            </w:r>
          </w:p>
        </w:tc>
        <w:tc>
          <w:tcPr>
            <w:tcW w:w="3654" w:type="pct"/>
            <w:tcBorders>
              <w:top w:val="single" w:sz="4" w:space="0" w:color="000000"/>
              <w:left w:val="single" w:sz="4" w:space="0" w:color="000000"/>
              <w:bottom w:val="single" w:sz="4" w:space="0" w:color="000000"/>
              <w:right w:val="single" w:sz="4" w:space="0" w:color="000000"/>
            </w:tcBorders>
          </w:tcPr>
          <w:p w14:paraId="59C60D05" w14:textId="77777777" w:rsidR="006F1130" w:rsidRPr="00F602A2" w:rsidRDefault="006F1130" w:rsidP="00F602A2">
            <w:pPr>
              <w:widowControl w:val="0"/>
              <w:suppressAutoHyphens/>
              <w:spacing w:line="100" w:lineRule="atLeast"/>
              <w:rPr>
                <w:kern w:val="1"/>
                <w:sz w:val="22"/>
                <w:szCs w:val="22"/>
                <w:lang w:eastAsia="hi-IN" w:bidi="hi-IN"/>
              </w:rPr>
            </w:pPr>
            <w:r w:rsidRPr="00F602A2">
              <w:rPr>
                <w:rFonts w:eastAsia="Times New Roman"/>
                <w:color w:val="000000"/>
                <w:kern w:val="1"/>
                <w:sz w:val="22"/>
                <w:szCs w:val="22"/>
                <w:lang w:bidi="hi-IN"/>
              </w:rPr>
              <w:t>min. 1GB</w:t>
            </w:r>
          </w:p>
        </w:tc>
      </w:tr>
      <w:tr w:rsidR="006F1130" w:rsidRPr="00FE5FE2" w14:paraId="1AF8CE25" w14:textId="77777777" w:rsidTr="006F1130">
        <w:trPr>
          <w:trHeight w:val="600"/>
        </w:trPr>
        <w:tc>
          <w:tcPr>
            <w:tcW w:w="353" w:type="pct"/>
            <w:tcBorders>
              <w:top w:val="single" w:sz="4" w:space="0" w:color="000000"/>
              <w:left w:val="single" w:sz="4" w:space="0" w:color="000000"/>
              <w:bottom w:val="single" w:sz="4" w:space="0" w:color="000000"/>
              <w:right w:val="single" w:sz="4" w:space="0" w:color="000000"/>
            </w:tcBorders>
          </w:tcPr>
          <w:p w14:paraId="5809F9A3" w14:textId="77777777" w:rsidR="006F1130" w:rsidRPr="00F602A2" w:rsidRDefault="006F1130" w:rsidP="00F602A2">
            <w:pPr>
              <w:widowControl w:val="0"/>
              <w:suppressAutoHyphens/>
              <w:spacing w:line="100" w:lineRule="atLeast"/>
              <w:jc w:val="center"/>
              <w:rPr>
                <w:rFonts w:eastAsia="Times New Roman"/>
                <w:color w:val="000000"/>
                <w:kern w:val="1"/>
                <w:sz w:val="22"/>
                <w:szCs w:val="22"/>
                <w:lang w:bidi="hi-IN"/>
              </w:rPr>
            </w:pPr>
            <w:r w:rsidRPr="00F602A2">
              <w:rPr>
                <w:rFonts w:eastAsia="Times New Roman"/>
                <w:color w:val="000000"/>
                <w:kern w:val="1"/>
                <w:sz w:val="22"/>
                <w:szCs w:val="22"/>
                <w:lang w:bidi="hi-IN"/>
              </w:rPr>
              <w:t>17.</w:t>
            </w:r>
          </w:p>
        </w:tc>
        <w:tc>
          <w:tcPr>
            <w:tcW w:w="993" w:type="pct"/>
            <w:tcBorders>
              <w:top w:val="single" w:sz="4" w:space="0" w:color="000000"/>
              <w:left w:val="single" w:sz="4" w:space="0" w:color="000000"/>
              <w:bottom w:val="single" w:sz="4" w:space="0" w:color="000000"/>
              <w:right w:val="single" w:sz="4" w:space="0" w:color="000000"/>
            </w:tcBorders>
          </w:tcPr>
          <w:p w14:paraId="11BAB876" w14:textId="77777777" w:rsidR="006F1130" w:rsidRPr="00F602A2" w:rsidRDefault="006F1130" w:rsidP="00F602A2">
            <w:pPr>
              <w:widowControl w:val="0"/>
              <w:suppressAutoHyphens/>
              <w:spacing w:line="100" w:lineRule="atLeast"/>
              <w:rPr>
                <w:rFonts w:eastAsia="Times New Roman"/>
                <w:color w:val="000000"/>
                <w:kern w:val="1"/>
                <w:sz w:val="22"/>
                <w:szCs w:val="22"/>
                <w:lang w:val="en-GB" w:bidi="hi-IN"/>
              </w:rPr>
            </w:pPr>
            <w:r w:rsidRPr="00F602A2">
              <w:rPr>
                <w:rFonts w:eastAsia="Times New Roman"/>
                <w:color w:val="000000"/>
                <w:kern w:val="1"/>
                <w:sz w:val="22"/>
                <w:szCs w:val="22"/>
                <w:lang w:bidi="hi-IN"/>
              </w:rPr>
              <w:t>Obsługiwane systemy operacyjne</w:t>
            </w:r>
          </w:p>
        </w:tc>
        <w:tc>
          <w:tcPr>
            <w:tcW w:w="3654" w:type="pct"/>
            <w:tcBorders>
              <w:top w:val="single" w:sz="4" w:space="0" w:color="000000"/>
              <w:left w:val="single" w:sz="4" w:space="0" w:color="000000"/>
              <w:bottom w:val="single" w:sz="4" w:space="0" w:color="000000"/>
              <w:right w:val="single" w:sz="4" w:space="0" w:color="000000"/>
            </w:tcBorders>
          </w:tcPr>
          <w:p w14:paraId="43433CF7" w14:textId="77777777" w:rsidR="006F1130" w:rsidRPr="00FE5FE2" w:rsidRDefault="006F1130" w:rsidP="00F602A2">
            <w:pPr>
              <w:widowControl w:val="0"/>
              <w:suppressAutoHyphens/>
              <w:spacing w:line="100" w:lineRule="atLeast"/>
              <w:rPr>
                <w:kern w:val="1"/>
                <w:sz w:val="22"/>
                <w:szCs w:val="22"/>
                <w:lang w:val="en-US" w:eastAsia="hi-IN" w:bidi="hi-IN"/>
              </w:rPr>
            </w:pPr>
            <w:r w:rsidRPr="00F602A2">
              <w:rPr>
                <w:rFonts w:eastAsia="Times New Roman"/>
                <w:color w:val="000000"/>
                <w:kern w:val="1"/>
                <w:sz w:val="22"/>
                <w:szCs w:val="22"/>
                <w:lang w:val="en-GB" w:bidi="hi-IN"/>
              </w:rPr>
              <w:t xml:space="preserve">Windows 10/11, Windows Server 2012/2016/2022, Mac OS X v10.10 </w:t>
            </w:r>
            <w:proofErr w:type="spellStart"/>
            <w:r w:rsidRPr="00F602A2">
              <w:rPr>
                <w:rFonts w:eastAsia="Times New Roman"/>
                <w:color w:val="000000"/>
                <w:kern w:val="1"/>
                <w:sz w:val="22"/>
                <w:szCs w:val="22"/>
                <w:lang w:val="en-GB" w:bidi="hi-IN"/>
              </w:rPr>
              <w:t>lub</w:t>
            </w:r>
            <w:proofErr w:type="spellEnd"/>
            <w:r w:rsidRPr="00F602A2">
              <w:rPr>
                <w:rFonts w:eastAsia="Times New Roman"/>
                <w:color w:val="000000"/>
                <w:kern w:val="1"/>
                <w:sz w:val="22"/>
                <w:szCs w:val="22"/>
                <w:lang w:val="en-GB" w:bidi="hi-IN"/>
              </w:rPr>
              <w:t xml:space="preserve"> </w:t>
            </w:r>
            <w:proofErr w:type="spellStart"/>
            <w:r w:rsidRPr="00F602A2">
              <w:rPr>
                <w:rFonts w:eastAsia="Times New Roman"/>
                <w:color w:val="000000"/>
                <w:kern w:val="1"/>
                <w:sz w:val="22"/>
                <w:szCs w:val="22"/>
                <w:lang w:val="en-GB" w:bidi="hi-IN"/>
              </w:rPr>
              <w:t>nowszy</w:t>
            </w:r>
            <w:proofErr w:type="spellEnd"/>
          </w:p>
        </w:tc>
      </w:tr>
      <w:tr w:rsidR="006F1130" w:rsidRPr="00F602A2" w14:paraId="2499C2EF" w14:textId="77777777" w:rsidTr="006F1130">
        <w:trPr>
          <w:trHeight w:val="300"/>
        </w:trPr>
        <w:tc>
          <w:tcPr>
            <w:tcW w:w="353" w:type="pct"/>
            <w:tcBorders>
              <w:top w:val="single" w:sz="4" w:space="0" w:color="000000"/>
              <w:left w:val="single" w:sz="4" w:space="0" w:color="000000"/>
              <w:bottom w:val="single" w:sz="4" w:space="0" w:color="000000"/>
              <w:right w:val="single" w:sz="4" w:space="0" w:color="000000"/>
            </w:tcBorders>
          </w:tcPr>
          <w:p w14:paraId="5609166A" w14:textId="77777777" w:rsidR="006F1130" w:rsidRPr="00F602A2" w:rsidRDefault="006F1130" w:rsidP="00F602A2">
            <w:pPr>
              <w:widowControl w:val="0"/>
              <w:suppressAutoHyphens/>
              <w:spacing w:line="100" w:lineRule="atLeast"/>
              <w:jc w:val="center"/>
              <w:rPr>
                <w:rFonts w:eastAsia="Times New Roman"/>
                <w:color w:val="000000"/>
                <w:kern w:val="1"/>
                <w:sz w:val="22"/>
                <w:szCs w:val="22"/>
                <w:lang w:bidi="hi-IN"/>
              </w:rPr>
            </w:pPr>
            <w:r w:rsidRPr="00F602A2">
              <w:rPr>
                <w:rFonts w:eastAsia="Times New Roman"/>
                <w:color w:val="000000"/>
                <w:kern w:val="1"/>
                <w:sz w:val="22"/>
                <w:szCs w:val="22"/>
                <w:lang w:bidi="hi-IN"/>
              </w:rPr>
              <w:t>18.</w:t>
            </w:r>
          </w:p>
        </w:tc>
        <w:tc>
          <w:tcPr>
            <w:tcW w:w="993" w:type="pct"/>
            <w:tcBorders>
              <w:top w:val="single" w:sz="4" w:space="0" w:color="000000"/>
              <w:left w:val="single" w:sz="4" w:space="0" w:color="000000"/>
              <w:bottom w:val="single" w:sz="4" w:space="0" w:color="000000"/>
              <w:right w:val="single" w:sz="4" w:space="0" w:color="000000"/>
            </w:tcBorders>
          </w:tcPr>
          <w:p w14:paraId="35ADCA75" w14:textId="77777777" w:rsidR="006F1130" w:rsidRPr="00F602A2" w:rsidRDefault="006F1130" w:rsidP="00F602A2">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Kopiowanie</w:t>
            </w:r>
          </w:p>
        </w:tc>
        <w:tc>
          <w:tcPr>
            <w:tcW w:w="3654" w:type="pct"/>
            <w:tcBorders>
              <w:top w:val="single" w:sz="4" w:space="0" w:color="000000"/>
              <w:left w:val="single" w:sz="4" w:space="0" w:color="000000"/>
              <w:bottom w:val="single" w:sz="4" w:space="0" w:color="000000"/>
              <w:right w:val="single" w:sz="4" w:space="0" w:color="000000"/>
            </w:tcBorders>
          </w:tcPr>
          <w:p w14:paraId="673CBE32" w14:textId="77777777" w:rsidR="006F1130" w:rsidRPr="00F602A2" w:rsidRDefault="006F1130" w:rsidP="00F602A2">
            <w:pPr>
              <w:widowControl w:val="0"/>
              <w:suppressAutoHyphens/>
              <w:spacing w:line="100" w:lineRule="atLeast"/>
              <w:rPr>
                <w:kern w:val="1"/>
                <w:sz w:val="22"/>
                <w:szCs w:val="22"/>
                <w:lang w:eastAsia="hi-IN" w:bidi="hi-IN"/>
              </w:rPr>
            </w:pPr>
            <w:r w:rsidRPr="00F602A2">
              <w:rPr>
                <w:rFonts w:eastAsia="Times New Roman"/>
                <w:color w:val="000000"/>
                <w:kern w:val="1"/>
                <w:sz w:val="22"/>
                <w:szCs w:val="22"/>
                <w:lang w:bidi="hi-IN"/>
              </w:rPr>
              <w:t xml:space="preserve">Wielokrotne 1 – 999 stron, zoom 25 - 400% (co 1%), rozdzielczość 1200 x 600 </w:t>
            </w:r>
            <w:proofErr w:type="spellStart"/>
            <w:r w:rsidRPr="00F602A2">
              <w:rPr>
                <w:rFonts w:eastAsia="Times New Roman"/>
                <w:color w:val="000000"/>
                <w:kern w:val="1"/>
                <w:sz w:val="22"/>
                <w:szCs w:val="22"/>
                <w:lang w:bidi="hi-IN"/>
              </w:rPr>
              <w:t>dpi</w:t>
            </w:r>
            <w:proofErr w:type="spellEnd"/>
          </w:p>
        </w:tc>
      </w:tr>
      <w:tr w:rsidR="006F1130" w:rsidRPr="00F602A2" w14:paraId="4B7E0CEE" w14:textId="77777777" w:rsidTr="006F1130">
        <w:trPr>
          <w:trHeight w:val="300"/>
        </w:trPr>
        <w:tc>
          <w:tcPr>
            <w:tcW w:w="353" w:type="pct"/>
            <w:tcBorders>
              <w:top w:val="single" w:sz="4" w:space="0" w:color="000000"/>
              <w:left w:val="single" w:sz="4" w:space="0" w:color="000000"/>
              <w:bottom w:val="single" w:sz="4" w:space="0" w:color="000000"/>
              <w:right w:val="single" w:sz="4" w:space="0" w:color="000000"/>
            </w:tcBorders>
          </w:tcPr>
          <w:p w14:paraId="39D820B1" w14:textId="77777777" w:rsidR="006F1130" w:rsidRPr="00F602A2" w:rsidRDefault="006F1130" w:rsidP="00F602A2">
            <w:pPr>
              <w:widowControl w:val="0"/>
              <w:suppressAutoHyphens/>
              <w:spacing w:line="100" w:lineRule="atLeast"/>
              <w:jc w:val="center"/>
              <w:rPr>
                <w:rFonts w:eastAsia="Times New Roman"/>
                <w:color w:val="000000"/>
                <w:kern w:val="1"/>
                <w:sz w:val="22"/>
                <w:szCs w:val="22"/>
                <w:lang w:bidi="hi-IN"/>
              </w:rPr>
            </w:pPr>
            <w:r w:rsidRPr="00F602A2">
              <w:rPr>
                <w:rFonts w:eastAsia="Times New Roman"/>
                <w:color w:val="000000"/>
                <w:kern w:val="1"/>
                <w:sz w:val="22"/>
                <w:szCs w:val="22"/>
                <w:lang w:bidi="hi-IN"/>
              </w:rPr>
              <w:t>19.</w:t>
            </w:r>
          </w:p>
        </w:tc>
        <w:tc>
          <w:tcPr>
            <w:tcW w:w="993" w:type="pct"/>
            <w:tcBorders>
              <w:top w:val="single" w:sz="4" w:space="0" w:color="000000"/>
              <w:left w:val="single" w:sz="4" w:space="0" w:color="000000"/>
              <w:bottom w:val="single" w:sz="4" w:space="0" w:color="000000"/>
              <w:right w:val="single" w:sz="4" w:space="0" w:color="000000"/>
            </w:tcBorders>
          </w:tcPr>
          <w:p w14:paraId="336B0649" w14:textId="77777777" w:rsidR="006F1130" w:rsidRPr="00F602A2" w:rsidRDefault="006F1130" w:rsidP="00F602A2">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Faks</w:t>
            </w:r>
          </w:p>
        </w:tc>
        <w:tc>
          <w:tcPr>
            <w:tcW w:w="3654" w:type="pct"/>
            <w:tcBorders>
              <w:top w:val="single" w:sz="4" w:space="0" w:color="000000"/>
              <w:left w:val="single" w:sz="4" w:space="0" w:color="000000"/>
              <w:bottom w:val="single" w:sz="4" w:space="0" w:color="000000"/>
              <w:right w:val="single" w:sz="4" w:space="0" w:color="000000"/>
            </w:tcBorders>
          </w:tcPr>
          <w:p w14:paraId="2BDCEC26" w14:textId="77777777" w:rsidR="006F1130" w:rsidRPr="00F602A2" w:rsidRDefault="006F1130" w:rsidP="00F602A2">
            <w:pPr>
              <w:widowControl w:val="0"/>
              <w:suppressAutoHyphens/>
              <w:spacing w:line="100" w:lineRule="atLeast"/>
              <w:rPr>
                <w:kern w:val="1"/>
                <w:sz w:val="22"/>
                <w:szCs w:val="22"/>
                <w:lang w:eastAsia="hi-IN" w:bidi="hi-IN"/>
              </w:rPr>
            </w:pPr>
            <w:r w:rsidRPr="00F602A2">
              <w:rPr>
                <w:rFonts w:eastAsia="Times New Roman"/>
                <w:color w:val="000000"/>
                <w:kern w:val="1"/>
                <w:sz w:val="22"/>
                <w:szCs w:val="22"/>
                <w:lang w:bidi="hi-IN"/>
              </w:rPr>
              <w:t xml:space="preserve">Prędkość modemu 33,6 </w:t>
            </w:r>
            <w:proofErr w:type="spellStart"/>
            <w:r w:rsidRPr="00F602A2">
              <w:rPr>
                <w:rFonts w:eastAsia="Times New Roman"/>
                <w:color w:val="000000"/>
                <w:kern w:val="1"/>
                <w:sz w:val="22"/>
                <w:szCs w:val="22"/>
                <w:lang w:bidi="hi-IN"/>
              </w:rPr>
              <w:t>kbs</w:t>
            </w:r>
            <w:proofErr w:type="spellEnd"/>
            <w:r w:rsidRPr="00F602A2">
              <w:rPr>
                <w:rFonts w:eastAsia="Times New Roman"/>
                <w:color w:val="000000"/>
                <w:kern w:val="1"/>
                <w:sz w:val="22"/>
                <w:szCs w:val="22"/>
                <w:lang w:bidi="hi-IN"/>
              </w:rPr>
              <w:t>, kompresja: MH, MR, MMR, JBIG</w:t>
            </w:r>
          </w:p>
        </w:tc>
      </w:tr>
      <w:tr w:rsidR="006F1130" w:rsidRPr="00F602A2" w14:paraId="42BCB65C" w14:textId="77777777" w:rsidTr="006F1130">
        <w:trPr>
          <w:trHeight w:val="300"/>
        </w:trPr>
        <w:tc>
          <w:tcPr>
            <w:tcW w:w="353" w:type="pct"/>
            <w:tcBorders>
              <w:top w:val="single" w:sz="4" w:space="0" w:color="000000"/>
              <w:left w:val="single" w:sz="4" w:space="0" w:color="000000"/>
              <w:bottom w:val="single" w:sz="4" w:space="0" w:color="000000"/>
              <w:right w:val="single" w:sz="4" w:space="0" w:color="000000"/>
            </w:tcBorders>
          </w:tcPr>
          <w:p w14:paraId="3DC2E459" w14:textId="77777777" w:rsidR="006F1130" w:rsidRPr="00F602A2" w:rsidRDefault="006F1130" w:rsidP="00F602A2">
            <w:pPr>
              <w:widowControl w:val="0"/>
              <w:suppressAutoHyphens/>
              <w:spacing w:line="100" w:lineRule="atLeast"/>
              <w:jc w:val="center"/>
              <w:rPr>
                <w:rFonts w:eastAsia="Times New Roman"/>
                <w:color w:val="000000"/>
                <w:kern w:val="1"/>
                <w:sz w:val="22"/>
                <w:szCs w:val="22"/>
                <w:lang w:bidi="hi-IN"/>
              </w:rPr>
            </w:pPr>
            <w:r w:rsidRPr="00F602A2">
              <w:rPr>
                <w:rFonts w:eastAsia="Times New Roman"/>
                <w:color w:val="000000"/>
                <w:kern w:val="1"/>
                <w:sz w:val="22"/>
                <w:szCs w:val="22"/>
                <w:lang w:bidi="hi-IN"/>
              </w:rPr>
              <w:t>20.</w:t>
            </w:r>
          </w:p>
        </w:tc>
        <w:tc>
          <w:tcPr>
            <w:tcW w:w="993" w:type="pct"/>
            <w:tcBorders>
              <w:top w:val="single" w:sz="4" w:space="0" w:color="000000"/>
              <w:left w:val="single" w:sz="4" w:space="0" w:color="000000"/>
              <w:bottom w:val="single" w:sz="4" w:space="0" w:color="000000"/>
              <w:right w:val="single" w:sz="4" w:space="0" w:color="000000"/>
            </w:tcBorders>
          </w:tcPr>
          <w:p w14:paraId="78BEF4A8" w14:textId="77777777" w:rsidR="006F1130" w:rsidRPr="00F602A2" w:rsidRDefault="006F1130" w:rsidP="00F602A2">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Skaner</w:t>
            </w:r>
          </w:p>
        </w:tc>
        <w:tc>
          <w:tcPr>
            <w:tcW w:w="3654" w:type="pct"/>
            <w:tcBorders>
              <w:top w:val="single" w:sz="4" w:space="0" w:color="000000"/>
              <w:left w:val="single" w:sz="4" w:space="0" w:color="000000"/>
              <w:bottom w:val="single" w:sz="4" w:space="0" w:color="000000"/>
              <w:right w:val="single" w:sz="4" w:space="0" w:color="000000"/>
            </w:tcBorders>
          </w:tcPr>
          <w:p w14:paraId="50BCD86D" w14:textId="77777777" w:rsidR="006F1130" w:rsidRPr="00F602A2" w:rsidRDefault="006F1130" w:rsidP="00F602A2">
            <w:pPr>
              <w:widowControl w:val="0"/>
              <w:suppressAutoHyphens/>
              <w:spacing w:line="100" w:lineRule="atLeast"/>
              <w:rPr>
                <w:kern w:val="1"/>
                <w:sz w:val="22"/>
                <w:szCs w:val="22"/>
                <w:lang w:eastAsia="hi-IN" w:bidi="hi-IN"/>
              </w:rPr>
            </w:pPr>
            <w:r w:rsidRPr="00F602A2">
              <w:rPr>
                <w:rFonts w:eastAsia="Times New Roman"/>
                <w:color w:val="000000"/>
                <w:kern w:val="1"/>
                <w:sz w:val="22"/>
                <w:szCs w:val="22"/>
                <w:lang w:bidi="hi-IN"/>
              </w:rPr>
              <w:t xml:space="preserve">Rozdzielczość optyczna min 600 x 600 </w:t>
            </w:r>
            <w:proofErr w:type="spellStart"/>
            <w:r w:rsidRPr="00F602A2">
              <w:rPr>
                <w:rFonts w:eastAsia="Times New Roman"/>
                <w:color w:val="000000"/>
                <w:kern w:val="1"/>
                <w:sz w:val="22"/>
                <w:szCs w:val="22"/>
                <w:lang w:bidi="hi-IN"/>
              </w:rPr>
              <w:t>dpi</w:t>
            </w:r>
            <w:proofErr w:type="spellEnd"/>
            <w:r w:rsidRPr="00F602A2">
              <w:rPr>
                <w:rFonts w:eastAsia="Times New Roman"/>
                <w:color w:val="000000"/>
                <w:kern w:val="1"/>
                <w:sz w:val="22"/>
                <w:szCs w:val="22"/>
                <w:lang w:bidi="hi-IN"/>
              </w:rPr>
              <w:t>, skanowanie w trybie dwustronnym.</w:t>
            </w:r>
          </w:p>
        </w:tc>
      </w:tr>
      <w:tr w:rsidR="006F1130" w:rsidRPr="00F602A2" w14:paraId="263622D7" w14:textId="77777777" w:rsidTr="006F1130">
        <w:trPr>
          <w:trHeight w:val="600"/>
        </w:trPr>
        <w:tc>
          <w:tcPr>
            <w:tcW w:w="353" w:type="pct"/>
            <w:tcBorders>
              <w:top w:val="single" w:sz="4" w:space="0" w:color="000000"/>
              <w:left w:val="single" w:sz="4" w:space="0" w:color="000000"/>
              <w:bottom w:val="single" w:sz="4" w:space="0" w:color="000000"/>
              <w:right w:val="single" w:sz="4" w:space="0" w:color="000000"/>
            </w:tcBorders>
          </w:tcPr>
          <w:p w14:paraId="5CACAF47" w14:textId="77777777" w:rsidR="006F1130" w:rsidRPr="00F602A2" w:rsidRDefault="006F1130" w:rsidP="00F602A2">
            <w:pPr>
              <w:widowControl w:val="0"/>
              <w:suppressAutoHyphens/>
              <w:spacing w:line="100" w:lineRule="atLeast"/>
              <w:jc w:val="center"/>
              <w:rPr>
                <w:rFonts w:eastAsia="Times New Roman"/>
                <w:color w:val="000000"/>
                <w:kern w:val="1"/>
                <w:sz w:val="22"/>
                <w:szCs w:val="22"/>
                <w:lang w:bidi="hi-IN"/>
              </w:rPr>
            </w:pPr>
            <w:r w:rsidRPr="00F602A2">
              <w:rPr>
                <w:rFonts w:eastAsia="Times New Roman"/>
                <w:color w:val="000000"/>
                <w:kern w:val="1"/>
                <w:sz w:val="22"/>
                <w:szCs w:val="22"/>
                <w:lang w:bidi="hi-IN"/>
              </w:rPr>
              <w:t>21.</w:t>
            </w:r>
          </w:p>
        </w:tc>
        <w:tc>
          <w:tcPr>
            <w:tcW w:w="993" w:type="pct"/>
            <w:tcBorders>
              <w:top w:val="single" w:sz="4" w:space="0" w:color="000000"/>
              <w:left w:val="single" w:sz="4" w:space="0" w:color="000000"/>
              <w:bottom w:val="single" w:sz="4" w:space="0" w:color="000000"/>
              <w:right w:val="single" w:sz="4" w:space="0" w:color="000000"/>
            </w:tcBorders>
          </w:tcPr>
          <w:p w14:paraId="67CD180C" w14:textId="77777777" w:rsidR="006F1130" w:rsidRPr="00F602A2" w:rsidRDefault="006F1130" w:rsidP="00F602A2">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Automatyczny podajnik dokumentów</w:t>
            </w:r>
          </w:p>
        </w:tc>
        <w:tc>
          <w:tcPr>
            <w:tcW w:w="3654" w:type="pct"/>
            <w:tcBorders>
              <w:top w:val="single" w:sz="4" w:space="0" w:color="000000"/>
              <w:left w:val="single" w:sz="4" w:space="0" w:color="000000"/>
              <w:bottom w:val="single" w:sz="4" w:space="0" w:color="000000"/>
              <w:right w:val="single" w:sz="4" w:space="0" w:color="000000"/>
            </w:tcBorders>
          </w:tcPr>
          <w:p w14:paraId="42207BB8" w14:textId="77777777" w:rsidR="006F1130" w:rsidRPr="00F602A2" w:rsidRDefault="006F1130" w:rsidP="00F602A2">
            <w:pPr>
              <w:widowControl w:val="0"/>
              <w:suppressAutoHyphens/>
              <w:spacing w:line="100" w:lineRule="atLeast"/>
              <w:rPr>
                <w:kern w:val="1"/>
                <w:sz w:val="22"/>
                <w:szCs w:val="22"/>
                <w:lang w:eastAsia="hi-IN" w:bidi="hi-IN"/>
              </w:rPr>
            </w:pPr>
            <w:r w:rsidRPr="00F602A2">
              <w:rPr>
                <w:rFonts w:eastAsia="Times New Roman"/>
                <w:color w:val="000000"/>
                <w:kern w:val="1"/>
                <w:sz w:val="22"/>
                <w:szCs w:val="22"/>
                <w:lang w:bidi="hi-IN"/>
              </w:rPr>
              <w:t>Pojemność 80 ark.</w:t>
            </w:r>
          </w:p>
        </w:tc>
      </w:tr>
      <w:tr w:rsidR="006F1130" w:rsidRPr="00F602A2" w14:paraId="14ED7F89" w14:textId="77777777" w:rsidTr="006F1130">
        <w:trPr>
          <w:trHeight w:val="606"/>
        </w:trPr>
        <w:tc>
          <w:tcPr>
            <w:tcW w:w="353" w:type="pct"/>
            <w:tcBorders>
              <w:top w:val="single" w:sz="4" w:space="0" w:color="000000"/>
              <w:left w:val="single" w:sz="4" w:space="0" w:color="000000"/>
              <w:bottom w:val="single" w:sz="4" w:space="0" w:color="000000"/>
              <w:right w:val="single" w:sz="4" w:space="0" w:color="000000"/>
            </w:tcBorders>
          </w:tcPr>
          <w:p w14:paraId="05E35A91" w14:textId="77777777" w:rsidR="006F1130" w:rsidRPr="00F602A2" w:rsidRDefault="006F1130" w:rsidP="00F602A2">
            <w:pPr>
              <w:widowControl w:val="0"/>
              <w:suppressAutoHyphens/>
              <w:spacing w:line="100" w:lineRule="atLeast"/>
              <w:jc w:val="center"/>
              <w:rPr>
                <w:rFonts w:eastAsia="Times New Roman"/>
                <w:color w:val="000000"/>
                <w:kern w:val="1"/>
                <w:sz w:val="22"/>
                <w:szCs w:val="22"/>
                <w:lang w:bidi="hi-IN"/>
              </w:rPr>
            </w:pPr>
            <w:r w:rsidRPr="00F602A2">
              <w:rPr>
                <w:rFonts w:eastAsia="Times New Roman"/>
                <w:color w:val="000000"/>
                <w:kern w:val="1"/>
                <w:sz w:val="22"/>
                <w:szCs w:val="22"/>
                <w:lang w:bidi="hi-IN"/>
              </w:rPr>
              <w:t>22.</w:t>
            </w:r>
          </w:p>
        </w:tc>
        <w:tc>
          <w:tcPr>
            <w:tcW w:w="993" w:type="pct"/>
            <w:tcBorders>
              <w:top w:val="single" w:sz="4" w:space="0" w:color="000000"/>
              <w:left w:val="single" w:sz="4" w:space="0" w:color="000000"/>
              <w:bottom w:val="single" w:sz="4" w:space="0" w:color="000000"/>
              <w:right w:val="single" w:sz="4" w:space="0" w:color="000000"/>
            </w:tcBorders>
          </w:tcPr>
          <w:p w14:paraId="7E161296" w14:textId="77777777" w:rsidR="006F1130" w:rsidRPr="00F602A2" w:rsidRDefault="006F1130" w:rsidP="00F602A2">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Formaty skanowania</w:t>
            </w:r>
          </w:p>
        </w:tc>
        <w:tc>
          <w:tcPr>
            <w:tcW w:w="3654" w:type="pct"/>
            <w:tcBorders>
              <w:top w:val="single" w:sz="4" w:space="0" w:color="000000"/>
              <w:left w:val="single" w:sz="4" w:space="0" w:color="000000"/>
              <w:bottom w:val="single" w:sz="4" w:space="0" w:color="000000"/>
              <w:right w:val="single" w:sz="4" w:space="0" w:color="000000"/>
            </w:tcBorders>
          </w:tcPr>
          <w:p w14:paraId="2FD40140" w14:textId="77777777" w:rsidR="006F1130" w:rsidRPr="00F602A2" w:rsidRDefault="006F1130" w:rsidP="00F602A2">
            <w:pPr>
              <w:widowControl w:val="0"/>
              <w:suppressAutoHyphens/>
              <w:spacing w:line="100" w:lineRule="atLeast"/>
              <w:rPr>
                <w:kern w:val="1"/>
                <w:sz w:val="22"/>
                <w:szCs w:val="22"/>
                <w:lang w:eastAsia="hi-IN" w:bidi="hi-IN"/>
              </w:rPr>
            </w:pPr>
            <w:r w:rsidRPr="00F602A2">
              <w:rPr>
                <w:rFonts w:eastAsia="Times New Roman"/>
                <w:color w:val="000000"/>
                <w:kern w:val="1"/>
                <w:sz w:val="22"/>
                <w:szCs w:val="22"/>
                <w:lang w:bidi="hi-IN"/>
              </w:rPr>
              <w:t>Min. TIFF, JPEG, PDF</w:t>
            </w:r>
          </w:p>
        </w:tc>
      </w:tr>
      <w:tr w:rsidR="006F1130" w:rsidRPr="00FE5FE2" w14:paraId="699ADF59" w14:textId="77777777" w:rsidTr="006F1130">
        <w:trPr>
          <w:trHeight w:val="300"/>
        </w:trPr>
        <w:tc>
          <w:tcPr>
            <w:tcW w:w="353" w:type="pct"/>
            <w:tcBorders>
              <w:top w:val="single" w:sz="4" w:space="0" w:color="000000"/>
              <w:left w:val="single" w:sz="4" w:space="0" w:color="000000"/>
              <w:bottom w:val="single" w:sz="4" w:space="0" w:color="000000"/>
              <w:right w:val="single" w:sz="4" w:space="0" w:color="000000"/>
            </w:tcBorders>
          </w:tcPr>
          <w:p w14:paraId="764263A3" w14:textId="77777777" w:rsidR="006F1130" w:rsidRPr="00F602A2" w:rsidRDefault="006F1130" w:rsidP="00F602A2">
            <w:pPr>
              <w:widowControl w:val="0"/>
              <w:suppressAutoHyphens/>
              <w:spacing w:line="100" w:lineRule="atLeast"/>
              <w:jc w:val="center"/>
              <w:rPr>
                <w:rFonts w:eastAsia="Times New Roman"/>
                <w:kern w:val="1"/>
                <w:sz w:val="22"/>
                <w:szCs w:val="22"/>
                <w:lang w:bidi="hi-IN"/>
              </w:rPr>
            </w:pPr>
            <w:r w:rsidRPr="00F602A2">
              <w:rPr>
                <w:rFonts w:eastAsia="Times New Roman"/>
                <w:kern w:val="1"/>
                <w:sz w:val="22"/>
                <w:szCs w:val="22"/>
                <w:lang w:bidi="hi-IN"/>
              </w:rPr>
              <w:t>23.</w:t>
            </w:r>
          </w:p>
        </w:tc>
        <w:tc>
          <w:tcPr>
            <w:tcW w:w="993" w:type="pct"/>
            <w:tcBorders>
              <w:top w:val="single" w:sz="4" w:space="0" w:color="000000"/>
              <w:left w:val="single" w:sz="4" w:space="0" w:color="000000"/>
              <w:bottom w:val="single" w:sz="4" w:space="0" w:color="000000"/>
              <w:right w:val="single" w:sz="4" w:space="0" w:color="000000"/>
            </w:tcBorders>
          </w:tcPr>
          <w:p w14:paraId="6BF55F3F" w14:textId="77777777" w:rsidR="006F1130" w:rsidRPr="00F602A2" w:rsidRDefault="006F1130" w:rsidP="00F602A2">
            <w:pPr>
              <w:widowControl w:val="0"/>
              <w:suppressAutoHyphens/>
              <w:spacing w:line="100" w:lineRule="atLeast"/>
              <w:rPr>
                <w:rFonts w:eastAsia="Times New Roman"/>
                <w:kern w:val="1"/>
                <w:sz w:val="22"/>
                <w:szCs w:val="22"/>
                <w:lang w:val="en-GB" w:bidi="hi-IN"/>
              </w:rPr>
            </w:pPr>
            <w:r w:rsidRPr="00F602A2">
              <w:rPr>
                <w:rFonts w:eastAsia="Times New Roman"/>
                <w:kern w:val="1"/>
                <w:sz w:val="22"/>
                <w:szCs w:val="22"/>
                <w:lang w:bidi="hi-IN"/>
              </w:rPr>
              <w:t>Skanowanie do</w:t>
            </w:r>
          </w:p>
        </w:tc>
        <w:tc>
          <w:tcPr>
            <w:tcW w:w="3654" w:type="pct"/>
            <w:tcBorders>
              <w:top w:val="single" w:sz="4" w:space="0" w:color="000000"/>
              <w:left w:val="single" w:sz="4" w:space="0" w:color="000000"/>
              <w:bottom w:val="single" w:sz="4" w:space="0" w:color="000000"/>
              <w:right w:val="single" w:sz="4" w:space="0" w:color="000000"/>
            </w:tcBorders>
          </w:tcPr>
          <w:p w14:paraId="3F53D79E" w14:textId="77777777" w:rsidR="006F1130" w:rsidRPr="00FE5FE2" w:rsidRDefault="006F1130" w:rsidP="00F602A2">
            <w:pPr>
              <w:widowControl w:val="0"/>
              <w:suppressAutoHyphens/>
              <w:spacing w:line="100" w:lineRule="atLeast"/>
              <w:rPr>
                <w:kern w:val="1"/>
                <w:sz w:val="22"/>
                <w:szCs w:val="22"/>
                <w:lang w:val="en-US" w:eastAsia="hi-IN" w:bidi="hi-IN"/>
              </w:rPr>
            </w:pPr>
            <w:r w:rsidRPr="00F602A2">
              <w:rPr>
                <w:rFonts w:eastAsia="Times New Roman"/>
                <w:kern w:val="1"/>
                <w:sz w:val="22"/>
                <w:szCs w:val="22"/>
                <w:lang w:val="en-GB" w:bidi="hi-IN"/>
              </w:rPr>
              <w:t xml:space="preserve">Email (SMTP, POP3), </w:t>
            </w:r>
            <w:proofErr w:type="spellStart"/>
            <w:r w:rsidRPr="00F602A2">
              <w:rPr>
                <w:rFonts w:eastAsia="Times New Roman"/>
                <w:kern w:val="1"/>
                <w:sz w:val="22"/>
                <w:szCs w:val="22"/>
                <w:lang w:val="en-GB" w:bidi="hi-IN"/>
              </w:rPr>
              <w:t>folderu</w:t>
            </w:r>
            <w:proofErr w:type="spellEnd"/>
            <w:r w:rsidRPr="00F602A2">
              <w:rPr>
                <w:rFonts w:eastAsia="Times New Roman"/>
                <w:kern w:val="1"/>
                <w:sz w:val="22"/>
                <w:szCs w:val="22"/>
                <w:lang w:val="en-GB" w:bidi="hi-IN"/>
              </w:rPr>
              <w:t xml:space="preserve"> (SMB, FTP), TWAIN, WIA, USB</w:t>
            </w:r>
          </w:p>
        </w:tc>
      </w:tr>
      <w:tr w:rsidR="006F1130" w:rsidRPr="00F602A2" w14:paraId="6FF34724" w14:textId="77777777" w:rsidTr="006F1130">
        <w:trPr>
          <w:trHeight w:val="600"/>
        </w:trPr>
        <w:tc>
          <w:tcPr>
            <w:tcW w:w="353" w:type="pct"/>
            <w:tcBorders>
              <w:top w:val="single" w:sz="4" w:space="0" w:color="000000"/>
              <w:left w:val="single" w:sz="4" w:space="0" w:color="000000"/>
              <w:bottom w:val="single" w:sz="4" w:space="0" w:color="000000"/>
              <w:right w:val="single" w:sz="4" w:space="0" w:color="000000"/>
            </w:tcBorders>
          </w:tcPr>
          <w:p w14:paraId="757754E3" w14:textId="77777777" w:rsidR="006F1130" w:rsidRPr="00F602A2" w:rsidRDefault="006F1130" w:rsidP="00F602A2">
            <w:pPr>
              <w:widowControl w:val="0"/>
              <w:suppressAutoHyphens/>
              <w:spacing w:line="100" w:lineRule="atLeast"/>
              <w:jc w:val="center"/>
              <w:rPr>
                <w:rFonts w:eastAsia="Times New Roman"/>
                <w:color w:val="000000"/>
                <w:kern w:val="1"/>
                <w:sz w:val="22"/>
                <w:szCs w:val="22"/>
                <w:lang w:bidi="hi-IN"/>
              </w:rPr>
            </w:pPr>
            <w:r w:rsidRPr="00F602A2">
              <w:rPr>
                <w:rFonts w:eastAsia="Times New Roman"/>
                <w:color w:val="000000"/>
                <w:kern w:val="1"/>
                <w:sz w:val="22"/>
                <w:szCs w:val="22"/>
                <w:lang w:bidi="hi-IN"/>
              </w:rPr>
              <w:t>24.</w:t>
            </w:r>
          </w:p>
        </w:tc>
        <w:tc>
          <w:tcPr>
            <w:tcW w:w="993" w:type="pct"/>
            <w:tcBorders>
              <w:top w:val="single" w:sz="4" w:space="0" w:color="000000"/>
              <w:left w:val="single" w:sz="4" w:space="0" w:color="000000"/>
              <w:bottom w:val="single" w:sz="4" w:space="0" w:color="000000"/>
              <w:right w:val="single" w:sz="4" w:space="0" w:color="000000"/>
            </w:tcBorders>
          </w:tcPr>
          <w:p w14:paraId="7E007675" w14:textId="77777777" w:rsidR="006F1130" w:rsidRPr="00F602A2" w:rsidRDefault="006F1130" w:rsidP="00F602A2">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Certyfikaty i standardy</w:t>
            </w:r>
          </w:p>
        </w:tc>
        <w:tc>
          <w:tcPr>
            <w:tcW w:w="3654" w:type="pct"/>
            <w:tcBorders>
              <w:top w:val="single" w:sz="4" w:space="0" w:color="000000"/>
              <w:left w:val="single" w:sz="4" w:space="0" w:color="000000"/>
              <w:bottom w:val="single" w:sz="4" w:space="0" w:color="000000"/>
              <w:right w:val="single" w:sz="4" w:space="0" w:color="000000"/>
            </w:tcBorders>
          </w:tcPr>
          <w:p w14:paraId="72CD5937" w14:textId="77777777" w:rsidR="006F1130" w:rsidRPr="00F602A2" w:rsidRDefault="006F1130" w:rsidP="00F602A2">
            <w:pPr>
              <w:widowControl w:val="0"/>
              <w:suppressAutoHyphens/>
              <w:spacing w:line="100" w:lineRule="atLeast"/>
              <w:rPr>
                <w:rFonts w:eastAsia="Times New Roman"/>
                <w:color w:val="000000"/>
                <w:kern w:val="1"/>
                <w:sz w:val="22"/>
                <w:szCs w:val="22"/>
                <w:lang w:bidi="hi-IN"/>
              </w:rPr>
            </w:pPr>
            <w:r w:rsidRPr="00FE5FE2">
              <w:rPr>
                <w:rFonts w:eastAsia="Times New Roman"/>
                <w:color w:val="000000"/>
                <w:kern w:val="1"/>
                <w:sz w:val="22"/>
                <w:szCs w:val="22"/>
                <w:lang w:bidi="hi-IN"/>
              </w:rPr>
              <w:t xml:space="preserve">- </w:t>
            </w:r>
            <w:r w:rsidRPr="00F602A2">
              <w:rPr>
                <w:rFonts w:eastAsia="Times New Roman"/>
                <w:color w:val="000000"/>
                <w:kern w:val="1"/>
                <w:sz w:val="22"/>
                <w:szCs w:val="22"/>
                <w:lang w:bidi="hi-IN"/>
              </w:rPr>
              <w:t>Certyfikat ISO9001 dla producenta sprzętu (należy załączyć do oferty)</w:t>
            </w:r>
          </w:p>
          <w:p w14:paraId="4AE496C7" w14:textId="77777777" w:rsidR="006F1130" w:rsidRPr="00F602A2" w:rsidRDefault="006F1130" w:rsidP="00F602A2">
            <w:pPr>
              <w:widowControl w:val="0"/>
              <w:suppressAutoHyphens/>
              <w:spacing w:line="100" w:lineRule="atLeast"/>
              <w:rPr>
                <w:rFonts w:eastAsia="Times New Roman"/>
                <w:color w:val="000000"/>
                <w:kern w:val="1"/>
                <w:sz w:val="22"/>
                <w:szCs w:val="22"/>
                <w:lang w:bidi="hi-IN"/>
              </w:rPr>
            </w:pPr>
            <w:r w:rsidRPr="00FE5FE2">
              <w:rPr>
                <w:rFonts w:eastAsia="Times New Roman"/>
                <w:color w:val="000000"/>
                <w:kern w:val="1"/>
                <w:sz w:val="22"/>
                <w:szCs w:val="22"/>
                <w:lang w:bidi="hi-IN"/>
              </w:rPr>
              <w:t xml:space="preserve">- </w:t>
            </w:r>
            <w:r w:rsidRPr="00F602A2">
              <w:rPr>
                <w:rFonts w:eastAsia="Times New Roman"/>
                <w:color w:val="000000"/>
                <w:kern w:val="1"/>
                <w:sz w:val="22"/>
                <w:szCs w:val="22"/>
                <w:lang w:bidi="hi-IN"/>
              </w:rPr>
              <w:t>Deklaracja zgodności CE (należy załączyć do oferty)</w:t>
            </w:r>
          </w:p>
          <w:p w14:paraId="3E793D9D" w14:textId="77777777" w:rsidR="006F1130" w:rsidRPr="00F602A2" w:rsidRDefault="006F1130" w:rsidP="00F602A2">
            <w:pPr>
              <w:widowControl w:val="0"/>
              <w:suppressAutoHyphens/>
              <w:spacing w:line="100" w:lineRule="atLeast"/>
              <w:rPr>
                <w:rFonts w:eastAsia="Times New Roman"/>
                <w:color w:val="000000"/>
                <w:kern w:val="1"/>
                <w:sz w:val="22"/>
                <w:szCs w:val="22"/>
                <w:lang w:bidi="hi-IN"/>
              </w:rPr>
            </w:pPr>
            <w:r w:rsidRPr="00FE5FE2">
              <w:rPr>
                <w:rFonts w:eastAsia="Times New Roman"/>
                <w:color w:val="000000"/>
                <w:kern w:val="1"/>
                <w:sz w:val="22"/>
                <w:szCs w:val="22"/>
                <w:lang w:bidi="hi-IN"/>
              </w:rPr>
              <w:t xml:space="preserve">- </w:t>
            </w:r>
            <w:r w:rsidRPr="00F602A2">
              <w:rPr>
                <w:rFonts w:eastAsia="Times New Roman"/>
                <w:color w:val="000000"/>
                <w:kern w:val="1"/>
                <w:sz w:val="22"/>
                <w:szCs w:val="22"/>
                <w:lang w:bidi="hi-IN"/>
              </w:rPr>
              <w:t xml:space="preserve">Potwierdzenie spełnienia kryteriów środowiskowych, w tym zgodności z dyrektywą </w:t>
            </w:r>
            <w:proofErr w:type="spellStart"/>
            <w:r w:rsidRPr="00F602A2">
              <w:rPr>
                <w:rFonts w:eastAsia="Times New Roman"/>
                <w:color w:val="000000"/>
                <w:kern w:val="1"/>
                <w:sz w:val="22"/>
                <w:szCs w:val="22"/>
                <w:lang w:bidi="hi-IN"/>
              </w:rPr>
              <w:t>RoHS</w:t>
            </w:r>
            <w:proofErr w:type="spellEnd"/>
            <w:r w:rsidRPr="00F602A2">
              <w:rPr>
                <w:rFonts w:eastAsia="Times New Roman"/>
                <w:color w:val="000000"/>
                <w:kern w:val="1"/>
                <w:sz w:val="22"/>
                <w:szCs w:val="22"/>
                <w:lang w:bidi="hi-IN"/>
              </w:rPr>
              <w:t xml:space="preserve"> Unii Europejskiej o eliminacji substancji niebezpiecznych w postaci oświadczenia producenta jednostki lub innego dokumentu fakt ten potwierdzający (należy załączyć do oferty).</w:t>
            </w:r>
          </w:p>
        </w:tc>
      </w:tr>
      <w:tr w:rsidR="006F1130" w:rsidRPr="00F602A2" w14:paraId="75F9371C" w14:textId="77777777" w:rsidTr="006F1130">
        <w:trPr>
          <w:trHeight w:val="284"/>
        </w:trPr>
        <w:tc>
          <w:tcPr>
            <w:tcW w:w="353" w:type="pct"/>
            <w:tcBorders>
              <w:top w:val="single" w:sz="4" w:space="0" w:color="000000"/>
              <w:left w:val="single" w:sz="4" w:space="0" w:color="000000"/>
              <w:bottom w:val="single" w:sz="4" w:space="0" w:color="000000"/>
              <w:right w:val="single" w:sz="4" w:space="0" w:color="000000"/>
            </w:tcBorders>
          </w:tcPr>
          <w:p w14:paraId="62FD12FB" w14:textId="77777777" w:rsidR="006F1130" w:rsidRPr="00F602A2" w:rsidRDefault="006F1130" w:rsidP="00F602A2">
            <w:pPr>
              <w:widowControl w:val="0"/>
              <w:suppressAutoHyphens/>
              <w:spacing w:line="100" w:lineRule="atLeast"/>
              <w:jc w:val="center"/>
              <w:rPr>
                <w:bCs/>
                <w:kern w:val="1"/>
                <w:sz w:val="22"/>
                <w:szCs w:val="22"/>
                <w:lang w:eastAsia="hi-IN" w:bidi="hi-IN"/>
              </w:rPr>
            </w:pPr>
            <w:r w:rsidRPr="00F602A2">
              <w:rPr>
                <w:bCs/>
                <w:kern w:val="1"/>
                <w:sz w:val="22"/>
                <w:szCs w:val="22"/>
                <w:lang w:eastAsia="hi-IN" w:bidi="hi-IN"/>
              </w:rPr>
              <w:t>25.</w:t>
            </w:r>
          </w:p>
        </w:tc>
        <w:tc>
          <w:tcPr>
            <w:tcW w:w="993" w:type="pct"/>
            <w:tcBorders>
              <w:top w:val="single" w:sz="4" w:space="0" w:color="000000"/>
              <w:left w:val="single" w:sz="4" w:space="0" w:color="000000"/>
              <w:bottom w:val="single" w:sz="4" w:space="0" w:color="000000"/>
              <w:right w:val="single" w:sz="4" w:space="0" w:color="000000"/>
            </w:tcBorders>
          </w:tcPr>
          <w:p w14:paraId="21CE1E66" w14:textId="77777777" w:rsidR="006F1130" w:rsidRPr="00F602A2" w:rsidRDefault="006F1130" w:rsidP="00F602A2">
            <w:pPr>
              <w:widowControl w:val="0"/>
              <w:suppressAutoHyphens/>
              <w:spacing w:line="100" w:lineRule="atLeast"/>
              <w:rPr>
                <w:bCs/>
                <w:kern w:val="1"/>
                <w:sz w:val="22"/>
                <w:szCs w:val="22"/>
                <w:lang w:eastAsia="hi-IN" w:bidi="hi-IN"/>
              </w:rPr>
            </w:pPr>
            <w:r w:rsidRPr="00F602A2">
              <w:rPr>
                <w:bCs/>
                <w:kern w:val="1"/>
                <w:sz w:val="22"/>
                <w:szCs w:val="22"/>
                <w:lang w:eastAsia="hi-IN" w:bidi="hi-IN"/>
              </w:rPr>
              <w:t>Gwarancja</w:t>
            </w:r>
          </w:p>
        </w:tc>
        <w:tc>
          <w:tcPr>
            <w:tcW w:w="3654" w:type="pct"/>
            <w:tcBorders>
              <w:top w:val="single" w:sz="4" w:space="0" w:color="000000"/>
              <w:left w:val="single" w:sz="4" w:space="0" w:color="000000"/>
              <w:bottom w:val="single" w:sz="4" w:space="0" w:color="000000"/>
              <w:right w:val="single" w:sz="4" w:space="0" w:color="000000"/>
            </w:tcBorders>
          </w:tcPr>
          <w:p w14:paraId="7B70E227" w14:textId="0D79CCE7" w:rsidR="006F1130" w:rsidRPr="00F602A2" w:rsidRDefault="006F1130" w:rsidP="00F602A2">
            <w:pPr>
              <w:widowControl w:val="0"/>
              <w:suppressAutoHyphens/>
              <w:spacing w:line="100" w:lineRule="atLeast"/>
              <w:rPr>
                <w:bCs/>
                <w:kern w:val="1"/>
                <w:sz w:val="22"/>
                <w:szCs w:val="22"/>
                <w:lang w:eastAsia="hi-IN" w:bidi="hi-IN"/>
              </w:rPr>
            </w:pPr>
            <w:r w:rsidRPr="00F602A2">
              <w:rPr>
                <w:bCs/>
                <w:kern w:val="1"/>
                <w:sz w:val="22"/>
                <w:szCs w:val="22"/>
                <w:lang w:eastAsia="hi-IN" w:bidi="hi-IN"/>
              </w:rPr>
              <w:t xml:space="preserve">3 lata </w:t>
            </w:r>
            <w:r>
              <w:rPr>
                <w:bCs/>
                <w:kern w:val="1"/>
                <w:sz w:val="22"/>
                <w:szCs w:val="22"/>
                <w:lang w:eastAsia="hi-IN" w:bidi="hi-IN"/>
              </w:rPr>
              <w:t xml:space="preserve">(36 miesięcy) od daty dostawy urządzenia - </w:t>
            </w:r>
            <w:r w:rsidRPr="00F602A2">
              <w:rPr>
                <w:bCs/>
                <w:kern w:val="1"/>
                <w:sz w:val="22"/>
                <w:szCs w:val="22"/>
                <w:lang w:eastAsia="hi-IN" w:bidi="hi-IN"/>
              </w:rPr>
              <w:t>świadczona w miejscu użytkowania sprzętu (on-</w:t>
            </w:r>
            <w:proofErr w:type="spellStart"/>
            <w:r w:rsidRPr="00F602A2">
              <w:rPr>
                <w:bCs/>
                <w:kern w:val="1"/>
                <w:sz w:val="22"/>
                <w:szCs w:val="22"/>
                <w:lang w:eastAsia="hi-IN" w:bidi="hi-IN"/>
              </w:rPr>
              <w:t>site</w:t>
            </w:r>
            <w:proofErr w:type="spellEnd"/>
            <w:r w:rsidRPr="00F602A2">
              <w:rPr>
                <w:bCs/>
                <w:kern w:val="1"/>
                <w:sz w:val="22"/>
                <w:szCs w:val="22"/>
                <w:lang w:eastAsia="hi-IN" w:bidi="hi-IN"/>
              </w:rPr>
              <w:t>)</w:t>
            </w:r>
          </w:p>
          <w:p w14:paraId="553298D2" w14:textId="77777777" w:rsidR="006F1130" w:rsidRDefault="006F1130" w:rsidP="00F602A2">
            <w:pPr>
              <w:widowControl w:val="0"/>
              <w:suppressAutoHyphens/>
              <w:spacing w:line="100" w:lineRule="atLeast"/>
              <w:rPr>
                <w:bCs/>
                <w:kern w:val="1"/>
                <w:sz w:val="22"/>
                <w:szCs w:val="22"/>
                <w:lang w:eastAsia="hi-IN" w:bidi="hi-IN"/>
              </w:rPr>
            </w:pPr>
            <w:r w:rsidRPr="00F602A2">
              <w:rPr>
                <w:bCs/>
                <w:kern w:val="1"/>
                <w:sz w:val="22"/>
                <w:szCs w:val="22"/>
                <w:lang w:eastAsia="hi-IN" w:bidi="hi-IN"/>
              </w:rPr>
              <w:t>Oświadczenie producenta urządzenia wielofunkcyjnego, że w przypadku nie wywiązywania się z obowiązków gwarancyjnych oferenta lub firmy serwisującej, przejmie na siebie wszelkie zobowiązania związane z serwisem.</w:t>
            </w:r>
          </w:p>
          <w:p w14:paraId="6E91B3A1" w14:textId="77777777" w:rsidR="006F1130" w:rsidRPr="00F04E98" w:rsidRDefault="006F1130" w:rsidP="00F04E98">
            <w:pPr>
              <w:widowControl w:val="0"/>
              <w:suppressAutoHyphens/>
              <w:spacing w:line="100" w:lineRule="atLeast"/>
              <w:rPr>
                <w:kern w:val="1"/>
                <w:sz w:val="22"/>
                <w:szCs w:val="22"/>
                <w:lang w:eastAsia="hi-IN" w:bidi="hi-IN"/>
              </w:rPr>
            </w:pPr>
            <w:r w:rsidRPr="00F04E98">
              <w:rPr>
                <w:kern w:val="1"/>
                <w:sz w:val="22"/>
                <w:szCs w:val="22"/>
                <w:lang w:eastAsia="hi-IN" w:bidi="hi-IN"/>
              </w:rPr>
              <w:t>Czas reakcji serwisu - maksymalnie 24h w dni robocze;</w:t>
            </w:r>
          </w:p>
          <w:p w14:paraId="34A0EDBA" w14:textId="67352D5A" w:rsidR="006F1130" w:rsidRPr="00F602A2" w:rsidRDefault="006F1130" w:rsidP="00F04E98">
            <w:pPr>
              <w:widowControl w:val="0"/>
              <w:suppressAutoHyphens/>
              <w:spacing w:line="100" w:lineRule="atLeast"/>
              <w:rPr>
                <w:kern w:val="1"/>
                <w:sz w:val="22"/>
                <w:szCs w:val="22"/>
                <w:lang w:eastAsia="hi-IN" w:bidi="hi-IN"/>
              </w:rPr>
            </w:pPr>
            <w:r w:rsidRPr="00F04E98">
              <w:rPr>
                <w:kern w:val="1"/>
                <w:sz w:val="22"/>
                <w:szCs w:val="22"/>
                <w:lang w:eastAsia="hi-IN" w:bidi="hi-IN"/>
              </w:rPr>
              <w:t xml:space="preserve">Czas naprawy </w:t>
            </w:r>
            <w:r>
              <w:rPr>
                <w:kern w:val="1"/>
                <w:sz w:val="22"/>
                <w:szCs w:val="22"/>
                <w:lang w:eastAsia="hi-IN" w:bidi="hi-IN"/>
              </w:rPr>
              <w:t xml:space="preserve">- </w:t>
            </w:r>
            <w:r w:rsidRPr="00F04E98">
              <w:rPr>
                <w:kern w:val="1"/>
                <w:sz w:val="22"/>
                <w:szCs w:val="22"/>
                <w:lang w:eastAsia="hi-IN" w:bidi="hi-IN"/>
              </w:rPr>
              <w:t xml:space="preserve">maksymalnie do </w:t>
            </w:r>
            <w:r>
              <w:rPr>
                <w:kern w:val="1"/>
                <w:sz w:val="22"/>
                <w:szCs w:val="22"/>
                <w:lang w:eastAsia="hi-IN" w:bidi="hi-IN"/>
              </w:rPr>
              <w:t>5</w:t>
            </w:r>
            <w:r w:rsidRPr="00F04E98">
              <w:rPr>
                <w:kern w:val="1"/>
                <w:sz w:val="22"/>
                <w:szCs w:val="22"/>
                <w:lang w:eastAsia="hi-IN" w:bidi="hi-IN"/>
              </w:rPr>
              <w:t xml:space="preserve"> dni roboczych.</w:t>
            </w:r>
          </w:p>
        </w:tc>
      </w:tr>
      <w:tr w:rsidR="006F1130" w:rsidRPr="00F602A2" w14:paraId="011A8FAA" w14:textId="77777777" w:rsidTr="006F1130">
        <w:trPr>
          <w:trHeight w:val="284"/>
        </w:trPr>
        <w:tc>
          <w:tcPr>
            <w:tcW w:w="353" w:type="pct"/>
            <w:tcBorders>
              <w:top w:val="single" w:sz="4" w:space="0" w:color="000000"/>
              <w:left w:val="single" w:sz="4" w:space="0" w:color="000000"/>
              <w:bottom w:val="single" w:sz="4" w:space="0" w:color="000000"/>
              <w:right w:val="single" w:sz="4" w:space="0" w:color="000000"/>
            </w:tcBorders>
          </w:tcPr>
          <w:p w14:paraId="74C42CC6" w14:textId="77777777" w:rsidR="006F1130" w:rsidRPr="00F602A2" w:rsidRDefault="006F1130" w:rsidP="00F602A2">
            <w:pPr>
              <w:widowControl w:val="0"/>
              <w:suppressAutoHyphens/>
              <w:spacing w:line="100" w:lineRule="atLeast"/>
              <w:jc w:val="center"/>
              <w:rPr>
                <w:bCs/>
                <w:kern w:val="1"/>
                <w:sz w:val="22"/>
                <w:szCs w:val="22"/>
                <w:lang w:eastAsia="hi-IN" w:bidi="hi-IN"/>
              </w:rPr>
            </w:pPr>
            <w:r w:rsidRPr="00F602A2">
              <w:rPr>
                <w:bCs/>
                <w:kern w:val="1"/>
                <w:sz w:val="22"/>
                <w:szCs w:val="22"/>
                <w:lang w:eastAsia="hi-IN" w:bidi="hi-IN"/>
              </w:rPr>
              <w:t>26.</w:t>
            </w:r>
          </w:p>
        </w:tc>
        <w:tc>
          <w:tcPr>
            <w:tcW w:w="993" w:type="pct"/>
            <w:tcBorders>
              <w:top w:val="single" w:sz="4" w:space="0" w:color="000000"/>
              <w:left w:val="single" w:sz="4" w:space="0" w:color="000000"/>
              <w:bottom w:val="single" w:sz="4" w:space="0" w:color="000000"/>
              <w:right w:val="single" w:sz="4" w:space="0" w:color="000000"/>
            </w:tcBorders>
          </w:tcPr>
          <w:p w14:paraId="24F68EA9" w14:textId="77777777" w:rsidR="006F1130" w:rsidRPr="00F602A2" w:rsidRDefault="006F1130" w:rsidP="00F602A2">
            <w:pPr>
              <w:widowControl w:val="0"/>
              <w:suppressAutoHyphens/>
              <w:spacing w:line="100" w:lineRule="atLeast"/>
              <w:rPr>
                <w:bCs/>
                <w:kern w:val="1"/>
                <w:sz w:val="22"/>
                <w:szCs w:val="22"/>
                <w:lang w:eastAsia="hi-IN" w:bidi="hi-IN"/>
              </w:rPr>
            </w:pPr>
            <w:r w:rsidRPr="00F602A2">
              <w:rPr>
                <w:bCs/>
                <w:kern w:val="1"/>
                <w:sz w:val="22"/>
                <w:szCs w:val="22"/>
                <w:lang w:eastAsia="hi-IN" w:bidi="hi-IN"/>
              </w:rPr>
              <w:t>Wsparcie techniczne producenta</w:t>
            </w:r>
          </w:p>
        </w:tc>
        <w:tc>
          <w:tcPr>
            <w:tcW w:w="3654" w:type="pct"/>
            <w:tcBorders>
              <w:top w:val="single" w:sz="4" w:space="0" w:color="000000"/>
              <w:left w:val="single" w:sz="4" w:space="0" w:color="000000"/>
              <w:bottom w:val="single" w:sz="4" w:space="0" w:color="000000"/>
              <w:right w:val="single" w:sz="4" w:space="0" w:color="000000"/>
            </w:tcBorders>
          </w:tcPr>
          <w:p w14:paraId="21CB9E12" w14:textId="71449081" w:rsidR="006F1130" w:rsidRPr="00F602A2" w:rsidRDefault="006F1130" w:rsidP="00F602A2">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Dedykowany numer</w:t>
            </w:r>
            <w:r w:rsidRPr="003F47CB">
              <w:rPr>
                <w:rFonts w:eastAsia="Times New Roman"/>
                <w:color w:val="000000"/>
                <w:kern w:val="1"/>
                <w:sz w:val="22"/>
                <w:szCs w:val="22"/>
                <w:lang w:bidi="hi-IN"/>
              </w:rPr>
              <w:t xml:space="preserve"> </w:t>
            </w:r>
            <w:r>
              <w:rPr>
                <w:rFonts w:eastAsia="Times New Roman"/>
                <w:color w:val="000000"/>
                <w:kern w:val="1"/>
                <w:sz w:val="22"/>
                <w:szCs w:val="22"/>
                <w:lang w:bidi="hi-IN"/>
              </w:rPr>
              <w:t>telefoniczny do</w:t>
            </w:r>
            <w:r w:rsidRPr="00F602A2">
              <w:rPr>
                <w:rFonts w:eastAsia="Times New Roman"/>
                <w:color w:val="000000"/>
                <w:kern w:val="1"/>
                <w:sz w:val="22"/>
                <w:szCs w:val="22"/>
                <w:lang w:bidi="hi-IN"/>
              </w:rPr>
              <w:t xml:space="preserve"> wsparcia technicznego i informacji produktowej.</w:t>
            </w:r>
          </w:p>
          <w:p w14:paraId="7B4AF936" w14:textId="5A0A2332" w:rsidR="006F1130" w:rsidRPr="00F602A2" w:rsidRDefault="006F1130" w:rsidP="00F602A2">
            <w:pPr>
              <w:widowControl w:val="0"/>
              <w:suppressAutoHyphens/>
              <w:spacing w:line="100" w:lineRule="atLeast"/>
              <w:rPr>
                <w:bCs/>
                <w:kern w:val="1"/>
                <w:sz w:val="22"/>
                <w:szCs w:val="22"/>
                <w:lang w:eastAsia="hi-IN" w:bidi="hi-IN"/>
              </w:rPr>
            </w:pPr>
            <w:r w:rsidRPr="00F602A2">
              <w:rPr>
                <w:rFonts w:eastAsia="Times New Roman"/>
                <w:color w:val="000000"/>
                <w:kern w:val="1"/>
                <w:sz w:val="22"/>
                <w:szCs w:val="22"/>
                <w:lang w:bidi="hi-IN"/>
              </w:rPr>
              <w:t>Naprawy gwarancyjne  urządzeń muszą być realizowany przez Producenta lub Autoryzowanego Partnera Serwisowego Producenta.</w:t>
            </w:r>
          </w:p>
        </w:tc>
      </w:tr>
    </w:tbl>
    <w:p w14:paraId="1818ABDA" w14:textId="77777777" w:rsidR="00B40C0F" w:rsidRDefault="00B40C0F" w:rsidP="006E196E">
      <w:pPr>
        <w:widowControl w:val="0"/>
        <w:suppressAutoHyphens/>
        <w:spacing w:line="276" w:lineRule="auto"/>
        <w:jc w:val="both"/>
        <w:rPr>
          <w:b/>
          <w:bCs/>
          <w:kern w:val="1"/>
          <w:lang w:eastAsia="hi-IN" w:bidi="hi-IN"/>
        </w:rPr>
      </w:pPr>
      <w:bookmarkStart w:id="50" w:name="_Hlk175818622"/>
    </w:p>
    <w:p w14:paraId="5919959F" w14:textId="77777777" w:rsidR="00960DBF" w:rsidRDefault="00960DBF" w:rsidP="004D7E16">
      <w:pPr>
        <w:autoSpaceDE w:val="0"/>
        <w:autoSpaceDN w:val="0"/>
        <w:adjustRightInd w:val="0"/>
        <w:spacing w:before="120" w:after="120"/>
        <w:ind w:left="284" w:hanging="284"/>
        <w:jc w:val="center"/>
        <w:rPr>
          <w:rFonts w:eastAsia="Times New Roman" w:cs="Calibri"/>
          <w:b/>
          <w:bCs/>
        </w:rPr>
      </w:pPr>
    </w:p>
    <w:p w14:paraId="110FCF8C" w14:textId="456BF16C" w:rsidR="004D7E16" w:rsidRPr="004D7E16" w:rsidRDefault="004D7E16" w:rsidP="004D7E16">
      <w:pPr>
        <w:autoSpaceDE w:val="0"/>
        <w:autoSpaceDN w:val="0"/>
        <w:adjustRightInd w:val="0"/>
        <w:spacing w:before="120" w:after="120"/>
        <w:ind w:left="284" w:hanging="284"/>
        <w:jc w:val="center"/>
        <w:rPr>
          <w:rFonts w:eastAsia="Times New Roman" w:cs="Calibri"/>
          <w:b/>
          <w:bCs/>
        </w:rPr>
      </w:pPr>
      <w:r w:rsidRPr="004D7E16">
        <w:rPr>
          <w:rFonts w:eastAsia="Times New Roman" w:cs="Calibri"/>
          <w:b/>
          <w:bCs/>
        </w:rPr>
        <w:t>Ogólne warunki równoważności</w:t>
      </w:r>
      <w:r w:rsidR="006E196E">
        <w:rPr>
          <w:rFonts w:eastAsia="Times New Roman" w:cs="Calibri"/>
          <w:b/>
          <w:bCs/>
        </w:rPr>
        <w:t xml:space="preserve"> dla systemu operacyjnego</w:t>
      </w:r>
      <w:r w:rsidRPr="004D7E16">
        <w:rPr>
          <w:rFonts w:eastAsia="Times New Roman" w:cs="Calibri"/>
          <w:b/>
          <w:bCs/>
        </w:rPr>
        <w:t>.</w:t>
      </w:r>
    </w:p>
    <w:p w14:paraId="2699E1C9" w14:textId="77777777" w:rsidR="004D7E16" w:rsidRPr="004D7E16" w:rsidRDefault="004D7E16" w:rsidP="00AB484D">
      <w:pPr>
        <w:autoSpaceDE w:val="0"/>
        <w:autoSpaceDN w:val="0"/>
        <w:adjustRightInd w:val="0"/>
        <w:spacing w:line="276" w:lineRule="auto"/>
        <w:ind w:left="284" w:hanging="284"/>
        <w:jc w:val="both"/>
        <w:rPr>
          <w:rFonts w:eastAsia="Times New Roman" w:cs="Calibri"/>
          <w:color w:val="000000"/>
          <w:sz w:val="22"/>
          <w:szCs w:val="22"/>
        </w:rPr>
      </w:pPr>
      <w:r w:rsidRPr="004D7E16">
        <w:rPr>
          <w:rFonts w:eastAsia="Times New Roman" w:cs="Calibri"/>
          <w:color w:val="000000"/>
          <w:sz w:val="22"/>
          <w:szCs w:val="22"/>
        </w:rPr>
        <w:t>1.</w:t>
      </w:r>
      <w:r w:rsidRPr="004D7E16">
        <w:rPr>
          <w:rFonts w:eastAsia="Times New Roman" w:cs="Calibri"/>
          <w:color w:val="000000"/>
          <w:sz w:val="22"/>
          <w:szCs w:val="22"/>
        </w:rPr>
        <w:tab/>
        <w:t xml:space="preserve">Zamawiający uzna, że zaoferowane rozwiązanie posiada równoważne cechy z przedmiotem zamówienia, jeżeli będzie ono zawierało funkcjonalności co najmniej tożsame lub lepsze od określonych w niniejszym opisie przedmiotu zamówienia w zakresie posiadanej funkcjonalności i będzie kompatybilne w 100% z oprogramowaniem posiadanym przez Zamawiającego. </w:t>
      </w:r>
    </w:p>
    <w:p w14:paraId="7877B123" w14:textId="3ED26D60" w:rsidR="004D7E16" w:rsidRPr="004D7E16" w:rsidRDefault="004D7E16" w:rsidP="00AB484D">
      <w:pPr>
        <w:autoSpaceDE w:val="0"/>
        <w:autoSpaceDN w:val="0"/>
        <w:adjustRightInd w:val="0"/>
        <w:spacing w:line="276" w:lineRule="auto"/>
        <w:ind w:left="284" w:hanging="284"/>
        <w:jc w:val="both"/>
        <w:rPr>
          <w:rFonts w:eastAsia="Times New Roman" w:cs="Calibri"/>
          <w:color w:val="000000"/>
          <w:sz w:val="22"/>
          <w:szCs w:val="22"/>
        </w:rPr>
      </w:pPr>
      <w:r w:rsidRPr="004D7E16">
        <w:rPr>
          <w:rFonts w:eastAsia="Times New Roman" w:cs="Calibri"/>
          <w:color w:val="000000"/>
          <w:sz w:val="22"/>
          <w:szCs w:val="22"/>
        </w:rPr>
        <w:t xml:space="preserve">2. W przypadku zaproponowania </w:t>
      </w:r>
      <w:r w:rsidRPr="003F47CB">
        <w:rPr>
          <w:rFonts w:eastAsia="Times New Roman" w:cs="Calibri"/>
          <w:color w:val="000000"/>
          <w:sz w:val="22"/>
          <w:szCs w:val="22"/>
        </w:rPr>
        <w:t xml:space="preserve">równoważnej </w:t>
      </w:r>
      <w:r w:rsidRPr="004D7E16">
        <w:rPr>
          <w:rFonts w:eastAsia="Times New Roman" w:cs="Calibri"/>
          <w:color w:val="000000"/>
          <w:sz w:val="22"/>
          <w:szCs w:val="22"/>
        </w:rPr>
        <w:t>wersji</w:t>
      </w:r>
      <w:r w:rsidRPr="003F47CB">
        <w:rPr>
          <w:rFonts w:eastAsia="Times New Roman" w:cs="Calibri"/>
          <w:color w:val="000000"/>
          <w:sz w:val="22"/>
          <w:szCs w:val="22"/>
        </w:rPr>
        <w:t xml:space="preserve"> systemu operacyjnego</w:t>
      </w:r>
      <w:r w:rsidRPr="004D7E16">
        <w:rPr>
          <w:rFonts w:eastAsia="Times New Roman" w:cs="Calibri"/>
          <w:color w:val="000000"/>
          <w:sz w:val="22"/>
          <w:szCs w:val="22"/>
        </w:rPr>
        <w:t xml:space="preserve"> Wykonawca zobowiązany jest dostarczyć na żądanie Zamawiającego opis i dane techniczne zaproponowanego rozwiązania umożliwiające porównanie go z wszystkimi parametrami wymaganymi niniejszym opisem przedmiotu i specyfikacją funkcjonalno - techniczną przedmiotu zamówienia w tym zgodność posiadanego oprogramowania z zaproponowanym rozwiązaniem równoważnym. </w:t>
      </w:r>
    </w:p>
    <w:p w14:paraId="22D372BE" w14:textId="77777777" w:rsidR="004D7E16" w:rsidRPr="004D7E16" w:rsidRDefault="004D7E16" w:rsidP="00AB484D">
      <w:pPr>
        <w:autoSpaceDE w:val="0"/>
        <w:autoSpaceDN w:val="0"/>
        <w:adjustRightInd w:val="0"/>
        <w:spacing w:line="276" w:lineRule="auto"/>
        <w:ind w:left="284" w:hanging="284"/>
        <w:jc w:val="both"/>
        <w:rPr>
          <w:rFonts w:eastAsia="Times New Roman" w:cs="Calibri"/>
          <w:color w:val="000000"/>
          <w:sz w:val="22"/>
          <w:szCs w:val="22"/>
        </w:rPr>
      </w:pPr>
      <w:r w:rsidRPr="004D7E16">
        <w:rPr>
          <w:rFonts w:eastAsia="Times New Roman" w:cs="Calibri"/>
          <w:color w:val="000000"/>
          <w:sz w:val="22"/>
          <w:szCs w:val="22"/>
        </w:rPr>
        <w:t>3. Zamawiający zastrzega sobie prawo do zweryfikowania funkcjonalności, wydajności i kompatybilności zaoferowanego rozwiązania równoważnego poprzez analizę jego możliwości. W przypadku skorzystania przez Zamawiającego z ww. uprawnienia wykonawca jest zobowiązany w terminie 5 dni od dnia otrzymania od Zamawiającego wezwania do dostarczenia testowej wersji zaproponowanego rozwiązania dostarczyć to rozwiązanie do siedziby Zamawiającego.</w:t>
      </w:r>
    </w:p>
    <w:p w14:paraId="24E5B393" w14:textId="3495D8FD" w:rsidR="004D7E16" w:rsidRPr="004D7E16" w:rsidRDefault="004D7E16" w:rsidP="00AB484D">
      <w:pPr>
        <w:autoSpaceDE w:val="0"/>
        <w:autoSpaceDN w:val="0"/>
        <w:adjustRightInd w:val="0"/>
        <w:spacing w:line="276" w:lineRule="auto"/>
        <w:ind w:left="284" w:hanging="284"/>
        <w:jc w:val="both"/>
        <w:rPr>
          <w:rFonts w:eastAsia="Times New Roman" w:cs="Calibri"/>
          <w:color w:val="000000"/>
          <w:sz w:val="22"/>
          <w:szCs w:val="22"/>
        </w:rPr>
      </w:pPr>
      <w:r w:rsidRPr="004D7E16">
        <w:rPr>
          <w:rFonts w:eastAsia="Times New Roman" w:cs="Calibri"/>
          <w:color w:val="000000"/>
          <w:sz w:val="22"/>
          <w:szCs w:val="22"/>
        </w:rPr>
        <w:t>4. Za rozwiązanie równoważne Zamawiający uznaje rozwiązanie, które nie spowoduje poniesienia dodatkowych kosztów (np. dodatkowych licencji, dodatkowego sprzętu, kosztów związanych z modyfikacją systemów działających u Zamawiającego</w:t>
      </w:r>
      <w:r w:rsidR="006D752A" w:rsidRPr="003F47CB">
        <w:rPr>
          <w:rFonts w:eastAsia="Times New Roman" w:cs="Calibri"/>
          <w:color w:val="000000"/>
          <w:sz w:val="22"/>
          <w:szCs w:val="22"/>
        </w:rPr>
        <w:t>.</w:t>
      </w:r>
    </w:p>
    <w:p w14:paraId="137EBDC8" w14:textId="77777777" w:rsidR="004D7E16" w:rsidRDefault="004D7E16" w:rsidP="00F602A2">
      <w:pPr>
        <w:widowControl w:val="0"/>
        <w:suppressAutoHyphens/>
        <w:spacing w:line="276" w:lineRule="auto"/>
        <w:ind w:left="425" w:hanging="425"/>
        <w:jc w:val="both"/>
        <w:rPr>
          <w:b/>
          <w:bCs/>
          <w:kern w:val="1"/>
          <w:lang w:eastAsia="hi-IN" w:bidi="hi-IN"/>
        </w:rPr>
      </w:pPr>
    </w:p>
    <w:p w14:paraId="21BDDF8D" w14:textId="77777777" w:rsidR="009159F5" w:rsidRDefault="003F47CB" w:rsidP="009159F5">
      <w:pPr>
        <w:widowControl w:val="0"/>
        <w:suppressAutoHyphens/>
        <w:spacing w:line="276" w:lineRule="auto"/>
        <w:ind w:left="425" w:hanging="425"/>
        <w:jc w:val="center"/>
        <w:rPr>
          <w:b/>
          <w:bCs/>
          <w:kern w:val="1"/>
          <w:lang w:eastAsia="hi-IN" w:bidi="hi-IN"/>
        </w:rPr>
      </w:pPr>
      <w:r>
        <w:rPr>
          <w:b/>
          <w:bCs/>
          <w:kern w:val="1"/>
          <w:lang w:eastAsia="hi-IN" w:bidi="hi-IN"/>
        </w:rPr>
        <w:t>Szczegółowe</w:t>
      </w:r>
      <w:r w:rsidR="009159F5">
        <w:rPr>
          <w:b/>
          <w:bCs/>
          <w:kern w:val="1"/>
          <w:lang w:eastAsia="hi-IN" w:bidi="hi-IN"/>
        </w:rPr>
        <w:t xml:space="preserve"> w</w:t>
      </w:r>
      <w:r w:rsidR="00F602A2" w:rsidRPr="00F602A2">
        <w:rPr>
          <w:b/>
          <w:bCs/>
          <w:kern w:val="1"/>
          <w:lang w:eastAsia="hi-IN" w:bidi="hi-IN"/>
        </w:rPr>
        <w:t>arunki równoważności dla systemu operacyjnego</w:t>
      </w:r>
    </w:p>
    <w:p w14:paraId="0D877D65" w14:textId="75BAFE62" w:rsidR="00F602A2" w:rsidRPr="00F602A2" w:rsidRDefault="00F602A2" w:rsidP="009159F5">
      <w:pPr>
        <w:widowControl w:val="0"/>
        <w:suppressAutoHyphens/>
        <w:spacing w:line="276" w:lineRule="auto"/>
        <w:ind w:left="425" w:hanging="425"/>
        <w:jc w:val="center"/>
        <w:rPr>
          <w:b/>
          <w:bCs/>
          <w:kern w:val="1"/>
          <w:lang w:eastAsia="hi-IN" w:bidi="hi-IN"/>
        </w:rPr>
      </w:pPr>
      <w:r w:rsidRPr="00F602A2">
        <w:rPr>
          <w:b/>
          <w:bCs/>
          <w:kern w:val="1"/>
          <w:lang w:eastAsia="hi-IN" w:bidi="hi-IN"/>
        </w:rPr>
        <w:t>(Tabela 1 - dotyczy Pakietu 1 i 3):</w:t>
      </w:r>
    </w:p>
    <w:p w14:paraId="21E23A39" w14:textId="77777777" w:rsidR="00F602A2" w:rsidRPr="00F602A2" w:rsidRDefault="00F602A2" w:rsidP="00F602A2">
      <w:pPr>
        <w:widowControl w:val="0"/>
        <w:suppressAutoHyphens/>
        <w:spacing w:line="276" w:lineRule="auto"/>
        <w:ind w:left="425" w:hanging="425"/>
        <w:jc w:val="both"/>
        <w:rPr>
          <w:kern w:val="1"/>
          <w:sz w:val="22"/>
          <w:szCs w:val="22"/>
          <w:lang w:eastAsia="hi-IN" w:bidi="hi-IN"/>
        </w:rPr>
      </w:pPr>
      <w:r w:rsidRPr="00F602A2">
        <w:rPr>
          <w:kern w:val="1"/>
          <w:sz w:val="22"/>
          <w:szCs w:val="22"/>
          <w:lang w:eastAsia="hi-IN" w:bidi="hi-IN"/>
        </w:rPr>
        <w:t>System operacyjny klasy PC, który spełnia następujące wymagania poprzez wbudowane mechanizmy, bez użycia dodatkowych aplikacji:</w:t>
      </w:r>
    </w:p>
    <w:p w14:paraId="7EE06ED3" w14:textId="77777777" w:rsidR="00F602A2" w:rsidRPr="00F602A2" w:rsidRDefault="00F602A2" w:rsidP="00F602A2">
      <w:pPr>
        <w:widowControl w:val="0"/>
        <w:suppressAutoHyphens/>
        <w:spacing w:line="276" w:lineRule="auto"/>
        <w:ind w:left="425" w:hanging="425"/>
        <w:jc w:val="both"/>
        <w:rPr>
          <w:kern w:val="1"/>
          <w:sz w:val="22"/>
          <w:szCs w:val="22"/>
          <w:lang w:eastAsia="hi-IN" w:bidi="hi-IN"/>
        </w:rPr>
      </w:pPr>
      <w:r w:rsidRPr="00F602A2">
        <w:rPr>
          <w:kern w:val="1"/>
          <w:sz w:val="22"/>
          <w:szCs w:val="22"/>
          <w:lang w:eastAsia="hi-IN" w:bidi="hi-IN"/>
        </w:rPr>
        <w:t>1.</w:t>
      </w:r>
      <w:r w:rsidRPr="00F602A2">
        <w:rPr>
          <w:kern w:val="1"/>
          <w:sz w:val="22"/>
          <w:szCs w:val="22"/>
          <w:lang w:eastAsia="hi-IN" w:bidi="hi-IN"/>
        </w:rPr>
        <w:tab/>
        <w:t>Dostępne dwa rodzaje graficznego interfejsu użytkownika:</w:t>
      </w:r>
    </w:p>
    <w:p w14:paraId="030897DB" w14:textId="77777777" w:rsidR="00F602A2" w:rsidRPr="00F602A2" w:rsidRDefault="00F602A2" w:rsidP="00F602A2">
      <w:pPr>
        <w:widowControl w:val="0"/>
        <w:suppressAutoHyphens/>
        <w:spacing w:line="276" w:lineRule="auto"/>
        <w:ind w:left="425" w:hanging="425"/>
        <w:jc w:val="both"/>
        <w:rPr>
          <w:kern w:val="1"/>
          <w:sz w:val="22"/>
          <w:szCs w:val="22"/>
          <w:lang w:eastAsia="hi-IN" w:bidi="hi-IN"/>
        </w:rPr>
      </w:pPr>
      <w:r w:rsidRPr="00F602A2">
        <w:rPr>
          <w:kern w:val="1"/>
          <w:sz w:val="22"/>
          <w:szCs w:val="22"/>
          <w:lang w:eastAsia="hi-IN" w:bidi="hi-IN"/>
        </w:rPr>
        <w:t>a.</w:t>
      </w:r>
      <w:r w:rsidRPr="00F602A2">
        <w:rPr>
          <w:kern w:val="1"/>
          <w:sz w:val="22"/>
          <w:szCs w:val="22"/>
          <w:lang w:eastAsia="hi-IN" w:bidi="hi-IN"/>
        </w:rPr>
        <w:tab/>
        <w:t>Klasyczny, umożliwiający obsługę przy pomocy klawiatury i myszy,</w:t>
      </w:r>
    </w:p>
    <w:p w14:paraId="7BB66221" w14:textId="77777777" w:rsidR="00F602A2" w:rsidRPr="00F602A2" w:rsidRDefault="00F602A2" w:rsidP="00F602A2">
      <w:pPr>
        <w:widowControl w:val="0"/>
        <w:suppressAutoHyphens/>
        <w:spacing w:line="276" w:lineRule="auto"/>
        <w:ind w:left="425" w:hanging="425"/>
        <w:jc w:val="both"/>
        <w:rPr>
          <w:kern w:val="1"/>
          <w:sz w:val="22"/>
          <w:szCs w:val="22"/>
          <w:lang w:eastAsia="hi-IN" w:bidi="hi-IN"/>
        </w:rPr>
      </w:pPr>
      <w:r w:rsidRPr="00F602A2">
        <w:rPr>
          <w:kern w:val="1"/>
          <w:sz w:val="22"/>
          <w:szCs w:val="22"/>
          <w:lang w:eastAsia="hi-IN" w:bidi="hi-IN"/>
        </w:rPr>
        <w:t>b.</w:t>
      </w:r>
      <w:r w:rsidRPr="00F602A2">
        <w:rPr>
          <w:kern w:val="1"/>
          <w:sz w:val="22"/>
          <w:szCs w:val="22"/>
          <w:lang w:eastAsia="hi-IN" w:bidi="hi-IN"/>
        </w:rPr>
        <w:tab/>
        <w:t>Dotykowy umożliwiający sterowanie dotykiem na urządzeniach typu tablet lub monitorach dotykowych</w:t>
      </w:r>
    </w:p>
    <w:p w14:paraId="1EDF8753" w14:textId="77777777" w:rsidR="00F602A2" w:rsidRPr="00F602A2" w:rsidRDefault="00F602A2" w:rsidP="00F602A2">
      <w:pPr>
        <w:widowControl w:val="0"/>
        <w:suppressAutoHyphens/>
        <w:spacing w:line="276" w:lineRule="auto"/>
        <w:ind w:left="425" w:hanging="425"/>
        <w:jc w:val="both"/>
        <w:rPr>
          <w:kern w:val="1"/>
          <w:sz w:val="22"/>
          <w:szCs w:val="22"/>
          <w:lang w:eastAsia="hi-IN" w:bidi="hi-IN"/>
        </w:rPr>
      </w:pPr>
      <w:r w:rsidRPr="00F602A2">
        <w:rPr>
          <w:kern w:val="1"/>
          <w:sz w:val="22"/>
          <w:szCs w:val="22"/>
          <w:lang w:eastAsia="hi-IN" w:bidi="hi-IN"/>
        </w:rPr>
        <w:t>2.</w:t>
      </w:r>
      <w:r w:rsidRPr="00F602A2">
        <w:rPr>
          <w:kern w:val="1"/>
          <w:sz w:val="22"/>
          <w:szCs w:val="22"/>
          <w:lang w:eastAsia="hi-IN" w:bidi="hi-IN"/>
        </w:rPr>
        <w:tab/>
        <w:t>Funkcje związane z obsługą komputerów typu tablet, z wbudowanym modułem „uczenia się” pisma użytkownika – obsługa języka polskiego</w:t>
      </w:r>
    </w:p>
    <w:p w14:paraId="005744F6" w14:textId="77777777" w:rsidR="00F602A2" w:rsidRPr="00F602A2" w:rsidRDefault="00F602A2" w:rsidP="00F602A2">
      <w:pPr>
        <w:widowControl w:val="0"/>
        <w:suppressAutoHyphens/>
        <w:spacing w:line="276" w:lineRule="auto"/>
        <w:ind w:left="425" w:hanging="425"/>
        <w:jc w:val="both"/>
        <w:rPr>
          <w:kern w:val="1"/>
          <w:sz w:val="22"/>
          <w:szCs w:val="22"/>
          <w:lang w:eastAsia="hi-IN" w:bidi="hi-IN"/>
        </w:rPr>
      </w:pPr>
      <w:r w:rsidRPr="00F602A2">
        <w:rPr>
          <w:kern w:val="1"/>
          <w:sz w:val="22"/>
          <w:szCs w:val="22"/>
          <w:lang w:eastAsia="hi-IN" w:bidi="hi-IN"/>
        </w:rPr>
        <w:t>3.</w:t>
      </w:r>
      <w:r w:rsidRPr="00F602A2">
        <w:rPr>
          <w:kern w:val="1"/>
          <w:sz w:val="22"/>
          <w:szCs w:val="22"/>
          <w:lang w:eastAsia="hi-IN" w:bidi="hi-IN"/>
        </w:rPr>
        <w:tab/>
        <w:t>Interfejs użytkownika dostępny w wielu językach do wyboru – w tym polskim i angielskim</w:t>
      </w:r>
    </w:p>
    <w:p w14:paraId="2EFD419F" w14:textId="77777777" w:rsidR="00F602A2" w:rsidRPr="00F602A2" w:rsidRDefault="00F602A2" w:rsidP="00F602A2">
      <w:pPr>
        <w:widowControl w:val="0"/>
        <w:suppressAutoHyphens/>
        <w:spacing w:line="276" w:lineRule="auto"/>
        <w:ind w:left="425" w:hanging="425"/>
        <w:jc w:val="both"/>
        <w:rPr>
          <w:kern w:val="1"/>
          <w:sz w:val="22"/>
          <w:szCs w:val="22"/>
          <w:lang w:eastAsia="hi-IN" w:bidi="hi-IN"/>
        </w:rPr>
      </w:pPr>
      <w:r w:rsidRPr="00F602A2">
        <w:rPr>
          <w:kern w:val="1"/>
          <w:sz w:val="22"/>
          <w:szCs w:val="22"/>
          <w:lang w:eastAsia="hi-IN" w:bidi="hi-IN"/>
        </w:rPr>
        <w:t>4.</w:t>
      </w:r>
      <w:r w:rsidRPr="00F602A2">
        <w:rPr>
          <w:kern w:val="1"/>
          <w:sz w:val="22"/>
          <w:szCs w:val="22"/>
          <w:lang w:eastAsia="hi-IN" w:bidi="hi-IN"/>
        </w:rPr>
        <w:tab/>
        <w:t>Możliwość tworzenia pulpitów wirtualnych, przenoszenia aplikacji pomiędzy pulpitami i przełączanie się pomiędzy pulpitami za pomocą skrótów klawiaturowych lub GUI.</w:t>
      </w:r>
    </w:p>
    <w:p w14:paraId="44CB49B4" w14:textId="77777777" w:rsidR="00F602A2" w:rsidRPr="00F602A2" w:rsidRDefault="00F602A2" w:rsidP="00F602A2">
      <w:pPr>
        <w:widowControl w:val="0"/>
        <w:suppressAutoHyphens/>
        <w:spacing w:line="276" w:lineRule="auto"/>
        <w:ind w:left="425" w:hanging="425"/>
        <w:jc w:val="both"/>
        <w:rPr>
          <w:kern w:val="1"/>
          <w:sz w:val="22"/>
          <w:szCs w:val="22"/>
          <w:lang w:eastAsia="hi-IN" w:bidi="hi-IN"/>
        </w:rPr>
      </w:pPr>
      <w:r w:rsidRPr="00F602A2">
        <w:rPr>
          <w:kern w:val="1"/>
          <w:sz w:val="22"/>
          <w:szCs w:val="22"/>
          <w:lang w:eastAsia="hi-IN" w:bidi="hi-IN"/>
        </w:rPr>
        <w:t>5.</w:t>
      </w:r>
      <w:r w:rsidRPr="00F602A2">
        <w:rPr>
          <w:kern w:val="1"/>
          <w:sz w:val="22"/>
          <w:szCs w:val="22"/>
          <w:lang w:eastAsia="hi-IN" w:bidi="hi-IN"/>
        </w:rPr>
        <w:tab/>
        <w:t>Wbudowane w system operacyjny minimum dwie przeglądarki Internetowe</w:t>
      </w:r>
    </w:p>
    <w:p w14:paraId="45D7578E" w14:textId="77777777" w:rsidR="00F602A2" w:rsidRPr="00F602A2" w:rsidRDefault="00F602A2" w:rsidP="00F602A2">
      <w:pPr>
        <w:widowControl w:val="0"/>
        <w:suppressAutoHyphens/>
        <w:spacing w:line="276" w:lineRule="auto"/>
        <w:ind w:left="425" w:hanging="425"/>
        <w:jc w:val="both"/>
        <w:rPr>
          <w:kern w:val="1"/>
          <w:sz w:val="22"/>
          <w:szCs w:val="22"/>
          <w:lang w:eastAsia="hi-IN" w:bidi="hi-IN"/>
        </w:rPr>
      </w:pPr>
      <w:r w:rsidRPr="00F602A2">
        <w:rPr>
          <w:kern w:val="1"/>
          <w:sz w:val="22"/>
          <w:szCs w:val="22"/>
          <w:lang w:eastAsia="hi-IN" w:bidi="hi-IN"/>
        </w:rPr>
        <w:t>6.</w:t>
      </w:r>
      <w:r w:rsidRPr="00F602A2">
        <w:rPr>
          <w:kern w:val="1"/>
          <w:sz w:val="22"/>
          <w:szCs w:val="22"/>
          <w:lang w:eastAsia="hi-IN" w:bidi="hi-IN"/>
        </w:rPr>
        <w:tab/>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7146C244" w14:textId="77777777" w:rsidR="00F602A2" w:rsidRPr="00F602A2" w:rsidRDefault="00F602A2" w:rsidP="00F602A2">
      <w:pPr>
        <w:widowControl w:val="0"/>
        <w:suppressAutoHyphens/>
        <w:spacing w:line="276" w:lineRule="auto"/>
        <w:ind w:left="425" w:hanging="425"/>
        <w:jc w:val="both"/>
        <w:rPr>
          <w:kern w:val="1"/>
          <w:sz w:val="22"/>
          <w:szCs w:val="22"/>
          <w:lang w:eastAsia="hi-IN" w:bidi="hi-IN"/>
        </w:rPr>
      </w:pPr>
      <w:r w:rsidRPr="00F602A2">
        <w:rPr>
          <w:kern w:val="1"/>
          <w:sz w:val="22"/>
          <w:szCs w:val="22"/>
          <w:lang w:eastAsia="hi-IN" w:bidi="hi-IN"/>
        </w:rPr>
        <w:t>7.</w:t>
      </w:r>
      <w:r w:rsidRPr="00F602A2">
        <w:rPr>
          <w:kern w:val="1"/>
          <w:sz w:val="22"/>
          <w:szCs w:val="22"/>
          <w:lang w:eastAsia="hi-IN" w:bidi="hi-IN"/>
        </w:rPr>
        <w:tab/>
        <w:t>Zlokalizowane w języku polskim, co najmniej następujące elementy: menu, pomoc, komunikaty systemowe, menedżer plików.</w:t>
      </w:r>
    </w:p>
    <w:p w14:paraId="4297A92F" w14:textId="77777777" w:rsidR="00F602A2" w:rsidRPr="00F602A2" w:rsidRDefault="00F602A2" w:rsidP="00F602A2">
      <w:pPr>
        <w:widowControl w:val="0"/>
        <w:suppressAutoHyphens/>
        <w:spacing w:line="276" w:lineRule="auto"/>
        <w:ind w:left="425" w:hanging="425"/>
        <w:jc w:val="both"/>
        <w:rPr>
          <w:kern w:val="1"/>
          <w:sz w:val="22"/>
          <w:szCs w:val="22"/>
          <w:lang w:eastAsia="hi-IN" w:bidi="hi-IN"/>
        </w:rPr>
      </w:pPr>
      <w:r w:rsidRPr="00F602A2">
        <w:rPr>
          <w:kern w:val="1"/>
          <w:sz w:val="22"/>
          <w:szCs w:val="22"/>
          <w:lang w:eastAsia="hi-IN" w:bidi="hi-IN"/>
        </w:rPr>
        <w:t>8.</w:t>
      </w:r>
      <w:r w:rsidRPr="00F602A2">
        <w:rPr>
          <w:kern w:val="1"/>
          <w:sz w:val="22"/>
          <w:szCs w:val="22"/>
          <w:lang w:eastAsia="hi-IN" w:bidi="hi-IN"/>
        </w:rPr>
        <w:tab/>
        <w:t>Graficzne środowisko instalacji i konfiguracji dostępne w języku polskim</w:t>
      </w:r>
    </w:p>
    <w:p w14:paraId="4F423AED" w14:textId="77777777" w:rsidR="00F602A2" w:rsidRPr="00F602A2" w:rsidRDefault="00F602A2" w:rsidP="00F602A2">
      <w:pPr>
        <w:widowControl w:val="0"/>
        <w:suppressAutoHyphens/>
        <w:spacing w:line="276" w:lineRule="auto"/>
        <w:ind w:left="425" w:hanging="425"/>
        <w:jc w:val="both"/>
        <w:rPr>
          <w:kern w:val="1"/>
          <w:sz w:val="22"/>
          <w:szCs w:val="22"/>
          <w:lang w:eastAsia="hi-IN" w:bidi="hi-IN"/>
        </w:rPr>
      </w:pPr>
      <w:r w:rsidRPr="00F602A2">
        <w:rPr>
          <w:kern w:val="1"/>
          <w:sz w:val="22"/>
          <w:szCs w:val="22"/>
          <w:lang w:eastAsia="hi-IN" w:bidi="hi-IN"/>
        </w:rPr>
        <w:t>9.</w:t>
      </w:r>
      <w:r w:rsidRPr="00F602A2">
        <w:rPr>
          <w:kern w:val="1"/>
          <w:sz w:val="22"/>
          <w:szCs w:val="22"/>
          <w:lang w:eastAsia="hi-IN" w:bidi="hi-IN"/>
        </w:rPr>
        <w:tab/>
        <w:t>Wbudowany system pomocy w języku polskim.</w:t>
      </w:r>
    </w:p>
    <w:p w14:paraId="3ADB818C" w14:textId="77777777" w:rsidR="00F602A2" w:rsidRPr="00F602A2" w:rsidRDefault="00F602A2" w:rsidP="00F602A2">
      <w:pPr>
        <w:widowControl w:val="0"/>
        <w:suppressAutoHyphens/>
        <w:spacing w:line="276" w:lineRule="auto"/>
        <w:ind w:left="425" w:hanging="425"/>
        <w:jc w:val="both"/>
        <w:rPr>
          <w:kern w:val="1"/>
          <w:sz w:val="22"/>
          <w:szCs w:val="22"/>
          <w:lang w:eastAsia="hi-IN" w:bidi="hi-IN"/>
        </w:rPr>
      </w:pPr>
      <w:r w:rsidRPr="00F602A2">
        <w:rPr>
          <w:kern w:val="1"/>
          <w:sz w:val="22"/>
          <w:szCs w:val="22"/>
          <w:lang w:eastAsia="hi-IN" w:bidi="hi-IN"/>
        </w:rPr>
        <w:t>10.</w:t>
      </w:r>
      <w:r w:rsidRPr="00F602A2">
        <w:rPr>
          <w:kern w:val="1"/>
          <w:sz w:val="22"/>
          <w:szCs w:val="22"/>
          <w:lang w:eastAsia="hi-IN" w:bidi="hi-IN"/>
        </w:rPr>
        <w:tab/>
        <w:t>Możliwość przystosowania stanowiska dla osób niepełnosprawnych (np. słabo widzących).</w:t>
      </w:r>
    </w:p>
    <w:p w14:paraId="12059D79" w14:textId="77777777" w:rsidR="00F602A2" w:rsidRPr="00F602A2" w:rsidRDefault="00F602A2" w:rsidP="00F602A2">
      <w:pPr>
        <w:widowControl w:val="0"/>
        <w:suppressAutoHyphens/>
        <w:spacing w:line="276" w:lineRule="auto"/>
        <w:ind w:left="425" w:hanging="425"/>
        <w:jc w:val="both"/>
        <w:rPr>
          <w:kern w:val="1"/>
          <w:sz w:val="22"/>
          <w:szCs w:val="22"/>
          <w:lang w:eastAsia="hi-IN" w:bidi="hi-IN"/>
        </w:rPr>
      </w:pPr>
      <w:r w:rsidRPr="00F602A2">
        <w:rPr>
          <w:kern w:val="1"/>
          <w:sz w:val="22"/>
          <w:szCs w:val="22"/>
          <w:lang w:eastAsia="hi-IN" w:bidi="hi-IN"/>
        </w:rPr>
        <w:t>11.</w:t>
      </w:r>
      <w:r w:rsidRPr="00F602A2">
        <w:rPr>
          <w:kern w:val="1"/>
          <w:sz w:val="22"/>
          <w:szCs w:val="22"/>
          <w:lang w:eastAsia="hi-IN" w:bidi="hi-IN"/>
        </w:rPr>
        <w:tab/>
        <w:t>Możliwość dokonywania aktualizacji i poprawek systemu poprzez mechanizm zarządzany przez administratora systemu Zamawiającego.</w:t>
      </w:r>
    </w:p>
    <w:p w14:paraId="7C76D49D" w14:textId="77777777" w:rsidR="00F602A2" w:rsidRPr="00F602A2" w:rsidRDefault="00F602A2" w:rsidP="00F602A2">
      <w:pPr>
        <w:widowControl w:val="0"/>
        <w:suppressAutoHyphens/>
        <w:spacing w:line="276" w:lineRule="auto"/>
        <w:ind w:left="425" w:hanging="425"/>
        <w:jc w:val="both"/>
        <w:rPr>
          <w:kern w:val="1"/>
          <w:sz w:val="22"/>
          <w:szCs w:val="22"/>
          <w:lang w:eastAsia="hi-IN" w:bidi="hi-IN"/>
        </w:rPr>
      </w:pPr>
      <w:r w:rsidRPr="00F602A2">
        <w:rPr>
          <w:kern w:val="1"/>
          <w:sz w:val="22"/>
          <w:szCs w:val="22"/>
          <w:lang w:eastAsia="hi-IN" w:bidi="hi-IN"/>
        </w:rPr>
        <w:t>12.</w:t>
      </w:r>
      <w:r w:rsidRPr="00F602A2">
        <w:rPr>
          <w:kern w:val="1"/>
          <w:sz w:val="22"/>
          <w:szCs w:val="22"/>
          <w:lang w:eastAsia="hi-IN" w:bidi="hi-IN"/>
        </w:rPr>
        <w:tab/>
        <w:t xml:space="preserve">Możliwość dostarczania poprawek do systemu operacyjnego w modelu </w:t>
      </w:r>
      <w:proofErr w:type="spellStart"/>
      <w:r w:rsidRPr="00F602A2">
        <w:rPr>
          <w:kern w:val="1"/>
          <w:sz w:val="22"/>
          <w:szCs w:val="22"/>
          <w:lang w:eastAsia="hi-IN" w:bidi="hi-IN"/>
        </w:rPr>
        <w:t>peer</w:t>
      </w:r>
      <w:proofErr w:type="spellEnd"/>
      <w:r w:rsidRPr="00F602A2">
        <w:rPr>
          <w:kern w:val="1"/>
          <w:sz w:val="22"/>
          <w:szCs w:val="22"/>
          <w:lang w:eastAsia="hi-IN" w:bidi="hi-IN"/>
        </w:rPr>
        <w:t>-to-</w:t>
      </w:r>
      <w:proofErr w:type="spellStart"/>
      <w:r w:rsidRPr="00F602A2">
        <w:rPr>
          <w:kern w:val="1"/>
          <w:sz w:val="22"/>
          <w:szCs w:val="22"/>
          <w:lang w:eastAsia="hi-IN" w:bidi="hi-IN"/>
        </w:rPr>
        <w:t>peer</w:t>
      </w:r>
      <w:proofErr w:type="spellEnd"/>
      <w:r w:rsidRPr="00F602A2">
        <w:rPr>
          <w:kern w:val="1"/>
          <w:sz w:val="22"/>
          <w:szCs w:val="22"/>
          <w:lang w:eastAsia="hi-IN" w:bidi="hi-IN"/>
        </w:rPr>
        <w:t>.</w:t>
      </w:r>
    </w:p>
    <w:p w14:paraId="75C78AEF" w14:textId="77777777" w:rsidR="00F602A2" w:rsidRPr="00F602A2" w:rsidRDefault="00F602A2" w:rsidP="00F602A2">
      <w:pPr>
        <w:widowControl w:val="0"/>
        <w:suppressAutoHyphens/>
        <w:spacing w:line="276" w:lineRule="auto"/>
        <w:ind w:left="425" w:hanging="425"/>
        <w:jc w:val="both"/>
        <w:rPr>
          <w:kern w:val="1"/>
          <w:sz w:val="22"/>
          <w:szCs w:val="22"/>
          <w:lang w:eastAsia="hi-IN" w:bidi="hi-IN"/>
        </w:rPr>
      </w:pPr>
      <w:r w:rsidRPr="00F602A2">
        <w:rPr>
          <w:kern w:val="1"/>
          <w:sz w:val="22"/>
          <w:szCs w:val="22"/>
          <w:lang w:eastAsia="hi-IN" w:bidi="hi-IN"/>
        </w:rPr>
        <w:t>13.</w:t>
      </w:r>
      <w:r w:rsidRPr="00F602A2">
        <w:rPr>
          <w:kern w:val="1"/>
          <w:sz w:val="22"/>
          <w:szCs w:val="22"/>
          <w:lang w:eastAsia="hi-IN" w:bidi="hi-IN"/>
        </w:rPr>
        <w:tab/>
        <w:t>Możliwość sterowania czasem dostarczania nowych wersji systemu operacyjnego, możliwość centralnego opóźniania dostarczania nowej wersji o minimum 4 miesiące.</w:t>
      </w:r>
    </w:p>
    <w:p w14:paraId="0329F56E" w14:textId="77777777" w:rsidR="00F602A2" w:rsidRPr="00F602A2" w:rsidRDefault="00F602A2" w:rsidP="00F602A2">
      <w:pPr>
        <w:widowControl w:val="0"/>
        <w:suppressAutoHyphens/>
        <w:spacing w:line="276" w:lineRule="auto"/>
        <w:ind w:left="425" w:hanging="425"/>
        <w:jc w:val="both"/>
        <w:rPr>
          <w:kern w:val="1"/>
          <w:sz w:val="22"/>
          <w:szCs w:val="22"/>
          <w:lang w:eastAsia="hi-IN" w:bidi="hi-IN"/>
        </w:rPr>
      </w:pPr>
      <w:r w:rsidRPr="00F602A2">
        <w:rPr>
          <w:kern w:val="1"/>
          <w:sz w:val="22"/>
          <w:szCs w:val="22"/>
          <w:lang w:eastAsia="hi-IN" w:bidi="hi-IN"/>
        </w:rPr>
        <w:t>14.</w:t>
      </w:r>
      <w:r w:rsidRPr="00F602A2">
        <w:rPr>
          <w:kern w:val="1"/>
          <w:sz w:val="22"/>
          <w:szCs w:val="22"/>
          <w:lang w:eastAsia="hi-IN" w:bidi="hi-IN"/>
        </w:rPr>
        <w:tab/>
        <w:t>Zabezpieczony hasłem hierarchiczny dostęp do systemu, konta i profile użytkowników zarządzane zdalnie; praca systemu w trybie ochrony kont użytkowników.</w:t>
      </w:r>
    </w:p>
    <w:p w14:paraId="7BB92126" w14:textId="77777777" w:rsidR="00F602A2" w:rsidRPr="00F602A2" w:rsidRDefault="00F602A2" w:rsidP="00F602A2">
      <w:pPr>
        <w:widowControl w:val="0"/>
        <w:suppressAutoHyphens/>
        <w:spacing w:line="276" w:lineRule="auto"/>
        <w:ind w:left="425" w:hanging="425"/>
        <w:jc w:val="both"/>
        <w:rPr>
          <w:kern w:val="1"/>
          <w:sz w:val="22"/>
          <w:szCs w:val="22"/>
          <w:lang w:eastAsia="hi-IN" w:bidi="hi-IN"/>
        </w:rPr>
      </w:pPr>
      <w:r w:rsidRPr="00F602A2">
        <w:rPr>
          <w:kern w:val="1"/>
          <w:sz w:val="22"/>
          <w:szCs w:val="22"/>
          <w:lang w:eastAsia="hi-IN" w:bidi="hi-IN"/>
        </w:rPr>
        <w:t>15.</w:t>
      </w:r>
      <w:r w:rsidRPr="00F602A2">
        <w:rPr>
          <w:kern w:val="1"/>
          <w:sz w:val="22"/>
          <w:szCs w:val="22"/>
          <w:lang w:eastAsia="hi-IN" w:bidi="hi-IN"/>
        </w:rPr>
        <w:tab/>
        <w:t>Możliwość dołączenia systemu do usługi katalogowej on-</w:t>
      </w:r>
      <w:proofErr w:type="spellStart"/>
      <w:r w:rsidRPr="00F602A2">
        <w:rPr>
          <w:kern w:val="1"/>
          <w:sz w:val="22"/>
          <w:szCs w:val="22"/>
          <w:lang w:eastAsia="hi-IN" w:bidi="hi-IN"/>
        </w:rPr>
        <w:t>premise</w:t>
      </w:r>
      <w:proofErr w:type="spellEnd"/>
      <w:r w:rsidRPr="00F602A2">
        <w:rPr>
          <w:kern w:val="1"/>
          <w:sz w:val="22"/>
          <w:szCs w:val="22"/>
          <w:lang w:eastAsia="hi-IN" w:bidi="hi-IN"/>
        </w:rPr>
        <w:t xml:space="preserve"> lub w chmurze.</w:t>
      </w:r>
    </w:p>
    <w:p w14:paraId="0839A4BF" w14:textId="77777777" w:rsidR="00F602A2" w:rsidRPr="00F602A2" w:rsidRDefault="00F602A2" w:rsidP="00F602A2">
      <w:pPr>
        <w:widowControl w:val="0"/>
        <w:suppressAutoHyphens/>
        <w:spacing w:line="276" w:lineRule="auto"/>
        <w:ind w:left="425" w:hanging="425"/>
        <w:jc w:val="both"/>
        <w:rPr>
          <w:kern w:val="1"/>
          <w:sz w:val="22"/>
          <w:szCs w:val="22"/>
          <w:lang w:eastAsia="hi-IN" w:bidi="hi-IN"/>
        </w:rPr>
      </w:pPr>
      <w:r w:rsidRPr="00F602A2">
        <w:rPr>
          <w:kern w:val="1"/>
          <w:sz w:val="22"/>
          <w:szCs w:val="22"/>
          <w:lang w:eastAsia="hi-IN" w:bidi="hi-IN"/>
        </w:rPr>
        <w:t>16.</w:t>
      </w:r>
      <w:r w:rsidRPr="00F602A2">
        <w:rPr>
          <w:kern w:val="1"/>
          <w:sz w:val="22"/>
          <w:szCs w:val="22"/>
          <w:lang w:eastAsia="hi-IN" w:bidi="hi-IN"/>
        </w:rPr>
        <w:tab/>
        <w:t>Umożliwienie zablokowania urządzenia w ramach danego konta tylko do uruchamiania wybranej aplikacji - tryb "kiosk".</w:t>
      </w:r>
    </w:p>
    <w:p w14:paraId="2671FA32" w14:textId="77777777" w:rsidR="00F602A2" w:rsidRPr="00F602A2" w:rsidRDefault="00F602A2" w:rsidP="00F602A2">
      <w:pPr>
        <w:widowControl w:val="0"/>
        <w:suppressAutoHyphens/>
        <w:spacing w:line="276" w:lineRule="auto"/>
        <w:ind w:left="425" w:hanging="425"/>
        <w:jc w:val="both"/>
        <w:rPr>
          <w:kern w:val="1"/>
          <w:sz w:val="22"/>
          <w:szCs w:val="22"/>
          <w:lang w:eastAsia="hi-IN" w:bidi="hi-IN"/>
        </w:rPr>
      </w:pPr>
      <w:r w:rsidRPr="00F602A2">
        <w:rPr>
          <w:kern w:val="1"/>
          <w:sz w:val="22"/>
          <w:szCs w:val="22"/>
          <w:lang w:eastAsia="hi-IN" w:bidi="hi-IN"/>
        </w:rPr>
        <w:t>17.</w:t>
      </w:r>
      <w:r w:rsidRPr="00F602A2">
        <w:rPr>
          <w:kern w:val="1"/>
          <w:sz w:val="22"/>
          <w:szCs w:val="22"/>
          <w:lang w:eastAsia="hi-IN" w:bidi="hi-IN"/>
        </w:rPr>
        <w:tab/>
        <w:t>Możliwość automatycznej synchronizacji plików i folderów roboczych znajdujących się na firmowym serwerze plików w centrum danych z prywatnym urządzeniem, bez konieczności łączenia się z siecią VPN z poziomu folderu użytkownika zlokalizowanego w centrum danych firmy.</w:t>
      </w:r>
    </w:p>
    <w:p w14:paraId="7D981C96" w14:textId="77777777" w:rsidR="00F602A2" w:rsidRPr="00F602A2" w:rsidRDefault="00F602A2" w:rsidP="00F602A2">
      <w:pPr>
        <w:widowControl w:val="0"/>
        <w:suppressAutoHyphens/>
        <w:spacing w:line="276" w:lineRule="auto"/>
        <w:ind w:left="425" w:hanging="425"/>
        <w:jc w:val="both"/>
        <w:rPr>
          <w:kern w:val="1"/>
          <w:sz w:val="22"/>
          <w:szCs w:val="22"/>
          <w:lang w:eastAsia="hi-IN" w:bidi="hi-IN"/>
        </w:rPr>
      </w:pPr>
      <w:r w:rsidRPr="00F602A2">
        <w:rPr>
          <w:kern w:val="1"/>
          <w:sz w:val="22"/>
          <w:szCs w:val="22"/>
          <w:lang w:eastAsia="hi-IN" w:bidi="hi-IN"/>
        </w:rPr>
        <w:t>18.</w:t>
      </w:r>
      <w:r w:rsidRPr="00F602A2">
        <w:rPr>
          <w:kern w:val="1"/>
          <w:sz w:val="22"/>
          <w:szCs w:val="22"/>
          <w:lang w:eastAsia="hi-IN" w:bidi="hi-IN"/>
        </w:rPr>
        <w:tab/>
        <w:t>Zdalna pomoc i współdzielenie aplikacji – możliwość zdalnego przejęcia sesji zalogowanego użytkownika celem rozwiązania problemu z komputerem.</w:t>
      </w:r>
    </w:p>
    <w:p w14:paraId="4F8DB12F" w14:textId="77777777" w:rsidR="00F602A2" w:rsidRPr="00F602A2" w:rsidRDefault="00F602A2" w:rsidP="00F602A2">
      <w:pPr>
        <w:widowControl w:val="0"/>
        <w:suppressAutoHyphens/>
        <w:spacing w:line="276" w:lineRule="auto"/>
        <w:ind w:left="425" w:hanging="425"/>
        <w:jc w:val="both"/>
        <w:rPr>
          <w:kern w:val="1"/>
          <w:sz w:val="22"/>
          <w:szCs w:val="22"/>
          <w:lang w:eastAsia="hi-IN" w:bidi="hi-IN"/>
        </w:rPr>
      </w:pPr>
      <w:r w:rsidRPr="00F602A2">
        <w:rPr>
          <w:kern w:val="1"/>
          <w:sz w:val="22"/>
          <w:szCs w:val="22"/>
          <w:lang w:eastAsia="hi-IN" w:bidi="hi-IN"/>
        </w:rPr>
        <w:t>19.</w:t>
      </w:r>
      <w:r w:rsidRPr="00F602A2">
        <w:rPr>
          <w:kern w:val="1"/>
          <w:sz w:val="22"/>
          <w:szCs w:val="22"/>
          <w:lang w:eastAsia="hi-IN" w:bidi="hi-IN"/>
        </w:rPr>
        <w:tab/>
        <w:t xml:space="preserve">Transakcyjny system plików pozwalający na stosowanie przydziałów (ang. </w:t>
      </w:r>
      <w:proofErr w:type="spellStart"/>
      <w:r w:rsidRPr="00F602A2">
        <w:rPr>
          <w:kern w:val="1"/>
          <w:sz w:val="22"/>
          <w:szCs w:val="22"/>
          <w:lang w:eastAsia="hi-IN" w:bidi="hi-IN"/>
        </w:rPr>
        <w:t>quota</w:t>
      </w:r>
      <w:proofErr w:type="spellEnd"/>
      <w:r w:rsidRPr="00F602A2">
        <w:rPr>
          <w:kern w:val="1"/>
          <w:sz w:val="22"/>
          <w:szCs w:val="22"/>
          <w:lang w:eastAsia="hi-IN" w:bidi="hi-IN"/>
        </w:rPr>
        <w:t>) na dysku dla użytkowników oraz zapewniający większą niezawodność i pozwalający tworzyć kopie zapasowe.</w:t>
      </w:r>
    </w:p>
    <w:p w14:paraId="09D33A4F" w14:textId="77777777" w:rsidR="00F602A2" w:rsidRPr="00F602A2" w:rsidRDefault="00F602A2" w:rsidP="00F602A2">
      <w:pPr>
        <w:widowControl w:val="0"/>
        <w:suppressAutoHyphens/>
        <w:spacing w:line="276" w:lineRule="auto"/>
        <w:ind w:left="425" w:hanging="425"/>
        <w:jc w:val="both"/>
        <w:rPr>
          <w:kern w:val="1"/>
          <w:sz w:val="22"/>
          <w:szCs w:val="22"/>
          <w:lang w:eastAsia="hi-IN" w:bidi="hi-IN"/>
        </w:rPr>
      </w:pPr>
      <w:r w:rsidRPr="00F602A2">
        <w:rPr>
          <w:kern w:val="1"/>
          <w:sz w:val="22"/>
          <w:szCs w:val="22"/>
          <w:lang w:eastAsia="hi-IN" w:bidi="hi-IN"/>
        </w:rPr>
        <w:t>20.</w:t>
      </w:r>
      <w:r w:rsidRPr="00F602A2">
        <w:rPr>
          <w:kern w:val="1"/>
          <w:sz w:val="22"/>
          <w:szCs w:val="22"/>
          <w:lang w:eastAsia="hi-IN" w:bidi="hi-IN"/>
        </w:rPr>
        <w:tab/>
        <w:t>Oprogramowanie dla tworzenia kopii zapasowych (Backup); automatyczne wykonywanie kopii plików z możliwością automatycznego przywrócenia wersji wcześniejszej.</w:t>
      </w:r>
    </w:p>
    <w:p w14:paraId="0770A133" w14:textId="77777777" w:rsidR="00F602A2" w:rsidRPr="00F602A2" w:rsidRDefault="00F602A2" w:rsidP="00F602A2">
      <w:pPr>
        <w:widowControl w:val="0"/>
        <w:suppressAutoHyphens/>
        <w:spacing w:line="276" w:lineRule="auto"/>
        <w:ind w:left="425" w:hanging="425"/>
        <w:jc w:val="both"/>
        <w:rPr>
          <w:kern w:val="1"/>
          <w:sz w:val="22"/>
          <w:szCs w:val="22"/>
          <w:lang w:eastAsia="hi-IN" w:bidi="hi-IN"/>
        </w:rPr>
      </w:pPr>
      <w:r w:rsidRPr="00F602A2">
        <w:rPr>
          <w:kern w:val="1"/>
          <w:sz w:val="22"/>
          <w:szCs w:val="22"/>
          <w:lang w:eastAsia="hi-IN" w:bidi="hi-IN"/>
        </w:rPr>
        <w:t>21.</w:t>
      </w:r>
      <w:r w:rsidRPr="00F602A2">
        <w:rPr>
          <w:kern w:val="1"/>
          <w:sz w:val="22"/>
          <w:szCs w:val="22"/>
          <w:lang w:eastAsia="hi-IN" w:bidi="hi-IN"/>
        </w:rPr>
        <w:tab/>
        <w:t>Możliwość przywracania obrazu plików systemowych do uprzednio zapisanej postaci.</w:t>
      </w:r>
    </w:p>
    <w:p w14:paraId="06E4D35C" w14:textId="77777777" w:rsidR="00F602A2" w:rsidRPr="00F602A2" w:rsidRDefault="00F602A2" w:rsidP="00F602A2">
      <w:pPr>
        <w:widowControl w:val="0"/>
        <w:suppressAutoHyphens/>
        <w:spacing w:line="276" w:lineRule="auto"/>
        <w:ind w:left="425" w:hanging="425"/>
        <w:jc w:val="both"/>
        <w:rPr>
          <w:kern w:val="1"/>
          <w:sz w:val="22"/>
          <w:szCs w:val="22"/>
          <w:lang w:eastAsia="hi-IN" w:bidi="hi-IN"/>
        </w:rPr>
      </w:pPr>
      <w:r w:rsidRPr="00F602A2">
        <w:rPr>
          <w:kern w:val="1"/>
          <w:sz w:val="22"/>
          <w:szCs w:val="22"/>
          <w:lang w:eastAsia="hi-IN" w:bidi="hi-IN"/>
        </w:rPr>
        <w:t>22.</w:t>
      </w:r>
      <w:r w:rsidRPr="00F602A2">
        <w:rPr>
          <w:kern w:val="1"/>
          <w:sz w:val="22"/>
          <w:szCs w:val="22"/>
          <w:lang w:eastAsia="hi-IN" w:bidi="hi-IN"/>
        </w:rPr>
        <w:tab/>
        <w:t>Możliwość przywracania systemu operacyjnego do stanu początkowego z pozostawieniem plików użytkownika.</w:t>
      </w:r>
    </w:p>
    <w:p w14:paraId="138D1BE2" w14:textId="77777777" w:rsidR="00F602A2" w:rsidRPr="00F602A2" w:rsidRDefault="00F602A2" w:rsidP="00F602A2">
      <w:pPr>
        <w:widowControl w:val="0"/>
        <w:suppressAutoHyphens/>
        <w:spacing w:line="276" w:lineRule="auto"/>
        <w:ind w:left="425" w:hanging="425"/>
        <w:jc w:val="both"/>
        <w:rPr>
          <w:kern w:val="1"/>
          <w:sz w:val="22"/>
          <w:szCs w:val="22"/>
          <w:lang w:eastAsia="hi-IN" w:bidi="hi-IN"/>
        </w:rPr>
      </w:pPr>
      <w:r w:rsidRPr="00F602A2">
        <w:rPr>
          <w:kern w:val="1"/>
          <w:sz w:val="22"/>
          <w:szCs w:val="22"/>
          <w:lang w:eastAsia="hi-IN" w:bidi="hi-IN"/>
        </w:rPr>
        <w:t>23.</w:t>
      </w:r>
      <w:r w:rsidRPr="00F602A2">
        <w:rPr>
          <w:kern w:val="1"/>
          <w:sz w:val="22"/>
          <w:szCs w:val="22"/>
          <w:lang w:eastAsia="hi-IN" w:bidi="hi-IN"/>
        </w:rPr>
        <w:tab/>
        <w:t>Możliwość blokowania lub dopuszczania dowolnych urządzeń peryferyjnych za pomocą polityk grupowych (np. przy użyciu numerów identyfikacyjnych sprzętu)."</w:t>
      </w:r>
    </w:p>
    <w:p w14:paraId="27736E11" w14:textId="77777777" w:rsidR="00F602A2" w:rsidRPr="00F602A2" w:rsidRDefault="00F602A2" w:rsidP="00F602A2">
      <w:pPr>
        <w:widowControl w:val="0"/>
        <w:suppressAutoHyphens/>
        <w:spacing w:line="276" w:lineRule="auto"/>
        <w:ind w:left="425" w:hanging="425"/>
        <w:jc w:val="both"/>
        <w:rPr>
          <w:kern w:val="1"/>
          <w:sz w:val="22"/>
          <w:szCs w:val="22"/>
          <w:lang w:eastAsia="hi-IN" w:bidi="hi-IN"/>
        </w:rPr>
      </w:pPr>
      <w:r w:rsidRPr="00F602A2">
        <w:rPr>
          <w:kern w:val="1"/>
          <w:sz w:val="22"/>
          <w:szCs w:val="22"/>
          <w:lang w:eastAsia="hi-IN" w:bidi="hi-IN"/>
        </w:rPr>
        <w:t>24.</w:t>
      </w:r>
      <w:r w:rsidRPr="00F602A2">
        <w:rPr>
          <w:kern w:val="1"/>
          <w:sz w:val="22"/>
          <w:szCs w:val="22"/>
          <w:lang w:eastAsia="hi-IN" w:bidi="hi-IN"/>
        </w:rPr>
        <w:tab/>
        <w:t xml:space="preserve">Wbudowany mechanizm wirtualizacji typu </w:t>
      </w:r>
      <w:proofErr w:type="spellStart"/>
      <w:r w:rsidRPr="00F602A2">
        <w:rPr>
          <w:kern w:val="1"/>
          <w:sz w:val="22"/>
          <w:szCs w:val="22"/>
          <w:lang w:eastAsia="hi-IN" w:bidi="hi-IN"/>
        </w:rPr>
        <w:t>hypervisor</w:t>
      </w:r>
      <w:proofErr w:type="spellEnd"/>
      <w:r w:rsidRPr="00F602A2">
        <w:rPr>
          <w:kern w:val="1"/>
          <w:sz w:val="22"/>
          <w:szCs w:val="22"/>
          <w:lang w:eastAsia="hi-IN" w:bidi="hi-IN"/>
        </w:rPr>
        <w:t>."</w:t>
      </w:r>
    </w:p>
    <w:p w14:paraId="12524829" w14:textId="77777777" w:rsidR="00F602A2" w:rsidRPr="00F602A2" w:rsidRDefault="00F602A2" w:rsidP="00F602A2">
      <w:pPr>
        <w:widowControl w:val="0"/>
        <w:suppressAutoHyphens/>
        <w:spacing w:line="276" w:lineRule="auto"/>
        <w:ind w:left="425" w:hanging="425"/>
        <w:jc w:val="both"/>
        <w:rPr>
          <w:kern w:val="1"/>
          <w:sz w:val="22"/>
          <w:szCs w:val="22"/>
          <w:lang w:eastAsia="hi-IN" w:bidi="hi-IN"/>
        </w:rPr>
      </w:pPr>
      <w:r w:rsidRPr="00F602A2">
        <w:rPr>
          <w:kern w:val="1"/>
          <w:sz w:val="22"/>
          <w:szCs w:val="22"/>
          <w:lang w:eastAsia="hi-IN" w:bidi="hi-IN"/>
        </w:rPr>
        <w:t>25.</w:t>
      </w:r>
      <w:r w:rsidRPr="00F602A2">
        <w:rPr>
          <w:kern w:val="1"/>
          <w:sz w:val="22"/>
          <w:szCs w:val="22"/>
          <w:lang w:eastAsia="hi-IN" w:bidi="hi-IN"/>
        </w:rPr>
        <w:tab/>
        <w:t>Wbudowana możliwość zdalnego dostępu do systemu i pracy zdalnej z wykorzystaniem pełnego interfejsu graficznego.</w:t>
      </w:r>
    </w:p>
    <w:p w14:paraId="79A71965" w14:textId="77777777" w:rsidR="00F602A2" w:rsidRPr="00F602A2" w:rsidRDefault="00F602A2" w:rsidP="00F602A2">
      <w:pPr>
        <w:widowControl w:val="0"/>
        <w:suppressAutoHyphens/>
        <w:spacing w:line="276" w:lineRule="auto"/>
        <w:ind w:left="425" w:hanging="425"/>
        <w:jc w:val="both"/>
        <w:rPr>
          <w:kern w:val="1"/>
          <w:sz w:val="22"/>
          <w:szCs w:val="22"/>
          <w:lang w:eastAsia="hi-IN" w:bidi="hi-IN"/>
        </w:rPr>
      </w:pPr>
      <w:r w:rsidRPr="00F602A2">
        <w:rPr>
          <w:kern w:val="1"/>
          <w:sz w:val="22"/>
          <w:szCs w:val="22"/>
          <w:lang w:eastAsia="hi-IN" w:bidi="hi-IN"/>
        </w:rPr>
        <w:t>26.</w:t>
      </w:r>
      <w:r w:rsidRPr="00F602A2">
        <w:rPr>
          <w:kern w:val="1"/>
          <w:sz w:val="22"/>
          <w:szCs w:val="22"/>
          <w:lang w:eastAsia="hi-IN" w:bidi="hi-IN"/>
        </w:rPr>
        <w:tab/>
        <w:t>Dostępność bezpłatnych biuletynów bezpieczeństwa związanych z działaniem systemu operacyjnego.</w:t>
      </w:r>
    </w:p>
    <w:p w14:paraId="1A8622FE" w14:textId="77777777" w:rsidR="00F602A2" w:rsidRPr="00F602A2" w:rsidRDefault="00F602A2" w:rsidP="00F602A2">
      <w:pPr>
        <w:widowControl w:val="0"/>
        <w:suppressAutoHyphens/>
        <w:spacing w:line="276" w:lineRule="auto"/>
        <w:ind w:left="425" w:hanging="425"/>
        <w:jc w:val="both"/>
        <w:rPr>
          <w:kern w:val="1"/>
          <w:sz w:val="22"/>
          <w:szCs w:val="22"/>
          <w:lang w:eastAsia="hi-IN" w:bidi="hi-IN"/>
        </w:rPr>
      </w:pPr>
      <w:r w:rsidRPr="00F602A2">
        <w:rPr>
          <w:kern w:val="1"/>
          <w:sz w:val="22"/>
          <w:szCs w:val="22"/>
          <w:lang w:eastAsia="hi-IN" w:bidi="hi-IN"/>
        </w:rPr>
        <w:t>27.</w:t>
      </w:r>
      <w:r w:rsidRPr="00F602A2">
        <w:rPr>
          <w:kern w:val="1"/>
          <w:sz w:val="22"/>
          <w:szCs w:val="22"/>
          <w:lang w:eastAsia="hi-IN" w:bidi="hi-IN"/>
        </w:rPr>
        <w:tab/>
        <w:t>Wbudowana zapora internetowa (firewall) dla ochrony połączeń internetowych, zintegrowana z systemem konsola do zarządzania ustawieniami zapory i regułami IP v4 i v6.</w:t>
      </w:r>
    </w:p>
    <w:p w14:paraId="26F921F2" w14:textId="77777777" w:rsidR="00F602A2" w:rsidRPr="00F602A2" w:rsidRDefault="00F602A2" w:rsidP="00F602A2">
      <w:pPr>
        <w:widowControl w:val="0"/>
        <w:suppressAutoHyphens/>
        <w:spacing w:line="276" w:lineRule="auto"/>
        <w:ind w:left="425" w:hanging="425"/>
        <w:jc w:val="both"/>
        <w:rPr>
          <w:kern w:val="1"/>
          <w:sz w:val="22"/>
          <w:szCs w:val="22"/>
          <w:lang w:eastAsia="hi-IN" w:bidi="hi-IN"/>
        </w:rPr>
      </w:pPr>
      <w:r w:rsidRPr="00F602A2">
        <w:rPr>
          <w:kern w:val="1"/>
          <w:sz w:val="22"/>
          <w:szCs w:val="22"/>
          <w:lang w:eastAsia="hi-IN" w:bidi="hi-IN"/>
        </w:rPr>
        <w:t>28.</w:t>
      </w:r>
      <w:r w:rsidRPr="00F602A2">
        <w:rPr>
          <w:kern w:val="1"/>
          <w:sz w:val="22"/>
          <w:szCs w:val="22"/>
          <w:lang w:eastAsia="hi-IN" w:bidi="hi-IN"/>
        </w:rPr>
        <w:tab/>
        <w:t>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3E98192E" w14:textId="77777777" w:rsidR="00F602A2" w:rsidRPr="00F602A2" w:rsidRDefault="00F602A2" w:rsidP="00F602A2">
      <w:pPr>
        <w:widowControl w:val="0"/>
        <w:suppressAutoHyphens/>
        <w:spacing w:line="276" w:lineRule="auto"/>
        <w:ind w:left="425" w:hanging="425"/>
        <w:jc w:val="both"/>
        <w:rPr>
          <w:kern w:val="1"/>
          <w:sz w:val="22"/>
          <w:szCs w:val="22"/>
          <w:lang w:eastAsia="hi-IN" w:bidi="hi-IN"/>
        </w:rPr>
      </w:pPr>
      <w:r w:rsidRPr="00F602A2">
        <w:rPr>
          <w:kern w:val="1"/>
          <w:sz w:val="22"/>
          <w:szCs w:val="22"/>
          <w:lang w:eastAsia="hi-IN" w:bidi="hi-IN"/>
        </w:rPr>
        <w:t>29.</w:t>
      </w:r>
      <w:r w:rsidRPr="00F602A2">
        <w:rPr>
          <w:kern w:val="1"/>
          <w:sz w:val="22"/>
          <w:szCs w:val="22"/>
          <w:lang w:eastAsia="hi-IN" w:bidi="hi-IN"/>
        </w:rPr>
        <w:tab/>
        <w:t>Możliwość zdefiniowania zarządzanych aplikacji w taki sposób aby automatycznie szyfrowały pliki na poziomie systemu plików. Blokowanie bezpośredniego kopiowania treści między aplikacjami zarządzanymi a niezarządzanymi.</w:t>
      </w:r>
    </w:p>
    <w:p w14:paraId="6C0AD280" w14:textId="77777777" w:rsidR="00F602A2" w:rsidRPr="00F602A2" w:rsidRDefault="00F602A2" w:rsidP="00F602A2">
      <w:pPr>
        <w:widowControl w:val="0"/>
        <w:suppressAutoHyphens/>
        <w:spacing w:line="276" w:lineRule="auto"/>
        <w:ind w:left="425" w:hanging="425"/>
        <w:jc w:val="both"/>
        <w:rPr>
          <w:kern w:val="1"/>
          <w:sz w:val="22"/>
          <w:szCs w:val="22"/>
          <w:lang w:eastAsia="hi-IN" w:bidi="hi-IN"/>
        </w:rPr>
      </w:pPr>
      <w:r w:rsidRPr="00F602A2">
        <w:rPr>
          <w:kern w:val="1"/>
          <w:sz w:val="22"/>
          <w:szCs w:val="22"/>
          <w:lang w:eastAsia="hi-IN" w:bidi="hi-IN"/>
        </w:rPr>
        <w:t>30.</w:t>
      </w:r>
      <w:r w:rsidRPr="00F602A2">
        <w:rPr>
          <w:kern w:val="1"/>
          <w:sz w:val="22"/>
          <w:szCs w:val="22"/>
          <w:lang w:eastAsia="hi-IN" w:bidi="hi-IN"/>
        </w:rPr>
        <w:tab/>
        <w:t>Wbudowany system uwierzytelnienia dwuskładnikowego oparty o certyfikat lub klucz prywatny oraz PIN lub uwierzytelnienie biometryczne.</w:t>
      </w:r>
    </w:p>
    <w:p w14:paraId="763A5BB4" w14:textId="77777777" w:rsidR="00F602A2" w:rsidRPr="00F602A2" w:rsidRDefault="00F602A2" w:rsidP="00F602A2">
      <w:pPr>
        <w:widowControl w:val="0"/>
        <w:suppressAutoHyphens/>
        <w:spacing w:line="276" w:lineRule="auto"/>
        <w:ind w:left="425" w:hanging="425"/>
        <w:jc w:val="both"/>
        <w:rPr>
          <w:kern w:val="1"/>
          <w:sz w:val="22"/>
          <w:szCs w:val="22"/>
          <w:lang w:eastAsia="hi-IN" w:bidi="hi-IN"/>
        </w:rPr>
      </w:pPr>
      <w:r w:rsidRPr="00F602A2">
        <w:rPr>
          <w:kern w:val="1"/>
          <w:sz w:val="22"/>
          <w:szCs w:val="22"/>
          <w:lang w:eastAsia="hi-IN" w:bidi="hi-IN"/>
        </w:rPr>
        <w:t>31.</w:t>
      </w:r>
      <w:r w:rsidRPr="00F602A2">
        <w:rPr>
          <w:kern w:val="1"/>
          <w:sz w:val="22"/>
          <w:szCs w:val="22"/>
          <w:lang w:eastAsia="hi-IN" w:bidi="hi-IN"/>
        </w:rPr>
        <w:tab/>
        <w:t>Wbudowane mechanizmy ochrony antywirusowej i przeciw złośliwemu oprogramowaniu z zapewnionymi bezpłatnymi aktualizacjami.</w:t>
      </w:r>
    </w:p>
    <w:p w14:paraId="37DCF51D" w14:textId="77777777" w:rsidR="00F602A2" w:rsidRPr="00F602A2" w:rsidRDefault="00F602A2" w:rsidP="00F602A2">
      <w:pPr>
        <w:widowControl w:val="0"/>
        <w:suppressAutoHyphens/>
        <w:spacing w:line="276" w:lineRule="auto"/>
        <w:ind w:left="425" w:hanging="425"/>
        <w:jc w:val="both"/>
        <w:rPr>
          <w:kern w:val="1"/>
          <w:sz w:val="22"/>
          <w:szCs w:val="22"/>
          <w:lang w:eastAsia="hi-IN" w:bidi="hi-IN"/>
        </w:rPr>
      </w:pPr>
      <w:r w:rsidRPr="00F602A2">
        <w:rPr>
          <w:kern w:val="1"/>
          <w:sz w:val="22"/>
          <w:szCs w:val="22"/>
          <w:lang w:eastAsia="hi-IN" w:bidi="hi-IN"/>
        </w:rPr>
        <w:t>32.</w:t>
      </w:r>
      <w:r w:rsidRPr="00F602A2">
        <w:rPr>
          <w:kern w:val="1"/>
          <w:sz w:val="22"/>
          <w:szCs w:val="22"/>
          <w:lang w:eastAsia="hi-IN" w:bidi="hi-IN"/>
        </w:rPr>
        <w:tab/>
        <w:t>Wbudowany system szyfrowania dysku twardego ze wsparciem modułu TPM</w:t>
      </w:r>
    </w:p>
    <w:p w14:paraId="32B42297" w14:textId="77777777" w:rsidR="00F602A2" w:rsidRPr="00F602A2" w:rsidRDefault="00F602A2" w:rsidP="00F602A2">
      <w:pPr>
        <w:widowControl w:val="0"/>
        <w:suppressAutoHyphens/>
        <w:spacing w:line="276" w:lineRule="auto"/>
        <w:ind w:left="425" w:hanging="425"/>
        <w:jc w:val="both"/>
        <w:rPr>
          <w:kern w:val="1"/>
          <w:sz w:val="22"/>
          <w:szCs w:val="22"/>
          <w:lang w:eastAsia="hi-IN" w:bidi="hi-IN"/>
        </w:rPr>
      </w:pPr>
      <w:r w:rsidRPr="00F602A2">
        <w:rPr>
          <w:kern w:val="1"/>
          <w:sz w:val="22"/>
          <w:szCs w:val="22"/>
          <w:lang w:eastAsia="hi-IN" w:bidi="hi-IN"/>
        </w:rPr>
        <w:t>33.</w:t>
      </w:r>
      <w:r w:rsidRPr="00F602A2">
        <w:rPr>
          <w:kern w:val="1"/>
          <w:sz w:val="22"/>
          <w:szCs w:val="22"/>
          <w:lang w:eastAsia="hi-IN" w:bidi="hi-IN"/>
        </w:rPr>
        <w:tab/>
        <w:t>Możliwość tworzenia i przechowywania kopii zapasowych kluczy odzyskiwania do szyfrowania dysku w usługach katalogowych.</w:t>
      </w:r>
    </w:p>
    <w:p w14:paraId="439FD884" w14:textId="77777777" w:rsidR="00F602A2" w:rsidRPr="00F602A2" w:rsidRDefault="00F602A2" w:rsidP="00F602A2">
      <w:pPr>
        <w:widowControl w:val="0"/>
        <w:suppressAutoHyphens/>
        <w:spacing w:line="276" w:lineRule="auto"/>
        <w:ind w:left="425" w:hanging="425"/>
        <w:jc w:val="both"/>
        <w:rPr>
          <w:kern w:val="1"/>
          <w:sz w:val="22"/>
          <w:szCs w:val="22"/>
          <w:lang w:eastAsia="hi-IN" w:bidi="hi-IN"/>
        </w:rPr>
      </w:pPr>
      <w:r w:rsidRPr="00F602A2">
        <w:rPr>
          <w:kern w:val="1"/>
          <w:sz w:val="22"/>
          <w:szCs w:val="22"/>
          <w:lang w:eastAsia="hi-IN" w:bidi="hi-IN"/>
        </w:rPr>
        <w:t>34.</w:t>
      </w:r>
      <w:r w:rsidRPr="00F602A2">
        <w:rPr>
          <w:kern w:val="1"/>
          <w:sz w:val="22"/>
          <w:szCs w:val="22"/>
          <w:lang w:eastAsia="hi-IN" w:bidi="hi-IN"/>
        </w:rPr>
        <w:tab/>
        <w:t>Możliwość tworzenia wirtualnych kart inteligentnych.</w:t>
      </w:r>
    </w:p>
    <w:p w14:paraId="66421BBD" w14:textId="77777777" w:rsidR="00F602A2" w:rsidRPr="00F602A2" w:rsidRDefault="00F602A2" w:rsidP="00F602A2">
      <w:pPr>
        <w:widowControl w:val="0"/>
        <w:suppressAutoHyphens/>
        <w:spacing w:line="276" w:lineRule="auto"/>
        <w:ind w:left="425" w:hanging="425"/>
        <w:jc w:val="both"/>
        <w:rPr>
          <w:kern w:val="1"/>
          <w:sz w:val="22"/>
          <w:szCs w:val="22"/>
          <w:lang w:eastAsia="hi-IN" w:bidi="hi-IN"/>
        </w:rPr>
      </w:pPr>
      <w:r w:rsidRPr="00F602A2">
        <w:rPr>
          <w:kern w:val="1"/>
          <w:sz w:val="22"/>
          <w:szCs w:val="22"/>
          <w:lang w:eastAsia="hi-IN" w:bidi="hi-IN"/>
        </w:rPr>
        <w:t>35.</w:t>
      </w:r>
      <w:r w:rsidRPr="00F602A2">
        <w:rPr>
          <w:kern w:val="1"/>
          <w:sz w:val="22"/>
          <w:szCs w:val="22"/>
          <w:lang w:eastAsia="hi-IN" w:bidi="hi-IN"/>
        </w:rPr>
        <w:tab/>
        <w:t xml:space="preserve">Wsparcie dla </w:t>
      </w:r>
      <w:proofErr w:type="spellStart"/>
      <w:r w:rsidRPr="00F602A2">
        <w:rPr>
          <w:kern w:val="1"/>
          <w:sz w:val="22"/>
          <w:szCs w:val="22"/>
          <w:lang w:eastAsia="hi-IN" w:bidi="hi-IN"/>
        </w:rPr>
        <w:t>firmware</w:t>
      </w:r>
      <w:proofErr w:type="spellEnd"/>
      <w:r w:rsidRPr="00F602A2">
        <w:rPr>
          <w:kern w:val="1"/>
          <w:sz w:val="22"/>
          <w:szCs w:val="22"/>
          <w:lang w:eastAsia="hi-IN" w:bidi="hi-IN"/>
        </w:rPr>
        <w:t xml:space="preserve"> UEFI i funkcji bezpiecznego rozruchu (</w:t>
      </w:r>
      <w:proofErr w:type="spellStart"/>
      <w:r w:rsidRPr="00F602A2">
        <w:rPr>
          <w:kern w:val="1"/>
          <w:sz w:val="22"/>
          <w:szCs w:val="22"/>
          <w:lang w:eastAsia="hi-IN" w:bidi="hi-IN"/>
        </w:rPr>
        <w:t>Secure</w:t>
      </w:r>
      <w:proofErr w:type="spellEnd"/>
      <w:r w:rsidRPr="00F602A2">
        <w:rPr>
          <w:kern w:val="1"/>
          <w:sz w:val="22"/>
          <w:szCs w:val="22"/>
          <w:lang w:eastAsia="hi-IN" w:bidi="hi-IN"/>
        </w:rPr>
        <w:t xml:space="preserve"> </w:t>
      </w:r>
      <w:proofErr w:type="spellStart"/>
      <w:r w:rsidRPr="00F602A2">
        <w:rPr>
          <w:kern w:val="1"/>
          <w:sz w:val="22"/>
          <w:szCs w:val="22"/>
          <w:lang w:eastAsia="hi-IN" w:bidi="hi-IN"/>
        </w:rPr>
        <w:t>Boot</w:t>
      </w:r>
      <w:proofErr w:type="spellEnd"/>
      <w:r w:rsidRPr="00F602A2">
        <w:rPr>
          <w:kern w:val="1"/>
          <w:sz w:val="22"/>
          <w:szCs w:val="22"/>
          <w:lang w:eastAsia="hi-IN" w:bidi="hi-IN"/>
        </w:rPr>
        <w:t>)</w:t>
      </w:r>
    </w:p>
    <w:p w14:paraId="112F0F0F" w14:textId="77777777" w:rsidR="00F602A2" w:rsidRPr="00F602A2" w:rsidRDefault="00F602A2" w:rsidP="00F602A2">
      <w:pPr>
        <w:widowControl w:val="0"/>
        <w:suppressAutoHyphens/>
        <w:spacing w:line="276" w:lineRule="auto"/>
        <w:ind w:left="425" w:hanging="425"/>
        <w:jc w:val="both"/>
        <w:rPr>
          <w:kern w:val="1"/>
          <w:sz w:val="22"/>
          <w:szCs w:val="22"/>
          <w:lang w:eastAsia="hi-IN" w:bidi="hi-IN"/>
        </w:rPr>
      </w:pPr>
      <w:r w:rsidRPr="00F602A2">
        <w:rPr>
          <w:kern w:val="1"/>
          <w:sz w:val="22"/>
          <w:szCs w:val="22"/>
          <w:lang w:eastAsia="hi-IN" w:bidi="hi-IN"/>
        </w:rPr>
        <w:t>36.</w:t>
      </w:r>
      <w:r w:rsidRPr="00F602A2">
        <w:rPr>
          <w:kern w:val="1"/>
          <w:sz w:val="22"/>
          <w:szCs w:val="22"/>
          <w:lang w:eastAsia="hi-IN" w:bidi="hi-IN"/>
        </w:rPr>
        <w:tab/>
        <w:t xml:space="preserve">Wbudowany w system, wykorzystywany automatycznie przez wbudowane przeglądarki filtr </w:t>
      </w:r>
      <w:proofErr w:type="spellStart"/>
      <w:r w:rsidRPr="00F602A2">
        <w:rPr>
          <w:kern w:val="1"/>
          <w:sz w:val="22"/>
          <w:szCs w:val="22"/>
          <w:lang w:eastAsia="hi-IN" w:bidi="hi-IN"/>
        </w:rPr>
        <w:t>reputacyjny</w:t>
      </w:r>
      <w:proofErr w:type="spellEnd"/>
      <w:r w:rsidRPr="00F602A2">
        <w:rPr>
          <w:kern w:val="1"/>
          <w:sz w:val="22"/>
          <w:szCs w:val="22"/>
          <w:lang w:eastAsia="hi-IN" w:bidi="hi-IN"/>
        </w:rPr>
        <w:t xml:space="preserve"> URL.</w:t>
      </w:r>
    </w:p>
    <w:p w14:paraId="55616D6B" w14:textId="77777777" w:rsidR="00F602A2" w:rsidRPr="00F602A2" w:rsidRDefault="00F602A2" w:rsidP="00F602A2">
      <w:pPr>
        <w:widowControl w:val="0"/>
        <w:suppressAutoHyphens/>
        <w:spacing w:line="276" w:lineRule="auto"/>
        <w:ind w:left="425" w:hanging="425"/>
        <w:jc w:val="both"/>
        <w:rPr>
          <w:kern w:val="1"/>
          <w:sz w:val="22"/>
          <w:szCs w:val="22"/>
          <w:lang w:eastAsia="hi-IN" w:bidi="hi-IN"/>
        </w:rPr>
      </w:pPr>
      <w:r w:rsidRPr="00F602A2">
        <w:rPr>
          <w:kern w:val="1"/>
          <w:sz w:val="22"/>
          <w:szCs w:val="22"/>
          <w:lang w:eastAsia="hi-IN" w:bidi="hi-IN"/>
        </w:rPr>
        <w:t>37.</w:t>
      </w:r>
      <w:r w:rsidRPr="00F602A2">
        <w:rPr>
          <w:kern w:val="1"/>
          <w:sz w:val="22"/>
          <w:szCs w:val="22"/>
          <w:lang w:eastAsia="hi-IN" w:bidi="hi-IN"/>
        </w:rPr>
        <w:tab/>
        <w:t>Wsparcie dla IPSEC oparte na politykach – wdrażanie IPSEC oparte na zestawach reguł definiujących ustawienia zarządzanych w sposób centralny.</w:t>
      </w:r>
    </w:p>
    <w:p w14:paraId="15AF79D7" w14:textId="77777777" w:rsidR="00F602A2" w:rsidRPr="00F602A2" w:rsidRDefault="00F602A2" w:rsidP="00F602A2">
      <w:pPr>
        <w:widowControl w:val="0"/>
        <w:suppressAutoHyphens/>
        <w:spacing w:line="276" w:lineRule="auto"/>
        <w:ind w:left="425" w:hanging="425"/>
        <w:jc w:val="both"/>
        <w:rPr>
          <w:kern w:val="1"/>
          <w:sz w:val="22"/>
          <w:szCs w:val="22"/>
          <w:lang w:eastAsia="hi-IN" w:bidi="hi-IN"/>
        </w:rPr>
      </w:pPr>
      <w:r w:rsidRPr="00F602A2">
        <w:rPr>
          <w:kern w:val="1"/>
          <w:sz w:val="22"/>
          <w:szCs w:val="22"/>
          <w:lang w:eastAsia="hi-IN" w:bidi="hi-IN"/>
        </w:rPr>
        <w:t>38.</w:t>
      </w:r>
      <w:r w:rsidRPr="00F602A2">
        <w:rPr>
          <w:kern w:val="1"/>
          <w:sz w:val="22"/>
          <w:szCs w:val="22"/>
          <w:lang w:eastAsia="hi-IN" w:bidi="hi-IN"/>
        </w:rPr>
        <w:tab/>
        <w:t>Mechanizmy logowania w oparciu o:</w:t>
      </w:r>
    </w:p>
    <w:p w14:paraId="07E1EA07" w14:textId="77777777" w:rsidR="00F602A2" w:rsidRPr="00F602A2" w:rsidRDefault="00F602A2" w:rsidP="00F602A2">
      <w:pPr>
        <w:widowControl w:val="0"/>
        <w:suppressAutoHyphens/>
        <w:spacing w:line="276" w:lineRule="auto"/>
        <w:ind w:left="425" w:hanging="425"/>
        <w:jc w:val="both"/>
        <w:rPr>
          <w:kern w:val="1"/>
          <w:sz w:val="22"/>
          <w:szCs w:val="22"/>
          <w:lang w:eastAsia="hi-IN" w:bidi="hi-IN"/>
        </w:rPr>
      </w:pPr>
      <w:r w:rsidRPr="00F602A2">
        <w:rPr>
          <w:kern w:val="1"/>
          <w:sz w:val="22"/>
          <w:szCs w:val="22"/>
          <w:lang w:eastAsia="hi-IN" w:bidi="hi-IN"/>
        </w:rPr>
        <w:t>a.</w:t>
      </w:r>
      <w:r w:rsidRPr="00F602A2">
        <w:rPr>
          <w:kern w:val="1"/>
          <w:sz w:val="22"/>
          <w:szCs w:val="22"/>
          <w:lang w:eastAsia="hi-IN" w:bidi="hi-IN"/>
        </w:rPr>
        <w:tab/>
        <w:t>Login i hasło,</w:t>
      </w:r>
    </w:p>
    <w:p w14:paraId="00DBB583" w14:textId="77777777" w:rsidR="00F602A2" w:rsidRPr="00F602A2" w:rsidRDefault="00F602A2" w:rsidP="00F602A2">
      <w:pPr>
        <w:widowControl w:val="0"/>
        <w:suppressAutoHyphens/>
        <w:spacing w:line="276" w:lineRule="auto"/>
        <w:ind w:left="425" w:hanging="425"/>
        <w:jc w:val="both"/>
        <w:rPr>
          <w:kern w:val="1"/>
          <w:sz w:val="22"/>
          <w:szCs w:val="22"/>
          <w:lang w:eastAsia="hi-IN" w:bidi="hi-IN"/>
        </w:rPr>
      </w:pPr>
      <w:r w:rsidRPr="00F602A2">
        <w:rPr>
          <w:kern w:val="1"/>
          <w:sz w:val="22"/>
          <w:szCs w:val="22"/>
          <w:lang w:eastAsia="hi-IN" w:bidi="hi-IN"/>
        </w:rPr>
        <w:t>b.</w:t>
      </w:r>
      <w:r w:rsidRPr="00F602A2">
        <w:rPr>
          <w:kern w:val="1"/>
          <w:sz w:val="22"/>
          <w:szCs w:val="22"/>
          <w:lang w:eastAsia="hi-IN" w:bidi="hi-IN"/>
        </w:rPr>
        <w:tab/>
        <w:t>Karty inteligentne i certyfikaty (</w:t>
      </w:r>
      <w:proofErr w:type="spellStart"/>
      <w:r w:rsidRPr="00F602A2">
        <w:rPr>
          <w:kern w:val="1"/>
          <w:sz w:val="22"/>
          <w:szCs w:val="22"/>
          <w:lang w:eastAsia="hi-IN" w:bidi="hi-IN"/>
        </w:rPr>
        <w:t>smartcard</w:t>
      </w:r>
      <w:proofErr w:type="spellEnd"/>
      <w:r w:rsidRPr="00F602A2">
        <w:rPr>
          <w:kern w:val="1"/>
          <w:sz w:val="22"/>
          <w:szCs w:val="22"/>
          <w:lang w:eastAsia="hi-IN" w:bidi="hi-IN"/>
        </w:rPr>
        <w:t>),</w:t>
      </w:r>
    </w:p>
    <w:p w14:paraId="07CF0117" w14:textId="77777777" w:rsidR="00F602A2" w:rsidRPr="00F602A2" w:rsidRDefault="00F602A2" w:rsidP="00F602A2">
      <w:pPr>
        <w:widowControl w:val="0"/>
        <w:suppressAutoHyphens/>
        <w:spacing w:line="276" w:lineRule="auto"/>
        <w:ind w:left="425" w:hanging="425"/>
        <w:jc w:val="both"/>
        <w:rPr>
          <w:kern w:val="1"/>
          <w:sz w:val="22"/>
          <w:szCs w:val="22"/>
          <w:lang w:eastAsia="hi-IN" w:bidi="hi-IN"/>
        </w:rPr>
      </w:pPr>
      <w:r w:rsidRPr="00F602A2">
        <w:rPr>
          <w:kern w:val="1"/>
          <w:sz w:val="22"/>
          <w:szCs w:val="22"/>
          <w:lang w:eastAsia="hi-IN" w:bidi="hi-IN"/>
        </w:rPr>
        <w:t>c.</w:t>
      </w:r>
      <w:r w:rsidRPr="00F602A2">
        <w:rPr>
          <w:kern w:val="1"/>
          <w:sz w:val="22"/>
          <w:szCs w:val="22"/>
          <w:lang w:eastAsia="hi-IN" w:bidi="hi-IN"/>
        </w:rPr>
        <w:tab/>
        <w:t>Wirtualne karty inteligentne i certyfikaty (logowanie w oparciu o certyfikat chroniony poprzez moduł TPM),</w:t>
      </w:r>
    </w:p>
    <w:p w14:paraId="2B698010" w14:textId="77777777" w:rsidR="00F602A2" w:rsidRPr="00F602A2" w:rsidRDefault="00F602A2" w:rsidP="00F602A2">
      <w:pPr>
        <w:widowControl w:val="0"/>
        <w:suppressAutoHyphens/>
        <w:spacing w:line="276" w:lineRule="auto"/>
        <w:ind w:left="425" w:hanging="425"/>
        <w:jc w:val="both"/>
        <w:rPr>
          <w:kern w:val="1"/>
          <w:sz w:val="22"/>
          <w:szCs w:val="22"/>
          <w:lang w:eastAsia="hi-IN" w:bidi="hi-IN"/>
        </w:rPr>
      </w:pPr>
      <w:r w:rsidRPr="00F602A2">
        <w:rPr>
          <w:kern w:val="1"/>
          <w:sz w:val="22"/>
          <w:szCs w:val="22"/>
          <w:lang w:eastAsia="hi-IN" w:bidi="hi-IN"/>
        </w:rPr>
        <w:t>d.</w:t>
      </w:r>
      <w:r w:rsidRPr="00F602A2">
        <w:rPr>
          <w:kern w:val="1"/>
          <w:sz w:val="22"/>
          <w:szCs w:val="22"/>
          <w:lang w:eastAsia="hi-IN" w:bidi="hi-IN"/>
        </w:rPr>
        <w:tab/>
        <w:t>Certyfikat/Klucz i PIN</w:t>
      </w:r>
    </w:p>
    <w:p w14:paraId="0962A757" w14:textId="77777777" w:rsidR="00F602A2" w:rsidRPr="00F602A2" w:rsidRDefault="00F602A2" w:rsidP="00F602A2">
      <w:pPr>
        <w:widowControl w:val="0"/>
        <w:suppressAutoHyphens/>
        <w:spacing w:line="276" w:lineRule="auto"/>
        <w:ind w:left="425" w:hanging="425"/>
        <w:jc w:val="both"/>
        <w:rPr>
          <w:kern w:val="1"/>
          <w:sz w:val="22"/>
          <w:szCs w:val="22"/>
          <w:lang w:eastAsia="hi-IN" w:bidi="hi-IN"/>
        </w:rPr>
      </w:pPr>
      <w:r w:rsidRPr="00F602A2">
        <w:rPr>
          <w:kern w:val="1"/>
          <w:sz w:val="22"/>
          <w:szCs w:val="22"/>
          <w:lang w:eastAsia="hi-IN" w:bidi="hi-IN"/>
        </w:rPr>
        <w:t>e.</w:t>
      </w:r>
      <w:r w:rsidRPr="00F602A2">
        <w:rPr>
          <w:kern w:val="1"/>
          <w:sz w:val="22"/>
          <w:szCs w:val="22"/>
          <w:lang w:eastAsia="hi-IN" w:bidi="hi-IN"/>
        </w:rPr>
        <w:tab/>
        <w:t>Certyfikat/Klucz i uwierzytelnienie biometryczne</w:t>
      </w:r>
    </w:p>
    <w:p w14:paraId="28BA754F" w14:textId="77777777" w:rsidR="00F602A2" w:rsidRPr="00F602A2" w:rsidRDefault="00F602A2" w:rsidP="00F602A2">
      <w:pPr>
        <w:widowControl w:val="0"/>
        <w:suppressAutoHyphens/>
        <w:spacing w:line="276" w:lineRule="auto"/>
        <w:ind w:left="425" w:hanging="425"/>
        <w:jc w:val="both"/>
        <w:rPr>
          <w:kern w:val="1"/>
          <w:sz w:val="22"/>
          <w:szCs w:val="22"/>
          <w:lang w:eastAsia="hi-IN" w:bidi="hi-IN"/>
        </w:rPr>
      </w:pPr>
      <w:r w:rsidRPr="00F602A2">
        <w:rPr>
          <w:kern w:val="1"/>
          <w:sz w:val="22"/>
          <w:szCs w:val="22"/>
          <w:lang w:eastAsia="hi-IN" w:bidi="hi-IN"/>
        </w:rPr>
        <w:t>39.</w:t>
      </w:r>
      <w:r w:rsidRPr="00F602A2">
        <w:rPr>
          <w:kern w:val="1"/>
          <w:sz w:val="22"/>
          <w:szCs w:val="22"/>
          <w:lang w:eastAsia="hi-IN" w:bidi="hi-IN"/>
        </w:rPr>
        <w:tab/>
        <w:t xml:space="preserve">Wsparcie dla uwierzytelniania na bazie </w:t>
      </w:r>
      <w:proofErr w:type="spellStart"/>
      <w:r w:rsidRPr="00F602A2">
        <w:rPr>
          <w:kern w:val="1"/>
          <w:sz w:val="22"/>
          <w:szCs w:val="22"/>
          <w:lang w:eastAsia="hi-IN" w:bidi="hi-IN"/>
        </w:rPr>
        <w:t>Kerberos</w:t>
      </w:r>
      <w:proofErr w:type="spellEnd"/>
      <w:r w:rsidRPr="00F602A2">
        <w:rPr>
          <w:kern w:val="1"/>
          <w:sz w:val="22"/>
          <w:szCs w:val="22"/>
          <w:lang w:eastAsia="hi-IN" w:bidi="hi-IN"/>
        </w:rPr>
        <w:t xml:space="preserve"> v. 5</w:t>
      </w:r>
    </w:p>
    <w:p w14:paraId="1433187A" w14:textId="77777777" w:rsidR="00F602A2" w:rsidRPr="00F602A2" w:rsidRDefault="00F602A2" w:rsidP="00F602A2">
      <w:pPr>
        <w:widowControl w:val="0"/>
        <w:suppressAutoHyphens/>
        <w:spacing w:line="276" w:lineRule="auto"/>
        <w:ind w:left="425" w:hanging="425"/>
        <w:jc w:val="both"/>
        <w:rPr>
          <w:kern w:val="1"/>
          <w:sz w:val="22"/>
          <w:szCs w:val="22"/>
          <w:lang w:eastAsia="hi-IN" w:bidi="hi-IN"/>
        </w:rPr>
      </w:pPr>
      <w:r w:rsidRPr="00F602A2">
        <w:rPr>
          <w:kern w:val="1"/>
          <w:sz w:val="22"/>
          <w:szCs w:val="22"/>
          <w:lang w:eastAsia="hi-IN" w:bidi="hi-IN"/>
        </w:rPr>
        <w:t>40.</w:t>
      </w:r>
      <w:r w:rsidRPr="00F602A2">
        <w:rPr>
          <w:kern w:val="1"/>
          <w:sz w:val="22"/>
          <w:szCs w:val="22"/>
          <w:lang w:eastAsia="hi-IN" w:bidi="hi-IN"/>
        </w:rPr>
        <w:tab/>
        <w:t>Wbudowany agent do zbierania danych na temat zagrożeń na stacji roboczej.</w:t>
      </w:r>
    </w:p>
    <w:p w14:paraId="073EC811" w14:textId="77777777" w:rsidR="00F602A2" w:rsidRPr="00F602A2" w:rsidRDefault="00F602A2" w:rsidP="00F602A2">
      <w:pPr>
        <w:widowControl w:val="0"/>
        <w:suppressAutoHyphens/>
        <w:spacing w:line="276" w:lineRule="auto"/>
        <w:ind w:left="425" w:hanging="425"/>
        <w:jc w:val="both"/>
        <w:rPr>
          <w:kern w:val="1"/>
          <w:sz w:val="22"/>
          <w:szCs w:val="22"/>
          <w:lang w:eastAsia="hi-IN" w:bidi="hi-IN"/>
        </w:rPr>
      </w:pPr>
      <w:r w:rsidRPr="00F602A2">
        <w:rPr>
          <w:kern w:val="1"/>
          <w:sz w:val="22"/>
          <w:szCs w:val="22"/>
          <w:lang w:eastAsia="hi-IN" w:bidi="hi-IN"/>
        </w:rPr>
        <w:t>41.</w:t>
      </w:r>
      <w:r w:rsidRPr="00F602A2">
        <w:rPr>
          <w:kern w:val="1"/>
          <w:sz w:val="22"/>
          <w:szCs w:val="22"/>
          <w:lang w:eastAsia="hi-IN" w:bidi="hi-IN"/>
        </w:rPr>
        <w:tab/>
        <w:t>Wsparcie .NET Framework 2.x, 3.x i 4.x – możliwość uruchomienia aplikacji działających we wskazanych środowiskach</w:t>
      </w:r>
    </w:p>
    <w:p w14:paraId="0E8DF7CD" w14:textId="77777777" w:rsidR="00F602A2" w:rsidRPr="00F602A2" w:rsidRDefault="00F602A2" w:rsidP="00F602A2">
      <w:pPr>
        <w:widowControl w:val="0"/>
        <w:suppressAutoHyphens/>
        <w:spacing w:line="276" w:lineRule="auto"/>
        <w:ind w:left="425" w:hanging="425"/>
        <w:jc w:val="both"/>
        <w:rPr>
          <w:kern w:val="1"/>
          <w:sz w:val="22"/>
          <w:szCs w:val="22"/>
          <w:lang w:eastAsia="hi-IN" w:bidi="hi-IN"/>
        </w:rPr>
      </w:pPr>
      <w:r w:rsidRPr="00F602A2">
        <w:rPr>
          <w:kern w:val="1"/>
          <w:sz w:val="22"/>
          <w:szCs w:val="22"/>
          <w:lang w:eastAsia="hi-IN" w:bidi="hi-IN"/>
        </w:rPr>
        <w:t>42.</w:t>
      </w:r>
      <w:r w:rsidRPr="00F602A2">
        <w:rPr>
          <w:kern w:val="1"/>
          <w:sz w:val="22"/>
          <w:szCs w:val="22"/>
          <w:lang w:eastAsia="hi-IN" w:bidi="hi-IN"/>
        </w:rPr>
        <w:tab/>
        <w:t xml:space="preserve">Wsparcie dla </w:t>
      </w:r>
      <w:proofErr w:type="spellStart"/>
      <w:r w:rsidRPr="00F602A2">
        <w:rPr>
          <w:kern w:val="1"/>
          <w:sz w:val="22"/>
          <w:szCs w:val="22"/>
          <w:lang w:eastAsia="hi-IN" w:bidi="hi-IN"/>
        </w:rPr>
        <w:t>VBScript</w:t>
      </w:r>
      <w:proofErr w:type="spellEnd"/>
      <w:r w:rsidRPr="00F602A2">
        <w:rPr>
          <w:kern w:val="1"/>
          <w:sz w:val="22"/>
          <w:szCs w:val="22"/>
          <w:lang w:eastAsia="hi-IN" w:bidi="hi-IN"/>
        </w:rPr>
        <w:t xml:space="preserve"> – możliwość uruchamiania interpretera poleceń</w:t>
      </w:r>
    </w:p>
    <w:p w14:paraId="77683778" w14:textId="77777777" w:rsidR="00F602A2" w:rsidRDefault="00F602A2" w:rsidP="00F602A2">
      <w:pPr>
        <w:widowControl w:val="0"/>
        <w:suppressAutoHyphens/>
        <w:spacing w:line="276" w:lineRule="auto"/>
        <w:ind w:left="425" w:hanging="425"/>
        <w:jc w:val="both"/>
        <w:rPr>
          <w:kern w:val="1"/>
          <w:sz w:val="22"/>
          <w:szCs w:val="22"/>
          <w:lang w:eastAsia="hi-IN" w:bidi="hi-IN"/>
        </w:rPr>
      </w:pPr>
      <w:r w:rsidRPr="00F602A2">
        <w:rPr>
          <w:kern w:val="1"/>
          <w:sz w:val="22"/>
          <w:szCs w:val="22"/>
          <w:lang w:eastAsia="hi-IN" w:bidi="hi-IN"/>
        </w:rPr>
        <w:t>43.</w:t>
      </w:r>
      <w:r w:rsidRPr="00F602A2">
        <w:rPr>
          <w:kern w:val="1"/>
          <w:sz w:val="22"/>
          <w:szCs w:val="22"/>
          <w:lang w:eastAsia="hi-IN" w:bidi="hi-IN"/>
        </w:rPr>
        <w:tab/>
        <w:t>Wsparcie dla PowerShell 5.x – możliwość uruchamiania interpretera poleceń</w:t>
      </w:r>
      <w:bookmarkEnd w:id="50"/>
    </w:p>
    <w:p w14:paraId="34CDAC1D" w14:textId="177A24C0" w:rsidR="006C7F3C" w:rsidRPr="00F602A2" w:rsidRDefault="006C7F3C" w:rsidP="00F602A2">
      <w:pPr>
        <w:widowControl w:val="0"/>
        <w:suppressAutoHyphens/>
        <w:spacing w:line="276" w:lineRule="auto"/>
        <w:ind w:left="425" w:hanging="425"/>
        <w:jc w:val="both"/>
        <w:rPr>
          <w:kern w:val="1"/>
          <w:sz w:val="22"/>
          <w:szCs w:val="22"/>
          <w:lang w:eastAsia="hi-IN" w:bidi="hi-IN"/>
        </w:rPr>
      </w:pPr>
      <w:r>
        <w:rPr>
          <w:kern w:val="1"/>
          <w:sz w:val="22"/>
          <w:szCs w:val="22"/>
          <w:lang w:eastAsia="hi-IN" w:bidi="hi-IN"/>
        </w:rPr>
        <w:t>44.</w:t>
      </w:r>
      <w:r>
        <w:rPr>
          <w:kern w:val="1"/>
          <w:sz w:val="22"/>
          <w:szCs w:val="22"/>
          <w:lang w:eastAsia="hi-IN" w:bidi="hi-IN"/>
        </w:rPr>
        <w:tab/>
      </w:r>
      <w:r w:rsidRPr="009159F5">
        <w:rPr>
          <w:kern w:val="1"/>
          <w:sz w:val="22"/>
          <w:szCs w:val="22"/>
          <w:lang w:eastAsia="hi-IN" w:bidi="hi-IN"/>
        </w:rPr>
        <w:t xml:space="preserve">System operacyjny ma pozwalać na aktualizację i migrację z zachowaniem danych wytworzonych na komputerach z systemem operacyjnym Windows 8.1 i Windows 10 oraz uruchomienie i pracę z aplikacjami użytkowanymi przez Zamawiającego, w szczególności: MS Office (2019, 2021, Office 365), Płatnik, Simple ERP, CGM </w:t>
      </w:r>
      <w:proofErr w:type="spellStart"/>
      <w:r w:rsidRPr="009159F5">
        <w:rPr>
          <w:kern w:val="1"/>
          <w:sz w:val="22"/>
          <w:szCs w:val="22"/>
          <w:lang w:eastAsia="hi-IN" w:bidi="hi-IN"/>
        </w:rPr>
        <w:t>Clininet</w:t>
      </w:r>
      <w:proofErr w:type="spellEnd"/>
      <w:r w:rsidRPr="009159F5">
        <w:rPr>
          <w:kern w:val="1"/>
          <w:sz w:val="22"/>
          <w:szCs w:val="22"/>
          <w:lang w:eastAsia="hi-IN" w:bidi="hi-IN"/>
        </w:rPr>
        <w:t xml:space="preserve">/STER, Kamsoft ASW, Marcel LSI Centrum, Kroton, </w:t>
      </w:r>
      <w:proofErr w:type="spellStart"/>
      <w:r w:rsidRPr="009159F5">
        <w:rPr>
          <w:kern w:val="1"/>
          <w:sz w:val="22"/>
          <w:szCs w:val="22"/>
          <w:lang w:eastAsia="hi-IN" w:bidi="hi-IN"/>
        </w:rPr>
        <w:t>Endobase</w:t>
      </w:r>
      <w:proofErr w:type="spellEnd"/>
      <w:r w:rsidRPr="009159F5">
        <w:rPr>
          <w:kern w:val="1"/>
          <w:sz w:val="22"/>
          <w:szCs w:val="22"/>
          <w:lang w:eastAsia="hi-IN" w:bidi="hi-IN"/>
        </w:rPr>
        <w:t xml:space="preserve">, </w:t>
      </w:r>
      <w:proofErr w:type="spellStart"/>
      <w:r w:rsidRPr="009159F5">
        <w:rPr>
          <w:kern w:val="1"/>
          <w:sz w:val="22"/>
          <w:szCs w:val="22"/>
          <w:lang w:eastAsia="hi-IN" w:bidi="hi-IN"/>
        </w:rPr>
        <w:t>Vitreo</w:t>
      </w:r>
      <w:proofErr w:type="spellEnd"/>
      <w:r w:rsidRPr="009159F5">
        <w:rPr>
          <w:kern w:val="1"/>
          <w:sz w:val="22"/>
          <w:szCs w:val="22"/>
          <w:lang w:eastAsia="hi-IN" w:bidi="hi-IN"/>
        </w:rPr>
        <w:t xml:space="preserve">, </w:t>
      </w:r>
      <w:proofErr w:type="spellStart"/>
      <w:r w:rsidRPr="009159F5">
        <w:rPr>
          <w:kern w:val="1"/>
          <w:sz w:val="22"/>
          <w:szCs w:val="22"/>
          <w:lang w:eastAsia="hi-IN" w:bidi="hi-IN"/>
        </w:rPr>
        <w:t>INTCenferenceClient</w:t>
      </w:r>
      <w:proofErr w:type="spellEnd"/>
      <w:r w:rsidRPr="009159F5">
        <w:rPr>
          <w:kern w:val="1"/>
          <w:sz w:val="22"/>
          <w:szCs w:val="22"/>
          <w:lang w:eastAsia="hi-IN" w:bidi="hi-IN"/>
        </w:rPr>
        <w:t xml:space="preserve"> </w:t>
      </w:r>
      <w:proofErr w:type="spellStart"/>
      <w:r w:rsidRPr="009159F5">
        <w:rPr>
          <w:kern w:val="1"/>
          <w:sz w:val="22"/>
          <w:szCs w:val="22"/>
          <w:lang w:eastAsia="hi-IN" w:bidi="hi-IN"/>
        </w:rPr>
        <w:t>Klaromed</w:t>
      </w:r>
      <w:proofErr w:type="spellEnd"/>
      <w:r w:rsidRPr="009159F5">
        <w:rPr>
          <w:kern w:val="1"/>
          <w:sz w:val="22"/>
          <w:szCs w:val="22"/>
          <w:lang w:eastAsia="hi-IN" w:bidi="hi-IN"/>
        </w:rPr>
        <w:t xml:space="preserve">, </w:t>
      </w:r>
      <w:proofErr w:type="spellStart"/>
      <w:r w:rsidRPr="009159F5">
        <w:rPr>
          <w:kern w:val="1"/>
          <w:sz w:val="22"/>
          <w:szCs w:val="22"/>
          <w:lang w:eastAsia="hi-IN" w:bidi="hi-IN"/>
        </w:rPr>
        <w:t>PenDirector</w:t>
      </w:r>
      <w:proofErr w:type="spellEnd"/>
      <w:r w:rsidRPr="009159F5">
        <w:rPr>
          <w:kern w:val="1"/>
          <w:sz w:val="22"/>
          <w:szCs w:val="22"/>
          <w:lang w:eastAsia="hi-IN" w:bidi="hi-IN"/>
        </w:rPr>
        <w:t xml:space="preserve"> IC PEN, S4H</w:t>
      </w:r>
      <w:r w:rsidR="00AB484D" w:rsidRPr="009159F5">
        <w:rPr>
          <w:kern w:val="1"/>
          <w:sz w:val="22"/>
          <w:szCs w:val="22"/>
          <w:lang w:eastAsia="hi-IN" w:bidi="hi-IN"/>
        </w:rPr>
        <w:t>.</w:t>
      </w:r>
    </w:p>
    <w:p w14:paraId="3B0269DB" w14:textId="77777777" w:rsidR="00513385" w:rsidRPr="00513385" w:rsidRDefault="00513385" w:rsidP="00F602A2">
      <w:pPr>
        <w:widowControl w:val="0"/>
        <w:suppressAutoHyphens/>
        <w:spacing w:line="276" w:lineRule="auto"/>
        <w:ind w:left="-720"/>
        <w:rPr>
          <w:b/>
          <w:kern w:val="1"/>
          <w:lang w:eastAsia="hi-IN" w:bidi="hi-IN"/>
        </w:rPr>
      </w:pPr>
    </w:p>
    <w:p w14:paraId="0D8984B1" w14:textId="77777777" w:rsidR="00513385" w:rsidRPr="008A4431" w:rsidRDefault="00513385" w:rsidP="00513385">
      <w:pPr>
        <w:widowControl w:val="0"/>
        <w:suppressAutoHyphens/>
        <w:spacing w:line="276" w:lineRule="auto"/>
        <w:ind w:left="-720"/>
        <w:rPr>
          <w:b/>
          <w:kern w:val="1"/>
          <w:lang w:eastAsia="zh-CN" w:bidi="hi-IN"/>
        </w:rPr>
      </w:pPr>
    </w:p>
    <w:p w14:paraId="6FB4424E" w14:textId="77777777" w:rsidR="00513385" w:rsidRPr="008A4431" w:rsidRDefault="00513385" w:rsidP="00513385">
      <w:pPr>
        <w:widowControl w:val="0"/>
        <w:suppressAutoHyphens/>
        <w:spacing w:line="276" w:lineRule="auto"/>
        <w:ind w:left="-720"/>
        <w:rPr>
          <w:b/>
          <w:kern w:val="1"/>
          <w:lang w:eastAsia="zh-CN" w:bidi="hi-IN"/>
        </w:rPr>
      </w:pPr>
    </w:p>
    <w:p w14:paraId="6CDC653A" w14:textId="5E24420D" w:rsidR="001F44FF" w:rsidRDefault="001F44FF" w:rsidP="00E41BB2">
      <w:pPr>
        <w:suppressAutoHyphens/>
        <w:ind w:left="-720"/>
        <w:rPr>
          <w:b/>
          <w:u w:val="single"/>
        </w:rPr>
      </w:pPr>
    </w:p>
    <w:p w14:paraId="59711E54" w14:textId="2902D615" w:rsidR="00425460" w:rsidRDefault="001F44FF" w:rsidP="00CB5E35">
      <w:pPr>
        <w:suppressAutoHyphens/>
        <w:ind w:left="-720"/>
        <w:rPr>
          <w:b/>
        </w:rPr>
      </w:pPr>
      <w:r w:rsidRPr="001F44FF">
        <w:rPr>
          <w:b/>
        </w:rPr>
        <w:t xml:space="preserve">                                                                                                 </w:t>
      </w:r>
      <w:r>
        <w:rPr>
          <w:b/>
        </w:rPr>
        <w:t xml:space="preserve">                         </w:t>
      </w:r>
    </w:p>
    <w:p w14:paraId="6CDBA0EB" w14:textId="40B9478A" w:rsidR="00CB5E35" w:rsidRDefault="00CB5E35" w:rsidP="00CB5E35">
      <w:pPr>
        <w:suppressAutoHyphens/>
        <w:ind w:left="-720"/>
        <w:rPr>
          <w:b/>
        </w:rPr>
      </w:pPr>
    </w:p>
    <w:p w14:paraId="1EFA4FD4" w14:textId="03D53191" w:rsidR="00CB5E35" w:rsidRDefault="00CB5E35" w:rsidP="00CB5E35">
      <w:pPr>
        <w:suppressAutoHyphens/>
        <w:ind w:left="-720"/>
        <w:rPr>
          <w:b/>
        </w:rPr>
      </w:pPr>
    </w:p>
    <w:p w14:paraId="24DB27F9" w14:textId="49B8D0E6" w:rsidR="00CB5E35" w:rsidRDefault="00CB5E35" w:rsidP="00CB5E35">
      <w:pPr>
        <w:suppressAutoHyphens/>
        <w:ind w:left="-720"/>
        <w:rPr>
          <w:b/>
        </w:rPr>
      </w:pPr>
    </w:p>
    <w:p w14:paraId="5232ED62" w14:textId="06C99CAD" w:rsidR="00556958" w:rsidRDefault="00556958" w:rsidP="00CB5E35">
      <w:pPr>
        <w:suppressAutoHyphens/>
        <w:ind w:left="-720"/>
        <w:rPr>
          <w:b/>
        </w:rPr>
      </w:pPr>
    </w:p>
    <w:p w14:paraId="7F8C44AD" w14:textId="4333AB04" w:rsidR="00556958" w:rsidRDefault="00556958" w:rsidP="00CB5E35">
      <w:pPr>
        <w:suppressAutoHyphens/>
        <w:ind w:left="-720"/>
        <w:rPr>
          <w:b/>
        </w:rPr>
      </w:pPr>
    </w:p>
    <w:p w14:paraId="30349032" w14:textId="6B8C9C89" w:rsidR="00556958" w:rsidRDefault="00556958" w:rsidP="00CB5E35">
      <w:pPr>
        <w:suppressAutoHyphens/>
        <w:ind w:left="-720"/>
        <w:rPr>
          <w:b/>
        </w:rPr>
      </w:pPr>
    </w:p>
    <w:p w14:paraId="0C5E33D3" w14:textId="14F6E977" w:rsidR="00556958" w:rsidRDefault="00556958" w:rsidP="00CB5E35">
      <w:pPr>
        <w:suppressAutoHyphens/>
        <w:ind w:left="-720"/>
        <w:rPr>
          <w:b/>
        </w:rPr>
      </w:pPr>
    </w:p>
    <w:p w14:paraId="5F673C77" w14:textId="168790F4" w:rsidR="00556958" w:rsidRDefault="00556958" w:rsidP="00CB5E35">
      <w:pPr>
        <w:suppressAutoHyphens/>
        <w:ind w:left="-720"/>
        <w:rPr>
          <w:b/>
        </w:rPr>
      </w:pPr>
    </w:p>
    <w:p w14:paraId="69D08D72" w14:textId="00CF4016" w:rsidR="00556958" w:rsidRDefault="00556958" w:rsidP="00CB5E35">
      <w:pPr>
        <w:suppressAutoHyphens/>
        <w:ind w:left="-720"/>
        <w:rPr>
          <w:b/>
        </w:rPr>
      </w:pPr>
    </w:p>
    <w:p w14:paraId="29DA2E29" w14:textId="3229AE24" w:rsidR="00556958" w:rsidRDefault="00556958" w:rsidP="00CB5E35">
      <w:pPr>
        <w:suppressAutoHyphens/>
        <w:ind w:left="-720"/>
        <w:rPr>
          <w:b/>
        </w:rPr>
      </w:pPr>
    </w:p>
    <w:p w14:paraId="040A78DB" w14:textId="20CB1641" w:rsidR="00556958" w:rsidRDefault="00556958" w:rsidP="00CB5E35">
      <w:pPr>
        <w:suppressAutoHyphens/>
        <w:ind w:left="-720"/>
        <w:rPr>
          <w:b/>
        </w:rPr>
      </w:pPr>
    </w:p>
    <w:p w14:paraId="2A218FA6" w14:textId="64908ED5" w:rsidR="00556958" w:rsidRDefault="00556958" w:rsidP="00CB5E35">
      <w:pPr>
        <w:suppressAutoHyphens/>
        <w:ind w:left="-720"/>
        <w:rPr>
          <w:b/>
        </w:rPr>
      </w:pPr>
    </w:p>
    <w:p w14:paraId="18C47A6E" w14:textId="44997F1D" w:rsidR="00556958" w:rsidRDefault="00556958" w:rsidP="00CB5E35">
      <w:pPr>
        <w:suppressAutoHyphens/>
        <w:ind w:left="-720"/>
        <w:rPr>
          <w:b/>
        </w:rPr>
      </w:pPr>
    </w:p>
    <w:p w14:paraId="4FAE5B5E" w14:textId="6EF40B33" w:rsidR="00556958" w:rsidRDefault="00556958" w:rsidP="00CB5E35">
      <w:pPr>
        <w:suppressAutoHyphens/>
        <w:ind w:left="-720"/>
        <w:rPr>
          <w:b/>
        </w:rPr>
      </w:pPr>
    </w:p>
    <w:p w14:paraId="235E8C81" w14:textId="7D40F6C5" w:rsidR="00556958" w:rsidRDefault="00556958" w:rsidP="00CB5E35">
      <w:pPr>
        <w:suppressAutoHyphens/>
        <w:ind w:left="-720"/>
        <w:rPr>
          <w:b/>
        </w:rPr>
      </w:pPr>
    </w:p>
    <w:p w14:paraId="4047CF77" w14:textId="1DEED14A" w:rsidR="00556958" w:rsidRDefault="00556958" w:rsidP="00CB5E35">
      <w:pPr>
        <w:suppressAutoHyphens/>
        <w:ind w:left="-720"/>
        <w:rPr>
          <w:b/>
        </w:rPr>
      </w:pPr>
    </w:p>
    <w:p w14:paraId="500A8770" w14:textId="77777777" w:rsidR="002E0FEA" w:rsidRDefault="00425460" w:rsidP="00593078">
      <w:pPr>
        <w:suppressAutoHyphens/>
        <w:ind w:left="-720"/>
        <w:rPr>
          <w:b/>
        </w:rPr>
      </w:pPr>
      <w:r>
        <w:rPr>
          <w:b/>
        </w:rPr>
        <w:t xml:space="preserve">                                                                                                                            </w:t>
      </w:r>
      <w:r w:rsidR="00532748">
        <w:rPr>
          <w:b/>
        </w:rPr>
        <w:t xml:space="preserve">                 </w:t>
      </w:r>
    </w:p>
    <w:p w14:paraId="31364D59" w14:textId="77777777" w:rsidR="002E0FEA" w:rsidRDefault="002E0FEA" w:rsidP="00593078">
      <w:pPr>
        <w:suppressAutoHyphens/>
        <w:ind w:left="-720"/>
        <w:rPr>
          <w:b/>
        </w:rPr>
      </w:pPr>
    </w:p>
    <w:p w14:paraId="00529B47" w14:textId="77777777" w:rsidR="002E0FEA" w:rsidRDefault="002E0FEA" w:rsidP="00593078">
      <w:pPr>
        <w:suppressAutoHyphens/>
        <w:ind w:left="-720"/>
        <w:rPr>
          <w:b/>
        </w:rPr>
      </w:pPr>
    </w:p>
    <w:p w14:paraId="4C0E5382" w14:textId="77777777" w:rsidR="002E0FEA" w:rsidRDefault="002E0FEA" w:rsidP="00593078">
      <w:pPr>
        <w:suppressAutoHyphens/>
        <w:ind w:left="-720"/>
        <w:rPr>
          <w:b/>
        </w:rPr>
      </w:pPr>
    </w:p>
    <w:p w14:paraId="781AFF0E" w14:textId="77777777" w:rsidR="002E0FEA" w:rsidRDefault="002E0FEA" w:rsidP="00593078">
      <w:pPr>
        <w:suppressAutoHyphens/>
        <w:ind w:left="-720"/>
        <w:rPr>
          <w:b/>
        </w:rPr>
      </w:pPr>
    </w:p>
    <w:p w14:paraId="277A8EC1" w14:textId="77777777" w:rsidR="002E0FEA" w:rsidRDefault="002E0FEA" w:rsidP="00593078">
      <w:pPr>
        <w:suppressAutoHyphens/>
        <w:ind w:left="-720"/>
        <w:rPr>
          <w:b/>
        </w:rPr>
      </w:pPr>
    </w:p>
    <w:p w14:paraId="17EAD9FB" w14:textId="77777777" w:rsidR="002E0FEA" w:rsidRDefault="002E0FEA" w:rsidP="00593078">
      <w:pPr>
        <w:suppressAutoHyphens/>
        <w:ind w:left="-720"/>
        <w:rPr>
          <w:b/>
        </w:rPr>
      </w:pPr>
    </w:p>
    <w:p w14:paraId="67D45BF6" w14:textId="77777777" w:rsidR="002E0FEA" w:rsidRDefault="002E0FEA" w:rsidP="0075274F">
      <w:pPr>
        <w:suppressAutoHyphens/>
        <w:rPr>
          <w:b/>
        </w:rPr>
      </w:pPr>
    </w:p>
    <w:p w14:paraId="13859F66" w14:textId="77777777" w:rsidR="002E0FEA" w:rsidRDefault="002E0FEA" w:rsidP="00593078">
      <w:pPr>
        <w:suppressAutoHyphens/>
        <w:ind w:left="-720"/>
        <w:rPr>
          <w:b/>
        </w:rPr>
      </w:pPr>
    </w:p>
    <w:p w14:paraId="703DED72" w14:textId="77777777" w:rsidR="00960DBF" w:rsidRDefault="00960DBF" w:rsidP="00484A2A">
      <w:pPr>
        <w:widowControl w:val="0"/>
        <w:suppressAutoHyphens/>
        <w:spacing w:line="276" w:lineRule="auto"/>
        <w:ind w:left="-720"/>
        <w:jc w:val="right"/>
        <w:rPr>
          <w:b/>
          <w:kern w:val="1"/>
          <w:lang w:eastAsia="hi-IN" w:bidi="hi-IN"/>
        </w:rPr>
      </w:pPr>
    </w:p>
    <w:p w14:paraId="15B46D26" w14:textId="77777777" w:rsidR="00960DBF" w:rsidRDefault="00960DBF" w:rsidP="00484A2A">
      <w:pPr>
        <w:widowControl w:val="0"/>
        <w:suppressAutoHyphens/>
        <w:spacing w:line="276" w:lineRule="auto"/>
        <w:ind w:left="-720"/>
        <w:jc w:val="right"/>
        <w:rPr>
          <w:b/>
          <w:kern w:val="1"/>
          <w:lang w:eastAsia="hi-IN" w:bidi="hi-IN"/>
        </w:rPr>
      </w:pPr>
    </w:p>
    <w:p w14:paraId="3F3172F5" w14:textId="77777777" w:rsidR="00960DBF" w:rsidRDefault="00960DBF" w:rsidP="00484A2A">
      <w:pPr>
        <w:widowControl w:val="0"/>
        <w:suppressAutoHyphens/>
        <w:spacing w:line="276" w:lineRule="auto"/>
        <w:ind w:left="-720"/>
        <w:jc w:val="right"/>
        <w:rPr>
          <w:b/>
          <w:kern w:val="1"/>
          <w:lang w:eastAsia="hi-IN" w:bidi="hi-IN"/>
        </w:rPr>
      </w:pPr>
    </w:p>
    <w:p w14:paraId="02717A54" w14:textId="77777777" w:rsidR="00960DBF" w:rsidRDefault="00960DBF" w:rsidP="00484A2A">
      <w:pPr>
        <w:widowControl w:val="0"/>
        <w:suppressAutoHyphens/>
        <w:spacing w:line="276" w:lineRule="auto"/>
        <w:ind w:left="-720"/>
        <w:jc w:val="right"/>
        <w:rPr>
          <w:b/>
          <w:kern w:val="1"/>
          <w:lang w:eastAsia="hi-IN" w:bidi="hi-IN"/>
        </w:rPr>
      </w:pPr>
    </w:p>
    <w:p w14:paraId="38E7A3D7" w14:textId="6713ECD4" w:rsidR="00484A2A" w:rsidRPr="0075274F" w:rsidRDefault="00484A2A" w:rsidP="00484A2A">
      <w:pPr>
        <w:widowControl w:val="0"/>
        <w:suppressAutoHyphens/>
        <w:spacing w:line="276" w:lineRule="auto"/>
        <w:ind w:left="-720"/>
        <w:jc w:val="right"/>
        <w:rPr>
          <w:b/>
          <w:kern w:val="1"/>
          <w:lang w:eastAsia="hi-IN" w:bidi="hi-IN"/>
        </w:rPr>
      </w:pPr>
      <w:r w:rsidRPr="0075274F">
        <w:rPr>
          <w:b/>
          <w:kern w:val="1"/>
          <w:lang w:eastAsia="hi-IN" w:bidi="hi-IN"/>
        </w:rPr>
        <w:t>Załącznik nr 7</w:t>
      </w:r>
    </w:p>
    <w:p w14:paraId="42CAA3FC" w14:textId="77777777" w:rsidR="00BC6263" w:rsidRPr="00F602A2" w:rsidRDefault="00BC6263" w:rsidP="00BC6263">
      <w:pPr>
        <w:widowControl w:val="0"/>
        <w:suppressAutoHyphens/>
        <w:spacing w:after="200" w:line="276" w:lineRule="auto"/>
        <w:rPr>
          <w:kern w:val="1"/>
          <w:sz w:val="22"/>
          <w:szCs w:val="22"/>
          <w:lang w:eastAsia="hi-IN" w:bidi="hi-IN"/>
        </w:rPr>
      </w:pPr>
    </w:p>
    <w:p w14:paraId="273DD726" w14:textId="2EB77E78" w:rsidR="00BC6263" w:rsidRPr="00776E93" w:rsidRDefault="00484A2A" w:rsidP="00B11B8D">
      <w:pPr>
        <w:widowControl w:val="0"/>
        <w:suppressAutoHyphens/>
        <w:ind w:right="57"/>
        <w:jc w:val="center"/>
        <w:rPr>
          <w:b/>
          <w:bCs/>
          <w:kern w:val="1"/>
          <w:sz w:val="28"/>
          <w:szCs w:val="28"/>
          <w:lang w:eastAsia="hi-IN" w:bidi="hi-IN"/>
        </w:rPr>
      </w:pPr>
      <w:bookmarkStart w:id="51" w:name="_Hlk175904276"/>
      <w:r w:rsidRPr="00776E93">
        <w:rPr>
          <w:b/>
          <w:bCs/>
          <w:kern w:val="1"/>
          <w:sz w:val="28"/>
          <w:szCs w:val="28"/>
          <w:lang w:eastAsia="hi-IN" w:bidi="hi-IN"/>
        </w:rPr>
        <w:t>Minimalne wymagania Zamawiającego dla komputerów AiO</w:t>
      </w:r>
    </w:p>
    <w:p w14:paraId="63395F20" w14:textId="2B430835" w:rsidR="003F3A58" w:rsidRDefault="00BC6263" w:rsidP="00B11B8D">
      <w:pPr>
        <w:widowControl w:val="0"/>
        <w:suppressAutoHyphens/>
        <w:ind w:right="57"/>
        <w:jc w:val="center"/>
        <w:rPr>
          <w:rFonts w:eastAsia="Times New Roman"/>
          <w:color w:val="000000"/>
          <w:sz w:val="20"/>
          <w:szCs w:val="20"/>
        </w:rPr>
      </w:pPr>
      <w:r w:rsidRPr="00F602A2">
        <w:rPr>
          <w:b/>
          <w:bCs/>
          <w:kern w:val="1"/>
          <w:sz w:val="22"/>
          <w:szCs w:val="22"/>
          <w:lang w:eastAsia="hi-IN" w:bidi="hi-IN"/>
        </w:rPr>
        <w:t>(dotyczy Pakietu 1 i 3)</w:t>
      </w:r>
    </w:p>
    <w:p w14:paraId="46D0952E" w14:textId="64F3FAC0" w:rsidR="003F3A58" w:rsidRPr="003F3A58" w:rsidRDefault="003F3A58" w:rsidP="00B11B8D">
      <w:pPr>
        <w:widowControl w:val="0"/>
        <w:suppressAutoHyphens/>
        <w:ind w:right="57"/>
        <w:jc w:val="center"/>
        <w:rPr>
          <w:b/>
          <w:bCs/>
          <w:kern w:val="1"/>
          <w:sz w:val="22"/>
          <w:szCs w:val="22"/>
          <w:lang w:eastAsia="hi-IN" w:bidi="hi-IN"/>
        </w:rPr>
      </w:pPr>
      <w:r w:rsidRPr="003F3A58">
        <w:rPr>
          <w:b/>
          <w:bCs/>
          <w:kern w:val="1"/>
          <w:sz w:val="22"/>
          <w:szCs w:val="22"/>
          <w:lang w:eastAsia="hi-IN" w:bidi="hi-IN"/>
        </w:rPr>
        <w:t xml:space="preserve">(uzupełniony </w:t>
      </w:r>
      <w:r>
        <w:rPr>
          <w:b/>
          <w:bCs/>
          <w:kern w:val="1"/>
          <w:sz w:val="22"/>
          <w:szCs w:val="22"/>
          <w:lang w:eastAsia="hi-IN" w:bidi="hi-IN"/>
        </w:rPr>
        <w:t xml:space="preserve">formularz </w:t>
      </w:r>
      <w:r w:rsidRPr="003F3A58">
        <w:rPr>
          <w:b/>
          <w:bCs/>
          <w:kern w:val="1"/>
          <w:sz w:val="22"/>
          <w:szCs w:val="22"/>
          <w:lang w:eastAsia="hi-IN" w:bidi="hi-IN"/>
        </w:rPr>
        <w:t>złożyć wraz z ofertą)</w:t>
      </w:r>
    </w:p>
    <w:p w14:paraId="0A73956A" w14:textId="4AF7ECF6" w:rsidR="00BC6263" w:rsidRDefault="00BC6263" w:rsidP="00776E93">
      <w:pPr>
        <w:widowControl w:val="0"/>
        <w:suppressAutoHyphens/>
        <w:ind w:right="57"/>
        <w:jc w:val="center"/>
        <w:rPr>
          <w:b/>
          <w:bCs/>
          <w:kern w:val="1"/>
          <w:sz w:val="22"/>
          <w:szCs w:val="22"/>
          <w:lang w:eastAsia="hi-IN" w:bidi="hi-IN"/>
        </w:rPr>
      </w:pPr>
    </w:p>
    <w:p w14:paraId="31C4B9B2" w14:textId="77777777" w:rsidR="00776E93" w:rsidRDefault="00776E93" w:rsidP="00776E93">
      <w:pPr>
        <w:widowControl w:val="0"/>
        <w:suppressAutoHyphens/>
        <w:ind w:right="57"/>
        <w:jc w:val="center"/>
        <w:rPr>
          <w:b/>
          <w:bCs/>
          <w:kern w:val="1"/>
          <w:sz w:val="22"/>
          <w:szCs w:val="22"/>
          <w:lang w:eastAsia="hi-IN" w:bidi="hi-IN"/>
        </w:rPr>
      </w:pPr>
    </w:p>
    <w:p w14:paraId="2AFA519A" w14:textId="77777777" w:rsidR="00776E93" w:rsidRPr="00F602A2" w:rsidRDefault="00776E93" w:rsidP="00776E93">
      <w:pPr>
        <w:widowControl w:val="0"/>
        <w:suppressAutoHyphens/>
        <w:ind w:right="57"/>
        <w:jc w:val="center"/>
        <w:rPr>
          <w:b/>
          <w:bCs/>
          <w:kern w:val="1"/>
          <w:sz w:val="22"/>
          <w:szCs w:val="22"/>
          <w:lang w:eastAsia="hi-IN" w:bidi="hi-IN"/>
        </w:rPr>
      </w:pPr>
    </w:p>
    <w:p w14:paraId="0F37B75D" w14:textId="77777777" w:rsidR="00BC6263" w:rsidRPr="00F602A2" w:rsidRDefault="00BC6263" w:rsidP="00BC6263">
      <w:pPr>
        <w:widowControl w:val="0"/>
        <w:suppressAutoHyphens/>
        <w:ind w:right="57"/>
        <w:rPr>
          <w:b/>
          <w:bCs/>
          <w:kern w:val="1"/>
          <w:sz w:val="22"/>
          <w:szCs w:val="22"/>
          <w:lang w:eastAsia="hi-IN" w:bidi="hi-IN"/>
        </w:rPr>
      </w:pPr>
      <w:r w:rsidRPr="00F602A2">
        <w:rPr>
          <w:b/>
          <w:bCs/>
          <w:kern w:val="1"/>
          <w:sz w:val="22"/>
          <w:szCs w:val="22"/>
          <w:lang w:eastAsia="hi-IN" w:bidi="hi-IN"/>
        </w:rPr>
        <w:t>....................................................................................................................................................................</w:t>
      </w:r>
    </w:p>
    <w:p w14:paraId="67821292" w14:textId="7ABC778B" w:rsidR="00BC6263" w:rsidRPr="00B11B8D" w:rsidRDefault="00BC6263" w:rsidP="00B11B8D">
      <w:pPr>
        <w:widowControl w:val="0"/>
        <w:suppressAutoHyphens/>
        <w:ind w:right="57"/>
        <w:jc w:val="center"/>
        <w:rPr>
          <w:kern w:val="1"/>
          <w:sz w:val="22"/>
          <w:szCs w:val="22"/>
          <w:lang w:eastAsia="en-US" w:bidi="hi-IN"/>
        </w:rPr>
      </w:pPr>
      <w:r w:rsidRPr="00B11B8D">
        <w:rPr>
          <w:kern w:val="1"/>
          <w:sz w:val="22"/>
          <w:szCs w:val="22"/>
          <w:lang w:eastAsia="en-US" w:bidi="hi-IN"/>
        </w:rPr>
        <w:t xml:space="preserve">Wpisać </w:t>
      </w:r>
      <w:r w:rsidR="00B11B8D" w:rsidRPr="00B11B8D">
        <w:rPr>
          <w:kern w:val="1"/>
          <w:sz w:val="22"/>
          <w:szCs w:val="22"/>
          <w:lang w:eastAsia="en-US" w:bidi="hi-IN"/>
        </w:rPr>
        <w:t>powyżej</w:t>
      </w:r>
      <w:r w:rsidR="00B11B8D">
        <w:rPr>
          <w:kern w:val="1"/>
          <w:sz w:val="22"/>
          <w:szCs w:val="22"/>
          <w:lang w:eastAsia="en-US" w:bidi="hi-IN"/>
        </w:rPr>
        <w:t xml:space="preserve"> </w:t>
      </w:r>
      <w:r w:rsidRPr="00B11B8D">
        <w:rPr>
          <w:kern w:val="1"/>
          <w:sz w:val="22"/>
          <w:szCs w:val="22"/>
          <w:lang w:eastAsia="en-US" w:bidi="hi-IN"/>
        </w:rPr>
        <w:t>nazwę producenta</w:t>
      </w:r>
      <w:r w:rsidR="003F3A58" w:rsidRPr="00B11B8D">
        <w:rPr>
          <w:kern w:val="1"/>
          <w:sz w:val="22"/>
          <w:szCs w:val="22"/>
          <w:lang w:eastAsia="en-US" w:bidi="hi-IN"/>
        </w:rPr>
        <w:t xml:space="preserve">, </w:t>
      </w:r>
      <w:r w:rsidR="00776E93" w:rsidRPr="00B11B8D">
        <w:rPr>
          <w:kern w:val="1"/>
          <w:sz w:val="22"/>
          <w:szCs w:val="22"/>
          <w:lang w:eastAsia="en-US" w:bidi="hi-IN"/>
        </w:rPr>
        <w:t xml:space="preserve">nazwę i </w:t>
      </w:r>
      <w:r w:rsidRPr="00B11B8D">
        <w:rPr>
          <w:kern w:val="1"/>
          <w:sz w:val="22"/>
          <w:szCs w:val="22"/>
          <w:lang w:eastAsia="en-US" w:bidi="hi-IN"/>
        </w:rPr>
        <w:t>model</w:t>
      </w:r>
      <w:r w:rsidR="00776E93" w:rsidRPr="00B11B8D">
        <w:rPr>
          <w:kern w:val="1"/>
          <w:sz w:val="22"/>
          <w:szCs w:val="22"/>
          <w:lang w:eastAsia="en-US" w:bidi="hi-IN"/>
        </w:rPr>
        <w:t xml:space="preserve"> komputera</w:t>
      </w:r>
      <w:r w:rsidR="003F3A58" w:rsidRPr="00B11B8D">
        <w:rPr>
          <w:kern w:val="1"/>
          <w:sz w:val="22"/>
          <w:szCs w:val="22"/>
          <w:lang w:eastAsia="en-US" w:bidi="hi-IN"/>
        </w:rPr>
        <w:t>, numer katalogowy komputera</w:t>
      </w:r>
    </w:p>
    <w:bookmarkEnd w:id="51"/>
    <w:p w14:paraId="040F5631" w14:textId="77777777" w:rsidR="00BC6263" w:rsidRPr="00F602A2" w:rsidRDefault="00BC6263" w:rsidP="00BC6263">
      <w:pPr>
        <w:widowControl w:val="0"/>
        <w:suppressAutoHyphens/>
        <w:ind w:right="-227"/>
        <w:rPr>
          <w:kern w:val="1"/>
          <w:sz w:val="22"/>
          <w:szCs w:val="22"/>
          <w:lang w:eastAsia="en-US" w:bidi="hi-IN"/>
        </w:rPr>
      </w:pPr>
    </w:p>
    <w:tbl>
      <w:tblPr>
        <w:tblW w:w="5000" w:type="pct"/>
        <w:tblCellMar>
          <w:left w:w="71" w:type="dxa"/>
          <w:right w:w="71" w:type="dxa"/>
        </w:tblCellMar>
        <w:tblLook w:val="0000" w:firstRow="0" w:lastRow="0" w:firstColumn="0" w:lastColumn="0" w:noHBand="0" w:noVBand="0"/>
      </w:tblPr>
      <w:tblGrid>
        <w:gridCol w:w="467"/>
        <w:gridCol w:w="1572"/>
        <w:gridCol w:w="5713"/>
        <w:gridCol w:w="1649"/>
      </w:tblGrid>
      <w:tr w:rsidR="00BC6263" w:rsidRPr="00F602A2" w14:paraId="1DE5F5E6" w14:textId="77777777" w:rsidTr="00FC2576">
        <w:trPr>
          <w:trHeight w:val="284"/>
        </w:trPr>
        <w:tc>
          <w:tcPr>
            <w:tcW w:w="26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B6A3F89" w14:textId="77777777" w:rsidR="00BC6263" w:rsidRPr="00F602A2" w:rsidRDefault="00BC6263" w:rsidP="00FC2576">
            <w:pPr>
              <w:widowControl w:val="0"/>
              <w:suppressAutoHyphens/>
              <w:spacing w:line="100" w:lineRule="atLeast"/>
              <w:jc w:val="center"/>
              <w:rPr>
                <w:rFonts w:eastAsia="MS Outlook"/>
                <w:b/>
                <w:kern w:val="1"/>
                <w:sz w:val="22"/>
                <w:szCs w:val="22"/>
                <w:lang w:bidi="hi-IN"/>
              </w:rPr>
            </w:pPr>
            <w:r w:rsidRPr="00F602A2">
              <w:rPr>
                <w:rFonts w:eastAsia="Times New Roman"/>
                <w:b/>
                <w:kern w:val="1"/>
                <w:sz w:val="22"/>
                <w:szCs w:val="22"/>
                <w:lang w:eastAsia="en-US" w:bidi="hi-IN"/>
              </w:rPr>
              <w:t>Lp.</w:t>
            </w:r>
          </w:p>
        </w:tc>
        <w:tc>
          <w:tcPr>
            <w:tcW w:w="7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144B48" w14:textId="77777777" w:rsidR="00BC6263" w:rsidRPr="00F602A2" w:rsidRDefault="00BC6263" w:rsidP="00FC2576">
            <w:pPr>
              <w:widowControl w:val="0"/>
              <w:suppressAutoHyphens/>
              <w:spacing w:after="200" w:line="276" w:lineRule="auto"/>
              <w:jc w:val="center"/>
              <w:rPr>
                <w:b/>
                <w:kern w:val="1"/>
                <w:sz w:val="22"/>
                <w:szCs w:val="22"/>
                <w:lang w:eastAsia="hi-IN" w:bidi="hi-IN"/>
              </w:rPr>
            </w:pPr>
            <w:r w:rsidRPr="00F602A2">
              <w:rPr>
                <w:b/>
                <w:kern w:val="1"/>
                <w:sz w:val="22"/>
                <w:szCs w:val="22"/>
                <w:lang w:eastAsia="hi-IN" w:bidi="hi-IN"/>
              </w:rPr>
              <w:t>Nazwa komponentu</w:t>
            </w:r>
          </w:p>
        </w:tc>
        <w:tc>
          <w:tcPr>
            <w:tcW w:w="309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98BAD6" w14:textId="77777777" w:rsidR="00BC6263" w:rsidRPr="00F602A2" w:rsidRDefault="00BC6263" w:rsidP="00FC2576">
            <w:pPr>
              <w:widowControl w:val="0"/>
              <w:suppressAutoHyphens/>
              <w:spacing w:after="200" w:line="276" w:lineRule="auto"/>
              <w:ind w:left="-71"/>
              <w:jc w:val="center"/>
              <w:rPr>
                <w:kern w:val="1"/>
                <w:sz w:val="22"/>
                <w:szCs w:val="22"/>
                <w:lang w:eastAsia="hi-IN" w:bidi="hi-IN"/>
              </w:rPr>
            </w:pPr>
            <w:r w:rsidRPr="00F602A2">
              <w:rPr>
                <w:b/>
                <w:kern w:val="1"/>
                <w:sz w:val="22"/>
                <w:szCs w:val="22"/>
                <w:lang w:eastAsia="hi-IN" w:bidi="hi-IN"/>
              </w:rPr>
              <w:t>Wymagane minimalne parametry techniczne</w:t>
            </w:r>
          </w:p>
        </w:tc>
        <w:tc>
          <w:tcPr>
            <w:tcW w:w="9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4467A1" w14:textId="77777777" w:rsidR="00BC6263" w:rsidRPr="00F602A2" w:rsidRDefault="00BC6263" w:rsidP="00FC2576">
            <w:pPr>
              <w:widowControl w:val="0"/>
              <w:suppressAutoHyphens/>
              <w:jc w:val="center"/>
              <w:rPr>
                <w:kern w:val="1"/>
                <w:sz w:val="18"/>
                <w:szCs w:val="18"/>
                <w:lang w:eastAsia="hi-IN" w:bidi="hi-IN"/>
              </w:rPr>
            </w:pPr>
            <w:r w:rsidRPr="00F602A2">
              <w:rPr>
                <w:kern w:val="1"/>
                <w:sz w:val="18"/>
                <w:szCs w:val="18"/>
                <w:lang w:eastAsia="hi-IN" w:bidi="hi-IN"/>
              </w:rPr>
              <w:t>Parametry oferowane przez Wykonawcę potwierdzające co najmniej minimalne wymagania Zamawiającego</w:t>
            </w:r>
          </w:p>
          <w:p w14:paraId="1C4854B2" w14:textId="77777777" w:rsidR="00BC6263" w:rsidRPr="00F602A2" w:rsidRDefault="00BC6263" w:rsidP="00FC2576">
            <w:pPr>
              <w:widowControl w:val="0"/>
              <w:suppressAutoHyphens/>
              <w:jc w:val="center"/>
              <w:rPr>
                <w:kern w:val="1"/>
                <w:sz w:val="18"/>
                <w:szCs w:val="18"/>
                <w:lang w:eastAsia="hi-IN" w:bidi="hi-IN"/>
              </w:rPr>
            </w:pPr>
            <w:r w:rsidRPr="00F602A2">
              <w:rPr>
                <w:bCs/>
                <w:kern w:val="1"/>
                <w:sz w:val="18"/>
                <w:szCs w:val="18"/>
                <w:lang w:eastAsia="hi-IN" w:bidi="hi-IN"/>
              </w:rPr>
              <w:t>(wpisać)</w:t>
            </w:r>
          </w:p>
        </w:tc>
      </w:tr>
      <w:tr w:rsidR="00BC6263" w:rsidRPr="00F602A2" w14:paraId="758BA09D" w14:textId="77777777" w:rsidTr="00FC2576">
        <w:trPr>
          <w:trHeight w:val="284"/>
        </w:trPr>
        <w:tc>
          <w:tcPr>
            <w:tcW w:w="260" w:type="pct"/>
            <w:tcBorders>
              <w:top w:val="single" w:sz="4" w:space="0" w:color="000000"/>
              <w:left w:val="single" w:sz="4" w:space="0" w:color="000000"/>
              <w:bottom w:val="single" w:sz="4" w:space="0" w:color="000000"/>
              <w:right w:val="single" w:sz="4" w:space="0" w:color="000000"/>
            </w:tcBorders>
          </w:tcPr>
          <w:p w14:paraId="1A174C1A" w14:textId="77777777" w:rsidR="00BC6263" w:rsidRPr="00F602A2" w:rsidRDefault="00BC6263" w:rsidP="007E37F6">
            <w:pPr>
              <w:widowControl w:val="0"/>
              <w:numPr>
                <w:ilvl w:val="0"/>
                <w:numId w:val="61"/>
              </w:numPr>
              <w:suppressAutoHyphens/>
              <w:spacing w:after="200" w:line="100" w:lineRule="atLeast"/>
              <w:jc w:val="center"/>
              <w:rPr>
                <w:bCs/>
                <w:kern w:val="1"/>
                <w:sz w:val="22"/>
                <w:szCs w:val="22"/>
                <w:lang w:eastAsia="hi-IN" w:bidi="hi-IN"/>
              </w:rPr>
            </w:pPr>
          </w:p>
        </w:tc>
        <w:tc>
          <w:tcPr>
            <w:tcW w:w="731" w:type="pct"/>
            <w:tcBorders>
              <w:top w:val="single" w:sz="4" w:space="0" w:color="000000"/>
              <w:left w:val="single" w:sz="4" w:space="0" w:color="000000"/>
              <w:bottom w:val="single" w:sz="4" w:space="0" w:color="000000"/>
              <w:right w:val="single" w:sz="4" w:space="0" w:color="000000"/>
            </w:tcBorders>
          </w:tcPr>
          <w:p w14:paraId="0ACF493B" w14:textId="75BA8B03" w:rsidR="00BC6263" w:rsidRPr="00F602A2" w:rsidRDefault="00BC6263" w:rsidP="00FC2576">
            <w:pPr>
              <w:widowControl w:val="0"/>
              <w:suppressAutoHyphens/>
              <w:spacing w:after="200" w:line="276" w:lineRule="auto"/>
              <w:rPr>
                <w:kern w:val="1"/>
                <w:sz w:val="22"/>
                <w:szCs w:val="22"/>
                <w:lang w:eastAsia="hi-IN" w:bidi="hi-IN"/>
              </w:rPr>
            </w:pPr>
            <w:r w:rsidRPr="00F602A2">
              <w:rPr>
                <w:bCs/>
                <w:kern w:val="1"/>
                <w:sz w:val="22"/>
                <w:szCs w:val="22"/>
                <w:lang w:eastAsia="hi-IN" w:bidi="hi-IN"/>
              </w:rPr>
              <w:t>Typ/Obudowa</w:t>
            </w:r>
            <w:r w:rsidR="0075274F">
              <w:rPr>
                <w:bCs/>
                <w:kern w:val="1"/>
                <w:sz w:val="22"/>
                <w:szCs w:val="22"/>
                <w:lang w:eastAsia="hi-IN" w:bidi="hi-IN"/>
              </w:rPr>
              <w:t>/</w:t>
            </w:r>
          </w:p>
        </w:tc>
        <w:tc>
          <w:tcPr>
            <w:tcW w:w="3097" w:type="pct"/>
            <w:tcBorders>
              <w:top w:val="single" w:sz="4" w:space="0" w:color="000000"/>
              <w:left w:val="single" w:sz="4" w:space="0" w:color="000000"/>
              <w:bottom w:val="single" w:sz="4" w:space="0" w:color="000000"/>
              <w:right w:val="single" w:sz="4" w:space="0" w:color="000000"/>
            </w:tcBorders>
          </w:tcPr>
          <w:p w14:paraId="4D39105C" w14:textId="471267CF" w:rsidR="00BC6263" w:rsidRPr="00F602A2" w:rsidRDefault="00BC6263" w:rsidP="00FC2576">
            <w:pPr>
              <w:widowControl w:val="0"/>
              <w:suppressAutoHyphens/>
              <w:rPr>
                <w:kern w:val="1"/>
                <w:sz w:val="22"/>
                <w:szCs w:val="22"/>
                <w:lang w:eastAsia="hi-IN" w:bidi="hi-IN"/>
              </w:rPr>
            </w:pPr>
            <w:r w:rsidRPr="00F602A2">
              <w:rPr>
                <w:kern w:val="1"/>
                <w:sz w:val="22"/>
                <w:szCs w:val="22"/>
                <w:lang w:eastAsia="hi-IN" w:bidi="hi-IN"/>
              </w:rPr>
              <w:t>Komputer stacjonarny typu „</w:t>
            </w:r>
            <w:proofErr w:type="spellStart"/>
            <w:r w:rsidRPr="00F602A2">
              <w:rPr>
                <w:kern w:val="1"/>
                <w:sz w:val="22"/>
                <w:szCs w:val="22"/>
                <w:lang w:eastAsia="hi-IN" w:bidi="hi-IN"/>
              </w:rPr>
              <w:t>all</w:t>
            </w:r>
            <w:proofErr w:type="spellEnd"/>
            <w:r w:rsidRPr="00F602A2">
              <w:rPr>
                <w:kern w:val="1"/>
                <w:sz w:val="22"/>
                <w:szCs w:val="22"/>
                <w:lang w:eastAsia="hi-IN" w:bidi="hi-IN"/>
              </w:rPr>
              <w:t xml:space="preserve"> in one” ze zintegrowanym monitorem,</w:t>
            </w:r>
          </w:p>
          <w:p w14:paraId="21356E8B" w14:textId="77777777" w:rsidR="00BC6263" w:rsidRPr="00F602A2" w:rsidRDefault="00BC6263" w:rsidP="00FC2576">
            <w:pPr>
              <w:widowControl w:val="0"/>
              <w:suppressAutoHyphens/>
              <w:rPr>
                <w:kern w:val="1"/>
                <w:sz w:val="22"/>
                <w:szCs w:val="22"/>
                <w:lang w:eastAsia="hi-IN" w:bidi="hi-IN"/>
              </w:rPr>
            </w:pPr>
            <w:r w:rsidRPr="00F602A2">
              <w:rPr>
                <w:kern w:val="1"/>
                <w:sz w:val="22"/>
                <w:szCs w:val="22"/>
                <w:lang w:eastAsia="hi-IN" w:bidi="hi-IN"/>
              </w:rPr>
              <w:t>Możliwość instalacji na uchwycie biurkowym/ściennym – VESA 100x100,</w:t>
            </w:r>
          </w:p>
          <w:p w14:paraId="19DE8B29" w14:textId="77777777" w:rsidR="00BC6263" w:rsidRPr="00F602A2" w:rsidRDefault="00BC6263" w:rsidP="00FC2576">
            <w:pPr>
              <w:widowControl w:val="0"/>
              <w:suppressAutoHyphens/>
              <w:rPr>
                <w:kern w:val="1"/>
                <w:sz w:val="22"/>
                <w:szCs w:val="22"/>
                <w:lang w:eastAsia="hi-IN" w:bidi="hi-IN"/>
              </w:rPr>
            </w:pPr>
            <w:r w:rsidRPr="00F602A2">
              <w:rPr>
                <w:kern w:val="1"/>
                <w:sz w:val="22"/>
                <w:szCs w:val="22"/>
                <w:lang w:eastAsia="hi-IN" w:bidi="hi-IN"/>
              </w:rPr>
              <w:t>Regulacja podstawy w zakresie:</w:t>
            </w:r>
          </w:p>
          <w:p w14:paraId="098D745F" w14:textId="77777777" w:rsidR="00BC6263" w:rsidRPr="00F602A2" w:rsidRDefault="00BC6263" w:rsidP="00FC2576">
            <w:pPr>
              <w:widowControl w:val="0"/>
              <w:suppressAutoHyphens/>
              <w:rPr>
                <w:kern w:val="1"/>
                <w:sz w:val="22"/>
                <w:szCs w:val="22"/>
                <w:lang w:eastAsia="hi-IN" w:bidi="hi-IN"/>
              </w:rPr>
            </w:pPr>
            <w:r w:rsidRPr="00F602A2">
              <w:rPr>
                <w:kern w:val="1"/>
                <w:sz w:val="22"/>
                <w:szCs w:val="22"/>
                <w:lang w:eastAsia="hi-IN" w:bidi="hi-IN"/>
              </w:rPr>
              <w:t>- pochylenia: przód/tył min. -5 do 15 stopni,</w:t>
            </w:r>
          </w:p>
          <w:p w14:paraId="12B61723" w14:textId="77777777" w:rsidR="00BC6263" w:rsidRPr="00F602A2" w:rsidRDefault="00BC6263" w:rsidP="00FC2576">
            <w:pPr>
              <w:widowControl w:val="0"/>
              <w:suppressAutoHyphens/>
              <w:rPr>
                <w:kern w:val="1"/>
                <w:sz w:val="22"/>
                <w:szCs w:val="22"/>
                <w:lang w:eastAsia="hi-IN" w:bidi="hi-IN"/>
              </w:rPr>
            </w:pPr>
            <w:r w:rsidRPr="00F602A2">
              <w:rPr>
                <w:kern w:val="1"/>
                <w:sz w:val="22"/>
                <w:szCs w:val="22"/>
                <w:lang w:eastAsia="hi-IN" w:bidi="hi-IN"/>
              </w:rPr>
              <w:t>- wysokości: min. 100 mm,</w:t>
            </w:r>
          </w:p>
          <w:p w14:paraId="6EA25D26" w14:textId="77777777" w:rsidR="00BC6263" w:rsidRPr="00F602A2" w:rsidRDefault="00BC6263" w:rsidP="00FC2576">
            <w:pPr>
              <w:widowControl w:val="0"/>
              <w:suppressAutoHyphens/>
              <w:rPr>
                <w:kern w:val="1"/>
                <w:sz w:val="22"/>
                <w:szCs w:val="22"/>
                <w:lang w:eastAsia="hi-IN" w:bidi="hi-IN"/>
              </w:rPr>
            </w:pPr>
            <w:r w:rsidRPr="00F602A2">
              <w:rPr>
                <w:kern w:val="1"/>
                <w:sz w:val="22"/>
                <w:szCs w:val="22"/>
                <w:lang w:eastAsia="hi-IN" w:bidi="hi-IN"/>
              </w:rPr>
              <w:t>- obrotu na boki: + - 45 stopni.</w:t>
            </w:r>
          </w:p>
          <w:p w14:paraId="65DC66ED" w14:textId="77777777" w:rsidR="00BC6263" w:rsidRPr="00F602A2" w:rsidRDefault="00BC6263" w:rsidP="00FC2576">
            <w:pPr>
              <w:widowControl w:val="0"/>
              <w:suppressAutoHyphens/>
              <w:rPr>
                <w:kern w:val="1"/>
                <w:sz w:val="22"/>
                <w:szCs w:val="22"/>
                <w:lang w:eastAsia="hi-IN" w:bidi="hi-IN"/>
              </w:rPr>
            </w:pPr>
            <w:r w:rsidRPr="00F602A2">
              <w:rPr>
                <w:kern w:val="1"/>
                <w:sz w:val="22"/>
                <w:szCs w:val="22"/>
                <w:lang w:eastAsia="hi-IN" w:bidi="hi-IN"/>
              </w:rPr>
              <w:t>Obudowa trwale oznaczona nazwą producenta, oznaczeniem modelu, numerem seryjnym.</w:t>
            </w:r>
          </w:p>
        </w:tc>
        <w:tc>
          <w:tcPr>
            <w:tcW w:w="912" w:type="pct"/>
            <w:tcBorders>
              <w:top w:val="single" w:sz="4" w:space="0" w:color="000000"/>
              <w:left w:val="single" w:sz="4" w:space="0" w:color="000000"/>
              <w:bottom w:val="single" w:sz="4" w:space="0" w:color="000000"/>
              <w:right w:val="single" w:sz="4" w:space="0" w:color="000000"/>
            </w:tcBorders>
          </w:tcPr>
          <w:p w14:paraId="53657022" w14:textId="77777777" w:rsidR="00BC6263" w:rsidRPr="00F602A2" w:rsidRDefault="00BC6263" w:rsidP="00FC2576">
            <w:pPr>
              <w:widowControl w:val="0"/>
              <w:suppressAutoHyphens/>
              <w:spacing w:after="200" w:line="276" w:lineRule="auto"/>
              <w:rPr>
                <w:bCs/>
                <w:kern w:val="1"/>
                <w:sz w:val="22"/>
                <w:szCs w:val="22"/>
                <w:lang w:eastAsia="hi-IN" w:bidi="hi-IN"/>
              </w:rPr>
            </w:pPr>
          </w:p>
        </w:tc>
      </w:tr>
      <w:tr w:rsidR="00BC6263" w:rsidRPr="00F602A2" w14:paraId="7BF3EB9B" w14:textId="77777777" w:rsidTr="00FC2576">
        <w:trPr>
          <w:trHeight w:val="284"/>
        </w:trPr>
        <w:tc>
          <w:tcPr>
            <w:tcW w:w="260" w:type="pct"/>
            <w:tcBorders>
              <w:top w:val="single" w:sz="4" w:space="0" w:color="000000"/>
              <w:left w:val="single" w:sz="4" w:space="0" w:color="000000"/>
              <w:bottom w:val="single" w:sz="4" w:space="0" w:color="000000"/>
              <w:right w:val="single" w:sz="4" w:space="0" w:color="000000"/>
            </w:tcBorders>
          </w:tcPr>
          <w:p w14:paraId="089DA631" w14:textId="77777777" w:rsidR="00BC6263" w:rsidRPr="00F602A2" w:rsidRDefault="00BC6263" w:rsidP="007E37F6">
            <w:pPr>
              <w:widowControl w:val="0"/>
              <w:numPr>
                <w:ilvl w:val="0"/>
                <w:numId w:val="61"/>
              </w:numPr>
              <w:suppressAutoHyphens/>
              <w:spacing w:after="200" w:line="100" w:lineRule="atLeast"/>
              <w:jc w:val="center"/>
              <w:rPr>
                <w:bCs/>
                <w:kern w:val="1"/>
                <w:sz w:val="22"/>
                <w:szCs w:val="22"/>
                <w:lang w:eastAsia="hi-IN" w:bidi="hi-IN"/>
              </w:rPr>
            </w:pPr>
          </w:p>
        </w:tc>
        <w:tc>
          <w:tcPr>
            <w:tcW w:w="731" w:type="pct"/>
            <w:tcBorders>
              <w:top w:val="single" w:sz="4" w:space="0" w:color="000000"/>
              <w:left w:val="single" w:sz="4" w:space="0" w:color="000000"/>
              <w:bottom w:val="single" w:sz="4" w:space="0" w:color="000000"/>
              <w:right w:val="single" w:sz="4" w:space="0" w:color="000000"/>
            </w:tcBorders>
          </w:tcPr>
          <w:p w14:paraId="22FD62B8" w14:textId="77777777" w:rsidR="00BC6263" w:rsidRPr="00F602A2" w:rsidRDefault="00BC6263" w:rsidP="00FC2576">
            <w:pPr>
              <w:widowControl w:val="0"/>
              <w:suppressAutoHyphens/>
              <w:spacing w:after="200" w:line="276" w:lineRule="auto"/>
              <w:rPr>
                <w:kern w:val="1"/>
                <w:sz w:val="22"/>
                <w:szCs w:val="22"/>
                <w:lang w:eastAsia="hi-IN" w:bidi="hi-IN"/>
              </w:rPr>
            </w:pPr>
            <w:r w:rsidRPr="00F602A2">
              <w:rPr>
                <w:bCs/>
                <w:kern w:val="1"/>
                <w:sz w:val="22"/>
                <w:szCs w:val="22"/>
                <w:lang w:eastAsia="hi-IN" w:bidi="hi-IN"/>
              </w:rPr>
              <w:t>Zasilacz</w:t>
            </w:r>
          </w:p>
        </w:tc>
        <w:tc>
          <w:tcPr>
            <w:tcW w:w="3097" w:type="pct"/>
            <w:tcBorders>
              <w:top w:val="single" w:sz="4" w:space="0" w:color="000000"/>
              <w:left w:val="single" w:sz="4" w:space="0" w:color="000000"/>
              <w:bottom w:val="single" w:sz="4" w:space="0" w:color="000000"/>
              <w:right w:val="single" w:sz="4" w:space="0" w:color="000000"/>
            </w:tcBorders>
          </w:tcPr>
          <w:p w14:paraId="6DC0FA2B" w14:textId="77777777" w:rsidR="00BC6263" w:rsidRPr="00F602A2" w:rsidRDefault="00BC6263" w:rsidP="00FC2576">
            <w:pPr>
              <w:widowControl w:val="0"/>
              <w:suppressAutoHyphens/>
              <w:spacing w:after="200" w:line="276" w:lineRule="auto"/>
              <w:rPr>
                <w:kern w:val="1"/>
                <w:sz w:val="22"/>
                <w:szCs w:val="22"/>
                <w:lang w:eastAsia="hi-IN" w:bidi="hi-IN"/>
              </w:rPr>
            </w:pPr>
            <w:r w:rsidRPr="00F602A2">
              <w:rPr>
                <w:kern w:val="1"/>
                <w:sz w:val="22"/>
                <w:szCs w:val="22"/>
                <w:lang w:eastAsia="hi-IN" w:bidi="hi-IN"/>
              </w:rPr>
              <w:t>Zasilacz maksymalnie 180W o sprawności minimum 90%, certyfikat 80 PLUS Platinum – Zamawiający wymaga dołączenia certyfikatu dla oferowanego zasilacza.</w:t>
            </w:r>
          </w:p>
        </w:tc>
        <w:tc>
          <w:tcPr>
            <w:tcW w:w="912" w:type="pct"/>
            <w:tcBorders>
              <w:top w:val="single" w:sz="4" w:space="0" w:color="000000"/>
              <w:left w:val="single" w:sz="4" w:space="0" w:color="000000"/>
              <w:bottom w:val="single" w:sz="4" w:space="0" w:color="000000"/>
              <w:right w:val="single" w:sz="4" w:space="0" w:color="000000"/>
            </w:tcBorders>
          </w:tcPr>
          <w:p w14:paraId="1F4A2ED9" w14:textId="77777777" w:rsidR="00BC6263" w:rsidRPr="00F602A2" w:rsidRDefault="00BC6263" w:rsidP="00FC2576">
            <w:pPr>
              <w:widowControl w:val="0"/>
              <w:suppressAutoHyphens/>
              <w:spacing w:after="200" w:line="276" w:lineRule="auto"/>
              <w:rPr>
                <w:kern w:val="1"/>
                <w:sz w:val="22"/>
                <w:szCs w:val="22"/>
                <w:lang w:eastAsia="hi-IN" w:bidi="hi-IN"/>
              </w:rPr>
            </w:pPr>
          </w:p>
        </w:tc>
      </w:tr>
      <w:tr w:rsidR="00BC6263" w:rsidRPr="00F602A2" w14:paraId="221ACFFE" w14:textId="77777777" w:rsidTr="00FC2576">
        <w:trPr>
          <w:trHeight w:val="284"/>
        </w:trPr>
        <w:tc>
          <w:tcPr>
            <w:tcW w:w="260" w:type="pct"/>
            <w:tcBorders>
              <w:top w:val="single" w:sz="4" w:space="0" w:color="000000"/>
              <w:left w:val="single" w:sz="4" w:space="0" w:color="000000"/>
              <w:bottom w:val="single" w:sz="4" w:space="0" w:color="000000"/>
              <w:right w:val="single" w:sz="4" w:space="0" w:color="000000"/>
            </w:tcBorders>
          </w:tcPr>
          <w:p w14:paraId="57A2A307" w14:textId="77777777" w:rsidR="00BC6263" w:rsidRPr="00F602A2" w:rsidRDefault="00BC6263" w:rsidP="007E37F6">
            <w:pPr>
              <w:widowControl w:val="0"/>
              <w:numPr>
                <w:ilvl w:val="0"/>
                <w:numId w:val="61"/>
              </w:numPr>
              <w:suppressAutoHyphens/>
              <w:spacing w:after="200" w:line="100" w:lineRule="atLeast"/>
              <w:jc w:val="center"/>
              <w:rPr>
                <w:bCs/>
                <w:kern w:val="1"/>
                <w:sz w:val="22"/>
                <w:szCs w:val="22"/>
                <w:lang w:eastAsia="hi-IN" w:bidi="hi-IN"/>
              </w:rPr>
            </w:pPr>
          </w:p>
        </w:tc>
        <w:tc>
          <w:tcPr>
            <w:tcW w:w="731" w:type="pct"/>
            <w:tcBorders>
              <w:top w:val="single" w:sz="4" w:space="0" w:color="000000"/>
              <w:left w:val="single" w:sz="4" w:space="0" w:color="000000"/>
              <w:bottom w:val="single" w:sz="4" w:space="0" w:color="000000"/>
              <w:right w:val="single" w:sz="4" w:space="0" w:color="000000"/>
            </w:tcBorders>
          </w:tcPr>
          <w:p w14:paraId="155517FD" w14:textId="77777777" w:rsidR="00BC6263" w:rsidRPr="00F602A2" w:rsidRDefault="00BC6263" w:rsidP="00FC2576">
            <w:pPr>
              <w:widowControl w:val="0"/>
              <w:suppressAutoHyphens/>
              <w:spacing w:after="200" w:line="276" w:lineRule="auto"/>
              <w:rPr>
                <w:kern w:val="1"/>
                <w:sz w:val="22"/>
                <w:szCs w:val="22"/>
                <w:lang w:eastAsia="hi-IN" w:bidi="hi-IN"/>
              </w:rPr>
            </w:pPr>
            <w:r w:rsidRPr="00F602A2">
              <w:rPr>
                <w:kern w:val="1"/>
                <w:sz w:val="22"/>
                <w:szCs w:val="22"/>
                <w:lang w:eastAsia="hi-IN" w:bidi="hi-IN"/>
              </w:rPr>
              <w:t>Chipset</w:t>
            </w:r>
          </w:p>
        </w:tc>
        <w:tc>
          <w:tcPr>
            <w:tcW w:w="3097" w:type="pct"/>
            <w:tcBorders>
              <w:top w:val="single" w:sz="4" w:space="0" w:color="000000"/>
              <w:left w:val="single" w:sz="4" w:space="0" w:color="000000"/>
              <w:bottom w:val="single" w:sz="4" w:space="0" w:color="000000"/>
              <w:right w:val="single" w:sz="4" w:space="0" w:color="000000"/>
            </w:tcBorders>
          </w:tcPr>
          <w:p w14:paraId="7C861395" w14:textId="77777777" w:rsidR="00BC6263" w:rsidRPr="00F602A2" w:rsidRDefault="00BC6263" w:rsidP="00FC2576">
            <w:pPr>
              <w:widowControl w:val="0"/>
              <w:suppressAutoHyphens/>
              <w:spacing w:after="200" w:line="276" w:lineRule="auto"/>
              <w:rPr>
                <w:kern w:val="1"/>
                <w:sz w:val="22"/>
                <w:szCs w:val="22"/>
                <w:lang w:eastAsia="hi-IN" w:bidi="hi-IN"/>
              </w:rPr>
            </w:pPr>
            <w:r w:rsidRPr="00F602A2">
              <w:rPr>
                <w:kern w:val="1"/>
                <w:sz w:val="22"/>
                <w:szCs w:val="22"/>
                <w:lang w:eastAsia="hi-IN" w:bidi="hi-IN"/>
              </w:rPr>
              <w:t>Dostosowany do zaoferowanego procesora</w:t>
            </w:r>
          </w:p>
        </w:tc>
        <w:tc>
          <w:tcPr>
            <w:tcW w:w="912" w:type="pct"/>
            <w:tcBorders>
              <w:top w:val="single" w:sz="4" w:space="0" w:color="000000"/>
              <w:left w:val="single" w:sz="4" w:space="0" w:color="000000"/>
              <w:bottom w:val="single" w:sz="4" w:space="0" w:color="000000"/>
              <w:right w:val="single" w:sz="4" w:space="0" w:color="000000"/>
            </w:tcBorders>
          </w:tcPr>
          <w:p w14:paraId="3EAA30B1" w14:textId="77777777" w:rsidR="00BC6263" w:rsidRPr="00F602A2" w:rsidRDefault="00BC6263" w:rsidP="00FC2576">
            <w:pPr>
              <w:widowControl w:val="0"/>
              <w:suppressAutoHyphens/>
              <w:spacing w:after="200" w:line="276" w:lineRule="auto"/>
              <w:rPr>
                <w:kern w:val="1"/>
                <w:sz w:val="22"/>
                <w:szCs w:val="22"/>
                <w:lang w:eastAsia="hi-IN" w:bidi="hi-IN"/>
              </w:rPr>
            </w:pPr>
          </w:p>
        </w:tc>
      </w:tr>
      <w:tr w:rsidR="00BC6263" w:rsidRPr="00F602A2" w14:paraId="1AFAFA6A" w14:textId="77777777" w:rsidTr="00FC2576">
        <w:trPr>
          <w:trHeight w:val="284"/>
        </w:trPr>
        <w:tc>
          <w:tcPr>
            <w:tcW w:w="260" w:type="pct"/>
            <w:tcBorders>
              <w:top w:val="single" w:sz="4" w:space="0" w:color="000000"/>
              <w:left w:val="single" w:sz="4" w:space="0" w:color="000000"/>
              <w:bottom w:val="single" w:sz="4" w:space="0" w:color="000000"/>
              <w:right w:val="single" w:sz="4" w:space="0" w:color="000000"/>
            </w:tcBorders>
          </w:tcPr>
          <w:p w14:paraId="79AA0701" w14:textId="77777777" w:rsidR="00BC6263" w:rsidRPr="00F602A2" w:rsidRDefault="00BC6263" w:rsidP="007E37F6">
            <w:pPr>
              <w:widowControl w:val="0"/>
              <w:numPr>
                <w:ilvl w:val="0"/>
                <w:numId w:val="61"/>
              </w:numPr>
              <w:suppressAutoHyphens/>
              <w:spacing w:after="200" w:line="100" w:lineRule="atLeast"/>
              <w:jc w:val="center"/>
              <w:rPr>
                <w:bCs/>
                <w:kern w:val="1"/>
                <w:sz w:val="22"/>
                <w:szCs w:val="22"/>
                <w:lang w:eastAsia="hi-IN" w:bidi="hi-IN"/>
              </w:rPr>
            </w:pPr>
          </w:p>
        </w:tc>
        <w:tc>
          <w:tcPr>
            <w:tcW w:w="731" w:type="pct"/>
            <w:tcBorders>
              <w:top w:val="single" w:sz="4" w:space="0" w:color="000000"/>
              <w:left w:val="single" w:sz="4" w:space="0" w:color="000000"/>
              <w:bottom w:val="single" w:sz="4" w:space="0" w:color="000000"/>
              <w:right w:val="single" w:sz="4" w:space="0" w:color="000000"/>
            </w:tcBorders>
          </w:tcPr>
          <w:p w14:paraId="0ADBB95D" w14:textId="77777777" w:rsidR="00BC6263" w:rsidRPr="00F602A2" w:rsidRDefault="00BC6263" w:rsidP="00FC2576">
            <w:pPr>
              <w:widowControl w:val="0"/>
              <w:suppressAutoHyphens/>
              <w:spacing w:after="200" w:line="276" w:lineRule="auto"/>
              <w:rPr>
                <w:kern w:val="1"/>
                <w:sz w:val="22"/>
                <w:szCs w:val="22"/>
                <w:lang w:eastAsia="hi-IN" w:bidi="hi-IN"/>
              </w:rPr>
            </w:pPr>
            <w:r w:rsidRPr="00F602A2">
              <w:rPr>
                <w:kern w:val="1"/>
                <w:sz w:val="22"/>
                <w:szCs w:val="22"/>
                <w:lang w:eastAsia="hi-IN" w:bidi="hi-IN"/>
              </w:rPr>
              <w:t>Płyta główna</w:t>
            </w:r>
          </w:p>
        </w:tc>
        <w:tc>
          <w:tcPr>
            <w:tcW w:w="3097" w:type="pct"/>
            <w:tcBorders>
              <w:top w:val="single" w:sz="4" w:space="0" w:color="000000"/>
              <w:left w:val="single" w:sz="4" w:space="0" w:color="000000"/>
              <w:bottom w:val="single" w:sz="4" w:space="0" w:color="000000"/>
              <w:right w:val="single" w:sz="4" w:space="0" w:color="000000"/>
            </w:tcBorders>
          </w:tcPr>
          <w:p w14:paraId="2A62CBF9" w14:textId="77777777" w:rsidR="00BC6263" w:rsidRPr="00F602A2" w:rsidRDefault="00BC6263" w:rsidP="00FC2576">
            <w:pPr>
              <w:widowControl w:val="0"/>
              <w:suppressAutoHyphens/>
              <w:rPr>
                <w:kern w:val="1"/>
                <w:sz w:val="22"/>
                <w:szCs w:val="22"/>
                <w:lang w:eastAsia="hi-IN" w:bidi="hi-IN"/>
              </w:rPr>
            </w:pPr>
            <w:r w:rsidRPr="00F602A2">
              <w:rPr>
                <w:kern w:val="1"/>
                <w:sz w:val="22"/>
                <w:szCs w:val="22"/>
                <w:lang w:eastAsia="hi-IN" w:bidi="hi-IN"/>
              </w:rPr>
              <w:t>Zaprojektowana i wyprodukowana na zlecenie producenta komputera dla danego urządzenia.</w:t>
            </w:r>
          </w:p>
        </w:tc>
        <w:tc>
          <w:tcPr>
            <w:tcW w:w="912" w:type="pct"/>
            <w:tcBorders>
              <w:top w:val="single" w:sz="4" w:space="0" w:color="000000"/>
              <w:left w:val="single" w:sz="4" w:space="0" w:color="000000"/>
              <w:bottom w:val="single" w:sz="4" w:space="0" w:color="000000"/>
              <w:right w:val="single" w:sz="4" w:space="0" w:color="000000"/>
            </w:tcBorders>
          </w:tcPr>
          <w:p w14:paraId="2B37E939" w14:textId="77777777" w:rsidR="00BC6263" w:rsidRPr="00F602A2" w:rsidRDefault="00BC6263" w:rsidP="00FC2576">
            <w:pPr>
              <w:widowControl w:val="0"/>
              <w:suppressAutoHyphens/>
              <w:spacing w:line="100" w:lineRule="atLeast"/>
              <w:ind w:left="360"/>
              <w:rPr>
                <w:kern w:val="1"/>
                <w:sz w:val="22"/>
                <w:szCs w:val="22"/>
                <w:lang w:eastAsia="hi-IN" w:bidi="hi-IN"/>
              </w:rPr>
            </w:pPr>
          </w:p>
        </w:tc>
      </w:tr>
      <w:tr w:rsidR="00BC6263" w:rsidRPr="00F602A2" w14:paraId="4258924F" w14:textId="77777777" w:rsidTr="00FC2576">
        <w:trPr>
          <w:trHeight w:val="284"/>
        </w:trPr>
        <w:tc>
          <w:tcPr>
            <w:tcW w:w="260" w:type="pct"/>
            <w:tcBorders>
              <w:top w:val="single" w:sz="4" w:space="0" w:color="000000"/>
              <w:left w:val="single" w:sz="4" w:space="0" w:color="000000"/>
              <w:bottom w:val="single" w:sz="4" w:space="0" w:color="000000"/>
              <w:right w:val="single" w:sz="4" w:space="0" w:color="000000"/>
            </w:tcBorders>
          </w:tcPr>
          <w:p w14:paraId="29656BA8" w14:textId="77777777" w:rsidR="00BC6263" w:rsidRPr="00F602A2" w:rsidRDefault="00BC6263" w:rsidP="007E37F6">
            <w:pPr>
              <w:widowControl w:val="0"/>
              <w:numPr>
                <w:ilvl w:val="0"/>
                <w:numId w:val="61"/>
              </w:numPr>
              <w:suppressAutoHyphens/>
              <w:spacing w:after="200" w:line="100" w:lineRule="atLeast"/>
              <w:jc w:val="center"/>
              <w:rPr>
                <w:bCs/>
                <w:kern w:val="1"/>
                <w:sz w:val="22"/>
                <w:szCs w:val="22"/>
                <w:lang w:eastAsia="hi-IN" w:bidi="hi-IN"/>
              </w:rPr>
            </w:pPr>
          </w:p>
        </w:tc>
        <w:tc>
          <w:tcPr>
            <w:tcW w:w="731" w:type="pct"/>
            <w:tcBorders>
              <w:top w:val="single" w:sz="4" w:space="0" w:color="000000"/>
              <w:left w:val="single" w:sz="4" w:space="0" w:color="000000"/>
              <w:bottom w:val="single" w:sz="4" w:space="0" w:color="000000"/>
              <w:right w:val="single" w:sz="4" w:space="0" w:color="000000"/>
            </w:tcBorders>
          </w:tcPr>
          <w:p w14:paraId="32DFD9E2" w14:textId="77777777" w:rsidR="00BC6263" w:rsidRPr="00F602A2" w:rsidRDefault="00BC6263" w:rsidP="00FC2576">
            <w:pPr>
              <w:widowControl w:val="0"/>
              <w:suppressAutoHyphens/>
              <w:spacing w:after="200" w:line="276" w:lineRule="auto"/>
              <w:rPr>
                <w:kern w:val="1"/>
                <w:sz w:val="22"/>
                <w:szCs w:val="22"/>
                <w:lang w:eastAsia="hi-IN" w:bidi="hi-IN"/>
              </w:rPr>
            </w:pPr>
            <w:r w:rsidRPr="00F602A2">
              <w:rPr>
                <w:kern w:val="1"/>
                <w:sz w:val="22"/>
                <w:szCs w:val="22"/>
                <w:lang w:eastAsia="hi-IN" w:bidi="hi-IN"/>
              </w:rPr>
              <w:t>Procesor</w:t>
            </w:r>
          </w:p>
        </w:tc>
        <w:tc>
          <w:tcPr>
            <w:tcW w:w="3097" w:type="pct"/>
            <w:tcBorders>
              <w:top w:val="single" w:sz="4" w:space="0" w:color="000000"/>
              <w:left w:val="single" w:sz="4" w:space="0" w:color="000000"/>
              <w:bottom w:val="single" w:sz="4" w:space="0" w:color="000000"/>
              <w:right w:val="single" w:sz="4" w:space="0" w:color="000000"/>
            </w:tcBorders>
          </w:tcPr>
          <w:p w14:paraId="50B68260" w14:textId="77777777" w:rsidR="00BC6263" w:rsidRPr="00F602A2" w:rsidRDefault="00BC6263" w:rsidP="00FC2576">
            <w:pPr>
              <w:widowControl w:val="0"/>
              <w:suppressAutoHyphens/>
              <w:rPr>
                <w:kern w:val="1"/>
                <w:sz w:val="22"/>
                <w:szCs w:val="22"/>
                <w:lang w:eastAsia="hi-IN" w:bidi="hi-IN"/>
              </w:rPr>
            </w:pPr>
            <w:r w:rsidRPr="00F602A2">
              <w:rPr>
                <w:kern w:val="1"/>
                <w:sz w:val="22"/>
                <w:szCs w:val="22"/>
                <w:lang w:eastAsia="hi-IN" w:bidi="hi-IN"/>
              </w:rPr>
              <w:t xml:space="preserve">Procesor klasy x86, min. 12 rdzeni, min. 16 wątków; </w:t>
            </w:r>
          </w:p>
          <w:p w14:paraId="04B47D76" w14:textId="77777777" w:rsidR="00BC6263" w:rsidRPr="00F602A2" w:rsidRDefault="00BC6263" w:rsidP="00FC2576">
            <w:pPr>
              <w:widowControl w:val="0"/>
              <w:suppressAutoHyphens/>
              <w:rPr>
                <w:kern w:val="1"/>
                <w:sz w:val="22"/>
                <w:szCs w:val="22"/>
                <w:lang w:eastAsia="hi-IN" w:bidi="hi-IN"/>
              </w:rPr>
            </w:pPr>
            <w:r w:rsidRPr="00F602A2">
              <w:rPr>
                <w:kern w:val="1"/>
                <w:sz w:val="22"/>
                <w:szCs w:val="22"/>
                <w:lang w:eastAsia="hi-IN" w:bidi="hi-IN"/>
              </w:rPr>
              <w:t>Taktowanie bazowe min 3,5GHz, min 4,5GHz w trybie performance, min. 18 MB cache.</w:t>
            </w:r>
          </w:p>
          <w:p w14:paraId="1B3DD084" w14:textId="77777777" w:rsidR="00BC6263" w:rsidRPr="00F602A2" w:rsidRDefault="00BC6263" w:rsidP="00FC2576">
            <w:pPr>
              <w:widowControl w:val="0"/>
              <w:suppressAutoHyphens/>
              <w:rPr>
                <w:kern w:val="1"/>
                <w:sz w:val="22"/>
                <w:szCs w:val="22"/>
                <w:lang w:eastAsia="hi-IN" w:bidi="hi-IN"/>
              </w:rPr>
            </w:pPr>
            <w:r w:rsidRPr="00F602A2">
              <w:rPr>
                <w:kern w:val="1"/>
                <w:sz w:val="22"/>
                <w:szCs w:val="22"/>
                <w:lang w:eastAsia="hi-IN" w:bidi="hi-IN"/>
              </w:rPr>
              <w:t xml:space="preserve">Wydajność min. 22970 (3550 dla operacji jednowątkowych) liczona w punktach na podstawie PerformanceTest w teście CPU Mark według wyników opublikowanych na </w:t>
            </w:r>
            <w:hyperlink r:id="rId38" w:history="1">
              <w:r w:rsidRPr="00F602A2">
                <w:rPr>
                  <w:color w:val="0000FF"/>
                  <w:kern w:val="1"/>
                  <w:sz w:val="22"/>
                  <w:szCs w:val="22"/>
                  <w:u w:val="single"/>
                </w:rPr>
                <w:t>http://www.cpubenchmark.net/</w:t>
              </w:r>
            </w:hyperlink>
            <w:r w:rsidRPr="00F602A2">
              <w:rPr>
                <w:kern w:val="1"/>
                <w:sz w:val="22"/>
                <w:szCs w:val="22"/>
                <w:lang w:eastAsia="hi-IN" w:bidi="hi-IN"/>
              </w:rPr>
              <w:t xml:space="preserve">.  </w:t>
            </w:r>
          </w:p>
          <w:p w14:paraId="2D7517B8" w14:textId="77777777" w:rsidR="00BC6263" w:rsidRPr="00F602A2" w:rsidRDefault="00BC6263" w:rsidP="00FC2576">
            <w:pPr>
              <w:widowControl w:val="0"/>
              <w:suppressAutoHyphens/>
              <w:rPr>
                <w:b/>
                <w:bCs/>
                <w:kern w:val="1"/>
                <w:sz w:val="22"/>
                <w:szCs w:val="22"/>
                <w:lang w:eastAsia="hi-IN" w:bidi="hi-IN"/>
              </w:rPr>
            </w:pPr>
            <w:r w:rsidRPr="00F602A2">
              <w:rPr>
                <w:b/>
                <w:bCs/>
                <w:kern w:val="1"/>
                <w:sz w:val="22"/>
                <w:szCs w:val="22"/>
                <w:lang w:eastAsia="hi-IN" w:bidi="hi-IN"/>
              </w:rPr>
              <w:t>Podać dokładny model oferowanego podzespołu.</w:t>
            </w:r>
          </w:p>
        </w:tc>
        <w:tc>
          <w:tcPr>
            <w:tcW w:w="912" w:type="pct"/>
            <w:tcBorders>
              <w:top w:val="single" w:sz="4" w:space="0" w:color="000000"/>
              <w:left w:val="single" w:sz="4" w:space="0" w:color="000000"/>
              <w:bottom w:val="single" w:sz="4" w:space="0" w:color="000000"/>
              <w:right w:val="single" w:sz="4" w:space="0" w:color="000000"/>
            </w:tcBorders>
          </w:tcPr>
          <w:p w14:paraId="001BB76D" w14:textId="77777777" w:rsidR="00BC6263" w:rsidRPr="00F602A2" w:rsidRDefault="00BC6263" w:rsidP="00FC2576">
            <w:pPr>
              <w:widowControl w:val="0"/>
              <w:suppressAutoHyphens/>
              <w:spacing w:after="200" w:line="276" w:lineRule="auto"/>
              <w:rPr>
                <w:kern w:val="1"/>
                <w:sz w:val="22"/>
                <w:szCs w:val="22"/>
                <w:lang w:eastAsia="hi-IN" w:bidi="hi-IN"/>
              </w:rPr>
            </w:pPr>
          </w:p>
        </w:tc>
      </w:tr>
      <w:tr w:rsidR="00BC6263" w:rsidRPr="00F602A2" w14:paraId="210FCF49" w14:textId="77777777" w:rsidTr="00FC2576">
        <w:trPr>
          <w:trHeight w:val="284"/>
        </w:trPr>
        <w:tc>
          <w:tcPr>
            <w:tcW w:w="260" w:type="pct"/>
            <w:tcBorders>
              <w:top w:val="single" w:sz="4" w:space="0" w:color="000000"/>
              <w:left w:val="single" w:sz="4" w:space="0" w:color="000000"/>
              <w:bottom w:val="single" w:sz="4" w:space="0" w:color="000000"/>
              <w:right w:val="single" w:sz="4" w:space="0" w:color="000000"/>
            </w:tcBorders>
          </w:tcPr>
          <w:p w14:paraId="5AF1C601" w14:textId="77777777" w:rsidR="00BC6263" w:rsidRPr="00F602A2" w:rsidRDefault="00BC6263" w:rsidP="007E37F6">
            <w:pPr>
              <w:widowControl w:val="0"/>
              <w:numPr>
                <w:ilvl w:val="0"/>
                <w:numId w:val="61"/>
              </w:numPr>
              <w:suppressAutoHyphens/>
              <w:spacing w:after="200" w:line="100" w:lineRule="atLeast"/>
              <w:jc w:val="center"/>
              <w:rPr>
                <w:bCs/>
                <w:kern w:val="1"/>
                <w:sz w:val="22"/>
                <w:szCs w:val="22"/>
                <w:lang w:eastAsia="hi-IN" w:bidi="hi-IN"/>
              </w:rPr>
            </w:pPr>
          </w:p>
        </w:tc>
        <w:tc>
          <w:tcPr>
            <w:tcW w:w="731" w:type="pct"/>
            <w:tcBorders>
              <w:top w:val="single" w:sz="4" w:space="0" w:color="000000"/>
              <w:left w:val="single" w:sz="4" w:space="0" w:color="000000"/>
              <w:bottom w:val="single" w:sz="4" w:space="0" w:color="000000"/>
              <w:right w:val="single" w:sz="4" w:space="0" w:color="000000"/>
            </w:tcBorders>
          </w:tcPr>
          <w:p w14:paraId="0845EC68" w14:textId="77777777" w:rsidR="00BC6263" w:rsidRPr="00F602A2" w:rsidRDefault="00BC6263" w:rsidP="00FC2576">
            <w:pPr>
              <w:widowControl w:val="0"/>
              <w:suppressAutoHyphens/>
              <w:spacing w:after="200" w:line="276" w:lineRule="auto"/>
              <w:rPr>
                <w:color w:val="000000"/>
                <w:kern w:val="1"/>
                <w:sz w:val="22"/>
                <w:szCs w:val="22"/>
                <w:lang w:eastAsia="hi-IN" w:bidi="hi-IN"/>
              </w:rPr>
            </w:pPr>
            <w:r w:rsidRPr="00F602A2">
              <w:rPr>
                <w:kern w:val="1"/>
                <w:sz w:val="22"/>
                <w:szCs w:val="22"/>
                <w:lang w:eastAsia="hi-IN" w:bidi="hi-IN"/>
              </w:rPr>
              <w:t>Pamięć operacyjna</w:t>
            </w:r>
          </w:p>
        </w:tc>
        <w:tc>
          <w:tcPr>
            <w:tcW w:w="3097" w:type="pct"/>
            <w:tcBorders>
              <w:top w:val="single" w:sz="4" w:space="0" w:color="000000"/>
              <w:left w:val="single" w:sz="4" w:space="0" w:color="000000"/>
              <w:bottom w:val="single" w:sz="4" w:space="0" w:color="000000"/>
              <w:right w:val="single" w:sz="4" w:space="0" w:color="000000"/>
            </w:tcBorders>
          </w:tcPr>
          <w:p w14:paraId="7D8B15AA" w14:textId="77777777" w:rsidR="00BC6263" w:rsidRPr="00F602A2" w:rsidRDefault="00BC6263" w:rsidP="00FC2576">
            <w:pPr>
              <w:widowControl w:val="0"/>
              <w:suppressAutoHyphens/>
              <w:rPr>
                <w:kern w:val="1"/>
                <w:sz w:val="22"/>
                <w:szCs w:val="22"/>
                <w:lang w:eastAsia="hi-IN" w:bidi="hi-IN"/>
              </w:rPr>
            </w:pPr>
            <w:r w:rsidRPr="00F602A2">
              <w:rPr>
                <w:kern w:val="1"/>
                <w:sz w:val="22"/>
                <w:szCs w:val="22"/>
                <w:lang w:eastAsia="hi-IN" w:bidi="hi-IN"/>
              </w:rPr>
              <w:t>Min. 16GB DDR5 5200MHz</w:t>
            </w:r>
          </w:p>
          <w:p w14:paraId="5BCB0A53" w14:textId="77777777" w:rsidR="00BC6263" w:rsidRPr="00F602A2" w:rsidRDefault="00BC6263" w:rsidP="00FC2576">
            <w:pPr>
              <w:widowControl w:val="0"/>
              <w:suppressAutoHyphens/>
              <w:rPr>
                <w:kern w:val="1"/>
                <w:sz w:val="22"/>
                <w:szCs w:val="22"/>
                <w:lang w:eastAsia="hi-IN" w:bidi="hi-IN"/>
              </w:rPr>
            </w:pPr>
            <w:r w:rsidRPr="00F602A2">
              <w:rPr>
                <w:kern w:val="1"/>
                <w:sz w:val="22"/>
                <w:szCs w:val="22"/>
                <w:lang w:eastAsia="hi-IN" w:bidi="hi-IN"/>
              </w:rPr>
              <w:t>Ilość banków pamięci: min. 2 szt.</w:t>
            </w:r>
          </w:p>
          <w:p w14:paraId="1757FDD4" w14:textId="77777777" w:rsidR="00BC6263" w:rsidRPr="00F602A2" w:rsidRDefault="00BC6263" w:rsidP="00FC2576">
            <w:pPr>
              <w:widowControl w:val="0"/>
              <w:suppressAutoHyphens/>
              <w:rPr>
                <w:kern w:val="1"/>
                <w:sz w:val="22"/>
                <w:szCs w:val="22"/>
                <w:lang w:eastAsia="hi-IN" w:bidi="hi-IN"/>
              </w:rPr>
            </w:pPr>
            <w:r w:rsidRPr="00F602A2">
              <w:rPr>
                <w:kern w:val="1"/>
                <w:sz w:val="22"/>
                <w:szCs w:val="22"/>
                <w:lang w:eastAsia="hi-IN" w:bidi="hi-IN"/>
              </w:rPr>
              <w:t xml:space="preserve">Ilość wolnych banków pamięci: min. 1 szt. </w:t>
            </w:r>
          </w:p>
        </w:tc>
        <w:tc>
          <w:tcPr>
            <w:tcW w:w="912" w:type="pct"/>
            <w:tcBorders>
              <w:top w:val="single" w:sz="4" w:space="0" w:color="000000"/>
              <w:left w:val="single" w:sz="4" w:space="0" w:color="000000"/>
              <w:bottom w:val="single" w:sz="4" w:space="0" w:color="000000"/>
              <w:right w:val="single" w:sz="4" w:space="0" w:color="000000"/>
            </w:tcBorders>
          </w:tcPr>
          <w:p w14:paraId="25B1622B" w14:textId="77777777" w:rsidR="00BC6263" w:rsidRPr="00F602A2" w:rsidRDefault="00BC6263" w:rsidP="00FC2576">
            <w:pPr>
              <w:widowControl w:val="0"/>
              <w:suppressAutoHyphens/>
              <w:spacing w:after="200" w:line="276" w:lineRule="auto"/>
              <w:rPr>
                <w:color w:val="000000"/>
                <w:kern w:val="1"/>
                <w:sz w:val="22"/>
                <w:szCs w:val="22"/>
                <w:lang w:eastAsia="hi-IN" w:bidi="hi-IN"/>
              </w:rPr>
            </w:pPr>
          </w:p>
        </w:tc>
      </w:tr>
      <w:tr w:rsidR="00BC6263" w:rsidRPr="00F602A2" w14:paraId="49D318D5" w14:textId="77777777" w:rsidTr="00FC2576">
        <w:trPr>
          <w:trHeight w:val="284"/>
        </w:trPr>
        <w:tc>
          <w:tcPr>
            <w:tcW w:w="260" w:type="pct"/>
            <w:tcBorders>
              <w:top w:val="single" w:sz="4" w:space="0" w:color="000000"/>
              <w:left w:val="single" w:sz="4" w:space="0" w:color="000000"/>
              <w:bottom w:val="single" w:sz="4" w:space="0" w:color="000000"/>
              <w:right w:val="single" w:sz="4" w:space="0" w:color="000000"/>
            </w:tcBorders>
          </w:tcPr>
          <w:p w14:paraId="768FD7D1" w14:textId="77777777" w:rsidR="00BC6263" w:rsidRPr="00F602A2" w:rsidRDefault="00BC6263" w:rsidP="007E37F6">
            <w:pPr>
              <w:widowControl w:val="0"/>
              <w:numPr>
                <w:ilvl w:val="0"/>
                <w:numId w:val="61"/>
              </w:numPr>
              <w:suppressAutoHyphens/>
              <w:spacing w:after="200" w:line="100" w:lineRule="atLeast"/>
              <w:jc w:val="center"/>
              <w:rPr>
                <w:bCs/>
                <w:kern w:val="1"/>
                <w:sz w:val="22"/>
                <w:szCs w:val="22"/>
                <w:lang w:eastAsia="hi-IN" w:bidi="hi-IN"/>
              </w:rPr>
            </w:pPr>
          </w:p>
        </w:tc>
        <w:tc>
          <w:tcPr>
            <w:tcW w:w="731" w:type="pct"/>
            <w:tcBorders>
              <w:top w:val="single" w:sz="4" w:space="0" w:color="000000"/>
              <w:left w:val="single" w:sz="4" w:space="0" w:color="000000"/>
              <w:bottom w:val="single" w:sz="4" w:space="0" w:color="000000"/>
              <w:right w:val="single" w:sz="4" w:space="0" w:color="000000"/>
            </w:tcBorders>
          </w:tcPr>
          <w:p w14:paraId="075764E4" w14:textId="77777777" w:rsidR="00BC6263" w:rsidRPr="00F602A2" w:rsidRDefault="00BC6263" w:rsidP="00FC2576">
            <w:pPr>
              <w:widowControl w:val="0"/>
              <w:suppressAutoHyphens/>
              <w:spacing w:after="200" w:line="276" w:lineRule="auto"/>
              <w:rPr>
                <w:kern w:val="1"/>
                <w:sz w:val="22"/>
                <w:szCs w:val="22"/>
                <w:lang w:eastAsia="hi-IN" w:bidi="hi-IN"/>
              </w:rPr>
            </w:pPr>
            <w:r w:rsidRPr="00F602A2">
              <w:rPr>
                <w:kern w:val="1"/>
                <w:sz w:val="22"/>
                <w:szCs w:val="22"/>
                <w:lang w:eastAsia="hi-IN" w:bidi="hi-IN"/>
              </w:rPr>
              <w:t>Dysk twardy</w:t>
            </w:r>
          </w:p>
        </w:tc>
        <w:tc>
          <w:tcPr>
            <w:tcW w:w="3097" w:type="pct"/>
            <w:tcBorders>
              <w:top w:val="single" w:sz="4" w:space="0" w:color="000000"/>
              <w:left w:val="single" w:sz="4" w:space="0" w:color="000000"/>
              <w:bottom w:val="single" w:sz="4" w:space="0" w:color="000000"/>
              <w:right w:val="single" w:sz="4" w:space="0" w:color="000000"/>
            </w:tcBorders>
          </w:tcPr>
          <w:p w14:paraId="3EC62AF6" w14:textId="77777777" w:rsidR="00BC6263" w:rsidRPr="00F602A2" w:rsidRDefault="00BC6263" w:rsidP="00FC2576">
            <w:pPr>
              <w:widowControl w:val="0"/>
              <w:suppressAutoHyphens/>
              <w:spacing w:after="200" w:line="276" w:lineRule="auto"/>
              <w:rPr>
                <w:kern w:val="1"/>
                <w:sz w:val="22"/>
                <w:szCs w:val="22"/>
                <w:lang w:eastAsia="hi-IN" w:bidi="hi-IN"/>
              </w:rPr>
            </w:pPr>
            <w:r w:rsidRPr="00F602A2">
              <w:rPr>
                <w:kern w:val="1"/>
                <w:sz w:val="22"/>
                <w:szCs w:val="22"/>
                <w:lang w:eastAsia="hi-IN" w:bidi="hi-IN"/>
              </w:rPr>
              <w:t xml:space="preserve">Min. 512GB SSD M.2 </w:t>
            </w:r>
            <w:proofErr w:type="spellStart"/>
            <w:r w:rsidRPr="00F602A2">
              <w:rPr>
                <w:kern w:val="1"/>
                <w:sz w:val="22"/>
                <w:szCs w:val="22"/>
                <w:lang w:eastAsia="hi-IN" w:bidi="hi-IN"/>
              </w:rPr>
              <w:t>PCIe</w:t>
            </w:r>
            <w:proofErr w:type="spellEnd"/>
            <w:r w:rsidRPr="00F602A2">
              <w:rPr>
                <w:kern w:val="1"/>
                <w:sz w:val="22"/>
                <w:szCs w:val="22"/>
                <w:lang w:eastAsia="hi-IN" w:bidi="hi-IN"/>
              </w:rPr>
              <w:t xml:space="preserve"> </w:t>
            </w:r>
            <w:proofErr w:type="spellStart"/>
            <w:r w:rsidRPr="00F602A2">
              <w:rPr>
                <w:kern w:val="1"/>
                <w:sz w:val="22"/>
                <w:szCs w:val="22"/>
                <w:lang w:eastAsia="hi-IN" w:bidi="hi-IN"/>
              </w:rPr>
              <w:t>NVMe</w:t>
            </w:r>
            <w:proofErr w:type="spellEnd"/>
            <w:r w:rsidRPr="00F602A2">
              <w:rPr>
                <w:kern w:val="1"/>
                <w:sz w:val="22"/>
                <w:szCs w:val="22"/>
                <w:lang w:eastAsia="hi-IN" w:bidi="hi-IN"/>
              </w:rPr>
              <w:t xml:space="preserve"> zawierający partycję RECOVERY umożliwiającą odtworzenie systemu operacyjnego fabrycznie zainstalowanego na komputerze po awarii. Obsługa szyfrowania sprzętowego OPAL</w:t>
            </w:r>
          </w:p>
        </w:tc>
        <w:tc>
          <w:tcPr>
            <w:tcW w:w="912" w:type="pct"/>
            <w:tcBorders>
              <w:top w:val="single" w:sz="4" w:space="0" w:color="000000"/>
              <w:left w:val="single" w:sz="4" w:space="0" w:color="000000"/>
              <w:bottom w:val="single" w:sz="4" w:space="0" w:color="000000"/>
              <w:right w:val="single" w:sz="4" w:space="0" w:color="000000"/>
            </w:tcBorders>
          </w:tcPr>
          <w:p w14:paraId="536AF8AE" w14:textId="77777777" w:rsidR="00BC6263" w:rsidRPr="00F602A2" w:rsidRDefault="00BC6263" w:rsidP="00FC2576">
            <w:pPr>
              <w:widowControl w:val="0"/>
              <w:suppressAutoHyphens/>
              <w:spacing w:after="200" w:line="276" w:lineRule="auto"/>
              <w:rPr>
                <w:kern w:val="1"/>
                <w:sz w:val="22"/>
                <w:szCs w:val="22"/>
                <w:lang w:eastAsia="hi-IN" w:bidi="hi-IN"/>
              </w:rPr>
            </w:pPr>
          </w:p>
        </w:tc>
      </w:tr>
      <w:tr w:rsidR="00BC6263" w:rsidRPr="00F602A2" w14:paraId="12B82D58" w14:textId="77777777" w:rsidTr="00FC2576">
        <w:trPr>
          <w:trHeight w:val="284"/>
        </w:trPr>
        <w:tc>
          <w:tcPr>
            <w:tcW w:w="260" w:type="pct"/>
            <w:tcBorders>
              <w:top w:val="single" w:sz="4" w:space="0" w:color="000000"/>
              <w:left w:val="single" w:sz="4" w:space="0" w:color="000000"/>
              <w:bottom w:val="single" w:sz="4" w:space="0" w:color="000000"/>
              <w:right w:val="single" w:sz="4" w:space="0" w:color="000000"/>
            </w:tcBorders>
          </w:tcPr>
          <w:p w14:paraId="426C7341" w14:textId="77777777" w:rsidR="00BC6263" w:rsidRPr="00F602A2" w:rsidRDefault="00BC6263" w:rsidP="007E37F6">
            <w:pPr>
              <w:widowControl w:val="0"/>
              <w:numPr>
                <w:ilvl w:val="0"/>
                <w:numId w:val="61"/>
              </w:numPr>
              <w:suppressAutoHyphens/>
              <w:spacing w:after="200" w:line="100" w:lineRule="atLeast"/>
              <w:jc w:val="center"/>
              <w:rPr>
                <w:bCs/>
                <w:kern w:val="1"/>
                <w:sz w:val="22"/>
                <w:szCs w:val="22"/>
                <w:lang w:eastAsia="hi-IN" w:bidi="hi-IN"/>
              </w:rPr>
            </w:pPr>
          </w:p>
        </w:tc>
        <w:tc>
          <w:tcPr>
            <w:tcW w:w="731" w:type="pct"/>
            <w:tcBorders>
              <w:top w:val="single" w:sz="4" w:space="0" w:color="000000"/>
              <w:left w:val="single" w:sz="4" w:space="0" w:color="000000"/>
              <w:bottom w:val="single" w:sz="4" w:space="0" w:color="000000"/>
              <w:right w:val="single" w:sz="4" w:space="0" w:color="000000"/>
            </w:tcBorders>
          </w:tcPr>
          <w:p w14:paraId="558E5037" w14:textId="77777777" w:rsidR="00BC6263" w:rsidRPr="00F602A2" w:rsidRDefault="00BC6263" w:rsidP="00FC2576">
            <w:pPr>
              <w:widowControl w:val="0"/>
              <w:suppressAutoHyphens/>
              <w:spacing w:after="200" w:line="276" w:lineRule="auto"/>
              <w:rPr>
                <w:kern w:val="1"/>
                <w:sz w:val="22"/>
                <w:szCs w:val="22"/>
                <w:lang w:eastAsia="hi-IN" w:bidi="hi-IN"/>
              </w:rPr>
            </w:pPr>
            <w:r w:rsidRPr="00F602A2">
              <w:rPr>
                <w:kern w:val="1"/>
                <w:sz w:val="22"/>
                <w:szCs w:val="22"/>
                <w:lang w:eastAsia="hi-IN" w:bidi="hi-IN"/>
              </w:rPr>
              <w:t>Napęd optyczny</w:t>
            </w:r>
          </w:p>
        </w:tc>
        <w:tc>
          <w:tcPr>
            <w:tcW w:w="3097" w:type="pct"/>
            <w:tcBorders>
              <w:top w:val="single" w:sz="4" w:space="0" w:color="000000"/>
              <w:left w:val="single" w:sz="4" w:space="0" w:color="000000"/>
              <w:bottom w:val="single" w:sz="4" w:space="0" w:color="000000"/>
              <w:right w:val="single" w:sz="4" w:space="0" w:color="000000"/>
            </w:tcBorders>
          </w:tcPr>
          <w:p w14:paraId="4FA83262" w14:textId="77777777" w:rsidR="00BC6263" w:rsidRPr="00F602A2" w:rsidRDefault="00BC6263" w:rsidP="00FC2576">
            <w:pPr>
              <w:widowControl w:val="0"/>
              <w:suppressAutoHyphens/>
              <w:spacing w:after="200" w:line="276" w:lineRule="auto"/>
              <w:rPr>
                <w:kern w:val="1"/>
                <w:sz w:val="22"/>
                <w:szCs w:val="22"/>
                <w:lang w:eastAsia="hi-IN" w:bidi="hi-IN"/>
              </w:rPr>
            </w:pPr>
            <w:r w:rsidRPr="00F602A2">
              <w:rPr>
                <w:kern w:val="1"/>
                <w:sz w:val="22"/>
                <w:szCs w:val="22"/>
                <w:lang w:eastAsia="hi-IN" w:bidi="hi-IN"/>
              </w:rPr>
              <w:t xml:space="preserve">Nagrywarka DVD +/-RW </w:t>
            </w:r>
          </w:p>
        </w:tc>
        <w:tc>
          <w:tcPr>
            <w:tcW w:w="912" w:type="pct"/>
            <w:tcBorders>
              <w:top w:val="single" w:sz="4" w:space="0" w:color="000000"/>
              <w:left w:val="single" w:sz="4" w:space="0" w:color="000000"/>
              <w:bottom w:val="single" w:sz="4" w:space="0" w:color="000000"/>
              <w:right w:val="single" w:sz="4" w:space="0" w:color="000000"/>
            </w:tcBorders>
          </w:tcPr>
          <w:p w14:paraId="02A1C2BB" w14:textId="77777777" w:rsidR="00BC6263" w:rsidRPr="00F602A2" w:rsidRDefault="00BC6263" w:rsidP="00FC2576">
            <w:pPr>
              <w:widowControl w:val="0"/>
              <w:suppressAutoHyphens/>
              <w:spacing w:after="200" w:line="276" w:lineRule="auto"/>
              <w:rPr>
                <w:kern w:val="1"/>
                <w:sz w:val="22"/>
                <w:szCs w:val="22"/>
                <w:lang w:eastAsia="hi-IN" w:bidi="hi-IN"/>
              </w:rPr>
            </w:pPr>
          </w:p>
        </w:tc>
      </w:tr>
      <w:tr w:rsidR="00BC6263" w:rsidRPr="00F602A2" w14:paraId="1E2BAC0B" w14:textId="77777777" w:rsidTr="00FC2576">
        <w:trPr>
          <w:trHeight w:val="284"/>
        </w:trPr>
        <w:tc>
          <w:tcPr>
            <w:tcW w:w="260" w:type="pct"/>
            <w:tcBorders>
              <w:top w:val="single" w:sz="4" w:space="0" w:color="000000"/>
              <w:left w:val="single" w:sz="4" w:space="0" w:color="000000"/>
              <w:bottom w:val="single" w:sz="4" w:space="0" w:color="000000"/>
              <w:right w:val="single" w:sz="4" w:space="0" w:color="000000"/>
            </w:tcBorders>
          </w:tcPr>
          <w:p w14:paraId="3EB03F4B" w14:textId="77777777" w:rsidR="00BC6263" w:rsidRPr="00F602A2" w:rsidRDefault="00BC6263" w:rsidP="007E37F6">
            <w:pPr>
              <w:widowControl w:val="0"/>
              <w:numPr>
                <w:ilvl w:val="0"/>
                <w:numId w:val="61"/>
              </w:numPr>
              <w:suppressAutoHyphens/>
              <w:spacing w:after="200" w:line="100" w:lineRule="atLeast"/>
              <w:jc w:val="center"/>
              <w:rPr>
                <w:bCs/>
                <w:kern w:val="1"/>
                <w:sz w:val="22"/>
                <w:szCs w:val="22"/>
                <w:lang w:val="sv-SE" w:eastAsia="hi-IN" w:bidi="hi-IN"/>
              </w:rPr>
            </w:pPr>
          </w:p>
        </w:tc>
        <w:tc>
          <w:tcPr>
            <w:tcW w:w="731" w:type="pct"/>
            <w:tcBorders>
              <w:top w:val="single" w:sz="4" w:space="0" w:color="000000"/>
              <w:left w:val="single" w:sz="4" w:space="0" w:color="000000"/>
              <w:bottom w:val="single" w:sz="4" w:space="0" w:color="000000"/>
              <w:right w:val="single" w:sz="4" w:space="0" w:color="000000"/>
            </w:tcBorders>
          </w:tcPr>
          <w:p w14:paraId="0A79052E" w14:textId="77777777" w:rsidR="00BC6263" w:rsidRPr="00F602A2" w:rsidRDefault="00BC6263" w:rsidP="00FC2576">
            <w:pPr>
              <w:widowControl w:val="0"/>
              <w:suppressAutoHyphens/>
              <w:spacing w:after="200" w:line="276" w:lineRule="auto"/>
              <w:rPr>
                <w:kern w:val="1"/>
                <w:sz w:val="22"/>
                <w:szCs w:val="22"/>
                <w:lang w:eastAsia="hi-IN" w:bidi="hi-IN"/>
              </w:rPr>
            </w:pPr>
            <w:r w:rsidRPr="00F602A2">
              <w:rPr>
                <w:kern w:val="1"/>
                <w:sz w:val="22"/>
                <w:szCs w:val="22"/>
                <w:lang w:eastAsia="hi-IN" w:bidi="hi-IN"/>
              </w:rPr>
              <w:t>Karta graficzna</w:t>
            </w:r>
          </w:p>
        </w:tc>
        <w:tc>
          <w:tcPr>
            <w:tcW w:w="3097" w:type="pct"/>
            <w:tcBorders>
              <w:top w:val="single" w:sz="4" w:space="0" w:color="000000"/>
              <w:left w:val="single" w:sz="4" w:space="0" w:color="000000"/>
              <w:bottom w:val="single" w:sz="4" w:space="0" w:color="000000"/>
              <w:right w:val="single" w:sz="4" w:space="0" w:color="000000"/>
            </w:tcBorders>
          </w:tcPr>
          <w:p w14:paraId="5FC85C86" w14:textId="77777777" w:rsidR="00BC6263" w:rsidRPr="00F602A2" w:rsidRDefault="00BC6263" w:rsidP="00FC2576">
            <w:pPr>
              <w:widowControl w:val="0"/>
              <w:suppressAutoHyphens/>
              <w:spacing w:after="200" w:line="276" w:lineRule="auto"/>
              <w:rPr>
                <w:kern w:val="1"/>
                <w:sz w:val="22"/>
                <w:szCs w:val="22"/>
                <w:lang w:eastAsia="hi-IN" w:bidi="hi-IN"/>
              </w:rPr>
            </w:pPr>
            <w:r w:rsidRPr="00F602A2">
              <w:rPr>
                <w:kern w:val="1"/>
                <w:sz w:val="22"/>
                <w:szCs w:val="22"/>
                <w:lang w:eastAsia="hi-IN" w:bidi="hi-IN"/>
              </w:rPr>
              <w:t>Zintegrowana</w:t>
            </w:r>
          </w:p>
        </w:tc>
        <w:tc>
          <w:tcPr>
            <w:tcW w:w="912" w:type="pct"/>
            <w:tcBorders>
              <w:top w:val="single" w:sz="4" w:space="0" w:color="000000"/>
              <w:left w:val="single" w:sz="4" w:space="0" w:color="000000"/>
              <w:bottom w:val="single" w:sz="4" w:space="0" w:color="000000"/>
              <w:right w:val="single" w:sz="4" w:space="0" w:color="000000"/>
            </w:tcBorders>
          </w:tcPr>
          <w:p w14:paraId="24925DF8" w14:textId="77777777" w:rsidR="00BC6263" w:rsidRPr="00F602A2" w:rsidRDefault="00BC6263" w:rsidP="00FC2576">
            <w:pPr>
              <w:widowControl w:val="0"/>
              <w:suppressAutoHyphens/>
              <w:spacing w:after="200" w:line="276" w:lineRule="auto"/>
              <w:rPr>
                <w:kern w:val="1"/>
                <w:sz w:val="22"/>
                <w:szCs w:val="22"/>
                <w:lang w:eastAsia="hi-IN" w:bidi="hi-IN"/>
              </w:rPr>
            </w:pPr>
          </w:p>
        </w:tc>
      </w:tr>
      <w:tr w:rsidR="00BC6263" w:rsidRPr="00F602A2" w14:paraId="487D7657" w14:textId="77777777" w:rsidTr="00FC2576">
        <w:trPr>
          <w:trHeight w:val="284"/>
        </w:trPr>
        <w:tc>
          <w:tcPr>
            <w:tcW w:w="260" w:type="pct"/>
            <w:tcBorders>
              <w:top w:val="single" w:sz="4" w:space="0" w:color="000000"/>
              <w:left w:val="single" w:sz="4" w:space="0" w:color="000000"/>
              <w:bottom w:val="single" w:sz="4" w:space="0" w:color="000000"/>
              <w:right w:val="single" w:sz="4" w:space="0" w:color="000000"/>
            </w:tcBorders>
          </w:tcPr>
          <w:p w14:paraId="0C73D746" w14:textId="77777777" w:rsidR="00BC6263" w:rsidRPr="00F602A2" w:rsidRDefault="00BC6263" w:rsidP="007E37F6">
            <w:pPr>
              <w:widowControl w:val="0"/>
              <w:numPr>
                <w:ilvl w:val="0"/>
                <w:numId w:val="61"/>
              </w:numPr>
              <w:suppressAutoHyphens/>
              <w:spacing w:after="200" w:line="100" w:lineRule="atLeast"/>
              <w:jc w:val="center"/>
              <w:rPr>
                <w:bCs/>
                <w:kern w:val="1"/>
                <w:sz w:val="22"/>
                <w:szCs w:val="22"/>
                <w:lang w:eastAsia="hi-IN" w:bidi="hi-IN"/>
              </w:rPr>
            </w:pPr>
          </w:p>
        </w:tc>
        <w:tc>
          <w:tcPr>
            <w:tcW w:w="731" w:type="pct"/>
            <w:tcBorders>
              <w:top w:val="single" w:sz="4" w:space="0" w:color="000000"/>
              <w:left w:val="single" w:sz="4" w:space="0" w:color="000000"/>
              <w:bottom w:val="single" w:sz="4" w:space="0" w:color="000000"/>
              <w:right w:val="single" w:sz="4" w:space="0" w:color="000000"/>
            </w:tcBorders>
          </w:tcPr>
          <w:p w14:paraId="53165186" w14:textId="77777777" w:rsidR="00BC6263" w:rsidRPr="00F602A2" w:rsidRDefault="00BC6263" w:rsidP="00FC2576">
            <w:pPr>
              <w:widowControl w:val="0"/>
              <w:suppressAutoHyphens/>
              <w:spacing w:after="200" w:line="276" w:lineRule="auto"/>
              <w:rPr>
                <w:kern w:val="1"/>
                <w:sz w:val="22"/>
                <w:szCs w:val="22"/>
                <w:lang w:eastAsia="hi-IN" w:bidi="hi-IN"/>
              </w:rPr>
            </w:pPr>
            <w:r w:rsidRPr="00F602A2">
              <w:rPr>
                <w:kern w:val="1"/>
                <w:sz w:val="22"/>
                <w:szCs w:val="22"/>
                <w:lang w:eastAsia="hi-IN" w:bidi="hi-IN"/>
              </w:rPr>
              <w:t>Audio</w:t>
            </w:r>
          </w:p>
        </w:tc>
        <w:tc>
          <w:tcPr>
            <w:tcW w:w="3097" w:type="pct"/>
            <w:tcBorders>
              <w:top w:val="single" w:sz="4" w:space="0" w:color="000000"/>
              <w:left w:val="single" w:sz="4" w:space="0" w:color="000000"/>
              <w:bottom w:val="single" w:sz="4" w:space="0" w:color="000000"/>
              <w:right w:val="single" w:sz="4" w:space="0" w:color="000000"/>
            </w:tcBorders>
          </w:tcPr>
          <w:p w14:paraId="1A426B42" w14:textId="77777777" w:rsidR="00BC6263" w:rsidRPr="00F602A2" w:rsidRDefault="00BC6263" w:rsidP="00FC2576">
            <w:pPr>
              <w:widowControl w:val="0"/>
              <w:suppressAutoHyphens/>
              <w:spacing w:after="200" w:line="276" w:lineRule="auto"/>
              <w:rPr>
                <w:kern w:val="1"/>
                <w:sz w:val="22"/>
                <w:szCs w:val="22"/>
                <w:lang w:eastAsia="hi-IN" w:bidi="hi-IN"/>
              </w:rPr>
            </w:pPr>
            <w:r w:rsidRPr="00F602A2">
              <w:rPr>
                <w:kern w:val="1"/>
                <w:sz w:val="22"/>
                <w:szCs w:val="22"/>
                <w:lang w:eastAsia="hi-IN" w:bidi="hi-IN"/>
              </w:rPr>
              <w:t>Karta dźwiękowa zintegrowana z płytą główną, zgodna z High Definition. Głośniki wbudowane w obudowie komputera. Stereo. Moc min. 2x3W.</w:t>
            </w:r>
          </w:p>
        </w:tc>
        <w:tc>
          <w:tcPr>
            <w:tcW w:w="912" w:type="pct"/>
            <w:tcBorders>
              <w:top w:val="single" w:sz="4" w:space="0" w:color="000000"/>
              <w:left w:val="single" w:sz="4" w:space="0" w:color="000000"/>
              <w:bottom w:val="single" w:sz="4" w:space="0" w:color="000000"/>
              <w:right w:val="single" w:sz="4" w:space="0" w:color="000000"/>
            </w:tcBorders>
          </w:tcPr>
          <w:p w14:paraId="011973D5" w14:textId="77777777" w:rsidR="00BC6263" w:rsidRPr="00F602A2" w:rsidRDefault="00BC6263" w:rsidP="00FC2576">
            <w:pPr>
              <w:widowControl w:val="0"/>
              <w:suppressAutoHyphens/>
              <w:spacing w:after="200" w:line="276" w:lineRule="auto"/>
              <w:rPr>
                <w:kern w:val="1"/>
                <w:sz w:val="22"/>
                <w:szCs w:val="22"/>
                <w:lang w:eastAsia="hi-IN" w:bidi="hi-IN"/>
              </w:rPr>
            </w:pPr>
          </w:p>
        </w:tc>
      </w:tr>
      <w:tr w:rsidR="00BC6263" w:rsidRPr="00F602A2" w14:paraId="16978332" w14:textId="77777777" w:rsidTr="00FC2576">
        <w:trPr>
          <w:trHeight w:val="284"/>
        </w:trPr>
        <w:tc>
          <w:tcPr>
            <w:tcW w:w="260" w:type="pct"/>
            <w:tcBorders>
              <w:top w:val="single" w:sz="4" w:space="0" w:color="000000"/>
              <w:left w:val="single" w:sz="4" w:space="0" w:color="000000"/>
              <w:bottom w:val="single" w:sz="4" w:space="0" w:color="000000"/>
              <w:right w:val="single" w:sz="4" w:space="0" w:color="000000"/>
            </w:tcBorders>
          </w:tcPr>
          <w:p w14:paraId="1031B7C8" w14:textId="77777777" w:rsidR="00BC6263" w:rsidRPr="00F602A2" w:rsidRDefault="00BC6263" w:rsidP="007E37F6">
            <w:pPr>
              <w:widowControl w:val="0"/>
              <w:numPr>
                <w:ilvl w:val="0"/>
                <w:numId w:val="61"/>
              </w:numPr>
              <w:suppressAutoHyphens/>
              <w:spacing w:after="200" w:line="100" w:lineRule="atLeast"/>
              <w:jc w:val="center"/>
              <w:rPr>
                <w:bCs/>
                <w:kern w:val="1"/>
                <w:sz w:val="22"/>
                <w:szCs w:val="22"/>
                <w:lang w:eastAsia="hi-IN" w:bidi="hi-IN"/>
              </w:rPr>
            </w:pPr>
          </w:p>
        </w:tc>
        <w:tc>
          <w:tcPr>
            <w:tcW w:w="731" w:type="pct"/>
            <w:tcBorders>
              <w:top w:val="single" w:sz="4" w:space="0" w:color="000000"/>
              <w:left w:val="single" w:sz="4" w:space="0" w:color="000000"/>
              <w:bottom w:val="single" w:sz="4" w:space="0" w:color="000000"/>
              <w:right w:val="single" w:sz="4" w:space="0" w:color="000000"/>
            </w:tcBorders>
          </w:tcPr>
          <w:p w14:paraId="5E64403B" w14:textId="77777777" w:rsidR="00BC6263" w:rsidRPr="00F602A2" w:rsidRDefault="00BC6263" w:rsidP="00FC2576">
            <w:pPr>
              <w:widowControl w:val="0"/>
              <w:suppressAutoHyphens/>
              <w:spacing w:after="200" w:line="276" w:lineRule="auto"/>
              <w:rPr>
                <w:kern w:val="1"/>
                <w:sz w:val="22"/>
                <w:szCs w:val="22"/>
                <w:lang w:eastAsia="hi-IN" w:bidi="hi-IN"/>
              </w:rPr>
            </w:pPr>
            <w:r w:rsidRPr="00F602A2">
              <w:rPr>
                <w:kern w:val="1"/>
                <w:sz w:val="22"/>
                <w:szCs w:val="22"/>
                <w:lang w:eastAsia="hi-IN" w:bidi="hi-IN"/>
              </w:rPr>
              <w:t>Kamera</w:t>
            </w:r>
          </w:p>
        </w:tc>
        <w:tc>
          <w:tcPr>
            <w:tcW w:w="3097" w:type="pct"/>
            <w:tcBorders>
              <w:top w:val="single" w:sz="4" w:space="0" w:color="000000"/>
              <w:left w:val="single" w:sz="4" w:space="0" w:color="000000"/>
              <w:bottom w:val="single" w:sz="4" w:space="0" w:color="000000"/>
              <w:right w:val="single" w:sz="4" w:space="0" w:color="000000"/>
            </w:tcBorders>
          </w:tcPr>
          <w:p w14:paraId="470109B3" w14:textId="77777777" w:rsidR="00BC6263" w:rsidRPr="00F602A2" w:rsidRDefault="00BC6263" w:rsidP="00FC2576">
            <w:pPr>
              <w:widowControl w:val="0"/>
              <w:suppressAutoHyphens/>
              <w:rPr>
                <w:kern w:val="1"/>
                <w:sz w:val="22"/>
                <w:szCs w:val="22"/>
                <w:lang w:eastAsia="hi-IN" w:bidi="hi-IN"/>
              </w:rPr>
            </w:pPr>
            <w:r w:rsidRPr="00F602A2">
              <w:rPr>
                <w:kern w:val="1"/>
                <w:sz w:val="22"/>
                <w:szCs w:val="22"/>
                <w:lang w:eastAsia="hi-IN" w:bidi="hi-IN"/>
              </w:rPr>
              <w:t>Kamera wideo o rozdzielczości min. 5MP, wyposażona w 2 mikrofony do komunikacji.</w:t>
            </w:r>
          </w:p>
        </w:tc>
        <w:tc>
          <w:tcPr>
            <w:tcW w:w="912" w:type="pct"/>
            <w:tcBorders>
              <w:top w:val="single" w:sz="4" w:space="0" w:color="000000"/>
              <w:left w:val="single" w:sz="4" w:space="0" w:color="000000"/>
              <w:bottom w:val="single" w:sz="4" w:space="0" w:color="000000"/>
              <w:right w:val="single" w:sz="4" w:space="0" w:color="000000"/>
            </w:tcBorders>
          </w:tcPr>
          <w:p w14:paraId="0DDDF1F2" w14:textId="77777777" w:rsidR="00BC6263" w:rsidRPr="00F602A2" w:rsidRDefault="00BC6263" w:rsidP="00FC2576">
            <w:pPr>
              <w:widowControl w:val="0"/>
              <w:suppressAutoHyphens/>
              <w:spacing w:after="200" w:line="276" w:lineRule="auto"/>
              <w:rPr>
                <w:kern w:val="1"/>
                <w:sz w:val="22"/>
                <w:szCs w:val="22"/>
                <w:lang w:eastAsia="hi-IN" w:bidi="hi-IN"/>
              </w:rPr>
            </w:pPr>
          </w:p>
        </w:tc>
      </w:tr>
      <w:tr w:rsidR="00BC6263" w:rsidRPr="00F602A2" w14:paraId="7B3E16D6" w14:textId="77777777" w:rsidTr="00FC2576">
        <w:trPr>
          <w:trHeight w:val="284"/>
        </w:trPr>
        <w:tc>
          <w:tcPr>
            <w:tcW w:w="260" w:type="pct"/>
            <w:tcBorders>
              <w:top w:val="single" w:sz="4" w:space="0" w:color="000000"/>
              <w:left w:val="single" w:sz="4" w:space="0" w:color="000000"/>
              <w:bottom w:val="single" w:sz="4" w:space="0" w:color="000000"/>
              <w:right w:val="single" w:sz="4" w:space="0" w:color="000000"/>
            </w:tcBorders>
          </w:tcPr>
          <w:p w14:paraId="4D90C412" w14:textId="77777777" w:rsidR="00BC6263" w:rsidRPr="00F602A2" w:rsidRDefault="00BC6263" w:rsidP="007E37F6">
            <w:pPr>
              <w:widowControl w:val="0"/>
              <w:numPr>
                <w:ilvl w:val="0"/>
                <w:numId w:val="61"/>
              </w:numPr>
              <w:suppressAutoHyphens/>
              <w:spacing w:after="200" w:line="100" w:lineRule="atLeast"/>
              <w:jc w:val="center"/>
              <w:rPr>
                <w:bCs/>
                <w:kern w:val="1"/>
                <w:sz w:val="22"/>
                <w:szCs w:val="22"/>
                <w:lang w:eastAsia="hi-IN" w:bidi="hi-IN"/>
              </w:rPr>
            </w:pPr>
          </w:p>
        </w:tc>
        <w:tc>
          <w:tcPr>
            <w:tcW w:w="731" w:type="pct"/>
            <w:tcBorders>
              <w:top w:val="single" w:sz="4" w:space="0" w:color="000000"/>
              <w:left w:val="single" w:sz="4" w:space="0" w:color="000000"/>
              <w:bottom w:val="single" w:sz="4" w:space="0" w:color="000000"/>
              <w:right w:val="single" w:sz="4" w:space="0" w:color="000000"/>
            </w:tcBorders>
          </w:tcPr>
          <w:p w14:paraId="45BEB524" w14:textId="77777777" w:rsidR="00BC6263" w:rsidRPr="00F602A2" w:rsidRDefault="00BC6263" w:rsidP="00FC2576">
            <w:pPr>
              <w:widowControl w:val="0"/>
              <w:suppressAutoHyphens/>
              <w:spacing w:after="200" w:line="276" w:lineRule="auto"/>
              <w:rPr>
                <w:kern w:val="1"/>
                <w:sz w:val="22"/>
                <w:szCs w:val="22"/>
                <w:lang w:eastAsia="hi-IN" w:bidi="hi-IN"/>
              </w:rPr>
            </w:pPr>
            <w:r w:rsidRPr="00F602A2">
              <w:rPr>
                <w:kern w:val="1"/>
                <w:sz w:val="22"/>
                <w:szCs w:val="22"/>
                <w:lang w:eastAsia="hi-IN" w:bidi="hi-IN"/>
              </w:rPr>
              <w:t>Karta sieciowa</w:t>
            </w:r>
          </w:p>
        </w:tc>
        <w:tc>
          <w:tcPr>
            <w:tcW w:w="3097" w:type="pct"/>
            <w:tcBorders>
              <w:top w:val="single" w:sz="4" w:space="0" w:color="000000"/>
              <w:left w:val="single" w:sz="4" w:space="0" w:color="000000"/>
              <w:bottom w:val="single" w:sz="4" w:space="0" w:color="000000"/>
              <w:right w:val="single" w:sz="4" w:space="0" w:color="000000"/>
            </w:tcBorders>
          </w:tcPr>
          <w:p w14:paraId="4037EE4F" w14:textId="77777777" w:rsidR="00BC6263" w:rsidRPr="00F602A2" w:rsidRDefault="00BC6263" w:rsidP="00FC2576">
            <w:pPr>
              <w:widowControl w:val="0"/>
              <w:suppressAutoHyphens/>
              <w:rPr>
                <w:kern w:val="1"/>
                <w:sz w:val="22"/>
                <w:szCs w:val="22"/>
                <w:lang w:eastAsia="hi-IN" w:bidi="hi-IN"/>
              </w:rPr>
            </w:pPr>
            <w:r w:rsidRPr="00F602A2">
              <w:rPr>
                <w:kern w:val="1"/>
                <w:sz w:val="22"/>
                <w:szCs w:val="22"/>
                <w:lang w:eastAsia="hi-IN" w:bidi="hi-IN"/>
              </w:rPr>
              <w:t xml:space="preserve">LAN 10/100/1000 </w:t>
            </w:r>
            <w:proofErr w:type="spellStart"/>
            <w:r w:rsidRPr="00F602A2">
              <w:rPr>
                <w:kern w:val="1"/>
                <w:sz w:val="22"/>
                <w:szCs w:val="22"/>
                <w:lang w:eastAsia="hi-IN" w:bidi="hi-IN"/>
              </w:rPr>
              <w:t>Mbit</w:t>
            </w:r>
            <w:proofErr w:type="spellEnd"/>
            <w:r w:rsidRPr="00F602A2">
              <w:rPr>
                <w:kern w:val="1"/>
                <w:sz w:val="22"/>
                <w:szCs w:val="22"/>
                <w:lang w:eastAsia="hi-IN" w:bidi="hi-IN"/>
              </w:rPr>
              <w:t>/s z funkcją Wake on LAN.</w:t>
            </w:r>
          </w:p>
          <w:p w14:paraId="3CBE2A6F" w14:textId="77777777" w:rsidR="00BC6263" w:rsidRPr="00F602A2" w:rsidRDefault="00BC6263" w:rsidP="00FC2576">
            <w:pPr>
              <w:widowControl w:val="0"/>
              <w:suppressAutoHyphens/>
              <w:rPr>
                <w:kern w:val="1"/>
                <w:sz w:val="22"/>
                <w:szCs w:val="22"/>
                <w:lang w:eastAsia="hi-IN" w:bidi="hi-IN"/>
              </w:rPr>
            </w:pPr>
            <w:r w:rsidRPr="00F602A2">
              <w:rPr>
                <w:kern w:val="1"/>
                <w:sz w:val="22"/>
                <w:szCs w:val="22"/>
                <w:lang w:eastAsia="hi-IN" w:bidi="hi-IN"/>
              </w:rPr>
              <w:t>Wifi w standardzie AX</w:t>
            </w:r>
          </w:p>
          <w:p w14:paraId="666EC714" w14:textId="77777777" w:rsidR="00BC6263" w:rsidRPr="00F602A2" w:rsidRDefault="00BC6263" w:rsidP="00FC2576">
            <w:pPr>
              <w:widowControl w:val="0"/>
              <w:suppressAutoHyphens/>
              <w:rPr>
                <w:kern w:val="1"/>
                <w:sz w:val="22"/>
                <w:szCs w:val="22"/>
                <w:lang w:eastAsia="hi-IN" w:bidi="hi-IN"/>
              </w:rPr>
            </w:pPr>
            <w:r w:rsidRPr="00F602A2">
              <w:rPr>
                <w:kern w:val="1"/>
                <w:sz w:val="22"/>
                <w:szCs w:val="22"/>
                <w:lang w:eastAsia="hi-IN" w:bidi="hi-IN"/>
              </w:rPr>
              <w:t>Minimum - Bluetooth 5.1</w:t>
            </w:r>
          </w:p>
        </w:tc>
        <w:tc>
          <w:tcPr>
            <w:tcW w:w="912" w:type="pct"/>
            <w:tcBorders>
              <w:top w:val="single" w:sz="4" w:space="0" w:color="000000"/>
              <w:left w:val="single" w:sz="4" w:space="0" w:color="000000"/>
              <w:bottom w:val="single" w:sz="4" w:space="0" w:color="000000"/>
              <w:right w:val="single" w:sz="4" w:space="0" w:color="000000"/>
            </w:tcBorders>
          </w:tcPr>
          <w:p w14:paraId="42D8338A" w14:textId="77777777" w:rsidR="00BC6263" w:rsidRPr="00F602A2" w:rsidRDefault="00BC6263" w:rsidP="00FC2576">
            <w:pPr>
              <w:widowControl w:val="0"/>
              <w:suppressAutoHyphens/>
              <w:spacing w:after="200" w:line="276" w:lineRule="auto"/>
              <w:rPr>
                <w:kern w:val="1"/>
                <w:sz w:val="22"/>
                <w:szCs w:val="22"/>
                <w:lang w:eastAsia="hi-IN" w:bidi="hi-IN"/>
              </w:rPr>
            </w:pPr>
          </w:p>
        </w:tc>
      </w:tr>
      <w:tr w:rsidR="00BC6263" w:rsidRPr="00F602A2" w14:paraId="1B7B6619" w14:textId="77777777" w:rsidTr="00FC2576">
        <w:trPr>
          <w:trHeight w:val="284"/>
        </w:trPr>
        <w:tc>
          <w:tcPr>
            <w:tcW w:w="260" w:type="pct"/>
            <w:tcBorders>
              <w:top w:val="single" w:sz="4" w:space="0" w:color="000000"/>
              <w:left w:val="single" w:sz="4" w:space="0" w:color="000000"/>
              <w:bottom w:val="single" w:sz="4" w:space="0" w:color="000000"/>
              <w:right w:val="single" w:sz="4" w:space="0" w:color="000000"/>
            </w:tcBorders>
          </w:tcPr>
          <w:p w14:paraId="17FF0A8D" w14:textId="77777777" w:rsidR="00BC6263" w:rsidRPr="00F602A2" w:rsidRDefault="00BC6263" w:rsidP="007E37F6">
            <w:pPr>
              <w:widowControl w:val="0"/>
              <w:numPr>
                <w:ilvl w:val="0"/>
                <w:numId w:val="61"/>
              </w:numPr>
              <w:suppressAutoHyphens/>
              <w:spacing w:after="200" w:line="100" w:lineRule="atLeast"/>
              <w:jc w:val="center"/>
              <w:rPr>
                <w:bCs/>
                <w:kern w:val="1"/>
                <w:sz w:val="22"/>
                <w:szCs w:val="22"/>
                <w:lang w:eastAsia="hi-IN" w:bidi="hi-IN"/>
              </w:rPr>
            </w:pPr>
          </w:p>
        </w:tc>
        <w:tc>
          <w:tcPr>
            <w:tcW w:w="731" w:type="pct"/>
            <w:tcBorders>
              <w:top w:val="single" w:sz="4" w:space="0" w:color="000000"/>
              <w:left w:val="single" w:sz="4" w:space="0" w:color="000000"/>
              <w:bottom w:val="single" w:sz="4" w:space="0" w:color="000000"/>
              <w:right w:val="single" w:sz="4" w:space="0" w:color="000000"/>
            </w:tcBorders>
          </w:tcPr>
          <w:p w14:paraId="2E4491F9" w14:textId="77777777" w:rsidR="00BC6263" w:rsidRPr="00F602A2" w:rsidRDefault="00BC6263" w:rsidP="00FC2576">
            <w:pPr>
              <w:widowControl w:val="0"/>
              <w:suppressAutoHyphens/>
              <w:spacing w:after="200" w:line="276" w:lineRule="auto"/>
              <w:rPr>
                <w:kern w:val="1"/>
                <w:sz w:val="22"/>
                <w:szCs w:val="22"/>
                <w:lang w:eastAsia="hi-IN" w:bidi="hi-IN"/>
              </w:rPr>
            </w:pPr>
            <w:r w:rsidRPr="00F602A2">
              <w:rPr>
                <w:kern w:val="1"/>
                <w:sz w:val="22"/>
                <w:szCs w:val="22"/>
                <w:lang w:eastAsia="hi-IN" w:bidi="hi-IN"/>
              </w:rPr>
              <w:t>Porty/złącza</w:t>
            </w:r>
          </w:p>
        </w:tc>
        <w:tc>
          <w:tcPr>
            <w:tcW w:w="3097" w:type="pct"/>
            <w:tcBorders>
              <w:top w:val="single" w:sz="4" w:space="0" w:color="000000"/>
              <w:left w:val="single" w:sz="4" w:space="0" w:color="000000"/>
              <w:bottom w:val="single" w:sz="4" w:space="0" w:color="000000"/>
              <w:right w:val="single" w:sz="4" w:space="0" w:color="000000"/>
            </w:tcBorders>
          </w:tcPr>
          <w:p w14:paraId="17A0D3A1" w14:textId="77777777" w:rsidR="00BC6263" w:rsidRPr="00F602A2" w:rsidRDefault="00BC6263" w:rsidP="00FC2576">
            <w:pPr>
              <w:widowControl w:val="0"/>
              <w:suppressAutoHyphens/>
              <w:rPr>
                <w:kern w:val="1"/>
                <w:sz w:val="22"/>
                <w:szCs w:val="22"/>
                <w:lang w:eastAsia="hi-IN" w:bidi="hi-IN"/>
              </w:rPr>
            </w:pPr>
            <w:r w:rsidRPr="00F602A2">
              <w:rPr>
                <w:kern w:val="1"/>
                <w:sz w:val="22"/>
                <w:szCs w:val="22"/>
                <w:lang w:eastAsia="hi-IN" w:bidi="hi-IN"/>
              </w:rPr>
              <w:t xml:space="preserve">Wbudowane porty/złącza: </w:t>
            </w:r>
          </w:p>
          <w:p w14:paraId="0FE3769F" w14:textId="77777777" w:rsidR="00BC6263" w:rsidRPr="00F602A2" w:rsidRDefault="00BC6263" w:rsidP="00FC2576">
            <w:pPr>
              <w:widowControl w:val="0"/>
              <w:suppressAutoHyphens/>
              <w:rPr>
                <w:kern w:val="1"/>
                <w:sz w:val="22"/>
                <w:szCs w:val="22"/>
                <w:lang w:eastAsia="hi-IN" w:bidi="hi-IN"/>
              </w:rPr>
            </w:pPr>
            <w:r w:rsidRPr="00F602A2">
              <w:rPr>
                <w:kern w:val="1"/>
                <w:sz w:val="22"/>
                <w:szCs w:val="22"/>
                <w:lang w:eastAsia="hi-IN" w:bidi="hi-IN"/>
              </w:rPr>
              <w:t>Wideo umożliwiające elastyczne podłączenie urządzenia bez stosowania przejściówek lub adapterów za pomocą portów min:</w:t>
            </w:r>
          </w:p>
          <w:p w14:paraId="244A6EE8" w14:textId="77777777" w:rsidR="00BC6263" w:rsidRPr="00FE5FE2" w:rsidRDefault="00BC6263" w:rsidP="00FC2576">
            <w:pPr>
              <w:widowControl w:val="0"/>
              <w:suppressAutoHyphens/>
              <w:rPr>
                <w:kern w:val="1"/>
                <w:sz w:val="22"/>
                <w:szCs w:val="22"/>
                <w:lang w:val="en-US" w:eastAsia="hi-IN" w:bidi="hi-IN"/>
              </w:rPr>
            </w:pPr>
            <w:r w:rsidRPr="00FE5FE2">
              <w:rPr>
                <w:kern w:val="1"/>
                <w:sz w:val="22"/>
                <w:szCs w:val="22"/>
                <w:lang w:val="en-US" w:eastAsia="hi-IN" w:bidi="hi-IN"/>
              </w:rPr>
              <w:t>- 1 x HDMI out</w:t>
            </w:r>
          </w:p>
          <w:p w14:paraId="568D7626" w14:textId="77777777" w:rsidR="00BC6263" w:rsidRPr="00FE5FE2" w:rsidRDefault="00BC6263" w:rsidP="00FC2576">
            <w:pPr>
              <w:widowControl w:val="0"/>
              <w:suppressAutoHyphens/>
              <w:rPr>
                <w:kern w:val="1"/>
                <w:sz w:val="22"/>
                <w:szCs w:val="22"/>
                <w:lang w:val="en-US" w:eastAsia="hi-IN" w:bidi="hi-IN"/>
              </w:rPr>
            </w:pPr>
            <w:r w:rsidRPr="00FE5FE2">
              <w:rPr>
                <w:kern w:val="1"/>
                <w:sz w:val="22"/>
                <w:szCs w:val="22"/>
                <w:lang w:val="en-US" w:eastAsia="hi-IN" w:bidi="hi-IN"/>
              </w:rPr>
              <w:t>- 1 x HDMI in</w:t>
            </w:r>
          </w:p>
          <w:p w14:paraId="0BFA6EAB" w14:textId="77777777" w:rsidR="00BC6263" w:rsidRPr="00F602A2" w:rsidRDefault="00BC6263" w:rsidP="00FC2576">
            <w:pPr>
              <w:widowControl w:val="0"/>
              <w:suppressAutoHyphens/>
              <w:rPr>
                <w:kern w:val="1"/>
                <w:sz w:val="22"/>
                <w:szCs w:val="22"/>
                <w:lang w:eastAsia="hi-IN" w:bidi="hi-IN"/>
              </w:rPr>
            </w:pPr>
            <w:r w:rsidRPr="00F602A2">
              <w:rPr>
                <w:kern w:val="1"/>
                <w:sz w:val="22"/>
                <w:szCs w:val="22"/>
                <w:lang w:eastAsia="hi-IN" w:bidi="hi-IN"/>
              </w:rPr>
              <w:t>Pozostałe porty/złącza:</w:t>
            </w:r>
          </w:p>
          <w:p w14:paraId="217447F3" w14:textId="77777777" w:rsidR="00BC6263" w:rsidRPr="00F602A2" w:rsidRDefault="00BC6263" w:rsidP="00FC2576">
            <w:pPr>
              <w:widowControl w:val="0"/>
              <w:suppressAutoHyphens/>
              <w:rPr>
                <w:kern w:val="1"/>
                <w:sz w:val="22"/>
                <w:szCs w:val="22"/>
                <w:lang w:eastAsia="hi-IN" w:bidi="hi-IN"/>
              </w:rPr>
            </w:pPr>
            <w:r w:rsidRPr="00F602A2">
              <w:rPr>
                <w:kern w:val="1"/>
                <w:sz w:val="22"/>
                <w:szCs w:val="22"/>
                <w:lang w:eastAsia="hi-IN" w:bidi="hi-IN"/>
              </w:rPr>
              <w:t>- 6 x USB w tym co najmniej:</w:t>
            </w:r>
          </w:p>
          <w:p w14:paraId="04F9071A" w14:textId="77777777" w:rsidR="00BC6263" w:rsidRPr="00FE5FE2" w:rsidRDefault="00BC6263" w:rsidP="00FC2576">
            <w:pPr>
              <w:widowControl w:val="0"/>
              <w:suppressAutoHyphens/>
              <w:rPr>
                <w:kern w:val="1"/>
                <w:sz w:val="22"/>
                <w:szCs w:val="22"/>
                <w:lang w:val="en-US" w:eastAsia="hi-IN" w:bidi="hi-IN"/>
              </w:rPr>
            </w:pPr>
            <w:r w:rsidRPr="00FE5FE2">
              <w:rPr>
                <w:kern w:val="1"/>
                <w:sz w:val="22"/>
                <w:szCs w:val="22"/>
                <w:lang w:val="en-US" w:eastAsia="hi-IN" w:bidi="hi-IN"/>
              </w:rPr>
              <w:t xml:space="preserve">- min. 2 x USB3.2 </w:t>
            </w:r>
            <w:proofErr w:type="spellStart"/>
            <w:r w:rsidRPr="00FE5FE2">
              <w:rPr>
                <w:kern w:val="1"/>
                <w:sz w:val="22"/>
                <w:szCs w:val="22"/>
                <w:lang w:val="en-US" w:eastAsia="hi-IN" w:bidi="hi-IN"/>
              </w:rPr>
              <w:t>typu</w:t>
            </w:r>
            <w:proofErr w:type="spellEnd"/>
            <w:r w:rsidRPr="00FE5FE2">
              <w:rPr>
                <w:kern w:val="1"/>
                <w:sz w:val="22"/>
                <w:szCs w:val="22"/>
                <w:lang w:val="en-US" w:eastAsia="hi-IN" w:bidi="hi-IN"/>
              </w:rPr>
              <w:t xml:space="preserve"> A</w:t>
            </w:r>
          </w:p>
          <w:p w14:paraId="60923168" w14:textId="77777777" w:rsidR="00BC6263" w:rsidRPr="00FE5FE2" w:rsidRDefault="00BC6263" w:rsidP="00FC2576">
            <w:pPr>
              <w:widowControl w:val="0"/>
              <w:suppressAutoHyphens/>
              <w:rPr>
                <w:kern w:val="1"/>
                <w:sz w:val="22"/>
                <w:szCs w:val="22"/>
                <w:lang w:val="en-US" w:eastAsia="hi-IN" w:bidi="hi-IN"/>
              </w:rPr>
            </w:pPr>
            <w:r w:rsidRPr="00FE5FE2">
              <w:rPr>
                <w:kern w:val="1"/>
                <w:sz w:val="22"/>
                <w:szCs w:val="22"/>
                <w:lang w:val="en-US" w:eastAsia="hi-IN" w:bidi="hi-IN"/>
              </w:rPr>
              <w:t>- min. 1 x USB-C Gen2</w:t>
            </w:r>
          </w:p>
          <w:p w14:paraId="637E4F20" w14:textId="77777777" w:rsidR="00BC6263" w:rsidRPr="00F602A2" w:rsidRDefault="00BC6263" w:rsidP="00FC2576">
            <w:pPr>
              <w:widowControl w:val="0"/>
              <w:suppressAutoHyphens/>
              <w:rPr>
                <w:kern w:val="1"/>
                <w:sz w:val="22"/>
                <w:szCs w:val="22"/>
                <w:lang w:eastAsia="hi-IN" w:bidi="hi-IN"/>
              </w:rPr>
            </w:pPr>
            <w:r w:rsidRPr="00F602A2">
              <w:rPr>
                <w:kern w:val="1"/>
                <w:sz w:val="22"/>
                <w:szCs w:val="22"/>
                <w:lang w:eastAsia="hi-IN" w:bidi="hi-IN"/>
              </w:rPr>
              <w:t>Inne:</w:t>
            </w:r>
          </w:p>
          <w:p w14:paraId="7FAE717D" w14:textId="77777777" w:rsidR="00BC6263" w:rsidRPr="00F602A2" w:rsidRDefault="00BC6263" w:rsidP="00FC2576">
            <w:pPr>
              <w:widowControl w:val="0"/>
              <w:suppressAutoHyphens/>
              <w:rPr>
                <w:kern w:val="1"/>
                <w:sz w:val="22"/>
                <w:szCs w:val="22"/>
                <w:lang w:eastAsia="hi-IN" w:bidi="hi-IN"/>
              </w:rPr>
            </w:pPr>
            <w:r w:rsidRPr="00F602A2">
              <w:rPr>
                <w:kern w:val="1"/>
                <w:sz w:val="22"/>
                <w:szCs w:val="22"/>
                <w:lang w:eastAsia="hi-IN" w:bidi="hi-IN"/>
              </w:rPr>
              <w:t xml:space="preserve">- port sieciowy RJ-45, </w:t>
            </w:r>
          </w:p>
          <w:p w14:paraId="6244B3B5" w14:textId="77777777" w:rsidR="00BC6263" w:rsidRPr="00F602A2" w:rsidRDefault="00BC6263" w:rsidP="00FC2576">
            <w:pPr>
              <w:widowControl w:val="0"/>
              <w:suppressAutoHyphens/>
              <w:rPr>
                <w:kern w:val="1"/>
                <w:sz w:val="22"/>
                <w:szCs w:val="22"/>
                <w:lang w:eastAsia="hi-IN" w:bidi="hi-IN"/>
              </w:rPr>
            </w:pPr>
            <w:r w:rsidRPr="00F602A2">
              <w:rPr>
                <w:kern w:val="1"/>
                <w:sz w:val="22"/>
                <w:szCs w:val="22"/>
                <w:lang w:eastAsia="hi-IN" w:bidi="hi-IN"/>
              </w:rPr>
              <w:t>- porty słuchawek i mikrofonu na przednim lub tylnym panelu obudowy</w:t>
            </w:r>
          </w:p>
          <w:p w14:paraId="00AF04CB" w14:textId="77777777" w:rsidR="00BC6263" w:rsidRPr="00F602A2" w:rsidRDefault="00BC6263" w:rsidP="00FC2576">
            <w:pPr>
              <w:widowControl w:val="0"/>
              <w:suppressAutoHyphens/>
              <w:rPr>
                <w:kern w:val="1"/>
                <w:sz w:val="22"/>
                <w:szCs w:val="22"/>
                <w:lang w:eastAsia="hi-IN" w:bidi="hi-IN"/>
              </w:rPr>
            </w:pPr>
            <w:r w:rsidRPr="00F602A2">
              <w:rPr>
                <w:kern w:val="1"/>
                <w:sz w:val="22"/>
                <w:szCs w:val="22"/>
                <w:lang w:eastAsia="hi-IN" w:bidi="hi-IN"/>
              </w:rPr>
              <w:t>Wymagana ilość i rozmieszczenie (na zewnątrz obudowy komputera) portów USB nie może być osiągnięta w wyniku stosowania konwerterów, przejściówek itp.</w:t>
            </w:r>
          </w:p>
        </w:tc>
        <w:tc>
          <w:tcPr>
            <w:tcW w:w="912" w:type="pct"/>
            <w:tcBorders>
              <w:top w:val="single" w:sz="4" w:space="0" w:color="000000"/>
              <w:left w:val="single" w:sz="4" w:space="0" w:color="000000"/>
              <w:bottom w:val="single" w:sz="4" w:space="0" w:color="000000"/>
              <w:right w:val="single" w:sz="4" w:space="0" w:color="000000"/>
            </w:tcBorders>
          </w:tcPr>
          <w:p w14:paraId="555791A6" w14:textId="77777777" w:rsidR="00BC6263" w:rsidRPr="00F602A2" w:rsidRDefault="00BC6263" w:rsidP="00FC2576">
            <w:pPr>
              <w:widowControl w:val="0"/>
              <w:suppressAutoHyphens/>
              <w:spacing w:after="200" w:line="276" w:lineRule="auto"/>
              <w:rPr>
                <w:kern w:val="1"/>
                <w:sz w:val="22"/>
                <w:szCs w:val="22"/>
                <w:lang w:eastAsia="hi-IN" w:bidi="hi-IN"/>
              </w:rPr>
            </w:pPr>
          </w:p>
        </w:tc>
      </w:tr>
      <w:tr w:rsidR="00BC6263" w:rsidRPr="00F602A2" w14:paraId="23EF7127" w14:textId="77777777" w:rsidTr="00FC2576">
        <w:trPr>
          <w:trHeight w:val="284"/>
        </w:trPr>
        <w:tc>
          <w:tcPr>
            <w:tcW w:w="260" w:type="pct"/>
            <w:tcBorders>
              <w:top w:val="single" w:sz="4" w:space="0" w:color="000000"/>
              <w:left w:val="single" w:sz="4" w:space="0" w:color="000000"/>
              <w:bottom w:val="single" w:sz="4" w:space="0" w:color="000000"/>
              <w:right w:val="single" w:sz="4" w:space="0" w:color="000000"/>
            </w:tcBorders>
          </w:tcPr>
          <w:p w14:paraId="68089563" w14:textId="77777777" w:rsidR="00BC6263" w:rsidRPr="00F602A2" w:rsidRDefault="00BC6263" w:rsidP="007E37F6">
            <w:pPr>
              <w:widowControl w:val="0"/>
              <w:numPr>
                <w:ilvl w:val="0"/>
                <w:numId w:val="61"/>
              </w:numPr>
              <w:suppressAutoHyphens/>
              <w:spacing w:after="200" w:line="100" w:lineRule="atLeast"/>
              <w:jc w:val="center"/>
              <w:rPr>
                <w:bCs/>
                <w:kern w:val="1"/>
                <w:sz w:val="22"/>
                <w:szCs w:val="22"/>
                <w:lang w:eastAsia="hi-IN" w:bidi="hi-IN"/>
              </w:rPr>
            </w:pPr>
          </w:p>
        </w:tc>
        <w:tc>
          <w:tcPr>
            <w:tcW w:w="731" w:type="pct"/>
            <w:tcBorders>
              <w:top w:val="single" w:sz="4" w:space="0" w:color="000000"/>
              <w:left w:val="single" w:sz="4" w:space="0" w:color="000000"/>
              <w:bottom w:val="single" w:sz="4" w:space="0" w:color="000000"/>
              <w:right w:val="single" w:sz="4" w:space="0" w:color="000000"/>
            </w:tcBorders>
          </w:tcPr>
          <w:p w14:paraId="2C57DBAC" w14:textId="77777777" w:rsidR="00BC6263" w:rsidRPr="00F602A2" w:rsidRDefault="00BC6263" w:rsidP="00FC2576">
            <w:pPr>
              <w:widowControl w:val="0"/>
              <w:suppressAutoHyphens/>
              <w:rPr>
                <w:kern w:val="1"/>
                <w:szCs w:val="21"/>
                <w:lang w:eastAsia="hi-IN" w:bidi="hi-IN"/>
              </w:rPr>
            </w:pPr>
            <w:r w:rsidRPr="00F602A2">
              <w:rPr>
                <w:kern w:val="1"/>
                <w:szCs w:val="21"/>
                <w:lang w:eastAsia="hi-IN" w:bidi="hi-IN"/>
              </w:rPr>
              <w:t>Klawiatura/</w:t>
            </w:r>
          </w:p>
          <w:p w14:paraId="41930DC1" w14:textId="77777777" w:rsidR="00BC6263" w:rsidRPr="00F602A2" w:rsidRDefault="00BC6263" w:rsidP="00FC2576">
            <w:pPr>
              <w:widowControl w:val="0"/>
              <w:suppressAutoHyphens/>
              <w:rPr>
                <w:kern w:val="1"/>
                <w:szCs w:val="21"/>
                <w:lang w:eastAsia="hi-IN" w:bidi="hi-IN"/>
              </w:rPr>
            </w:pPr>
            <w:r w:rsidRPr="00F602A2">
              <w:rPr>
                <w:kern w:val="1"/>
                <w:szCs w:val="21"/>
                <w:lang w:eastAsia="hi-IN" w:bidi="hi-IN"/>
              </w:rPr>
              <w:t>mysz</w:t>
            </w:r>
          </w:p>
        </w:tc>
        <w:tc>
          <w:tcPr>
            <w:tcW w:w="3097" w:type="pct"/>
            <w:tcBorders>
              <w:top w:val="single" w:sz="4" w:space="0" w:color="000000"/>
              <w:left w:val="single" w:sz="4" w:space="0" w:color="000000"/>
              <w:bottom w:val="single" w:sz="4" w:space="0" w:color="000000"/>
              <w:right w:val="single" w:sz="4" w:space="0" w:color="000000"/>
            </w:tcBorders>
          </w:tcPr>
          <w:p w14:paraId="41838EC3" w14:textId="77777777" w:rsidR="00BC6263" w:rsidRPr="00F602A2" w:rsidRDefault="00BC6263" w:rsidP="00FC2576">
            <w:pPr>
              <w:widowControl w:val="0"/>
              <w:suppressAutoHyphens/>
              <w:rPr>
                <w:kern w:val="1"/>
                <w:sz w:val="22"/>
                <w:szCs w:val="22"/>
                <w:lang w:eastAsia="hi-IN" w:bidi="hi-IN"/>
              </w:rPr>
            </w:pPr>
            <w:r w:rsidRPr="00F602A2">
              <w:rPr>
                <w:kern w:val="1"/>
                <w:sz w:val="22"/>
                <w:szCs w:val="22"/>
                <w:lang w:eastAsia="hi-IN" w:bidi="hi-IN"/>
              </w:rPr>
              <w:t>Klawiatura przewodowa w układzie US, USB</w:t>
            </w:r>
          </w:p>
          <w:p w14:paraId="6F08AD06" w14:textId="77777777" w:rsidR="00BC6263" w:rsidRPr="00F602A2" w:rsidRDefault="00BC6263" w:rsidP="00FC2576">
            <w:pPr>
              <w:widowControl w:val="0"/>
              <w:suppressAutoHyphens/>
              <w:rPr>
                <w:kern w:val="1"/>
                <w:sz w:val="22"/>
                <w:szCs w:val="22"/>
                <w:lang w:eastAsia="hi-IN" w:bidi="hi-IN"/>
              </w:rPr>
            </w:pPr>
            <w:r w:rsidRPr="00F602A2">
              <w:rPr>
                <w:kern w:val="1"/>
                <w:sz w:val="22"/>
                <w:szCs w:val="22"/>
                <w:lang w:eastAsia="hi-IN" w:bidi="hi-IN"/>
              </w:rPr>
              <w:t>Mysz przewodowa (</w:t>
            </w:r>
            <w:proofErr w:type="spellStart"/>
            <w:r w:rsidRPr="00F602A2">
              <w:rPr>
                <w:kern w:val="1"/>
                <w:sz w:val="22"/>
                <w:szCs w:val="22"/>
                <w:lang w:eastAsia="hi-IN" w:bidi="hi-IN"/>
              </w:rPr>
              <w:t>scroll</w:t>
            </w:r>
            <w:proofErr w:type="spellEnd"/>
            <w:r w:rsidRPr="00F602A2">
              <w:rPr>
                <w:kern w:val="1"/>
                <w:sz w:val="22"/>
                <w:szCs w:val="22"/>
                <w:lang w:eastAsia="hi-IN" w:bidi="hi-IN"/>
              </w:rPr>
              <w:t>), USB</w:t>
            </w:r>
          </w:p>
        </w:tc>
        <w:tc>
          <w:tcPr>
            <w:tcW w:w="912" w:type="pct"/>
            <w:tcBorders>
              <w:top w:val="single" w:sz="4" w:space="0" w:color="000000"/>
              <w:left w:val="single" w:sz="4" w:space="0" w:color="000000"/>
              <w:bottom w:val="single" w:sz="4" w:space="0" w:color="000000"/>
              <w:right w:val="single" w:sz="4" w:space="0" w:color="000000"/>
            </w:tcBorders>
          </w:tcPr>
          <w:p w14:paraId="3AE2A562" w14:textId="77777777" w:rsidR="00BC6263" w:rsidRPr="00F602A2" w:rsidRDefault="00BC6263" w:rsidP="00FC2576">
            <w:pPr>
              <w:widowControl w:val="0"/>
              <w:suppressAutoHyphens/>
              <w:spacing w:after="200" w:line="276" w:lineRule="auto"/>
              <w:rPr>
                <w:kern w:val="1"/>
                <w:sz w:val="22"/>
                <w:szCs w:val="22"/>
                <w:lang w:eastAsia="hi-IN" w:bidi="hi-IN"/>
              </w:rPr>
            </w:pPr>
          </w:p>
        </w:tc>
      </w:tr>
      <w:tr w:rsidR="00BC6263" w:rsidRPr="00F602A2" w14:paraId="4C59BA21" w14:textId="77777777" w:rsidTr="00FC2576">
        <w:trPr>
          <w:trHeight w:val="284"/>
        </w:trPr>
        <w:tc>
          <w:tcPr>
            <w:tcW w:w="260" w:type="pct"/>
            <w:tcBorders>
              <w:top w:val="single" w:sz="4" w:space="0" w:color="000000"/>
              <w:left w:val="single" w:sz="4" w:space="0" w:color="000000"/>
              <w:bottom w:val="single" w:sz="4" w:space="0" w:color="000000"/>
              <w:right w:val="single" w:sz="4" w:space="0" w:color="000000"/>
            </w:tcBorders>
          </w:tcPr>
          <w:p w14:paraId="33D4A2C3" w14:textId="77777777" w:rsidR="00BC6263" w:rsidRPr="00F602A2" w:rsidRDefault="00BC6263" w:rsidP="007E37F6">
            <w:pPr>
              <w:widowControl w:val="0"/>
              <w:numPr>
                <w:ilvl w:val="0"/>
                <w:numId w:val="61"/>
              </w:numPr>
              <w:suppressAutoHyphens/>
              <w:spacing w:after="200" w:line="100" w:lineRule="atLeast"/>
              <w:jc w:val="center"/>
              <w:rPr>
                <w:bCs/>
                <w:kern w:val="1"/>
                <w:sz w:val="22"/>
                <w:szCs w:val="22"/>
                <w:lang w:eastAsia="hi-IN" w:bidi="hi-IN"/>
              </w:rPr>
            </w:pPr>
          </w:p>
        </w:tc>
        <w:tc>
          <w:tcPr>
            <w:tcW w:w="731" w:type="pct"/>
            <w:tcBorders>
              <w:top w:val="single" w:sz="4" w:space="0" w:color="000000"/>
              <w:left w:val="single" w:sz="4" w:space="0" w:color="000000"/>
              <w:bottom w:val="single" w:sz="4" w:space="0" w:color="000000"/>
              <w:right w:val="single" w:sz="4" w:space="0" w:color="000000"/>
            </w:tcBorders>
          </w:tcPr>
          <w:p w14:paraId="7F74D227" w14:textId="77777777" w:rsidR="00BC6263" w:rsidRPr="00F602A2" w:rsidRDefault="00BC6263" w:rsidP="00FC2576">
            <w:pPr>
              <w:widowControl w:val="0"/>
              <w:suppressAutoHyphens/>
              <w:spacing w:after="200" w:line="276" w:lineRule="auto"/>
              <w:rPr>
                <w:kern w:val="1"/>
                <w:sz w:val="22"/>
                <w:szCs w:val="22"/>
                <w:lang w:eastAsia="hi-IN" w:bidi="hi-IN"/>
              </w:rPr>
            </w:pPr>
            <w:r w:rsidRPr="00F602A2">
              <w:rPr>
                <w:kern w:val="1"/>
                <w:sz w:val="22"/>
                <w:szCs w:val="22"/>
                <w:lang w:eastAsia="hi-IN" w:bidi="hi-IN"/>
              </w:rPr>
              <w:t>System operacyjny</w:t>
            </w:r>
          </w:p>
        </w:tc>
        <w:tc>
          <w:tcPr>
            <w:tcW w:w="3097" w:type="pct"/>
            <w:tcBorders>
              <w:top w:val="single" w:sz="4" w:space="0" w:color="000000"/>
              <w:left w:val="single" w:sz="4" w:space="0" w:color="000000"/>
              <w:bottom w:val="single" w:sz="4" w:space="0" w:color="000000"/>
              <w:right w:val="single" w:sz="4" w:space="0" w:color="000000"/>
            </w:tcBorders>
          </w:tcPr>
          <w:p w14:paraId="3FAF0EAA" w14:textId="77777777" w:rsidR="00BC6263" w:rsidRPr="00F602A2" w:rsidRDefault="00BC6263" w:rsidP="00FC2576">
            <w:pPr>
              <w:widowControl w:val="0"/>
              <w:suppressAutoHyphens/>
              <w:spacing w:after="200" w:line="276" w:lineRule="auto"/>
              <w:jc w:val="both"/>
              <w:rPr>
                <w:kern w:val="1"/>
                <w:sz w:val="22"/>
                <w:szCs w:val="22"/>
                <w:lang w:eastAsia="hi-IN" w:bidi="hi-IN"/>
              </w:rPr>
            </w:pPr>
            <w:r w:rsidRPr="00F602A2">
              <w:rPr>
                <w:kern w:val="1"/>
                <w:sz w:val="22"/>
                <w:szCs w:val="22"/>
                <w:lang w:eastAsia="hi-IN" w:bidi="hi-IN"/>
              </w:rPr>
              <w:t>Windows 11 pro 64bit PL lub równoważny</w:t>
            </w:r>
          </w:p>
          <w:p w14:paraId="39D26A32" w14:textId="15D4C84F" w:rsidR="00BC6263" w:rsidRPr="00F602A2" w:rsidRDefault="00BC6263" w:rsidP="00FC2576">
            <w:pPr>
              <w:widowControl w:val="0"/>
              <w:suppressAutoHyphens/>
              <w:spacing w:after="200" w:line="276" w:lineRule="auto"/>
              <w:jc w:val="both"/>
              <w:rPr>
                <w:kern w:val="1"/>
                <w:sz w:val="18"/>
                <w:szCs w:val="18"/>
                <w:lang w:eastAsia="hi-IN" w:bidi="hi-IN"/>
              </w:rPr>
            </w:pPr>
            <w:r w:rsidRPr="00F602A2">
              <w:rPr>
                <w:kern w:val="1"/>
                <w:sz w:val="18"/>
                <w:szCs w:val="18"/>
                <w:lang w:eastAsia="hi-IN" w:bidi="hi-IN"/>
              </w:rPr>
              <w:t>(Warunki równoważności dla systemu operacyjnego zostały określone w OPZ</w:t>
            </w:r>
            <w:r w:rsidR="00AF34F3">
              <w:rPr>
                <w:kern w:val="1"/>
                <w:sz w:val="18"/>
                <w:szCs w:val="18"/>
                <w:lang w:eastAsia="hi-IN" w:bidi="hi-IN"/>
              </w:rPr>
              <w:t xml:space="preserve"> zał. nr 6 do SWZ</w:t>
            </w:r>
            <w:r w:rsidRPr="00F602A2">
              <w:rPr>
                <w:kern w:val="1"/>
                <w:sz w:val="18"/>
                <w:szCs w:val="18"/>
                <w:lang w:eastAsia="hi-IN" w:bidi="hi-IN"/>
              </w:rPr>
              <w:t>)</w:t>
            </w:r>
          </w:p>
        </w:tc>
        <w:tc>
          <w:tcPr>
            <w:tcW w:w="912" w:type="pct"/>
            <w:tcBorders>
              <w:top w:val="single" w:sz="4" w:space="0" w:color="000000"/>
              <w:left w:val="single" w:sz="4" w:space="0" w:color="000000"/>
              <w:bottom w:val="single" w:sz="4" w:space="0" w:color="000000"/>
              <w:right w:val="single" w:sz="4" w:space="0" w:color="000000"/>
            </w:tcBorders>
          </w:tcPr>
          <w:p w14:paraId="5840E338" w14:textId="77777777" w:rsidR="00BC6263" w:rsidRPr="00F602A2" w:rsidRDefault="00BC6263" w:rsidP="00FC2576">
            <w:pPr>
              <w:widowControl w:val="0"/>
              <w:suppressAutoHyphens/>
              <w:spacing w:after="200" w:line="276" w:lineRule="auto"/>
              <w:jc w:val="both"/>
              <w:rPr>
                <w:kern w:val="1"/>
                <w:sz w:val="22"/>
                <w:szCs w:val="22"/>
                <w:lang w:eastAsia="hi-IN" w:bidi="hi-IN"/>
              </w:rPr>
            </w:pPr>
          </w:p>
        </w:tc>
      </w:tr>
      <w:tr w:rsidR="00BC6263" w:rsidRPr="00F602A2" w14:paraId="43D28AF0" w14:textId="77777777" w:rsidTr="00FC2576">
        <w:trPr>
          <w:trHeight w:val="284"/>
        </w:trPr>
        <w:tc>
          <w:tcPr>
            <w:tcW w:w="260" w:type="pct"/>
            <w:tcBorders>
              <w:top w:val="single" w:sz="4" w:space="0" w:color="000000"/>
              <w:left w:val="single" w:sz="4" w:space="0" w:color="000000"/>
              <w:bottom w:val="single" w:sz="4" w:space="0" w:color="000000"/>
              <w:right w:val="single" w:sz="4" w:space="0" w:color="000000"/>
            </w:tcBorders>
          </w:tcPr>
          <w:p w14:paraId="29465536" w14:textId="77777777" w:rsidR="00BC6263" w:rsidRPr="00F602A2" w:rsidRDefault="00BC6263" w:rsidP="007E37F6">
            <w:pPr>
              <w:widowControl w:val="0"/>
              <w:numPr>
                <w:ilvl w:val="0"/>
                <w:numId w:val="61"/>
              </w:numPr>
              <w:suppressAutoHyphens/>
              <w:spacing w:after="200" w:line="100" w:lineRule="atLeast"/>
              <w:jc w:val="center"/>
              <w:rPr>
                <w:bCs/>
                <w:kern w:val="1"/>
                <w:sz w:val="22"/>
                <w:szCs w:val="22"/>
                <w:lang w:eastAsia="hi-IN" w:bidi="hi-IN"/>
              </w:rPr>
            </w:pPr>
          </w:p>
        </w:tc>
        <w:tc>
          <w:tcPr>
            <w:tcW w:w="731" w:type="pct"/>
            <w:tcBorders>
              <w:top w:val="single" w:sz="4" w:space="0" w:color="000000"/>
              <w:left w:val="single" w:sz="4" w:space="0" w:color="000000"/>
              <w:bottom w:val="single" w:sz="4" w:space="0" w:color="000000"/>
              <w:right w:val="single" w:sz="4" w:space="0" w:color="000000"/>
            </w:tcBorders>
          </w:tcPr>
          <w:p w14:paraId="0A3FCE90" w14:textId="77777777" w:rsidR="00BC6263" w:rsidRPr="00F602A2" w:rsidRDefault="00BC6263" w:rsidP="00FC2576">
            <w:pPr>
              <w:widowControl w:val="0"/>
              <w:suppressAutoHyphens/>
              <w:spacing w:after="200" w:line="276" w:lineRule="auto"/>
              <w:rPr>
                <w:kern w:val="1"/>
                <w:sz w:val="22"/>
                <w:szCs w:val="22"/>
                <w:lang w:eastAsia="hi-IN" w:bidi="hi-IN"/>
              </w:rPr>
            </w:pPr>
            <w:r w:rsidRPr="00F602A2">
              <w:rPr>
                <w:kern w:val="1"/>
                <w:sz w:val="22"/>
                <w:szCs w:val="22"/>
                <w:lang w:eastAsia="hi-IN" w:bidi="hi-IN"/>
              </w:rPr>
              <w:t xml:space="preserve">BIOS  </w:t>
            </w:r>
          </w:p>
        </w:tc>
        <w:tc>
          <w:tcPr>
            <w:tcW w:w="3097" w:type="pct"/>
            <w:tcBorders>
              <w:top w:val="single" w:sz="4" w:space="0" w:color="000000"/>
              <w:left w:val="single" w:sz="4" w:space="0" w:color="000000"/>
              <w:bottom w:val="single" w:sz="4" w:space="0" w:color="000000"/>
              <w:right w:val="single" w:sz="4" w:space="0" w:color="000000"/>
            </w:tcBorders>
          </w:tcPr>
          <w:p w14:paraId="4CE42AE6" w14:textId="77777777" w:rsidR="00BC6263" w:rsidRPr="00F602A2" w:rsidRDefault="00BC6263" w:rsidP="00FC2576">
            <w:pPr>
              <w:widowControl w:val="0"/>
              <w:suppressAutoHyphens/>
              <w:spacing w:after="200" w:line="276" w:lineRule="auto"/>
              <w:rPr>
                <w:bCs/>
                <w:kern w:val="1"/>
                <w:sz w:val="22"/>
                <w:szCs w:val="22"/>
                <w:lang w:eastAsia="hi-IN" w:bidi="hi-IN"/>
              </w:rPr>
            </w:pPr>
            <w:r w:rsidRPr="00F602A2">
              <w:rPr>
                <w:bCs/>
                <w:kern w:val="1"/>
                <w:sz w:val="22"/>
                <w:szCs w:val="22"/>
                <w:lang w:eastAsia="hi-IN" w:bidi="hi-IN"/>
              </w:rPr>
              <w:t>BIOS zgodny ze specyfikacją UEFI, wyprodukowany przez producenta komputera, zawierający logo producenta komputera lub nazwę producenta komputera.</w:t>
            </w:r>
          </w:p>
          <w:p w14:paraId="684EA96C" w14:textId="77777777" w:rsidR="00BC6263" w:rsidRPr="00F602A2" w:rsidRDefault="00BC6263" w:rsidP="00FC2576">
            <w:pPr>
              <w:widowControl w:val="0"/>
              <w:suppressAutoHyphens/>
              <w:spacing w:after="200" w:line="276" w:lineRule="auto"/>
              <w:rPr>
                <w:kern w:val="1"/>
                <w:sz w:val="22"/>
                <w:szCs w:val="22"/>
                <w:lang w:eastAsia="hi-IN" w:bidi="hi-IN"/>
              </w:rPr>
            </w:pPr>
            <w:r w:rsidRPr="00F602A2">
              <w:rPr>
                <w:kern w:val="1"/>
                <w:sz w:val="22"/>
                <w:szCs w:val="22"/>
                <w:lang w:eastAsia="hi-IN" w:bidi="hi-IN"/>
              </w:rPr>
              <w:t>Pełna obsługa BIOS za pomocą klawiatury i myszy. Możliwość, bez uruchamiania systemu operacyjnego z dysku twardego komputera, bez dodatkowego oprogramowania z zewnętrznych i podłączonych do niego urządzeń zewnętrznych odczytania z BIOS informacji o:</w:t>
            </w:r>
          </w:p>
          <w:p w14:paraId="2CC67558" w14:textId="77777777" w:rsidR="00BC6263" w:rsidRPr="00F602A2" w:rsidRDefault="00BC6263" w:rsidP="00FC2576">
            <w:pPr>
              <w:widowControl w:val="0"/>
              <w:suppressAutoHyphens/>
              <w:spacing w:after="200" w:line="276" w:lineRule="auto"/>
              <w:rPr>
                <w:kern w:val="1"/>
                <w:sz w:val="22"/>
                <w:szCs w:val="22"/>
                <w:lang w:eastAsia="hi-IN" w:bidi="hi-IN"/>
              </w:rPr>
            </w:pPr>
            <w:r w:rsidRPr="00F602A2">
              <w:rPr>
                <w:kern w:val="1"/>
                <w:sz w:val="22"/>
                <w:szCs w:val="22"/>
                <w:lang w:eastAsia="hi-IN" w:bidi="hi-IN"/>
              </w:rPr>
              <w:t>- wersji BIOS wraz z datą produkcji BIOS</w:t>
            </w:r>
          </w:p>
          <w:p w14:paraId="54907407" w14:textId="77777777" w:rsidR="00BC6263" w:rsidRPr="00F602A2" w:rsidRDefault="00BC6263" w:rsidP="00FC2576">
            <w:pPr>
              <w:widowControl w:val="0"/>
              <w:suppressAutoHyphens/>
              <w:spacing w:after="200" w:line="276" w:lineRule="auto"/>
              <w:rPr>
                <w:kern w:val="1"/>
                <w:sz w:val="22"/>
                <w:szCs w:val="22"/>
                <w:lang w:eastAsia="hi-IN" w:bidi="hi-IN"/>
              </w:rPr>
            </w:pPr>
            <w:r w:rsidRPr="00F602A2">
              <w:rPr>
                <w:kern w:val="1"/>
                <w:sz w:val="22"/>
                <w:szCs w:val="22"/>
                <w:lang w:eastAsia="hi-IN" w:bidi="hi-IN"/>
              </w:rPr>
              <w:t>- nr seryjnym komputera</w:t>
            </w:r>
          </w:p>
          <w:p w14:paraId="44C02030" w14:textId="77777777" w:rsidR="00BC6263" w:rsidRPr="00F602A2" w:rsidRDefault="00BC6263" w:rsidP="00FC2576">
            <w:pPr>
              <w:widowControl w:val="0"/>
              <w:suppressAutoHyphens/>
              <w:spacing w:after="200" w:line="276" w:lineRule="auto"/>
              <w:rPr>
                <w:color w:val="FF0000"/>
                <w:kern w:val="1"/>
                <w:sz w:val="22"/>
                <w:szCs w:val="22"/>
                <w:lang w:eastAsia="hi-IN" w:bidi="hi-IN"/>
              </w:rPr>
            </w:pPr>
            <w:r w:rsidRPr="00F602A2">
              <w:rPr>
                <w:kern w:val="1"/>
                <w:sz w:val="22"/>
                <w:szCs w:val="22"/>
                <w:lang w:eastAsia="hi-IN" w:bidi="hi-IN"/>
              </w:rPr>
              <w:t>- Ilości zainstalowanej pamięci RAM wraz z taktowaniem</w:t>
            </w:r>
          </w:p>
          <w:p w14:paraId="199F9DA4" w14:textId="77777777" w:rsidR="00BC6263" w:rsidRPr="00F602A2" w:rsidRDefault="00BC6263" w:rsidP="00FC2576">
            <w:pPr>
              <w:widowControl w:val="0"/>
              <w:suppressAutoHyphens/>
              <w:spacing w:after="200" w:line="276" w:lineRule="auto"/>
              <w:rPr>
                <w:color w:val="FF0000"/>
                <w:kern w:val="1"/>
                <w:sz w:val="22"/>
                <w:szCs w:val="22"/>
                <w:lang w:eastAsia="hi-IN" w:bidi="hi-IN"/>
              </w:rPr>
            </w:pPr>
            <w:r w:rsidRPr="00F602A2">
              <w:rPr>
                <w:kern w:val="1"/>
                <w:sz w:val="22"/>
                <w:szCs w:val="22"/>
                <w:lang w:eastAsia="hi-IN" w:bidi="hi-IN"/>
              </w:rPr>
              <w:t>- typie procesora i jego prędkości</w:t>
            </w:r>
            <w:r w:rsidRPr="00F602A2">
              <w:rPr>
                <w:color w:val="FF0000"/>
                <w:kern w:val="1"/>
                <w:sz w:val="22"/>
                <w:szCs w:val="22"/>
                <w:lang w:eastAsia="hi-IN" w:bidi="hi-IN"/>
              </w:rPr>
              <w:br/>
            </w:r>
            <w:r w:rsidRPr="00F602A2">
              <w:rPr>
                <w:kern w:val="1"/>
                <w:sz w:val="22"/>
                <w:szCs w:val="22"/>
                <w:lang w:eastAsia="hi-IN" w:bidi="hi-IN"/>
              </w:rPr>
              <w:t>- MAC adresu zintegrowanej karty sieciowej</w:t>
            </w:r>
          </w:p>
          <w:p w14:paraId="1B6F6C01" w14:textId="77777777" w:rsidR="00BC6263" w:rsidRPr="00F602A2" w:rsidRDefault="00BC6263" w:rsidP="00FC2576">
            <w:pPr>
              <w:widowControl w:val="0"/>
              <w:suppressAutoHyphens/>
              <w:spacing w:after="200" w:line="276" w:lineRule="auto"/>
              <w:rPr>
                <w:kern w:val="1"/>
                <w:sz w:val="22"/>
                <w:szCs w:val="22"/>
                <w:lang w:eastAsia="hi-IN" w:bidi="hi-IN"/>
              </w:rPr>
            </w:pPr>
            <w:r w:rsidRPr="00F602A2">
              <w:rPr>
                <w:kern w:val="1"/>
                <w:sz w:val="22"/>
                <w:szCs w:val="22"/>
                <w:lang w:eastAsia="hi-IN" w:bidi="hi-IN"/>
              </w:rPr>
              <w:t xml:space="preserve">- nr inwentarzowym (tzw. </w:t>
            </w:r>
            <w:proofErr w:type="spellStart"/>
            <w:r w:rsidRPr="00F602A2">
              <w:rPr>
                <w:kern w:val="1"/>
                <w:sz w:val="22"/>
                <w:szCs w:val="22"/>
                <w:lang w:eastAsia="hi-IN" w:bidi="hi-IN"/>
              </w:rPr>
              <w:t>Asset</w:t>
            </w:r>
            <w:proofErr w:type="spellEnd"/>
            <w:r w:rsidRPr="00F602A2">
              <w:rPr>
                <w:kern w:val="1"/>
                <w:sz w:val="22"/>
                <w:szCs w:val="22"/>
                <w:lang w:eastAsia="hi-IN" w:bidi="hi-IN"/>
              </w:rPr>
              <w:t xml:space="preserve"> Tag) - wymagane wolne pole do edycji przez administratora</w:t>
            </w:r>
          </w:p>
          <w:p w14:paraId="1C8F2A86" w14:textId="77777777" w:rsidR="00BC6263" w:rsidRPr="00F602A2" w:rsidRDefault="00BC6263" w:rsidP="00FC2576">
            <w:pPr>
              <w:widowControl w:val="0"/>
              <w:suppressAutoHyphens/>
              <w:spacing w:after="200" w:line="276" w:lineRule="auto"/>
              <w:rPr>
                <w:kern w:val="1"/>
                <w:sz w:val="22"/>
                <w:szCs w:val="22"/>
                <w:lang w:eastAsia="hi-IN" w:bidi="hi-IN"/>
              </w:rPr>
            </w:pPr>
            <w:r w:rsidRPr="00F602A2">
              <w:rPr>
                <w:kern w:val="1"/>
                <w:sz w:val="22"/>
                <w:szCs w:val="22"/>
                <w:lang w:eastAsia="hi-IN" w:bidi="hi-IN"/>
              </w:rPr>
              <w:t>- nr seryjnym płyty głównej komputera</w:t>
            </w:r>
          </w:p>
          <w:p w14:paraId="3B5F0715" w14:textId="77777777" w:rsidR="00BC6263" w:rsidRPr="00F602A2" w:rsidRDefault="00BC6263" w:rsidP="00FC2576">
            <w:pPr>
              <w:widowControl w:val="0"/>
              <w:suppressAutoHyphens/>
              <w:spacing w:after="200" w:line="276" w:lineRule="auto"/>
              <w:rPr>
                <w:kern w:val="1"/>
                <w:sz w:val="22"/>
                <w:szCs w:val="22"/>
                <w:lang w:eastAsia="hi-IN" w:bidi="hi-IN"/>
              </w:rPr>
            </w:pPr>
            <w:r w:rsidRPr="00F602A2">
              <w:rPr>
                <w:kern w:val="1"/>
                <w:sz w:val="22"/>
                <w:szCs w:val="22"/>
                <w:lang w:eastAsia="hi-IN" w:bidi="hi-IN"/>
              </w:rPr>
              <w:t>- informacja o licencji systemu operacyjnego, która została zaimplementowana w BIOS</w:t>
            </w:r>
          </w:p>
          <w:p w14:paraId="479F9781" w14:textId="77777777" w:rsidR="00BC6263" w:rsidRPr="00F602A2" w:rsidRDefault="00BC6263" w:rsidP="00FC2576">
            <w:pPr>
              <w:widowControl w:val="0"/>
              <w:suppressAutoHyphens/>
              <w:spacing w:after="200" w:line="276" w:lineRule="auto"/>
              <w:rPr>
                <w:kern w:val="1"/>
                <w:sz w:val="22"/>
                <w:szCs w:val="22"/>
                <w:lang w:eastAsia="hi-IN" w:bidi="hi-IN"/>
              </w:rPr>
            </w:pPr>
            <w:r w:rsidRPr="00F602A2">
              <w:rPr>
                <w:kern w:val="1"/>
                <w:sz w:val="22"/>
                <w:szCs w:val="22"/>
                <w:lang w:eastAsia="hi-IN" w:bidi="hi-IN"/>
              </w:rPr>
              <w:t xml:space="preserve">Administrator z poziomu BIOS musi mieć możliwość wykonania poniższych czynności: </w:t>
            </w:r>
          </w:p>
          <w:p w14:paraId="508418C3" w14:textId="77777777" w:rsidR="00BC6263" w:rsidRPr="00F602A2" w:rsidRDefault="00BC6263" w:rsidP="007E37F6">
            <w:pPr>
              <w:widowControl w:val="0"/>
              <w:numPr>
                <w:ilvl w:val="0"/>
                <w:numId w:val="58"/>
              </w:numPr>
              <w:suppressAutoHyphens/>
              <w:spacing w:after="200" w:line="276" w:lineRule="auto"/>
              <w:rPr>
                <w:kern w:val="1"/>
                <w:sz w:val="22"/>
                <w:szCs w:val="22"/>
                <w:lang w:eastAsia="hi-IN" w:bidi="hi-IN"/>
              </w:rPr>
            </w:pPr>
            <w:r w:rsidRPr="00F602A2">
              <w:rPr>
                <w:kern w:val="1"/>
                <w:sz w:val="22"/>
                <w:szCs w:val="22"/>
                <w:lang w:eastAsia="hi-IN" w:bidi="hi-IN"/>
              </w:rPr>
              <w:t>Możliwość włączania/wyłączania wirtualizacji z poziomu BIOS</w:t>
            </w:r>
          </w:p>
          <w:p w14:paraId="76B6D611" w14:textId="77777777" w:rsidR="00BC6263" w:rsidRPr="00F602A2" w:rsidRDefault="00BC6263" w:rsidP="007E37F6">
            <w:pPr>
              <w:widowControl w:val="0"/>
              <w:numPr>
                <w:ilvl w:val="0"/>
                <w:numId w:val="58"/>
              </w:numPr>
              <w:suppressAutoHyphens/>
              <w:spacing w:after="200" w:line="276" w:lineRule="auto"/>
              <w:rPr>
                <w:kern w:val="1"/>
                <w:sz w:val="22"/>
                <w:szCs w:val="22"/>
                <w:lang w:eastAsia="hi-IN" w:bidi="hi-IN"/>
              </w:rPr>
            </w:pPr>
            <w:r w:rsidRPr="00F602A2">
              <w:rPr>
                <w:kern w:val="1"/>
                <w:sz w:val="22"/>
                <w:szCs w:val="22"/>
                <w:lang w:eastAsia="hi-IN" w:bidi="hi-IN"/>
              </w:rPr>
              <w:t>wyłączania/włączania portów USB zarówno pojedynczo jak i wszystkich na raz</w:t>
            </w:r>
          </w:p>
          <w:p w14:paraId="5F3F3339" w14:textId="77777777" w:rsidR="00BC6263" w:rsidRPr="00F602A2" w:rsidRDefault="00BC6263" w:rsidP="007E37F6">
            <w:pPr>
              <w:widowControl w:val="0"/>
              <w:numPr>
                <w:ilvl w:val="0"/>
                <w:numId w:val="58"/>
              </w:numPr>
              <w:suppressAutoHyphens/>
              <w:spacing w:after="200" w:line="276" w:lineRule="auto"/>
              <w:rPr>
                <w:kern w:val="1"/>
                <w:sz w:val="22"/>
                <w:szCs w:val="22"/>
                <w:lang w:eastAsia="hi-IN" w:bidi="hi-IN"/>
              </w:rPr>
            </w:pPr>
            <w:r w:rsidRPr="00F602A2">
              <w:rPr>
                <w:kern w:val="1"/>
                <w:sz w:val="22"/>
                <w:szCs w:val="22"/>
                <w:lang w:eastAsia="hi-IN" w:bidi="hi-IN"/>
              </w:rPr>
              <w:t xml:space="preserve">Możliwość ustawienia kolejności </w:t>
            </w:r>
            <w:proofErr w:type="spellStart"/>
            <w:r w:rsidRPr="00F602A2">
              <w:rPr>
                <w:kern w:val="1"/>
                <w:sz w:val="22"/>
                <w:szCs w:val="22"/>
                <w:lang w:eastAsia="hi-IN" w:bidi="hi-IN"/>
              </w:rPr>
              <w:t>bootowania</w:t>
            </w:r>
            <w:proofErr w:type="spellEnd"/>
            <w:r w:rsidRPr="00F602A2">
              <w:rPr>
                <w:kern w:val="1"/>
                <w:sz w:val="22"/>
                <w:szCs w:val="22"/>
                <w:lang w:eastAsia="hi-IN" w:bidi="hi-IN"/>
              </w:rPr>
              <w:t xml:space="preserve"> oraz wyłączenia poszczególnych urządzeń z listy startowej.</w:t>
            </w:r>
          </w:p>
          <w:p w14:paraId="169D0506" w14:textId="77777777" w:rsidR="00BC6263" w:rsidRPr="00F602A2" w:rsidRDefault="00BC6263" w:rsidP="007E37F6">
            <w:pPr>
              <w:widowControl w:val="0"/>
              <w:numPr>
                <w:ilvl w:val="0"/>
                <w:numId w:val="58"/>
              </w:numPr>
              <w:suppressAutoHyphens/>
              <w:spacing w:after="200" w:line="276" w:lineRule="auto"/>
              <w:rPr>
                <w:kern w:val="1"/>
                <w:sz w:val="22"/>
                <w:szCs w:val="22"/>
                <w:lang w:eastAsia="hi-IN" w:bidi="hi-IN"/>
              </w:rPr>
            </w:pPr>
            <w:r w:rsidRPr="00F602A2">
              <w:rPr>
                <w:kern w:val="1"/>
                <w:sz w:val="22"/>
                <w:szCs w:val="22"/>
                <w:lang w:eastAsia="hi-IN" w:bidi="hi-IN"/>
              </w:rPr>
              <w:t>wyłączenia karty sieciowej, karty audio, kamery</w:t>
            </w:r>
          </w:p>
          <w:p w14:paraId="20D67F90" w14:textId="77777777" w:rsidR="00BC6263" w:rsidRPr="00F602A2" w:rsidRDefault="00BC6263" w:rsidP="007E37F6">
            <w:pPr>
              <w:widowControl w:val="0"/>
              <w:numPr>
                <w:ilvl w:val="0"/>
                <w:numId w:val="58"/>
              </w:numPr>
              <w:suppressAutoHyphens/>
              <w:spacing w:after="200" w:line="276" w:lineRule="auto"/>
              <w:rPr>
                <w:kern w:val="1"/>
                <w:sz w:val="22"/>
                <w:szCs w:val="22"/>
                <w:lang w:eastAsia="hi-IN" w:bidi="hi-IN"/>
              </w:rPr>
            </w:pPr>
            <w:r w:rsidRPr="00F602A2">
              <w:rPr>
                <w:kern w:val="1"/>
                <w:sz w:val="22"/>
                <w:szCs w:val="22"/>
                <w:lang w:eastAsia="hi-IN" w:bidi="hi-IN"/>
              </w:rPr>
              <w:t>możliwość ustawienia portów USB w jednym z dwóch trybów:</w:t>
            </w:r>
          </w:p>
          <w:p w14:paraId="5FE87C9F" w14:textId="77777777" w:rsidR="00BC6263" w:rsidRPr="00B40C0F" w:rsidRDefault="00BC6263" w:rsidP="00FC2576">
            <w:pPr>
              <w:pStyle w:val="Bezodstpw"/>
              <w:rPr>
                <w:rFonts w:ascii="Times New Roman" w:hAnsi="Times New Roman"/>
              </w:rPr>
            </w:pPr>
            <w:r w:rsidRPr="00B40C0F">
              <w:rPr>
                <w:rFonts w:ascii="Times New Roman" w:hAnsi="Times New Roman"/>
                <w:b/>
                <w:bCs/>
              </w:rPr>
              <w:t>1. Użytkownik</w:t>
            </w:r>
            <w:r w:rsidRPr="00B40C0F">
              <w:rPr>
                <w:rFonts w:ascii="Times New Roman" w:hAnsi="Times New Roman"/>
              </w:rPr>
              <w:t xml:space="preserve"> może kopiować dane z urządzenia pamięci masowej podłączonego do pamięci USB na komputer ale nie może kopiować danych z komputera na urządzenia pamięci masowej podłączone do portu USB</w:t>
            </w:r>
          </w:p>
          <w:p w14:paraId="7501BA46" w14:textId="77777777" w:rsidR="00BC6263" w:rsidRPr="00B40C0F" w:rsidRDefault="00BC6263" w:rsidP="00FC2576">
            <w:pPr>
              <w:pStyle w:val="Bezodstpw"/>
              <w:rPr>
                <w:rFonts w:ascii="Times New Roman" w:hAnsi="Times New Roman"/>
              </w:rPr>
            </w:pPr>
            <w:r w:rsidRPr="00B40C0F">
              <w:rPr>
                <w:rFonts w:ascii="Times New Roman" w:hAnsi="Times New Roman"/>
                <w:b/>
                <w:bCs/>
              </w:rPr>
              <w:t>2. Użytkownik</w:t>
            </w:r>
            <w:r w:rsidRPr="00B40C0F">
              <w:rPr>
                <w:rFonts w:ascii="Times New Roman" w:hAnsi="Times New Roman"/>
              </w:rPr>
              <w:t xml:space="preserve"> nie może kopiować danych z urządzenia pamięci masowej podłączonego do portu USB na komputer oraz nie może kopiować danych z komputera na urządzenia pamięci masowej </w:t>
            </w:r>
          </w:p>
          <w:p w14:paraId="5E53F974" w14:textId="77777777" w:rsidR="00BC6263" w:rsidRPr="00F602A2" w:rsidRDefault="00BC6263" w:rsidP="00FC2576">
            <w:pPr>
              <w:widowControl w:val="0"/>
              <w:suppressAutoHyphens/>
              <w:spacing w:after="200" w:line="276" w:lineRule="auto"/>
              <w:rPr>
                <w:kern w:val="1"/>
                <w:sz w:val="22"/>
                <w:szCs w:val="22"/>
                <w:lang w:eastAsia="hi-IN" w:bidi="hi-IN"/>
              </w:rPr>
            </w:pPr>
            <w:r w:rsidRPr="00F602A2">
              <w:rPr>
                <w:kern w:val="1"/>
                <w:sz w:val="22"/>
                <w:szCs w:val="22"/>
                <w:lang w:eastAsia="hi-IN" w:bidi="hi-IN"/>
              </w:rPr>
              <w:t xml:space="preserve"> - ustawienia hasła: administratora, Power-On, HDD</w:t>
            </w:r>
          </w:p>
          <w:p w14:paraId="5695B1E1" w14:textId="77777777" w:rsidR="00BC6263" w:rsidRPr="00F602A2" w:rsidRDefault="00BC6263" w:rsidP="00FC2576">
            <w:pPr>
              <w:widowControl w:val="0"/>
              <w:suppressAutoHyphens/>
              <w:spacing w:after="200" w:line="276" w:lineRule="auto"/>
              <w:rPr>
                <w:kern w:val="1"/>
                <w:sz w:val="22"/>
                <w:szCs w:val="22"/>
                <w:lang w:eastAsia="hi-IN" w:bidi="hi-IN"/>
              </w:rPr>
            </w:pPr>
            <w:r w:rsidRPr="00F602A2">
              <w:rPr>
                <w:kern w:val="1"/>
                <w:sz w:val="22"/>
                <w:szCs w:val="22"/>
                <w:lang w:eastAsia="hi-IN" w:bidi="hi-IN"/>
              </w:rPr>
              <w:t xml:space="preserve"> - wyboru trybu uruchomienia komputera po utracie zasilania (włącz, wyłącz, poprzedni stan)</w:t>
            </w:r>
          </w:p>
          <w:p w14:paraId="47D5DD4E" w14:textId="77777777" w:rsidR="00BC6263" w:rsidRPr="00F602A2" w:rsidRDefault="00BC6263" w:rsidP="00FC2576">
            <w:pPr>
              <w:widowControl w:val="0"/>
              <w:suppressAutoHyphens/>
              <w:spacing w:after="200" w:line="276" w:lineRule="auto"/>
              <w:rPr>
                <w:kern w:val="1"/>
                <w:sz w:val="22"/>
                <w:szCs w:val="22"/>
                <w:lang w:eastAsia="hi-IN" w:bidi="hi-IN"/>
              </w:rPr>
            </w:pPr>
            <w:r w:rsidRPr="00F602A2">
              <w:rPr>
                <w:kern w:val="1"/>
                <w:sz w:val="22"/>
                <w:szCs w:val="22"/>
                <w:lang w:eastAsia="hi-IN" w:bidi="hi-IN"/>
              </w:rPr>
              <w:t xml:space="preserve"> - ustawienia trybu wyłączenia komputera w stan niskiego poboru energii</w:t>
            </w:r>
          </w:p>
        </w:tc>
        <w:tc>
          <w:tcPr>
            <w:tcW w:w="912" w:type="pct"/>
            <w:tcBorders>
              <w:top w:val="single" w:sz="4" w:space="0" w:color="000000"/>
              <w:left w:val="single" w:sz="4" w:space="0" w:color="000000"/>
              <w:bottom w:val="single" w:sz="4" w:space="0" w:color="000000"/>
              <w:right w:val="single" w:sz="4" w:space="0" w:color="000000"/>
            </w:tcBorders>
          </w:tcPr>
          <w:p w14:paraId="7297C7A2" w14:textId="77777777" w:rsidR="00BC6263" w:rsidRPr="00F602A2" w:rsidRDefault="00BC6263" w:rsidP="00FC2576">
            <w:pPr>
              <w:widowControl w:val="0"/>
              <w:suppressAutoHyphens/>
              <w:spacing w:after="200" w:line="276" w:lineRule="auto"/>
              <w:rPr>
                <w:kern w:val="1"/>
                <w:sz w:val="22"/>
                <w:szCs w:val="22"/>
                <w:lang w:eastAsia="hi-IN" w:bidi="hi-IN"/>
              </w:rPr>
            </w:pPr>
          </w:p>
        </w:tc>
      </w:tr>
      <w:tr w:rsidR="00BC6263" w:rsidRPr="00F602A2" w14:paraId="71D3A1B2" w14:textId="77777777" w:rsidTr="00FC2576">
        <w:trPr>
          <w:trHeight w:val="284"/>
        </w:trPr>
        <w:tc>
          <w:tcPr>
            <w:tcW w:w="260" w:type="pct"/>
            <w:tcBorders>
              <w:top w:val="single" w:sz="4" w:space="0" w:color="000000"/>
              <w:left w:val="single" w:sz="4" w:space="0" w:color="000000"/>
              <w:bottom w:val="single" w:sz="4" w:space="0" w:color="000000"/>
              <w:right w:val="single" w:sz="4" w:space="0" w:color="000000"/>
            </w:tcBorders>
          </w:tcPr>
          <w:p w14:paraId="7F28E10A" w14:textId="77777777" w:rsidR="00BC6263" w:rsidRPr="00F602A2" w:rsidRDefault="00BC6263" w:rsidP="007E37F6">
            <w:pPr>
              <w:widowControl w:val="0"/>
              <w:numPr>
                <w:ilvl w:val="0"/>
                <w:numId w:val="61"/>
              </w:numPr>
              <w:suppressAutoHyphens/>
              <w:spacing w:after="200" w:line="100" w:lineRule="atLeast"/>
              <w:jc w:val="center"/>
              <w:rPr>
                <w:bCs/>
                <w:kern w:val="1"/>
                <w:sz w:val="22"/>
                <w:szCs w:val="22"/>
                <w:lang w:eastAsia="hi-IN" w:bidi="hi-IN"/>
              </w:rPr>
            </w:pPr>
          </w:p>
        </w:tc>
        <w:tc>
          <w:tcPr>
            <w:tcW w:w="731" w:type="pct"/>
            <w:tcBorders>
              <w:top w:val="single" w:sz="4" w:space="0" w:color="000000"/>
              <w:left w:val="single" w:sz="4" w:space="0" w:color="000000"/>
              <w:bottom w:val="single" w:sz="4" w:space="0" w:color="000000"/>
              <w:right w:val="single" w:sz="4" w:space="0" w:color="000000"/>
            </w:tcBorders>
          </w:tcPr>
          <w:p w14:paraId="5E4E4440" w14:textId="77777777" w:rsidR="00BC6263" w:rsidRPr="00F602A2" w:rsidRDefault="00BC6263" w:rsidP="00FC2576">
            <w:pPr>
              <w:widowControl w:val="0"/>
              <w:suppressAutoHyphens/>
              <w:spacing w:after="200" w:line="276" w:lineRule="auto"/>
              <w:rPr>
                <w:kern w:val="1"/>
                <w:sz w:val="22"/>
                <w:szCs w:val="22"/>
                <w:lang w:eastAsia="hi-IN" w:bidi="hi-IN"/>
              </w:rPr>
            </w:pPr>
            <w:r w:rsidRPr="00F602A2">
              <w:rPr>
                <w:bCs/>
                <w:kern w:val="1"/>
                <w:sz w:val="22"/>
                <w:szCs w:val="22"/>
                <w:lang w:eastAsia="hi-IN" w:bidi="hi-IN"/>
              </w:rPr>
              <w:t>Zintegrowany System Diagnostyczny</w:t>
            </w:r>
          </w:p>
        </w:tc>
        <w:tc>
          <w:tcPr>
            <w:tcW w:w="3097" w:type="pct"/>
            <w:tcBorders>
              <w:top w:val="single" w:sz="4" w:space="0" w:color="000000"/>
              <w:left w:val="single" w:sz="4" w:space="0" w:color="000000"/>
              <w:bottom w:val="single" w:sz="4" w:space="0" w:color="000000"/>
              <w:right w:val="single" w:sz="4" w:space="0" w:color="000000"/>
            </w:tcBorders>
          </w:tcPr>
          <w:p w14:paraId="7B9D42C2" w14:textId="77777777" w:rsidR="00BC6263" w:rsidRPr="00F602A2" w:rsidRDefault="00BC6263" w:rsidP="00FC2576">
            <w:pPr>
              <w:widowControl w:val="0"/>
              <w:suppressAutoHyphens/>
              <w:rPr>
                <w:kern w:val="1"/>
                <w:sz w:val="22"/>
                <w:szCs w:val="22"/>
                <w:lang w:eastAsia="hi-IN" w:bidi="hi-IN"/>
              </w:rPr>
            </w:pPr>
            <w:r w:rsidRPr="00F602A2">
              <w:rPr>
                <w:kern w:val="1"/>
                <w:sz w:val="22"/>
                <w:szCs w:val="22"/>
                <w:lang w:eastAsia="hi-IN" w:bidi="hi-IN"/>
              </w:rPr>
              <w:t>Wizualny system diagnostyczny producenta działający nawet w przypadku uszkodzenia dysku twardego z systemem operacyjnym komputera umożliwiający na wykonanie diagnostyki następujących podzespołów:</w:t>
            </w:r>
          </w:p>
          <w:p w14:paraId="5B1701D0" w14:textId="77777777" w:rsidR="00BC6263" w:rsidRPr="00F602A2" w:rsidRDefault="00BC6263" w:rsidP="00FC2576">
            <w:pPr>
              <w:widowControl w:val="0"/>
              <w:suppressAutoHyphens/>
              <w:rPr>
                <w:kern w:val="1"/>
                <w:sz w:val="22"/>
                <w:szCs w:val="22"/>
                <w:lang w:eastAsia="hi-IN" w:bidi="hi-IN"/>
              </w:rPr>
            </w:pPr>
            <w:r w:rsidRPr="00F602A2">
              <w:rPr>
                <w:kern w:val="1"/>
                <w:sz w:val="22"/>
                <w:szCs w:val="22"/>
                <w:lang w:eastAsia="hi-IN" w:bidi="hi-IN"/>
              </w:rPr>
              <w:t xml:space="preserve">- wykonanie testu pamięci RAM </w:t>
            </w:r>
          </w:p>
          <w:p w14:paraId="1CAD73CA" w14:textId="77777777" w:rsidR="00BC6263" w:rsidRPr="00F602A2" w:rsidRDefault="00BC6263" w:rsidP="00FC2576">
            <w:pPr>
              <w:widowControl w:val="0"/>
              <w:suppressAutoHyphens/>
              <w:rPr>
                <w:kern w:val="1"/>
                <w:sz w:val="22"/>
                <w:szCs w:val="22"/>
                <w:lang w:eastAsia="hi-IN" w:bidi="hi-IN"/>
              </w:rPr>
            </w:pPr>
            <w:r w:rsidRPr="00F602A2">
              <w:rPr>
                <w:kern w:val="1"/>
                <w:sz w:val="22"/>
                <w:szCs w:val="22"/>
                <w:lang w:eastAsia="hi-IN" w:bidi="hi-IN"/>
              </w:rPr>
              <w:t>- test dysku twardego lub SSD</w:t>
            </w:r>
          </w:p>
          <w:p w14:paraId="453FBD16" w14:textId="77777777" w:rsidR="00BC6263" w:rsidRPr="00FE5FE2" w:rsidRDefault="00BC6263" w:rsidP="00FC2576">
            <w:pPr>
              <w:widowControl w:val="0"/>
              <w:suppressAutoHyphens/>
              <w:rPr>
                <w:kern w:val="1"/>
                <w:sz w:val="22"/>
                <w:szCs w:val="22"/>
                <w:lang w:val="en-US" w:eastAsia="hi-IN" w:bidi="hi-IN"/>
              </w:rPr>
            </w:pPr>
            <w:r w:rsidRPr="00FE5FE2">
              <w:rPr>
                <w:kern w:val="1"/>
                <w:sz w:val="22"/>
                <w:szCs w:val="22"/>
                <w:lang w:val="en-US" w:eastAsia="hi-IN" w:bidi="hi-IN"/>
              </w:rPr>
              <w:t xml:space="preserve">- test </w:t>
            </w:r>
            <w:proofErr w:type="spellStart"/>
            <w:r w:rsidRPr="00FE5FE2">
              <w:rPr>
                <w:kern w:val="1"/>
                <w:sz w:val="22"/>
                <w:szCs w:val="22"/>
                <w:lang w:val="en-US" w:eastAsia="hi-IN" w:bidi="hi-IN"/>
              </w:rPr>
              <w:t>monitora</w:t>
            </w:r>
            <w:proofErr w:type="spellEnd"/>
            <w:r w:rsidRPr="00FE5FE2">
              <w:rPr>
                <w:kern w:val="1"/>
                <w:sz w:val="22"/>
                <w:szCs w:val="22"/>
                <w:lang w:val="en-US" w:eastAsia="hi-IN" w:bidi="hi-IN"/>
              </w:rPr>
              <w:t xml:space="preserve"> </w:t>
            </w:r>
          </w:p>
          <w:p w14:paraId="3945D161" w14:textId="77777777" w:rsidR="00BC6263" w:rsidRPr="00FE5FE2" w:rsidRDefault="00BC6263" w:rsidP="00FC2576">
            <w:pPr>
              <w:widowControl w:val="0"/>
              <w:suppressAutoHyphens/>
              <w:rPr>
                <w:kern w:val="1"/>
                <w:sz w:val="22"/>
                <w:szCs w:val="22"/>
                <w:lang w:val="en-US" w:eastAsia="hi-IN" w:bidi="hi-IN"/>
              </w:rPr>
            </w:pPr>
            <w:r w:rsidRPr="00FE5FE2">
              <w:rPr>
                <w:kern w:val="1"/>
                <w:sz w:val="22"/>
                <w:szCs w:val="22"/>
                <w:lang w:val="en-US" w:eastAsia="hi-IN" w:bidi="hi-IN"/>
              </w:rPr>
              <w:t xml:space="preserve">- test </w:t>
            </w:r>
            <w:proofErr w:type="spellStart"/>
            <w:r w:rsidRPr="00FE5FE2">
              <w:rPr>
                <w:kern w:val="1"/>
                <w:sz w:val="22"/>
                <w:szCs w:val="22"/>
                <w:lang w:val="en-US" w:eastAsia="hi-IN" w:bidi="hi-IN"/>
              </w:rPr>
              <w:t>magistrali</w:t>
            </w:r>
            <w:proofErr w:type="spellEnd"/>
            <w:r w:rsidRPr="00FE5FE2">
              <w:rPr>
                <w:kern w:val="1"/>
                <w:sz w:val="22"/>
                <w:szCs w:val="22"/>
                <w:lang w:val="en-US" w:eastAsia="hi-IN" w:bidi="hi-IN"/>
              </w:rPr>
              <w:t xml:space="preserve"> PCI-e</w:t>
            </w:r>
          </w:p>
          <w:p w14:paraId="467E4EA7" w14:textId="77777777" w:rsidR="00BC6263" w:rsidRPr="00F602A2" w:rsidRDefault="00BC6263" w:rsidP="00FC2576">
            <w:pPr>
              <w:widowControl w:val="0"/>
              <w:suppressAutoHyphens/>
              <w:rPr>
                <w:kern w:val="1"/>
                <w:sz w:val="22"/>
                <w:szCs w:val="22"/>
                <w:lang w:eastAsia="hi-IN" w:bidi="hi-IN"/>
              </w:rPr>
            </w:pPr>
            <w:r w:rsidRPr="00F602A2">
              <w:rPr>
                <w:kern w:val="1"/>
                <w:sz w:val="22"/>
                <w:szCs w:val="22"/>
                <w:lang w:eastAsia="hi-IN" w:bidi="hi-IN"/>
              </w:rPr>
              <w:t>- test portów USB</w:t>
            </w:r>
          </w:p>
          <w:p w14:paraId="769C4364" w14:textId="77777777" w:rsidR="00BC6263" w:rsidRPr="00F602A2" w:rsidRDefault="00BC6263" w:rsidP="00FC2576">
            <w:pPr>
              <w:widowControl w:val="0"/>
              <w:suppressAutoHyphens/>
              <w:rPr>
                <w:kern w:val="1"/>
                <w:sz w:val="22"/>
                <w:szCs w:val="22"/>
                <w:lang w:eastAsia="hi-IN" w:bidi="hi-IN"/>
              </w:rPr>
            </w:pPr>
            <w:r w:rsidRPr="00F602A2">
              <w:rPr>
                <w:kern w:val="1"/>
                <w:sz w:val="22"/>
                <w:szCs w:val="22"/>
                <w:lang w:eastAsia="hi-IN" w:bidi="hi-IN"/>
              </w:rPr>
              <w:t>- test płyty głównej</w:t>
            </w:r>
          </w:p>
          <w:p w14:paraId="63D254A7" w14:textId="77777777" w:rsidR="00BC6263" w:rsidRPr="00F602A2" w:rsidRDefault="00BC6263" w:rsidP="00FC2576">
            <w:pPr>
              <w:widowControl w:val="0"/>
              <w:suppressAutoHyphens/>
              <w:rPr>
                <w:kern w:val="1"/>
                <w:sz w:val="22"/>
                <w:szCs w:val="22"/>
                <w:lang w:eastAsia="hi-IN" w:bidi="hi-IN"/>
              </w:rPr>
            </w:pPr>
            <w:r w:rsidRPr="00F602A2">
              <w:rPr>
                <w:kern w:val="1"/>
                <w:sz w:val="22"/>
                <w:szCs w:val="22"/>
                <w:lang w:eastAsia="hi-IN" w:bidi="hi-IN"/>
              </w:rPr>
              <w:t>- test myszy i klawiatury</w:t>
            </w:r>
          </w:p>
          <w:p w14:paraId="1706784A" w14:textId="77777777" w:rsidR="00BC6263" w:rsidRPr="00F602A2" w:rsidRDefault="00BC6263" w:rsidP="00FC2576">
            <w:pPr>
              <w:widowControl w:val="0"/>
              <w:suppressAutoHyphens/>
              <w:rPr>
                <w:kern w:val="1"/>
                <w:sz w:val="22"/>
                <w:szCs w:val="22"/>
                <w:lang w:eastAsia="hi-IN" w:bidi="hi-IN"/>
              </w:rPr>
            </w:pPr>
            <w:r w:rsidRPr="00F602A2">
              <w:rPr>
                <w:kern w:val="1"/>
                <w:sz w:val="22"/>
                <w:szCs w:val="22"/>
                <w:lang w:eastAsia="hi-IN" w:bidi="hi-IN"/>
              </w:rPr>
              <w:t>- test procesora</w:t>
            </w:r>
          </w:p>
          <w:p w14:paraId="6E417EC1" w14:textId="77777777" w:rsidR="00BC6263" w:rsidRPr="00F602A2" w:rsidRDefault="00BC6263" w:rsidP="00FC2576">
            <w:pPr>
              <w:widowControl w:val="0"/>
              <w:suppressAutoHyphens/>
              <w:rPr>
                <w:kern w:val="1"/>
                <w:sz w:val="22"/>
                <w:szCs w:val="22"/>
                <w:lang w:eastAsia="hi-IN" w:bidi="hi-IN"/>
              </w:rPr>
            </w:pPr>
            <w:r w:rsidRPr="00F602A2">
              <w:rPr>
                <w:kern w:val="1"/>
                <w:sz w:val="22"/>
                <w:szCs w:val="22"/>
                <w:lang w:eastAsia="hi-IN" w:bidi="hi-IN"/>
              </w:rPr>
              <w:t>Wizualna lub dźwiękowa sygnalizacja w przypadku błędów któregokolwiek z powyższych podzespołów komputera.</w:t>
            </w:r>
          </w:p>
          <w:p w14:paraId="61A8A414" w14:textId="77777777" w:rsidR="00BC6263" w:rsidRPr="00F602A2" w:rsidRDefault="00BC6263" w:rsidP="00FC2576">
            <w:pPr>
              <w:widowControl w:val="0"/>
              <w:suppressAutoHyphens/>
              <w:rPr>
                <w:kern w:val="1"/>
                <w:sz w:val="22"/>
                <w:szCs w:val="22"/>
                <w:lang w:eastAsia="hi-IN" w:bidi="hi-IN"/>
              </w:rPr>
            </w:pPr>
            <w:r w:rsidRPr="00F602A2">
              <w:rPr>
                <w:kern w:val="1"/>
                <w:sz w:val="22"/>
                <w:szCs w:val="22"/>
                <w:lang w:eastAsia="hi-IN" w:bidi="hi-IN"/>
              </w:rPr>
              <w:t>Ponadto system powinien umożliwiać identyfikacje testowanej jednostki i jej komponentów w następującym zakresie:</w:t>
            </w:r>
          </w:p>
          <w:p w14:paraId="1DAB77BF" w14:textId="77777777" w:rsidR="00BC6263" w:rsidRPr="00F602A2" w:rsidRDefault="00BC6263" w:rsidP="00FC2576">
            <w:pPr>
              <w:widowControl w:val="0"/>
              <w:suppressAutoHyphens/>
              <w:rPr>
                <w:kern w:val="1"/>
                <w:sz w:val="22"/>
                <w:szCs w:val="22"/>
                <w:lang w:eastAsia="hi-IN" w:bidi="hi-IN"/>
              </w:rPr>
            </w:pPr>
            <w:r w:rsidRPr="00F602A2">
              <w:rPr>
                <w:kern w:val="1"/>
                <w:sz w:val="22"/>
                <w:szCs w:val="22"/>
                <w:lang w:eastAsia="hi-IN" w:bidi="hi-IN"/>
              </w:rPr>
              <w:t>- PC: Producent, model</w:t>
            </w:r>
          </w:p>
          <w:p w14:paraId="561DA41D" w14:textId="77777777" w:rsidR="00BC6263" w:rsidRPr="00F602A2" w:rsidRDefault="00BC6263" w:rsidP="00FC2576">
            <w:pPr>
              <w:widowControl w:val="0"/>
              <w:suppressAutoHyphens/>
              <w:rPr>
                <w:kern w:val="1"/>
                <w:sz w:val="22"/>
                <w:szCs w:val="22"/>
                <w:lang w:eastAsia="hi-IN" w:bidi="hi-IN"/>
              </w:rPr>
            </w:pPr>
            <w:r w:rsidRPr="00F602A2">
              <w:rPr>
                <w:kern w:val="1"/>
                <w:sz w:val="22"/>
                <w:szCs w:val="22"/>
                <w:lang w:eastAsia="hi-IN" w:bidi="hi-IN"/>
              </w:rPr>
              <w:t>- BIOS: Wersja oraz data wydania Bios</w:t>
            </w:r>
          </w:p>
          <w:p w14:paraId="4A2DE28C" w14:textId="77777777" w:rsidR="00BC6263" w:rsidRPr="00F602A2" w:rsidRDefault="00BC6263" w:rsidP="00FC2576">
            <w:pPr>
              <w:widowControl w:val="0"/>
              <w:suppressAutoHyphens/>
              <w:rPr>
                <w:kern w:val="1"/>
                <w:sz w:val="22"/>
                <w:szCs w:val="22"/>
                <w:lang w:eastAsia="hi-IN" w:bidi="hi-IN"/>
              </w:rPr>
            </w:pPr>
            <w:r w:rsidRPr="00F602A2">
              <w:rPr>
                <w:kern w:val="1"/>
                <w:sz w:val="22"/>
                <w:szCs w:val="22"/>
                <w:lang w:eastAsia="hi-IN" w:bidi="hi-IN"/>
              </w:rPr>
              <w:t>- Procesor: Nazwa, taktowanie</w:t>
            </w:r>
          </w:p>
          <w:p w14:paraId="5D58F1EB" w14:textId="77777777" w:rsidR="00BC6263" w:rsidRPr="00F602A2" w:rsidRDefault="00BC6263" w:rsidP="00FC2576">
            <w:pPr>
              <w:widowControl w:val="0"/>
              <w:suppressAutoHyphens/>
              <w:rPr>
                <w:kern w:val="1"/>
                <w:sz w:val="22"/>
                <w:szCs w:val="22"/>
                <w:lang w:eastAsia="hi-IN" w:bidi="hi-IN"/>
              </w:rPr>
            </w:pPr>
            <w:r w:rsidRPr="00F602A2">
              <w:rPr>
                <w:kern w:val="1"/>
                <w:sz w:val="22"/>
                <w:szCs w:val="22"/>
                <w:lang w:eastAsia="hi-IN" w:bidi="hi-IN"/>
              </w:rPr>
              <w:t>- Pamięć RAM: Ilość zainstalowanej pamięci RAM, producent oraz numer seryjny poszczególnych kości pamięci</w:t>
            </w:r>
          </w:p>
          <w:p w14:paraId="3845B524" w14:textId="77777777" w:rsidR="00BC6263" w:rsidRPr="00F602A2" w:rsidRDefault="00BC6263" w:rsidP="00FC2576">
            <w:pPr>
              <w:widowControl w:val="0"/>
              <w:suppressAutoHyphens/>
              <w:rPr>
                <w:kern w:val="1"/>
                <w:sz w:val="22"/>
                <w:szCs w:val="22"/>
                <w:lang w:eastAsia="hi-IN" w:bidi="hi-IN"/>
              </w:rPr>
            </w:pPr>
            <w:r w:rsidRPr="00F602A2">
              <w:rPr>
                <w:kern w:val="1"/>
                <w:sz w:val="22"/>
                <w:szCs w:val="22"/>
                <w:lang w:eastAsia="hi-IN" w:bidi="hi-IN"/>
              </w:rPr>
              <w:t xml:space="preserve">- Dysk: model, numer seryjny, wersja </w:t>
            </w:r>
            <w:proofErr w:type="spellStart"/>
            <w:r w:rsidRPr="00F602A2">
              <w:rPr>
                <w:kern w:val="1"/>
                <w:sz w:val="22"/>
                <w:szCs w:val="22"/>
                <w:lang w:eastAsia="hi-IN" w:bidi="hi-IN"/>
              </w:rPr>
              <w:t>firmware</w:t>
            </w:r>
            <w:proofErr w:type="spellEnd"/>
            <w:r w:rsidRPr="00F602A2">
              <w:rPr>
                <w:kern w:val="1"/>
                <w:sz w:val="22"/>
                <w:szCs w:val="22"/>
                <w:lang w:eastAsia="hi-IN" w:bidi="hi-IN"/>
              </w:rPr>
              <w:t>, pojemność, temperatura pracy</w:t>
            </w:r>
          </w:p>
          <w:p w14:paraId="6542E7B7" w14:textId="77777777" w:rsidR="00BC6263" w:rsidRPr="00F602A2" w:rsidRDefault="00BC6263" w:rsidP="00FC2576">
            <w:pPr>
              <w:widowControl w:val="0"/>
              <w:suppressAutoHyphens/>
              <w:rPr>
                <w:kern w:val="1"/>
                <w:sz w:val="22"/>
                <w:szCs w:val="22"/>
                <w:lang w:eastAsia="hi-IN" w:bidi="hi-IN"/>
              </w:rPr>
            </w:pPr>
            <w:r w:rsidRPr="00F602A2">
              <w:rPr>
                <w:kern w:val="1"/>
                <w:sz w:val="22"/>
                <w:szCs w:val="22"/>
                <w:lang w:eastAsia="hi-IN" w:bidi="hi-IN"/>
              </w:rPr>
              <w:t>- Monitor: producent, model, rozdzielczość</w:t>
            </w:r>
          </w:p>
          <w:p w14:paraId="52C035D0" w14:textId="77777777" w:rsidR="00BC6263" w:rsidRPr="00F602A2" w:rsidRDefault="00BC6263" w:rsidP="00FC2576">
            <w:pPr>
              <w:widowControl w:val="0"/>
              <w:suppressAutoHyphens/>
              <w:rPr>
                <w:bCs/>
                <w:kern w:val="1"/>
                <w:sz w:val="22"/>
                <w:szCs w:val="22"/>
                <w:lang w:eastAsia="hi-IN" w:bidi="hi-IN"/>
              </w:rPr>
            </w:pPr>
            <w:r w:rsidRPr="00F602A2">
              <w:rPr>
                <w:kern w:val="1"/>
                <w:sz w:val="22"/>
                <w:szCs w:val="22"/>
                <w:lang w:eastAsia="hi-IN" w:bidi="hi-IN"/>
              </w:rPr>
              <w:t>System Diagnostyczny działający nawet w przypadku uszkodzenia dysku twardego z systemem operacyjnym komputera.</w:t>
            </w:r>
          </w:p>
        </w:tc>
        <w:tc>
          <w:tcPr>
            <w:tcW w:w="912" w:type="pct"/>
            <w:tcBorders>
              <w:top w:val="single" w:sz="4" w:space="0" w:color="000000"/>
              <w:left w:val="single" w:sz="4" w:space="0" w:color="000000"/>
              <w:bottom w:val="single" w:sz="4" w:space="0" w:color="000000"/>
              <w:right w:val="single" w:sz="4" w:space="0" w:color="000000"/>
            </w:tcBorders>
          </w:tcPr>
          <w:p w14:paraId="32DD60B4" w14:textId="77777777" w:rsidR="00BC6263" w:rsidRPr="00F602A2" w:rsidRDefault="00BC6263" w:rsidP="00FC2576">
            <w:pPr>
              <w:widowControl w:val="0"/>
              <w:suppressAutoHyphens/>
              <w:spacing w:after="200" w:line="276" w:lineRule="auto"/>
              <w:rPr>
                <w:bCs/>
                <w:kern w:val="1"/>
                <w:sz w:val="22"/>
                <w:szCs w:val="22"/>
                <w:lang w:eastAsia="hi-IN" w:bidi="hi-IN"/>
              </w:rPr>
            </w:pPr>
          </w:p>
        </w:tc>
      </w:tr>
      <w:tr w:rsidR="00BC6263" w:rsidRPr="00F602A2" w14:paraId="6326161C" w14:textId="77777777" w:rsidTr="00FC2576">
        <w:trPr>
          <w:trHeight w:val="284"/>
        </w:trPr>
        <w:tc>
          <w:tcPr>
            <w:tcW w:w="260" w:type="pct"/>
            <w:tcBorders>
              <w:top w:val="single" w:sz="4" w:space="0" w:color="000000"/>
              <w:left w:val="single" w:sz="4" w:space="0" w:color="000000"/>
              <w:bottom w:val="single" w:sz="4" w:space="0" w:color="000000"/>
              <w:right w:val="single" w:sz="4" w:space="0" w:color="000000"/>
            </w:tcBorders>
          </w:tcPr>
          <w:p w14:paraId="5EEF0E5E" w14:textId="77777777" w:rsidR="00BC6263" w:rsidRPr="00F602A2" w:rsidRDefault="00BC6263" w:rsidP="007E37F6">
            <w:pPr>
              <w:widowControl w:val="0"/>
              <w:numPr>
                <w:ilvl w:val="0"/>
                <w:numId w:val="61"/>
              </w:numPr>
              <w:suppressAutoHyphens/>
              <w:spacing w:after="200" w:line="100" w:lineRule="atLeast"/>
              <w:jc w:val="center"/>
              <w:rPr>
                <w:bCs/>
                <w:kern w:val="1"/>
                <w:sz w:val="22"/>
                <w:szCs w:val="22"/>
                <w:lang w:eastAsia="hi-IN" w:bidi="hi-IN"/>
              </w:rPr>
            </w:pPr>
          </w:p>
        </w:tc>
        <w:tc>
          <w:tcPr>
            <w:tcW w:w="731" w:type="pct"/>
            <w:tcBorders>
              <w:top w:val="single" w:sz="4" w:space="0" w:color="000000"/>
              <w:left w:val="single" w:sz="4" w:space="0" w:color="000000"/>
              <w:bottom w:val="single" w:sz="4" w:space="0" w:color="000000"/>
              <w:right w:val="single" w:sz="4" w:space="0" w:color="000000"/>
            </w:tcBorders>
          </w:tcPr>
          <w:p w14:paraId="14070AC9" w14:textId="77777777" w:rsidR="00BC6263" w:rsidRPr="00F602A2" w:rsidRDefault="00BC6263" w:rsidP="00FC2576">
            <w:pPr>
              <w:widowControl w:val="0"/>
              <w:suppressAutoHyphens/>
              <w:spacing w:after="200" w:line="276" w:lineRule="auto"/>
              <w:rPr>
                <w:bCs/>
                <w:kern w:val="1"/>
                <w:sz w:val="22"/>
                <w:szCs w:val="22"/>
                <w:lang w:eastAsia="hi-IN" w:bidi="hi-IN"/>
              </w:rPr>
            </w:pPr>
            <w:r w:rsidRPr="00F602A2">
              <w:rPr>
                <w:bCs/>
                <w:kern w:val="1"/>
                <w:sz w:val="22"/>
                <w:szCs w:val="22"/>
                <w:lang w:eastAsia="hi-IN" w:bidi="hi-IN"/>
              </w:rPr>
              <w:t>Certyfikaty i standardy</w:t>
            </w:r>
          </w:p>
        </w:tc>
        <w:tc>
          <w:tcPr>
            <w:tcW w:w="3097" w:type="pct"/>
            <w:tcBorders>
              <w:top w:val="single" w:sz="4" w:space="0" w:color="000000"/>
              <w:left w:val="single" w:sz="4" w:space="0" w:color="000000"/>
              <w:bottom w:val="single" w:sz="4" w:space="0" w:color="000000"/>
              <w:right w:val="single" w:sz="4" w:space="0" w:color="000000"/>
            </w:tcBorders>
          </w:tcPr>
          <w:p w14:paraId="6D35844D" w14:textId="77777777" w:rsidR="00BC6263" w:rsidRPr="00F602A2" w:rsidRDefault="00BC6263" w:rsidP="00FC2576">
            <w:pPr>
              <w:widowControl w:val="0"/>
              <w:suppressAutoHyphens/>
              <w:rPr>
                <w:rFonts w:cs="Mangal"/>
                <w:kern w:val="1"/>
                <w:szCs w:val="21"/>
                <w:lang w:eastAsia="hi-IN" w:bidi="hi-IN"/>
              </w:rPr>
            </w:pPr>
            <w:r w:rsidRPr="00F602A2">
              <w:rPr>
                <w:rFonts w:cs="Mangal"/>
                <w:kern w:val="1"/>
                <w:szCs w:val="21"/>
                <w:lang w:eastAsia="hi-IN" w:bidi="hi-IN"/>
              </w:rPr>
              <w:t>Dla producenta sprzętu należy dostarczyć certyfikaty:</w:t>
            </w:r>
          </w:p>
          <w:p w14:paraId="39218286" w14:textId="77777777" w:rsidR="00BC6263" w:rsidRPr="00F602A2" w:rsidRDefault="00BC6263" w:rsidP="00FC2576">
            <w:pPr>
              <w:widowControl w:val="0"/>
              <w:suppressAutoHyphens/>
              <w:rPr>
                <w:rFonts w:cs="Mangal"/>
                <w:kern w:val="1"/>
                <w:szCs w:val="21"/>
                <w:lang w:eastAsia="hi-IN" w:bidi="hi-IN"/>
              </w:rPr>
            </w:pPr>
            <w:r w:rsidRPr="00F602A2">
              <w:rPr>
                <w:rFonts w:cs="Mangal"/>
                <w:kern w:val="1"/>
                <w:szCs w:val="21"/>
                <w:lang w:eastAsia="hi-IN" w:bidi="hi-IN"/>
              </w:rPr>
              <w:t>- ISO 9001, ISO 14001, ISO 50001</w:t>
            </w:r>
          </w:p>
          <w:p w14:paraId="55990E98" w14:textId="77777777" w:rsidR="00BC6263" w:rsidRPr="00F602A2" w:rsidRDefault="00BC6263" w:rsidP="00FC2576">
            <w:pPr>
              <w:widowControl w:val="0"/>
              <w:suppressAutoHyphens/>
              <w:rPr>
                <w:rFonts w:cs="Mangal"/>
                <w:kern w:val="1"/>
                <w:szCs w:val="21"/>
                <w:lang w:eastAsia="hi-IN" w:bidi="hi-IN"/>
              </w:rPr>
            </w:pPr>
            <w:r w:rsidRPr="00F602A2">
              <w:rPr>
                <w:rFonts w:cs="Mangal"/>
                <w:kern w:val="1"/>
                <w:szCs w:val="21"/>
                <w:lang w:eastAsia="hi-IN" w:bidi="hi-IN"/>
              </w:rPr>
              <w:t>Dla komputera AiO:</w:t>
            </w:r>
          </w:p>
          <w:p w14:paraId="6BD1B4BC" w14:textId="77777777" w:rsidR="00BC6263" w:rsidRPr="00FE5FE2" w:rsidRDefault="00BC6263" w:rsidP="00FC2576">
            <w:pPr>
              <w:jc w:val="both"/>
              <w:rPr>
                <w:rFonts w:eastAsia="Times New Roman"/>
                <w:bCs/>
                <w:sz w:val="22"/>
                <w:szCs w:val="22"/>
                <w:lang w:val="en-US" w:eastAsia="en-US"/>
              </w:rPr>
            </w:pPr>
            <w:r w:rsidRPr="00FE5FE2">
              <w:rPr>
                <w:rFonts w:eastAsia="Times New Roman"/>
                <w:bCs/>
                <w:sz w:val="22"/>
                <w:szCs w:val="22"/>
                <w:lang w:val="en-US" w:eastAsia="en-US"/>
              </w:rPr>
              <w:t xml:space="preserve">- TÜV </w:t>
            </w:r>
            <w:proofErr w:type="spellStart"/>
            <w:r w:rsidRPr="00FE5FE2">
              <w:rPr>
                <w:rFonts w:eastAsia="Times New Roman"/>
                <w:bCs/>
                <w:sz w:val="22"/>
                <w:szCs w:val="22"/>
                <w:lang w:val="en-US" w:eastAsia="en-US"/>
              </w:rPr>
              <w:t>Rheinland</w:t>
            </w:r>
            <w:proofErr w:type="spellEnd"/>
            <w:r w:rsidRPr="00FE5FE2">
              <w:rPr>
                <w:rFonts w:eastAsia="Times New Roman"/>
                <w:bCs/>
                <w:sz w:val="22"/>
                <w:szCs w:val="22"/>
                <w:lang w:val="en-US" w:eastAsia="en-US"/>
              </w:rPr>
              <w:t xml:space="preserve"> Flicker Free</w:t>
            </w:r>
          </w:p>
          <w:p w14:paraId="670F7021" w14:textId="77777777" w:rsidR="00BC6263" w:rsidRPr="00FE5FE2" w:rsidRDefault="00BC6263" w:rsidP="00FC2576">
            <w:pPr>
              <w:jc w:val="both"/>
              <w:rPr>
                <w:rFonts w:eastAsia="Times New Roman"/>
                <w:bCs/>
                <w:sz w:val="22"/>
                <w:szCs w:val="22"/>
                <w:lang w:val="en-US" w:eastAsia="en-US"/>
              </w:rPr>
            </w:pPr>
            <w:r w:rsidRPr="00FE5FE2">
              <w:rPr>
                <w:rFonts w:eastAsia="Times New Roman"/>
                <w:bCs/>
                <w:sz w:val="22"/>
                <w:szCs w:val="22"/>
                <w:lang w:val="en-US" w:eastAsia="en-US"/>
              </w:rPr>
              <w:t xml:space="preserve">- TÜV </w:t>
            </w:r>
            <w:proofErr w:type="spellStart"/>
            <w:r w:rsidRPr="00FE5FE2">
              <w:rPr>
                <w:rFonts w:eastAsia="Times New Roman"/>
                <w:bCs/>
                <w:sz w:val="22"/>
                <w:szCs w:val="22"/>
                <w:lang w:val="en-US" w:eastAsia="en-US"/>
              </w:rPr>
              <w:t>Rheinland</w:t>
            </w:r>
            <w:proofErr w:type="spellEnd"/>
            <w:r w:rsidRPr="00FE5FE2">
              <w:rPr>
                <w:rFonts w:eastAsia="Times New Roman"/>
                <w:bCs/>
                <w:sz w:val="22"/>
                <w:szCs w:val="22"/>
                <w:lang w:val="en-US" w:eastAsia="en-US"/>
              </w:rPr>
              <w:t xml:space="preserve"> Low Blue Light</w:t>
            </w:r>
          </w:p>
          <w:p w14:paraId="564D881D" w14:textId="77777777" w:rsidR="00BC6263" w:rsidRPr="00FE5FE2" w:rsidRDefault="00BC6263" w:rsidP="00FC2576">
            <w:pPr>
              <w:jc w:val="both"/>
              <w:rPr>
                <w:rFonts w:eastAsia="Times New Roman"/>
                <w:bCs/>
                <w:sz w:val="22"/>
                <w:szCs w:val="22"/>
                <w:lang w:val="en-US" w:eastAsia="en-US"/>
              </w:rPr>
            </w:pPr>
            <w:r w:rsidRPr="00FE5FE2">
              <w:rPr>
                <w:rFonts w:eastAsia="Times New Roman"/>
                <w:bCs/>
                <w:sz w:val="22"/>
                <w:szCs w:val="22"/>
                <w:lang w:val="en-US" w:eastAsia="en-US"/>
              </w:rPr>
              <w:t xml:space="preserve">- TÜV </w:t>
            </w:r>
            <w:proofErr w:type="spellStart"/>
            <w:r w:rsidRPr="00FE5FE2">
              <w:rPr>
                <w:rFonts w:eastAsia="Times New Roman"/>
                <w:bCs/>
                <w:sz w:val="22"/>
                <w:szCs w:val="22"/>
                <w:lang w:val="en-US" w:eastAsia="en-US"/>
              </w:rPr>
              <w:t>Rheinland</w:t>
            </w:r>
            <w:proofErr w:type="spellEnd"/>
            <w:r w:rsidRPr="00FE5FE2">
              <w:rPr>
                <w:rFonts w:eastAsia="Times New Roman"/>
                <w:bCs/>
                <w:sz w:val="22"/>
                <w:szCs w:val="22"/>
                <w:lang w:val="en-US" w:eastAsia="en-US"/>
              </w:rPr>
              <w:t xml:space="preserve"> Low Noise</w:t>
            </w:r>
          </w:p>
          <w:p w14:paraId="776BB07A" w14:textId="77777777" w:rsidR="00BC6263" w:rsidRPr="00FE5FE2" w:rsidRDefault="00BC6263" w:rsidP="00FC2576">
            <w:pPr>
              <w:jc w:val="both"/>
              <w:rPr>
                <w:rFonts w:eastAsia="Times New Roman"/>
                <w:bCs/>
                <w:sz w:val="22"/>
                <w:szCs w:val="22"/>
                <w:lang w:val="en-US" w:eastAsia="en-US"/>
              </w:rPr>
            </w:pPr>
            <w:r w:rsidRPr="00FE5FE2">
              <w:rPr>
                <w:rFonts w:eastAsia="Times New Roman"/>
                <w:bCs/>
                <w:sz w:val="22"/>
                <w:szCs w:val="22"/>
                <w:lang w:val="en-US" w:eastAsia="en-US"/>
              </w:rPr>
              <w:t>- ENERGY STAR 8.0</w:t>
            </w:r>
          </w:p>
          <w:p w14:paraId="795E2064" w14:textId="77777777" w:rsidR="00BC6263" w:rsidRPr="00F602A2" w:rsidRDefault="00BC6263" w:rsidP="00FC2576">
            <w:pPr>
              <w:jc w:val="both"/>
              <w:rPr>
                <w:rFonts w:eastAsia="Times New Roman"/>
                <w:bCs/>
                <w:sz w:val="22"/>
                <w:szCs w:val="22"/>
                <w:lang w:eastAsia="en-US"/>
              </w:rPr>
            </w:pPr>
            <w:r w:rsidRPr="00F602A2">
              <w:rPr>
                <w:rFonts w:eastAsia="Times New Roman"/>
                <w:bCs/>
                <w:sz w:val="22"/>
                <w:szCs w:val="22"/>
                <w:lang w:eastAsia="en-US"/>
              </w:rPr>
              <w:t>- EPEAT przynajmniej na poziomie Silver</w:t>
            </w:r>
          </w:p>
          <w:p w14:paraId="2B0DA812" w14:textId="77777777" w:rsidR="00BC6263" w:rsidRPr="00F602A2" w:rsidRDefault="00BC6263" w:rsidP="00FC2576">
            <w:pPr>
              <w:widowControl w:val="0"/>
              <w:suppressAutoHyphens/>
              <w:rPr>
                <w:rFonts w:cs="Mangal"/>
                <w:kern w:val="1"/>
                <w:szCs w:val="21"/>
                <w:lang w:eastAsia="hi-IN" w:bidi="hi-IN"/>
              </w:rPr>
            </w:pPr>
            <w:r w:rsidRPr="00F602A2">
              <w:rPr>
                <w:rFonts w:cs="Mangal"/>
                <w:kern w:val="1"/>
                <w:szCs w:val="21"/>
                <w:lang w:eastAsia="hi-IN" w:bidi="hi-IN"/>
              </w:rPr>
              <w:t>- Deklaracja zgodności CE (załączyć do oferty)</w:t>
            </w:r>
          </w:p>
          <w:p w14:paraId="45F58B3D" w14:textId="77777777" w:rsidR="00BC6263" w:rsidRPr="00F602A2" w:rsidRDefault="00BC6263" w:rsidP="00FC2576">
            <w:pPr>
              <w:widowControl w:val="0"/>
              <w:suppressAutoHyphens/>
              <w:rPr>
                <w:rFonts w:cs="Mangal"/>
                <w:kern w:val="1"/>
                <w:szCs w:val="21"/>
                <w:lang w:eastAsia="hi-IN" w:bidi="hi-IN"/>
              </w:rPr>
            </w:pPr>
            <w:r w:rsidRPr="00F602A2">
              <w:rPr>
                <w:rFonts w:cs="Mangal"/>
                <w:kern w:val="1"/>
                <w:szCs w:val="21"/>
                <w:lang w:eastAsia="hi-IN" w:bidi="hi-IN"/>
              </w:rPr>
              <w:t xml:space="preserve">- Potwierdzenie spełnienia kryteriów środowiskowych, w tym zgodności z dyrektywą </w:t>
            </w:r>
            <w:proofErr w:type="spellStart"/>
            <w:r w:rsidRPr="00F602A2">
              <w:rPr>
                <w:rFonts w:cs="Mangal"/>
                <w:kern w:val="1"/>
                <w:szCs w:val="21"/>
                <w:lang w:eastAsia="hi-IN" w:bidi="hi-IN"/>
              </w:rPr>
              <w:t>RoHS</w:t>
            </w:r>
            <w:proofErr w:type="spellEnd"/>
            <w:r w:rsidRPr="00F602A2">
              <w:rPr>
                <w:rFonts w:cs="Mangal"/>
                <w:kern w:val="1"/>
                <w:szCs w:val="21"/>
                <w:lang w:eastAsia="hi-IN" w:bidi="hi-IN"/>
              </w:rPr>
              <w:t xml:space="preserve"> Unii Europejskiej o eliminacji substancji niebezpiecznych w postaci oświadczenia producenta jednostki.</w:t>
            </w:r>
          </w:p>
          <w:p w14:paraId="77EB6EAF" w14:textId="77777777" w:rsidR="00BC6263" w:rsidRPr="00F602A2" w:rsidRDefault="00BC6263" w:rsidP="00FC2576">
            <w:pPr>
              <w:widowControl w:val="0"/>
              <w:suppressAutoHyphens/>
              <w:rPr>
                <w:rFonts w:cs="Mangal"/>
                <w:kern w:val="1"/>
                <w:szCs w:val="21"/>
                <w:lang w:eastAsia="hi-IN" w:bidi="hi-IN"/>
              </w:rPr>
            </w:pPr>
            <w:r w:rsidRPr="00F602A2">
              <w:rPr>
                <w:rFonts w:cs="Mangal"/>
                <w:kern w:val="1"/>
                <w:szCs w:val="21"/>
                <w:lang w:eastAsia="hi-IN" w:bidi="hi-IN"/>
              </w:rPr>
              <w:t>- Oświadczenie producenta komputera, że w przypadku niewywiązywania się z obowiązków gwarancyjnych oferenta lub firmy serwisującej, przejmie na siebie wszelkie zobowiązania związane z serwisem.</w:t>
            </w:r>
          </w:p>
          <w:p w14:paraId="1E023360" w14:textId="77777777" w:rsidR="00BC6263" w:rsidRPr="00F602A2" w:rsidRDefault="00BC6263" w:rsidP="00FC2576">
            <w:pPr>
              <w:widowControl w:val="0"/>
              <w:suppressAutoHyphens/>
              <w:rPr>
                <w:rFonts w:cs="Mangal"/>
                <w:b/>
                <w:bCs/>
                <w:kern w:val="1"/>
                <w:sz w:val="22"/>
                <w:szCs w:val="22"/>
                <w:lang w:eastAsia="hi-IN" w:bidi="hi-IN"/>
              </w:rPr>
            </w:pPr>
            <w:r w:rsidRPr="00F602A2">
              <w:rPr>
                <w:rFonts w:cs="Mangal"/>
                <w:b/>
                <w:bCs/>
                <w:kern w:val="1"/>
                <w:sz w:val="22"/>
                <w:szCs w:val="22"/>
                <w:lang w:eastAsia="hi-IN" w:bidi="hi-IN"/>
              </w:rPr>
              <w:t>Wyżej wymienione dokumenty/oświadczenia należy dołączyć do oferty.</w:t>
            </w:r>
          </w:p>
          <w:p w14:paraId="5579B0D5" w14:textId="77777777" w:rsidR="00BC6263" w:rsidRPr="00F602A2" w:rsidRDefault="00BC6263" w:rsidP="00FC2576">
            <w:pPr>
              <w:widowControl w:val="0"/>
              <w:suppressAutoHyphens/>
              <w:spacing w:line="100" w:lineRule="atLeast"/>
              <w:rPr>
                <w:bCs/>
                <w:kern w:val="1"/>
                <w:sz w:val="22"/>
                <w:szCs w:val="22"/>
                <w:lang w:eastAsia="hi-IN" w:bidi="hi-IN"/>
              </w:rPr>
            </w:pPr>
          </w:p>
        </w:tc>
        <w:tc>
          <w:tcPr>
            <w:tcW w:w="912" w:type="pct"/>
            <w:tcBorders>
              <w:top w:val="single" w:sz="4" w:space="0" w:color="000000"/>
              <w:left w:val="single" w:sz="4" w:space="0" w:color="000000"/>
              <w:bottom w:val="single" w:sz="4" w:space="0" w:color="000000"/>
              <w:right w:val="single" w:sz="4" w:space="0" w:color="000000"/>
            </w:tcBorders>
          </w:tcPr>
          <w:p w14:paraId="3881B5BE" w14:textId="77777777" w:rsidR="00BC6263" w:rsidRPr="00F602A2" w:rsidRDefault="00BC6263" w:rsidP="00FC2576">
            <w:pPr>
              <w:widowControl w:val="0"/>
              <w:suppressAutoHyphens/>
              <w:spacing w:line="100" w:lineRule="atLeast"/>
              <w:rPr>
                <w:bCs/>
                <w:kern w:val="1"/>
                <w:sz w:val="22"/>
                <w:szCs w:val="22"/>
                <w:lang w:eastAsia="hi-IN" w:bidi="hi-IN"/>
              </w:rPr>
            </w:pPr>
          </w:p>
        </w:tc>
      </w:tr>
      <w:tr w:rsidR="00BC6263" w:rsidRPr="00F602A2" w14:paraId="24EE0D77" w14:textId="77777777" w:rsidTr="00FC2576">
        <w:trPr>
          <w:trHeight w:val="284"/>
        </w:trPr>
        <w:tc>
          <w:tcPr>
            <w:tcW w:w="260" w:type="pct"/>
            <w:tcBorders>
              <w:top w:val="single" w:sz="4" w:space="0" w:color="000000"/>
              <w:left w:val="single" w:sz="4" w:space="0" w:color="000000"/>
              <w:bottom w:val="single" w:sz="4" w:space="0" w:color="000000"/>
              <w:right w:val="single" w:sz="4" w:space="0" w:color="000000"/>
            </w:tcBorders>
          </w:tcPr>
          <w:p w14:paraId="472B1314" w14:textId="77777777" w:rsidR="00BC6263" w:rsidRPr="00F602A2" w:rsidRDefault="00BC6263" w:rsidP="007E37F6">
            <w:pPr>
              <w:widowControl w:val="0"/>
              <w:numPr>
                <w:ilvl w:val="0"/>
                <w:numId w:val="61"/>
              </w:numPr>
              <w:suppressAutoHyphens/>
              <w:spacing w:after="200" w:line="100" w:lineRule="atLeast"/>
              <w:jc w:val="center"/>
              <w:rPr>
                <w:bCs/>
                <w:kern w:val="1"/>
                <w:sz w:val="22"/>
                <w:szCs w:val="22"/>
                <w:lang w:eastAsia="hi-IN" w:bidi="hi-IN"/>
              </w:rPr>
            </w:pPr>
          </w:p>
        </w:tc>
        <w:tc>
          <w:tcPr>
            <w:tcW w:w="731" w:type="pct"/>
            <w:tcBorders>
              <w:top w:val="single" w:sz="4" w:space="0" w:color="000000"/>
              <w:left w:val="single" w:sz="4" w:space="0" w:color="000000"/>
              <w:bottom w:val="single" w:sz="4" w:space="0" w:color="000000"/>
              <w:right w:val="single" w:sz="4" w:space="0" w:color="000000"/>
            </w:tcBorders>
          </w:tcPr>
          <w:p w14:paraId="5A87B71D" w14:textId="77777777" w:rsidR="00BC6263" w:rsidRPr="00F602A2" w:rsidRDefault="00BC6263" w:rsidP="00FC2576">
            <w:pPr>
              <w:widowControl w:val="0"/>
              <w:suppressAutoHyphens/>
              <w:spacing w:after="200" w:line="276" w:lineRule="auto"/>
              <w:rPr>
                <w:bCs/>
                <w:kern w:val="1"/>
                <w:sz w:val="22"/>
                <w:szCs w:val="22"/>
                <w:lang w:eastAsia="hi-IN" w:bidi="hi-IN"/>
              </w:rPr>
            </w:pPr>
            <w:r w:rsidRPr="00F602A2">
              <w:rPr>
                <w:bCs/>
                <w:kern w:val="1"/>
                <w:sz w:val="22"/>
                <w:szCs w:val="22"/>
                <w:lang w:eastAsia="hi-IN" w:bidi="hi-IN"/>
              </w:rPr>
              <w:t>Waga</w:t>
            </w:r>
          </w:p>
        </w:tc>
        <w:tc>
          <w:tcPr>
            <w:tcW w:w="3097" w:type="pct"/>
            <w:tcBorders>
              <w:top w:val="single" w:sz="4" w:space="0" w:color="000000"/>
              <w:left w:val="single" w:sz="4" w:space="0" w:color="000000"/>
              <w:bottom w:val="single" w:sz="4" w:space="0" w:color="000000"/>
              <w:right w:val="single" w:sz="4" w:space="0" w:color="000000"/>
            </w:tcBorders>
          </w:tcPr>
          <w:p w14:paraId="2388AD00" w14:textId="77777777" w:rsidR="00BC6263" w:rsidRPr="00F602A2" w:rsidRDefault="00BC6263" w:rsidP="00FC2576">
            <w:pPr>
              <w:widowControl w:val="0"/>
              <w:suppressAutoHyphens/>
              <w:rPr>
                <w:kern w:val="1"/>
                <w:sz w:val="22"/>
                <w:szCs w:val="22"/>
                <w:lang w:eastAsia="hi-IN" w:bidi="hi-IN"/>
              </w:rPr>
            </w:pPr>
            <w:r w:rsidRPr="00F602A2">
              <w:rPr>
                <w:kern w:val="1"/>
                <w:sz w:val="22"/>
                <w:szCs w:val="22"/>
                <w:lang w:eastAsia="hi-IN" w:bidi="hi-IN"/>
              </w:rPr>
              <w:t>Waga urządzenia poniżej 8 kg według kary katalogowej.</w:t>
            </w:r>
          </w:p>
          <w:p w14:paraId="4D61AE31" w14:textId="77777777" w:rsidR="00BC6263" w:rsidRPr="00F602A2" w:rsidRDefault="00BC6263" w:rsidP="00FC2576">
            <w:pPr>
              <w:widowControl w:val="0"/>
              <w:suppressAutoHyphens/>
              <w:rPr>
                <w:kern w:val="1"/>
                <w:sz w:val="22"/>
                <w:szCs w:val="22"/>
                <w:lang w:eastAsia="hi-IN" w:bidi="hi-IN"/>
              </w:rPr>
            </w:pPr>
          </w:p>
        </w:tc>
        <w:tc>
          <w:tcPr>
            <w:tcW w:w="912" w:type="pct"/>
            <w:tcBorders>
              <w:top w:val="single" w:sz="4" w:space="0" w:color="000000"/>
              <w:left w:val="single" w:sz="4" w:space="0" w:color="000000"/>
              <w:bottom w:val="single" w:sz="4" w:space="0" w:color="000000"/>
              <w:right w:val="single" w:sz="4" w:space="0" w:color="000000"/>
            </w:tcBorders>
          </w:tcPr>
          <w:p w14:paraId="37647BCC" w14:textId="77777777" w:rsidR="00BC6263" w:rsidRPr="00F602A2" w:rsidRDefault="00BC6263" w:rsidP="00FC2576">
            <w:pPr>
              <w:widowControl w:val="0"/>
              <w:suppressAutoHyphens/>
              <w:spacing w:after="200" w:line="276" w:lineRule="auto"/>
              <w:rPr>
                <w:bCs/>
                <w:kern w:val="1"/>
                <w:sz w:val="22"/>
                <w:szCs w:val="22"/>
                <w:lang w:eastAsia="hi-IN" w:bidi="hi-IN"/>
              </w:rPr>
            </w:pPr>
          </w:p>
        </w:tc>
      </w:tr>
      <w:tr w:rsidR="00BC6263" w:rsidRPr="00FE5FE2" w14:paraId="56A0FE2C" w14:textId="77777777" w:rsidTr="00FC2576">
        <w:trPr>
          <w:trHeight w:val="284"/>
        </w:trPr>
        <w:tc>
          <w:tcPr>
            <w:tcW w:w="260" w:type="pct"/>
            <w:tcBorders>
              <w:top w:val="single" w:sz="4" w:space="0" w:color="000000"/>
              <w:left w:val="single" w:sz="4" w:space="0" w:color="000000"/>
              <w:bottom w:val="single" w:sz="4" w:space="0" w:color="000000"/>
              <w:right w:val="single" w:sz="4" w:space="0" w:color="000000"/>
            </w:tcBorders>
          </w:tcPr>
          <w:p w14:paraId="5B87453A" w14:textId="77777777" w:rsidR="00BC6263" w:rsidRPr="00F602A2" w:rsidRDefault="00BC6263" w:rsidP="007E37F6">
            <w:pPr>
              <w:widowControl w:val="0"/>
              <w:numPr>
                <w:ilvl w:val="0"/>
                <w:numId w:val="61"/>
              </w:numPr>
              <w:suppressAutoHyphens/>
              <w:spacing w:after="200" w:line="100" w:lineRule="atLeast"/>
              <w:jc w:val="center"/>
              <w:rPr>
                <w:bCs/>
                <w:kern w:val="1"/>
                <w:sz w:val="22"/>
                <w:szCs w:val="22"/>
                <w:lang w:eastAsia="hi-IN" w:bidi="hi-IN"/>
              </w:rPr>
            </w:pPr>
          </w:p>
        </w:tc>
        <w:tc>
          <w:tcPr>
            <w:tcW w:w="731" w:type="pct"/>
            <w:tcBorders>
              <w:top w:val="single" w:sz="4" w:space="0" w:color="000000"/>
              <w:left w:val="single" w:sz="4" w:space="0" w:color="000000"/>
              <w:bottom w:val="single" w:sz="4" w:space="0" w:color="000000"/>
              <w:right w:val="single" w:sz="4" w:space="0" w:color="000000"/>
            </w:tcBorders>
          </w:tcPr>
          <w:p w14:paraId="6F77A858" w14:textId="77777777" w:rsidR="00BC6263" w:rsidRPr="00F602A2" w:rsidRDefault="00BC6263" w:rsidP="00FC2576">
            <w:pPr>
              <w:widowControl w:val="0"/>
              <w:suppressAutoHyphens/>
              <w:spacing w:after="200" w:line="276" w:lineRule="auto"/>
              <w:rPr>
                <w:bCs/>
                <w:kern w:val="1"/>
                <w:sz w:val="22"/>
                <w:szCs w:val="22"/>
                <w:lang w:eastAsia="hi-IN" w:bidi="hi-IN"/>
              </w:rPr>
            </w:pPr>
            <w:r w:rsidRPr="00F602A2">
              <w:rPr>
                <w:bCs/>
                <w:kern w:val="1"/>
                <w:sz w:val="22"/>
                <w:szCs w:val="22"/>
                <w:lang w:eastAsia="hi-IN" w:bidi="hi-IN"/>
              </w:rPr>
              <w:t>Bezpieczeństwo</w:t>
            </w:r>
          </w:p>
        </w:tc>
        <w:tc>
          <w:tcPr>
            <w:tcW w:w="3097" w:type="pct"/>
            <w:tcBorders>
              <w:top w:val="single" w:sz="4" w:space="0" w:color="000000"/>
              <w:left w:val="single" w:sz="4" w:space="0" w:color="000000"/>
              <w:bottom w:val="single" w:sz="4" w:space="0" w:color="000000"/>
              <w:right w:val="single" w:sz="4" w:space="0" w:color="000000"/>
            </w:tcBorders>
          </w:tcPr>
          <w:p w14:paraId="5C8235D9" w14:textId="77777777" w:rsidR="00BC6263" w:rsidRPr="00FE5FE2" w:rsidRDefault="00BC6263" w:rsidP="00FC2576">
            <w:pPr>
              <w:widowControl w:val="0"/>
              <w:suppressAutoHyphens/>
              <w:spacing w:line="100" w:lineRule="atLeast"/>
              <w:rPr>
                <w:bCs/>
                <w:kern w:val="1"/>
                <w:sz w:val="22"/>
                <w:szCs w:val="22"/>
                <w:lang w:val="en-US" w:eastAsia="hi-IN" w:bidi="hi-IN"/>
              </w:rPr>
            </w:pPr>
            <w:r w:rsidRPr="00FE5FE2">
              <w:rPr>
                <w:bCs/>
                <w:kern w:val="1"/>
                <w:sz w:val="22"/>
                <w:szCs w:val="22"/>
                <w:lang w:val="en-US" w:eastAsia="hi-IN" w:bidi="hi-IN"/>
              </w:rPr>
              <w:t xml:space="preserve">- </w:t>
            </w:r>
            <w:proofErr w:type="spellStart"/>
            <w:r w:rsidRPr="00FE5FE2">
              <w:rPr>
                <w:bCs/>
                <w:kern w:val="1"/>
                <w:sz w:val="22"/>
                <w:szCs w:val="22"/>
                <w:lang w:val="en-US" w:eastAsia="hi-IN" w:bidi="hi-IN"/>
              </w:rPr>
              <w:t>Złącze</w:t>
            </w:r>
            <w:proofErr w:type="spellEnd"/>
            <w:r w:rsidRPr="00FE5FE2">
              <w:rPr>
                <w:bCs/>
                <w:kern w:val="1"/>
                <w:sz w:val="22"/>
                <w:szCs w:val="22"/>
                <w:lang w:val="en-US" w:eastAsia="hi-IN" w:bidi="hi-IN"/>
              </w:rPr>
              <w:t xml:space="preserve"> </w:t>
            </w:r>
            <w:proofErr w:type="spellStart"/>
            <w:r w:rsidRPr="00FE5FE2">
              <w:rPr>
                <w:bCs/>
                <w:kern w:val="1"/>
                <w:sz w:val="22"/>
                <w:szCs w:val="22"/>
                <w:lang w:val="en-US" w:eastAsia="hi-IN" w:bidi="hi-IN"/>
              </w:rPr>
              <w:t>typu</w:t>
            </w:r>
            <w:proofErr w:type="spellEnd"/>
            <w:r w:rsidRPr="00FE5FE2">
              <w:rPr>
                <w:bCs/>
                <w:kern w:val="1"/>
                <w:sz w:val="22"/>
                <w:szCs w:val="22"/>
                <w:lang w:val="en-US" w:eastAsia="hi-IN" w:bidi="hi-IN"/>
              </w:rPr>
              <w:t xml:space="preserve"> Kensington Lock</w:t>
            </w:r>
          </w:p>
          <w:p w14:paraId="0A58A5AB" w14:textId="77777777" w:rsidR="00BC6263" w:rsidRPr="00FE5FE2" w:rsidRDefault="00BC6263" w:rsidP="00FC2576">
            <w:pPr>
              <w:widowControl w:val="0"/>
              <w:suppressAutoHyphens/>
              <w:spacing w:line="100" w:lineRule="atLeast"/>
              <w:rPr>
                <w:kern w:val="1"/>
                <w:sz w:val="22"/>
                <w:szCs w:val="22"/>
                <w:lang w:val="en-US" w:eastAsia="hi-IN" w:bidi="hi-IN"/>
              </w:rPr>
            </w:pPr>
            <w:r w:rsidRPr="00FE5FE2">
              <w:rPr>
                <w:bCs/>
                <w:kern w:val="1"/>
                <w:sz w:val="22"/>
                <w:szCs w:val="22"/>
                <w:lang w:val="en-US" w:eastAsia="hi-IN" w:bidi="hi-IN"/>
              </w:rPr>
              <w:t>- TPM 2.0</w:t>
            </w:r>
          </w:p>
        </w:tc>
        <w:tc>
          <w:tcPr>
            <w:tcW w:w="912" w:type="pct"/>
            <w:tcBorders>
              <w:top w:val="single" w:sz="4" w:space="0" w:color="000000"/>
              <w:left w:val="single" w:sz="4" w:space="0" w:color="000000"/>
              <w:bottom w:val="single" w:sz="4" w:space="0" w:color="000000"/>
              <w:right w:val="single" w:sz="4" w:space="0" w:color="000000"/>
            </w:tcBorders>
          </w:tcPr>
          <w:p w14:paraId="05D850D0" w14:textId="77777777" w:rsidR="00BC6263" w:rsidRPr="00FE5FE2" w:rsidRDefault="00BC6263" w:rsidP="00FC2576">
            <w:pPr>
              <w:widowControl w:val="0"/>
              <w:suppressAutoHyphens/>
              <w:spacing w:line="100" w:lineRule="atLeast"/>
              <w:rPr>
                <w:bCs/>
                <w:kern w:val="1"/>
                <w:sz w:val="22"/>
                <w:szCs w:val="22"/>
                <w:lang w:val="en-US" w:eastAsia="hi-IN" w:bidi="hi-IN"/>
              </w:rPr>
            </w:pPr>
          </w:p>
        </w:tc>
      </w:tr>
      <w:tr w:rsidR="00BC6263" w:rsidRPr="00F602A2" w14:paraId="7EE7290F" w14:textId="77777777" w:rsidTr="00FC2576">
        <w:trPr>
          <w:trHeight w:val="284"/>
        </w:trPr>
        <w:tc>
          <w:tcPr>
            <w:tcW w:w="260" w:type="pct"/>
            <w:tcBorders>
              <w:top w:val="single" w:sz="4" w:space="0" w:color="000000"/>
              <w:left w:val="single" w:sz="4" w:space="0" w:color="000000"/>
              <w:bottom w:val="single" w:sz="4" w:space="0" w:color="000000"/>
              <w:right w:val="single" w:sz="4" w:space="0" w:color="000000"/>
            </w:tcBorders>
          </w:tcPr>
          <w:p w14:paraId="7943CA2D" w14:textId="77777777" w:rsidR="00BC6263" w:rsidRPr="00FE5FE2" w:rsidRDefault="00BC6263" w:rsidP="007E37F6">
            <w:pPr>
              <w:widowControl w:val="0"/>
              <w:numPr>
                <w:ilvl w:val="0"/>
                <w:numId w:val="61"/>
              </w:numPr>
              <w:suppressAutoHyphens/>
              <w:spacing w:after="200" w:line="100" w:lineRule="atLeast"/>
              <w:jc w:val="center"/>
              <w:rPr>
                <w:bCs/>
                <w:kern w:val="1"/>
                <w:sz w:val="22"/>
                <w:szCs w:val="22"/>
                <w:lang w:val="en-US" w:eastAsia="hi-IN" w:bidi="hi-IN"/>
              </w:rPr>
            </w:pPr>
          </w:p>
        </w:tc>
        <w:tc>
          <w:tcPr>
            <w:tcW w:w="731" w:type="pct"/>
            <w:tcBorders>
              <w:top w:val="single" w:sz="4" w:space="0" w:color="000000"/>
              <w:left w:val="single" w:sz="4" w:space="0" w:color="000000"/>
              <w:bottom w:val="single" w:sz="4" w:space="0" w:color="000000"/>
              <w:right w:val="single" w:sz="4" w:space="0" w:color="000000"/>
            </w:tcBorders>
          </w:tcPr>
          <w:p w14:paraId="38B02BA4" w14:textId="77777777" w:rsidR="00BC6263" w:rsidRPr="00F602A2" w:rsidRDefault="00BC6263" w:rsidP="00FC2576">
            <w:pPr>
              <w:widowControl w:val="0"/>
              <w:tabs>
                <w:tab w:val="left" w:pos="213"/>
              </w:tabs>
              <w:suppressAutoHyphens/>
              <w:spacing w:after="200" w:line="276" w:lineRule="auto"/>
              <w:jc w:val="both"/>
              <w:rPr>
                <w:kern w:val="1"/>
                <w:sz w:val="22"/>
                <w:szCs w:val="22"/>
                <w:lang w:val="de-DE" w:eastAsia="hi-IN" w:bidi="hi-IN"/>
              </w:rPr>
            </w:pPr>
            <w:r w:rsidRPr="00F602A2">
              <w:rPr>
                <w:bCs/>
                <w:kern w:val="1"/>
                <w:sz w:val="22"/>
                <w:szCs w:val="22"/>
                <w:lang w:eastAsia="hi-IN" w:bidi="hi-IN"/>
              </w:rPr>
              <w:t>Ekran</w:t>
            </w:r>
          </w:p>
        </w:tc>
        <w:tc>
          <w:tcPr>
            <w:tcW w:w="3097" w:type="pct"/>
            <w:tcBorders>
              <w:top w:val="single" w:sz="4" w:space="0" w:color="000000"/>
              <w:left w:val="single" w:sz="4" w:space="0" w:color="000000"/>
              <w:bottom w:val="single" w:sz="4" w:space="0" w:color="000000"/>
              <w:right w:val="single" w:sz="4" w:space="0" w:color="000000"/>
            </w:tcBorders>
          </w:tcPr>
          <w:p w14:paraId="5986FFD4" w14:textId="77777777" w:rsidR="00BC6263" w:rsidRPr="00F602A2" w:rsidRDefault="00BC6263" w:rsidP="00FC2576">
            <w:pPr>
              <w:widowControl w:val="0"/>
              <w:suppressAutoHyphens/>
              <w:rPr>
                <w:rFonts w:cs="Mangal"/>
                <w:kern w:val="1"/>
                <w:sz w:val="22"/>
                <w:szCs w:val="22"/>
                <w:lang w:eastAsia="hi-IN" w:bidi="hi-IN"/>
              </w:rPr>
            </w:pPr>
            <w:r w:rsidRPr="00F602A2">
              <w:rPr>
                <w:rFonts w:cs="Mangal"/>
                <w:kern w:val="1"/>
                <w:sz w:val="22"/>
                <w:szCs w:val="22"/>
                <w:lang w:eastAsia="hi-IN" w:bidi="hi-IN"/>
              </w:rPr>
              <w:t>Matryca – min. 23.8”, matowa, typu IPS z podświetlaniem LED.</w:t>
            </w:r>
          </w:p>
          <w:p w14:paraId="2B114C45" w14:textId="77777777" w:rsidR="00BC6263" w:rsidRPr="00F602A2" w:rsidRDefault="00BC6263" w:rsidP="00FC2576">
            <w:pPr>
              <w:widowControl w:val="0"/>
              <w:suppressAutoHyphens/>
              <w:rPr>
                <w:rFonts w:cs="Mangal"/>
                <w:kern w:val="1"/>
                <w:sz w:val="22"/>
                <w:szCs w:val="22"/>
                <w:lang w:eastAsia="hi-IN" w:bidi="hi-IN"/>
              </w:rPr>
            </w:pPr>
            <w:r w:rsidRPr="00F602A2">
              <w:rPr>
                <w:rFonts w:cs="Mangal"/>
                <w:kern w:val="1"/>
                <w:sz w:val="22"/>
                <w:szCs w:val="22"/>
                <w:lang w:eastAsia="hi-IN" w:bidi="hi-IN"/>
              </w:rPr>
              <w:t>Rozdzielczość FHD – min. 1920x1080,</w:t>
            </w:r>
          </w:p>
          <w:p w14:paraId="51A7CE41" w14:textId="77777777" w:rsidR="00BC6263" w:rsidRPr="00F602A2" w:rsidRDefault="00BC6263" w:rsidP="00FC2576">
            <w:pPr>
              <w:widowControl w:val="0"/>
              <w:suppressAutoHyphens/>
              <w:rPr>
                <w:rFonts w:cs="Mangal"/>
                <w:kern w:val="1"/>
                <w:szCs w:val="21"/>
                <w:lang w:eastAsia="hi-IN" w:bidi="hi-IN"/>
              </w:rPr>
            </w:pPr>
            <w:r w:rsidRPr="00F602A2">
              <w:rPr>
                <w:rFonts w:cs="Mangal"/>
                <w:kern w:val="1"/>
                <w:sz w:val="22"/>
                <w:szCs w:val="22"/>
                <w:lang w:eastAsia="hi-IN" w:bidi="hi-IN"/>
              </w:rPr>
              <w:t>Jasność min. 250nits, kontrast 1000:1</w:t>
            </w:r>
          </w:p>
        </w:tc>
        <w:tc>
          <w:tcPr>
            <w:tcW w:w="912" w:type="pct"/>
            <w:tcBorders>
              <w:top w:val="single" w:sz="4" w:space="0" w:color="000000"/>
              <w:left w:val="single" w:sz="4" w:space="0" w:color="000000"/>
              <w:bottom w:val="single" w:sz="4" w:space="0" w:color="000000"/>
              <w:right w:val="single" w:sz="4" w:space="0" w:color="000000"/>
            </w:tcBorders>
          </w:tcPr>
          <w:p w14:paraId="2DA06FA0" w14:textId="77777777" w:rsidR="00BC6263" w:rsidRPr="00F602A2" w:rsidRDefault="00BC6263" w:rsidP="00FC2576">
            <w:pPr>
              <w:widowControl w:val="0"/>
              <w:suppressAutoHyphens/>
              <w:spacing w:after="200" w:line="276" w:lineRule="auto"/>
              <w:rPr>
                <w:kern w:val="1"/>
                <w:sz w:val="22"/>
                <w:szCs w:val="22"/>
                <w:lang w:val="de-DE" w:eastAsia="hi-IN" w:bidi="hi-IN"/>
              </w:rPr>
            </w:pPr>
          </w:p>
        </w:tc>
      </w:tr>
      <w:tr w:rsidR="00BC6263" w:rsidRPr="00F602A2" w14:paraId="381AEFB6" w14:textId="77777777" w:rsidTr="00FC2576">
        <w:trPr>
          <w:trHeight w:val="284"/>
        </w:trPr>
        <w:tc>
          <w:tcPr>
            <w:tcW w:w="260" w:type="pct"/>
            <w:tcBorders>
              <w:top w:val="single" w:sz="4" w:space="0" w:color="000000"/>
              <w:left w:val="single" w:sz="4" w:space="0" w:color="000000"/>
              <w:bottom w:val="single" w:sz="4" w:space="0" w:color="000000"/>
              <w:right w:val="single" w:sz="4" w:space="0" w:color="000000"/>
            </w:tcBorders>
          </w:tcPr>
          <w:p w14:paraId="051F1FC9" w14:textId="77777777" w:rsidR="00BC6263" w:rsidRPr="00F602A2" w:rsidRDefault="00BC6263" w:rsidP="007E37F6">
            <w:pPr>
              <w:widowControl w:val="0"/>
              <w:numPr>
                <w:ilvl w:val="0"/>
                <w:numId w:val="61"/>
              </w:numPr>
              <w:suppressAutoHyphens/>
              <w:spacing w:after="200" w:line="100" w:lineRule="atLeast"/>
              <w:jc w:val="center"/>
              <w:rPr>
                <w:bCs/>
                <w:kern w:val="1"/>
                <w:sz w:val="22"/>
                <w:szCs w:val="22"/>
                <w:lang w:eastAsia="hi-IN" w:bidi="hi-IN"/>
              </w:rPr>
            </w:pPr>
          </w:p>
        </w:tc>
        <w:tc>
          <w:tcPr>
            <w:tcW w:w="731" w:type="pct"/>
            <w:tcBorders>
              <w:top w:val="single" w:sz="4" w:space="0" w:color="000000"/>
              <w:left w:val="single" w:sz="4" w:space="0" w:color="000000"/>
              <w:bottom w:val="single" w:sz="4" w:space="0" w:color="000000"/>
              <w:right w:val="single" w:sz="4" w:space="0" w:color="000000"/>
            </w:tcBorders>
          </w:tcPr>
          <w:p w14:paraId="161314E6" w14:textId="77777777" w:rsidR="00BC6263" w:rsidRPr="00F602A2" w:rsidRDefault="00BC6263" w:rsidP="00FC2576">
            <w:pPr>
              <w:widowControl w:val="0"/>
              <w:suppressAutoHyphens/>
              <w:spacing w:after="200" w:line="276" w:lineRule="auto"/>
              <w:rPr>
                <w:bCs/>
                <w:kern w:val="1"/>
                <w:sz w:val="22"/>
                <w:szCs w:val="22"/>
                <w:lang w:eastAsia="hi-IN" w:bidi="hi-IN"/>
              </w:rPr>
            </w:pPr>
            <w:r w:rsidRPr="00F602A2">
              <w:rPr>
                <w:bCs/>
                <w:kern w:val="1"/>
                <w:sz w:val="22"/>
                <w:szCs w:val="22"/>
                <w:lang w:eastAsia="hi-IN" w:bidi="hi-IN"/>
              </w:rPr>
              <w:t>Gwarancja</w:t>
            </w:r>
          </w:p>
        </w:tc>
        <w:tc>
          <w:tcPr>
            <w:tcW w:w="3097" w:type="pct"/>
            <w:tcBorders>
              <w:top w:val="single" w:sz="4" w:space="0" w:color="000000"/>
              <w:left w:val="single" w:sz="4" w:space="0" w:color="000000"/>
              <w:bottom w:val="single" w:sz="4" w:space="0" w:color="000000"/>
              <w:right w:val="single" w:sz="4" w:space="0" w:color="000000"/>
            </w:tcBorders>
          </w:tcPr>
          <w:p w14:paraId="75157BD7" w14:textId="77777777" w:rsidR="00BC6263" w:rsidRPr="0058700E" w:rsidRDefault="00BC6263" w:rsidP="00FC2576">
            <w:pPr>
              <w:pStyle w:val="Bezodstpw"/>
              <w:rPr>
                <w:rFonts w:ascii="Times New Roman" w:hAnsi="Times New Roman"/>
                <w:lang w:bidi="hi-IN"/>
              </w:rPr>
            </w:pPr>
            <w:r w:rsidRPr="0058700E">
              <w:rPr>
                <w:rFonts w:ascii="Times New Roman" w:hAnsi="Times New Roman"/>
                <w:b/>
                <w:bCs/>
                <w:lang w:bidi="hi-IN"/>
              </w:rPr>
              <w:t>5 lat (60 miesięcy)</w:t>
            </w:r>
            <w:r w:rsidRPr="0058700E">
              <w:rPr>
                <w:rFonts w:ascii="Times New Roman" w:hAnsi="Times New Roman"/>
                <w:lang w:bidi="hi-IN"/>
              </w:rPr>
              <w:t xml:space="preserve"> liczona od dnia dostawy urządzenia świadczona w miejscu użytkowania sprzętu (on-</w:t>
            </w:r>
            <w:proofErr w:type="spellStart"/>
            <w:r w:rsidRPr="0058700E">
              <w:rPr>
                <w:rFonts w:ascii="Times New Roman" w:hAnsi="Times New Roman"/>
                <w:lang w:bidi="hi-IN"/>
              </w:rPr>
              <w:t>site</w:t>
            </w:r>
            <w:proofErr w:type="spellEnd"/>
            <w:r w:rsidRPr="0058700E">
              <w:rPr>
                <w:rFonts w:ascii="Times New Roman" w:hAnsi="Times New Roman"/>
                <w:lang w:bidi="hi-IN"/>
              </w:rPr>
              <w:t>)</w:t>
            </w:r>
          </w:p>
          <w:p w14:paraId="543CE176" w14:textId="77777777" w:rsidR="00BC6263" w:rsidRPr="0058700E" w:rsidRDefault="00BC6263" w:rsidP="00FC2576">
            <w:pPr>
              <w:pStyle w:val="Bezodstpw"/>
              <w:rPr>
                <w:rFonts w:ascii="Times New Roman" w:hAnsi="Times New Roman"/>
                <w:lang w:bidi="hi-IN"/>
              </w:rPr>
            </w:pPr>
            <w:r w:rsidRPr="0058700E">
              <w:rPr>
                <w:rFonts w:ascii="Times New Roman" w:hAnsi="Times New Roman"/>
                <w:b/>
                <w:bCs/>
                <w:lang w:bidi="hi-IN"/>
              </w:rPr>
              <w:t>Czas reakcji serwisu</w:t>
            </w:r>
            <w:r w:rsidRPr="0058700E">
              <w:rPr>
                <w:rFonts w:ascii="Times New Roman" w:hAnsi="Times New Roman"/>
                <w:lang w:bidi="hi-IN"/>
              </w:rPr>
              <w:t xml:space="preserve"> - maksymalnie 24h w dni robocze;</w:t>
            </w:r>
          </w:p>
          <w:p w14:paraId="3EA25D89" w14:textId="77777777" w:rsidR="00BC6263" w:rsidRPr="0058700E" w:rsidRDefault="00BC6263" w:rsidP="00FC2576">
            <w:pPr>
              <w:pStyle w:val="Bezodstpw"/>
              <w:rPr>
                <w:rFonts w:ascii="Times New Roman" w:hAnsi="Times New Roman"/>
                <w:lang w:bidi="hi-IN"/>
              </w:rPr>
            </w:pPr>
            <w:r w:rsidRPr="0058700E">
              <w:rPr>
                <w:rFonts w:ascii="Times New Roman" w:hAnsi="Times New Roman"/>
                <w:b/>
                <w:bCs/>
                <w:lang w:bidi="hi-IN"/>
              </w:rPr>
              <w:t>Czas naprawy</w:t>
            </w:r>
            <w:r w:rsidRPr="0058700E">
              <w:rPr>
                <w:rFonts w:ascii="Times New Roman" w:hAnsi="Times New Roman"/>
                <w:lang w:bidi="hi-IN"/>
              </w:rPr>
              <w:t xml:space="preserve"> -maksymalnie do 3 dni roboczych.</w:t>
            </w:r>
          </w:p>
          <w:p w14:paraId="75EB194C" w14:textId="77777777" w:rsidR="00BC6263" w:rsidRPr="0058700E" w:rsidRDefault="00BC6263" w:rsidP="00FC2576">
            <w:pPr>
              <w:pStyle w:val="Bezodstpw"/>
              <w:rPr>
                <w:rFonts w:ascii="Times New Roman" w:hAnsi="Times New Roman"/>
                <w:kern w:val="1"/>
                <w:lang w:bidi="hi-IN"/>
              </w:rPr>
            </w:pPr>
            <w:r w:rsidRPr="0058700E">
              <w:rPr>
                <w:rFonts w:ascii="Times New Roman" w:hAnsi="Times New Roman"/>
                <w:b/>
                <w:bCs/>
                <w:kern w:val="1"/>
                <w:lang w:eastAsia="hi-IN" w:bidi="hi-IN"/>
              </w:rPr>
              <w:t>Firma serwisująca</w:t>
            </w:r>
            <w:r w:rsidRPr="0058700E">
              <w:rPr>
                <w:rFonts w:ascii="Times New Roman" w:hAnsi="Times New Roman"/>
                <w:kern w:val="1"/>
                <w:lang w:eastAsia="hi-IN" w:bidi="hi-IN"/>
              </w:rPr>
              <w:t xml:space="preserve"> musi posiadać ISO 9001 na świadczenie usług serwisowych oraz posiadać autoryzacje producenta urządzeń – dokumenty potwierdzające należy załączyć do oferty.</w:t>
            </w:r>
          </w:p>
          <w:p w14:paraId="57367238" w14:textId="77777777" w:rsidR="00BC6263" w:rsidRPr="0058700E" w:rsidRDefault="00BC6263" w:rsidP="00FC2576">
            <w:pPr>
              <w:pStyle w:val="Bezodstpw"/>
              <w:rPr>
                <w:rFonts w:ascii="Times New Roman" w:hAnsi="Times New Roman"/>
                <w:kern w:val="1"/>
                <w:lang w:eastAsia="hi-IN" w:bidi="hi-IN"/>
              </w:rPr>
            </w:pPr>
            <w:r w:rsidRPr="0058700E">
              <w:rPr>
                <w:rFonts w:ascii="Times New Roman" w:hAnsi="Times New Roman"/>
                <w:b/>
                <w:bCs/>
                <w:kern w:val="1"/>
                <w:lang w:eastAsia="hi-IN" w:bidi="hi-IN"/>
              </w:rPr>
              <w:t>Wymagane dołączenie</w:t>
            </w:r>
            <w:r w:rsidRPr="0058700E">
              <w:rPr>
                <w:rFonts w:ascii="Times New Roman" w:hAnsi="Times New Roman"/>
                <w:kern w:val="1"/>
                <w:lang w:eastAsia="hi-IN" w:bidi="hi-IN"/>
              </w:rPr>
              <w:t xml:space="preserve"> do oferty oświadczenia Producenta potwierdzając, że Serwis urządzeń będzie realizowany bezpośrednio przez Producenta i/lub we współpracy z Autoryzowanym Partnerem Serwisowym Producenta.</w:t>
            </w:r>
          </w:p>
          <w:p w14:paraId="5EC8A0B0" w14:textId="77777777" w:rsidR="00BC6263" w:rsidRPr="0058700E" w:rsidRDefault="00BC6263" w:rsidP="00FC2576">
            <w:pPr>
              <w:pStyle w:val="Bezodstpw"/>
              <w:rPr>
                <w:rFonts w:ascii="Times New Roman" w:hAnsi="Times New Roman"/>
                <w:kern w:val="1"/>
                <w:lang w:eastAsia="hi-IN" w:bidi="hi-IN"/>
              </w:rPr>
            </w:pPr>
            <w:r w:rsidRPr="0058700E">
              <w:rPr>
                <w:rFonts w:ascii="Times New Roman" w:hAnsi="Times New Roman"/>
                <w:b/>
                <w:bCs/>
                <w:kern w:val="1"/>
                <w:lang w:eastAsia="hi-IN" w:bidi="hi-IN"/>
              </w:rPr>
              <w:t>Wymagane jest</w:t>
            </w:r>
            <w:r w:rsidRPr="0058700E">
              <w:rPr>
                <w:rFonts w:ascii="Times New Roman" w:hAnsi="Times New Roman"/>
                <w:kern w:val="1"/>
                <w:lang w:eastAsia="hi-IN" w:bidi="hi-IN"/>
              </w:rPr>
              <w:t xml:space="preserve"> pozostawienie dysku u Zamawiającego w przypadku awarii.</w:t>
            </w:r>
          </w:p>
        </w:tc>
        <w:tc>
          <w:tcPr>
            <w:tcW w:w="912" w:type="pct"/>
            <w:tcBorders>
              <w:top w:val="single" w:sz="4" w:space="0" w:color="000000"/>
              <w:left w:val="single" w:sz="4" w:space="0" w:color="000000"/>
              <w:bottom w:val="single" w:sz="4" w:space="0" w:color="000000"/>
              <w:right w:val="single" w:sz="4" w:space="0" w:color="000000"/>
            </w:tcBorders>
          </w:tcPr>
          <w:p w14:paraId="51C971AE" w14:textId="77777777" w:rsidR="00BC6263" w:rsidRPr="00F602A2" w:rsidRDefault="00BC6263" w:rsidP="00FC2576">
            <w:pPr>
              <w:widowControl w:val="0"/>
              <w:suppressAutoHyphens/>
              <w:spacing w:after="200" w:line="276" w:lineRule="auto"/>
              <w:rPr>
                <w:bCs/>
                <w:kern w:val="1"/>
                <w:sz w:val="22"/>
                <w:szCs w:val="22"/>
                <w:lang w:eastAsia="hi-IN" w:bidi="hi-IN"/>
              </w:rPr>
            </w:pPr>
          </w:p>
        </w:tc>
      </w:tr>
      <w:tr w:rsidR="00BC6263" w:rsidRPr="00F602A2" w14:paraId="4E063B27" w14:textId="77777777" w:rsidTr="00FC2576">
        <w:trPr>
          <w:trHeight w:val="284"/>
        </w:trPr>
        <w:tc>
          <w:tcPr>
            <w:tcW w:w="260" w:type="pct"/>
            <w:tcBorders>
              <w:top w:val="single" w:sz="4" w:space="0" w:color="000000"/>
              <w:left w:val="single" w:sz="4" w:space="0" w:color="000000"/>
              <w:bottom w:val="single" w:sz="4" w:space="0" w:color="000000"/>
              <w:right w:val="single" w:sz="4" w:space="0" w:color="000000"/>
            </w:tcBorders>
          </w:tcPr>
          <w:p w14:paraId="7C6AE83D" w14:textId="77777777" w:rsidR="00BC6263" w:rsidRPr="00F602A2" w:rsidRDefault="00BC6263" w:rsidP="007E37F6">
            <w:pPr>
              <w:widowControl w:val="0"/>
              <w:numPr>
                <w:ilvl w:val="0"/>
                <w:numId w:val="61"/>
              </w:numPr>
              <w:suppressAutoHyphens/>
              <w:spacing w:after="200" w:line="100" w:lineRule="atLeast"/>
              <w:jc w:val="center"/>
              <w:rPr>
                <w:bCs/>
                <w:kern w:val="1"/>
                <w:sz w:val="22"/>
                <w:szCs w:val="22"/>
                <w:lang w:eastAsia="hi-IN" w:bidi="hi-IN"/>
              </w:rPr>
            </w:pPr>
          </w:p>
        </w:tc>
        <w:tc>
          <w:tcPr>
            <w:tcW w:w="731" w:type="pct"/>
            <w:tcBorders>
              <w:top w:val="single" w:sz="4" w:space="0" w:color="000000"/>
              <w:left w:val="single" w:sz="4" w:space="0" w:color="000000"/>
              <w:bottom w:val="single" w:sz="4" w:space="0" w:color="000000"/>
              <w:right w:val="single" w:sz="4" w:space="0" w:color="000000"/>
            </w:tcBorders>
          </w:tcPr>
          <w:p w14:paraId="2C5C652C" w14:textId="77777777" w:rsidR="00BC6263" w:rsidRPr="00F602A2" w:rsidRDefault="00BC6263" w:rsidP="00FC2576">
            <w:pPr>
              <w:widowControl w:val="0"/>
              <w:tabs>
                <w:tab w:val="left" w:pos="213"/>
              </w:tabs>
              <w:suppressAutoHyphens/>
              <w:spacing w:after="200" w:line="276" w:lineRule="auto"/>
              <w:jc w:val="both"/>
              <w:rPr>
                <w:kern w:val="1"/>
                <w:sz w:val="22"/>
                <w:szCs w:val="22"/>
                <w:lang w:val="de-DE" w:eastAsia="hi-IN" w:bidi="hi-IN"/>
              </w:rPr>
            </w:pPr>
            <w:r w:rsidRPr="00F602A2">
              <w:rPr>
                <w:bCs/>
                <w:kern w:val="1"/>
                <w:sz w:val="22"/>
                <w:szCs w:val="22"/>
                <w:lang w:eastAsia="hi-IN" w:bidi="hi-IN"/>
              </w:rPr>
              <w:t>Wsparcie techniczne producenta</w:t>
            </w:r>
          </w:p>
        </w:tc>
        <w:tc>
          <w:tcPr>
            <w:tcW w:w="3097" w:type="pct"/>
            <w:tcBorders>
              <w:top w:val="single" w:sz="4" w:space="0" w:color="000000"/>
              <w:left w:val="single" w:sz="4" w:space="0" w:color="000000"/>
              <w:bottom w:val="single" w:sz="4" w:space="0" w:color="000000"/>
              <w:right w:val="single" w:sz="4" w:space="0" w:color="000000"/>
            </w:tcBorders>
          </w:tcPr>
          <w:p w14:paraId="6FA209F2" w14:textId="77777777" w:rsidR="00BC6263" w:rsidRPr="0058700E" w:rsidRDefault="00BC6263" w:rsidP="00FC2576">
            <w:pPr>
              <w:pStyle w:val="Bezodstpw"/>
              <w:rPr>
                <w:rFonts w:ascii="Times New Roman" w:hAnsi="Times New Roman"/>
                <w:bCs/>
                <w:lang w:bidi="hi-IN"/>
              </w:rPr>
            </w:pPr>
            <w:r w:rsidRPr="0058700E">
              <w:rPr>
                <w:rFonts w:ascii="Times New Roman" w:hAnsi="Times New Roman"/>
                <w:b/>
                <w:lang w:bidi="hi-IN"/>
              </w:rPr>
              <w:t>1. Diagnostyk</w:t>
            </w:r>
            <w:r w:rsidRPr="0058700E">
              <w:rPr>
                <w:rFonts w:ascii="Times New Roman" w:hAnsi="Times New Roman"/>
                <w:bCs/>
                <w:lang w:bidi="hi-IN"/>
              </w:rPr>
              <w:t>a sprzętowa oraz oprogramowania dostępna 24h/dobę na stronie producenta komputera.</w:t>
            </w:r>
          </w:p>
          <w:p w14:paraId="36647543" w14:textId="77777777" w:rsidR="00BC6263" w:rsidRPr="0058700E" w:rsidRDefault="00BC6263" w:rsidP="00FC2576">
            <w:pPr>
              <w:pStyle w:val="Bezodstpw"/>
              <w:rPr>
                <w:rFonts w:ascii="Times New Roman" w:hAnsi="Times New Roman"/>
                <w:bCs/>
                <w:lang w:bidi="hi-IN"/>
              </w:rPr>
            </w:pPr>
            <w:r w:rsidRPr="0058700E">
              <w:rPr>
                <w:rStyle w:val="BezodstpwZnak"/>
                <w:rFonts w:ascii="Times New Roman" w:hAnsi="Times New Roman"/>
                <w:b/>
                <w:bCs/>
                <w:lang w:bidi="hi-IN"/>
              </w:rPr>
              <w:t>2</w:t>
            </w:r>
            <w:r w:rsidRPr="0058700E">
              <w:rPr>
                <w:rStyle w:val="BezodstpwZnak"/>
                <w:rFonts w:ascii="Times New Roman" w:hAnsi="Times New Roman"/>
                <w:b/>
              </w:rPr>
              <w:t xml:space="preserve">. </w:t>
            </w:r>
            <w:r w:rsidRPr="0058700E">
              <w:rPr>
                <w:rStyle w:val="BezodstpwZnak"/>
                <w:rFonts w:ascii="Times New Roman" w:hAnsi="Times New Roman"/>
                <w:b/>
                <w:bCs/>
                <w:lang w:eastAsia="hi-IN" w:bidi="hi-IN"/>
              </w:rPr>
              <w:t>Bezpośredni</w:t>
            </w:r>
            <w:r w:rsidRPr="0058700E">
              <w:rPr>
                <w:rStyle w:val="BezodstpwZnak"/>
                <w:rFonts w:ascii="Times New Roman" w:hAnsi="Times New Roman"/>
                <w:lang w:eastAsia="hi-IN" w:bidi="hi-IN"/>
              </w:rPr>
              <w:t xml:space="preserve"> </w:t>
            </w:r>
            <w:r w:rsidRPr="0058700E">
              <w:rPr>
                <w:rFonts w:ascii="Times New Roman" w:hAnsi="Times New Roman"/>
                <w:bCs/>
                <w:lang w:bidi="hi-IN"/>
              </w:rPr>
              <w:t xml:space="preserve">kontakt z Autoryzowanym Partnerem Serwisowym Producenta (brak konieczności zgłaszania każdej usterki sprzętowej telefonicznie), mający na celu przyśpieszenie procesu diagnostyki i skrócenia czasu usunięcia usterki. </w:t>
            </w:r>
          </w:p>
          <w:p w14:paraId="46F357FE" w14:textId="77777777" w:rsidR="00BC6263" w:rsidRPr="0058700E" w:rsidRDefault="00BC6263" w:rsidP="00FC2576">
            <w:pPr>
              <w:pStyle w:val="Bezodstpw"/>
              <w:rPr>
                <w:rFonts w:ascii="Times New Roman" w:hAnsi="Times New Roman"/>
                <w:bCs/>
                <w:lang w:bidi="hi-IN"/>
              </w:rPr>
            </w:pPr>
            <w:r w:rsidRPr="0058700E">
              <w:rPr>
                <w:rFonts w:ascii="Times New Roman" w:hAnsi="Times New Roman"/>
                <w:b/>
                <w:lang w:bidi="hi-IN"/>
              </w:rPr>
              <w:t>3. Aktualna</w:t>
            </w:r>
            <w:r w:rsidRPr="0058700E">
              <w:rPr>
                <w:rFonts w:ascii="Times New Roman" w:hAnsi="Times New Roman"/>
                <w:bCs/>
                <w:lang w:bidi="hi-IN"/>
              </w:rPr>
              <w:t xml:space="preserve"> lista Autoryzowanych Partnerów Serwisowych dostępna na stronie Producenta komputera.</w:t>
            </w:r>
          </w:p>
          <w:p w14:paraId="00837E26" w14:textId="77777777" w:rsidR="00BC6263" w:rsidRPr="0058700E" w:rsidRDefault="00BC6263" w:rsidP="00FC2576">
            <w:pPr>
              <w:pStyle w:val="Bezodstpw"/>
              <w:rPr>
                <w:rFonts w:ascii="Times New Roman" w:hAnsi="Times New Roman"/>
                <w:bCs/>
                <w:lang w:bidi="hi-IN"/>
              </w:rPr>
            </w:pPr>
            <w:r w:rsidRPr="0058700E">
              <w:rPr>
                <w:rFonts w:ascii="Times New Roman" w:hAnsi="Times New Roman"/>
                <w:b/>
                <w:lang w:bidi="hi-IN"/>
              </w:rPr>
              <w:t>4. Infolinia</w:t>
            </w:r>
            <w:r w:rsidRPr="0058700E">
              <w:rPr>
                <w:rFonts w:ascii="Times New Roman" w:hAnsi="Times New Roman"/>
                <w:bCs/>
                <w:lang w:bidi="hi-IN"/>
              </w:rPr>
              <w:t xml:space="preserve"> wsparcia technicznego dedykowana do rozwiązywania usterek  – możliwość kontaktu przez telefon, formularz web lub chat online, dostępna w dni powszednie od 9:00-17:00.</w:t>
            </w:r>
          </w:p>
          <w:p w14:paraId="4F8B273C" w14:textId="77777777" w:rsidR="00BC6263" w:rsidRPr="0058700E" w:rsidRDefault="00BC6263" w:rsidP="00FC2576">
            <w:pPr>
              <w:pStyle w:val="Bezodstpw"/>
              <w:rPr>
                <w:rFonts w:ascii="Times New Roman" w:hAnsi="Times New Roman"/>
                <w:lang w:bidi="hi-IN"/>
              </w:rPr>
            </w:pPr>
            <w:r w:rsidRPr="0058700E">
              <w:rPr>
                <w:rFonts w:ascii="Times New Roman" w:hAnsi="Times New Roman"/>
                <w:b/>
                <w:bCs/>
                <w:lang w:bidi="hi-IN"/>
              </w:rPr>
              <w:t>5.Możliwość</w:t>
            </w:r>
            <w:r w:rsidRPr="0058700E">
              <w:rPr>
                <w:rFonts w:ascii="Times New Roman" w:hAnsi="Times New Roman"/>
                <w:lang w:bidi="hi-IN"/>
              </w:rPr>
              <w:t xml:space="preserve"> sprawdzenia aktualnego okresu i poziomu wsparcia technicznego dla urządzeń za </w:t>
            </w:r>
            <w:r w:rsidRPr="0058700E">
              <w:rPr>
                <w:rFonts w:ascii="Times New Roman" w:hAnsi="Times New Roman"/>
                <w:bCs/>
                <w:lang w:bidi="hi-IN"/>
              </w:rPr>
              <w:t>pośrednictwem strony internetowej producenta.</w:t>
            </w:r>
          </w:p>
          <w:p w14:paraId="286D01D1" w14:textId="77777777" w:rsidR="00BC6263" w:rsidRPr="0058700E" w:rsidRDefault="00BC6263" w:rsidP="00FC2576">
            <w:pPr>
              <w:pStyle w:val="Bezodstpw"/>
              <w:rPr>
                <w:rFonts w:ascii="Times New Roman" w:hAnsi="Times New Roman"/>
                <w:lang w:bidi="hi-IN"/>
              </w:rPr>
            </w:pPr>
            <w:r w:rsidRPr="0058700E">
              <w:rPr>
                <w:rFonts w:ascii="Times New Roman" w:hAnsi="Times New Roman"/>
                <w:b/>
                <w:bCs/>
                <w:lang w:bidi="hi-IN"/>
              </w:rPr>
              <w:t>6.Możliwość</w:t>
            </w:r>
            <w:r w:rsidRPr="0058700E">
              <w:rPr>
                <w:rFonts w:ascii="Times New Roman" w:hAnsi="Times New Roman"/>
                <w:lang w:bidi="hi-IN"/>
              </w:rPr>
              <w:t xml:space="preserve"> sprawdzenia konfiguracji sprzętowej komputera oraz warunków gwarancji po podaniu numeru seryjnego </w:t>
            </w:r>
            <w:r w:rsidRPr="0058700E">
              <w:rPr>
                <w:rFonts w:ascii="Times New Roman" w:hAnsi="Times New Roman"/>
                <w:bCs/>
                <w:lang w:bidi="hi-IN"/>
              </w:rPr>
              <w:t>bezpośrednio na stronie producenta</w:t>
            </w:r>
            <w:r w:rsidRPr="0058700E">
              <w:rPr>
                <w:rFonts w:ascii="Times New Roman" w:hAnsi="Times New Roman"/>
                <w:lang w:bidi="hi-IN"/>
              </w:rPr>
              <w:t>.</w:t>
            </w:r>
          </w:p>
          <w:p w14:paraId="78EB65C5" w14:textId="77777777" w:rsidR="00BC6263" w:rsidRPr="0058700E" w:rsidRDefault="00BC6263" w:rsidP="00FC2576">
            <w:pPr>
              <w:pStyle w:val="Bezodstpw"/>
              <w:rPr>
                <w:rFonts w:ascii="Times New Roman" w:hAnsi="Times New Roman"/>
                <w:lang w:bidi="hi-IN"/>
              </w:rPr>
            </w:pPr>
            <w:r w:rsidRPr="0058700E">
              <w:rPr>
                <w:rFonts w:ascii="Times New Roman" w:hAnsi="Times New Roman"/>
                <w:lang w:bidi="hi-IN"/>
              </w:rPr>
              <w:t xml:space="preserve">7. </w:t>
            </w:r>
            <w:r w:rsidRPr="0058700E">
              <w:rPr>
                <w:rFonts w:ascii="Times New Roman" w:hAnsi="Times New Roman"/>
                <w:b/>
                <w:bCs/>
                <w:lang w:bidi="hi-IN"/>
              </w:rPr>
              <w:t>Należy podać link do:</w:t>
            </w:r>
          </w:p>
          <w:p w14:paraId="79AC3544" w14:textId="77777777" w:rsidR="00BC6263" w:rsidRPr="0058700E" w:rsidRDefault="00BC6263" w:rsidP="00FC2576">
            <w:pPr>
              <w:pStyle w:val="Bezodstpw"/>
              <w:rPr>
                <w:rFonts w:ascii="Times New Roman" w:hAnsi="Times New Roman"/>
                <w:lang w:bidi="hi-IN"/>
              </w:rPr>
            </w:pPr>
            <w:r w:rsidRPr="0058700E">
              <w:rPr>
                <w:rFonts w:ascii="Times New Roman" w:hAnsi="Times New Roman"/>
                <w:lang w:bidi="hi-IN"/>
              </w:rPr>
              <w:t>- zaawansowanej diagnostyki</w:t>
            </w:r>
          </w:p>
          <w:p w14:paraId="5E8477E6" w14:textId="77777777" w:rsidR="00BC6263" w:rsidRPr="0058700E" w:rsidRDefault="00BC6263" w:rsidP="00FC2576">
            <w:pPr>
              <w:pStyle w:val="Bezodstpw"/>
              <w:rPr>
                <w:rFonts w:ascii="Times New Roman" w:hAnsi="Times New Roman"/>
                <w:lang w:bidi="hi-IN"/>
              </w:rPr>
            </w:pPr>
            <w:r w:rsidRPr="0058700E">
              <w:rPr>
                <w:rFonts w:ascii="Times New Roman" w:hAnsi="Times New Roman"/>
                <w:lang w:bidi="hi-IN"/>
              </w:rPr>
              <w:t>- do listy autoryzowanych Partnerów Serwisowych</w:t>
            </w:r>
          </w:p>
        </w:tc>
        <w:tc>
          <w:tcPr>
            <w:tcW w:w="912" w:type="pct"/>
            <w:tcBorders>
              <w:top w:val="single" w:sz="4" w:space="0" w:color="000000"/>
              <w:left w:val="single" w:sz="4" w:space="0" w:color="000000"/>
              <w:bottom w:val="single" w:sz="4" w:space="0" w:color="000000"/>
              <w:right w:val="single" w:sz="4" w:space="0" w:color="000000"/>
            </w:tcBorders>
          </w:tcPr>
          <w:p w14:paraId="1AF898AF" w14:textId="77777777" w:rsidR="00BC6263" w:rsidRPr="00F602A2" w:rsidRDefault="00BC6263" w:rsidP="00FC2576">
            <w:pPr>
              <w:widowControl w:val="0"/>
              <w:suppressAutoHyphens/>
              <w:spacing w:after="200" w:line="276" w:lineRule="auto"/>
              <w:rPr>
                <w:kern w:val="1"/>
                <w:sz w:val="22"/>
                <w:szCs w:val="22"/>
                <w:lang w:val="de-DE" w:eastAsia="hi-IN" w:bidi="hi-IN"/>
              </w:rPr>
            </w:pPr>
          </w:p>
        </w:tc>
      </w:tr>
    </w:tbl>
    <w:p w14:paraId="60182F3E" w14:textId="77777777" w:rsidR="00BC6263" w:rsidRPr="00F602A2" w:rsidRDefault="00BC6263" w:rsidP="00BC6263">
      <w:pPr>
        <w:widowControl w:val="0"/>
        <w:suppressAutoHyphens/>
        <w:ind w:right="-227"/>
        <w:rPr>
          <w:kern w:val="1"/>
          <w:sz w:val="22"/>
          <w:szCs w:val="22"/>
          <w:lang w:eastAsia="hi-IN" w:bidi="hi-IN"/>
        </w:rPr>
      </w:pPr>
    </w:p>
    <w:p w14:paraId="1AD942D4" w14:textId="77777777" w:rsidR="00BC6263" w:rsidRPr="00F602A2" w:rsidRDefault="00BC6263" w:rsidP="00BC6263">
      <w:pPr>
        <w:widowControl w:val="0"/>
        <w:suppressAutoHyphens/>
        <w:ind w:right="-227"/>
        <w:rPr>
          <w:kern w:val="1"/>
          <w:sz w:val="22"/>
          <w:szCs w:val="22"/>
          <w:lang w:eastAsia="hi-IN" w:bidi="hi-IN"/>
        </w:rPr>
      </w:pPr>
    </w:p>
    <w:p w14:paraId="1BE588AC" w14:textId="77777777" w:rsidR="00BC6263" w:rsidRPr="00F602A2" w:rsidRDefault="00BC6263" w:rsidP="00BC6263">
      <w:pPr>
        <w:widowControl w:val="0"/>
        <w:suppressAutoHyphens/>
        <w:ind w:right="-227"/>
        <w:rPr>
          <w:kern w:val="1"/>
          <w:sz w:val="22"/>
          <w:szCs w:val="22"/>
          <w:lang w:eastAsia="en-US" w:bidi="hi-IN"/>
        </w:rPr>
      </w:pPr>
    </w:p>
    <w:p w14:paraId="4FB8F72A" w14:textId="77777777" w:rsidR="00BC6263" w:rsidRPr="00F602A2" w:rsidRDefault="00BC6263" w:rsidP="00BC6263">
      <w:pPr>
        <w:widowControl w:val="0"/>
        <w:suppressAutoHyphens/>
        <w:ind w:right="-227"/>
        <w:rPr>
          <w:b/>
          <w:bCs/>
          <w:kern w:val="1"/>
          <w:sz w:val="22"/>
          <w:szCs w:val="22"/>
          <w:lang w:eastAsia="hi-IN" w:bidi="hi-IN"/>
        </w:rPr>
      </w:pPr>
    </w:p>
    <w:p w14:paraId="05EEE772" w14:textId="77777777" w:rsidR="00BC6263" w:rsidRPr="00F602A2" w:rsidRDefault="00BC6263" w:rsidP="00BC6263">
      <w:pPr>
        <w:widowControl w:val="0"/>
        <w:suppressAutoHyphens/>
        <w:ind w:right="-227"/>
        <w:rPr>
          <w:b/>
          <w:bCs/>
          <w:kern w:val="1"/>
          <w:sz w:val="22"/>
          <w:szCs w:val="22"/>
          <w:lang w:eastAsia="hi-IN" w:bidi="hi-IN"/>
        </w:rPr>
      </w:pPr>
    </w:p>
    <w:p w14:paraId="3931A415" w14:textId="77777777" w:rsidR="00BC6263" w:rsidRPr="00F602A2" w:rsidRDefault="00BC6263" w:rsidP="00BC6263">
      <w:pPr>
        <w:widowControl w:val="0"/>
        <w:suppressAutoHyphens/>
        <w:ind w:right="-227"/>
        <w:rPr>
          <w:b/>
          <w:bCs/>
          <w:kern w:val="1"/>
          <w:sz w:val="22"/>
          <w:szCs w:val="22"/>
          <w:lang w:eastAsia="hi-IN" w:bidi="hi-IN"/>
        </w:rPr>
      </w:pPr>
    </w:p>
    <w:p w14:paraId="40707ECA" w14:textId="77777777" w:rsidR="00BC6263" w:rsidRPr="00F602A2" w:rsidRDefault="00BC6263" w:rsidP="00BC6263">
      <w:pPr>
        <w:widowControl w:val="0"/>
        <w:suppressAutoHyphens/>
        <w:ind w:right="-227"/>
        <w:rPr>
          <w:b/>
          <w:bCs/>
          <w:kern w:val="1"/>
          <w:sz w:val="22"/>
          <w:szCs w:val="22"/>
          <w:lang w:eastAsia="hi-IN" w:bidi="hi-IN"/>
        </w:rPr>
      </w:pPr>
    </w:p>
    <w:p w14:paraId="36BCD7F6" w14:textId="77777777" w:rsidR="00BC6263" w:rsidRPr="00F602A2" w:rsidRDefault="00BC6263" w:rsidP="00BC6263">
      <w:pPr>
        <w:widowControl w:val="0"/>
        <w:suppressAutoHyphens/>
        <w:ind w:right="-227"/>
        <w:rPr>
          <w:b/>
          <w:bCs/>
          <w:kern w:val="1"/>
          <w:sz w:val="22"/>
          <w:szCs w:val="22"/>
          <w:lang w:eastAsia="hi-IN" w:bidi="hi-IN"/>
        </w:rPr>
      </w:pPr>
    </w:p>
    <w:p w14:paraId="05B5C446" w14:textId="77777777" w:rsidR="00BC6263" w:rsidRPr="00F602A2" w:rsidRDefault="00BC6263" w:rsidP="00BC6263">
      <w:pPr>
        <w:widowControl w:val="0"/>
        <w:suppressAutoHyphens/>
        <w:ind w:right="-227"/>
        <w:rPr>
          <w:b/>
          <w:bCs/>
          <w:kern w:val="1"/>
          <w:sz w:val="22"/>
          <w:szCs w:val="22"/>
          <w:lang w:eastAsia="hi-IN" w:bidi="hi-IN"/>
        </w:rPr>
      </w:pPr>
    </w:p>
    <w:p w14:paraId="293764FB" w14:textId="77777777" w:rsidR="00BC6263" w:rsidRPr="00F602A2" w:rsidRDefault="00BC6263" w:rsidP="00BC6263">
      <w:pPr>
        <w:widowControl w:val="0"/>
        <w:suppressAutoHyphens/>
        <w:ind w:right="-227"/>
        <w:rPr>
          <w:b/>
          <w:bCs/>
          <w:kern w:val="1"/>
          <w:sz w:val="22"/>
          <w:szCs w:val="22"/>
          <w:lang w:eastAsia="hi-IN" w:bidi="hi-IN"/>
        </w:rPr>
      </w:pPr>
    </w:p>
    <w:p w14:paraId="4D29C9D3" w14:textId="77777777" w:rsidR="00BC6263" w:rsidRPr="00F602A2" w:rsidRDefault="00BC6263" w:rsidP="00BC6263">
      <w:pPr>
        <w:widowControl w:val="0"/>
        <w:suppressAutoHyphens/>
        <w:ind w:right="-227"/>
        <w:rPr>
          <w:b/>
          <w:bCs/>
          <w:kern w:val="1"/>
          <w:sz w:val="22"/>
          <w:szCs w:val="22"/>
          <w:lang w:eastAsia="hi-IN" w:bidi="hi-IN"/>
        </w:rPr>
      </w:pPr>
    </w:p>
    <w:p w14:paraId="573078EB" w14:textId="77777777" w:rsidR="00BC6263" w:rsidRDefault="00BC6263" w:rsidP="00BC6263">
      <w:pPr>
        <w:widowControl w:val="0"/>
        <w:suppressAutoHyphens/>
        <w:ind w:right="-227"/>
        <w:rPr>
          <w:b/>
          <w:bCs/>
          <w:kern w:val="1"/>
          <w:sz w:val="22"/>
          <w:szCs w:val="22"/>
          <w:lang w:eastAsia="hi-IN" w:bidi="hi-IN"/>
        </w:rPr>
      </w:pPr>
    </w:p>
    <w:p w14:paraId="799BC455" w14:textId="77777777" w:rsidR="00BC6263" w:rsidRDefault="00BC6263" w:rsidP="00BC6263">
      <w:pPr>
        <w:widowControl w:val="0"/>
        <w:suppressAutoHyphens/>
        <w:ind w:right="-227"/>
        <w:rPr>
          <w:b/>
          <w:bCs/>
          <w:kern w:val="1"/>
          <w:sz w:val="22"/>
          <w:szCs w:val="22"/>
          <w:lang w:eastAsia="hi-IN" w:bidi="hi-IN"/>
        </w:rPr>
      </w:pPr>
    </w:p>
    <w:p w14:paraId="67C7DF79" w14:textId="77777777" w:rsidR="00BC6263" w:rsidRDefault="00BC6263" w:rsidP="00BC6263">
      <w:pPr>
        <w:widowControl w:val="0"/>
        <w:suppressAutoHyphens/>
        <w:ind w:right="-227"/>
        <w:rPr>
          <w:b/>
          <w:bCs/>
          <w:kern w:val="1"/>
          <w:sz w:val="22"/>
          <w:szCs w:val="22"/>
          <w:lang w:eastAsia="hi-IN" w:bidi="hi-IN"/>
        </w:rPr>
      </w:pPr>
    </w:p>
    <w:p w14:paraId="1906FBF7" w14:textId="77777777" w:rsidR="00B11B8D" w:rsidRDefault="00B11B8D" w:rsidP="00BC6263">
      <w:pPr>
        <w:widowControl w:val="0"/>
        <w:suppressAutoHyphens/>
        <w:ind w:right="-227"/>
        <w:rPr>
          <w:b/>
          <w:bCs/>
          <w:kern w:val="1"/>
          <w:sz w:val="22"/>
          <w:szCs w:val="22"/>
          <w:lang w:eastAsia="hi-IN" w:bidi="hi-IN"/>
        </w:rPr>
      </w:pPr>
    </w:p>
    <w:p w14:paraId="6FE49340" w14:textId="77777777" w:rsidR="00B11B8D" w:rsidRDefault="00B11B8D" w:rsidP="00BC6263">
      <w:pPr>
        <w:widowControl w:val="0"/>
        <w:suppressAutoHyphens/>
        <w:ind w:right="-227"/>
        <w:rPr>
          <w:b/>
          <w:bCs/>
          <w:kern w:val="1"/>
          <w:sz w:val="22"/>
          <w:szCs w:val="22"/>
          <w:lang w:eastAsia="hi-IN" w:bidi="hi-IN"/>
        </w:rPr>
      </w:pPr>
    </w:p>
    <w:p w14:paraId="14487F10" w14:textId="77777777" w:rsidR="00B11B8D" w:rsidRDefault="00B11B8D" w:rsidP="00BC6263">
      <w:pPr>
        <w:widowControl w:val="0"/>
        <w:suppressAutoHyphens/>
        <w:ind w:right="-227"/>
        <w:rPr>
          <w:b/>
          <w:bCs/>
          <w:kern w:val="1"/>
          <w:sz w:val="22"/>
          <w:szCs w:val="22"/>
          <w:lang w:eastAsia="hi-IN" w:bidi="hi-IN"/>
        </w:rPr>
      </w:pPr>
    </w:p>
    <w:p w14:paraId="63A7B5A5" w14:textId="77777777" w:rsidR="00B11B8D" w:rsidRDefault="00B11B8D" w:rsidP="00BC6263">
      <w:pPr>
        <w:widowControl w:val="0"/>
        <w:suppressAutoHyphens/>
        <w:ind w:right="-227"/>
        <w:rPr>
          <w:b/>
          <w:bCs/>
          <w:kern w:val="1"/>
          <w:sz w:val="22"/>
          <w:szCs w:val="22"/>
          <w:lang w:eastAsia="hi-IN" w:bidi="hi-IN"/>
        </w:rPr>
      </w:pPr>
    </w:p>
    <w:p w14:paraId="27C01982" w14:textId="77777777" w:rsidR="00B11B8D" w:rsidRDefault="00B11B8D" w:rsidP="00BC6263">
      <w:pPr>
        <w:widowControl w:val="0"/>
        <w:suppressAutoHyphens/>
        <w:ind w:right="-227"/>
        <w:rPr>
          <w:b/>
          <w:bCs/>
          <w:kern w:val="1"/>
          <w:sz w:val="22"/>
          <w:szCs w:val="22"/>
          <w:lang w:eastAsia="hi-IN" w:bidi="hi-IN"/>
        </w:rPr>
      </w:pPr>
    </w:p>
    <w:p w14:paraId="6FF19426" w14:textId="77777777" w:rsidR="00B11B8D" w:rsidRDefault="00B11B8D" w:rsidP="00BC6263">
      <w:pPr>
        <w:widowControl w:val="0"/>
        <w:suppressAutoHyphens/>
        <w:ind w:right="-227"/>
        <w:rPr>
          <w:b/>
          <w:bCs/>
          <w:kern w:val="1"/>
          <w:sz w:val="22"/>
          <w:szCs w:val="22"/>
          <w:lang w:eastAsia="hi-IN" w:bidi="hi-IN"/>
        </w:rPr>
      </w:pPr>
    </w:p>
    <w:p w14:paraId="615D6619" w14:textId="77777777" w:rsidR="00B11B8D" w:rsidRDefault="00B11B8D" w:rsidP="00BC6263">
      <w:pPr>
        <w:widowControl w:val="0"/>
        <w:suppressAutoHyphens/>
        <w:ind w:right="-227"/>
        <w:rPr>
          <w:b/>
          <w:bCs/>
          <w:kern w:val="1"/>
          <w:sz w:val="22"/>
          <w:szCs w:val="22"/>
          <w:lang w:eastAsia="hi-IN" w:bidi="hi-IN"/>
        </w:rPr>
      </w:pPr>
    </w:p>
    <w:p w14:paraId="67AC9A6E" w14:textId="77777777" w:rsidR="00B11B8D" w:rsidRDefault="00B11B8D" w:rsidP="00BC6263">
      <w:pPr>
        <w:widowControl w:val="0"/>
        <w:suppressAutoHyphens/>
        <w:ind w:right="-227"/>
        <w:rPr>
          <w:b/>
          <w:bCs/>
          <w:kern w:val="1"/>
          <w:sz w:val="22"/>
          <w:szCs w:val="22"/>
          <w:lang w:eastAsia="hi-IN" w:bidi="hi-IN"/>
        </w:rPr>
      </w:pPr>
    </w:p>
    <w:p w14:paraId="0CA212E0" w14:textId="77777777" w:rsidR="00B11B8D" w:rsidRPr="00F602A2" w:rsidRDefault="00B11B8D" w:rsidP="00BC6263">
      <w:pPr>
        <w:widowControl w:val="0"/>
        <w:suppressAutoHyphens/>
        <w:ind w:right="-227"/>
        <w:rPr>
          <w:b/>
          <w:bCs/>
          <w:kern w:val="1"/>
          <w:sz w:val="22"/>
          <w:szCs w:val="22"/>
          <w:lang w:eastAsia="hi-IN" w:bidi="hi-IN"/>
        </w:rPr>
      </w:pPr>
    </w:p>
    <w:p w14:paraId="79D502B0" w14:textId="77777777" w:rsidR="00BC6263" w:rsidRDefault="00BC6263" w:rsidP="00BC6263">
      <w:pPr>
        <w:widowControl w:val="0"/>
        <w:suppressAutoHyphens/>
        <w:ind w:right="-227"/>
        <w:rPr>
          <w:b/>
          <w:bCs/>
          <w:kern w:val="1"/>
          <w:sz w:val="22"/>
          <w:szCs w:val="22"/>
          <w:lang w:eastAsia="hi-IN" w:bidi="hi-IN"/>
        </w:rPr>
      </w:pPr>
    </w:p>
    <w:p w14:paraId="0A698313" w14:textId="77777777" w:rsidR="00AF34F3" w:rsidRDefault="00AF34F3" w:rsidP="00BC6263">
      <w:pPr>
        <w:widowControl w:val="0"/>
        <w:suppressAutoHyphens/>
        <w:ind w:right="-227"/>
        <w:rPr>
          <w:b/>
          <w:bCs/>
          <w:kern w:val="1"/>
          <w:sz w:val="22"/>
          <w:szCs w:val="22"/>
          <w:lang w:eastAsia="hi-IN" w:bidi="hi-IN"/>
        </w:rPr>
      </w:pPr>
    </w:p>
    <w:p w14:paraId="1103704A" w14:textId="77777777" w:rsidR="00AF34F3" w:rsidRDefault="00AF34F3" w:rsidP="00BC6263">
      <w:pPr>
        <w:widowControl w:val="0"/>
        <w:suppressAutoHyphens/>
        <w:ind w:right="-227"/>
        <w:rPr>
          <w:b/>
          <w:bCs/>
          <w:kern w:val="1"/>
          <w:sz w:val="22"/>
          <w:szCs w:val="22"/>
          <w:lang w:eastAsia="hi-IN" w:bidi="hi-IN"/>
        </w:rPr>
      </w:pPr>
    </w:p>
    <w:p w14:paraId="70742936" w14:textId="77777777" w:rsidR="00AF34F3" w:rsidRDefault="00AF34F3" w:rsidP="00BC6263">
      <w:pPr>
        <w:widowControl w:val="0"/>
        <w:suppressAutoHyphens/>
        <w:ind w:right="-227"/>
        <w:rPr>
          <w:b/>
          <w:bCs/>
          <w:kern w:val="1"/>
          <w:sz w:val="22"/>
          <w:szCs w:val="22"/>
          <w:lang w:eastAsia="hi-IN" w:bidi="hi-IN"/>
        </w:rPr>
      </w:pPr>
    </w:p>
    <w:p w14:paraId="07D3FD58" w14:textId="604DDB90" w:rsidR="00FE644D" w:rsidRDefault="00FE644D" w:rsidP="00FE644D">
      <w:pPr>
        <w:widowControl w:val="0"/>
        <w:suppressAutoHyphens/>
        <w:ind w:right="-227"/>
        <w:jc w:val="right"/>
        <w:rPr>
          <w:b/>
          <w:bCs/>
          <w:kern w:val="1"/>
          <w:lang w:eastAsia="hi-IN" w:bidi="hi-IN"/>
        </w:rPr>
      </w:pPr>
      <w:r>
        <w:rPr>
          <w:b/>
          <w:bCs/>
          <w:kern w:val="1"/>
          <w:lang w:eastAsia="hi-IN" w:bidi="hi-IN"/>
        </w:rPr>
        <w:t>Załącznik nr 7</w:t>
      </w:r>
    </w:p>
    <w:p w14:paraId="7D447B79" w14:textId="295A49F5" w:rsidR="005D160F" w:rsidRPr="005D160F" w:rsidRDefault="005D160F" w:rsidP="005D160F">
      <w:pPr>
        <w:widowControl w:val="0"/>
        <w:suppressAutoHyphens/>
        <w:ind w:right="-227"/>
        <w:jc w:val="center"/>
        <w:rPr>
          <w:b/>
          <w:bCs/>
          <w:kern w:val="1"/>
          <w:lang w:eastAsia="hi-IN" w:bidi="hi-IN"/>
        </w:rPr>
      </w:pPr>
      <w:r w:rsidRPr="005D160F">
        <w:rPr>
          <w:b/>
          <w:bCs/>
          <w:kern w:val="1"/>
          <w:lang w:eastAsia="hi-IN" w:bidi="hi-IN"/>
        </w:rPr>
        <w:t xml:space="preserve">Minimalne wymagania Zamawiającego dla </w:t>
      </w:r>
      <w:r w:rsidRPr="00AA311D">
        <w:rPr>
          <w:b/>
          <w:bCs/>
          <w:kern w:val="1"/>
          <w:lang w:eastAsia="hi-IN" w:bidi="hi-IN"/>
        </w:rPr>
        <w:t>drukarki A4 mono</w:t>
      </w:r>
    </w:p>
    <w:p w14:paraId="4741BE21" w14:textId="6887D064" w:rsidR="005D160F" w:rsidRPr="005D160F" w:rsidRDefault="005D160F" w:rsidP="005D160F">
      <w:pPr>
        <w:widowControl w:val="0"/>
        <w:suppressAutoHyphens/>
        <w:ind w:right="-227"/>
        <w:jc w:val="center"/>
        <w:rPr>
          <w:b/>
          <w:bCs/>
          <w:kern w:val="1"/>
          <w:lang w:eastAsia="hi-IN" w:bidi="hi-IN"/>
        </w:rPr>
      </w:pPr>
      <w:r w:rsidRPr="005D160F">
        <w:rPr>
          <w:b/>
          <w:bCs/>
          <w:kern w:val="1"/>
          <w:lang w:eastAsia="hi-IN" w:bidi="hi-IN"/>
        </w:rPr>
        <w:t xml:space="preserve">(dotyczy Pakietu </w:t>
      </w:r>
      <w:r w:rsidRPr="00AA311D">
        <w:rPr>
          <w:b/>
          <w:bCs/>
          <w:kern w:val="1"/>
          <w:lang w:eastAsia="hi-IN" w:bidi="hi-IN"/>
        </w:rPr>
        <w:t>2 poz. 1</w:t>
      </w:r>
      <w:r w:rsidRPr="005D160F">
        <w:rPr>
          <w:b/>
          <w:bCs/>
          <w:kern w:val="1"/>
          <w:lang w:eastAsia="hi-IN" w:bidi="hi-IN"/>
        </w:rPr>
        <w:t>)</w:t>
      </w:r>
    </w:p>
    <w:p w14:paraId="4027C47E" w14:textId="77777777" w:rsidR="005D160F" w:rsidRPr="005D160F" w:rsidRDefault="005D160F" w:rsidP="005D160F">
      <w:pPr>
        <w:widowControl w:val="0"/>
        <w:suppressAutoHyphens/>
        <w:ind w:right="-227"/>
        <w:jc w:val="center"/>
        <w:rPr>
          <w:kern w:val="1"/>
          <w:sz w:val="22"/>
          <w:szCs w:val="22"/>
          <w:lang w:eastAsia="hi-IN" w:bidi="hi-IN"/>
        </w:rPr>
      </w:pPr>
      <w:r w:rsidRPr="005D160F">
        <w:rPr>
          <w:kern w:val="1"/>
          <w:sz w:val="22"/>
          <w:szCs w:val="22"/>
          <w:lang w:eastAsia="hi-IN" w:bidi="hi-IN"/>
        </w:rPr>
        <w:t>(uzupełniony formularz złożyć wraz z ofertą)</w:t>
      </w:r>
    </w:p>
    <w:p w14:paraId="498E30A6" w14:textId="77777777" w:rsidR="005D160F" w:rsidRPr="005D160F" w:rsidRDefault="005D160F" w:rsidP="005D160F">
      <w:pPr>
        <w:widowControl w:val="0"/>
        <w:suppressAutoHyphens/>
        <w:ind w:right="-227"/>
        <w:rPr>
          <w:b/>
          <w:bCs/>
          <w:kern w:val="1"/>
          <w:sz w:val="22"/>
          <w:szCs w:val="22"/>
          <w:lang w:eastAsia="hi-IN" w:bidi="hi-IN"/>
        </w:rPr>
      </w:pPr>
    </w:p>
    <w:p w14:paraId="6EED2918" w14:textId="77777777" w:rsidR="005D160F" w:rsidRPr="005D160F" w:rsidRDefault="005D160F" w:rsidP="00103F99">
      <w:pPr>
        <w:widowControl w:val="0"/>
        <w:suppressAutoHyphens/>
        <w:ind w:right="-227"/>
        <w:jc w:val="center"/>
        <w:rPr>
          <w:b/>
          <w:bCs/>
          <w:kern w:val="1"/>
          <w:sz w:val="22"/>
          <w:szCs w:val="22"/>
          <w:lang w:eastAsia="hi-IN" w:bidi="hi-IN"/>
        </w:rPr>
      </w:pPr>
      <w:r w:rsidRPr="005D160F">
        <w:rPr>
          <w:b/>
          <w:bCs/>
          <w:kern w:val="1"/>
          <w:sz w:val="22"/>
          <w:szCs w:val="22"/>
          <w:lang w:eastAsia="hi-IN" w:bidi="hi-IN"/>
        </w:rPr>
        <w:t>....................................................................................................................................................................</w:t>
      </w:r>
    </w:p>
    <w:p w14:paraId="4E225C2F" w14:textId="77777777" w:rsidR="00AA311D" w:rsidRDefault="005D160F" w:rsidP="00103F99">
      <w:pPr>
        <w:widowControl w:val="0"/>
        <w:suppressAutoHyphens/>
        <w:ind w:right="-227"/>
        <w:jc w:val="center"/>
        <w:rPr>
          <w:b/>
          <w:bCs/>
          <w:kern w:val="1"/>
          <w:sz w:val="22"/>
          <w:szCs w:val="22"/>
          <w:lang w:eastAsia="hi-IN" w:bidi="hi-IN"/>
        </w:rPr>
      </w:pPr>
      <w:r w:rsidRPr="005D160F">
        <w:rPr>
          <w:b/>
          <w:bCs/>
          <w:kern w:val="1"/>
          <w:sz w:val="22"/>
          <w:szCs w:val="22"/>
          <w:lang w:eastAsia="hi-IN" w:bidi="hi-IN"/>
        </w:rPr>
        <w:t xml:space="preserve">Wpisać powyżej nazwę producenta, nazwę i model, numer katalogowy </w:t>
      </w:r>
    </w:p>
    <w:p w14:paraId="1B4E60ED" w14:textId="098F00E7" w:rsidR="005D160F" w:rsidRPr="005D160F" w:rsidRDefault="00103F99" w:rsidP="00103F99">
      <w:pPr>
        <w:widowControl w:val="0"/>
        <w:suppressAutoHyphens/>
        <w:ind w:right="-227"/>
        <w:jc w:val="center"/>
        <w:rPr>
          <w:b/>
          <w:bCs/>
          <w:kern w:val="1"/>
          <w:sz w:val="22"/>
          <w:szCs w:val="22"/>
          <w:lang w:eastAsia="hi-IN" w:bidi="hi-IN"/>
        </w:rPr>
      </w:pPr>
      <w:r>
        <w:rPr>
          <w:b/>
          <w:bCs/>
          <w:kern w:val="1"/>
          <w:sz w:val="22"/>
          <w:szCs w:val="22"/>
          <w:lang w:eastAsia="hi-IN" w:bidi="hi-IN"/>
        </w:rPr>
        <w:t>drukarki</w:t>
      </w:r>
    </w:p>
    <w:p w14:paraId="3E55936D" w14:textId="77777777" w:rsidR="00BC6263" w:rsidRPr="00F602A2" w:rsidRDefault="00BC6263" w:rsidP="00BC6263">
      <w:pPr>
        <w:widowControl w:val="0"/>
        <w:suppressAutoHyphens/>
        <w:ind w:right="-227"/>
        <w:rPr>
          <w:kern w:val="1"/>
          <w:sz w:val="22"/>
          <w:szCs w:val="22"/>
          <w:lang w:eastAsia="en-US" w:bidi="hi-IN"/>
        </w:rPr>
      </w:pPr>
    </w:p>
    <w:tbl>
      <w:tblPr>
        <w:tblW w:w="5000" w:type="pct"/>
        <w:tblCellMar>
          <w:left w:w="70" w:type="dxa"/>
          <w:right w:w="70" w:type="dxa"/>
        </w:tblCellMar>
        <w:tblLook w:val="0000" w:firstRow="0" w:lastRow="0" w:firstColumn="0" w:lastColumn="0" w:noHBand="0" w:noVBand="0"/>
      </w:tblPr>
      <w:tblGrid>
        <w:gridCol w:w="495"/>
        <w:gridCol w:w="1448"/>
        <w:gridCol w:w="5755"/>
        <w:gridCol w:w="1703"/>
      </w:tblGrid>
      <w:tr w:rsidR="00BC6263" w:rsidRPr="00F602A2" w14:paraId="4648E1AB" w14:textId="77777777" w:rsidTr="00FC2576">
        <w:trPr>
          <w:trHeight w:val="300"/>
        </w:trPr>
        <w:tc>
          <w:tcPr>
            <w:tcW w:w="26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058127" w14:textId="77777777" w:rsidR="00BC6263" w:rsidRPr="00F602A2" w:rsidRDefault="00BC6263" w:rsidP="00FC2576">
            <w:pPr>
              <w:widowControl w:val="0"/>
              <w:suppressAutoHyphens/>
              <w:spacing w:line="100" w:lineRule="atLeast"/>
              <w:jc w:val="center"/>
              <w:rPr>
                <w:b/>
                <w:kern w:val="1"/>
                <w:sz w:val="22"/>
                <w:szCs w:val="22"/>
                <w:lang w:eastAsia="hi-IN" w:bidi="hi-IN"/>
              </w:rPr>
            </w:pPr>
            <w:r w:rsidRPr="00F602A2">
              <w:rPr>
                <w:rFonts w:eastAsia="Times New Roman"/>
                <w:b/>
                <w:kern w:val="1"/>
                <w:sz w:val="22"/>
                <w:szCs w:val="22"/>
                <w:lang w:eastAsia="hi-IN" w:bidi="hi-IN"/>
              </w:rPr>
              <w:t>Lp.</w:t>
            </w:r>
          </w:p>
        </w:tc>
        <w:tc>
          <w:tcPr>
            <w:tcW w:w="77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38BD17" w14:textId="77777777" w:rsidR="00BC6263" w:rsidRPr="00F602A2" w:rsidRDefault="00BC6263" w:rsidP="00FC2576">
            <w:pPr>
              <w:widowControl w:val="0"/>
              <w:suppressAutoHyphens/>
              <w:spacing w:line="100" w:lineRule="atLeast"/>
              <w:rPr>
                <w:b/>
                <w:kern w:val="1"/>
                <w:sz w:val="22"/>
                <w:szCs w:val="22"/>
                <w:lang w:eastAsia="hi-IN" w:bidi="hi-IN"/>
              </w:rPr>
            </w:pPr>
            <w:r w:rsidRPr="00F602A2">
              <w:rPr>
                <w:b/>
                <w:kern w:val="1"/>
                <w:sz w:val="22"/>
                <w:szCs w:val="22"/>
                <w:lang w:eastAsia="hi-IN" w:bidi="hi-IN"/>
              </w:rPr>
              <w:t>Nazwa komponentu</w:t>
            </w:r>
          </w:p>
        </w:tc>
        <w:tc>
          <w:tcPr>
            <w:tcW w:w="306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BAE204" w14:textId="77777777" w:rsidR="00BC6263" w:rsidRPr="00F602A2" w:rsidRDefault="00BC6263" w:rsidP="00FC2576">
            <w:pPr>
              <w:widowControl w:val="0"/>
              <w:suppressAutoHyphens/>
              <w:spacing w:line="100" w:lineRule="atLeast"/>
              <w:rPr>
                <w:kern w:val="1"/>
                <w:sz w:val="22"/>
                <w:szCs w:val="22"/>
                <w:lang w:eastAsia="hi-IN" w:bidi="hi-IN"/>
              </w:rPr>
            </w:pPr>
            <w:r w:rsidRPr="00F602A2">
              <w:rPr>
                <w:b/>
                <w:kern w:val="1"/>
                <w:sz w:val="22"/>
                <w:szCs w:val="22"/>
                <w:lang w:eastAsia="hi-IN" w:bidi="hi-IN"/>
              </w:rPr>
              <w:t>Wymagane minimalne parametry techniczne</w:t>
            </w:r>
          </w:p>
        </w:tc>
        <w:tc>
          <w:tcPr>
            <w:tcW w:w="9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7D71F2" w14:textId="77777777" w:rsidR="00BC6263" w:rsidRPr="00F602A2" w:rsidRDefault="00BC6263" w:rsidP="00FC2576">
            <w:pPr>
              <w:widowControl w:val="0"/>
              <w:suppressAutoHyphens/>
              <w:jc w:val="center"/>
              <w:rPr>
                <w:kern w:val="1"/>
                <w:sz w:val="18"/>
                <w:szCs w:val="18"/>
                <w:lang w:eastAsia="hi-IN" w:bidi="hi-IN"/>
              </w:rPr>
            </w:pPr>
            <w:r w:rsidRPr="00F602A2">
              <w:rPr>
                <w:kern w:val="1"/>
                <w:sz w:val="18"/>
                <w:szCs w:val="18"/>
                <w:lang w:eastAsia="hi-IN" w:bidi="hi-IN"/>
              </w:rPr>
              <w:t>Parametry oferowane przez Wykonawcę potwierdzające co najmniej minimalne wymagania Zamawiającego</w:t>
            </w:r>
          </w:p>
          <w:p w14:paraId="20891720" w14:textId="77777777" w:rsidR="00BC6263" w:rsidRPr="00F602A2" w:rsidRDefault="00BC6263" w:rsidP="00FC2576">
            <w:pPr>
              <w:widowControl w:val="0"/>
              <w:suppressAutoHyphens/>
              <w:spacing w:line="100" w:lineRule="atLeast"/>
              <w:jc w:val="center"/>
              <w:rPr>
                <w:b/>
                <w:kern w:val="1"/>
                <w:sz w:val="22"/>
                <w:szCs w:val="22"/>
                <w:lang w:eastAsia="hi-IN" w:bidi="hi-IN"/>
              </w:rPr>
            </w:pPr>
            <w:r w:rsidRPr="00F602A2">
              <w:rPr>
                <w:kern w:val="1"/>
                <w:sz w:val="18"/>
                <w:szCs w:val="18"/>
                <w:lang w:eastAsia="hi-IN" w:bidi="hi-IN"/>
              </w:rPr>
              <w:t>(wpisać)</w:t>
            </w:r>
          </w:p>
        </w:tc>
      </w:tr>
      <w:tr w:rsidR="00BC6263" w:rsidRPr="00F602A2" w14:paraId="338A3068" w14:textId="77777777" w:rsidTr="00FC2576">
        <w:trPr>
          <w:trHeight w:val="300"/>
        </w:trPr>
        <w:tc>
          <w:tcPr>
            <w:tcW w:w="263"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75063C0D" w14:textId="77777777" w:rsidR="00BC6263" w:rsidRPr="00F602A2" w:rsidRDefault="00BC6263" w:rsidP="00FC2576">
            <w:pPr>
              <w:widowControl w:val="0"/>
              <w:suppressAutoHyphens/>
              <w:spacing w:line="100" w:lineRule="atLeast"/>
              <w:jc w:val="center"/>
              <w:rPr>
                <w:rFonts w:eastAsia="Times New Roman"/>
                <w:color w:val="000000"/>
                <w:kern w:val="1"/>
                <w:sz w:val="22"/>
                <w:szCs w:val="22"/>
                <w:lang w:bidi="hi-IN"/>
              </w:rPr>
            </w:pPr>
            <w:r w:rsidRPr="00F602A2">
              <w:rPr>
                <w:rFonts w:eastAsia="Times New Roman"/>
                <w:color w:val="000000"/>
                <w:kern w:val="1"/>
                <w:sz w:val="22"/>
                <w:szCs w:val="22"/>
                <w:lang w:bidi="hi-IN"/>
              </w:rPr>
              <w:t>1.</w:t>
            </w:r>
          </w:p>
        </w:tc>
        <w:tc>
          <w:tcPr>
            <w:tcW w:w="77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3AC440" w14:textId="50350F8E" w:rsidR="00BC6263" w:rsidRPr="00F602A2" w:rsidRDefault="00BC6263" w:rsidP="00FC2576">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Typ</w:t>
            </w:r>
            <w:r w:rsidR="00FE644D">
              <w:rPr>
                <w:rFonts w:eastAsia="Times New Roman"/>
                <w:color w:val="000000"/>
                <w:kern w:val="1"/>
                <w:sz w:val="22"/>
                <w:szCs w:val="22"/>
                <w:lang w:bidi="hi-IN"/>
              </w:rPr>
              <w:t>,</w:t>
            </w:r>
          </w:p>
        </w:tc>
        <w:tc>
          <w:tcPr>
            <w:tcW w:w="306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8772BC" w14:textId="28254C37" w:rsidR="00BC6263" w:rsidRPr="00F602A2" w:rsidRDefault="00BC6263" w:rsidP="00FC2576">
            <w:pPr>
              <w:widowControl w:val="0"/>
              <w:suppressAutoHyphens/>
              <w:spacing w:line="100" w:lineRule="atLeast"/>
              <w:rPr>
                <w:kern w:val="1"/>
                <w:sz w:val="22"/>
                <w:szCs w:val="22"/>
                <w:lang w:eastAsia="hi-IN" w:bidi="hi-IN"/>
              </w:rPr>
            </w:pPr>
            <w:r w:rsidRPr="00F602A2">
              <w:rPr>
                <w:rFonts w:eastAsia="Times New Roman"/>
                <w:color w:val="000000"/>
                <w:kern w:val="1"/>
                <w:sz w:val="22"/>
                <w:szCs w:val="22"/>
                <w:lang w:bidi="hi-IN"/>
              </w:rPr>
              <w:t>LED, mono</w:t>
            </w:r>
            <w:r w:rsidR="00FE644D">
              <w:rPr>
                <w:rFonts w:eastAsia="Times New Roman"/>
                <w:color w:val="000000"/>
                <w:kern w:val="1"/>
                <w:sz w:val="22"/>
                <w:szCs w:val="22"/>
                <w:lang w:bidi="hi-IN"/>
              </w:rPr>
              <w:t xml:space="preserve">, </w:t>
            </w:r>
          </w:p>
        </w:tc>
        <w:tc>
          <w:tcPr>
            <w:tcW w:w="9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498BF0"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p>
        </w:tc>
      </w:tr>
      <w:tr w:rsidR="00BC6263" w:rsidRPr="00F602A2" w14:paraId="7A62A4B5" w14:textId="77777777" w:rsidTr="00FC2576">
        <w:trPr>
          <w:trHeight w:val="300"/>
        </w:trPr>
        <w:tc>
          <w:tcPr>
            <w:tcW w:w="263"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576FE4CA" w14:textId="77777777" w:rsidR="00BC6263" w:rsidRPr="00F602A2" w:rsidRDefault="00BC6263" w:rsidP="00FC2576">
            <w:pPr>
              <w:widowControl w:val="0"/>
              <w:suppressAutoHyphens/>
              <w:spacing w:line="100" w:lineRule="atLeast"/>
              <w:jc w:val="center"/>
              <w:rPr>
                <w:rFonts w:eastAsia="Times New Roman"/>
                <w:color w:val="000000"/>
                <w:kern w:val="1"/>
                <w:sz w:val="22"/>
                <w:szCs w:val="22"/>
                <w:lang w:bidi="hi-IN"/>
              </w:rPr>
            </w:pPr>
            <w:r w:rsidRPr="00F602A2">
              <w:rPr>
                <w:rFonts w:eastAsia="Times New Roman"/>
                <w:color w:val="000000"/>
                <w:kern w:val="1"/>
                <w:sz w:val="22"/>
                <w:szCs w:val="22"/>
                <w:lang w:bidi="hi-IN"/>
              </w:rPr>
              <w:t>2.</w:t>
            </w:r>
          </w:p>
        </w:tc>
        <w:tc>
          <w:tcPr>
            <w:tcW w:w="77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A8FF82"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Formaty wydruku</w:t>
            </w:r>
          </w:p>
        </w:tc>
        <w:tc>
          <w:tcPr>
            <w:tcW w:w="306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5F0E2B" w14:textId="77777777" w:rsidR="00BC6263" w:rsidRPr="00F602A2" w:rsidRDefault="00BC6263" w:rsidP="00FC2576">
            <w:pPr>
              <w:widowControl w:val="0"/>
              <w:suppressAutoHyphens/>
              <w:spacing w:line="100" w:lineRule="atLeast"/>
              <w:rPr>
                <w:kern w:val="1"/>
                <w:sz w:val="22"/>
                <w:szCs w:val="22"/>
                <w:lang w:eastAsia="hi-IN" w:bidi="hi-IN"/>
              </w:rPr>
            </w:pPr>
            <w:r w:rsidRPr="00F602A2">
              <w:rPr>
                <w:rFonts w:eastAsia="Times New Roman"/>
                <w:color w:val="000000"/>
                <w:kern w:val="1"/>
                <w:sz w:val="22"/>
                <w:szCs w:val="22"/>
                <w:lang w:bidi="hi-IN"/>
              </w:rPr>
              <w:t>A4-A6, recepta lekarska, koperty (DL, C5, C6), banner do 900mm.</w:t>
            </w:r>
          </w:p>
        </w:tc>
        <w:tc>
          <w:tcPr>
            <w:tcW w:w="9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AF6FD9"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p>
        </w:tc>
      </w:tr>
      <w:tr w:rsidR="00BC6263" w:rsidRPr="00F602A2" w14:paraId="2A4DDAA1" w14:textId="77777777" w:rsidTr="00FC2576">
        <w:trPr>
          <w:trHeight w:val="300"/>
        </w:trPr>
        <w:tc>
          <w:tcPr>
            <w:tcW w:w="263"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35559B88" w14:textId="77777777" w:rsidR="00BC6263" w:rsidRPr="00F602A2" w:rsidRDefault="00BC6263" w:rsidP="00FC2576">
            <w:pPr>
              <w:widowControl w:val="0"/>
              <w:suppressAutoHyphens/>
              <w:spacing w:line="100" w:lineRule="atLeast"/>
              <w:jc w:val="center"/>
              <w:rPr>
                <w:rFonts w:eastAsia="Times New Roman"/>
                <w:color w:val="000000"/>
                <w:kern w:val="1"/>
                <w:sz w:val="22"/>
                <w:szCs w:val="22"/>
                <w:lang w:bidi="hi-IN"/>
              </w:rPr>
            </w:pPr>
            <w:r w:rsidRPr="00F602A2">
              <w:rPr>
                <w:rFonts w:eastAsia="Times New Roman"/>
                <w:color w:val="000000"/>
                <w:kern w:val="1"/>
                <w:sz w:val="22"/>
                <w:szCs w:val="22"/>
                <w:lang w:bidi="hi-IN"/>
              </w:rPr>
              <w:t>3.</w:t>
            </w:r>
          </w:p>
        </w:tc>
        <w:tc>
          <w:tcPr>
            <w:tcW w:w="77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3C79EA"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Prędkość wydruku</w:t>
            </w:r>
          </w:p>
        </w:tc>
        <w:tc>
          <w:tcPr>
            <w:tcW w:w="306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1DC0C1" w14:textId="77777777" w:rsidR="00BC6263" w:rsidRPr="00F602A2" w:rsidRDefault="00BC6263" w:rsidP="00FC2576">
            <w:pPr>
              <w:widowControl w:val="0"/>
              <w:suppressAutoHyphens/>
              <w:spacing w:line="100" w:lineRule="atLeast"/>
              <w:rPr>
                <w:kern w:val="1"/>
                <w:sz w:val="22"/>
                <w:szCs w:val="22"/>
                <w:lang w:eastAsia="hi-IN" w:bidi="hi-IN"/>
              </w:rPr>
            </w:pPr>
            <w:r w:rsidRPr="00F602A2">
              <w:rPr>
                <w:rFonts w:eastAsia="Times New Roman"/>
                <w:color w:val="000000"/>
                <w:kern w:val="1"/>
                <w:sz w:val="22"/>
                <w:szCs w:val="22"/>
                <w:lang w:bidi="hi-IN"/>
              </w:rPr>
              <w:t>Min 40 str./min. Mono A4, czas nagrzewania max. 15 sek.</w:t>
            </w:r>
          </w:p>
        </w:tc>
        <w:tc>
          <w:tcPr>
            <w:tcW w:w="9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786F2C"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p>
        </w:tc>
      </w:tr>
      <w:tr w:rsidR="00BC6263" w:rsidRPr="00F602A2" w14:paraId="4A8E2E1E" w14:textId="77777777" w:rsidTr="00FC2576">
        <w:trPr>
          <w:trHeight w:val="300"/>
        </w:trPr>
        <w:tc>
          <w:tcPr>
            <w:tcW w:w="263"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07C91EB2" w14:textId="77777777" w:rsidR="00BC6263" w:rsidRPr="00F602A2" w:rsidRDefault="00BC6263" w:rsidP="00FC2576">
            <w:pPr>
              <w:widowControl w:val="0"/>
              <w:suppressAutoHyphens/>
              <w:spacing w:line="100" w:lineRule="atLeast"/>
              <w:jc w:val="center"/>
              <w:rPr>
                <w:rFonts w:eastAsia="Times New Roman"/>
                <w:color w:val="000000"/>
                <w:kern w:val="1"/>
                <w:sz w:val="22"/>
                <w:szCs w:val="22"/>
                <w:lang w:bidi="hi-IN"/>
              </w:rPr>
            </w:pPr>
            <w:r w:rsidRPr="00F602A2">
              <w:rPr>
                <w:rFonts w:eastAsia="Times New Roman"/>
                <w:color w:val="000000"/>
                <w:kern w:val="1"/>
                <w:sz w:val="22"/>
                <w:szCs w:val="22"/>
                <w:lang w:bidi="hi-IN"/>
              </w:rPr>
              <w:t>4.</w:t>
            </w:r>
          </w:p>
        </w:tc>
        <w:tc>
          <w:tcPr>
            <w:tcW w:w="77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AB3BB9"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Rozdzielczość wydruku</w:t>
            </w:r>
          </w:p>
        </w:tc>
        <w:tc>
          <w:tcPr>
            <w:tcW w:w="306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1F16BA" w14:textId="77777777" w:rsidR="00BC6263" w:rsidRPr="00F602A2" w:rsidRDefault="00BC6263" w:rsidP="00FC2576">
            <w:pPr>
              <w:widowControl w:val="0"/>
              <w:suppressAutoHyphens/>
              <w:spacing w:line="100" w:lineRule="atLeast"/>
              <w:rPr>
                <w:kern w:val="1"/>
                <w:sz w:val="22"/>
                <w:szCs w:val="22"/>
                <w:lang w:eastAsia="hi-IN" w:bidi="hi-IN"/>
              </w:rPr>
            </w:pPr>
            <w:r w:rsidRPr="00F602A2">
              <w:rPr>
                <w:rFonts w:eastAsia="Times New Roman"/>
                <w:color w:val="000000"/>
                <w:kern w:val="1"/>
                <w:sz w:val="22"/>
                <w:szCs w:val="22"/>
                <w:lang w:bidi="hi-IN"/>
              </w:rPr>
              <w:t xml:space="preserve">Min. 1200 x 1200 </w:t>
            </w:r>
            <w:proofErr w:type="spellStart"/>
            <w:r w:rsidRPr="00F602A2">
              <w:rPr>
                <w:rFonts w:eastAsia="Times New Roman"/>
                <w:color w:val="000000"/>
                <w:kern w:val="1"/>
                <w:sz w:val="22"/>
                <w:szCs w:val="22"/>
                <w:lang w:bidi="hi-IN"/>
              </w:rPr>
              <w:t>dpi</w:t>
            </w:r>
            <w:proofErr w:type="spellEnd"/>
          </w:p>
        </w:tc>
        <w:tc>
          <w:tcPr>
            <w:tcW w:w="9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B7B456"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p>
        </w:tc>
      </w:tr>
      <w:tr w:rsidR="00BC6263" w:rsidRPr="00F602A2" w14:paraId="4A037B2B" w14:textId="77777777" w:rsidTr="00FC2576">
        <w:trPr>
          <w:trHeight w:val="667"/>
        </w:trPr>
        <w:tc>
          <w:tcPr>
            <w:tcW w:w="263"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4B8C1DCC" w14:textId="77777777" w:rsidR="00BC6263" w:rsidRPr="00F602A2" w:rsidRDefault="00BC6263" w:rsidP="00FC2576">
            <w:pPr>
              <w:widowControl w:val="0"/>
              <w:suppressAutoHyphens/>
              <w:spacing w:line="100" w:lineRule="atLeast"/>
              <w:jc w:val="center"/>
              <w:rPr>
                <w:rFonts w:eastAsia="Times New Roman"/>
                <w:color w:val="000000"/>
                <w:kern w:val="1"/>
                <w:sz w:val="22"/>
                <w:szCs w:val="22"/>
                <w:lang w:bidi="hi-IN"/>
              </w:rPr>
            </w:pPr>
            <w:r w:rsidRPr="00F602A2">
              <w:rPr>
                <w:rFonts w:eastAsia="Times New Roman"/>
                <w:color w:val="000000"/>
                <w:kern w:val="1"/>
                <w:sz w:val="22"/>
                <w:szCs w:val="22"/>
                <w:lang w:bidi="hi-IN"/>
              </w:rPr>
              <w:t>5.</w:t>
            </w:r>
          </w:p>
        </w:tc>
        <w:tc>
          <w:tcPr>
            <w:tcW w:w="77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600056"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Interfejsy</w:t>
            </w:r>
          </w:p>
        </w:tc>
        <w:tc>
          <w:tcPr>
            <w:tcW w:w="306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F9CC4A" w14:textId="77777777" w:rsidR="00BC6263" w:rsidRPr="00F602A2" w:rsidRDefault="00BC6263" w:rsidP="00FC2576">
            <w:pPr>
              <w:widowControl w:val="0"/>
              <w:suppressAutoHyphens/>
              <w:spacing w:line="100" w:lineRule="atLeast"/>
              <w:rPr>
                <w:kern w:val="1"/>
                <w:sz w:val="22"/>
                <w:szCs w:val="22"/>
                <w:lang w:eastAsia="hi-IN" w:bidi="hi-IN"/>
              </w:rPr>
            </w:pPr>
            <w:r w:rsidRPr="00F602A2">
              <w:rPr>
                <w:rFonts w:eastAsia="Times New Roman"/>
                <w:color w:val="000000"/>
                <w:kern w:val="1"/>
                <w:sz w:val="22"/>
                <w:szCs w:val="22"/>
                <w:lang w:bidi="hi-IN"/>
              </w:rPr>
              <w:t>Ethernet 10/100/1000, USB2.0, USB2.0-Host, możliwość rozbudowy o sieć bezprzewodową wifi a/b/g/n</w:t>
            </w:r>
          </w:p>
        </w:tc>
        <w:tc>
          <w:tcPr>
            <w:tcW w:w="9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1F260C"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p>
        </w:tc>
      </w:tr>
      <w:tr w:rsidR="00BC6263" w:rsidRPr="00F602A2" w14:paraId="2A26C2D1" w14:textId="77777777" w:rsidTr="00FC2576">
        <w:trPr>
          <w:trHeight w:val="408"/>
        </w:trPr>
        <w:tc>
          <w:tcPr>
            <w:tcW w:w="263"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0298EE2D" w14:textId="77777777" w:rsidR="00BC6263" w:rsidRPr="00F602A2" w:rsidRDefault="00BC6263" w:rsidP="00FC2576">
            <w:pPr>
              <w:widowControl w:val="0"/>
              <w:suppressAutoHyphens/>
              <w:spacing w:line="100" w:lineRule="atLeast"/>
              <w:jc w:val="center"/>
              <w:rPr>
                <w:rFonts w:eastAsia="Times New Roman"/>
                <w:color w:val="000000"/>
                <w:kern w:val="1"/>
                <w:sz w:val="22"/>
                <w:szCs w:val="22"/>
                <w:lang w:bidi="hi-IN"/>
              </w:rPr>
            </w:pPr>
            <w:r w:rsidRPr="00F602A2">
              <w:rPr>
                <w:rFonts w:eastAsia="Times New Roman"/>
                <w:color w:val="000000"/>
                <w:kern w:val="1"/>
                <w:sz w:val="22"/>
                <w:szCs w:val="22"/>
                <w:lang w:bidi="hi-IN"/>
              </w:rPr>
              <w:t>6.</w:t>
            </w:r>
          </w:p>
        </w:tc>
        <w:tc>
          <w:tcPr>
            <w:tcW w:w="77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F5E7C0"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Protokoły sieciowe</w:t>
            </w:r>
          </w:p>
        </w:tc>
        <w:tc>
          <w:tcPr>
            <w:tcW w:w="306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C87B74" w14:textId="77777777" w:rsidR="00BC6263" w:rsidRPr="00F602A2" w:rsidRDefault="00BC6263" w:rsidP="00FC2576">
            <w:pPr>
              <w:widowControl w:val="0"/>
              <w:suppressAutoHyphens/>
              <w:spacing w:line="100" w:lineRule="atLeast"/>
              <w:rPr>
                <w:kern w:val="1"/>
                <w:sz w:val="22"/>
                <w:szCs w:val="22"/>
                <w:lang w:eastAsia="hi-IN" w:bidi="hi-IN"/>
              </w:rPr>
            </w:pPr>
            <w:r w:rsidRPr="00F602A2">
              <w:rPr>
                <w:rFonts w:eastAsia="Times New Roman"/>
                <w:color w:val="000000"/>
                <w:kern w:val="1"/>
                <w:sz w:val="22"/>
                <w:szCs w:val="22"/>
                <w:lang w:bidi="hi-IN"/>
              </w:rPr>
              <w:t>TCP/IP (IPv4/IPv6)</w:t>
            </w:r>
          </w:p>
        </w:tc>
        <w:tc>
          <w:tcPr>
            <w:tcW w:w="9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3505A8"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p>
        </w:tc>
      </w:tr>
      <w:tr w:rsidR="00BC6263" w:rsidRPr="00F602A2" w14:paraId="4A2F019D" w14:textId="77777777" w:rsidTr="00FC2576">
        <w:trPr>
          <w:trHeight w:val="425"/>
        </w:trPr>
        <w:tc>
          <w:tcPr>
            <w:tcW w:w="263"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2C0C9C07" w14:textId="77777777" w:rsidR="00BC6263" w:rsidRPr="00F602A2" w:rsidRDefault="00BC6263" w:rsidP="00FC2576">
            <w:pPr>
              <w:widowControl w:val="0"/>
              <w:suppressAutoHyphens/>
              <w:spacing w:line="100" w:lineRule="atLeast"/>
              <w:jc w:val="center"/>
              <w:rPr>
                <w:rFonts w:eastAsia="Times New Roman"/>
                <w:color w:val="000000"/>
                <w:kern w:val="1"/>
                <w:sz w:val="22"/>
                <w:szCs w:val="22"/>
                <w:lang w:bidi="hi-IN"/>
              </w:rPr>
            </w:pPr>
            <w:r w:rsidRPr="00F602A2">
              <w:rPr>
                <w:rFonts w:eastAsia="Times New Roman"/>
                <w:color w:val="000000"/>
                <w:kern w:val="1"/>
                <w:sz w:val="22"/>
                <w:szCs w:val="22"/>
                <w:lang w:bidi="hi-IN"/>
              </w:rPr>
              <w:t>7.</w:t>
            </w:r>
          </w:p>
        </w:tc>
        <w:tc>
          <w:tcPr>
            <w:tcW w:w="77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CA72AF"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Języki</w:t>
            </w:r>
          </w:p>
        </w:tc>
        <w:tc>
          <w:tcPr>
            <w:tcW w:w="306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9EA1FA" w14:textId="77777777" w:rsidR="00BC6263" w:rsidRPr="00F602A2" w:rsidRDefault="00BC6263" w:rsidP="00FC2576">
            <w:pPr>
              <w:widowControl w:val="0"/>
              <w:suppressAutoHyphens/>
              <w:spacing w:line="100" w:lineRule="atLeast"/>
              <w:rPr>
                <w:kern w:val="1"/>
                <w:sz w:val="22"/>
                <w:szCs w:val="22"/>
                <w:lang w:eastAsia="hi-IN" w:bidi="hi-IN"/>
              </w:rPr>
            </w:pPr>
            <w:r w:rsidRPr="00F602A2">
              <w:rPr>
                <w:rFonts w:eastAsia="Times New Roman"/>
                <w:color w:val="000000"/>
                <w:kern w:val="1"/>
                <w:sz w:val="22"/>
                <w:szCs w:val="22"/>
                <w:lang w:bidi="hi-IN"/>
              </w:rPr>
              <w:t>PCL5e, PCL6, emulacja PostScript3/PDF</w:t>
            </w:r>
          </w:p>
        </w:tc>
        <w:tc>
          <w:tcPr>
            <w:tcW w:w="9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B8DE25"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p>
        </w:tc>
      </w:tr>
      <w:tr w:rsidR="00BC6263" w:rsidRPr="00FE5FE2" w14:paraId="0E9A8FBC" w14:textId="77777777" w:rsidTr="00FC2576">
        <w:trPr>
          <w:trHeight w:val="887"/>
        </w:trPr>
        <w:tc>
          <w:tcPr>
            <w:tcW w:w="263"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085DCB84" w14:textId="77777777" w:rsidR="00BC6263" w:rsidRPr="00F602A2" w:rsidRDefault="00BC6263" w:rsidP="00FC2576">
            <w:pPr>
              <w:widowControl w:val="0"/>
              <w:suppressAutoHyphens/>
              <w:spacing w:line="100" w:lineRule="atLeast"/>
              <w:jc w:val="center"/>
              <w:rPr>
                <w:rFonts w:eastAsia="Times New Roman"/>
                <w:color w:val="000000"/>
                <w:kern w:val="1"/>
                <w:sz w:val="22"/>
                <w:szCs w:val="22"/>
                <w:lang w:bidi="hi-IN"/>
              </w:rPr>
            </w:pPr>
            <w:r w:rsidRPr="00F602A2">
              <w:rPr>
                <w:rFonts w:eastAsia="Times New Roman"/>
                <w:color w:val="000000"/>
                <w:kern w:val="1"/>
                <w:sz w:val="22"/>
                <w:szCs w:val="22"/>
                <w:lang w:bidi="hi-IN"/>
              </w:rPr>
              <w:t>8.</w:t>
            </w:r>
          </w:p>
        </w:tc>
        <w:tc>
          <w:tcPr>
            <w:tcW w:w="77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553483" w14:textId="77777777" w:rsidR="00BC6263" w:rsidRPr="00F602A2" w:rsidRDefault="00BC6263" w:rsidP="00FC2576">
            <w:pPr>
              <w:widowControl w:val="0"/>
              <w:suppressAutoHyphens/>
              <w:spacing w:line="100" w:lineRule="atLeast"/>
              <w:rPr>
                <w:rFonts w:eastAsia="Times New Roman"/>
                <w:color w:val="000000"/>
                <w:kern w:val="1"/>
                <w:sz w:val="22"/>
                <w:szCs w:val="22"/>
                <w:lang w:val="en-GB" w:bidi="hi-IN"/>
              </w:rPr>
            </w:pPr>
            <w:r w:rsidRPr="00F602A2">
              <w:rPr>
                <w:rFonts w:eastAsia="Times New Roman"/>
                <w:color w:val="000000"/>
                <w:kern w:val="1"/>
                <w:sz w:val="22"/>
                <w:szCs w:val="22"/>
                <w:lang w:bidi="hi-IN"/>
              </w:rPr>
              <w:t>Obsługiwane systemy operacyjne</w:t>
            </w:r>
          </w:p>
        </w:tc>
        <w:tc>
          <w:tcPr>
            <w:tcW w:w="306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CC49DA" w14:textId="77777777" w:rsidR="00BC6263" w:rsidRPr="00FE5FE2" w:rsidRDefault="00BC6263" w:rsidP="00FC2576">
            <w:pPr>
              <w:widowControl w:val="0"/>
              <w:suppressAutoHyphens/>
              <w:spacing w:line="100" w:lineRule="atLeast"/>
              <w:rPr>
                <w:kern w:val="1"/>
                <w:sz w:val="22"/>
                <w:szCs w:val="22"/>
                <w:lang w:val="en-US" w:eastAsia="hi-IN" w:bidi="hi-IN"/>
              </w:rPr>
            </w:pPr>
            <w:r w:rsidRPr="00F602A2">
              <w:rPr>
                <w:rFonts w:eastAsia="Times New Roman"/>
                <w:color w:val="000000"/>
                <w:kern w:val="1"/>
                <w:sz w:val="22"/>
                <w:szCs w:val="22"/>
                <w:lang w:val="en-GB" w:bidi="hi-IN"/>
              </w:rPr>
              <w:t xml:space="preserve">Microsoft Windows 10/11, Microsoft Server 2012/2012 R2/2016/2022, Mac OS X v.10.10 </w:t>
            </w:r>
            <w:proofErr w:type="spellStart"/>
            <w:r w:rsidRPr="00F602A2">
              <w:rPr>
                <w:rFonts w:eastAsia="Times New Roman"/>
                <w:color w:val="000000"/>
                <w:kern w:val="1"/>
                <w:sz w:val="22"/>
                <w:szCs w:val="22"/>
                <w:lang w:val="en-GB" w:bidi="hi-IN"/>
              </w:rPr>
              <w:t>lub</w:t>
            </w:r>
            <w:proofErr w:type="spellEnd"/>
            <w:r w:rsidRPr="00F602A2">
              <w:rPr>
                <w:rFonts w:eastAsia="Times New Roman"/>
                <w:color w:val="000000"/>
                <w:kern w:val="1"/>
                <w:sz w:val="22"/>
                <w:szCs w:val="22"/>
                <w:lang w:val="en-GB" w:bidi="hi-IN"/>
              </w:rPr>
              <w:t xml:space="preserve"> </w:t>
            </w:r>
            <w:proofErr w:type="spellStart"/>
            <w:r w:rsidRPr="00F602A2">
              <w:rPr>
                <w:rFonts w:eastAsia="Times New Roman"/>
                <w:color w:val="000000"/>
                <w:kern w:val="1"/>
                <w:sz w:val="22"/>
                <w:szCs w:val="22"/>
                <w:lang w:val="en-GB" w:bidi="hi-IN"/>
              </w:rPr>
              <w:t>nowszy</w:t>
            </w:r>
            <w:proofErr w:type="spellEnd"/>
          </w:p>
        </w:tc>
        <w:tc>
          <w:tcPr>
            <w:tcW w:w="9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39F5E2" w14:textId="77777777" w:rsidR="00BC6263" w:rsidRPr="00F602A2" w:rsidRDefault="00BC6263" w:rsidP="00FC2576">
            <w:pPr>
              <w:widowControl w:val="0"/>
              <w:suppressAutoHyphens/>
              <w:spacing w:line="100" w:lineRule="atLeast"/>
              <w:rPr>
                <w:rFonts w:eastAsia="Times New Roman"/>
                <w:color w:val="000000"/>
                <w:kern w:val="1"/>
                <w:sz w:val="22"/>
                <w:szCs w:val="22"/>
                <w:lang w:val="en-GB" w:bidi="hi-IN"/>
              </w:rPr>
            </w:pPr>
          </w:p>
        </w:tc>
      </w:tr>
      <w:tr w:rsidR="00BC6263" w:rsidRPr="00F602A2" w14:paraId="5B846993" w14:textId="77777777" w:rsidTr="00FC2576">
        <w:trPr>
          <w:trHeight w:val="300"/>
        </w:trPr>
        <w:tc>
          <w:tcPr>
            <w:tcW w:w="263"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5A88CE5A" w14:textId="77777777" w:rsidR="00BC6263" w:rsidRPr="00F602A2" w:rsidRDefault="00BC6263" w:rsidP="00FC2576">
            <w:pPr>
              <w:widowControl w:val="0"/>
              <w:suppressAutoHyphens/>
              <w:spacing w:line="100" w:lineRule="atLeast"/>
              <w:jc w:val="center"/>
              <w:rPr>
                <w:rFonts w:eastAsia="Times New Roman"/>
                <w:color w:val="000000"/>
                <w:kern w:val="1"/>
                <w:sz w:val="22"/>
                <w:szCs w:val="22"/>
                <w:lang w:bidi="hi-IN"/>
              </w:rPr>
            </w:pPr>
            <w:r w:rsidRPr="00F602A2">
              <w:rPr>
                <w:rFonts w:eastAsia="Times New Roman"/>
                <w:color w:val="000000"/>
                <w:kern w:val="1"/>
                <w:sz w:val="22"/>
                <w:szCs w:val="22"/>
                <w:lang w:bidi="hi-IN"/>
              </w:rPr>
              <w:t>9.</w:t>
            </w:r>
          </w:p>
        </w:tc>
        <w:tc>
          <w:tcPr>
            <w:tcW w:w="77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612F3B"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Wyświetlacz</w:t>
            </w:r>
          </w:p>
        </w:tc>
        <w:tc>
          <w:tcPr>
            <w:tcW w:w="306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5DD0CA" w14:textId="77777777" w:rsidR="00BC6263" w:rsidRPr="00F602A2" w:rsidRDefault="00BC6263" w:rsidP="00FC2576">
            <w:pPr>
              <w:widowControl w:val="0"/>
              <w:suppressAutoHyphens/>
              <w:spacing w:line="100" w:lineRule="atLeast"/>
              <w:rPr>
                <w:kern w:val="1"/>
                <w:sz w:val="22"/>
                <w:szCs w:val="22"/>
                <w:lang w:eastAsia="hi-IN" w:bidi="hi-IN"/>
              </w:rPr>
            </w:pPr>
            <w:r w:rsidRPr="00F602A2">
              <w:rPr>
                <w:rFonts w:eastAsia="Times New Roman"/>
                <w:color w:val="000000"/>
                <w:kern w:val="1"/>
                <w:sz w:val="22"/>
                <w:szCs w:val="22"/>
                <w:lang w:bidi="hi-IN"/>
              </w:rPr>
              <w:t>Min. 4-liniowy panel</w:t>
            </w:r>
          </w:p>
        </w:tc>
        <w:tc>
          <w:tcPr>
            <w:tcW w:w="9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1F8D81"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p>
        </w:tc>
      </w:tr>
      <w:tr w:rsidR="00BC6263" w:rsidRPr="00F602A2" w14:paraId="18DF279B" w14:textId="77777777" w:rsidTr="00FC2576">
        <w:trPr>
          <w:trHeight w:val="600"/>
        </w:trPr>
        <w:tc>
          <w:tcPr>
            <w:tcW w:w="263"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01D312D5" w14:textId="77777777" w:rsidR="00BC6263" w:rsidRPr="00F602A2" w:rsidRDefault="00BC6263" w:rsidP="00FC2576">
            <w:pPr>
              <w:widowControl w:val="0"/>
              <w:suppressAutoHyphens/>
              <w:spacing w:line="100" w:lineRule="atLeast"/>
              <w:jc w:val="center"/>
              <w:rPr>
                <w:rFonts w:eastAsia="Times New Roman"/>
                <w:color w:val="000000"/>
                <w:kern w:val="1"/>
                <w:sz w:val="22"/>
                <w:szCs w:val="22"/>
                <w:lang w:bidi="hi-IN"/>
              </w:rPr>
            </w:pPr>
            <w:r w:rsidRPr="00F602A2">
              <w:rPr>
                <w:rFonts w:eastAsia="Times New Roman"/>
                <w:color w:val="000000"/>
                <w:kern w:val="1"/>
                <w:sz w:val="22"/>
                <w:szCs w:val="22"/>
                <w:lang w:bidi="hi-IN"/>
              </w:rPr>
              <w:t>10.</w:t>
            </w:r>
          </w:p>
        </w:tc>
        <w:tc>
          <w:tcPr>
            <w:tcW w:w="77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863479"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Pamięć</w:t>
            </w:r>
          </w:p>
        </w:tc>
        <w:tc>
          <w:tcPr>
            <w:tcW w:w="306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97B730" w14:textId="77777777" w:rsidR="00BC6263" w:rsidRPr="00F602A2" w:rsidRDefault="00BC6263" w:rsidP="00FC2576">
            <w:pPr>
              <w:widowControl w:val="0"/>
              <w:suppressAutoHyphens/>
              <w:spacing w:line="100" w:lineRule="atLeast"/>
              <w:rPr>
                <w:kern w:val="1"/>
                <w:sz w:val="22"/>
                <w:szCs w:val="22"/>
                <w:lang w:eastAsia="hi-IN" w:bidi="hi-IN"/>
              </w:rPr>
            </w:pPr>
            <w:r w:rsidRPr="00F602A2">
              <w:rPr>
                <w:rFonts w:eastAsia="Times New Roman"/>
                <w:color w:val="000000"/>
                <w:kern w:val="1"/>
                <w:sz w:val="22"/>
                <w:szCs w:val="22"/>
                <w:lang w:bidi="hi-IN"/>
              </w:rPr>
              <w:t>Min. 2 GB RAM</w:t>
            </w:r>
          </w:p>
        </w:tc>
        <w:tc>
          <w:tcPr>
            <w:tcW w:w="9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5B83E0"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p>
        </w:tc>
      </w:tr>
      <w:tr w:rsidR="00BC6263" w:rsidRPr="00F602A2" w14:paraId="4E697EF9" w14:textId="77777777" w:rsidTr="00FC2576">
        <w:trPr>
          <w:trHeight w:val="900"/>
        </w:trPr>
        <w:tc>
          <w:tcPr>
            <w:tcW w:w="263"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43FF2945" w14:textId="77777777" w:rsidR="00BC6263" w:rsidRPr="00F602A2" w:rsidRDefault="00BC6263" w:rsidP="00FC2576">
            <w:pPr>
              <w:widowControl w:val="0"/>
              <w:suppressAutoHyphens/>
              <w:spacing w:line="100" w:lineRule="atLeast"/>
              <w:jc w:val="center"/>
              <w:rPr>
                <w:rFonts w:eastAsia="Times New Roman"/>
                <w:color w:val="000000"/>
                <w:kern w:val="1"/>
                <w:sz w:val="22"/>
                <w:szCs w:val="22"/>
                <w:lang w:bidi="hi-IN"/>
              </w:rPr>
            </w:pPr>
            <w:r w:rsidRPr="00F602A2">
              <w:rPr>
                <w:rFonts w:eastAsia="Times New Roman"/>
                <w:color w:val="000000"/>
                <w:kern w:val="1"/>
                <w:sz w:val="22"/>
                <w:szCs w:val="22"/>
                <w:lang w:bidi="hi-IN"/>
              </w:rPr>
              <w:t>11.</w:t>
            </w:r>
          </w:p>
        </w:tc>
        <w:tc>
          <w:tcPr>
            <w:tcW w:w="77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DF0C3E"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Podajniki papieru</w:t>
            </w:r>
          </w:p>
        </w:tc>
        <w:tc>
          <w:tcPr>
            <w:tcW w:w="306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E567A3" w14:textId="77777777" w:rsidR="00BC6263" w:rsidRPr="00F602A2" w:rsidRDefault="00BC6263" w:rsidP="00FC2576">
            <w:pPr>
              <w:widowControl w:val="0"/>
              <w:suppressAutoHyphens/>
              <w:spacing w:line="100" w:lineRule="atLeast"/>
              <w:rPr>
                <w:kern w:val="1"/>
                <w:sz w:val="22"/>
                <w:szCs w:val="22"/>
                <w:lang w:eastAsia="hi-IN" w:bidi="hi-IN"/>
              </w:rPr>
            </w:pPr>
            <w:r w:rsidRPr="00F602A2">
              <w:rPr>
                <w:rFonts w:eastAsia="Times New Roman"/>
                <w:color w:val="000000"/>
                <w:kern w:val="1"/>
                <w:sz w:val="22"/>
                <w:szCs w:val="22"/>
                <w:lang w:bidi="hi-IN"/>
              </w:rPr>
              <w:t>Kaseta na minimum 500 arkuszy A4, 80 g/m², podajnik ręczny na minimum 100 arkuszy A4, 80 g/m²</w:t>
            </w:r>
          </w:p>
        </w:tc>
        <w:tc>
          <w:tcPr>
            <w:tcW w:w="9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C5AC23"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p>
        </w:tc>
      </w:tr>
      <w:tr w:rsidR="00BC6263" w:rsidRPr="00F602A2" w14:paraId="11AB7F6A" w14:textId="77777777" w:rsidTr="00FC2576">
        <w:trPr>
          <w:trHeight w:val="900"/>
        </w:trPr>
        <w:tc>
          <w:tcPr>
            <w:tcW w:w="263"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40390281" w14:textId="77777777" w:rsidR="00BC6263" w:rsidRPr="00F602A2" w:rsidRDefault="00BC6263" w:rsidP="00FC2576">
            <w:pPr>
              <w:widowControl w:val="0"/>
              <w:suppressAutoHyphens/>
              <w:spacing w:line="100" w:lineRule="atLeast"/>
              <w:jc w:val="center"/>
              <w:rPr>
                <w:rFonts w:eastAsia="Times New Roman"/>
                <w:color w:val="000000"/>
                <w:kern w:val="1"/>
                <w:sz w:val="22"/>
                <w:szCs w:val="22"/>
                <w:lang w:bidi="hi-IN"/>
              </w:rPr>
            </w:pPr>
            <w:r w:rsidRPr="00F602A2">
              <w:rPr>
                <w:rFonts w:eastAsia="Times New Roman"/>
                <w:color w:val="000000"/>
                <w:kern w:val="1"/>
                <w:sz w:val="22"/>
                <w:szCs w:val="22"/>
                <w:lang w:bidi="hi-IN"/>
              </w:rPr>
              <w:t>12.</w:t>
            </w:r>
          </w:p>
        </w:tc>
        <w:tc>
          <w:tcPr>
            <w:tcW w:w="77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21E5DA"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Odbiornik papieru</w:t>
            </w:r>
          </w:p>
        </w:tc>
        <w:tc>
          <w:tcPr>
            <w:tcW w:w="306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7BD7FA" w14:textId="77777777" w:rsidR="00BC6263" w:rsidRPr="00F602A2" w:rsidRDefault="00BC6263" w:rsidP="00FC2576">
            <w:pPr>
              <w:widowControl w:val="0"/>
              <w:suppressAutoHyphens/>
              <w:spacing w:line="100" w:lineRule="atLeast"/>
              <w:rPr>
                <w:kern w:val="1"/>
                <w:sz w:val="22"/>
                <w:szCs w:val="22"/>
                <w:lang w:eastAsia="hi-IN" w:bidi="hi-IN"/>
              </w:rPr>
            </w:pPr>
            <w:r w:rsidRPr="00F602A2">
              <w:rPr>
                <w:rFonts w:eastAsia="Times New Roman"/>
                <w:color w:val="000000"/>
                <w:kern w:val="1"/>
                <w:sz w:val="22"/>
                <w:szCs w:val="22"/>
                <w:lang w:bidi="hi-IN"/>
              </w:rPr>
              <w:t>Minimum 250 arkuszy A4, 80 g/m²</w:t>
            </w:r>
          </w:p>
        </w:tc>
        <w:tc>
          <w:tcPr>
            <w:tcW w:w="9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196E5B"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p>
        </w:tc>
      </w:tr>
      <w:tr w:rsidR="00BC6263" w:rsidRPr="00F602A2" w14:paraId="5A82C12E" w14:textId="77777777" w:rsidTr="00FC2576">
        <w:trPr>
          <w:trHeight w:val="600"/>
        </w:trPr>
        <w:tc>
          <w:tcPr>
            <w:tcW w:w="263"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7B43BDA0" w14:textId="77777777" w:rsidR="00BC6263" w:rsidRPr="00F602A2" w:rsidRDefault="00BC6263" w:rsidP="00FC2576">
            <w:pPr>
              <w:widowControl w:val="0"/>
              <w:suppressAutoHyphens/>
              <w:spacing w:line="100" w:lineRule="atLeast"/>
              <w:jc w:val="center"/>
              <w:rPr>
                <w:rFonts w:eastAsia="Times New Roman"/>
                <w:color w:val="000000"/>
                <w:kern w:val="1"/>
                <w:sz w:val="22"/>
                <w:szCs w:val="22"/>
                <w:lang w:bidi="hi-IN"/>
              </w:rPr>
            </w:pPr>
            <w:r w:rsidRPr="00F602A2">
              <w:rPr>
                <w:rFonts w:eastAsia="Times New Roman"/>
                <w:color w:val="000000"/>
                <w:kern w:val="1"/>
                <w:sz w:val="22"/>
                <w:szCs w:val="22"/>
                <w:lang w:bidi="hi-IN"/>
              </w:rPr>
              <w:t>13.</w:t>
            </w:r>
          </w:p>
        </w:tc>
        <w:tc>
          <w:tcPr>
            <w:tcW w:w="77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CEA533"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Gramatura papieru (g/m²)</w:t>
            </w:r>
          </w:p>
        </w:tc>
        <w:tc>
          <w:tcPr>
            <w:tcW w:w="306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A47BF4" w14:textId="77777777" w:rsidR="00BC6263" w:rsidRPr="00F602A2" w:rsidRDefault="00BC6263" w:rsidP="00FC2576">
            <w:pPr>
              <w:widowControl w:val="0"/>
              <w:suppressAutoHyphens/>
              <w:spacing w:line="100" w:lineRule="atLeast"/>
              <w:rPr>
                <w:kern w:val="1"/>
                <w:sz w:val="22"/>
                <w:szCs w:val="22"/>
                <w:lang w:eastAsia="hi-IN" w:bidi="hi-IN"/>
              </w:rPr>
            </w:pPr>
            <w:r w:rsidRPr="00F602A2">
              <w:rPr>
                <w:rFonts w:eastAsia="Times New Roman"/>
                <w:color w:val="000000"/>
                <w:kern w:val="1"/>
                <w:sz w:val="22"/>
                <w:szCs w:val="22"/>
                <w:lang w:bidi="hi-IN"/>
              </w:rPr>
              <w:t>Kaseta: 52 – 220, podajnik ręczny: 52 – 256, duplex: 52 - 162</w:t>
            </w:r>
          </w:p>
        </w:tc>
        <w:tc>
          <w:tcPr>
            <w:tcW w:w="9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34252B"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p>
        </w:tc>
      </w:tr>
      <w:tr w:rsidR="00BC6263" w:rsidRPr="00F602A2" w14:paraId="0A2C6D4D" w14:textId="77777777" w:rsidTr="00FC2576">
        <w:trPr>
          <w:trHeight w:val="600"/>
        </w:trPr>
        <w:tc>
          <w:tcPr>
            <w:tcW w:w="263"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6539E464" w14:textId="77777777" w:rsidR="00BC6263" w:rsidRPr="00F602A2" w:rsidRDefault="00BC6263" w:rsidP="00FC2576">
            <w:pPr>
              <w:widowControl w:val="0"/>
              <w:suppressAutoHyphens/>
              <w:spacing w:line="100" w:lineRule="atLeast"/>
              <w:jc w:val="center"/>
              <w:rPr>
                <w:rFonts w:eastAsia="Times New Roman"/>
                <w:color w:val="000000"/>
                <w:kern w:val="1"/>
                <w:sz w:val="22"/>
                <w:szCs w:val="22"/>
                <w:lang w:bidi="hi-IN"/>
              </w:rPr>
            </w:pPr>
            <w:r w:rsidRPr="00F602A2">
              <w:rPr>
                <w:rFonts w:eastAsia="Times New Roman"/>
                <w:color w:val="000000"/>
                <w:kern w:val="1"/>
                <w:sz w:val="22"/>
                <w:szCs w:val="22"/>
                <w:lang w:bidi="hi-IN"/>
              </w:rPr>
              <w:t>14.</w:t>
            </w:r>
          </w:p>
        </w:tc>
        <w:tc>
          <w:tcPr>
            <w:tcW w:w="77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FBB2A2"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Duplex</w:t>
            </w:r>
          </w:p>
        </w:tc>
        <w:tc>
          <w:tcPr>
            <w:tcW w:w="306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00D6AD" w14:textId="77777777" w:rsidR="00BC6263" w:rsidRPr="00F602A2" w:rsidRDefault="00BC6263" w:rsidP="00FC2576">
            <w:pPr>
              <w:widowControl w:val="0"/>
              <w:suppressAutoHyphens/>
              <w:spacing w:line="100" w:lineRule="atLeast"/>
              <w:rPr>
                <w:kern w:val="1"/>
                <w:sz w:val="22"/>
                <w:szCs w:val="22"/>
                <w:lang w:eastAsia="hi-IN" w:bidi="hi-IN"/>
              </w:rPr>
            </w:pPr>
            <w:r w:rsidRPr="00F602A2">
              <w:rPr>
                <w:rFonts w:eastAsia="Times New Roman"/>
                <w:color w:val="000000"/>
                <w:kern w:val="1"/>
                <w:sz w:val="22"/>
                <w:szCs w:val="22"/>
                <w:lang w:bidi="hi-IN"/>
              </w:rPr>
              <w:t>Wbudowany, automatyczny</w:t>
            </w:r>
          </w:p>
        </w:tc>
        <w:tc>
          <w:tcPr>
            <w:tcW w:w="9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38A55C"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p>
        </w:tc>
      </w:tr>
      <w:tr w:rsidR="00BC6263" w:rsidRPr="00F602A2" w14:paraId="3E5483AF" w14:textId="77777777" w:rsidTr="00FC2576">
        <w:trPr>
          <w:trHeight w:val="600"/>
        </w:trPr>
        <w:tc>
          <w:tcPr>
            <w:tcW w:w="263"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6569E342" w14:textId="77777777" w:rsidR="00BC6263" w:rsidRPr="00F602A2" w:rsidRDefault="00BC6263" w:rsidP="00FC2576">
            <w:pPr>
              <w:widowControl w:val="0"/>
              <w:suppressAutoHyphens/>
              <w:spacing w:line="100" w:lineRule="atLeast"/>
              <w:jc w:val="center"/>
              <w:rPr>
                <w:rFonts w:eastAsia="Times New Roman"/>
                <w:color w:val="000000"/>
                <w:kern w:val="1"/>
                <w:sz w:val="22"/>
                <w:szCs w:val="22"/>
                <w:lang w:bidi="hi-IN"/>
              </w:rPr>
            </w:pPr>
            <w:r w:rsidRPr="00F602A2">
              <w:rPr>
                <w:rFonts w:eastAsia="Times New Roman"/>
                <w:color w:val="000000"/>
                <w:kern w:val="1"/>
                <w:sz w:val="22"/>
                <w:szCs w:val="22"/>
                <w:lang w:bidi="hi-IN"/>
              </w:rPr>
              <w:t>15.</w:t>
            </w:r>
          </w:p>
        </w:tc>
        <w:tc>
          <w:tcPr>
            <w:tcW w:w="77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405556"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Zużycie energii</w:t>
            </w:r>
          </w:p>
        </w:tc>
        <w:tc>
          <w:tcPr>
            <w:tcW w:w="306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168F79" w14:textId="77777777" w:rsidR="00BC6263" w:rsidRPr="00F602A2" w:rsidRDefault="00BC6263" w:rsidP="00FC2576">
            <w:pPr>
              <w:widowControl w:val="0"/>
              <w:suppressAutoHyphens/>
              <w:spacing w:line="100" w:lineRule="atLeast"/>
              <w:rPr>
                <w:kern w:val="1"/>
                <w:sz w:val="22"/>
                <w:szCs w:val="22"/>
                <w:lang w:eastAsia="hi-IN" w:bidi="hi-IN"/>
              </w:rPr>
            </w:pPr>
            <w:r w:rsidRPr="00F602A2">
              <w:rPr>
                <w:rFonts w:eastAsia="Times New Roman"/>
                <w:color w:val="000000"/>
                <w:kern w:val="1"/>
                <w:sz w:val="22"/>
                <w:szCs w:val="22"/>
                <w:lang w:bidi="hi-IN"/>
              </w:rPr>
              <w:t>Maks 1260W, w trybie gotowości max. 80W, w trybie uśpienia max. 0,5W</w:t>
            </w:r>
          </w:p>
        </w:tc>
        <w:tc>
          <w:tcPr>
            <w:tcW w:w="9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8AD685"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p>
        </w:tc>
      </w:tr>
      <w:tr w:rsidR="00BC6263" w:rsidRPr="00F602A2" w14:paraId="1C439F95" w14:textId="77777777" w:rsidTr="00FC2576">
        <w:trPr>
          <w:trHeight w:val="600"/>
        </w:trPr>
        <w:tc>
          <w:tcPr>
            <w:tcW w:w="263"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4B4CADEF" w14:textId="77777777" w:rsidR="00BC6263" w:rsidRPr="00F602A2" w:rsidRDefault="00BC6263" w:rsidP="00FC2576">
            <w:pPr>
              <w:widowControl w:val="0"/>
              <w:suppressAutoHyphens/>
              <w:spacing w:line="100" w:lineRule="atLeast"/>
              <w:jc w:val="center"/>
              <w:rPr>
                <w:rFonts w:eastAsia="Times New Roman"/>
                <w:color w:val="000000"/>
                <w:kern w:val="1"/>
                <w:sz w:val="22"/>
                <w:szCs w:val="22"/>
                <w:lang w:bidi="hi-IN"/>
              </w:rPr>
            </w:pPr>
            <w:r w:rsidRPr="00F602A2">
              <w:rPr>
                <w:rFonts w:eastAsia="Times New Roman"/>
                <w:color w:val="000000"/>
                <w:kern w:val="1"/>
                <w:sz w:val="22"/>
                <w:szCs w:val="22"/>
                <w:lang w:bidi="hi-IN"/>
              </w:rPr>
              <w:t>16.</w:t>
            </w:r>
          </w:p>
        </w:tc>
        <w:tc>
          <w:tcPr>
            <w:tcW w:w="77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B9901A"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Poziom natężenia dźwięku (</w:t>
            </w:r>
            <w:proofErr w:type="spellStart"/>
            <w:r w:rsidRPr="00F602A2">
              <w:rPr>
                <w:rFonts w:eastAsia="Times New Roman"/>
                <w:color w:val="000000"/>
                <w:kern w:val="1"/>
                <w:sz w:val="22"/>
                <w:szCs w:val="22"/>
                <w:lang w:bidi="hi-IN"/>
              </w:rPr>
              <w:t>dB</w:t>
            </w:r>
            <w:proofErr w:type="spellEnd"/>
            <w:r w:rsidRPr="00F602A2">
              <w:rPr>
                <w:rFonts w:eastAsia="Times New Roman"/>
                <w:color w:val="000000"/>
                <w:kern w:val="1"/>
                <w:sz w:val="22"/>
                <w:szCs w:val="22"/>
                <w:lang w:bidi="hi-IN"/>
              </w:rPr>
              <w:t xml:space="preserve"> (A))</w:t>
            </w:r>
          </w:p>
        </w:tc>
        <w:tc>
          <w:tcPr>
            <w:tcW w:w="306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DA0CF7" w14:textId="77777777" w:rsidR="00BC6263" w:rsidRPr="00F602A2" w:rsidRDefault="00BC6263" w:rsidP="00FC2576">
            <w:pPr>
              <w:widowControl w:val="0"/>
              <w:suppressAutoHyphens/>
              <w:spacing w:line="100" w:lineRule="atLeast"/>
              <w:rPr>
                <w:kern w:val="1"/>
                <w:sz w:val="22"/>
                <w:szCs w:val="22"/>
                <w:lang w:eastAsia="hi-IN" w:bidi="hi-IN"/>
              </w:rPr>
            </w:pPr>
            <w:r w:rsidRPr="00F602A2">
              <w:rPr>
                <w:rFonts w:eastAsia="Times New Roman"/>
                <w:color w:val="000000"/>
                <w:kern w:val="1"/>
                <w:sz w:val="22"/>
                <w:szCs w:val="22"/>
                <w:lang w:bidi="hi-IN"/>
              </w:rPr>
              <w:t xml:space="preserve">Max 65 w czasie pracy, max. 30 w trybie </w:t>
            </w:r>
            <w:proofErr w:type="spellStart"/>
            <w:r w:rsidRPr="00F602A2">
              <w:rPr>
                <w:rFonts w:eastAsia="Times New Roman"/>
                <w:color w:val="000000"/>
                <w:kern w:val="1"/>
                <w:sz w:val="22"/>
                <w:szCs w:val="22"/>
                <w:lang w:bidi="hi-IN"/>
              </w:rPr>
              <w:t>standby</w:t>
            </w:r>
            <w:proofErr w:type="spellEnd"/>
          </w:p>
        </w:tc>
        <w:tc>
          <w:tcPr>
            <w:tcW w:w="9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301933"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p>
        </w:tc>
      </w:tr>
      <w:tr w:rsidR="00BC6263" w:rsidRPr="00F602A2" w14:paraId="492504C7" w14:textId="77777777" w:rsidTr="00FC2576">
        <w:trPr>
          <w:trHeight w:val="600"/>
        </w:trPr>
        <w:tc>
          <w:tcPr>
            <w:tcW w:w="263"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694DD9BD" w14:textId="77777777" w:rsidR="00BC6263" w:rsidRPr="00F602A2" w:rsidRDefault="00BC6263" w:rsidP="00FC2576">
            <w:pPr>
              <w:widowControl w:val="0"/>
              <w:suppressAutoHyphens/>
              <w:spacing w:line="100" w:lineRule="atLeast"/>
              <w:jc w:val="center"/>
              <w:rPr>
                <w:rFonts w:eastAsia="Times New Roman"/>
                <w:color w:val="000000"/>
                <w:kern w:val="1"/>
                <w:sz w:val="22"/>
                <w:szCs w:val="22"/>
                <w:lang w:bidi="hi-IN"/>
              </w:rPr>
            </w:pPr>
            <w:r w:rsidRPr="00F602A2">
              <w:rPr>
                <w:rFonts w:eastAsia="Times New Roman"/>
                <w:color w:val="000000"/>
                <w:kern w:val="1"/>
                <w:sz w:val="22"/>
                <w:szCs w:val="22"/>
                <w:lang w:bidi="hi-IN"/>
              </w:rPr>
              <w:t>17.</w:t>
            </w:r>
          </w:p>
        </w:tc>
        <w:tc>
          <w:tcPr>
            <w:tcW w:w="77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A713DB"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Obciążenie miesięczne</w:t>
            </w:r>
          </w:p>
        </w:tc>
        <w:tc>
          <w:tcPr>
            <w:tcW w:w="306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B19D7D" w14:textId="77777777" w:rsidR="00BC6263" w:rsidRPr="00F602A2" w:rsidRDefault="00BC6263" w:rsidP="00FC2576">
            <w:pPr>
              <w:widowControl w:val="0"/>
              <w:suppressAutoHyphens/>
              <w:spacing w:line="100" w:lineRule="atLeast"/>
              <w:rPr>
                <w:kern w:val="1"/>
                <w:sz w:val="22"/>
                <w:szCs w:val="22"/>
                <w:lang w:eastAsia="hi-IN" w:bidi="hi-IN"/>
              </w:rPr>
            </w:pPr>
            <w:r w:rsidRPr="00F602A2">
              <w:rPr>
                <w:rFonts w:eastAsia="Times New Roman"/>
                <w:color w:val="000000"/>
                <w:kern w:val="1"/>
                <w:sz w:val="22"/>
                <w:szCs w:val="22"/>
                <w:lang w:bidi="hi-IN"/>
              </w:rPr>
              <w:t>Max. 10000 str.</w:t>
            </w:r>
          </w:p>
        </w:tc>
        <w:tc>
          <w:tcPr>
            <w:tcW w:w="9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F39197"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p>
        </w:tc>
      </w:tr>
      <w:tr w:rsidR="00BC6263" w:rsidRPr="00F602A2" w14:paraId="40BEA265" w14:textId="77777777" w:rsidTr="00FC2576">
        <w:trPr>
          <w:trHeight w:val="300"/>
        </w:trPr>
        <w:tc>
          <w:tcPr>
            <w:tcW w:w="263"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2C35259A" w14:textId="77777777" w:rsidR="00BC6263" w:rsidRPr="00F602A2" w:rsidRDefault="00BC6263" w:rsidP="00FC2576">
            <w:pPr>
              <w:widowControl w:val="0"/>
              <w:suppressAutoHyphens/>
              <w:spacing w:line="100" w:lineRule="atLeast"/>
              <w:jc w:val="center"/>
              <w:rPr>
                <w:rFonts w:eastAsia="Times New Roman"/>
                <w:color w:val="000000"/>
                <w:kern w:val="1"/>
                <w:sz w:val="22"/>
                <w:szCs w:val="22"/>
                <w:lang w:bidi="hi-IN"/>
              </w:rPr>
            </w:pPr>
            <w:r w:rsidRPr="00F602A2">
              <w:rPr>
                <w:rFonts w:eastAsia="Times New Roman"/>
                <w:color w:val="000000"/>
                <w:kern w:val="1"/>
                <w:sz w:val="22"/>
                <w:szCs w:val="22"/>
                <w:lang w:bidi="hi-IN"/>
              </w:rPr>
              <w:t>18.</w:t>
            </w:r>
          </w:p>
        </w:tc>
        <w:tc>
          <w:tcPr>
            <w:tcW w:w="77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F06096"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Żywotność</w:t>
            </w:r>
          </w:p>
        </w:tc>
        <w:tc>
          <w:tcPr>
            <w:tcW w:w="306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B61396" w14:textId="77777777" w:rsidR="00BC6263" w:rsidRPr="00F602A2" w:rsidRDefault="00BC6263" w:rsidP="00FC2576">
            <w:pPr>
              <w:widowControl w:val="0"/>
              <w:suppressAutoHyphens/>
              <w:spacing w:line="100" w:lineRule="atLeast"/>
              <w:rPr>
                <w:kern w:val="1"/>
                <w:sz w:val="22"/>
                <w:szCs w:val="22"/>
                <w:lang w:eastAsia="hi-IN" w:bidi="hi-IN"/>
              </w:rPr>
            </w:pPr>
            <w:r w:rsidRPr="00F602A2">
              <w:rPr>
                <w:rFonts w:eastAsia="Times New Roman"/>
                <w:color w:val="000000"/>
                <w:kern w:val="1"/>
                <w:sz w:val="22"/>
                <w:szCs w:val="22"/>
                <w:lang w:bidi="hi-IN"/>
              </w:rPr>
              <w:t>600000 str.</w:t>
            </w:r>
          </w:p>
        </w:tc>
        <w:tc>
          <w:tcPr>
            <w:tcW w:w="9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1A4B11"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p>
        </w:tc>
      </w:tr>
      <w:tr w:rsidR="00BC6263" w:rsidRPr="00F602A2" w14:paraId="025AC0A4" w14:textId="77777777" w:rsidTr="00FC2576">
        <w:trPr>
          <w:trHeight w:val="600"/>
        </w:trPr>
        <w:tc>
          <w:tcPr>
            <w:tcW w:w="263"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6C68C0A6" w14:textId="77777777" w:rsidR="00BC6263" w:rsidRPr="00F602A2" w:rsidRDefault="00BC6263" w:rsidP="00FC2576">
            <w:pPr>
              <w:widowControl w:val="0"/>
              <w:suppressAutoHyphens/>
              <w:spacing w:line="100" w:lineRule="atLeast"/>
              <w:jc w:val="center"/>
              <w:rPr>
                <w:rFonts w:eastAsia="Times New Roman"/>
                <w:color w:val="000000"/>
                <w:kern w:val="1"/>
                <w:sz w:val="22"/>
                <w:szCs w:val="22"/>
                <w:lang w:bidi="hi-IN"/>
              </w:rPr>
            </w:pPr>
            <w:r w:rsidRPr="00F602A2">
              <w:rPr>
                <w:rFonts w:eastAsia="Times New Roman"/>
                <w:color w:val="000000"/>
                <w:kern w:val="1"/>
                <w:sz w:val="22"/>
                <w:szCs w:val="22"/>
                <w:lang w:bidi="hi-IN"/>
              </w:rPr>
              <w:t>19.</w:t>
            </w:r>
          </w:p>
        </w:tc>
        <w:tc>
          <w:tcPr>
            <w:tcW w:w="77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B396D8"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Materiały eksploatacyjne</w:t>
            </w:r>
          </w:p>
        </w:tc>
        <w:tc>
          <w:tcPr>
            <w:tcW w:w="306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AE9DBB" w14:textId="77777777" w:rsidR="00BC6263" w:rsidRPr="00F602A2" w:rsidRDefault="00BC6263" w:rsidP="00FC2576">
            <w:pPr>
              <w:widowControl w:val="0"/>
              <w:suppressAutoHyphens/>
              <w:rPr>
                <w:rFonts w:cs="Mangal"/>
                <w:kern w:val="1"/>
                <w:sz w:val="22"/>
                <w:szCs w:val="22"/>
                <w:lang w:bidi="hi-IN"/>
              </w:rPr>
            </w:pPr>
            <w:r w:rsidRPr="00F602A2">
              <w:rPr>
                <w:rFonts w:cs="Mangal"/>
                <w:kern w:val="1"/>
                <w:sz w:val="22"/>
                <w:szCs w:val="22"/>
                <w:lang w:bidi="hi-IN"/>
              </w:rPr>
              <w:t>Wydajność tonera min. 14 000 str., wydajność bębna min. 40000 str.</w:t>
            </w:r>
          </w:p>
          <w:p w14:paraId="4AE5F0CA" w14:textId="77777777" w:rsidR="00BC6263" w:rsidRPr="00F602A2" w:rsidRDefault="00BC6263" w:rsidP="00FC2576">
            <w:pPr>
              <w:widowControl w:val="0"/>
              <w:suppressAutoHyphens/>
              <w:rPr>
                <w:rFonts w:cs="Mangal"/>
                <w:kern w:val="1"/>
                <w:szCs w:val="21"/>
                <w:lang w:eastAsia="hi-IN" w:bidi="hi-IN"/>
              </w:rPr>
            </w:pPr>
            <w:r w:rsidRPr="00F602A2">
              <w:rPr>
                <w:rFonts w:cs="Mangal"/>
                <w:kern w:val="1"/>
                <w:sz w:val="22"/>
                <w:szCs w:val="22"/>
                <w:lang w:bidi="hi-IN"/>
              </w:rPr>
              <w:t>Na wyposażeniu toner o wydajności min. 9000 stron.</w:t>
            </w:r>
          </w:p>
        </w:tc>
        <w:tc>
          <w:tcPr>
            <w:tcW w:w="9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5357C3" w14:textId="77777777" w:rsidR="00BC6263" w:rsidRPr="00F602A2" w:rsidRDefault="00BC6263" w:rsidP="00FC2576">
            <w:pPr>
              <w:widowControl w:val="0"/>
              <w:suppressAutoHyphens/>
              <w:spacing w:before="240" w:line="100" w:lineRule="atLeast"/>
              <w:rPr>
                <w:rFonts w:eastAsia="Times New Roman"/>
                <w:color w:val="000000"/>
                <w:kern w:val="1"/>
                <w:sz w:val="22"/>
                <w:szCs w:val="22"/>
                <w:lang w:bidi="hi-IN"/>
              </w:rPr>
            </w:pPr>
          </w:p>
        </w:tc>
      </w:tr>
      <w:tr w:rsidR="00BC6263" w:rsidRPr="00F602A2" w14:paraId="63FD01BE" w14:textId="77777777" w:rsidTr="00FC2576">
        <w:trPr>
          <w:trHeight w:val="600"/>
        </w:trPr>
        <w:tc>
          <w:tcPr>
            <w:tcW w:w="263"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6E9CFD29" w14:textId="77777777" w:rsidR="00BC6263" w:rsidRPr="00F602A2" w:rsidRDefault="00BC6263" w:rsidP="00FC2576">
            <w:pPr>
              <w:widowControl w:val="0"/>
              <w:suppressAutoHyphens/>
              <w:spacing w:line="100" w:lineRule="atLeast"/>
              <w:jc w:val="center"/>
              <w:rPr>
                <w:rFonts w:eastAsia="Times New Roman"/>
                <w:color w:val="000000"/>
                <w:kern w:val="1"/>
                <w:sz w:val="22"/>
                <w:szCs w:val="22"/>
                <w:lang w:bidi="hi-IN"/>
              </w:rPr>
            </w:pPr>
            <w:r w:rsidRPr="00F602A2">
              <w:rPr>
                <w:rFonts w:eastAsia="Times New Roman"/>
                <w:color w:val="000000"/>
                <w:kern w:val="1"/>
                <w:sz w:val="22"/>
                <w:szCs w:val="22"/>
                <w:lang w:bidi="hi-IN"/>
              </w:rPr>
              <w:t>20.</w:t>
            </w:r>
          </w:p>
        </w:tc>
        <w:tc>
          <w:tcPr>
            <w:tcW w:w="77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A906D5"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Certyfikaty i standardy</w:t>
            </w:r>
          </w:p>
        </w:tc>
        <w:tc>
          <w:tcPr>
            <w:tcW w:w="306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77EA60"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r w:rsidRPr="00FE5FE2">
              <w:rPr>
                <w:rFonts w:eastAsia="Times New Roman"/>
                <w:color w:val="000000"/>
                <w:kern w:val="1"/>
                <w:sz w:val="22"/>
                <w:szCs w:val="22"/>
                <w:lang w:bidi="hi-IN"/>
              </w:rPr>
              <w:t xml:space="preserve">- </w:t>
            </w:r>
            <w:r w:rsidRPr="00F602A2">
              <w:rPr>
                <w:rFonts w:eastAsia="Times New Roman"/>
                <w:color w:val="000000"/>
                <w:kern w:val="1"/>
                <w:sz w:val="22"/>
                <w:szCs w:val="22"/>
                <w:lang w:bidi="hi-IN"/>
              </w:rPr>
              <w:t>Certyfikat ISO9001 dla producenta sprzętu (należy załączyć do oferty)</w:t>
            </w:r>
          </w:p>
          <w:p w14:paraId="75674C46"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r w:rsidRPr="00FE5FE2">
              <w:rPr>
                <w:rFonts w:eastAsia="Times New Roman"/>
                <w:color w:val="000000"/>
                <w:kern w:val="1"/>
                <w:sz w:val="22"/>
                <w:szCs w:val="22"/>
                <w:lang w:bidi="hi-IN"/>
              </w:rPr>
              <w:t xml:space="preserve">- </w:t>
            </w:r>
            <w:r w:rsidRPr="00F602A2">
              <w:rPr>
                <w:rFonts w:eastAsia="Times New Roman"/>
                <w:color w:val="000000"/>
                <w:kern w:val="1"/>
                <w:sz w:val="22"/>
                <w:szCs w:val="22"/>
                <w:lang w:bidi="hi-IN"/>
              </w:rPr>
              <w:t>Deklaracja zgodności CE (należy załączyć do oferty)</w:t>
            </w:r>
          </w:p>
          <w:p w14:paraId="16E60CBF" w14:textId="77777777" w:rsidR="00BC6263" w:rsidRPr="00F602A2" w:rsidRDefault="00BC6263" w:rsidP="00FC2576">
            <w:pPr>
              <w:widowControl w:val="0"/>
              <w:suppressAutoHyphens/>
              <w:spacing w:line="100" w:lineRule="atLeast"/>
              <w:rPr>
                <w:kern w:val="1"/>
                <w:sz w:val="22"/>
                <w:szCs w:val="22"/>
                <w:lang w:eastAsia="hi-IN" w:bidi="hi-IN"/>
              </w:rPr>
            </w:pPr>
            <w:r w:rsidRPr="00FE5FE2">
              <w:rPr>
                <w:rFonts w:eastAsia="Times New Roman"/>
                <w:color w:val="000000"/>
                <w:kern w:val="1"/>
                <w:sz w:val="22"/>
                <w:szCs w:val="22"/>
                <w:lang w:bidi="hi-IN"/>
              </w:rPr>
              <w:t xml:space="preserve">- </w:t>
            </w:r>
            <w:r w:rsidRPr="00F602A2">
              <w:rPr>
                <w:rFonts w:eastAsia="Times New Roman"/>
                <w:color w:val="000000"/>
                <w:kern w:val="1"/>
                <w:sz w:val="22"/>
                <w:szCs w:val="22"/>
                <w:lang w:bidi="hi-IN"/>
              </w:rPr>
              <w:t xml:space="preserve">Potwierdzenie spełnienia kryteriów środowiskowych, w tym zgodności z dyrektywą </w:t>
            </w:r>
            <w:proofErr w:type="spellStart"/>
            <w:r w:rsidRPr="00F602A2">
              <w:rPr>
                <w:rFonts w:eastAsia="Times New Roman"/>
                <w:color w:val="000000"/>
                <w:kern w:val="1"/>
                <w:sz w:val="22"/>
                <w:szCs w:val="22"/>
                <w:lang w:bidi="hi-IN"/>
              </w:rPr>
              <w:t>RoHS</w:t>
            </w:r>
            <w:proofErr w:type="spellEnd"/>
            <w:r w:rsidRPr="00F602A2">
              <w:rPr>
                <w:rFonts w:eastAsia="Times New Roman"/>
                <w:color w:val="000000"/>
                <w:kern w:val="1"/>
                <w:sz w:val="22"/>
                <w:szCs w:val="22"/>
                <w:lang w:bidi="hi-IN"/>
              </w:rPr>
              <w:t xml:space="preserve"> Unii Europejskiej o eliminacji substancji niebezpiecznych w postaci oświadczenia producenta jednostki lub innego dokumentu fakt ten potwierdzający (należy załączyć do oferty).</w:t>
            </w:r>
          </w:p>
        </w:tc>
        <w:tc>
          <w:tcPr>
            <w:tcW w:w="9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83C3D8"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p>
        </w:tc>
      </w:tr>
      <w:tr w:rsidR="00BC6263" w:rsidRPr="00F602A2" w14:paraId="057D342F" w14:textId="77777777" w:rsidTr="00FC2576">
        <w:trPr>
          <w:trHeight w:val="300"/>
        </w:trPr>
        <w:tc>
          <w:tcPr>
            <w:tcW w:w="263"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7C38D2C7" w14:textId="77777777" w:rsidR="00BC6263" w:rsidRPr="00F602A2" w:rsidRDefault="00BC6263" w:rsidP="00FC2576">
            <w:pPr>
              <w:widowControl w:val="0"/>
              <w:suppressAutoHyphens/>
              <w:spacing w:line="100" w:lineRule="atLeast"/>
              <w:jc w:val="center"/>
              <w:rPr>
                <w:rFonts w:eastAsia="Times New Roman"/>
                <w:color w:val="000000"/>
                <w:kern w:val="1"/>
                <w:sz w:val="22"/>
                <w:szCs w:val="22"/>
                <w:lang w:bidi="hi-IN"/>
              </w:rPr>
            </w:pPr>
            <w:r w:rsidRPr="00F602A2">
              <w:rPr>
                <w:rFonts w:eastAsia="Times New Roman"/>
                <w:color w:val="000000"/>
                <w:kern w:val="1"/>
                <w:sz w:val="22"/>
                <w:szCs w:val="22"/>
                <w:lang w:bidi="hi-IN"/>
              </w:rPr>
              <w:t>21.</w:t>
            </w:r>
          </w:p>
        </w:tc>
        <w:tc>
          <w:tcPr>
            <w:tcW w:w="77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FB06B1"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Gwarancja</w:t>
            </w:r>
          </w:p>
        </w:tc>
        <w:tc>
          <w:tcPr>
            <w:tcW w:w="3060" w:type="pct"/>
            <w:tcBorders>
              <w:top w:val="single" w:sz="4" w:space="0" w:color="000000"/>
              <w:left w:val="single" w:sz="4" w:space="0" w:color="000000"/>
              <w:bottom w:val="single" w:sz="4" w:space="0" w:color="000000"/>
              <w:right w:val="single" w:sz="4" w:space="0" w:color="000000"/>
            </w:tcBorders>
          </w:tcPr>
          <w:p w14:paraId="7B3C8B70" w14:textId="77777777" w:rsidR="00BC6263" w:rsidRPr="00F602A2" w:rsidRDefault="00BC6263" w:rsidP="00FC2576">
            <w:pPr>
              <w:widowControl w:val="0"/>
              <w:suppressAutoHyphens/>
              <w:spacing w:line="100" w:lineRule="atLeast"/>
              <w:rPr>
                <w:bCs/>
                <w:kern w:val="1"/>
                <w:sz w:val="22"/>
                <w:szCs w:val="22"/>
                <w:lang w:eastAsia="hi-IN" w:bidi="hi-IN"/>
              </w:rPr>
            </w:pPr>
            <w:r w:rsidRPr="00F602A2">
              <w:rPr>
                <w:bCs/>
                <w:kern w:val="1"/>
                <w:sz w:val="22"/>
                <w:szCs w:val="22"/>
                <w:lang w:eastAsia="hi-IN" w:bidi="hi-IN"/>
              </w:rPr>
              <w:t xml:space="preserve">3 lata </w:t>
            </w:r>
            <w:r>
              <w:rPr>
                <w:bCs/>
                <w:kern w:val="1"/>
                <w:sz w:val="22"/>
                <w:szCs w:val="22"/>
                <w:lang w:eastAsia="hi-IN" w:bidi="hi-IN"/>
              </w:rPr>
              <w:t xml:space="preserve">(36 miesięcy) od daty dostawy urządzenia - </w:t>
            </w:r>
            <w:r w:rsidRPr="00F602A2">
              <w:rPr>
                <w:bCs/>
                <w:kern w:val="1"/>
                <w:sz w:val="22"/>
                <w:szCs w:val="22"/>
                <w:lang w:eastAsia="hi-IN" w:bidi="hi-IN"/>
              </w:rPr>
              <w:t>świadczona w miejscu użytkowania sprzętu (on-</w:t>
            </w:r>
            <w:proofErr w:type="spellStart"/>
            <w:r w:rsidRPr="00F602A2">
              <w:rPr>
                <w:bCs/>
                <w:kern w:val="1"/>
                <w:sz w:val="22"/>
                <w:szCs w:val="22"/>
                <w:lang w:eastAsia="hi-IN" w:bidi="hi-IN"/>
              </w:rPr>
              <w:t>site</w:t>
            </w:r>
            <w:proofErr w:type="spellEnd"/>
            <w:r w:rsidRPr="00F602A2">
              <w:rPr>
                <w:bCs/>
                <w:kern w:val="1"/>
                <w:sz w:val="22"/>
                <w:szCs w:val="22"/>
                <w:lang w:eastAsia="hi-IN" w:bidi="hi-IN"/>
              </w:rPr>
              <w:t>)</w:t>
            </w:r>
          </w:p>
          <w:p w14:paraId="5CBE5167" w14:textId="77777777" w:rsidR="00BC6263" w:rsidRDefault="00BC6263" w:rsidP="00FC2576">
            <w:pPr>
              <w:widowControl w:val="0"/>
              <w:suppressAutoHyphens/>
              <w:spacing w:line="100" w:lineRule="atLeast"/>
              <w:rPr>
                <w:bCs/>
                <w:kern w:val="1"/>
                <w:sz w:val="22"/>
                <w:szCs w:val="22"/>
                <w:lang w:eastAsia="hi-IN" w:bidi="hi-IN"/>
              </w:rPr>
            </w:pPr>
            <w:r w:rsidRPr="00F602A2">
              <w:rPr>
                <w:bCs/>
                <w:kern w:val="1"/>
                <w:sz w:val="22"/>
                <w:szCs w:val="22"/>
                <w:lang w:eastAsia="hi-IN" w:bidi="hi-IN"/>
              </w:rPr>
              <w:t>Oświadczenie producenta urządzenia wielofunkcyjnego, że w przypadku nie wywiązywania się z obowiązków gwarancyjnych oferenta lub firmy serwisującej, przejmie na siebie wszelkie zobowiązania związane z serwisem.</w:t>
            </w:r>
          </w:p>
          <w:p w14:paraId="0C45D73B" w14:textId="77777777" w:rsidR="00BC6263" w:rsidRPr="00F04E98" w:rsidRDefault="00BC6263" w:rsidP="00FC2576">
            <w:pPr>
              <w:widowControl w:val="0"/>
              <w:suppressAutoHyphens/>
              <w:spacing w:line="100" w:lineRule="atLeast"/>
              <w:rPr>
                <w:kern w:val="1"/>
                <w:sz w:val="22"/>
                <w:szCs w:val="22"/>
                <w:lang w:eastAsia="hi-IN" w:bidi="hi-IN"/>
              </w:rPr>
            </w:pPr>
            <w:r w:rsidRPr="00F04E98">
              <w:rPr>
                <w:kern w:val="1"/>
                <w:sz w:val="22"/>
                <w:szCs w:val="22"/>
                <w:lang w:eastAsia="hi-IN" w:bidi="hi-IN"/>
              </w:rPr>
              <w:t>Czas reakcji serwisu - maksymalnie 24h w dni robocze;</w:t>
            </w:r>
          </w:p>
          <w:p w14:paraId="6E5E9ABE" w14:textId="77777777" w:rsidR="00BC6263" w:rsidRPr="00F602A2" w:rsidRDefault="00BC6263" w:rsidP="00FC2576">
            <w:pPr>
              <w:widowControl w:val="0"/>
              <w:suppressAutoHyphens/>
              <w:spacing w:line="100" w:lineRule="atLeast"/>
              <w:rPr>
                <w:kern w:val="1"/>
                <w:sz w:val="22"/>
                <w:szCs w:val="22"/>
                <w:lang w:eastAsia="hi-IN" w:bidi="hi-IN"/>
              </w:rPr>
            </w:pPr>
            <w:r w:rsidRPr="00F04E98">
              <w:rPr>
                <w:kern w:val="1"/>
                <w:sz w:val="22"/>
                <w:szCs w:val="22"/>
                <w:lang w:eastAsia="hi-IN" w:bidi="hi-IN"/>
              </w:rPr>
              <w:t xml:space="preserve">Czas naprawy </w:t>
            </w:r>
            <w:r>
              <w:rPr>
                <w:kern w:val="1"/>
                <w:sz w:val="22"/>
                <w:szCs w:val="22"/>
                <w:lang w:eastAsia="hi-IN" w:bidi="hi-IN"/>
              </w:rPr>
              <w:t xml:space="preserve">- </w:t>
            </w:r>
            <w:r w:rsidRPr="00F04E98">
              <w:rPr>
                <w:kern w:val="1"/>
                <w:sz w:val="22"/>
                <w:szCs w:val="22"/>
                <w:lang w:eastAsia="hi-IN" w:bidi="hi-IN"/>
              </w:rPr>
              <w:t xml:space="preserve">maksymalnie do </w:t>
            </w:r>
            <w:r>
              <w:rPr>
                <w:kern w:val="1"/>
                <w:sz w:val="22"/>
                <w:szCs w:val="22"/>
                <w:lang w:eastAsia="hi-IN" w:bidi="hi-IN"/>
              </w:rPr>
              <w:t>5</w:t>
            </w:r>
            <w:r w:rsidRPr="00F04E98">
              <w:rPr>
                <w:kern w:val="1"/>
                <w:sz w:val="22"/>
                <w:szCs w:val="22"/>
                <w:lang w:eastAsia="hi-IN" w:bidi="hi-IN"/>
              </w:rPr>
              <w:t xml:space="preserve"> dni roboczych.</w:t>
            </w:r>
          </w:p>
        </w:tc>
        <w:tc>
          <w:tcPr>
            <w:tcW w:w="9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636096"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p>
        </w:tc>
      </w:tr>
      <w:tr w:rsidR="00BC6263" w:rsidRPr="00F602A2" w14:paraId="421E8805" w14:textId="77777777" w:rsidTr="00FC2576">
        <w:trPr>
          <w:trHeight w:val="300"/>
        </w:trPr>
        <w:tc>
          <w:tcPr>
            <w:tcW w:w="263"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2F47B2D0" w14:textId="77777777" w:rsidR="00BC6263" w:rsidRPr="00F602A2" w:rsidRDefault="00BC6263" w:rsidP="00FC2576">
            <w:pPr>
              <w:widowControl w:val="0"/>
              <w:suppressAutoHyphens/>
              <w:spacing w:line="100" w:lineRule="atLeast"/>
              <w:jc w:val="center"/>
              <w:rPr>
                <w:rFonts w:eastAsia="Times New Roman"/>
                <w:color w:val="000000"/>
                <w:kern w:val="1"/>
                <w:sz w:val="22"/>
                <w:szCs w:val="22"/>
                <w:lang w:bidi="hi-IN"/>
              </w:rPr>
            </w:pPr>
            <w:r w:rsidRPr="00F602A2">
              <w:rPr>
                <w:rFonts w:eastAsia="Times New Roman"/>
                <w:color w:val="000000"/>
                <w:kern w:val="1"/>
                <w:sz w:val="22"/>
                <w:szCs w:val="22"/>
                <w:lang w:bidi="hi-IN"/>
              </w:rPr>
              <w:t>22.</w:t>
            </w:r>
          </w:p>
        </w:tc>
        <w:tc>
          <w:tcPr>
            <w:tcW w:w="77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A390D4"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Wsparcie techniczne producenta</w:t>
            </w:r>
          </w:p>
        </w:tc>
        <w:tc>
          <w:tcPr>
            <w:tcW w:w="306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F808DB"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 xml:space="preserve">Dedykowany numer </w:t>
            </w:r>
            <w:r>
              <w:rPr>
                <w:rFonts w:eastAsia="Times New Roman"/>
                <w:color w:val="000000"/>
                <w:kern w:val="1"/>
                <w:sz w:val="22"/>
                <w:szCs w:val="22"/>
                <w:lang w:bidi="hi-IN"/>
              </w:rPr>
              <w:t>telefoniczny do</w:t>
            </w:r>
            <w:r w:rsidRPr="00F602A2">
              <w:rPr>
                <w:rFonts w:eastAsia="Times New Roman"/>
                <w:color w:val="000000"/>
                <w:kern w:val="1"/>
                <w:sz w:val="22"/>
                <w:szCs w:val="22"/>
                <w:lang w:bidi="hi-IN"/>
              </w:rPr>
              <w:t xml:space="preserve"> wsparcia technicznego i informacji produktowej.</w:t>
            </w:r>
          </w:p>
          <w:p w14:paraId="1B788C82" w14:textId="77777777" w:rsidR="00BC6263" w:rsidRPr="00F602A2" w:rsidRDefault="00BC6263" w:rsidP="00FC2576">
            <w:pPr>
              <w:widowControl w:val="0"/>
              <w:suppressAutoHyphens/>
              <w:spacing w:line="100" w:lineRule="atLeast"/>
              <w:rPr>
                <w:kern w:val="1"/>
                <w:sz w:val="22"/>
                <w:szCs w:val="22"/>
                <w:lang w:eastAsia="hi-IN" w:bidi="hi-IN"/>
              </w:rPr>
            </w:pPr>
            <w:r w:rsidRPr="00F602A2">
              <w:rPr>
                <w:rFonts w:eastAsia="Times New Roman"/>
                <w:color w:val="000000"/>
                <w:kern w:val="1"/>
                <w:sz w:val="22"/>
                <w:szCs w:val="22"/>
                <w:lang w:bidi="hi-IN"/>
              </w:rPr>
              <w:t>Naprawy gwarancyjne  urządzeń muszą być realizowany przez Producenta lub Autoryzowanego Partnera Serwisowego Producenta.</w:t>
            </w:r>
          </w:p>
        </w:tc>
        <w:tc>
          <w:tcPr>
            <w:tcW w:w="90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B30D9F"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p>
        </w:tc>
      </w:tr>
    </w:tbl>
    <w:p w14:paraId="2854FA04" w14:textId="77777777" w:rsidR="00BC6263" w:rsidRPr="00F602A2" w:rsidRDefault="00BC6263" w:rsidP="00BC6263">
      <w:pPr>
        <w:widowControl w:val="0"/>
        <w:suppressAutoHyphens/>
        <w:ind w:right="-227"/>
        <w:rPr>
          <w:b/>
          <w:bCs/>
          <w:kern w:val="1"/>
          <w:sz w:val="22"/>
          <w:szCs w:val="22"/>
          <w:lang w:eastAsia="hi-IN" w:bidi="hi-IN"/>
        </w:rPr>
      </w:pPr>
    </w:p>
    <w:p w14:paraId="5F0828E5" w14:textId="77777777" w:rsidR="00BC6263" w:rsidRPr="00F602A2" w:rsidRDefault="00BC6263" w:rsidP="00BC6263">
      <w:pPr>
        <w:widowControl w:val="0"/>
        <w:suppressAutoHyphens/>
        <w:ind w:right="-227"/>
        <w:rPr>
          <w:b/>
          <w:bCs/>
          <w:kern w:val="1"/>
          <w:sz w:val="22"/>
          <w:szCs w:val="22"/>
          <w:lang w:eastAsia="hi-IN" w:bidi="hi-IN"/>
        </w:rPr>
      </w:pPr>
    </w:p>
    <w:p w14:paraId="5715B0EE" w14:textId="77777777" w:rsidR="00BC6263" w:rsidRPr="00F602A2" w:rsidRDefault="00BC6263" w:rsidP="00BC6263">
      <w:pPr>
        <w:widowControl w:val="0"/>
        <w:suppressAutoHyphens/>
        <w:ind w:right="-227"/>
        <w:rPr>
          <w:b/>
          <w:bCs/>
          <w:kern w:val="1"/>
          <w:sz w:val="22"/>
          <w:szCs w:val="22"/>
          <w:lang w:eastAsia="hi-IN" w:bidi="hi-IN"/>
        </w:rPr>
      </w:pPr>
    </w:p>
    <w:p w14:paraId="76318F32" w14:textId="77777777" w:rsidR="00BC6263" w:rsidRPr="00F602A2" w:rsidRDefault="00BC6263" w:rsidP="00BC6263">
      <w:pPr>
        <w:widowControl w:val="0"/>
        <w:suppressAutoHyphens/>
        <w:ind w:right="-227"/>
        <w:rPr>
          <w:b/>
          <w:bCs/>
          <w:kern w:val="1"/>
          <w:sz w:val="22"/>
          <w:szCs w:val="22"/>
          <w:lang w:eastAsia="hi-IN" w:bidi="hi-IN"/>
        </w:rPr>
      </w:pPr>
    </w:p>
    <w:p w14:paraId="664F7137" w14:textId="77777777" w:rsidR="00BC6263" w:rsidRPr="00F602A2" w:rsidRDefault="00BC6263" w:rsidP="00BC6263">
      <w:pPr>
        <w:widowControl w:val="0"/>
        <w:suppressAutoHyphens/>
        <w:ind w:right="-227"/>
        <w:rPr>
          <w:b/>
          <w:bCs/>
          <w:kern w:val="1"/>
          <w:sz w:val="22"/>
          <w:szCs w:val="22"/>
          <w:lang w:eastAsia="hi-IN" w:bidi="hi-IN"/>
        </w:rPr>
      </w:pPr>
    </w:p>
    <w:p w14:paraId="10B73528" w14:textId="77777777" w:rsidR="00BC6263" w:rsidRPr="00F602A2" w:rsidRDefault="00BC6263" w:rsidP="00BC6263">
      <w:pPr>
        <w:widowControl w:val="0"/>
        <w:suppressAutoHyphens/>
        <w:ind w:right="-227"/>
        <w:rPr>
          <w:b/>
          <w:bCs/>
          <w:kern w:val="1"/>
          <w:sz w:val="22"/>
          <w:szCs w:val="22"/>
          <w:lang w:eastAsia="hi-IN" w:bidi="hi-IN"/>
        </w:rPr>
      </w:pPr>
    </w:p>
    <w:p w14:paraId="5F7F01C4" w14:textId="77777777" w:rsidR="00BC6263" w:rsidRPr="00F602A2" w:rsidRDefault="00BC6263" w:rsidP="00BC6263">
      <w:pPr>
        <w:widowControl w:val="0"/>
        <w:suppressAutoHyphens/>
        <w:ind w:right="-227"/>
        <w:rPr>
          <w:b/>
          <w:bCs/>
          <w:kern w:val="1"/>
          <w:sz w:val="22"/>
          <w:szCs w:val="22"/>
          <w:lang w:eastAsia="hi-IN" w:bidi="hi-IN"/>
        </w:rPr>
      </w:pPr>
    </w:p>
    <w:p w14:paraId="2673ABEC" w14:textId="77777777" w:rsidR="00BC6263" w:rsidRPr="00F602A2" w:rsidRDefault="00BC6263" w:rsidP="00BC6263">
      <w:pPr>
        <w:widowControl w:val="0"/>
        <w:suppressAutoHyphens/>
        <w:ind w:right="-227"/>
        <w:rPr>
          <w:b/>
          <w:bCs/>
          <w:kern w:val="1"/>
          <w:sz w:val="22"/>
          <w:szCs w:val="22"/>
          <w:lang w:eastAsia="hi-IN" w:bidi="hi-IN"/>
        </w:rPr>
      </w:pPr>
    </w:p>
    <w:p w14:paraId="3E974FE8" w14:textId="77777777" w:rsidR="00BC6263" w:rsidRPr="00F602A2" w:rsidRDefault="00BC6263" w:rsidP="00BC6263">
      <w:pPr>
        <w:widowControl w:val="0"/>
        <w:suppressAutoHyphens/>
        <w:ind w:right="-227"/>
        <w:rPr>
          <w:b/>
          <w:bCs/>
          <w:kern w:val="1"/>
          <w:sz w:val="22"/>
          <w:szCs w:val="22"/>
          <w:lang w:eastAsia="hi-IN" w:bidi="hi-IN"/>
        </w:rPr>
      </w:pPr>
    </w:p>
    <w:p w14:paraId="4DE14295" w14:textId="77777777" w:rsidR="00BC6263" w:rsidRPr="00F602A2" w:rsidRDefault="00BC6263" w:rsidP="00BC6263">
      <w:pPr>
        <w:widowControl w:val="0"/>
        <w:suppressAutoHyphens/>
        <w:ind w:right="-227"/>
        <w:rPr>
          <w:b/>
          <w:bCs/>
          <w:kern w:val="1"/>
          <w:sz w:val="22"/>
          <w:szCs w:val="22"/>
          <w:lang w:eastAsia="hi-IN" w:bidi="hi-IN"/>
        </w:rPr>
      </w:pPr>
    </w:p>
    <w:p w14:paraId="55C43D06" w14:textId="77777777" w:rsidR="00BC6263" w:rsidRPr="00F602A2" w:rsidRDefault="00BC6263" w:rsidP="00BC6263">
      <w:pPr>
        <w:widowControl w:val="0"/>
        <w:suppressAutoHyphens/>
        <w:ind w:right="-227"/>
        <w:rPr>
          <w:b/>
          <w:bCs/>
          <w:kern w:val="1"/>
          <w:sz w:val="22"/>
          <w:szCs w:val="22"/>
          <w:lang w:eastAsia="hi-IN" w:bidi="hi-IN"/>
        </w:rPr>
      </w:pPr>
    </w:p>
    <w:p w14:paraId="6465E26C" w14:textId="77777777" w:rsidR="00BC6263" w:rsidRPr="00F602A2" w:rsidRDefault="00BC6263" w:rsidP="00BC6263">
      <w:pPr>
        <w:widowControl w:val="0"/>
        <w:suppressAutoHyphens/>
        <w:ind w:right="-227"/>
        <w:rPr>
          <w:b/>
          <w:bCs/>
          <w:kern w:val="1"/>
          <w:sz w:val="22"/>
          <w:szCs w:val="22"/>
          <w:lang w:eastAsia="hi-IN" w:bidi="hi-IN"/>
        </w:rPr>
      </w:pPr>
    </w:p>
    <w:p w14:paraId="33AC41DF" w14:textId="77777777" w:rsidR="00BC6263" w:rsidRPr="00F602A2" w:rsidRDefault="00BC6263" w:rsidP="00BC6263">
      <w:pPr>
        <w:widowControl w:val="0"/>
        <w:suppressAutoHyphens/>
        <w:ind w:right="-227"/>
        <w:rPr>
          <w:b/>
          <w:bCs/>
          <w:kern w:val="1"/>
          <w:sz w:val="22"/>
          <w:szCs w:val="22"/>
          <w:lang w:eastAsia="hi-IN" w:bidi="hi-IN"/>
        </w:rPr>
      </w:pPr>
    </w:p>
    <w:p w14:paraId="7267CC6B" w14:textId="77777777" w:rsidR="00BC6263" w:rsidRPr="00F602A2" w:rsidRDefault="00BC6263" w:rsidP="00BC6263">
      <w:pPr>
        <w:widowControl w:val="0"/>
        <w:suppressAutoHyphens/>
        <w:ind w:right="-227"/>
        <w:rPr>
          <w:b/>
          <w:bCs/>
          <w:kern w:val="1"/>
          <w:sz w:val="22"/>
          <w:szCs w:val="22"/>
          <w:lang w:eastAsia="hi-IN" w:bidi="hi-IN"/>
        </w:rPr>
      </w:pPr>
    </w:p>
    <w:p w14:paraId="131A1EDB" w14:textId="77777777" w:rsidR="00BC6263" w:rsidRPr="00F602A2" w:rsidRDefault="00BC6263" w:rsidP="00BC6263">
      <w:pPr>
        <w:widowControl w:val="0"/>
        <w:suppressAutoHyphens/>
        <w:ind w:right="-227"/>
        <w:rPr>
          <w:b/>
          <w:bCs/>
          <w:kern w:val="1"/>
          <w:sz w:val="22"/>
          <w:szCs w:val="22"/>
          <w:lang w:eastAsia="hi-IN" w:bidi="hi-IN"/>
        </w:rPr>
      </w:pPr>
    </w:p>
    <w:p w14:paraId="6C1E864E" w14:textId="77777777" w:rsidR="00BC6263" w:rsidRPr="00F602A2" w:rsidRDefault="00BC6263" w:rsidP="00BC6263">
      <w:pPr>
        <w:widowControl w:val="0"/>
        <w:suppressAutoHyphens/>
        <w:ind w:right="-227"/>
        <w:rPr>
          <w:b/>
          <w:bCs/>
          <w:kern w:val="1"/>
          <w:sz w:val="22"/>
          <w:szCs w:val="22"/>
          <w:lang w:eastAsia="hi-IN" w:bidi="hi-IN"/>
        </w:rPr>
      </w:pPr>
    </w:p>
    <w:p w14:paraId="6A135ADD" w14:textId="77777777" w:rsidR="00BC6263" w:rsidRPr="00F602A2" w:rsidRDefault="00BC6263" w:rsidP="00BC6263">
      <w:pPr>
        <w:widowControl w:val="0"/>
        <w:suppressAutoHyphens/>
        <w:ind w:right="-227"/>
        <w:rPr>
          <w:b/>
          <w:bCs/>
          <w:kern w:val="1"/>
          <w:sz w:val="22"/>
          <w:szCs w:val="22"/>
          <w:lang w:eastAsia="hi-IN" w:bidi="hi-IN"/>
        </w:rPr>
      </w:pPr>
    </w:p>
    <w:p w14:paraId="0391CC4C" w14:textId="77777777" w:rsidR="00BC6263" w:rsidRPr="00F602A2" w:rsidRDefault="00BC6263" w:rsidP="00BC6263">
      <w:pPr>
        <w:widowControl w:val="0"/>
        <w:suppressAutoHyphens/>
        <w:ind w:right="-227"/>
        <w:rPr>
          <w:b/>
          <w:bCs/>
          <w:kern w:val="1"/>
          <w:sz w:val="22"/>
          <w:szCs w:val="22"/>
          <w:lang w:eastAsia="hi-IN" w:bidi="hi-IN"/>
        </w:rPr>
      </w:pPr>
    </w:p>
    <w:p w14:paraId="0B572454" w14:textId="77777777" w:rsidR="00BC6263" w:rsidRPr="00F602A2" w:rsidRDefault="00BC6263" w:rsidP="00BC6263">
      <w:pPr>
        <w:widowControl w:val="0"/>
        <w:suppressAutoHyphens/>
        <w:ind w:right="-227"/>
        <w:rPr>
          <w:b/>
          <w:bCs/>
          <w:kern w:val="1"/>
          <w:sz w:val="22"/>
          <w:szCs w:val="22"/>
          <w:lang w:eastAsia="hi-IN" w:bidi="hi-IN"/>
        </w:rPr>
      </w:pPr>
    </w:p>
    <w:p w14:paraId="29195E25" w14:textId="77777777" w:rsidR="00BC6263" w:rsidRPr="00F602A2" w:rsidRDefault="00BC6263" w:rsidP="00BC6263">
      <w:pPr>
        <w:widowControl w:val="0"/>
        <w:suppressAutoHyphens/>
        <w:ind w:right="-227"/>
        <w:rPr>
          <w:b/>
          <w:bCs/>
          <w:kern w:val="1"/>
          <w:sz w:val="22"/>
          <w:szCs w:val="22"/>
          <w:lang w:eastAsia="hi-IN" w:bidi="hi-IN"/>
        </w:rPr>
      </w:pPr>
    </w:p>
    <w:p w14:paraId="4D3D6AB0" w14:textId="77777777" w:rsidR="00BC6263" w:rsidRPr="00F602A2" w:rsidRDefault="00BC6263" w:rsidP="00BC6263">
      <w:pPr>
        <w:widowControl w:val="0"/>
        <w:suppressAutoHyphens/>
        <w:ind w:right="-227"/>
        <w:rPr>
          <w:b/>
          <w:bCs/>
          <w:kern w:val="1"/>
          <w:sz w:val="22"/>
          <w:szCs w:val="22"/>
          <w:lang w:eastAsia="hi-IN" w:bidi="hi-IN"/>
        </w:rPr>
      </w:pPr>
    </w:p>
    <w:p w14:paraId="4832B316" w14:textId="77777777" w:rsidR="00BC6263" w:rsidRDefault="00BC6263" w:rsidP="00BC6263">
      <w:pPr>
        <w:widowControl w:val="0"/>
        <w:suppressAutoHyphens/>
        <w:ind w:right="-227"/>
        <w:rPr>
          <w:b/>
          <w:bCs/>
          <w:kern w:val="1"/>
          <w:sz w:val="22"/>
          <w:szCs w:val="22"/>
          <w:lang w:eastAsia="hi-IN" w:bidi="hi-IN"/>
        </w:rPr>
      </w:pPr>
    </w:p>
    <w:p w14:paraId="5E082C90" w14:textId="77777777" w:rsidR="00264947" w:rsidRDefault="00264947" w:rsidP="00BC6263">
      <w:pPr>
        <w:widowControl w:val="0"/>
        <w:suppressAutoHyphens/>
        <w:ind w:right="-227"/>
        <w:rPr>
          <w:b/>
          <w:bCs/>
          <w:kern w:val="1"/>
          <w:sz w:val="22"/>
          <w:szCs w:val="22"/>
          <w:lang w:eastAsia="hi-IN" w:bidi="hi-IN"/>
        </w:rPr>
      </w:pPr>
    </w:p>
    <w:p w14:paraId="59FC8C97" w14:textId="77777777" w:rsidR="00264947" w:rsidRPr="00F602A2" w:rsidRDefault="00264947" w:rsidP="00BC6263">
      <w:pPr>
        <w:widowControl w:val="0"/>
        <w:suppressAutoHyphens/>
        <w:ind w:right="-227"/>
        <w:rPr>
          <w:b/>
          <w:bCs/>
          <w:kern w:val="1"/>
          <w:sz w:val="22"/>
          <w:szCs w:val="22"/>
          <w:lang w:eastAsia="hi-IN" w:bidi="hi-IN"/>
        </w:rPr>
      </w:pPr>
    </w:p>
    <w:p w14:paraId="5C0D21F7" w14:textId="77777777" w:rsidR="00BC6263" w:rsidRPr="00F602A2" w:rsidRDefault="00BC6263" w:rsidP="00BC6263">
      <w:pPr>
        <w:widowControl w:val="0"/>
        <w:suppressAutoHyphens/>
        <w:ind w:right="-227"/>
        <w:rPr>
          <w:b/>
          <w:bCs/>
          <w:kern w:val="1"/>
          <w:sz w:val="22"/>
          <w:szCs w:val="22"/>
          <w:lang w:eastAsia="hi-IN" w:bidi="hi-IN"/>
        </w:rPr>
      </w:pPr>
    </w:p>
    <w:p w14:paraId="7EDCEBCD" w14:textId="77777777" w:rsidR="00BC6263" w:rsidRPr="00F602A2" w:rsidRDefault="00BC6263" w:rsidP="00BC6263">
      <w:pPr>
        <w:widowControl w:val="0"/>
        <w:suppressAutoHyphens/>
        <w:ind w:right="-227"/>
        <w:rPr>
          <w:b/>
          <w:bCs/>
          <w:kern w:val="1"/>
          <w:sz w:val="22"/>
          <w:szCs w:val="22"/>
          <w:lang w:eastAsia="hi-IN" w:bidi="hi-IN"/>
        </w:rPr>
      </w:pPr>
    </w:p>
    <w:p w14:paraId="7C4F06F6" w14:textId="77777777" w:rsidR="00BC6263" w:rsidRPr="00F602A2" w:rsidRDefault="00BC6263" w:rsidP="00BC6263">
      <w:pPr>
        <w:widowControl w:val="0"/>
        <w:suppressAutoHyphens/>
        <w:ind w:right="-227"/>
        <w:rPr>
          <w:b/>
          <w:bCs/>
          <w:kern w:val="1"/>
          <w:sz w:val="22"/>
          <w:szCs w:val="22"/>
          <w:lang w:eastAsia="hi-IN" w:bidi="hi-IN"/>
        </w:rPr>
      </w:pPr>
    </w:p>
    <w:p w14:paraId="7ECB165B" w14:textId="77777777" w:rsidR="00BC6263" w:rsidRPr="00F602A2" w:rsidRDefault="00BC6263" w:rsidP="00BC6263">
      <w:pPr>
        <w:widowControl w:val="0"/>
        <w:suppressAutoHyphens/>
        <w:ind w:right="-227"/>
        <w:rPr>
          <w:b/>
          <w:bCs/>
          <w:kern w:val="1"/>
          <w:sz w:val="22"/>
          <w:szCs w:val="22"/>
          <w:lang w:eastAsia="hi-IN" w:bidi="hi-IN"/>
        </w:rPr>
      </w:pPr>
    </w:p>
    <w:p w14:paraId="50259F2A" w14:textId="77777777" w:rsidR="00BC6263" w:rsidRPr="00F602A2" w:rsidRDefault="00BC6263" w:rsidP="00BC6263">
      <w:pPr>
        <w:widowControl w:val="0"/>
        <w:suppressAutoHyphens/>
        <w:ind w:right="-227"/>
        <w:rPr>
          <w:b/>
          <w:bCs/>
          <w:kern w:val="1"/>
          <w:sz w:val="22"/>
          <w:szCs w:val="22"/>
          <w:lang w:eastAsia="hi-IN" w:bidi="hi-IN"/>
        </w:rPr>
      </w:pPr>
    </w:p>
    <w:p w14:paraId="617F562C" w14:textId="37319E5C" w:rsidR="00FE644D" w:rsidRDefault="00FE644D" w:rsidP="00FE644D">
      <w:pPr>
        <w:widowControl w:val="0"/>
        <w:suppressAutoHyphens/>
        <w:ind w:right="-227"/>
        <w:jc w:val="right"/>
        <w:rPr>
          <w:b/>
          <w:bCs/>
          <w:kern w:val="1"/>
          <w:lang w:eastAsia="hi-IN" w:bidi="hi-IN"/>
        </w:rPr>
      </w:pPr>
      <w:r>
        <w:rPr>
          <w:b/>
          <w:bCs/>
          <w:kern w:val="1"/>
          <w:lang w:eastAsia="hi-IN" w:bidi="hi-IN"/>
        </w:rPr>
        <w:t>Załącznik nr 7</w:t>
      </w:r>
    </w:p>
    <w:p w14:paraId="0E5026FF" w14:textId="0DED3E65" w:rsidR="00103F99" w:rsidRPr="00AA311D" w:rsidRDefault="00103F99" w:rsidP="00103F99">
      <w:pPr>
        <w:widowControl w:val="0"/>
        <w:suppressAutoHyphens/>
        <w:ind w:right="-227"/>
        <w:jc w:val="center"/>
        <w:rPr>
          <w:b/>
          <w:bCs/>
          <w:kern w:val="1"/>
          <w:lang w:eastAsia="hi-IN" w:bidi="hi-IN"/>
        </w:rPr>
      </w:pPr>
      <w:r w:rsidRPr="00AA311D">
        <w:rPr>
          <w:b/>
          <w:bCs/>
          <w:kern w:val="1"/>
          <w:lang w:eastAsia="hi-IN" w:bidi="hi-IN"/>
        </w:rPr>
        <w:t>Minimalne wymagania Zamawiającego dla Urządzenia wielofunkcyjnego A4 mono:</w:t>
      </w:r>
    </w:p>
    <w:p w14:paraId="33F4C1DB" w14:textId="67AF48A7" w:rsidR="00103F99" w:rsidRPr="00AA311D" w:rsidRDefault="00103F99" w:rsidP="00103F99">
      <w:pPr>
        <w:widowControl w:val="0"/>
        <w:suppressAutoHyphens/>
        <w:ind w:right="-227"/>
        <w:jc w:val="center"/>
        <w:rPr>
          <w:b/>
          <w:bCs/>
          <w:kern w:val="1"/>
          <w:lang w:eastAsia="hi-IN" w:bidi="hi-IN"/>
        </w:rPr>
      </w:pPr>
      <w:r w:rsidRPr="00AA311D">
        <w:rPr>
          <w:b/>
          <w:bCs/>
          <w:kern w:val="1"/>
          <w:lang w:eastAsia="hi-IN" w:bidi="hi-IN"/>
        </w:rPr>
        <w:t>(dotyczy Pakietu 2 poz. 2)</w:t>
      </w:r>
    </w:p>
    <w:p w14:paraId="4FBDB165" w14:textId="77777777" w:rsidR="00103F99" w:rsidRPr="00AA311D" w:rsidRDefault="00103F99" w:rsidP="00103F99">
      <w:pPr>
        <w:widowControl w:val="0"/>
        <w:suppressAutoHyphens/>
        <w:ind w:right="-227"/>
        <w:jc w:val="center"/>
        <w:rPr>
          <w:kern w:val="1"/>
          <w:sz w:val="22"/>
          <w:szCs w:val="22"/>
          <w:lang w:eastAsia="hi-IN" w:bidi="hi-IN"/>
        </w:rPr>
      </w:pPr>
      <w:r w:rsidRPr="00AA311D">
        <w:rPr>
          <w:kern w:val="1"/>
          <w:sz w:val="22"/>
          <w:szCs w:val="22"/>
          <w:lang w:eastAsia="hi-IN" w:bidi="hi-IN"/>
        </w:rPr>
        <w:t>(uzupełniony formularz złożyć wraz z ofertą)</w:t>
      </w:r>
    </w:p>
    <w:p w14:paraId="3B4B4A6E" w14:textId="77777777" w:rsidR="00103F99" w:rsidRPr="00103F99" w:rsidRDefault="00103F99" w:rsidP="00103F99">
      <w:pPr>
        <w:widowControl w:val="0"/>
        <w:suppressAutoHyphens/>
        <w:ind w:right="-227"/>
        <w:rPr>
          <w:b/>
          <w:bCs/>
          <w:kern w:val="1"/>
          <w:sz w:val="22"/>
          <w:szCs w:val="22"/>
          <w:lang w:eastAsia="hi-IN" w:bidi="hi-IN"/>
        </w:rPr>
      </w:pPr>
    </w:p>
    <w:p w14:paraId="52733686" w14:textId="77777777" w:rsidR="00103F99" w:rsidRPr="00103F99" w:rsidRDefault="00103F99" w:rsidP="00103F99">
      <w:pPr>
        <w:widowControl w:val="0"/>
        <w:suppressAutoHyphens/>
        <w:ind w:right="-227"/>
        <w:rPr>
          <w:b/>
          <w:bCs/>
          <w:kern w:val="1"/>
          <w:sz w:val="22"/>
          <w:szCs w:val="22"/>
          <w:lang w:eastAsia="hi-IN" w:bidi="hi-IN"/>
        </w:rPr>
      </w:pPr>
      <w:r w:rsidRPr="00103F99">
        <w:rPr>
          <w:b/>
          <w:bCs/>
          <w:kern w:val="1"/>
          <w:sz w:val="22"/>
          <w:szCs w:val="22"/>
          <w:lang w:eastAsia="hi-IN" w:bidi="hi-IN"/>
        </w:rPr>
        <w:t>....................................................................................................................................................................</w:t>
      </w:r>
    </w:p>
    <w:p w14:paraId="4E57DCB5" w14:textId="17F654C0" w:rsidR="00BC6263" w:rsidRPr="00F602A2" w:rsidRDefault="00103F99" w:rsidP="00AA311D">
      <w:pPr>
        <w:widowControl w:val="0"/>
        <w:suppressAutoHyphens/>
        <w:ind w:right="-227"/>
        <w:jc w:val="center"/>
        <w:rPr>
          <w:b/>
          <w:bCs/>
          <w:kern w:val="1"/>
          <w:sz w:val="22"/>
          <w:szCs w:val="22"/>
          <w:lang w:eastAsia="hi-IN" w:bidi="hi-IN"/>
        </w:rPr>
      </w:pPr>
      <w:r w:rsidRPr="00103F99">
        <w:rPr>
          <w:b/>
          <w:bCs/>
          <w:kern w:val="1"/>
          <w:sz w:val="22"/>
          <w:szCs w:val="22"/>
          <w:lang w:eastAsia="hi-IN" w:bidi="hi-IN"/>
        </w:rPr>
        <w:t xml:space="preserve">Wpisać powyżej nazwę producenta, nazwę i model, numer katalogowy </w:t>
      </w:r>
    </w:p>
    <w:p w14:paraId="1BBAEC6A" w14:textId="2F10247E" w:rsidR="00BC6263" w:rsidRPr="00F602A2" w:rsidRDefault="00AA311D" w:rsidP="00AA311D">
      <w:pPr>
        <w:widowControl w:val="0"/>
        <w:suppressAutoHyphens/>
        <w:ind w:right="-227"/>
        <w:jc w:val="center"/>
        <w:rPr>
          <w:b/>
          <w:bCs/>
          <w:kern w:val="1"/>
          <w:sz w:val="22"/>
          <w:szCs w:val="22"/>
          <w:lang w:eastAsia="hi-IN" w:bidi="hi-IN"/>
        </w:rPr>
      </w:pPr>
      <w:r>
        <w:rPr>
          <w:b/>
          <w:bCs/>
          <w:kern w:val="1"/>
          <w:sz w:val="22"/>
          <w:szCs w:val="22"/>
          <w:lang w:eastAsia="hi-IN" w:bidi="hi-IN"/>
        </w:rPr>
        <w:t>urządzenia wielofunkcyjnego</w:t>
      </w:r>
    </w:p>
    <w:p w14:paraId="6D0C5E1F" w14:textId="77777777" w:rsidR="00BC6263" w:rsidRPr="00F602A2" w:rsidRDefault="00BC6263" w:rsidP="00BC6263">
      <w:pPr>
        <w:widowControl w:val="0"/>
        <w:suppressAutoHyphens/>
        <w:ind w:right="-227"/>
        <w:rPr>
          <w:b/>
          <w:bCs/>
          <w:kern w:val="1"/>
          <w:sz w:val="22"/>
          <w:szCs w:val="22"/>
          <w:lang w:eastAsia="hi-IN" w:bidi="hi-IN"/>
        </w:rPr>
      </w:pPr>
    </w:p>
    <w:tbl>
      <w:tblPr>
        <w:tblW w:w="5000" w:type="pct"/>
        <w:tblLook w:val="0000" w:firstRow="0" w:lastRow="0" w:firstColumn="0" w:lastColumn="0" w:noHBand="0" w:noVBand="0"/>
      </w:tblPr>
      <w:tblGrid>
        <w:gridCol w:w="541"/>
        <w:gridCol w:w="1525"/>
        <w:gridCol w:w="5607"/>
        <w:gridCol w:w="1728"/>
      </w:tblGrid>
      <w:tr w:rsidR="00BC6263" w:rsidRPr="00F602A2" w14:paraId="09E1F97E" w14:textId="77777777" w:rsidTr="00AA311D">
        <w:trPr>
          <w:trHeight w:val="300"/>
        </w:trPr>
        <w:tc>
          <w:tcPr>
            <w:tcW w:w="288" w:type="pct"/>
            <w:tcBorders>
              <w:top w:val="single" w:sz="4" w:space="0" w:color="000000"/>
              <w:left w:val="single" w:sz="4" w:space="0" w:color="000000"/>
              <w:bottom w:val="single" w:sz="4" w:space="0" w:color="000000"/>
              <w:right w:val="single" w:sz="4" w:space="0" w:color="000000"/>
            </w:tcBorders>
            <w:vAlign w:val="center"/>
          </w:tcPr>
          <w:p w14:paraId="79C3B906" w14:textId="77777777" w:rsidR="00BC6263" w:rsidRPr="00F602A2" w:rsidRDefault="00BC6263" w:rsidP="00FC2576">
            <w:pPr>
              <w:widowControl w:val="0"/>
              <w:suppressAutoHyphens/>
              <w:spacing w:line="100" w:lineRule="atLeast"/>
              <w:jc w:val="center"/>
              <w:rPr>
                <w:b/>
                <w:kern w:val="1"/>
                <w:sz w:val="22"/>
                <w:szCs w:val="22"/>
                <w:lang w:eastAsia="hi-IN" w:bidi="hi-IN"/>
              </w:rPr>
            </w:pPr>
            <w:r w:rsidRPr="00F602A2">
              <w:rPr>
                <w:rFonts w:eastAsia="Times New Roman"/>
                <w:b/>
                <w:kern w:val="1"/>
                <w:sz w:val="22"/>
                <w:szCs w:val="22"/>
                <w:lang w:eastAsia="hi-IN" w:bidi="hi-IN"/>
              </w:rPr>
              <w:t>Lp.</w:t>
            </w:r>
          </w:p>
        </w:tc>
        <w:tc>
          <w:tcPr>
            <w:tcW w:w="811" w:type="pct"/>
            <w:tcBorders>
              <w:top w:val="single" w:sz="4" w:space="0" w:color="000000"/>
              <w:left w:val="single" w:sz="4" w:space="0" w:color="000000"/>
              <w:bottom w:val="single" w:sz="4" w:space="0" w:color="000000"/>
              <w:right w:val="single" w:sz="4" w:space="0" w:color="000000"/>
            </w:tcBorders>
            <w:vAlign w:val="center"/>
          </w:tcPr>
          <w:p w14:paraId="649E0DE5" w14:textId="77777777" w:rsidR="00BC6263" w:rsidRPr="00F602A2" w:rsidRDefault="00BC6263" w:rsidP="00FC2576">
            <w:pPr>
              <w:widowControl w:val="0"/>
              <w:suppressAutoHyphens/>
              <w:spacing w:line="100" w:lineRule="atLeast"/>
              <w:jc w:val="center"/>
              <w:rPr>
                <w:b/>
                <w:kern w:val="1"/>
                <w:sz w:val="22"/>
                <w:szCs w:val="22"/>
                <w:lang w:eastAsia="hi-IN" w:bidi="hi-IN"/>
              </w:rPr>
            </w:pPr>
            <w:r w:rsidRPr="00F602A2">
              <w:rPr>
                <w:b/>
                <w:kern w:val="1"/>
                <w:sz w:val="22"/>
                <w:szCs w:val="22"/>
                <w:lang w:eastAsia="hi-IN" w:bidi="hi-IN"/>
              </w:rPr>
              <w:t>Nazwa komponentu</w:t>
            </w:r>
          </w:p>
        </w:tc>
        <w:tc>
          <w:tcPr>
            <w:tcW w:w="2982" w:type="pct"/>
            <w:tcBorders>
              <w:top w:val="single" w:sz="4" w:space="0" w:color="000000"/>
              <w:left w:val="single" w:sz="4" w:space="0" w:color="000000"/>
              <w:bottom w:val="single" w:sz="4" w:space="0" w:color="000000"/>
              <w:right w:val="single" w:sz="4" w:space="0" w:color="000000"/>
            </w:tcBorders>
            <w:vAlign w:val="center"/>
          </w:tcPr>
          <w:p w14:paraId="1E87E7A1" w14:textId="77777777" w:rsidR="00BC6263" w:rsidRPr="00F602A2" w:rsidRDefault="00BC6263" w:rsidP="00FC2576">
            <w:pPr>
              <w:widowControl w:val="0"/>
              <w:tabs>
                <w:tab w:val="left" w:pos="1590"/>
              </w:tabs>
              <w:suppressAutoHyphens/>
              <w:spacing w:line="100" w:lineRule="atLeast"/>
              <w:rPr>
                <w:kern w:val="1"/>
                <w:sz w:val="22"/>
                <w:szCs w:val="22"/>
                <w:lang w:eastAsia="hi-IN" w:bidi="hi-IN"/>
              </w:rPr>
            </w:pPr>
            <w:r w:rsidRPr="00F602A2">
              <w:rPr>
                <w:b/>
                <w:kern w:val="1"/>
                <w:sz w:val="22"/>
                <w:szCs w:val="22"/>
                <w:lang w:eastAsia="hi-IN" w:bidi="hi-IN"/>
              </w:rPr>
              <w:t>Wymagane minimalne parametry techniczne</w:t>
            </w:r>
          </w:p>
        </w:tc>
        <w:tc>
          <w:tcPr>
            <w:tcW w:w="920" w:type="pct"/>
            <w:tcBorders>
              <w:top w:val="single" w:sz="4" w:space="0" w:color="000000"/>
              <w:left w:val="single" w:sz="4" w:space="0" w:color="000000"/>
              <w:bottom w:val="single" w:sz="4" w:space="0" w:color="000000"/>
              <w:right w:val="single" w:sz="4" w:space="0" w:color="000000"/>
            </w:tcBorders>
            <w:vAlign w:val="center"/>
          </w:tcPr>
          <w:p w14:paraId="5ECDD25E" w14:textId="77777777" w:rsidR="00BC6263" w:rsidRPr="00F602A2" w:rsidRDefault="00BC6263" w:rsidP="00FC2576">
            <w:pPr>
              <w:widowControl w:val="0"/>
              <w:suppressAutoHyphens/>
              <w:jc w:val="center"/>
              <w:rPr>
                <w:kern w:val="1"/>
                <w:sz w:val="18"/>
                <w:szCs w:val="18"/>
                <w:lang w:eastAsia="hi-IN" w:bidi="hi-IN"/>
              </w:rPr>
            </w:pPr>
            <w:r w:rsidRPr="00F602A2">
              <w:rPr>
                <w:kern w:val="1"/>
                <w:sz w:val="18"/>
                <w:szCs w:val="18"/>
                <w:lang w:eastAsia="hi-IN" w:bidi="hi-IN"/>
              </w:rPr>
              <w:t>Parametry oferowane przez Wykonawcę potwierdzające co najmniej minimalne wymagania Zamawiającego</w:t>
            </w:r>
          </w:p>
          <w:p w14:paraId="190C59E9" w14:textId="77777777" w:rsidR="00BC6263" w:rsidRPr="00F602A2" w:rsidRDefault="00BC6263" w:rsidP="00FC2576">
            <w:pPr>
              <w:widowControl w:val="0"/>
              <w:tabs>
                <w:tab w:val="left" w:pos="1590"/>
              </w:tabs>
              <w:suppressAutoHyphens/>
              <w:spacing w:line="100" w:lineRule="atLeast"/>
              <w:jc w:val="center"/>
              <w:rPr>
                <w:bCs/>
                <w:kern w:val="1"/>
                <w:sz w:val="20"/>
                <w:szCs w:val="20"/>
                <w:lang w:eastAsia="hi-IN" w:bidi="hi-IN"/>
              </w:rPr>
            </w:pPr>
            <w:r w:rsidRPr="00F602A2">
              <w:rPr>
                <w:bCs/>
                <w:kern w:val="1"/>
                <w:sz w:val="20"/>
                <w:szCs w:val="20"/>
                <w:lang w:eastAsia="hi-IN" w:bidi="hi-IN"/>
              </w:rPr>
              <w:t>(wpisać)</w:t>
            </w:r>
          </w:p>
        </w:tc>
      </w:tr>
      <w:tr w:rsidR="00BC6263" w:rsidRPr="00F602A2" w14:paraId="1A1B03C1" w14:textId="77777777" w:rsidTr="00AA311D">
        <w:trPr>
          <w:trHeight w:val="300"/>
        </w:trPr>
        <w:tc>
          <w:tcPr>
            <w:tcW w:w="288" w:type="pct"/>
            <w:tcBorders>
              <w:top w:val="single" w:sz="4" w:space="0" w:color="000000"/>
              <w:left w:val="single" w:sz="4" w:space="0" w:color="000000"/>
              <w:bottom w:val="single" w:sz="4" w:space="0" w:color="000000"/>
              <w:right w:val="single" w:sz="4" w:space="0" w:color="000000"/>
            </w:tcBorders>
          </w:tcPr>
          <w:p w14:paraId="3D2D12F1" w14:textId="77777777" w:rsidR="00BC6263" w:rsidRPr="00F602A2" w:rsidRDefault="00BC6263" w:rsidP="00FC2576">
            <w:pPr>
              <w:widowControl w:val="0"/>
              <w:suppressAutoHyphens/>
              <w:spacing w:line="100" w:lineRule="atLeast"/>
              <w:jc w:val="center"/>
              <w:rPr>
                <w:rFonts w:eastAsia="Times New Roman"/>
                <w:color w:val="000000"/>
                <w:kern w:val="1"/>
                <w:sz w:val="22"/>
                <w:szCs w:val="22"/>
                <w:lang w:bidi="hi-IN"/>
              </w:rPr>
            </w:pPr>
            <w:r w:rsidRPr="00F602A2">
              <w:rPr>
                <w:rFonts w:eastAsia="Times New Roman"/>
                <w:color w:val="000000"/>
                <w:kern w:val="1"/>
                <w:sz w:val="22"/>
                <w:szCs w:val="22"/>
                <w:lang w:bidi="hi-IN"/>
              </w:rPr>
              <w:t>1.</w:t>
            </w:r>
          </w:p>
        </w:tc>
        <w:tc>
          <w:tcPr>
            <w:tcW w:w="811" w:type="pct"/>
            <w:tcBorders>
              <w:top w:val="single" w:sz="4" w:space="0" w:color="000000"/>
              <w:left w:val="single" w:sz="4" w:space="0" w:color="000000"/>
              <w:bottom w:val="single" w:sz="4" w:space="0" w:color="000000"/>
              <w:right w:val="single" w:sz="4" w:space="0" w:color="000000"/>
            </w:tcBorders>
          </w:tcPr>
          <w:p w14:paraId="053C7BED" w14:textId="48AA6920" w:rsidR="00BC6263" w:rsidRPr="00F602A2" w:rsidRDefault="00BC6263" w:rsidP="00FC2576">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Typ</w:t>
            </w:r>
            <w:r w:rsidR="0035641E">
              <w:rPr>
                <w:rFonts w:eastAsia="Times New Roman"/>
                <w:color w:val="000000"/>
                <w:kern w:val="1"/>
                <w:sz w:val="22"/>
                <w:szCs w:val="22"/>
                <w:lang w:bidi="hi-IN"/>
              </w:rPr>
              <w:t xml:space="preserve">, </w:t>
            </w:r>
          </w:p>
        </w:tc>
        <w:tc>
          <w:tcPr>
            <w:tcW w:w="2982" w:type="pct"/>
            <w:tcBorders>
              <w:top w:val="single" w:sz="4" w:space="0" w:color="000000"/>
              <w:left w:val="single" w:sz="4" w:space="0" w:color="000000"/>
              <w:bottom w:val="single" w:sz="4" w:space="0" w:color="000000"/>
              <w:right w:val="single" w:sz="4" w:space="0" w:color="000000"/>
            </w:tcBorders>
          </w:tcPr>
          <w:p w14:paraId="7C6AD470" w14:textId="460BC9BC" w:rsidR="00BC6263" w:rsidRPr="00F602A2" w:rsidRDefault="00BC6263" w:rsidP="00FC2576">
            <w:pPr>
              <w:widowControl w:val="0"/>
              <w:suppressAutoHyphens/>
              <w:spacing w:line="100" w:lineRule="atLeast"/>
              <w:rPr>
                <w:kern w:val="1"/>
                <w:sz w:val="22"/>
                <w:szCs w:val="22"/>
                <w:lang w:eastAsia="hi-IN" w:bidi="hi-IN"/>
              </w:rPr>
            </w:pPr>
            <w:r w:rsidRPr="00F602A2">
              <w:rPr>
                <w:rFonts w:eastAsia="Times New Roman"/>
                <w:color w:val="000000"/>
                <w:kern w:val="1"/>
                <w:sz w:val="22"/>
                <w:szCs w:val="22"/>
                <w:lang w:bidi="hi-IN"/>
              </w:rPr>
              <w:t>Laser, mono</w:t>
            </w:r>
            <w:r w:rsidR="0035641E">
              <w:rPr>
                <w:rFonts w:eastAsia="Times New Roman"/>
                <w:color w:val="000000"/>
                <w:kern w:val="1"/>
                <w:sz w:val="22"/>
                <w:szCs w:val="22"/>
                <w:lang w:bidi="hi-IN"/>
              </w:rPr>
              <w:t>,</w:t>
            </w:r>
          </w:p>
        </w:tc>
        <w:tc>
          <w:tcPr>
            <w:tcW w:w="920" w:type="pct"/>
            <w:tcBorders>
              <w:top w:val="single" w:sz="4" w:space="0" w:color="000000"/>
              <w:left w:val="single" w:sz="4" w:space="0" w:color="000000"/>
              <w:bottom w:val="single" w:sz="4" w:space="0" w:color="000000"/>
              <w:right w:val="single" w:sz="4" w:space="0" w:color="000000"/>
            </w:tcBorders>
          </w:tcPr>
          <w:p w14:paraId="2964C65F"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p>
        </w:tc>
      </w:tr>
      <w:tr w:rsidR="00BC6263" w:rsidRPr="00F602A2" w14:paraId="6B8AFD12" w14:textId="77777777" w:rsidTr="00AA311D">
        <w:trPr>
          <w:trHeight w:val="300"/>
        </w:trPr>
        <w:tc>
          <w:tcPr>
            <w:tcW w:w="288" w:type="pct"/>
            <w:tcBorders>
              <w:top w:val="single" w:sz="4" w:space="0" w:color="000000"/>
              <w:left w:val="single" w:sz="4" w:space="0" w:color="000000"/>
              <w:bottom w:val="single" w:sz="4" w:space="0" w:color="000000"/>
              <w:right w:val="single" w:sz="4" w:space="0" w:color="000000"/>
            </w:tcBorders>
          </w:tcPr>
          <w:p w14:paraId="196BC368" w14:textId="77777777" w:rsidR="00BC6263" w:rsidRPr="00F602A2" w:rsidRDefault="00BC6263" w:rsidP="00FC2576">
            <w:pPr>
              <w:widowControl w:val="0"/>
              <w:suppressAutoHyphens/>
              <w:spacing w:line="100" w:lineRule="atLeast"/>
              <w:jc w:val="center"/>
              <w:rPr>
                <w:rFonts w:eastAsia="Times New Roman"/>
                <w:color w:val="000000"/>
                <w:kern w:val="1"/>
                <w:sz w:val="22"/>
                <w:szCs w:val="22"/>
                <w:lang w:bidi="hi-IN"/>
              </w:rPr>
            </w:pPr>
            <w:r w:rsidRPr="00F602A2">
              <w:rPr>
                <w:rFonts w:eastAsia="Times New Roman"/>
                <w:color w:val="000000"/>
                <w:kern w:val="1"/>
                <w:sz w:val="22"/>
                <w:szCs w:val="22"/>
                <w:lang w:bidi="hi-IN"/>
              </w:rPr>
              <w:t>2.</w:t>
            </w:r>
          </w:p>
        </w:tc>
        <w:tc>
          <w:tcPr>
            <w:tcW w:w="811" w:type="pct"/>
            <w:tcBorders>
              <w:top w:val="single" w:sz="4" w:space="0" w:color="000000"/>
              <w:left w:val="single" w:sz="4" w:space="0" w:color="000000"/>
              <w:bottom w:val="single" w:sz="4" w:space="0" w:color="000000"/>
              <w:right w:val="single" w:sz="4" w:space="0" w:color="000000"/>
            </w:tcBorders>
          </w:tcPr>
          <w:p w14:paraId="56341A69"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Formaty wydruku</w:t>
            </w:r>
          </w:p>
        </w:tc>
        <w:tc>
          <w:tcPr>
            <w:tcW w:w="2982" w:type="pct"/>
            <w:tcBorders>
              <w:top w:val="single" w:sz="4" w:space="0" w:color="000000"/>
              <w:left w:val="single" w:sz="4" w:space="0" w:color="000000"/>
              <w:bottom w:val="single" w:sz="4" w:space="0" w:color="000000"/>
              <w:right w:val="single" w:sz="4" w:space="0" w:color="000000"/>
            </w:tcBorders>
          </w:tcPr>
          <w:p w14:paraId="27E61FBD" w14:textId="77777777" w:rsidR="00BC6263" w:rsidRPr="00F602A2" w:rsidRDefault="00BC6263" w:rsidP="00FC2576">
            <w:pPr>
              <w:widowControl w:val="0"/>
              <w:suppressAutoHyphens/>
              <w:spacing w:line="100" w:lineRule="atLeast"/>
              <w:rPr>
                <w:kern w:val="1"/>
                <w:sz w:val="22"/>
                <w:szCs w:val="22"/>
                <w:lang w:eastAsia="hi-IN" w:bidi="hi-IN"/>
              </w:rPr>
            </w:pPr>
            <w:r w:rsidRPr="00F602A2">
              <w:rPr>
                <w:rFonts w:eastAsia="Times New Roman"/>
                <w:color w:val="000000"/>
                <w:kern w:val="1"/>
                <w:sz w:val="22"/>
                <w:szCs w:val="22"/>
                <w:lang w:bidi="hi-IN"/>
              </w:rPr>
              <w:t>A4-A6, recepta lekarska</w:t>
            </w:r>
          </w:p>
        </w:tc>
        <w:tc>
          <w:tcPr>
            <w:tcW w:w="920" w:type="pct"/>
            <w:tcBorders>
              <w:top w:val="single" w:sz="4" w:space="0" w:color="000000"/>
              <w:left w:val="single" w:sz="4" w:space="0" w:color="000000"/>
              <w:bottom w:val="single" w:sz="4" w:space="0" w:color="000000"/>
              <w:right w:val="single" w:sz="4" w:space="0" w:color="000000"/>
            </w:tcBorders>
          </w:tcPr>
          <w:p w14:paraId="425C5739"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p>
        </w:tc>
      </w:tr>
      <w:tr w:rsidR="00BC6263" w:rsidRPr="00F602A2" w14:paraId="6BFB09E7" w14:textId="77777777" w:rsidTr="00AA311D">
        <w:trPr>
          <w:trHeight w:val="300"/>
        </w:trPr>
        <w:tc>
          <w:tcPr>
            <w:tcW w:w="288" w:type="pct"/>
            <w:tcBorders>
              <w:top w:val="single" w:sz="4" w:space="0" w:color="000000"/>
              <w:left w:val="single" w:sz="4" w:space="0" w:color="000000"/>
              <w:bottom w:val="single" w:sz="4" w:space="0" w:color="000000"/>
              <w:right w:val="single" w:sz="4" w:space="0" w:color="000000"/>
            </w:tcBorders>
          </w:tcPr>
          <w:p w14:paraId="4E1B93CC" w14:textId="77777777" w:rsidR="00BC6263" w:rsidRPr="00F602A2" w:rsidRDefault="00BC6263" w:rsidP="00FC2576">
            <w:pPr>
              <w:widowControl w:val="0"/>
              <w:suppressAutoHyphens/>
              <w:spacing w:line="100" w:lineRule="atLeast"/>
              <w:jc w:val="center"/>
              <w:rPr>
                <w:rFonts w:eastAsia="Times New Roman"/>
                <w:color w:val="000000"/>
                <w:kern w:val="1"/>
                <w:sz w:val="22"/>
                <w:szCs w:val="22"/>
                <w:lang w:bidi="hi-IN"/>
              </w:rPr>
            </w:pPr>
            <w:r w:rsidRPr="00F602A2">
              <w:rPr>
                <w:rFonts w:eastAsia="Times New Roman"/>
                <w:color w:val="000000"/>
                <w:kern w:val="1"/>
                <w:sz w:val="22"/>
                <w:szCs w:val="22"/>
                <w:lang w:bidi="hi-IN"/>
              </w:rPr>
              <w:t>3.</w:t>
            </w:r>
          </w:p>
        </w:tc>
        <w:tc>
          <w:tcPr>
            <w:tcW w:w="811" w:type="pct"/>
            <w:tcBorders>
              <w:top w:val="single" w:sz="4" w:space="0" w:color="000000"/>
              <w:left w:val="single" w:sz="4" w:space="0" w:color="000000"/>
              <w:bottom w:val="single" w:sz="4" w:space="0" w:color="000000"/>
              <w:right w:val="single" w:sz="4" w:space="0" w:color="000000"/>
            </w:tcBorders>
          </w:tcPr>
          <w:p w14:paraId="1301E77B"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Prędkość wydruku</w:t>
            </w:r>
          </w:p>
        </w:tc>
        <w:tc>
          <w:tcPr>
            <w:tcW w:w="2982" w:type="pct"/>
            <w:tcBorders>
              <w:top w:val="single" w:sz="4" w:space="0" w:color="000000"/>
              <w:left w:val="single" w:sz="4" w:space="0" w:color="000000"/>
              <w:bottom w:val="single" w:sz="4" w:space="0" w:color="000000"/>
              <w:right w:val="single" w:sz="4" w:space="0" w:color="000000"/>
            </w:tcBorders>
          </w:tcPr>
          <w:p w14:paraId="4B1A2283" w14:textId="77777777" w:rsidR="00BC6263" w:rsidRPr="00F602A2" w:rsidRDefault="00BC6263" w:rsidP="00FC2576">
            <w:pPr>
              <w:widowControl w:val="0"/>
              <w:suppressAutoHyphens/>
              <w:spacing w:line="100" w:lineRule="atLeast"/>
              <w:rPr>
                <w:kern w:val="1"/>
                <w:sz w:val="22"/>
                <w:szCs w:val="22"/>
                <w:lang w:eastAsia="hi-IN" w:bidi="hi-IN"/>
              </w:rPr>
            </w:pPr>
            <w:r w:rsidRPr="00F602A2">
              <w:rPr>
                <w:rFonts w:eastAsia="Times New Roman"/>
                <w:color w:val="000000"/>
                <w:kern w:val="1"/>
                <w:sz w:val="22"/>
                <w:szCs w:val="22"/>
                <w:lang w:bidi="hi-IN"/>
              </w:rPr>
              <w:t>Min 50 str./min. Mono A4, czas nagrzewania max. 8 sek.</w:t>
            </w:r>
          </w:p>
        </w:tc>
        <w:tc>
          <w:tcPr>
            <w:tcW w:w="920" w:type="pct"/>
            <w:tcBorders>
              <w:top w:val="single" w:sz="4" w:space="0" w:color="000000"/>
              <w:left w:val="single" w:sz="4" w:space="0" w:color="000000"/>
              <w:bottom w:val="single" w:sz="4" w:space="0" w:color="000000"/>
              <w:right w:val="single" w:sz="4" w:space="0" w:color="000000"/>
            </w:tcBorders>
          </w:tcPr>
          <w:p w14:paraId="44AAEAB5"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p>
        </w:tc>
      </w:tr>
      <w:tr w:rsidR="00BC6263" w:rsidRPr="00F602A2" w14:paraId="4662BC22" w14:textId="77777777" w:rsidTr="00AA311D">
        <w:trPr>
          <w:trHeight w:val="300"/>
        </w:trPr>
        <w:tc>
          <w:tcPr>
            <w:tcW w:w="288" w:type="pct"/>
            <w:tcBorders>
              <w:top w:val="single" w:sz="4" w:space="0" w:color="000000"/>
              <w:left w:val="single" w:sz="4" w:space="0" w:color="000000"/>
              <w:bottom w:val="single" w:sz="4" w:space="0" w:color="000000"/>
              <w:right w:val="single" w:sz="4" w:space="0" w:color="000000"/>
            </w:tcBorders>
          </w:tcPr>
          <w:p w14:paraId="18B7CF31" w14:textId="77777777" w:rsidR="00BC6263" w:rsidRPr="00F602A2" w:rsidRDefault="00BC6263" w:rsidP="00FC2576">
            <w:pPr>
              <w:widowControl w:val="0"/>
              <w:suppressAutoHyphens/>
              <w:spacing w:line="100" w:lineRule="atLeast"/>
              <w:jc w:val="center"/>
              <w:rPr>
                <w:rFonts w:eastAsia="Times New Roman"/>
                <w:color w:val="000000"/>
                <w:kern w:val="1"/>
                <w:sz w:val="22"/>
                <w:szCs w:val="22"/>
                <w:lang w:bidi="hi-IN"/>
              </w:rPr>
            </w:pPr>
            <w:r w:rsidRPr="00F602A2">
              <w:rPr>
                <w:rFonts w:eastAsia="Times New Roman"/>
                <w:color w:val="000000"/>
                <w:kern w:val="1"/>
                <w:sz w:val="22"/>
                <w:szCs w:val="22"/>
                <w:lang w:bidi="hi-IN"/>
              </w:rPr>
              <w:t>4.</w:t>
            </w:r>
          </w:p>
        </w:tc>
        <w:tc>
          <w:tcPr>
            <w:tcW w:w="811" w:type="pct"/>
            <w:tcBorders>
              <w:top w:val="single" w:sz="4" w:space="0" w:color="000000"/>
              <w:left w:val="single" w:sz="4" w:space="0" w:color="000000"/>
              <w:bottom w:val="single" w:sz="4" w:space="0" w:color="000000"/>
              <w:right w:val="single" w:sz="4" w:space="0" w:color="000000"/>
            </w:tcBorders>
          </w:tcPr>
          <w:p w14:paraId="5E945068"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Rozdzielczość wydruku</w:t>
            </w:r>
          </w:p>
        </w:tc>
        <w:tc>
          <w:tcPr>
            <w:tcW w:w="2982" w:type="pct"/>
            <w:tcBorders>
              <w:top w:val="single" w:sz="4" w:space="0" w:color="000000"/>
              <w:left w:val="single" w:sz="4" w:space="0" w:color="000000"/>
              <w:bottom w:val="single" w:sz="4" w:space="0" w:color="000000"/>
              <w:right w:val="single" w:sz="4" w:space="0" w:color="000000"/>
            </w:tcBorders>
          </w:tcPr>
          <w:p w14:paraId="7ADD9C2A" w14:textId="77777777" w:rsidR="00BC6263" w:rsidRPr="00F602A2" w:rsidRDefault="00BC6263" w:rsidP="00FC2576">
            <w:pPr>
              <w:widowControl w:val="0"/>
              <w:suppressAutoHyphens/>
              <w:spacing w:line="100" w:lineRule="atLeast"/>
              <w:rPr>
                <w:kern w:val="1"/>
                <w:sz w:val="22"/>
                <w:szCs w:val="22"/>
                <w:lang w:eastAsia="hi-IN" w:bidi="hi-IN"/>
              </w:rPr>
            </w:pPr>
            <w:r w:rsidRPr="00F602A2">
              <w:rPr>
                <w:rFonts w:eastAsia="Times New Roman"/>
                <w:color w:val="000000"/>
                <w:kern w:val="1"/>
                <w:sz w:val="22"/>
                <w:szCs w:val="22"/>
                <w:lang w:bidi="hi-IN"/>
              </w:rPr>
              <w:t xml:space="preserve">Min. 1200 x 1200 </w:t>
            </w:r>
            <w:proofErr w:type="spellStart"/>
            <w:r w:rsidRPr="00F602A2">
              <w:rPr>
                <w:rFonts w:eastAsia="Times New Roman"/>
                <w:color w:val="000000"/>
                <w:kern w:val="1"/>
                <w:sz w:val="22"/>
                <w:szCs w:val="22"/>
                <w:lang w:bidi="hi-IN"/>
              </w:rPr>
              <w:t>dpi</w:t>
            </w:r>
            <w:proofErr w:type="spellEnd"/>
          </w:p>
        </w:tc>
        <w:tc>
          <w:tcPr>
            <w:tcW w:w="920" w:type="pct"/>
            <w:tcBorders>
              <w:top w:val="single" w:sz="4" w:space="0" w:color="000000"/>
              <w:left w:val="single" w:sz="4" w:space="0" w:color="000000"/>
              <w:bottom w:val="single" w:sz="4" w:space="0" w:color="000000"/>
              <w:right w:val="single" w:sz="4" w:space="0" w:color="000000"/>
            </w:tcBorders>
          </w:tcPr>
          <w:p w14:paraId="22BCF72A"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p>
        </w:tc>
      </w:tr>
      <w:tr w:rsidR="00BC6263" w:rsidRPr="00F602A2" w14:paraId="0DB85510" w14:textId="77777777" w:rsidTr="00AA311D">
        <w:trPr>
          <w:trHeight w:val="730"/>
        </w:trPr>
        <w:tc>
          <w:tcPr>
            <w:tcW w:w="288" w:type="pct"/>
            <w:tcBorders>
              <w:top w:val="single" w:sz="4" w:space="0" w:color="000000"/>
              <w:left w:val="single" w:sz="4" w:space="0" w:color="000000"/>
              <w:bottom w:val="single" w:sz="4" w:space="0" w:color="000000"/>
              <w:right w:val="single" w:sz="4" w:space="0" w:color="000000"/>
            </w:tcBorders>
          </w:tcPr>
          <w:p w14:paraId="54D82ED4" w14:textId="77777777" w:rsidR="00BC6263" w:rsidRPr="00F602A2" w:rsidRDefault="00BC6263" w:rsidP="00FC2576">
            <w:pPr>
              <w:widowControl w:val="0"/>
              <w:suppressAutoHyphens/>
              <w:spacing w:line="100" w:lineRule="atLeast"/>
              <w:jc w:val="center"/>
              <w:rPr>
                <w:rFonts w:eastAsia="Times New Roman"/>
                <w:color w:val="000000"/>
                <w:kern w:val="1"/>
                <w:sz w:val="22"/>
                <w:szCs w:val="22"/>
                <w:lang w:bidi="hi-IN"/>
              </w:rPr>
            </w:pPr>
            <w:r w:rsidRPr="00F602A2">
              <w:rPr>
                <w:rFonts w:eastAsia="Times New Roman"/>
                <w:color w:val="000000"/>
                <w:kern w:val="1"/>
                <w:sz w:val="22"/>
                <w:szCs w:val="22"/>
                <w:lang w:bidi="hi-IN"/>
              </w:rPr>
              <w:t>5.</w:t>
            </w:r>
          </w:p>
        </w:tc>
        <w:tc>
          <w:tcPr>
            <w:tcW w:w="811" w:type="pct"/>
            <w:tcBorders>
              <w:top w:val="single" w:sz="4" w:space="0" w:color="000000"/>
              <w:left w:val="single" w:sz="4" w:space="0" w:color="000000"/>
              <w:bottom w:val="single" w:sz="4" w:space="0" w:color="000000"/>
              <w:right w:val="single" w:sz="4" w:space="0" w:color="000000"/>
            </w:tcBorders>
          </w:tcPr>
          <w:p w14:paraId="048969FD"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Podajniki papieru</w:t>
            </w:r>
          </w:p>
        </w:tc>
        <w:tc>
          <w:tcPr>
            <w:tcW w:w="2982" w:type="pct"/>
            <w:tcBorders>
              <w:top w:val="single" w:sz="4" w:space="0" w:color="000000"/>
              <w:left w:val="single" w:sz="4" w:space="0" w:color="000000"/>
              <w:bottom w:val="single" w:sz="4" w:space="0" w:color="000000"/>
              <w:right w:val="single" w:sz="4" w:space="0" w:color="000000"/>
            </w:tcBorders>
          </w:tcPr>
          <w:p w14:paraId="26B3C2C3" w14:textId="77777777" w:rsidR="00BC6263" w:rsidRPr="00F602A2" w:rsidRDefault="00BC6263" w:rsidP="00FC2576">
            <w:pPr>
              <w:widowControl w:val="0"/>
              <w:suppressAutoHyphens/>
              <w:spacing w:line="100" w:lineRule="atLeast"/>
              <w:rPr>
                <w:kern w:val="1"/>
                <w:sz w:val="22"/>
                <w:szCs w:val="22"/>
                <w:lang w:eastAsia="hi-IN" w:bidi="hi-IN"/>
              </w:rPr>
            </w:pPr>
            <w:r w:rsidRPr="00F602A2">
              <w:rPr>
                <w:rFonts w:eastAsia="Times New Roman"/>
                <w:color w:val="000000"/>
                <w:kern w:val="1"/>
                <w:sz w:val="22"/>
                <w:szCs w:val="22"/>
                <w:lang w:bidi="hi-IN"/>
              </w:rPr>
              <w:t>Kaseta na minimum 500 arkuszy A4, 80 g/m², podajnik ręczny na minimum 50 arkuszy A4, 80 g/m²</w:t>
            </w:r>
          </w:p>
        </w:tc>
        <w:tc>
          <w:tcPr>
            <w:tcW w:w="920" w:type="pct"/>
            <w:tcBorders>
              <w:top w:val="single" w:sz="4" w:space="0" w:color="000000"/>
              <w:left w:val="single" w:sz="4" w:space="0" w:color="000000"/>
              <w:bottom w:val="single" w:sz="4" w:space="0" w:color="000000"/>
              <w:right w:val="single" w:sz="4" w:space="0" w:color="000000"/>
            </w:tcBorders>
          </w:tcPr>
          <w:p w14:paraId="594380FD"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p>
        </w:tc>
      </w:tr>
      <w:tr w:rsidR="00BC6263" w:rsidRPr="00F602A2" w14:paraId="037CED04" w14:textId="77777777" w:rsidTr="00AA311D">
        <w:trPr>
          <w:trHeight w:val="687"/>
        </w:trPr>
        <w:tc>
          <w:tcPr>
            <w:tcW w:w="288" w:type="pct"/>
            <w:tcBorders>
              <w:top w:val="single" w:sz="4" w:space="0" w:color="000000"/>
              <w:left w:val="single" w:sz="4" w:space="0" w:color="000000"/>
              <w:bottom w:val="single" w:sz="4" w:space="0" w:color="000000"/>
              <w:right w:val="single" w:sz="4" w:space="0" w:color="000000"/>
            </w:tcBorders>
          </w:tcPr>
          <w:p w14:paraId="73A3F08B" w14:textId="77777777" w:rsidR="00BC6263" w:rsidRPr="00F602A2" w:rsidRDefault="00BC6263" w:rsidP="00FC2576">
            <w:pPr>
              <w:widowControl w:val="0"/>
              <w:suppressAutoHyphens/>
              <w:spacing w:line="100" w:lineRule="atLeast"/>
              <w:jc w:val="center"/>
              <w:rPr>
                <w:rFonts w:eastAsia="Times New Roman"/>
                <w:color w:val="000000"/>
                <w:kern w:val="1"/>
                <w:sz w:val="22"/>
                <w:szCs w:val="22"/>
                <w:lang w:bidi="hi-IN"/>
              </w:rPr>
            </w:pPr>
            <w:r w:rsidRPr="00F602A2">
              <w:rPr>
                <w:rFonts w:eastAsia="Times New Roman"/>
                <w:color w:val="000000"/>
                <w:kern w:val="1"/>
                <w:sz w:val="22"/>
                <w:szCs w:val="22"/>
                <w:lang w:bidi="hi-IN"/>
              </w:rPr>
              <w:t>6.</w:t>
            </w:r>
          </w:p>
        </w:tc>
        <w:tc>
          <w:tcPr>
            <w:tcW w:w="811" w:type="pct"/>
            <w:tcBorders>
              <w:top w:val="single" w:sz="4" w:space="0" w:color="000000"/>
              <w:left w:val="single" w:sz="4" w:space="0" w:color="000000"/>
              <w:bottom w:val="single" w:sz="4" w:space="0" w:color="000000"/>
              <w:right w:val="single" w:sz="4" w:space="0" w:color="000000"/>
            </w:tcBorders>
          </w:tcPr>
          <w:p w14:paraId="73500B5D"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Odbiornik papieru</w:t>
            </w:r>
          </w:p>
        </w:tc>
        <w:tc>
          <w:tcPr>
            <w:tcW w:w="2982" w:type="pct"/>
            <w:tcBorders>
              <w:top w:val="single" w:sz="4" w:space="0" w:color="000000"/>
              <w:left w:val="single" w:sz="4" w:space="0" w:color="000000"/>
              <w:bottom w:val="single" w:sz="4" w:space="0" w:color="000000"/>
              <w:right w:val="single" w:sz="4" w:space="0" w:color="000000"/>
            </w:tcBorders>
          </w:tcPr>
          <w:p w14:paraId="60D0ED30" w14:textId="77777777" w:rsidR="00BC6263" w:rsidRPr="00F602A2" w:rsidRDefault="00BC6263" w:rsidP="00FC2576">
            <w:pPr>
              <w:widowControl w:val="0"/>
              <w:suppressAutoHyphens/>
              <w:spacing w:line="100" w:lineRule="atLeast"/>
              <w:rPr>
                <w:kern w:val="1"/>
                <w:sz w:val="22"/>
                <w:szCs w:val="22"/>
                <w:lang w:eastAsia="hi-IN" w:bidi="hi-IN"/>
              </w:rPr>
            </w:pPr>
            <w:r w:rsidRPr="00F602A2">
              <w:rPr>
                <w:rFonts w:eastAsia="Times New Roman"/>
                <w:color w:val="000000"/>
                <w:kern w:val="1"/>
                <w:sz w:val="22"/>
                <w:szCs w:val="22"/>
                <w:lang w:bidi="hi-IN"/>
              </w:rPr>
              <w:t>Minimum 250 arkuszy A4, 80 g/m²</w:t>
            </w:r>
          </w:p>
        </w:tc>
        <w:tc>
          <w:tcPr>
            <w:tcW w:w="920" w:type="pct"/>
            <w:tcBorders>
              <w:top w:val="single" w:sz="4" w:space="0" w:color="000000"/>
              <w:left w:val="single" w:sz="4" w:space="0" w:color="000000"/>
              <w:bottom w:val="single" w:sz="4" w:space="0" w:color="000000"/>
              <w:right w:val="single" w:sz="4" w:space="0" w:color="000000"/>
            </w:tcBorders>
          </w:tcPr>
          <w:p w14:paraId="4A2834C3"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p>
        </w:tc>
      </w:tr>
      <w:tr w:rsidR="00BC6263" w:rsidRPr="00F602A2" w14:paraId="39F06529" w14:textId="77777777" w:rsidTr="00AA311D">
        <w:trPr>
          <w:trHeight w:val="600"/>
        </w:trPr>
        <w:tc>
          <w:tcPr>
            <w:tcW w:w="288" w:type="pct"/>
            <w:tcBorders>
              <w:top w:val="single" w:sz="4" w:space="0" w:color="000000"/>
              <w:left w:val="single" w:sz="4" w:space="0" w:color="000000"/>
              <w:bottom w:val="single" w:sz="4" w:space="0" w:color="000000"/>
              <w:right w:val="single" w:sz="4" w:space="0" w:color="000000"/>
            </w:tcBorders>
          </w:tcPr>
          <w:p w14:paraId="6A9D7390" w14:textId="77777777" w:rsidR="00BC6263" w:rsidRPr="00F602A2" w:rsidRDefault="00BC6263" w:rsidP="00FC2576">
            <w:pPr>
              <w:widowControl w:val="0"/>
              <w:suppressAutoHyphens/>
              <w:spacing w:line="100" w:lineRule="atLeast"/>
              <w:jc w:val="center"/>
              <w:rPr>
                <w:rFonts w:eastAsia="Times New Roman"/>
                <w:color w:val="000000"/>
                <w:kern w:val="1"/>
                <w:sz w:val="22"/>
                <w:szCs w:val="22"/>
                <w:lang w:bidi="hi-IN"/>
              </w:rPr>
            </w:pPr>
            <w:r w:rsidRPr="00F602A2">
              <w:rPr>
                <w:rFonts w:eastAsia="Times New Roman"/>
                <w:color w:val="000000"/>
                <w:kern w:val="1"/>
                <w:sz w:val="22"/>
                <w:szCs w:val="22"/>
                <w:lang w:bidi="hi-IN"/>
              </w:rPr>
              <w:t>7.</w:t>
            </w:r>
          </w:p>
        </w:tc>
        <w:tc>
          <w:tcPr>
            <w:tcW w:w="811" w:type="pct"/>
            <w:tcBorders>
              <w:top w:val="single" w:sz="4" w:space="0" w:color="000000"/>
              <w:left w:val="single" w:sz="4" w:space="0" w:color="000000"/>
              <w:bottom w:val="single" w:sz="4" w:space="0" w:color="000000"/>
              <w:right w:val="single" w:sz="4" w:space="0" w:color="000000"/>
            </w:tcBorders>
          </w:tcPr>
          <w:p w14:paraId="35675599"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Gramatura papieru (g/m²)</w:t>
            </w:r>
          </w:p>
        </w:tc>
        <w:tc>
          <w:tcPr>
            <w:tcW w:w="2982" w:type="pct"/>
            <w:tcBorders>
              <w:top w:val="single" w:sz="4" w:space="0" w:color="000000"/>
              <w:left w:val="single" w:sz="4" w:space="0" w:color="000000"/>
              <w:bottom w:val="single" w:sz="4" w:space="0" w:color="000000"/>
              <w:right w:val="single" w:sz="4" w:space="0" w:color="000000"/>
            </w:tcBorders>
          </w:tcPr>
          <w:p w14:paraId="584B92D7" w14:textId="77777777" w:rsidR="00BC6263" w:rsidRPr="00F602A2" w:rsidRDefault="00BC6263" w:rsidP="00FC2576">
            <w:pPr>
              <w:widowControl w:val="0"/>
              <w:suppressAutoHyphens/>
              <w:spacing w:line="100" w:lineRule="atLeast"/>
              <w:rPr>
                <w:kern w:val="1"/>
                <w:sz w:val="22"/>
                <w:szCs w:val="22"/>
                <w:lang w:eastAsia="hi-IN" w:bidi="hi-IN"/>
              </w:rPr>
            </w:pPr>
            <w:r w:rsidRPr="00F602A2">
              <w:rPr>
                <w:rFonts w:eastAsia="Times New Roman"/>
                <w:color w:val="000000"/>
                <w:kern w:val="1"/>
                <w:sz w:val="22"/>
                <w:szCs w:val="22"/>
                <w:lang w:bidi="hi-IN"/>
              </w:rPr>
              <w:t>Kaseta: 60 – 120, podajnik ręczny: 60 – 200, duplex: 60 - 105</w:t>
            </w:r>
          </w:p>
        </w:tc>
        <w:tc>
          <w:tcPr>
            <w:tcW w:w="920" w:type="pct"/>
            <w:tcBorders>
              <w:top w:val="single" w:sz="4" w:space="0" w:color="000000"/>
              <w:left w:val="single" w:sz="4" w:space="0" w:color="000000"/>
              <w:bottom w:val="single" w:sz="4" w:space="0" w:color="000000"/>
              <w:right w:val="single" w:sz="4" w:space="0" w:color="000000"/>
            </w:tcBorders>
          </w:tcPr>
          <w:p w14:paraId="664D2E26"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p>
        </w:tc>
      </w:tr>
      <w:tr w:rsidR="00BC6263" w:rsidRPr="00F602A2" w14:paraId="017BC86A" w14:textId="77777777" w:rsidTr="00AA311D">
        <w:trPr>
          <w:trHeight w:val="343"/>
        </w:trPr>
        <w:tc>
          <w:tcPr>
            <w:tcW w:w="288" w:type="pct"/>
            <w:tcBorders>
              <w:top w:val="single" w:sz="4" w:space="0" w:color="000000"/>
              <w:left w:val="single" w:sz="4" w:space="0" w:color="000000"/>
              <w:bottom w:val="single" w:sz="4" w:space="0" w:color="000000"/>
              <w:right w:val="single" w:sz="4" w:space="0" w:color="000000"/>
            </w:tcBorders>
          </w:tcPr>
          <w:p w14:paraId="5665AB50" w14:textId="77777777" w:rsidR="00BC6263" w:rsidRPr="00F602A2" w:rsidRDefault="00BC6263" w:rsidP="00FC2576">
            <w:pPr>
              <w:widowControl w:val="0"/>
              <w:suppressAutoHyphens/>
              <w:spacing w:line="100" w:lineRule="atLeast"/>
              <w:jc w:val="center"/>
              <w:rPr>
                <w:rFonts w:eastAsia="Times New Roman"/>
                <w:color w:val="000000"/>
                <w:kern w:val="1"/>
                <w:sz w:val="22"/>
                <w:szCs w:val="22"/>
                <w:lang w:bidi="hi-IN"/>
              </w:rPr>
            </w:pPr>
            <w:r w:rsidRPr="00F602A2">
              <w:rPr>
                <w:rFonts w:eastAsia="Times New Roman"/>
                <w:color w:val="000000"/>
                <w:kern w:val="1"/>
                <w:sz w:val="22"/>
                <w:szCs w:val="22"/>
                <w:lang w:bidi="hi-IN"/>
              </w:rPr>
              <w:t>8.</w:t>
            </w:r>
          </w:p>
        </w:tc>
        <w:tc>
          <w:tcPr>
            <w:tcW w:w="811" w:type="pct"/>
            <w:tcBorders>
              <w:top w:val="single" w:sz="4" w:space="0" w:color="000000"/>
              <w:left w:val="single" w:sz="4" w:space="0" w:color="000000"/>
              <w:bottom w:val="single" w:sz="4" w:space="0" w:color="000000"/>
              <w:right w:val="single" w:sz="4" w:space="0" w:color="000000"/>
            </w:tcBorders>
          </w:tcPr>
          <w:p w14:paraId="1569F89A"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Duplex</w:t>
            </w:r>
          </w:p>
        </w:tc>
        <w:tc>
          <w:tcPr>
            <w:tcW w:w="2982" w:type="pct"/>
            <w:tcBorders>
              <w:top w:val="single" w:sz="4" w:space="0" w:color="000000"/>
              <w:left w:val="single" w:sz="4" w:space="0" w:color="000000"/>
              <w:bottom w:val="single" w:sz="4" w:space="0" w:color="000000"/>
              <w:right w:val="single" w:sz="4" w:space="0" w:color="000000"/>
            </w:tcBorders>
          </w:tcPr>
          <w:p w14:paraId="1D72EBF0" w14:textId="77777777" w:rsidR="00BC6263" w:rsidRPr="00F602A2" w:rsidRDefault="00BC6263" w:rsidP="00FC2576">
            <w:pPr>
              <w:widowControl w:val="0"/>
              <w:suppressAutoHyphens/>
              <w:spacing w:line="100" w:lineRule="atLeast"/>
              <w:rPr>
                <w:kern w:val="1"/>
                <w:sz w:val="22"/>
                <w:szCs w:val="22"/>
                <w:lang w:eastAsia="hi-IN" w:bidi="hi-IN"/>
              </w:rPr>
            </w:pPr>
            <w:r w:rsidRPr="00F602A2">
              <w:rPr>
                <w:rFonts w:eastAsia="Times New Roman"/>
                <w:color w:val="000000"/>
                <w:kern w:val="1"/>
                <w:sz w:val="22"/>
                <w:szCs w:val="22"/>
                <w:lang w:bidi="hi-IN"/>
              </w:rPr>
              <w:t>Wbudowany, automatyczny</w:t>
            </w:r>
          </w:p>
        </w:tc>
        <w:tc>
          <w:tcPr>
            <w:tcW w:w="920" w:type="pct"/>
            <w:tcBorders>
              <w:top w:val="single" w:sz="4" w:space="0" w:color="000000"/>
              <w:left w:val="single" w:sz="4" w:space="0" w:color="000000"/>
              <w:bottom w:val="single" w:sz="4" w:space="0" w:color="000000"/>
              <w:right w:val="single" w:sz="4" w:space="0" w:color="000000"/>
            </w:tcBorders>
          </w:tcPr>
          <w:p w14:paraId="5CD20E4F"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p>
        </w:tc>
      </w:tr>
      <w:tr w:rsidR="00BC6263" w:rsidRPr="00F602A2" w14:paraId="48E080ED" w14:textId="77777777" w:rsidTr="00AA311D">
        <w:trPr>
          <w:trHeight w:val="600"/>
        </w:trPr>
        <w:tc>
          <w:tcPr>
            <w:tcW w:w="288" w:type="pct"/>
            <w:tcBorders>
              <w:top w:val="single" w:sz="4" w:space="0" w:color="000000"/>
              <w:left w:val="single" w:sz="4" w:space="0" w:color="000000"/>
              <w:bottom w:val="single" w:sz="4" w:space="0" w:color="000000"/>
              <w:right w:val="single" w:sz="4" w:space="0" w:color="000000"/>
            </w:tcBorders>
          </w:tcPr>
          <w:p w14:paraId="04C44A93" w14:textId="77777777" w:rsidR="00BC6263" w:rsidRPr="00F602A2" w:rsidRDefault="00BC6263" w:rsidP="00FC2576">
            <w:pPr>
              <w:widowControl w:val="0"/>
              <w:suppressAutoHyphens/>
              <w:spacing w:line="100" w:lineRule="atLeast"/>
              <w:jc w:val="center"/>
              <w:rPr>
                <w:rFonts w:eastAsia="Times New Roman"/>
                <w:color w:val="000000"/>
                <w:kern w:val="1"/>
                <w:sz w:val="22"/>
                <w:szCs w:val="22"/>
                <w:lang w:bidi="hi-IN"/>
              </w:rPr>
            </w:pPr>
            <w:r w:rsidRPr="00F602A2">
              <w:rPr>
                <w:rFonts w:eastAsia="Times New Roman"/>
                <w:color w:val="000000"/>
                <w:kern w:val="1"/>
                <w:sz w:val="22"/>
                <w:szCs w:val="22"/>
                <w:lang w:bidi="hi-IN"/>
              </w:rPr>
              <w:t>9.</w:t>
            </w:r>
          </w:p>
        </w:tc>
        <w:tc>
          <w:tcPr>
            <w:tcW w:w="811" w:type="pct"/>
            <w:tcBorders>
              <w:top w:val="single" w:sz="4" w:space="0" w:color="000000"/>
              <w:left w:val="single" w:sz="4" w:space="0" w:color="000000"/>
              <w:bottom w:val="single" w:sz="4" w:space="0" w:color="000000"/>
              <w:right w:val="single" w:sz="4" w:space="0" w:color="000000"/>
            </w:tcBorders>
          </w:tcPr>
          <w:p w14:paraId="796DA87D"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Zużycie energii</w:t>
            </w:r>
          </w:p>
        </w:tc>
        <w:tc>
          <w:tcPr>
            <w:tcW w:w="2982" w:type="pct"/>
            <w:tcBorders>
              <w:top w:val="single" w:sz="4" w:space="0" w:color="000000"/>
              <w:left w:val="single" w:sz="4" w:space="0" w:color="000000"/>
              <w:bottom w:val="single" w:sz="4" w:space="0" w:color="000000"/>
              <w:right w:val="single" w:sz="4" w:space="0" w:color="000000"/>
            </w:tcBorders>
          </w:tcPr>
          <w:p w14:paraId="7EE5CCDC" w14:textId="77777777" w:rsidR="00BC6263" w:rsidRPr="00F602A2" w:rsidRDefault="00BC6263" w:rsidP="00FC2576">
            <w:pPr>
              <w:widowControl w:val="0"/>
              <w:suppressAutoHyphens/>
              <w:spacing w:line="100" w:lineRule="atLeast"/>
              <w:rPr>
                <w:kern w:val="1"/>
                <w:sz w:val="22"/>
                <w:szCs w:val="22"/>
                <w:lang w:eastAsia="hi-IN" w:bidi="hi-IN"/>
              </w:rPr>
            </w:pPr>
            <w:r w:rsidRPr="00F602A2">
              <w:rPr>
                <w:rFonts w:eastAsia="Times New Roman"/>
                <w:color w:val="000000"/>
                <w:kern w:val="1"/>
                <w:sz w:val="22"/>
                <w:szCs w:val="22"/>
                <w:lang w:bidi="hi-IN"/>
              </w:rPr>
              <w:t>Maks. 730W, w trybie gotowości max. 37W, w trybie uśpienia maks.. 9W</w:t>
            </w:r>
          </w:p>
        </w:tc>
        <w:tc>
          <w:tcPr>
            <w:tcW w:w="920" w:type="pct"/>
            <w:tcBorders>
              <w:top w:val="single" w:sz="4" w:space="0" w:color="000000"/>
              <w:left w:val="single" w:sz="4" w:space="0" w:color="000000"/>
              <w:bottom w:val="single" w:sz="4" w:space="0" w:color="000000"/>
              <w:right w:val="single" w:sz="4" w:space="0" w:color="000000"/>
            </w:tcBorders>
          </w:tcPr>
          <w:p w14:paraId="50F101D7"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p>
        </w:tc>
      </w:tr>
      <w:tr w:rsidR="00BC6263" w:rsidRPr="00F602A2" w14:paraId="60F71CAA" w14:textId="77777777" w:rsidTr="00AA311D">
        <w:trPr>
          <w:trHeight w:val="600"/>
        </w:trPr>
        <w:tc>
          <w:tcPr>
            <w:tcW w:w="288" w:type="pct"/>
            <w:tcBorders>
              <w:top w:val="single" w:sz="4" w:space="0" w:color="000000"/>
              <w:left w:val="single" w:sz="4" w:space="0" w:color="000000"/>
              <w:bottom w:val="single" w:sz="4" w:space="0" w:color="000000"/>
              <w:right w:val="single" w:sz="4" w:space="0" w:color="000000"/>
            </w:tcBorders>
          </w:tcPr>
          <w:p w14:paraId="67BEEC8C" w14:textId="77777777" w:rsidR="00BC6263" w:rsidRPr="00F602A2" w:rsidRDefault="00BC6263" w:rsidP="00FC2576">
            <w:pPr>
              <w:widowControl w:val="0"/>
              <w:suppressAutoHyphens/>
              <w:spacing w:line="100" w:lineRule="atLeast"/>
              <w:jc w:val="center"/>
              <w:rPr>
                <w:rFonts w:eastAsia="Times New Roman"/>
                <w:color w:val="000000"/>
                <w:kern w:val="1"/>
                <w:sz w:val="22"/>
                <w:szCs w:val="22"/>
                <w:lang w:bidi="hi-IN"/>
              </w:rPr>
            </w:pPr>
            <w:r w:rsidRPr="00F602A2">
              <w:rPr>
                <w:rFonts w:eastAsia="Times New Roman"/>
                <w:color w:val="000000"/>
                <w:kern w:val="1"/>
                <w:sz w:val="22"/>
                <w:szCs w:val="22"/>
                <w:lang w:bidi="hi-IN"/>
              </w:rPr>
              <w:t>10.</w:t>
            </w:r>
          </w:p>
        </w:tc>
        <w:tc>
          <w:tcPr>
            <w:tcW w:w="811" w:type="pct"/>
            <w:tcBorders>
              <w:top w:val="single" w:sz="4" w:space="0" w:color="000000"/>
              <w:left w:val="single" w:sz="4" w:space="0" w:color="000000"/>
              <w:bottom w:val="single" w:sz="4" w:space="0" w:color="000000"/>
              <w:right w:val="single" w:sz="4" w:space="0" w:color="000000"/>
            </w:tcBorders>
          </w:tcPr>
          <w:p w14:paraId="228598A5"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Poziom natężenia dźwięku (</w:t>
            </w:r>
            <w:proofErr w:type="spellStart"/>
            <w:r w:rsidRPr="00F602A2">
              <w:rPr>
                <w:rFonts w:eastAsia="Times New Roman"/>
                <w:color w:val="000000"/>
                <w:kern w:val="1"/>
                <w:sz w:val="22"/>
                <w:szCs w:val="22"/>
                <w:lang w:bidi="hi-IN"/>
              </w:rPr>
              <w:t>dB</w:t>
            </w:r>
            <w:proofErr w:type="spellEnd"/>
            <w:r w:rsidRPr="00F602A2">
              <w:rPr>
                <w:rFonts w:eastAsia="Times New Roman"/>
                <w:color w:val="000000"/>
                <w:kern w:val="1"/>
                <w:sz w:val="22"/>
                <w:szCs w:val="22"/>
                <w:lang w:bidi="hi-IN"/>
              </w:rPr>
              <w:t xml:space="preserve"> (A))</w:t>
            </w:r>
          </w:p>
        </w:tc>
        <w:tc>
          <w:tcPr>
            <w:tcW w:w="2982" w:type="pct"/>
            <w:tcBorders>
              <w:top w:val="single" w:sz="4" w:space="0" w:color="000000"/>
              <w:left w:val="single" w:sz="4" w:space="0" w:color="000000"/>
              <w:bottom w:val="single" w:sz="4" w:space="0" w:color="000000"/>
              <w:right w:val="single" w:sz="4" w:space="0" w:color="000000"/>
            </w:tcBorders>
          </w:tcPr>
          <w:p w14:paraId="7A3DA6FD" w14:textId="77777777" w:rsidR="00BC6263" w:rsidRPr="00F602A2" w:rsidRDefault="00BC6263" w:rsidP="00FC2576">
            <w:pPr>
              <w:widowControl w:val="0"/>
              <w:suppressAutoHyphens/>
              <w:spacing w:line="100" w:lineRule="atLeast"/>
              <w:rPr>
                <w:kern w:val="1"/>
                <w:sz w:val="22"/>
                <w:szCs w:val="22"/>
                <w:lang w:eastAsia="hi-IN" w:bidi="hi-IN"/>
              </w:rPr>
            </w:pPr>
            <w:r w:rsidRPr="00F602A2">
              <w:rPr>
                <w:rFonts w:eastAsia="Times New Roman"/>
                <w:color w:val="000000"/>
                <w:kern w:val="1"/>
                <w:sz w:val="22"/>
                <w:szCs w:val="22"/>
                <w:lang w:bidi="hi-IN"/>
              </w:rPr>
              <w:t>Maks. 57 w czasie pracy, maks. 35 w trybie gotowości</w:t>
            </w:r>
          </w:p>
        </w:tc>
        <w:tc>
          <w:tcPr>
            <w:tcW w:w="920" w:type="pct"/>
            <w:tcBorders>
              <w:top w:val="single" w:sz="4" w:space="0" w:color="000000"/>
              <w:left w:val="single" w:sz="4" w:space="0" w:color="000000"/>
              <w:bottom w:val="single" w:sz="4" w:space="0" w:color="000000"/>
              <w:right w:val="single" w:sz="4" w:space="0" w:color="000000"/>
            </w:tcBorders>
          </w:tcPr>
          <w:p w14:paraId="2A3C28D4"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p>
        </w:tc>
      </w:tr>
      <w:tr w:rsidR="00BC6263" w:rsidRPr="00F602A2" w14:paraId="27E44314" w14:textId="77777777" w:rsidTr="00AA311D">
        <w:trPr>
          <w:trHeight w:val="600"/>
        </w:trPr>
        <w:tc>
          <w:tcPr>
            <w:tcW w:w="288" w:type="pct"/>
            <w:tcBorders>
              <w:top w:val="single" w:sz="4" w:space="0" w:color="000000"/>
              <w:left w:val="single" w:sz="4" w:space="0" w:color="000000"/>
              <w:bottom w:val="single" w:sz="4" w:space="0" w:color="000000"/>
              <w:right w:val="single" w:sz="4" w:space="0" w:color="000000"/>
            </w:tcBorders>
          </w:tcPr>
          <w:p w14:paraId="031382D3" w14:textId="77777777" w:rsidR="00BC6263" w:rsidRPr="00F602A2" w:rsidRDefault="00BC6263" w:rsidP="00FC2576">
            <w:pPr>
              <w:widowControl w:val="0"/>
              <w:suppressAutoHyphens/>
              <w:spacing w:line="100" w:lineRule="atLeast"/>
              <w:jc w:val="center"/>
              <w:rPr>
                <w:rFonts w:eastAsia="Times New Roman"/>
                <w:color w:val="000000"/>
                <w:kern w:val="1"/>
                <w:sz w:val="22"/>
                <w:szCs w:val="22"/>
                <w:lang w:bidi="hi-IN"/>
              </w:rPr>
            </w:pPr>
            <w:r w:rsidRPr="00F602A2">
              <w:rPr>
                <w:rFonts w:eastAsia="Times New Roman"/>
                <w:color w:val="000000"/>
                <w:kern w:val="1"/>
                <w:sz w:val="22"/>
                <w:szCs w:val="22"/>
                <w:lang w:bidi="hi-IN"/>
              </w:rPr>
              <w:t>11.</w:t>
            </w:r>
          </w:p>
        </w:tc>
        <w:tc>
          <w:tcPr>
            <w:tcW w:w="811" w:type="pct"/>
            <w:tcBorders>
              <w:top w:val="single" w:sz="4" w:space="0" w:color="000000"/>
              <w:left w:val="single" w:sz="4" w:space="0" w:color="000000"/>
              <w:bottom w:val="single" w:sz="4" w:space="0" w:color="000000"/>
              <w:right w:val="single" w:sz="4" w:space="0" w:color="000000"/>
            </w:tcBorders>
          </w:tcPr>
          <w:p w14:paraId="1E8E7CB2"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Materiały eksploatacyjne</w:t>
            </w:r>
          </w:p>
        </w:tc>
        <w:tc>
          <w:tcPr>
            <w:tcW w:w="2982" w:type="pct"/>
            <w:tcBorders>
              <w:top w:val="single" w:sz="4" w:space="0" w:color="000000"/>
              <w:left w:val="single" w:sz="4" w:space="0" w:color="000000"/>
              <w:bottom w:val="single" w:sz="4" w:space="0" w:color="000000"/>
              <w:right w:val="single" w:sz="4" w:space="0" w:color="000000"/>
            </w:tcBorders>
          </w:tcPr>
          <w:p w14:paraId="5B527A4D"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Wydajność tonera: min. 14 000 str.</w:t>
            </w:r>
          </w:p>
          <w:p w14:paraId="062AD150"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Wydajność bębna min. 50 000 str.</w:t>
            </w:r>
          </w:p>
          <w:p w14:paraId="33ACAEC6" w14:textId="77777777" w:rsidR="00BC6263" w:rsidRPr="00F602A2" w:rsidRDefault="00BC6263" w:rsidP="00FC2576">
            <w:pPr>
              <w:widowControl w:val="0"/>
              <w:suppressAutoHyphens/>
              <w:spacing w:line="100" w:lineRule="atLeast"/>
              <w:rPr>
                <w:kern w:val="1"/>
                <w:sz w:val="22"/>
                <w:szCs w:val="22"/>
                <w:lang w:eastAsia="hi-IN" w:bidi="hi-IN"/>
              </w:rPr>
            </w:pPr>
            <w:r w:rsidRPr="00F602A2">
              <w:rPr>
                <w:rFonts w:eastAsia="Times New Roman"/>
                <w:color w:val="000000"/>
                <w:kern w:val="1"/>
                <w:sz w:val="22"/>
                <w:szCs w:val="22"/>
                <w:lang w:bidi="hi-IN"/>
              </w:rPr>
              <w:t>Na wyposażeniu toner na min. 14 000 stron.</w:t>
            </w:r>
          </w:p>
        </w:tc>
        <w:tc>
          <w:tcPr>
            <w:tcW w:w="920" w:type="pct"/>
            <w:tcBorders>
              <w:top w:val="single" w:sz="4" w:space="0" w:color="000000"/>
              <w:left w:val="single" w:sz="4" w:space="0" w:color="000000"/>
              <w:bottom w:val="single" w:sz="4" w:space="0" w:color="000000"/>
              <w:right w:val="single" w:sz="4" w:space="0" w:color="000000"/>
            </w:tcBorders>
          </w:tcPr>
          <w:p w14:paraId="02B9AB10"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p>
        </w:tc>
      </w:tr>
      <w:tr w:rsidR="00BC6263" w:rsidRPr="00F602A2" w14:paraId="1F503A4B" w14:textId="77777777" w:rsidTr="00AA311D">
        <w:trPr>
          <w:trHeight w:val="300"/>
        </w:trPr>
        <w:tc>
          <w:tcPr>
            <w:tcW w:w="288" w:type="pct"/>
            <w:tcBorders>
              <w:top w:val="single" w:sz="4" w:space="0" w:color="000000"/>
              <w:left w:val="single" w:sz="4" w:space="0" w:color="000000"/>
              <w:bottom w:val="single" w:sz="4" w:space="0" w:color="000000"/>
              <w:right w:val="single" w:sz="4" w:space="0" w:color="000000"/>
            </w:tcBorders>
          </w:tcPr>
          <w:p w14:paraId="7AEE2DEE" w14:textId="77777777" w:rsidR="00BC6263" w:rsidRPr="00F602A2" w:rsidRDefault="00BC6263" w:rsidP="00FC2576">
            <w:pPr>
              <w:widowControl w:val="0"/>
              <w:suppressAutoHyphens/>
              <w:spacing w:line="100" w:lineRule="atLeast"/>
              <w:jc w:val="center"/>
              <w:rPr>
                <w:rFonts w:eastAsia="Times New Roman"/>
                <w:color w:val="000000"/>
                <w:kern w:val="1"/>
                <w:sz w:val="22"/>
                <w:szCs w:val="22"/>
                <w:lang w:bidi="hi-IN"/>
              </w:rPr>
            </w:pPr>
            <w:r w:rsidRPr="00F602A2">
              <w:rPr>
                <w:rFonts w:eastAsia="Times New Roman"/>
                <w:color w:val="000000"/>
                <w:kern w:val="1"/>
                <w:sz w:val="22"/>
                <w:szCs w:val="22"/>
                <w:lang w:bidi="hi-IN"/>
              </w:rPr>
              <w:t>12.</w:t>
            </w:r>
          </w:p>
        </w:tc>
        <w:tc>
          <w:tcPr>
            <w:tcW w:w="811" w:type="pct"/>
            <w:tcBorders>
              <w:top w:val="single" w:sz="4" w:space="0" w:color="000000"/>
              <w:left w:val="single" w:sz="4" w:space="0" w:color="000000"/>
              <w:bottom w:val="single" w:sz="4" w:space="0" w:color="000000"/>
              <w:right w:val="single" w:sz="4" w:space="0" w:color="000000"/>
            </w:tcBorders>
          </w:tcPr>
          <w:p w14:paraId="1E65083C"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Protokoły sieciowe</w:t>
            </w:r>
          </w:p>
        </w:tc>
        <w:tc>
          <w:tcPr>
            <w:tcW w:w="2982" w:type="pct"/>
            <w:tcBorders>
              <w:top w:val="single" w:sz="4" w:space="0" w:color="000000"/>
              <w:left w:val="single" w:sz="4" w:space="0" w:color="000000"/>
              <w:bottom w:val="single" w:sz="4" w:space="0" w:color="000000"/>
              <w:right w:val="single" w:sz="4" w:space="0" w:color="000000"/>
            </w:tcBorders>
          </w:tcPr>
          <w:p w14:paraId="24F9BA8B" w14:textId="77777777" w:rsidR="00BC6263" w:rsidRPr="00F602A2" w:rsidRDefault="00BC6263" w:rsidP="00FC2576">
            <w:pPr>
              <w:widowControl w:val="0"/>
              <w:suppressAutoHyphens/>
              <w:spacing w:line="100" w:lineRule="atLeast"/>
              <w:rPr>
                <w:kern w:val="1"/>
                <w:sz w:val="22"/>
                <w:szCs w:val="22"/>
                <w:lang w:eastAsia="hi-IN" w:bidi="hi-IN"/>
              </w:rPr>
            </w:pPr>
            <w:r w:rsidRPr="00F602A2">
              <w:rPr>
                <w:rFonts w:eastAsia="Times New Roman"/>
                <w:color w:val="000000"/>
                <w:kern w:val="1"/>
                <w:sz w:val="22"/>
                <w:szCs w:val="22"/>
                <w:lang w:bidi="hi-IN"/>
              </w:rPr>
              <w:t>TCP/IP (IPv4/IPv6)</w:t>
            </w:r>
          </w:p>
        </w:tc>
        <w:tc>
          <w:tcPr>
            <w:tcW w:w="920" w:type="pct"/>
            <w:tcBorders>
              <w:top w:val="single" w:sz="4" w:space="0" w:color="000000"/>
              <w:left w:val="single" w:sz="4" w:space="0" w:color="000000"/>
              <w:bottom w:val="single" w:sz="4" w:space="0" w:color="000000"/>
              <w:right w:val="single" w:sz="4" w:space="0" w:color="000000"/>
            </w:tcBorders>
          </w:tcPr>
          <w:p w14:paraId="1B762AAF"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p>
        </w:tc>
      </w:tr>
      <w:tr w:rsidR="00BC6263" w:rsidRPr="00F602A2" w14:paraId="70E64401" w14:textId="77777777" w:rsidTr="00AA311D">
        <w:trPr>
          <w:trHeight w:val="385"/>
        </w:trPr>
        <w:tc>
          <w:tcPr>
            <w:tcW w:w="288" w:type="pct"/>
            <w:tcBorders>
              <w:top w:val="single" w:sz="4" w:space="0" w:color="000000"/>
              <w:left w:val="single" w:sz="4" w:space="0" w:color="000000"/>
              <w:bottom w:val="single" w:sz="4" w:space="0" w:color="000000"/>
              <w:right w:val="single" w:sz="4" w:space="0" w:color="000000"/>
            </w:tcBorders>
          </w:tcPr>
          <w:p w14:paraId="63D903FE" w14:textId="77777777" w:rsidR="00BC6263" w:rsidRPr="00F602A2" w:rsidRDefault="00BC6263" w:rsidP="00FC2576">
            <w:pPr>
              <w:widowControl w:val="0"/>
              <w:suppressAutoHyphens/>
              <w:spacing w:line="100" w:lineRule="atLeast"/>
              <w:jc w:val="center"/>
              <w:rPr>
                <w:rFonts w:eastAsia="Times New Roman"/>
                <w:color w:val="000000"/>
                <w:kern w:val="1"/>
                <w:sz w:val="22"/>
                <w:szCs w:val="22"/>
                <w:lang w:bidi="hi-IN"/>
              </w:rPr>
            </w:pPr>
            <w:r w:rsidRPr="00F602A2">
              <w:rPr>
                <w:rFonts w:eastAsia="Times New Roman"/>
                <w:color w:val="000000"/>
                <w:kern w:val="1"/>
                <w:sz w:val="22"/>
                <w:szCs w:val="22"/>
                <w:lang w:bidi="hi-IN"/>
              </w:rPr>
              <w:t>13.</w:t>
            </w:r>
          </w:p>
        </w:tc>
        <w:tc>
          <w:tcPr>
            <w:tcW w:w="811" w:type="pct"/>
            <w:tcBorders>
              <w:top w:val="single" w:sz="4" w:space="0" w:color="000000"/>
              <w:left w:val="single" w:sz="4" w:space="0" w:color="000000"/>
              <w:bottom w:val="single" w:sz="4" w:space="0" w:color="000000"/>
              <w:right w:val="single" w:sz="4" w:space="0" w:color="000000"/>
            </w:tcBorders>
          </w:tcPr>
          <w:p w14:paraId="177B22AF"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Wyświetlacz</w:t>
            </w:r>
          </w:p>
        </w:tc>
        <w:tc>
          <w:tcPr>
            <w:tcW w:w="2982" w:type="pct"/>
            <w:tcBorders>
              <w:top w:val="single" w:sz="4" w:space="0" w:color="000000"/>
              <w:left w:val="single" w:sz="4" w:space="0" w:color="000000"/>
              <w:bottom w:val="single" w:sz="4" w:space="0" w:color="000000"/>
              <w:right w:val="single" w:sz="4" w:space="0" w:color="000000"/>
            </w:tcBorders>
          </w:tcPr>
          <w:p w14:paraId="69EE4D44" w14:textId="77777777" w:rsidR="00BC6263" w:rsidRPr="00F602A2" w:rsidRDefault="00BC6263" w:rsidP="00FC2576">
            <w:pPr>
              <w:widowControl w:val="0"/>
              <w:suppressAutoHyphens/>
              <w:spacing w:line="100" w:lineRule="atLeast"/>
              <w:rPr>
                <w:kern w:val="1"/>
                <w:sz w:val="22"/>
                <w:szCs w:val="22"/>
                <w:lang w:eastAsia="hi-IN" w:bidi="hi-IN"/>
              </w:rPr>
            </w:pPr>
            <w:r w:rsidRPr="00F602A2">
              <w:rPr>
                <w:rFonts w:eastAsia="Times New Roman"/>
                <w:color w:val="000000"/>
                <w:kern w:val="1"/>
                <w:sz w:val="22"/>
                <w:szCs w:val="22"/>
                <w:lang w:bidi="hi-IN"/>
              </w:rPr>
              <w:t>Panel operacyjny min. 4,8 cala</w:t>
            </w:r>
          </w:p>
        </w:tc>
        <w:tc>
          <w:tcPr>
            <w:tcW w:w="920" w:type="pct"/>
            <w:tcBorders>
              <w:top w:val="single" w:sz="4" w:space="0" w:color="000000"/>
              <w:left w:val="single" w:sz="4" w:space="0" w:color="000000"/>
              <w:bottom w:val="single" w:sz="4" w:space="0" w:color="000000"/>
              <w:right w:val="single" w:sz="4" w:space="0" w:color="000000"/>
            </w:tcBorders>
          </w:tcPr>
          <w:p w14:paraId="761724A8"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p>
        </w:tc>
      </w:tr>
      <w:tr w:rsidR="00BC6263" w:rsidRPr="00F602A2" w14:paraId="074A655F" w14:textId="77777777" w:rsidTr="00AA311D">
        <w:trPr>
          <w:trHeight w:val="600"/>
        </w:trPr>
        <w:tc>
          <w:tcPr>
            <w:tcW w:w="288" w:type="pct"/>
            <w:tcBorders>
              <w:top w:val="single" w:sz="4" w:space="0" w:color="000000"/>
              <w:left w:val="single" w:sz="4" w:space="0" w:color="000000"/>
              <w:bottom w:val="single" w:sz="4" w:space="0" w:color="000000"/>
              <w:right w:val="single" w:sz="4" w:space="0" w:color="000000"/>
            </w:tcBorders>
          </w:tcPr>
          <w:p w14:paraId="4CCBC7AF" w14:textId="77777777" w:rsidR="00BC6263" w:rsidRPr="00F602A2" w:rsidRDefault="00BC6263" w:rsidP="00FC2576">
            <w:pPr>
              <w:widowControl w:val="0"/>
              <w:suppressAutoHyphens/>
              <w:spacing w:line="100" w:lineRule="atLeast"/>
              <w:jc w:val="center"/>
              <w:rPr>
                <w:rFonts w:eastAsia="Times New Roman"/>
                <w:color w:val="000000"/>
                <w:kern w:val="1"/>
                <w:sz w:val="22"/>
                <w:szCs w:val="22"/>
                <w:lang w:bidi="hi-IN"/>
              </w:rPr>
            </w:pPr>
            <w:r w:rsidRPr="00F602A2">
              <w:rPr>
                <w:rFonts w:eastAsia="Times New Roman"/>
                <w:color w:val="000000"/>
                <w:kern w:val="1"/>
                <w:sz w:val="22"/>
                <w:szCs w:val="22"/>
                <w:lang w:bidi="hi-IN"/>
              </w:rPr>
              <w:t>14.</w:t>
            </w:r>
          </w:p>
        </w:tc>
        <w:tc>
          <w:tcPr>
            <w:tcW w:w="811" w:type="pct"/>
            <w:tcBorders>
              <w:top w:val="single" w:sz="4" w:space="0" w:color="000000"/>
              <w:left w:val="single" w:sz="4" w:space="0" w:color="000000"/>
              <w:bottom w:val="single" w:sz="4" w:space="0" w:color="000000"/>
              <w:right w:val="single" w:sz="4" w:space="0" w:color="000000"/>
            </w:tcBorders>
          </w:tcPr>
          <w:p w14:paraId="40B85F03"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Interfejsy</w:t>
            </w:r>
          </w:p>
        </w:tc>
        <w:tc>
          <w:tcPr>
            <w:tcW w:w="2982" w:type="pct"/>
            <w:tcBorders>
              <w:top w:val="single" w:sz="4" w:space="0" w:color="000000"/>
              <w:left w:val="single" w:sz="4" w:space="0" w:color="000000"/>
              <w:bottom w:val="single" w:sz="4" w:space="0" w:color="000000"/>
              <w:right w:val="single" w:sz="4" w:space="0" w:color="000000"/>
            </w:tcBorders>
          </w:tcPr>
          <w:p w14:paraId="7C21D924" w14:textId="77777777" w:rsidR="00BC6263" w:rsidRPr="00F602A2" w:rsidRDefault="00BC6263" w:rsidP="00FC2576">
            <w:pPr>
              <w:widowControl w:val="0"/>
              <w:suppressAutoHyphens/>
              <w:spacing w:line="100" w:lineRule="atLeast"/>
              <w:rPr>
                <w:kern w:val="1"/>
                <w:sz w:val="22"/>
                <w:szCs w:val="22"/>
                <w:lang w:eastAsia="hi-IN" w:bidi="hi-IN"/>
              </w:rPr>
            </w:pPr>
            <w:r w:rsidRPr="00F602A2">
              <w:rPr>
                <w:rFonts w:eastAsia="Times New Roman"/>
                <w:color w:val="000000"/>
                <w:kern w:val="1"/>
                <w:sz w:val="22"/>
                <w:szCs w:val="22"/>
                <w:lang w:bidi="hi-IN"/>
              </w:rPr>
              <w:t xml:space="preserve">Ethernet 10 </w:t>
            </w:r>
            <w:proofErr w:type="spellStart"/>
            <w:r w:rsidRPr="00F602A2">
              <w:rPr>
                <w:rFonts w:eastAsia="Times New Roman"/>
                <w:color w:val="000000"/>
                <w:kern w:val="1"/>
                <w:sz w:val="22"/>
                <w:szCs w:val="22"/>
                <w:lang w:bidi="hi-IN"/>
              </w:rPr>
              <w:t>base</w:t>
            </w:r>
            <w:proofErr w:type="spellEnd"/>
            <w:r w:rsidRPr="00F602A2">
              <w:rPr>
                <w:rFonts w:eastAsia="Times New Roman"/>
                <w:color w:val="000000"/>
                <w:kern w:val="1"/>
                <w:sz w:val="22"/>
                <w:szCs w:val="22"/>
                <w:lang w:bidi="hi-IN"/>
              </w:rPr>
              <w:t xml:space="preserve">-T/100 </w:t>
            </w:r>
            <w:proofErr w:type="spellStart"/>
            <w:r w:rsidRPr="00F602A2">
              <w:rPr>
                <w:rFonts w:eastAsia="Times New Roman"/>
                <w:color w:val="000000"/>
                <w:kern w:val="1"/>
                <w:sz w:val="22"/>
                <w:szCs w:val="22"/>
                <w:lang w:bidi="hi-IN"/>
              </w:rPr>
              <w:t>base</w:t>
            </w:r>
            <w:proofErr w:type="spellEnd"/>
            <w:r w:rsidRPr="00F602A2">
              <w:rPr>
                <w:rFonts w:eastAsia="Times New Roman"/>
                <w:color w:val="000000"/>
                <w:kern w:val="1"/>
                <w:sz w:val="22"/>
                <w:szCs w:val="22"/>
                <w:lang w:bidi="hi-IN"/>
              </w:rPr>
              <w:t xml:space="preserve">-TX/1000 </w:t>
            </w:r>
            <w:proofErr w:type="spellStart"/>
            <w:r w:rsidRPr="00F602A2">
              <w:rPr>
                <w:rFonts w:eastAsia="Times New Roman"/>
                <w:color w:val="000000"/>
                <w:kern w:val="1"/>
                <w:sz w:val="22"/>
                <w:szCs w:val="22"/>
                <w:lang w:bidi="hi-IN"/>
              </w:rPr>
              <w:t>base</w:t>
            </w:r>
            <w:proofErr w:type="spellEnd"/>
            <w:r w:rsidRPr="00F602A2">
              <w:rPr>
                <w:rFonts w:eastAsia="Times New Roman"/>
                <w:color w:val="000000"/>
                <w:kern w:val="1"/>
                <w:sz w:val="22"/>
                <w:szCs w:val="22"/>
                <w:lang w:bidi="hi-IN"/>
              </w:rPr>
              <w:t>-T, USB Host 2.0, możliwość rozbudowy o sieć bezprzewodową wifi a/b/g/n.</w:t>
            </w:r>
          </w:p>
        </w:tc>
        <w:tc>
          <w:tcPr>
            <w:tcW w:w="920" w:type="pct"/>
            <w:tcBorders>
              <w:top w:val="single" w:sz="4" w:space="0" w:color="000000"/>
              <w:left w:val="single" w:sz="4" w:space="0" w:color="000000"/>
              <w:bottom w:val="single" w:sz="4" w:space="0" w:color="000000"/>
              <w:right w:val="single" w:sz="4" w:space="0" w:color="000000"/>
            </w:tcBorders>
          </w:tcPr>
          <w:p w14:paraId="39943F3A"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p>
        </w:tc>
      </w:tr>
      <w:tr w:rsidR="00BC6263" w:rsidRPr="00F602A2" w14:paraId="65D4C61E" w14:textId="77777777" w:rsidTr="00AA311D">
        <w:trPr>
          <w:trHeight w:val="356"/>
        </w:trPr>
        <w:tc>
          <w:tcPr>
            <w:tcW w:w="288" w:type="pct"/>
            <w:tcBorders>
              <w:top w:val="single" w:sz="4" w:space="0" w:color="000000"/>
              <w:left w:val="single" w:sz="4" w:space="0" w:color="000000"/>
              <w:bottom w:val="single" w:sz="4" w:space="0" w:color="000000"/>
              <w:right w:val="single" w:sz="4" w:space="0" w:color="000000"/>
            </w:tcBorders>
          </w:tcPr>
          <w:p w14:paraId="4C1FA40F" w14:textId="77777777" w:rsidR="00BC6263" w:rsidRPr="00F602A2" w:rsidRDefault="00BC6263" w:rsidP="00FC2576">
            <w:pPr>
              <w:widowControl w:val="0"/>
              <w:suppressAutoHyphens/>
              <w:spacing w:line="100" w:lineRule="atLeast"/>
              <w:jc w:val="center"/>
              <w:rPr>
                <w:rFonts w:eastAsia="Times New Roman"/>
                <w:color w:val="000000"/>
                <w:kern w:val="1"/>
                <w:sz w:val="22"/>
                <w:szCs w:val="22"/>
                <w:lang w:bidi="hi-IN"/>
              </w:rPr>
            </w:pPr>
            <w:r w:rsidRPr="00F602A2">
              <w:rPr>
                <w:rFonts w:eastAsia="Times New Roman"/>
                <w:color w:val="000000"/>
                <w:kern w:val="1"/>
                <w:sz w:val="22"/>
                <w:szCs w:val="22"/>
                <w:lang w:bidi="hi-IN"/>
              </w:rPr>
              <w:t>15.</w:t>
            </w:r>
          </w:p>
        </w:tc>
        <w:tc>
          <w:tcPr>
            <w:tcW w:w="811" w:type="pct"/>
            <w:tcBorders>
              <w:top w:val="single" w:sz="4" w:space="0" w:color="000000"/>
              <w:left w:val="single" w:sz="4" w:space="0" w:color="000000"/>
              <w:bottom w:val="single" w:sz="4" w:space="0" w:color="000000"/>
              <w:right w:val="single" w:sz="4" w:space="0" w:color="000000"/>
            </w:tcBorders>
          </w:tcPr>
          <w:p w14:paraId="74E5B647" w14:textId="77777777" w:rsidR="00BC6263" w:rsidRPr="00F602A2" w:rsidRDefault="00BC6263" w:rsidP="00FC2576">
            <w:pPr>
              <w:widowControl w:val="0"/>
              <w:suppressAutoHyphens/>
              <w:spacing w:line="100" w:lineRule="atLeast"/>
              <w:rPr>
                <w:rFonts w:eastAsia="Times New Roman"/>
                <w:color w:val="000000"/>
                <w:kern w:val="1"/>
                <w:sz w:val="22"/>
                <w:szCs w:val="22"/>
                <w:lang w:val="en-GB" w:bidi="hi-IN"/>
              </w:rPr>
            </w:pPr>
            <w:r w:rsidRPr="00F602A2">
              <w:rPr>
                <w:rFonts w:eastAsia="Times New Roman"/>
                <w:color w:val="000000"/>
                <w:kern w:val="1"/>
                <w:sz w:val="22"/>
                <w:szCs w:val="22"/>
                <w:lang w:bidi="hi-IN"/>
              </w:rPr>
              <w:t>Języki</w:t>
            </w:r>
          </w:p>
        </w:tc>
        <w:tc>
          <w:tcPr>
            <w:tcW w:w="2982" w:type="pct"/>
            <w:tcBorders>
              <w:top w:val="single" w:sz="4" w:space="0" w:color="000000"/>
              <w:left w:val="single" w:sz="4" w:space="0" w:color="000000"/>
              <w:bottom w:val="single" w:sz="4" w:space="0" w:color="000000"/>
              <w:right w:val="single" w:sz="4" w:space="0" w:color="000000"/>
            </w:tcBorders>
          </w:tcPr>
          <w:p w14:paraId="2B8EB20A" w14:textId="77777777" w:rsidR="00BC6263" w:rsidRPr="00F602A2" w:rsidRDefault="00BC6263" w:rsidP="00FC2576">
            <w:pPr>
              <w:widowControl w:val="0"/>
              <w:suppressAutoHyphens/>
              <w:spacing w:line="100" w:lineRule="atLeast"/>
              <w:rPr>
                <w:kern w:val="1"/>
                <w:sz w:val="22"/>
                <w:szCs w:val="22"/>
                <w:lang w:eastAsia="hi-IN" w:bidi="hi-IN"/>
              </w:rPr>
            </w:pPr>
            <w:r w:rsidRPr="00F602A2">
              <w:rPr>
                <w:rFonts w:eastAsia="Times New Roman"/>
                <w:color w:val="000000"/>
                <w:kern w:val="1"/>
                <w:sz w:val="22"/>
                <w:szCs w:val="22"/>
                <w:lang w:val="en-GB" w:bidi="hi-IN"/>
              </w:rPr>
              <w:t>PCL6, PostScript 3, PDF</w:t>
            </w:r>
          </w:p>
        </w:tc>
        <w:tc>
          <w:tcPr>
            <w:tcW w:w="920" w:type="pct"/>
            <w:tcBorders>
              <w:top w:val="single" w:sz="4" w:space="0" w:color="000000"/>
              <w:left w:val="single" w:sz="4" w:space="0" w:color="000000"/>
              <w:bottom w:val="single" w:sz="4" w:space="0" w:color="000000"/>
              <w:right w:val="single" w:sz="4" w:space="0" w:color="000000"/>
            </w:tcBorders>
          </w:tcPr>
          <w:p w14:paraId="1C50E102" w14:textId="77777777" w:rsidR="00BC6263" w:rsidRPr="00F602A2" w:rsidRDefault="00BC6263" w:rsidP="00FC2576">
            <w:pPr>
              <w:widowControl w:val="0"/>
              <w:suppressAutoHyphens/>
              <w:spacing w:line="100" w:lineRule="atLeast"/>
              <w:rPr>
                <w:rFonts w:eastAsia="Times New Roman"/>
                <w:color w:val="000000"/>
                <w:kern w:val="1"/>
                <w:sz w:val="22"/>
                <w:szCs w:val="22"/>
                <w:lang w:val="en-GB" w:bidi="hi-IN"/>
              </w:rPr>
            </w:pPr>
          </w:p>
        </w:tc>
      </w:tr>
      <w:tr w:rsidR="00BC6263" w:rsidRPr="00F602A2" w14:paraId="53226829" w14:textId="77777777" w:rsidTr="00AA311D">
        <w:trPr>
          <w:trHeight w:val="330"/>
        </w:trPr>
        <w:tc>
          <w:tcPr>
            <w:tcW w:w="288" w:type="pct"/>
            <w:tcBorders>
              <w:top w:val="single" w:sz="4" w:space="0" w:color="000000"/>
              <w:left w:val="single" w:sz="4" w:space="0" w:color="000000"/>
              <w:bottom w:val="single" w:sz="4" w:space="0" w:color="000000"/>
              <w:right w:val="single" w:sz="4" w:space="0" w:color="000000"/>
            </w:tcBorders>
          </w:tcPr>
          <w:p w14:paraId="2EC1562D" w14:textId="77777777" w:rsidR="00BC6263" w:rsidRPr="00F602A2" w:rsidRDefault="00BC6263" w:rsidP="00FC2576">
            <w:pPr>
              <w:widowControl w:val="0"/>
              <w:suppressAutoHyphens/>
              <w:spacing w:line="100" w:lineRule="atLeast"/>
              <w:jc w:val="center"/>
              <w:rPr>
                <w:rFonts w:eastAsia="Times New Roman"/>
                <w:color w:val="000000"/>
                <w:kern w:val="1"/>
                <w:sz w:val="22"/>
                <w:szCs w:val="22"/>
                <w:lang w:bidi="hi-IN"/>
              </w:rPr>
            </w:pPr>
            <w:r w:rsidRPr="00F602A2">
              <w:rPr>
                <w:rFonts w:eastAsia="Times New Roman"/>
                <w:color w:val="000000"/>
                <w:kern w:val="1"/>
                <w:sz w:val="22"/>
                <w:szCs w:val="22"/>
                <w:lang w:bidi="hi-IN"/>
              </w:rPr>
              <w:t>16.</w:t>
            </w:r>
          </w:p>
        </w:tc>
        <w:tc>
          <w:tcPr>
            <w:tcW w:w="811" w:type="pct"/>
            <w:tcBorders>
              <w:top w:val="single" w:sz="4" w:space="0" w:color="000000"/>
              <w:left w:val="single" w:sz="4" w:space="0" w:color="000000"/>
              <w:bottom w:val="single" w:sz="4" w:space="0" w:color="000000"/>
              <w:right w:val="single" w:sz="4" w:space="0" w:color="000000"/>
            </w:tcBorders>
          </w:tcPr>
          <w:p w14:paraId="4A13B7B1"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Pamięć</w:t>
            </w:r>
          </w:p>
        </w:tc>
        <w:tc>
          <w:tcPr>
            <w:tcW w:w="2982" w:type="pct"/>
            <w:tcBorders>
              <w:top w:val="single" w:sz="4" w:space="0" w:color="000000"/>
              <w:left w:val="single" w:sz="4" w:space="0" w:color="000000"/>
              <w:bottom w:val="single" w:sz="4" w:space="0" w:color="000000"/>
              <w:right w:val="single" w:sz="4" w:space="0" w:color="000000"/>
            </w:tcBorders>
          </w:tcPr>
          <w:p w14:paraId="717AD5BE" w14:textId="77777777" w:rsidR="00BC6263" w:rsidRPr="00F602A2" w:rsidRDefault="00BC6263" w:rsidP="00FC2576">
            <w:pPr>
              <w:widowControl w:val="0"/>
              <w:suppressAutoHyphens/>
              <w:spacing w:line="100" w:lineRule="atLeast"/>
              <w:rPr>
                <w:kern w:val="1"/>
                <w:sz w:val="22"/>
                <w:szCs w:val="22"/>
                <w:lang w:eastAsia="hi-IN" w:bidi="hi-IN"/>
              </w:rPr>
            </w:pPr>
            <w:r w:rsidRPr="00F602A2">
              <w:rPr>
                <w:rFonts w:eastAsia="Times New Roman"/>
                <w:color w:val="000000"/>
                <w:kern w:val="1"/>
                <w:sz w:val="22"/>
                <w:szCs w:val="22"/>
                <w:lang w:bidi="hi-IN"/>
              </w:rPr>
              <w:t>min. 1GB</w:t>
            </w:r>
          </w:p>
        </w:tc>
        <w:tc>
          <w:tcPr>
            <w:tcW w:w="920" w:type="pct"/>
            <w:tcBorders>
              <w:top w:val="single" w:sz="4" w:space="0" w:color="000000"/>
              <w:left w:val="single" w:sz="4" w:space="0" w:color="000000"/>
              <w:bottom w:val="single" w:sz="4" w:space="0" w:color="000000"/>
              <w:right w:val="single" w:sz="4" w:space="0" w:color="000000"/>
            </w:tcBorders>
          </w:tcPr>
          <w:p w14:paraId="1066CF11"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p>
        </w:tc>
      </w:tr>
      <w:tr w:rsidR="00BC6263" w:rsidRPr="00FE5FE2" w14:paraId="5D0826B5" w14:textId="77777777" w:rsidTr="00AA311D">
        <w:trPr>
          <w:trHeight w:val="600"/>
        </w:trPr>
        <w:tc>
          <w:tcPr>
            <w:tcW w:w="288" w:type="pct"/>
            <w:tcBorders>
              <w:top w:val="single" w:sz="4" w:space="0" w:color="000000"/>
              <w:left w:val="single" w:sz="4" w:space="0" w:color="000000"/>
              <w:bottom w:val="single" w:sz="4" w:space="0" w:color="000000"/>
              <w:right w:val="single" w:sz="4" w:space="0" w:color="000000"/>
            </w:tcBorders>
          </w:tcPr>
          <w:p w14:paraId="6A02D471" w14:textId="77777777" w:rsidR="00BC6263" w:rsidRPr="00F602A2" w:rsidRDefault="00BC6263" w:rsidP="00FC2576">
            <w:pPr>
              <w:widowControl w:val="0"/>
              <w:suppressAutoHyphens/>
              <w:spacing w:line="100" w:lineRule="atLeast"/>
              <w:jc w:val="center"/>
              <w:rPr>
                <w:rFonts w:eastAsia="Times New Roman"/>
                <w:color w:val="000000"/>
                <w:kern w:val="1"/>
                <w:sz w:val="22"/>
                <w:szCs w:val="22"/>
                <w:lang w:bidi="hi-IN"/>
              </w:rPr>
            </w:pPr>
            <w:r w:rsidRPr="00F602A2">
              <w:rPr>
                <w:rFonts w:eastAsia="Times New Roman"/>
                <w:color w:val="000000"/>
                <w:kern w:val="1"/>
                <w:sz w:val="22"/>
                <w:szCs w:val="22"/>
                <w:lang w:bidi="hi-IN"/>
              </w:rPr>
              <w:t>17.</w:t>
            </w:r>
          </w:p>
        </w:tc>
        <w:tc>
          <w:tcPr>
            <w:tcW w:w="811" w:type="pct"/>
            <w:tcBorders>
              <w:top w:val="single" w:sz="4" w:space="0" w:color="000000"/>
              <w:left w:val="single" w:sz="4" w:space="0" w:color="000000"/>
              <w:bottom w:val="single" w:sz="4" w:space="0" w:color="000000"/>
              <w:right w:val="single" w:sz="4" w:space="0" w:color="000000"/>
            </w:tcBorders>
          </w:tcPr>
          <w:p w14:paraId="099CF44E" w14:textId="77777777" w:rsidR="00BC6263" w:rsidRPr="00F602A2" w:rsidRDefault="00BC6263" w:rsidP="00FC2576">
            <w:pPr>
              <w:widowControl w:val="0"/>
              <w:suppressAutoHyphens/>
              <w:spacing w:line="100" w:lineRule="atLeast"/>
              <w:rPr>
                <w:rFonts w:eastAsia="Times New Roman"/>
                <w:color w:val="000000"/>
                <w:kern w:val="1"/>
                <w:sz w:val="22"/>
                <w:szCs w:val="22"/>
                <w:lang w:val="en-GB" w:bidi="hi-IN"/>
              </w:rPr>
            </w:pPr>
            <w:r w:rsidRPr="00F602A2">
              <w:rPr>
                <w:rFonts w:eastAsia="Times New Roman"/>
                <w:color w:val="000000"/>
                <w:kern w:val="1"/>
                <w:sz w:val="22"/>
                <w:szCs w:val="22"/>
                <w:lang w:bidi="hi-IN"/>
              </w:rPr>
              <w:t>Obsługiwane systemy operacyjne</w:t>
            </w:r>
          </w:p>
        </w:tc>
        <w:tc>
          <w:tcPr>
            <w:tcW w:w="2982" w:type="pct"/>
            <w:tcBorders>
              <w:top w:val="single" w:sz="4" w:space="0" w:color="000000"/>
              <w:left w:val="single" w:sz="4" w:space="0" w:color="000000"/>
              <w:bottom w:val="single" w:sz="4" w:space="0" w:color="000000"/>
              <w:right w:val="single" w:sz="4" w:space="0" w:color="000000"/>
            </w:tcBorders>
          </w:tcPr>
          <w:p w14:paraId="65551479" w14:textId="77777777" w:rsidR="00BC6263" w:rsidRPr="00FE5FE2" w:rsidRDefault="00BC6263" w:rsidP="00FC2576">
            <w:pPr>
              <w:widowControl w:val="0"/>
              <w:suppressAutoHyphens/>
              <w:spacing w:line="100" w:lineRule="atLeast"/>
              <w:rPr>
                <w:kern w:val="1"/>
                <w:sz w:val="22"/>
                <w:szCs w:val="22"/>
                <w:lang w:val="en-US" w:eastAsia="hi-IN" w:bidi="hi-IN"/>
              </w:rPr>
            </w:pPr>
            <w:r w:rsidRPr="00F602A2">
              <w:rPr>
                <w:rFonts w:eastAsia="Times New Roman"/>
                <w:color w:val="000000"/>
                <w:kern w:val="1"/>
                <w:sz w:val="22"/>
                <w:szCs w:val="22"/>
                <w:lang w:val="en-GB" w:bidi="hi-IN"/>
              </w:rPr>
              <w:t xml:space="preserve">Windows 10/11, Windows Server 2012/2016/2022, Mac OS X v10.10 </w:t>
            </w:r>
            <w:proofErr w:type="spellStart"/>
            <w:r w:rsidRPr="00F602A2">
              <w:rPr>
                <w:rFonts w:eastAsia="Times New Roman"/>
                <w:color w:val="000000"/>
                <w:kern w:val="1"/>
                <w:sz w:val="22"/>
                <w:szCs w:val="22"/>
                <w:lang w:val="en-GB" w:bidi="hi-IN"/>
              </w:rPr>
              <w:t>lub</w:t>
            </w:r>
            <w:proofErr w:type="spellEnd"/>
            <w:r w:rsidRPr="00F602A2">
              <w:rPr>
                <w:rFonts w:eastAsia="Times New Roman"/>
                <w:color w:val="000000"/>
                <w:kern w:val="1"/>
                <w:sz w:val="22"/>
                <w:szCs w:val="22"/>
                <w:lang w:val="en-GB" w:bidi="hi-IN"/>
              </w:rPr>
              <w:t xml:space="preserve"> </w:t>
            </w:r>
            <w:proofErr w:type="spellStart"/>
            <w:r w:rsidRPr="00F602A2">
              <w:rPr>
                <w:rFonts w:eastAsia="Times New Roman"/>
                <w:color w:val="000000"/>
                <w:kern w:val="1"/>
                <w:sz w:val="22"/>
                <w:szCs w:val="22"/>
                <w:lang w:val="en-GB" w:bidi="hi-IN"/>
              </w:rPr>
              <w:t>nowszy</w:t>
            </w:r>
            <w:proofErr w:type="spellEnd"/>
          </w:p>
        </w:tc>
        <w:tc>
          <w:tcPr>
            <w:tcW w:w="920" w:type="pct"/>
            <w:tcBorders>
              <w:top w:val="single" w:sz="4" w:space="0" w:color="000000"/>
              <w:left w:val="single" w:sz="4" w:space="0" w:color="000000"/>
              <w:bottom w:val="single" w:sz="4" w:space="0" w:color="000000"/>
              <w:right w:val="single" w:sz="4" w:space="0" w:color="000000"/>
            </w:tcBorders>
          </w:tcPr>
          <w:p w14:paraId="0BFF5262" w14:textId="77777777" w:rsidR="00BC6263" w:rsidRPr="00F602A2" w:rsidRDefault="00BC6263" w:rsidP="00FC2576">
            <w:pPr>
              <w:widowControl w:val="0"/>
              <w:suppressAutoHyphens/>
              <w:spacing w:line="100" w:lineRule="atLeast"/>
              <w:rPr>
                <w:rFonts w:eastAsia="Times New Roman"/>
                <w:color w:val="000000"/>
                <w:kern w:val="1"/>
                <w:sz w:val="22"/>
                <w:szCs w:val="22"/>
                <w:lang w:val="en-GB" w:bidi="hi-IN"/>
              </w:rPr>
            </w:pPr>
          </w:p>
        </w:tc>
      </w:tr>
      <w:tr w:rsidR="00BC6263" w:rsidRPr="00F602A2" w14:paraId="2CAC2979" w14:textId="77777777" w:rsidTr="00AA311D">
        <w:trPr>
          <w:trHeight w:val="300"/>
        </w:trPr>
        <w:tc>
          <w:tcPr>
            <w:tcW w:w="288" w:type="pct"/>
            <w:tcBorders>
              <w:top w:val="single" w:sz="4" w:space="0" w:color="000000"/>
              <w:left w:val="single" w:sz="4" w:space="0" w:color="000000"/>
              <w:bottom w:val="single" w:sz="4" w:space="0" w:color="000000"/>
              <w:right w:val="single" w:sz="4" w:space="0" w:color="000000"/>
            </w:tcBorders>
          </w:tcPr>
          <w:p w14:paraId="1CC1D4EF" w14:textId="77777777" w:rsidR="00BC6263" w:rsidRPr="00F602A2" w:rsidRDefault="00BC6263" w:rsidP="00FC2576">
            <w:pPr>
              <w:widowControl w:val="0"/>
              <w:suppressAutoHyphens/>
              <w:spacing w:line="100" w:lineRule="atLeast"/>
              <w:jc w:val="center"/>
              <w:rPr>
                <w:rFonts w:eastAsia="Times New Roman"/>
                <w:color w:val="000000"/>
                <w:kern w:val="1"/>
                <w:sz w:val="22"/>
                <w:szCs w:val="22"/>
                <w:lang w:bidi="hi-IN"/>
              </w:rPr>
            </w:pPr>
            <w:r w:rsidRPr="00F602A2">
              <w:rPr>
                <w:rFonts w:eastAsia="Times New Roman"/>
                <w:color w:val="000000"/>
                <w:kern w:val="1"/>
                <w:sz w:val="22"/>
                <w:szCs w:val="22"/>
                <w:lang w:bidi="hi-IN"/>
              </w:rPr>
              <w:t>18.</w:t>
            </w:r>
          </w:p>
        </w:tc>
        <w:tc>
          <w:tcPr>
            <w:tcW w:w="811" w:type="pct"/>
            <w:tcBorders>
              <w:top w:val="single" w:sz="4" w:space="0" w:color="000000"/>
              <w:left w:val="single" w:sz="4" w:space="0" w:color="000000"/>
              <w:bottom w:val="single" w:sz="4" w:space="0" w:color="000000"/>
              <w:right w:val="single" w:sz="4" w:space="0" w:color="000000"/>
            </w:tcBorders>
          </w:tcPr>
          <w:p w14:paraId="53128CDF"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Kopiowanie</w:t>
            </w:r>
          </w:p>
        </w:tc>
        <w:tc>
          <w:tcPr>
            <w:tcW w:w="2982" w:type="pct"/>
            <w:tcBorders>
              <w:top w:val="single" w:sz="4" w:space="0" w:color="000000"/>
              <w:left w:val="single" w:sz="4" w:space="0" w:color="000000"/>
              <w:bottom w:val="single" w:sz="4" w:space="0" w:color="000000"/>
              <w:right w:val="single" w:sz="4" w:space="0" w:color="000000"/>
            </w:tcBorders>
          </w:tcPr>
          <w:p w14:paraId="09B31BC2" w14:textId="77777777" w:rsidR="00BC6263" w:rsidRPr="00F602A2" w:rsidRDefault="00BC6263" w:rsidP="00FC2576">
            <w:pPr>
              <w:widowControl w:val="0"/>
              <w:suppressAutoHyphens/>
              <w:spacing w:line="100" w:lineRule="atLeast"/>
              <w:rPr>
                <w:kern w:val="1"/>
                <w:sz w:val="22"/>
                <w:szCs w:val="22"/>
                <w:lang w:eastAsia="hi-IN" w:bidi="hi-IN"/>
              </w:rPr>
            </w:pPr>
            <w:r w:rsidRPr="00F602A2">
              <w:rPr>
                <w:rFonts w:eastAsia="Times New Roman"/>
                <w:color w:val="000000"/>
                <w:kern w:val="1"/>
                <w:sz w:val="22"/>
                <w:szCs w:val="22"/>
                <w:lang w:bidi="hi-IN"/>
              </w:rPr>
              <w:t xml:space="preserve">Wielokrotne 1 – 999 stron, zoom 25 - 400% (co 1%), rozdzielczość 1200 x 600 </w:t>
            </w:r>
            <w:proofErr w:type="spellStart"/>
            <w:r w:rsidRPr="00F602A2">
              <w:rPr>
                <w:rFonts w:eastAsia="Times New Roman"/>
                <w:color w:val="000000"/>
                <w:kern w:val="1"/>
                <w:sz w:val="22"/>
                <w:szCs w:val="22"/>
                <w:lang w:bidi="hi-IN"/>
              </w:rPr>
              <w:t>dpi</w:t>
            </w:r>
            <w:proofErr w:type="spellEnd"/>
          </w:p>
        </w:tc>
        <w:tc>
          <w:tcPr>
            <w:tcW w:w="920" w:type="pct"/>
            <w:tcBorders>
              <w:top w:val="single" w:sz="4" w:space="0" w:color="000000"/>
              <w:left w:val="single" w:sz="4" w:space="0" w:color="000000"/>
              <w:bottom w:val="single" w:sz="4" w:space="0" w:color="000000"/>
              <w:right w:val="single" w:sz="4" w:space="0" w:color="000000"/>
            </w:tcBorders>
          </w:tcPr>
          <w:p w14:paraId="373CA5AA"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p>
        </w:tc>
      </w:tr>
      <w:tr w:rsidR="00BC6263" w:rsidRPr="00F602A2" w14:paraId="539B3684" w14:textId="77777777" w:rsidTr="00AA311D">
        <w:trPr>
          <w:trHeight w:val="300"/>
        </w:trPr>
        <w:tc>
          <w:tcPr>
            <w:tcW w:w="288" w:type="pct"/>
            <w:tcBorders>
              <w:top w:val="single" w:sz="4" w:space="0" w:color="000000"/>
              <w:left w:val="single" w:sz="4" w:space="0" w:color="000000"/>
              <w:bottom w:val="single" w:sz="4" w:space="0" w:color="000000"/>
              <w:right w:val="single" w:sz="4" w:space="0" w:color="000000"/>
            </w:tcBorders>
          </w:tcPr>
          <w:p w14:paraId="63BFE211" w14:textId="77777777" w:rsidR="00BC6263" w:rsidRPr="00F602A2" w:rsidRDefault="00BC6263" w:rsidP="00FC2576">
            <w:pPr>
              <w:widowControl w:val="0"/>
              <w:suppressAutoHyphens/>
              <w:spacing w:line="100" w:lineRule="atLeast"/>
              <w:jc w:val="center"/>
              <w:rPr>
                <w:rFonts w:eastAsia="Times New Roman"/>
                <w:color w:val="000000"/>
                <w:kern w:val="1"/>
                <w:sz w:val="22"/>
                <w:szCs w:val="22"/>
                <w:lang w:bidi="hi-IN"/>
              </w:rPr>
            </w:pPr>
            <w:r w:rsidRPr="00F602A2">
              <w:rPr>
                <w:rFonts w:eastAsia="Times New Roman"/>
                <w:color w:val="000000"/>
                <w:kern w:val="1"/>
                <w:sz w:val="22"/>
                <w:szCs w:val="22"/>
                <w:lang w:bidi="hi-IN"/>
              </w:rPr>
              <w:t>19.</w:t>
            </w:r>
          </w:p>
        </w:tc>
        <w:tc>
          <w:tcPr>
            <w:tcW w:w="811" w:type="pct"/>
            <w:tcBorders>
              <w:top w:val="single" w:sz="4" w:space="0" w:color="000000"/>
              <w:left w:val="single" w:sz="4" w:space="0" w:color="000000"/>
              <w:bottom w:val="single" w:sz="4" w:space="0" w:color="000000"/>
              <w:right w:val="single" w:sz="4" w:space="0" w:color="000000"/>
            </w:tcBorders>
          </w:tcPr>
          <w:p w14:paraId="5350A195"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Faks</w:t>
            </w:r>
          </w:p>
        </w:tc>
        <w:tc>
          <w:tcPr>
            <w:tcW w:w="2982" w:type="pct"/>
            <w:tcBorders>
              <w:top w:val="single" w:sz="4" w:space="0" w:color="000000"/>
              <w:left w:val="single" w:sz="4" w:space="0" w:color="000000"/>
              <w:bottom w:val="single" w:sz="4" w:space="0" w:color="000000"/>
              <w:right w:val="single" w:sz="4" w:space="0" w:color="000000"/>
            </w:tcBorders>
          </w:tcPr>
          <w:p w14:paraId="5753B130" w14:textId="77777777" w:rsidR="00BC6263" w:rsidRPr="00F602A2" w:rsidRDefault="00BC6263" w:rsidP="00FC2576">
            <w:pPr>
              <w:widowControl w:val="0"/>
              <w:suppressAutoHyphens/>
              <w:spacing w:line="100" w:lineRule="atLeast"/>
              <w:rPr>
                <w:kern w:val="1"/>
                <w:sz w:val="22"/>
                <w:szCs w:val="22"/>
                <w:lang w:eastAsia="hi-IN" w:bidi="hi-IN"/>
              </w:rPr>
            </w:pPr>
            <w:r w:rsidRPr="00F602A2">
              <w:rPr>
                <w:rFonts w:eastAsia="Times New Roman"/>
                <w:color w:val="000000"/>
                <w:kern w:val="1"/>
                <w:sz w:val="22"/>
                <w:szCs w:val="22"/>
                <w:lang w:bidi="hi-IN"/>
              </w:rPr>
              <w:t xml:space="preserve">Prędkość modemu 33,6 </w:t>
            </w:r>
            <w:proofErr w:type="spellStart"/>
            <w:r w:rsidRPr="00F602A2">
              <w:rPr>
                <w:rFonts w:eastAsia="Times New Roman"/>
                <w:color w:val="000000"/>
                <w:kern w:val="1"/>
                <w:sz w:val="22"/>
                <w:szCs w:val="22"/>
                <w:lang w:bidi="hi-IN"/>
              </w:rPr>
              <w:t>kbs</w:t>
            </w:r>
            <w:proofErr w:type="spellEnd"/>
            <w:r w:rsidRPr="00F602A2">
              <w:rPr>
                <w:rFonts w:eastAsia="Times New Roman"/>
                <w:color w:val="000000"/>
                <w:kern w:val="1"/>
                <w:sz w:val="22"/>
                <w:szCs w:val="22"/>
                <w:lang w:bidi="hi-IN"/>
              </w:rPr>
              <w:t>, kompresja: MH, MR, MMR, JBIG</w:t>
            </w:r>
          </w:p>
        </w:tc>
        <w:tc>
          <w:tcPr>
            <w:tcW w:w="920" w:type="pct"/>
            <w:tcBorders>
              <w:top w:val="single" w:sz="4" w:space="0" w:color="000000"/>
              <w:left w:val="single" w:sz="4" w:space="0" w:color="000000"/>
              <w:bottom w:val="single" w:sz="4" w:space="0" w:color="000000"/>
              <w:right w:val="single" w:sz="4" w:space="0" w:color="000000"/>
            </w:tcBorders>
          </w:tcPr>
          <w:p w14:paraId="40C15308"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p>
        </w:tc>
      </w:tr>
      <w:tr w:rsidR="00BC6263" w:rsidRPr="00F602A2" w14:paraId="5FA4CC5E" w14:textId="77777777" w:rsidTr="00AA311D">
        <w:trPr>
          <w:trHeight w:val="300"/>
        </w:trPr>
        <w:tc>
          <w:tcPr>
            <w:tcW w:w="288" w:type="pct"/>
            <w:tcBorders>
              <w:top w:val="single" w:sz="4" w:space="0" w:color="000000"/>
              <w:left w:val="single" w:sz="4" w:space="0" w:color="000000"/>
              <w:bottom w:val="single" w:sz="4" w:space="0" w:color="000000"/>
              <w:right w:val="single" w:sz="4" w:space="0" w:color="000000"/>
            </w:tcBorders>
          </w:tcPr>
          <w:p w14:paraId="04875347" w14:textId="77777777" w:rsidR="00BC6263" w:rsidRPr="00F602A2" w:rsidRDefault="00BC6263" w:rsidP="00FC2576">
            <w:pPr>
              <w:widowControl w:val="0"/>
              <w:suppressAutoHyphens/>
              <w:spacing w:line="100" w:lineRule="atLeast"/>
              <w:jc w:val="center"/>
              <w:rPr>
                <w:rFonts w:eastAsia="Times New Roman"/>
                <w:color w:val="000000"/>
                <w:kern w:val="1"/>
                <w:sz w:val="22"/>
                <w:szCs w:val="22"/>
                <w:lang w:bidi="hi-IN"/>
              </w:rPr>
            </w:pPr>
            <w:r w:rsidRPr="00F602A2">
              <w:rPr>
                <w:rFonts w:eastAsia="Times New Roman"/>
                <w:color w:val="000000"/>
                <w:kern w:val="1"/>
                <w:sz w:val="22"/>
                <w:szCs w:val="22"/>
                <w:lang w:bidi="hi-IN"/>
              </w:rPr>
              <w:t>20.</w:t>
            </w:r>
          </w:p>
        </w:tc>
        <w:tc>
          <w:tcPr>
            <w:tcW w:w="811" w:type="pct"/>
            <w:tcBorders>
              <w:top w:val="single" w:sz="4" w:space="0" w:color="000000"/>
              <w:left w:val="single" w:sz="4" w:space="0" w:color="000000"/>
              <w:bottom w:val="single" w:sz="4" w:space="0" w:color="000000"/>
              <w:right w:val="single" w:sz="4" w:space="0" w:color="000000"/>
            </w:tcBorders>
          </w:tcPr>
          <w:p w14:paraId="56927ECB"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Skaner</w:t>
            </w:r>
          </w:p>
        </w:tc>
        <w:tc>
          <w:tcPr>
            <w:tcW w:w="2982" w:type="pct"/>
            <w:tcBorders>
              <w:top w:val="single" w:sz="4" w:space="0" w:color="000000"/>
              <w:left w:val="single" w:sz="4" w:space="0" w:color="000000"/>
              <w:bottom w:val="single" w:sz="4" w:space="0" w:color="000000"/>
              <w:right w:val="single" w:sz="4" w:space="0" w:color="000000"/>
            </w:tcBorders>
          </w:tcPr>
          <w:p w14:paraId="4D170DD5" w14:textId="77777777" w:rsidR="00BC6263" w:rsidRPr="00F602A2" w:rsidRDefault="00BC6263" w:rsidP="00FC2576">
            <w:pPr>
              <w:widowControl w:val="0"/>
              <w:suppressAutoHyphens/>
              <w:spacing w:line="100" w:lineRule="atLeast"/>
              <w:rPr>
                <w:kern w:val="1"/>
                <w:sz w:val="22"/>
                <w:szCs w:val="22"/>
                <w:lang w:eastAsia="hi-IN" w:bidi="hi-IN"/>
              </w:rPr>
            </w:pPr>
            <w:r w:rsidRPr="00F602A2">
              <w:rPr>
                <w:rFonts w:eastAsia="Times New Roman"/>
                <w:color w:val="000000"/>
                <w:kern w:val="1"/>
                <w:sz w:val="22"/>
                <w:szCs w:val="22"/>
                <w:lang w:bidi="hi-IN"/>
              </w:rPr>
              <w:t xml:space="preserve">Rozdzielczość optyczna min 600 x 600 </w:t>
            </w:r>
            <w:proofErr w:type="spellStart"/>
            <w:r w:rsidRPr="00F602A2">
              <w:rPr>
                <w:rFonts w:eastAsia="Times New Roman"/>
                <w:color w:val="000000"/>
                <w:kern w:val="1"/>
                <w:sz w:val="22"/>
                <w:szCs w:val="22"/>
                <w:lang w:bidi="hi-IN"/>
              </w:rPr>
              <w:t>dpi</w:t>
            </w:r>
            <w:proofErr w:type="spellEnd"/>
            <w:r w:rsidRPr="00F602A2">
              <w:rPr>
                <w:rFonts w:eastAsia="Times New Roman"/>
                <w:color w:val="000000"/>
                <w:kern w:val="1"/>
                <w:sz w:val="22"/>
                <w:szCs w:val="22"/>
                <w:lang w:bidi="hi-IN"/>
              </w:rPr>
              <w:t>, skanowanie w trybie dwustronnym.</w:t>
            </w:r>
          </w:p>
        </w:tc>
        <w:tc>
          <w:tcPr>
            <w:tcW w:w="920" w:type="pct"/>
            <w:tcBorders>
              <w:top w:val="single" w:sz="4" w:space="0" w:color="000000"/>
              <w:left w:val="single" w:sz="4" w:space="0" w:color="000000"/>
              <w:bottom w:val="single" w:sz="4" w:space="0" w:color="000000"/>
              <w:right w:val="single" w:sz="4" w:space="0" w:color="000000"/>
            </w:tcBorders>
          </w:tcPr>
          <w:p w14:paraId="087A874A"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p>
        </w:tc>
      </w:tr>
      <w:tr w:rsidR="00BC6263" w:rsidRPr="00F602A2" w14:paraId="663DAE67" w14:textId="77777777" w:rsidTr="00AA311D">
        <w:trPr>
          <w:trHeight w:val="600"/>
        </w:trPr>
        <w:tc>
          <w:tcPr>
            <w:tcW w:w="288" w:type="pct"/>
            <w:tcBorders>
              <w:top w:val="single" w:sz="4" w:space="0" w:color="000000"/>
              <w:left w:val="single" w:sz="4" w:space="0" w:color="000000"/>
              <w:bottom w:val="single" w:sz="4" w:space="0" w:color="000000"/>
              <w:right w:val="single" w:sz="4" w:space="0" w:color="000000"/>
            </w:tcBorders>
          </w:tcPr>
          <w:p w14:paraId="50410B9D" w14:textId="77777777" w:rsidR="00BC6263" w:rsidRPr="00F602A2" w:rsidRDefault="00BC6263" w:rsidP="00FC2576">
            <w:pPr>
              <w:widowControl w:val="0"/>
              <w:suppressAutoHyphens/>
              <w:spacing w:line="100" w:lineRule="atLeast"/>
              <w:jc w:val="center"/>
              <w:rPr>
                <w:rFonts w:eastAsia="Times New Roman"/>
                <w:color w:val="000000"/>
                <w:kern w:val="1"/>
                <w:sz w:val="22"/>
                <w:szCs w:val="22"/>
                <w:lang w:bidi="hi-IN"/>
              </w:rPr>
            </w:pPr>
            <w:r w:rsidRPr="00F602A2">
              <w:rPr>
                <w:rFonts w:eastAsia="Times New Roman"/>
                <w:color w:val="000000"/>
                <w:kern w:val="1"/>
                <w:sz w:val="22"/>
                <w:szCs w:val="22"/>
                <w:lang w:bidi="hi-IN"/>
              </w:rPr>
              <w:t>21.</w:t>
            </w:r>
          </w:p>
        </w:tc>
        <w:tc>
          <w:tcPr>
            <w:tcW w:w="811" w:type="pct"/>
            <w:tcBorders>
              <w:top w:val="single" w:sz="4" w:space="0" w:color="000000"/>
              <w:left w:val="single" w:sz="4" w:space="0" w:color="000000"/>
              <w:bottom w:val="single" w:sz="4" w:space="0" w:color="000000"/>
              <w:right w:val="single" w:sz="4" w:space="0" w:color="000000"/>
            </w:tcBorders>
          </w:tcPr>
          <w:p w14:paraId="6A675B3A"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Automatyczny podajnik dokumentów</w:t>
            </w:r>
          </w:p>
        </w:tc>
        <w:tc>
          <w:tcPr>
            <w:tcW w:w="2982" w:type="pct"/>
            <w:tcBorders>
              <w:top w:val="single" w:sz="4" w:space="0" w:color="000000"/>
              <w:left w:val="single" w:sz="4" w:space="0" w:color="000000"/>
              <w:bottom w:val="single" w:sz="4" w:space="0" w:color="000000"/>
              <w:right w:val="single" w:sz="4" w:space="0" w:color="000000"/>
            </w:tcBorders>
          </w:tcPr>
          <w:p w14:paraId="1A23AE11" w14:textId="77777777" w:rsidR="00BC6263" w:rsidRPr="00F602A2" w:rsidRDefault="00BC6263" w:rsidP="00FC2576">
            <w:pPr>
              <w:widowControl w:val="0"/>
              <w:suppressAutoHyphens/>
              <w:spacing w:line="100" w:lineRule="atLeast"/>
              <w:rPr>
                <w:kern w:val="1"/>
                <w:sz w:val="22"/>
                <w:szCs w:val="22"/>
                <w:lang w:eastAsia="hi-IN" w:bidi="hi-IN"/>
              </w:rPr>
            </w:pPr>
            <w:r w:rsidRPr="00F602A2">
              <w:rPr>
                <w:rFonts w:eastAsia="Times New Roman"/>
                <w:color w:val="000000"/>
                <w:kern w:val="1"/>
                <w:sz w:val="22"/>
                <w:szCs w:val="22"/>
                <w:lang w:bidi="hi-IN"/>
              </w:rPr>
              <w:t>Pojemność 80 ark.</w:t>
            </w:r>
          </w:p>
        </w:tc>
        <w:tc>
          <w:tcPr>
            <w:tcW w:w="920" w:type="pct"/>
            <w:tcBorders>
              <w:top w:val="single" w:sz="4" w:space="0" w:color="000000"/>
              <w:left w:val="single" w:sz="4" w:space="0" w:color="000000"/>
              <w:bottom w:val="single" w:sz="4" w:space="0" w:color="000000"/>
              <w:right w:val="single" w:sz="4" w:space="0" w:color="000000"/>
            </w:tcBorders>
          </w:tcPr>
          <w:p w14:paraId="65D98E87"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p>
        </w:tc>
      </w:tr>
      <w:tr w:rsidR="00BC6263" w:rsidRPr="00F602A2" w14:paraId="205368D6" w14:textId="77777777" w:rsidTr="00AA311D">
        <w:trPr>
          <w:trHeight w:val="606"/>
        </w:trPr>
        <w:tc>
          <w:tcPr>
            <w:tcW w:w="288" w:type="pct"/>
            <w:tcBorders>
              <w:top w:val="single" w:sz="4" w:space="0" w:color="000000"/>
              <w:left w:val="single" w:sz="4" w:space="0" w:color="000000"/>
              <w:bottom w:val="single" w:sz="4" w:space="0" w:color="000000"/>
              <w:right w:val="single" w:sz="4" w:space="0" w:color="000000"/>
            </w:tcBorders>
          </w:tcPr>
          <w:p w14:paraId="67588BB1" w14:textId="77777777" w:rsidR="00BC6263" w:rsidRPr="00F602A2" w:rsidRDefault="00BC6263" w:rsidP="00FC2576">
            <w:pPr>
              <w:widowControl w:val="0"/>
              <w:suppressAutoHyphens/>
              <w:spacing w:line="100" w:lineRule="atLeast"/>
              <w:jc w:val="center"/>
              <w:rPr>
                <w:rFonts w:eastAsia="Times New Roman"/>
                <w:color w:val="000000"/>
                <w:kern w:val="1"/>
                <w:sz w:val="22"/>
                <w:szCs w:val="22"/>
                <w:lang w:bidi="hi-IN"/>
              </w:rPr>
            </w:pPr>
            <w:r w:rsidRPr="00F602A2">
              <w:rPr>
                <w:rFonts w:eastAsia="Times New Roman"/>
                <w:color w:val="000000"/>
                <w:kern w:val="1"/>
                <w:sz w:val="22"/>
                <w:szCs w:val="22"/>
                <w:lang w:bidi="hi-IN"/>
              </w:rPr>
              <w:t>22.</w:t>
            </w:r>
          </w:p>
        </w:tc>
        <w:tc>
          <w:tcPr>
            <w:tcW w:w="811" w:type="pct"/>
            <w:tcBorders>
              <w:top w:val="single" w:sz="4" w:space="0" w:color="000000"/>
              <w:left w:val="single" w:sz="4" w:space="0" w:color="000000"/>
              <w:bottom w:val="single" w:sz="4" w:space="0" w:color="000000"/>
              <w:right w:val="single" w:sz="4" w:space="0" w:color="000000"/>
            </w:tcBorders>
          </w:tcPr>
          <w:p w14:paraId="4AF4032E"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Formaty skanowania</w:t>
            </w:r>
          </w:p>
        </w:tc>
        <w:tc>
          <w:tcPr>
            <w:tcW w:w="2982" w:type="pct"/>
            <w:tcBorders>
              <w:top w:val="single" w:sz="4" w:space="0" w:color="000000"/>
              <w:left w:val="single" w:sz="4" w:space="0" w:color="000000"/>
              <w:bottom w:val="single" w:sz="4" w:space="0" w:color="000000"/>
              <w:right w:val="single" w:sz="4" w:space="0" w:color="000000"/>
            </w:tcBorders>
          </w:tcPr>
          <w:p w14:paraId="0E2ADB8C" w14:textId="77777777" w:rsidR="00BC6263" w:rsidRPr="00F602A2" w:rsidRDefault="00BC6263" w:rsidP="00FC2576">
            <w:pPr>
              <w:widowControl w:val="0"/>
              <w:suppressAutoHyphens/>
              <w:spacing w:line="100" w:lineRule="atLeast"/>
              <w:rPr>
                <w:kern w:val="1"/>
                <w:sz w:val="22"/>
                <w:szCs w:val="22"/>
                <w:lang w:eastAsia="hi-IN" w:bidi="hi-IN"/>
              </w:rPr>
            </w:pPr>
            <w:r w:rsidRPr="00F602A2">
              <w:rPr>
                <w:rFonts w:eastAsia="Times New Roman"/>
                <w:color w:val="000000"/>
                <w:kern w:val="1"/>
                <w:sz w:val="22"/>
                <w:szCs w:val="22"/>
                <w:lang w:bidi="hi-IN"/>
              </w:rPr>
              <w:t>Min. TIFF, JPEG, PDF</w:t>
            </w:r>
          </w:p>
        </w:tc>
        <w:tc>
          <w:tcPr>
            <w:tcW w:w="920" w:type="pct"/>
            <w:tcBorders>
              <w:top w:val="single" w:sz="4" w:space="0" w:color="000000"/>
              <w:left w:val="single" w:sz="4" w:space="0" w:color="000000"/>
              <w:bottom w:val="single" w:sz="4" w:space="0" w:color="000000"/>
              <w:right w:val="single" w:sz="4" w:space="0" w:color="000000"/>
            </w:tcBorders>
          </w:tcPr>
          <w:p w14:paraId="1D35498D"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p>
        </w:tc>
      </w:tr>
      <w:tr w:rsidR="00BC6263" w:rsidRPr="00FE5FE2" w14:paraId="0BC03ED4" w14:textId="77777777" w:rsidTr="00AA311D">
        <w:trPr>
          <w:trHeight w:val="300"/>
        </w:trPr>
        <w:tc>
          <w:tcPr>
            <w:tcW w:w="288" w:type="pct"/>
            <w:tcBorders>
              <w:top w:val="single" w:sz="4" w:space="0" w:color="000000"/>
              <w:left w:val="single" w:sz="4" w:space="0" w:color="000000"/>
              <w:bottom w:val="single" w:sz="4" w:space="0" w:color="000000"/>
              <w:right w:val="single" w:sz="4" w:space="0" w:color="000000"/>
            </w:tcBorders>
          </w:tcPr>
          <w:p w14:paraId="3AE99F93" w14:textId="77777777" w:rsidR="00BC6263" w:rsidRPr="00F602A2" w:rsidRDefault="00BC6263" w:rsidP="00FC2576">
            <w:pPr>
              <w:widowControl w:val="0"/>
              <w:suppressAutoHyphens/>
              <w:spacing w:line="100" w:lineRule="atLeast"/>
              <w:jc w:val="center"/>
              <w:rPr>
                <w:rFonts w:eastAsia="Times New Roman"/>
                <w:kern w:val="1"/>
                <w:sz w:val="22"/>
                <w:szCs w:val="22"/>
                <w:lang w:bidi="hi-IN"/>
              </w:rPr>
            </w:pPr>
            <w:r w:rsidRPr="00F602A2">
              <w:rPr>
                <w:rFonts w:eastAsia="Times New Roman"/>
                <w:kern w:val="1"/>
                <w:sz w:val="22"/>
                <w:szCs w:val="22"/>
                <w:lang w:bidi="hi-IN"/>
              </w:rPr>
              <w:t>23.</w:t>
            </w:r>
          </w:p>
        </w:tc>
        <w:tc>
          <w:tcPr>
            <w:tcW w:w="811" w:type="pct"/>
            <w:tcBorders>
              <w:top w:val="single" w:sz="4" w:space="0" w:color="000000"/>
              <w:left w:val="single" w:sz="4" w:space="0" w:color="000000"/>
              <w:bottom w:val="single" w:sz="4" w:space="0" w:color="000000"/>
              <w:right w:val="single" w:sz="4" w:space="0" w:color="000000"/>
            </w:tcBorders>
          </w:tcPr>
          <w:p w14:paraId="2F9BAF55" w14:textId="77777777" w:rsidR="00BC6263" w:rsidRPr="00F602A2" w:rsidRDefault="00BC6263" w:rsidP="00FC2576">
            <w:pPr>
              <w:widowControl w:val="0"/>
              <w:suppressAutoHyphens/>
              <w:spacing w:line="100" w:lineRule="atLeast"/>
              <w:rPr>
                <w:rFonts w:eastAsia="Times New Roman"/>
                <w:kern w:val="1"/>
                <w:sz w:val="22"/>
                <w:szCs w:val="22"/>
                <w:lang w:val="en-GB" w:bidi="hi-IN"/>
              </w:rPr>
            </w:pPr>
            <w:r w:rsidRPr="00F602A2">
              <w:rPr>
                <w:rFonts w:eastAsia="Times New Roman"/>
                <w:kern w:val="1"/>
                <w:sz w:val="22"/>
                <w:szCs w:val="22"/>
                <w:lang w:bidi="hi-IN"/>
              </w:rPr>
              <w:t>Skanowanie do</w:t>
            </w:r>
          </w:p>
        </w:tc>
        <w:tc>
          <w:tcPr>
            <w:tcW w:w="2982" w:type="pct"/>
            <w:tcBorders>
              <w:top w:val="single" w:sz="4" w:space="0" w:color="000000"/>
              <w:left w:val="single" w:sz="4" w:space="0" w:color="000000"/>
              <w:bottom w:val="single" w:sz="4" w:space="0" w:color="000000"/>
              <w:right w:val="single" w:sz="4" w:space="0" w:color="000000"/>
            </w:tcBorders>
          </w:tcPr>
          <w:p w14:paraId="02A21D0F" w14:textId="77777777" w:rsidR="00BC6263" w:rsidRPr="00FE5FE2" w:rsidRDefault="00BC6263" w:rsidP="00FC2576">
            <w:pPr>
              <w:widowControl w:val="0"/>
              <w:suppressAutoHyphens/>
              <w:spacing w:line="100" w:lineRule="atLeast"/>
              <w:rPr>
                <w:kern w:val="1"/>
                <w:sz w:val="22"/>
                <w:szCs w:val="22"/>
                <w:lang w:val="en-US" w:eastAsia="hi-IN" w:bidi="hi-IN"/>
              </w:rPr>
            </w:pPr>
            <w:r w:rsidRPr="00F602A2">
              <w:rPr>
                <w:rFonts w:eastAsia="Times New Roman"/>
                <w:kern w:val="1"/>
                <w:sz w:val="22"/>
                <w:szCs w:val="22"/>
                <w:lang w:val="en-GB" w:bidi="hi-IN"/>
              </w:rPr>
              <w:t xml:space="preserve">Email (SMTP, POP3), </w:t>
            </w:r>
            <w:proofErr w:type="spellStart"/>
            <w:r w:rsidRPr="00F602A2">
              <w:rPr>
                <w:rFonts w:eastAsia="Times New Roman"/>
                <w:kern w:val="1"/>
                <w:sz w:val="22"/>
                <w:szCs w:val="22"/>
                <w:lang w:val="en-GB" w:bidi="hi-IN"/>
              </w:rPr>
              <w:t>folderu</w:t>
            </w:r>
            <w:proofErr w:type="spellEnd"/>
            <w:r w:rsidRPr="00F602A2">
              <w:rPr>
                <w:rFonts w:eastAsia="Times New Roman"/>
                <w:kern w:val="1"/>
                <w:sz w:val="22"/>
                <w:szCs w:val="22"/>
                <w:lang w:val="en-GB" w:bidi="hi-IN"/>
              </w:rPr>
              <w:t xml:space="preserve"> (SMB, FTP), TWAIN, WIA, USB</w:t>
            </w:r>
          </w:p>
        </w:tc>
        <w:tc>
          <w:tcPr>
            <w:tcW w:w="920" w:type="pct"/>
            <w:tcBorders>
              <w:top w:val="single" w:sz="4" w:space="0" w:color="000000"/>
              <w:left w:val="single" w:sz="4" w:space="0" w:color="000000"/>
              <w:bottom w:val="single" w:sz="4" w:space="0" w:color="000000"/>
              <w:right w:val="single" w:sz="4" w:space="0" w:color="000000"/>
            </w:tcBorders>
          </w:tcPr>
          <w:p w14:paraId="20417F60" w14:textId="77777777" w:rsidR="00BC6263" w:rsidRPr="00F602A2" w:rsidRDefault="00BC6263" w:rsidP="00FC2576">
            <w:pPr>
              <w:widowControl w:val="0"/>
              <w:suppressAutoHyphens/>
              <w:spacing w:line="100" w:lineRule="atLeast"/>
              <w:rPr>
                <w:rFonts w:eastAsia="Times New Roman"/>
                <w:kern w:val="1"/>
                <w:sz w:val="22"/>
                <w:szCs w:val="22"/>
                <w:lang w:val="en-GB" w:bidi="hi-IN"/>
              </w:rPr>
            </w:pPr>
          </w:p>
        </w:tc>
      </w:tr>
      <w:tr w:rsidR="00BC6263" w:rsidRPr="00F602A2" w14:paraId="3AC26698" w14:textId="77777777" w:rsidTr="00AA311D">
        <w:trPr>
          <w:trHeight w:val="600"/>
        </w:trPr>
        <w:tc>
          <w:tcPr>
            <w:tcW w:w="288" w:type="pct"/>
            <w:tcBorders>
              <w:top w:val="single" w:sz="4" w:space="0" w:color="000000"/>
              <w:left w:val="single" w:sz="4" w:space="0" w:color="000000"/>
              <w:bottom w:val="single" w:sz="4" w:space="0" w:color="000000"/>
              <w:right w:val="single" w:sz="4" w:space="0" w:color="000000"/>
            </w:tcBorders>
          </w:tcPr>
          <w:p w14:paraId="6936F0ED" w14:textId="77777777" w:rsidR="00BC6263" w:rsidRPr="00F602A2" w:rsidRDefault="00BC6263" w:rsidP="00FC2576">
            <w:pPr>
              <w:widowControl w:val="0"/>
              <w:suppressAutoHyphens/>
              <w:spacing w:line="100" w:lineRule="atLeast"/>
              <w:jc w:val="center"/>
              <w:rPr>
                <w:rFonts w:eastAsia="Times New Roman"/>
                <w:color w:val="000000"/>
                <w:kern w:val="1"/>
                <w:sz w:val="22"/>
                <w:szCs w:val="22"/>
                <w:lang w:bidi="hi-IN"/>
              </w:rPr>
            </w:pPr>
            <w:r w:rsidRPr="00F602A2">
              <w:rPr>
                <w:rFonts w:eastAsia="Times New Roman"/>
                <w:color w:val="000000"/>
                <w:kern w:val="1"/>
                <w:sz w:val="22"/>
                <w:szCs w:val="22"/>
                <w:lang w:bidi="hi-IN"/>
              </w:rPr>
              <w:t>24.</w:t>
            </w:r>
          </w:p>
        </w:tc>
        <w:tc>
          <w:tcPr>
            <w:tcW w:w="811" w:type="pct"/>
            <w:tcBorders>
              <w:top w:val="single" w:sz="4" w:space="0" w:color="000000"/>
              <w:left w:val="single" w:sz="4" w:space="0" w:color="000000"/>
              <w:bottom w:val="single" w:sz="4" w:space="0" w:color="000000"/>
              <w:right w:val="single" w:sz="4" w:space="0" w:color="000000"/>
            </w:tcBorders>
          </w:tcPr>
          <w:p w14:paraId="7BC5B0DA"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Certyfikaty i standardy</w:t>
            </w:r>
          </w:p>
        </w:tc>
        <w:tc>
          <w:tcPr>
            <w:tcW w:w="2982" w:type="pct"/>
            <w:tcBorders>
              <w:top w:val="single" w:sz="4" w:space="0" w:color="000000"/>
              <w:left w:val="single" w:sz="4" w:space="0" w:color="000000"/>
              <w:bottom w:val="single" w:sz="4" w:space="0" w:color="000000"/>
              <w:right w:val="single" w:sz="4" w:space="0" w:color="000000"/>
            </w:tcBorders>
          </w:tcPr>
          <w:p w14:paraId="6A1E8597"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r w:rsidRPr="00FE5FE2">
              <w:rPr>
                <w:rFonts w:eastAsia="Times New Roman"/>
                <w:color w:val="000000"/>
                <w:kern w:val="1"/>
                <w:sz w:val="22"/>
                <w:szCs w:val="22"/>
                <w:lang w:bidi="hi-IN"/>
              </w:rPr>
              <w:t xml:space="preserve">- </w:t>
            </w:r>
            <w:r w:rsidRPr="00F602A2">
              <w:rPr>
                <w:rFonts w:eastAsia="Times New Roman"/>
                <w:color w:val="000000"/>
                <w:kern w:val="1"/>
                <w:sz w:val="22"/>
                <w:szCs w:val="22"/>
                <w:lang w:bidi="hi-IN"/>
              </w:rPr>
              <w:t>Certyfikat ISO9001 dla producenta sprzętu (należy załączyć do oferty)</w:t>
            </w:r>
          </w:p>
          <w:p w14:paraId="2FF7EF5D"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r w:rsidRPr="00FE5FE2">
              <w:rPr>
                <w:rFonts w:eastAsia="Times New Roman"/>
                <w:color w:val="000000"/>
                <w:kern w:val="1"/>
                <w:sz w:val="22"/>
                <w:szCs w:val="22"/>
                <w:lang w:bidi="hi-IN"/>
              </w:rPr>
              <w:t xml:space="preserve">- </w:t>
            </w:r>
            <w:r w:rsidRPr="00F602A2">
              <w:rPr>
                <w:rFonts w:eastAsia="Times New Roman"/>
                <w:color w:val="000000"/>
                <w:kern w:val="1"/>
                <w:sz w:val="22"/>
                <w:szCs w:val="22"/>
                <w:lang w:bidi="hi-IN"/>
              </w:rPr>
              <w:t>Deklaracja zgodności CE (należy załączyć do oferty)</w:t>
            </w:r>
          </w:p>
          <w:p w14:paraId="55A67FC7"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r w:rsidRPr="00FE5FE2">
              <w:rPr>
                <w:rFonts w:eastAsia="Times New Roman"/>
                <w:color w:val="000000"/>
                <w:kern w:val="1"/>
                <w:sz w:val="22"/>
                <w:szCs w:val="22"/>
                <w:lang w:bidi="hi-IN"/>
              </w:rPr>
              <w:t xml:space="preserve">- </w:t>
            </w:r>
            <w:r w:rsidRPr="00F602A2">
              <w:rPr>
                <w:rFonts w:eastAsia="Times New Roman"/>
                <w:color w:val="000000"/>
                <w:kern w:val="1"/>
                <w:sz w:val="22"/>
                <w:szCs w:val="22"/>
                <w:lang w:bidi="hi-IN"/>
              </w:rPr>
              <w:t xml:space="preserve">Potwierdzenie spełnienia kryteriów środowiskowych, w tym zgodności z dyrektywą </w:t>
            </w:r>
            <w:proofErr w:type="spellStart"/>
            <w:r w:rsidRPr="00F602A2">
              <w:rPr>
                <w:rFonts w:eastAsia="Times New Roman"/>
                <w:color w:val="000000"/>
                <w:kern w:val="1"/>
                <w:sz w:val="22"/>
                <w:szCs w:val="22"/>
                <w:lang w:bidi="hi-IN"/>
              </w:rPr>
              <w:t>RoHS</w:t>
            </w:r>
            <w:proofErr w:type="spellEnd"/>
            <w:r w:rsidRPr="00F602A2">
              <w:rPr>
                <w:rFonts w:eastAsia="Times New Roman"/>
                <w:color w:val="000000"/>
                <w:kern w:val="1"/>
                <w:sz w:val="22"/>
                <w:szCs w:val="22"/>
                <w:lang w:bidi="hi-IN"/>
              </w:rPr>
              <w:t xml:space="preserve"> Unii Europejskiej o eliminacji substancji niebezpiecznych w postaci oświadczenia producenta jednostki lub innego dokumentu fakt ten potwierdzający (należy załączyć do oferty).</w:t>
            </w:r>
          </w:p>
        </w:tc>
        <w:tc>
          <w:tcPr>
            <w:tcW w:w="920" w:type="pct"/>
            <w:tcBorders>
              <w:top w:val="single" w:sz="4" w:space="0" w:color="000000"/>
              <w:left w:val="single" w:sz="4" w:space="0" w:color="000000"/>
              <w:bottom w:val="single" w:sz="4" w:space="0" w:color="000000"/>
              <w:right w:val="single" w:sz="4" w:space="0" w:color="000000"/>
            </w:tcBorders>
          </w:tcPr>
          <w:p w14:paraId="6F80C996"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p>
        </w:tc>
      </w:tr>
      <w:tr w:rsidR="00BC6263" w:rsidRPr="00F602A2" w14:paraId="03F0BB5A" w14:textId="77777777" w:rsidTr="00AA311D">
        <w:trPr>
          <w:trHeight w:val="284"/>
        </w:trPr>
        <w:tc>
          <w:tcPr>
            <w:tcW w:w="288" w:type="pct"/>
            <w:tcBorders>
              <w:top w:val="single" w:sz="4" w:space="0" w:color="000000"/>
              <w:left w:val="single" w:sz="4" w:space="0" w:color="000000"/>
              <w:bottom w:val="single" w:sz="4" w:space="0" w:color="000000"/>
              <w:right w:val="single" w:sz="4" w:space="0" w:color="000000"/>
            </w:tcBorders>
          </w:tcPr>
          <w:p w14:paraId="4EE6ACA9" w14:textId="77777777" w:rsidR="00BC6263" w:rsidRPr="00F602A2" w:rsidRDefault="00BC6263" w:rsidP="00FC2576">
            <w:pPr>
              <w:widowControl w:val="0"/>
              <w:suppressAutoHyphens/>
              <w:spacing w:line="100" w:lineRule="atLeast"/>
              <w:jc w:val="center"/>
              <w:rPr>
                <w:bCs/>
                <w:kern w:val="1"/>
                <w:sz w:val="22"/>
                <w:szCs w:val="22"/>
                <w:lang w:eastAsia="hi-IN" w:bidi="hi-IN"/>
              </w:rPr>
            </w:pPr>
            <w:r w:rsidRPr="00F602A2">
              <w:rPr>
                <w:bCs/>
                <w:kern w:val="1"/>
                <w:sz w:val="22"/>
                <w:szCs w:val="22"/>
                <w:lang w:eastAsia="hi-IN" w:bidi="hi-IN"/>
              </w:rPr>
              <w:t>25.</w:t>
            </w:r>
          </w:p>
        </w:tc>
        <w:tc>
          <w:tcPr>
            <w:tcW w:w="811" w:type="pct"/>
            <w:tcBorders>
              <w:top w:val="single" w:sz="4" w:space="0" w:color="000000"/>
              <w:left w:val="single" w:sz="4" w:space="0" w:color="000000"/>
              <w:bottom w:val="single" w:sz="4" w:space="0" w:color="000000"/>
              <w:right w:val="single" w:sz="4" w:space="0" w:color="000000"/>
            </w:tcBorders>
          </w:tcPr>
          <w:p w14:paraId="027AA843" w14:textId="77777777" w:rsidR="00BC6263" w:rsidRPr="00F602A2" w:rsidRDefault="00BC6263" w:rsidP="00FC2576">
            <w:pPr>
              <w:widowControl w:val="0"/>
              <w:suppressAutoHyphens/>
              <w:spacing w:line="100" w:lineRule="atLeast"/>
              <w:rPr>
                <w:bCs/>
                <w:kern w:val="1"/>
                <w:sz w:val="22"/>
                <w:szCs w:val="22"/>
                <w:lang w:eastAsia="hi-IN" w:bidi="hi-IN"/>
              </w:rPr>
            </w:pPr>
            <w:r w:rsidRPr="00F602A2">
              <w:rPr>
                <w:bCs/>
                <w:kern w:val="1"/>
                <w:sz w:val="22"/>
                <w:szCs w:val="22"/>
                <w:lang w:eastAsia="hi-IN" w:bidi="hi-IN"/>
              </w:rPr>
              <w:t>Gwarancja</w:t>
            </w:r>
          </w:p>
        </w:tc>
        <w:tc>
          <w:tcPr>
            <w:tcW w:w="2982" w:type="pct"/>
            <w:tcBorders>
              <w:top w:val="single" w:sz="4" w:space="0" w:color="000000"/>
              <w:left w:val="single" w:sz="4" w:space="0" w:color="000000"/>
              <w:bottom w:val="single" w:sz="4" w:space="0" w:color="000000"/>
              <w:right w:val="single" w:sz="4" w:space="0" w:color="000000"/>
            </w:tcBorders>
          </w:tcPr>
          <w:p w14:paraId="3695D627" w14:textId="77777777" w:rsidR="00BC6263" w:rsidRPr="00F602A2" w:rsidRDefault="00BC6263" w:rsidP="00FC2576">
            <w:pPr>
              <w:widowControl w:val="0"/>
              <w:suppressAutoHyphens/>
              <w:spacing w:line="100" w:lineRule="atLeast"/>
              <w:rPr>
                <w:bCs/>
                <w:kern w:val="1"/>
                <w:sz w:val="22"/>
                <w:szCs w:val="22"/>
                <w:lang w:eastAsia="hi-IN" w:bidi="hi-IN"/>
              </w:rPr>
            </w:pPr>
            <w:r w:rsidRPr="00F602A2">
              <w:rPr>
                <w:bCs/>
                <w:kern w:val="1"/>
                <w:sz w:val="22"/>
                <w:szCs w:val="22"/>
                <w:lang w:eastAsia="hi-IN" w:bidi="hi-IN"/>
              </w:rPr>
              <w:t xml:space="preserve">3 lata </w:t>
            </w:r>
            <w:r>
              <w:rPr>
                <w:bCs/>
                <w:kern w:val="1"/>
                <w:sz w:val="22"/>
                <w:szCs w:val="22"/>
                <w:lang w:eastAsia="hi-IN" w:bidi="hi-IN"/>
              </w:rPr>
              <w:t xml:space="preserve">(36 miesięcy) od daty dostawy urządzenia - </w:t>
            </w:r>
            <w:r w:rsidRPr="00F602A2">
              <w:rPr>
                <w:bCs/>
                <w:kern w:val="1"/>
                <w:sz w:val="22"/>
                <w:szCs w:val="22"/>
                <w:lang w:eastAsia="hi-IN" w:bidi="hi-IN"/>
              </w:rPr>
              <w:t>świadczona w miejscu użytkowania sprzętu (on-</w:t>
            </w:r>
            <w:proofErr w:type="spellStart"/>
            <w:r w:rsidRPr="00F602A2">
              <w:rPr>
                <w:bCs/>
                <w:kern w:val="1"/>
                <w:sz w:val="22"/>
                <w:szCs w:val="22"/>
                <w:lang w:eastAsia="hi-IN" w:bidi="hi-IN"/>
              </w:rPr>
              <w:t>site</w:t>
            </w:r>
            <w:proofErr w:type="spellEnd"/>
            <w:r w:rsidRPr="00F602A2">
              <w:rPr>
                <w:bCs/>
                <w:kern w:val="1"/>
                <w:sz w:val="22"/>
                <w:szCs w:val="22"/>
                <w:lang w:eastAsia="hi-IN" w:bidi="hi-IN"/>
              </w:rPr>
              <w:t>)</w:t>
            </w:r>
          </w:p>
          <w:p w14:paraId="2D455869" w14:textId="77777777" w:rsidR="00BC6263" w:rsidRDefault="00BC6263" w:rsidP="00FC2576">
            <w:pPr>
              <w:widowControl w:val="0"/>
              <w:suppressAutoHyphens/>
              <w:spacing w:line="100" w:lineRule="atLeast"/>
              <w:rPr>
                <w:bCs/>
                <w:kern w:val="1"/>
                <w:sz w:val="22"/>
                <w:szCs w:val="22"/>
                <w:lang w:eastAsia="hi-IN" w:bidi="hi-IN"/>
              </w:rPr>
            </w:pPr>
            <w:r w:rsidRPr="00F602A2">
              <w:rPr>
                <w:bCs/>
                <w:kern w:val="1"/>
                <w:sz w:val="22"/>
                <w:szCs w:val="22"/>
                <w:lang w:eastAsia="hi-IN" w:bidi="hi-IN"/>
              </w:rPr>
              <w:t>Oświadczenie producenta urządzenia wielofunkcyjnego, że w przypadku nie wywiązywania się z obowiązków gwarancyjnych oferenta lub firmy serwisującej, przejmie na siebie wszelkie zobowiązania związane z serwisem.</w:t>
            </w:r>
          </w:p>
          <w:p w14:paraId="585D6E23" w14:textId="77777777" w:rsidR="00BC6263" w:rsidRPr="00F04E98" w:rsidRDefault="00BC6263" w:rsidP="00FC2576">
            <w:pPr>
              <w:widowControl w:val="0"/>
              <w:suppressAutoHyphens/>
              <w:spacing w:line="100" w:lineRule="atLeast"/>
              <w:rPr>
                <w:kern w:val="1"/>
                <w:sz w:val="22"/>
                <w:szCs w:val="22"/>
                <w:lang w:eastAsia="hi-IN" w:bidi="hi-IN"/>
              </w:rPr>
            </w:pPr>
            <w:r w:rsidRPr="00F04E98">
              <w:rPr>
                <w:kern w:val="1"/>
                <w:sz w:val="22"/>
                <w:szCs w:val="22"/>
                <w:lang w:eastAsia="hi-IN" w:bidi="hi-IN"/>
              </w:rPr>
              <w:t>Czas reakcji serwisu - maksymalnie 24h w dni robocze;</w:t>
            </w:r>
          </w:p>
          <w:p w14:paraId="1357252F" w14:textId="77777777" w:rsidR="00BC6263" w:rsidRPr="00F602A2" w:rsidRDefault="00BC6263" w:rsidP="00FC2576">
            <w:pPr>
              <w:widowControl w:val="0"/>
              <w:suppressAutoHyphens/>
              <w:spacing w:line="100" w:lineRule="atLeast"/>
              <w:rPr>
                <w:kern w:val="1"/>
                <w:sz w:val="22"/>
                <w:szCs w:val="22"/>
                <w:lang w:eastAsia="hi-IN" w:bidi="hi-IN"/>
              </w:rPr>
            </w:pPr>
            <w:r w:rsidRPr="00F04E98">
              <w:rPr>
                <w:kern w:val="1"/>
                <w:sz w:val="22"/>
                <w:szCs w:val="22"/>
                <w:lang w:eastAsia="hi-IN" w:bidi="hi-IN"/>
              </w:rPr>
              <w:t xml:space="preserve">Czas naprawy </w:t>
            </w:r>
            <w:r>
              <w:rPr>
                <w:kern w:val="1"/>
                <w:sz w:val="22"/>
                <w:szCs w:val="22"/>
                <w:lang w:eastAsia="hi-IN" w:bidi="hi-IN"/>
              </w:rPr>
              <w:t xml:space="preserve">- </w:t>
            </w:r>
            <w:r w:rsidRPr="00F04E98">
              <w:rPr>
                <w:kern w:val="1"/>
                <w:sz w:val="22"/>
                <w:szCs w:val="22"/>
                <w:lang w:eastAsia="hi-IN" w:bidi="hi-IN"/>
              </w:rPr>
              <w:t xml:space="preserve">maksymalnie do </w:t>
            </w:r>
            <w:r>
              <w:rPr>
                <w:kern w:val="1"/>
                <w:sz w:val="22"/>
                <w:szCs w:val="22"/>
                <w:lang w:eastAsia="hi-IN" w:bidi="hi-IN"/>
              </w:rPr>
              <w:t>5</w:t>
            </w:r>
            <w:r w:rsidRPr="00F04E98">
              <w:rPr>
                <w:kern w:val="1"/>
                <w:sz w:val="22"/>
                <w:szCs w:val="22"/>
                <w:lang w:eastAsia="hi-IN" w:bidi="hi-IN"/>
              </w:rPr>
              <w:t xml:space="preserve"> dni roboczych.</w:t>
            </w:r>
          </w:p>
        </w:tc>
        <w:tc>
          <w:tcPr>
            <w:tcW w:w="920" w:type="pct"/>
            <w:tcBorders>
              <w:top w:val="single" w:sz="4" w:space="0" w:color="000000"/>
              <w:left w:val="single" w:sz="4" w:space="0" w:color="000000"/>
              <w:bottom w:val="single" w:sz="4" w:space="0" w:color="000000"/>
              <w:right w:val="single" w:sz="4" w:space="0" w:color="000000"/>
            </w:tcBorders>
          </w:tcPr>
          <w:p w14:paraId="113A4834" w14:textId="77777777" w:rsidR="00BC6263" w:rsidRPr="00F602A2" w:rsidRDefault="00BC6263" w:rsidP="00FC2576">
            <w:pPr>
              <w:widowControl w:val="0"/>
              <w:suppressAutoHyphens/>
              <w:spacing w:line="100" w:lineRule="atLeast"/>
              <w:rPr>
                <w:bCs/>
                <w:kern w:val="1"/>
                <w:sz w:val="22"/>
                <w:szCs w:val="22"/>
                <w:lang w:eastAsia="hi-IN" w:bidi="hi-IN"/>
              </w:rPr>
            </w:pPr>
          </w:p>
        </w:tc>
      </w:tr>
      <w:tr w:rsidR="00BC6263" w:rsidRPr="00F602A2" w14:paraId="0B07D2AD" w14:textId="77777777" w:rsidTr="00AA311D">
        <w:trPr>
          <w:trHeight w:val="284"/>
        </w:trPr>
        <w:tc>
          <w:tcPr>
            <w:tcW w:w="288" w:type="pct"/>
            <w:tcBorders>
              <w:top w:val="single" w:sz="4" w:space="0" w:color="000000"/>
              <w:left w:val="single" w:sz="4" w:space="0" w:color="000000"/>
              <w:bottom w:val="single" w:sz="4" w:space="0" w:color="000000"/>
              <w:right w:val="single" w:sz="4" w:space="0" w:color="000000"/>
            </w:tcBorders>
          </w:tcPr>
          <w:p w14:paraId="4550119C" w14:textId="77777777" w:rsidR="00BC6263" w:rsidRPr="00F602A2" w:rsidRDefault="00BC6263" w:rsidP="00FC2576">
            <w:pPr>
              <w:widowControl w:val="0"/>
              <w:suppressAutoHyphens/>
              <w:spacing w:line="100" w:lineRule="atLeast"/>
              <w:jc w:val="center"/>
              <w:rPr>
                <w:bCs/>
                <w:kern w:val="1"/>
                <w:sz w:val="22"/>
                <w:szCs w:val="22"/>
                <w:lang w:eastAsia="hi-IN" w:bidi="hi-IN"/>
              </w:rPr>
            </w:pPr>
            <w:r w:rsidRPr="00F602A2">
              <w:rPr>
                <w:bCs/>
                <w:kern w:val="1"/>
                <w:sz w:val="22"/>
                <w:szCs w:val="22"/>
                <w:lang w:eastAsia="hi-IN" w:bidi="hi-IN"/>
              </w:rPr>
              <w:t>26.</w:t>
            </w:r>
          </w:p>
        </w:tc>
        <w:tc>
          <w:tcPr>
            <w:tcW w:w="811" w:type="pct"/>
            <w:tcBorders>
              <w:top w:val="single" w:sz="4" w:space="0" w:color="000000"/>
              <w:left w:val="single" w:sz="4" w:space="0" w:color="000000"/>
              <w:bottom w:val="single" w:sz="4" w:space="0" w:color="000000"/>
              <w:right w:val="single" w:sz="4" w:space="0" w:color="000000"/>
            </w:tcBorders>
          </w:tcPr>
          <w:p w14:paraId="2BC06411" w14:textId="77777777" w:rsidR="00BC6263" w:rsidRPr="00F602A2" w:rsidRDefault="00BC6263" w:rsidP="00FC2576">
            <w:pPr>
              <w:widowControl w:val="0"/>
              <w:suppressAutoHyphens/>
              <w:spacing w:line="100" w:lineRule="atLeast"/>
              <w:rPr>
                <w:bCs/>
                <w:kern w:val="1"/>
                <w:sz w:val="22"/>
                <w:szCs w:val="22"/>
                <w:lang w:eastAsia="hi-IN" w:bidi="hi-IN"/>
              </w:rPr>
            </w:pPr>
            <w:r w:rsidRPr="00F602A2">
              <w:rPr>
                <w:bCs/>
                <w:kern w:val="1"/>
                <w:sz w:val="22"/>
                <w:szCs w:val="22"/>
                <w:lang w:eastAsia="hi-IN" w:bidi="hi-IN"/>
              </w:rPr>
              <w:t>Wsparcie techniczne producenta</w:t>
            </w:r>
          </w:p>
        </w:tc>
        <w:tc>
          <w:tcPr>
            <w:tcW w:w="2982" w:type="pct"/>
            <w:tcBorders>
              <w:top w:val="single" w:sz="4" w:space="0" w:color="000000"/>
              <w:left w:val="single" w:sz="4" w:space="0" w:color="000000"/>
              <w:bottom w:val="single" w:sz="4" w:space="0" w:color="000000"/>
              <w:right w:val="single" w:sz="4" w:space="0" w:color="000000"/>
            </w:tcBorders>
          </w:tcPr>
          <w:p w14:paraId="0ECBA437" w14:textId="77777777" w:rsidR="00BC6263" w:rsidRPr="00F602A2" w:rsidRDefault="00BC6263" w:rsidP="00FC2576">
            <w:pPr>
              <w:widowControl w:val="0"/>
              <w:suppressAutoHyphens/>
              <w:spacing w:line="100" w:lineRule="atLeast"/>
              <w:rPr>
                <w:rFonts w:eastAsia="Times New Roman"/>
                <w:color w:val="000000"/>
                <w:kern w:val="1"/>
                <w:sz w:val="22"/>
                <w:szCs w:val="22"/>
                <w:lang w:bidi="hi-IN"/>
              </w:rPr>
            </w:pPr>
            <w:r w:rsidRPr="00F602A2">
              <w:rPr>
                <w:rFonts w:eastAsia="Times New Roman"/>
                <w:color w:val="000000"/>
                <w:kern w:val="1"/>
                <w:sz w:val="22"/>
                <w:szCs w:val="22"/>
                <w:lang w:bidi="hi-IN"/>
              </w:rPr>
              <w:t>Dedykowany numer</w:t>
            </w:r>
            <w:r w:rsidRPr="003F47CB">
              <w:rPr>
                <w:rFonts w:eastAsia="Times New Roman"/>
                <w:color w:val="000000"/>
                <w:kern w:val="1"/>
                <w:sz w:val="22"/>
                <w:szCs w:val="22"/>
                <w:lang w:bidi="hi-IN"/>
              </w:rPr>
              <w:t xml:space="preserve"> </w:t>
            </w:r>
            <w:r>
              <w:rPr>
                <w:rFonts w:eastAsia="Times New Roman"/>
                <w:color w:val="000000"/>
                <w:kern w:val="1"/>
                <w:sz w:val="22"/>
                <w:szCs w:val="22"/>
                <w:lang w:bidi="hi-IN"/>
              </w:rPr>
              <w:t>telefoniczny do</w:t>
            </w:r>
            <w:r w:rsidRPr="00F602A2">
              <w:rPr>
                <w:rFonts w:eastAsia="Times New Roman"/>
                <w:color w:val="000000"/>
                <w:kern w:val="1"/>
                <w:sz w:val="22"/>
                <w:szCs w:val="22"/>
                <w:lang w:bidi="hi-IN"/>
              </w:rPr>
              <w:t xml:space="preserve"> wsparcia technicznego i informacji produktowej.</w:t>
            </w:r>
          </w:p>
          <w:p w14:paraId="356782C2" w14:textId="77777777" w:rsidR="00BC6263" w:rsidRPr="00F602A2" w:rsidRDefault="00BC6263" w:rsidP="00FC2576">
            <w:pPr>
              <w:widowControl w:val="0"/>
              <w:suppressAutoHyphens/>
              <w:spacing w:line="100" w:lineRule="atLeast"/>
              <w:rPr>
                <w:bCs/>
                <w:kern w:val="1"/>
                <w:sz w:val="22"/>
                <w:szCs w:val="22"/>
                <w:lang w:eastAsia="hi-IN" w:bidi="hi-IN"/>
              </w:rPr>
            </w:pPr>
            <w:r w:rsidRPr="00F602A2">
              <w:rPr>
                <w:rFonts w:eastAsia="Times New Roman"/>
                <w:color w:val="000000"/>
                <w:kern w:val="1"/>
                <w:sz w:val="22"/>
                <w:szCs w:val="22"/>
                <w:lang w:bidi="hi-IN"/>
              </w:rPr>
              <w:t>Naprawy gwarancyjne  urządzeń muszą być realizowany przez Producenta lub Autoryzowanego Partnera Serwisowego Producenta.</w:t>
            </w:r>
          </w:p>
        </w:tc>
        <w:tc>
          <w:tcPr>
            <w:tcW w:w="920" w:type="pct"/>
            <w:tcBorders>
              <w:top w:val="single" w:sz="4" w:space="0" w:color="000000"/>
              <w:left w:val="single" w:sz="4" w:space="0" w:color="000000"/>
              <w:bottom w:val="single" w:sz="4" w:space="0" w:color="000000"/>
              <w:right w:val="single" w:sz="4" w:space="0" w:color="000000"/>
            </w:tcBorders>
          </w:tcPr>
          <w:p w14:paraId="5F102FD4" w14:textId="77777777" w:rsidR="00BC6263" w:rsidRPr="00F602A2" w:rsidRDefault="00BC6263" w:rsidP="00FC2576">
            <w:pPr>
              <w:widowControl w:val="0"/>
              <w:suppressAutoHyphens/>
              <w:spacing w:line="100" w:lineRule="atLeast"/>
              <w:rPr>
                <w:bCs/>
                <w:kern w:val="1"/>
                <w:sz w:val="22"/>
                <w:szCs w:val="22"/>
                <w:lang w:eastAsia="hi-IN" w:bidi="hi-IN"/>
              </w:rPr>
            </w:pPr>
          </w:p>
        </w:tc>
      </w:tr>
    </w:tbl>
    <w:p w14:paraId="4629F796" w14:textId="77777777" w:rsidR="00BC6263" w:rsidRPr="00F602A2" w:rsidRDefault="00BC6263" w:rsidP="00BC6263">
      <w:pPr>
        <w:widowControl w:val="0"/>
        <w:suppressAutoHyphens/>
        <w:spacing w:after="200" w:line="276" w:lineRule="auto"/>
        <w:jc w:val="both"/>
        <w:rPr>
          <w:b/>
          <w:bCs/>
          <w:kern w:val="1"/>
          <w:sz w:val="22"/>
          <w:szCs w:val="22"/>
          <w:lang w:eastAsia="hi-IN" w:bidi="hi-IN"/>
        </w:rPr>
      </w:pPr>
    </w:p>
    <w:p w14:paraId="530C0CEF" w14:textId="77777777" w:rsidR="00BC6263" w:rsidRPr="00F602A2" w:rsidRDefault="00BC6263" w:rsidP="00BC6263">
      <w:pPr>
        <w:widowControl w:val="0"/>
        <w:suppressAutoHyphens/>
        <w:spacing w:after="200" w:line="276" w:lineRule="auto"/>
        <w:jc w:val="both"/>
        <w:rPr>
          <w:b/>
          <w:bCs/>
          <w:kern w:val="1"/>
          <w:sz w:val="22"/>
          <w:szCs w:val="22"/>
          <w:lang w:eastAsia="hi-IN" w:bidi="hi-IN"/>
        </w:rPr>
      </w:pPr>
    </w:p>
    <w:p w14:paraId="105905B1" w14:textId="77777777" w:rsidR="00BC6263" w:rsidRPr="00F602A2" w:rsidRDefault="00BC6263" w:rsidP="00BC6263">
      <w:pPr>
        <w:widowControl w:val="0"/>
        <w:suppressAutoHyphens/>
        <w:spacing w:line="276" w:lineRule="auto"/>
        <w:ind w:left="425" w:hanging="425"/>
        <w:jc w:val="both"/>
        <w:rPr>
          <w:b/>
          <w:bCs/>
          <w:kern w:val="1"/>
          <w:sz w:val="22"/>
          <w:szCs w:val="22"/>
          <w:lang w:eastAsia="hi-IN" w:bidi="hi-IN"/>
        </w:rPr>
      </w:pPr>
    </w:p>
    <w:p w14:paraId="423C1B1C" w14:textId="77777777" w:rsidR="00BC6263" w:rsidRDefault="00BC6263" w:rsidP="00BC6263">
      <w:pPr>
        <w:widowControl w:val="0"/>
        <w:suppressAutoHyphens/>
        <w:spacing w:line="276" w:lineRule="auto"/>
        <w:ind w:left="425" w:hanging="425"/>
        <w:jc w:val="both"/>
        <w:rPr>
          <w:b/>
          <w:bCs/>
          <w:kern w:val="1"/>
          <w:lang w:eastAsia="hi-IN" w:bidi="hi-IN"/>
        </w:rPr>
      </w:pPr>
    </w:p>
    <w:p w14:paraId="3FD4966E" w14:textId="77777777" w:rsidR="00AA311D" w:rsidRDefault="00AA311D" w:rsidP="00BC6263">
      <w:pPr>
        <w:widowControl w:val="0"/>
        <w:suppressAutoHyphens/>
        <w:spacing w:line="276" w:lineRule="auto"/>
        <w:ind w:left="425" w:hanging="425"/>
        <w:jc w:val="both"/>
        <w:rPr>
          <w:b/>
          <w:bCs/>
          <w:kern w:val="1"/>
          <w:lang w:eastAsia="hi-IN" w:bidi="hi-IN"/>
        </w:rPr>
      </w:pPr>
    </w:p>
    <w:p w14:paraId="4AB18A4A" w14:textId="77777777" w:rsidR="00AA311D" w:rsidRDefault="00AA311D" w:rsidP="00BC6263">
      <w:pPr>
        <w:widowControl w:val="0"/>
        <w:suppressAutoHyphens/>
        <w:spacing w:line="276" w:lineRule="auto"/>
        <w:ind w:left="425" w:hanging="425"/>
        <w:jc w:val="both"/>
        <w:rPr>
          <w:b/>
          <w:bCs/>
          <w:kern w:val="1"/>
          <w:lang w:eastAsia="hi-IN" w:bidi="hi-IN"/>
        </w:rPr>
      </w:pPr>
    </w:p>
    <w:p w14:paraId="3074215A" w14:textId="77777777" w:rsidR="00AA311D" w:rsidRDefault="00AA311D" w:rsidP="00BC6263">
      <w:pPr>
        <w:widowControl w:val="0"/>
        <w:suppressAutoHyphens/>
        <w:spacing w:line="276" w:lineRule="auto"/>
        <w:ind w:left="425" w:hanging="425"/>
        <w:jc w:val="both"/>
        <w:rPr>
          <w:b/>
          <w:bCs/>
          <w:kern w:val="1"/>
          <w:lang w:eastAsia="hi-IN" w:bidi="hi-IN"/>
        </w:rPr>
      </w:pPr>
    </w:p>
    <w:p w14:paraId="41AB6FD5" w14:textId="77777777" w:rsidR="00AA311D" w:rsidRDefault="00AA311D" w:rsidP="00BC6263">
      <w:pPr>
        <w:widowControl w:val="0"/>
        <w:suppressAutoHyphens/>
        <w:spacing w:line="276" w:lineRule="auto"/>
        <w:ind w:left="425" w:hanging="425"/>
        <w:jc w:val="both"/>
        <w:rPr>
          <w:b/>
          <w:bCs/>
          <w:kern w:val="1"/>
          <w:lang w:eastAsia="hi-IN" w:bidi="hi-IN"/>
        </w:rPr>
      </w:pPr>
    </w:p>
    <w:p w14:paraId="0FD67D05" w14:textId="77777777" w:rsidR="00AA311D" w:rsidRDefault="00AA311D" w:rsidP="00BC6263">
      <w:pPr>
        <w:widowControl w:val="0"/>
        <w:suppressAutoHyphens/>
        <w:spacing w:line="276" w:lineRule="auto"/>
        <w:ind w:left="425" w:hanging="425"/>
        <w:jc w:val="both"/>
        <w:rPr>
          <w:b/>
          <w:bCs/>
          <w:kern w:val="1"/>
          <w:lang w:eastAsia="hi-IN" w:bidi="hi-IN"/>
        </w:rPr>
      </w:pPr>
    </w:p>
    <w:p w14:paraId="7D531D2B" w14:textId="77777777" w:rsidR="00AA311D" w:rsidRDefault="00AA311D" w:rsidP="00BC6263">
      <w:pPr>
        <w:widowControl w:val="0"/>
        <w:suppressAutoHyphens/>
        <w:spacing w:line="276" w:lineRule="auto"/>
        <w:ind w:left="425" w:hanging="425"/>
        <w:jc w:val="both"/>
        <w:rPr>
          <w:b/>
          <w:bCs/>
          <w:kern w:val="1"/>
          <w:lang w:eastAsia="hi-IN" w:bidi="hi-IN"/>
        </w:rPr>
      </w:pPr>
    </w:p>
    <w:p w14:paraId="3B4B2FC7" w14:textId="77777777" w:rsidR="00AA311D" w:rsidRDefault="00AA311D" w:rsidP="00BC6263">
      <w:pPr>
        <w:widowControl w:val="0"/>
        <w:suppressAutoHyphens/>
        <w:spacing w:line="276" w:lineRule="auto"/>
        <w:ind w:left="425" w:hanging="425"/>
        <w:jc w:val="both"/>
        <w:rPr>
          <w:b/>
          <w:bCs/>
          <w:kern w:val="1"/>
          <w:lang w:eastAsia="hi-IN" w:bidi="hi-IN"/>
        </w:rPr>
      </w:pPr>
    </w:p>
    <w:p w14:paraId="6E2060AE" w14:textId="77777777" w:rsidR="00AA311D" w:rsidRDefault="00AA311D" w:rsidP="00BC6263">
      <w:pPr>
        <w:widowControl w:val="0"/>
        <w:suppressAutoHyphens/>
        <w:spacing w:line="276" w:lineRule="auto"/>
        <w:ind w:left="425" w:hanging="425"/>
        <w:jc w:val="both"/>
        <w:rPr>
          <w:b/>
          <w:bCs/>
          <w:kern w:val="1"/>
          <w:lang w:eastAsia="hi-IN" w:bidi="hi-IN"/>
        </w:rPr>
      </w:pPr>
    </w:p>
    <w:p w14:paraId="3480E760" w14:textId="77777777" w:rsidR="00BC6263" w:rsidRDefault="00BC6263" w:rsidP="0035641E">
      <w:pPr>
        <w:suppressAutoHyphens/>
        <w:rPr>
          <w:b/>
        </w:rPr>
      </w:pPr>
    </w:p>
    <w:p w14:paraId="5BEB5EB7" w14:textId="211C702E" w:rsidR="00425460" w:rsidRDefault="00425460" w:rsidP="002E0FEA">
      <w:pPr>
        <w:suppressAutoHyphens/>
        <w:ind w:left="-720"/>
        <w:jc w:val="right"/>
        <w:rPr>
          <w:b/>
        </w:rPr>
      </w:pPr>
      <w:r>
        <w:rPr>
          <w:b/>
        </w:rPr>
        <w:t xml:space="preserve">Załącznik nr </w:t>
      </w:r>
      <w:r w:rsidR="00900257">
        <w:rPr>
          <w:b/>
        </w:rPr>
        <w:t>8</w:t>
      </w:r>
    </w:p>
    <w:p w14:paraId="06FAC453" w14:textId="77777777" w:rsidR="00425460" w:rsidRDefault="00425460" w:rsidP="00593078">
      <w:pPr>
        <w:suppressAutoHyphens/>
        <w:ind w:left="-720"/>
        <w:rPr>
          <w:b/>
        </w:rPr>
      </w:pPr>
    </w:p>
    <w:p w14:paraId="33FF5EF5" w14:textId="4E509F9B" w:rsidR="001F44FF" w:rsidRDefault="00593078" w:rsidP="00540AA2">
      <w:pPr>
        <w:suppressAutoHyphens/>
        <w:ind w:left="-720"/>
        <w:jc w:val="center"/>
        <w:rPr>
          <w:b/>
          <w:u w:val="single"/>
        </w:rPr>
      </w:pPr>
      <w:r w:rsidRPr="00593078">
        <w:rPr>
          <w:b/>
        </w:rPr>
        <w:t xml:space="preserve"> </w:t>
      </w:r>
      <w:r>
        <w:rPr>
          <w:b/>
        </w:rPr>
        <w:t xml:space="preserve">      </w:t>
      </w:r>
      <w:r w:rsidR="00D37817" w:rsidRPr="001F44FF">
        <w:rPr>
          <w:b/>
          <w:u w:val="single"/>
        </w:rPr>
        <w:t>PROJEKT UMOWY</w:t>
      </w:r>
      <w:r w:rsidR="00D37817">
        <w:rPr>
          <w:b/>
          <w:u w:val="single"/>
        </w:rPr>
        <w:t xml:space="preserve"> – DOTYCZY PAKIETU NR 1 i 2</w:t>
      </w:r>
    </w:p>
    <w:p w14:paraId="3A58DE17" w14:textId="08416D19" w:rsidR="00AA6236" w:rsidRDefault="00AA6236" w:rsidP="00593078">
      <w:pPr>
        <w:suppressAutoHyphens/>
        <w:rPr>
          <w:b/>
          <w:u w:val="single"/>
        </w:rPr>
      </w:pPr>
    </w:p>
    <w:p w14:paraId="49A5E998" w14:textId="77777777" w:rsidR="004D2A5D" w:rsidRDefault="004D2A5D" w:rsidP="004D2A5D">
      <w:pPr>
        <w:pStyle w:val="Standard"/>
        <w:jc w:val="center"/>
      </w:pPr>
      <w:r>
        <w:rPr>
          <w:b/>
          <w:sz w:val="28"/>
        </w:rPr>
        <w:t>UMOWA</w:t>
      </w:r>
      <w:r>
        <w:rPr>
          <w:sz w:val="28"/>
        </w:rPr>
        <w:t xml:space="preserve"> </w:t>
      </w:r>
      <w:r>
        <w:rPr>
          <w:b/>
          <w:sz w:val="28"/>
        </w:rPr>
        <w:t xml:space="preserve"> NR .................</w:t>
      </w:r>
    </w:p>
    <w:p w14:paraId="7CFF53EB" w14:textId="77777777" w:rsidR="004D2A5D" w:rsidRDefault="004D2A5D" w:rsidP="004D2A5D">
      <w:pPr>
        <w:pStyle w:val="Standard"/>
        <w:spacing w:before="240"/>
      </w:pPr>
      <w:r>
        <w:t>zawarta w dniu …………… roku w Grodzisku Mazowieckim pomiędzy:</w:t>
      </w:r>
    </w:p>
    <w:p w14:paraId="5D4138A0" w14:textId="36C847CC" w:rsidR="00AA6236" w:rsidRPr="004D2A5D" w:rsidRDefault="004D2A5D" w:rsidP="004D2A5D">
      <w:pPr>
        <w:pStyle w:val="Standard"/>
        <w:jc w:val="both"/>
      </w:pPr>
      <w:r>
        <w:rPr>
          <w:b/>
          <w:bCs/>
        </w:rPr>
        <w:t>Samodzielnym Publicznym Specjalistycznym Szpitalem Zachodnim im. św. Jana Pawła II</w:t>
      </w:r>
      <w:r>
        <w:t xml:space="preserve"> w Grodzisku Mazowieckim przy ulicy Dalekiej 11, wpisanym do Krajowego Rejestru Sądowego  pod numerem KRS 0000055047, oznaczony numerami NIP 529-10-04-702, REGON 000311639, zwanym dalej w treści  umowy </w:t>
      </w:r>
      <w:r>
        <w:rPr>
          <w:b/>
          <w:bCs/>
        </w:rPr>
        <w:t>Zamawiającym</w:t>
      </w:r>
      <w:r>
        <w:t>, reprezentowanym przez:</w:t>
      </w:r>
    </w:p>
    <w:p w14:paraId="0E4F9C89" w14:textId="77777777" w:rsidR="00DA7336" w:rsidRDefault="00DA7336" w:rsidP="00DA7336">
      <w:pPr>
        <w:pStyle w:val="Standard"/>
        <w:spacing w:before="240"/>
      </w:pPr>
      <w:bookmarkStart w:id="52" w:name="_Hlk99700318"/>
      <w:r>
        <w:t>Dyrektora Szpitala Zachodniego                              - p. ………………….</w:t>
      </w:r>
    </w:p>
    <w:p w14:paraId="1F34EE71" w14:textId="77777777" w:rsidR="00DA7336" w:rsidRDefault="00DA7336" w:rsidP="00DA7336">
      <w:pPr>
        <w:pStyle w:val="Standard"/>
        <w:spacing w:before="120" w:after="120"/>
      </w:pPr>
      <w:r>
        <w:t>a</w:t>
      </w:r>
    </w:p>
    <w:p w14:paraId="4CAC2125" w14:textId="755DB528" w:rsidR="00DA7336" w:rsidRDefault="00DA7336" w:rsidP="00DA7336">
      <w:pPr>
        <w:jc w:val="both"/>
      </w:pPr>
      <w:r>
        <w:rPr>
          <w:bCs/>
        </w:rPr>
        <w:t>Firmą</w:t>
      </w:r>
      <w:r w:rsidR="00433827">
        <w:rPr>
          <w:bCs/>
        </w:rPr>
        <w:t xml:space="preserve"> </w:t>
      </w:r>
      <w:r>
        <w:t>......................................................................................................................</w:t>
      </w:r>
      <w:r w:rsidR="00433827">
        <w:t xml:space="preserve">  </w:t>
      </w:r>
      <w:r>
        <w:rPr>
          <w:bCs/>
        </w:rPr>
        <w:t xml:space="preserve">zarejestrowaną w ............................ pod Nr KRS ................., Nr NIP ................. Nr Regon .................., </w:t>
      </w:r>
      <w:r>
        <w:t xml:space="preserve">zwaną w dalszej części Umowy </w:t>
      </w:r>
      <w:r>
        <w:rPr>
          <w:b/>
        </w:rPr>
        <w:t xml:space="preserve">Wykonawcą, </w:t>
      </w:r>
      <w:r>
        <w:rPr>
          <w:bCs/>
        </w:rPr>
        <w:t>reprezentowaną przez:</w:t>
      </w:r>
    </w:p>
    <w:p w14:paraId="028055D9" w14:textId="30533E0F" w:rsidR="00DA7336" w:rsidRDefault="00433827" w:rsidP="00DA7336">
      <w:pPr>
        <w:pStyle w:val="Standard"/>
        <w:spacing w:before="240"/>
      </w:pPr>
      <w:r>
        <w:t>…………………….</w:t>
      </w:r>
      <w:r w:rsidRPr="00433827">
        <w:t xml:space="preserve">                              - p. ………………….</w:t>
      </w:r>
    </w:p>
    <w:p w14:paraId="106A0B4D" w14:textId="77777777" w:rsidR="00DA7336" w:rsidRDefault="00DA7336" w:rsidP="00DA7336">
      <w:pPr>
        <w:pStyle w:val="Standard"/>
        <w:spacing w:before="240"/>
        <w:jc w:val="both"/>
      </w:pPr>
      <w:r>
        <w:t>w wyniku przeprowadzonego postępowania o udzielenie zamówienia publicznego w trybie podstawowym, art. 275 pkt 1 bez przeprowadzania negocjacji została zawarta umowa o następującej treści:</w:t>
      </w:r>
    </w:p>
    <w:bookmarkEnd w:id="52"/>
    <w:p w14:paraId="4F40358F" w14:textId="2FD5A0D0" w:rsidR="00DA7336" w:rsidRPr="00A22736" w:rsidRDefault="00A22736" w:rsidP="00A22736">
      <w:pPr>
        <w:pStyle w:val="Akapitzlist"/>
        <w:ind w:right="-369"/>
        <w:rPr>
          <w:rFonts w:ascii="Times New Roman" w:hAnsi="Times New Roman" w:cs="Times New Roman"/>
          <w:b/>
          <w:bCs/>
        </w:rPr>
      </w:pPr>
      <w:r w:rsidRPr="00A22736">
        <w:rPr>
          <w:rFonts w:ascii="Times New Roman" w:hAnsi="Times New Roman" w:cs="Times New Roman"/>
          <w:b/>
          <w:bCs/>
        </w:rPr>
        <w:t xml:space="preserve">                                              </w:t>
      </w:r>
      <w:r>
        <w:rPr>
          <w:rFonts w:ascii="Times New Roman" w:hAnsi="Times New Roman" w:cs="Times New Roman"/>
          <w:b/>
          <w:bCs/>
        </w:rPr>
        <w:t xml:space="preserve">             </w:t>
      </w:r>
      <w:r w:rsidRPr="00A22736">
        <w:rPr>
          <w:rFonts w:ascii="Times New Roman" w:hAnsi="Times New Roman" w:cs="Times New Roman"/>
          <w:b/>
          <w:bCs/>
        </w:rPr>
        <w:t xml:space="preserve">   § 1</w:t>
      </w:r>
    </w:p>
    <w:p w14:paraId="46F0A918" w14:textId="1FCE57AA" w:rsidR="003127C1" w:rsidRDefault="003127C1" w:rsidP="00D57C03">
      <w:pPr>
        <w:pStyle w:val="Standard"/>
        <w:jc w:val="both"/>
      </w:pPr>
      <w:r>
        <w:t xml:space="preserve">1.  Przedmiotem umowy jest dostawa </w:t>
      </w:r>
      <w:r w:rsidR="00C720D1">
        <w:t>………………………………</w:t>
      </w:r>
      <w:r w:rsidR="001E6B2D">
        <w:t xml:space="preserve">. </w:t>
      </w:r>
    </w:p>
    <w:p w14:paraId="1993D05E" w14:textId="38A66D89" w:rsidR="003127C1" w:rsidRDefault="003127C1" w:rsidP="00767401">
      <w:pPr>
        <w:pStyle w:val="Standard"/>
        <w:ind w:left="284" w:hanging="284"/>
        <w:jc w:val="both"/>
      </w:pPr>
      <w:r>
        <w:t xml:space="preserve">2. </w:t>
      </w:r>
      <w:r w:rsidR="00767401">
        <w:tab/>
      </w:r>
      <w:r>
        <w:t xml:space="preserve">Szczegółowo przedmiot umowy określony jest w  zał. nr 1 </w:t>
      </w:r>
      <w:r w:rsidR="00767401">
        <w:t xml:space="preserve">i 2 </w:t>
      </w:r>
      <w:r>
        <w:t>do niniejszej umowy będącym jej</w:t>
      </w:r>
      <w:r w:rsidR="00767401">
        <w:t xml:space="preserve"> </w:t>
      </w:r>
      <w:r>
        <w:t>integralną częścią.</w:t>
      </w:r>
    </w:p>
    <w:p w14:paraId="56AD6709" w14:textId="59C2992D" w:rsidR="003127C1" w:rsidRPr="004F7F40" w:rsidRDefault="003127C1" w:rsidP="00987399">
      <w:pPr>
        <w:pStyle w:val="Standard"/>
        <w:ind w:left="284" w:hanging="284"/>
        <w:jc w:val="both"/>
      </w:pPr>
      <w:r w:rsidRPr="003127C1">
        <w:t>3.</w:t>
      </w:r>
      <w:r>
        <w:t xml:space="preserve"> Przewidziana wartość umowy jest maksymalna, a Zamawiający może zakupić mniej i</w:t>
      </w:r>
      <w:r w:rsidR="00987399">
        <w:t xml:space="preserve"> </w:t>
      </w:r>
      <w:r>
        <w:t>Wykonawcy nie służą żadne roszczenia  z tego tytułu, przy czym minimalna wartość</w:t>
      </w:r>
      <w:r w:rsidR="00821B77">
        <w:t xml:space="preserve"> wynosi</w:t>
      </w:r>
      <w:r w:rsidR="00987399">
        <w:t xml:space="preserve"> </w:t>
      </w:r>
      <w:r w:rsidRPr="004F7F40">
        <w:t>80%.</w:t>
      </w:r>
    </w:p>
    <w:p w14:paraId="1960189E" w14:textId="0AC75814" w:rsidR="00084492" w:rsidRPr="004F7F40" w:rsidRDefault="0008481B" w:rsidP="00D57C03">
      <w:pPr>
        <w:suppressAutoHyphens/>
        <w:ind w:left="284" w:hanging="284"/>
        <w:jc w:val="both"/>
        <w:rPr>
          <w:rFonts w:eastAsia="Calibri"/>
          <w:lang w:eastAsia="en-US"/>
        </w:rPr>
      </w:pPr>
      <w:r w:rsidRPr="004F7F40">
        <w:rPr>
          <w:rFonts w:eastAsia="Calibri"/>
          <w:lang w:eastAsia="en-US"/>
        </w:rPr>
        <w:t xml:space="preserve">4. </w:t>
      </w:r>
      <w:r w:rsidR="004F7F40" w:rsidRPr="004F7F40">
        <w:rPr>
          <w:rFonts w:eastAsia="Calibri"/>
          <w:lang w:eastAsia="en-US"/>
        </w:rPr>
        <w:t xml:space="preserve"> </w:t>
      </w:r>
      <w:r w:rsidR="00084492" w:rsidRPr="004F7F40">
        <w:rPr>
          <w:rFonts w:eastAsia="Calibri"/>
          <w:lang w:eastAsia="en-US"/>
        </w:rPr>
        <w:t>Zamawiający zastrzega możliwość zamiany ilości asortymentu w ramach wartości umowy.</w:t>
      </w:r>
    </w:p>
    <w:p w14:paraId="6EC8F6A3" w14:textId="43350994" w:rsidR="0066660B" w:rsidRDefault="0066660B" w:rsidP="00D57C03">
      <w:pPr>
        <w:pStyle w:val="Standard"/>
        <w:ind w:left="284" w:hanging="284"/>
        <w:jc w:val="both"/>
        <w:textAlignment w:val="auto"/>
      </w:pPr>
      <w:r>
        <w:t xml:space="preserve">5. Zamawiający dopuszcza możliwość przedłużenia realizacji umowy </w:t>
      </w:r>
      <w:bookmarkStart w:id="53" w:name="_Hlk100053017"/>
      <w:r>
        <w:t xml:space="preserve">w </w:t>
      </w:r>
      <w:r w:rsidR="00CB5E35">
        <w:t>przypadku,</w:t>
      </w:r>
      <w:r>
        <w:t xml:space="preserve"> gdy ilości określone w załączniku nr 1 do umowy nie zostaną wykorzystane w trakcie obowiązywania umowy. </w:t>
      </w:r>
    </w:p>
    <w:bookmarkEnd w:id="53"/>
    <w:p w14:paraId="11A6DA0F" w14:textId="41D13966" w:rsidR="004D453F" w:rsidRDefault="002946CA" w:rsidP="000E7D2B">
      <w:pPr>
        <w:pStyle w:val="Standard"/>
        <w:ind w:left="284" w:hanging="284"/>
        <w:jc w:val="both"/>
        <w:textAlignment w:val="auto"/>
      </w:pPr>
      <w:r w:rsidRPr="000E7D2B">
        <w:t>6</w:t>
      </w:r>
      <w:r w:rsidR="00316A10" w:rsidRPr="000E7D2B">
        <w:t xml:space="preserve">. </w:t>
      </w:r>
      <w:r w:rsidR="007D0292" w:rsidRPr="000E7D2B">
        <w:tab/>
        <w:t xml:space="preserve">Zamawiający dopuszcza możliwość dostarczenia innego modelu </w:t>
      </w:r>
      <w:r w:rsidRPr="000E7D2B">
        <w:t xml:space="preserve">urządzenia tego samego producenta </w:t>
      </w:r>
      <w:r w:rsidR="007D0292" w:rsidRPr="000E7D2B">
        <w:t xml:space="preserve">zaoferowanego urządzenia w sytuacji gdy </w:t>
      </w:r>
      <w:r w:rsidR="004D453F" w:rsidRPr="000E7D2B">
        <w:t>Wykonawca nie mógł przewidzieć wystąpienia np.: zakończenie produkcji, dystrybucji oferowanego sprzętu i w zamian zaoferuje sprzęt o parametrach tożsamych lub lepszych od zaoferowanego w ofercie w tej samej cenie według załącznika nr 1 i spełniającego minimalne wymagania Zamawiającego określone w załączniku nr 2 do niniejszej umowy</w:t>
      </w:r>
      <w:r w:rsidRPr="000E7D2B">
        <w:t>.</w:t>
      </w:r>
    </w:p>
    <w:p w14:paraId="514F25DD" w14:textId="6059CCEB" w:rsidR="00316A10" w:rsidRDefault="000E7D2B" w:rsidP="000E7D2B">
      <w:pPr>
        <w:pStyle w:val="Standard"/>
        <w:ind w:left="284" w:hanging="284"/>
        <w:jc w:val="both"/>
        <w:textAlignment w:val="auto"/>
      </w:pPr>
      <w:r>
        <w:t>7</w:t>
      </w:r>
      <w:r w:rsidR="004D453F">
        <w:t>. Zmiany określone w pkt. 4, 5</w:t>
      </w:r>
      <w:r>
        <w:t>, 6</w:t>
      </w:r>
      <w:r w:rsidR="004D453F">
        <w:t xml:space="preserve"> muszą być potwierdzone stosownym aneksem.</w:t>
      </w:r>
    </w:p>
    <w:p w14:paraId="562ED044" w14:textId="75A4E0EF" w:rsidR="00316A10" w:rsidRDefault="000E7D2B" w:rsidP="00987399">
      <w:pPr>
        <w:pStyle w:val="Standard"/>
        <w:ind w:left="284" w:hanging="284"/>
        <w:jc w:val="both"/>
      </w:pPr>
      <w:r>
        <w:t>8</w:t>
      </w:r>
      <w:r w:rsidR="00316A10">
        <w:t>. Zamawiający zastrzega sobie prawo do korzystania  z okresowych promocji i upustów</w:t>
      </w:r>
      <w:r w:rsidR="00987399">
        <w:t xml:space="preserve"> </w:t>
      </w:r>
      <w:r w:rsidR="00316A10">
        <w:t>wprowadzonych przez Wykonawcę (ceny niższe niż określone w niniejszej umowie).</w:t>
      </w:r>
    </w:p>
    <w:p w14:paraId="08974E98" w14:textId="7C475317" w:rsidR="00A22736" w:rsidRDefault="000E7D2B" w:rsidP="004241E8">
      <w:pPr>
        <w:pStyle w:val="Standard"/>
        <w:ind w:left="284" w:hanging="284"/>
        <w:jc w:val="both"/>
        <w:textAlignment w:val="auto"/>
      </w:pPr>
      <w:r>
        <w:t>9</w:t>
      </w:r>
      <w:r w:rsidR="00E70CF9">
        <w:t>.</w:t>
      </w:r>
      <w:r w:rsidR="00E70CF9" w:rsidRPr="00E70CF9">
        <w:rPr>
          <w:rFonts w:cs="Times New Roman"/>
          <w:kern w:val="0"/>
          <w:lang w:eastAsia="pl-PL" w:bidi="ar-SA"/>
        </w:rPr>
        <w:t xml:space="preserve"> </w:t>
      </w:r>
      <w:r w:rsidR="00E70CF9" w:rsidRPr="00E70CF9">
        <w:t>W przypadku gdy umowa zawarta jest na więcej niż jeden pakiet, zapisy umowne stosuje się do każdego  pakietu odrębnie.</w:t>
      </w:r>
    </w:p>
    <w:p w14:paraId="31B5D957" w14:textId="054B8A8F" w:rsidR="00087584" w:rsidRPr="00087584" w:rsidRDefault="00087584" w:rsidP="003127C1">
      <w:pPr>
        <w:pStyle w:val="Standard"/>
        <w:jc w:val="both"/>
        <w:rPr>
          <w:b/>
          <w:bCs/>
        </w:rPr>
      </w:pPr>
      <w:r>
        <w:t xml:space="preserve">                                                                       </w:t>
      </w:r>
      <w:r w:rsidR="00A22736">
        <w:t xml:space="preserve">    </w:t>
      </w:r>
      <w:r w:rsidR="003127C1" w:rsidRPr="00087584">
        <w:rPr>
          <w:b/>
          <w:bCs/>
        </w:rPr>
        <w:t>§ 2</w:t>
      </w:r>
    </w:p>
    <w:p w14:paraId="5DE5371F" w14:textId="6A33BD16" w:rsidR="00575D1B" w:rsidRDefault="003127C1" w:rsidP="004F7F40">
      <w:pPr>
        <w:pStyle w:val="Standard"/>
        <w:ind w:left="284" w:hanging="284"/>
        <w:jc w:val="both"/>
      </w:pPr>
      <w:r>
        <w:t xml:space="preserve">1. Cena przedmiotu umowy wynosi </w:t>
      </w:r>
      <w:r w:rsidR="00087584">
        <w:t>……….</w:t>
      </w:r>
      <w:r>
        <w:t xml:space="preserve">  zł brutto</w:t>
      </w:r>
      <w:r w:rsidR="00CB5E35">
        <w:t xml:space="preserve"> (</w:t>
      </w:r>
      <w:r>
        <w:t xml:space="preserve">słownie: </w:t>
      </w:r>
      <w:r w:rsidR="00087584">
        <w:t>………………</w:t>
      </w:r>
      <w:r>
        <w:t xml:space="preserve"> złotych brutto.) Stawka podatku VAT na dzień zawarcia niniejszej umowy wynosi </w:t>
      </w:r>
      <w:r w:rsidR="00087584">
        <w:t>…</w:t>
      </w:r>
      <w:r>
        <w:t>%.</w:t>
      </w:r>
    </w:p>
    <w:p w14:paraId="28CACBCC" w14:textId="698743C0" w:rsidR="003127C1" w:rsidRDefault="00575D1B" w:rsidP="00575D1B">
      <w:pPr>
        <w:pStyle w:val="Standard"/>
        <w:ind w:left="284" w:hanging="284"/>
        <w:jc w:val="both"/>
      </w:pPr>
      <w:r>
        <w:t xml:space="preserve">2. </w:t>
      </w:r>
      <w:r w:rsidRPr="00434622">
        <w:t xml:space="preserve">Szczegółowe wynagrodzenie za poszczególne elementy umowy określa załącznik nr 1 do umowy.      </w:t>
      </w:r>
      <w:r w:rsidR="003127C1">
        <w:tab/>
        <w:t xml:space="preserve">      </w:t>
      </w:r>
    </w:p>
    <w:p w14:paraId="06F92482" w14:textId="5A5A51A8" w:rsidR="003127C1" w:rsidRDefault="00575D1B" w:rsidP="004F7F40">
      <w:pPr>
        <w:pStyle w:val="Standard"/>
        <w:ind w:left="284" w:hanging="284"/>
        <w:jc w:val="both"/>
      </w:pPr>
      <w:r>
        <w:t>3</w:t>
      </w:r>
      <w:r w:rsidR="003127C1">
        <w:t>.</w:t>
      </w:r>
      <w:r w:rsidR="00087584">
        <w:t xml:space="preserve"> </w:t>
      </w:r>
      <w:r w:rsidR="003127C1">
        <w:t xml:space="preserve">W cenie określonej w ust.1 zawarte są wszelkie koszty związane z realizacją niniejszej umowy, m.in.: zakupu, </w:t>
      </w:r>
      <w:r w:rsidR="005144C1">
        <w:t xml:space="preserve">licencji, </w:t>
      </w:r>
      <w:r w:rsidR="003127C1">
        <w:t>transportu, ubezpieczenia,</w:t>
      </w:r>
      <w:r w:rsidR="00CB5E35">
        <w:t xml:space="preserve"> </w:t>
      </w:r>
      <w:r w:rsidR="003127C1">
        <w:t>pakowania i znakowania,</w:t>
      </w:r>
      <w:r w:rsidR="005F68D3">
        <w:t xml:space="preserve"> serwisu, napraw gwarancyjnych</w:t>
      </w:r>
      <w:r w:rsidR="00316A10">
        <w:t>,</w:t>
      </w:r>
      <w:r w:rsidR="003127C1">
        <w:t xml:space="preserve"> </w:t>
      </w:r>
      <w:r w:rsidR="00963F65">
        <w:t xml:space="preserve">ewentualnych </w:t>
      </w:r>
      <w:r w:rsidR="0064418D">
        <w:t>części zamiennych</w:t>
      </w:r>
      <w:r w:rsidR="002B0DB6">
        <w:t>/</w:t>
      </w:r>
      <w:r w:rsidR="0064418D">
        <w:t>po</w:t>
      </w:r>
      <w:r w:rsidR="00316A10">
        <w:t>d</w:t>
      </w:r>
      <w:r w:rsidR="002B0DB6">
        <w:t>zespołów</w:t>
      </w:r>
      <w:r w:rsidR="00316A10">
        <w:t xml:space="preserve"> </w:t>
      </w:r>
      <w:r w:rsidR="003127C1">
        <w:t>a także należnych opłat wynikających z polskiego prawa  podatkowego i Kodeksu Celnego.</w:t>
      </w:r>
    </w:p>
    <w:p w14:paraId="1EFA4913" w14:textId="2E4A1317" w:rsidR="003127C1" w:rsidRDefault="00575D1B" w:rsidP="004F7F40">
      <w:pPr>
        <w:pStyle w:val="Standard"/>
        <w:ind w:left="284" w:hanging="284"/>
        <w:jc w:val="both"/>
      </w:pPr>
      <w:r>
        <w:t>4</w:t>
      </w:r>
      <w:r w:rsidR="003127C1">
        <w:t>.</w:t>
      </w:r>
      <w:r w:rsidR="00087584">
        <w:t xml:space="preserve"> </w:t>
      </w:r>
      <w:r w:rsidR="003127C1">
        <w:t>W przypadku zmiany stawki podatku VAT w ramach niniejszej umowy zmiana stawki następuje z dniem wejścia w życie aktu prawnego zmieniającego stawkę, gdzie zmianie ulegnie kwota podatku VAT i cena brutto, wartość netto pozostanie niezmienna. Zmiany te jako obowiązujące z mocy prawa nie wymagają aneksu do umowy.</w:t>
      </w:r>
    </w:p>
    <w:p w14:paraId="46551D17" w14:textId="00C41230" w:rsidR="00A67671" w:rsidRDefault="00E70CF9" w:rsidP="00522C10">
      <w:pPr>
        <w:pStyle w:val="Standard"/>
        <w:ind w:left="284" w:hanging="284"/>
        <w:jc w:val="both"/>
      </w:pPr>
      <w:r>
        <w:t>5.</w:t>
      </w:r>
      <w:r>
        <w:tab/>
      </w:r>
      <w:r w:rsidRPr="00E70CF9">
        <w:t>Strony zgodnie oświadczają, że w przypadku zapłacenia przez Zamawiającego podatku VAT wynikłego z faktu, iż Wykonawca nie poinformował Zamawiającego, iż obowiązek podatkowy go nie dotyczy, Wykonawca zwróci równowartość zapłaconej kwoty podatku Zamawiającemu.</w:t>
      </w:r>
    </w:p>
    <w:p w14:paraId="30A5BFDA" w14:textId="0E5DDFCB" w:rsidR="00522C10" w:rsidRPr="00522C10" w:rsidRDefault="00522C10" w:rsidP="005144C1">
      <w:pPr>
        <w:pStyle w:val="Standard"/>
        <w:ind w:left="284" w:hanging="284"/>
        <w:jc w:val="both"/>
        <w:rPr>
          <w:bCs/>
        </w:rPr>
      </w:pPr>
      <w:r>
        <w:t>6.</w:t>
      </w:r>
      <w:r w:rsidRPr="00522C10">
        <w:rPr>
          <w:bCs/>
        </w:rPr>
        <w:t xml:space="preserve"> </w:t>
      </w:r>
      <w:r>
        <w:rPr>
          <w:bCs/>
        </w:rPr>
        <w:tab/>
      </w:r>
      <w:r w:rsidRPr="00522C10">
        <w:rPr>
          <w:bCs/>
        </w:rPr>
        <w:t>Wynagrodzenie, o którym mowa w ust. 1, zostało określone na podstawie oferty Wykonawcy. Wykonawca ponosi pełną odpowiedzialność za skalkulowanie wynagrodzenia za wykonanie przedmiotu umowy.</w:t>
      </w:r>
    </w:p>
    <w:p w14:paraId="59975EE1" w14:textId="0548B0BD" w:rsidR="00BD6C8B" w:rsidRPr="00BD6C8B" w:rsidRDefault="00BD6C8B" w:rsidP="005144C1">
      <w:pPr>
        <w:autoSpaceDE w:val="0"/>
        <w:autoSpaceDN w:val="0"/>
        <w:adjustRightInd w:val="0"/>
        <w:spacing w:line="276" w:lineRule="auto"/>
        <w:ind w:left="284" w:right="140" w:hanging="284"/>
        <w:jc w:val="both"/>
      </w:pPr>
      <w:r w:rsidRPr="00BD6C8B">
        <w:t xml:space="preserve">7. </w:t>
      </w:r>
      <w:r w:rsidR="0021007B" w:rsidRPr="0021007B">
        <w:t>W wykonaniu obowiązku wynikającego z art. 436 pkt 4 lit. b ustawy Prawo zamówień publicznych, Strony określają zasady wprowadzenia do Umowy odpowiednich zmian wysokości wynagrodzenia Wykonawcy, z uwzględnieniem zapisu zawartego w ust. 4 niniejszego paragrafu.</w:t>
      </w:r>
    </w:p>
    <w:p w14:paraId="1F1FBE19" w14:textId="481E2312" w:rsidR="00BD6C8B" w:rsidRPr="0019674E" w:rsidRDefault="00BD6C8B" w:rsidP="00BD6C8B">
      <w:pPr>
        <w:widowControl w:val="0"/>
        <w:autoSpaceDE w:val="0"/>
        <w:autoSpaceDN w:val="0"/>
        <w:adjustRightInd w:val="0"/>
        <w:spacing w:line="276" w:lineRule="auto"/>
        <w:ind w:left="284" w:right="142" w:hanging="284"/>
        <w:jc w:val="both"/>
      </w:pPr>
      <w:r w:rsidRPr="00BD6C8B">
        <w:t xml:space="preserve">8. </w:t>
      </w:r>
      <w:r w:rsidRPr="0019674E">
        <w:t>W celu wprowadzenia do Umowy zmiany wynagrodzenia Wykonawcy z przyczyn wskazanych odpowiednio w ust. 7:</w:t>
      </w:r>
    </w:p>
    <w:p w14:paraId="1FCC8F30" w14:textId="28760D1F" w:rsidR="00BD6C8B" w:rsidRPr="0019674E" w:rsidRDefault="00BD6C8B" w:rsidP="000E7D2B">
      <w:pPr>
        <w:suppressAutoHyphens/>
        <w:autoSpaceDN w:val="0"/>
        <w:spacing w:line="259" w:lineRule="auto"/>
        <w:ind w:left="709" w:hanging="284"/>
        <w:jc w:val="both"/>
        <w:textAlignment w:val="baseline"/>
        <w:rPr>
          <w:kern w:val="3"/>
          <w:lang w:eastAsia="en-US"/>
        </w:rPr>
      </w:pPr>
      <w:r w:rsidRPr="0019674E">
        <w:rPr>
          <w:bCs/>
          <w:kern w:val="3"/>
        </w:rPr>
        <w:t xml:space="preserve">1) </w:t>
      </w:r>
      <w:r w:rsidRPr="0019674E">
        <w:rPr>
          <w:bCs/>
          <w:kern w:val="3"/>
        </w:rPr>
        <w:tab/>
        <w:t xml:space="preserve">Strona zainteresowana jej wprowadzeniem </w:t>
      </w:r>
      <w:r w:rsidR="0021007B" w:rsidRPr="0019674E">
        <w:rPr>
          <w:bCs/>
          <w:kern w:val="3"/>
        </w:rPr>
        <w:t xml:space="preserve">jest </w:t>
      </w:r>
      <w:r w:rsidRPr="0019674E">
        <w:rPr>
          <w:bCs/>
          <w:kern w:val="3"/>
        </w:rPr>
        <w:t xml:space="preserve">zobowiązana wystąpić z wnioskiem do drugiej Strony, w terminie do 30 dni od daty wejścia w życie przepisów dokonujących zmian wskazanych odpowiednio w ust. </w:t>
      </w:r>
      <w:r w:rsidR="0021007B" w:rsidRPr="0019674E">
        <w:rPr>
          <w:bCs/>
          <w:kern w:val="3"/>
        </w:rPr>
        <w:t>7</w:t>
      </w:r>
      <w:r w:rsidRPr="0019674E">
        <w:rPr>
          <w:bCs/>
          <w:kern w:val="3"/>
        </w:rPr>
        <w:t xml:space="preserve"> powyżej, zawierającym uzasadnienie i dowody wskazujące czy i jaki wpływ mają te zmiany na koszty wykonania zamówienia (przedmiotu Umowy) przez Wykonawcę;</w:t>
      </w:r>
    </w:p>
    <w:p w14:paraId="059DF092" w14:textId="77777777" w:rsidR="00BD6C8B" w:rsidRPr="0019674E" w:rsidRDefault="00BD6C8B" w:rsidP="00963F65">
      <w:pPr>
        <w:suppressAutoHyphens/>
        <w:autoSpaceDN w:val="0"/>
        <w:spacing w:line="259" w:lineRule="auto"/>
        <w:ind w:left="709" w:hanging="284"/>
        <w:jc w:val="both"/>
        <w:textAlignment w:val="baseline"/>
        <w:rPr>
          <w:kern w:val="3"/>
          <w:lang w:eastAsia="en-US"/>
        </w:rPr>
      </w:pPr>
      <w:r w:rsidRPr="0019674E">
        <w:rPr>
          <w:kern w:val="3"/>
          <w:lang w:eastAsia="en-US"/>
        </w:rPr>
        <w:t xml:space="preserve">2) </w:t>
      </w:r>
      <w:r w:rsidRPr="0019674E">
        <w:rPr>
          <w:kern w:val="3"/>
          <w:lang w:eastAsia="en-US"/>
        </w:rPr>
        <w:tab/>
      </w:r>
      <w:r w:rsidRPr="0019674E">
        <w:rPr>
          <w:bCs/>
          <w:kern w:val="3"/>
        </w:rPr>
        <w:t>w terminie kolejnych 30 dni od daty otrzymania przez drugą Stronę wniosku, o którym mowa w pkt. 1, Strony obowiązane są przeprowadzić negocjacje w celu:</w:t>
      </w:r>
    </w:p>
    <w:p w14:paraId="1722B322" w14:textId="77777777" w:rsidR="00BD6C8B" w:rsidRPr="0019674E" w:rsidRDefault="00BD6C8B" w:rsidP="007E37F6">
      <w:pPr>
        <w:numPr>
          <w:ilvl w:val="1"/>
          <w:numId w:val="55"/>
        </w:numPr>
        <w:suppressAutoHyphens/>
        <w:autoSpaceDN w:val="0"/>
        <w:spacing w:line="259" w:lineRule="auto"/>
        <w:ind w:left="851" w:right="142" w:hanging="284"/>
        <w:jc w:val="both"/>
        <w:textAlignment w:val="baseline"/>
        <w:rPr>
          <w:kern w:val="3"/>
          <w:lang w:eastAsia="en-US"/>
        </w:rPr>
      </w:pPr>
      <w:r w:rsidRPr="0019674E">
        <w:rPr>
          <w:bCs/>
          <w:kern w:val="3"/>
        </w:rPr>
        <w:t>ustalenia czy i jaki wpływ mają te zmiany na koszty wykonania zamówienia (przedmiotu Umowy) przez Wykonawcę, oraz</w:t>
      </w:r>
    </w:p>
    <w:p w14:paraId="293EEBA1" w14:textId="77777777" w:rsidR="00BD6C8B" w:rsidRPr="0019674E" w:rsidRDefault="00BD6C8B" w:rsidP="007E37F6">
      <w:pPr>
        <w:numPr>
          <w:ilvl w:val="1"/>
          <w:numId w:val="55"/>
        </w:numPr>
        <w:suppressAutoHyphens/>
        <w:autoSpaceDN w:val="0"/>
        <w:spacing w:line="259" w:lineRule="auto"/>
        <w:ind w:left="851" w:right="142" w:hanging="284"/>
        <w:jc w:val="both"/>
        <w:textAlignment w:val="baseline"/>
        <w:rPr>
          <w:kern w:val="3"/>
          <w:lang w:eastAsia="en-US"/>
        </w:rPr>
      </w:pPr>
      <w:r w:rsidRPr="0019674E">
        <w:rPr>
          <w:bCs/>
          <w:kern w:val="3"/>
        </w:rPr>
        <w:t>określenia wysokości (wartości) ewentualnej zmiany wynagrodzenia Wykonawcy z tytułu realizacji Umowy, oraz</w:t>
      </w:r>
    </w:p>
    <w:p w14:paraId="1288D80E" w14:textId="7AF4036B" w:rsidR="0019674E" w:rsidRPr="0019674E" w:rsidRDefault="00BD6C8B" w:rsidP="007E37F6">
      <w:pPr>
        <w:numPr>
          <w:ilvl w:val="1"/>
          <w:numId w:val="55"/>
        </w:numPr>
        <w:suppressAutoHyphens/>
        <w:autoSpaceDN w:val="0"/>
        <w:spacing w:line="259" w:lineRule="auto"/>
        <w:ind w:left="851" w:right="142" w:hanging="284"/>
        <w:jc w:val="both"/>
        <w:textAlignment w:val="baseline"/>
        <w:rPr>
          <w:kern w:val="3"/>
          <w:lang w:eastAsia="en-US"/>
        </w:rPr>
      </w:pPr>
      <w:r w:rsidRPr="0019674E">
        <w:rPr>
          <w:bCs/>
          <w:kern w:val="3"/>
        </w:rPr>
        <w:t>określenia terminu wprowadzenia do Umowy ewentualnej zmiany w zakresie wysokości wynagrodzenia Wykonawcy i okresu obowiązywania tej zmiany, w szczególności z uwzględnieniem terminu wejścia w życie i okresu obowiązywania odpowiednich przepisów prawa stanowiących podstawę dla zmiany wysokości wynagrodzenia Wykonawcy.</w:t>
      </w:r>
    </w:p>
    <w:p w14:paraId="1F058324" w14:textId="5E2F39A8" w:rsidR="00BD6C8B" w:rsidRPr="0019674E" w:rsidRDefault="00BD6C8B" w:rsidP="007E37F6">
      <w:pPr>
        <w:pStyle w:val="Akapitzlist"/>
        <w:numPr>
          <w:ilvl w:val="0"/>
          <w:numId w:val="57"/>
        </w:numPr>
        <w:suppressAutoHyphens/>
        <w:autoSpaceDN w:val="0"/>
        <w:ind w:left="397" w:hanging="397"/>
        <w:jc w:val="both"/>
        <w:textAlignment w:val="baseline"/>
        <w:rPr>
          <w:rFonts w:ascii="Times New Roman" w:hAnsi="Times New Roman" w:cs="Times New Roman"/>
          <w:bCs/>
          <w:kern w:val="3"/>
        </w:rPr>
      </w:pPr>
      <w:r w:rsidRPr="0019674E">
        <w:rPr>
          <w:rFonts w:ascii="Times New Roman" w:hAnsi="Times New Roman" w:cs="Times New Roman"/>
          <w:bCs/>
          <w:kern w:val="3"/>
        </w:rPr>
        <w:t>Strony za zgodnym porozumieniem mogą odstąpić od wymogu przeprowadzenia negocjacji, o których mowa powyżej, jeżeli okoliczności wnioskowanej zmiany, a także jej proponowany zakres oraz sposób wprowadzenia, nie budzą wątpliwości.</w:t>
      </w:r>
    </w:p>
    <w:p w14:paraId="3B50BE21" w14:textId="6218FDC6" w:rsidR="00BE4AC3" w:rsidRPr="004241E8" w:rsidRDefault="00522C10" w:rsidP="007E37F6">
      <w:pPr>
        <w:pStyle w:val="Akapitzlist"/>
        <w:numPr>
          <w:ilvl w:val="0"/>
          <w:numId w:val="57"/>
        </w:numPr>
        <w:suppressAutoHyphens/>
        <w:autoSpaceDN w:val="0"/>
        <w:ind w:left="397" w:hanging="397"/>
        <w:jc w:val="both"/>
        <w:textAlignment w:val="baseline"/>
        <w:rPr>
          <w:rFonts w:ascii="Times New Roman" w:hAnsi="Times New Roman" w:cs="Times New Roman"/>
          <w:bCs/>
          <w:kern w:val="3"/>
        </w:rPr>
      </w:pPr>
      <w:r w:rsidRPr="0019674E">
        <w:rPr>
          <w:rFonts w:ascii="Times New Roman" w:hAnsi="Times New Roman" w:cs="Times New Roman"/>
        </w:rPr>
        <w:t xml:space="preserve">Strony postanawiają, iż dokonają w formie pisemnego aneksu zmiany wynagrodzenia, o którym mowa w ust. 1, w wypadku wystąpienia którejkolwiek ze zmian przepisów wskazanych w art. 436 pkt 4 </w:t>
      </w:r>
      <w:r w:rsidR="004241E8">
        <w:rPr>
          <w:rFonts w:ascii="Times New Roman" w:hAnsi="Times New Roman" w:cs="Times New Roman"/>
        </w:rPr>
        <w:t xml:space="preserve">lit. </w:t>
      </w:r>
      <w:r w:rsidRPr="0019674E">
        <w:rPr>
          <w:rFonts w:ascii="Times New Roman" w:hAnsi="Times New Roman" w:cs="Times New Roman"/>
        </w:rPr>
        <w:t>b ustawy z dnia 11 września 2019 r. Prawo zamówień publicznych</w:t>
      </w:r>
      <w:r w:rsidR="00DA1529">
        <w:rPr>
          <w:rFonts w:ascii="Times New Roman" w:hAnsi="Times New Roman" w:cs="Times New Roman"/>
          <w:bCs/>
        </w:rPr>
        <w:t xml:space="preserve"> na uzasadniony i zaakceptowany przez Zamawiającego wniosek Wykonawcy.</w:t>
      </w:r>
    </w:p>
    <w:p w14:paraId="4E0E8A5F" w14:textId="36EF6526" w:rsidR="00BE4AC3" w:rsidRPr="00BE4AC3" w:rsidRDefault="00087584" w:rsidP="00BE4AC3">
      <w:pPr>
        <w:ind w:left="284" w:right="142" w:hanging="284"/>
        <w:contextualSpacing/>
        <w:rPr>
          <w:bCs/>
          <w:kern w:val="3"/>
          <w:lang w:eastAsia="zh-CN" w:bidi="hi-IN"/>
        </w:rPr>
      </w:pPr>
      <w:r w:rsidRPr="00743047">
        <w:rPr>
          <w:b/>
          <w:bCs/>
        </w:rPr>
        <w:t xml:space="preserve"> </w:t>
      </w:r>
      <w:r w:rsidR="00BE4AC3" w:rsidRPr="00BE4AC3">
        <w:rPr>
          <w:bCs/>
          <w:kern w:val="3"/>
          <w:lang w:eastAsia="zh-CN" w:bidi="hi-IN"/>
        </w:rPr>
        <w:t>1</w:t>
      </w:r>
      <w:r w:rsidR="00BE4AC3">
        <w:rPr>
          <w:bCs/>
          <w:kern w:val="3"/>
          <w:lang w:eastAsia="zh-CN" w:bidi="hi-IN"/>
        </w:rPr>
        <w:t>2</w:t>
      </w:r>
      <w:r w:rsidR="00BE4AC3" w:rsidRPr="00BE4AC3">
        <w:rPr>
          <w:bCs/>
          <w:kern w:val="3"/>
          <w:lang w:eastAsia="zh-CN" w:bidi="hi-IN"/>
        </w:rPr>
        <w:t>.Niezależnie od zmian, o których mowa powyżej wprowadza się zasady dokonywania zmian wysokości wynagrodzenia należnego Wykonawcy, zgodnie z art. 439 ustawy Pzp:</w:t>
      </w:r>
    </w:p>
    <w:p w14:paraId="1EDF3D13" w14:textId="77777777" w:rsidR="00BE4AC3" w:rsidRPr="00BE4AC3" w:rsidRDefault="00BE4AC3" w:rsidP="00BE4AC3">
      <w:pPr>
        <w:widowControl w:val="0"/>
        <w:suppressAutoHyphens/>
        <w:autoSpaceDN w:val="0"/>
        <w:ind w:left="568" w:right="142" w:hanging="284"/>
        <w:jc w:val="both"/>
        <w:textAlignment w:val="baseline"/>
        <w:rPr>
          <w:kern w:val="3"/>
          <w:lang w:eastAsia="zh-CN" w:bidi="hi-IN"/>
        </w:rPr>
      </w:pPr>
      <w:r w:rsidRPr="00BE4AC3">
        <w:rPr>
          <w:kern w:val="3"/>
          <w:lang w:eastAsia="zh-CN" w:bidi="hi-IN"/>
        </w:rPr>
        <w:t>1)</w:t>
      </w:r>
      <w:r w:rsidRPr="00BE4AC3">
        <w:rPr>
          <w:kern w:val="3"/>
          <w:lang w:eastAsia="zh-CN" w:bidi="hi-IN"/>
        </w:rPr>
        <w:tab/>
        <w:t>W przypadku </w:t>
      </w:r>
      <w:r w:rsidRPr="00BE4AC3">
        <w:rPr>
          <w:bCs/>
          <w:kern w:val="3"/>
          <w:lang w:eastAsia="zh-CN" w:bidi="hi-IN"/>
        </w:rPr>
        <w:t>zmiany ceny produktów, materiałów lub kosztów związanych z realizacją zamówienia</w:t>
      </w:r>
      <w:r w:rsidRPr="00BE4AC3">
        <w:rPr>
          <w:kern w:val="3"/>
          <w:lang w:eastAsia="zh-CN" w:bidi="hi-IN"/>
        </w:rPr>
        <w:t> strony dokonają zmiany wynagrodzenia, o którym mowa w §2 ust.1 umowy, w drodze pisemnego aneksu do niniejszej umowy zawartego na wniosek Wykonawcy zawierający szczegółowe uzasadnienie, w jaki sposób wzrost cen produktów, materiałów lub kosztów wpływa na koszt wykonania zamówienia. Zmiana wynagrodzenia może też zostać dokonana na wniosek Zamawiającego w przypadku obniżenia cen produktów, materiałów lub kosztów wpływających na koszt wykonania zamówienia. Wniosek Zamawiającego będzie zawierać szczegółowe uzasadnienie, w jaki sposób obniżenie cen wpływa na koszt wykonania zamówienia. Poziom zmiany cen, o których mowa  powyżej, uprawniający strony umowy do złożenia wniosku żądania zmiany wynagrodzenia, wynosi nie mniej niż 15 % w stosunku do cen towarów/produktów przyjętych w celu ustalenia wynagrodzenia Wykonawcy zawartego w ofercie. Wzrost wynagrodzenia Wykonawcy z tytułu wzrostu cen produktów, materiałów lub kosztów niezbędnych do wykonania zamówienia nie przekroczy 50 % wysokości wzrostu cen produktów, towarów i kosztów ogłaszanego w komunikacie Prezesa Głównego Urzędu Statystycznego.</w:t>
      </w:r>
    </w:p>
    <w:p w14:paraId="7536BE37" w14:textId="77777777" w:rsidR="00BE4AC3" w:rsidRPr="00BE4AC3" w:rsidRDefault="00BE4AC3" w:rsidP="00BE4AC3">
      <w:pPr>
        <w:widowControl w:val="0"/>
        <w:suppressAutoHyphens/>
        <w:autoSpaceDN w:val="0"/>
        <w:ind w:left="568" w:right="142" w:hanging="284"/>
        <w:jc w:val="both"/>
        <w:textAlignment w:val="baseline"/>
        <w:rPr>
          <w:bCs/>
          <w:kern w:val="3"/>
          <w:lang w:eastAsia="zh-CN" w:bidi="hi-IN"/>
        </w:rPr>
      </w:pPr>
      <w:r w:rsidRPr="00BE4AC3">
        <w:rPr>
          <w:kern w:val="3"/>
          <w:lang w:eastAsia="zh-CN" w:bidi="hi-IN"/>
        </w:rPr>
        <w:t>2)</w:t>
      </w:r>
      <w:r w:rsidRPr="00BE4AC3">
        <w:rPr>
          <w:kern w:val="3"/>
          <w:lang w:eastAsia="zh-CN" w:bidi="hi-IN"/>
        </w:rPr>
        <w:tab/>
        <w:t>Obliczenie zmiany wynagrodzenia nastąpi na podstawie wskaźnika ogłaszanego w komunikacie Prezesa Głównego Urzędu Statystycznego. Przy czym pierwsza zmiana wynagrodzenia nie może nastąpić wcześniej niż po upływie 6 miesięcy od upływu terminu zawarcia umowy. </w:t>
      </w:r>
      <w:r w:rsidRPr="00BE4AC3">
        <w:rPr>
          <w:bCs/>
          <w:kern w:val="3"/>
          <w:lang w:eastAsia="zh-CN" w:bidi="hi-IN"/>
        </w:rPr>
        <w:t>Wpływ zmiany ceny produktów, materiałów będzie prowadził do zmiany wynagrodzenia tylko wówczas, jeśli zmiana ceny będzie dotyczyła produktów, materiałów lub kosztów niezbędnych do realizacji zamówienia</w:t>
      </w:r>
      <w:r w:rsidRPr="00BE4AC3">
        <w:rPr>
          <w:b/>
          <w:bCs/>
          <w:kern w:val="3"/>
          <w:lang w:eastAsia="zh-CN" w:bidi="hi-IN"/>
        </w:rPr>
        <w:t xml:space="preserve"> </w:t>
      </w:r>
      <w:r w:rsidRPr="00BE4AC3">
        <w:rPr>
          <w:bCs/>
          <w:kern w:val="3"/>
          <w:lang w:eastAsia="zh-CN" w:bidi="hi-IN"/>
        </w:rPr>
        <w:t>i będzie ona niezależna od Wykonawcy.</w:t>
      </w:r>
    </w:p>
    <w:p w14:paraId="502C4CA6" w14:textId="4D6E1D81" w:rsidR="00BE4AC3" w:rsidRPr="00BE4AC3" w:rsidRDefault="00BE4AC3" w:rsidP="00BE4AC3">
      <w:pPr>
        <w:widowControl w:val="0"/>
        <w:suppressAutoHyphens/>
        <w:autoSpaceDN w:val="0"/>
        <w:ind w:left="568" w:hanging="284"/>
        <w:jc w:val="both"/>
        <w:textAlignment w:val="baseline"/>
        <w:rPr>
          <w:bCs/>
          <w:kern w:val="3"/>
          <w:lang w:eastAsia="zh-CN" w:bidi="hi-IN"/>
        </w:rPr>
      </w:pPr>
      <w:r w:rsidRPr="00BE4AC3">
        <w:rPr>
          <w:bCs/>
          <w:kern w:val="3"/>
          <w:lang w:eastAsia="zh-CN" w:bidi="hi-IN"/>
        </w:rPr>
        <w:t>3)</w:t>
      </w:r>
      <w:r w:rsidRPr="00BE4AC3">
        <w:rPr>
          <w:bCs/>
          <w:kern w:val="3"/>
          <w:lang w:eastAsia="zh-CN" w:bidi="hi-IN"/>
        </w:rPr>
        <w:tab/>
        <w:t>W przypadkach, o których mowa w ust. 1</w:t>
      </w:r>
      <w:r w:rsidR="00A06DDF">
        <w:rPr>
          <w:bCs/>
          <w:kern w:val="3"/>
          <w:lang w:eastAsia="zh-CN" w:bidi="hi-IN"/>
        </w:rPr>
        <w:t>2</w:t>
      </w:r>
      <w:r w:rsidRPr="00BE4AC3">
        <w:rPr>
          <w:bCs/>
          <w:kern w:val="3"/>
          <w:lang w:eastAsia="zh-CN" w:bidi="hi-IN"/>
        </w:rPr>
        <w:t xml:space="preserve"> pkt. 1, do wniosku o waloryzacj</w:t>
      </w:r>
      <w:r w:rsidRPr="00BE4AC3">
        <w:rPr>
          <w:rFonts w:ascii="Cambria" w:hAnsi="Cambria" w:cs="Cambria"/>
          <w:bCs/>
          <w:kern w:val="3"/>
          <w:lang w:eastAsia="zh-CN" w:bidi="hi-IN"/>
        </w:rPr>
        <w:t>ę</w:t>
      </w:r>
      <w:r w:rsidRPr="00BE4AC3">
        <w:rPr>
          <w:bCs/>
          <w:kern w:val="3"/>
          <w:lang w:eastAsia="zh-CN" w:bidi="hi-IN"/>
        </w:rPr>
        <w:t xml:space="preserve"> Wykonawca (a w przypadku obni</w:t>
      </w:r>
      <w:r w:rsidRPr="00BE4AC3">
        <w:rPr>
          <w:rFonts w:ascii="Cambria" w:hAnsi="Cambria" w:cs="Cambria"/>
          <w:bCs/>
          <w:kern w:val="3"/>
          <w:lang w:eastAsia="zh-CN" w:bidi="hi-IN"/>
        </w:rPr>
        <w:t>ż</w:t>
      </w:r>
      <w:r w:rsidRPr="00BE4AC3">
        <w:rPr>
          <w:bCs/>
          <w:kern w:val="3"/>
          <w:lang w:eastAsia="zh-CN" w:bidi="hi-IN"/>
        </w:rPr>
        <w:t>enia wynagrodzenia Zamawiaj</w:t>
      </w:r>
      <w:r w:rsidRPr="00BE4AC3">
        <w:rPr>
          <w:rFonts w:ascii="Cambria" w:hAnsi="Cambria" w:cs="Cambria"/>
          <w:bCs/>
          <w:kern w:val="3"/>
          <w:lang w:eastAsia="zh-CN" w:bidi="hi-IN"/>
        </w:rPr>
        <w:t>ą</w:t>
      </w:r>
      <w:r w:rsidRPr="00BE4AC3">
        <w:rPr>
          <w:bCs/>
          <w:kern w:val="3"/>
          <w:lang w:eastAsia="zh-CN" w:bidi="hi-IN"/>
        </w:rPr>
        <w:t>cy) winien z</w:t>
      </w:r>
      <w:r w:rsidRPr="00BE4AC3">
        <w:rPr>
          <w:rFonts w:ascii="Cambria" w:hAnsi="Cambria" w:cs="Cambria"/>
          <w:bCs/>
          <w:kern w:val="3"/>
          <w:lang w:eastAsia="zh-CN" w:bidi="hi-IN"/>
        </w:rPr>
        <w:t>ł</w:t>
      </w:r>
      <w:r w:rsidRPr="00BE4AC3">
        <w:rPr>
          <w:bCs/>
          <w:kern w:val="3"/>
          <w:lang w:eastAsia="zh-CN" w:bidi="hi-IN"/>
        </w:rPr>
        <w:t>o</w:t>
      </w:r>
      <w:r w:rsidRPr="00BE4AC3">
        <w:rPr>
          <w:rFonts w:ascii="Cambria" w:hAnsi="Cambria" w:cs="Cambria"/>
          <w:bCs/>
          <w:kern w:val="3"/>
          <w:lang w:eastAsia="zh-CN" w:bidi="hi-IN"/>
        </w:rPr>
        <w:t>ż</w:t>
      </w:r>
      <w:r w:rsidRPr="00BE4AC3">
        <w:rPr>
          <w:bCs/>
          <w:kern w:val="3"/>
          <w:lang w:eastAsia="zh-CN" w:bidi="hi-IN"/>
        </w:rPr>
        <w:t>y</w:t>
      </w:r>
      <w:r w:rsidRPr="00BE4AC3">
        <w:rPr>
          <w:rFonts w:ascii="Cambria" w:hAnsi="Cambria" w:cs="Cambria"/>
          <w:bCs/>
          <w:kern w:val="3"/>
          <w:lang w:eastAsia="zh-CN" w:bidi="hi-IN"/>
        </w:rPr>
        <w:t>ć</w:t>
      </w:r>
      <w:r w:rsidRPr="00BE4AC3">
        <w:rPr>
          <w:bCs/>
          <w:kern w:val="3"/>
          <w:lang w:eastAsia="zh-CN" w:bidi="hi-IN"/>
        </w:rPr>
        <w:t xml:space="preserve"> drugiej stronie pisemne o</w:t>
      </w:r>
      <w:r w:rsidRPr="00BE4AC3">
        <w:rPr>
          <w:rFonts w:ascii="Cambria" w:hAnsi="Cambria" w:cs="Cambria"/>
          <w:bCs/>
          <w:kern w:val="3"/>
          <w:lang w:eastAsia="zh-CN" w:bidi="hi-IN"/>
        </w:rPr>
        <w:t>ś</w:t>
      </w:r>
      <w:r w:rsidRPr="00BE4AC3">
        <w:rPr>
          <w:bCs/>
          <w:kern w:val="3"/>
          <w:lang w:eastAsia="zh-CN" w:bidi="hi-IN"/>
        </w:rPr>
        <w:t>wiadczenie o wysoko</w:t>
      </w:r>
      <w:r w:rsidRPr="00BE4AC3">
        <w:rPr>
          <w:rFonts w:ascii="Cambria" w:hAnsi="Cambria" w:cs="Cambria"/>
          <w:bCs/>
          <w:kern w:val="3"/>
          <w:lang w:eastAsia="zh-CN" w:bidi="hi-IN"/>
        </w:rPr>
        <w:t>ś</w:t>
      </w:r>
      <w:r w:rsidRPr="00BE4AC3">
        <w:rPr>
          <w:bCs/>
          <w:kern w:val="3"/>
          <w:lang w:eastAsia="zh-CN" w:bidi="hi-IN"/>
        </w:rPr>
        <w:t>ci zmian lub dodatkowych cen produktów, materiałów,  kosztów wynikaj</w:t>
      </w:r>
      <w:r w:rsidRPr="00BE4AC3">
        <w:rPr>
          <w:rFonts w:ascii="Cambria" w:hAnsi="Cambria" w:cs="Cambria"/>
          <w:bCs/>
          <w:kern w:val="3"/>
          <w:lang w:eastAsia="zh-CN" w:bidi="hi-IN"/>
        </w:rPr>
        <w:t>ą</w:t>
      </w:r>
      <w:r w:rsidRPr="00BE4AC3">
        <w:rPr>
          <w:bCs/>
          <w:kern w:val="3"/>
          <w:lang w:eastAsia="zh-CN" w:bidi="hi-IN"/>
        </w:rPr>
        <w:t>cych z wprowadzenia zmian, o których mowa w tych przypadkach. Do o</w:t>
      </w:r>
      <w:r w:rsidRPr="00BE4AC3">
        <w:rPr>
          <w:rFonts w:ascii="Cambria" w:hAnsi="Cambria" w:cs="Cambria"/>
          <w:bCs/>
          <w:kern w:val="3"/>
          <w:lang w:eastAsia="zh-CN" w:bidi="hi-IN"/>
        </w:rPr>
        <w:t>ś</w:t>
      </w:r>
      <w:r w:rsidRPr="00BE4AC3">
        <w:rPr>
          <w:bCs/>
          <w:kern w:val="3"/>
          <w:lang w:eastAsia="zh-CN" w:bidi="hi-IN"/>
        </w:rPr>
        <w:t>wiadczenia nale</w:t>
      </w:r>
      <w:r w:rsidRPr="00BE4AC3">
        <w:rPr>
          <w:rFonts w:ascii="Cambria" w:hAnsi="Cambria" w:cs="Cambria"/>
          <w:bCs/>
          <w:kern w:val="3"/>
          <w:lang w:eastAsia="zh-CN" w:bidi="hi-IN"/>
        </w:rPr>
        <w:t>ż</w:t>
      </w:r>
      <w:r w:rsidRPr="00BE4AC3">
        <w:rPr>
          <w:bCs/>
          <w:kern w:val="3"/>
          <w:lang w:eastAsia="zh-CN" w:bidi="hi-IN"/>
        </w:rPr>
        <w:t>y do</w:t>
      </w:r>
      <w:r w:rsidRPr="00BE4AC3">
        <w:rPr>
          <w:rFonts w:ascii="Cambria" w:hAnsi="Cambria" w:cs="Cambria"/>
          <w:bCs/>
          <w:kern w:val="3"/>
          <w:lang w:eastAsia="zh-CN" w:bidi="hi-IN"/>
        </w:rPr>
        <w:t>łą</w:t>
      </w:r>
      <w:r w:rsidRPr="00BE4AC3">
        <w:rPr>
          <w:bCs/>
          <w:kern w:val="3"/>
          <w:lang w:eastAsia="zh-CN" w:bidi="hi-IN"/>
        </w:rPr>
        <w:t>czy</w:t>
      </w:r>
      <w:r w:rsidRPr="00BE4AC3">
        <w:rPr>
          <w:rFonts w:ascii="Cambria" w:hAnsi="Cambria" w:cs="Cambria"/>
          <w:bCs/>
          <w:kern w:val="3"/>
          <w:lang w:eastAsia="zh-CN" w:bidi="hi-IN"/>
        </w:rPr>
        <w:t>ć</w:t>
      </w:r>
      <w:r w:rsidRPr="00BE4AC3">
        <w:rPr>
          <w:bCs/>
          <w:kern w:val="3"/>
          <w:lang w:eastAsia="zh-CN" w:bidi="hi-IN"/>
        </w:rPr>
        <w:t xml:space="preserve"> dokumenty, dowody ksi</w:t>
      </w:r>
      <w:r w:rsidRPr="00BE4AC3">
        <w:rPr>
          <w:rFonts w:ascii="Cambria" w:hAnsi="Cambria" w:cs="Cambria"/>
          <w:bCs/>
          <w:kern w:val="3"/>
          <w:lang w:eastAsia="zh-CN" w:bidi="hi-IN"/>
        </w:rPr>
        <w:t>ę</w:t>
      </w:r>
      <w:r w:rsidRPr="00BE4AC3">
        <w:rPr>
          <w:bCs/>
          <w:kern w:val="3"/>
          <w:lang w:eastAsia="zh-CN" w:bidi="hi-IN"/>
        </w:rPr>
        <w:t>gowe i wyliczenia wskazuj</w:t>
      </w:r>
      <w:r w:rsidRPr="00BE4AC3">
        <w:rPr>
          <w:rFonts w:ascii="Cambria" w:hAnsi="Cambria" w:cs="Cambria"/>
          <w:bCs/>
          <w:kern w:val="3"/>
          <w:lang w:eastAsia="zh-CN" w:bidi="hi-IN"/>
        </w:rPr>
        <w:t>ą</w:t>
      </w:r>
      <w:r w:rsidRPr="00BE4AC3">
        <w:rPr>
          <w:bCs/>
          <w:kern w:val="3"/>
          <w:lang w:eastAsia="zh-CN" w:bidi="hi-IN"/>
        </w:rPr>
        <w:t>ce na wysoko</w:t>
      </w:r>
      <w:r w:rsidRPr="00BE4AC3">
        <w:rPr>
          <w:rFonts w:ascii="Cambria" w:hAnsi="Cambria" w:cs="Cambria"/>
          <w:bCs/>
          <w:kern w:val="3"/>
          <w:lang w:eastAsia="zh-CN" w:bidi="hi-IN"/>
        </w:rPr>
        <w:t>ść</w:t>
      </w:r>
      <w:r w:rsidRPr="00BE4AC3">
        <w:rPr>
          <w:bCs/>
          <w:kern w:val="3"/>
          <w:lang w:eastAsia="zh-CN" w:bidi="hi-IN"/>
        </w:rPr>
        <w:t xml:space="preserve"> zmiany wynagrodzenia. Wyliczenia te b</w:t>
      </w:r>
      <w:r w:rsidRPr="00BE4AC3">
        <w:rPr>
          <w:rFonts w:ascii="Cambria" w:hAnsi="Cambria" w:cs="Cambria"/>
          <w:bCs/>
          <w:kern w:val="3"/>
          <w:lang w:eastAsia="zh-CN" w:bidi="hi-IN"/>
        </w:rPr>
        <w:t>ę</w:t>
      </w:r>
      <w:r w:rsidRPr="00BE4AC3">
        <w:rPr>
          <w:bCs/>
          <w:kern w:val="3"/>
          <w:lang w:eastAsia="zh-CN" w:bidi="hi-IN"/>
        </w:rPr>
        <w:t>d</w:t>
      </w:r>
      <w:r w:rsidRPr="00BE4AC3">
        <w:rPr>
          <w:rFonts w:ascii="Cambria" w:hAnsi="Cambria" w:cs="Cambria"/>
          <w:bCs/>
          <w:kern w:val="3"/>
          <w:lang w:eastAsia="zh-CN" w:bidi="hi-IN"/>
        </w:rPr>
        <w:t>ą</w:t>
      </w:r>
      <w:r w:rsidRPr="00BE4AC3">
        <w:rPr>
          <w:bCs/>
          <w:kern w:val="3"/>
          <w:lang w:eastAsia="zh-CN" w:bidi="hi-IN"/>
        </w:rPr>
        <w:t xml:space="preserve"> przedmiotem weryfikacji drugiej strony. Zmiana wynagrodzenia b</w:t>
      </w:r>
      <w:r w:rsidRPr="00BE4AC3">
        <w:rPr>
          <w:rFonts w:ascii="Cambria" w:hAnsi="Cambria" w:cs="Cambria"/>
          <w:bCs/>
          <w:kern w:val="3"/>
          <w:lang w:eastAsia="zh-CN" w:bidi="hi-IN"/>
        </w:rPr>
        <w:t>ę</w:t>
      </w:r>
      <w:r w:rsidRPr="00BE4AC3">
        <w:rPr>
          <w:bCs/>
          <w:kern w:val="3"/>
          <w:lang w:eastAsia="zh-CN" w:bidi="hi-IN"/>
        </w:rPr>
        <w:t>dzie wymaga</w:t>
      </w:r>
      <w:r w:rsidRPr="00BE4AC3">
        <w:rPr>
          <w:rFonts w:ascii="Cambria" w:hAnsi="Cambria" w:cs="Cambria"/>
          <w:bCs/>
          <w:kern w:val="3"/>
          <w:lang w:eastAsia="zh-CN" w:bidi="hi-IN"/>
        </w:rPr>
        <w:t>ł</w:t>
      </w:r>
      <w:r w:rsidRPr="00BE4AC3">
        <w:rPr>
          <w:bCs/>
          <w:kern w:val="3"/>
          <w:lang w:eastAsia="zh-CN" w:bidi="hi-IN"/>
        </w:rPr>
        <w:t>a zawarcia aneksu do Umowy.</w:t>
      </w:r>
    </w:p>
    <w:p w14:paraId="4E856222" w14:textId="780E549A" w:rsidR="00BE4AC3" w:rsidRPr="00BE4AC3" w:rsidRDefault="00BE4AC3" w:rsidP="00BE4AC3">
      <w:pPr>
        <w:widowControl w:val="0"/>
        <w:suppressAutoHyphens/>
        <w:autoSpaceDN w:val="0"/>
        <w:ind w:left="568" w:hanging="284"/>
        <w:jc w:val="both"/>
        <w:textAlignment w:val="baseline"/>
        <w:rPr>
          <w:bCs/>
          <w:kern w:val="3"/>
          <w:lang w:eastAsia="zh-CN" w:bidi="hi-IN"/>
        </w:rPr>
      </w:pPr>
      <w:r w:rsidRPr="00BE4AC3">
        <w:rPr>
          <w:bCs/>
          <w:kern w:val="3"/>
          <w:lang w:eastAsia="zh-CN" w:bidi="hi-IN"/>
        </w:rPr>
        <w:t>4)</w:t>
      </w:r>
      <w:r w:rsidRPr="00BE4AC3">
        <w:rPr>
          <w:bCs/>
          <w:kern w:val="3"/>
          <w:lang w:eastAsia="zh-CN" w:bidi="hi-IN"/>
        </w:rPr>
        <w:tab/>
        <w:t>Wniosek, o którym mowa w pkt. 3, powinien zawiera</w:t>
      </w:r>
      <w:r w:rsidRPr="00BE4AC3">
        <w:rPr>
          <w:rFonts w:ascii="Cambria" w:hAnsi="Cambria" w:cs="Cambria"/>
          <w:bCs/>
          <w:kern w:val="3"/>
          <w:lang w:eastAsia="zh-CN" w:bidi="hi-IN"/>
        </w:rPr>
        <w:t>ć</w:t>
      </w:r>
      <w:r w:rsidRPr="00BE4AC3">
        <w:rPr>
          <w:bCs/>
          <w:kern w:val="3"/>
          <w:lang w:eastAsia="zh-CN" w:bidi="hi-IN"/>
        </w:rPr>
        <w:t xml:space="preserve"> propozycj</w:t>
      </w:r>
      <w:r w:rsidRPr="00BE4AC3">
        <w:rPr>
          <w:rFonts w:ascii="Cambria" w:hAnsi="Cambria" w:cs="Cambria"/>
          <w:bCs/>
          <w:kern w:val="3"/>
          <w:lang w:eastAsia="zh-CN" w:bidi="hi-IN"/>
        </w:rPr>
        <w:t>ę</w:t>
      </w:r>
      <w:r w:rsidRPr="00BE4AC3">
        <w:rPr>
          <w:bCs/>
          <w:kern w:val="3"/>
          <w:lang w:eastAsia="zh-CN" w:bidi="hi-IN"/>
        </w:rPr>
        <w:t xml:space="preserve"> zmiany Umowy w zakresie wysoko</w:t>
      </w:r>
      <w:r w:rsidRPr="00BE4AC3">
        <w:rPr>
          <w:rFonts w:ascii="Cambria" w:hAnsi="Cambria" w:cs="Cambria"/>
          <w:bCs/>
          <w:kern w:val="3"/>
          <w:lang w:eastAsia="zh-CN" w:bidi="hi-IN"/>
        </w:rPr>
        <w:t>ś</w:t>
      </w:r>
      <w:r w:rsidRPr="00BE4AC3">
        <w:rPr>
          <w:bCs/>
          <w:kern w:val="3"/>
          <w:lang w:eastAsia="zh-CN" w:bidi="hi-IN"/>
        </w:rPr>
        <w:t>ci wynagrodzenia wraz z jej uzasadnieniem oraz dokumenty niezb</w:t>
      </w:r>
      <w:r w:rsidRPr="00BE4AC3">
        <w:rPr>
          <w:rFonts w:ascii="Cambria" w:hAnsi="Cambria" w:cs="Cambria"/>
          <w:bCs/>
          <w:kern w:val="3"/>
          <w:lang w:eastAsia="zh-CN" w:bidi="hi-IN"/>
        </w:rPr>
        <w:t>ę</w:t>
      </w:r>
      <w:r w:rsidRPr="00BE4AC3">
        <w:rPr>
          <w:bCs/>
          <w:kern w:val="3"/>
          <w:lang w:eastAsia="zh-CN" w:bidi="hi-IN"/>
        </w:rPr>
        <w:t>dne do oceny przez Zamawiaj</w:t>
      </w:r>
      <w:r w:rsidRPr="00BE4AC3">
        <w:rPr>
          <w:rFonts w:ascii="Cambria" w:hAnsi="Cambria" w:cs="Cambria"/>
          <w:bCs/>
          <w:kern w:val="3"/>
          <w:lang w:eastAsia="zh-CN" w:bidi="hi-IN"/>
        </w:rPr>
        <w:t>ą</w:t>
      </w:r>
      <w:r w:rsidRPr="00BE4AC3">
        <w:rPr>
          <w:bCs/>
          <w:kern w:val="3"/>
          <w:lang w:eastAsia="zh-CN" w:bidi="hi-IN"/>
        </w:rPr>
        <w:t>cego, czy zmiany, o których mowa w ust. 1</w:t>
      </w:r>
      <w:r w:rsidR="00A06DDF">
        <w:rPr>
          <w:bCs/>
          <w:kern w:val="3"/>
          <w:lang w:eastAsia="zh-CN" w:bidi="hi-IN"/>
        </w:rPr>
        <w:t>2</w:t>
      </w:r>
      <w:r w:rsidRPr="00BE4AC3">
        <w:rPr>
          <w:bCs/>
          <w:kern w:val="3"/>
          <w:lang w:eastAsia="zh-CN" w:bidi="hi-IN"/>
        </w:rPr>
        <w:t xml:space="preserve"> pkt 1, maj</w:t>
      </w:r>
      <w:r w:rsidRPr="00BE4AC3">
        <w:rPr>
          <w:rFonts w:ascii="Cambria" w:hAnsi="Cambria" w:cs="Cambria"/>
          <w:bCs/>
          <w:kern w:val="3"/>
          <w:lang w:eastAsia="zh-CN" w:bidi="hi-IN"/>
        </w:rPr>
        <w:t>ą</w:t>
      </w:r>
      <w:r w:rsidRPr="00BE4AC3">
        <w:rPr>
          <w:bCs/>
          <w:kern w:val="3"/>
          <w:lang w:eastAsia="zh-CN" w:bidi="hi-IN"/>
        </w:rPr>
        <w:t xml:space="preserve"> lub b</w:t>
      </w:r>
      <w:r w:rsidRPr="00BE4AC3">
        <w:rPr>
          <w:rFonts w:ascii="Cambria" w:hAnsi="Cambria" w:cs="Cambria"/>
          <w:bCs/>
          <w:kern w:val="3"/>
          <w:lang w:eastAsia="zh-CN" w:bidi="hi-IN"/>
        </w:rPr>
        <w:t>ę</w:t>
      </w:r>
      <w:r w:rsidRPr="00BE4AC3">
        <w:rPr>
          <w:bCs/>
          <w:kern w:val="3"/>
          <w:lang w:eastAsia="zh-CN" w:bidi="hi-IN"/>
        </w:rPr>
        <w:t>d</w:t>
      </w:r>
      <w:r w:rsidRPr="00BE4AC3">
        <w:rPr>
          <w:rFonts w:ascii="Cambria" w:hAnsi="Cambria" w:cs="Cambria"/>
          <w:bCs/>
          <w:kern w:val="3"/>
          <w:lang w:eastAsia="zh-CN" w:bidi="hi-IN"/>
        </w:rPr>
        <w:t>ą</w:t>
      </w:r>
      <w:r w:rsidRPr="00BE4AC3">
        <w:rPr>
          <w:bCs/>
          <w:kern w:val="3"/>
          <w:lang w:eastAsia="zh-CN" w:bidi="hi-IN"/>
        </w:rPr>
        <w:t xml:space="preserve"> mia</w:t>
      </w:r>
      <w:r w:rsidRPr="00BE4AC3">
        <w:rPr>
          <w:rFonts w:ascii="Cambria" w:hAnsi="Cambria" w:cs="Cambria"/>
          <w:bCs/>
          <w:kern w:val="3"/>
          <w:lang w:eastAsia="zh-CN" w:bidi="hi-IN"/>
        </w:rPr>
        <w:t>ł</w:t>
      </w:r>
      <w:r w:rsidRPr="00BE4AC3">
        <w:rPr>
          <w:bCs/>
          <w:kern w:val="3"/>
          <w:lang w:eastAsia="zh-CN" w:bidi="hi-IN"/>
        </w:rPr>
        <w:t>y wp</w:t>
      </w:r>
      <w:r w:rsidRPr="00BE4AC3">
        <w:rPr>
          <w:rFonts w:ascii="Cambria" w:hAnsi="Cambria" w:cs="Cambria"/>
          <w:bCs/>
          <w:kern w:val="3"/>
          <w:lang w:eastAsia="zh-CN" w:bidi="hi-IN"/>
        </w:rPr>
        <w:t>ł</w:t>
      </w:r>
      <w:r w:rsidRPr="00BE4AC3">
        <w:rPr>
          <w:bCs/>
          <w:kern w:val="3"/>
          <w:lang w:eastAsia="zh-CN" w:bidi="hi-IN"/>
        </w:rPr>
        <w:t>yw na zmianę cen produktów, materiałów, kosztów wykonania Umowy przez Wykonawc</w:t>
      </w:r>
      <w:r w:rsidRPr="00BE4AC3">
        <w:rPr>
          <w:rFonts w:ascii="Cambria" w:hAnsi="Cambria" w:cs="Cambria"/>
          <w:bCs/>
          <w:kern w:val="3"/>
          <w:lang w:eastAsia="zh-CN" w:bidi="hi-IN"/>
        </w:rPr>
        <w:t>ę</w:t>
      </w:r>
      <w:r w:rsidRPr="00BE4AC3">
        <w:rPr>
          <w:bCs/>
          <w:kern w:val="3"/>
          <w:lang w:eastAsia="zh-CN" w:bidi="hi-IN"/>
        </w:rPr>
        <w:t xml:space="preserve"> oraz w jakim stopniu zmiany cen produktów, materiałów, kosztów uzasadniaj</w:t>
      </w:r>
      <w:r w:rsidRPr="00BE4AC3">
        <w:rPr>
          <w:rFonts w:ascii="Cambria" w:hAnsi="Cambria" w:cs="Cambria"/>
          <w:bCs/>
          <w:kern w:val="3"/>
          <w:lang w:eastAsia="zh-CN" w:bidi="hi-IN"/>
        </w:rPr>
        <w:t>ą</w:t>
      </w:r>
      <w:r w:rsidRPr="00BE4AC3">
        <w:rPr>
          <w:bCs/>
          <w:kern w:val="3"/>
          <w:lang w:eastAsia="zh-CN" w:bidi="hi-IN"/>
        </w:rPr>
        <w:t xml:space="preserve"> zmian</w:t>
      </w:r>
      <w:r w:rsidRPr="00BE4AC3">
        <w:rPr>
          <w:rFonts w:ascii="Cambria" w:hAnsi="Cambria" w:cs="Cambria"/>
          <w:bCs/>
          <w:kern w:val="3"/>
          <w:lang w:eastAsia="zh-CN" w:bidi="hi-IN"/>
        </w:rPr>
        <w:t>ę</w:t>
      </w:r>
      <w:r w:rsidRPr="00BE4AC3">
        <w:rPr>
          <w:bCs/>
          <w:kern w:val="3"/>
          <w:lang w:eastAsia="zh-CN" w:bidi="hi-IN"/>
        </w:rPr>
        <w:t xml:space="preserve"> wysoko</w:t>
      </w:r>
      <w:r w:rsidRPr="00BE4AC3">
        <w:rPr>
          <w:rFonts w:ascii="Cambria" w:hAnsi="Cambria" w:cs="Cambria"/>
          <w:bCs/>
          <w:kern w:val="3"/>
          <w:lang w:eastAsia="zh-CN" w:bidi="hi-IN"/>
        </w:rPr>
        <w:t>ś</w:t>
      </w:r>
      <w:r w:rsidRPr="00BE4AC3">
        <w:rPr>
          <w:bCs/>
          <w:kern w:val="3"/>
          <w:lang w:eastAsia="zh-CN" w:bidi="hi-IN"/>
        </w:rPr>
        <w:t>ci wynagrodzenia Wykonawcy okre</w:t>
      </w:r>
      <w:r w:rsidRPr="00BE4AC3">
        <w:rPr>
          <w:rFonts w:ascii="Cambria" w:hAnsi="Cambria" w:cs="Cambria"/>
          <w:bCs/>
          <w:kern w:val="3"/>
          <w:lang w:eastAsia="zh-CN" w:bidi="hi-IN"/>
        </w:rPr>
        <w:t>ś</w:t>
      </w:r>
      <w:r w:rsidRPr="00BE4AC3">
        <w:rPr>
          <w:bCs/>
          <w:kern w:val="3"/>
          <w:lang w:eastAsia="zh-CN" w:bidi="hi-IN"/>
        </w:rPr>
        <w:t>lonych w Umowie, a w szczególno</w:t>
      </w:r>
      <w:r w:rsidRPr="00BE4AC3">
        <w:rPr>
          <w:rFonts w:ascii="Cambria" w:hAnsi="Cambria" w:cs="Cambria"/>
          <w:bCs/>
          <w:kern w:val="3"/>
          <w:lang w:eastAsia="zh-CN" w:bidi="hi-IN"/>
        </w:rPr>
        <w:t>ś</w:t>
      </w:r>
      <w:r w:rsidRPr="00BE4AC3">
        <w:rPr>
          <w:bCs/>
          <w:kern w:val="3"/>
          <w:lang w:eastAsia="zh-CN" w:bidi="hi-IN"/>
        </w:rPr>
        <w:t>ci:</w:t>
      </w:r>
    </w:p>
    <w:p w14:paraId="6E12866B" w14:textId="77777777" w:rsidR="00BE4AC3" w:rsidRPr="00BE4AC3" w:rsidRDefault="00BE4AC3" w:rsidP="00BE4AC3">
      <w:pPr>
        <w:widowControl w:val="0"/>
        <w:suppressAutoHyphens/>
        <w:autoSpaceDN w:val="0"/>
        <w:ind w:left="851" w:right="142" w:hanging="284"/>
        <w:jc w:val="both"/>
        <w:textAlignment w:val="baseline"/>
        <w:rPr>
          <w:bCs/>
          <w:kern w:val="3"/>
          <w:lang w:eastAsia="zh-CN" w:bidi="hi-IN"/>
        </w:rPr>
      </w:pPr>
      <w:r w:rsidRPr="00BE4AC3">
        <w:rPr>
          <w:bCs/>
          <w:kern w:val="3"/>
          <w:lang w:eastAsia="zh-CN" w:bidi="hi-IN"/>
        </w:rPr>
        <w:t xml:space="preserve">a) </w:t>
      </w:r>
      <w:r w:rsidRPr="00BE4AC3">
        <w:rPr>
          <w:bCs/>
          <w:kern w:val="3"/>
          <w:lang w:eastAsia="zh-CN" w:bidi="hi-IN"/>
        </w:rPr>
        <w:tab/>
        <w:t>przyj</w:t>
      </w:r>
      <w:r w:rsidRPr="00BE4AC3">
        <w:rPr>
          <w:rFonts w:ascii="Cambria" w:hAnsi="Cambria" w:cs="Cambria"/>
          <w:bCs/>
          <w:kern w:val="3"/>
          <w:lang w:eastAsia="zh-CN" w:bidi="hi-IN"/>
        </w:rPr>
        <w:t>ę</w:t>
      </w:r>
      <w:r w:rsidRPr="00BE4AC3">
        <w:rPr>
          <w:bCs/>
          <w:kern w:val="3"/>
          <w:lang w:eastAsia="zh-CN" w:bidi="hi-IN"/>
        </w:rPr>
        <w:t>te przez Wykonawc</w:t>
      </w:r>
      <w:r w:rsidRPr="00BE4AC3">
        <w:rPr>
          <w:rFonts w:ascii="Cambria" w:hAnsi="Cambria" w:cs="Cambria"/>
          <w:bCs/>
          <w:kern w:val="3"/>
          <w:lang w:eastAsia="zh-CN" w:bidi="hi-IN"/>
        </w:rPr>
        <w:t>ę</w:t>
      </w:r>
      <w:r w:rsidRPr="00BE4AC3">
        <w:rPr>
          <w:bCs/>
          <w:kern w:val="3"/>
          <w:lang w:eastAsia="zh-CN" w:bidi="hi-IN"/>
        </w:rPr>
        <w:t xml:space="preserve"> zasady kalkulacji wysoko</w:t>
      </w:r>
      <w:r w:rsidRPr="00BE4AC3">
        <w:rPr>
          <w:rFonts w:ascii="Cambria" w:hAnsi="Cambria" w:cs="Cambria"/>
          <w:bCs/>
          <w:kern w:val="3"/>
          <w:lang w:eastAsia="zh-CN" w:bidi="hi-IN"/>
        </w:rPr>
        <w:t>ś</w:t>
      </w:r>
      <w:r w:rsidRPr="00BE4AC3">
        <w:rPr>
          <w:bCs/>
          <w:kern w:val="3"/>
          <w:lang w:eastAsia="zh-CN" w:bidi="hi-IN"/>
        </w:rPr>
        <w:t>ci cen produktów, materiałów innych kosztów wykonania Umowy oraz za</w:t>
      </w:r>
      <w:r w:rsidRPr="00BE4AC3">
        <w:rPr>
          <w:rFonts w:ascii="Cambria" w:hAnsi="Cambria" w:cs="Cambria"/>
          <w:bCs/>
          <w:kern w:val="3"/>
          <w:lang w:eastAsia="zh-CN" w:bidi="hi-IN"/>
        </w:rPr>
        <w:t>ł</w:t>
      </w:r>
      <w:r w:rsidRPr="00BE4AC3">
        <w:rPr>
          <w:bCs/>
          <w:kern w:val="3"/>
          <w:lang w:eastAsia="zh-CN" w:bidi="hi-IN"/>
        </w:rPr>
        <w:t>o</w:t>
      </w:r>
      <w:r w:rsidRPr="00BE4AC3">
        <w:rPr>
          <w:rFonts w:ascii="Cambria" w:hAnsi="Cambria" w:cs="Cambria"/>
          <w:bCs/>
          <w:kern w:val="3"/>
          <w:lang w:eastAsia="zh-CN" w:bidi="hi-IN"/>
        </w:rPr>
        <w:t>ż</w:t>
      </w:r>
      <w:r w:rsidRPr="00BE4AC3">
        <w:rPr>
          <w:bCs/>
          <w:kern w:val="3"/>
          <w:lang w:eastAsia="zh-CN" w:bidi="hi-IN"/>
        </w:rPr>
        <w:t>enia, co do wysoko</w:t>
      </w:r>
      <w:r w:rsidRPr="00BE4AC3">
        <w:rPr>
          <w:rFonts w:ascii="Cambria" w:hAnsi="Cambria" w:cs="Cambria"/>
          <w:bCs/>
          <w:kern w:val="3"/>
          <w:lang w:eastAsia="zh-CN" w:bidi="hi-IN"/>
        </w:rPr>
        <w:t>ś</w:t>
      </w:r>
      <w:r w:rsidRPr="00BE4AC3">
        <w:rPr>
          <w:bCs/>
          <w:kern w:val="3"/>
          <w:lang w:eastAsia="zh-CN" w:bidi="hi-IN"/>
        </w:rPr>
        <w:t>ci dotychczasowych oraz przysz</w:t>
      </w:r>
      <w:r w:rsidRPr="00BE4AC3">
        <w:rPr>
          <w:rFonts w:ascii="Cambria" w:hAnsi="Cambria" w:cs="Cambria"/>
          <w:bCs/>
          <w:kern w:val="3"/>
          <w:lang w:eastAsia="zh-CN" w:bidi="hi-IN"/>
        </w:rPr>
        <w:t>ł</w:t>
      </w:r>
      <w:r w:rsidRPr="00BE4AC3">
        <w:rPr>
          <w:bCs/>
          <w:kern w:val="3"/>
          <w:lang w:eastAsia="zh-CN" w:bidi="hi-IN"/>
        </w:rPr>
        <w:t>ych kosztów wykonania Umowy, wraz z dokumentami potwierdzaj</w:t>
      </w:r>
      <w:r w:rsidRPr="00BE4AC3">
        <w:rPr>
          <w:rFonts w:ascii="Cambria" w:hAnsi="Cambria" w:cs="Cambria"/>
          <w:bCs/>
          <w:kern w:val="3"/>
          <w:lang w:eastAsia="zh-CN" w:bidi="hi-IN"/>
        </w:rPr>
        <w:t>ą</w:t>
      </w:r>
      <w:r w:rsidRPr="00BE4AC3">
        <w:rPr>
          <w:bCs/>
          <w:kern w:val="3"/>
          <w:lang w:eastAsia="zh-CN" w:bidi="hi-IN"/>
        </w:rPr>
        <w:t>cymi prawid</w:t>
      </w:r>
      <w:r w:rsidRPr="00BE4AC3">
        <w:rPr>
          <w:rFonts w:ascii="Cambria" w:hAnsi="Cambria" w:cs="Cambria"/>
          <w:bCs/>
          <w:kern w:val="3"/>
          <w:lang w:eastAsia="zh-CN" w:bidi="hi-IN"/>
        </w:rPr>
        <w:t>ł</w:t>
      </w:r>
      <w:r w:rsidRPr="00BE4AC3">
        <w:rPr>
          <w:bCs/>
          <w:kern w:val="3"/>
          <w:lang w:eastAsia="zh-CN" w:bidi="hi-IN"/>
        </w:rPr>
        <w:t>owo</w:t>
      </w:r>
      <w:r w:rsidRPr="00BE4AC3">
        <w:rPr>
          <w:rFonts w:ascii="Cambria" w:hAnsi="Cambria" w:cs="Cambria"/>
          <w:bCs/>
          <w:kern w:val="3"/>
          <w:lang w:eastAsia="zh-CN" w:bidi="hi-IN"/>
        </w:rPr>
        <w:t>ść</w:t>
      </w:r>
      <w:r w:rsidRPr="00BE4AC3">
        <w:rPr>
          <w:bCs/>
          <w:kern w:val="3"/>
          <w:lang w:eastAsia="zh-CN" w:bidi="hi-IN"/>
        </w:rPr>
        <w:t xml:space="preserve"> przyj</w:t>
      </w:r>
      <w:r w:rsidRPr="00BE4AC3">
        <w:rPr>
          <w:rFonts w:ascii="Cambria" w:hAnsi="Cambria" w:cs="Cambria"/>
          <w:bCs/>
          <w:kern w:val="3"/>
          <w:lang w:eastAsia="zh-CN" w:bidi="hi-IN"/>
        </w:rPr>
        <w:t>ę</w:t>
      </w:r>
      <w:r w:rsidRPr="00BE4AC3">
        <w:rPr>
          <w:bCs/>
          <w:kern w:val="3"/>
          <w:lang w:eastAsia="zh-CN" w:bidi="hi-IN"/>
        </w:rPr>
        <w:t>tych za</w:t>
      </w:r>
      <w:r w:rsidRPr="00BE4AC3">
        <w:rPr>
          <w:rFonts w:ascii="Cambria" w:hAnsi="Cambria" w:cs="Cambria"/>
          <w:bCs/>
          <w:kern w:val="3"/>
          <w:lang w:eastAsia="zh-CN" w:bidi="hi-IN"/>
        </w:rPr>
        <w:t>ł</w:t>
      </w:r>
      <w:r w:rsidRPr="00BE4AC3">
        <w:rPr>
          <w:bCs/>
          <w:kern w:val="3"/>
          <w:lang w:eastAsia="zh-CN" w:bidi="hi-IN"/>
        </w:rPr>
        <w:t>o</w:t>
      </w:r>
      <w:r w:rsidRPr="00BE4AC3">
        <w:rPr>
          <w:rFonts w:ascii="Cambria" w:hAnsi="Cambria" w:cs="Cambria"/>
          <w:bCs/>
          <w:kern w:val="3"/>
          <w:lang w:eastAsia="zh-CN" w:bidi="hi-IN"/>
        </w:rPr>
        <w:t>ż</w:t>
      </w:r>
      <w:r w:rsidRPr="00BE4AC3">
        <w:rPr>
          <w:bCs/>
          <w:kern w:val="3"/>
          <w:lang w:eastAsia="zh-CN" w:bidi="hi-IN"/>
        </w:rPr>
        <w:t>eń;</w:t>
      </w:r>
    </w:p>
    <w:p w14:paraId="57BBAF6E" w14:textId="77777777" w:rsidR="00BE4AC3" w:rsidRPr="00BE4AC3" w:rsidRDefault="00BE4AC3" w:rsidP="00BE4AC3">
      <w:pPr>
        <w:widowControl w:val="0"/>
        <w:suppressAutoHyphens/>
        <w:autoSpaceDN w:val="0"/>
        <w:ind w:left="851" w:right="142" w:hanging="284"/>
        <w:jc w:val="both"/>
        <w:textAlignment w:val="baseline"/>
        <w:rPr>
          <w:bCs/>
          <w:kern w:val="3"/>
          <w:lang w:eastAsia="zh-CN" w:bidi="hi-IN"/>
        </w:rPr>
      </w:pPr>
      <w:r w:rsidRPr="00BE4AC3">
        <w:rPr>
          <w:bCs/>
          <w:kern w:val="3"/>
          <w:lang w:eastAsia="zh-CN" w:bidi="hi-IN"/>
        </w:rPr>
        <w:t xml:space="preserve">b) </w:t>
      </w:r>
      <w:r w:rsidRPr="00BE4AC3">
        <w:rPr>
          <w:bCs/>
          <w:kern w:val="3"/>
          <w:lang w:eastAsia="zh-CN" w:bidi="hi-IN"/>
        </w:rPr>
        <w:tab/>
        <w:t>wykazanie wp</w:t>
      </w:r>
      <w:r w:rsidRPr="00BE4AC3">
        <w:rPr>
          <w:rFonts w:ascii="Cambria" w:hAnsi="Cambria" w:cs="Cambria"/>
          <w:bCs/>
          <w:kern w:val="3"/>
          <w:lang w:eastAsia="zh-CN" w:bidi="hi-IN"/>
        </w:rPr>
        <w:t>ł</w:t>
      </w:r>
      <w:r w:rsidRPr="00BE4AC3">
        <w:rPr>
          <w:bCs/>
          <w:kern w:val="3"/>
          <w:lang w:eastAsia="zh-CN" w:bidi="hi-IN"/>
        </w:rPr>
        <w:t>ywu zmian cen produktów, materiałów, kosztów na wysoko</w:t>
      </w:r>
      <w:r w:rsidRPr="00BE4AC3">
        <w:rPr>
          <w:rFonts w:ascii="Cambria" w:hAnsi="Cambria" w:cs="Cambria"/>
          <w:bCs/>
          <w:kern w:val="3"/>
          <w:lang w:eastAsia="zh-CN" w:bidi="hi-IN"/>
        </w:rPr>
        <w:t>ść</w:t>
      </w:r>
      <w:r w:rsidRPr="00BE4AC3">
        <w:rPr>
          <w:bCs/>
          <w:kern w:val="3"/>
          <w:lang w:eastAsia="zh-CN" w:bidi="hi-IN"/>
        </w:rPr>
        <w:t xml:space="preserve"> kosztów wykonania Umowy przez Wykonawc</w:t>
      </w:r>
      <w:r w:rsidRPr="00BE4AC3">
        <w:rPr>
          <w:rFonts w:ascii="Cambria" w:hAnsi="Cambria" w:cs="Cambria"/>
          <w:bCs/>
          <w:kern w:val="3"/>
          <w:lang w:eastAsia="zh-CN" w:bidi="hi-IN"/>
        </w:rPr>
        <w:t>ę</w:t>
      </w:r>
      <w:r w:rsidRPr="00BE4AC3">
        <w:rPr>
          <w:bCs/>
          <w:kern w:val="3"/>
          <w:lang w:eastAsia="zh-CN" w:bidi="hi-IN"/>
        </w:rPr>
        <w:t>;</w:t>
      </w:r>
    </w:p>
    <w:p w14:paraId="5645F2D7" w14:textId="77777777" w:rsidR="00BE4AC3" w:rsidRPr="00BE4AC3" w:rsidRDefault="00BE4AC3" w:rsidP="00BE4AC3">
      <w:pPr>
        <w:widowControl w:val="0"/>
        <w:suppressAutoHyphens/>
        <w:autoSpaceDN w:val="0"/>
        <w:ind w:left="851" w:right="142" w:hanging="284"/>
        <w:jc w:val="both"/>
        <w:textAlignment w:val="baseline"/>
        <w:rPr>
          <w:bCs/>
          <w:kern w:val="3"/>
          <w:lang w:eastAsia="zh-CN" w:bidi="hi-IN"/>
        </w:rPr>
      </w:pPr>
      <w:r w:rsidRPr="00BE4AC3">
        <w:rPr>
          <w:bCs/>
          <w:kern w:val="3"/>
          <w:lang w:eastAsia="zh-CN" w:bidi="hi-IN"/>
        </w:rPr>
        <w:t>c)</w:t>
      </w:r>
      <w:r w:rsidRPr="00BE4AC3">
        <w:rPr>
          <w:bCs/>
          <w:kern w:val="3"/>
          <w:lang w:eastAsia="zh-CN" w:bidi="hi-IN"/>
        </w:rPr>
        <w:tab/>
        <w:t>szczegó</w:t>
      </w:r>
      <w:r w:rsidRPr="00BE4AC3">
        <w:rPr>
          <w:rFonts w:ascii="Cambria" w:hAnsi="Cambria" w:cs="Cambria"/>
          <w:bCs/>
          <w:kern w:val="3"/>
          <w:lang w:eastAsia="zh-CN" w:bidi="hi-IN"/>
        </w:rPr>
        <w:t>ł</w:t>
      </w:r>
      <w:r w:rsidRPr="00BE4AC3">
        <w:rPr>
          <w:bCs/>
          <w:kern w:val="3"/>
          <w:lang w:eastAsia="zh-CN" w:bidi="hi-IN"/>
        </w:rPr>
        <w:t>ow</w:t>
      </w:r>
      <w:r w:rsidRPr="00BE4AC3">
        <w:rPr>
          <w:rFonts w:ascii="Cambria" w:hAnsi="Cambria" w:cs="Cambria"/>
          <w:bCs/>
          <w:kern w:val="3"/>
          <w:lang w:eastAsia="zh-CN" w:bidi="hi-IN"/>
        </w:rPr>
        <w:t>ą</w:t>
      </w:r>
      <w:r w:rsidRPr="00BE4AC3">
        <w:rPr>
          <w:bCs/>
          <w:kern w:val="3"/>
          <w:lang w:eastAsia="zh-CN" w:bidi="hi-IN"/>
        </w:rPr>
        <w:t xml:space="preserve"> kalkulacj</w:t>
      </w:r>
      <w:r w:rsidRPr="00BE4AC3">
        <w:rPr>
          <w:rFonts w:ascii="Cambria" w:hAnsi="Cambria" w:cs="Cambria"/>
          <w:bCs/>
          <w:kern w:val="3"/>
          <w:lang w:eastAsia="zh-CN" w:bidi="hi-IN"/>
        </w:rPr>
        <w:t>ę</w:t>
      </w:r>
      <w:r w:rsidRPr="00BE4AC3">
        <w:rPr>
          <w:bCs/>
          <w:kern w:val="3"/>
          <w:lang w:eastAsia="zh-CN" w:bidi="hi-IN"/>
        </w:rPr>
        <w:t xml:space="preserve"> proponowanej zmienionej wysoko</w:t>
      </w:r>
      <w:r w:rsidRPr="00BE4AC3">
        <w:rPr>
          <w:rFonts w:ascii="Cambria" w:hAnsi="Cambria" w:cs="Cambria"/>
          <w:bCs/>
          <w:kern w:val="3"/>
          <w:lang w:eastAsia="zh-CN" w:bidi="hi-IN"/>
        </w:rPr>
        <w:t>ś</w:t>
      </w:r>
      <w:r w:rsidRPr="00BE4AC3">
        <w:rPr>
          <w:bCs/>
          <w:kern w:val="3"/>
          <w:lang w:eastAsia="zh-CN" w:bidi="hi-IN"/>
        </w:rPr>
        <w:t>ci wynagrodzenia Wykonawcy oraz wykazanie adekwatno</w:t>
      </w:r>
      <w:r w:rsidRPr="00BE4AC3">
        <w:rPr>
          <w:rFonts w:ascii="Cambria" w:hAnsi="Cambria" w:cs="Cambria"/>
          <w:bCs/>
          <w:kern w:val="3"/>
          <w:lang w:eastAsia="zh-CN" w:bidi="hi-IN"/>
        </w:rPr>
        <w:t>ś</w:t>
      </w:r>
      <w:r w:rsidRPr="00BE4AC3">
        <w:rPr>
          <w:bCs/>
          <w:kern w:val="3"/>
          <w:lang w:eastAsia="zh-CN" w:bidi="hi-IN"/>
        </w:rPr>
        <w:t>ci propozycji do zmiany wysoko</w:t>
      </w:r>
      <w:r w:rsidRPr="00BE4AC3">
        <w:rPr>
          <w:rFonts w:ascii="Cambria" w:hAnsi="Cambria" w:cs="Cambria"/>
          <w:bCs/>
          <w:kern w:val="3"/>
          <w:lang w:eastAsia="zh-CN" w:bidi="hi-IN"/>
        </w:rPr>
        <w:t>ś</w:t>
      </w:r>
      <w:r w:rsidRPr="00BE4AC3">
        <w:rPr>
          <w:bCs/>
          <w:kern w:val="3"/>
          <w:lang w:eastAsia="zh-CN" w:bidi="hi-IN"/>
        </w:rPr>
        <w:t>ci zmiany cen, materiałów, kosztów wykonania Umowy przez Wykonawc</w:t>
      </w:r>
      <w:r w:rsidRPr="00BE4AC3">
        <w:rPr>
          <w:rFonts w:ascii="Cambria" w:hAnsi="Cambria" w:cs="Cambria"/>
          <w:bCs/>
          <w:kern w:val="3"/>
          <w:lang w:eastAsia="zh-CN" w:bidi="hi-IN"/>
        </w:rPr>
        <w:t>ę</w:t>
      </w:r>
      <w:r w:rsidRPr="00BE4AC3">
        <w:rPr>
          <w:bCs/>
          <w:kern w:val="3"/>
          <w:lang w:eastAsia="zh-CN" w:bidi="hi-IN"/>
        </w:rPr>
        <w:t>.</w:t>
      </w:r>
    </w:p>
    <w:p w14:paraId="548200D0" w14:textId="77777777" w:rsidR="00BE4AC3" w:rsidRPr="00BE4AC3" w:rsidRDefault="00BE4AC3" w:rsidP="004241E8">
      <w:pPr>
        <w:widowControl w:val="0"/>
        <w:suppressAutoHyphens/>
        <w:autoSpaceDN w:val="0"/>
        <w:ind w:left="568" w:hanging="284"/>
        <w:jc w:val="both"/>
        <w:textAlignment w:val="baseline"/>
        <w:rPr>
          <w:kern w:val="3"/>
          <w:lang w:eastAsia="zh-CN" w:bidi="hi-IN"/>
        </w:rPr>
      </w:pPr>
      <w:r w:rsidRPr="00BE4AC3">
        <w:rPr>
          <w:kern w:val="3"/>
          <w:lang w:eastAsia="zh-CN" w:bidi="hi-IN"/>
        </w:rPr>
        <w:t>5)</w:t>
      </w:r>
      <w:r w:rsidRPr="00BE4AC3">
        <w:rPr>
          <w:kern w:val="3"/>
          <w:lang w:eastAsia="zh-CN" w:bidi="hi-IN"/>
        </w:rPr>
        <w:tab/>
        <w:t>W efekcie zastosowania postanowień o zasadach wprowadzania zmian wysokości wynagrodzenia Zamawiający dopuszcza maksymalną wartość zmiany wynagrodzenia w stosunku do wynagrodzenia, o którym mowa w ust. 1 o nie więcej niż 10% pierwotnego wynagrodzenia określonego w umowie.</w:t>
      </w:r>
    </w:p>
    <w:p w14:paraId="62F032A9" w14:textId="1A661C2F" w:rsidR="00A22736" w:rsidRDefault="00BE4AC3" w:rsidP="004241E8">
      <w:pPr>
        <w:pStyle w:val="Standard"/>
        <w:ind w:left="568" w:hanging="284"/>
        <w:jc w:val="both"/>
        <w:rPr>
          <w:b/>
          <w:bCs/>
        </w:rPr>
      </w:pPr>
      <w:r w:rsidRPr="00BE4AC3">
        <w:rPr>
          <w:rFonts w:cs="Times New Roman"/>
        </w:rPr>
        <w:t>6)</w:t>
      </w:r>
      <w:r w:rsidRPr="00BE4AC3">
        <w:rPr>
          <w:rFonts w:cs="Times New Roman"/>
        </w:rPr>
        <w:tab/>
        <w:t>Wykonawca, którego wynagrodzenie zostało zmienione zgodnie z niniejszymi postanowieniami zobowiązany jest do zmiany wynagrodzenia przysługującego podwykonawcy, z którym zawarł umowę, w zakresie odpowiadającym zmianom cen dostaw wyrobów, materiałów, usług lub kosztów dotyczących zobowiązania podwykonawcy (o ile dotyczy).</w:t>
      </w:r>
      <w:r w:rsidR="00087584" w:rsidRPr="00743047">
        <w:rPr>
          <w:b/>
          <w:bCs/>
        </w:rPr>
        <w:t xml:space="preserve">                                                                     </w:t>
      </w:r>
    </w:p>
    <w:p w14:paraId="00D02C2E" w14:textId="4D3B953C" w:rsidR="00963F65" w:rsidRDefault="00963F65" w:rsidP="003127C1">
      <w:pPr>
        <w:pStyle w:val="Standard"/>
        <w:jc w:val="both"/>
        <w:rPr>
          <w:b/>
          <w:bCs/>
        </w:rPr>
      </w:pPr>
    </w:p>
    <w:p w14:paraId="01D9054E" w14:textId="77777777" w:rsidR="00963F65" w:rsidRDefault="00963F65" w:rsidP="003127C1">
      <w:pPr>
        <w:pStyle w:val="Standard"/>
        <w:jc w:val="both"/>
        <w:rPr>
          <w:b/>
          <w:bCs/>
        </w:rPr>
      </w:pPr>
    </w:p>
    <w:p w14:paraId="5630F6CE" w14:textId="33D4573C" w:rsidR="00743047" w:rsidRPr="00743047" w:rsidRDefault="003127C1" w:rsidP="00A22736">
      <w:pPr>
        <w:pStyle w:val="Standard"/>
        <w:jc w:val="center"/>
        <w:rPr>
          <w:b/>
          <w:bCs/>
        </w:rPr>
      </w:pPr>
      <w:r w:rsidRPr="00743047">
        <w:rPr>
          <w:b/>
          <w:bCs/>
        </w:rPr>
        <w:t>§ 3</w:t>
      </w:r>
    </w:p>
    <w:p w14:paraId="77DFCA5A" w14:textId="14113B25" w:rsidR="003127C1" w:rsidRDefault="003127C1" w:rsidP="004F7F40">
      <w:pPr>
        <w:pStyle w:val="Standard"/>
        <w:ind w:left="426" w:hanging="426"/>
        <w:jc w:val="both"/>
      </w:pPr>
      <w:r>
        <w:t xml:space="preserve"> 1.</w:t>
      </w:r>
      <w:r w:rsidR="00743047">
        <w:t xml:space="preserve"> </w:t>
      </w:r>
      <w:r>
        <w:t xml:space="preserve">Wykonawca zrealizuje przedmiot umowy w terminie </w:t>
      </w:r>
      <w:r w:rsidR="00743047">
        <w:t>…….</w:t>
      </w:r>
      <w:r>
        <w:t xml:space="preserve"> m-</w:t>
      </w:r>
      <w:proofErr w:type="spellStart"/>
      <w:r>
        <w:t>cy</w:t>
      </w:r>
      <w:proofErr w:type="spellEnd"/>
      <w:r>
        <w:t xml:space="preserve"> od dnia podpisania umowy.  </w:t>
      </w:r>
    </w:p>
    <w:p w14:paraId="2B63DC73" w14:textId="2F841F16" w:rsidR="00A22736" w:rsidRPr="00A22736" w:rsidRDefault="00A67671" w:rsidP="009953AE">
      <w:pPr>
        <w:pStyle w:val="Tekstpodstawowywcity2"/>
        <w:spacing w:line="276" w:lineRule="auto"/>
        <w:ind w:left="284" w:hanging="284"/>
        <w:jc w:val="both"/>
      </w:pPr>
      <w:r>
        <w:t xml:space="preserve"> </w:t>
      </w:r>
      <w:r w:rsidR="003127C1">
        <w:t>2.</w:t>
      </w:r>
      <w:r w:rsidR="00F77161">
        <w:tab/>
      </w:r>
      <w:r w:rsidR="003127C1">
        <w:t>Dostaw</w:t>
      </w:r>
      <w:r w:rsidR="005144C1">
        <w:t>y</w:t>
      </w:r>
      <w:r w:rsidR="003127C1">
        <w:t xml:space="preserve"> będ</w:t>
      </w:r>
      <w:r w:rsidR="005144C1">
        <w:t>ą</w:t>
      </w:r>
      <w:r w:rsidR="003127C1">
        <w:t xml:space="preserve"> realizowan</w:t>
      </w:r>
      <w:r w:rsidR="005144C1">
        <w:t>e</w:t>
      </w:r>
      <w:r w:rsidR="003127C1">
        <w:t xml:space="preserve"> sukcesywnie </w:t>
      </w:r>
      <w:r>
        <w:t>na podstawie zamówień jednostkowych</w:t>
      </w:r>
      <w:r w:rsidR="00851ACA">
        <w:t xml:space="preserve"> </w:t>
      </w:r>
      <w:r>
        <w:t>realizowanych w ciągu</w:t>
      </w:r>
      <w:r w:rsidR="00CB5E35">
        <w:t xml:space="preserve"> </w:t>
      </w:r>
      <w:r>
        <w:t xml:space="preserve">…. dni roboczych od otrzymania zamówienia. </w:t>
      </w:r>
    </w:p>
    <w:p w14:paraId="4306D29D" w14:textId="3F07C7EB" w:rsidR="00BA67C4" w:rsidRDefault="009953AE" w:rsidP="002B3C2A">
      <w:pPr>
        <w:pStyle w:val="Standard"/>
        <w:ind w:left="284" w:hanging="284"/>
        <w:jc w:val="both"/>
      </w:pPr>
      <w:r>
        <w:t>3</w:t>
      </w:r>
      <w:r w:rsidR="003127C1">
        <w:t>.</w:t>
      </w:r>
      <w:r w:rsidR="00743047">
        <w:t xml:space="preserve"> </w:t>
      </w:r>
      <w:r w:rsidR="003127C1">
        <w:t xml:space="preserve">Zamawiający wymaga, aby </w:t>
      </w:r>
      <w:r w:rsidR="00BA67C4">
        <w:t>towar</w:t>
      </w:r>
      <w:r w:rsidR="003127C1">
        <w:t xml:space="preserve"> wyszczególnione w zamówieniu jednostkowym dostarczon</w:t>
      </w:r>
      <w:r w:rsidR="00BA67C4">
        <w:t>y</w:t>
      </w:r>
      <w:r w:rsidR="003127C1">
        <w:t xml:space="preserve"> był w całości jednorazowo i zafakturowan</w:t>
      </w:r>
      <w:r w:rsidR="00BA67C4">
        <w:t>y</w:t>
      </w:r>
      <w:r w:rsidR="003127C1">
        <w:t xml:space="preserve"> na jednej fakturze dotyczącej tego zamówienia jedno</w:t>
      </w:r>
      <w:r w:rsidR="0088055C">
        <w:t>stkowego</w:t>
      </w:r>
      <w:r w:rsidR="003127C1">
        <w:t>.</w:t>
      </w:r>
    </w:p>
    <w:p w14:paraId="68AF90C4" w14:textId="7AA94EAE" w:rsidR="00E53125" w:rsidRDefault="00E53125" w:rsidP="002B3C2A">
      <w:pPr>
        <w:pStyle w:val="Standard"/>
        <w:ind w:left="284" w:hanging="284"/>
        <w:jc w:val="both"/>
      </w:pPr>
      <w:r>
        <w:t xml:space="preserve">4. </w:t>
      </w:r>
      <w:r w:rsidRPr="00E53125">
        <w:t>W przypadku braku realizacji dostawy jednostkowej/cząstkowej lub jej części tzn., kiedy Wykonawca w całości lub części nie dostarczy zamówionego towaru w ramach dostawy jednostkowej/cząstkowej, Wykonawca zobowiązany jest do przekazania informacji drogą email-ową lub faxem, kiedy zostanie zrealizowane zamówienie jednostkowe, a w przypadku braku niektórych produktów</w:t>
      </w:r>
      <w:r w:rsidR="005144C1">
        <w:t>,</w:t>
      </w:r>
      <w:r w:rsidRPr="00E53125">
        <w:t xml:space="preserve"> które towary zostaną przesłane w późniejszym terminie oraz określenia terminu dostawy.</w:t>
      </w:r>
    </w:p>
    <w:p w14:paraId="6E15231E" w14:textId="1D409634" w:rsidR="00E53125" w:rsidRDefault="00E53125" w:rsidP="002B3C2A">
      <w:pPr>
        <w:pStyle w:val="Standard"/>
        <w:ind w:left="284" w:hanging="284"/>
        <w:jc w:val="both"/>
      </w:pPr>
      <w:r>
        <w:t xml:space="preserve">5. </w:t>
      </w:r>
      <w:r w:rsidRPr="00993CEA">
        <w:t xml:space="preserve">W przypadku wystąpienia sytuacji, o której mowa w ust. 4, gdzie zaproponowany termin dostawy jednostkowej/cząstkowej jest niemożliwy do zaakceptowania przez Zamawiającego z uwagi na konieczność zapewnienia niezbędnych </w:t>
      </w:r>
      <w:r w:rsidR="00A21719" w:rsidRPr="00993CEA">
        <w:t xml:space="preserve">urządzeń do zachowania </w:t>
      </w:r>
      <w:r w:rsidR="005144C1">
        <w:t xml:space="preserve">bieżącego i </w:t>
      </w:r>
      <w:r w:rsidR="00BB6612" w:rsidRPr="00993CEA">
        <w:t>bezproblemowego funkcjonowania szpitala</w:t>
      </w:r>
      <w:r w:rsidRPr="00993CEA">
        <w:t xml:space="preserve"> oraz w przypadku nie zrealizowania zamówienia w terminie o którym mowa w ust. 2 lub </w:t>
      </w:r>
      <w:r w:rsidR="00447D2F">
        <w:t xml:space="preserve">nieuzupełnienie </w:t>
      </w:r>
      <w:r w:rsidR="00297C6A">
        <w:t xml:space="preserve">przedmiotu zamówienia </w:t>
      </w:r>
      <w:r w:rsidR="00447D2F">
        <w:t xml:space="preserve">w zamawianej ilości lub </w:t>
      </w:r>
      <w:r w:rsidRPr="00993CEA">
        <w:t xml:space="preserve">wolnego od wad w terminie o którym mowa w § 8 ust. </w:t>
      </w:r>
      <w:r w:rsidR="00993CEA" w:rsidRPr="00993CEA">
        <w:t>7</w:t>
      </w:r>
      <w:r w:rsidR="00297C6A">
        <w:t xml:space="preserve"> i 9</w:t>
      </w:r>
      <w:r w:rsidRPr="00993CEA">
        <w:t>, Zamawiający zastrzega sobie prawo dokonania zakupu zastępczego niedostarczonego towaru/asortymentu u innego dostawcy w ilości nie zrealizowanej w terminie dostawy jednostkowej/cząstkowej, na koszt i ryzyko Wykonawcy</w:t>
      </w:r>
      <w:r w:rsidRPr="00E53125">
        <w:t xml:space="preserve">.  </w:t>
      </w:r>
    </w:p>
    <w:p w14:paraId="6D779CEB" w14:textId="3C644A08" w:rsidR="00BB6612" w:rsidRDefault="00BB6612" w:rsidP="002B3C2A">
      <w:pPr>
        <w:pStyle w:val="Standard"/>
        <w:ind w:left="284" w:hanging="284"/>
        <w:jc w:val="both"/>
      </w:pPr>
      <w:r>
        <w:t>6.</w:t>
      </w:r>
      <w:r>
        <w:tab/>
      </w:r>
      <w:r w:rsidRPr="00BB6612">
        <w:t>O wdrożeniu procedury określonej w ust. 5, Zamawiający powiadomi niezwłocznie Wykonawcę drogą elektroniczną.</w:t>
      </w:r>
    </w:p>
    <w:p w14:paraId="3265D04C" w14:textId="0D5F2E6A" w:rsidR="00BB6612" w:rsidRDefault="00BB6612" w:rsidP="00690CCA">
      <w:pPr>
        <w:pStyle w:val="Standard"/>
        <w:ind w:left="284" w:hanging="284"/>
        <w:jc w:val="both"/>
      </w:pPr>
      <w:r>
        <w:t>7.</w:t>
      </w:r>
      <w:r>
        <w:tab/>
      </w:r>
      <w:r w:rsidRPr="00BB6612">
        <w:t>W przypadku zakupu zastępczego, o którym mowa w ust. 5, zmniejsza się ilość i wartość przedmiotu umowy o ilość i wartość  zakupu zastępczego.</w:t>
      </w:r>
    </w:p>
    <w:p w14:paraId="468DEE6C" w14:textId="1BFEC293" w:rsidR="008B2B43" w:rsidRPr="008B2B43" w:rsidRDefault="008B2B43" w:rsidP="00690CCA">
      <w:pPr>
        <w:pStyle w:val="Standard"/>
        <w:ind w:left="284" w:hanging="284"/>
        <w:jc w:val="both"/>
      </w:pPr>
      <w:r w:rsidRPr="008B2B43">
        <w:t xml:space="preserve">8. W przypadku zakupu zastępczego, o którym mowa w ust. 5, Wykonawca zobowiązany jest do zwrotu Zamawiającemu różnicy pomiędzy ceną zakupu zastępczego i ceną wynikającą z umowy oraz innych uzasadnionych kosztów powstałych w wyniku konieczności dokonania zakupu zastępczego. Obowiązek ten zostanie spełniony przez Wykonawcę w ciągu 7 dni od daty wystawienia Wykonawcy noty obciążeniowej obejmującej ww. kwotę. Wykonawcy nie przysługują żadne roszczenia związane z ceną zakupu zastępczego. Powyższe nie wyłącza obowiązku zapłaty kary umownej przez Wykonawcę zgodnie z § 6 ust. 5 umowy. </w:t>
      </w:r>
    </w:p>
    <w:p w14:paraId="42660892" w14:textId="4A15D026" w:rsidR="008B2B43" w:rsidRDefault="008B2B43" w:rsidP="00690CCA">
      <w:pPr>
        <w:pStyle w:val="Standard"/>
        <w:ind w:left="284" w:hanging="284"/>
        <w:jc w:val="both"/>
      </w:pPr>
      <w:r w:rsidRPr="008B2B43">
        <w:t xml:space="preserve">9. Wykonawca wyraża zgodę na potrącenie powyższej należności z faktury za </w:t>
      </w:r>
      <w:r w:rsidR="00D409FA">
        <w:t xml:space="preserve">wcześniej zrealizowaną lub </w:t>
      </w:r>
      <w:r w:rsidRPr="008B2B43">
        <w:t>kolejną dostawę.</w:t>
      </w:r>
    </w:p>
    <w:p w14:paraId="7CB031D8" w14:textId="0C3CD715" w:rsidR="00BD6C8B" w:rsidRDefault="008B2B43" w:rsidP="00690CCA">
      <w:pPr>
        <w:pStyle w:val="Standard"/>
        <w:ind w:left="284" w:hanging="284"/>
        <w:jc w:val="both"/>
      </w:pPr>
      <w:r>
        <w:t>10</w:t>
      </w:r>
      <w:r w:rsidR="00BD6C8B">
        <w:t>.</w:t>
      </w:r>
      <w:r w:rsidR="00BD6C8B" w:rsidRPr="00BD6C8B">
        <w:t>Wykonawca zapewni rozładunek i transport wewnętrzny dostarczonego urządzenia/urządzeń.</w:t>
      </w:r>
    </w:p>
    <w:p w14:paraId="73051D3F" w14:textId="1A68DC03" w:rsidR="00AA2656" w:rsidRDefault="00235231" w:rsidP="00F11B40">
      <w:pPr>
        <w:pStyle w:val="Standard"/>
        <w:ind w:left="284" w:hanging="284"/>
        <w:jc w:val="both"/>
      </w:pPr>
      <w:r>
        <w:t>11</w:t>
      </w:r>
      <w:r w:rsidR="00E111B4">
        <w:t>.</w:t>
      </w:r>
      <w:r w:rsidR="00E111B4" w:rsidRPr="00E111B4">
        <w:t xml:space="preserve">Wykonawca przy pierwszej dostawie dla wszystkich dostarczonych </w:t>
      </w:r>
      <w:r w:rsidR="00E111B4">
        <w:t>urządzeń</w:t>
      </w:r>
      <w:r w:rsidR="00E111B4" w:rsidRPr="00E111B4">
        <w:t xml:space="preserve"> dostarczy, ulotki</w:t>
      </w:r>
      <w:r w:rsidR="00E111B4">
        <w:t>,</w:t>
      </w:r>
      <w:r w:rsidR="00E111B4" w:rsidRPr="00E111B4">
        <w:t xml:space="preserve"> instrukcje w języku polskim, zawierające wszystkie niezbędne dla bezpośredniego użytkownika informacje, w wersji papierowej i/lub elektronicznej wraz z tłumaczeniem na język polski. Zamawiający dopuszcza możliwość pobierania ww. dokumentów ze strony internetowej wskazanej przez Wykonawcę.</w:t>
      </w:r>
    </w:p>
    <w:p w14:paraId="18027A95" w14:textId="41DF2C47" w:rsidR="00170E57" w:rsidRPr="00EC5884" w:rsidRDefault="00235231" w:rsidP="00690CCA">
      <w:pPr>
        <w:pStyle w:val="Standard"/>
        <w:ind w:left="284" w:hanging="284"/>
        <w:jc w:val="both"/>
      </w:pPr>
      <w:r>
        <w:t>12</w:t>
      </w:r>
      <w:r w:rsidR="00170E57">
        <w:t>.</w:t>
      </w:r>
      <w:r w:rsidR="00170E57" w:rsidRPr="00170E57">
        <w:t>Wykonawca udziela gwarancji na okres opisany odpowiednio w §</w:t>
      </w:r>
      <w:r w:rsidR="00943977">
        <w:t xml:space="preserve"> </w:t>
      </w:r>
      <w:r w:rsidR="00170E57">
        <w:t>6</w:t>
      </w:r>
      <w:r w:rsidR="00913EBA">
        <w:t xml:space="preserve"> i oświadcza, </w:t>
      </w:r>
      <w:r w:rsidR="00170E57" w:rsidRPr="00170E57">
        <w:t xml:space="preserve">że przedmiot umowy jest zgodny z opisem przedmiotu zamówienia </w:t>
      </w:r>
      <w:r w:rsidR="006235E9" w:rsidRPr="00170E57">
        <w:t>oraz</w:t>
      </w:r>
      <w:r w:rsidR="00851ACA">
        <w:t xml:space="preserve"> </w:t>
      </w:r>
      <w:r w:rsidR="00170E57" w:rsidRPr="00170E57">
        <w:t xml:space="preserve">że zaoferowane </w:t>
      </w:r>
      <w:r w:rsidR="00943977">
        <w:t xml:space="preserve">kompletne </w:t>
      </w:r>
      <w:r w:rsidR="00170E57">
        <w:t>urządzenia</w:t>
      </w:r>
      <w:r w:rsidR="00170E57" w:rsidRPr="00170E57">
        <w:t xml:space="preserve"> </w:t>
      </w:r>
      <w:r w:rsidR="00851ACA">
        <w:t>i</w:t>
      </w:r>
      <w:r w:rsidR="00170E57" w:rsidRPr="00170E57">
        <w:t xml:space="preserve"> inny asortyment są dedykowane i wypełni kompatybilne z zaoferowanym</w:t>
      </w:r>
      <w:r w:rsidR="00170E57">
        <w:t xml:space="preserve"> </w:t>
      </w:r>
      <w:r w:rsidR="00170E57" w:rsidRPr="00170E57">
        <w:t>urządzeniami</w:t>
      </w:r>
      <w:r w:rsidR="00943977">
        <w:t>.</w:t>
      </w:r>
      <w:r w:rsidR="00170E57" w:rsidRPr="00170E57">
        <w:t xml:space="preserve"> W przypadku braku możliwości pracy na dostarczonym przedmiocie umowy, na pisemne wezwanie Zamawiającego, Wykonawca zobowiązuje się do dostarczenia na własny koszt, w terminie 3 dni roboczych, odpowiednich urządzeń spełniających wymagania Zamawiającego.</w:t>
      </w:r>
    </w:p>
    <w:p w14:paraId="5F222581" w14:textId="77777777" w:rsidR="00AA2656" w:rsidRDefault="00743047" w:rsidP="003127C1">
      <w:pPr>
        <w:pStyle w:val="Standard"/>
        <w:jc w:val="both"/>
        <w:rPr>
          <w:b/>
          <w:bCs/>
        </w:rPr>
      </w:pPr>
      <w:r w:rsidRPr="00743047">
        <w:rPr>
          <w:b/>
          <w:bCs/>
        </w:rPr>
        <w:t xml:space="preserve">                                                                      </w:t>
      </w:r>
      <w:r w:rsidR="00A22736">
        <w:rPr>
          <w:b/>
          <w:bCs/>
        </w:rPr>
        <w:t xml:space="preserve">   </w:t>
      </w:r>
    </w:p>
    <w:p w14:paraId="60C2E0AB" w14:textId="3C05BDD3" w:rsidR="00743047" w:rsidRPr="00743047" w:rsidRDefault="003127C1" w:rsidP="00AA2656">
      <w:pPr>
        <w:pStyle w:val="Standard"/>
        <w:jc w:val="center"/>
        <w:rPr>
          <w:b/>
          <w:bCs/>
        </w:rPr>
      </w:pPr>
      <w:r w:rsidRPr="00743047">
        <w:rPr>
          <w:b/>
          <w:bCs/>
        </w:rPr>
        <w:t>§ 4</w:t>
      </w:r>
    </w:p>
    <w:p w14:paraId="5B9EB2C0" w14:textId="5A047A90" w:rsidR="0062376C" w:rsidRPr="0062376C" w:rsidRDefault="0062376C" w:rsidP="007E37F6">
      <w:pPr>
        <w:pStyle w:val="Standard"/>
        <w:numPr>
          <w:ilvl w:val="0"/>
          <w:numId w:val="59"/>
        </w:numPr>
        <w:ind w:left="284" w:hanging="284"/>
        <w:jc w:val="both"/>
      </w:pPr>
      <w:r w:rsidRPr="0062376C">
        <w:t>Należność za przedmiot umowy zostanie zapłacona przez Zamawiającego na podstawie prawidłowo wystawionej faktury VAT, po podpisaniu przez strony umowy dokumentu dostawy przedmiotu umowy.</w:t>
      </w:r>
    </w:p>
    <w:p w14:paraId="723C57AC" w14:textId="77777777" w:rsidR="0062376C" w:rsidRPr="0062376C" w:rsidRDefault="0062376C" w:rsidP="007E37F6">
      <w:pPr>
        <w:pStyle w:val="Standard"/>
        <w:numPr>
          <w:ilvl w:val="0"/>
          <w:numId w:val="59"/>
        </w:numPr>
        <w:ind w:left="284" w:hanging="284"/>
        <w:jc w:val="both"/>
      </w:pPr>
      <w:r w:rsidRPr="0062376C">
        <w:t>Wynagrodzenie określone w § 2 ust. 1 będzie płatne każdorazowo na podstawie dokumentu dostawy, według stawek określonych w załączniku do umowy – Formularz cenowy stanowiący załącznik nr 1 do umowy.</w:t>
      </w:r>
    </w:p>
    <w:p w14:paraId="3F94E627" w14:textId="77777777" w:rsidR="00D409FA" w:rsidRDefault="0062376C" w:rsidP="007E37F6">
      <w:pPr>
        <w:pStyle w:val="Standard"/>
        <w:numPr>
          <w:ilvl w:val="0"/>
          <w:numId w:val="59"/>
        </w:numPr>
        <w:ind w:left="284" w:hanging="284"/>
        <w:jc w:val="both"/>
      </w:pPr>
      <w:r w:rsidRPr="0062376C">
        <w:t>Zapłata należności za przedmiot umowy nastąpi w terminie do …… dni od złożenia prawidłowo wystawionej faktury u Zamawiającego wraz z dokumentem dostawy. Zamawiający dopuszcza możliwość elektronicznego złożenia faktury, którą należy wysłać na adres:</w:t>
      </w:r>
      <w:r>
        <w:t xml:space="preserve"> </w:t>
      </w:r>
    </w:p>
    <w:p w14:paraId="5FDD9306" w14:textId="404669DC" w:rsidR="0062376C" w:rsidRPr="0062376C" w:rsidRDefault="0079769F" w:rsidP="00D409FA">
      <w:pPr>
        <w:pStyle w:val="Standard"/>
        <w:ind w:left="284"/>
        <w:jc w:val="both"/>
      </w:pPr>
      <w:hyperlink r:id="rId39" w:history="1">
        <w:r w:rsidR="00D409FA" w:rsidRPr="001718E1">
          <w:rPr>
            <w:rStyle w:val="Hipercze"/>
          </w:rPr>
          <w:t>e-faktury@szpitalzachodni.pl</w:t>
        </w:r>
      </w:hyperlink>
      <w:r w:rsidR="0062376C" w:rsidRPr="0062376C">
        <w:t xml:space="preserve"> </w:t>
      </w:r>
    </w:p>
    <w:p w14:paraId="525E4969" w14:textId="77777777" w:rsidR="0062376C" w:rsidRPr="0062376C" w:rsidRDefault="0062376C" w:rsidP="007E37F6">
      <w:pPr>
        <w:pStyle w:val="Standard"/>
        <w:numPr>
          <w:ilvl w:val="0"/>
          <w:numId w:val="59"/>
        </w:numPr>
        <w:ind w:left="284" w:hanging="284"/>
        <w:jc w:val="both"/>
      </w:pPr>
      <w:r w:rsidRPr="0062376C">
        <w:t xml:space="preserve">Należność za przedmiot umowy będzie przekazana na konto wskazane przez Wykonawcę na fakturze. </w:t>
      </w:r>
    </w:p>
    <w:p w14:paraId="36A14857" w14:textId="06332122" w:rsidR="00FE27BE" w:rsidRPr="00FE27BE" w:rsidRDefault="003127C1" w:rsidP="0062376C">
      <w:pPr>
        <w:pStyle w:val="Standard"/>
        <w:ind w:left="284" w:hanging="284"/>
        <w:jc w:val="center"/>
        <w:rPr>
          <w:b/>
          <w:bCs/>
        </w:rPr>
      </w:pPr>
      <w:r w:rsidRPr="00FE27BE">
        <w:rPr>
          <w:b/>
          <w:bCs/>
        </w:rPr>
        <w:t>§ 5</w:t>
      </w:r>
    </w:p>
    <w:p w14:paraId="412718D8" w14:textId="4570D622" w:rsidR="003127C1" w:rsidRDefault="003127C1" w:rsidP="0063295F">
      <w:pPr>
        <w:pStyle w:val="Standard"/>
        <w:ind w:left="284" w:hanging="284"/>
        <w:jc w:val="both"/>
      </w:pPr>
      <w:r>
        <w:t>1.</w:t>
      </w:r>
      <w:r w:rsidR="00FE27BE">
        <w:t xml:space="preserve"> </w:t>
      </w:r>
      <w:r>
        <w:t>Zamawiający u</w:t>
      </w:r>
      <w:r w:rsidR="005D159A">
        <w:t>poważnia</w:t>
      </w:r>
      <w:r>
        <w:t xml:space="preserve"> </w:t>
      </w:r>
      <w:r w:rsidR="00D409FA">
        <w:t xml:space="preserve">niżej wymienione </w:t>
      </w:r>
      <w:r>
        <w:t>osoby  do prawidłowego wykonania przedmiotu umowy</w:t>
      </w:r>
      <w:r w:rsidR="00D409FA">
        <w:t>:</w:t>
      </w:r>
    </w:p>
    <w:p w14:paraId="07227683" w14:textId="189FF8DD" w:rsidR="002C262B" w:rsidRDefault="003127C1" w:rsidP="0063295F">
      <w:pPr>
        <w:pStyle w:val="Standard"/>
        <w:ind w:left="568" w:hanging="284"/>
        <w:jc w:val="both"/>
      </w:pPr>
      <w:r>
        <w:t xml:space="preserve">a) składanie zamówień jednostkowych </w:t>
      </w:r>
      <w:r w:rsidR="00D409FA">
        <w:t>–</w:t>
      </w:r>
      <w:r>
        <w:t xml:space="preserve"> </w:t>
      </w:r>
      <w:r w:rsidR="00D409FA">
        <w:t>p……</w:t>
      </w:r>
      <w:r w:rsidR="00EC5884">
        <w:t>……………</w:t>
      </w:r>
      <w:r w:rsidR="002C262B">
        <w:t xml:space="preserve">     tel. ……………………………/ </w:t>
      </w:r>
    </w:p>
    <w:p w14:paraId="2A059460" w14:textId="397ADEBC" w:rsidR="002C262B" w:rsidRDefault="002C262B" w:rsidP="0063295F">
      <w:pPr>
        <w:pStyle w:val="Standard"/>
        <w:ind w:left="568" w:hanging="284"/>
        <w:jc w:val="both"/>
      </w:pPr>
      <w:r>
        <w:t xml:space="preserve">    e-mail ………………………………………….</w:t>
      </w:r>
    </w:p>
    <w:p w14:paraId="13F0E645" w14:textId="3319DDCC" w:rsidR="003127C1" w:rsidRDefault="003127C1" w:rsidP="0063295F">
      <w:pPr>
        <w:pStyle w:val="Standard"/>
        <w:ind w:left="284" w:hanging="284"/>
        <w:jc w:val="both"/>
      </w:pPr>
    </w:p>
    <w:p w14:paraId="70960B77" w14:textId="269C5124" w:rsidR="002C262B" w:rsidRDefault="003127C1" w:rsidP="0063295F">
      <w:pPr>
        <w:pStyle w:val="Standard"/>
        <w:ind w:left="568" w:hanging="284"/>
        <w:jc w:val="both"/>
      </w:pPr>
      <w:r>
        <w:t xml:space="preserve">b) potwierdzenie dokumentu dostawy –  </w:t>
      </w:r>
      <w:r w:rsidR="00D409FA">
        <w:t>p……………</w:t>
      </w:r>
      <w:r w:rsidR="002C262B">
        <w:t>………….</w:t>
      </w:r>
      <w:bookmarkStart w:id="54" w:name="_Hlk99699026"/>
      <w:r w:rsidR="002C262B">
        <w:t xml:space="preserve">  </w:t>
      </w:r>
      <w:r w:rsidR="005D159A">
        <w:t xml:space="preserve">tel. …………………………/ </w:t>
      </w:r>
    </w:p>
    <w:p w14:paraId="6AE8F9BD" w14:textId="5287A968" w:rsidR="005D159A" w:rsidRDefault="002C262B" w:rsidP="0063295F">
      <w:pPr>
        <w:pStyle w:val="Standard"/>
        <w:ind w:left="568" w:hanging="284"/>
        <w:jc w:val="both"/>
      </w:pPr>
      <w:r>
        <w:t xml:space="preserve">    </w:t>
      </w:r>
      <w:r w:rsidR="005D159A">
        <w:t>e-mail ……………………………………</w:t>
      </w:r>
    </w:p>
    <w:bookmarkEnd w:id="54"/>
    <w:p w14:paraId="4BF5DA5B" w14:textId="4148B463" w:rsidR="007943FF" w:rsidRDefault="003127C1" w:rsidP="0063295F">
      <w:pPr>
        <w:pStyle w:val="Standard"/>
        <w:ind w:left="284" w:hanging="284"/>
        <w:jc w:val="both"/>
      </w:pPr>
      <w:r>
        <w:t xml:space="preserve">2. Wykonawca ustanawia p. </w:t>
      </w:r>
      <w:r w:rsidR="005D159A">
        <w:t>……………………….</w:t>
      </w:r>
      <w:r w:rsidR="00CB5E35">
        <w:t xml:space="preserve"> </w:t>
      </w:r>
      <w:r w:rsidR="005D159A">
        <w:t>tel. …………………../ e-mail ……………..</w:t>
      </w:r>
      <w:r>
        <w:t xml:space="preserve">   jako osobę odpowiedzialną za realizację</w:t>
      </w:r>
      <w:r w:rsidR="005D159A">
        <w:t xml:space="preserve"> </w:t>
      </w:r>
      <w:r>
        <w:t>przedmiotu   umowy.</w:t>
      </w:r>
    </w:p>
    <w:p w14:paraId="440C0972" w14:textId="5EA6026D" w:rsidR="005D159A" w:rsidRDefault="003127C1" w:rsidP="0007311F">
      <w:pPr>
        <w:pStyle w:val="Standard"/>
        <w:jc w:val="center"/>
        <w:rPr>
          <w:b/>
          <w:bCs/>
        </w:rPr>
      </w:pPr>
      <w:r w:rsidRPr="005D159A">
        <w:rPr>
          <w:b/>
          <w:bCs/>
        </w:rPr>
        <w:t>§ 6</w:t>
      </w:r>
    </w:p>
    <w:p w14:paraId="69F87467" w14:textId="2BD091F6" w:rsidR="002B638E" w:rsidRDefault="002B638E" w:rsidP="007E37F6">
      <w:pPr>
        <w:numPr>
          <w:ilvl w:val="0"/>
          <w:numId w:val="52"/>
        </w:numPr>
        <w:tabs>
          <w:tab w:val="left" w:pos="0"/>
        </w:tabs>
        <w:ind w:left="284" w:hanging="284"/>
        <w:jc w:val="both"/>
      </w:pPr>
      <w:r>
        <w:t xml:space="preserve">Na </w:t>
      </w:r>
      <w:r w:rsidR="008F2D5F">
        <w:t xml:space="preserve">dostarczony Zamawiającemu </w:t>
      </w:r>
      <w:r>
        <w:t>przedmiot umowy Wykonawca udziela gwarancji</w:t>
      </w:r>
      <w:r w:rsidR="00AF2E88">
        <w:t>/rękojmi</w:t>
      </w:r>
      <w:r>
        <w:t xml:space="preserve"> </w:t>
      </w:r>
      <w:r w:rsidR="008F2D5F">
        <w:t xml:space="preserve">na okres …… </w:t>
      </w:r>
      <w:r w:rsidR="00D409FA">
        <w:t xml:space="preserve">miesięcy, </w:t>
      </w:r>
      <w:r>
        <w:t>gwarancj</w:t>
      </w:r>
      <w:r w:rsidR="00924EC8">
        <w:t>a</w:t>
      </w:r>
      <w:r w:rsidR="00D409FA">
        <w:t xml:space="preserve"> jakości</w:t>
      </w:r>
      <w:r w:rsidR="00AF2E88">
        <w:t xml:space="preserve">/rękojmia </w:t>
      </w:r>
      <w:r w:rsidR="008F2D5F">
        <w:t xml:space="preserve">zaczyna bieg </w:t>
      </w:r>
      <w:r>
        <w:t xml:space="preserve">od daty </w:t>
      </w:r>
      <w:r w:rsidR="00E111B4">
        <w:t xml:space="preserve">dostarczenia </w:t>
      </w:r>
      <w:r>
        <w:t xml:space="preserve"> przedmiotu zamówienia </w:t>
      </w:r>
      <w:r w:rsidR="008F2D5F">
        <w:t>fabrycznie no</w:t>
      </w:r>
      <w:r w:rsidR="00D6164F">
        <w:t>wego</w:t>
      </w:r>
      <w:r w:rsidR="008F2D5F">
        <w:t>, kompletn</w:t>
      </w:r>
      <w:r w:rsidR="00D6164F">
        <w:t>ego</w:t>
      </w:r>
      <w:r w:rsidR="008F2D5F">
        <w:t xml:space="preserve"> a także woln</w:t>
      </w:r>
      <w:r w:rsidR="00D6164F">
        <w:t>ego</w:t>
      </w:r>
      <w:r w:rsidR="008F2D5F">
        <w:t xml:space="preserve"> od wszelkich wad materiałowych i konstrukcyjnych oraz gotow</w:t>
      </w:r>
      <w:r w:rsidR="00D6164F">
        <w:t>ego</w:t>
      </w:r>
      <w:r w:rsidR="008F2D5F">
        <w:t xml:space="preserve"> do użytku urządzenia</w:t>
      </w:r>
      <w:r w:rsidR="00924EC8" w:rsidRPr="00924EC8">
        <w:t xml:space="preserve"> </w:t>
      </w:r>
      <w:r w:rsidR="00924EC8">
        <w:t>do Zamawiającego</w:t>
      </w:r>
      <w:r>
        <w:t>.</w:t>
      </w:r>
    </w:p>
    <w:p w14:paraId="4089CD7F" w14:textId="0D0D4FAE" w:rsidR="00BD1919" w:rsidRDefault="00BD1919" w:rsidP="007E37F6">
      <w:pPr>
        <w:numPr>
          <w:ilvl w:val="0"/>
          <w:numId w:val="52"/>
        </w:numPr>
        <w:tabs>
          <w:tab w:val="left" w:pos="0"/>
        </w:tabs>
        <w:ind w:left="284" w:hanging="284"/>
        <w:jc w:val="both"/>
        <w:rPr>
          <w:bCs/>
        </w:rPr>
      </w:pPr>
      <w:r w:rsidRPr="00D6164F">
        <w:rPr>
          <w:bCs/>
        </w:rPr>
        <w:t>Wykonawca udziela na cały okres obowiązywania umowy pełnej gwarancji</w:t>
      </w:r>
      <w:r w:rsidR="00421AAC">
        <w:rPr>
          <w:bCs/>
        </w:rPr>
        <w:t xml:space="preserve"> jakości i </w:t>
      </w:r>
      <w:r>
        <w:rPr>
          <w:bCs/>
        </w:rPr>
        <w:t xml:space="preserve">rękojmi </w:t>
      </w:r>
      <w:r w:rsidRPr="00D6164F">
        <w:rPr>
          <w:bCs/>
        </w:rPr>
        <w:t>na dostarczone kompletne urządzenia wraz z wyposażeniem i oprogramowaniem</w:t>
      </w:r>
      <w:r>
        <w:rPr>
          <w:bCs/>
        </w:rPr>
        <w:t>.</w:t>
      </w:r>
    </w:p>
    <w:p w14:paraId="52BC5834" w14:textId="3F8B1BCF" w:rsidR="00170E57" w:rsidRDefault="008F2D5F" w:rsidP="007E37F6">
      <w:pPr>
        <w:numPr>
          <w:ilvl w:val="0"/>
          <w:numId w:val="52"/>
        </w:numPr>
        <w:tabs>
          <w:tab w:val="left" w:pos="0"/>
        </w:tabs>
        <w:ind w:left="284" w:hanging="284"/>
        <w:jc w:val="both"/>
        <w:rPr>
          <w:bCs/>
        </w:rPr>
      </w:pPr>
      <w:r w:rsidRPr="008F2D5F">
        <w:rPr>
          <w:bCs/>
        </w:rPr>
        <w:t>Gwarancja obejmuje wszystkie zaoferowane i dostarczone urządzenia i ich podzespoły</w:t>
      </w:r>
      <w:r w:rsidR="00421AAC">
        <w:rPr>
          <w:bCs/>
        </w:rPr>
        <w:t>,</w:t>
      </w:r>
      <w:r w:rsidRPr="008F2D5F">
        <w:rPr>
          <w:bCs/>
        </w:rPr>
        <w:t xml:space="preserve"> </w:t>
      </w:r>
      <w:r w:rsidR="00421AAC" w:rsidRPr="008F2D5F">
        <w:rPr>
          <w:bCs/>
        </w:rPr>
        <w:t xml:space="preserve">dla </w:t>
      </w:r>
      <w:bookmarkStart w:id="55" w:name="_Hlk175887674"/>
      <w:r w:rsidR="00421AAC" w:rsidRPr="008F2D5F">
        <w:rPr>
          <w:bCs/>
        </w:rPr>
        <w:t xml:space="preserve">drukarek i urządzeń wielofunkcyjnych </w:t>
      </w:r>
      <w:bookmarkEnd w:id="55"/>
      <w:r w:rsidR="00421AAC" w:rsidRPr="008F2D5F">
        <w:rPr>
          <w:bCs/>
        </w:rPr>
        <w:t xml:space="preserve">bez </w:t>
      </w:r>
      <w:r w:rsidRPr="008F2D5F">
        <w:rPr>
          <w:bCs/>
        </w:rPr>
        <w:t xml:space="preserve">limitu ilościowego wydruków w tym awarie powstałe na  skutek uszkodzeń mechanicznych w ramach normalnego </w:t>
      </w:r>
      <w:r w:rsidR="00D6164F">
        <w:rPr>
          <w:bCs/>
        </w:rPr>
        <w:t xml:space="preserve">ich </w:t>
      </w:r>
      <w:r w:rsidRPr="008F2D5F">
        <w:rPr>
          <w:bCs/>
        </w:rPr>
        <w:t>użytkowania z wykluczeniem elementów eksploatacyjnych. Za elementy eksploatacyjne uwa</w:t>
      </w:r>
      <w:r w:rsidR="00D6164F">
        <w:rPr>
          <w:bCs/>
        </w:rPr>
        <w:t>ż</w:t>
      </w:r>
      <w:r w:rsidRPr="008F2D5F">
        <w:rPr>
          <w:bCs/>
        </w:rPr>
        <w:t xml:space="preserve">a się </w:t>
      </w:r>
      <w:bookmarkStart w:id="56" w:name="_Hlk115852092"/>
      <w:r w:rsidRPr="008F2D5F">
        <w:rPr>
          <w:bCs/>
        </w:rPr>
        <w:t>toner i bęben</w:t>
      </w:r>
      <w:bookmarkEnd w:id="56"/>
      <w:r w:rsidRPr="008F2D5F">
        <w:rPr>
          <w:bCs/>
        </w:rPr>
        <w:t>.</w:t>
      </w:r>
    </w:p>
    <w:p w14:paraId="5AB344C0" w14:textId="47ED76D0" w:rsidR="00C225DE" w:rsidRDefault="00C225DE" w:rsidP="007E37F6">
      <w:pPr>
        <w:numPr>
          <w:ilvl w:val="0"/>
          <w:numId w:val="52"/>
        </w:numPr>
        <w:tabs>
          <w:tab w:val="left" w:pos="0"/>
        </w:tabs>
        <w:ind w:left="284" w:hanging="284"/>
        <w:jc w:val="both"/>
        <w:rPr>
          <w:bCs/>
        </w:rPr>
      </w:pPr>
      <w:r w:rsidRPr="00C225DE">
        <w:rPr>
          <w:bCs/>
        </w:rPr>
        <w:t>W okresie gwarancji Wykonawca zobowiązany jest, bez dodatkowego wynagrodzenia, do naprawy lub wymiany każdego z elementów, podzespołów lub zespołów dostarczonych kompletnych urządzeń wraz z wyposażeniem, które uległy uszkodzeniu (z przyczyn wad konstrukcyjnych, materiałowych lub montażowych)</w:t>
      </w:r>
      <w:r w:rsidR="00943977">
        <w:rPr>
          <w:bCs/>
        </w:rPr>
        <w:t xml:space="preserve"> </w:t>
      </w:r>
      <w:r>
        <w:rPr>
          <w:bCs/>
        </w:rPr>
        <w:t xml:space="preserve">nie dotyczy </w:t>
      </w:r>
      <w:r w:rsidRPr="00C225DE">
        <w:rPr>
          <w:bCs/>
        </w:rPr>
        <w:t xml:space="preserve">materiałów eksploatacyjnych </w:t>
      </w:r>
      <w:r>
        <w:rPr>
          <w:bCs/>
        </w:rPr>
        <w:t xml:space="preserve">tj. </w:t>
      </w:r>
      <w:r w:rsidR="008F2D5F" w:rsidRPr="008F2D5F">
        <w:rPr>
          <w:bCs/>
        </w:rPr>
        <w:t>toner i bęben</w:t>
      </w:r>
      <w:r w:rsidR="00421AAC">
        <w:rPr>
          <w:bCs/>
        </w:rPr>
        <w:t xml:space="preserve"> </w:t>
      </w:r>
      <w:bookmarkStart w:id="57" w:name="_Hlk175887810"/>
      <w:r w:rsidR="00421AAC">
        <w:rPr>
          <w:bCs/>
        </w:rPr>
        <w:t xml:space="preserve">dla </w:t>
      </w:r>
      <w:r w:rsidR="00421AAC" w:rsidRPr="00421AAC">
        <w:rPr>
          <w:bCs/>
        </w:rPr>
        <w:t>drukarek i urządzeń wielofunkcyjnych</w:t>
      </w:r>
      <w:r w:rsidR="00421AAC">
        <w:rPr>
          <w:bCs/>
        </w:rPr>
        <w:t>.</w:t>
      </w:r>
      <w:bookmarkEnd w:id="57"/>
    </w:p>
    <w:p w14:paraId="5412E220" w14:textId="33D46C8C" w:rsidR="00C225DE" w:rsidRDefault="00C225DE" w:rsidP="007E37F6">
      <w:pPr>
        <w:numPr>
          <w:ilvl w:val="0"/>
          <w:numId w:val="52"/>
        </w:numPr>
        <w:tabs>
          <w:tab w:val="left" w:pos="0"/>
        </w:tabs>
        <w:ind w:left="284" w:hanging="284"/>
        <w:jc w:val="both"/>
        <w:rPr>
          <w:bCs/>
        </w:rPr>
      </w:pPr>
      <w:r w:rsidRPr="00C225DE">
        <w:rPr>
          <w:bCs/>
        </w:rPr>
        <w:t>W przypadku awarii urządze</w:t>
      </w:r>
      <w:r>
        <w:rPr>
          <w:bCs/>
        </w:rPr>
        <w:t>nia</w:t>
      </w:r>
      <w:r w:rsidRPr="00C225DE">
        <w:rPr>
          <w:bCs/>
        </w:rPr>
        <w:t xml:space="preserve"> i/lub oprogramowania Wykonawca zobowiązany jest </w:t>
      </w:r>
      <w:r>
        <w:rPr>
          <w:bCs/>
        </w:rPr>
        <w:t xml:space="preserve">podjąć działania </w:t>
      </w:r>
      <w:r w:rsidR="00943977">
        <w:rPr>
          <w:bCs/>
        </w:rPr>
        <w:t xml:space="preserve">serwisowe </w:t>
      </w:r>
      <w:r>
        <w:rPr>
          <w:bCs/>
        </w:rPr>
        <w:t xml:space="preserve">w terminie </w:t>
      </w:r>
      <w:r w:rsidRPr="00C225DE">
        <w:rPr>
          <w:bCs/>
        </w:rPr>
        <w:t xml:space="preserve">do 24 godzin w dni robocze </w:t>
      </w:r>
      <w:r w:rsidR="00943977">
        <w:rPr>
          <w:bCs/>
        </w:rPr>
        <w:t xml:space="preserve">i </w:t>
      </w:r>
      <w:r w:rsidRPr="00C225DE">
        <w:rPr>
          <w:bCs/>
        </w:rPr>
        <w:t xml:space="preserve">usunąć ją </w:t>
      </w:r>
      <w:bookmarkStart w:id="58" w:name="_Hlk175887788"/>
      <w:r w:rsidRPr="00C225DE">
        <w:rPr>
          <w:bCs/>
        </w:rPr>
        <w:t xml:space="preserve">w terminie </w:t>
      </w:r>
      <w:bookmarkStart w:id="59" w:name="_Hlk115852213"/>
      <w:r w:rsidRPr="00C225DE">
        <w:rPr>
          <w:bCs/>
        </w:rPr>
        <w:t xml:space="preserve">do </w:t>
      </w:r>
      <w:r w:rsidR="0040087A">
        <w:rPr>
          <w:bCs/>
        </w:rPr>
        <w:t>….</w:t>
      </w:r>
      <w:r w:rsidRPr="00C225DE">
        <w:rPr>
          <w:bCs/>
        </w:rPr>
        <w:t xml:space="preserve"> dni robocz</w:t>
      </w:r>
      <w:r>
        <w:rPr>
          <w:bCs/>
        </w:rPr>
        <w:t>ych</w:t>
      </w:r>
      <w:r w:rsidRPr="00C225DE">
        <w:rPr>
          <w:bCs/>
        </w:rPr>
        <w:t xml:space="preserve"> </w:t>
      </w:r>
      <w:bookmarkEnd w:id="59"/>
      <w:r w:rsidR="00421AAC">
        <w:rPr>
          <w:bCs/>
        </w:rPr>
        <w:t>dla</w:t>
      </w:r>
      <w:bookmarkEnd w:id="58"/>
      <w:r w:rsidR="00421AAC">
        <w:rPr>
          <w:bCs/>
        </w:rPr>
        <w:t xml:space="preserve"> komputerów AiO i </w:t>
      </w:r>
      <w:r w:rsidR="00421AAC" w:rsidRPr="00421AAC">
        <w:rPr>
          <w:bCs/>
        </w:rPr>
        <w:t xml:space="preserve">w terminie do …. dni roboczych dla </w:t>
      </w:r>
      <w:proofErr w:type="spellStart"/>
      <w:r w:rsidR="00421AAC" w:rsidRPr="00421AAC">
        <w:rPr>
          <w:bCs/>
        </w:rPr>
        <w:t>dla</w:t>
      </w:r>
      <w:proofErr w:type="spellEnd"/>
      <w:r w:rsidR="00421AAC" w:rsidRPr="00421AAC">
        <w:rPr>
          <w:bCs/>
        </w:rPr>
        <w:t xml:space="preserve"> drukarek i urządzeń wielofunkcyjnych</w:t>
      </w:r>
      <w:r w:rsidR="00421AAC">
        <w:rPr>
          <w:bCs/>
        </w:rPr>
        <w:t xml:space="preserve"> </w:t>
      </w:r>
      <w:r w:rsidRPr="00C225DE">
        <w:rPr>
          <w:bCs/>
        </w:rPr>
        <w:t>od daty nadania pisemnego zgłoszenia adres e-mailem ……………, faksem na nr …………</w:t>
      </w:r>
      <w:r w:rsidR="00AF2E88" w:rsidRPr="00C225DE">
        <w:rPr>
          <w:bCs/>
        </w:rPr>
        <w:t>……</w:t>
      </w:r>
      <w:r w:rsidRPr="00C225DE">
        <w:rPr>
          <w:bCs/>
        </w:rPr>
        <w:t>, Tel. na nr …………….</w:t>
      </w:r>
    </w:p>
    <w:p w14:paraId="71383C08" w14:textId="6AF86ACA" w:rsidR="00C225DE" w:rsidRPr="00C225DE" w:rsidRDefault="00C225DE" w:rsidP="007E37F6">
      <w:pPr>
        <w:numPr>
          <w:ilvl w:val="0"/>
          <w:numId w:val="52"/>
        </w:numPr>
        <w:tabs>
          <w:tab w:val="left" w:pos="0"/>
        </w:tabs>
        <w:ind w:left="284" w:hanging="284"/>
        <w:jc w:val="both"/>
        <w:rPr>
          <w:bCs/>
        </w:rPr>
      </w:pPr>
      <w:r w:rsidRPr="001662F3">
        <w:t xml:space="preserve">W przypadku braku możliwości usunięcia awarii w terminie określonym w ust. </w:t>
      </w:r>
      <w:r>
        <w:t>5</w:t>
      </w:r>
      <w:r w:rsidRPr="001662F3">
        <w:t xml:space="preserve"> lub trzykrotnej naprawy gwarancyjnej</w:t>
      </w:r>
      <w:r w:rsidR="00943977" w:rsidRPr="00943977">
        <w:t xml:space="preserve"> </w:t>
      </w:r>
      <w:r w:rsidR="00943977" w:rsidRPr="001662F3">
        <w:t>tego samego elementu</w:t>
      </w:r>
      <w:r w:rsidR="00943977">
        <w:t>/</w:t>
      </w:r>
      <w:r w:rsidR="00943977" w:rsidRPr="001662F3">
        <w:t xml:space="preserve">podzespołu lub zespołu dostarczonego urządzenia w okresie kolejnych 12 miesięcy, </w:t>
      </w:r>
      <w:r w:rsidR="00943977">
        <w:t>lub</w:t>
      </w:r>
      <w:r w:rsidRPr="001662F3">
        <w:t xml:space="preserve"> </w:t>
      </w:r>
      <w:r w:rsidR="00943977">
        <w:t xml:space="preserve">przedwczesnego ich </w:t>
      </w:r>
      <w:r w:rsidRPr="001662F3">
        <w:t xml:space="preserve">zużycia </w:t>
      </w:r>
      <w:r w:rsidR="00943977">
        <w:t xml:space="preserve">mimo </w:t>
      </w:r>
      <w:r w:rsidRPr="001662F3">
        <w:t>normalnego użytkowania urządzenia</w:t>
      </w:r>
      <w:r w:rsidR="00943977">
        <w:t>.</w:t>
      </w:r>
      <w:r w:rsidRPr="001662F3">
        <w:t xml:space="preserve"> Wykonawca zobowiązany jest do bezpłatnej wymiany urządzenia na nowy o co najmniej takich samych lub wyższych parametrach, funkcjach użytkowych, estetyce oraz gabarytach, w terminie do 5 dni roboczych licząc od daty upływu terminu wyznaczonego na usunięcie awarii/daty zgłoszenia przez Zamawiającego odpowiednio czwartej naprawy.</w:t>
      </w:r>
    </w:p>
    <w:p w14:paraId="66C3E2CE" w14:textId="23319F5C" w:rsidR="00C225DE" w:rsidRPr="00C225DE" w:rsidRDefault="00C225DE" w:rsidP="007E37F6">
      <w:pPr>
        <w:numPr>
          <w:ilvl w:val="0"/>
          <w:numId w:val="52"/>
        </w:numPr>
        <w:tabs>
          <w:tab w:val="left" w:pos="0"/>
        </w:tabs>
        <w:ind w:left="284" w:hanging="284"/>
        <w:jc w:val="both"/>
        <w:rPr>
          <w:bCs/>
        </w:rPr>
      </w:pPr>
      <w:r w:rsidRPr="00C225DE">
        <w:t>Wykonawca zobowiązany jest zapewnić polskojęzyczny serwis, w tym w szczególności polskojęzyczny kontakt telefoniczny i e-mailowy oraz do prowadzenia dokumentacji w języku polskim.</w:t>
      </w:r>
    </w:p>
    <w:p w14:paraId="41BB46F1" w14:textId="36FA85D1" w:rsidR="00C225DE" w:rsidRPr="00C225DE" w:rsidRDefault="00C225DE" w:rsidP="007E37F6">
      <w:pPr>
        <w:numPr>
          <w:ilvl w:val="0"/>
          <w:numId w:val="52"/>
        </w:numPr>
        <w:tabs>
          <w:tab w:val="left" w:pos="0"/>
        </w:tabs>
        <w:ind w:left="284" w:hanging="284"/>
        <w:jc w:val="both"/>
        <w:rPr>
          <w:bCs/>
        </w:rPr>
      </w:pPr>
      <w:r w:rsidRPr="00C225DE">
        <w:t xml:space="preserve">Wykonawca zobowiązany jest do przyjmowania zgłoszeń awarii lub innych nieprawidłowości dostarczonego przedmiotu umowy w dni robocze w godz. </w:t>
      </w:r>
      <w:r w:rsidR="008C12DA">
        <w:t>9</w:t>
      </w:r>
      <w:r w:rsidRPr="00C225DE">
        <w:t>:00 – 1</w:t>
      </w:r>
      <w:r w:rsidR="00BD1919">
        <w:t>7</w:t>
      </w:r>
      <w:r w:rsidRPr="00C225DE">
        <w:t>:00, w języku polskim, telefonicznie pod numerem tel. …………, faksem pod numerem</w:t>
      </w:r>
      <w:r w:rsidR="00D27E29" w:rsidRPr="00C225DE">
        <w:t xml:space="preserve"> …</w:t>
      </w:r>
      <w:r w:rsidRPr="00C225DE">
        <w:t>…….</w:t>
      </w:r>
      <w:r w:rsidR="00421AAC">
        <w:t>,</w:t>
      </w:r>
      <w:r w:rsidRPr="00C225DE">
        <w:t xml:space="preserve"> </w:t>
      </w:r>
      <w:r w:rsidR="00421AAC" w:rsidRPr="00421AAC">
        <w:t>na adres:</w:t>
      </w:r>
      <w:r w:rsidRPr="00C225DE">
        <w:t xml:space="preserve"> e-mail</w:t>
      </w:r>
      <w:r w:rsidR="00421AAC">
        <w:t>:</w:t>
      </w:r>
      <w:r w:rsidRPr="00C225DE">
        <w:t xml:space="preserve"> …………</w:t>
      </w:r>
      <w:r w:rsidR="00D27E29" w:rsidRPr="00C225DE">
        <w:t>……</w:t>
      </w:r>
      <w:r w:rsidRPr="00C225DE">
        <w:t>.</w:t>
      </w:r>
    </w:p>
    <w:p w14:paraId="233A52E9" w14:textId="3B64FB62" w:rsidR="00C225DE" w:rsidRPr="00C225DE" w:rsidRDefault="00C225DE" w:rsidP="007E37F6">
      <w:pPr>
        <w:numPr>
          <w:ilvl w:val="0"/>
          <w:numId w:val="52"/>
        </w:numPr>
        <w:tabs>
          <w:tab w:val="left" w:pos="0"/>
        </w:tabs>
        <w:ind w:left="284" w:hanging="284"/>
        <w:jc w:val="both"/>
        <w:rPr>
          <w:bCs/>
        </w:rPr>
      </w:pPr>
      <w:r w:rsidRPr="00C225DE">
        <w:t>Celem wykonania naprawy przedmiotu umowy, Wykonawca uzyska dostęp do urządzenia w godzinach pracy Zamawiającego.</w:t>
      </w:r>
    </w:p>
    <w:p w14:paraId="2C0CB046" w14:textId="3AF0F956" w:rsidR="00C225DE" w:rsidRPr="008F2D5F" w:rsidRDefault="00C225DE" w:rsidP="007E37F6">
      <w:pPr>
        <w:numPr>
          <w:ilvl w:val="0"/>
          <w:numId w:val="52"/>
        </w:numPr>
        <w:tabs>
          <w:tab w:val="left" w:pos="0"/>
        </w:tabs>
        <w:ind w:left="284" w:hanging="284"/>
        <w:jc w:val="both"/>
        <w:rPr>
          <w:bCs/>
        </w:rPr>
      </w:pPr>
      <w:r w:rsidRPr="001662F3">
        <w:t>Wszelkie czynności w ramach gwarancji kompletnego urządzenia</w:t>
      </w:r>
      <w:r>
        <w:t>/urządzeń</w:t>
      </w:r>
      <w:r w:rsidRPr="001662F3">
        <w:t xml:space="preserve"> są realizowane przez Wykonawcę w ramach przysługującego mu wynagrodzenia, o którym mowa w § 2 ust. 1 pkt 2) umowy.</w:t>
      </w:r>
    </w:p>
    <w:p w14:paraId="6E947A34" w14:textId="437DF8BE" w:rsidR="003E43A0" w:rsidRPr="002B638E" w:rsidRDefault="002B638E" w:rsidP="007E37F6">
      <w:pPr>
        <w:numPr>
          <w:ilvl w:val="0"/>
          <w:numId w:val="52"/>
        </w:numPr>
        <w:tabs>
          <w:tab w:val="left" w:pos="0"/>
        </w:tabs>
        <w:spacing w:after="360"/>
        <w:ind w:right="9"/>
        <w:jc w:val="both"/>
        <w:rPr>
          <w:b/>
        </w:rPr>
      </w:pPr>
      <w:r>
        <w:t>Wykonawca gwarantuje, że dostarczony przedmiot umowy jest fabrycznie nowy, kompletny a także wolny od wad materiałowych i konstrukcyjnych oraz gotowy do użytku bez żadnych dodatkowych zakupów i inwestycji.</w:t>
      </w:r>
    </w:p>
    <w:p w14:paraId="555A6FC5" w14:textId="012A47EF" w:rsidR="005D159A" w:rsidRPr="005D159A" w:rsidRDefault="003127C1" w:rsidP="0007311F">
      <w:pPr>
        <w:pStyle w:val="Standard"/>
        <w:jc w:val="center"/>
        <w:rPr>
          <w:b/>
          <w:bCs/>
        </w:rPr>
      </w:pPr>
      <w:r w:rsidRPr="005D159A">
        <w:rPr>
          <w:b/>
          <w:bCs/>
        </w:rPr>
        <w:t>§ 7</w:t>
      </w:r>
    </w:p>
    <w:p w14:paraId="637B0DAE" w14:textId="4E085563" w:rsidR="003127C1" w:rsidRDefault="00482BE3" w:rsidP="00482BE3">
      <w:pPr>
        <w:pStyle w:val="Standard"/>
        <w:jc w:val="both"/>
      </w:pPr>
      <w:r>
        <w:t>1.</w:t>
      </w:r>
      <w:r w:rsidR="00C72DEE">
        <w:t xml:space="preserve"> </w:t>
      </w:r>
      <w:r w:rsidR="003127C1">
        <w:t>Wykonawca płaci Zamawiającemu następujące kary umowne:</w:t>
      </w:r>
    </w:p>
    <w:p w14:paraId="5D8CA15C" w14:textId="77777777" w:rsidR="00711200" w:rsidRPr="00421AAC" w:rsidRDefault="00711200" w:rsidP="00DC5A5A">
      <w:pPr>
        <w:ind w:left="568" w:hanging="284"/>
        <w:jc w:val="both"/>
      </w:pPr>
      <w:r w:rsidRPr="00421AAC">
        <w:t>1)</w:t>
      </w:r>
      <w:r w:rsidRPr="00421AAC">
        <w:tab/>
        <w:t>w wysokości 10% ceny brutto niezrealizowanej części umowy, gdy Wykonawca odstąpi od  umowy na skutek okoliczności, za które ponosi winę;</w:t>
      </w:r>
    </w:p>
    <w:p w14:paraId="77173670" w14:textId="7631F6EC" w:rsidR="00711200" w:rsidRPr="00421AAC" w:rsidRDefault="00711200" w:rsidP="00DC5A5A">
      <w:pPr>
        <w:ind w:left="568" w:hanging="284"/>
        <w:jc w:val="both"/>
      </w:pPr>
      <w:r w:rsidRPr="00421AAC">
        <w:t>2)</w:t>
      </w:r>
      <w:bookmarkStart w:id="60" w:name="_Hlk175840733"/>
      <w:r w:rsidR="00DC5A5A">
        <w:t xml:space="preserve"> </w:t>
      </w:r>
      <w:r w:rsidRPr="00421AAC">
        <w:t xml:space="preserve">w wysokości 0,1% wynagrodzenia brutto niezrealizowanej części dostawy za każdy rozpoczęty dzień zwłoki w realizacji  przedmiotu umowy </w:t>
      </w:r>
      <w:r w:rsidR="00F77161" w:rsidRPr="00421AAC">
        <w:t xml:space="preserve">w terminie </w:t>
      </w:r>
      <w:r w:rsidRPr="00421AAC">
        <w:t>określony</w:t>
      </w:r>
      <w:r w:rsidR="00F77161" w:rsidRPr="00421AAC">
        <w:t>m</w:t>
      </w:r>
      <w:r w:rsidRPr="00421AAC">
        <w:t xml:space="preserve"> w § 3 ust. 2 umowy, jednak nie więcej niż </w:t>
      </w:r>
      <w:r w:rsidR="00DC5A5A">
        <w:t>2</w:t>
      </w:r>
      <w:r w:rsidRPr="00421AAC">
        <w:t>0% wartości niezrealizowanej dostawy.</w:t>
      </w:r>
      <w:bookmarkEnd w:id="60"/>
    </w:p>
    <w:p w14:paraId="723430BA" w14:textId="72FB352F" w:rsidR="00D74B03" w:rsidRPr="00421AAC" w:rsidRDefault="00D74B03" w:rsidP="00DC5A5A">
      <w:pPr>
        <w:ind w:left="568" w:hanging="284"/>
        <w:jc w:val="both"/>
      </w:pPr>
      <w:r w:rsidRPr="00421AAC">
        <w:t>3)  w wysokości 0,</w:t>
      </w:r>
      <w:r w:rsidR="00C84F13" w:rsidRPr="00421AAC">
        <w:t>05</w:t>
      </w:r>
      <w:r w:rsidRPr="00421AAC">
        <w:t xml:space="preserve">% wynagrodzenia brutto </w:t>
      </w:r>
      <w:r w:rsidR="00C84F13" w:rsidRPr="00421AAC">
        <w:t xml:space="preserve">umowy </w:t>
      </w:r>
      <w:r w:rsidRPr="00421AAC">
        <w:t xml:space="preserve">za każdy rozpoczęty dzień zwłoki w </w:t>
      </w:r>
      <w:r w:rsidR="00054D39" w:rsidRPr="00421AAC">
        <w:t>usunięciu</w:t>
      </w:r>
      <w:r w:rsidRPr="00421AAC">
        <w:t xml:space="preserve"> </w:t>
      </w:r>
      <w:r w:rsidR="008B7282" w:rsidRPr="00421AAC">
        <w:t xml:space="preserve">awarii </w:t>
      </w:r>
      <w:r w:rsidR="00054D39" w:rsidRPr="00421AAC">
        <w:rPr>
          <w:bCs/>
        </w:rPr>
        <w:t>urządzenia i/lub oprogramowania</w:t>
      </w:r>
      <w:r w:rsidR="00054D39" w:rsidRPr="00421AAC">
        <w:t xml:space="preserve"> </w:t>
      </w:r>
      <w:r w:rsidR="008B7282" w:rsidRPr="00421AAC">
        <w:t xml:space="preserve">w terminie określonym </w:t>
      </w:r>
      <w:r w:rsidRPr="00421AAC">
        <w:t xml:space="preserve">w § </w:t>
      </w:r>
      <w:r w:rsidR="00C84F13" w:rsidRPr="00421AAC">
        <w:t>6</w:t>
      </w:r>
      <w:r w:rsidRPr="00421AAC">
        <w:t xml:space="preserve"> ust. </w:t>
      </w:r>
      <w:r w:rsidR="00C84F13" w:rsidRPr="00421AAC">
        <w:t>5</w:t>
      </w:r>
      <w:r w:rsidRPr="00421AAC">
        <w:t xml:space="preserve"> umowy</w:t>
      </w:r>
      <w:r w:rsidR="008B7282" w:rsidRPr="00421AAC">
        <w:t>.</w:t>
      </w:r>
    </w:p>
    <w:p w14:paraId="509055BB" w14:textId="57E5D188" w:rsidR="00711200" w:rsidRPr="00421AAC" w:rsidRDefault="00D74B03" w:rsidP="00DC5A5A">
      <w:pPr>
        <w:ind w:left="568" w:hanging="284"/>
        <w:jc w:val="both"/>
      </w:pPr>
      <w:r w:rsidRPr="00421AAC">
        <w:t>4</w:t>
      </w:r>
      <w:r w:rsidR="00711200" w:rsidRPr="00421AAC">
        <w:t xml:space="preserve">) </w:t>
      </w:r>
      <w:r w:rsidRPr="00421AAC">
        <w:t xml:space="preserve"> </w:t>
      </w:r>
      <w:r w:rsidR="0079236C" w:rsidRPr="0079236C">
        <w:t>w wysokości 10 % ceny brutto niezrealizowanej części umowy, gdy zamawiający odstąpi od umowy w przypadkach określonych w § 8 ust 14 i 17 niniejszej umowy.</w:t>
      </w:r>
    </w:p>
    <w:p w14:paraId="4C35C844" w14:textId="111F3852" w:rsidR="00711200" w:rsidRPr="00421AAC" w:rsidRDefault="00D74B03" w:rsidP="00DC5A5A">
      <w:pPr>
        <w:ind w:left="568" w:hanging="284"/>
        <w:jc w:val="both"/>
      </w:pPr>
      <w:r w:rsidRPr="00421AAC">
        <w:t>5</w:t>
      </w:r>
      <w:r w:rsidR="00711200" w:rsidRPr="00421AAC">
        <w:t>)</w:t>
      </w:r>
      <w:r w:rsidR="00DC5A5A">
        <w:tab/>
      </w:r>
      <w:r w:rsidR="00711200" w:rsidRPr="00421AAC">
        <w:rPr>
          <w:bCs/>
          <w:lang w:val="x-none"/>
        </w:rPr>
        <w:t xml:space="preserve">z tytułu </w:t>
      </w:r>
      <w:r w:rsidR="00711200" w:rsidRPr="00421AAC">
        <w:t>braku zapłaty lub nieterminowej zapłaty wynagrodzenia należnego podwykonawcom, w wysokości 0,2% wynagrodzenia brutto podwykonawcy, za każdy dzień zwłoki, nie więcej jednak niż 10% tego wynagrodzenia (o ile dotyczy)</w:t>
      </w:r>
    </w:p>
    <w:p w14:paraId="20967367" w14:textId="5F9211DD" w:rsidR="00711200" w:rsidRPr="00421AAC" w:rsidRDefault="00711200" w:rsidP="00DC5A5A">
      <w:pPr>
        <w:ind w:left="568" w:hanging="284"/>
        <w:jc w:val="both"/>
      </w:pPr>
      <w:r w:rsidRPr="00421AAC">
        <w:t>6)</w:t>
      </w:r>
      <w:r w:rsidRPr="00421AAC">
        <w:tab/>
        <w:t xml:space="preserve">w wysokości 0,2% wynagrodzenia brutto niezrealizowanej reklamowanej części dostawy za każdy rozpoczęty dzień zwłoki w realizacji  reklamowanego przedmiotu umowy </w:t>
      </w:r>
      <w:r w:rsidR="00DC5A5A">
        <w:t xml:space="preserve">w terminie </w:t>
      </w:r>
      <w:r w:rsidRPr="00421AAC">
        <w:t>określon</w:t>
      </w:r>
      <w:r w:rsidR="00DC5A5A">
        <w:t>ym</w:t>
      </w:r>
      <w:r w:rsidRPr="00421AAC">
        <w:t xml:space="preserve"> w § 8 ust. </w:t>
      </w:r>
      <w:r w:rsidR="00DC5A5A">
        <w:t>7 i 9</w:t>
      </w:r>
      <w:r w:rsidRPr="00421AAC">
        <w:t xml:space="preserve"> umowy, jednak nie więcej niż </w:t>
      </w:r>
      <w:r w:rsidR="00DC5A5A">
        <w:t>2</w:t>
      </w:r>
      <w:r w:rsidRPr="00421AAC">
        <w:t xml:space="preserve">0% wartości </w:t>
      </w:r>
      <w:r w:rsidR="00DC5A5A">
        <w:t xml:space="preserve">reklamowanej </w:t>
      </w:r>
      <w:r w:rsidRPr="00421AAC">
        <w:t>dostawy.</w:t>
      </w:r>
    </w:p>
    <w:p w14:paraId="30CD7B54" w14:textId="4F2CCAC2" w:rsidR="00F52531" w:rsidRPr="00711200" w:rsidRDefault="00F52531" w:rsidP="006A5150">
      <w:pPr>
        <w:suppressAutoHyphens/>
        <w:autoSpaceDN w:val="0"/>
        <w:ind w:left="284" w:hanging="284"/>
        <w:jc w:val="both"/>
        <w:rPr>
          <w:rFonts w:eastAsia="Times New Roman"/>
          <w:lang w:eastAsia="ar-SA"/>
        </w:rPr>
      </w:pPr>
      <w:r>
        <w:rPr>
          <w:rFonts w:eastAsia="Times New Roman"/>
          <w:lang w:eastAsia="ar-SA"/>
        </w:rPr>
        <w:t>2.</w:t>
      </w:r>
      <w:r w:rsidR="006A5150">
        <w:rPr>
          <w:rFonts w:eastAsia="Times New Roman"/>
          <w:lang w:eastAsia="ar-SA"/>
        </w:rPr>
        <w:tab/>
      </w:r>
      <w:r w:rsidRPr="00F52531">
        <w:rPr>
          <w:rFonts w:eastAsia="Times New Roman"/>
          <w:lang w:eastAsia="ar-SA"/>
        </w:rPr>
        <w:t>Łączna maksymalna wysokość kar umownych wynosi 30% łącznego wynagrodzenia brutto, określonego w § 2 ust. 1.</w:t>
      </w:r>
    </w:p>
    <w:p w14:paraId="28EDE02A" w14:textId="681F0D29" w:rsidR="003127C1" w:rsidRDefault="003127C1" w:rsidP="0007311F">
      <w:pPr>
        <w:pStyle w:val="Standard"/>
        <w:ind w:left="284" w:hanging="284"/>
        <w:jc w:val="both"/>
      </w:pPr>
      <w:r>
        <w:t>3.</w:t>
      </w:r>
      <w:r w:rsidR="0007311F">
        <w:t xml:space="preserve"> </w:t>
      </w:r>
      <w:r>
        <w:t xml:space="preserve">W </w:t>
      </w:r>
      <w:r w:rsidR="00CB5E35">
        <w:t>przypadku,</w:t>
      </w:r>
      <w:r>
        <w:t xml:space="preserve">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w:t>
      </w:r>
    </w:p>
    <w:p w14:paraId="3D64B5F7" w14:textId="6568304C" w:rsidR="00AB5647" w:rsidRDefault="00AB5647" w:rsidP="0007311F">
      <w:pPr>
        <w:pStyle w:val="Standard"/>
        <w:ind w:left="284" w:hanging="284"/>
        <w:jc w:val="both"/>
      </w:pPr>
      <w:r>
        <w:t>4</w:t>
      </w:r>
      <w:r w:rsidRPr="00AB5647">
        <w:t>.</w:t>
      </w:r>
      <w:r w:rsidRPr="00AB5647">
        <w:tab/>
        <w:t>Strony umowy ustalają, że żadna ze stron nie poniesie odpowiedzialności za niewykonanie lub nienależyte wykonanie zobowiązań wynikających z umowy w sytuacji wystąpienia siły wyższej uniemożliwiającej wykonanie zobowiązań. Siła Wyższa oznacza zdarzenie zewnętrzne, pozostające poza kontrolą Stron oraz niewiążące się z zawinionym działaniem Stron, którego Strony nie mogły przewidzieć i które uniemożliwia proces realizacji Umowy. Takie zdarzenia obejmują w szczególności: wojnę, rewolucję, pożary, powodzie, epidemie, akty administracji państwowej itp.</w:t>
      </w:r>
    </w:p>
    <w:p w14:paraId="02C960B1" w14:textId="69B01E7C" w:rsidR="003127C1" w:rsidRDefault="00AB5647" w:rsidP="0007311F">
      <w:pPr>
        <w:pStyle w:val="Standard"/>
        <w:ind w:left="284" w:hanging="284"/>
        <w:jc w:val="both"/>
      </w:pPr>
      <w:r>
        <w:t>5</w:t>
      </w:r>
      <w:r w:rsidR="003127C1">
        <w:t>.</w:t>
      </w:r>
      <w:r w:rsidR="00A85750">
        <w:t xml:space="preserve"> </w:t>
      </w:r>
      <w:r w:rsidR="003127C1">
        <w:t>W przypadku zawinionej przez Wykonawcę zwłoki w realizacji przedmiotu umowy ustalone ceny nie tracą ważności.</w:t>
      </w:r>
    </w:p>
    <w:p w14:paraId="67748947" w14:textId="07ED4581" w:rsidR="007F053B" w:rsidRPr="00593078" w:rsidRDefault="00AB5647" w:rsidP="002B3C2A">
      <w:pPr>
        <w:pStyle w:val="Standard"/>
        <w:ind w:left="284" w:hanging="284"/>
        <w:jc w:val="both"/>
      </w:pPr>
      <w:r>
        <w:t>6</w:t>
      </w:r>
      <w:r w:rsidR="003127C1" w:rsidRPr="00593078">
        <w:t>.</w:t>
      </w:r>
      <w:r w:rsidR="00A85750" w:rsidRPr="00593078">
        <w:t xml:space="preserve"> </w:t>
      </w:r>
      <w:r w:rsidR="003127C1" w:rsidRPr="00593078">
        <w:t>Za przekroczenie terminu płatności określonego § 4 ust.2 umowy za zrealizowany przedmiot umowy Wykonawca może naliczyć odsetki w wysokości ustawowej.</w:t>
      </w:r>
    </w:p>
    <w:p w14:paraId="2AA74962" w14:textId="18B2BE90" w:rsidR="00593078" w:rsidRDefault="00AB5647" w:rsidP="002B3C2A">
      <w:pPr>
        <w:pStyle w:val="Standard"/>
        <w:ind w:left="284" w:hanging="284"/>
        <w:jc w:val="both"/>
      </w:pPr>
      <w:r>
        <w:t>7</w:t>
      </w:r>
      <w:r w:rsidR="00593078" w:rsidRPr="00593078">
        <w:t>. Wykonawca oświadcza, że nie podlega wykluczeniu z postępowania o udzielenie zamówienia publicznego na podstawie art. 7 ust. 1 ustawy z dnia 13 kwietnia 2022 r. o szczególnych rozwiązaniach w zakresie przeciwdziałania wspieraniu agresji na Ukrainę oraz służących ochronie bezpieczeństwa narodowego (Dz.U. 2022 poz. 835) oraz że zobowiązuje się do powiadomienia Zamawiającego niezwłocznie, najpóźniej w terminie 3 dni roboczych, o zaistnieniu w stosunku do niego okoliczności, o których mowa w powołanym przepisie</w:t>
      </w:r>
      <w:r w:rsidR="00593078">
        <w:t>.</w:t>
      </w:r>
    </w:p>
    <w:p w14:paraId="6DE6ECD1" w14:textId="77777777" w:rsidR="00593078" w:rsidRPr="00593078" w:rsidRDefault="00593078" w:rsidP="002B3C2A">
      <w:pPr>
        <w:pStyle w:val="Standard"/>
        <w:ind w:left="284" w:hanging="284"/>
        <w:jc w:val="both"/>
        <w:rPr>
          <w:sz w:val="16"/>
          <w:szCs w:val="16"/>
        </w:rPr>
      </w:pPr>
    </w:p>
    <w:p w14:paraId="41D52A76" w14:textId="403F9838" w:rsidR="00A03313" w:rsidRDefault="004D3A77" w:rsidP="003127C1">
      <w:pPr>
        <w:pStyle w:val="Standard"/>
        <w:jc w:val="both"/>
        <w:rPr>
          <w:b/>
          <w:bCs/>
        </w:rPr>
      </w:pPr>
      <w:r w:rsidRPr="004D3A77">
        <w:rPr>
          <w:b/>
          <w:bCs/>
        </w:rPr>
        <w:t xml:space="preserve">                                                                         </w:t>
      </w:r>
      <w:r w:rsidR="003127C1" w:rsidRPr="004D3A77">
        <w:rPr>
          <w:b/>
          <w:bCs/>
        </w:rPr>
        <w:t>§ 8</w:t>
      </w:r>
    </w:p>
    <w:p w14:paraId="059A9F77" w14:textId="3229DF9B" w:rsidR="00D54934" w:rsidRPr="00D54934" w:rsidRDefault="00D54934" w:rsidP="00913EBA">
      <w:pPr>
        <w:pStyle w:val="Standard"/>
        <w:ind w:left="284" w:hanging="284"/>
      </w:pPr>
      <w:r w:rsidRPr="00D54934">
        <w:t>1.</w:t>
      </w:r>
      <w:r w:rsidR="002529F0">
        <w:tab/>
      </w:r>
      <w:r w:rsidRPr="00D54934">
        <w:t>Odbiór ilościowy i jakościowy przedmiotu umowy nastąpi u Zamawiającego.</w:t>
      </w:r>
    </w:p>
    <w:p w14:paraId="17E4505B" w14:textId="596BF15F" w:rsidR="00D54934" w:rsidRPr="00D54934" w:rsidRDefault="00D54934" w:rsidP="0088055C">
      <w:pPr>
        <w:pStyle w:val="Standard"/>
        <w:ind w:left="284" w:hanging="284"/>
        <w:jc w:val="both"/>
      </w:pPr>
      <w:r w:rsidRPr="00D54934">
        <w:t>2.</w:t>
      </w:r>
      <w:r w:rsidR="002529F0">
        <w:tab/>
      </w:r>
      <w:r w:rsidRPr="00D54934">
        <w:t xml:space="preserve">Wykonawca odpowiada za braki ilościowe i </w:t>
      </w:r>
      <w:r w:rsidR="002529F0">
        <w:t xml:space="preserve">widoczne </w:t>
      </w:r>
      <w:r w:rsidRPr="00D54934">
        <w:t>wady jakościowe stwierdzone bezpośrednio po rozpakowaniu fabrycznych opakowań</w:t>
      </w:r>
      <w:r w:rsidR="002529F0">
        <w:t xml:space="preserve"> oraz wady jakościowe, które zostaną ujawnione w późniejszym terminie, czego nie można było stwierdzić w dniu dostawy.</w:t>
      </w:r>
    </w:p>
    <w:p w14:paraId="2CEB6869" w14:textId="39271C9E" w:rsidR="00D54934" w:rsidRPr="00D54934" w:rsidRDefault="00D54934" w:rsidP="00913EBA">
      <w:pPr>
        <w:pStyle w:val="Standard"/>
        <w:ind w:left="284" w:hanging="284"/>
      </w:pPr>
      <w:r w:rsidRPr="00D54934">
        <w:t>3. Wykonawca zapewni rozładunek i transport wewnętrzny przedmiotu umowy u Zamawiającego i dostarczy go bezpośrednio do SPSSZ Grodzisk Mazowiecki, ul. Daleka 11</w:t>
      </w:r>
    </w:p>
    <w:p w14:paraId="5E114435" w14:textId="59987DCF" w:rsidR="00D54934" w:rsidRPr="00D54934" w:rsidRDefault="00D54934" w:rsidP="0088055C">
      <w:pPr>
        <w:pStyle w:val="Standard"/>
        <w:ind w:left="284" w:hanging="284"/>
        <w:jc w:val="both"/>
      </w:pPr>
      <w:r w:rsidRPr="00D54934">
        <w:t>4.</w:t>
      </w:r>
      <w:r w:rsidR="00987399">
        <w:tab/>
      </w:r>
      <w:r w:rsidRPr="00D54934">
        <w:t>Do czasu odbioru przedmiotu umowy przez Zamawiającego, ryzyko wszelkich niebezpieczeństw związanych z ewentualnym uszkodzeniem lub utratą towaru ponosi Wykonawca.</w:t>
      </w:r>
    </w:p>
    <w:p w14:paraId="57728AB5" w14:textId="77777777" w:rsidR="00D54934" w:rsidRPr="00D54934" w:rsidRDefault="00D54934" w:rsidP="0088055C">
      <w:pPr>
        <w:pStyle w:val="Standard"/>
        <w:ind w:left="284" w:hanging="284"/>
        <w:jc w:val="both"/>
      </w:pPr>
      <w:r w:rsidRPr="00D54934">
        <w:t>5. Zamawiający zastrzega sobie prawo zwrotu otrzymanego towaru w przypadku stwierdzenia niezgodności dostawy pod względem ilościowym, jakościowym lub asortymentowym, w stosunku do złożonego zamówienia (warunków umowy/treści oferty).</w:t>
      </w:r>
    </w:p>
    <w:p w14:paraId="67495954" w14:textId="0BF42CD8" w:rsidR="00913EBA" w:rsidRPr="00913EBA" w:rsidRDefault="00913EBA" w:rsidP="0088055C">
      <w:pPr>
        <w:ind w:left="284" w:hanging="284"/>
        <w:jc w:val="both"/>
        <w:rPr>
          <w:lang w:eastAsia="zh-CN" w:bidi="hi-IN"/>
        </w:rPr>
      </w:pPr>
      <w:r w:rsidRPr="00913EBA">
        <w:rPr>
          <w:lang w:eastAsia="zh-CN" w:bidi="hi-IN"/>
        </w:rPr>
        <w:t>6. W przypadku stwierdzenia wad ilościowych lub jakościowych w dostarczonym przedmiocie umowy Zamawiający niezwłocznie zawiadomi Wykonawcę o powyższym fakcie przesyłając pisemną reklamację na adres e-mail: …………… lub na numer faks: …………</w:t>
      </w:r>
      <w:r w:rsidR="00D27E29" w:rsidRPr="00913EBA">
        <w:rPr>
          <w:lang w:eastAsia="zh-CN" w:bidi="hi-IN"/>
        </w:rPr>
        <w:t>….</w:t>
      </w:r>
      <w:r w:rsidRPr="00913EBA">
        <w:rPr>
          <w:lang w:eastAsia="zh-CN" w:bidi="hi-IN"/>
        </w:rPr>
        <w:t xml:space="preserve"> </w:t>
      </w:r>
    </w:p>
    <w:p w14:paraId="03F4D53E" w14:textId="77777777" w:rsidR="00913EBA" w:rsidRPr="00913EBA" w:rsidRDefault="00913EBA" w:rsidP="00913EBA">
      <w:pPr>
        <w:ind w:left="284" w:hanging="284"/>
        <w:rPr>
          <w:lang w:eastAsia="zh-CN" w:bidi="hi-IN"/>
        </w:rPr>
      </w:pPr>
      <w:r w:rsidRPr="00913EBA">
        <w:rPr>
          <w:lang w:eastAsia="zh-CN" w:bidi="hi-IN"/>
        </w:rPr>
        <w:t xml:space="preserve">     1) braków ilościowych w ciągu 3 dni roboczych</w:t>
      </w:r>
    </w:p>
    <w:p w14:paraId="62A56A50" w14:textId="77777777" w:rsidR="00913EBA" w:rsidRPr="00913EBA" w:rsidRDefault="00913EBA" w:rsidP="00913EBA">
      <w:pPr>
        <w:ind w:left="284" w:hanging="284"/>
        <w:rPr>
          <w:lang w:eastAsia="zh-CN" w:bidi="hi-IN"/>
        </w:rPr>
      </w:pPr>
      <w:r w:rsidRPr="00913EBA">
        <w:rPr>
          <w:lang w:eastAsia="zh-CN" w:bidi="hi-IN"/>
        </w:rPr>
        <w:t xml:space="preserve">     2) wad jakościowych w ciągu 3 dni roboczych od daty ich ujawnienia</w:t>
      </w:r>
    </w:p>
    <w:p w14:paraId="7EEC6124" w14:textId="25BC5321" w:rsidR="00913EBA" w:rsidRPr="00913EBA" w:rsidRDefault="00913EBA" w:rsidP="0088055C">
      <w:pPr>
        <w:ind w:left="284" w:hanging="284"/>
        <w:jc w:val="both"/>
        <w:rPr>
          <w:lang w:eastAsia="zh-CN" w:bidi="hi-IN"/>
        </w:rPr>
      </w:pPr>
      <w:r w:rsidRPr="00913EBA">
        <w:rPr>
          <w:lang w:eastAsia="zh-CN" w:bidi="hi-IN"/>
        </w:rPr>
        <w:t>7.</w:t>
      </w:r>
      <w:r w:rsidR="00993CEA">
        <w:rPr>
          <w:lang w:eastAsia="zh-CN" w:bidi="hi-IN"/>
        </w:rPr>
        <w:tab/>
      </w:r>
      <w:r w:rsidRPr="00913EBA">
        <w:rPr>
          <w:lang w:eastAsia="zh-CN" w:bidi="hi-IN"/>
        </w:rPr>
        <w:t xml:space="preserve">W przypadku zgłoszenia przez Zamawiającego braków ilościowych przedmiotu umowy, Wykonawca zobowiązany jest dostarczyć brakujący towar w terminie 2 dni roboczych od daty nadania zgłoszenia reklamacyjnego. </w:t>
      </w:r>
    </w:p>
    <w:p w14:paraId="4D57995D" w14:textId="77777777" w:rsidR="00913EBA" w:rsidRPr="00913EBA" w:rsidRDefault="00913EBA" w:rsidP="0088055C">
      <w:pPr>
        <w:ind w:left="284" w:hanging="284"/>
        <w:jc w:val="both"/>
        <w:rPr>
          <w:lang w:eastAsia="zh-CN" w:bidi="hi-IN"/>
        </w:rPr>
      </w:pPr>
      <w:r w:rsidRPr="00913EBA">
        <w:rPr>
          <w:lang w:eastAsia="zh-CN" w:bidi="hi-IN"/>
        </w:rPr>
        <w:t xml:space="preserve">8. Do obowiązków Wykonawcy należy rozpatrzenie reklamacji jakościowych nie później niż w terminie 3 dni roboczych od daty nadania zgłoszenia reklamacyjnego o wadzie przedmiotu umowy. Nierozpatrzenie reklamacji w ww. terminie oznacza jej uznanie. </w:t>
      </w:r>
    </w:p>
    <w:p w14:paraId="34A36538" w14:textId="54A7587D" w:rsidR="00913EBA" w:rsidRPr="00913EBA" w:rsidRDefault="00913EBA" w:rsidP="0088055C">
      <w:pPr>
        <w:ind w:left="284" w:hanging="284"/>
        <w:jc w:val="both"/>
        <w:rPr>
          <w:lang w:eastAsia="zh-CN" w:bidi="hi-IN"/>
        </w:rPr>
      </w:pPr>
      <w:r w:rsidRPr="00913EBA">
        <w:rPr>
          <w:lang w:eastAsia="zh-CN" w:bidi="hi-IN"/>
        </w:rPr>
        <w:t>9. Wykonawca w terminie 2 dni roboczych od daty uznania reklamacji jakościowych zobowiązany jest spełnić żądania Zamawiającego zgłoszone w protokole reklamacyjnym oraz w dniu uznania reklamacji zobowiązany jest do wystawienia faktury korygującej, a także poinformowania o tym fakcie Zamawiającego na adres e</w:t>
      </w:r>
      <w:r>
        <w:rPr>
          <w:lang w:eastAsia="zh-CN" w:bidi="hi-IN"/>
        </w:rPr>
        <w:t>-</w:t>
      </w:r>
      <w:r w:rsidRPr="00913EBA">
        <w:rPr>
          <w:lang w:eastAsia="zh-CN" w:bidi="hi-IN"/>
        </w:rPr>
        <w:t>mail: ………………………………</w:t>
      </w:r>
    </w:p>
    <w:p w14:paraId="7B6EE66A" w14:textId="019005A7" w:rsidR="00913EBA" w:rsidRPr="00913EBA" w:rsidRDefault="00913EBA" w:rsidP="0088055C">
      <w:pPr>
        <w:ind w:left="284" w:hanging="284"/>
        <w:jc w:val="both"/>
        <w:rPr>
          <w:lang w:eastAsia="zh-CN" w:bidi="hi-IN"/>
        </w:rPr>
      </w:pPr>
      <w:r w:rsidRPr="00913EBA">
        <w:rPr>
          <w:lang w:eastAsia="zh-CN" w:bidi="hi-IN"/>
        </w:rPr>
        <w:t>10.Wykonawca zobowiązany jest odebrać przedmiot podlegający reklamacji i dostarczyć do siedziby Zamawiającego towar wolny od wad.</w:t>
      </w:r>
    </w:p>
    <w:p w14:paraId="4D2822BB" w14:textId="0B74089D" w:rsidR="00913EBA" w:rsidRPr="00913EBA" w:rsidRDefault="00913EBA" w:rsidP="00913EBA">
      <w:pPr>
        <w:ind w:left="284" w:hanging="284"/>
        <w:rPr>
          <w:lang w:eastAsia="zh-CN" w:bidi="hi-IN"/>
        </w:rPr>
      </w:pPr>
      <w:r w:rsidRPr="00913EBA">
        <w:rPr>
          <w:lang w:eastAsia="zh-CN" w:bidi="hi-IN"/>
        </w:rPr>
        <w:t xml:space="preserve">11.Koszty związane ze zwrotem reklamowanej partii towaru ponosi Wykonawca. </w:t>
      </w:r>
    </w:p>
    <w:p w14:paraId="17C92ED6" w14:textId="380FF6A0" w:rsidR="00913EBA" w:rsidRPr="00913EBA" w:rsidRDefault="00913EBA" w:rsidP="0088055C">
      <w:pPr>
        <w:ind w:left="284" w:hanging="284"/>
        <w:jc w:val="both"/>
        <w:rPr>
          <w:lang w:eastAsia="zh-CN" w:bidi="hi-IN"/>
        </w:rPr>
      </w:pPr>
      <w:r w:rsidRPr="00913EBA">
        <w:rPr>
          <w:lang w:eastAsia="zh-CN" w:bidi="hi-IN"/>
        </w:rPr>
        <w:t>12.Odrzucenie przez Wykonawcę reklamacji upoważnia Zamawiającego do zasięgnięcia</w:t>
      </w:r>
      <w:r w:rsidR="0088055C">
        <w:rPr>
          <w:lang w:eastAsia="zh-CN" w:bidi="hi-IN"/>
        </w:rPr>
        <w:t xml:space="preserve"> </w:t>
      </w:r>
      <w:r w:rsidRPr="00913EBA">
        <w:rPr>
          <w:lang w:eastAsia="zh-CN" w:bidi="hi-IN"/>
        </w:rPr>
        <w:t xml:space="preserve">ekspertyzy lub opinii właściwego organu lub skierowania sprawy celem rozstrzygnięcia przez Sąd. </w:t>
      </w:r>
    </w:p>
    <w:p w14:paraId="78615A98" w14:textId="57752D2B" w:rsidR="003127C1" w:rsidRDefault="00913EBA" w:rsidP="002529F0">
      <w:pPr>
        <w:ind w:left="284" w:hanging="284"/>
        <w:jc w:val="both"/>
      </w:pPr>
      <w:r w:rsidRPr="00913EBA">
        <w:rPr>
          <w:lang w:eastAsia="zh-CN" w:bidi="hi-IN"/>
        </w:rPr>
        <w:t>13.Jeżeli reklamacja Zamawiającego okaże się uzasadniona, koszty związane z</w:t>
      </w:r>
      <w:r>
        <w:rPr>
          <w:lang w:eastAsia="zh-CN" w:bidi="hi-IN"/>
        </w:rPr>
        <w:t xml:space="preserve"> </w:t>
      </w:r>
      <w:r w:rsidRPr="00913EBA">
        <w:rPr>
          <w:lang w:eastAsia="zh-CN" w:bidi="hi-IN"/>
        </w:rPr>
        <w:t xml:space="preserve">przeprowadzeniem ekspertyzy lub opinii ponosi Wykonawca. </w:t>
      </w:r>
    </w:p>
    <w:p w14:paraId="64D9242A" w14:textId="7FF24D6F" w:rsidR="00412DB9" w:rsidRDefault="00913EBA" w:rsidP="00412DB9">
      <w:pPr>
        <w:pStyle w:val="Standard"/>
        <w:ind w:left="284" w:hanging="284"/>
        <w:jc w:val="both"/>
      </w:pPr>
      <w:r>
        <w:t>14</w:t>
      </w:r>
      <w:r w:rsidR="003127C1">
        <w:t>.</w:t>
      </w:r>
      <w:r w:rsidR="00412DB9">
        <w:t>Zamawiającemu przysługuje prawo odmowy przyjęcia dostarczonego przedmiotu umowy za każdym razem wystąpienia takiej sytuacji, jak również prawo do odstąpienia od umowy z winy Wykonawcy w przypadku trzykrotnego powtórzenia się niżej wymienionych przypadków:</w:t>
      </w:r>
    </w:p>
    <w:p w14:paraId="785CAA20" w14:textId="7D7B3790" w:rsidR="00B90665" w:rsidRDefault="00412DB9" w:rsidP="00525D72">
      <w:pPr>
        <w:pStyle w:val="Standard"/>
        <w:ind w:left="568" w:hanging="284"/>
        <w:jc w:val="both"/>
      </w:pPr>
      <w:r>
        <w:t>1)</w:t>
      </w:r>
      <w:r w:rsidR="00525D72">
        <w:tab/>
      </w:r>
      <w:r>
        <w:t>dostarczenia przedmiotu umowy złej jakości i z wadami</w:t>
      </w:r>
      <w:r w:rsidR="002529F0">
        <w:t>,</w:t>
      </w:r>
    </w:p>
    <w:p w14:paraId="794D3C64" w14:textId="3BDFFCD5" w:rsidR="00412DB9" w:rsidRDefault="00B90665" w:rsidP="00B90665">
      <w:pPr>
        <w:pStyle w:val="Standard"/>
        <w:ind w:left="568" w:hanging="284"/>
        <w:jc w:val="both"/>
      </w:pPr>
      <w:r>
        <w:t>2)</w:t>
      </w:r>
      <w:r w:rsidR="00525D72">
        <w:tab/>
      </w:r>
      <w:r w:rsidR="00412DB9">
        <w:t>stwierdzenia braków ilościowych,</w:t>
      </w:r>
    </w:p>
    <w:p w14:paraId="2312C011" w14:textId="53A20D0F" w:rsidR="00412DB9" w:rsidRDefault="00B90665" w:rsidP="00B90665">
      <w:pPr>
        <w:pStyle w:val="Standard"/>
        <w:ind w:left="568" w:hanging="284"/>
        <w:jc w:val="both"/>
      </w:pPr>
      <w:r>
        <w:t>3</w:t>
      </w:r>
      <w:r w:rsidR="00412DB9">
        <w:t>)</w:t>
      </w:r>
      <w:r w:rsidR="00525D72">
        <w:tab/>
      </w:r>
      <w:r w:rsidR="00412DB9">
        <w:t>dostarczony przedmiot umowy będzie posiadał inne wady jawne (uszkodzone lub zalane opakowanie</w:t>
      </w:r>
      <w:r w:rsidR="00525D72">
        <w:t xml:space="preserve">, </w:t>
      </w:r>
      <w:r w:rsidR="009673B0">
        <w:t>zerwane plomby</w:t>
      </w:r>
      <w:r w:rsidR="002529F0">
        <w:t>/nalepki</w:t>
      </w:r>
      <w:r w:rsidR="009673B0">
        <w:t xml:space="preserve"> gwarancyjne </w:t>
      </w:r>
      <w:r w:rsidR="00525D72">
        <w:t>urządzeni</w:t>
      </w:r>
      <w:r w:rsidR="009673B0">
        <w:t>a</w:t>
      </w:r>
      <w:r w:rsidR="00525D72">
        <w:t>,</w:t>
      </w:r>
      <w:r w:rsidR="009673B0">
        <w:t xml:space="preserve"> widoczne ślady ingerencji w urządzenie</w:t>
      </w:r>
      <w:r w:rsidR="002529F0">
        <w:t xml:space="preserve">, dostarczone urządzenie będzie </w:t>
      </w:r>
      <w:r w:rsidR="00B1257E">
        <w:t>porysowane, poplamione</w:t>
      </w:r>
      <w:r w:rsidR="00412DB9">
        <w:t xml:space="preserve"> itp.</w:t>
      </w:r>
      <w:r w:rsidR="009673B0">
        <w:t xml:space="preserve"> przypadki</w:t>
      </w:r>
      <w:r w:rsidR="00412DB9">
        <w:t>);</w:t>
      </w:r>
    </w:p>
    <w:p w14:paraId="215F09D8" w14:textId="5C47403D" w:rsidR="00412DB9" w:rsidRDefault="00B90665" w:rsidP="00B90665">
      <w:pPr>
        <w:pStyle w:val="Standard"/>
        <w:ind w:left="568" w:hanging="284"/>
        <w:jc w:val="both"/>
      </w:pPr>
      <w:r>
        <w:t>4</w:t>
      </w:r>
      <w:r w:rsidR="00412DB9">
        <w:t>) dostarczony przedmiot umowy będzie niezgodny z zamówieniem i  przedmiotem umowy;</w:t>
      </w:r>
    </w:p>
    <w:p w14:paraId="582E172A" w14:textId="1D03F7BC" w:rsidR="00412DB9" w:rsidRDefault="00B90665" w:rsidP="0004115C">
      <w:pPr>
        <w:pStyle w:val="Standard"/>
        <w:ind w:left="568" w:hanging="284"/>
        <w:jc w:val="both"/>
      </w:pPr>
      <w:r>
        <w:t>5</w:t>
      </w:r>
      <w:r w:rsidR="00412DB9">
        <w:t xml:space="preserve">) dostarczony przedmiot umowy nie będzie oryginalnie </w:t>
      </w:r>
      <w:r w:rsidR="00B1257E">
        <w:t>o</w:t>
      </w:r>
      <w:r w:rsidR="00412DB9">
        <w:t>pakowany;</w:t>
      </w:r>
    </w:p>
    <w:p w14:paraId="691D7318" w14:textId="09E18DE6" w:rsidR="00E111B4" w:rsidRDefault="00913EBA" w:rsidP="002B3C2A">
      <w:pPr>
        <w:pStyle w:val="Standard"/>
        <w:ind w:left="284" w:hanging="284"/>
        <w:jc w:val="both"/>
      </w:pPr>
      <w:r>
        <w:t>15.</w:t>
      </w:r>
      <w:r w:rsidR="00E111B4" w:rsidRPr="00A80B5A">
        <w:t xml:space="preserve">W przypadku zaistnienia sytuacji określonej powyżej, Zamawiający może odstąpić od umowy w terminie 7 dni od dnia </w:t>
      </w:r>
      <w:r w:rsidR="0004115C">
        <w:t xml:space="preserve">trzeciej wadliwej </w:t>
      </w:r>
      <w:r w:rsidR="00E111B4" w:rsidRPr="00A80B5A">
        <w:t>dostawy.</w:t>
      </w:r>
    </w:p>
    <w:p w14:paraId="0A2ED1A7" w14:textId="7574655A" w:rsidR="00E111B4" w:rsidRDefault="00913EBA" w:rsidP="001917F0">
      <w:pPr>
        <w:pStyle w:val="Standard"/>
        <w:ind w:left="284" w:hanging="284"/>
        <w:jc w:val="both"/>
      </w:pPr>
      <w:r>
        <w:t>16.</w:t>
      </w:r>
      <w:r w:rsidR="00E111B4" w:rsidRPr="00E111B4">
        <w:t xml:space="preserve">Do czasu odbioru </w:t>
      </w:r>
      <w:r w:rsidR="00E111B4">
        <w:t>przedmiotu zamówienia</w:t>
      </w:r>
      <w:r w:rsidR="00E111B4" w:rsidRPr="00E111B4">
        <w:t xml:space="preserve"> przez Zamawiającego, ryzyko związane z ewentualnym ich uszkodzeniem lub ich utratą ponosi Wykonawca.</w:t>
      </w:r>
    </w:p>
    <w:p w14:paraId="127D0AAC" w14:textId="27BA9358" w:rsidR="00D5605F" w:rsidRDefault="00D5605F" w:rsidP="001917F0">
      <w:pPr>
        <w:pStyle w:val="Standard"/>
        <w:ind w:left="284" w:hanging="284"/>
        <w:jc w:val="both"/>
      </w:pPr>
      <w:r>
        <w:t>17.</w:t>
      </w:r>
      <w:r w:rsidRPr="00D5605F">
        <w:t>Odstąpienie od umowy przez Zamawiającego może nastąpić także w przypadku, gdy Wykonawca nie dostarczy sprzętu zgodnego ze specyfikacją określoną w ofercie Wykonawcy za wyjątkiem sytuacji w ramach której dokładając należytej staranności Wykonawca nie mógł przewidzieć wystąpienia np.: zakończenie produkcji, dystrybucji oferowanego sprzętu i zaoferuje sprzęt o parametrach tożsamych lub lepszych od zaoferowanego w ofercie w tej samej cenie według załącznika nr 1 i spełniającego minimalne wymagania Zamawiającego określone w załączniku nr 2 stanowiącym Opis przedmiotu zamówienia do niniejszej umowy lub gdy Wykonawca nie wywiązuje się z innych obowiązków wynikających z niniejszej umowy. Odstąpienie od umowy następuje na piśmie, po uprzednim bezskutecznym, jednorazowym pisemnym wezwaniu do należytej realizacji przedmiotu zamówienia w terminie 3 dni roboczych.</w:t>
      </w:r>
    </w:p>
    <w:p w14:paraId="52C3E71A" w14:textId="77777777" w:rsidR="00867021" w:rsidRPr="0007311F" w:rsidRDefault="00867021" w:rsidP="002B3C2A">
      <w:pPr>
        <w:pStyle w:val="Standard"/>
        <w:ind w:left="284" w:hanging="284"/>
        <w:jc w:val="both"/>
      </w:pPr>
    </w:p>
    <w:p w14:paraId="6F675575" w14:textId="200611BF" w:rsidR="0018499F" w:rsidRDefault="003127C1" w:rsidP="0007311F">
      <w:pPr>
        <w:pStyle w:val="Standard"/>
        <w:jc w:val="center"/>
        <w:rPr>
          <w:b/>
          <w:bCs/>
        </w:rPr>
      </w:pPr>
      <w:bookmarkStart w:id="61" w:name="_Hlk115857779"/>
      <w:r w:rsidRPr="00A03313">
        <w:rPr>
          <w:b/>
          <w:bCs/>
        </w:rPr>
        <w:t xml:space="preserve">§ </w:t>
      </w:r>
      <w:r w:rsidR="000B2D82">
        <w:rPr>
          <w:b/>
          <w:bCs/>
        </w:rPr>
        <w:t>9</w:t>
      </w:r>
    </w:p>
    <w:p w14:paraId="4F8DEECF" w14:textId="277463BD" w:rsidR="00C52029" w:rsidRPr="00C52029" w:rsidRDefault="00C52029" w:rsidP="00C52029">
      <w:pPr>
        <w:autoSpaceDE w:val="0"/>
        <w:autoSpaceDN w:val="0"/>
        <w:adjustRightInd w:val="0"/>
        <w:spacing w:after="21"/>
        <w:ind w:left="227" w:hanging="227"/>
        <w:jc w:val="both"/>
        <w:rPr>
          <w:color w:val="000000"/>
        </w:rPr>
      </w:pPr>
      <w:r>
        <w:rPr>
          <w:color w:val="000000"/>
        </w:rPr>
        <w:t xml:space="preserve">1. </w:t>
      </w:r>
      <w:r w:rsidRPr="00C52029">
        <w:rPr>
          <w:color w:val="000000"/>
        </w:rPr>
        <w:t xml:space="preserve">Strony dopuszczają zmiany postanowień umowy w stosunku do treści oferty, na podstawie której dokonano wyboru Wykonawcy, w sytuacji obiektywnej konieczności wprowadzenia zmiany, zgodnie z art. </w:t>
      </w:r>
      <w:r w:rsidR="00B229E4">
        <w:rPr>
          <w:color w:val="000000"/>
        </w:rPr>
        <w:t xml:space="preserve">454 i </w:t>
      </w:r>
      <w:r w:rsidRPr="00C52029">
        <w:rPr>
          <w:color w:val="000000"/>
        </w:rPr>
        <w:t xml:space="preserve">455 ustawy Pzp oraz w niżej przedstawionym zakresie: </w:t>
      </w:r>
    </w:p>
    <w:p w14:paraId="130F5F88" w14:textId="3CCDC56F" w:rsidR="00C52029" w:rsidRPr="00C52029" w:rsidRDefault="00C52029" w:rsidP="001B4821">
      <w:pPr>
        <w:autoSpaceDE w:val="0"/>
        <w:autoSpaceDN w:val="0"/>
        <w:adjustRightInd w:val="0"/>
        <w:spacing w:after="21"/>
        <w:ind w:left="567" w:hanging="284"/>
        <w:jc w:val="both"/>
        <w:rPr>
          <w:color w:val="000000"/>
        </w:rPr>
      </w:pPr>
      <w:r w:rsidRPr="00C52029">
        <w:rPr>
          <w:color w:val="000000"/>
        </w:rPr>
        <w:t xml:space="preserve">1) zmiany nazwy własnej przedmiotu umowy  – zmiana ta może być związana z ulepszeniem podyktowana zmianą procesu technologicznego produkcji pod warunkiem, że zmiana ta nie będzie powodowała jego pogorszenia jakościowego, a </w:t>
      </w:r>
      <w:r>
        <w:rPr>
          <w:color w:val="000000"/>
        </w:rPr>
        <w:t>przedmiot zamówienia</w:t>
      </w:r>
      <w:r w:rsidRPr="00C52029">
        <w:rPr>
          <w:color w:val="000000"/>
        </w:rPr>
        <w:t xml:space="preserve"> będzie spełniał wszelkie wymagania prawne i jakościowe </w:t>
      </w:r>
      <w:r w:rsidR="00063914">
        <w:rPr>
          <w:color w:val="000000"/>
        </w:rPr>
        <w:t xml:space="preserve">i techniczne </w:t>
      </w:r>
      <w:r w:rsidRPr="00C52029">
        <w:rPr>
          <w:color w:val="000000"/>
        </w:rPr>
        <w:t xml:space="preserve">określone przez Zamawiającego w Specyfikacji Warunków Zamówienia; </w:t>
      </w:r>
    </w:p>
    <w:p w14:paraId="4FD0A033" w14:textId="4652686D" w:rsidR="00C52029" w:rsidRPr="00C52029" w:rsidRDefault="00C52029" w:rsidP="001B4821">
      <w:pPr>
        <w:autoSpaceDE w:val="0"/>
        <w:autoSpaceDN w:val="0"/>
        <w:adjustRightInd w:val="0"/>
        <w:spacing w:after="21"/>
        <w:ind w:left="567" w:hanging="284"/>
        <w:jc w:val="both"/>
        <w:rPr>
          <w:color w:val="000000"/>
        </w:rPr>
      </w:pPr>
      <w:r w:rsidRPr="00C52029">
        <w:rPr>
          <w:color w:val="000000"/>
        </w:rPr>
        <w:t xml:space="preserve">2) zmiany nazwy własnej przedmiotu umowy (urządzenia) – w przypadkach zaprzestania produkcji przez producenta oferowanego przez Wykonawcę urządzenia lub jego elementu/ów, jeśli Wykonawca pomimo dołożenia należytej staranności nie mógł uzyskać takiej informacji do chwili zawarcia umowy. W takim wypadku Wykonawca musi zaoferować w zamian urządzenie </w:t>
      </w:r>
      <w:r w:rsidR="00B1257E">
        <w:rPr>
          <w:color w:val="000000"/>
        </w:rPr>
        <w:t xml:space="preserve">tego samego producenta </w:t>
      </w:r>
      <w:r w:rsidRPr="00C52029">
        <w:rPr>
          <w:color w:val="000000"/>
        </w:rPr>
        <w:t xml:space="preserve">o </w:t>
      </w:r>
      <w:r w:rsidR="00314B8C" w:rsidRPr="00C52029">
        <w:rPr>
          <w:color w:val="000000"/>
        </w:rPr>
        <w:t>nie</w:t>
      </w:r>
      <w:r w:rsidR="00314B8C">
        <w:rPr>
          <w:color w:val="000000"/>
        </w:rPr>
        <w:t xml:space="preserve"> niższych</w:t>
      </w:r>
      <w:r w:rsidRPr="00C52029">
        <w:rPr>
          <w:color w:val="000000"/>
        </w:rPr>
        <w:t xml:space="preserve"> parametrach technicznych i funkcjonalności, kompatybilne z zaoferowanymi </w:t>
      </w:r>
      <w:r w:rsidR="00063914">
        <w:rPr>
          <w:color w:val="000000"/>
        </w:rPr>
        <w:t>urządzeniami</w:t>
      </w:r>
      <w:r w:rsidRPr="00C52029">
        <w:rPr>
          <w:color w:val="000000"/>
        </w:rPr>
        <w:t xml:space="preserve"> i innym niezbędnym asortymentem spełniającym wszystkie wymagania określone przez Zamawiającego w Specyfikacji Warunków Zamówienia; </w:t>
      </w:r>
    </w:p>
    <w:p w14:paraId="33B99E2A" w14:textId="25F7DB8D" w:rsidR="00C52029" w:rsidRPr="00C52029" w:rsidRDefault="00063914" w:rsidP="001B4821">
      <w:pPr>
        <w:autoSpaceDE w:val="0"/>
        <w:autoSpaceDN w:val="0"/>
        <w:adjustRightInd w:val="0"/>
        <w:spacing w:after="21"/>
        <w:ind w:left="567" w:hanging="284"/>
        <w:jc w:val="both"/>
        <w:rPr>
          <w:color w:val="000000"/>
        </w:rPr>
      </w:pPr>
      <w:r>
        <w:rPr>
          <w:color w:val="000000"/>
        </w:rPr>
        <w:t>3</w:t>
      </w:r>
      <w:r w:rsidR="00C52029" w:rsidRPr="00C52029">
        <w:rPr>
          <w:color w:val="000000"/>
        </w:rPr>
        <w:t xml:space="preserve">) możliwości dostawy przedmiotu umowy nowszej generacji na skutek postępu i rozwoju technologii przy nie zmienionej cenie przetargowej; </w:t>
      </w:r>
    </w:p>
    <w:p w14:paraId="72F58BD8" w14:textId="7E9BD0DB" w:rsidR="00C52029" w:rsidRPr="00C52029" w:rsidRDefault="00063914" w:rsidP="001B4821">
      <w:pPr>
        <w:autoSpaceDE w:val="0"/>
        <w:autoSpaceDN w:val="0"/>
        <w:adjustRightInd w:val="0"/>
        <w:ind w:left="567" w:hanging="284"/>
        <w:jc w:val="both"/>
        <w:rPr>
          <w:color w:val="000000"/>
        </w:rPr>
      </w:pPr>
      <w:r>
        <w:rPr>
          <w:color w:val="000000"/>
        </w:rPr>
        <w:t>4</w:t>
      </w:r>
      <w:r w:rsidR="00C52029" w:rsidRPr="00C52029">
        <w:rPr>
          <w:color w:val="000000"/>
        </w:rPr>
        <w:t xml:space="preserve">) zmiany cen – w następujących przypadkach: </w:t>
      </w:r>
    </w:p>
    <w:p w14:paraId="5102CE76" w14:textId="77777777" w:rsidR="00C52029" w:rsidRPr="00C52029" w:rsidRDefault="00C52029" w:rsidP="001B4821">
      <w:pPr>
        <w:autoSpaceDE w:val="0"/>
        <w:autoSpaceDN w:val="0"/>
        <w:adjustRightInd w:val="0"/>
        <w:ind w:left="681" w:hanging="284"/>
        <w:jc w:val="both"/>
        <w:rPr>
          <w:color w:val="000000"/>
        </w:rPr>
      </w:pPr>
      <w:r w:rsidRPr="00C52029">
        <w:rPr>
          <w:color w:val="000000"/>
        </w:rPr>
        <w:t xml:space="preserve">a) zmiany wynikającej ze zmiany w prawie właściwym dla podatków i ceł, które podwyższą lub obniżą cenę przedmiotu umowy, co w zależności od rodzaju zmian jakie będą miały miejsce, będzie skutkowało obniżeniem lub podwyższeniem ceny jednostkowej brutto przedmiotu umowy, </w:t>
      </w:r>
    </w:p>
    <w:p w14:paraId="73B75B68" w14:textId="77777777" w:rsidR="00C52029" w:rsidRPr="00C52029" w:rsidRDefault="00C52029" w:rsidP="001B4821">
      <w:pPr>
        <w:autoSpaceDE w:val="0"/>
        <w:autoSpaceDN w:val="0"/>
        <w:adjustRightInd w:val="0"/>
        <w:ind w:left="681" w:hanging="284"/>
        <w:jc w:val="both"/>
        <w:rPr>
          <w:color w:val="000000"/>
        </w:rPr>
      </w:pPr>
      <w:r w:rsidRPr="00C52029">
        <w:rPr>
          <w:color w:val="000000"/>
        </w:rPr>
        <w:t xml:space="preserve">b) zmiany na korzyść Zamawiającego na skutek udzielonych rabatów, promocji, zmiany kursów walutowych; </w:t>
      </w:r>
    </w:p>
    <w:p w14:paraId="422B4303" w14:textId="10857E4A" w:rsidR="00C52029" w:rsidRPr="00C52029" w:rsidRDefault="00063914" w:rsidP="00811407">
      <w:pPr>
        <w:autoSpaceDE w:val="0"/>
        <w:autoSpaceDN w:val="0"/>
        <w:adjustRightInd w:val="0"/>
        <w:ind w:left="568" w:hanging="284"/>
        <w:jc w:val="both"/>
      </w:pPr>
      <w:r>
        <w:rPr>
          <w:color w:val="000000"/>
        </w:rPr>
        <w:t>5</w:t>
      </w:r>
      <w:r w:rsidR="00C52029" w:rsidRPr="00C52029">
        <w:rPr>
          <w:color w:val="000000"/>
        </w:rPr>
        <w:t xml:space="preserve">) zmiany wynagrodzenia Wykonawcy – po upływie  </w:t>
      </w:r>
      <w:r w:rsidR="00214519">
        <w:rPr>
          <w:color w:val="000000"/>
        </w:rPr>
        <w:t xml:space="preserve">6 </w:t>
      </w:r>
      <w:r w:rsidR="00C52029" w:rsidRPr="00C52029">
        <w:rPr>
          <w:color w:val="000000"/>
        </w:rPr>
        <w:t>miesięcy</w:t>
      </w:r>
      <w:r w:rsidR="00214519">
        <w:rPr>
          <w:color w:val="000000"/>
        </w:rPr>
        <w:t xml:space="preserve"> </w:t>
      </w:r>
      <w:r w:rsidR="00C52029" w:rsidRPr="00C52029">
        <w:rPr>
          <w:color w:val="000000"/>
        </w:rPr>
        <w:t xml:space="preserve">realizacji umowy, dopuszcza się zmianę wynagrodzenia Wykonawcy, na pisemny wniosek Wykonawcy złożony w terminie do 30 dni od zaistnienia zmian (o ile Wykonawca </w:t>
      </w:r>
      <w:r w:rsidR="00B1257E">
        <w:rPr>
          <w:color w:val="000000"/>
        </w:rPr>
        <w:t xml:space="preserve">w sposób bezsporny </w:t>
      </w:r>
      <w:r w:rsidR="00C52029" w:rsidRPr="00C52029">
        <w:rPr>
          <w:color w:val="000000"/>
        </w:rPr>
        <w:t xml:space="preserve">wykaże, że zmiany te mają wpływ na koszty wykonania przez niego zamówienia) </w:t>
      </w:r>
    </w:p>
    <w:p w14:paraId="10B6AF19" w14:textId="7DD84685" w:rsidR="00C52029" w:rsidRPr="00C52029" w:rsidRDefault="001B4821" w:rsidP="00314B8C">
      <w:pPr>
        <w:ind w:left="568" w:hanging="284"/>
        <w:jc w:val="both"/>
      </w:pPr>
      <w:r>
        <w:t>6</w:t>
      </w:r>
      <w:r w:rsidR="00C52029" w:rsidRPr="00C52029">
        <w:t xml:space="preserve">) zmiany terminu obowiązywania umowy – zmiana polegająca na wydłużeniu okresu trwania umowy do momentu wykonania wnioskowanej liczby </w:t>
      </w:r>
      <w:r w:rsidR="00063914" w:rsidRPr="001B4821">
        <w:t xml:space="preserve">zamawianych urządzeń oprogramowania </w:t>
      </w:r>
      <w:r w:rsidR="00C52029" w:rsidRPr="00C52029">
        <w:t>określone</w:t>
      </w:r>
      <w:r w:rsidR="00063914" w:rsidRPr="001B4821">
        <w:t>go</w:t>
      </w:r>
      <w:r w:rsidR="00C52029" w:rsidRPr="00C52029">
        <w:t xml:space="preserve"> w załączniku nr 1 do umowy, wraz z zapewnieniem bezpłatnej gwarancji na urządzenie w zakresie i na warunkach określonych w umowie; </w:t>
      </w:r>
    </w:p>
    <w:p w14:paraId="4B67FFDD" w14:textId="47562EBE" w:rsidR="00C52029" w:rsidRPr="00C52029" w:rsidRDefault="001B4821" w:rsidP="00314B8C">
      <w:pPr>
        <w:ind w:left="568" w:hanging="284"/>
        <w:jc w:val="both"/>
      </w:pPr>
      <w:r>
        <w:t>7</w:t>
      </w:r>
      <w:r w:rsidR="00C52029" w:rsidRPr="00C52029">
        <w:t xml:space="preserve">) zmiany umowy w szczególności w zakresie zmiany terminu wykonania umowy lub jej części, czasowego zawieszenia wykonywania umowy lub jej części, zmiany sposobu wykonania zamówienia, zmiany zakresu świadczenia Wykonawcy i odpowiadające jej zmiany wynagrodzenia, na pisemny wniosek Wykonawcy złożony w terminie do 30 dni od zaistnienia okoliczności związanych z wystąpieniem stanów zagrożenia epidemicznego, epidemii lub pandemii (o ile Wykonawca wykaże, że okoliczności te mają wpływ na sposób realizacji/koszty wykonania przez niego zamówienia i wskaże w jaki sposób); </w:t>
      </w:r>
    </w:p>
    <w:p w14:paraId="0A650D77" w14:textId="3169161D" w:rsidR="00C52029" w:rsidRPr="00C52029" w:rsidRDefault="001B4821" w:rsidP="00D27E29">
      <w:pPr>
        <w:ind w:left="568" w:hanging="284"/>
      </w:pPr>
      <w:r>
        <w:t>8</w:t>
      </w:r>
      <w:r w:rsidR="00C52029" w:rsidRPr="00C52029">
        <w:t xml:space="preserve">) zmiany danych Wykonawcy (np.: zmiana siedziby, adresu, nazwy) lub zmiana wynikająca z przekształcenia podmiotowego po stronie Wykonawcy np.: w formie sukcesji uniwersalnej. </w:t>
      </w:r>
    </w:p>
    <w:p w14:paraId="61C2400E" w14:textId="77777777" w:rsidR="00C52029" w:rsidRPr="00C52029" w:rsidRDefault="00C52029" w:rsidP="007E37F6">
      <w:pPr>
        <w:numPr>
          <w:ilvl w:val="0"/>
          <w:numId w:val="56"/>
        </w:numPr>
        <w:autoSpaceDE w:val="0"/>
        <w:autoSpaceDN w:val="0"/>
        <w:adjustRightInd w:val="0"/>
        <w:spacing w:after="21"/>
        <w:jc w:val="both"/>
      </w:pPr>
      <w:r w:rsidRPr="00C52029">
        <w:t xml:space="preserve">2. Zamawiający zastrzega sobie również możliwość zmiany w przypadku: </w:t>
      </w:r>
    </w:p>
    <w:p w14:paraId="74205145" w14:textId="77777777" w:rsidR="00C52029" w:rsidRPr="00C52029" w:rsidRDefault="00C52029" w:rsidP="00314B8C">
      <w:pPr>
        <w:ind w:left="568" w:hanging="284"/>
        <w:jc w:val="both"/>
      </w:pPr>
      <w:r w:rsidRPr="00C52029">
        <w:t xml:space="preserve">1) zmiany w obowiązujących przepisach prawa mającej wpływ na przedmiot i warunki umowy oraz zmiany sytuacji prawnej lub faktycznej Wykonawcy i/lub Zamawiającego skutkującej brakiem możliwości realizacji przedmiotu umowy; </w:t>
      </w:r>
    </w:p>
    <w:p w14:paraId="16DAAB65" w14:textId="77777777" w:rsidR="00C52029" w:rsidRPr="00C52029" w:rsidRDefault="00C52029" w:rsidP="00314B8C">
      <w:pPr>
        <w:ind w:left="568" w:hanging="284"/>
        <w:jc w:val="both"/>
      </w:pPr>
      <w:r w:rsidRPr="00C52029">
        <w:t xml:space="preserve">2) powstania nadzwyczajnych okoliczności będących „siłą wyższą” grożących rażącą stratą, których Strony nie przewidziały przy zawarciu umowy; jako „siłę wyższą” rozumie się wydarzenia i okoliczności nadzwyczajne, nieprzewidywalne, niezależne od woli i intencji którejkolwiek ze Stron umowy; </w:t>
      </w:r>
    </w:p>
    <w:p w14:paraId="5DEE07BF" w14:textId="77777777" w:rsidR="00C52029" w:rsidRPr="00C52029" w:rsidRDefault="00C52029" w:rsidP="00314B8C">
      <w:pPr>
        <w:ind w:left="568" w:hanging="284"/>
        <w:jc w:val="both"/>
      </w:pPr>
      <w:r w:rsidRPr="00C52029">
        <w:t xml:space="preserve">3) powstania nadzwyczajnych okoliczności nie będących „siłą wyższą”, grożących rażącą stratą, których Strony nie przewidziały przy zawarciu umowy. </w:t>
      </w:r>
    </w:p>
    <w:p w14:paraId="0FAC2439" w14:textId="54EE8B9B" w:rsidR="00C52029" w:rsidRPr="00C52029" w:rsidRDefault="00C52029" w:rsidP="001B4821">
      <w:pPr>
        <w:ind w:left="284" w:hanging="284"/>
      </w:pPr>
      <w:r w:rsidRPr="00C52029">
        <w:t>3. Wyżej wymienione zmiany mogą być dokonane na wniosek Zamawiającego lub</w:t>
      </w:r>
      <w:r w:rsidR="001B4821">
        <w:t xml:space="preserve"> </w:t>
      </w:r>
      <w:r w:rsidRPr="00C52029">
        <w:t xml:space="preserve">Wykonawcy i za zgodą obu Stron, w formie aneksu, wprowadzone do umowy. </w:t>
      </w:r>
    </w:p>
    <w:p w14:paraId="23E39957" w14:textId="77777777" w:rsidR="00C52029" w:rsidRDefault="00C52029" w:rsidP="0007311F">
      <w:pPr>
        <w:pStyle w:val="Standard"/>
        <w:jc w:val="center"/>
        <w:rPr>
          <w:b/>
          <w:bCs/>
        </w:rPr>
      </w:pPr>
    </w:p>
    <w:bookmarkEnd w:id="61"/>
    <w:p w14:paraId="7847B083" w14:textId="23906AAD" w:rsidR="00C52029" w:rsidRPr="00A03313" w:rsidRDefault="00C52029" w:rsidP="00D27E29">
      <w:pPr>
        <w:pStyle w:val="Standard"/>
        <w:jc w:val="center"/>
        <w:rPr>
          <w:b/>
          <w:bCs/>
        </w:rPr>
      </w:pPr>
      <w:r w:rsidRPr="00A03313">
        <w:rPr>
          <w:b/>
          <w:bCs/>
        </w:rPr>
        <w:t xml:space="preserve">§ </w:t>
      </w:r>
      <w:r>
        <w:rPr>
          <w:b/>
          <w:bCs/>
        </w:rPr>
        <w:t>10</w:t>
      </w:r>
    </w:p>
    <w:p w14:paraId="405F84D7" w14:textId="77777777" w:rsidR="003127C1" w:rsidRDefault="003127C1" w:rsidP="0007311F">
      <w:pPr>
        <w:pStyle w:val="Standard"/>
        <w:ind w:left="284" w:hanging="284"/>
        <w:jc w:val="both"/>
      </w:pPr>
      <w:r>
        <w:t>1.  Zmiana treści umowy wymaga formy pisemnej pod rygorem nieważności.</w:t>
      </w:r>
    </w:p>
    <w:p w14:paraId="2B781156" w14:textId="48238970" w:rsidR="003127C1" w:rsidRDefault="003127C1" w:rsidP="00314B8C">
      <w:pPr>
        <w:pStyle w:val="Standard"/>
        <w:ind w:left="284" w:hanging="284"/>
        <w:jc w:val="both"/>
      </w:pPr>
      <w:r>
        <w:t>2.</w:t>
      </w:r>
      <w:r w:rsidR="0018499F">
        <w:t xml:space="preserve"> </w:t>
      </w:r>
      <w:r>
        <w:t xml:space="preserve">Zakazuje się istotnych zmian postanowień zawartej umowy w stosunku do treści oferty, na podstawie której dokonano wyboru Wykonawcy z zastrzeżeniem zapisów niniejszej umowy. </w:t>
      </w:r>
    </w:p>
    <w:p w14:paraId="21A80608" w14:textId="77777777" w:rsidR="00AC3F59" w:rsidRDefault="003127C1" w:rsidP="00AC3F59">
      <w:pPr>
        <w:suppressAutoHyphens/>
        <w:autoSpaceDE w:val="0"/>
        <w:jc w:val="both"/>
        <w:rPr>
          <w:rFonts w:eastAsia="Times New Roman"/>
        </w:rPr>
      </w:pPr>
      <w:r>
        <w:t>3.</w:t>
      </w:r>
      <w:r w:rsidR="0018499F">
        <w:t xml:space="preserve"> </w:t>
      </w:r>
      <w:r w:rsidR="00AC3F59">
        <w:t xml:space="preserve">Zamawiającemu przysługuje </w:t>
      </w:r>
      <w:r w:rsidR="00AC3F59" w:rsidRPr="00AC3F59">
        <w:rPr>
          <w:rFonts w:eastAsia="Times New Roman"/>
        </w:rPr>
        <w:t>prawo do odstąpienia od niniejszej umowy w terminie 30 dni od</w:t>
      </w:r>
    </w:p>
    <w:p w14:paraId="44031D95" w14:textId="77777777" w:rsidR="00D81912" w:rsidRDefault="00AC3F59" w:rsidP="00D81912">
      <w:pPr>
        <w:suppressAutoHyphens/>
        <w:autoSpaceDE w:val="0"/>
        <w:jc w:val="both"/>
        <w:rPr>
          <w:rFonts w:eastAsia="Times New Roman"/>
        </w:rPr>
      </w:pPr>
      <w:r>
        <w:rPr>
          <w:rFonts w:eastAsia="Times New Roman"/>
        </w:rPr>
        <w:t xml:space="preserve">   </w:t>
      </w:r>
      <w:r w:rsidRPr="00AC3F59">
        <w:rPr>
          <w:rFonts w:eastAsia="Times New Roman"/>
        </w:rPr>
        <w:t xml:space="preserve"> powzięcia wiadomości o wystąpieniu jednej z następujących okoliczności:</w:t>
      </w:r>
    </w:p>
    <w:p w14:paraId="398F786F" w14:textId="77777777" w:rsidR="00D81912" w:rsidRDefault="00D81912" w:rsidP="00D81912">
      <w:pPr>
        <w:suppressAutoHyphens/>
        <w:autoSpaceDE w:val="0"/>
        <w:ind w:left="738" w:hanging="284"/>
        <w:jc w:val="both"/>
        <w:rPr>
          <w:rFonts w:eastAsia="Times New Roman"/>
        </w:rPr>
      </w:pPr>
      <w:r>
        <w:t xml:space="preserve">a) </w:t>
      </w:r>
      <w:r w:rsidR="00B8793C">
        <w:t>w</w:t>
      </w:r>
      <w:r w:rsidR="003127C1">
        <w:t xml:space="preserve"> razie wystąpienia istotnej zmiany okoliczności powodującej, że wykonanie umowy nie</w:t>
      </w:r>
      <w:r w:rsidR="00DD39ED">
        <w:t xml:space="preserve"> </w:t>
      </w:r>
      <w:r w:rsidR="003127C1">
        <w:t>leży w interesie publicznym, czego nie można było przewidzieć w chwili zawarcia</w:t>
      </w:r>
      <w:r w:rsidR="00B8793C">
        <w:t xml:space="preserve"> niniejszej</w:t>
      </w:r>
      <w:r>
        <w:t xml:space="preserve"> </w:t>
      </w:r>
      <w:r w:rsidR="003127C1">
        <w:t>umowy</w:t>
      </w:r>
      <w:r w:rsidR="00475FDF">
        <w:t>.</w:t>
      </w:r>
      <w:r w:rsidR="00DD39ED">
        <w:t xml:space="preserve"> </w:t>
      </w:r>
      <w:r w:rsidR="00475FDF">
        <w:t>W takim wypadku Wykonawca może żądać jedynie wynagrodzenia należnego mu</w:t>
      </w:r>
      <w:r w:rsidR="00702DBC">
        <w:t xml:space="preserve"> </w:t>
      </w:r>
      <w:r w:rsidR="00475FDF">
        <w:t>z tytułu wykonania części umowy.</w:t>
      </w:r>
    </w:p>
    <w:p w14:paraId="0B5C8600" w14:textId="77777777" w:rsidR="00D81912" w:rsidRDefault="00475FDF" w:rsidP="00D81912">
      <w:pPr>
        <w:suppressAutoHyphens/>
        <w:autoSpaceDE w:val="0"/>
        <w:ind w:left="738" w:hanging="284"/>
        <w:jc w:val="both"/>
      </w:pPr>
      <w:r w:rsidRPr="00D81912">
        <w:t>b)</w:t>
      </w:r>
      <w:r w:rsidR="00DD39ED" w:rsidRPr="00D81912">
        <w:t xml:space="preserve"> </w:t>
      </w:r>
      <w:r w:rsidR="003127C1" w:rsidRPr="00D81912">
        <w:t>dalsze wykonywanie umowy może zagrozić podstawowemu interesowi bezpieczeństwa</w:t>
      </w:r>
      <w:r w:rsidR="007B7FCF" w:rsidRPr="00D81912">
        <w:t xml:space="preserve"> </w:t>
      </w:r>
      <w:r w:rsidR="003127C1" w:rsidRPr="00D81912">
        <w:t>państwa lub bezpieczeństwu publicznemu</w:t>
      </w:r>
      <w:r w:rsidR="00D81912">
        <w:t>.</w:t>
      </w:r>
    </w:p>
    <w:p w14:paraId="4A61186C" w14:textId="03C0B730" w:rsidR="00C64184" w:rsidRPr="00E51EDB" w:rsidRDefault="00D81912" w:rsidP="00D81912">
      <w:pPr>
        <w:suppressAutoHyphens/>
        <w:autoSpaceDE w:val="0"/>
        <w:ind w:left="738" w:hanging="284"/>
        <w:jc w:val="both"/>
        <w:rPr>
          <w:rFonts w:eastAsia="Times New Roman"/>
        </w:rPr>
      </w:pPr>
      <w:r>
        <w:t>c)</w:t>
      </w:r>
      <w:r w:rsidR="00702DBC">
        <w:t xml:space="preserve"> </w:t>
      </w:r>
      <w:r w:rsidR="00702DBC" w:rsidRPr="000078F4">
        <w:rPr>
          <w:rFonts w:eastAsia="Times New Roman"/>
        </w:rPr>
        <w:t>g</w:t>
      </w:r>
      <w:r w:rsidR="00C64184" w:rsidRPr="000078F4">
        <w:rPr>
          <w:rFonts w:eastAsia="Times New Roman"/>
        </w:rPr>
        <w:t>dy Wykonawca został wpisany na listę osób i podmiotów, wobec których są stosowane</w:t>
      </w:r>
      <w:r>
        <w:rPr>
          <w:rFonts w:eastAsia="Times New Roman"/>
        </w:rPr>
        <w:t xml:space="preserve"> </w:t>
      </w:r>
      <w:r w:rsidR="00C64184" w:rsidRPr="000078F4">
        <w:rPr>
          <w:rFonts w:eastAsia="Times New Roman"/>
        </w:rPr>
        <w:t>środki</w:t>
      </w:r>
      <w:r w:rsidR="00702DBC" w:rsidRPr="000078F4">
        <w:rPr>
          <w:rFonts w:eastAsia="Times New Roman"/>
        </w:rPr>
        <w:t xml:space="preserve"> </w:t>
      </w:r>
      <w:r w:rsidR="00C64184" w:rsidRPr="000078F4">
        <w:rPr>
          <w:rFonts w:eastAsia="Times New Roman"/>
        </w:rPr>
        <w:t>określone w ustawie z dnia 13 kwietnia 2022 r (Dz. U. z 2022 r. poz. 835) o</w:t>
      </w:r>
      <w:r>
        <w:rPr>
          <w:rFonts w:eastAsia="Times New Roman"/>
        </w:rPr>
        <w:t xml:space="preserve"> </w:t>
      </w:r>
      <w:r w:rsidR="00C64184" w:rsidRPr="000078F4">
        <w:rPr>
          <w:rFonts w:eastAsia="Times New Roman"/>
        </w:rPr>
        <w:t>szczególnych rozwiązaniach w zakresie przeciwdziałania wspieraniu agresji na Ukrainę oraz</w:t>
      </w:r>
      <w:r>
        <w:rPr>
          <w:rFonts w:eastAsia="Times New Roman"/>
        </w:rPr>
        <w:t xml:space="preserve"> </w:t>
      </w:r>
      <w:r w:rsidR="00C64184" w:rsidRPr="000078F4">
        <w:rPr>
          <w:rFonts w:eastAsia="Times New Roman"/>
        </w:rPr>
        <w:t>służących</w:t>
      </w:r>
      <w:r w:rsidR="000078F4" w:rsidRPr="000078F4">
        <w:rPr>
          <w:rFonts w:eastAsia="Times New Roman"/>
        </w:rPr>
        <w:t xml:space="preserve"> </w:t>
      </w:r>
      <w:r w:rsidR="00C64184" w:rsidRPr="000078F4">
        <w:rPr>
          <w:rFonts w:eastAsia="Times New Roman"/>
        </w:rPr>
        <w:t>obronie bezpieczeństwa narodowego</w:t>
      </w:r>
      <w:r w:rsidR="00E51EDB">
        <w:rPr>
          <w:rFonts w:eastAsia="Times New Roman"/>
        </w:rPr>
        <w:t xml:space="preserve">, </w:t>
      </w:r>
      <w:r w:rsidR="00E51EDB" w:rsidRPr="00E51EDB">
        <w:rPr>
          <w:rFonts w:eastAsia="Times New Roman"/>
        </w:rPr>
        <w:t>a także w przypadku spełnienia przez</w:t>
      </w:r>
      <w:r>
        <w:rPr>
          <w:rFonts w:eastAsia="Times New Roman"/>
        </w:rPr>
        <w:t xml:space="preserve"> </w:t>
      </w:r>
      <w:r w:rsidR="00E51EDB" w:rsidRPr="00E51EDB">
        <w:rPr>
          <w:rFonts w:eastAsia="Times New Roman"/>
        </w:rPr>
        <w:t>Wykonawcę którejkolwiek z pozostałych przesłanek, o których mowa w art. 7 ust. 1 pkt 1</w:t>
      </w:r>
      <w:r w:rsidR="00CB5E35">
        <w:rPr>
          <w:rFonts w:eastAsia="Times New Roman"/>
        </w:rPr>
        <w:t xml:space="preserve"> </w:t>
      </w:r>
      <w:r w:rsidR="00E51EDB" w:rsidRPr="00E51EDB">
        <w:rPr>
          <w:rFonts w:eastAsia="Times New Roman"/>
        </w:rPr>
        <w:t>-3</w:t>
      </w:r>
      <w:r>
        <w:rPr>
          <w:rFonts w:eastAsia="Times New Roman"/>
        </w:rPr>
        <w:t xml:space="preserve"> </w:t>
      </w:r>
      <w:r w:rsidR="00E51EDB" w:rsidRPr="00E51EDB">
        <w:rPr>
          <w:rFonts w:eastAsia="Times New Roman"/>
        </w:rPr>
        <w:t>powołanej ustawy.</w:t>
      </w:r>
    </w:p>
    <w:p w14:paraId="0490FBFB" w14:textId="77777777" w:rsidR="00931BC2" w:rsidRDefault="00931BC2" w:rsidP="00931BC2">
      <w:pPr>
        <w:pStyle w:val="Standard"/>
        <w:ind w:left="-360"/>
        <w:jc w:val="both"/>
      </w:pPr>
      <w:r>
        <w:t xml:space="preserve">      4. </w:t>
      </w:r>
      <w:r w:rsidR="003127C1">
        <w:t>Wierzytelności wynikające z umowy nie mogą być przekazywane osobie trzeciej bez zgody</w:t>
      </w:r>
    </w:p>
    <w:p w14:paraId="2937D5A7" w14:textId="20D7E8BD" w:rsidR="000B618A" w:rsidRDefault="00931BC2" w:rsidP="007943FF">
      <w:pPr>
        <w:pStyle w:val="Standard"/>
        <w:ind w:left="-360"/>
        <w:jc w:val="both"/>
      </w:pPr>
      <w:r>
        <w:t xml:space="preserve">        </w:t>
      </w:r>
      <w:r w:rsidR="003127C1">
        <w:t xml:space="preserve"> </w:t>
      </w:r>
      <w:r>
        <w:t>Z</w:t>
      </w:r>
      <w:r w:rsidR="003127C1">
        <w:t>amawiającego wyrażonej na piśmie pod rygorem nieważności.</w:t>
      </w:r>
    </w:p>
    <w:p w14:paraId="5F54E75E" w14:textId="3F003337" w:rsidR="000B618A" w:rsidRPr="0018499F" w:rsidRDefault="000B618A" w:rsidP="000B618A">
      <w:pPr>
        <w:pStyle w:val="Standard"/>
        <w:jc w:val="center"/>
        <w:rPr>
          <w:b/>
          <w:bCs/>
        </w:rPr>
      </w:pPr>
      <w:r w:rsidRPr="0018499F">
        <w:rPr>
          <w:b/>
          <w:bCs/>
        </w:rPr>
        <w:t>§ 1</w:t>
      </w:r>
      <w:r w:rsidR="001B4821">
        <w:rPr>
          <w:b/>
          <w:bCs/>
        </w:rPr>
        <w:t>1</w:t>
      </w:r>
    </w:p>
    <w:p w14:paraId="27F00826" w14:textId="42CA2590" w:rsidR="003127C1" w:rsidRDefault="007B7FCF" w:rsidP="007B7FCF">
      <w:pPr>
        <w:ind w:left="284" w:hanging="284"/>
        <w:jc w:val="both"/>
      </w:pPr>
      <w:r>
        <w:t xml:space="preserve">1. </w:t>
      </w:r>
      <w:r w:rsidR="000B618A" w:rsidRPr="000B618A">
        <w:t>Wykonawca gwarantuje, że dostarczony przedmiot umowy jest nowy, kompletny a także wolny od wad materiałowych i konstrukcyjnych oraz gotowy do użytku bez żadnych dodatkowych zakupów i inwestycji.</w:t>
      </w:r>
    </w:p>
    <w:p w14:paraId="5D1234A7" w14:textId="1586752F" w:rsidR="007B7FCF" w:rsidRPr="007B7FCF" w:rsidRDefault="007B7FCF" w:rsidP="007B7FCF">
      <w:pPr>
        <w:ind w:left="284" w:hanging="284"/>
        <w:jc w:val="both"/>
      </w:pPr>
      <w:r>
        <w:t xml:space="preserve">2. </w:t>
      </w:r>
      <w:r w:rsidRPr="007B7FCF">
        <w:t xml:space="preserve">W przypadku wystąpienia osób trzecich z roszczeniami z tytułu praw </w:t>
      </w:r>
      <w:r w:rsidR="00B1257E">
        <w:t xml:space="preserve">licencyjnych, </w:t>
      </w:r>
      <w:r w:rsidRPr="007B7FCF">
        <w:t>patentowych lub autorskich odpowiedzialność i wszelkie koszty z tego tytułu poniesie Wykonawca.</w:t>
      </w:r>
    </w:p>
    <w:p w14:paraId="600FDC4D" w14:textId="1E7AC675" w:rsidR="007B7FCF" w:rsidRPr="007943FF" w:rsidRDefault="007B7FCF" w:rsidP="007943FF">
      <w:pPr>
        <w:jc w:val="both"/>
      </w:pPr>
    </w:p>
    <w:p w14:paraId="6526485E" w14:textId="3F4D9619" w:rsidR="00DC4152" w:rsidRPr="0018499F" w:rsidRDefault="003127C1" w:rsidP="0007311F">
      <w:pPr>
        <w:pStyle w:val="Standard"/>
        <w:jc w:val="center"/>
        <w:rPr>
          <w:b/>
          <w:bCs/>
        </w:rPr>
      </w:pPr>
      <w:bookmarkStart w:id="62" w:name="_Hlk99700191"/>
      <w:r w:rsidRPr="0018499F">
        <w:rPr>
          <w:b/>
          <w:bCs/>
        </w:rPr>
        <w:t>§ 1</w:t>
      </w:r>
      <w:r w:rsidR="001B4821">
        <w:rPr>
          <w:b/>
          <w:bCs/>
        </w:rPr>
        <w:t>2</w:t>
      </w:r>
    </w:p>
    <w:bookmarkEnd w:id="62"/>
    <w:p w14:paraId="390AE7D3" w14:textId="38F25583" w:rsidR="003127C1" w:rsidRDefault="003127C1" w:rsidP="0007311F">
      <w:pPr>
        <w:pStyle w:val="Standard"/>
        <w:ind w:left="284" w:hanging="284"/>
        <w:jc w:val="both"/>
      </w:pPr>
      <w:r>
        <w:t xml:space="preserve">1. Koszty finansowej obsługi umowy w Banku Zamawiającego ponosi Zamawiający a w Banku </w:t>
      </w:r>
      <w:r w:rsidR="0007311F">
        <w:t xml:space="preserve">   </w:t>
      </w:r>
      <w:r>
        <w:t>Wykonawcy ponosi Wykonawca.</w:t>
      </w:r>
    </w:p>
    <w:p w14:paraId="5CB9F367" w14:textId="5A340928" w:rsidR="00DC4152" w:rsidRPr="007943FF" w:rsidRDefault="003127C1" w:rsidP="003127C1">
      <w:pPr>
        <w:pStyle w:val="Standard"/>
        <w:jc w:val="both"/>
      </w:pPr>
      <w:r>
        <w:t>2. Odprawa celna leży po stronie Wykonawcy.</w:t>
      </w:r>
    </w:p>
    <w:p w14:paraId="398762CD" w14:textId="49960E41" w:rsidR="00DC4152" w:rsidRPr="00DC4152" w:rsidRDefault="003127C1" w:rsidP="0007311F">
      <w:pPr>
        <w:pStyle w:val="Standard"/>
        <w:jc w:val="center"/>
        <w:rPr>
          <w:b/>
          <w:bCs/>
        </w:rPr>
      </w:pPr>
      <w:r w:rsidRPr="00DC4152">
        <w:rPr>
          <w:b/>
          <w:bCs/>
        </w:rPr>
        <w:t>§ 1</w:t>
      </w:r>
      <w:r w:rsidR="001B4821">
        <w:rPr>
          <w:b/>
          <w:bCs/>
        </w:rPr>
        <w:t>3</w:t>
      </w:r>
    </w:p>
    <w:p w14:paraId="5FD522E3" w14:textId="58D6DD47" w:rsidR="003127C1" w:rsidRDefault="00BA0CE8" w:rsidP="0007311F">
      <w:pPr>
        <w:pStyle w:val="Standard"/>
        <w:ind w:left="284" w:hanging="284"/>
        <w:jc w:val="both"/>
      </w:pPr>
      <w:r w:rsidRPr="00BA0CE8">
        <w:t>1.</w:t>
      </w:r>
      <w:r>
        <w:t xml:space="preserve"> </w:t>
      </w:r>
      <w:r w:rsidR="003127C1">
        <w:t>W sprawach nie uregulowanych niniejszą umową mają zastosowanie przepisy Kodeksu Cywilnego, Prawa Zamówień Publicznych, zapisy specyfikacji warunków zamówienia i oferty przetargowej  oraz wyjaśnień udzielonych w odpowiedzi na pytania wykonawców, które miały miejsce w toku postępowania poprzedzającego zawarcie Umowy.</w:t>
      </w:r>
    </w:p>
    <w:p w14:paraId="6614CCA7" w14:textId="77777777" w:rsidR="005631FD" w:rsidRDefault="00BA0CE8" w:rsidP="0007311F">
      <w:pPr>
        <w:pStyle w:val="Standard"/>
        <w:ind w:left="284" w:hanging="284"/>
        <w:jc w:val="both"/>
        <w:textAlignment w:val="auto"/>
      </w:pPr>
      <w:r>
        <w:t xml:space="preserve">2. </w:t>
      </w:r>
      <w:r w:rsidR="005631FD">
        <w:t>Wykonawca oświadcza, że osoby reprezentujące Wykonawcę,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„RODO”, oraz że zapoznały lub zapoznają się z informacją o zasadach ich przetwarzania przez Zamawiającego, zamieszczonych na stronie internetowej Zamawiającego pod adresem:</w:t>
      </w:r>
    </w:p>
    <w:p w14:paraId="03D1DF5B" w14:textId="195038A6" w:rsidR="00967AD2" w:rsidRDefault="0007311F" w:rsidP="007943FF">
      <w:pPr>
        <w:pStyle w:val="Standard"/>
        <w:ind w:left="284" w:hanging="284"/>
        <w:jc w:val="both"/>
      </w:pPr>
      <w:r>
        <w:t xml:space="preserve">    </w:t>
      </w:r>
      <w:hyperlink r:id="rId40" w:history="1">
        <w:r w:rsidRPr="00A518FD">
          <w:rPr>
            <w:rStyle w:val="Hipercze"/>
          </w:rPr>
          <w:t>https://www.szpitalzachodni.pl</w:t>
        </w:r>
      </w:hyperlink>
      <w:hyperlink r:id="rId41" w:history="1">
        <w:r w:rsidR="005631FD">
          <w:rPr>
            <w:rStyle w:val="Hipercze"/>
            <w:rFonts w:eastAsia="Calibri"/>
          </w:rPr>
          <w:t>//dla-pacjenta/rodo-2/</w:t>
        </w:r>
      </w:hyperlink>
    </w:p>
    <w:p w14:paraId="7C793A1B" w14:textId="4F767AB5" w:rsidR="00967AD2" w:rsidRPr="00967AD2" w:rsidRDefault="003127C1" w:rsidP="0007311F">
      <w:pPr>
        <w:pStyle w:val="Standard"/>
        <w:jc w:val="center"/>
        <w:rPr>
          <w:b/>
          <w:bCs/>
        </w:rPr>
      </w:pPr>
      <w:r w:rsidRPr="00967AD2">
        <w:rPr>
          <w:b/>
          <w:bCs/>
        </w:rPr>
        <w:t>§ 1</w:t>
      </w:r>
      <w:r w:rsidR="001B4821">
        <w:rPr>
          <w:b/>
          <w:bCs/>
        </w:rPr>
        <w:t>4</w:t>
      </w:r>
    </w:p>
    <w:p w14:paraId="6AAF4A07" w14:textId="28096FBB" w:rsidR="003127C1" w:rsidRDefault="003127C1" w:rsidP="0007311F">
      <w:pPr>
        <w:pStyle w:val="Standard"/>
        <w:ind w:left="284" w:hanging="284"/>
        <w:jc w:val="both"/>
      </w:pPr>
      <w:r>
        <w:t>1.</w:t>
      </w:r>
      <w:r w:rsidR="0007311F">
        <w:t xml:space="preserve"> </w:t>
      </w:r>
      <w:r>
        <w:t>Wszelkie spory wynikające z realizacji niniejszej umowy rozstrzygane będą na zasadach wzajemnych negocjacji przez wyznaczonych pełnomocników.</w:t>
      </w:r>
    </w:p>
    <w:p w14:paraId="61B7CD8D" w14:textId="1E2C361E" w:rsidR="003127C1" w:rsidRDefault="003127C1" w:rsidP="0007311F">
      <w:pPr>
        <w:pStyle w:val="Standard"/>
        <w:ind w:left="284" w:hanging="284"/>
        <w:jc w:val="both"/>
      </w:pPr>
      <w:r>
        <w:t>2.</w:t>
      </w:r>
      <w:r w:rsidR="00434B5C">
        <w:t xml:space="preserve"> </w:t>
      </w:r>
      <w:r>
        <w:t>Jeżeli strony umowy nie osiągną kompromisu wówczas sporne sprawy kierowane będą do Sądu właściwego dla siedziby Zamawiającego.</w:t>
      </w:r>
    </w:p>
    <w:p w14:paraId="2F55DBF5" w14:textId="3599E81C" w:rsidR="00A25561" w:rsidRDefault="003127C1" w:rsidP="007943FF">
      <w:pPr>
        <w:pStyle w:val="Standard"/>
        <w:ind w:left="284" w:hanging="284"/>
        <w:jc w:val="both"/>
      </w:pPr>
      <w:r>
        <w:t>3.</w:t>
      </w:r>
      <w:r w:rsidR="0007311F">
        <w:t xml:space="preserve"> </w:t>
      </w:r>
      <w:r>
        <w:t>W sprawach spornych obowiązują przepisy prawa polskiego.</w:t>
      </w:r>
    </w:p>
    <w:p w14:paraId="6229C646" w14:textId="496C1B41" w:rsidR="003127C1" w:rsidRPr="00434B5C" w:rsidRDefault="003127C1" w:rsidP="0007311F">
      <w:pPr>
        <w:pStyle w:val="Standard"/>
        <w:jc w:val="center"/>
        <w:rPr>
          <w:b/>
          <w:bCs/>
        </w:rPr>
      </w:pPr>
      <w:r w:rsidRPr="00434B5C">
        <w:rPr>
          <w:b/>
          <w:bCs/>
        </w:rPr>
        <w:t>§ 1</w:t>
      </w:r>
      <w:r w:rsidR="001B4821">
        <w:rPr>
          <w:b/>
          <w:bCs/>
        </w:rPr>
        <w:t>5</w:t>
      </w:r>
    </w:p>
    <w:p w14:paraId="6FA3558D" w14:textId="77777777" w:rsidR="0088720C" w:rsidRDefault="0088720C" w:rsidP="0088720C">
      <w:pPr>
        <w:pStyle w:val="Standard"/>
        <w:ind w:left="284" w:hanging="284"/>
        <w:jc w:val="both"/>
      </w:pPr>
      <w:r>
        <w:t>1. Umowę sporządzono w trzech jednobrzmiących egzemplarzach, dwa dla Zamawiającego i jeden dla Wykonawcy.</w:t>
      </w:r>
    </w:p>
    <w:p w14:paraId="0F98612B" w14:textId="6816050C" w:rsidR="003127C1" w:rsidRDefault="0088720C" w:rsidP="0088720C">
      <w:pPr>
        <w:pStyle w:val="Standard"/>
        <w:ind w:left="284" w:hanging="284"/>
        <w:jc w:val="both"/>
      </w:pPr>
      <w:r>
        <w:t xml:space="preserve">2. W przypadku elektronicznego podpisania umowy za datę zawarcia umowy uznaje się dzień złożenia kwalifikowanego podpisu elektronicznego przez ostatnią ze stron.  </w:t>
      </w:r>
    </w:p>
    <w:p w14:paraId="32D17879" w14:textId="77777777" w:rsidR="0088720C" w:rsidRDefault="0088720C" w:rsidP="003127C1">
      <w:pPr>
        <w:pStyle w:val="Standard"/>
        <w:jc w:val="both"/>
      </w:pPr>
    </w:p>
    <w:p w14:paraId="63D47846" w14:textId="53BDC8E9" w:rsidR="003127C1" w:rsidRDefault="003127C1" w:rsidP="003127C1">
      <w:pPr>
        <w:pStyle w:val="Standard"/>
        <w:jc w:val="both"/>
      </w:pPr>
      <w:r>
        <w:t>Załączniki:</w:t>
      </w:r>
    </w:p>
    <w:p w14:paraId="33137724" w14:textId="66F6CFBB" w:rsidR="003127C1" w:rsidRDefault="00952104" w:rsidP="003127C1">
      <w:pPr>
        <w:pStyle w:val="Standard"/>
        <w:jc w:val="both"/>
      </w:pPr>
      <w:r>
        <w:t xml:space="preserve">Załącznik nr 1 </w:t>
      </w:r>
      <w:r w:rsidR="00D37817">
        <w:t xml:space="preserve">- </w:t>
      </w:r>
      <w:r w:rsidR="003127C1">
        <w:t xml:space="preserve">Formularz </w:t>
      </w:r>
      <w:r w:rsidR="00A761DE">
        <w:t xml:space="preserve">asortymentowo - </w:t>
      </w:r>
      <w:r w:rsidR="003127C1">
        <w:t>cenowy.</w:t>
      </w:r>
    </w:p>
    <w:p w14:paraId="54095ACD" w14:textId="1A8C1404" w:rsidR="00952104" w:rsidRDefault="00952104" w:rsidP="003127C1">
      <w:pPr>
        <w:pStyle w:val="Standard"/>
        <w:jc w:val="both"/>
      </w:pPr>
      <w:r>
        <w:t xml:space="preserve">Załącznik nr 2 </w:t>
      </w:r>
      <w:r w:rsidR="00D37817">
        <w:t xml:space="preserve">- </w:t>
      </w:r>
      <w:r w:rsidR="007B7FCF">
        <w:t>Opis przedmiotu zamówienia</w:t>
      </w:r>
    </w:p>
    <w:p w14:paraId="79EB3BDC" w14:textId="6BC16378" w:rsidR="00D37817" w:rsidRDefault="00D37817" w:rsidP="003127C1">
      <w:pPr>
        <w:pStyle w:val="Standard"/>
        <w:jc w:val="both"/>
      </w:pPr>
      <w:r>
        <w:t>Załącznik nr 3 - Umowa powierzenia danych osobowych</w:t>
      </w:r>
      <w:r w:rsidR="00900257">
        <w:t xml:space="preserve"> (dot. Pakietu 1)</w:t>
      </w:r>
    </w:p>
    <w:p w14:paraId="65C97954" w14:textId="77777777" w:rsidR="003127C1" w:rsidRDefault="003127C1" w:rsidP="003127C1">
      <w:pPr>
        <w:pStyle w:val="Standard"/>
        <w:jc w:val="both"/>
      </w:pPr>
    </w:p>
    <w:p w14:paraId="0A00D0EA" w14:textId="77777777" w:rsidR="00D54934" w:rsidRDefault="00D54934" w:rsidP="00513385">
      <w:pPr>
        <w:ind w:left="7799"/>
        <w:rPr>
          <w:b/>
        </w:rPr>
      </w:pPr>
    </w:p>
    <w:p w14:paraId="38239AF1" w14:textId="77777777" w:rsidR="00D54934" w:rsidRDefault="00D54934" w:rsidP="00513385">
      <w:pPr>
        <w:ind w:left="7799"/>
        <w:rPr>
          <w:b/>
        </w:rPr>
      </w:pPr>
    </w:p>
    <w:p w14:paraId="0288FAC3" w14:textId="77777777" w:rsidR="00D54934" w:rsidRDefault="00D54934" w:rsidP="00513385">
      <w:pPr>
        <w:ind w:left="7799"/>
        <w:rPr>
          <w:b/>
        </w:rPr>
      </w:pPr>
    </w:p>
    <w:p w14:paraId="58F81E63" w14:textId="77777777" w:rsidR="00D54934" w:rsidRDefault="00D54934" w:rsidP="00513385">
      <w:pPr>
        <w:ind w:left="7799"/>
        <w:rPr>
          <w:b/>
        </w:rPr>
      </w:pPr>
    </w:p>
    <w:p w14:paraId="2677D579" w14:textId="57143BB8" w:rsidR="00D54934" w:rsidRDefault="00D54934" w:rsidP="00D37817">
      <w:pPr>
        <w:rPr>
          <w:b/>
        </w:rPr>
      </w:pPr>
    </w:p>
    <w:p w14:paraId="08CF354D" w14:textId="77777777" w:rsidR="00D37817" w:rsidRDefault="00D37817" w:rsidP="00D37817">
      <w:pPr>
        <w:suppressAutoHyphens/>
        <w:ind w:left="-720"/>
        <w:rPr>
          <w:b/>
        </w:rPr>
      </w:pPr>
    </w:p>
    <w:p w14:paraId="6CC51CB1" w14:textId="77777777" w:rsidR="00900257" w:rsidRDefault="00900257" w:rsidP="00D37817">
      <w:pPr>
        <w:suppressAutoHyphens/>
        <w:ind w:left="-720"/>
        <w:rPr>
          <w:b/>
        </w:rPr>
      </w:pPr>
    </w:p>
    <w:p w14:paraId="18C4A563" w14:textId="4DC1D598" w:rsidR="00900257" w:rsidRDefault="00D37817" w:rsidP="00900257">
      <w:pPr>
        <w:suppressAutoHyphens/>
        <w:ind w:left="-720"/>
        <w:jc w:val="right"/>
        <w:rPr>
          <w:b/>
        </w:rPr>
      </w:pPr>
      <w:r w:rsidRPr="00D37817">
        <w:rPr>
          <w:b/>
        </w:rPr>
        <w:t xml:space="preserve">      </w:t>
      </w:r>
      <w:r w:rsidR="00900257" w:rsidRPr="00900257">
        <w:rPr>
          <w:b/>
        </w:rPr>
        <w:t>Załącznik nr 8</w:t>
      </w:r>
    </w:p>
    <w:p w14:paraId="103C7CA7" w14:textId="58323268" w:rsidR="00D37817" w:rsidRPr="00D37817" w:rsidRDefault="00D37817" w:rsidP="00D37817">
      <w:pPr>
        <w:suppressAutoHyphens/>
        <w:ind w:left="-720"/>
        <w:jc w:val="center"/>
        <w:rPr>
          <w:b/>
          <w:u w:val="single"/>
        </w:rPr>
      </w:pPr>
      <w:r w:rsidRPr="00D37817">
        <w:rPr>
          <w:b/>
        </w:rPr>
        <w:t xml:space="preserve"> </w:t>
      </w:r>
      <w:r w:rsidRPr="00D37817">
        <w:rPr>
          <w:b/>
          <w:u w:val="single"/>
        </w:rPr>
        <w:t xml:space="preserve">PROJEKT UMOWY – DOTYCZY PAKIETU NR </w:t>
      </w:r>
      <w:r>
        <w:rPr>
          <w:b/>
          <w:u w:val="single"/>
        </w:rPr>
        <w:t>3</w:t>
      </w:r>
    </w:p>
    <w:p w14:paraId="7B86D68D" w14:textId="77777777" w:rsidR="00D37817" w:rsidRPr="00D37817" w:rsidRDefault="00D37817" w:rsidP="00D37817">
      <w:pPr>
        <w:suppressAutoHyphens/>
        <w:rPr>
          <w:b/>
          <w:u w:val="single"/>
        </w:rPr>
      </w:pPr>
    </w:p>
    <w:p w14:paraId="7EE1CECA" w14:textId="77777777" w:rsidR="00D37817" w:rsidRPr="00D37817" w:rsidRDefault="00D37817" w:rsidP="00D37817">
      <w:pPr>
        <w:widowControl w:val="0"/>
        <w:suppressAutoHyphens/>
        <w:autoSpaceDN w:val="0"/>
        <w:jc w:val="center"/>
        <w:textAlignment w:val="baseline"/>
        <w:rPr>
          <w:rFonts w:cs="Mangal"/>
          <w:kern w:val="3"/>
          <w:lang w:eastAsia="zh-CN" w:bidi="hi-IN"/>
        </w:rPr>
      </w:pPr>
      <w:r w:rsidRPr="00D37817">
        <w:rPr>
          <w:rFonts w:cs="Mangal"/>
          <w:b/>
          <w:kern w:val="3"/>
          <w:sz w:val="28"/>
          <w:lang w:eastAsia="zh-CN" w:bidi="hi-IN"/>
        </w:rPr>
        <w:t>UMOWA</w:t>
      </w:r>
      <w:r w:rsidRPr="00D37817">
        <w:rPr>
          <w:rFonts w:cs="Mangal"/>
          <w:kern w:val="3"/>
          <w:sz w:val="28"/>
          <w:lang w:eastAsia="zh-CN" w:bidi="hi-IN"/>
        </w:rPr>
        <w:t xml:space="preserve"> </w:t>
      </w:r>
      <w:r w:rsidRPr="00D37817">
        <w:rPr>
          <w:rFonts w:cs="Mangal"/>
          <w:b/>
          <w:kern w:val="3"/>
          <w:sz w:val="28"/>
          <w:lang w:eastAsia="zh-CN" w:bidi="hi-IN"/>
        </w:rPr>
        <w:t xml:space="preserve"> NR .................</w:t>
      </w:r>
    </w:p>
    <w:p w14:paraId="37C7070E" w14:textId="77777777" w:rsidR="00D37817" w:rsidRPr="00D37817" w:rsidRDefault="00D37817" w:rsidP="00D37817">
      <w:pPr>
        <w:widowControl w:val="0"/>
        <w:suppressAutoHyphens/>
        <w:autoSpaceDN w:val="0"/>
        <w:spacing w:before="240"/>
        <w:textAlignment w:val="baseline"/>
        <w:rPr>
          <w:rFonts w:cs="Mangal"/>
          <w:kern w:val="3"/>
          <w:lang w:eastAsia="zh-CN" w:bidi="hi-IN"/>
        </w:rPr>
      </w:pPr>
      <w:r w:rsidRPr="00D37817">
        <w:rPr>
          <w:rFonts w:cs="Mangal"/>
          <w:kern w:val="3"/>
          <w:lang w:eastAsia="zh-CN" w:bidi="hi-IN"/>
        </w:rPr>
        <w:t>zawarta w dniu …………… roku w Grodzisku Mazowieckim pomiędzy:</w:t>
      </w:r>
    </w:p>
    <w:p w14:paraId="69667EAC" w14:textId="77777777" w:rsidR="00D37817" w:rsidRPr="00D37817" w:rsidRDefault="00D37817" w:rsidP="00D37817">
      <w:pPr>
        <w:widowControl w:val="0"/>
        <w:suppressAutoHyphens/>
        <w:autoSpaceDN w:val="0"/>
        <w:jc w:val="both"/>
        <w:textAlignment w:val="baseline"/>
        <w:rPr>
          <w:rFonts w:cs="Mangal"/>
          <w:kern w:val="3"/>
          <w:lang w:eastAsia="zh-CN" w:bidi="hi-IN"/>
        </w:rPr>
      </w:pPr>
      <w:r w:rsidRPr="00D37817">
        <w:rPr>
          <w:rFonts w:cs="Mangal"/>
          <w:b/>
          <w:bCs/>
          <w:kern w:val="3"/>
          <w:lang w:eastAsia="zh-CN" w:bidi="hi-IN"/>
        </w:rPr>
        <w:t>Samodzielnym Publicznym Specjalistycznym Szpitalem Zachodnim im. św. Jana Pawła II</w:t>
      </w:r>
      <w:r w:rsidRPr="00D37817">
        <w:rPr>
          <w:rFonts w:cs="Mangal"/>
          <w:kern w:val="3"/>
          <w:lang w:eastAsia="zh-CN" w:bidi="hi-IN"/>
        </w:rPr>
        <w:t xml:space="preserve"> w Grodzisku Mazowieckim przy ulicy Dalekiej 11, wpisanym do Krajowego Rejestru Sądowego  pod numerem KRS 0000055047, oznaczony numerami NIP 529-10-04-702, REGON 000311639, zwanym dalej w treści  umowy </w:t>
      </w:r>
      <w:r w:rsidRPr="00D37817">
        <w:rPr>
          <w:rFonts w:cs="Mangal"/>
          <w:b/>
          <w:bCs/>
          <w:kern w:val="3"/>
          <w:lang w:eastAsia="zh-CN" w:bidi="hi-IN"/>
        </w:rPr>
        <w:t>Zamawiającym</w:t>
      </w:r>
      <w:r w:rsidRPr="00D37817">
        <w:rPr>
          <w:rFonts w:cs="Mangal"/>
          <w:kern w:val="3"/>
          <w:lang w:eastAsia="zh-CN" w:bidi="hi-IN"/>
        </w:rPr>
        <w:t>, reprezentowanym przez:</w:t>
      </w:r>
    </w:p>
    <w:p w14:paraId="1C167D7B" w14:textId="77777777" w:rsidR="00D37817" w:rsidRPr="00D37817" w:rsidRDefault="00D37817" w:rsidP="00D37817">
      <w:pPr>
        <w:widowControl w:val="0"/>
        <w:suppressAutoHyphens/>
        <w:autoSpaceDN w:val="0"/>
        <w:spacing w:before="240"/>
        <w:textAlignment w:val="baseline"/>
        <w:rPr>
          <w:rFonts w:cs="Mangal"/>
          <w:kern w:val="3"/>
          <w:lang w:eastAsia="zh-CN" w:bidi="hi-IN"/>
        </w:rPr>
      </w:pPr>
      <w:r w:rsidRPr="00D37817">
        <w:rPr>
          <w:rFonts w:cs="Mangal"/>
          <w:kern w:val="3"/>
          <w:lang w:eastAsia="zh-CN" w:bidi="hi-IN"/>
        </w:rPr>
        <w:t>Dyrektora Szpitala Zachodniego                              - p. ………………….</w:t>
      </w:r>
    </w:p>
    <w:p w14:paraId="25D887DD" w14:textId="77777777" w:rsidR="00D37817" w:rsidRPr="00D37817" w:rsidRDefault="00D37817" w:rsidP="00D37817">
      <w:pPr>
        <w:widowControl w:val="0"/>
        <w:suppressAutoHyphens/>
        <w:autoSpaceDN w:val="0"/>
        <w:spacing w:before="120" w:after="120"/>
        <w:textAlignment w:val="baseline"/>
        <w:rPr>
          <w:rFonts w:cs="Mangal"/>
          <w:kern w:val="3"/>
          <w:lang w:eastAsia="zh-CN" w:bidi="hi-IN"/>
        </w:rPr>
      </w:pPr>
      <w:r w:rsidRPr="00D37817">
        <w:rPr>
          <w:rFonts w:cs="Mangal"/>
          <w:kern w:val="3"/>
          <w:lang w:eastAsia="zh-CN" w:bidi="hi-IN"/>
        </w:rPr>
        <w:t>a</w:t>
      </w:r>
    </w:p>
    <w:p w14:paraId="7EE0FB41" w14:textId="77777777" w:rsidR="00D37817" w:rsidRPr="00D37817" w:rsidRDefault="00D37817" w:rsidP="00D37817">
      <w:pPr>
        <w:jc w:val="both"/>
      </w:pPr>
      <w:r w:rsidRPr="00D37817">
        <w:rPr>
          <w:bCs/>
        </w:rPr>
        <w:t xml:space="preserve">Firmą </w:t>
      </w:r>
      <w:r w:rsidRPr="00D37817">
        <w:t xml:space="preserve">......................................................................................................................  </w:t>
      </w:r>
      <w:r w:rsidRPr="00D37817">
        <w:rPr>
          <w:bCs/>
        </w:rPr>
        <w:t xml:space="preserve">zarejestrowaną w ............................ pod Nr KRS ................., Nr NIP ................. Nr Regon .................., </w:t>
      </w:r>
      <w:r w:rsidRPr="00D37817">
        <w:t xml:space="preserve">zwaną w dalszej części Umowy </w:t>
      </w:r>
      <w:r w:rsidRPr="00D37817">
        <w:rPr>
          <w:b/>
        </w:rPr>
        <w:t xml:space="preserve">Wykonawcą, </w:t>
      </w:r>
      <w:r w:rsidRPr="00D37817">
        <w:rPr>
          <w:bCs/>
        </w:rPr>
        <w:t>reprezentowaną przez:</w:t>
      </w:r>
    </w:p>
    <w:p w14:paraId="1813E1E1" w14:textId="77777777" w:rsidR="00D37817" w:rsidRPr="00D37817" w:rsidRDefault="00D37817" w:rsidP="00D37817">
      <w:pPr>
        <w:widowControl w:val="0"/>
        <w:suppressAutoHyphens/>
        <w:autoSpaceDN w:val="0"/>
        <w:spacing w:before="240"/>
        <w:textAlignment w:val="baseline"/>
        <w:rPr>
          <w:rFonts w:cs="Mangal"/>
          <w:kern w:val="3"/>
          <w:lang w:eastAsia="zh-CN" w:bidi="hi-IN"/>
        </w:rPr>
      </w:pPr>
      <w:r w:rsidRPr="00D37817">
        <w:rPr>
          <w:rFonts w:cs="Mangal"/>
          <w:kern w:val="3"/>
          <w:lang w:eastAsia="zh-CN" w:bidi="hi-IN"/>
        </w:rPr>
        <w:t>…………………….                              - p. ………………….</w:t>
      </w:r>
    </w:p>
    <w:p w14:paraId="4DCD328E" w14:textId="77777777" w:rsidR="00D37817" w:rsidRPr="00D37817" w:rsidRDefault="00D37817" w:rsidP="00D37817">
      <w:pPr>
        <w:widowControl w:val="0"/>
        <w:suppressAutoHyphens/>
        <w:autoSpaceDN w:val="0"/>
        <w:spacing w:before="240"/>
        <w:jc w:val="both"/>
        <w:textAlignment w:val="baseline"/>
        <w:rPr>
          <w:rFonts w:cs="Mangal"/>
          <w:kern w:val="3"/>
          <w:lang w:eastAsia="zh-CN" w:bidi="hi-IN"/>
        </w:rPr>
      </w:pPr>
      <w:r w:rsidRPr="00D37817">
        <w:rPr>
          <w:rFonts w:cs="Mangal"/>
          <w:kern w:val="3"/>
          <w:lang w:eastAsia="zh-CN" w:bidi="hi-IN"/>
        </w:rPr>
        <w:t>w wyniku przeprowadzonego postępowania o udzielenie zamówienia publicznego w trybie podstawowym, art. 275 pkt 1 bez przeprowadzania negocjacji została zawarta umowa o następującej treści:</w:t>
      </w:r>
    </w:p>
    <w:p w14:paraId="541945CE" w14:textId="77777777" w:rsidR="00D37817" w:rsidRPr="00D37817" w:rsidRDefault="00D37817" w:rsidP="00D37817">
      <w:pPr>
        <w:ind w:left="720" w:right="-369"/>
        <w:contextualSpacing/>
        <w:rPr>
          <w:b/>
          <w:bCs/>
        </w:rPr>
      </w:pPr>
      <w:r w:rsidRPr="00D37817">
        <w:rPr>
          <w:b/>
          <w:bCs/>
        </w:rPr>
        <w:t xml:space="preserve">                                                              § 1</w:t>
      </w:r>
    </w:p>
    <w:p w14:paraId="6897CFF7" w14:textId="77777777" w:rsidR="00D37817" w:rsidRPr="00D37817" w:rsidRDefault="00D37817" w:rsidP="00D37817">
      <w:pPr>
        <w:widowControl w:val="0"/>
        <w:suppressAutoHyphens/>
        <w:autoSpaceDN w:val="0"/>
        <w:jc w:val="both"/>
        <w:textAlignment w:val="baseline"/>
        <w:rPr>
          <w:rFonts w:cs="Mangal"/>
          <w:kern w:val="3"/>
          <w:lang w:eastAsia="zh-CN" w:bidi="hi-IN"/>
        </w:rPr>
      </w:pPr>
      <w:r w:rsidRPr="00D37817">
        <w:rPr>
          <w:rFonts w:cs="Mangal"/>
          <w:kern w:val="3"/>
          <w:lang w:eastAsia="zh-CN" w:bidi="hi-IN"/>
        </w:rPr>
        <w:t xml:space="preserve">1.  Przedmiotem umowy jest dostawa ………………………………. </w:t>
      </w:r>
    </w:p>
    <w:p w14:paraId="231238A9" w14:textId="77777777" w:rsidR="00D37817" w:rsidRPr="00D37817" w:rsidRDefault="00D37817" w:rsidP="00D37817">
      <w:pPr>
        <w:widowControl w:val="0"/>
        <w:suppressAutoHyphens/>
        <w:autoSpaceDN w:val="0"/>
        <w:ind w:left="284" w:hanging="284"/>
        <w:jc w:val="both"/>
        <w:textAlignment w:val="baseline"/>
        <w:rPr>
          <w:rFonts w:cs="Mangal"/>
          <w:kern w:val="3"/>
          <w:lang w:eastAsia="zh-CN" w:bidi="hi-IN"/>
        </w:rPr>
      </w:pPr>
      <w:r w:rsidRPr="00D37817">
        <w:rPr>
          <w:rFonts w:cs="Mangal"/>
          <w:kern w:val="3"/>
          <w:lang w:eastAsia="zh-CN" w:bidi="hi-IN"/>
        </w:rPr>
        <w:t xml:space="preserve">2. </w:t>
      </w:r>
      <w:r w:rsidRPr="00D37817">
        <w:rPr>
          <w:rFonts w:cs="Mangal"/>
          <w:kern w:val="3"/>
          <w:lang w:eastAsia="zh-CN" w:bidi="hi-IN"/>
        </w:rPr>
        <w:tab/>
        <w:t>Szczegółowo przedmiot umowy określony jest w  zał. nr 1 i 2 do niniejszej umowy będącym jej integralną częścią.</w:t>
      </w:r>
    </w:p>
    <w:p w14:paraId="0D145D86" w14:textId="77777777" w:rsidR="00D37817" w:rsidRPr="00D37817" w:rsidRDefault="00D37817" w:rsidP="00D37817">
      <w:pPr>
        <w:widowControl w:val="0"/>
        <w:suppressAutoHyphens/>
        <w:autoSpaceDN w:val="0"/>
        <w:ind w:left="284" w:hanging="284"/>
        <w:jc w:val="both"/>
        <w:textAlignment w:val="baseline"/>
        <w:rPr>
          <w:rFonts w:cs="Mangal"/>
          <w:kern w:val="3"/>
          <w:lang w:eastAsia="zh-CN" w:bidi="hi-IN"/>
        </w:rPr>
      </w:pPr>
      <w:r w:rsidRPr="00D37817">
        <w:rPr>
          <w:rFonts w:cs="Mangal"/>
          <w:kern w:val="3"/>
          <w:lang w:eastAsia="zh-CN" w:bidi="hi-IN"/>
        </w:rPr>
        <w:t>3. Przewidziana wartość umowy jest maksymalna, a Zamawiający może zakupić mniej i Wykonawcy nie służą żadne roszczenia  z tego tytułu, przy czym minimalna wartość wynosi 80%.</w:t>
      </w:r>
    </w:p>
    <w:p w14:paraId="6154A502" w14:textId="77777777" w:rsidR="00D37817" w:rsidRPr="00D37817" w:rsidRDefault="00D37817" w:rsidP="00D37817">
      <w:pPr>
        <w:suppressAutoHyphens/>
        <w:ind w:left="284" w:hanging="284"/>
        <w:jc w:val="both"/>
        <w:rPr>
          <w:rFonts w:eastAsia="Calibri"/>
          <w:lang w:eastAsia="en-US"/>
        </w:rPr>
      </w:pPr>
      <w:r w:rsidRPr="00D37817">
        <w:rPr>
          <w:rFonts w:eastAsia="Calibri"/>
          <w:lang w:eastAsia="en-US"/>
        </w:rPr>
        <w:t>4.  Zamawiający zastrzega możliwość zamiany ilości asortymentu w ramach wartości umowy.</w:t>
      </w:r>
    </w:p>
    <w:p w14:paraId="074B3AEF" w14:textId="77777777" w:rsidR="00D37817" w:rsidRPr="00D37817" w:rsidRDefault="00D37817" w:rsidP="00D37817">
      <w:pPr>
        <w:widowControl w:val="0"/>
        <w:suppressAutoHyphens/>
        <w:autoSpaceDN w:val="0"/>
        <w:ind w:left="284" w:hanging="284"/>
        <w:jc w:val="both"/>
        <w:rPr>
          <w:rFonts w:cs="Mangal"/>
          <w:kern w:val="3"/>
          <w:lang w:eastAsia="zh-CN" w:bidi="hi-IN"/>
        </w:rPr>
      </w:pPr>
      <w:r w:rsidRPr="00D37817">
        <w:rPr>
          <w:rFonts w:cs="Mangal"/>
          <w:kern w:val="3"/>
          <w:lang w:eastAsia="zh-CN" w:bidi="hi-IN"/>
        </w:rPr>
        <w:t xml:space="preserve">5. Zamawiający dopuszcza możliwość przedłużenia realizacji umowy w przypadku, gdy ilości określone w załączniku nr 1 do umowy nie zostaną wykorzystane w trakcie obowiązywania umowy. </w:t>
      </w:r>
    </w:p>
    <w:p w14:paraId="6C20AA4E" w14:textId="77777777" w:rsidR="00D37817" w:rsidRPr="00D37817" w:rsidRDefault="00D37817" w:rsidP="00D37817">
      <w:pPr>
        <w:widowControl w:val="0"/>
        <w:suppressAutoHyphens/>
        <w:autoSpaceDN w:val="0"/>
        <w:ind w:left="284" w:hanging="284"/>
        <w:jc w:val="both"/>
        <w:rPr>
          <w:rFonts w:cs="Mangal"/>
          <w:kern w:val="3"/>
          <w:lang w:eastAsia="zh-CN" w:bidi="hi-IN"/>
        </w:rPr>
      </w:pPr>
      <w:r w:rsidRPr="00D37817">
        <w:rPr>
          <w:rFonts w:cs="Mangal"/>
          <w:kern w:val="3"/>
          <w:lang w:eastAsia="zh-CN" w:bidi="hi-IN"/>
        </w:rPr>
        <w:t xml:space="preserve">6. </w:t>
      </w:r>
      <w:r w:rsidRPr="00D37817">
        <w:rPr>
          <w:rFonts w:cs="Mangal"/>
          <w:kern w:val="3"/>
          <w:lang w:eastAsia="zh-CN" w:bidi="hi-IN"/>
        </w:rPr>
        <w:tab/>
        <w:t>Zamawiający dopuszcza możliwość dostarczenia innego modelu urządzenia tego samego producenta zaoferowanego urządzenia w sytuacji gdy Wykonawca nie mógł przewidzieć wystąpienia np.: zakończenie produkcji, dystrybucji oferowanego sprzętu i w zamian zaoferuje sprzęt o parametrach tożsamych lub lepszych od zaoferowanego w ofercie w tej samej cenie według załącznika nr 1 i spełniającego minimalne wymagania Zamawiającego określone w załączniku nr 2 do niniejszej umowy.</w:t>
      </w:r>
    </w:p>
    <w:p w14:paraId="3C32571D" w14:textId="77777777" w:rsidR="00D37817" w:rsidRPr="00D37817" w:rsidRDefault="00D37817" w:rsidP="00D37817">
      <w:pPr>
        <w:widowControl w:val="0"/>
        <w:suppressAutoHyphens/>
        <w:autoSpaceDN w:val="0"/>
        <w:ind w:left="284" w:hanging="284"/>
        <w:jc w:val="both"/>
        <w:rPr>
          <w:rFonts w:cs="Mangal"/>
          <w:kern w:val="3"/>
          <w:lang w:eastAsia="zh-CN" w:bidi="hi-IN"/>
        </w:rPr>
      </w:pPr>
      <w:r w:rsidRPr="00D37817">
        <w:rPr>
          <w:rFonts w:cs="Mangal"/>
          <w:kern w:val="3"/>
          <w:lang w:eastAsia="zh-CN" w:bidi="hi-IN"/>
        </w:rPr>
        <w:t>7. Zmiany określone w pkt. 4, 5, 6 muszą być potwierdzone stosownym aneksem.</w:t>
      </w:r>
    </w:p>
    <w:p w14:paraId="7244D936" w14:textId="77777777" w:rsidR="00D37817" w:rsidRPr="00D37817" w:rsidRDefault="00D37817" w:rsidP="00D37817">
      <w:pPr>
        <w:widowControl w:val="0"/>
        <w:suppressAutoHyphens/>
        <w:autoSpaceDN w:val="0"/>
        <w:ind w:left="284" w:hanging="284"/>
        <w:jc w:val="both"/>
        <w:textAlignment w:val="baseline"/>
        <w:rPr>
          <w:rFonts w:cs="Mangal"/>
          <w:kern w:val="3"/>
          <w:lang w:eastAsia="zh-CN" w:bidi="hi-IN"/>
        </w:rPr>
      </w:pPr>
      <w:r w:rsidRPr="00D37817">
        <w:rPr>
          <w:rFonts w:cs="Mangal"/>
          <w:kern w:val="3"/>
          <w:lang w:eastAsia="zh-CN" w:bidi="hi-IN"/>
        </w:rPr>
        <w:t>8. Zamawiający zastrzega sobie prawo do korzystania  z okresowych promocji i upustów wprowadzonych przez Wykonawcę (ceny niższe niż określone w niniejszej umowie).</w:t>
      </w:r>
    </w:p>
    <w:p w14:paraId="564DD91D" w14:textId="77777777" w:rsidR="00D37817" w:rsidRPr="00D37817" w:rsidRDefault="00D37817" w:rsidP="00D37817">
      <w:pPr>
        <w:widowControl w:val="0"/>
        <w:suppressAutoHyphens/>
        <w:autoSpaceDN w:val="0"/>
        <w:ind w:left="284" w:hanging="284"/>
        <w:jc w:val="both"/>
        <w:rPr>
          <w:rFonts w:cs="Mangal"/>
          <w:kern w:val="3"/>
          <w:lang w:eastAsia="zh-CN" w:bidi="hi-IN"/>
        </w:rPr>
      </w:pPr>
      <w:r w:rsidRPr="00D37817">
        <w:rPr>
          <w:rFonts w:cs="Mangal"/>
          <w:kern w:val="3"/>
          <w:lang w:eastAsia="zh-CN" w:bidi="hi-IN"/>
        </w:rPr>
        <w:t>9.</w:t>
      </w:r>
      <w:r w:rsidRPr="00D37817">
        <w:t xml:space="preserve"> </w:t>
      </w:r>
      <w:r w:rsidRPr="00D37817">
        <w:rPr>
          <w:rFonts w:cs="Mangal"/>
          <w:kern w:val="3"/>
          <w:lang w:eastAsia="zh-CN" w:bidi="hi-IN"/>
        </w:rPr>
        <w:t>W przypadku gdy umowa zawarta jest na więcej niż jeden pakiet, zapisy umowne stosuje się do każdego  pakietu odrębnie.</w:t>
      </w:r>
    </w:p>
    <w:p w14:paraId="038F07FA" w14:textId="77777777" w:rsidR="00D37817" w:rsidRPr="00D37817" w:rsidRDefault="00D37817" w:rsidP="00D37817">
      <w:pPr>
        <w:widowControl w:val="0"/>
        <w:suppressAutoHyphens/>
        <w:autoSpaceDN w:val="0"/>
        <w:jc w:val="both"/>
        <w:textAlignment w:val="baseline"/>
        <w:rPr>
          <w:rFonts w:cs="Mangal"/>
          <w:b/>
          <w:bCs/>
          <w:kern w:val="3"/>
          <w:lang w:eastAsia="zh-CN" w:bidi="hi-IN"/>
        </w:rPr>
      </w:pPr>
      <w:r w:rsidRPr="00D37817">
        <w:rPr>
          <w:rFonts w:cs="Mangal"/>
          <w:kern w:val="3"/>
          <w:lang w:eastAsia="zh-CN" w:bidi="hi-IN"/>
        </w:rPr>
        <w:t xml:space="preserve">                                                                           </w:t>
      </w:r>
      <w:r w:rsidRPr="00D37817">
        <w:rPr>
          <w:rFonts w:cs="Mangal"/>
          <w:b/>
          <w:bCs/>
          <w:kern w:val="3"/>
          <w:lang w:eastAsia="zh-CN" w:bidi="hi-IN"/>
        </w:rPr>
        <w:t>§ 2</w:t>
      </w:r>
    </w:p>
    <w:p w14:paraId="2131BE84" w14:textId="77777777" w:rsidR="00D37817" w:rsidRPr="00D37817" w:rsidRDefault="00D37817" w:rsidP="00D37817">
      <w:pPr>
        <w:widowControl w:val="0"/>
        <w:suppressAutoHyphens/>
        <w:autoSpaceDN w:val="0"/>
        <w:ind w:left="284" w:hanging="284"/>
        <w:jc w:val="both"/>
        <w:textAlignment w:val="baseline"/>
        <w:rPr>
          <w:rFonts w:cs="Mangal"/>
          <w:kern w:val="3"/>
          <w:lang w:eastAsia="zh-CN" w:bidi="hi-IN"/>
        </w:rPr>
      </w:pPr>
      <w:r w:rsidRPr="00D37817">
        <w:rPr>
          <w:rFonts w:cs="Mangal"/>
          <w:kern w:val="3"/>
          <w:lang w:eastAsia="zh-CN" w:bidi="hi-IN"/>
        </w:rPr>
        <w:t>1. Cena przedmiotu umowy wynosi ……….  zł brutto (słownie: ……………… złotych brutto.) Stawka podatku VAT na dzień zawarcia niniejszej umowy wynosi …%.</w:t>
      </w:r>
    </w:p>
    <w:p w14:paraId="0C668661" w14:textId="77777777" w:rsidR="00D37817" w:rsidRPr="00D37817" w:rsidRDefault="00D37817" w:rsidP="00D37817">
      <w:pPr>
        <w:widowControl w:val="0"/>
        <w:suppressAutoHyphens/>
        <w:autoSpaceDN w:val="0"/>
        <w:ind w:left="284" w:hanging="284"/>
        <w:jc w:val="both"/>
        <w:textAlignment w:val="baseline"/>
        <w:rPr>
          <w:rFonts w:cs="Mangal"/>
          <w:kern w:val="3"/>
          <w:lang w:eastAsia="zh-CN" w:bidi="hi-IN"/>
        </w:rPr>
      </w:pPr>
      <w:r w:rsidRPr="00D37817">
        <w:rPr>
          <w:rFonts w:cs="Mangal"/>
          <w:kern w:val="3"/>
          <w:lang w:eastAsia="zh-CN" w:bidi="hi-IN"/>
        </w:rPr>
        <w:t xml:space="preserve">2. Szczegółowe wynagrodzenie za poszczególne elementy umowy określa załącznik nr 1 do umowy.      </w:t>
      </w:r>
      <w:r w:rsidRPr="00D37817">
        <w:rPr>
          <w:rFonts w:cs="Mangal"/>
          <w:kern w:val="3"/>
          <w:lang w:eastAsia="zh-CN" w:bidi="hi-IN"/>
        </w:rPr>
        <w:tab/>
        <w:t xml:space="preserve">      </w:t>
      </w:r>
    </w:p>
    <w:p w14:paraId="543DE219" w14:textId="77777777" w:rsidR="00D37817" w:rsidRPr="00D37817" w:rsidRDefault="00D37817" w:rsidP="00D37817">
      <w:pPr>
        <w:widowControl w:val="0"/>
        <w:suppressAutoHyphens/>
        <w:autoSpaceDN w:val="0"/>
        <w:ind w:left="284" w:hanging="284"/>
        <w:jc w:val="both"/>
        <w:textAlignment w:val="baseline"/>
        <w:rPr>
          <w:rFonts w:cs="Mangal"/>
          <w:kern w:val="3"/>
          <w:lang w:eastAsia="zh-CN" w:bidi="hi-IN"/>
        </w:rPr>
      </w:pPr>
      <w:r w:rsidRPr="00D37817">
        <w:rPr>
          <w:rFonts w:cs="Mangal"/>
          <w:kern w:val="3"/>
          <w:lang w:eastAsia="zh-CN" w:bidi="hi-IN"/>
        </w:rPr>
        <w:t>3. W cenie określonej w ust.1 zawarte są wszelkie koszty związane z realizacją niniejszej umowy, m.in.: zakupu, licencji, transportu, ubezpieczenia, pakowania i znakowania, serwisu, napraw gwarancyjnych, ewentualnych części zamiennych/podzespołów a także należnych opłat wynikających z polskiego prawa  podatkowego i Kodeksu Celnego.</w:t>
      </w:r>
    </w:p>
    <w:p w14:paraId="6517AF06" w14:textId="77777777" w:rsidR="00D37817" w:rsidRPr="00D37817" w:rsidRDefault="00D37817" w:rsidP="00D37817">
      <w:pPr>
        <w:widowControl w:val="0"/>
        <w:suppressAutoHyphens/>
        <w:autoSpaceDN w:val="0"/>
        <w:ind w:left="284" w:hanging="284"/>
        <w:jc w:val="both"/>
        <w:textAlignment w:val="baseline"/>
        <w:rPr>
          <w:rFonts w:cs="Mangal"/>
          <w:kern w:val="3"/>
          <w:lang w:eastAsia="zh-CN" w:bidi="hi-IN"/>
        </w:rPr>
      </w:pPr>
      <w:r w:rsidRPr="00D37817">
        <w:rPr>
          <w:rFonts w:cs="Mangal"/>
          <w:kern w:val="3"/>
          <w:lang w:eastAsia="zh-CN" w:bidi="hi-IN"/>
        </w:rPr>
        <w:t>4. W przypadku zmiany stawki podatku VAT w ramach niniejszej umowy zmiana stawki następuje z dniem wejścia w życie aktu prawnego zmieniającego stawkę, gdzie zmianie ulegnie kwota podatku VAT i cena brutto, wartość netto pozostanie niezmienna. Zmiany te jako obowiązujące z mocy prawa nie wymagają aneksu do umowy.</w:t>
      </w:r>
    </w:p>
    <w:p w14:paraId="58A26021" w14:textId="77777777" w:rsidR="00D37817" w:rsidRPr="00D37817" w:rsidRDefault="00D37817" w:rsidP="00D37817">
      <w:pPr>
        <w:widowControl w:val="0"/>
        <w:suppressAutoHyphens/>
        <w:autoSpaceDN w:val="0"/>
        <w:ind w:left="284" w:hanging="284"/>
        <w:jc w:val="both"/>
        <w:textAlignment w:val="baseline"/>
        <w:rPr>
          <w:rFonts w:cs="Mangal"/>
          <w:kern w:val="3"/>
          <w:lang w:eastAsia="zh-CN" w:bidi="hi-IN"/>
        </w:rPr>
      </w:pPr>
      <w:r w:rsidRPr="00D37817">
        <w:rPr>
          <w:rFonts w:cs="Mangal"/>
          <w:kern w:val="3"/>
          <w:lang w:eastAsia="zh-CN" w:bidi="hi-IN"/>
        </w:rPr>
        <w:t>5.</w:t>
      </w:r>
      <w:r w:rsidRPr="00D37817">
        <w:rPr>
          <w:rFonts w:cs="Mangal"/>
          <w:kern w:val="3"/>
          <w:lang w:eastAsia="zh-CN" w:bidi="hi-IN"/>
        </w:rPr>
        <w:tab/>
        <w:t>Strony zgodnie oświadczają, że w przypadku zapłacenia przez Zamawiającego podatku VAT wynikłego z faktu, iż Wykonawca nie poinformował Zamawiającego, iż obowiązek podatkowy go nie dotyczy, Wykonawca zwróci równowartość zapłaconej kwoty podatku Zamawiającemu.</w:t>
      </w:r>
    </w:p>
    <w:p w14:paraId="3922C34F" w14:textId="6C6F8416" w:rsidR="00D37817" w:rsidRPr="00D37817" w:rsidRDefault="00D37817" w:rsidP="00D37817">
      <w:pPr>
        <w:widowControl w:val="0"/>
        <w:suppressAutoHyphens/>
        <w:autoSpaceDN w:val="0"/>
        <w:ind w:left="284" w:hanging="284"/>
        <w:jc w:val="both"/>
        <w:textAlignment w:val="baseline"/>
        <w:rPr>
          <w:rFonts w:cs="Mangal"/>
          <w:b/>
          <w:bCs/>
          <w:kern w:val="3"/>
          <w:lang w:eastAsia="zh-CN" w:bidi="hi-IN"/>
        </w:rPr>
      </w:pPr>
      <w:r w:rsidRPr="00D37817">
        <w:rPr>
          <w:rFonts w:cs="Mangal"/>
          <w:kern w:val="3"/>
          <w:lang w:eastAsia="zh-CN" w:bidi="hi-IN"/>
        </w:rPr>
        <w:t>6.</w:t>
      </w:r>
      <w:r w:rsidRPr="00D37817">
        <w:rPr>
          <w:rFonts w:cs="Mangal"/>
          <w:bCs/>
          <w:kern w:val="3"/>
          <w:lang w:eastAsia="zh-CN" w:bidi="hi-IN"/>
        </w:rPr>
        <w:t xml:space="preserve"> </w:t>
      </w:r>
      <w:r w:rsidRPr="00D37817">
        <w:rPr>
          <w:rFonts w:cs="Mangal"/>
          <w:bCs/>
          <w:kern w:val="3"/>
          <w:lang w:eastAsia="zh-CN" w:bidi="hi-IN"/>
        </w:rPr>
        <w:tab/>
        <w:t>Wynagrodzenie, o którym mowa w ust. 1, zostało określone na podstawie oferty Wykonawcy. Wykonawca ponosi pełną odpowiedzialność za skalkulowanie wynagrodzenia za wykonanie przedmiotu umowy.</w:t>
      </w:r>
    </w:p>
    <w:p w14:paraId="05AB77E2" w14:textId="77777777" w:rsidR="00D37817" w:rsidRPr="00D37817" w:rsidRDefault="00D37817" w:rsidP="00D37817">
      <w:pPr>
        <w:widowControl w:val="0"/>
        <w:suppressAutoHyphens/>
        <w:autoSpaceDN w:val="0"/>
        <w:jc w:val="center"/>
        <w:textAlignment w:val="baseline"/>
        <w:rPr>
          <w:rFonts w:cs="Mangal"/>
          <w:b/>
          <w:bCs/>
          <w:kern w:val="3"/>
          <w:lang w:eastAsia="zh-CN" w:bidi="hi-IN"/>
        </w:rPr>
      </w:pPr>
      <w:r w:rsidRPr="00D37817">
        <w:rPr>
          <w:rFonts w:cs="Mangal"/>
          <w:b/>
          <w:bCs/>
          <w:kern w:val="3"/>
          <w:lang w:eastAsia="zh-CN" w:bidi="hi-IN"/>
        </w:rPr>
        <w:t>§ 3</w:t>
      </w:r>
    </w:p>
    <w:p w14:paraId="1E22C5D6" w14:textId="40610AC4" w:rsidR="00D37817" w:rsidRPr="00D37817" w:rsidRDefault="00D37817" w:rsidP="00D37817">
      <w:pPr>
        <w:widowControl w:val="0"/>
        <w:suppressAutoHyphens/>
        <w:autoSpaceDN w:val="0"/>
        <w:ind w:left="426" w:hanging="426"/>
        <w:jc w:val="both"/>
        <w:textAlignment w:val="baseline"/>
        <w:rPr>
          <w:rFonts w:cs="Mangal"/>
          <w:kern w:val="3"/>
          <w:lang w:eastAsia="zh-CN" w:bidi="hi-IN"/>
        </w:rPr>
      </w:pPr>
      <w:r w:rsidRPr="00D37817">
        <w:rPr>
          <w:rFonts w:cs="Mangal"/>
          <w:kern w:val="3"/>
          <w:lang w:eastAsia="zh-CN" w:bidi="hi-IN"/>
        </w:rPr>
        <w:t xml:space="preserve"> 1. Wykonawca zrealizuje przedmiot umowy w terminie </w:t>
      </w:r>
      <w:r>
        <w:rPr>
          <w:rFonts w:cs="Mangal"/>
          <w:kern w:val="3"/>
          <w:lang w:eastAsia="zh-CN" w:bidi="hi-IN"/>
        </w:rPr>
        <w:t>do dnia …..</w:t>
      </w:r>
      <w:r w:rsidRPr="00D37817">
        <w:rPr>
          <w:rFonts w:cs="Mangal"/>
          <w:kern w:val="3"/>
          <w:lang w:eastAsia="zh-CN" w:bidi="hi-IN"/>
        </w:rPr>
        <w:t xml:space="preserve"> od </w:t>
      </w:r>
      <w:r>
        <w:rPr>
          <w:rFonts w:cs="Mangal"/>
          <w:kern w:val="3"/>
          <w:lang w:eastAsia="zh-CN" w:bidi="hi-IN"/>
        </w:rPr>
        <w:t>daty</w:t>
      </w:r>
      <w:r w:rsidRPr="00D37817">
        <w:rPr>
          <w:rFonts w:cs="Mangal"/>
          <w:kern w:val="3"/>
          <w:lang w:eastAsia="zh-CN" w:bidi="hi-IN"/>
        </w:rPr>
        <w:t xml:space="preserve"> podpisania umowy.  </w:t>
      </w:r>
    </w:p>
    <w:p w14:paraId="370C6714" w14:textId="77777777" w:rsidR="00D37817" w:rsidRPr="00D37817" w:rsidRDefault="00D37817" w:rsidP="00D37817">
      <w:pPr>
        <w:suppressAutoHyphens/>
        <w:spacing w:line="276" w:lineRule="auto"/>
        <w:ind w:left="284" w:hanging="284"/>
        <w:jc w:val="both"/>
      </w:pPr>
      <w:r w:rsidRPr="00D37817">
        <w:t xml:space="preserve"> 2.</w:t>
      </w:r>
      <w:r w:rsidRPr="00D37817">
        <w:tab/>
        <w:t xml:space="preserve">Dostawy będą realizowane sukcesywnie na podstawie zamówień jednostkowych realizowanych w ciągu …. dni roboczych od otrzymania zamówienia. </w:t>
      </w:r>
    </w:p>
    <w:p w14:paraId="71DB36EA" w14:textId="77777777" w:rsidR="00D37817" w:rsidRPr="00D37817" w:rsidRDefault="00D37817" w:rsidP="00D37817">
      <w:pPr>
        <w:widowControl w:val="0"/>
        <w:suppressAutoHyphens/>
        <w:autoSpaceDN w:val="0"/>
        <w:ind w:left="284" w:hanging="284"/>
        <w:jc w:val="both"/>
        <w:textAlignment w:val="baseline"/>
        <w:rPr>
          <w:rFonts w:cs="Mangal"/>
          <w:kern w:val="3"/>
          <w:lang w:eastAsia="zh-CN" w:bidi="hi-IN"/>
        </w:rPr>
      </w:pPr>
      <w:r w:rsidRPr="00D37817">
        <w:rPr>
          <w:rFonts w:cs="Mangal"/>
          <w:kern w:val="3"/>
          <w:lang w:eastAsia="zh-CN" w:bidi="hi-IN"/>
        </w:rPr>
        <w:t>3. Zamawiający wymaga, aby towar wyszczególnione w zamówieniu jednostkowym dostarczony był w całości jednorazowo i zafakturowany na jednej fakturze dotyczącej tego zamówienia jednostkowego.</w:t>
      </w:r>
    </w:p>
    <w:p w14:paraId="01D6A83F" w14:textId="77777777" w:rsidR="00D37817" w:rsidRPr="00D37817" w:rsidRDefault="00D37817" w:rsidP="00D37817">
      <w:pPr>
        <w:widowControl w:val="0"/>
        <w:suppressAutoHyphens/>
        <w:autoSpaceDN w:val="0"/>
        <w:ind w:left="284" w:hanging="284"/>
        <w:jc w:val="both"/>
        <w:textAlignment w:val="baseline"/>
        <w:rPr>
          <w:rFonts w:cs="Mangal"/>
          <w:kern w:val="3"/>
          <w:lang w:eastAsia="zh-CN" w:bidi="hi-IN"/>
        </w:rPr>
      </w:pPr>
      <w:r w:rsidRPr="00D37817">
        <w:rPr>
          <w:rFonts w:cs="Mangal"/>
          <w:kern w:val="3"/>
          <w:lang w:eastAsia="zh-CN" w:bidi="hi-IN"/>
        </w:rPr>
        <w:t>4. W przypadku braku realizacji dostawy jednostkowej/cząstkowej lub jej części tzn., kiedy Wykonawca w całości lub części nie dostarczy zamówionego towaru w ramach dostawy jednostkowej/cząstkowej, Wykonawca zobowiązany jest do przekazania informacji drogą email-ową lub faxem, kiedy zostanie zrealizowane zamówienie jednostkowe, a w przypadku braku niektórych produktów, które towary zostaną przesłane w późniejszym terminie oraz określenia terminu dostawy.</w:t>
      </w:r>
    </w:p>
    <w:p w14:paraId="23012878" w14:textId="53E4E057" w:rsidR="00D37817" w:rsidRPr="00D37817" w:rsidRDefault="00D37817" w:rsidP="00D37817">
      <w:pPr>
        <w:widowControl w:val="0"/>
        <w:suppressAutoHyphens/>
        <w:autoSpaceDN w:val="0"/>
        <w:ind w:left="284" w:hanging="284"/>
        <w:jc w:val="both"/>
        <w:textAlignment w:val="baseline"/>
        <w:rPr>
          <w:rFonts w:cs="Mangal"/>
          <w:kern w:val="3"/>
          <w:lang w:eastAsia="zh-CN" w:bidi="hi-IN"/>
        </w:rPr>
      </w:pPr>
      <w:r w:rsidRPr="00D37817">
        <w:rPr>
          <w:rFonts w:cs="Mangal"/>
          <w:kern w:val="3"/>
          <w:lang w:eastAsia="zh-CN" w:bidi="hi-IN"/>
        </w:rPr>
        <w:t xml:space="preserve">5. W przypadku wystąpienia sytuacji, o której mowa w ust. 4, gdzie zaproponowany termin dostawy jednostkowej/cząstkowej jest niemożliwy do zaakceptowania przez Zamawiającego z uwagi na konieczność zapewnienia niezbędnych urządzeń do zachowania bieżącego i bezproblemowego funkcjonowania szpitala oraz </w:t>
      </w:r>
      <w:r w:rsidRPr="006041A2">
        <w:rPr>
          <w:rFonts w:cs="Mangal"/>
          <w:kern w:val="3"/>
          <w:lang w:eastAsia="zh-CN" w:bidi="hi-IN"/>
        </w:rPr>
        <w:t>realizacji terminowych zobowiązań wynikających z zawartych umów</w:t>
      </w:r>
      <w:r w:rsidR="006041A2">
        <w:rPr>
          <w:rFonts w:cs="Mangal"/>
          <w:kern w:val="3"/>
          <w:lang w:eastAsia="zh-CN" w:bidi="hi-IN"/>
        </w:rPr>
        <w:t xml:space="preserve"> na dofinansowanie</w:t>
      </w:r>
      <w:r>
        <w:rPr>
          <w:rFonts w:cs="Mangal"/>
          <w:kern w:val="3"/>
          <w:lang w:eastAsia="zh-CN" w:bidi="hi-IN"/>
        </w:rPr>
        <w:t xml:space="preserve"> </w:t>
      </w:r>
      <w:r w:rsidRPr="00D37817">
        <w:rPr>
          <w:rFonts w:cs="Mangal"/>
          <w:kern w:val="3"/>
          <w:lang w:eastAsia="zh-CN" w:bidi="hi-IN"/>
        </w:rPr>
        <w:t xml:space="preserve">w przypadku nie zrealizowania zamówienia w terminie o którym mowa w ust. 2 lub nieuzupełnienie przedmiotu zamówienia w zamawianej ilości lub wolnego od wad w terminie o którym mowa w § 8 ust. 7 i 9, Zamawiający zastrzega sobie prawo dokonania zakupu zastępczego niedostarczonego towaru/asortymentu u innego dostawcy w ilości nie zrealizowanej w terminie dostawy jednostkowej/cząstkowej, na koszt i ryzyko Wykonawcy.  </w:t>
      </w:r>
    </w:p>
    <w:p w14:paraId="7E7A442E" w14:textId="77777777" w:rsidR="00D37817" w:rsidRPr="00D37817" w:rsidRDefault="00D37817" w:rsidP="00D37817">
      <w:pPr>
        <w:widowControl w:val="0"/>
        <w:suppressAutoHyphens/>
        <w:autoSpaceDN w:val="0"/>
        <w:ind w:left="284" w:hanging="284"/>
        <w:jc w:val="both"/>
        <w:textAlignment w:val="baseline"/>
        <w:rPr>
          <w:rFonts w:cs="Mangal"/>
          <w:kern w:val="3"/>
          <w:lang w:eastAsia="zh-CN" w:bidi="hi-IN"/>
        </w:rPr>
      </w:pPr>
      <w:r w:rsidRPr="00D37817">
        <w:rPr>
          <w:rFonts w:cs="Mangal"/>
          <w:kern w:val="3"/>
          <w:lang w:eastAsia="zh-CN" w:bidi="hi-IN"/>
        </w:rPr>
        <w:t>6.</w:t>
      </w:r>
      <w:r w:rsidRPr="00D37817">
        <w:rPr>
          <w:rFonts w:cs="Mangal"/>
          <w:kern w:val="3"/>
          <w:lang w:eastAsia="zh-CN" w:bidi="hi-IN"/>
        </w:rPr>
        <w:tab/>
        <w:t>O wdrożeniu procedury określonej w ust. 5, Zamawiający powiadomi niezwłocznie Wykonawcę drogą elektroniczną.</w:t>
      </w:r>
    </w:p>
    <w:p w14:paraId="33969F95" w14:textId="77777777" w:rsidR="00D37817" w:rsidRPr="00D37817" w:rsidRDefault="00D37817" w:rsidP="00D37817">
      <w:pPr>
        <w:widowControl w:val="0"/>
        <w:suppressAutoHyphens/>
        <w:autoSpaceDN w:val="0"/>
        <w:ind w:left="284" w:hanging="284"/>
        <w:jc w:val="both"/>
        <w:textAlignment w:val="baseline"/>
        <w:rPr>
          <w:rFonts w:cs="Mangal"/>
          <w:kern w:val="3"/>
          <w:lang w:eastAsia="zh-CN" w:bidi="hi-IN"/>
        </w:rPr>
      </w:pPr>
      <w:r w:rsidRPr="00D37817">
        <w:rPr>
          <w:rFonts w:cs="Mangal"/>
          <w:kern w:val="3"/>
          <w:lang w:eastAsia="zh-CN" w:bidi="hi-IN"/>
        </w:rPr>
        <w:t>7.</w:t>
      </w:r>
      <w:r w:rsidRPr="00D37817">
        <w:rPr>
          <w:rFonts w:cs="Mangal"/>
          <w:kern w:val="3"/>
          <w:lang w:eastAsia="zh-CN" w:bidi="hi-IN"/>
        </w:rPr>
        <w:tab/>
        <w:t>W przypadku zakupu zastępczego, o którym mowa w ust. 5, zmniejsza się ilość i wartość przedmiotu umowy o ilość i wartość  zakupu zastępczego.</w:t>
      </w:r>
    </w:p>
    <w:p w14:paraId="3474EF2C" w14:textId="77777777" w:rsidR="00D37817" w:rsidRPr="00D37817" w:rsidRDefault="00D37817" w:rsidP="00D37817">
      <w:pPr>
        <w:widowControl w:val="0"/>
        <w:suppressAutoHyphens/>
        <w:autoSpaceDN w:val="0"/>
        <w:ind w:left="284" w:hanging="284"/>
        <w:jc w:val="both"/>
        <w:textAlignment w:val="baseline"/>
        <w:rPr>
          <w:rFonts w:cs="Mangal"/>
          <w:kern w:val="3"/>
          <w:lang w:eastAsia="zh-CN" w:bidi="hi-IN"/>
        </w:rPr>
      </w:pPr>
      <w:r w:rsidRPr="00D37817">
        <w:rPr>
          <w:rFonts w:cs="Mangal"/>
          <w:kern w:val="3"/>
          <w:lang w:eastAsia="zh-CN" w:bidi="hi-IN"/>
        </w:rPr>
        <w:t xml:space="preserve">8. W przypadku zakupu zastępczego, o którym mowa w ust. 5, Wykonawca zobowiązany jest do zwrotu Zamawiającemu różnicy pomiędzy ceną zakupu zastępczego i ceną wynikającą z umowy oraz innych uzasadnionych kosztów powstałych w wyniku konieczności dokonania zakupu zastępczego. Obowiązek ten zostanie spełniony przez Wykonawcę w ciągu 7 dni od daty wystawienia Wykonawcy noty obciążeniowej obejmującej ww. kwotę. Wykonawcy nie przysługują żadne roszczenia związane z ceną zakupu zastępczego. Powyższe nie wyłącza obowiązku zapłaty kary umownej przez Wykonawcę zgodnie z § 6 ust. 5 umowy. </w:t>
      </w:r>
    </w:p>
    <w:p w14:paraId="05082EE0" w14:textId="77777777" w:rsidR="00D37817" w:rsidRPr="00D37817" w:rsidRDefault="00D37817" w:rsidP="00D37817">
      <w:pPr>
        <w:widowControl w:val="0"/>
        <w:suppressAutoHyphens/>
        <w:autoSpaceDN w:val="0"/>
        <w:ind w:left="284" w:hanging="284"/>
        <w:jc w:val="both"/>
        <w:textAlignment w:val="baseline"/>
        <w:rPr>
          <w:rFonts w:cs="Mangal"/>
          <w:kern w:val="3"/>
          <w:lang w:eastAsia="zh-CN" w:bidi="hi-IN"/>
        </w:rPr>
      </w:pPr>
      <w:r w:rsidRPr="00D37817">
        <w:rPr>
          <w:rFonts w:cs="Mangal"/>
          <w:kern w:val="3"/>
          <w:lang w:eastAsia="zh-CN" w:bidi="hi-IN"/>
        </w:rPr>
        <w:t>9. Wykonawca wyraża zgodę na potrącenie powyższej należności z faktury za wcześniej zrealizowaną lub kolejną dostawę.</w:t>
      </w:r>
    </w:p>
    <w:p w14:paraId="25FAEA38" w14:textId="77777777" w:rsidR="00D37817" w:rsidRPr="00D37817" w:rsidRDefault="00D37817" w:rsidP="00D37817">
      <w:pPr>
        <w:widowControl w:val="0"/>
        <w:suppressAutoHyphens/>
        <w:autoSpaceDN w:val="0"/>
        <w:ind w:left="284" w:hanging="284"/>
        <w:jc w:val="both"/>
        <w:textAlignment w:val="baseline"/>
        <w:rPr>
          <w:rFonts w:cs="Mangal"/>
          <w:kern w:val="3"/>
          <w:lang w:eastAsia="zh-CN" w:bidi="hi-IN"/>
        </w:rPr>
      </w:pPr>
      <w:r w:rsidRPr="00D37817">
        <w:rPr>
          <w:rFonts w:cs="Mangal"/>
          <w:kern w:val="3"/>
          <w:lang w:eastAsia="zh-CN" w:bidi="hi-IN"/>
        </w:rPr>
        <w:t>10.Wykonawca zapewni rozładunek i transport wewnętrzny dostarczonego urządzenia/urządzeń.</w:t>
      </w:r>
    </w:p>
    <w:p w14:paraId="25F82B94" w14:textId="77777777" w:rsidR="00D37817" w:rsidRPr="00D37817" w:rsidRDefault="00D37817" w:rsidP="00D37817">
      <w:pPr>
        <w:widowControl w:val="0"/>
        <w:suppressAutoHyphens/>
        <w:autoSpaceDN w:val="0"/>
        <w:ind w:left="284" w:hanging="284"/>
        <w:jc w:val="both"/>
        <w:textAlignment w:val="baseline"/>
        <w:rPr>
          <w:rFonts w:cs="Mangal"/>
          <w:kern w:val="3"/>
          <w:lang w:eastAsia="zh-CN" w:bidi="hi-IN"/>
        </w:rPr>
      </w:pPr>
      <w:r w:rsidRPr="00D37817">
        <w:rPr>
          <w:rFonts w:cs="Mangal"/>
          <w:kern w:val="3"/>
          <w:lang w:eastAsia="zh-CN" w:bidi="hi-IN"/>
        </w:rPr>
        <w:t>11.Wykonawca przy pierwszej dostawie dla wszystkich dostarczonych urządzeń dostarczy, ulotki, instrukcje w języku polskim, zawierające wszystkie niezbędne dla bezpośredniego użytkownika informacje, w wersji papierowej i/lub elektronicznej wraz z tłumaczeniem na język polski. Zamawiający dopuszcza możliwość pobierania ww. dokumentów ze strony internetowej wskazanej przez Wykonawcę.</w:t>
      </w:r>
    </w:p>
    <w:p w14:paraId="458EE4D8" w14:textId="3E610BE6" w:rsidR="00D37817" w:rsidRPr="00D37817" w:rsidRDefault="00D37817" w:rsidP="006041A2">
      <w:pPr>
        <w:widowControl w:val="0"/>
        <w:suppressAutoHyphens/>
        <w:autoSpaceDN w:val="0"/>
        <w:ind w:left="284" w:hanging="284"/>
        <w:jc w:val="both"/>
        <w:textAlignment w:val="baseline"/>
        <w:rPr>
          <w:rFonts w:cs="Mangal"/>
          <w:kern w:val="3"/>
          <w:lang w:eastAsia="zh-CN" w:bidi="hi-IN"/>
        </w:rPr>
      </w:pPr>
      <w:r w:rsidRPr="00D37817">
        <w:rPr>
          <w:rFonts w:cs="Mangal"/>
          <w:kern w:val="3"/>
          <w:lang w:eastAsia="zh-CN" w:bidi="hi-IN"/>
        </w:rPr>
        <w:t>12.Wykonawca udziela gwarancji na okres opisany odpowiednio w § 6 i oświadcza, że przedmiot umowy jest zgodny z opisem przedmiotu zamówienia oraz że zaoferowane kompletne urządzenia i inny asortyment są dedykowane i wypełni kompatybilne z zaoferowanym urządzeniami. W przypadku braku możliwości pracy na dostarczonym przedmiocie umowy, na pisemne wezwanie Zamawiającego, Wykonawca zobowiązuje się do dostarczenia na własny koszt, w terminie 3 dni roboczych, odpowiednich urządzeń spełniających wymagania Zamawiającego</w:t>
      </w:r>
      <w:r w:rsidR="006041A2">
        <w:rPr>
          <w:rFonts w:cs="Mangal"/>
          <w:kern w:val="3"/>
          <w:lang w:eastAsia="zh-CN" w:bidi="hi-IN"/>
        </w:rPr>
        <w:t>.</w:t>
      </w:r>
    </w:p>
    <w:p w14:paraId="15EE0CC3" w14:textId="77777777" w:rsidR="00D37817" w:rsidRPr="00D37817" w:rsidRDefault="00D37817" w:rsidP="00D37817">
      <w:pPr>
        <w:widowControl w:val="0"/>
        <w:suppressAutoHyphens/>
        <w:autoSpaceDN w:val="0"/>
        <w:jc w:val="center"/>
        <w:textAlignment w:val="baseline"/>
        <w:rPr>
          <w:rFonts w:cs="Mangal"/>
          <w:b/>
          <w:bCs/>
          <w:kern w:val="3"/>
          <w:lang w:eastAsia="zh-CN" w:bidi="hi-IN"/>
        </w:rPr>
      </w:pPr>
      <w:r w:rsidRPr="00D37817">
        <w:rPr>
          <w:rFonts w:cs="Mangal"/>
          <w:b/>
          <w:bCs/>
          <w:kern w:val="3"/>
          <w:lang w:eastAsia="zh-CN" w:bidi="hi-IN"/>
        </w:rPr>
        <w:t>§ 4</w:t>
      </w:r>
    </w:p>
    <w:p w14:paraId="686C4398" w14:textId="77777777" w:rsidR="00D37817" w:rsidRPr="00D37817" w:rsidRDefault="00D37817" w:rsidP="007E37F6">
      <w:pPr>
        <w:widowControl w:val="0"/>
        <w:numPr>
          <w:ilvl w:val="0"/>
          <w:numId w:val="59"/>
        </w:numPr>
        <w:suppressAutoHyphens/>
        <w:autoSpaceDN w:val="0"/>
        <w:ind w:left="284" w:hanging="284"/>
        <w:jc w:val="both"/>
        <w:textAlignment w:val="baseline"/>
        <w:rPr>
          <w:rFonts w:cs="Mangal"/>
          <w:kern w:val="3"/>
          <w:lang w:eastAsia="zh-CN" w:bidi="hi-IN"/>
        </w:rPr>
      </w:pPr>
      <w:r w:rsidRPr="00D37817">
        <w:rPr>
          <w:rFonts w:cs="Mangal"/>
          <w:kern w:val="3"/>
          <w:lang w:eastAsia="zh-CN" w:bidi="hi-IN"/>
        </w:rPr>
        <w:t>Należność za przedmiot umowy zostanie zapłacona przez Zamawiającego na podstawie prawidłowo wystawionej faktury VAT, po podpisaniu przez strony umowy dokumentu dostawy przedmiotu umowy.</w:t>
      </w:r>
    </w:p>
    <w:p w14:paraId="1C6A053F" w14:textId="77777777" w:rsidR="00D37817" w:rsidRPr="00D37817" w:rsidRDefault="00D37817" w:rsidP="007E37F6">
      <w:pPr>
        <w:widowControl w:val="0"/>
        <w:numPr>
          <w:ilvl w:val="0"/>
          <w:numId w:val="59"/>
        </w:numPr>
        <w:suppressAutoHyphens/>
        <w:autoSpaceDN w:val="0"/>
        <w:ind w:left="284" w:hanging="284"/>
        <w:jc w:val="both"/>
        <w:textAlignment w:val="baseline"/>
        <w:rPr>
          <w:rFonts w:cs="Mangal"/>
          <w:kern w:val="3"/>
          <w:lang w:eastAsia="zh-CN" w:bidi="hi-IN"/>
        </w:rPr>
      </w:pPr>
      <w:r w:rsidRPr="00D37817">
        <w:rPr>
          <w:rFonts w:cs="Mangal"/>
          <w:kern w:val="3"/>
          <w:lang w:eastAsia="zh-CN" w:bidi="hi-IN"/>
        </w:rPr>
        <w:t>Wynagrodzenie określone w § 2 ust. 1 będzie płatne każdorazowo na podstawie dokumentu dostawy, według stawek określonych w załączniku do umowy – Formularz cenowy stanowiący załącznik nr 1 do umowy.</w:t>
      </w:r>
    </w:p>
    <w:p w14:paraId="2A58125D" w14:textId="77777777" w:rsidR="00D37817" w:rsidRPr="00D37817" w:rsidRDefault="00D37817" w:rsidP="007E37F6">
      <w:pPr>
        <w:widowControl w:val="0"/>
        <w:numPr>
          <w:ilvl w:val="0"/>
          <w:numId w:val="59"/>
        </w:numPr>
        <w:suppressAutoHyphens/>
        <w:autoSpaceDN w:val="0"/>
        <w:ind w:left="284" w:hanging="284"/>
        <w:jc w:val="both"/>
        <w:textAlignment w:val="baseline"/>
        <w:rPr>
          <w:rFonts w:cs="Mangal"/>
          <w:kern w:val="3"/>
          <w:lang w:eastAsia="zh-CN" w:bidi="hi-IN"/>
        </w:rPr>
      </w:pPr>
      <w:r w:rsidRPr="00D37817">
        <w:rPr>
          <w:rFonts w:cs="Mangal"/>
          <w:kern w:val="3"/>
          <w:lang w:eastAsia="zh-CN" w:bidi="hi-IN"/>
        </w:rPr>
        <w:t xml:space="preserve">Zapłata należności za przedmiot umowy nastąpi w terminie do …… dni od złożenia prawidłowo wystawionej faktury u Zamawiającego wraz z dokumentem dostawy. Zamawiający dopuszcza możliwość elektronicznego złożenia faktury, którą należy wysłać na adres: </w:t>
      </w:r>
    </w:p>
    <w:p w14:paraId="0FC53069" w14:textId="77777777" w:rsidR="00D37817" w:rsidRPr="00D37817" w:rsidRDefault="0079769F" w:rsidP="00D37817">
      <w:pPr>
        <w:widowControl w:val="0"/>
        <w:suppressAutoHyphens/>
        <w:autoSpaceDN w:val="0"/>
        <w:ind w:left="284"/>
        <w:jc w:val="both"/>
        <w:textAlignment w:val="baseline"/>
        <w:rPr>
          <w:rFonts w:cs="Mangal"/>
          <w:kern w:val="3"/>
          <w:lang w:eastAsia="zh-CN" w:bidi="hi-IN"/>
        </w:rPr>
      </w:pPr>
      <w:hyperlink r:id="rId42" w:history="1">
        <w:r w:rsidR="00D37817" w:rsidRPr="00D37817">
          <w:rPr>
            <w:rFonts w:cs="Mangal"/>
            <w:color w:val="0000FF"/>
            <w:kern w:val="3"/>
            <w:u w:val="single"/>
            <w:lang w:eastAsia="zh-CN" w:bidi="hi-IN"/>
          </w:rPr>
          <w:t>e-faktury@szpitalzachodni.pl</w:t>
        </w:r>
      </w:hyperlink>
      <w:r w:rsidR="00D37817" w:rsidRPr="00D37817">
        <w:rPr>
          <w:rFonts w:cs="Mangal"/>
          <w:kern w:val="3"/>
          <w:lang w:eastAsia="zh-CN" w:bidi="hi-IN"/>
        </w:rPr>
        <w:t xml:space="preserve"> </w:t>
      </w:r>
    </w:p>
    <w:p w14:paraId="1ADEEF95" w14:textId="77777777" w:rsidR="00D37817" w:rsidRPr="00D37817" w:rsidRDefault="00D37817" w:rsidP="007E37F6">
      <w:pPr>
        <w:widowControl w:val="0"/>
        <w:numPr>
          <w:ilvl w:val="0"/>
          <w:numId w:val="59"/>
        </w:numPr>
        <w:suppressAutoHyphens/>
        <w:autoSpaceDN w:val="0"/>
        <w:ind w:left="284" w:hanging="284"/>
        <w:jc w:val="both"/>
        <w:textAlignment w:val="baseline"/>
        <w:rPr>
          <w:rFonts w:cs="Mangal"/>
          <w:kern w:val="3"/>
          <w:lang w:eastAsia="zh-CN" w:bidi="hi-IN"/>
        </w:rPr>
      </w:pPr>
      <w:r w:rsidRPr="00D37817">
        <w:rPr>
          <w:rFonts w:cs="Mangal"/>
          <w:kern w:val="3"/>
          <w:lang w:eastAsia="zh-CN" w:bidi="hi-IN"/>
        </w:rPr>
        <w:t xml:space="preserve">Należność za przedmiot umowy będzie przekazana na konto wskazane przez Wykonawcę na fakturze. </w:t>
      </w:r>
    </w:p>
    <w:p w14:paraId="7599ECE2" w14:textId="77777777" w:rsidR="00D37817" w:rsidRPr="00D37817" w:rsidRDefault="00D37817" w:rsidP="00D37817">
      <w:pPr>
        <w:widowControl w:val="0"/>
        <w:suppressAutoHyphens/>
        <w:autoSpaceDN w:val="0"/>
        <w:ind w:left="284" w:hanging="284"/>
        <w:jc w:val="center"/>
        <w:textAlignment w:val="baseline"/>
        <w:rPr>
          <w:rFonts w:cs="Mangal"/>
          <w:b/>
          <w:bCs/>
          <w:kern w:val="3"/>
          <w:lang w:eastAsia="zh-CN" w:bidi="hi-IN"/>
        </w:rPr>
      </w:pPr>
      <w:r w:rsidRPr="00D37817">
        <w:rPr>
          <w:rFonts w:cs="Mangal"/>
          <w:b/>
          <w:bCs/>
          <w:kern w:val="3"/>
          <w:lang w:eastAsia="zh-CN" w:bidi="hi-IN"/>
        </w:rPr>
        <w:t>§ 5</w:t>
      </w:r>
    </w:p>
    <w:p w14:paraId="2D219E6D" w14:textId="77777777" w:rsidR="00D37817" w:rsidRPr="00D37817" w:rsidRDefault="00D37817" w:rsidP="00D37817">
      <w:pPr>
        <w:widowControl w:val="0"/>
        <w:suppressAutoHyphens/>
        <w:autoSpaceDN w:val="0"/>
        <w:ind w:left="284" w:hanging="284"/>
        <w:jc w:val="both"/>
        <w:textAlignment w:val="baseline"/>
        <w:rPr>
          <w:rFonts w:cs="Mangal"/>
          <w:kern w:val="3"/>
          <w:lang w:eastAsia="zh-CN" w:bidi="hi-IN"/>
        </w:rPr>
      </w:pPr>
      <w:r w:rsidRPr="00D37817">
        <w:rPr>
          <w:rFonts w:cs="Mangal"/>
          <w:kern w:val="3"/>
          <w:lang w:eastAsia="zh-CN" w:bidi="hi-IN"/>
        </w:rPr>
        <w:t>1. Zamawiający upoważnia niżej wymienione osoby  do prawidłowego wykonania przedmiotu umowy:</w:t>
      </w:r>
    </w:p>
    <w:p w14:paraId="7DC78D0B" w14:textId="77777777" w:rsidR="00D37817" w:rsidRPr="00D37817" w:rsidRDefault="00D37817" w:rsidP="00D37817">
      <w:pPr>
        <w:widowControl w:val="0"/>
        <w:suppressAutoHyphens/>
        <w:autoSpaceDN w:val="0"/>
        <w:ind w:left="568" w:hanging="284"/>
        <w:jc w:val="both"/>
        <w:textAlignment w:val="baseline"/>
        <w:rPr>
          <w:rFonts w:cs="Mangal"/>
          <w:kern w:val="3"/>
          <w:lang w:eastAsia="zh-CN" w:bidi="hi-IN"/>
        </w:rPr>
      </w:pPr>
      <w:r w:rsidRPr="00D37817">
        <w:rPr>
          <w:rFonts w:cs="Mangal"/>
          <w:kern w:val="3"/>
          <w:lang w:eastAsia="zh-CN" w:bidi="hi-IN"/>
        </w:rPr>
        <w:t xml:space="preserve">a) składanie zamówień jednostkowych – p…………………     tel. ……………………………/ </w:t>
      </w:r>
    </w:p>
    <w:p w14:paraId="6B7AC9D7" w14:textId="77777777" w:rsidR="00D37817" w:rsidRPr="00D37817" w:rsidRDefault="00D37817" w:rsidP="00D37817">
      <w:pPr>
        <w:widowControl w:val="0"/>
        <w:suppressAutoHyphens/>
        <w:autoSpaceDN w:val="0"/>
        <w:ind w:left="568" w:hanging="284"/>
        <w:jc w:val="both"/>
        <w:textAlignment w:val="baseline"/>
        <w:rPr>
          <w:rFonts w:cs="Mangal"/>
          <w:kern w:val="3"/>
          <w:lang w:eastAsia="zh-CN" w:bidi="hi-IN"/>
        </w:rPr>
      </w:pPr>
      <w:r w:rsidRPr="00D37817">
        <w:rPr>
          <w:rFonts w:cs="Mangal"/>
          <w:kern w:val="3"/>
          <w:lang w:eastAsia="zh-CN" w:bidi="hi-IN"/>
        </w:rPr>
        <w:t xml:space="preserve">    e-mail ………………………………………….</w:t>
      </w:r>
    </w:p>
    <w:p w14:paraId="609E3E35" w14:textId="77777777" w:rsidR="00D37817" w:rsidRPr="00D37817" w:rsidRDefault="00D37817" w:rsidP="00D37817">
      <w:pPr>
        <w:widowControl w:val="0"/>
        <w:suppressAutoHyphens/>
        <w:autoSpaceDN w:val="0"/>
        <w:ind w:left="284" w:hanging="284"/>
        <w:jc w:val="both"/>
        <w:textAlignment w:val="baseline"/>
        <w:rPr>
          <w:rFonts w:cs="Mangal"/>
          <w:kern w:val="3"/>
          <w:lang w:eastAsia="zh-CN" w:bidi="hi-IN"/>
        </w:rPr>
      </w:pPr>
    </w:p>
    <w:p w14:paraId="31C54FE5" w14:textId="77777777" w:rsidR="00D37817" w:rsidRPr="00D37817" w:rsidRDefault="00D37817" w:rsidP="00D37817">
      <w:pPr>
        <w:widowControl w:val="0"/>
        <w:suppressAutoHyphens/>
        <w:autoSpaceDN w:val="0"/>
        <w:ind w:left="568" w:hanging="284"/>
        <w:jc w:val="both"/>
        <w:textAlignment w:val="baseline"/>
        <w:rPr>
          <w:rFonts w:cs="Mangal"/>
          <w:kern w:val="3"/>
          <w:lang w:eastAsia="zh-CN" w:bidi="hi-IN"/>
        </w:rPr>
      </w:pPr>
      <w:r w:rsidRPr="00D37817">
        <w:rPr>
          <w:rFonts w:cs="Mangal"/>
          <w:kern w:val="3"/>
          <w:lang w:eastAsia="zh-CN" w:bidi="hi-IN"/>
        </w:rPr>
        <w:t xml:space="preserve">b) potwierdzenie dokumentu dostawy –  p……………………….  tel. …………………………/ </w:t>
      </w:r>
    </w:p>
    <w:p w14:paraId="7996D975" w14:textId="77777777" w:rsidR="00D37817" w:rsidRPr="00D37817" w:rsidRDefault="00D37817" w:rsidP="00D37817">
      <w:pPr>
        <w:widowControl w:val="0"/>
        <w:suppressAutoHyphens/>
        <w:autoSpaceDN w:val="0"/>
        <w:ind w:left="568" w:hanging="284"/>
        <w:jc w:val="both"/>
        <w:textAlignment w:val="baseline"/>
        <w:rPr>
          <w:rFonts w:cs="Mangal"/>
          <w:kern w:val="3"/>
          <w:lang w:eastAsia="zh-CN" w:bidi="hi-IN"/>
        </w:rPr>
      </w:pPr>
      <w:r w:rsidRPr="00D37817">
        <w:rPr>
          <w:rFonts w:cs="Mangal"/>
          <w:kern w:val="3"/>
          <w:lang w:eastAsia="zh-CN" w:bidi="hi-IN"/>
        </w:rPr>
        <w:t xml:space="preserve">    e-mail ……………………………………</w:t>
      </w:r>
    </w:p>
    <w:p w14:paraId="2B215278" w14:textId="77777777" w:rsidR="00D37817" w:rsidRPr="00D37817" w:rsidRDefault="00D37817" w:rsidP="00D37817">
      <w:pPr>
        <w:widowControl w:val="0"/>
        <w:suppressAutoHyphens/>
        <w:autoSpaceDN w:val="0"/>
        <w:ind w:left="284" w:hanging="284"/>
        <w:jc w:val="both"/>
        <w:textAlignment w:val="baseline"/>
        <w:rPr>
          <w:rFonts w:cs="Mangal"/>
          <w:kern w:val="3"/>
          <w:lang w:eastAsia="zh-CN" w:bidi="hi-IN"/>
        </w:rPr>
      </w:pPr>
      <w:r w:rsidRPr="00D37817">
        <w:rPr>
          <w:rFonts w:cs="Mangal"/>
          <w:kern w:val="3"/>
          <w:lang w:eastAsia="zh-CN" w:bidi="hi-IN"/>
        </w:rPr>
        <w:t>2. Wykonawca ustanawia p. ………………………. tel. …………………../ e-mail ……………..   jako osobę odpowiedzialną za realizację przedmiotu   umowy.</w:t>
      </w:r>
    </w:p>
    <w:p w14:paraId="38658DE6" w14:textId="77777777" w:rsidR="00D37817" w:rsidRPr="00D37817" w:rsidRDefault="00D37817" w:rsidP="00D37817">
      <w:pPr>
        <w:widowControl w:val="0"/>
        <w:suppressAutoHyphens/>
        <w:autoSpaceDN w:val="0"/>
        <w:jc w:val="center"/>
        <w:textAlignment w:val="baseline"/>
        <w:rPr>
          <w:rFonts w:cs="Mangal"/>
          <w:b/>
          <w:bCs/>
          <w:kern w:val="3"/>
          <w:lang w:eastAsia="zh-CN" w:bidi="hi-IN"/>
        </w:rPr>
      </w:pPr>
      <w:r w:rsidRPr="00D37817">
        <w:rPr>
          <w:rFonts w:cs="Mangal"/>
          <w:b/>
          <w:bCs/>
          <w:kern w:val="3"/>
          <w:lang w:eastAsia="zh-CN" w:bidi="hi-IN"/>
        </w:rPr>
        <w:t>§ 6</w:t>
      </w:r>
    </w:p>
    <w:p w14:paraId="67DEAB3C" w14:textId="627E909E" w:rsidR="006041A2" w:rsidRDefault="00D37817" w:rsidP="007E37F6">
      <w:pPr>
        <w:numPr>
          <w:ilvl w:val="0"/>
          <w:numId w:val="60"/>
        </w:numPr>
        <w:ind w:left="284" w:hanging="284"/>
        <w:jc w:val="both"/>
      </w:pPr>
      <w:r w:rsidRPr="00D37817">
        <w:t>Na dostarczony Zamawiającemu przedmiot umowy Wykonawca udziela gwarancji/rękojmi na okres …… miesięcy, gwarancja jakości</w:t>
      </w:r>
      <w:r w:rsidR="006041A2">
        <w:t xml:space="preserve"> i </w:t>
      </w:r>
      <w:r w:rsidRPr="00D37817">
        <w:t xml:space="preserve">rękojmia zaczyna bieg od daty dostarczenia  przedmiotu zamówienia fabrycznie nowego, kompletnego a także wolnego od wszelkich wad materiałowych i konstrukcyjnych oraz gotowego do użytku urządzenia </w:t>
      </w:r>
      <w:r w:rsidR="006041A2">
        <w:t>u</w:t>
      </w:r>
      <w:r w:rsidRPr="00D37817">
        <w:t xml:space="preserve"> Zamawiającego.</w:t>
      </w:r>
    </w:p>
    <w:p w14:paraId="76C7E39C" w14:textId="4778298C" w:rsidR="00D37817" w:rsidRPr="00D37817" w:rsidRDefault="00D37817" w:rsidP="007E37F6">
      <w:pPr>
        <w:numPr>
          <w:ilvl w:val="0"/>
          <w:numId w:val="60"/>
        </w:numPr>
        <w:ind w:left="284" w:hanging="284"/>
        <w:jc w:val="both"/>
      </w:pPr>
      <w:r w:rsidRPr="00D37817">
        <w:rPr>
          <w:bCs/>
        </w:rPr>
        <w:t>Wykonawca udziela na cały okres obowiązywania umowy pełnej gwarancji jakości i rękojmi na dostarczone kompletne urządzenia wraz z wyposażeniem i oprogramowaniem.</w:t>
      </w:r>
    </w:p>
    <w:p w14:paraId="6D73C151" w14:textId="0BFE5705" w:rsidR="00D37817" w:rsidRPr="00D37817" w:rsidRDefault="00D37817" w:rsidP="007E37F6">
      <w:pPr>
        <w:numPr>
          <w:ilvl w:val="0"/>
          <w:numId w:val="60"/>
        </w:numPr>
        <w:ind w:left="284" w:hanging="284"/>
        <w:jc w:val="both"/>
        <w:rPr>
          <w:bCs/>
        </w:rPr>
      </w:pPr>
      <w:r w:rsidRPr="00D37817">
        <w:rPr>
          <w:bCs/>
        </w:rPr>
        <w:t>Gwarancja obejmuje wszystkie zaoferowane i dostarczone urządzenia i ich podzespoły, w tym awarie powstałe na  skutek uszkodzeń mechanicznych w ramach normalnego ich użytkowania</w:t>
      </w:r>
      <w:r w:rsidR="006041A2">
        <w:rPr>
          <w:bCs/>
        </w:rPr>
        <w:t>.</w:t>
      </w:r>
    </w:p>
    <w:p w14:paraId="0CCC4521" w14:textId="759318C3" w:rsidR="00D37817" w:rsidRPr="00D37817" w:rsidRDefault="00D37817" w:rsidP="007E37F6">
      <w:pPr>
        <w:numPr>
          <w:ilvl w:val="0"/>
          <w:numId w:val="60"/>
        </w:numPr>
        <w:ind w:left="284" w:hanging="284"/>
        <w:jc w:val="both"/>
        <w:rPr>
          <w:bCs/>
        </w:rPr>
      </w:pPr>
      <w:r w:rsidRPr="00D37817">
        <w:rPr>
          <w:bCs/>
        </w:rPr>
        <w:t>W okresie gwarancji Wykonawca zobowiązany jest, bez dodatkowego wynagrodzenia, do naprawy lub wymiany każdego z elementów, podzespołów lub zespołów dostarczonych kompletnych urządzeń wraz z wyposażeniem, które uległy uszkodzeniu (z przyczyn wad konstrukcyjnych, materiałowych lub montażowych</w:t>
      </w:r>
      <w:r w:rsidR="006122CC">
        <w:rPr>
          <w:bCs/>
        </w:rPr>
        <w:t>).</w:t>
      </w:r>
    </w:p>
    <w:p w14:paraId="1384AA7B" w14:textId="2729DC5D" w:rsidR="00D37817" w:rsidRPr="00D37817" w:rsidRDefault="00D37817" w:rsidP="007E37F6">
      <w:pPr>
        <w:numPr>
          <w:ilvl w:val="0"/>
          <w:numId w:val="60"/>
        </w:numPr>
        <w:ind w:left="284" w:hanging="284"/>
        <w:jc w:val="both"/>
        <w:rPr>
          <w:bCs/>
        </w:rPr>
      </w:pPr>
      <w:r w:rsidRPr="00D37817">
        <w:rPr>
          <w:bCs/>
        </w:rPr>
        <w:t>W przypadku awarii urządzenia i/lub oprogramowania Wykonawca zobowiązany jest podjąć działania serwisowe w terminie do 24 godzin w dni robocze i usunąć ją w terminie do …. dni roboczych dla komputerów od daty nadania pisemnego zgłoszenia adres e-mailem ……………, faksem na nr ………………, Tel. na nr …………….</w:t>
      </w:r>
    </w:p>
    <w:p w14:paraId="638CD998" w14:textId="27829A99" w:rsidR="00D37817" w:rsidRPr="00D37817" w:rsidRDefault="00D37817" w:rsidP="007E37F6">
      <w:pPr>
        <w:numPr>
          <w:ilvl w:val="0"/>
          <w:numId w:val="60"/>
        </w:numPr>
        <w:ind w:left="284" w:hanging="284"/>
        <w:jc w:val="both"/>
        <w:rPr>
          <w:bCs/>
        </w:rPr>
      </w:pPr>
      <w:r w:rsidRPr="00D37817">
        <w:t xml:space="preserve">W przypadku braku możliwości usunięcia awarii w terminie określonym w ust. </w:t>
      </w:r>
      <w:r w:rsidR="006122CC">
        <w:t xml:space="preserve">7 </w:t>
      </w:r>
      <w:r w:rsidRPr="00D37817">
        <w:t xml:space="preserve"> lub trzykrotnej naprawy gwarancyjnej tego samego elementu/podzespołu lub zespołu dostarczonego urządzenia w okresie kolejnych 12 miesięcy, lub przedwczesnego ich zużycia mimo normalnego użytkowania urządzenia. Wykonawca zobowiązany jest do bezpłatnej wymiany urządzenia na now</w:t>
      </w:r>
      <w:r w:rsidR="006122CC">
        <w:t>e,</w:t>
      </w:r>
      <w:r w:rsidRPr="00D37817">
        <w:t xml:space="preserve"> o co najmniej takich samych lub wyższych parametrach, funkcjach użytkowych, estetyce oraz gabarytach, w terminie do 5 dni roboczych licząc od daty upływu terminu wyznaczonego na usunięcie awarii/daty zgłoszenia przez Zamawiającego odpowiednio czwartej naprawy.</w:t>
      </w:r>
    </w:p>
    <w:p w14:paraId="22A0DD6A" w14:textId="77777777" w:rsidR="006122CC" w:rsidRDefault="00D37817" w:rsidP="007E37F6">
      <w:pPr>
        <w:numPr>
          <w:ilvl w:val="0"/>
          <w:numId w:val="60"/>
        </w:numPr>
        <w:ind w:left="284" w:hanging="284"/>
        <w:jc w:val="both"/>
        <w:rPr>
          <w:bCs/>
        </w:rPr>
      </w:pPr>
      <w:r w:rsidRPr="00D37817">
        <w:t>Wykonawca zobowiązany jest zapewnić polskojęzyczny serwis, w tym w szczególności polskojęzyczny kontakt telefoniczny i e-mailowy oraz do prowadzenia dokumentacji w języku polskim.</w:t>
      </w:r>
    </w:p>
    <w:p w14:paraId="4EB4A37B" w14:textId="23AC435C" w:rsidR="00D37817" w:rsidRPr="00D37817" w:rsidRDefault="00D37817" w:rsidP="007E37F6">
      <w:pPr>
        <w:numPr>
          <w:ilvl w:val="0"/>
          <w:numId w:val="60"/>
        </w:numPr>
        <w:ind w:left="284" w:hanging="284"/>
        <w:jc w:val="both"/>
        <w:rPr>
          <w:bCs/>
        </w:rPr>
      </w:pPr>
      <w:r w:rsidRPr="00D37817">
        <w:t>Wykonawca zobowiązany jest do przyjmowania zgłoszeń awarii lub innych nieprawidłowości dostarczonego przedmiotu umowy w dni robocze w godz. 9:00 – 17:00, w języku polskim, telefonicznie pod numerem tel. …………, faksem pod numerem ………., na adres: e-mail: ……………….</w:t>
      </w:r>
    </w:p>
    <w:p w14:paraId="02F08BD1" w14:textId="77777777" w:rsidR="00D37817" w:rsidRPr="00D37817" w:rsidRDefault="00D37817" w:rsidP="007E37F6">
      <w:pPr>
        <w:numPr>
          <w:ilvl w:val="0"/>
          <w:numId w:val="60"/>
        </w:numPr>
        <w:ind w:left="284" w:hanging="284"/>
        <w:jc w:val="both"/>
        <w:rPr>
          <w:bCs/>
        </w:rPr>
      </w:pPr>
      <w:r w:rsidRPr="00D37817">
        <w:t>Celem wykonania naprawy przedmiotu umowy, Wykonawca uzyska dostęp do urządzenia w godzinach pracy Zamawiającego.</w:t>
      </w:r>
    </w:p>
    <w:p w14:paraId="61307424" w14:textId="0E144294" w:rsidR="00D37817" w:rsidRPr="00D37817" w:rsidRDefault="00D37817" w:rsidP="007E37F6">
      <w:pPr>
        <w:numPr>
          <w:ilvl w:val="0"/>
          <w:numId w:val="60"/>
        </w:numPr>
        <w:ind w:left="284" w:hanging="284"/>
        <w:jc w:val="both"/>
        <w:rPr>
          <w:bCs/>
        </w:rPr>
      </w:pPr>
      <w:r w:rsidRPr="00D37817">
        <w:t>Wszelkie czynności w ramach gwarancji kompletnego urządzenia/urządzeń są realizowane przez Wykonawcę w ramach przysługującego mu wynagrodzenia, o którym mowa w § 2 ust. 1 umowy.</w:t>
      </w:r>
    </w:p>
    <w:p w14:paraId="1AE47129" w14:textId="77777777" w:rsidR="00D37817" w:rsidRPr="00D37817" w:rsidRDefault="00D37817" w:rsidP="007E37F6">
      <w:pPr>
        <w:numPr>
          <w:ilvl w:val="0"/>
          <w:numId w:val="60"/>
        </w:numPr>
        <w:spacing w:after="360"/>
        <w:ind w:right="9"/>
        <w:jc w:val="both"/>
        <w:rPr>
          <w:b/>
        </w:rPr>
      </w:pPr>
      <w:r w:rsidRPr="00D37817">
        <w:t>Wykonawca gwarantuje, że dostarczony przedmiot umowy jest fabrycznie nowy, kompletny a także wolny od wad materiałowych i konstrukcyjnych oraz gotowy do użytku bez żadnych dodatkowych zakupów i inwestycji.</w:t>
      </w:r>
    </w:p>
    <w:p w14:paraId="48D5E179" w14:textId="77777777" w:rsidR="00D37817" w:rsidRPr="00D37817" w:rsidRDefault="00D37817" w:rsidP="00D37817">
      <w:pPr>
        <w:widowControl w:val="0"/>
        <w:suppressAutoHyphens/>
        <w:autoSpaceDN w:val="0"/>
        <w:jc w:val="center"/>
        <w:textAlignment w:val="baseline"/>
        <w:rPr>
          <w:rFonts w:cs="Mangal"/>
          <w:b/>
          <w:bCs/>
          <w:kern w:val="3"/>
          <w:lang w:eastAsia="zh-CN" w:bidi="hi-IN"/>
        </w:rPr>
      </w:pPr>
      <w:r w:rsidRPr="00D37817">
        <w:rPr>
          <w:rFonts w:cs="Mangal"/>
          <w:b/>
          <w:bCs/>
          <w:kern w:val="3"/>
          <w:lang w:eastAsia="zh-CN" w:bidi="hi-IN"/>
        </w:rPr>
        <w:t>§ 7</w:t>
      </w:r>
    </w:p>
    <w:p w14:paraId="5037C5E8" w14:textId="77777777" w:rsidR="00D37817" w:rsidRPr="00D37817" w:rsidRDefault="00D37817" w:rsidP="00D37817">
      <w:pPr>
        <w:widowControl w:val="0"/>
        <w:suppressAutoHyphens/>
        <w:autoSpaceDN w:val="0"/>
        <w:jc w:val="both"/>
        <w:textAlignment w:val="baseline"/>
        <w:rPr>
          <w:rFonts w:cs="Mangal"/>
          <w:kern w:val="3"/>
          <w:lang w:eastAsia="zh-CN" w:bidi="hi-IN"/>
        </w:rPr>
      </w:pPr>
      <w:r w:rsidRPr="00D37817">
        <w:rPr>
          <w:rFonts w:cs="Mangal"/>
          <w:kern w:val="3"/>
          <w:lang w:eastAsia="zh-CN" w:bidi="hi-IN"/>
        </w:rPr>
        <w:t>1. Wykonawca płaci Zamawiającemu następujące kary umowne:</w:t>
      </w:r>
    </w:p>
    <w:p w14:paraId="06B04527" w14:textId="77777777" w:rsidR="00D37817" w:rsidRPr="00D37817" w:rsidRDefault="00D37817" w:rsidP="00D37817">
      <w:pPr>
        <w:ind w:left="568" w:hanging="284"/>
        <w:jc w:val="both"/>
      </w:pPr>
      <w:r w:rsidRPr="00D37817">
        <w:t>1)</w:t>
      </w:r>
      <w:r w:rsidRPr="00D37817">
        <w:tab/>
        <w:t>w wysokości 10% ceny brutto niezrealizowanej części umowy, gdy Wykonawca odstąpi od  umowy na skutek okoliczności, za które ponosi winę;</w:t>
      </w:r>
    </w:p>
    <w:p w14:paraId="3359A3EA" w14:textId="646DAF55" w:rsidR="00D37817" w:rsidRPr="00D37817" w:rsidRDefault="00D37817" w:rsidP="00D37817">
      <w:pPr>
        <w:ind w:left="568" w:hanging="284"/>
        <w:jc w:val="both"/>
      </w:pPr>
      <w:r w:rsidRPr="00D37817">
        <w:t>2)</w:t>
      </w:r>
      <w:r w:rsidR="006122CC">
        <w:tab/>
      </w:r>
      <w:r w:rsidRPr="00D37817">
        <w:t>w wysokości 0,1% wynagrodzenia brutto niezrealizowanej części dostawy za każdy rozpoczęty dzień zwłoki w realizacji  przedmiotu umowy w terminie określonym w § 3 ust. 2 umowy, jednak nie więcej niż 20% wartości niezrealizowanej dostawy.</w:t>
      </w:r>
    </w:p>
    <w:p w14:paraId="10F20B12" w14:textId="5EEC3A0D" w:rsidR="00D37817" w:rsidRPr="00D37817" w:rsidRDefault="00D37817" w:rsidP="00D37817">
      <w:pPr>
        <w:ind w:left="568" w:hanging="284"/>
        <w:jc w:val="both"/>
      </w:pPr>
      <w:r w:rsidRPr="00D37817">
        <w:t xml:space="preserve">3) w wysokości 0,05% wynagrodzenia brutto umowy za każdy rozpoczęty dzień zwłoki w usunięciu awarii </w:t>
      </w:r>
      <w:r w:rsidRPr="00D37817">
        <w:rPr>
          <w:bCs/>
        </w:rPr>
        <w:t>urządzenia i/lub oprogramowania</w:t>
      </w:r>
      <w:r w:rsidRPr="00D37817">
        <w:t xml:space="preserve"> w terminie określonym w § 6 ust. 5 umowy.</w:t>
      </w:r>
    </w:p>
    <w:p w14:paraId="309F7AD2" w14:textId="0CCCE8C7" w:rsidR="00D37817" w:rsidRPr="00D37817" w:rsidRDefault="00D37817" w:rsidP="00D37817">
      <w:pPr>
        <w:ind w:left="568" w:hanging="284"/>
        <w:jc w:val="both"/>
      </w:pPr>
      <w:r w:rsidRPr="00D37817">
        <w:t>4)  w wysokości 10 % ceny brutto niezrealizowanej części umowy, gdy zamawiający odstąpi od umowy w przypadk</w:t>
      </w:r>
      <w:r w:rsidR="006122CC">
        <w:t>ach</w:t>
      </w:r>
      <w:r w:rsidRPr="00D37817">
        <w:t xml:space="preserve"> określony</w:t>
      </w:r>
      <w:r w:rsidR="006122CC">
        <w:t>ch</w:t>
      </w:r>
      <w:r w:rsidRPr="00D37817">
        <w:t xml:space="preserve"> w § 8 ust </w:t>
      </w:r>
      <w:r w:rsidR="006122CC">
        <w:t>14 i 17</w:t>
      </w:r>
      <w:r w:rsidRPr="00D37817">
        <w:t xml:space="preserve"> niniejszej umowy.</w:t>
      </w:r>
    </w:p>
    <w:p w14:paraId="7137967D" w14:textId="77777777" w:rsidR="00D37817" w:rsidRPr="00D37817" w:rsidRDefault="00D37817" w:rsidP="00D37817">
      <w:pPr>
        <w:ind w:left="568" w:hanging="284"/>
        <w:jc w:val="both"/>
      </w:pPr>
      <w:r w:rsidRPr="00D37817">
        <w:t>5)</w:t>
      </w:r>
      <w:r w:rsidRPr="00D37817">
        <w:tab/>
      </w:r>
      <w:r w:rsidRPr="00D37817">
        <w:rPr>
          <w:bCs/>
          <w:lang w:val="x-none"/>
        </w:rPr>
        <w:t xml:space="preserve">z tytułu </w:t>
      </w:r>
      <w:r w:rsidRPr="00D37817">
        <w:t>braku zapłaty lub nieterminowej zapłaty wynagrodzenia należnego podwykonawcom, w wysokości 0,2% wynagrodzenia brutto podwykonawcy, za każdy dzień zwłoki, nie więcej jednak niż 10% tego wynagrodzenia (o ile dotyczy)</w:t>
      </w:r>
    </w:p>
    <w:p w14:paraId="7C952F32" w14:textId="77777777" w:rsidR="00D37817" w:rsidRPr="00D37817" w:rsidRDefault="00D37817" w:rsidP="00D37817">
      <w:pPr>
        <w:ind w:left="568" w:hanging="284"/>
        <w:jc w:val="both"/>
      </w:pPr>
      <w:r w:rsidRPr="00D37817">
        <w:t>6)</w:t>
      </w:r>
      <w:r w:rsidRPr="00D37817">
        <w:tab/>
        <w:t>w wysokości 0,2% wynagrodzenia brutto niezrealizowanej reklamowanej części dostawy za każdy rozpoczęty dzień zwłoki w realizacji  reklamowanego przedmiotu umowy w terminie określonym w § 8 ust. 7 i 9 umowy, jednak nie więcej niż 20% wartości reklamowanej dostawy.</w:t>
      </w:r>
    </w:p>
    <w:p w14:paraId="02407FB0" w14:textId="77777777" w:rsidR="00D37817" w:rsidRPr="00D37817" w:rsidRDefault="00D37817" w:rsidP="00D37817">
      <w:pPr>
        <w:suppressAutoHyphens/>
        <w:autoSpaceDN w:val="0"/>
        <w:ind w:left="284" w:hanging="284"/>
        <w:jc w:val="both"/>
        <w:rPr>
          <w:rFonts w:eastAsia="Times New Roman"/>
          <w:lang w:eastAsia="ar-SA"/>
        </w:rPr>
      </w:pPr>
      <w:r w:rsidRPr="00D37817">
        <w:rPr>
          <w:rFonts w:eastAsia="Times New Roman"/>
          <w:lang w:eastAsia="ar-SA"/>
        </w:rPr>
        <w:t>2.</w:t>
      </w:r>
      <w:r w:rsidRPr="00D37817">
        <w:rPr>
          <w:rFonts w:eastAsia="Times New Roman"/>
          <w:lang w:eastAsia="ar-SA"/>
        </w:rPr>
        <w:tab/>
        <w:t>Łączna maksymalna wysokość kar umownych wynosi 30% łącznego wynagrodzenia brutto, określonego w § 2 ust. 1.</w:t>
      </w:r>
    </w:p>
    <w:p w14:paraId="7F6F336A" w14:textId="77777777" w:rsidR="00D37817" w:rsidRPr="00D37817" w:rsidRDefault="00D37817" w:rsidP="00D37817">
      <w:pPr>
        <w:widowControl w:val="0"/>
        <w:suppressAutoHyphens/>
        <w:autoSpaceDN w:val="0"/>
        <w:ind w:left="284" w:hanging="284"/>
        <w:jc w:val="both"/>
        <w:textAlignment w:val="baseline"/>
        <w:rPr>
          <w:rFonts w:cs="Mangal"/>
          <w:kern w:val="3"/>
          <w:lang w:eastAsia="zh-CN" w:bidi="hi-IN"/>
        </w:rPr>
      </w:pPr>
      <w:r w:rsidRPr="00D37817">
        <w:rPr>
          <w:rFonts w:cs="Mangal"/>
          <w:kern w:val="3"/>
          <w:lang w:eastAsia="zh-CN" w:bidi="hi-IN"/>
        </w:rPr>
        <w:t>3. 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w:t>
      </w:r>
    </w:p>
    <w:p w14:paraId="6814575A" w14:textId="77777777" w:rsidR="00D37817" w:rsidRPr="00D37817" w:rsidRDefault="00D37817" w:rsidP="00D37817">
      <w:pPr>
        <w:widowControl w:val="0"/>
        <w:suppressAutoHyphens/>
        <w:autoSpaceDN w:val="0"/>
        <w:ind w:left="284" w:hanging="284"/>
        <w:jc w:val="both"/>
        <w:textAlignment w:val="baseline"/>
        <w:rPr>
          <w:rFonts w:cs="Mangal"/>
          <w:kern w:val="3"/>
          <w:lang w:eastAsia="zh-CN" w:bidi="hi-IN"/>
        </w:rPr>
      </w:pPr>
      <w:r w:rsidRPr="00D37817">
        <w:rPr>
          <w:rFonts w:cs="Mangal"/>
          <w:kern w:val="3"/>
          <w:lang w:eastAsia="zh-CN" w:bidi="hi-IN"/>
        </w:rPr>
        <w:t>4.</w:t>
      </w:r>
      <w:r w:rsidRPr="00D37817">
        <w:rPr>
          <w:rFonts w:cs="Mangal"/>
          <w:kern w:val="3"/>
          <w:lang w:eastAsia="zh-CN" w:bidi="hi-IN"/>
        </w:rPr>
        <w:tab/>
        <w:t>Strony umowy ustalają, że żadna ze stron nie poniesie odpowiedzialności za niewykonanie lub nienależyte wykonanie zobowiązań wynikających z umowy w sytuacji wystąpienia siły wyższej uniemożliwiającej wykonanie zobowiązań. Siła Wyższa oznacza zdarzenie zewnętrzne, pozostające poza kontrolą Stron oraz niewiążące się z zawinionym działaniem Stron, którego Strony nie mogły przewidzieć i które uniemożliwia proces realizacji Umowy. Takie zdarzenia obejmują w szczególności: wojnę, rewolucję, pożary, powodzie, epidemie, akty administracji państwowej itp.</w:t>
      </w:r>
    </w:p>
    <w:p w14:paraId="6F68138D" w14:textId="77777777" w:rsidR="00D37817" w:rsidRPr="00D37817" w:rsidRDefault="00D37817" w:rsidP="00D37817">
      <w:pPr>
        <w:widowControl w:val="0"/>
        <w:suppressAutoHyphens/>
        <w:autoSpaceDN w:val="0"/>
        <w:ind w:left="284" w:hanging="284"/>
        <w:jc w:val="both"/>
        <w:textAlignment w:val="baseline"/>
        <w:rPr>
          <w:rFonts w:cs="Mangal"/>
          <w:kern w:val="3"/>
          <w:lang w:eastAsia="zh-CN" w:bidi="hi-IN"/>
        </w:rPr>
      </w:pPr>
      <w:r w:rsidRPr="00D37817">
        <w:rPr>
          <w:rFonts w:cs="Mangal"/>
          <w:kern w:val="3"/>
          <w:lang w:eastAsia="zh-CN" w:bidi="hi-IN"/>
        </w:rPr>
        <w:t>5. W przypadku zawinionej przez Wykonawcę zwłoki w realizacji przedmiotu umowy ustalone ceny nie tracą ważności.</w:t>
      </w:r>
    </w:p>
    <w:p w14:paraId="06C2EBBB" w14:textId="77777777" w:rsidR="00D37817" w:rsidRPr="00D37817" w:rsidRDefault="00D37817" w:rsidP="00D37817">
      <w:pPr>
        <w:widowControl w:val="0"/>
        <w:suppressAutoHyphens/>
        <w:autoSpaceDN w:val="0"/>
        <w:ind w:left="284" w:hanging="284"/>
        <w:jc w:val="both"/>
        <w:textAlignment w:val="baseline"/>
        <w:rPr>
          <w:rFonts w:cs="Mangal"/>
          <w:kern w:val="3"/>
          <w:lang w:eastAsia="zh-CN" w:bidi="hi-IN"/>
        </w:rPr>
      </w:pPr>
      <w:r w:rsidRPr="00D37817">
        <w:rPr>
          <w:rFonts w:cs="Mangal"/>
          <w:kern w:val="3"/>
          <w:lang w:eastAsia="zh-CN" w:bidi="hi-IN"/>
        </w:rPr>
        <w:t>6. Za przekroczenie terminu płatności określonego § 4 ust.2 umowy za zrealizowany przedmiot umowy Wykonawca może naliczyć odsetki w wysokości ustawowej.</w:t>
      </w:r>
    </w:p>
    <w:p w14:paraId="7EDA20CC" w14:textId="77777777" w:rsidR="00D37817" w:rsidRPr="00D37817" w:rsidRDefault="00D37817" w:rsidP="00D37817">
      <w:pPr>
        <w:widowControl w:val="0"/>
        <w:suppressAutoHyphens/>
        <w:autoSpaceDN w:val="0"/>
        <w:ind w:left="284" w:hanging="284"/>
        <w:jc w:val="both"/>
        <w:textAlignment w:val="baseline"/>
        <w:rPr>
          <w:rFonts w:cs="Mangal"/>
          <w:kern w:val="3"/>
          <w:lang w:eastAsia="zh-CN" w:bidi="hi-IN"/>
        </w:rPr>
      </w:pPr>
      <w:r w:rsidRPr="00D37817">
        <w:rPr>
          <w:rFonts w:cs="Mangal"/>
          <w:kern w:val="3"/>
          <w:lang w:eastAsia="zh-CN" w:bidi="hi-IN"/>
        </w:rPr>
        <w:t>7. Wykonawca oświadcza, że nie podlega wykluczeniu z postępowania o udzielenie zamówienia publicznego na podstawie art. 7 ust. 1 ustawy z dnia 13 kwietnia 2022 r. o szczególnych rozwiązaniach w zakresie przeciwdziałania wspieraniu agresji na Ukrainę oraz służących ochronie bezpieczeństwa narodowego (Dz.U. 2022 poz. 835) oraz że zobowiązuje się do powiadomienia Zamawiającego niezwłocznie, najpóźniej w terminie 3 dni roboczych, o zaistnieniu w stosunku do niego okoliczności, o których mowa w powołanym przepisie.</w:t>
      </w:r>
    </w:p>
    <w:p w14:paraId="11293756" w14:textId="77777777" w:rsidR="00D37817" w:rsidRPr="00D37817" w:rsidRDefault="00D37817" w:rsidP="00D37817">
      <w:pPr>
        <w:widowControl w:val="0"/>
        <w:suppressAutoHyphens/>
        <w:autoSpaceDN w:val="0"/>
        <w:ind w:left="284" w:hanging="284"/>
        <w:jc w:val="both"/>
        <w:textAlignment w:val="baseline"/>
        <w:rPr>
          <w:rFonts w:cs="Mangal"/>
          <w:kern w:val="3"/>
          <w:sz w:val="16"/>
          <w:szCs w:val="16"/>
          <w:lang w:eastAsia="zh-CN" w:bidi="hi-IN"/>
        </w:rPr>
      </w:pPr>
    </w:p>
    <w:p w14:paraId="753C9037" w14:textId="77777777" w:rsidR="00D37817" w:rsidRPr="00D37817" w:rsidRDefault="00D37817" w:rsidP="00D37817">
      <w:pPr>
        <w:widowControl w:val="0"/>
        <w:suppressAutoHyphens/>
        <w:autoSpaceDN w:val="0"/>
        <w:jc w:val="both"/>
        <w:textAlignment w:val="baseline"/>
        <w:rPr>
          <w:rFonts w:cs="Mangal"/>
          <w:b/>
          <w:bCs/>
          <w:kern w:val="3"/>
          <w:lang w:eastAsia="zh-CN" w:bidi="hi-IN"/>
        </w:rPr>
      </w:pPr>
      <w:r w:rsidRPr="00D37817">
        <w:rPr>
          <w:rFonts w:cs="Mangal"/>
          <w:b/>
          <w:bCs/>
          <w:kern w:val="3"/>
          <w:lang w:eastAsia="zh-CN" w:bidi="hi-IN"/>
        </w:rPr>
        <w:t xml:space="preserve">                                                                         § 8</w:t>
      </w:r>
    </w:p>
    <w:p w14:paraId="2F75941A" w14:textId="77777777" w:rsidR="00D37817" w:rsidRPr="00D37817" w:rsidRDefault="00D37817" w:rsidP="00D37817">
      <w:pPr>
        <w:widowControl w:val="0"/>
        <w:suppressAutoHyphens/>
        <w:autoSpaceDN w:val="0"/>
        <w:ind w:left="284" w:hanging="284"/>
        <w:textAlignment w:val="baseline"/>
        <w:rPr>
          <w:rFonts w:cs="Mangal"/>
          <w:kern w:val="3"/>
          <w:lang w:eastAsia="zh-CN" w:bidi="hi-IN"/>
        </w:rPr>
      </w:pPr>
      <w:r w:rsidRPr="00D37817">
        <w:rPr>
          <w:rFonts w:cs="Mangal"/>
          <w:kern w:val="3"/>
          <w:lang w:eastAsia="zh-CN" w:bidi="hi-IN"/>
        </w:rPr>
        <w:t>1.</w:t>
      </w:r>
      <w:r w:rsidRPr="00D37817">
        <w:rPr>
          <w:rFonts w:cs="Mangal"/>
          <w:kern w:val="3"/>
          <w:lang w:eastAsia="zh-CN" w:bidi="hi-IN"/>
        </w:rPr>
        <w:tab/>
        <w:t>Odbiór ilościowy i jakościowy przedmiotu umowy nastąpi u Zamawiającego.</w:t>
      </w:r>
    </w:p>
    <w:p w14:paraId="4CBF88AE" w14:textId="77777777" w:rsidR="00D37817" w:rsidRPr="00D37817" w:rsidRDefault="00D37817" w:rsidP="00D37817">
      <w:pPr>
        <w:widowControl w:val="0"/>
        <w:suppressAutoHyphens/>
        <w:autoSpaceDN w:val="0"/>
        <w:ind w:left="284" w:hanging="284"/>
        <w:jc w:val="both"/>
        <w:textAlignment w:val="baseline"/>
        <w:rPr>
          <w:rFonts w:cs="Mangal"/>
          <w:kern w:val="3"/>
          <w:lang w:eastAsia="zh-CN" w:bidi="hi-IN"/>
        </w:rPr>
      </w:pPr>
      <w:r w:rsidRPr="00D37817">
        <w:rPr>
          <w:rFonts w:cs="Mangal"/>
          <w:kern w:val="3"/>
          <w:lang w:eastAsia="zh-CN" w:bidi="hi-IN"/>
        </w:rPr>
        <w:t>2.</w:t>
      </w:r>
      <w:r w:rsidRPr="00D37817">
        <w:rPr>
          <w:rFonts w:cs="Mangal"/>
          <w:kern w:val="3"/>
          <w:lang w:eastAsia="zh-CN" w:bidi="hi-IN"/>
        </w:rPr>
        <w:tab/>
        <w:t>Wykonawca odpowiada za braki ilościowe i widoczne wady jakościowe stwierdzone bezpośrednio po rozpakowaniu fabrycznych opakowań oraz wady jakościowe, które zostaną ujawnione w późniejszym terminie, czego nie można było stwierdzić w dniu dostawy.</w:t>
      </w:r>
    </w:p>
    <w:p w14:paraId="6AEB4FE1" w14:textId="77777777" w:rsidR="00D37817" w:rsidRPr="00D37817" w:rsidRDefault="00D37817" w:rsidP="00D37817">
      <w:pPr>
        <w:widowControl w:val="0"/>
        <w:suppressAutoHyphens/>
        <w:autoSpaceDN w:val="0"/>
        <w:ind w:left="284" w:hanging="284"/>
        <w:textAlignment w:val="baseline"/>
        <w:rPr>
          <w:rFonts w:cs="Mangal"/>
          <w:kern w:val="3"/>
          <w:lang w:eastAsia="zh-CN" w:bidi="hi-IN"/>
        </w:rPr>
      </w:pPr>
      <w:r w:rsidRPr="00D37817">
        <w:rPr>
          <w:rFonts w:cs="Mangal"/>
          <w:kern w:val="3"/>
          <w:lang w:eastAsia="zh-CN" w:bidi="hi-IN"/>
        </w:rPr>
        <w:t>3. Wykonawca zapewni rozładunek i transport wewnętrzny przedmiotu umowy u Zamawiającego i dostarczy go bezpośrednio do SPSSZ Grodzisk Mazowiecki, ul. Daleka 11</w:t>
      </w:r>
    </w:p>
    <w:p w14:paraId="60644E51" w14:textId="77777777" w:rsidR="00D37817" w:rsidRPr="00D37817" w:rsidRDefault="00D37817" w:rsidP="00D37817">
      <w:pPr>
        <w:widowControl w:val="0"/>
        <w:suppressAutoHyphens/>
        <w:autoSpaceDN w:val="0"/>
        <w:ind w:left="284" w:hanging="284"/>
        <w:jc w:val="both"/>
        <w:textAlignment w:val="baseline"/>
        <w:rPr>
          <w:rFonts w:cs="Mangal"/>
          <w:kern w:val="3"/>
          <w:lang w:eastAsia="zh-CN" w:bidi="hi-IN"/>
        </w:rPr>
      </w:pPr>
      <w:r w:rsidRPr="00D37817">
        <w:rPr>
          <w:rFonts w:cs="Mangal"/>
          <w:kern w:val="3"/>
          <w:lang w:eastAsia="zh-CN" w:bidi="hi-IN"/>
        </w:rPr>
        <w:t>4.</w:t>
      </w:r>
      <w:r w:rsidRPr="00D37817">
        <w:rPr>
          <w:rFonts w:cs="Mangal"/>
          <w:kern w:val="3"/>
          <w:lang w:eastAsia="zh-CN" w:bidi="hi-IN"/>
        </w:rPr>
        <w:tab/>
        <w:t>Do czasu odbioru przedmiotu umowy przez Zamawiającego, ryzyko wszelkich niebezpieczeństw związanych z ewentualnym uszkodzeniem lub utratą towaru ponosi Wykonawca.</w:t>
      </w:r>
    </w:p>
    <w:p w14:paraId="031D62B4" w14:textId="77777777" w:rsidR="00D37817" w:rsidRPr="00D37817" w:rsidRDefault="00D37817" w:rsidP="00D37817">
      <w:pPr>
        <w:widowControl w:val="0"/>
        <w:suppressAutoHyphens/>
        <w:autoSpaceDN w:val="0"/>
        <w:ind w:left="284" w:hanging="284"/>
        <w:jc w:val="both"/>
        <w:textAlignment w:val="baseline"/>
        <w:rPr>
          <w:rFonts w:cs="Mangal"/>
          <w:kern w:val="3"/>
          <w:lang w:eastAsia="zh-CN" w:bidi="hi-IN"/>
        </w:rPr>
      </w:pPr>
      <w:r w:rsidRPr="00D37817">
        <w:rPr>
          <w:rFonts w:cs="Mangal"/>
          <w:kern w:val="3"/>
          <w:lang w:eastAsia="zh-CN" w:bidi="hi-IN"/>
        </w:rPr>
        <w:t>5. Zamawiający zastrzega sobie prawo zwrotu otrzymanego towaru w przypadku stwierdzenia niezgodności dostawy pod względem ilościowym, jakościowym lub asortymentowym, w stosunku do złożonego zamówienia (warunków umowy/treści oferty).</w:t>
      </w:r>
    </w:p>
    <w:p w14:paraId="19604EBD" w14:textId="77777777" w:rsidR="00D37817" w:rsidRPr="00D37817" w:rsidRDefault="00D37817" w:rsidP="00D37817">
      <w:pPr>
        <w:ind w:left="284" w:hanging="284"/>
        <w:jc w:val="both"/>
        <w:rPr>
          <w:lang w:eastAsia="zh-CN" w:bidi="hi-IN"/>
        </w:rPr>
      </w:pPr>
      <w:r w:rsidRPr="00D37817">
        <w:rPr>
          <w:lang w:eastAsia="zh-CN" w:bidi="hi-IN"/>
        </w:rPr>
        <w:t xml:space="preserve">6. W przypadku stwierdzenia wad ilościowych lub jakościowych w dostarczonym przedmiocie umowy Zamawiający niezwłocznie zawiadomi Wykonawcę o powyższym fakcie przesyłając pisemną reklamację na adres e-mail: …………… lub na numer faks: ……………. </w:t>
      </w:r>
    </w:p>
    <w:p w14:paraId="1EB956BF" w14:textId="77777777" w:rsidR="00D37817" w:rsidRPr="00D37817" w:rsidRDefault="00D37817" w:rsidP="00D37817">
      <w:pPr>
        <w:ind w:left="284" w:hanging="284"/>
        <w:rPr>
          <w:lang w:eastAsia="zh-CN" w:bidi="hi-IN"/>
        </w:rPr>
      </w:pPr>
      <w:r w:rsidRPr="00D37817">
        <w:rPr>
          <w:lang w:eastAsia="zh-CN" w:bidi="hi-IN"/>
        </w:rPr>
        <w:t xml:space="preserve">     1) braków ilościowych w ciągu 3 dni roboczych</w:t>
      </w:r>
    </w:p>
    <w:p w14:paraId="47419CB3" w14:textId="77777777" w:rsidR="00D37817" w:rsidRPr="00D37817" w:rsidRDefault="00D37817" w:rsidP="00D37817">
      <w:pPr>
        <w:ind w:left="284" w:hanging="284"/>
        <w:rPr>
          <w:lang w:eastAsia="zh-CN" w:bidi="hi-IN"/>
        </w:rPr>
      </w:pPr>
      <w:r w:rsidRPr="00D37817">
        <w:rPr>
          <w:lang w:eastAsia="zh-CN" w:bidi="hi-IN"/>
        </w:rPr>
        <w:t xml:space="preserve">     2) wad jakościowych w ciągu 3 dni roboczych od daty ich ujawnienia</w:t>
      </w:r>
    </w:p>
    <w:p w14:paraId="3B256B86" w14:textId="77777777" w:rsidR="00D37817" w:rsidRPr="00D37817" w:rsidRDefault="00D37817" w:rsidP="00D37817">
      <w:pPr>
        <w:ind w:left="284" w:hanging="284"/>
        <w:jc w:val="both"/>
        <w:rPr>
          <w:lang w:eastAsia="zh-CN" w:bidi="hi-IN"/>
        </w:rPr>
      </w:pPr>
      <w:r w:rsidRPr="00D37817">
        <w:rPr>
          <w:lang w:eastAsia="zh-CN" w:bidi="hi-IN"/>
        </w:rPr>
        <w:t>7.</w:t>
      </w:r>
      <w:r w:rsidRPr="00D37817">
        <w:rPr>
          <w:lang w:eastAsia="zh-CN" w:bidi="hi-IN"/>
        </w:rPr>
        <w:tab/>
        <w:t xml:space="preserve">W przypadku zgłoszenia przez Zamawiającego braków ilościowych przedmiotu umowy, Wykonawca zobowiązany jest dostarczyć brakujący towar w terminie 2 dni roboczych od daty nadania zgłoszenia reklamacyjnego. </w:t>
      </w:r>
    </w:p>
    <w:p w14:paraId="259ACE1F" w14:textId="77777777" w:rsidR="00D37817" w:rsidRPr="00D37817" w:rsidRDefault="00D37817" w:rsidP="00D37817">
      <w:pPr>
        <w:ind w:left="284" w:hanging="284"/>
        <w:jc w:val="both"/>
        <w:rPr>
          <w:lang w:eastAsia="zh-CN" w:bidi="hi-IN"/>
        </w:rPr>
      </w:pPr>
      <w:r w:rsidRPr="00D37817">
        <w:rPr>
          <w:lang w:eastAsia="zh-CN" w:bidi="hi-IN"/>
        </w:rPr>
        <w:t xml:space="preserve">8. Do obowiązków Wykonawcy należy rozpatrzenie reklamacji jakościowych nie później niż w terminie 3 dni roboczych od daty nadania zgłoszenia reklamacyjnego o wadzie przedmiotu umowy. Nierozpatrzenie reklamacji w ww. terminie oznacza jej uznanie. </w:t>
      </w:r>
    </w:p>
    <w:p w14:paraId="3EE237F4" w14:textId="77777777" w:rsidR="00D37817" w:rsidRPr="00D37817" w:rsidRDefault="00D37817" w:rsidP="00D37817">
      <w:pPr>
        <w:ind w:left="284" w:hanging="284"/>
        <w:jc w:val="both"/>
        <w:rPr>
          <w:lang w:eastAsia="zh-CN" w:bidi="hi-IN"/>
        </w:rPr>
      </w:pPr>
      <w:r w:rsidRPr="00D37817">
        <w:rPr>
          <w:lang w:eastAsia="zh-CN" w:bidi="hi-IN"/>
        </w:rPr>
        <w:t>9. Wykonawca w terminie 2 dni roboczych od daty uznania reklamacji jakościowych zobowiązany jest spełnić żądania Zamawiającego zgłoszone w protokole reklamacyjnym oraz w dniu uznania reklamacji zobowiązany jest do wystawienia faktury korygującej, a także poinformowania o tym fakcie Zamawiającego na adres e-mail: ………………………………</w:t>
      </w:r>
    </w:p>
    <w:p w14:paraId="07896A6E" w14:textId="77777777" w:rsidR="00D37817" w:rsidRPr="00D37817" w:rsidRDefault="00D37817" w:rsidP="00D37817">
      <w:pPr>
        <w:ind w:left="284" w:hanging="284"/>
        <w:jc w:val="both"/>
        <w:rPr>
          <w:lang w:eastAsia="zh-CN" w:bidi="hi-IN"/>
        </w:rPr>
      </w:pPr>
      <w:r w:rsidRPr="00D37817">
        <w:rPr>
          <w:lang w:eastAsia="zh-CN" w:bidi="hi-IN"/>
        </w:rPr>
        <w:t>10.Wykonawca zobowiązany jest odebrać przedmiot podlegający reklamacji i dostarczyć do siedziby Zamawiającego towar wolny od wad.</w:t>
      </w:r>
    </w:p>
    <w:p w14:paraId="3DC4A8D2" w14:textId="77777777" w:rsidR="00D37817" w:rsidRPr="00D37817" w:rsidRDefault="00D37817" w:rsidP="00D37817">
      <w:pPr>
        <w:ind w:left="284" w:hanging="284"/>
        <w:rPr>
          <w:lang w:eastAsia="zh-CN" w:bidi="hi-IN"/>
        </w:rPr>
      </w:pPr>
      <w:r w:rsidRPr="00D37817">
        <w:rPr>
          <w:lang w:eastAsia="zh-CN" w:bidi="hi-IN"/>
        </w:rPr>
        <w:t xml:space="preserve">11.Koszty związane ze zwrotem reklamowanej partii towaru ponosi Wykonawca. </w:t>
      </w:r>
    </w:p>
    <w:p w14:paraId="3C8D563B" w14:textId="77777777" w:rsidR="00D37817" w:rsidRPr="00D37817" w:rsidRDefault="00D37817" w:rsidP="00D37817">
      <w:pPr>
        <w:ind w:left="284" w:hanging="284"/>
        <w:jc w:val="both"/>
        <w:rPr>
          <w:lang w:eastAsia="zh-CN" w:bidi="hi-IN"/>
        </w:rPr>
      </w:pPr>
      <w:r w:rsidRPr="00D37817">
        <w:rPr>
          <w:lang w:eastAsia="zh-CN" w:bidi="hi-IN"/>
        </w:rPr>
        <w:t xml:space="preserve">12.Odrzucenie przez Wykonawcę reklamacji upoważnia Zamawiającego do zasięgnięcia ekspertyzy lub opinii właściwego organu lub skierowania sprawy celem rozstrzygnięcia przez Sąd. </w:t>
      </w:r>
    </w:p>
    <w:p w14:paraId="1531FC63" w14:textId="77777777" w:rsidR="00D37817" w:rsidRPr="00D37817" w:rsidRDefault="00D37817" w:rsidP="00D37817">
      <w:pPr>
        <w:ind w:left="284" w:hanging="284"/>
        <w:jc w:val="both"/>
      </w:pPr>
      <w:r w:rsidRPr="00D37817">
        <w:rPr>
          <w:lang w:eastAsia="zh-CN" w:bidi="hi-IN"/>
        </w:rPr>
        <w:t xml:space="preserve">13.Jeżeli reklamacja Zamawiającego okaże się uzasadniona, koszty związane z przeprowadzeniem ekspertyzy lub opinii ponosi Wykonawca. </w:t>
      </w:r>
    </w:p>
    <w:p w14:paraId="39AC2B78" w14:textId="77777777" w:rsidR="00D37817" w:rsidRPr="00D37817" w:rsidRDefault="00D37817" w:rsidP="00D37817">
      <w:pPr>
        <w:widowControl w:val="0"/>
        <w:suppressAutoHyphens/>
        <w:autoSpaceDN w:val="0"/>
        <w:ind w:left="284" w:hanging="284"/>
        <w:jc w:val="both"/>
        <w:textAlignment w:val="baseline"/>
        <w:rPr>
          <w:rFonts w:cs="Mangal"/>
          <w:kern w:val="3"/>
          <w:lang w:eastAsia="zh-CN" w:bidi="hi-IN"/>
        </w:rPr>
      </w:pPr>
      <w:r w:rsidRPr="00D37817">
        <w:rPr>
          <w:rFonts w:cs="Mangal"/>
          <w:kern w:val="3"/>
          <w:lang w:eastAsia="zh-CN" w:bidi="hi-IN"/>
        </w:rPr>
        <w:t>14.Zamawiającemu przysługuje prawo odmowy przyjęcia dostarczonego przedmiotu umowy za każdym razem wystąpienia takiej sytuacji, jak również prawo do odstąpienia od umowy z winy Wykonawcy w przypadku trzykrotnego powtórzenia się niżej wymienionych przypadków:</w:t>
      </w:r>
    </w:p>
    <w:p w14:paraId="1D0C7BB4" w14:textId="77777777" w:rsidR="00D37817" w:rsidRPr="00D37817" w:rsidRDefault="00D37817" w:rsidP="00D37817">
      <w:pPr>
        <w:widowControl w:val="0"/>
        <w:suppressAutoHyphens/>
        <w:autoSpaceDN w:val="0"/>
        <w:ind w:left="568" w:hanging="284"/>
        <w:jc w:val="both"/>
        <w:textAlignment w:val="baseline"/>
        <w:rPr>
          <w:rFonts w:cs="Mangal"/>
          <w:kern w:val="3"/>
          <w:lang w:eastAsia="zh-CN" w:bidi="hi-IN"/>
        </w:rPr>
      </w:pPr>
      <w:r w:rsidRPr="00D37817">
        <w:rPr>
          <w:rFonts w:cs="Mangal"/>
          <w:kern w:val="3"/>
          <w:lang w:eastAsia="zh-CN" w:bidi="hi-IN"/>
        </w:rPr>
        <w:t>1)</w:t>
      </w:r>
      <w:r w:rsidRPr="00D37817">
        <w:rPr>
          <w:rFonts w:cs="Mangal"/>
          <w:kern w:val="3"/>
          <w:lang w:eastAsia="zh-CN" w:bidi="hi-IN"/>
        </w:rPr>
        <w:tab/>
        <w:t>dostarczenia przedmiotu umowy złej jakości i z wadami,</w:t>
      </w:r>
    </w:p>
    <w:p w14:paraId="02F26B75" w14:textId="77777777" w:rsidR="00D37817" w:rsidRPr="00D37817" w:rsidRDefault="00D37817" w:rsidP="00D37817">
      <w:pPr>
        <w:widowControl w:val="0"/>
        <w:suppressAutoHyphens/>
        <w:autoSpaceDN w:val="0"/>
        <w:ind w:left="568" w:hanging="284"/>
        <w:jc w:val="both"/>
        <w:textAlignment w:val="baseline"/>
        <w:rPr>
          <w:rFonts w:cs="Mangal"/>
          <w:kern w:val="3"/>
          <w:lang w:eastAsia="zh-CN" w:bidi="hi-IN"/>
        </w:rPr>
      </w:pPr>
      <w:r w:rsidRPr="00D37817">
        <w:rPr>
          <w:rFonts w:cs="Mangal"/>
          <w:kern w:val="3"/>
          <w:lang w:eastAsia="zh-CN" w:bidi="hi-IN"/>
        </w:rPr>
        <w:t>2)</w:t>
      </w:r>
      <w:r w:rsidRPr="00D37817">
        <w:rPr>
          <w:rFonts w:cs="Mangal"/>
          <w:kern w:val="3"/>
          <w:lang w:eastAsia="zh-CN" w:bidi="hi-IN"/>
        </w:rPr>
        <w:tab/>
        <w:t>stwierdzenia braków ilościowych,</w:t>
      </w:r>
    </w:p>
    <w:p w14:paraId="29110A6C" w14:textId="77777777" w:rsidR="00D37817" w:rsidRPr="00D37817" w:rsidRDefault="00D37817" w:rsidP="00D37817">
      <w:pPr>
        <w:widowControl w:val="0"/>
        <w:suppressAutoHyphens/>
        <w:autoSpaceDN w:val="0"/>
        <w:ind w:left="568" w:hanging="284"/>
        <w:jc w:val="both"/>
        <w:textAlignment w:val="baseline"/>
        <w:rPr>
          <w:rFonts w:cs="Mangal"/>
          <w:kern w:val="3"/>
          <w:lang w:eastAsia="zh-CN" w:bidi="hi-IN"/>
        </w:rPr>
      </w:pPr>
      <w:r w:rsidRPr="00D37817">
        <w:rPr>
          <w:rFonts w:cs="Mangal"/>
          <w:kern w:val="3"/>
          <w:lang w:eastAsia="zh-CN" w:bidi="hi-IN"/>
        </w:rPr>
        <w:t>3)</w:t>
      </w:r>
      <w:r w:rsidRPr="00D37817">
        <w:rPr>
          <w:rFonts w:cs="Mangal"/>
          <w:kern w:val="3"/>
          <w:lang w:eastAsia="zh-CN" w:bidi="hi-IN"/>
        </w:rPr>
        <w:tab/>
        <w:t>dostarczony przedmiot umowy będzie posiadał inne wady jawne (uszkodzone lub zalane opakowanie, zerwane plomby/nalepki gwarancyjne urządzenia, widoczne ślady ingerencji w urządzenie, dostarczone urządzenie będzie porysowane, poplamione itp. przypadki);</w:t>
      </w:r>
    </w:p>
    <w:p w14:paraId="0DC99D71" w14:textId="77777777" w:rsidR="00D37817" w:rsidRPr="00D37817" w:rsidRDefault="00D37817" w:rsidP="00D37817">
      <w:pPr>
        <w:widowControl w:val="0"/>
        <w:suppressAutoHyphens/>
        <w:autoSpaceDN w:val="0"/>
        <w:ind w:left="568" w:hanging="284"/>
        <w:jc w:val="both"/>
        <w:textAlignment w:val="baseline"/>
        <w:rPr>
          <w:rFonts w:cs="Mangal"/>
          <w:kern w:val="3"/>
          <w:lang w:eastAsia="zh-CN" w:bidi="hi-IN"/>
        </w:rPr>
      </w:pPr>
      <w:r w:rsidRPr="00D37817">
        <w:rPr>
          <w:rFonts w:cs="Mangal"/>
          <w:kern w:val="3"/>
          <w:lang w:eastAsia="zh-CN" w:bidi="hi-IN"/>
        </w:rPr>
        <w:t>4) dostarczony przedmiot umowy będzie niezgodny z zamówieniem i  przedmiotem umowy;</w:t>
      </w:r>
    </w:p>
    <w:p w14:paraId="0AA9B81E" w14:textId="77777777" w:rsidR="00D37817" w:rsidRPr="00D37817" w:rsidRDefault="00D37817" w:rsidP="00D37817">
      <w:pPr>
        <w:widowControl w:val="0"/>
        <w:suppressAutoHyphens/>
        <w:autoSpaceDN w:val="0"/>
        <w:ind w:left="568" w:hanging="284"/>
        <w:jc w:val="both"/>
        <w:textAlignment w:val="baseline"/>
        <w:rPr>
          <w:rFonts w:cs="Mangal"/>
          <w:kern w:val="3"/>
          <w:lang w:eastAsia="zh-CN" w:bidi="hi-IN"/>
        </w:rPr>
      </w:pPr>
      <w:r w:rsidRPr="00D37817">
        <w:rPr>
          <w:rFonts w:cs="Mangal"/>
          <w:kern w:val="3"/>
          <w:lang w:eastAsia="zh-CN" w:bidi="hi-IN"/>
        </w:rPr>
        <w:t>5) dostarczony przedmiot umowy nie będzie oryginalnie opakowany;</w:t>
      </w:r>
    </w:p>
    <w:p w14:paraId="2C0915FD" w14:textId="77777777" w:rsidR="00D37817" w:rsidRPr="00D37817" w:rsidRDefault="00D37817" w:rsidP="00D37817">
      <w:pPr>
        <w:widowControl w:val="0"/>
        <w:suppressAutoHyphens/>
        <w:autoSpaceDN w:val="0"/>
        <w:ind w:left="284" w:hanging="284"/>
        <w:jc w:val="both"/>
        <w:textAlignment w:val="baseline"/>
        <w:rPr>
          <w:rFonts w:cs="Mangal"/>
          <w:kern w:val="3"/>
          <w:lang w:eastAsia="zh-CN" w:bidi="hi-IN"/>
        </w:rPr>
      </w:pPr>
      <w:r w:rsidRPr="00D37817">
        <w:rPr>
          <w:rFonts w:cs="Mangal"/>
          <w:kern w:val="3"/>
          <w:lang w:eastAsia="zh-CN" w:bidi="hi-IN"/>
        </w:rPr>
        <w:t>15.W przypadku zaistnienia sytuacji określonej powyżej, Zamawiający może odstąpić od umowy w terminie 7 dni od dnia trzeciej wadliwej dostawy.</w:t>
      </w:r>
    </w:p>
    <w:p w14:paraId="739D6280" w14:textId="77777777" w:rsidR="00D37817" w:rsidRPr="00D37817" w:rsidRDefault="00D37817" w:rsidP="00D37817">
      <w:pPr>
        <w:widowControl w:val="0"/>
        <w:suppressAutoHyphens/>
        <w:autoSpaceDN w:val="0"/>
        <w:ind w:left="284" w:hanging="284"/>
        <w:jc w:val="both"/>
        <w:textAlignment w:val="baseline"/>
        <w:rPr>
          <w:rFonts w:cs="Mangal"/>
          <w:kern w:val="3"/>
          <w:lang w:eastAsia="zh-CN" w:bidi="hi-IN"/>
        </w:rPr>
      </w:pPr>
      <w:r w:rsidRPr="00D37817">
        <w:rPr>
          <w:rFonts w:cs="Mangal"/>
          <w:kern w:val="3"/>
          <w:lang w:eastAsia="zh-CN" w:bidi="hi-IN"/>
        </w:rPr>
        <w:t>16.Do czasu odbioru przedmiotu zamówienia przez Zamawiającego, ryzyko związane z ewentualnym ich uszkodzeniem lub ich utratą ponosi Wykonawca.</w:t>
      </w:r>
    </w:p>
    <w:p w14:paraId="4EC9FEE7" w14:textId="5509D798" w:rsidR="00D37817" w:rsidRPr="00D37817" w:rsidRDefault="00D37817" w:rsidP="00900257">
      <w:pPr>
        <w:widowControl w:val="0"/>
        <w:suppressAutoHyphens/>
        <w:autoSpaceDN w:val="0"/>
        <w:ind w:left="284" w:hanging="284"/>
        <w:jc w:val="both"/>
        <w:textAlignment w:val="baseline"/>
        <w:rPr>
          <w:rFonts w:cs="Mangal"/>
          <w:kern w:val="3"/>
          <w:lang w:eastAsia="zh-CN" w:bidi="hi-IN"/>
        </w:rPr>
      </w:pPr>
      <w:r w:rsidRPr="00D37817">
        <w:rPr>
          <w:rFonts w:cs="Mangal"/>
          <w:kern w:val="3"/>
          <w:lang w:eastAsia="zh-CN" w:bidi="hi-IN"/>
        </w:rPr>
        <w:t>17.Odstąpienie od umowy przez Zamawiającego może nastąpić także w przypadku, gdy Wykonawca nie dostarczy sprzętu zgodnego ze specyfikacją określoną w ofercie Wykonawcy za wyjątkiem sytuacji w ramach której dokładając należytej staranności Wykonawca nie mógł przewidzieć wystąpienia np.: zakończenie produkcji, dystrybucji oferowanego sprzętu i zaoferuje sprzęt o parametrach tożsamych lub lepszych od zaoferowanego w ofercie w tej samej cenie według załącznika nr 1 i spełniającego minimalne wymagania Zamawiającego określone w załączniku nr 2 stanowiącym Opis przedmiotu zamówienia do niniejszej umowy lub gdy Wykonawca nie wywiązuje się z innych obowiązków wynikających z niniejszej umowy. Odstąpienie od umowy następuje na piśmie, po uprzednim bezskutecznym, jednorazowym pisemnym wezwaniu do należytej realizacji przedmiotu zamówienia w terminie 3 dni roboczych.</w:t>
      </w:r>
    </w:p>
    <w:p w14:paraId="3644CD58" w14:textId="77777777" w:rsidR="00D37817" w:rsidRPr="00D37817" w:rsidRDefault="00D37817" w:rsidP="00D37817">
      <w:pPr>
        <w:widowControl w:val="0"/>
        <w:suppressAutoHyphens/>
        <w:autoSpaceDN w:val="0"/>
        <w:jc w:val="center"/>
        <w:textAlignment w:val="baseline"/>
        <w:rPr>
          <w:rFonts w:cs="Mangal"/>
          <w:b/>
          <w:bCs/>
          <w:kern w:val="3"/>
          <w:lang w:eastAsia="zh-CN" w:bidi="hi-IN"/>
        </w:rPr>
      </w:pPr>
      <w:r w:rsidRPr="00D37817">
        <w:rPr>
          <w:rFonts w:cs="Mangal"/>
          <w:b/>
          <w:bCs/>
          <w:kern w:val="3"/>
          <w:lang w:eastAsia="zh-CN" w:bidi="hi-IN"/>
        </w:rPr>
        <w:t>§ 9</w:t>
      </w:r>
    </w:p>
    <w:p w14:paraId="08867241" w14:textId="77777777" w:rsidR="00D37817" w:rsidRPr="00D37817" w:rsidRDefault="00D37817" w:rsidP="00D37817">
      <w:pPr>
        <w:autoSpaceDE w:val="0"/>
        <w:autoSpaceDN w:val="0"/>
        <w:adjustRightInd w:val="0"/>
        <w:spacing w:after="21"/>
        <w:ind w:left="227" w:hanging="227"/>
        <w:jc w:val="both"/>
        <w:rPr>
          <w:color w:val="000000"/>
        </w:rPr>
      </w:pPr>
      <w:r w:rsidRPr="00D37817">
        <w:rPr>
          <w:color w:val="000000"/>
        </w:rPr>
        <w:t xml:space="preserve">1. Strony dopuszczają zmiany postanowień umowy w stosunku do treści oferty, na podstawie której dokonano wyboru Wykonawcy, w sytuacji obiektywnej konieczności wprowadzenia zmiany, zgodnie z art. 454 i 455 ustawy Pzp oraz w niżej przedstawionym zakresie: </w:t>
      </w:r>
    </w:p>
    <w:p w14:paraId="28D9CD74" w14:textId="77777777" w:rsidR="00D37817" w:rsidRPr="00D37817" w:rsidRDefault="00D37817" w:rsidP="00D37817">
      <w:pPr>
        <w:autoSpaceDE w:val="0"/>
        <w:autoSpaceDN w:val="0"/>
        <w:adjustRightInd w:val="0"/>
        <w:spacing w:after="21"/>
        <w:ind w:left="567" w:hanging="284"/>
        <w:jc w:val="both"/>
        <w:rPr>
          <w:color w:val="000000"/>
        </w:rPr>
      </w:pPr>
      <w:r w:rsidRPr="00D37817">
        <w:rPr>
          <w:color w:val="000000"/>
        </w:rPr>
        <w:t xml:space="preserve">1) zmiany nazwy własnej przedmiotu umowy  – zmiana ta może być związana z ulepszeniem podyktowana zmianą procesu technologicznego produkcji pod warunkiem, że zmiana ta nie będzie powodowała jego pogorszenia jakościowego, a przedmiot zamówienia będzie spełniał wszelkie wymagania prawne i jakościowe i techniczne określone przez Zamawiającego w Specyfikacji Warunków Zamówienia; </w:t>
      </w:r>
    </w:p>
    <w:p w14:paraId="46ABAA91" w14:textId="77777777" w:rsidR="00D37817" w:rsidRPr="00D37817" w:rsidRDefault="00D37817" w:rsidP="00D37817">
      <w:pPr>
        <w:autoSpaceDE w:val="0"/>
        <w:autoSpaceDN w:val="0"/>
        <w:adjustRightInd w:val="0"/>
        <w:spacing w:after="21"/>
        <w:ind w:left="567" w:hanging="284"/>
        <w:jc w:val="both"/>
        <w:rPr>
          <w:color w:val="000000"/>
        </w:rPr>
      </w:pPr>
      <w:r w:rsidRPr="00D37817">
        <w:rPr>
          <w:color w:val="000000"/>
        </w:rPr>
        <w:t xml:space="preserve">2) zmiany nazwy własnej przedmiotu umowy (urządzenia) – w przypadkach zaprzestania produkcji przez producenta oferowanego przez Wykonawcę urządzenia lub jego elementu/ów, jeśli Wykonawca pomimo dołożenia należytej staranności nie mógł uzyskać takiej informacji do chwili zawarcia umowy. W takim wypadku Wykonawca musi zaoferować w zamian urządzenie tego samego producenta o nie niższych parametrach technicznych i funkcjonalności, kompatybilne z zaoferowanymi urządzeniami i innym niezbędnym asortymentem spełniającym wszystkie wymagania określone przez Zamawiającego w Specyfikacji Warunków Zamówienia; </w:t>
      </w:r>
    </w:p>
    <w:p w14:paraId="42BB44D5" w14:textId="77777777" w:rsidR="00D37817" w:rsidRPr="00D37817" w:rsidRDefault="00D37817" w:rsidP="00D37817">
      <w:pPr>
        <w:autoSpaceDE w:val="0"/>
        <w:autoSpaceDN w:val="0"/>
        <w:adjustRightInd w:val="0"/>
        <w:spacing w:after="21"/>
        <w:ind w:left="567" w:hanging="284"/>
        <w:jc w:val="both"/>
        <w:rPr>
          <w:color w:val="000000"/>
        </w:rPr>
      </w:pPr>
      <w:r w:rsidRPr="00D37817">
        <w:rPr>
          <w:color w:val="000000"/>
        </w:rPr>
        <w:t xml:space="preserve">3) możliwości dostawy przedmiotu umowy nowszej generacji na skutek postępu i rozwoju technologii przy nie zmienionej cenie przetargowej; </w:t>
      </w:r>
    </w:p>
    <w:p w14:paraId="254C7626" w14:textId="77777777" w:rsidR="00D37817" w:rsidRPr="00D37817" w:rsidRDefault="00D37817" w:rsidP="00D37817">
      <w:pPr>
        <w:autoSpaceDE w:val="0"/>
        <w:autoSpaceDN w:val="0"/>
        <w:adjustRightInd w:val="0"/>
        <w:ind w:left="567" w:hanging="284"/>
        <w:jc w:val="both"/>
        <w:rPr>
          <w:color w:val="000000"/>
        </w:rPr>
      </w:pPr>
      <w:r w:rsidRPr="00D37817">
        <w:rPr>
          <w:color w:val="000000"/>
        </w:rPr>
        <w:t xml:space="preserve">4) zmiany cen – w następujących przypadkach: </w:t>
      </w:r>
    </w:p>
    <w:p w14:paraId="015D5052" w14:textId="77777777" w:rsidR="00D37817" w:rsidRPr="00D37817" w:rsidRDefault="00D37817" w:rsidP="00D37817">
      <w:pPr>
        <w:autoSpaceDE w:val="0"/>
        <w:autoSpaceDN w:val="0"/>
        <w:adjustRightInd w:val="0"/>
        <w:ind w:left="681" w:hanging="284"/>
        <w:jc w:val="both"/>
        <w:rPr>
          <w:color w:val="000000"/>
        </w:rPr>
      </w:pPr>
      <w:r w:rsidRPr="00D37817">
        <w:rPr>
          <w:color w:val="000000"/>
        </w:rPr>
        <w:t xml:space="preserve">a) zmiany wynikającej ze zmiany w prawie właściwym dla podatków i ceł, które podwyższą lub obniżą cenę przedmiotu umowy, co w zależności od rodzaju zmian jakie będą miały miejsce, będzie skutkowało obniżeniem lub podwyższeniem ceny jednostkowej brutto przedmiotu umowy, </w:t>
      </w:r>
    </w:p>
    <w:p w14:paraId="73DF1C53" w14:textId="77777777" w:rsidR="00D37817" w:rsidRPr="00D37817" w:rsidRDefault="00D37817" w:rsidP="00D37817">
      <w:pPr>
        <w:autoSpaceDE w:val="0"/>
        <w:autoSpaceDN w:val="0"/>
        <w:adjustRightInd w:val="0"/>
        <w:ind w:left="681" w:hanging="284"/>
        <w:jc w:val="both"/>
        <w:rPr>
          <w:color w:val="000000"/>
        </w:rPr>
      </w:pPr>
      <w:r w:rsidRPr="00D37817">
        <w:rPr>
          <w:color w:val="000000"/>
        </w:rPr>
        <w:t xml:space="preserve">b) zmiany na korzyść Zamawiającego na skutek udzielonych rabatów, promocji, zmiany kursów walutowych; </w:t>
      </w:r>
    </w:p>
    <w:p w14:paraId="514E8162" w14:textId="77777777" w:rsidR="00D37817" w:rsidRPr="00D37817" w:rsidRDefault="00D37817" w:rsidP="00D37817">
      <w:pPr>
        <w:autoSpaceDE w:val="0"/>
        <w:autoSpaceDN w:val="0"/>
        <w:adjustRightInd w:val="0"/>
        <w:ind w:left="568" w:hanging="284"/>
        <w:jc w:val="both"/>
      </w:pPr>
      <w:r w:rsidRPr="00D37817">
        <w:rPr>
          <w:color w:val="000000"/>
        </w:rPr>
        <w:t xml:space="preserve">5) zmiany wynagrodzenia Wykonawcy – po upływie  6 miesięcy realizacji umowy, dopuszcza się zmianę wynagrodzenia Wykonawcy, na pisemny wniosek Wykonawcy złożony w terminie do 30 dni od zaistnienia zmian (o ile Wykonawca w sposób bezsporny wykaże, że zmiany te mają wpływ na koszty wykonania przez niego zamówienia) </w:t>
      </w:r>
    </w:p>
    <w:p w14:paraId="4BC65AE7" w14:textId="77777777" w:rsidR="00D37817" w:rsidRPr="00D37817" w:rsidRDefault="00D37817" w:rsidP="00D37817">
      <w:pPr>
        <w:ind w:left="568" w:hanging="284"/>
        <w:jc w:val="both"/>
      </w:pPr>
      <w:r w:rsidRPr="00D37817">
        <w:t xml:space="preserve">6) zmiany terminu obowiązywania umowy – zmiana polegająca na wydłużeniu okresu trwania umowy do momentu wykonania wnioskowanej liczby zamawianych urządzeń oprogramowania określonego w załączniku nr 1 do umowy, wraz z zapewnieniem bezpłatnej gwarancji na urządzenie w zakresie i na warunkach określonych w umowie; </w:t>
      </w:r>
    </w:p>
    <w:p w14:paraId="139A22A4" w14:textId="77777777" w:rsidR="00D37817" w:rsidRPr="00D37817" w:rsidRDefault="00D37817" w:rsidP="00D37817">
      <w:pPr>
        <w:ind w:left="568" w:hanging="284"/>
        <w:jc w:val="both"/>
      </w:pPr>
      <w:r w:rsidRPr="00D37817">
        <w:t xml:space="preserve">7) zmiany umowy w szczególności w zakresie zmiany terminu wykonania umowy lub jej części, czasowego zawieszenia wykonywania umowy lub jej części, zmiany sposobu wykonania zamówienia, zmiany zakresu świadczenia Wykonawcy i odpowiadające jej zmiany wynagrodzenia, na pisemny wniosek Wykonawcy złożony w terminie do 30 dni od zaistnienia okoliczności związanych z wystąpieniem stanów zagrożenia epidemicznego, epidemii lub pandemii (o ile Wykonawca wykaże, że okoliczności te mają wpływ na sposób realizacji/koszty wykonania przez niego zamówienia i wskaże w jaki sposób); </w:t>
      </w:r>
    </w:p>
    <w:p w14:paraId="1B2FB570" w14:textId="77777777" w:rsidR="00D37817" w:rsidRPr="00D37817" w:rsidRDefault="00D37817" w:rsidP="00D37817">
      <w:pPr>
        <w:ind w:left="568" w:hanging="284"/>
      </w:pPr>
      <w:r w:rsidRPr="00D37817">
        <w:t xml:space="preserve">8) zmiany danych Wykonawcy (np.: zmiana siedziby, adresu, nazwy) lub zmiana wynikająca z przekształcenia podmiotowego po stronie Wykonawcy np.: w formie sukcesji uniwersalnej. </w:t>
      </w:r>
    </w:p>
    <w:p w14:paraId="10504496" w14:textId="77777777" w:rsidR="00D37817" w:rsidRPr="00D37817" w:rsidRDefault="00D37817" w:rsidP="007E37F6">
      <w:pPr>
        <w:numPr>
          <w:ilvl w:val="0"/>
          <w:numId w:val="56"/>
        </w:numPr>
        <w:autoSpaceDE w:val="0"/>
        <w:autoSpaceDN w:val="0"/>
        <w:adjustRightInd w:val="0"/>
        <w:spacing w:after="21"/>
        <w:jc w:val="both"/>
      </w:pPr>
      <w:r w:rsidRPr="00D37817">
        <w:t xml:space="preserve">2. Zamawiający zastrzega sobie również możliwość zmiany w przypadku: </w:t>
      </w:r>
    </w:p>
    <w:p w14:paraId="7263D920" w14:textId="77777777" w:rsidR="00D37817" w:rsidRPr="00D37817" w:rsidRDefault="00D37817" w:rsidP="00D37817">
      <w:pPr>
        <w:ind w:left="568" w:hanging="284"/>
        <w:jc w:val="both"/>
      </w:pPr>
      <w:r w:rsidRPr="00D37817">
        <w:t xml:space="preserve">1) zmiany w obowiązujących przepisach prawa mającej wpływ na przedmiot i warunki umowy oraz zmiany sytuacji prawnej lub faktycznej Wykonawcy i/lub Zamawiającego skutkującej brakiem możliwości realizacji przedmiotu umowy; </w:t>
      </w:r>
    </w:p>
    <w:p w14:paraId="7B8D8806" w14:textId="77777777" w:rsidR="00D37817" w:rsidRPr="00D37817" w:rsidRDefault="00D37817" w:rsidP="00D37817">
      <w:pPr>
        <w:ind w:left="568" w:hanging="284"/>
        <w:jc w:val="both"/>
      </w:pPr>
      <w:r w:rsidRPr="00D37817">
        <w:t xml:space="preserve">2) powstania nadzwyczajnych okoliczności będących „siłą wyższą” grożących rażącą stratą, których Strony nie przewidziały przy zawarciu umowy; jako „siłę wyższą” rozumie się wydarzenia i okoliczności nadzwyczajne, nieprzewidywalne, niezależne od woli i intencji którejkolwiek ze Stron umowy; </w:t>
      </w:r>
    </w:p>
    <w:p w14:paraId="7FA8417E" w14:textId="77777777" w:rsidR="00D37817" w:rsidRPr="00D37817" w:rsidRDefault="00D37817" w:rsidP="00D37817">
      <w:pPr>
        <w:ind w:left="568" w:hanging="284"/>
        <w:jc w:val="both"/>
      </w:pPr>
      <w:r w:rsidRPr="00D37817">
        <w:t xml:space="preserve">3) powstania nadzwyczajnych okoliczności nie będących „siłą wyższą”, grożących rażącą stratą, których Strony nie przewidziały przy zawarciu umowy. </w:t>
      </w:r>
    </w:p>
    <w:p w14:paraId="20AA2C93" w14:textId="202C0D60" w:rsidR="00D37817" w:rsidRPr="00900257" w:rsidRDefault="00D37817" w:rsidP="00900257">
      <w:pPr>
        <w:ind w:left="284" w:hanging="284"/>
      </w:pPr>
      <w:r w:rsidRPr="00D37817">
        <w:t xml:space="preserve">3. Wyżej wymienione zmiany mogą być dokonane na wniosek Zamawiającego lub Wykonawcy i za zgodą obu Stron, w formie aneksu, wprowadzone do umowy. </w:t>
      </w:r>
    </w:p>
    <w:p w14:paraId="3B7CBA7A" w14:textId="77777777" w:rsidR="00D37817" w:rsidRPr="00D37817" w:rsidRDefault="00D37817" w:rsidP="00D37817">
      <w:pPr>
        <w:widowControl w:val="0"/>
        <w:suppressAutoHyphens/>
        <w:autoSpaceDN w:val="0"/>
        <w:jc w:val="center"/>
        <w:textAlignment w:val="baseline"/>
        <w:rPr>
          <w:rFonts w:cs="Mangal"/>
          <w:b/>
          <w:bCs/>
          <w:kern w:val="3"/>
          <w:lang w:eastAsia="zh-CN" w:bidi="hi-IN"/>
        </w:rPr>
      </w:pPr>
      <w:r w:rsidRPr="00D37817">
        <w:rPr>
          <w:rFonts w:cs="Mangal"/>
          <w:b/>
          <w:bCs/>
          <w:kern w:val="3"/>
          <w:lang w:eastAsia="zh-CN" w:bidi="hi-IN"/>
        </w:rPr>
        <w:t>§ 10</w:t>
      </w:r>
    </w:p>
    <w:p w14:paraId="3B0AA134" w14:textId="77777777" w:rsidR="00D37817" w:rsidRPr="00D37817" w:rsidRDefault="00D37817" w:rsidP="00D37817">
      <w:pPr>
        <w:widowControl w:val="0"/>
        <w:suppressAutoHyphens/>
        <w:autoSpaceDN w:val="0"/>
        <w:ind w:left="284" w:hanging="284"/>
        <w:jc w:val="both"/>
        <w:textAlignment w:val="baseline"/>
        <w:rPr>
          <w:rFonts w:cs="Mangal"/>
          <w:kern w:val="3"/>
          <w:lang w:eastAsia="zh-CN" w:bidi="hi-IN"/>
        </w:rPr>
      </w:pPr>
      <w:r w:rsidRPr="00D37817">
        <w:rPr>
          <w:rFonts w:cs="Mangal"/>
          <w:kern w:val="3"/>
          <w:lang w:eastAsia="zh-CN" w:bidi="hi-IN"/>
        </w:rPr>
        <w:t>1.  Zmiana treści umowy wymaga formy pisemnej pod rygorem nieważności.</w:t>
      </w:r>
    </w:p>
    <w:p w14:paraId="21D71B4A" w14:textId="77777777" w:rsidR="00D37817" w:rsidRPr="00D37817" w:rsidRDefault="00D37817" w:rsidP="00D37817">
      <w:pPr>
        <w:widowControl w:val="0"/>
        <w:suppressAutoHyphens/>
        <w:autoSpaceDN w:val="0"/>
        <w:ind w:left="284" w:hanging="284"/>
        <w:jc w:val="both"/>
        <w:textAlignment w:val="baseline"/>
        <w:rPr>
          <w:rFonts w:cs="Mangal"/>
          <w:kern w:val="3"/>
          <w:lang w:eastAsia="zh-CN" w:bidi="hi-IN"/>
        </w:rPr>
      </w:pPr>
      <w:r w:rsidRPr="00D37817">
        <w:rPr>
          <w:rFonts w:cs="Mangal"/>
          <w:kern w:val="3"/>
          <w:lang w:eastAsia="zh-CN" w:bidi="hi-IN"/>
        </w:rPr>
        <w:t xml:space="preserve">2. Zakazuje się istotnych zmian postanowień zawartej umowy w stosunku do treści oferty, na podstawie której dokonano wyboru Wykonawcy z zastrzeżeniem zapisów niniejszej umowy. </w:t>
      </w:r>
    </w:p>
    <w:p w14:paraId="543E9FBA" w14:textId="77777777" w:rsidR="00D37817" w:rsidRPr="00D37817" w:rsidRDefault="00D37817" w:rsidP="00D37817">
      <w:pPr>
        <w:suppressAutoHyphens/>
        <w:autoSpaceDE w:val="0"/>
        <w:jc w:val="both"/>
        <w:rPr>
          <w:rFonts w:eastAsia="Times New Roman"/>
        </w:rPr>
      </w:pPr>
      <w:r w:rsidRPr="00D37817">
        <w:t xml:space="preserve">3. Zamawiającemu przysługuje </w:t>
      </w:r>
      <w:r w:rsidRPr="00D37817">
        <w:rPr>
          <w:rFonts w:eastAsia="Times New Roman"/>
        </w:rPr>
        <w:t>prawo do odstąpienia od niniejszej umowy w terminie 30 dni od</w:t>
      </w:r>
    </w:p>
    <w:p w14:paraId="0182851B" w14:textId="77777777" w:rsidR="00D37817" w:rsidRPr="00D37817" w:rsidRDefault="00D37817" w:rsidP="00D37817">
      <w:pPr>
        <w:suppressAutoHyphens/>
        <w:autoSpaceDE w:val="0"/>
        <w:jc w:val="both"/>
        <w:rPr>
          <w:rFonts w:eastAsia="Times New Roman"/>
        </w:rPr>
      </w:pPr>
      <w:r w:rsidRPr="00D37817">
        <w:rPr>
          <w:rFonts w:eastAsia="Times New Roman"/>
        </w:rPr>
        <w:t xml:space="preserve">    powzięcia wiadomości o wystąpieniu jednej z następujących okoliczności:</w:t>
      </w:r>
    </w:p>
    <w:p w14:paraId="07390AD2" w14:textId="77777777" w:rsidR="00D37817" w:rsidRPr="00D37817" w:rsidRDefault="00D37817" w:rsidP="00D37817">
      <w:pPr>
        <w:suppressAutoHyphens/>
        <w:autoSpaceDE w:val="0"/>
        <w:ind w:left="738" w:hanging="284"/>
        <w:jc w:val="both"/>
        <w:rPr>
          <w:rFonts w:eastAsia="Times New Roman"/>
        </w:rPr>
      </w:pPr>
      <w:r w:rsidRPr="00D37817">
        <w:t>a) w razie wystąpienia istotnej zmiany okoliczności powodującej, że wykonanie umowy nie leży w interesie publicznym, czego nie można było przewidzieć w chwili zawarcia niniejszej umowy. W takim wypadku Wykonawca może żądać jedynie wynagrodzenia należnego mu z tytułu wykonania części umowy.</w:t>
      </w:r>
    </w:p>
    <w:p w14:paraId="3260BBA2" w14:textId="77777777" w:rsidR="00D37817" w:rsidRPr="00D37817" w:rsidRDefault="00D37817" w:rsidP="00D37817">
      <w:pPr>
        <w:suppressAutoHyphens/>
        <w:autoSpaceDE w:val="0"/>
        <w:ind w:left="738" w:hanging="284"/>
        <w:jc w:val="both"/>
      </w:pPr>
      <w:r w:rsidRPr="00D37817">
        <w:t>b) dalsze wykonywanie umowy może zagrozić podstawowemu interesowi bezpieczeństwa państwa lub bezpieczeństwu publicznemu.</w:t>
      </w:r>
    </w:p>
    <w:p w14:paraId="440B14AC" w14:textId="77777777" w:rsidR="00D37817" w:rsidRPr="00D37817" w:rsidRDefault="00D37817" w:rsidP="00D37817">
      <w:pPr>
        <w:suppressAutoHyphens/>
        <w:autoSpaceDE w:val="0"/>
        <w:ind w:left="738" w:hanging="284"/>
        <w:jc w:val="both"/>
        <w:rPr>
          <w:rFonts w:eastAsia="Times New Roman"/>
        </w:rPr>
      </w:pPr>
      <w:r w:rsidRPr="00D37817">
        <w:t xml:space="preserve">c) </w:t>
      </w:r>
      <w:r w:rsidRPr="00D37817">
        <w:rPr>
          <w:rFonts w:eastAsia="Times New Roman"/>
        </w:rPr>
        <w:t>gdy Wykonawca został wpisany na listę osób i podmiotów, wobec których są stosowane środki określone w ustawie z dnia 13 kwietnia 2022 r (Dz. U. z 2022 r. poz. 835) o szczególnych rozwiązaniach w zakresie przeciwdziałania wspieraniu agresji na Ukrainę oraz służących obronie bezpieczeństwa narodowego, a także w przypadku spełnienia przez Wykonawcę którejkolwiek z pozostałych przesłanek, o których mowa w art. 7 ust. 1 pkt 1 -3 powołanej ustawy.</w:t>
      </w:r>
    </w:p>
    <w:p w14:paraId="7824F25F" w14:textId="77777777" w:rsidR="00D37817" w:rsidRPr="00D37817" w:rsidRDefault="00D37817" w:rsidP="00D37817">
      <w:pPr>
        <w:widowControl w:val="0"/>
        <w:suppressAutoHyphens/>
        <w:autoSpaceDN w:val="0"/>
        <w:ind w:left="-360"/>
        <w:jc w:val="both"/>
        <w:textAlignment w:val="baseline"/>
        <w:rPr>
          <w:rFonts w:cs="Mangal"/>
          <w:kern w:val="3"/>
          <w:lang w:eastAsia="zh-CN" w:bidi="hi-IN"/>
        </w:rPr>
      </w:pPr>
      <w:r w:rsidRPr="00D37817">
        <w:rPr>
          <w:rFonts w:cs="Mangal"/>
          <w:kern w:val="3"/>
          <w:lang w:eastAsia="zh-CN" w:bidi="hi-IN"/>
        </w:rPr>
        <w:t xml:space="preserve">      4. Wierzytelności wynikające z umowy nie mogą być przekazywane osobie trzeciej bez zgody</w:t>
      </w:r>
    </w:p>
    <w:p w14:paraId="3C730D9D" w14:textId="77777777" w:rsidR="00D37817" w:rsidRPr="00D37817" w:rsidRDefault="00D37817" w:rsidP="00D37817">
      <w:pPr>
        <w:widowControl w:val="0"/>
        <w:suppressAutoHyphens/>
        <w:autoSpaceDN w:val="0"/>
        <w:ind w:left="-360"/>
        <w:jc w:val="both"/>
        <w:textAlignment w:val="baseline"/>
        <w:rPr>
          <w:rFonts w:cs="Mangal"/>
          <w:kern w:val="3"/>
          <w:lang w:eastAsia="zh-CN" w:bidi="hi-IN"/>
        </w:rPr>
      </w:pPr>
      <w:r w:rsidRPr="00D37817">
        <w:rPr>
          <w:rFonts w:cs="Mangal"/>
          <w:kern w:val="3"/>
          <w:lang w:eastAsia="zh-CN" w:bidi="hi-IN"/>
        </w:rPr>
        <w:t xml:space="preserve">         Zamawiającego wyrażonej na piśmie pod rygorem nieważności.</w:t>
      </w:r>
    </w:p>
    <w:p w14:paraId="24DE177A" w14:textId="77777777" w:rsidR="00D37817" w:rsidRPr="00D37817" w:rsidRDefault="00D37817" w:rsidP="00D37817">
      <w:pPr>
        <w:widowControl w:val="0"/>
        <w:suppressAutoHyphens/>
        <w:autoSpaceDN w:val="0"/>
        <w:jc w:val="center"/>
        <w:textAlignment w:val="baseline"/>
        <w:rPr>
          <w:rFonts w:cs="Mangal"/>
          <w:b/>
          <w:bCs/>
          <w:kern w:val="3"/>
          <w:lang w:eastAsia="zh-CN" w:bidi="hi-IN"/>
        </w:rPr>
      </w:pPr>
      <w:r w:rsidRPr="00D37817">
        <w:rPr>
          <w:rFonts w:cs="Mangal"/>
          <w:b/>
          <w:bCs/>
          <w:kern w:val="3"/>
          <w:lang w:eastAsia="zh-CN" w:bidi="hi-IN"/>
        </w:rPr>
        <w:t>§ 11</w:t>
      </w:r>
    </w:p>
    <w:p w14:paraId="77377C2F" w14:textId="77777777" w:rsidR="00D37817" w:rsidRPr="00D37817" w:rsidRDefault="00D37817" w:rsidP="00D37817">
      <w:pPr>
        <w:ind w:left="284" w:hanging="284"/>
        <w:jc w:val="both"/>
      </w:pPr>
      <w:r w:rsidRPr="00D37817">
        <w:t>1. Wykonawca gwarantuje, że dostarczony przedmiot umowy jest nowy, kompletny a także wolny od wad materiałowych i konstrukcyjnych oraz gotowy do użytku bez żadnych dodatkowych zakupów i inwestycji.</w:t>
      </w:r>
    </w:p>
    <w:p w14:paraId="26A40140" w14:textId="77777777" w:rsidR="00D37817" w:rsidRPr="00D37817" w:rsidRDefault="00D37817" w:rsidP="00D37817">
      <w:pPr>
        <w:ind w:left="284" w:hanging="284"/>
        <w:jc w:val="both"/>
      </w:pPr>
      <w:r w:rsidRPr="00D37817">
        <w:t>2. W przypadku wystąpienia osób trzecich z roszczeniami z tytułu praw licencyjnych, patentowych lub autorskich odpowiedzialność i wszelkie koszty z tego tytułu poniesie Wykonawca.</w:t>
      </w:r>
    </w:p>
    <w:p w14:paraId="7CD0B68F" w14:textId="77777777" w:rsidR="00D37817" w:rsidRPr="00D37817" w:rsidRDefault="00D37817" w:rsidP="00D37817">
      <w:pPr>
        <w:jc w:val="both"/>
      </w:pPr>
    </w:p>
    <w:p w14:paraId="6DF882A2" w14:textId="77777777" w:rsidR="00D37817" w:rsidRPr="00D37817" w:rsidRDefault="00D37817" w:rsidP="00D37817">
      <w:pPr>
        <w:widowControl w:val="0"/>
        <w:suppressAutoHyphens/>
        <w:autoSpaceDN w:val="0"/>
        <w:jc w:val="center"/>
        <w:textAlignment w:val="baseline"/>
        <w:rPr>
          <w:rFonts w:cs="Mangal"/>
          <w:b/>
          <w:bCs/>
          <w:kern w:val="3"/>
          <w:lang w:eastAsia="zh-CN" w:bidi="hi-IN"/>
        </w:rPr>
      </w:pPr>
      <w:r w:rsidRPr="00D37817">
        <w:rPr>
          <w:rFonts w:cs="Mangal"/>
          <w:b/>
          <w:bCs/>
          <w:kern w:val="3"/>
          <w:lang w:eastAsia="zh-CN" w:bidi="hi-IN"/>
        </w:rPr>
        <w:t>§ 12</w:t>
      </w:r>
    </w:p>
    <w:p w14:paraId="71B87643" w14:textId="77777777" w:rsidR="00D37817" w:rsidRPr="00D37817" w:rsidRDefault="00D37817" w:rsidP="00D37817">
      <w:pPr>
        <w:widowControl w:val="0"/>
        <w:suppressAutoHyphens/>
        <w:autoSpaceDN w:val="0"/>
        <w:ind w:left="284" w:hanging="284"/>
        <w:jc w:val="both"/>
        <w:textAlignment w:val="baseline"/>
        <w:rPr>
          <w:rFonts w:cs="Mangal"/>
          <w:kern w:val="3"/>
          <w:lang w:eastAsia="zh-CN" w:bidi="hi-IN"/>
        </w:rPr>
      </w:pPr>
      <w:r w:rsidRPr="00D37817">
        <w:rPr>
          <w:rFonts w:cs="Mangal"/>
          <w:kern w:val="3"/>
          <w:lang w:eastAsia="zh-CN" w:bidi="hi-IN"/>
        </w:rPr>
        <w:t>1. Koszty finansowej obsługi umowy w Banku Zamawiającego ponosi Zamawiający a w Banku    Wykonawcy ponosi Wykonawca.</w:t>
      </w:r>
    </w:p>
    <w:p w14:paraId="4C9DDA75" w14:textId="77777777" w:rsidR="00D37817" w:rsidRPr="00D37817" w:rsidRDefault="00D37817" w:rsidP="00D37817">
      <w:pPr>
        <w:widowControl w:val="0"/>
        <w:suppressAutoHyphens/>
        <w:autoSpaceDN w:val="0"/>
        <w:jc w:val="both"/>
        <w:textAlignment w:val="baseline"/>
        <w:rPr>
          <w:rFonts w:cs="Mangal"/>
          <w:kern w:val="3"/>
          <w:lang w:eastAsia="zh-CN" w:bidi="hi-IN"/>
        </w:rPr>
      </w:pPr>
      <w:r w:rsidRPr="00D37817">
        <w:rPr>
          <w:rFonts w:cs="Mangal"/>
          <w:kern w:val="3"/>
          <w:lang w:eastAsia="zh-CN" w:bidi="hi-IN"/>
        </w:rPr>
        <w:t>2. Odprawa celna leży po stronie Wykonawcy.</w:t>
      </w:r>
    </w:p>
    <w:p w14:paraId="5ED2868E" w14:textId="77777777" w:rsidR="00D37817" w:rsidRPr="00D37817" w:rsidRDefault="00D37817" w:rsidP="00D37817">
      <w:pPr>
        <w:widowControl w:val="0"/>
        <w:suppressAutoHyphens/>
        <w:autoSpaceDN w:val="0"/>
        <w:jc w:val="center"/>
        <w:textAlignment w:val="baseline"/>
        <w:rPr>
          <w:rFonts w:cs="Mangal"/>
          <w:b/>
          <w:bCs/>
          <w:kern w:val="3"/>
          <w:lang w:eastAsia="zh-CN" w:bidi="hi-IN"/>
        </w:rPr>
      </w:pPr>
      <w:r w:rsidRPr="00D37817">
        <w:rPr>
          <w:rFonts w:cs="Mangal"/>
          <w:b/>
          <w:bCs/>
          <w:kern w:val="3"/>
          <w:lang w:eastAsia="zh-CN" w:bidi="hi-IN"/>
        </w:rPr>
        <w:t>§ 13</w:t>
      </w:r>
    </w:p>
    <w:p w14:paraId="4D80DD70" w14:textId="77777777" w:rsidR="00D37817" w:rsidRPr="00D37817" w:rsidRDefault="00D37817" w:rsidP="00D37817">
      <w:pPr>
        <w:widowControl w:val="0"/>
        <w:suppressAutoHyphens/>
        <w:autoSpaceDN w:val="0"/>
        <w:ind w:left="284" w:hanging="284"/>
        <w:jc w:val="both"/>
        <w:textAlignment w:val="baseline"/>
        <w:rPr>
          <w:rFonts w:cs="Mangal"/>
          <w:kern w:val="3"/>
          <w:lang w:eastAsia="zh-CN" w:bidi="hi-IN"/>
        </w:rPr>
      </w:pPr>
      <w:r w:rsidRPr="00D37817">
        <w:rPr>
          <w:rFonts w:cs="Mangal"/>
          <w:kern w:val="3"/>
          <w:lang w:eastAsia="zh-CN" w:bidi="hi-IN"/>
        </w:rPr>
        <w:t>1. W sprawach nie uregulowanych niniejszą umową mają zastosowanie przepisy Kodeksu Cywilnego, Prawa Zamówień Publicznych, zapisy specyfikacji warunków zamówienia i oferty przetargowej  oraz wyjaśnień udzielonych w odpowiedzi na pytania wykonawców, które miały miejsce w toku postępowania poprzedzającego zawarcie Umowy.</w:t>
      </w:r>
    </w:p>
    <w:p w14:paraId="63BBE215" w14:textId="77777777" w:rsidR="00D37817" w:rsidRPr="00D37817" w:rsidRDefault="00D37817" w:rsidP="00D37817">
      <w:pPr>
        <w:widowControl w:val="0"/>
        <w:suppressAutoHyphens/>
        <w:autoSpaceDN w:val="0"/>
        <w:ind w:left="284" w:hanging="284"/>
        <w:jc w:val="both"/>
        <w:rPr>
          <w:rFonts w:cs="Mangal"/>
          <w:kern w:val="3"/>
          <w:lang w:eastAsia="zh-CN" w:bidi="hi-IN"/>
        </w:rPr>
      </w:pPr>
      <w:r w:rsidRPr="00D37817">
        <w:rPr>
          <w:rFonts w:cs="Mangal"/>
          <w:kern w:val="3"/>
          <w:lang w:eastAsia="zh-CN" w:bidi="hi-IN"/>
        </w:rPr>
        <w:t>2. Wykonawca oświadcza, że osoby reprezentujące Wykonawcę,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„RODO”, oraz że zapoznały lub zapoznają się z informacją o zasadach ich przetwarzania przez Zamawiającego, zamieszczonych na stronie internetowej Zamawiającego pod adresem:</w:t>
      </w:r>
    </w:p>
    <w:p w14:paraId="39DD3C03" w14:textId="77777777" w:rsidR="00D37817" w:rsidRPr="00D37817" w:rsidRDefault="00D37817" w:rsidP="00D37817">
      <w:pPr>
        <w:widowControl w:val="0"/>
        <w:suppressAutoHyphens/>
        <w:autoSpaceDN w:val="0"/>
        <w:ind w:left="284" w:hanging="284"/>
        <w:jc w:val="both"/>
        <w:textAlignment w:val="baseline"/>
        <w:rPr>
          <w:rFonts w:cs="Mangal"/>
          <w:kern w:val="3"/>
          <w:lang w:eastAsia="zh-CN" w:bidi="hi-IN"/>
        </w:rPr>
      </w:pPr>
      <w:r w:rsidRPr="00D37817">
        <w:rPr>
          <w:rFonts w:cs="Mangal"/>
          <w:kern w:val="3"/>
          <w:lang w:eastAsia="zh-CN" w:bidi="hi-IN"/>
        </w:rPr>
        <w:t xml:space="preserve">    </w:t>
      </w:r>
      <w:hyperlink r:id="rId43" w:history="1">
        <w:r w:rsidRPr="00D37817">
          <w:rPr>
            <w:rFonts w:cs="Mangal"/>
            <w:color w:val="0000FF"/>
            <w:kern w:val="3"/>
            <w:u w:val="single"/>
            <w:lang w:eastAsia="zh-CN" w:bidi="hi-IN"/>
          </w:rPr>
          <w:t>https://www.szpitalzachodni.pl</w:t>
        </w:r>
      </w:hyperlink>
      <w:hyperlink r:id="rId44" w:history="1">
        <w:r w:rsidRPr="00D37817">
          <w:rPr>
            <w:rFonts w:eastAsia="Calibri" w:cs="Mangal"/>
            <w:color w:val="0000FF"/>
            <w:kern w:val="3"/>
            <w:u w:val="single"/>
            <w:lang w:eastAsia="zh-CN" w:bidi="hi-IN"/>
          </w:rPr>
          <w:t>//dla-pacjenta/rodo-2/</w:t>
        </w:r>
      </w:hyperlink>
    </w:p>
    <w:p w14:paraId="775406A5" w14:textId="77777777" w:rsidR="00D37817" w:rsidRPr="00D37817" w:rsidRDefault="00D37817" w:rsidP="00D37817">
      <w:pPr>
        <w:widowControl w:val="0"/>
        <w:suppressAutoHyphens/>
        <w:autoSpaceDN w:val="0"/>
        <w:jc w:val="center"/>
        <w:textAlignment w:val="baseline"/>
        <w:rPr>
          <w:rFonts w:cs="Mangal"/>
          <w:b/>
          <w:bCs/>
          <w:kern w:val="3"/>
          <w:lang w:eastAsia="zh-CN" w:bidi="hi-IN"/>
        </w:rPr>
      </w:pPr>
      <w:r w:rsidRPr="00D37817">
        <w:rPr>
          <w:rFonts w:cs="Mangal"/>
          <w:b/>
          <w:bCs/>
          <w:kern w:val="3"/>
          <w:lang w:eastAsia="zh-CN" w:bidi="hi-IN"/>
        </w:rPr>
        <w:t>§ 14</w:t>
      </w:r>
    </w:p>
    <w:p w14:paraId="6D8FD3B0" w14:textId="77777777" w:rsidR="00D37817" w:rsidRPr="00D37817" w:rsidRDefault="00D37817" w:rsidP="00D37817">
      <w:pPr>
        <w:widowControl w:val="0"/>
        <w:suppressAutoHyphens/>
        <w:autoSpaceDN w:val="0"/>
        <w:ind w:left="284" w:hanging="284"/>
        <w:jc w:val="both"/>
        <w:textAlignment w:val="baseline"/>
        <w:rPr>
          <w:rFonts w:cs="Mangal"/>
          <w:kern w:val="3"/>
          <w:lang w:eastAsia="zh-CN" w:bidi="hi-IN"/>
        </w:rPr>
      </w:pPr>
      <w:r w:rsidRPr="00D37817">
        <w:rPr>
          <w:rFonts w:cs="Mangal"/>
          <w:kern w:val="3"/>
          <w:lang w:eastAsia="zh-CN" w:bidi="hi-IN"/>
        </w:rPr>
        <w:t>1. Wszelkie spory wynikające z realizacji niniejszej umowy rozstrzygane będą na zasadach wzajemnych negocjacji przez wyznaczonych pełnomocników.</w:t>
      </w:r>
    </w:p>
    <w:p w14:paraId="41B8E892" w14:textId="77777777" w:rsidR="00D37817" w:rsidRPr="00D37817" w:rsidRDefault="00D37817" w:rsidP="00D37817">
      <w:pPr>
        <w:widowControl w:val="0"/>
        <w:suppressAutoHyphens/>
        <w:autoSpaceDN w:val="0"/>
        <w:ind w:left="284" w:hanging="284"/>
        <w:jc w:val="both"/>
        <w:textAlignment w:val="baseline"/>
        <w:rPr>
          <w:rFonts w:cs="Mangal"/>
          <w:kern w:val="3"/>
          <w:lang w:eastAsia="zh-CN" w:bidi="hi-IN"/>
        </w:rPr>
      </w:pPr>
      <w:r w:rsidRPr="00D37817">
        <w:rPr>
          <w:rFonts w:cs="Mangal"/>
          <w:kern w:val="3"/>
          <w:lang w:eastAsia="zh-CN" w:bidi="hi-IN"/>
        </w:rPr>
        <w:t>2. Jeżeli strony umowy nie osiągną kompromisu wówczas sporne sprawy kierowane będą do Sądu właściwego dla siedziby Zamawiającego.</w:t>
      </w:r>
    </w:p>
    <w:p w14:paraId="6DBEF696" w14:textId="77777777" w:rsidR="00D37817" w:rsidRPr="00D37817" w:rsidRDefault="00D37817" w:rsidP="00D37817">
      <w:pPr>
        <w:widowControl w:val="0"/>
        <w:suppressAutoHyphens/>
        <w:autoSpaceDN w:val="0"/>
        <w:ind w:left="284" w:hanging="284"/>
        <w:jc w:val="both"/>
        <w:textAlignment w:val="baseline"/>
        <w:rPr>
          <w:rFonts w:cs="Mangal"/>
          <w:kern w:val="3"/>
          <w:lang w:eastAsia="zh-CN" w:bidi="hi-IN"/>
        </w:rPr>
      </w:pPr>
      <w:r w:rsidRPr="00D37817">
        <w:rPr>
          <w:rFonts w:cs="Mangal"/>
          <w:kern w:val="3"/>
          <w:lang w:eastAsia="zh-CN" w:bidi="hi-IN"/>
        </w:rPr>
        <w:t>3. W sprawach spornych obowiązują przepisy prawa polskiego.</w:t>
      </w:r>
    </w:p>
    <w:p w14:paraId="5206D89E" w14:textId="77777777" w:rsidR="00D37817" w:rsidRPr="00D37817" w:rsidRDefault="00D37817" w:rsidP="00D37817">
      <w:pPr>
        <w:widowControl w:val="0"/>
        <w:suppressAutoHyphens/>
        <w:autoSpaceDN w:val="0"/>
        <w:jc w:val="center"/>
        <w:textAlignment w:val="baseline"/>
        <w:rPr>
          <w:rFonts w:cs="Mangal"/>
          <w:b/>
          <w:bCs/>
          <w:kern w:val="3"/>
          <w:lang w:eastAsia="zh-CN" w:bidi="hi-IN"/>
        </w:rPr>
      </w:pPr>
      <w:r w:rsidRPr="00D37817">
        <w:rPr>
          <w:rFonts w:cs="Mangal"/>
          <w:b/>
          <w:bCs/>
          <w:kern w:val="3"/>
          <w:lang w:eastAsia="zh-CN" w:bidi="hi-IN"/>
        </w:rPr>
        <w:t>§ 15</w:t>
      </w:r>
    </w:p>
    <w:p w14:paraId="6BB1169D" w14:textId="77777777" w:rsidR="00D37817" w:rsidRPr="00D37817" w:rsidRDefault="00D37817" w:rsidP="00D37817">
      <w:pPr>
        <w:widowControl w:val="0"/>
        <w:suppressAutoHyphens/>
        <w:autoSpaceDN w:val="0"/>
        <w:jc w:val="both"/>
        <w:textAlignment w:val="baseline"/>
        <w:rPr>
          <w:rFonts w:cs="Mangal"/>
          <w:kern w:val="3"/>
          <w:lang w:eastAsia="zh-CN" w:bidi="hi-IN"/>
        </w:rPr>
      </w:pPr>
      <w:r w:rsidRPr="00D37817">
        <w:rPr>
          <w:rFonts w:cs="Mangal"/>
          <w:kern w:val="3"/>
          <w:lang w:eastAsia="zh-CN" w:bidi="hi-IN"/>
        </w:rPr>
        <w:t>Umowę sporządzono w trzech jednobrzmiących egzemplarzach, dwa dla Zamawiającego i jeden dla Wykonawcy.</w:t>
      </w:r>
    </w:p>
    <w:p w14:paraId="03BD707D" w14:textId="77777777" w:rsidR="00D37817" w:rsidRPr="00D37817" w:rsidRDefault="00D37817" w:rsidP="00D37817">
      <w:pPr>
        <w:widowControl w:val="0"/>
        <w:suppressAutoHyphens/>
        <w:autoSpaceDN w:val="0"/>
        <w:jc w:val="both"/>
        <w:textAlignment w:val="baseline"/>
        <w:rPr>
          <w:rFonts w:cs="Mangal"/>
          <w:kern w:val="3"/>
          <w:lang w:eastAsia="zh-CN" w:bidi="hi-IN"/>
        </w:rPr>
      </w:pPr>
    </w:p>
    <w:p w14:paraId="15910ACF" w14:textId="77777777" w:rsidR="00D37817" w:rsidRPr="00D37817" w:rsidRDefault="00D37817" w:rsidP="00D37817">
      <w:pPr>
        <w:widowControl w:val="0"/>
        <w:suppressAutoHyphens/>
        <w:autoSpaceDN w:val="0"/>
        <w:jc w:val="both"/>
        <w:textAlignment w:val="baseline"/>
        <w:rPr>
          <w:rFonts w:cs="Mangal"/>
          <w:kern w:val="3"/>
          <w:lang w:eastAsia="zh-CN" w:bidi="hi-IN"/>
        </w:rPr>
      </w:pPr>
      <w:r w:rsidRPr="00D37817">
        <w:rPr>
          <w:rFonts w:cs="Mangal"/>
          <w:kern w:val="3"/>
          <w:lang w:eastAsia="zh-CN" w:bidi="hi-IN"/>
        </w:rPr>
        <w:t>Załączniki:</w:t>
      </w:r>
    </w:p>
    <w:p w14:paraId="78585ECB" w14:textId="77777777" w:rsidR="00D37817" w:rsidRPr="00D37817" w:rsidRDefault="00D37817" w:rsidP="00D37817">
      <w:pPr>
        <w:widowControl w:val="0"/>
        <w:suppressAutoHyphens/>
        <w:autoSpaceDN w:val="0"/>
        <w:jc w:val="both"/>
        <w:textAlignment w:val="baseline"/>
        <w:rPr>
          <w:rFonts w:cs="Mangal"/>
          <w:kern w:val="3"/>
          <w:lang w:eastAsia="zh-CN" w:bidi="hi-IN"/>
        </w:rPr>
      </w:pPr>
      <w:r w:rsidRPr="00D37817">
        <w:rPr>
          <w:rFonts w:cs="Mangal"/>
          <w:kern w:val="3"/>
          <w:lang w:eastAsia="zh-CN" w:bidi="hi-IN"/>
        </w:rPr>
        <w:t>Załącznik nr 1 - Formularz asortymentowo - cenowy.</w:t>
      </w:r>
    </w:p>
    <w:p w14:paraId="71398967" w14:textId="77777777" w:rsidR="00D37817" w:rsidRPr="00D37817" w:rsidRDefault="00D37817" w:rsidP="00D37817">
      <w:pPr>
        <w:widowControl w:val="0"/>
        <w:suppressAutoHyphens/>
        <w:autoSpaceDN w:val="0"/>
        <w:jc w:val="both"/>
        <w:textAlignment w:val="baseline"/>
        <w:rPr>
          <w:rFonts w:cs="Mangal"/>
          <w:kern w:val="3"/>
          <w:lang w:eastAsia="zh-CN" w:bidi="hi-IN"/>
        </w:rPr>
      </w:pPr>
      <w:r w:rsidRPr="00D37817">
        <w:rPr>
          <w:rFonts w:cs="Mangal"/>
          <w:kern w:val="3"/>
          <w:lang w:eastAsia="zh-CN" w:bidi="hi-IN"/>
        </w:rPr>
        <w:t>Załącznik nr 2 - Opis przedmiotu zamówienia</w:t>
      </w:r>
    </w:p>
    <w:p w14:paraId="475937C4" w14:textId="77777777" w:rsidR="00D37817" w:rsidRPr="00D37817" w:rsidRDefault="00D37817" w:rsidP="00D37817">
      <w:pPr>
        <w:widowControl w:val="0"/>
        <w:suppressAutoHyphens/>
        <w:autoSpaceDN w:val="0"/>
        <w:jc w:val="both"/>
        <w:textAlignment w:val="baseline"/>
        <w:rPr>
          <w:rFonts w:cs="Mangal"/>
          <w:kern w:val="3"/>
          <w:lang w:eastAsia="zh-CN" w:bidi="hi-IN"/>
        </w:rPr>
      </w:pPr>
      <w:r w:rsidRPr="00D37817">
        <w:rPr>
          <w:rFonts w:cs="Mangal"/>
          <w:kern w:val="3"/>
          <w:lang w:eastAsia="zh-CN" w:bidi="hi-IN"/>
        </w:rPr>
        <w:t>Załącznik nr 3 - Umowa powierzenia danych osobowych</w:t>
      </w:r>
    </w:p>
    <w:p w14:paraId="44BD4414" w14:textId="77777777" w:rsidR="00D37817" w:rsidRPr="00D37817" w:rsidRDefault="00D37817" w:rsidP="00D37817">
      <w:pPr>
        <w:widowControl w:val="0"/>
        <w:suppressAutoHyphens/>
        <w:autoSpaceDN w:val="0"/>
        <w:jc w:val="both"/>
        <w:textAlignment w:val="baseline"/>
        <w:rPr>
          <w:rFonts w:cs="Mangal"/>
          <w:kern w:val="3"/>
          <w:lang w:eastAsia="zh-CN" w:bidi="hi-IN"/>
        </w:rPr>
      </w:pPr>
    </w:p>
    <w:p w14:paraId="4F4E075E" w14:textId="4A3A493A" w:rsidR="00D54934" w:rsidRDefault="00D37817" w:rsidP="00900257">
      <w:pPr>
        <w:widowControl w:val="0"/>
        <w:suppressAutoHyphens/>
        <w:autoSpaceDN w:val="0"/>
        <w:jc w:val="both"/>
        <w:textAlignment w:val="baseline"/>
        <w:rPr>
          <w:b/>
        </w:rPr>
      </w:pPr>
      <w:r w:rsidRPr="00D37817">
        <w:rPr>
          <w:rFonts w:cs="Mangal"/>
          <w:kern w:val="3"/>
          <w:lang w:eastAsia="zh-CN" w:bidi="hi-IN"/>
        </w:rPr>
        <w:t xml:space="preserve">                </w:t>
      </w:r>
    </w:p>
    <w:p w14:paraId="0E4E11C8" w14:textId="77777777" w:rsidR="00D54934" w:rsidRDefault="00D54934" w:rsidP="00513385">
      <w:pPr>
        <w:ind w:left="7799"/>
        <w:rPr>
          <w:b/>
        </w:rPr>
      </w:pPr>
    </w:p>
    <w:p w14:paraId="5B578601" w14:textId="77777777" w:rsidR="00D54934" w:rsidRDefault="00D54934" w:rsidP="00513385">
      <w:pPr>
        <w:ind w:left="7799"/>
        <w:rPr>
          <w:b/>
        </w:rPr>
      </w:pPr>
    </w:p>
    <w:p w14:paraId="5BF4266B" w14:textId="006544B3" w:rsidR="0028181F" w:rsidRPr="0028181F" w:rsidRDefault="0028181F" w:rsidP="008F057F">
      <w:pPr>
        <w:spacing w:line="276" w:lineRule="auto"/>
        <w:jc w:val="right"/>
        <w:rPr>
          <w:rFonts w:eastAsia="Calibri"/>
          <w:b/>
        </w:rPr>
      </w:pPr>
      <w:r w:rsidRPr="0028181F">
        <w:rPr>
          <w:rFonts w:eastAsia="Calibri"/>
          <w:b/>
        </w:rPr>
        <w:t xml:space="preserve">Załącznik nr </w:t>
      </w:r>
      <w:r w:rsidR="00540D80">
        <w:rPr>
          <w:rFonts w:eastAsia="Calibri"/>
          <w:b/>
        </w:rPr>
        <w:t>9</w:t>
      </w:r>
      <w:r w:rsidRPr="0028181F">
        <w:rPr>
          <w:rFonts w:eastAsia="Calibri"/>
          <w:b/>
        </w:rPr>
        <w:t xml:space="preserve"> do Procedury wyboru kontrahenta</w:t>
      </w:r>
    </w:p>
    <w:p w14:paraId="4072AE2A" w14:textId="77777777" w:rsidR="0028181F" w:rsidRPr="0028181F" w:rsidRDefault="0028181F" w:rsidP="008F057F">
      <w:pPr>
        <w:spacing w:line="252" w:lineRule="auto"/>
        <w:jc w:val="both"/>
        <w:rPr>
          <w:rFonts w:eastAsia="Calibri"/>
        </w:rPr>
      </w:pPr>
    </w:p>
    <w:p w14:paraId="0A904C31" w14:textId="77777777" w:rsidR="0028181F" w:rsidRPr="0028181F" w:rsidRDefault="0028181F" w:rsidP="008F057F">
      <w:pPr>
        <w:suppressAutoHyphens/>
        <w:jc w:val="center"/>
        <w:rPr>
          <w:rFonts w:eastAsia="Times New Roman"/>
          <w:b/>
          <w:sz w:val="28"/>
          <w:szCs w:val="28"/>
          <w:lang w:val="x-none" w:eastAsia="x-none"/>
        </w:rPr>
      </w:pPr>
      <w:r w:rsidRPr="0028181F">
        <w:rPr>
          <w:rFonts w:eastAsia="Times New Roman"/>
          <w:b/>
          <w:sz w:val="28"/>
          <w:szCs w:val="28"/>
          <w:lang w:val="x-none" w:eastAsia="x-none"/>
        </w:rPr>
        <w:t>Oświadczenie</w:t>
      </w:r>
    </w:p>
    <w:p w14:paraId="5CC7997D" w14:textId="77777777" w:rsidR="0028181F" w:rsidRPr="0028181F" w:rsidRDefault="0028181F" w:rsidP="008F057F">
      <w:pPr>
        <w:suppressAutoHyphens/>
        <w:jc w:val="both"/>
        <w:rPr>
          <w:rFonts w:eastAsia="Times New Roman"/>
          <w:b/>
          <w:sz w:val="28"/>
          <w:szCs w:val="28"/>
          <w:lang w:val="x-none" w:eastAsia="x-none"/>
        </w:rPr>
      </w:pPr>
    </w:p>
    <w:p w14:paraId="70583842" w14:textId="6F70F437" w:rsidR="0028181F" w:rsidRPr="0028181F" w:rsidRDefault="0028181F" w:rsidP="008F057F">
      <w:pPr>
        <w:spacing w:line="360" w:lineRule="auto"/>
        <w:jc w:val="both"/>
      </w:pPr>
      <w:r w:rsidRPr="0028181F">
        <w:t xml:space="preserve">Działając w imieniu …………………………………. </w:t>
      </w:r>
      <w:r w:rsidRPr="0028181F">
        <w:rPr>
          <w:bCs/>
        </w:rPr>
        <w:t>Nr NIP ……………..Nr Regon …………………..,</w:t>
      </w:r>
      <w:r w:rsidRPr="0028181F">
        <w:t xml:space="preserve">  w związku z podjętym  w dniu  ……………..r. postępowaniem na dostawę </w:t>
      </w:r>
      <w:r>
        <w:t>………………………………………………………………………………………………………</w:t>
      </w:r>
      <w:r w:rsidRPr="0028181F">
        <w:t xml:space="preserve">oraz  procedurą wyboru kontrahenta niniejszym potwierdzam wdrożenie w ww. podmiocie odpowiednich środków technicznych, organizacyjnych i prawnych gwarantujących, by przetwarzanie spełniało wymogi Rozporządzenia Parlamentu Europejskiego i Rady (UE) 2016/679 z dnia 27 kwietnia 2016 r. w sprawie ochrony osób fizycznych w związku z przetwarzaniem danych osobowych i w sprawie swobodnego przepływu takich danych oraz chroniło prawa osób, których dane dotyczą. </w:t>
      </w:r>
    </w:p>
    <w:p w14:paraId="037332BE" w14:textId="77777777" w:rsidR="0028181F" w:rsidRPr="0028181F" w:rsidRDefault="0028181F" w:rsidP="008F057F">
      <w:pPr>
        <w:suppressAutoHyphens/>
        <w:jc w:val="both"/>
        <w:rPr>
          <w:rFonts w:eastAsia="Times New Roman"/>
          <w:b/>
          <w:sz w:val="28"/>
          <w:szCs w:val="28"/>
          <w:lang w:val="x-none" w:eastAsia="x-none"/>
        </w:rPr>
      </w:pPr>
    </w:p>
    <w:p w14:paraId="756E52C0" w14:textId="77777777" w:rsidR="0028181F" w:rsidRPr="0028181F" w:rsidRDefault="0028181F" w:rsidP="008F057F">
      <w:pPr>
        <w:spacing w:line="252" w:lineRule="auto"/>
        <w:jc w:val="both"/>
        <w:rPr>
          <w:rFonts w:eastAsia="Calibri"/>
          <w:b/>
        </w:rPr>
      </w:pPr>
      <w:r w:rsidRPr="0028181F">
        <w:rPr>
          <w:rFonts w:eastAsia="Calibri"/>
          <w:b/>
        </w:rPr>
        <w:t>Wdrożono następujące środki techniczne, organizacyjne i prawne: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01"/>
      </w:tblGrid>
      <w:tr w:rsidR="0028181F" w:rsidRPr="0028181F" w14:paraId="7F1248D6" w14:textId="77777777" w:rsidTr="00FC2576">
        <w:trPr>
          <w:trHeight w:val="567"/>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246984A4" w14:textId="77777777" w:rsidR="0028181F" w:rsidRPr="0028181F" w:rsidRDefault="0028181F" w:rsidP="008F057F">
            <w:pPr>
              <w:spacing w:line="276" w:lineRule="auto"/>
              <w:jc w:val="both"/>
              <w:rPr>
                <w:rFonts w:eastAsia="Calibri"/>
                <w:sz w:val="20"/>
                <w:szCs w:val="20"/>
              </w:rPr>
            </w:pPr>
            <w:r w:rsidRPr="0028181F">
              <w:rPr>
                <w:rFonts w:eastAsia="Calibri"/>
                <w:sz w:val="20"/>
                <w:szCs w:val="20"/>
              </w:rPr>
              <w:t>1. zdolności do ciągłego zapewnienia poufności, integralności, dostępności i odporności systemów i usług</w:t>
            </w:r>
          </w:p>
        </w:tc>
      </w:tr>
      <w:tr w:rsidR="0028181F" w:rsidRPr="0028181F" w14:paraId="28CC5CE6" w14:textId="77777777" w:rsidTr="00FC2576">
        <w:trPr>
          <w:trHeight w:val="567"/>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7B8141F5" w14:textId="77777777" w:rsidR="0028181F" w:rsidRPr="0028181F" w:rsidRDefault="0028181F" w:rsidP="008F057F">
            <w:pPr>
              <w:spacing w:line="276" w:lineRule="auto"/>
              <w:jc w:val="both"/>
              <w:rPr>
                <w:rFonts w:eastAsia="Calibri"/>
                <w:sz w:val="20"/>
                <w:szCs w:val="20"/>
              </w:rPr>
            </w:pPr>
            <w:r w:rsidRPr="0028181F">
              <w:rPr>
                <w:rFonts w:eastAsia="Calibri"/>
                <w:sz w:val="20"/>
                <w:szCs w:val="20"/>
              </w:rPr>
              <w:t>2. zdolności do szybkiego przywrócenia dostępności danych osobowych i dostępu do nich w razie incydentu fizycznego lub technicznego</w:t>
            </w:r>
          </w:p>
        </w:tc>
      </w:tr>
      <w:tr w:rsidR="0028181F" w:rsidRPr="0028181F" w14:paraId="0CE3A6AE" w14:textId="77777777" w:rsidTr="00FC2576">
        <w:trPr>
          <w:trHeight w:val="567"/>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4314B800" w14:textId="77777777" w:rsidR="0028181F" w:rsidRPr="0028181F" w:rsidRDefault="0028181F" w:rsidP="008F057F">
            <w:pPr>
              <w:spacing w:line="276" w:lineRule="auto"/>
              <w:jc w:val="both"/>
              <w:rPr>
                <w:rFonts w:eastAsia="Calibri"/>
                <w:sz w:val="20"/>
                <w:szCs w:val="20"/>
              </w:rPr>
            </w:pPr>
            <w:r w:rsidRPr="0028181F">
              <w:rPr>
                <w:rFonts w:eastAsia="Calibri"/>
                <w:sz w:val="20"/>
                <w:szCs w:val="20"/>
              </w:rPr>
              <w:t xml:space="preserve">3. przyjętej u potencjalnego kontrahenta polityki bezpieczeństwa danych osobowych i instrukcji bezpieczeństwa systemów informatycznych, w szczególności w zakresie ich przejrzystości oraz zgodności z obowiązującym prawem </w:t>
            </w:r>
          </w:p>
        </w:tc>
      </w:tr>
      <w:tr w:rsidR="0028181F" w:rsidRPr="0028181F" w14:paraId="425447F9" w14:textId="77777777" w:rsidTr="00FC2576">
        <w:trPr>
          <w:trHeight w:val="567"/>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147E0A0D" w14:textId="77777777" w:rsidR="0028181F" w:rsidRPr="0028181F" w:rsidRDefault="0028181F" w:rsidP="008F057F">
            <w:pPr>
              <w:spacing w:line="276" w:lineRule="auto"/>
              <w:jc w:val="both"/>
              <w:rPr>
                <w:rFonts w:eastAsia="Calibri"/>
                <w:sz w:val="20"/>
                <w:szCs w:val="20"/>
              </w:rPr>
            </w:pPr>
            <w:r w:rsidRPr="0028181F">
              <w:rPr>
                <w:rFonts w:eastAsia="Calibri"/>
                <w:sz w:val="20"/>
                <w:szCs w:val="20"/>
              </w:rPr>
              <w:t>4.regularnego testowania, mierzenia i oceniania skuteczności środków technicznych i organizacyjnych</w:t>
            </w:r>
          </w:p>
        </w:tc>
      </w:tr>
    </w:tbl>
    <w:p w14:paraId="3659FE97" w14:textId="77777777" w:rsidR="0028181F" w:rsidRPr="0028181F" w:rsidRDefault="0028181F" w:rsidP="008F057F">
      <w:pPr>
        <w:spacing w:line="252" w:lineRule="auto"/>
        <w:jc w:val="both"/>
        <w:rPr>
          <w:rFonts w:eastAsia="Calibri"/>
          <w:lang w:eastAsia="en-US"/>
        </w:rPr>
      </w:pPr>
    </w:p>
    <w:p w14:paraId="3588A63F" w14:textId="77777777" w:rsidR="0028181F" w:rsidRPr="0028181F" w:rsidRDefault="0028181F" w:rsidP="008F057F">
      <w:pPr>
        <w:spacing w:line="252" w:lineRule="auto"/>
        <w:jc w:val="both"/>
        <w:rPr>
          <w:rFonts w:eastAsia="Calibri"/>
        </w:rPr>
      </w:pPr>
      <w:r w:rsidRPr="0028181F">
        <w:rPr>
          <w:rFonts w:eastAsia="Calibri"/>
        </w:rPr>
        <w:t>Grodzisk Mazowiecki, …………….</w:t>
      </w:r>
    </w:p>
    <w:p w14:paraId="565E8BFD" w14:textId="77777777" w:rsidR="0028181F" w:rsidRPr="0028181F" w:rsidRDefault="0028181F" w:rsidP="008F057F">
      <w:pPr>
        <w:spacing w:line="252" w:lineRule="auto"/>
        <w:jc w:val="both"/>
        <w:rPr>
          <w:rFonts w:eastAsia="Calibri"/>
        </w:rPr>
      </w:pPr>
      <w:r w:rsidRPr="0028181F">
        <w:rPr>
          <w:rFonts w:eastAsia="Calibri"/>
        </w:rPr>
        <w:t>miejscowość i data</w:t>
      </w:r>
    </w:p>
    <w:p w14:paraId="042D3F3B" w14:textId="77777777" w:rsidR="0028181F" w:rsidRPr="0028181F" w:rsidRDefault="0028181F" w:rsidP="008F057F">
      <w:pPr>
        <w:spacing w:line="252" w:lineRule="auto"/>
        <w:jc w:val="both"/>
        <w:rPr>
          <w:rFonts w:eastAsia="Calibri"/>
        </w:rPr>
      </w:pPr>
    </w:p>
    <w:p w14:paraId="62CE6B79" w14:textId="77777777" w:rsidR="0028181F" w:rsidRPr="0028181F" w:rsidRDefault="0028181F" w:rsidP="0028181F">
      <w:pPr>
        <w:spacing w:line="276" w:lineRule="auto"/>
        <w:jc w:val="right"/>
        <w:rPr>
          <w:rFonts w:eastAsia="Times New Roman"/>
          <w:b/>
        </w:rPr>
      </w:pPr>
      <w:r w:rsidRPr="0028181F">
        <w:rPr>
          <w:rFonts w:eastAsia="Times New Roman"/>
          <w:b/>
        </w:rPr>
        <w:t>Załącznik nr 12</w:t>
      </w:r>
    </w:p>
    <w:p w14:paraId="23FDDFBE" w14:textId="77777777" w:rsidR="0028181F" w:rsidRPr="0028181F" w:rsidRDefault="0028181F" w:rsidP="0028181F">
      <w:pPr>
        <w:spacing w:line="264" w:lineRule="auto"/>
        <w:jc w:val="center"/>
        <w:rPr>
          <w:rFonts w:eastAsia="Times New Roman"/>
          <w:b/>
        </w:rPr>
      </w:pPr>
    </w:p>
    <w:p w14:paraId="14C9692A" w14:textId="77777777" w:rsidR="008F057F" w:rsidRDefault="008F057F" w:rsidP="0028181F">
      <w:pPr>
        <w:spacing w:line="264" w:lineRule="auto"/>
        <w:jc w:val="center"/>
        <w:rPr>
          <w:rFonts w:eastAsia="Times New Roman"/>
          <w:b/>
        </w:rPr>
      </w:pPr>
    </w:p>
    <w:p w14:paraId="20711DB1" w14:textId="77777777" w:rsidR="008F057F" w:rsidRDefault="008F057F" w:rsidP="0028181F">
      <w:pPr>
        <w:spacing w:line="264" w:lineRule="auto"/>
        <w:jc w:val="center"/>
        <w:rPr>
          <w:rFonts w:eastAsia="Times New Roman"/>
          <w:b/>
        </w:rPr>
      </w:pPr>
    </w:p>
    <w:p w14:paraId="6CD932C4" w14:textId="77777777" w:rsidR="008F057F" w:rsidRDefault="008F057F" w:rsidP="0028181F">
      <w:pPr>
        <w:spacing w:line="264" w:lineRule="auto"/>
        <w:jc w:val="center"/>
        <w:rPr>
          <w:rFonts w:eastAsia="Times New Roman"/>
          <w:b/>
        </w:rPr>
      </w:pPr>
    </w:p>
    <w:p w14:paraId="62AE2549" w14:textId="77777777" w:rsidR="008F057F" w:rsidRDefault="008F057F" w:rsidP="0028181F">
      <w:pPr>
        <w:spacing w:line="264" w:lineRule="auto"/>
        <w:jc w:val="center"/>
        <w:rPr>
          <w:rFonts w:eastAsia="Times New Roman"/>
          <w:b/>
        </w:rPr>
      </w:pPr>
    </w:p>
    <w:p w14:paraId="22AA1FE1" w14:textId="77777777" w:rsidR="008F057F" w:rsidRDefault="008F057F" w:rsidP="0028181F">
      <w:pPr>
        <w:spacing w:line="264" w:lineRule="auto"/>
        <w:jc w:val="center"/>
        <w:rPr>
          <w:rFonts w:eastAsia="Times New Roman"/>
          <w:b/>
        </w:rPr>
      </w:pPr>
    </w:p>
    <w:p w14:paraId="532C046A" w14:textId="77777777" w:rsidR="008F057F" w:rsidRDefault="008F057F" w:rsidP="0028181F">
      <w:pPr>
        <w:spacing w:line="264" w:lineRule="auto"/>
        <w:jc w:val="center"/>
        <w:rPr>
          <w:rFonts w:eastAsia="Times New Roman"/>
          <w:b/>
        </w:rPr>
      </w:pPr>
    </w:p>
    <w:p w14:paraId="0328FEA9" w14:textId="77777777" w:rsidR="008F057F" w:rsidRDefault="008F057F" w:rsidP="0028181F">
      <w:pPr>
        <w:spacing w:line="264" w:lineRule="auto"/>
        <w:jc w:val="center"/>
        <w:rPr>
          <w:rFonts w:eastAsia="Times New Roman"/>
          <w:b/>
        </w:rPr>
      </w:pPr>
    </w:p>
    <w:p w14:paraId="5D361D15" w14:textId="77777777" w:rsidR="008F057F" w:rsidRDefault="008F057F" w:rsidP="0028181F">
      <w:pPr>
        <w:spacing w:line="264" w:lineRule="auto"/>
        <w:jc w:val="center"/>
        <w:rPr>
          <w:rFonts w:eastAsia="Times New Roman"/>
          <w:b/>
        </w:rPr>
      </w:pPr>
    </w:p>
    <w:p w14:paraId="170FC55D" w14:textId="77777777" w:rsidR="008F057F" w:rsidRDefault="008F057F" w:rsidP="0028181F">
      <w:pPr>
        <w:spacing w:line="264" w:lineRule="auto"/>
        <w:jc w:val="center"/>
        <w:rPr>
          <w:rFonts w:eastAsia="Times New Roman"/>
          <w:b/>
        </w:rPr>
      </w:pPr>
    </w:p>
    <w:p w14:paraId="217E3C8B" w14:textId="77777777" w:rsidR="008F057F" w:rsidRDefault="008F057F" w:rsidP="0028181F">
      <w:pPr>
        <w:spacing w:line="264" w:lineRule="auto"/>
        <w:jc w:val="center"/>
        <w:rPr>
          <w:rFonts w:eastAsia="Times New Roman"/>
          <w:b/>
        </w:rPr>
      </w:pPr>
    </w:p>
    <w:p w14:paraId="33F2BC33" w14:textId="77777777" w:rsidR="008F057F" w:rsidRDefault="008F057F" w:rsidP="0028181F">
      <w:pPr>
        <w:spacing w:line="264" w:lineRule="auto"/>
        <w:jc w:val="center"/>
        <w:rPr>
          <w:rFonts w:eastAsia="Times New Roman"/>
          <w:b/>
        </w:rPr>
      </w:pPr>
    </w:p>
    <w:p w14:paraId="3A4CD2BE" w14:textId="77777777" w:rsidR="008F057F" w:rsidRDefault="008F057F" w:rsidP="0028181F">
      <w:pPr>
        <w:spacing w:line="264" w:lineRule="auto"/>
        <w:jc w:val="center"/>
        <w:rPr>
          <w:rFonts w:eastAsia="Times New Roman"/>
          <w:b/>
        </w:rPr>
      </w:pPr>
    </w:p>
    <w:p w14:paraId="47F6C49B" w14:textId="77777777" w:rsidR="008F057F" w:rsidRDefault="008F057F" w:rsidP="0028181F">
      <w:pPr>
        <w:spacing w:line="264" w:lineRule="auto"/>
        <w:jc w:val="center"/>
        <w:rPr>
          <w:rFonts w:eastAsia="Times New Roman"/>
          <w:b/>
        </w:rPr>
      </w:pPr>
    </w:p>
    <w:p w14:paraId="3C9CB6DC" w14:textId="2480BF43" w:rsidR="008F057F" w:rsidRDefault="008F057F" w:rsidP="008F057F">
      <w:pPr>
        <w:spacing w:line="264" w:lineRule="auto"/>
        <w:jc w:val="right"/>
        <w:rPr>
          <w:rFonts w:eastAsia="Times New Roman"/>
          <w:b/>
        </w:rPr>
      </w:pPr>
      <w:r>
        <w:rPr>
          <w:rFonts w:eastAsia="Times New Roman"/>
          <w:b/>
        </w:rPr>
        <w:t>Załącznik nr 1</w:t>
      </w:r>
      <w:r w:rsidR="00540D80">
        <w:rPr>
          <w:rFonts w:eastAsia="Times New Roman"/>
          <w:b/>
        </w:rPr>
        <w:t>0</w:t>
      </w:r>
    </w:p>
    <w:p w14:paraId="5D7D4D3F" w14:textId="60E1418D" w:rsidR="0028181F" w:rsidRPr="0028181F" w:rsidRDefault="0028181F" w:rsidP="0028181F">
      <w:pPr>
        <w:spacing w:line="264" w:lineRule="auto"/>
        <w:jc w:val="center"/>
        <w:rPr>
          <w:rFonts w:eastAsia="Times New Roman"/>
          <w:b/>
        </w:rPr>
      </w:pPr>
      <w:r w:rsidRPr="0028181F">
        <w:rPr>
          <w:rFonts w:eastAsia="Times New Roman"/>
          <w:b/>
        </w:rPr>
        <w:t>UMOWA POWIERZENIA PRZETWARZANIA DANYCH OSOBOWYCH</w:t>
      </w:r>
    </w:p>
    <w:p w14:paraId="2B093FD5" w14:textId="77777777" w:rsidR="0028181F" w:rsidRPr="0028181F" w:rsidRDefault="0028181F" w:rsidP="0028181F">
      <w:pPr>
        <w:spacing w:line="264" w:lineRule="auto"/>
        <w:jc w:val="center"/>
        <w:rPr>
          <w:rFonts w:eastAsia="Times New Roman"/>
          <w:b/>
        </w:rPr>
      </w:pPr>
      <w:r w:rsidRPr="0028181F">
        <w:rPr>
          <w:rFonts w:eastAsia="Times New Roman"/>
          <w:b/>
        </w:rPr>
        <w:t xml:space="preserve"> Do umowy nr …./SPSSZ/2024</w:t>
      </w:r>
    </w:p>
    <w:p w14:paraId="3A938999" w14:textId="77777777" w:rsidR="0028181F" w:rsidRPr="0028181F" w:rsidRDefault="0028181F" w:rsidP="0028181F">
      <w:pPr>
        <w:spacing w:line="264" w:lineRule="auto"/>
        <w:jc w:val="center"/>
        <w:rPr>
          <w:rFonts w:eastAsia="Times New Roman"/>
          <w:b/>
        </w:rPr>
      </w:pPr>
    </w:p>
    <w:p w14:paraId="491293B0" w14:textId="77777777" w:rsidR="0028181F" w:rsidRPr="0028181F" w:rsidRDefault="0028181F" w:rsidP="0028181F">
      <w:pPr>
        <w:spacing w:line="264" w:lineRule="auto"/>
        <w:jc w:val="center"/>
        <w:rPr>
          <w:rFonts w:eastAsia="Times New Roman"/>
          <w:b/>
        </w:rPr>
      </w:pPr>
      <w:r w:rsidRPr="0028181F">
        <w:rPr>
          <w:rFonts w:eastAsia="Times New Roman"/>
        </w:rPr>
        <w:t>z</w:t>
      </w:r>
      <w:proofErr w:type="spellStart"/>
      <w:r w:rsidRPr="0028181F">
        <w:rPr>
          <w:rFonts w:eastAsia="Times New Roman"/>
          <w:lang w:val="x-none"/>
        </w:rPr>
        <w:t>awar</w:t>
      </w:r>
      <w:r w:rsidRPr="0028181F">
        <w:rPr>
          <w:rFonts w:eastAsia="Times New Roman"/>
        </w:rPr>
        <w:t>t</w:t>
      </w:r>
      <w:proofErr w:type="spellEnd"/>
      <w:r w:rsidRPr="0028181F">
        <w:rPr>
          <w:rFonts w:eastAsia="Times New Roman"/>
          <w:lang w:val="x-none"/>
        </w:rPr>
        <w:t>a  w dniu</w:t>
      </w:r>
      <w:r w:rsidRPr="0028181F">
        <w:rPr>
          <w:rFonts w:eastAsia="Times New Roman"/>
        </w:rPr>
        <w:t xml:space="preserve"> ………..r. </w:t>
      </w:r>
      <w:r w:rsidRPr="0028181F">
        <w:rPr>
          <w:rFonts w:eastAsia="Times New Roman"/>
          <w:lang w:val="x-none"/>
        </w:rPr>
        <w:t xml:space="preserve">w </w:t>
      </w:r>
      <w:r w:rsidRPr="0028181F">
        <w:rPr>
          <w:rFonts w:eastAsia="Times New Roman"/>
        </w:rPr>
        <w:t xml:space="preserve"> Grodzisku Mazowieckim </w:t>
      </w:r>
      <w:r w:rsidRPr="0028181F">
        <w:rPr>
          <w:rFonts w:eastAsia="Times New Roman"/>
          <w:lang w:val="x-none"/>
        </w:rPr>
        <w:t xml:space="preserve"> pomiędzy:</w:t>
      </w:r>
    </w:p>
    <w:p w14:paraId="1052A911" w14:textId="77777777" w:rsidR="0028181F" w:rsidRPr="0028181F" w:rsidRDefault="0028181F" w:rsidP="008F057F">
      <w:pPr>
        <w:autoSpaceDE w:val="0"/>
        <w:autoSpaceDN w:val="0"/>
        <w:adjustRightInd w:val="0"/>
        <w:rPr>
          <w:rFonts w:eastAsia="Calibri"/>
          <w:color w:val="000000"/>
          <w:lang w:eastAsia="en-US"/>
        </w:rPr>
      </w:pPr>
      <w:r w:rsidRPr="0028181F">
        <w:rPr>
          <w:rFonts w:eastAsia="Calibri"/>
          <w:bCs/>
          <w:color w:val="000000"/>
          <w:lang w:eastAsia="en-US"/>
        </w:rPr>
        <w:t>Firmą ……………………………………………</w:t>
      </w:r>
      <w:r w:rsidRPr="0028181F">
        <w:rPr>
          <w:rFonts w:eastAsia="Calibri"/>
          <w:color w:val="000000"/>
          <w:lang w:eastAsia="en-US"/>
        </w:rPr>
        <w:t>zarejestrowaną w Krajowym Rejestrze Sądowym pod Nr KRS …………….. , Nr NIP……………, Nr Regon ……………. zwaną w dalszej części Umowy Przetwarzającym, reprezentowaną przez:</w:t>
      </w:r>
    </w:p>
    <w:p w14:paraId="4E2CBD61" w14:textId="77777777" w:rsidR="0028181F" w:rsidRPr="0028181F" w:rsidRDefault="0028181F" w:rsidP="008F057F">
      <w:pPr>
        <w:spacing w:line="276" w:lineRule="auto"/>
        <w:ind w:hanging="284"/>
        <w:rPr>
          <w:rFonts w:eastAsia="Times New Roman"/>
        </w:rPr>
      </w:pPr>
    </w:p>
    <w:p w14:paraId="256A01AA" w14:textId="77777777" w:rsidR="0028181F" w:rsidRPr="0028181F" w:rsidRDefault="0028181F" w:rsidP="008F057F">
      <w:pPr>
        <w:ind w:hanging="284"/>
        <w:rPr>
          <w:rFonts w:eastAsia="Calibri"/>
          <w:sz w:val="16"/>
          <w:szCs w:val="16"/>
          <w:lang w:eastAsia="en-US"/>
        </w:rPr>
      </w:pPr>
    </w:p>
    <w:p w14:paraId="6ECE9EE9" w14:textId="77777777" w:rsidR="0028181F" w:rsidRPr="0028181F" w:rsidRDefault="0028181F" w:rsidP="008F057F">
      <w:pPr>
        <w:tabs>
          <w:tab w:val="left" w:pos="3299"/>
        </w:tabs>
        <w:spacing w:line="264" w:lineRule="auto"/>
        <w:ind w:hanging="284"/>
        <w:rPr>
          <w:rFonts w:eastAsia="Calibri"/>
          <w:lang w:eastAsia="en-US"/>
        </w:rPr>
      </w:pPr>
      <w:r w:rsidRPr="0028181F">
        <w:rPr>
          <w:rFonts w:eastAsia="Calibri"/>
          <w:lang w:eastAsia="en-US"/>
        </w:rPr>
        <w:t>1. …………………………………..                              - p. ………………………</w:t>
      </w:r>
    </w:p>
    <w:p w14:paraId="07B34DC7" w14:textId="77777777" w:rsidR="0028181F" w:rsidRPr="0028181F" w:rsidRDefault="0028181F" w:rsidP="008F057F">
      <w:pPr>
        <w:tabs>
          <w:tab w:val="left" w:pos="3299"/>
        </w:tabs>
        <w:spacing w:line="264" w:lineRule="auto"/>
        <w:ind w:hanging="284"/>
        <w:rPr>
          <w:rFonts w:eastAsia="Times New Roman"/>
          <w:b/>
          <w:bCs/>
        </w:rPr>
      </w:pPr>
      <w:r w:rsidRPr="0028181F">
        <w:rPr>
          <w:rFonts w:eastAsia="Times New Roman"/>
          <w:bCs/>
        </w:rPr>
        <w:t>a</w:t>
      </w:r>
    </w:p>
    <w:p w14:paraId="04BB8BF6" w14:textId="77777777" w:rsidR="0028181F" w:rsidRPr="0028181F" w:rsidRDefault="0028181F" w:rsidP="008F057F">
      <w:pPr>
        <w:spacing w:line="276" w:lineRule="auto"/>
        <w:rPr>
          <w:rFonts w:eastAsia="Calibri"/>
        </w:rPr>
      </w:pPr>
      <w:r w:rsidRPr="0028181F">
        <w:rPr>
          <w:rFonts w:eastAsia="Calibri"/>
        </w:rPr>
        <w:t>Samodzielnym Publicznym Specjalistycznym Szpitalem Zachodnim im. św. Jana Pawła II w Grodzisku Mazowieckim 05-825, przy ulicy Dalekiej 11, wpisanym do Krajowego Rejestru Sądowego  pod numerem KRS 0000055047, oznaczony numerami NIP 529-10-04-702, REGON 000311639, zwanym dalej w treści  umowy Administratorem, reprezentowanym przez:</w:t>
      </w:r>
    </w:p>
    <w:p w14:paraId="29F5067B" w14:textId="77777777" w:rsidR="0028181F" w:rsidRPr="0028181F" w:rsidRDefault="0028181F" w:rsidP="008F057F">
      <w:pPr>
        <w:spacing w:line="276" w:lineRule="auto"/>
        <w:ind w:hanging="284"/>
        <w:rPr>
          <w:rFonts w:eastAsia="Times New Roman"/>
        </w:rPr>
      </w:pPr>
      <w:r w:rsidRPr="0028181F">
        <w:rPr>
          <w:rFonts w:eastAsia="Times New Roman"/>
        </w:rPr>
        <w:t>1. Dyrektora Szpitala Zachodniego                              - p. Krystynę Płukis</w:t>
      </w:r>
    </w:p>
    <w:p w14:paraId="3806534F" w14:textId="77777777" w:rsidR="0028181F" w:rsidRPr="0028181F" w:rsidRDefault="0028181F" w:rsidP="008F057F">
      <w:pPr>
        <w:spacing w:line="276" w:lineRule="auto"/>
        <w:ind w:hanging="284"/>
        <w:rPr>
          <w:rFonts w:eastAsia="Times New Roman"/>
        </w:rPr>
      </w:pPr>
    </w:p>
    <w:p w14:paraId="65B6C122" w14:textId="77777777" w:rsidR="0028181F" w:rsidRPr="0028181F" w:rsidRDefault="0028181F" w:rsidP="008F057F">
      <w:pPr>
        <w:spacing w:line="264" w:lineRule="auto"/>
        <w:ind w:hanging="284"/>
        <w:rPr>
          <w:rFonts w:eastAsia="Times New Roman"/>
          <w:bCs/>
        </w:rPr>
      </w:pPr>
      <w:r w:rsidRPr="0028181F">
        <w:rPr>
          <w:rFonts w:eastAsia="Times New Roman"/>
          <w:bCs/>
        </w:rPr>
        <w:t>zwani dalej „</w:t>
      </w:r>
      <w:r w:rsidRPr="0028181F">
        <w:rPr>
          <w:rFonts w:eastAsia="Times New Roman"/>
          <w:b/>
          <w:bCs/>
        </w:rPr>
        <w:t>Stroną</w:t>
      </w:r>
      <w:r w:rsidRPr="0028181F">
        <w:rPr>
          <w:rFonts w:eastAsia="Times New Roman"/>
          <w:bCs/>
        </w:rPr>
        <w:t>” lub „</w:t>
      </w:r>
      <w:r w:rsidRPr="0028181F">
        <w:rPr>
          <w:rFonts w:eastAsia="Times New Roman"/>
          <w:b/>
          <w:bCs/>
        </w:rPr>
        <w:t>Stronami</w:t>
      </w:r>
      <w:r w:rsidRPr="0028181F">
        <w:rPr>
          <w:rFonts w:eastAsia="Times New Roman"/>
          <w:bCs/>
        </w:rPr>
        <w:t>”</w:t>
      </w:r>
    </w:p>
    <w:p w14:paraId="2F1C2179" w14:textId="77777777" w:rsidR="0028181F" w:rsidRPr="0028181F" w:rsidRDefault="0028181F" w:rsidP="008F057F">
      <w:pPr>
        <w:keepNext/>
        <w:tabs>
          <w:tab w:val="num" w:pos="0"/>
        </w:tabs>
        <w:suppressAutoHyphens/>
        <w:ind w:hanging="284"/>
        <w:jc w:val="center"/>
        <w:outlineLvl w:val="0"/>
        <w:rPr>
          <w:rFonts w:eastAsia="Times New Roman"/>
          <w:u w:val="single"/>
          <w:lang w:val="x-none" w:eastAsia="x-none"/>
        </w:rPr>
      </w:pPr>
      <w:r w:rsidRPr="0028181F">
        <w:rPr>
          <w:rFonts w:eastAsia="Times New Roman"/>
          <w:lang w:val="x-none" w:eastAsia="x-none"/>
        </w:rPr>
        <w:t xml:space="preserve"> 1</w:t>
      </w:r>
      <w:r w:rsidRPr="0028181F">
        <w:rPr>
          <w:rFonts w:eastAsia="Times New Roman"/>
          <w:u w:val="single"/>
          <w:lang w:val="x-none" w:eastAsia="x-none"/>
        </w:rPr>
        <w:br/>
        <w:t>Przedmiot Umowy</w:t>
      </w:r>
    </w:p>
    <w:p w14:paraId="653CFCEA" w14:textId="77777777" w:rsidR="0028181F" w:rsidRPr="0028181F" w:rsidRDefault="0028181F" w:rsidP="007E37F6">
      <w:pPr>
        <w:numPr>
          <w:ilvl w:val="0"/>
          <w:numId w:val="62"/>
        </w:numPr>
        <w:spacing w:after="200" w:line="264" w:lineRule="auto"/>
        <w:ind w:left="0" w:hanging="284"/>
        <w:jc w:val="both"/>
        <w:rPr>
          <w:rFonts w:eastAsia="Times New Roman"/>
          <w:lang w:val="x-none" w:eastAsia="x-none"/>
        </w:rPr>
      </w:pPr>
      <w:r w:rsidRPr="0028181F">
        <w:rPr>
          <w:rFonts w:eastAsia="Times New Roman"/>
          <w:lang w:val="x-none" w:eastAsia="x-none"/>
        </w:rPr>
        <w:t>Strony oświadczają, że zawarły umowę/umowy (zwane dalej Umowami Głównymi), których realizacja wymaga powierzenia Przetwarzającemu przetwarzania danych osobowych, administrowanych przez Administratora, w tym także szczególnych kategorii danych osobowych, o których mowa w art. 9 ust. 1 Rozporządzenia 2016/679/WE – tj. danych dotyczących zdrowia, przy czym szczegółowe informacje o Umowie Głównej/Umowach Głównych wskazano w poniższej tabeli:</w:t>
      </w:r>
    </w:p>
    <w:tbl>
      <w:tblPr>
        <w:tblStyle w:val="Tabela-Siatka21"/>
        <w:tblW w:w="0" w:type="auto"/>
        <w:jc w:val="center"/>
        <w:tblInd w:w="0" w:type="dxa"/>
        <w:tblLook w:val="04A0" w:firstRow="1" w:lastRow="0" w:firstColumn="1" w:lastColumn="0" w:noHBand="0" w:noVBand="1"/>
      </w:tblPr>
      <w:tblGrid>
        <w:gridCol w:w="540"/>
        <w:gridCol w:w="1388"/>
        <w:gridCol w:w="1008"/>
        <w:gridCol w:w="1393"/>
        <w:gridCol w:w="2229"/>
        <w:gridCol w:w="1338"/>
        <w:gridCol w:w="1505"/>
      </w:tblGrid>
      <w:tr w:rsidR="0028181F" w:rsidRPr="0028181F" w14:paraId="279EED5C" w14:textId="77777777" w:rsidTr="00FC2576">
        <w:trPr>
          <w:jc w:val="center"/>
        </w:trPr>
        <w:tc>
          <w:tcPr>
            <w:tcW w:w="539" w:type="dxa"/>
            <w:tcBorders>
              <w:top w:val="single" w:sz="4" w:space="0" w:color="auto"/>
              <w:left w:val="single" w:sz="4" w:space="0" w:color="auto"/>
              <w:bottom w:val="single" w:sz="4" w:space="0" w:color="auto"/>
              <w:right w:val="single" w:sz="4" w:space="0" w:color="auto"/>
            </w:tcBorders>
            <w:hideMark/>
          </w:tcPr>
          <w:p w14:paraId="6FBF94AA" w14:textId="77777777" w:rsidR="0028181F" w:rsidRPr="0028181F" w:rsidRDefault="0028181F" w:rsidP="008F057F">
            <w:pPr>
              <w:spacing w:line="264" w:lineRule="auto"/>
              <w:jc w:val="center"/>
              <w:rPr>
                <w:sz w:val="20"/>
                <w:szCs w:val="20"/>
                <w:lang w:eastAsia="x-none"/>
              </w:rPr>
            </w:pPr>
            <w:r w:rsidRPr="0028181F">
              <w:rPr>
                <w:sz w:val="20"/>
                <w:szCs w:val="20"/>
                <w:lang w:eastAsia="x-none"/>
              </w:rPr>
              <w:t>L.p.</w:t>
            </w:r>
          </w:p>
        </w:tc>
        <w:tc>
          <w:tcPr>
            <w:tcW w:w="1495" w:type="dxa"/>
            <w:tcBorders>
              <w:top w:val="single" w:sz="4" w:space="0" w:color="auto"/>
              <w:left w:val="single" w:sz="4" w:space="0" w:color="auto"/>
              <w:bottom w:val="single" w:sz="4" w:space="0" w:color="auto"/>
              <w:right w:val="single" w:sz="4" w:space="0" w:color="auto"/>
            </w:tcBorders>
            <w:hideMark/>
          </w:tcPr>
          <w:p w14:paraId="23B74109" w14:textId="77777777" w:rsidR="0028181F" w:rsidRPr="0028181F" w:rsidRDefault="0028181F" w:rsidP="008F057F">
            <w:pPr>
              <w:spacing w:line="264" w:lineRule="auto"/>
              <w:jc w:val="center"/>
              <w:rPr>
                <w:sz w:val="20"/>
                <w:szCs w:val="20"/>
                <w:lang w:val="x-none" w:eastAsia="x-none"/>
              </w:rPr>
            </w:pPr>
            <w:r w:rsidRPr="0028181F">
              <w:rPr>
                <w:sz w:val="20"/>
                <w:szCs w:val="20"/>
                <w:lang w:val="x-none" w:eastAsia="x-none"/>
              </w:rPr>
              <w:t>Nr</w:t>
            </w:r>
          </w:p>
          <w:p w14:paraId="4846B2BD" w14:textId="38194F44" w:rsidR="0028181F" w:rsidRPr="0028181F" w:rsidRDefault="00F81C04" w:rsidP="008F057F">
            <w:pPr>
              <w:spacing w:line="264" w:lineRule="auto"/>
              <w:jc w:val="center"/>
              <w:rPr>
                <w:sz w:val="20"/>
                <w:szCs w:val="20"/>
                <w:lang w:val="x-none" w:eastAsia="x-none"/>
              </w:rPr>
            </w:pPr>
            <w:r>
              <w:rPr>
                <w:sz w:val="20"/>
                <w:szCs w:val="20"/>
                <w:lang w:val="x-none" w:eastAsia="x-none"/>
              </w:rPr>
              <w:t>umowy</w:t>
            </w:r>
          </w:p>
        </w:tc>
        <w:tc>
          <w:tcPr>
            <w:tcW w:w="1066" w:type="dxa"/>
            <w:tcBorders>
              <w:top w:val="single" w:sz="4" w:space="0" w:color="auto"/>
              <w:left w:val="single" w:sz="4" w:space="0" w:color="auto"/>
              <w:bottom w:val="single" w:sz="4" w:space="0" w:color="auto"/>
              <w:right w:val="single" w:sz="4" w:space="0" w:color="auto"/>
            </w:tcBorders>
            <w:hideMark/>
          </w:tcPr>
          <w:p w14:paraId="5B43C68A" w14:textId="77777777" w:rsidR="0028181F" w:rsidRPr="0028181F" w:rsidRDefault="0028181F" w:rsidP="008F057F">
            <w:pPr>
              <w:spacing w:line="264" w:lineRule="auto"/>
              <w:jc w:val="center"/>
              <w:rPr>
                <w:sz w:val="20"/>
                <w:szCs w:val="20"/>
                <w:lang w:val="x-none" w:eastAsia="x-none"/>
              </w:rPr>
            </w:pPr>
            <w:r w:rsidRPr="0028181F">
              <w:rPr>
                <w:sz w:val="20"/>
                <w:szCs w:val="20"/>
                <w:lang w:val="x-none" w:eastAsia="x-none"/>
              </w:rPr>
              <w:t>Data</w:t>
            </w:r>
          </w:p>
          <w:p w14:paraId="522479B8" w14:textId="77777777" w:rsidR="0028181F" w:rsidRPr="0028181F" w:rsidRDefault="0028181F" w:rsidP="008F057F">
            <w:pPr>
              <w:spacing w:line="264" w:lineRule="auto"/>
              <w:jc w:val="center"/>
              <w:rPr>
                <w:sz w:val="20"/>
                <w:szCs w:val="20"/>
                <w:lang w:val="x-none" w:eastAsia="x-none"/>
              </w:rPr>
            </w:pPr>
            <w:r w:rsidRPr="0028181F">
              <w:rPr>
                <w:sz w:val="20"/>
                <w:szCs w:val="20"/>
                <w:lang w:val="x-none" w:eastAsia="x-none"/>
              </w:rPr>
              <w:t>zawarcia</w:t>
            </w:r>
          </w:p>
        </w:tc>
        <w:tc>
          <w:tcPr>
            <w:tcW w:w="1433" w:type="dxa"/>
            <w:tcBorders>
              <w:top w:val="single" w:sz="4" w:space="0" w:color="auto"/>
              <w:left w:val="single" w:sz="4" w:space="0" w:color="auto"/>
              <w:bottom w:val="single" w:sz="4" w:space="0" w:color="auto"/>
              <w:right w:val="single" w:sz="4" w:space="0" w:color="auto"/>
            </w:tcBorders>
            <w:hideMark/>
          </w:tcPr>
          <w:p w14:paraId="5C5E5CA9" w14:textId="77777777" w:rsidR="0028181F" w:rsidRPr="0028181F" w:rsidRDefault="0028181F" w:rsidP="008F057F">
            <w:pPr>
              <w:spacing w:line="264" w:lineRule="auto"/>
              <w:jc w:val="center"/>
              <w:rPr>
                <w:sz w:val="20"/>
                <w:szCs w:val="20"/>
                <w:lang w:val="x-none" w:eastAsia="x-none"/>
              </w:rPr>
            </w:pPr>
            <w:r w:rsidRPr="0028181F">
              <w:rPr>
                <w:sz w:val="20"/>
                <w:szCs w:val="20"/>
                <w:lang w:val="x-none" w:eastAsia="x-none"/>
              </w:rPr>
              <w:t>Przedmiot umowy</w:t>
            </w:r>
          </w:p>
          <w:p w14:paraId="2B15B0EA" w14:textId="77777777" w:rsidR="0028181F" w:rsidRPr="0028181F" w:rsidRDefault="0028181F" w:rsidP="008F057F">
            <w:pPr>
              <w:spacing w:line="264" w:lineRule="auto"/>
              <w:jc w:val="center"/>
              <w:rPr>
                <w:sz w:val="20"/>
                <w:szCs w:val="20"/>
                <w:lang w:val="x-none" w:eastAsia="x-none"/>
              </w:rPr>
            </w:pPr>
            <w:r w:rsidRPr="0028181F">
              <w:rPr>
                <w:sz w:val="20"/>
                <w:szCs w:val="20"/>
                <w:lang w:val="x-none" w:eastAsia="x-none"/>
              </w:rPr>
              <w:t>cel i charakter</w:t>
            </w:r>
          </w:p>
          <w:p w14:paraId="7A30BB99" w14:textId="77777777" w:rsidR="0028181F" w:rsidRPr="0028181F" w:rsidRDefault="0028181F" w:rsidP="008F057F">
            <w:pPr>
              <w:spacing w:line="264" w:lineRule="auto"/>
              <w:jc w:val="center"/>
              <w:rPr>
                <w:sz w:val="20"/>
                <w:szCs w:val="20"/>
                <w:lang w:val="x-none" w:eastAsia="x-none"/>
              </w:rPr>
            </w:pPr>
            <w:r w:rsidRPr="0028181F">
              <w:rPr>
                <w:sz w:val="20"/>
                <w:szCs w:val="20"/>
                <w:lang w:val="x-none" w:eastAsia="x-none"/>
              </w:rPr>
              <w:t>przetwarzania</w:t>
            </w:r>
          </w:p>
        </w:tc>
        <w:tc>
          <w:tcPr>
            <w:tcW w:w="2858" w:type="dxa"/>
            <w:tcBorders>
              <w:top w:val="single" w:sz="4" w:space="0" w:color="auto"/>
              <w:left w:val="single" w:sz="4" w:space="0" w:color="auto"/>
              <w:bottom w:val="single" w:sz="4" w:space="0" w:color="auto"/>
              <w:right w:val="single" w:sz="4" w:space="0" w:color="auto"/>
            </w:tcBorders>
            <w:hideMark/>
          </w:tcPr>
          <w:p w14:paraId="3A99DE6F" w14:textId="77777777" w:rsidR="0028181F" w:rsidRPr="0028181F" w:rsidRDefault="0028181F" w:rsidP="008F057F">
            <w:pPr>
              <w:spacing w:line="264" w:lineRule="auto"/>
              <w:jc w:val="center"/>
              <w:rPr>
                <w:sz w:val="20"/>
                <w:szCs w:val="20"/>
                <w:lang w:val="x-none" w:eastAsia="x-none"/>
              </w:rPr>
            </w:pPr>
            <w:r w:rsidRPr="0028181F">
              <w:rPr>
                <w:sz w:val="20"/>
                <w:szCs w:val="20"/>
                <w:lang w:val="x-none" w:eastAsia="x-none"/>
              </w:rPr>
              <w:t>Kategoria osób</w:t>
            </w:r>
          </w:p>
          <w:p w14:paraId="3BF719EC" w14:textId="77777777" w:rsidR="0028181F" w:rsidRPr="0028181F" w:rsidRDefault="0028181F" w:rsidP="008F057F">
            <w:pPr>
              <w:spacing w:line="264" w:lineRule="auto"/>
              <w:jc w:val="center"/>
              <w:rPr>
                <w:sz w:val="20"/>
                <w:szCs w:val="20"/>
                <w:lang w:val="x-none" w:eastAsia="x-none"/>
              </w:rPr>
            </w:pPr>
            <w:r w:rsidRPr="0028181F">
              <w:rPr>
                <w:sz w:val="20"/>
                <w:szCs w:val="20"/>
                <w:lang w:val="x-none" w:eastAsia="x-none"/>
              </w:rPr>
              <w:t>których dane</w:t>
            </w:r>
          </w:p>
          <w:p w14:paraId="11AA4529" w14:textId="77777777" w:rsidR="0028181F" w:rsidRPr="0028181F" w:rsidRDefault="0028181F" w:rsidP="008F057F">
            <w:pPr>
              <w:spacing w:line="264" w:lineRule="auto"/>
              <w:jc w:val="center"/>
              <w:rPr>
                <w:sz w:val="20"/>
                <w:szCs w:val="20"/>
                <w:lang w:val="x-none" w:eastAsia="x-none"/>
              </w:rPr>
            </w:pPr>
            <w:r w:rsidRPr="0028181F">
              <w:rPr>
                <w:sz w:val="20"/>
                <w:szCs w:val="20"/>
                <w:lang w:val="x-none" w:eastAsia="x-none"/>
              </w:rPr>
              <w:t>dotyczą rodzaj powierzonych</w:t>
            </w:r>
          </w:p>
          <w:p w14:paraId="4C2BE1E1" w14:textId="77777777" w:rsidR="0028181F" w:rsidRPr="0028181F" w:rsidRDefault="0028181F" w:rsidP="008F057F">
            <w:pPr>
              <w:spacing w:line="264" w:lineRule="auto"/>
              <w:jc w:val="center"/>
              <w:rPr>
                <w:sz w:val="20"/>
                <w:szCs w:val="20"/>
                <w:lang w:val="x-none" w:eastAsia="x-none"/>
              </w:rPr>
            </w:pPr>
            <w:r w:rsidRPr="0028181F">
              <w:rPr>
                <w:sz w:val="20"/>
                <w:szCs w:val="20"/>
                <w:lang w:val="x-none" w:eastAsia="x-none"/>
              </w:rPr>
              <w:t>danych osobowych</w:t>
            </w:r>
          </w:p>
        </w:tc>
        <w:tc>
          <w:tcPr>
            <w:tcW w:w="1338" w:type="dxa"/>
            <w:tcBorders>
              <w:top w:val="single" w:sz="4" w:space="0" w:color="auto"/>
              <w:left w:val="single" w:sz="4" w:space="0" w:color="auto"/>
              <w:bottom w:val="single" w:sz="4" w:space="0" w:color="auto"/>
              <w:right w:val="single" w:sz="4" w:space="0" w:color="auto"/>
            </w:tcBorders>
            <w:hideMark/>
          </w:tcPr>
          <w:p w14:paraId="4A85401E" w14:textId="77777777" w:rsidR="0028181F" w:rsidRPr="0028181F" w:rsidRDefault="0028181F" w:rsidP="008F057F">
            <w:pPr>
              <w:spacing w:line="264" w:lineRule="auto"/>
              <w:jc w:val="center"/>
              <w:rPr>
                <w:sz w:val="20"/>
                <w:szCs w:val="20"/>
                <w:lang w:val="x-none" w:eastAsia="x-none"/>
              </w:rPr>
            </w:pPr>
            <w:r w:rsidRPr="0028181F">
              <w:rPr>
                <w:sz w:val="20"/>
                <w:szCs w:val="20"/>
                <w:lang w:val="x-none" w:eastAsia="x-none"/>
              </w:rPr>
              <w:t>Czas</w:t>
            </w:r>
          </w:p>
          <w:p w14:paraId="74F98E65" w14:textId="77777777" w:rsidR="0028181F" w:rsidRPr="0028181F" w:rsidRDefault="0028181F" w:rsidP="008F057F">
            <w:pPr>
              <w:spacing w:line="264" w:lineRule="auto"/>
              <w:jc w:val="center"/>
              <w:rPr>
                <w:sz w:val="20"/>
                <w:szCs w:val="20"/>
                <w:lang w:val="x-none" w:eastAsia="x-none"/>
              </w:rPr>
            </w:pPr>
            <w:r w:rsidRPr="0028181F">
              <w:rPr>
                <w:sz w:val="20"/>
                <w:szCs w:val="20"/>
                <w:lang w:val="x-none" w:eastAsia="x-none"/>
              </w:rPr>
              <w:t>przetwarzania</w:t>
            </w:r>
          </w:p>
        </w:tc>
        <w:tc>
          <w:tcPr>
            <w:tcW w:w="1505" w:type="dxa"/>
            <w:tcBorders>
              <w:top w:val="single" w:sz="4" w:space="0" w:color="auto"/>
              <w:left w:val="single" w:sz="4" w:space="0" w:color="auto"/>
              <w:bottom w:val="single" w:sz="4" w:space="0" w:color="auto"/>
              <w:right w:val="single" w:sz="4" w:space="0" w:color="auto"/>
            </w:tcBorders>
            <w:hideMark/>
          </w:tcPr>
          <w:p w14:paraId="24D8AE2E" w14:textId="77777777" w:rsidR="0028181F" w:rsidRPr="0028181F" w:rsidRDefault="0028181F" w:rsidP="008F057F">
            <w:pPr>
              <w:spacing w:line="264" w:lineRule="auto"/>
              <w:jc w:val="center"/>
              <w:rPr>
                <w:sz w:val="20"/>
                <w:szCs w:val="20"/>
                <w:lang w:val="x-none" w:eastAsia="x-none"/>
              </w:rPr>
            </w:pPr>
            <w:r w:rsidRPr="0028181F">
              <w:rPr>
                <w:sz w:val="20"/>
                <w:szCs w:val="20"/>
                <w:lang w:val="x-none" w:eastAsia="x-none"/>
              </w:rPr>
              <w:t>Podpowierzenie</w:t>
            </w:r>
          </w:p>
        </w:tc>
      </w:tr>
      <w:tr w:rsidR="0028181F" w:rsidRPr="0028181F" w14:paraId="6E4198B1" w14:textId="77777777" w:rsidTr="00FC2576">
        <w:trPr>
          <w:jc w:val="center"/>
        </w:trPr>
        <w:tc>
          <w:tcPr>
            <w:tcW w:w="539" w:type="dxa"/>
            <w:tcBorders>
              <w:top w:val="single" w:sz="4" w:space="0" w:color="auto"/>
              <w:left w:val="single" w:sz="4" w:space="0" w:color="auto"/>
              <w:bottom w:val="single" w:sz="4" w:space="0" w:color="auto"/>
              <w:right w:val="single" w:sz="4" w:space="0" w:color="auto"/>
            </w:tcBorders>
            <w:hideMark/>
          </w:tcPr>
          <w:p w14:paraId="1704A350" w14:textId="77777777" w:rsidR="0028181F" w:rsidRPr="0028181F" w:rsidRDefault="0028181F" w:rsidP="008F057F">
            <w:pPr>
              <w:spacing w:line="264" w:lineRule="auto"/>
              <w:rPr>
                <w:sz w:val="16"/>
                <w:szCs w:val="16"/>
                <w:lang w:eastAsia="x-none"/>
              </w:rPr>
            </w:pPr>
            <w:r w:rsidRPr="0028181F">
              <w:rPr>
                <w:sz w:val="16"/>
                <w:szCs w:val="16"/>
                <w:lang w:eastAsia="x-none"/>
              </w:rPr>
              <w:t>1</w:t>
            </w:r>
          </w:p>
        </w:tc>
        <w:tc>
          <w:tcPr>
            <w:tcW w:w="1495" w:type="dxa"/>
            <w:tcBorders>
              <w:top w:val="single" w:sz="4" w:space="0" w:color="auto"/>
              <w:left w:val="single" w:sz="4" w:space="0" w:color="auto"/>
              <w:bottom w:val="single" w:sz="4" w:space="0" w:color="auto"/>
              <w:right w:val="single" w:sz="4" w:space="0" w:color="auto"/>
            </w:tcBorders>
            <w:hideMark/>
          </w:tcPr>
          <w:p w14:paraId="27F9F314" w14:textId="77777777" w:rsidR="0028181F" w:rsidRPr="0028181F" w:rsidRDefault="0028181F" w:rsidP="008F057F">
            <w:pPr>
              <w:spacing w:line="264" w:lineRule="auto"/>
              <w:rPr>
                <w:sz w:val="16"/>
                <w:szCs w:val="16"/>
                <w:lang w:eastAsia="x-none"/>
              </w:rPr>
            </w:pPr>
            <w:r w:rsidRPr="0028181F">
              <w:rPr>
                <w:sz w:val="16"/>
                <w:szCs w:val="16"/>
                <w:lang w:eastAsia="x-none"/>
              </w:rPr>
              <w:t>…/SPSSZ/2024</w:t>
            </w:r>
          </w:p>
        </w:tc>
        <w:tc>
          <w:tcPr>
            <w:tcW w:w="1066" w:type="dxa"/>
            <w:tcBorders>
              <w:top w:val="single" w:sz="4" w:space="0" w:color="auto"/>
              <w:left w:val="single" w:sz="4" w:space="0" w:color="auto"/>
              <w:bottom w:val="single" w:sz="4" w:space="0" w:color="auto"/>
              <w:right w:val="single" w:sz="4" w:space="0" w:color="auto"/>
            </w:tcBorders>
          </w:tcPr>
          <w:p w14:paraId="3AEF16E4" w14:textId="77777777" w:rsidR="0028181F" w:rsidRPr="0028181F" w:rsidRDefault="0028181F" w:rsidP="008F057F">
            <w:pPr>
              <w:spacing w:line="264" w:lineRule="auto"/>
              <w:rPr>
                <w:sz w:val="16"/>
                <w:szCs w:val="16"/>
                <w:lang w:val="x-none" w:eastAsia="x-none"/>
              </w:rPr>
            </w:pPr>
            <w:r w:rsidRPr="0028181F">
              <w:rPr>
                <w:sz w:val="16"/>
                <w:szCs w:val="16"/>
                <w:lang w:val="x-none" w:eastAsia="x-none"/>
              </w:rPr>
              <w:t>………….</w:t>
            </w:r>
          </w:p>
        </w:tc>
        <w:tc>
          <w:tcPr>
            <w:tcW w:w="1433" w:type="dxa"/>
            <w:tcBorders>
              <w:top w:val="single" w:sz="4" w:space="0" w:color="auto"/>
              <w:left w:val="single" w:sz="4" w:space="0" w:color="auto"/>
              <w:bottom w:val="single" w:sz="4" w:space="0" w:color="auto"/>
              <w:right w:val="single" w:sz="4" w:space="0" w:color="auto"/>
            </w:tcBorders>
            <w:hideMark/>
          </w:tcPr>
          <w:p w14:paraId="014DED64" w14:textId="4496B086" w:rsidR="0028181F" w:rsidRPr="003416E2" w:rsidRDefault="008F16DF" w:rsidP="008F057F">
            <w:pPr>
              <w:spacing w:line="264" w:lineRule="auto"/>
              <w:rPr>
                <w:sz w:val="14"/>
                <w:szCs w:val="14"/>
                <w:lang w:val="x-none"/>
              </w:rPr>
            </w:pPr>
            <w:r w:rsidRPr="003416E2">
              <w:rPr>
                <w:sz w:val="14"/>
                <w:szCs w:val="14"/>
                <w:lang w:val="x-none"/>
              </w:rPr>
              <w:t>DOSTAWY KOMPUTERÓW TYPU AiO I URZĄDZEŃ DRUKUJĄCYCH DLA SZPITALA ZACHODNIEGO W GRODZISKU MAZOWIECKIM</w:t>
            </w:r>
            <w:r w:rsidR="003416E2" w:rsidRPr="003416E2">
              <w:rPr>
                <w:sz w:val="14"/>
                <w:szCs w:val="14"/>
                <w:lang w:val="x-none"/>
              </w:rPr>
              <w:t xml:space="preserve"> w zakresie</w:t>
            </w:r>
            <w:r w:rsidRPr="003416E2">
              <w:rPr>
                <w:sz w:val="14"/>
                <w:szCs w:val="14"/>
                <w:lang w:val="x-none"/>
              </w:rPr>
              <w:t>.</w:t>
            </w:r>
            <w:r w:rsidR="003416E2">
              <w:rPr>
                <w:sz w:val="14"/>
                <w:szCs w:val="14"/>
                <w:lang w:val="x-none"/>
              </w:rPr>
              <w:t xml:space="preserve"> </w:t>
            </w:r>
            <w:r w:rsidR="003416E2" w:rsidRPr="003416E2">
              <w:rPr>
                <w:sz w:val="14"/>
                <w:szCs w:val="14"/>
                <w:lang w:val="x-none"/>
              </w:rPr>
              <w:t>W</w:t>
            </w:r>
            <w:r w:rsidR="0028181F" w:rsidRPr="003416E2">
              <w:rPr>
                <w:sz w:val="14"/>
                <w:szCs w:val="14"/>
                <w:lang w:val="x-none"/>
              </w:rPr>
              <w:t>ykon</w:t>
            </w:r>
            <w:r w:rsidR="003416E2">
              <w:rPr>
                <w:sz w:val="14"/>
                <w:szCs w:val="14"/>
                <w:lang w:val="x-none"/>
              </w:rPr>
              <w:t xml:space="preserve">ywania </w:t>
            </w:r>
            <w:r w:rsidR="0028181F" w:rsidRPr="003416E2">
              <w:rPr>
                <w:sz w:val="14"/>
                <w:szCs w:val="14"/>
                <w:lang w:val="x-none"/>
              </w:rPr>
              <w:t>czynności serwisu</w:t>
            </w:r>
            <w:r w:rsidR="00F81C04" w:rsidRPr="003416E2">
              <w:rPr>
                <w:sz w:val="14"/>
                <w:szCs w:val="14"/>
                <w:lang w:val="x-none"/>
              </w:rPr>
              <w:t xml:space="preserve"> gwarancyjnego </w:t>
            </w:r>
            <w:r w:rsidR="0028181F" w:rsidRPr="003416E2">
              <w:rPr>
                <w:sz w:val="14"/>
                <w:szCs w:val="14"/>
                <w:lang w:val="x-none"/>
              </w:rPr>
              <w:t xml:space="preserve"> </w:t>
            </w:r>
            <w:r w:rsidR="00F81C04" w:rsidRPr="003416E2">
              <w:rPr>
                <w:sz w:val="14"/>
                <w:szCs w:val="14"/>
                <w:lang w:val="x-none"/>
              </w:rPr>
              <w:t>komputerów</w:t>
            </w:r>
            <w:r w:rsidR="0028181F" w:rsidRPr="003416E2">
              <w:rPr>
                <w:sz w:val="14"/>
                <w:szCs w:val="14"/>
                <w:lang w:val="x-none"/>
              </w:rPr>
              <w:t xml:space="preserve"> oraz oprogramowania dla Szpitala Zachodniego w Grodzisku Mazowieckim.</w:t>
            </w:r>
          </w:p>
        </w:tc>
        <w:tc>
          <w:tcPr>
            <w:tcW w:w="2858" w:type="dxa"/>
            <w:tcBorders>
              <w:top w:val="single" w:sz="4" w:space="0" w:color="auto"/>
              <w:left w:val="single" w:sz="4" w:space="0" w:color="auto"/>
              <w:bottom w:val="single" w:sz="4" w:space="0" w:color="auto"/>
              <w:right w:val="single" w:sz="4" w:space="0" w:color="auto"/>
            </w:tcBorders>
            <w:hideMark/>
          </w:tcPr>
          <w:p w14:paraId="2598D086" w14:textId="77777777" w:rsidR="0028181F" w:rsidRPr="0028181F" w:rsidRDefault="0028181F" w:rsidP="008F057F">
            <w:pPr>
              <w:spacing w:line="264" w:lineRule="auto"/>
              <w:rPr>
                <w:sz w:val="16"/>
                <w:szCs w:val="16"/>
                <w:lang w:val="x-none" w:eastAsia="x-none"/>
              </w:rPr>
            </w:pPr>
            <w:r w:rsidRPr="0028181F">
              <w:rPr>
                <w:sz w:val="16"/>
                <w:szCs w:val="16"/>
              </w:rPr>
              <w:t>Imię, nazwisko i inne dane identyfikacyjne pracowników pacjenta oraz dane szczególnej kategorii (wrażliwe)</w:t>
            </w:r>
          </w:p>
        </w:tc>
        <w:tc>
          <w:tcPr>
            <w:tcW w:w="1338" w:type="dxa"/>
            <w:tcBorders>
              <w:top w:val="single" w:sz="4" w:space="0" w:color="auto"/>
              <w:left w:val="single" w:sz="4" w:space="0" w:color="auto"/>
              <w:bottom w:val="single" w:sz="4" w:space="0" w:color="auto"/>
              <w:right w:val="single" w:sz="4" w:space="0" w:color="auto"/>
            </w:tcBorders>
            <w:hideMark/>
          </w:tcPr>
          <w:p w14:paraId="72846B30" w14:textId="77777777" w:rsidR="0028181F" w:rsidRPr="0028181F" w:rsidRDefault="0028181F" w:rsidP="008F057F">
            <w:pPr>
              <w:spacing w:line="264" w:lineRule="auto"/>
              <w:rPr>
                <w:sz w:val="16"/>
                <w:szCs w:val="16"/>
                <w:lang w:val="x-none" w:eastAsia="x-none"/>
              </w:rPr>
            </w:pPr>
            <w:r w:rsidRPr="0028181F">
              <w:rPr>
                <w:sz w:val="16"/>
                <w:szCs w:val="16"/>
                <w:lang w:eastAsia="x-none"/>
              </w:rPr>
              <w:t>…. m-</w:t>
            </w:r>
            <w:proofErr w:type="spellStart"/>
            <w:r w:rsidRPr="0028181F">
              <w:rPr>
                <w:sz w:val="16"/>
                <w:szCs w:val="16"/>
                <w:lang w:eastAsia="x-none"/>
              </w:rPr>
              <w:t>cy</w:t>
            </w:r>
            <w:proofErr w:type="spellEnd"/>
          </w:p>
        </w:tc>
        <w:tc>
          <w:tcPr>
            <w:tcW w:w="1505" w:type="dxa"/>
            <w:tcBorders>
              <w:top w:val="single" w:sz="4" w:space="0" w:color="auto"/>
              <w:left w:val="single" w:sz="4" w:space="0" w:color="auto"/>
              <w:bottom w:val="single" w:sz="4" w:space="0" w:color="auto"/>
              <w:right w:val="single" w:sz="4" w:space="0" w:color="auto"/>
            </w:tcBorders>
            <w:hideMark/>
          </w:tcPr>
          <w:p w14:paraId="5D10F2DB" w14:textId="77777777" w:rsidR="0028181F" w:rsidRPr="0028181F" w:rsidRDefault="0028181F" w:rsidP="008F057F">
            <w:pPr>
              <w:spacing w:line="264" w:lineRule="auto"/>
              <w:rPr>
                <w:sz w:val="16"/>
                <w:szCs w:val="16"/>
                <w:lang w:val="x-none" w:eastAsia="x-none"/>
              </w:rPr>
            </w:pPr>
            <w:r w:rsidRPr="0028181F">
              <w:rPr>
                <w:sz w:val="16"/>
                <w:szCs w:val="16"/>
                <w:lang w:eastAsia="x-none"/>
              </w:rPr>
              <w:t>Brak zgody</w:t>
            </w:r>
          </w:p>
        </w:tc>
      </w:tr>
    </w:tbl>
    <w:p w14:paraId="658BB609" w14:textId="77777777" w:rsidR="0028181F" w:rsidRPr="0028181F" w:rsidRDefault="0028181F" w:rsidP="008F057F">
      <w:pPr>
        <w:suppressAutoHyphens/>
        <w:spacing w:line="264" w:lineRule="auto"/>
        <w:rPr>
          <w:rFonts w:eastAsia="Times New Roman"/>
          <w:lang w:val="x-none" w:eastAsia="x-none"/>
        </w:rPr>
      </w:pPr>
    </w:p>
    <w:p w14:paraId="3BD35B4D" w14:textId="77777777" w:rsidR="0028181F" w:rsidRPr="0028181F" w:rsidRDefault="0028181F" w:rsidP="007E37F6">
      <w:pPr>
        <w:numPr>
          <w:ilvl w:val="0"/>
          <w:numId w:val="62"/>
        </w:numPr>
        <w:tabs>
          <w:tab w:val="num" w:pos="426"/>
        </w:tabs>
        <w:spacing w:line="264" w:lineRule="auto"/>
        <w:ind w:left="0" w:hanging="284"/>
        <w:jc w:val="both"/>
        <w:rPr>
          <w:rFonts w:eastAsia="Times New Roman"/>
          <w:lang w:val="x-none" w:eastAsia="x-none"/>
        </w:rPr>
      </w:pPr>
      <w:r w:rsidRPr="0028181F">
        <w:rPr>
          <w:rFonts w:eastAsia="Times New Roman"/>
          <w:lang w:val="x-none" w:eastAsia="x-none"/>
        </w:rPr>
        <w:t>Administrator potwierdza dotychczasowe powierzenie oraz nadal powierza Przetwarzającemu przetwarzanie danych osobowych uzyskanych przez Przetwarzającego w związku z realizacją w/w Umowy Głównej/Umów Głównych, w celu i zakresie wskazanym powyżej, a Przetwarzający zobowiązuje się przetwarzać powierzone mu dane osobowe, zgodnie z wymogami i warunkami obowiązujących w tym zakresie przepisów prawnych, w tym z treścią Ogólnego Rozporządzenia o Ochronie Danych 2016/679/WE. Strony oświadczają, że powierzone dane osobowe, będą przetwarzane tylko na terenie Europejskiego Obszaru Gospodarczego (EOG).</w:t>
      </w:r>
    </w:p>
    <w:p w14:paraId="36625F42" w14:textId="77777777" w:rsidR="0028181F" w:rsidRPr="0028181F" w:rsidRDefault="0028181F" w:rsidP="007E37F6">
      <w:pPr>
        <w:numPr>
          <w:ilvl w:val="0"/>
          <w:numId w:val="62"/>
        </w:numPr>
        <w:tabs>
          <w:tab w:val="num" w:pos="426"/>
        </w:tabs>
        <w:spacing w:line="264" w:lineRule="auto"/>
        <w:ind w:left="0" w:hanging="284"/>
        <w:jc w:val="both"/>
        <w:rPr>
          <w:rFonts w:eastAsia="Times New Roman"/>
          <w:lang w:val="x-none" w:eastAsia="x-none"/>
        </w:rPr>
      </w:pPr>
      <w:r w:rsidRPr="0028181F">
        <w:rPr>
          <w:rFonts w:eastAsia="Times New Roman"/>
          <w:lang w:val="x-none" w:eastAsia="x-none"/>
        </w:rPr>
        <w:t>Przetwarzający uwzględniając stan wiedzy technicznej, koszt wdrażania oraz charakter, zakres, kontekst i cele przetwarzania oraz ryzyko naruszenia praw lub wolności osób fizycznych o różnym prawdopodobieństwie wystąpienia i wadze zagrożenia, obowiązany jest zastosować odpowiednie środki techniczne i organizacyjne, zapewniające stopień ochrony bezpieczeństwa danych osobowych, odpowiadający stopniowi ryzyka naruszenia praw osób których dane dotyczą.</w:t>
      </w:r>
    </w:p>
    <w:p w14:paraId="76ED28FC" w14:textId="77777777" w:rsidR="0028181F" w:rsidRPr="0028181F" w:rsidRDefault="0028181F" w:rsidP="007E37F6">
      <w:pPr>
        <w:numPr>
          <w:ilvl w:val="0"/>
          <w:numId w:val="62"/>
        </w:numPr>
        <w:tabs>
          <w:tab w:val="num" w:pos="426"/>
        </w:tabs>
        <w:spacing w:line="264" w:lineRule="auto"/>
        <w:ind w:left="0" w:hanging="284"/>
        <w:jc w:val="both"/>
        <w:rPr>
          <w:rFonts w:eastAsia="Times New Roman"/>
          <w:lang w:val="x-none" w:eastAsia="x-none"/>
        </w:rPr>
      </w:pPr>
      <w:r w:rsidRPr="0028181F">
        <w:rPr>
          <w:rFonts w:eastAsia="Times New Roman"/>
          <w:lang w:val="x-none" w:eastAsia="x-none"/>
        </w:rPr>
        <w:t>Przetwarzający oświadcza, iż dysponuje środkami, doświadczeniem, wiedzą i wykwalifikowanym personelem, co umożliwia mu prawidłowe wykonanie niniejszej Umowy, w tym zapewnia wystarczające gwarancje wdrożenia odpowiednich środków technicznych i organizacyjnych, by przetwarzanie spełniało wymogi Rozporządzenia 2016/679/WE.</w:t>
      </w:r>
    </w:p>
    <w:p w14:paraId="034A4CBA" w14:textId="77777777" w:rsidR="0028181F" w:rsidRPr="0028181F" w:rsidRDefault="0028181F" w:rsidP="007E37F6">
      <w:pPr>
        <w:numPr>
          <w:ilvl w:val="0"/>
          <w:numId w:val="62"/>
        </w:numPr>
        <w:tabs>
          <w:tab w:val="num" w:pos="426"/>
        </w:tabs>
        <w:spacing w:line="264" w:lineRule="auto"/>
        <w:ind w:left="0" w:hanging="284"/>
        <w:jc w:val="both"/>
        <w:rPr>
          <w:rFonts w:eastAsia="Times New Roman"/>
          <w:lang w:val="x-none" w:eastAsia="x-none"/>
        </w:rPr>
      </w:pPr>
      <w:r w:rsidRPr="0028181F">
        <w:rPr>
          <w:rFonts w:eastAsia="Times New Roman"/>
          <w:lang w:val="x-none" w:eastAsia="x-none"/>
        </w:rPr>
        <w:t>Przetwarzający może przetwarzać dane osobowe wyłącznie w zakresie i celu przewidzianym w niniejszej umowie oraz Umowie Głównej/Umowach Głównych, a przy ich przetwarzaniu zobowiązany jest stosować środki zabezpieczające, o których mowa w art. 32 Rozporządzenia 2016/679/WE, w szczególności poprzez stosowanie urządzeń zapewniających kontrolę dostępu, pseudonimizację i szyfrowanie danych.</w:t>
      </w:r>
    </w:p>
    <w:p w14:paraId="546E34BD" w14:textId="77777777" w:rsidR="0028181F" w:rsidRPr="0028181F" w:rsidRDefault="0028181F" w:rsidP="007E37F6">
      <w:pPr>
        <w:numPr>
          <w:ilvl w:val="0"/>
          <w:numId w:val="62"/>
        </w:numPr>
        <w:tabs>
          <w:tab w:val="num" w:pos="426"/>
        </w:tabs>
        <w:spacing w:line="264" w:lineRule="auto"/>
        <w:ind w:left="0" w:hanging="284"/>
        <w:jc w:val="both"/>
        <w:rPr>
          <w:rFonts w:eastAsia="Times New Roman"/>
          <w:lang w:val="x-none" w:eastAsia="x-none"/>
        </w:rPr>
      </w:pPr>
      <w:r w:rsidRPr="0028181F">
        <w:rPr>
          <w:rFonts w:eastAsia="Times New Roman"/>
          <w:lang w:val="x-none" w:eastAsia="x-none"/>
        </w:rPr>
        <w:t>W ramach udzielonego powierzenia, Przetwarzający może przetwarzać dane poprzez utrwalanie, zwielokrotnianie, przechowywanie, porządkowanie, adaptowanie lub modyfikowanie, pobieranie, przeglądanie, usuwanie oraz niszczenie.</w:t>
      </w:r>
    </w:p>
    <w:p w14:paraId="22EA2735" w14:textId="77777777" w:rsidR="0028181F" w:rsidRPr="0028181F" w:rsidRDefault="0028181F" w:rsidP="008F057F">
      <w:pPr>
        <w:spacing w:line="254" w:lineRule="auto"/>
        <w:ind w:hanging="284"/>
        <w:jc w:val="center"/>
        <w:rPr>
          <w:rFonts w:eastAsia="Times New Roman"/>
          <w:b/>
          <w:u w:val="single"/>
        </w:rPr>
      </w:pPr>
      <w:r w:rsidRPr="0028181F">
        <w:rPr>
          <w:rFonts w:eastAsia="Times New Roman"/>
          <w:u w:val="single"/>
        </w:rPr>
        <w:t>§ 2</w:t>
      </w:r>
      <w:r w:rsidRPr="0028181F">
        <w:rPr>
          <w:rFonts w:eastAsia="Times New Roman"/>
          <w:u w:val="single"/>
        </w:rPr>
        <w:br/>
        <w:t>Prawa i obowiązki Stron</w:t>
      </w:r>
    </w:p>
    <w:p w14:paraId="0BEEDFFE" w14:textId="77777777" w:rsidR="0028181F" w:rsidRPr="0028181F" w:rsidRDefault="0028181F" w:rsidP="007E37F6">
      <w:pPr>
        <w:numPr>
          <w:ilvl w:val="0"/>
          <w:numId w:val="63"/>
        </w:numPr>
        <w:spacing w:line="264" w:lineRule="auto"/>
        <w:ind w:left="0" w:hanging="284"/>
        <w:jc w:val="both"/>
        <w:rPr>
          <w:rFonts w:eastAsia="Times New Roman"/>
        </w:rPr>
      </w:pPr>
      <w:r w:rsidRPr="0028181F">
        <w:rPr>
          <w:rFonts w:eastAsia="Times New Roman"/>
        </w:rPr>
        <w:t>Przetwarzający:</w:t>
      </w:r>
    </w:p>
    <w:p w14:paraId="6613CE8A" w14:textId="77777777" w:rsidR="0028181F" w:rsidRPr="0028181F" w:rsidRDefault="0028181F" w:rsidP="007E37F6">
      <w:pPr>
        <w:numPr>
          <w:ilvl w:val="0"/>
          <w:numId w:val="64"/>
        </w:numPr>
        <w:ind w:left="0" w:hanging="284"/>
        <w:jc w:val="both"/>
        <w:rPr>
          <w:rFonts w:eastAsia="Times New Roman"/>
        </w:rPr>
      </w:pPr>
      <w:r w:rsidRPr="0028181F">
        <w:rPr>
          <w:rFonts w:eastAsia="Times New Roman"/>
        </w:rPr>
        <w:t xml:space="preserve">przetwarza dane osobowe wyłącznie na udokumentowane polecenie Administratora, przy czym za takie udokumentowane polecenia uważa się niniejszą umowę oraz Umowę Główną/Umowy Główne. W przypadku powierzenia przetwarzania danych w zakresie szerszym niż to wynika z niniejszej umowy oraz Umowy Głównej/Umów Głównych, Administrator wyda odrębne polecenie i określi zakres, cel oraz przedmiot powierzenia. </w:t>
      </w:r>
    </w:p>
    <w:p w14:paraId="20E777F9" w14:textId="77777777" w:rsidR="0028181F" w:rsidRPr="0028181F" w:rsidRDefault="0028181F" w:rsidP="007E37F6">
      <w:pPr>
        <w:numPr>
          <w:ilvl w:val="0"/>
          <w:numId w:val="64"/>
        </w:numPr>
        <w:ind w:left="0" w:hanging="284"/>
        <w:jc w:val="both"/>
        <w:rPr>
          <w:rFonts w:eastAsia="Times New Roman"/>
        </w:rPr>
      </w:pPr>
      <w:r w:rsidRPr="0028181F">
        <w:rPr>
          <w:rFonts w:eastAsia="Times New Roman"/>
        </w:rPr>
        <w:t>zobowiązany jest udostępnić Administratorowi, na każde żądanie, informacji o środkach technicznych i organizacyjnych i dokumentacji dotyczącej tych środków, które stosuje w celu ochrony danych osobowych;</w:t>
      </w:r>
    </w:p>
    <w:p w14:paraId="6AF25E40" w14:textId="77777777" w:rsidR="0028181F" w:rsidRPr="0028181F" w:rsidRDefault="0028181F" w:rsidP="007E37F6">
      <w:pPr>
        <w:numPr>
          <w:ilvl w:val="0"/>
          <w:numId w:val="64"/>
        </w:numPr>
        <w:ind w:left="0" w:hanging="284"/>
        <w:jc w:val="both"/>
        <w:rPr>
          <w:rFonts w:eastAsia="Times New Roman"/>
        </w:rPr>
      </w:pPr>
      <w:r w:rsidRPr="0028181F">
        <w:rPr>
          <w:rFonts w:eastAsia="Times New Roman"/>
        </w:rPr>
        <w:t>zobowiązany jest stosować się do poleceń Administratora dotyczących przetwarzania powierzonych danych;</w:t>
      </w:r>
    </w:p>
    <w:p w14:paraId="6F16B26F" w14:textId="77777777" w:rsidR="0028181F" w:rsidRPr="0028181F" w:rsidRDefault="0028181F" w:rsidP="007E37F6">
      <w:pPr>
        <w:numPr>
          <w:ilvl w:val="0"/>
          <w:numId w:val="64"/>
        </w:numPr>
        <w:ind w:left="0" w:hanging="284"/>
        <w:jc w:val="both"/>
        <w:rPr>
          <w:rFonts w:eastAsia="Times New Roman"/>
        </w:rPr>
      </w:pPr>
      <w:r w:rsidRPr="0028181F">
        <w:rPr>
          <w:rFonts w:eastAsia="Times New Roman"/>
        </w:rPr>
        <w:t>zobowiązany jest zapewnić, aby przetwarzanie danych następowało przy pomocy osób, które posiadają odpowiednią wiedzę na temat ochrony danych osobowych oraz które zobowiązały się do zachowania tajemnicy, lub tajemnicę zobowiązane są zachować na podstawie odrębnych przepisów;</w:t>
      </w:r>
    </w:p>
    <w:p w14:paraId="54C84FD3" w14:textId="77777777" w:rsidR="0028181F" w:rsidRPr="0028181F" w:rsidRDefault="0028181F" w:rsidP="007E37F6">
      <w:pPr>
        <w:numPr>
          <w:ilvl w:val="0"/>
          <w:numId w:val="64"/>
        </w:numPr>
        <w:ind w:left="0" w:hanging="284"/>
        <w:jc w:val="both"/>
        <w:rPr>
          <w:rFonts w:eastAsia="Times New Roman"/>
        </w:rPr>
      </w:pPr>
      <w:r w:rsidRPr="0028181F">
        <w:rPr>
          <w:rFonts w:eastAsia="Times New Roman"/>
        </w:rPr>
        <w:t>zobowiązany jest zapewnić, aby przetwarzanie danych następowało przy pomocy osób, które posiadają pisemne upoważnienie wydane przez Przetwarzającego;</w:t>
      </w:r>
    </w:p>
    <w:p w14:paraId="23AB231A" w14:textId="77777777" w:rsidR="0028181F" w:rsidRPr="0028181F" w:rsidRDefault="0028181F" w:rsidP="007E37F6">
      <w:pPr>
        <w:numPr>
          <w:ilvl w:val="0"/>
          <w:numId w:val="64"/>
        </w:numPr>
        <w:ind w:left="0" w:hanging="284"/>
        <w:jc w:val="both"/>
        <w:rPr>
          <w:rFonts w:eastAsia="Times New Roman"/>
        </w:rPr>
      </w:pPr>
      <w:r w:rsidRPr="0028181F">
        <w:rPr>
          <w:rFonts w:eastAsia="Times New Roman"/>
        </w:rPr>
        <w:t>zobowiązany jest prowadzić ewidencję osób upoważnionych do przetwarzania danych osobowych;</w:t>
      </w:r>
    </w:p>
    <w:p w14:paraId="776E60ED" w14:textId="77777777" w:rsidR="0028181F" w:rsidRPr="0028181F" w:rsidRDefault="0028181F" w:rsidP="007E37F6">
      <w:pPr>
        <w:numPr>
          <w:ilvl w:val="0"/>
          <w:numId w:val="64"/>
        </w:numPr>
        <w:ind w:left="0" w:hanging="284"/>
        <w:jc w:val="both"/>
        <w:rPr>
          <w:rFonts w:eastAsia="Times New Roman"/>
        </w:rPr>
      </w:pPr>
      <w:r w:rsidRPr="0028181F">
        <w:rPr>
          <w:rFonts w:eastAsia="Times New Roman"/>
        </w:rPr>
        <w:t>zobowiązany jest prowadzić rejestr wszystkich kategorii czynności przetwarzania dokonywanych w imieniu Administratora;</w:t>
      </w:r>
    </w:p>
    <w:p w14:paraId="6089650C" w14:textId="77777777" w:rsidR="0028181F" w:rsidRPr="0028181F" w:rsidRDefault="0028181F" w:rsidP="007E37F6">
      <w:pPr>
        <w:numPr>
          <w:ilvl w:val="0"/>
          <w:numId w:val="64"/>
        </w:numPr>
        <w:ind w:left="0" w:hanging="284"/>
        <w:jc w:val="both"/>
        <w:rPr>
          <w:rFonts w:eastAsia="Times New Roman"/>
        </w:rPr>
      </w:pPr>
      <w:r w:rsidRPr="0028181F">
        <w:rPr>
          <w:rFonts w:eastAsia="Times New Roman"/>
        </w:rPr>
        <w:t>zobowiązany jest prowadzić rejestr naruszeń ochrony danych;</w:t>
      </w:r>
    </w:p>
    <w:p w14:paraId="11F66E6E" w14:textId="77777777" w:rsidR="0028181F" w:rsidRPr="0028181F" w:rsidRDefault="0028181F" w:rsidP="007E37F6">
      <w:pPr>
        <w:numPr>
          <w:ilvl w:val="0"/>
          <w:numId w:val="64"/>
        </w:numPr>
        <w:ind w:left="0" w:hanging="284"/>
        <w:jc w:val="both"/>
        <w:rPr>
          <w:rFonts w:eastAsia="Times New Roman"/>
        </w:rPr>
      </w:pPr>
      <w:r w:rsidRPr="0028181F">
        <w:rPr>
          <w:rFonts w:eastAsia="Times New Roman"/>
        </w:rPr>
        <w:t>zobowiązany jest przechowywać dane osobowe zawarte na elektronicznych nośnikach informacji, w taki sposób, aby dostęp do nich miały jedynie osoby uprawnione, a do danych przetwarzanych w systemach informatycznych osoby, które przeszły pomyślnie proces uwierzytelnienia i autoryzacji;</w:t>
      </w:r>
    </w:p>
    <w:p w14:paraId="35F7291C" w14:textId="77777777" w:rsidR="0028181F" w:rsidRPr="0028181F" w:rsidRDefault="0028181F" w:rsidP="007E37F6">
      <w:pPr>
        <w:numPr>
          <w:ilvl w:val="0"/>
          <w:numId w:val="64"/>
        </w:numPr>
        <w:ind w:left="0" w:hanging="284"/>
        <w:jc w:val="both"/>
        <w:rPr>
          <w:rFonts w:eastAsia="Times New Roman"/>
        </w:rPr>
      </w:pPr>
      <w:r w:rsidRPr="0028181F">
        <w:rPr>
          <w:rFonts w:eastAsia="Times New Roman"/>
        </w:rPr>
        <w:t>zobowiązany jest pomagać Administratorowi w wywiązywaniu się z obowiązków określonych w art. 32-36 Rozporządzenia 2016/679/WE;</w:t>
      </w:r>
    </w:p>
    <w:p w14:paraId="65F0E505" w14:textId="77777777" w:rsidR="0028181F" w:rsidRPr="0028181F" w:rsidRDefault="0028181F" w:rsidP="007E37F6">
      <w:pPr>
        <w:numPr>
          <w:ilvl w:val="0"/>
          <w:numId w:val="64"/>
        </w:numPr>
        <w:ind w:left="0" w:hanging="284"/>
        <w:jc w:val="both"/>
        <w:rPr>
          <w:rFonts w:eastAsia="Times New Roman"/>
        </w:rPr>
      </w:pPr>
      <w:r w:rsidRPr="0028181F">
        <w:rPr>
          <w:rFonts w:eastAsia="Times New Roman"/>
        </w:rPr>
        <w:t>zobowiązany jest pomagać Administratorowi, w wywiązywaniu się z obowiązku odpowiadania na żądania osób, których dane dotyczą, w zakresie wykonywania ich praw określonych w art. 15-22 Rozporządzenia 2016/679/WE, w szczególności Przetwarzający zobowiązuje się do poinformowania Administratora o złożonym żądaniu osoby, której dane dotyczą w ciągu 2 dni od dnia otrzymania takiego żądania;</w:t>
      </w:r>
    </w:p>
    <w:p w14:paraId="658EE674" w14:textId="77777777" w:rsidR="0028181F" w:rsidRPr="0028181F" w:rsidRDefault="0028181F" w:rsidP="007E37F6">
      <w:pPr>
        <w:numPr>
          <w:ilvl w:val="0"/>
          <w:numId w:val="64"/>
        </w:numPr>
        <w:ind w:left="0" w:hanging="284"/>
        <w:jc w:val="both"/>
        <w:rPr>
          <w:rFonts w:eastAsia="Times New Roman"/>
        </w:rPr>
      </w:pPr>
      <w:r w:rsidRPr="0028181F">
        <w:rPr>
          <w:rFonts w:eastAsia="Times New Roman"/>
        </w:rPr>
        <w:t>zobowiązany jest do niezwłocznego poinformowania Administratora o jakimkolwiek postępowaniu, w szczególności administracyjnym lub sądowym, dotyczącym przetwarzania powierzonych Danych Osobowych przez Przetwarzającego, o jakiejkolwiek decyzji administracyjnej lub orzeczeniu dotyczącym przetwarzania powierzonych Danych Osobowych, skierowanej do Przetwarzającego, a także o wszelkich kontrolach i inspekcjach dotyczących Przetwarzania powierzonych Danych Osobowych przez Przetwarzającego, w szczególności prowadzonych przez organ nadzorczy;</w:t>
      </w:r>
    </w:p>
    <w:p w14:paraId="362BD0B9" w14:textId="77777777" w:rsidR="0028181F" w:rsidRPr="0028181F" w:rsidRDefault="0028181F" w:rsidP="007E37F6">
      <w:pPr>
        <w:numPr>
          <w:ilvl w:val="0"/>
          <w:numId w:val="64"/>
        </w:numPr>
        <w:ind w:left="0" w:hanging="284"/>
        <w:jc w:val="both"/>
        <w:rPr>
          <w:rFonts w:eastAsia="Times New Roman"/>
        </w:rPr>
      </w:pPr>
      <w:r w:rsidRPr="0028181F">
        <w:rPr>
          <w:rFonts w:eastAsia="Times New Roman"/>
        </w:rPr>
        <w:t>zobowiązany jest niezwłocznie informować Administratora, jeżeli zdaniem Przetwarzającego wydane mu polecenie stanowi naruszenie Rozporządzenia 2016/679/WE lub innych przepisów o ochronie danych;</w:t>
      </w:r>
    </w:p>
    <w:p w14:paraId="49F32837" w14:textId="77777777" w:rsidR="0028181F" w:rsidRPr="0028181F" w:rsidRDefault="0028181F" w:rsidP="007E37F6">
      <w:pPr>
        <w:numPr>
          <w:ilvl w:val="0"/>
          <w:numId w:val="64"/>
        </w:numPr>
        <w:ind w:left="0" w:hanging="284"/>
        <w:jc w:val="both"/>
        <w:rPr>
          <w:rFonts w:eastAsia="Times New Roman"/>
        </w:rPr>
      </w:pPr>
      <w:r w:rsidRPr="0028181F">
        <w:rPr>
          <w:rFonts w:eastAsia="Times New Roman"/>
        </w:rPr>
        <w:t>Przetwarzający odpowiada za szkody, jakie powstaną u Administratora lub osób trzecich w wyniku niezgodnego z niniejszą umową przetwarzania danych przez Przetwarzającego.</w:t>
      </w:r>
    </w:p>
    <w:p w14:paraId="105AAC1C" w14:textId="77777777" w:rsidR="0028181F" w:rsidRPr="0028181F" w:rsidRDefault="0028181F" w:rsidP="007E37F6">
      <w:pPr>
        <w:numPr>
          <w:ilvl w:val="0"/>
          <w:numId w:val="64"/>
        </w:numPr>
        <w:ind w:left="0" w:hanging="284"/>
        <w:jc w:val="both"/>
        <w:rPr>
          <w:rFonts w:eastAsia="Times New Roman"/>
        </w:rPr>
      </w:pPr>
      <w:r w:rsidRPr="0028181F">
        <w:rPr>
          <w:rFonts w:eastAsia="Times New Roman"/>
        </w:rPr>
        <w:t>w przypadku niewykonania lub nienależytego wykonania przez Przetwarzającego niniejszej Umowy, Przetwarzający zobowiązuje się do zapłaty odszkodowania Administratorowi lub osobie trzeciej, która zgłosiła takie żądanie do Administratora lub Przetwarzającego.</w:t>
      </w:r>
    </w:p>
    <w:p w14:paraId="018977C1" w14:textId="77777777" w:rsidR="0028181F" w:rsidRPr="0028181F" w:rsidRDefault="0028181F" w:rsidP="007E37F6">
      <w:pPr>
        <w:numPr>
          <w:ilvl w:val="0"/>
          <w:numId w:val="64"/>
        </w:numPr>
        <w:ind w:left="0" w:hanging="284"/>
        <w:jc w:val="both"/>
        <w:rPr>
          <w:rFonts w:eastAsia="Times New Roman"/>
        </w:rPr>
      </w:pPr>
      <w:r w:rsidRPr="0028181F">
        <w:rPr>
          <w:rFonts w:eastAsia="Times New Roman"/>
        </w:rPr>
        <w:t xml:space="preserve">za naruszenie przez pracowników, zleceniobiorców, współpracowników lub podwykonawców warunków Umowy Powierzający odpowiada jak za działania własne. </w:t>
      </w:r>
    </w:p>
    <w:p w14:paraId="11C3E8D4" w14:textId="77777777" w:rsidR="0028181F" w:rsidRPr="0028181F" w:rsidRDefault="0028181F" w:rsidP="007E37F6">
      <w:pPr>
        <w:numPr>
          <w:ilvl w:val="0"/>
          <w:numId w:val="63"/>
        </w:numPr>
        <w:ind w:left="0" w:hanging="284"/>
        <w:jc w:val="both"/>
        <w:rPr>
          <w:rFonts w:eastAsia="Times New Roman"/>
        </w:rPr>
      </w:pPr>
      <w:r w:rsidRPr="0028181F">
        <w:rPr>
          <w:rFonts w:eastAsia="Times New Roman"/>
        </w:rPr>
        <w:t>Administrator:</w:t>
      </w:r>
    </w:p>
    <w:p w14:paraId="23C7CBF5" w14:textId="77777777" w:rsidR="0028181F" w:rsidRPr="0028181F" w:rsidRDefault="0028181F" w:rsidP="007E37F6">
      <w:pPr>
        <w:numPr>
          <w:ilvl w:val="0"/>
          <w:numId w:val="65"/>
        </w:numPr>
        <w:tabs>
          <w:tab w:val="left" w:pos="851"/>
        </w:tabs>
        <w:ind w:left="0" w:hanging="284"/>
        <w:jc w:val="both"/>
        <w:rPr>
          <w:rFonts w:eastAsia="Calibri"/>
          <w:lang w:eastAsia="en-US"/>
        </w:rPr>
      </w:pPr>
      <w:r w:rsidRPr="0028181F">
        <w:rPr>
          <w:rFonts w:eastAsia="Calibri"/>
          <w:lang w:eastAsia="en-US"/>
        </w:rPr>
        <w:t>ma prawo dokonywania kontroli i audytów oraz żądania udzielenia przez Przetwarzającego wyjaśnień i informacji o środkach i wszelkich okolicznościach i warunkach przetwarzania przez niego danych osobowych;</w:t>
      </w:r>
    </w:p>
    <w:p w14:paraId="42E84B29" w14:textId="77777777" w:rsidR="0028181F" w:rsidRPr="0028181F" w:rsidRDefault="0028181F" w:rsidP="007E37F6">
      <w:pPr>
        <w:numPr>
          <w:ilvl w:val="0"/>
          <w:numId w:val="65"/>
        </w:numPr>
        <w:tabs>
          <w:tab w:val="left" w:pos="851"/>
        </w:tabs>
        <w:ind w:left="0" w:hanging="284"/>
        <w:jc w:val="both"/>
        <w:rPr>
          <w:rFonts w:eastAsia="Calibri"/>
          <w:lang w:eastAsia="en-US"/>
        </w:rPr>
      </w:pPr>
      <w:r w:rsidRPr="0028181F">
        <w:rPr>
          <w:rFonts w:eastAsia="Calibri"/>
          <w:lang w:eastAsia="en-US"/>
        </w:rPr>
        <w:t>uprawniony jest do wydawania Przetwarzającemu wiążących poleceń, dotyczących środków służących zabezpieczeniu danych osobowych;</w:t>
      </w:r>
    </w:p>
    <w:p w14:paraId="64983B39" w14:textId="77777777" w:rsidR="0028181F" w:rsidRPr="0028181F" w:rsidRDefault="0028181F" w:rsidP="007E37F6">
      <w:pPr>
        <w:numPr>
          <w:ilvl w:val="0"/>
          <w:numId w:val="65"/>
        </w:numPr>
        <w:tabs>
          <w:tab w:val="left" w:pos="851"/>
        </w:tabs>
        <w:ind w:left="0" w:hanging="284"/>
        <w:jc w:val="both"/>
        <w:rPr>
          <w:rFonts w:eastAsia="Calibri"/>
          <w:lang w:eastAsia="en-US"/>
        </w:rPr>
      </w:pPr>
      <w:r w:rsidRPr="0028181F">
        <w:rPr>
          <w:rFonts w:eastAsia="Calibri"/>
          <w:lang w:eastAsia="en-US"/>
        </w:rPr>
        <w:t>ma prawo do rozwiązania niniejszej umowy ze skutkiem natychmiastowym oraz rozwiązania Umowy Głównej/Umów Głównych, jeżeli Przetwarzający nie przestrzega swoich zobowiązań wynikających z niniejszej Umowy, w tym m.in. narusza obowiązujące przepisy prawa dotyczące przetwarzania danych osobowych;</w:t>
      </w:r>
    </w:p>
    <w:p w14:paraId="3F24DB44" w14:textId="77777777" w:rsidR="0028181F" w:rsidRPr="0028181F" w:rsidRDefault="0028181F" w:rsidP="008F057F">
      <w:pPr>
        <w:spacing w:line="254" w:lineRule="auto"/>
        <w:ind w:hanging="284"/>
        <w:jc w:val="center"/>
        <w:rPr>
          <w:rFonts w:eastAsia="Times New Roman"/>
          <w:b/>
          <w:u w:val="single"/>
        </w:rPr>
      </w:pPr>
      <w:r w:rsidRPr="0028181F">
        <w:rPr>
          <w:rFonts w:eastAsia="Times New Roman"/>
          <w:u w:val="single"/>
        </w:rPr>
        <w:t>§ 3</w:t>
      </w:r>
      <w:r w:rsidRPr="0028181F">
        <w:rPr>
          <w:rFonts w:eastAsia="Times New Roman"/>
          <w:u w:val="single"/>
        </w:rPr>
        <w:br/>
        <w:t>Naruszenie ochrony danych osobowych</w:t>
      </w:r>
    </w:p>
    <w:p w14:paraId="03FC8637" w14:textId="77777777" w:rsidR="0028181F" w:rsidRPr="0028181F" w:rsidRDefault="0028181F" w:rsidP="007E37F6">
      <w:pPr>
        <w:numPr>
          <w:ilvl w:val="0"/>
          <w:numId w:val="66"/>
        </w:numPr>
        <w:spacing w:after="200" w:line="264" w:lineRule="auto"/>
        <w:ind w:left="0" w:hanging="284"/>
        <w:jc w:val="both"/>
        <w:rPr>
          <w:rFonts w:eastAsia="Times New Roman"/>
          <w:lang w:val="x-none" w:eastAsia="x-none"/>
        </w:rPr>
      </w:pPr>
      <w:r w:rsidRPr="0028181F">
        <w:rPr>
          <w:rFonts w:eastAsia="Times New Roman"/>
          <w:lang w:val="x-none" w:eastAsia="x-none"/>
        </w:rPr>
        <w:t>W przypadku zdarzenia mogącego skutkować naruszeniem ochrony danych osobowych, Przetwarzający zobowiązany jest do:</w:t>
      </w:r>
    </w:p>
    <w:p w14:paraId="09B59C8A" w14:textId="77777777" w:rsidR="0028181F" w:rsidRPr="0028181F" w:rsidRDefault="0028181F" w:rsidP="007E37F6">
      <w:pPr>
        <w:numPr>
          <w:ilvl w:val="0"/>
          <w:numId w:val="67"/>
        </w:numPr>
        <w:tabs>
          <w:tab w:val="left" w:pos="851"/>
        </w:tabs>
        <w:spacing w:line="264" w:lineRule="auto"/>
        <w:ind w:left="0" w:hanging="284"/>
        <w:jc w:val="both"/>
        <w:rPr>
          <w:rFonts w:eastAsia="Times New Roman"/>
          <w:lang w:val="x-none" w:eastAsia="x-none"/>
        </w:rPr>
      </w:pPr>
      <w:r w:rsidRPr="0028181F">
        <w:rPr>
          <w:rFonts w:eastAsia="Times New Roman"/>
          <w:lang w:val="x-none" w:eastAsia="x-none"/>
        </w:rPr>
        <w:t>przekazania Administratorowi informacji w terminie 24 godzin od wykrycia zdarzenia, drogą telefoniczną oraz mailową na adres</w:t>
      </w:r>
      <w:r w:rsidRPr="0028181F">
        <w:rPr>
          <w:rFonts w:eastAsia="Times New Roman"/>
          <w:lang w:eastAsia="x-none"/>
        </w:rPr>
        <w:t xml:space="preserve"> iod@szpitalzachodni.pl</w:t>
      </w:r>
    </w:p>
    <w:p w14:paraId="17430239" w14:textId="77777777" w:rsidR="0028181F" w:rsidRPr="0028181F" w:rsidRDefault="0028181F" w:rsidP="007E37F6">
      <w:pPr>
        <w:numPr>
          <w:ilvl w:val="0"/>
          <w:numId w:val="67"/>
        </w:numPr>
        <w:tabs>
          <w:tab w:val="left" w:pos="851"/>
        </w:tabs>
        <w:spacing w:line="264" w:lineRule="auto"/>
        <w:ind w:left="0" w:hanging="284"/>
        <w:jc w:val="both"/>
        <w:rPr>
          <w:rFonts w:eastAsia="Times New Roman"/>
          <w:lang w:val="x-none" w:eastAsia="x-none"/>
        </w:rPr>
      </w:pPr>
      <w:r w:rsidRPr="0028181F">
        <w:rPr>
          <w:rFonts w:eastAsia="Times New Roman"/>
          <w:lang w:val="x-none" w:eastAsia="x-none"/>
        </w:rPr>
        <w:t>wyznaczenia osób odpowiedzialnych za podjęcie kroków w celu zbadania przyczyn i skutków zdarzenia i podjęcia działań naprawczych w uzgodnieniu z Administratorem;</w:t>
      </w:r>
    </w:p>
    <w:p w14:paraId="00B8FF01" w14:textId="77777777" w:rsidR="0028181F" w:rsidRPr="0028181F" w:rsidRDefault="0028181F" w:rsidP="007E37F6">
      <w:pPr>
        <w:numPr>
          <w:ilvl w:val="0"/>
          <w:numId w:val="67"/>
        </w:numPr>
        <w:tabs>
          <w:tab w:val="left" w:pos="851"/>
        </w:tabs>
        <w:spacing w:line="264" w:lineRule="auto"/>
        <w:ind w:left="0" w:hanging="284"/>
        <w:jc w:val="both"/>
        <w:rPr>
          <w:rFonts w:eastAsia="Times New Roman"/>
          <w:lang w:val="x-none" w:eastAsia="x-none"/>
        </w:rPr>
      </w:pPr>
      <w:r w:rsidRPr="0028181F">
        <w:rPr>
          <w:rFonts w:eastAsia="Times New Roman"/>
          <w:lang w:val="x-none" w:eastAsia="x-none"/>
        </w:rPr>
        <w:t>podania wszystkich informacji niezbędnych do zawiadomienia osoby, której dane dotyczą, o których mowa w art. 34 Rozporządzenia 2016/679/WE w ciągu 24 godzin od wykrycia zdarzenia stanowiącego naruszenie ochrony danych osobowych;</w:t>
      </w:r>
    </w:p>
    <w:p w14:paraId="541B88FA" w14:textId="77777777" w:rsidR="0028181F" w:rsidRPr="0028181F" w:rsidRDefault="0028181F" w:rsidP="007E37F6">
      <w:pPr>
        <w:numPr>
          <w:ilvl w:val="0"/>
          <w:numId w:val="67"/>
        </w:numPr>
        <w:tabs>
          <w:tab w:val="left" w:pos="851"/>
        </w:tabs>
        <w:spacing w:line="264" w:lineRule="auto"/>
        <w:ind w:left="0" w:hanging="284"/>
        <w:jc w:val="both"/>
        <w:rPr>
          <w:rFonts w:eastAsia="Times New Roman"/>
        </w:rPr>
      </w:pPr>
      <w:r w:rsidRPr="0028181F">
        <w:rPr>
          <w:rFonts w:eastAsia="Times New Roman"/>
        </w:rPr>
        <w:t>przeprowadzenia analizy skutków naruszenia praw i wolności podmiotów danych i przekazania wyników tej analizy do Administratora, w tym oceny czy konieczne jest zgłoszenie naruszenia do organu nadzorczego, a to w terminie 36 godzin od wykrycia zdarzenia;</w:t>
      </w:r>
    </w:p>
    <w:p w14:paraId="3F62C0D4" w14:textId="77777777" w:rsidR="0028181F" w:rsidRPr="0028181F" w:rsidRDefault="0028181F" w:rsidP="007E37F6">
      <w:pPr>
        <w:numPr>
          <w:ilvl w:val="0"/>
          <w:numId w:val="67"/>
        </w:numPr>
        <w:tabs>
          <w:tab w:val="left" w:pos="851"/>
        </w:tabs>
        <w:spacing w:line="264" w:lineRule="auto"/>
        <w:ind w:left="0" w:hanging="284"/>
        <w:jc w:val="both"/>
        <w:rPr>
          <w:rFonts w:eastAsia="Times New Roman"/>
        </w:rPr>
      </w:pPr>
      <w:r w:rsidRPr="0028181F">
        <w:rPr>
          <w:rFonts w:eastAsia="Times New Roman"/>
        </w:rPr>
        <w:t>przygotowania w ciągu 48 godzin od wykrycia zdarzenia, informacji wymaganych w zgłoszeniu naruszenia ochrony danych do organu nadzorczego, jeżeli decyzję o dokonaniu zgłoszenia podejmie Administrator;</w:t>
      </w:r>
    </w:p>
    <w:p w14:paraId="4A8C5A6F" w14:textId="77777777" w:rsidR="0028181F" w:rsidRPr="0028181F" w:rsidRDefault="0028181F" w:rsidP="008F057F">
      <w:pPr>
        <w:keepNext/>
        <w:tabs>
          <w:tab w:val="num" w:pos="0"/>
        </w:tabs>
        <w:suppressAutoHyphens/>
        <w:ind w:hanging="284"/>
        <w:jc w:val="center"/>
        <w:outlineLvl w:val="0"/>
        <w:rPr>
          <w:rFonts w:eastAsia="Times New Roman"/>
          <w:u w:val="single"/>
          <w:lang w:val="x-none" w:eastAsia="x-none"/>
        </w:rPr>
      </w:pPr>
      <w:r w:rsidRPr="0028181F">
        <w:rPr>
          <w:rFonts w:eastAsia="Times New Roman"/>
          <w:u w:val="single"/>
          <w:lang w:val="x-none" w:eastAsia="x-none"/>
        </w:rPr>
        <w:t>§ 4</w:t>
      </w:r>
      <w:r w:rsidRPr="0028181F">
        <w:rPr>
          <w:rFonts w:eastAsia="Times New Roman"/>
          <w:u w:val="single"/>
          <w:lang w:val="x-none" w:eastAsia="x-none"/>
        </w:rPr>
        <w:br/>
        <w:t>Termin obowiązywania umowy – usunięcie danych</w:t>
      </w:r>
    </w:p>
    <w:p w14:paraId="057630DD" w14:textId="77777777" w:rsidR="0028181F" w:rsidRPr="0028181F" w:rsidRDefault="0028181F" w:rsidP="007E37F6">
      <w:pPr>
        <w:numPr>
          <w:ilvl w:val="0"/>
          <w:numId w:val="68"/>
        </w:numPr>
        <w:spacing w:line="264" w:lineRule="auto"/>
        <w:ind w:left="0" w:hanging="284"/>
        <w:jc w:val="both"/>
        <w:rPr>
          <w:rFonts w:eastAsia="Times New Roman"/>
        </w:rPr>
      </w:pPr>
      <w:r w:rsidRPr="0028181F">
        <w:rPr>
          <w:rFonts w:eastAsia="Times New Roman"/>
        </w:rPr>
        <w:t>Niniejsza Umowa zostaje zawarta na czas wynikający z czasokresu przetwarzania danych osobowych przez Powierzającego, w tym niniejsza Umowa nie ulega rozwiązaniu mimo rozwiązania Umowy Głównej/Umów Głównych, jeżeli z przepisów szczególnych, w tym dotyczących przechowywania dokumentacji medycznej wynikają dłuższe okresy, w których dane osobowe nadal będą przetwarzane przez Przetwarzającego.</w:t>
      </w:r>
    </w:p>
    <w:p w14:paraId="223D4E47" w14:textId="77777777" w:rsidR="0028181F" w:rsidRPr="0028181F" w:rsidRDefault="0028181F" w:rsidP="007E37F6">
      <w:pPr>
        <w:numPr>
          <w:ilvl w:val="0"/>
          <w:numId w:val="68"/>
        </w:numPr>
        <w:spacing w:line="264" w:lineRule="auto"/>
        <w:ind w:left="0" w:hanging="284"/>
        <w:jc w:val="both"/>
        <w:rPr>
          <w:rFonts w:eastAsia="Times New Roman"/>
        </w:rPr>
      </w:pPr>
      <w:r w:rsidRPr="0028181F">
        <w:rPr>
          <w:rFonts w:eastAsia="Times New Roman"/>
        </w:rPr>
        <w:t>Po zakończeniu przetwarzania danych osobowych, niezależnie od dalszego obowiązywania Umowy Głównej/Umów Głównych, Przetwarzający zobowiązany jest do usunięcia lub zwrotu Administratorowi wszelkich danych osobowych (w tym również części danych) uzyskanych w związku z realizacją Umowy Głównej/Umów Głównych, których dalsze przetwarzanie, w tym archiwizowanie nie jest wymagana odrębnymi przepisami prawa.</w:t>
      </w:r>
    </w:p>
    <w:p w14:paraId="24F0B1EB" w14:textId="77777777" w:rsidR="0028181F" w:rsidRPr="0028181F" w:rsidRDefault="0028181F" w:rsidP="007E37F6">
      <w:pPr>
        <w:numPr>
          <w:ilvl w:val="0"/>
          <w:numId w:val="68"/>
        </w:numPr>
        <w:spacing w:line="264" w:lineRule="auto"/>
        <w:ind w:left="0" w:hanging="284"/>
        <w:jc w:val="both"/>
        <w:rPr>
          <w:rFonts w:eastAsia="Times New Roman"/>
        </w:rPr>
      </w:pPr>
      <w:r w:rsidRPr="0028181F">
        <w:rPr>
          <w:rFonts w:eastAsia="Times New Roman"/>
        </w:rPr>
        <w:t>Jeżeli odrębne przepisy tego wymagają, Przetwarzający zobowiązany jest do archiwizacji lub usunięcia danych osobowych zgodnie z tymi przepisami. W zakresie nieuregulowanym w odrębnych przepisach, Przetwarzający zobowiązany jest do usunięcia danych w sposób uniemożliwiający ich odtworzenie. Przed usunięciem danych Przetwarzający uzgodni z Administratorem, które z powierzonych danych podlegać będą zwrotowi, a które usunięciu.</w:t>
      </w:r>
    </w:p>
    <w:p w14:paraId="40E639B8" w14:textId="77777777" w:rsidR="0028181F" w:rsidRPr="0028181F" w:rsidRDefault="0028181F" w:rsidP="008F057F">
      <w:pPr>
        <w:keepNext/>
        <w:tabs>
          <w:tab w:val="num" w:pos="0"/>
        </w:tabs>
        <w:suppressAutoHyphens/>
        <w:ind w:hanging="284"/>
        <w:jc w:val="center"/>
        <w:outlineLvl w:val="0"/>
        <w:rPr>
          <w:rFonts w:eastAsia="Times New Roman"/>
          <w:u w:val="single"/>
          <w:lang w:val="x-none" w:eastAsia="x-none"/>
        </w:rPr>
      </w:pPr>
      <w:r w:rsidRPr="0028181F">
        <w:rPr>
          <w:rFonts w:eastAsia="Times New Roman"/>
          <w:u w:val="single"/>
          <w:lang w:val="x-none" w:eastAsia="x-none"/>
        </w:rPr>
        <w:t>§ 5</w:t>
      </w:r>
      <w:r w:rsidRPr="0028181F">
        <w:rPr>
          <w:rFonts w:eastAsia="Times New Roman"/>
          <w:u w:val="single"/>
          <w:lang w:val="x-none" w:eastAsia="x-none"/>
        </w:rPr>
        <w:br/>
        <w:t>Postanowienia końcowe</w:t>
      </w:r>
    </w:p>
    <w:p w14:paraId="5B412E45" w14:textId="77777777" w:rsidR="0028181F" w:rsidRPr="0028181F" w:rsidRDefault="0028181F" w:rsidP="007E37F6">
      <w:pPr>
        <w:numPr>
          <w:ilvl w:val="0"/>
          <w:numId w:val="69"/>
        </w:numPr>
        <w:spacing w:line="264" w:lineRule="auto"/>
        <w:ind w:left="0" w:hanging="284"/>
        <w:rPr>
          <w:rFonts w:eastAsia="Times New Roman"/>
        </w:rPr>
      </w:pPr>
      <w:r w:rsidRPr="0028181F">
        <w:rPr>
          <w:rFonts w:eastAsia="Times New Roman"/>
        </w:rPr>
        <w:t>Niniejsza umowa wchodzi w życie z dniem jej podpisania.</w:t>
      </w:r>
    </w:p>
    <w:p w14:paraId="6E98F284" w14:textId="77777777" w:rsidR="0028181F" w:rsidRPr="0028181F" w:rsidRDefault="0028181F" w:rsidP="007E37F6">
      <w:pPr>
        <w:numPr>
          <w:ilvl w:val="0"/>
          <w:numId w:val="69"/>
        </w:numPr>
        <w:spacing w:line="264" w:lineRule="auto"/>
        <w:ind w:left="0" w:hanging="284"/>
        <w:jc w:val="both"/>
        <w:rPr>
          <w:rFonts w:eastAsia="Times New Roman"/>
        </w:rPr>
      </w:pPr>
      <w:r w:rsidRPr="0028181F">
        <w:rPr>
          <w:rFonts w:eastAsia="Times New Roman"/>
        </w:rPr>
        <w:t>Wszelkie zmiany niniejszej Umowy wymagają formy pisemnej pod rygorem nieważności.</w:t>
      </w:r>
    </w:p>
    <w:p w14:paraId="7C9CAFE7" w14:textId="77777777" w:rsidR="0028181F" w:rsidRPr="0028181F" w:rsidRDefault="0028181F" w:rsidP="007E37F6">
      <w:pPr>
        <w:numPr>
          <w:ilvl w:val="0"/>
          <w:numId w:val="69"/>
        </w:numPr>
        <w:spacing w:line="264" w:lineRule="auto"/>
        <w:ind w:left="0" w:hanging="284"/>
        <w:jc w:val="both"/>
        <w:rPr>
          <w:rFonts w:eastAsia="Times New Roman"/>
        </w:rPr>
      </w:pPr>
      <w:r w:rsidRPr="0028181F">
        <w:rPr>
          <w:rFonts w:eastAsia="Times New Roman"/>
        </w:rPr>
        <w:t>W sprawach nie uregulowanych niniejszą Umową mają zastosowanie przepisy Rozporządzenia 2016/679/WE, Kodeksu Cywilnego oraz wszelkich innych przepisów krajowych dotyczących ochrony danych osobowych</w:t>
      </w:r>
    </w:p>
    <w:p w14:paraId="22153E29" w14:textId="77777777" w:rsidR="0028181F" w:rsidRPr="0028181F" w:rsidRDefault="0028181F" w:rsidP="007E37F6">
      <w:pPr>
        <w:numPr>
          <w:ilvl w:val="0"/>
          <w:numId w:val="69"/>
        </w:numPr>
        <w:spacing w:line="264" w:lineRule="auto"/>
        <w:ind w:left="0" w:hanging="284"/>
        <w:jc w:val="both"/>
        <w:rPr>
          <w:rFonts w:eastAsia="Times New Roman"/>
        </w:rPr>
      </w:pPr>
      <w:r w:rsidRPr="0028181F">
        <w:rPr>
          <w:rFonts w:eastAsia="Times New Roman"/>
        </w:rPr>
        <w:t>Spory związane z wykonywaniem niniejszej Umowy rozstrzygane będą przez sąd właściwy dla siedziby Administratora.</w:t>
      </w:r>
    </w:p>
    <w:p w14:paraId="23FE6D82" w14:textId="77777777" w:rsidR="0028181F" w:rsidRPr="0028181F" w:rsidRDefault="0028181F" w:rsidP="008F057F">
      <w:pPr>
        <w:spacing w:line="264" w:lineRule="auto"/>
        <w:ind w:hanging="284"/>
        <w:jc w:val="both"/>
        <w:rPr>
          <w:rFonts w:eastAsia="Times New Roman"/>
        </w:rPr>
      </w:pPr>
      <w:r w:rsidRPr="0028181F">
        <w:rPr>
          <w:rFonts w:eastAsia="Times New Roman"/>
        </w:rPr>
        <w:t>5. Umowa została sporządzona w dwóch jednobrzmiących egzemplarzach, po jednym dla każdej ze Stron.</w:t>
      </w:r>
    </w:p>
    <w:p w14:paraId="72BBDA0F" w14:textId="77777777" w:rsidR="0028181F" w:rsidRPr="0028181F" w:rsidRDefault="0028181F" w:rsidP="008F057F">
      <w:pPr>
        <w:suppressAutoHyphens/>
        <w:autoSpaceDN w:val="0"/>
        <w:ind w:hanging="284"/>
        <w:rPr>
          <w:rFonts w:eastAsia="Times New Roman"/>
          <w:b/>
        </w:rPr>
      </w:pPr>
      <w:r w:rsidRPr="0028181F">
        <w:rPr>
          <w:rFonts w:eastAsia="Times New Roman"/>
          <w:b/>
        </w:rPr>
        <w:t xml:space="preserve">  </w:t>
      </w:r>
    </w:p>
    <w:p w14:paraId="2BA95661" w14:textId="77777777" w:rsidR="0028181F" w:rsidRPr="0028181F" w:rsidRDefault="0028181F" w:rsidP="008F057F">
      <w:pPr>
        <w:suppressAutoHyphens/>
        <w:autoSpaceDN w:val="0"/>
        <w:ind w:hanging="284"/>
        <w:rPr>
          <w:rFonts w:eastAsia="Times New Roman"/>
          <w:b/>
        </w:rPr>
      </w:pPr>
    </w:p>
    <w:p w14:paraId="739A7EDB" w14:textId="1A63947E" w:rsidR="00513385" w:rsidRDefault="0028181F" w:rsidP="008F057F">
      <w:pPr>
        <w:pStyle w:val="Standard"/>
        <w:jc w:val="both"/>
      </w:pPr>
      <w:r w:rsidRPr="0028181F">
        <w:rPr>
          <w:rFonts w:eastAsia="Times New Roman" w:cs="Times New Roman"/>
          <w:b/>
          <w:kern w:val="0"/>
          <w:lang w:eastAsia="pl-PL" w:bidi="ar-SA"/>
        </w:rPr>
        <w:t>w imieniu Administratora                                               w imieniu Przetwarzającego</w:t>
      </w:r>
    </w:p>
    <w:sectPr w:rsidR="00513385" w:rsidSect="006F0BD6">
      <w:pgSz w:w="11906" w:h="16838"/>
      <w:pgMar w:top="1418" w:right="1077"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028B5" w14:textId="77777777" w:rsidR="004D64EB" w:rsidRDefault="004D64EB" w:rsidP="00123720">
      <w:r>
        <w:separator/>
      </w:r>
    </w:p>
  </w:endnote>
  <w:endnote w:type="continuationSeparator" w:id="0">
    <w:p w14:paraId="13D16872" w14:textId="77777777" w:rsidR="004D64EB" w:rsidRDefault="004D64EB" w:rsidP="00123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altName w:val="Arial"/>
    <w:panose1 w:val="020B0604020202020204"/>
    <w:charset w:val="EE"/>
    <w:family w:val="swiss"/>
    <w:pitch w:val="variable"/>
    <w:sig w:usb0="E0002EFF" w:usb1="C000785B" w:usb2="00000009" w:usb3="00000000" w:csb0="000001FF" w:csb1="00000000"/>
  </w:font>
  <w:font w:name="Albertus Extra Bold">
    <w:altName w:val="Segoe Print"/>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1">
    <w:altName w:val="Microsoft YaHei"/>
    <w:charset w:val="00"/>
    <w:family w:val="roman"/>
    <w:pitch w:val="default"/>
  </w:font>
  <w:font w:name="Arial2">
    <w:altName w:val="Microsoft YaHei"/>
    <w:charset w:val="00"/>
    <w:family w:val="roman"/>
    <w:pitch w:val="default"/>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Outlook">
    <w:panose1 w:val="05010100010000000000"/>
    <w:charset w:val="02"/>
    <w:family w:val="auto"/>
    <w:pitch w:val="variable"/>
    <w:sig w:usb0="00000000" w:usb1="10000000" w:usb2="00000000" w:usb3="00000000" w:csb0="80000000"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10570" w14:textId="0A823ED1" w:rsidR="00FE5FE2" w:rsidRDefault="00FE5FE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21</w:t>
    </w:r>
    <w:r>
      <w:rPr>
        <w:rStyle w:val="Numerstrony"/>
      </w:rPr>
      <w:fldChar w:fldCharType="end"/>
    </w:r>
  </w:p>
  <w:p w14:paraId="07CA7B06" w14:textId="77777777" w:rsidR="00FE5FE2" w:rsidRDefault="00FE5FE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B8677" w14:textId="77777777" w:rsidR="00FE5FE2" w:rsidRPr="005975D6" w:rsidRDefault="00FE5FE2" w:rsidP="005975D6">
    <w:pPr>
      <w:pStyle w:val="Stopka"/>
      <w:jc w:val="right"/>
      <w:rPr>
        <w:sz w:val="20"/>
        <w:szCs w:val="20"/>
      </w:rPr>
    </w:pPr>
    <w:r w:rsidRPr="005975D6">
      <w:rPr>
        <w:sz w:val="20"/>
        <w:szCs w:val="20"/>
      </w:rPr>
      <w:t xml:space="preserve">Strona </w:t>
    </w:r>
    <w:r w:rsidRPr="005975D6">
      <w:rPr>
        <w:sz w:val="20"/>
        <w:szCs w:val="20"/>
      </w:rPr>
      <w:fldChar w:fldCharType="begin"/>
    </w:r>
    <w:r w:rsidRPr="005975D6">
      <w:rPr>
        <w:sz w:val="20"/>
        <w:szCs w:val="20"/>
      </w:rPr>
      <w:instrText>PAGE  \* Arabic  \* MERGEFORMAT</w:instrText>
    </w:r>
    <w:r w:rsidRPr="005975D6">
      <w:rPr>
        <w:sz w:val="20"/>
        <w:szCs w:val="20"/>
      </w:rPr>
      <w:fldChar w:fldCharType="separate"/>
    </w:r>
    <w:r w:rsidRPr="005975D6">
      <w:rPr>
        <w:sz w:val="20"/>
        <w:szCs w:val="20"/>
      </w:rPr>
      <w:t>2</w:t>
    </w:r>
    <w:r w:rsidRPr="005975D6">
      <w:rPr>
        <w:sz w:val="20"/>
        <w:szCs w:val="20"/>
      </w:rPr>
      <w:fldChar w:fldCharType="end"/>
    </w:r>
    <w:r w:rsidRPr="005975D6">
      <w:rPr>
        <w:sz w:val="20"/>
        <w:szCs w:val="20"/>
      </w:rPr>
      <w:t xml:space="preserve"> z </w:t>
    </w:r>
    <w:r w:rsidRPr="005975D6">
      <w:rPr>
        <w:sz w:val="20"/>
        <w:szCs w:val="20"/>
      </w:rPr>
      <w:fldChar w:fldCharType="begin"/>
    </w:r>
    <w:r w:rsidRPr="005975D6">
      <w:rPr>
        <w:sz w:val="20"/>
        <w:szCs w:val="20"/>
      </w:rPr>
      <w:instrText>NUMPAGES \ * arabskie \ * MERGEFORMAT</w:instrText>
    </w:r>
    <w:r w:rsidRPr="005975D6">
      <w:rPr>
        <w:sz w:val="20"/>
        <w:szCs w:val="20"/>
      </w:rPr>
      <w:fldChar w:fldCharType="separate"/>
    </w:r>
    <w:r w:rsidRPr="005975D6">
      <w:rPr>
        <w:sz w:val="20"/>
        <w:szCs w:val="20"/>
      </w:rPr>
      <w:t>2</w:t>
    </w:r>
    <w:r w:rsidRPr="005975D6">
      <w:rPr>
        <w:sz w:val="20"/>
        <w:szCs w:val="20"/>
      </w:rPr>
      <w:fldChar w:fldCharType="end"/>
    </w:r>
  </w:p>
  <w:p w14:paraId="7D774996" w14:textId="77777777" w:rsidR="00FE5FE2" w:rsidRDefault="00FE5FE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7BBB6" w14:textId="77777777" w:rsidR="004D64EB" w:rsidRDefault="004D64EB" w:rsidP="00123720">
      <w:r>
        <w:separator/>
      </w:r>
    </w:p>
  </w:footnote>
  <w:footnote w:type="continuationSeparator" w:id="0">
    <w:p w14:paraId="4CFF224C" w14:textId="77777777" w:rsidR="004D64EB" w:rsidRDefault="004D64EB" w:rsidP="001237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DA8372E"/>
    <w:multiLevelType w:val="multilevel"/>
    <w:tmpl w:val="BDA8372E"/>
    <w:lvl w:ilvl="0">
      <w:start w:val="1"/>
      <w:numFmt w:val="decimal"/>
      <w:suff w:val="space"/>
      <w:lvlText w:val="%1."/>
      <w:lvlJc w:val="left"/>
      <w:pPr>
        <w:tabs>
          <w:tab w:val="num" w:pos="0"/>
        </w:tabs>
        <w:ind w:left="363" w:hanging="363"/>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lowerLetter"/>
      <w:lvlText w:val="%2"/>
      <w:lvlJc w:val="left"/>
      <w:pPr>
        <w:ind w:left="1145" w:firstLine="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865" w:firstLine="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585" w:firstLine="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3305" w:firstLine="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4025" w:firstLine="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745" w:firstLine="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465" w:firstLine="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6185" w:firstLine="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 w15:restartNumberingAfterBreak="0">
    <w:nsid w:val="00000001"/>
    <w:multiLevelType w:val="multilevel"/>
    <w:tmpl w:val="00000001"/>
    <w:name w:val="WW8Num1"/>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Calibri" w:hAnsi="Calibri" w:cs="Calibri"/>
        <w:sz w:val="20"/>
        <w:szCs w:val="20"/>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 w15:restartNumberingAfterBreak="0">
    <w:nsid w:val="00000002"/>
    <w:multiLevelType w:val="multilevel"/>
    <w:tmpl w:val="781A1BC2"/>
    <w:name w:val="WW8Num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3" w15:restartNumberingAfterBreak="0">
    <w:nsid w:val="00000003"/>
    <w:multiLevelType w:val="multilevel"/>
    <w:tmpl w:val="00000003"/>
    <w:name w:val="WW8Num3"/>
    <w:lvl w:ilvl="0">
      <w:start w:val="1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4" w15:restartNumberingAfterBreak="0">
    <w:nsid w:val="00000004"/>
    <w:multiLevelType w:val="multilevel"/>
    <w:tmpl w:val="00000004"/>
    <w:name w:val="WW8Num4"/>
    <w:lvl w:ilvl="0">
      <w:start w:val="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5"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6" w15:restartNumberingAfterBreak="0">
    <w:nsid w:val="00000006"/>
    <w:multiLevelType w:val="multilevel"/>
    <w:tmpl w:val="F95493C8"/>
    <w:lvl w:ilvl="0">
      <w:start w:val="1"/>
      <w:numFmt w:val="decimal"/>
      <w:lvlText w:val="%1."/>
      <w:lvlJc w:val="left"/>
      <w:pPr>
        <w:tabs>
          <w:tab w:val="num" w:pos="283"/>
        </w:tabs>
        <w:ind w:left="0" w:firstLine="0"/>
      </w:pPr>
      <w:rPr>
        <w:i w:val="0"/>
        <w:color w:val="auto"/>
      </w:rPr>
    </w:lvl>
    <w:lvl w:ilvl="1">
      <w:start w:val="1"/>
      <w:numFmt w:val="decimal"/>
      <w:lvlText w:val="%2."/>
      <w:lvlJc w:val="left"/>
      <w:pPr>
        <w:tabs>
          <w:tab w:val="num" w:pos="567"/>
        </w:tabs>
        <w:ind w:left="0" w:firstLine="0"/>
      </w:pPr>
      <w:rPr>
        <w:rFonts w:ascii="Times New Roman" w:eastAsia="Times New Roman" w:hAnsi="Times New Roman" w:cs="Times New Roman"/>
        <w:i w:val="0"/>
        <w:iCs/>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rPr>
        <w:color w:val="auto"/>
      </w:r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7"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Calibri" w:eastAsia="Calibri" w:hAnsi="Calibri" w:cs="Calibri" w:hint="default"/>
        <w:kern w:val="2"/>
        <w:sz w:val="20"/>
        <w:szCs w:val="20"/>
      </w:rPr>
    </w:lvl>
  </w:abstractNum>
  <w:abstractNum w:abstractNumId="8" w15:restartNumberingAfterBreak="0">
    <w:nsid w:val="00000008"/>
    <w:multiLevelType w:val="singleLevel"/>
    <w:tmpl w:val="00000008"/>
    <w:name w:val="WW8Num8"/>
    <w:lvl w:ilvl="0">
      <w:start w:val="1"/>
      <w:numFmt w:val="lowerLetter"/>
      <w:lvlText w:val="%1)"/>
      <w:lvlJc w:val="left"/>
      <w:pPr>
        <w:tabs>
          <w:tab w:val="num" w:pos="0"/>
        </w:tabs>
        <w:ind w:left="3240" w:hanging="360"/>
      </w:pPr>
      <w:rPr>
        <w:rFonts w:ascii="Calibri" w:eastAsia="Calibri" w:hAnsi="Calibri" w:cs="Calibri" w:hint="default"/>
        <w:kern w:val="2"/>
        <w:sz w:val="20"/>
        <w:szCs w:val="20"/>
      </w:rPr>
    </w:lvl>
  </w:abstractNum>
  <w:abstractNum w:abstractNumId="9"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Times New Roman" w:hAnsi="Times New Roman" w:cs="Times New Roman"/>
        <w:sz w:val="24"/>
        <w:szCs w:val="24"/>
      </w:rPr>
    </w:lvl>
  </w:abstractNum>
  <w:abstractNum w:abstractNumId="10"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Wingdings" w:hAnsi="Wingdings"/>
      </w:rPr>
    </w:lvl>
  </w:abstractNum>
  <w:abstractNum w:abstractNumId="11" w15:restartNumberingAfterBreak="0">
    <w:nsid w:val="0000000B"/>
    <w:multiLevelType w:val="multilevel"/>
    <w:tmpl w:val="0000000B"/>
    <w:name w:val="WW8Num14"/>
    <w:lvl w:ilvl="0">
      <w:start w:val="3"/>
      <w:numFmt w:val="none"/>
      <w:lvlText w:val="-"/>
      <w:lvlJc w:val="left"/>
      <w:pPr>
        <w:tabs>
          <w:tab w:val="num" w:pos="360"/>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2" w15:restartNumberingAfterBreak="0">
    <w:nsid w:val="0000000C"/>
    <w:multiLevelType w:val="multilevel"/>
    <w:tmpl w:val="DEDAE9B0"/>
    <w:name w:val="WW8Num15"/>
    <w:lvl w:ilvl="0">
      <w:start w:val="1"/>
      <w:numFmt w:val="decimal"/>
      <w:lvlText w:val="%1."/>
      <w:lvlJc w:val="left"/>
      <w:pPr>
        <w:tabs>
          <w:tab w:val="num" w:pos="283"/>
        </w:tabs>
        <w:ind w:left="0" w:firstLine="0"/>
      </w:pPr>
      <w:rPr>
        <w:rFonts w:ascii="Times New Roman" w:eastAsia="Calibri"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3" w15:restartNumberingAfterBreak="0">
    <w:nsid w:val="0000000D"/>
    <w:multiLevelType w:val="multilevel"/>
    <w:tmpl w:val="96444EB8"/>
    <w:name w:val="WW8Num16"/>
    <w:lvl w:ilvl="0">
      <w:start w:val="1"/>
      <w:numFmt w:val="decimal"/>
      <w:lvlText w:val="%1."/>
      <w:lvlJc w:val="left"/>
      <w:pPr>
        <w:tabs>
          <w:tab w:val="num" w:pos="283"/>
        </w:tabs>
        <w:ind w:left="0" w:firstLine="0"/>
      </w:pPr>
      <w:rPr>
        <w:b w:val="0"/>
        <w:bCs/>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4" w15:restartNumberingAfterBreak="0">
    <w:nsid w:val="0000000F"/>
    <w:multiLevelType w:val="multilevel"/>
    <w:tmpl w:val="7B10BB8A"/>
    <w:name w:val="WW8Num18"/>
    <w:lvl w:ilvl="0">
      <w:start w:val="1"/>
      <w:numFmt w:val="lowerLetter"/>
      <w:lvlText w:val="%1)"/>
      <w:lvlJc w:val="left"/>
      <w:pPr>
        <w:tabs>
          <w:tab w:val="num" w:pos="283"/>
        </w:tabs>
        <w:ind w:left="0" w:firstLine="0"/>
      </w:pPr>
      <w:rPr>
        <w:rFonts w:ascii="Times New Roman" w:eastAsia="Calibri" w:hAnsi="Times New Roman" w:cs="Times New Roman"/>
        <w:b w:val="0"/>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5" w15:restartNumberingAfterBreak="0">
    <w:nsid w:val="00000010"/>
    <w:multiLevelType w:val="multilevel"/>
    <w:tmpl w:val="00000010"/>
    <w:name w:val="WW8Num19"/>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6" w15:restartNumberingAfterBreak="0">
    <w:nsid w:val="00000011"/>
    <w:multiLevelType w:val="multilevel"/>
    <w:tmpl w:val="28A6BB0A"/>
    <w:name w:val="WW8Num20"/>
    <w:lvl w:ilvl="0">
      <w:start w:val="1"/>
      <w:numFmt w:val="decimal"/>
      <w:lvlText w:val="%1."/>
      <w:lvlJc w:val="left"/>
      <w:pPr>
        <w:tabs>
          <w:tab w:val="num" w:pos="283"/>
        </w:tabs>
        <w:ind w:left="0" w:firstLine="0"/>
      </w:pPr>
      <w:rPr>
        <w:rFonts w:ascii="Times New Roman" w:eastAsia="Batang"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7" w15:restartNumberingAfterBreak="0">
    <w:nsid w:val="00000013"/>
    <w:multiLevelType w:val="multilevel"/>
    <w:tmpl w:val="00000013"/>
    <w:name w:val="WW8Num2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8" w15:restartNumberingAfterBreak="0">
    <w:nsid w:val="00000014"/>
    <w:multiLevelType w:val="multilevel"/>
    <w:tmpl w:val="00000014"/>
    <w:name w:val="WW8Num23"/>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9" w15:restartNumberingAfterBreak="0">
    <w:nsid w:val="00000016"/>
    <w:multiLevelType w:val="multilevel"/>
    <w:tmpl w:val="00000016"/>
    <w:name w:val="WW8Num25"/>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0" w15:restartNumberingAfterBreak="0">
    <w:nsid w:val="00E62766"/>
    <w:multiLevelType w:val="multilevel"/>
    <w:tmpl w:val="3CC4BD8A"/>
    <w:styleLink w:val="WWNum44"/>
    <w:lvl w:ilvl="0">
      <w:start w:val="1"/>
      <w:numFmt w:val="decimal"/>
      <w:lvlText w:val="%1."/>
      <w:lvlJc w:val="left"/>
      <w:rPr>
        <w:b w:val="0"/>
        <w:bCs/>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15:restartNumberingAfterBreak="0">
    <w:nsid w:val="0593786A"/>
    <w:multiLevelType w:val="multilevel"/>
    <w:tmpl w:val="650E2AD2"/>
    <w:lvl w:ilvl="0">
      <w:start w:val="3"/>
      <w:numFmt w:val="decimal"/>
      <w:suff w:val="space"/>
      <w:lvlText w:val="%1."/>
      <w:lvlJc w:val="left"/>
      <w:pPr>
        <w:ind w:left="363" w:hanging="363"/>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lowerLetter"/>
      <w:lvlText w:val="%2"/>
      <w:lvlJc w:val="left"/>
      <w:pPr>
        <w:ind w:left="1145"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lowerRoman"/>
      <w:lvlText w:val="%3"/>
      <w:lvlJc w:val="left"/>
      <w:pPr>
        <w:ind w:left="1865"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2585"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3305"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4025"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4745"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5465"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6185"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22" w15:restartNumberingAfterBreak="0">
    <w:nsid w:val="05DE5331"/>
    <w:multiLevelType w:val="multilevel"/>
    <w:tmpl w:val="05DE5331"/>
    <w:lvl w:ilvl="0">
      <w:start w:val="1"/>
      <w:numFmt w:val="decimal"/>
      <w:lvlText w:val="%1."/>
      <w:lvlJc w:val="left"/>
      <w:pPr>
        <w:tabs>
          <w:tab w:val="num" w:pos="283"/>
        </w:tabs>
        <w:ind w:left="0" w:firstLine="0"/>
      </w:pPr>
      <w:rPr>
        <w:i w:val="0"/>
        <w:color w:val="00000A"/>
      </w:rPr>
    </w:lvl>
    <w:lvl w:ilvl="1">
      <w:start w:val="1"/>
      <w:numFmt w:val="decimal"/>
      <w:lvlText w:val="%2."/>
      <w:lvlJc w:val="left"/>
      <w:pPr>
        <w:tabs>
          <w:tab w:val="num" w:pos="567"/>
        </w:tabs>
        <w:ind w:left="0" w:firstLine="0"/>
      </w:pPr>
      <w:rPr>
        <w:rFonts w:eastAsia="Times New Roman" w:cs="Times New Roman" w:hint="default"/>
        <w:color w:val="auto"/>
      </w:rPr>
    </w:lvl>
    <w:lvl w:ilvl="2">
      <w:start w:val="1"/>
      <w:numFmt w:val="decimal"/>
      <w:lvlText w:val="%2.%3."/>
      <w:lvlJc w:val="left"/>
      <w:pPr>
        <w:tabs>
          <w:tab w:val="num" w:pos="850"/>
        </w:tabs>
        <w:ind w:left="0" w:firstLine="0"/>
      </w:pPr>
    </w:lvl>
    <w:lvl w:ilvl="3">
      <w:start w:val="1"/>
      <w:numFmt w:val="decimal"/>
      <w:lvlText w:val="%2.%3.%4."/>
      <w:lvlJc w:val="left"/>
      <w:pPr>
        <w:tabs>
          <w:tab w:val="num" w:pos="1134"/>
        </w:tabs>
        <w:ind w:left="0" w:firstLine="0"/>
      </w:pPr>
      <w:rPr>
        <w:color w:val="00000A"/>
      </w:rPr>
    </w:lvl>
    <w:lvl w:ilvl="4">
      <w:start w:val="1"/>
      <w:numFmt w:val="decimal"/>
      <w:lvlText w:val="%2.%3.%4.%5."/>
      <w:lvlJc w:val="left"/>
      <w:pPr>
        <w:tabs>
          <w:tab w:val="num" w:pos="1417"/>
        </w:tabs>
        <w:ind w:left="0" w:firstLine="0"/>
      </w:pPr>
    </w:lvl>
    <w:lvl w:ilvl="5">
      <w:start w:val="1"/>
      <w:numFmt w:val="decimal"/>
      <w:lvlText w:val="%2.%3.%4.%5.%6."/>
      <w:lvlJc w:val="left"/>
      <w:pPr>
        <w:tabs>
          <w:tab w:val="num" w:pos="1701"/>
        </w:tabs>
        <w:ind w:left="0" w:firstLine="0"/>
      </w:pPr>
    </w:lvl>
    <w:lvl w:ilvl="6">
      <w:start w:val="1"/>
      <w:numFmt w:val="decimal"/>
      <w:lvlText w:val="%2.%3.%4.%5.%6.%7."/>
      <w:lvlJc w:val="left"/>
      <w:pPr>
        <w:tabs>
          <w:tab w:val="num" w:pos="1984"/>
        </w:tabs>
        <w:ind w:left="0" w:firstLine="0"/>
      </w:pPr>
    </w:lvl>
    <w:lvl w:ilvl="7">
      <w:start w:val="1"/>
      <w:numFmt w:val="decimal"/>
      <w:lvlText w:val="%2.%3.%4.%5.%6.%7.%8."/>
      <w:lvlJc w:val="left"/>
      <w:pPr>
        <w:tabs>
          <w:tab w:val="num" w:pos="2268"/>
        </w:tabs>
        <w:ind w:left="0" w:firstLine="0"/>
      </w:pPr>
    </w:lvl>
    <w:lvl w:ilvl="8">
      <w:start w:val="1"/>
      <w:numFmt w:val="decimal"/>
      <w:lvlText w:val="%2.%3.%4.%5.%6.%7.%8.%9."/>
      <w:lvlJc w:val="left"/>
      <w:pPr>
        <w:tabs>
          <w:tab w:val="num" w:pos="2551"/>
        </w:tabs>
        <w:ind w:left="0" w:firstLine="0"/>
      </w:pPr>
    </w:lvl>
  </w:abstractNum>
  <w:abstractNum w:abstractNumId="23" w15:restartNumberingAfterBreak="0">
    <w:nsid w:val="08EA27ED"/>
    <w:multiLevelType w:val="multilevel"/>
    <w:tmpl w:val="B2E0D4C2"/>
    <w:lvl w:ilvl="0">
      <w:start w:val="1"/>
      <w:numFmt w:val="decimal"/>
      <w:lvlText w:val="%1."/>
      <w:lvlJc w:val="left"/>
      <w:pPr>
        <w:tabs>
          <w:tab w:val="num" w:pos="720"/>
        </w:tabs>
        <w:ind w:left="720" w:hanging="360"/>
      </w:pPr>
    </w:lvl>
    <w:lvl w:ilvl="1">
      <w:start w:val="12"/>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A5215A1"/>
    <w:multiLevelType w:val="multilevel"/>
    <w:tmpl w:val="600E8D96"/>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i w:val="0"/>
        <w:iCs/>
      </w:rPr>
    </w:lvl>
    <w:lvl w:ilvl="2">
      <w:start w:val="1"/>
      <w:numFmt w:val="decimal"/>
      <w:lvlText w:val="%3."/>
      <w:lvlJc w:val="left"/>
      <w:pPr>
        <w:tabs>
          <w:tab w:val="num" w:pos="7654"/>
        </w:tabs>
        <w:ind w:left="6804"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5" w15:restartNumberingAfterBreak="0">
    <w:nsid w:val="0B270CAA"/>
    <w:multiLevelType w:val="hybridMultilevel"/>
    <w:tmpl w:val="544AF10C"/>
    <w:lvl w:ilvl="0" w:tplc="FFFFFFFF">
      <w:start w:val="1"/>
      <w:numFmt w:val="lowerLetter"/>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start w:val="1"/>
      <w:numFmt w:val="decimal"/>
      <w:lvlText w:val="%4."/>
      <w:lvlJc w:val="left"/>
      <w:pPr>
        <w:ind w:left="3164" w:hanging="360"/>
      </w:pPr>
    </w:lvl>
    <w:lvl w:ilvl="4" w:tplc="FFFFFFFF">
      <w:start w:val="1"/>
      <w:numFmt w:val="lowerLetter"/>
      <w:lvlText w:val="%5."/>
      <w:lvlJc w:val="left"/>
      <w:pPr>
        <w:ind w:left="3884" w:hanging="360"/>
      </w:pPr>
    </w:lvl>
    <w:lvl w:ilvl="5" w:tplc="FFFFFFFF">
      <w:start w:val="1"/>
      <w:numFmt w:val="lowerRoman"/>
      <w:lvlText w:val="%6."/>
      <w:lvlJc w:val="right"/>
      <w:pPr>
        <w:ind w:left="4604" w:hanging="180"/>
      </w:pPr>
    </w:lvl>
    <w:lvl w:ilvl="6" w:tplc="FFFFFFFF">
      <w:start w:val="1"/>
      <w:numFmt w:val="decimal"/>
      <w:lvlText w:val="%7."/>
      <w:lvlJc w:val="left"/>
      <w:pPr>
        <w:ind w:left="5324" w:hanging="360"/>
      </w:pPr>
    </w:lvl>
    <w:lvl w:ilvl="7" w:tplc="FFFFFFFF">
      <w:start w:val="1"/>
      <w:numFmt w:val="lowerLetter"/>
      <w:lvlText w:val="%8."/>
      <w:lvlJc w:val="left"/>
      <w:pPr>
        <w:ind w:left="6044" w:hanging="360"/>
      </w:pPr>
    </w:lvl>
    <w:lvl w:ilvl="8" w:tplc="FFFFFFFF">
      <w:start w:val="1"/>
      <w:numFmt w:val="lowerRoman"/>
      <w:lvlText w:val="%9."/>
      <w:lvlJc w:val="right"/>
      <w:pPr>
        <w:ind w:left="6764" w:hanging="180"/>
      </w:pPr>
    </w:lvl>
  </w:abstractNum>
  <w:abstractNum w:abstractNumId="26" w15:restartNumberingAfterBreak="0">
    <w:nsid w:val="0D854AEA"/>
    <w:multiLevelType w:val="hybridMultilevel"/>
    <w:tmpl w:val="E9061932"/>
    <w:lvl w:ilvl="0" w:tplc="035C4AFE">
      <w:start w:val="1"/>
      <w:numFmt w:val="decimal"/>
      <w:lvlText w:val="%1."/>
      <w:lvlJc w:val="left"/>
      <w:pPr>
        <w:ind w:left="720" w:hanging="360"/>
      </w:pPr>
      <w:rPr>
        <w:rFonts w:hint="default"/>
        <w:b w:val="0"/>
        <w:i w:val="0"/>
        <w:iCs/>
        <w:color w:val="auto"/>
        <w:sz w:val="24"/>
        <w:szCs w:val="24"/>
      </w:rPr>
    </w:lvl>
    <w:lvl w:ilvl="1" w:tplc="04150019">
      <w:start w:val="1"/>
      <w:numFmt w:val="lowerLetter"/>
      <w:lvlText w:val="%2."/>
      <w:lvlJc w:val="left"/>
      <w:pPr>
        <w:ind w:left="1440" w:hanging="360"/>
      </w:pPr>
    </w:lvl>
    <w:lvl w:ilvl="2" w:tplc="1816542E">
      <w:start w:val="1"/>
      <w:numFmt w:val="decimal"/>
      <w:lvlText w:val="%3)"/>
      <w:lvlJc w:val="left"/>
      <w:pPr>
        <w:ind w:left="2340" w:hanging="360"/>
      </w:pPr>
      <w:rPr>
        <w:rFonts w:hint="default"/>
        <w:b w:val="0"/>
        <w:bCs/>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FC93B4E"/>
    <w:multiLevelType w:val="multilevel"/>
    <w:tmpl w:val="6790687E"/>
    <w:lvl w:ilvl="0">
      <w:start w:val="1"/>
      <w:numFmt w:val="decimal"/>
      <w:lvlText w:val="%1."/>
      <w:lvlJc w:val="left"/>
      <w:pPr>
        <w:tabs>
          <w:tab w:val="num" w:pos="720"/>
        </w:tabs>
        <w:ind w:left="720" w:hanging="360"/>
      </w:pPr>
    </w:lvl>
    <w:lvl w:ilvl="1">
      <w:start w:val="13"/>
      <w:numFmt w:val="upperRoman"/>
      <w:lvlText w:val="%2."/>
      <w:lvlJc w:val="left"/>
      <w:pPr>
        <w:ind w:left="1800" w:hanging="720"/>
      </w:pPr>
      <w:rPr>
        <w:rFonts w:hint="default"/>
      </w:rPr>
    </w:lvl>
    <w:lvl w:ilvl="2">
      <w:start w:val="14"/>
      <w:numFmt w:val="upp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1DA7E8D"/>
    <w:multiLevelType w:val="hybridMultilevel"/>
    <w:tmpl w:val="6988210E"/>
    <w:lvl w:ilvl="0" w:tplc="04150011">
      <w:start w:val="1"/>
      <w:numFmt w:val="decimal"/>
      <w:lvlText w:val="%1)"/>
      <w:lvlJc w:val="left"/>
      <w:pPr>
        <w:ind w:left="360" w:hanging="360"/>
      </w:pPr>
      <w:rPr>
        <w:rFonts w:hint="default"/>
        <w:b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2A879FD"/>
    <w:multiLevelType w:val="hybridMultilevel"/>
    <w:tmpl w:val="77F431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32C2DBA"/>
    <w:multiLevelType w:val="hybridMultilevel"/>
    <w:tmpl w:val="6A50D8C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15:restartNumberingAfterBreak="0">
    <w:nsid w:val="14A5294A"/>
    <w:multiLevelType w:val="hybridMultilevel"/>
    <w:tmpl w:val="DB481AC4"/>
    <w:lvl w:ilvl="0" w:tplc="4412F4B0">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14E537D9"/>
    <w:multiLevelType w:val="multilevel"/>
    <w:tmpl w:val="A46EAA56"/>
    <w:lvl w:ilvl="0">
      <w:start w:val="5"/>
      <w:numFmt w:val="decimal"/>
      <w:lvlText w:val="%1."/>
      <w:lvlJc w:val="left"/>
      <w:pPr>
        <w:tabs>
          <w:tab w:val="num" w:pos="283"/>
        </w:tabs>
        <w:ind w:left="0" w:firstLine="0"/>
      </w:pPr>
      <w:rPr>
        <w:rFonts w:hint="default"/>
        <w:color w:val="auto"/>
      </w:rPr>
    </w:lvl>
    <w:lvl w:ilvl="1">
      <w:start w:val="1"/>
      <w:numFmt w:val="decimal"/>
      <w:lvlText w:val="%2."/>
      <w:lvlJc w:val="left"/>
      <w:pPr>
        <w:tabs>
          <w:tab w:val="num" w:pos="567"/>
        </w:tabs>
        <w:ind w:left="0" w:firstLine="0"/>
      </w:pPr>
      <w:rPr>
        <w:rFonts w:ascii="Times New Roman" w:eastAsia="Times New Roman" w:hAnsi="Times New Roman" w:cs="Times New Roman"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3" w15:restartNumberingAfterBreak="0">
    <w:nsid w:val="153A79A9"/>
    <w:multiLevelType w:val="hybridMultilevel"/>
    <w:tmpl w:val="3D7C0D4A"/>
    <w:lvl w:ilvl="0" w:tplc="471A3DF0">
      <w:start w:val="1"/>
      <w:numFmt w:val="decimal"/>
      <w:lvlText w:val="%1."/>
      <w:lvlJc w:val="left"/>
      <w:pPr>
        <w:ind w:left="720" w:hanging="360"/>
      </w:pPr>
      <w:rPr>
        <w:rFonts w:ascii="Times New Roman" w:eastAsia="Times New Roman" w:hAnsi="Times New Roman" w:cs="Times New Roman"/>
        <w:b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4CE44130">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6E335A2"/>
    <w:multiLevelType w:val="multilevel"/>
    <w:tmpl w:val="46A0C038"/>
    <w:lvl w:ilvl="0">
      <w:start w:val="1"/>
      <w:numFmt w:val="decimal"/>
      <w:lvlText w:val="%1."/>
      <w:lvlJc w:val="left"/>
      <w:pPr>
        <w:tabs>
          <w:tab w:val="num" w:pos="283"/>
        </w:tabs>
        <w:ind w:left="0" w:firstLine="0"/>
      </w:pPr>
      <w:rPr>
        <w:rFonts w:hint="default"/>
        <w:i w:val="0"/>
        <w:color w:val="00000A"/>
      </w:rPr>
    </w:lvl>
    <w:lvl w:ilvl="1">
      <w:start w:val="1"/>
      <w:numFmt w:val="decimal"/>
      <w:lvlText w:val="%2."/>
      <w:lvlJc w:val="left"/>
      <w:pPr>
        <w:tabs>
          <w:tab w:val="num" w:pos="567"/>
        </w:tabs>
        <w:ind w:left="0" w:firstLine="0"/>
      </w:pPr>
      <w:rPr>
        <w:rFonts w:eastAsia="Times New Roman" w:cs="Times New Roman" w:hint="default"/>
        <w:color w:val="auto"/>
      </w:rPr>
    </w:lvl>
    <w:lvl w:ilvl="2">
      <w:start w:val="1"/>
      <w:numFmt w:val="decimal"/>
      <w:lvlText w:val="%2.%3."/>
      <w:lvlJc w:val="left"/>
      <w:pPr>
        <w:tabs>
          <w:tab w:val="num" w:pos="850"/>
        </w:tabs>
        <w:ind w:left="0" w:firstLine="0"/>
      </w:pPr>
      <w:rPr>
        <w:rFonts w:hint="default"/>
      </w:rPr>
    </w:lvl>
    <w:lvl w:ilvl="3">
      <w:start w:val="1"/>
      <w:numFmt w:val="decimal"/>
      <w:lvlText w:val="%2.%3.%4."/>
      <w:lvlJc w:val="left"/>
      <w:pPr>
        <w:tabs>
          <w:tab w:val="num" w:pos="1134"/>
        </w:tabs>
        <w:ind w:left="0" w:firstLine="0"/>
      </w:pPr>
      <w:rPr>
        <w:rFonts w:hint="default"/>
        <w:color w:val="00000A"/>
      </w:rPr>
    </w:lvl>
    <w:lvl w:ilvl="4">
      <w:start w:val="1"/>
      <w:numFmt w:val="decimal"/>
      <w:lvlText w:val="%2.%3.%4.%5."/>
      <w:lvlJc w:val="left"/>
      <w:pPr>
        <w:tabs>
          <w:tab w:val="num" w:pos="1417"/>
        </w:tabs>
        <w:ind w:left="0" w:firstLine="0"/>
      </w:pPr>
      <w:rPr>
        <w:rFonts w:hint="default"/>
      </w:rPr>
    </w:lvl>
    <w:lvl w:ilvl="5">
      <w:start w:val="1"/>
      <w:numFmt w:val="decimal"/>
      <w:lvlText w:val="%2.%3.%4.%5.%6."/>
      <w:lvlJc w:val="left"/>
      <w:pPr>
        <w:tabs>
          <w:tab w:val="num" w:pos="1701"/>
        </w:tabs>
        <w:ind w:left="0" w:firstLine="0"/>
      </w:pPr>
      <w:rPr>
        <w:rFonts w:hint="default"/>
      </w:rPr>
    </w:lvl>
    <w:lvl w:ilvl="6">
      <w:start w:val="1"/>
      <w:numFmt w:val="decimal"/>
      <w:lvlText w:val="%2.%3.%4.%5.%6.%7."/>
      <w:lvlJc w:val="left"/>
      <w:pPr>
        <w:tabs>
          <w:tab w:val="num" w:pos="1984"/>
        </w:tabs>
        <w:ind w:left="0" w:firstLine="0"/>
      </w:pPr>
      <w:rPr>
        <w:rFonts w:hint="default"/>
      </w:rPr>
    </w:lvl>
    <w:lvl w:ilvl="7">
      <w:start w:val="1"/>
      <w:numFmt w:val="decimal"/>
      <w:lvlText w:val="%2.%3.%4.%5.%6.%7.%8."/>
      <w:lvlJc w:val="left"/>
      <w:pPr>
        <w:tabs>
          <w:tab w:val="num" w:pos="2268"/>
        </w:tabs>
        <w:ind w:left="0" w:firstLine="0"/>
      </w:pPr>
      <w:rPr>
        <w:rFonts w:hint="default"/>
      </w:rPr>
    </w:lvl>
    <w:lvl w:ilvl="8">
      <w:start w:val="1"/>
      <w:numFmt w:val="decimal"/>
      <w:lvlText w:val="%2.%3.%4.%5.%6.%7.%8.%9."/>
      <w:lvlJc w:val="left"/>
      <w:pPr>
        <w:tabs>
          <w:tab w:val="num" w:pos="2551"/>
        </w:tabs>
        <w:ind w:left="0" w:firstLine="0"/>
      </w:pPr>
      <w:rPr>
        <w:rFonts w:hint="default"/>
      </w:rPr>
    </w:lvl>
  </w:abstractNum>
  <w:abstractNum w:abstractNumId="35" w15:restartNumberingAfterBreak="0">
    <w:nsid w:val="18BF09C6"/>
    <w:multiLevelType w:val="multilevel"/>
    <w:tmpl w:val="54E2E68C"/>
    <w:styleLink w:val="WWNum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6" w15:restartNumberingAfterBreak="0">
    <w:nsid w:val="18FE6C34"/>
    <w:multiLevelType w:val="multilevel"/>
    <w:tmpl w:val="9EE05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A1C55AF"/>
    <w:multiLevelType w:val="multilevel"/>
    <w:tmpl w:val="CEAE65FC"/>
    <w:lvl w:ilvl="0">
      <w:start w:val="1"/>
      <w:numFmt w:val="decimal"/>
      <w:suff w:val="space"/>
      <w:lvlText w:val="%1."/>
      <w:lvlJc w:val="left"/>
      <w:pPr>
        <w:ind w:left="0" w:firstLine="0"/>
      </w:pPr>
      <w:rPr>
        <w:rFonts w:hint="default"/>
        <w:i w:val="0"/>
        <w:color w:val="auto"/>
      </w:rPr>
    </w:lvl>
    <w:lvl w:ilvl="1">
      <w:start w:val="1"/>
      <w:numFmt w:val="decimal"/>
      <w:suff w:val="space"/>
      <w:lvlText w:val="%2."/>
      <w:lvlJc w:val="left"/>
      <w:pPr>
        <w:ind w:left="0" w:firstLine="0"/>
      </w:pPr>
      <w:rPr>
        <w:rFonts w:ascii="Times New Roman" w:eastAsia="Times New Roman" w:hAnsi="Times New Roman" w:cs="Times New Roman" w:hint="default"/>
        <w:i w:val="0"/>
        <w:iCs/>
      </w:rPr>
    </w:lvl>
    <w:lvl w:ilvl="2">
      <w:start w:val="1"/>
      <w:numFmt w:val="decimal"/>
      <w:suff w:val="space"/>
      <w:lvlText w:val="%3."/>
      <w:lvlJc w:val="left"/>
      <w:pPr>
        <w:ind w:left="0" w:firstLine="0"/>
      </w:pPr>
      <w:rPr>
        <w:rFonts w:hint="default"/>
      </w:rPr>
    </w:lvl>
    <w:lvl w:ilvl="3">
      <w:start w:val="1"/>
      <w:numFmt w:val="decimal"/>
      <w:suff w:val="space"/>
      <w:lvlText w:val="%4."/>
      <w:lvlJc w:val="left"/>
      <w:pPr>
        <w:ind w:left="0" w:firstLine="0"/>
      </w:pPr>
      <w:rPr>
        <w:rFonts w:hint="default"/>
        <w:color w:val="auto"/>
      </w:rPr>
    </w:lvl>
    <w:lvl w:ilvl="4">
      <w:start w:val="1"/>
      <w:numFmt w:val="decimal"/>
      <w:suff w:val="space"/>
      <w:lvlText w:val="%5."/>
      <w:lvlJc w:val="left"/>
      <w:pPr>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8" w15:restartNumberingAfterBreak="0">
    <w:nsid w:val="1A585DC3"/>
    <w:multiLevelType w:val="hybridMultilevel"/>
    <w:tmpl w:val="8BDAC86C"/>
    <w:lvl w:ilvl="0" w:tplc="77EAAED0">
      <w:start w:val="1"/>
      <w:numFmt w:val="decimal"/>
      <w:lvlText w:val="7.%1."/>
      <w:lvlJc w:val="left"/>
      <w:pPr>
        <w:tabs>
          <w:tab w:val="num" w:pos="720"/>
        </w:tabs>
        <w:ind w:left="720" w:hanging="360"/>
      </w:pPr>
      <w:rPr>
        <w:rFonts w:ascii="Times New Roman" w:hAnsi="Times New Roman" w:cs="Times New Roman" w:hint="default"/>
        <w:sz w:val="24"/>
        <w:szCs w:val="24"/>
      </w:rPr>
    </w:lvl>
    <w:lvl w:ilvl="1" w:tplc="5F6AE878" w:tentative="1">
      <w:start w:val="1"/>
      <w:numFmt w:val="decimal"/>
      <w:lvlText w:val="%2."/>
      <w:lvlJc w:val="left"/>
      <w:pPr>
        <w:tabs>
          <w:tab w:val="num" w:pos="1440"/>
        </w:tabs>
        <w:ind w:left="1440" w:hanging="360"/>
      </w:pPr>
    </w:lvl>
    <w:lvl w:ilvl="2" w:tplc="F4B6A6BE" w:tentative="1">
      <w:start w:val="1"/>
      <w:numFmt w:val="decimal"/>
      <w:lvlText w:val="%3."/>
      <w:lvlJc w:val="left"/>
      <w:pPr>
        <w:tabs>
          <w:tab w:val="num" w:pos="2160"/>
        </w:tabs>
        <w:ind w:left="2160" w:hanging="360"/>
      </w:pPr>
    </w:lvl>
    <w:lvl w:ilvl="3" w:tplc="4530CB48" w:tentative="1">
      <w:start w:val="1"/>
      <w:numFmt w:val="decimal"/>
      <w:lvlText w:val="%4."/>
      <w:lvlJc w:val="left"/>
      <w:pPr>
        <w:tabs>
          <w:tab w:val="num" w:pos="2880"/>
        </w:tabs>
        <w:ind w:left="2880" w:hanging="360"/>
      </w:pPr>
    </w:lvl>
    <w:lvl w:ilvl="4" w:tplc="3F6C88A4" w:tentative="1">
      <w:start w:val="1"/>
      <w:numFmt w:val="decimal"/>
      <w:lvlText w:val="%5."/>
      <w:lvlJc w:val="left"/>
      <w:pPr>
        <w:tabs>
          <w:tab w:val="num" w:pos="3600"/>
        </w:tabs>
        <w:ind w:left="3600" w:hanging="360"/>
      </w:pPr>
    </w:lvl>
    <w:lvl w:ilvl="5" w:tplc="A1EA2780" w:tentative="1">
      <w:start w:val="1"/>
      <w:numFmt w:val="decimal"/>
      <w:lvlText w:val="%6."/>
      <w:lvlJc w:val="left"/>
      <w:pPr>
        <w:tabs>
          <w:tab w:val="num" w:pos="4320"/>
        </w:tabs>
        <w:ind w:left="4320" w:hanging="360"/>
      </w:pPr>
    </w:lvl>
    <w:lvl w:ilvl="6" w:tplc="C778BF54" w:tentative="1">
      <w:start w:val="1"/>
      <w:numFmt w:val="decimal"/>
      <w:lvlText w:val="%7."/>
      <w:lvlJc w:val="left"/>
      <w:pPr>
        <w:tabs>
          <w:tab w:val="num" w:pos="5040"/>
        </w:tabs>
        <w:ind w:left="5040" w:hanging="360"/>
      </w:pPr>
    </w:lvl>
    <w:lvl w:ilvl="7" w:tplc="9126D0B8" w:tentative="1">
      <w:start w:val="1"/>
      <w:numFmt w:val="decimal"/>
      <w:lvlText w:val="%8."/>
      <w:lvlJc w:val="left"/>
      <w:pPr>
        <w:tabs>
          <w:tab w:val="num" w:pos="5760"/>
        </w:tabs>
        <w:ind w:left="5760" w:hanging="360"/>
      </w:pPr>
    </w:lvl>
    <w:lvl w:ilvl="8" w:tplc="C78CCAF2" w:tentative="1">
      <w:start w:val="1"/>
      <w:numFmt w:val="decimal"/>
      <w:lvlText w:val="%9."/>
      <w:lvlJc w:val="left"/>
      <w:pPr>
        <w:tabs>
          <w:tab w:val="num" w:pos="6480"/>
        </w:tabs>
        <w:ind w:left="6480" w:hanging="360"/>
      </w:pPr>
    </w:lvl>
  </w:abstractNum>
  <w:abstractNum w:abstractNumId="39" w15:restartNumberingAfterBreak="0">
    <w:nsid w:val="1C260CD0"/>
    <w:multiLevelType w:val="hybridMultilevel"/>
    <w:tmpl w:val="A3102506"/>
    <w:lvl w:ilvl="0" w:tplc="CE7C18D8">
      <w:start w:val="1"/>
      <w:numFmt w:val="upperRoman"/>
      <w:lvlText w:val="%1."/>
      <w:lvlJc w:val="left"/>
      <w:pPr>
        <w:ind w:left="8299" w:hanging="360"/>
      </w:pPr>
      <w:rPr>
        <w:rFonts w:ascii="Times New Roman" w:hAnsi="Times New Roman" w:cs="Times New Roman"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E6F3AB6"/>
    <w:multiLevelType w:val="hybridMultilevel"/>
    <w:tmpl w:val="17E05486"/>
    <w:lvl w:ilvl="0" w:tplc="0E203B28">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C639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5EBA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D4E3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E39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D667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CA74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C8B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A87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20730E4E"/>
    <w:multiLevelType w:val="hybridMultilevel"/>
    <w:tmpl w:val="8B269580"/>
    <w:lvl w:ilvl="0" w:tplc="6934536E">
      <w:start w:val="1"/>
      <w:numFmt w:val="decimal"/>
      <w:lvlText w:val="%1."/>
      <w:lvlJc w:val="left"/>
      <w:pPr>
        <w:ind w:left="720" w:hanging="360"/>
      </w:pPr>
      <w:rPr>
        <w:rFonts w:ascii="Times New Roman" w:eastAsia="Calibri" w:hAnsi="Times New Roman" w:cs="Times New Roman" w:hint="default"/>
        <w:sz w:val="22"/>
        <w:szCs w:val="22"/>
      </w:rPr>
    </w:lvl>
    <w:lvl w:ilvl="1" w:tplc="C6F2CC42">
      <w:start w:val="19"/>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0F">
      <w:start w:val="1"/>
      <w:numFmt w:val="decimal"/>
      <w:lvlText w:val="%5."/>
      <w:lvlJc w:val="left"/>
      <w:pPr>
        <w:ind w:left="2912"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260741D"/>
    <w:multiLevelType w:val="hybridMultilevel"/>
    <w:tmpl w:val="1F766EF0"/>
    <w:lvl w:ilvl="0" w:tplc="D5D27876">
      <w:start w:val="1"/>
      <w:numFmt w:val="decimal"/>
      <w:lvlText w:val="%1)"/>
      <w:lvlJc w:val="left"/>
      <w:pPr>
        <w:ind w:left="405" w:hanging="360"/>
      </w:pPr>
      <w:rPr>
        <w:rFonts w:hint="default"/>
        <w:b w:val="0"/>
        <w:bCs/>
      </w:rPr>
    </w:lvl>
    <w:lvl w:ilvl="1" w:tplc="58148C04">
      <w:start w:val="1"/>
      <w:numFmt w:val="lowerLetter"/>
      <w:lvlText w:val="%2)"/>
      <w:lvlJc w:val="left"/>
      <w:pPr>
        <w:ind w:left="1425" w:hanging="660"/>
      </w:pPr>
      <w:rPr>
        <w:rFonts w:hint="default"/>
      </w:rPr>
    </w:lvl>
    <w:lvl w:ilvl="2" w:tplc="0415001B">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3" w15:restartNumberingAfterBreak="0">
    <w:nsid w:val="2B360189"/>
    <w:multiLevelType w:val="multilevel"/>
    <w:tmpl w:val="04E406A6"/>
    <w:styleLink w:val="WWNum54"/>
    <w:lvl w:ilvl="0">
      <w:start w:val="1"/>
      <w:numFmt w:val="decimal"/>
      <w:lvlText w:val="%1."/>
      <w:lvlJc w:val="left"/>
      <w:pPr>
        <w:ind w:left="454" w:hanging="454"/>
      </w:pPr>
    </w:lvl>
    <w:lvl w:ilvl="1">
      <w:start w:val="1"/>
      <w:numFmt w:val="decimal"/>
      <w:lvlText w:val="%2."/>
      <w:lvlJc w:val="left"/>
      <w:pPr>
        <w:ind w:left="1440" w:hanging="360"/>
      </w:pPr>
    </w:lvl>
    <w:lvl w:ilvl="2">
      <w:start w:val="1"/>
      <w:numFmt w:val="lowerRoman"/>
      <w:lvlText w:val="%1.%2.%3."/>
      <w:lvlJc w:val="right"/>
      <w:pPr>
        <w:ind w:left="2160" w:hanging="180"/>
      </w:pPr>
    </w:lvl>
    <w:lvl w:ilvl="3">
      <w:start w:val="2"/>
      <w:numFmt w:val="decimal"/>
      <w:lvlText w:val="%1.%2.%3.%4."/>
      <w:lvlJc w:val="left"/>
      <w:pPr>
        <w:ind w:left="454" w:hanging="454"/>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2BA801C0"/>
    <w:multiLevelType w:val="multilevel"/>
    <w:tmpl w:val="97447166"/>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2CE505E8"/>
    <w:multiLevelType w:val="multilevel"/>
    <w:tmpl w:val="A2785C2C"/>
    <w:styleLink w:val="WWNum57"/>
    <w:lvl w:ilvl="0">
      <w:start w:val="1"/>
      <w:numFmt w:val="decimal"/>
      <w:lvlText w:val="%1."/>
      <w:lvlJc w:val="left"/>
      <w:rPr>
        <w:b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15:restartNumberingAfterBreak="0">
    <w:nsid w:val="2D4E450B"/>
    <w:multiLevelType w:val="hybridMultilevel"/>
    <w:tmpl w:val="04385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FC00EBB"/>
    <w:multiLevelType w:val="hybridMultilevel"/>
    <w:tmpl w:val="EF88CED8"/>
    <w:name w:val="WW8Num152222222222222232"/>
    <w:lvl w:ilvl="0" w:tplc="EE70CFFC">
      <w:start w:val="1"/>
      <w:numFmt w:val="upperLetter"/>
      <w:lvlText w:val="%1)"/>
      <w:lvlJc w:val="left"/>
      <w:pPr>
        <w:ind w:left="1145" w:hanging="360"/>
      </w:pPr>
      <w:rPr>
        <w:rFonts w:hint="default"/>
        <w:b/>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8" w15:restartNumberingAfterBreak="0">
    <w:nsid w:val="3008598E"/>
    <w:multiLevelType w:val="hybridMultilevel"/>
    <w:tmpl w:val="CDA236E4"/>
    <w:lvl w:ilvl="0" w:tplc="FFFFFFFF">
      <w:start w:val="1"/>
      <w:numFmt w:val="decimal"/>
      <w:lvlText w:val="%1."/>
      <w:lvlJc w:val="left"/>
      <w:pPr>
        <w:ind w:left="360" w:hanging="360"/>
      </w:p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49" w15:restartNumberingAfterBreak="0">
    <w:nsid w:val="301A0FFA"/>
    <w:multiLevelType w:val="multilevel"/>
    <w:tmpl w:val="301A0FFA"/>
    <w:lvl w:ilvl="0">
      <w:start w:val="1"/>
      <w:numFmt w:val="lowerLetter"/>
      <w:lvlText w:val="%1)"/>
      <w:lvlJc w:val="left"/>
      <w:pPr>
        <w:ind w:left="1157" w:hanging="360"/>
      </w:pPr>
    </w:lvl>
    <w:lvl w:ilvl="1">
      <w:start w:val="1"/>
      <w:numFmt w:val="lowerLetter"/>
      <w:lvlText w:val="%2."/>
      <w:lvlJc w:val="left"/>
      <w:pPr>
        <w:ind w:left="1877" w:hanging="360"/>
      </w:pPr>
    </w:lvl>
    <w:lvl w:ilvl="2">
      <w:start w:val="1"/>
      <w:numFmt w:val="lowerLetter"/>
      <w:lvlText w:val="%3)"/>
      <w:lvlJc w:val="left"/>
      <w:pPr>
        <w:ind w:left="2597" w:hanging="180"/>
      </w:pPr>
      <w:rPr>
        <w:rFonts w:ascii="Times New Roman" w:hAnsi="Times New Roman" w:cs="Times New Roman" w:hint="default"/>
      </w:rPr>
    </w:lvl>
    <w:lvl w:ilvl="3">
      <w:start w:val="1"/>
      <w:numFmt w:val="decimal"/>
      <w:lvlText w:val="%4."/>
      <w:lvlJc w:val="left"/>
      <w:pPr>
        <w:ind w:left="3317" w:hanging="360"/>
      </w:pPr>
    </w:lvl>
    <w:lvl w:ilvl="4">
      <w:start w:val="1"/>
      <w:numFmt w:val="lowerLetter"/>
      <w:lvlText w:val="%5."/>
      <w:lvlJc w:val="left"/>
      <w:pPr>
        <w:ind w:left="4037" w:hanging="360"/>
      </w:pPr>
    </w:lvl>
    <w:lvl w:ilvl="5">
      <w:start w:val="1"/>
      <w:numFmt w:val="lowerRoman"/>
      <w:lvlText w:val="%6."/>
      <w:lvlJc w:val="right"/>
      <w:pPr>
        <w:ind w:left="4757" w:hanging="180"/>
      </w:pPr>
    </w:lvl>
    <w:lvl w:ilvl="6">
      <w:start w:val="1"/>
      <w:numFmt w:val="decimal"/>
      <w:lvlText w:val="%7."/>
      <w:lvlJc w:val="left"/>
      <w:pPr>
        <w:ind w:left="5477" w:hanging="360"/>
      </w:pPr>
    </w:lvl>
    <w:lvl w:ilvl="7">
      <w:start w:val="1"/>
      <w:numFmt w:val="lowerLetter"/>
      <w:lvlText w:val="%8."/>
      <w:lvlJc w:val="left"/>
      <w:pPr>
        <w:ind w:left="6197" w:hanging="360"/>
      </w:pPr>
    </w:lvl>
    <w:lvl w:ilvl="8">
      <w:start w:val="1"/>
      <w:numFmt w:val="lowerRoman"/>
      <w:lvlText w:val="%9."/>
      <w:lvlJc w:val="right"/>
      <w:pPr>
        <w:ind w:left="6917" w:hanging="180"/>
      </w:pPr>
    </w:lvl>
  </w:abstractNum>
  <w:abstractNum w:abstractNumId="50" w15:restartNumberingAfterBreak="0">
    <w:nsid w:val="332973E8"/>
    <w:multiLevelType w:val="hybridMultilevel"/>
    <w:tmpl w:val="AC884D46"/>
    <w:lvl w:ilvl="0" w:tplc="E67A668E">
      <w:start w:val="3"/>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4654842"/>
    <w:multiLevelType w:val="hybridMultilevel"/>
    <w:tmpl w:val="AD6CBD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677290D"/>
    <w:multiLevelType w:val="hybridMultilevel"/>
    <w:tmpl w:val="3558BFEE"/>
    <w:lvl w:ilvl="0" w:tplc="FFFFFFFF">
      <w:start w:val="1"/>
      <w:numFmt w:val="lowerLetter"/>
      <w:lvlText w:val="%1)"/>
      <w:lvlJc w:val="left"/>
      <w:pPr>
        <w:ind w:left="1133" w:hanging="360"/>
      </w:pPr>
    </w:lvl>
    <w:lvl w:ilvl="1" w:tplc="FFFFFFFF">
      <w:start w:val="1"/>
      <w:numFmt w:val="lowerLetter"/>
      <w:lvlText w:val="%2."/>
      <w:lvlJc w:val="left"/>
      <w:pPr>
        <w:ind w:left="1853" w:hanging="360"/>
      </w:pPr>
    </w:lvl>
    <w:lvl w:ilvl="2" w:tplc="FFFFFFFF">
      <w:start w:val="1"/>
      <w:numFmt w:val="lowerRoman"/>
      <w:lvlText w:val="%3."/>
      <w:lvlJc w:val="right"/>
      <w:pPr>
        <w:ind w:left="2573" w:hanging="180"/>
      </w:pPr>
    </w:lvl>
    <w:lvl w:ilvl="3" w:tplc="FFFFFFFF">
      <w:start w:val="1"/>
      <w:numFmt w:val="decimal"/>
      <w:lvlText w:val="%4."/>
      <w:lvlJc w:val="left"/>
      <w:pPr>
        <w:ind w:left="3293" w:hanging="360"/>
      </w:pPr>
    </w:lvl>
    <w:lvl w:ilvl="4" w:tplc="FFFFFFFF">
      <w:start w:val="1"/>
      <w:numFmt w:val="lowerLetter"/>
      <w:lvlText w:val="%5."/>
      <w:lvlJc w:val="left"/>
      <w:pPr>
        <w:ind w:left="4013" w:hanging="360"/>
      </w:pPr>
    </w:lvl>
    <w:lvl w:ilvl="5" w:tplc="FFFFFFFF">
      <w:start w:val="1"/>
      <w:numFmt w:val="lowerRoman"/>
      <w:lvlText w:val="%6."/>
      <w:lvlJc w:val="right"/>
      <w:pPr>
        <w:ind w:left="4733" w:hanging="180"/>
      </w:pPr>
    </w:lvl>
    <w:lvl w:ilvl="6" w:tplc="FFFFFFFF">
      <w:start w:val="1"/>
      <w:numFmt w:val="decimal"/>
      <w:lvlText w:val="%7."/>
      <w:lvlJc w:val="left"/>
      <w:pPr>
        <w:ind w:left="5453" w:hanging="360"/>
      </w:pPr>
    </w:lvl>
    <w:lvl w:ilvl="7" w:tplc="FFFFFFFF">
      <w:start w:val="1"/>
      <w:numFmt w:val="lowerLetter"/>
      <w:lvlText w:val="%8."/>
      <w:lvlJc w:val="left"/>
      <w:pPr>
        <w:ind w:left="6173" w:hanging="360"/>
      </w:pPr>
    </w:lvl>
    <w:lvl w:ilvl="8" w:tplc="FFFFFFFF">
      <w:start w:val="1"/>
      <w:numFmt w:val="lowerRoman"/>
      <w:lvlText w:val="%9."/>
      <w:lvlJc w:val="right"/>
      <w:pPr>
        <w:ind w:left="6893" w:hanging="180"/>
      </w:pPr>
    </w:lvl>
  </w:abstractNum>
  <w:abstractNum w:abstractNumId="53" w15:restartNumberingAfterBreak="0">
    <w:nsid w:val="369B1A4F"/>
    <w:multiLevelType w:val="multilevel"/>
    <w:tmpl w:val="FA7ADBCA"/>
    <w:styleLink w:val="WWNum61"/>
    <w:lvl w:ilvl="0">
      <w:start w:val="2"/>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37381264"/>
    <w:multiLevelType w:val="hybridMultilevel"/>
    <w:tmpl w:val="95B27D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8956225"/>
    <w:multiLevelType w:val="multilevel"/>
    <w:tmpl w:val="FE56E562"/>
    <w:styleLink w:val="WWNum60"/>
    <w:lvl w:ilvl="0">
      <w:start w:val="2"/>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15:restartNumberingAfterBreak="0">
    <w:nsid w:val="38D92000"/>
    <w:multiLevelType w:val="hybridMultilevel"/>
    <w:tmpl w:val="544AF10C"/>
    <w:lvl w:ilvl="0" w:tplc="FFFFFFFF">
      <w:start w:val="1"/>
      <w:numFmt w:val="lowerLetter"/>
      <w:lvlText w:val="%1)"/>
      <w:lvlJc w:val="left"/>
      <w:pPr>
        <w:ind w:left="1005" w:hanging="360"/>
      </w:pPr>
    </w:lvl>
    <w:lvl w:ilvl="1" w:tplc="FFFFFFFF">
      <w:start w:val="1"/>
      <w:numFmt w:val="lowerLetter"/>
      <w:lvlText w:val="%2."/>
      <w:lvlJc w:val="left"/>
      <w:pPr>
        <w:ind w:left="1725" w:hanging="360"/>
      </w:pPr>
    </w:lvl>
    <w:lvl w:ilvl="2" w:tplc="FFFFFFFF">
      <w:start w:val="1"/>
      <w:numFmt w:val="lowerRoman"/>
      <w:lvlText w:val="%3."/>
      <w:lvlJc w:val="right"/>
      <w:pPr>
        <w:ind w:left="2445" w:hanging="180"/>
      </w:pPr>
    </w:lvl>
    <w:lvl w:ilvl="3" w:tplc="FFFFFFFF">
      <w:start w:val="1"/>
      <w:numFmt w:val="decimal"/>
      <w:lvlText w:val="%4."/>
      <w:lvlJc w:val="left"/>
      <w:pPr>
        <w:ind w:left="3165" w:hanging="360"/>
      </w:pPr>
    </w:lvl>
    <w:lvl w:ilvl="4" w:tplc="FFFFFFFF">
      <w:start w:val="1"/>
      <w:numFmt w:val="lowerLetter"/>
      <w:lvlText w:val="%5."/>
      <w:lvlJc w:val="left"/>
      <w:pPr>
        <w:ind w:left="3885" w:hanging="360"/>
      </w:pPr>
    </w:lvl>
    <w:lvl w:ilvl="5" w:tplc="FFFFFFFF">
      <w:start w:val="1"/>
      <w:numFmt w:val="lowerRoman"/>
      <w:lvlText w:val="%6."/>
      <w:lvlJc w:val="right"/>
      <w:pPr>
        <w:ind w:left="4605" w:hanging="180"/>
      </w:pPr>
    </w:lvl>
    <w:lvl w:ilvl="6" w:tplc="FFFFFFFF">
      <w:start w:val="1"/>
      <w:numFmt w:val="decimal"/>
      <w:lvlText w:val="%7."/>
      <w:lvlJc w:val="left"/>
      <w:pPr>
        <w:ind w:left="5325" w:hanging="360"/>
      </w:pPr>
    </w:lvl>
    <w:lvl w:ilvl="7" w:tplc="FFFFFFFF">
      <w:start w:val="1"/>
      <w:numFmt w:val="lowerLetter"/>
      <w:lvlText w:val="%8."/>
      <w:lvlJc w:val="left"/>
      <w:pPr>
        <w:ind w:left="6045" w:hanging="360"/>
      </w:pPr>
    </w:lvl>
    <w:lvl w:ilvl="8" w:tplc="FFFFFFFF">
      <w:start w:val="1"/>
      <w:numFmt w:val="lowerRoman"/>
      <w:lvlText w:val="%9."/>
      <w:lvlJc w:val="right"/>
      <w:pPr>
        <w:ind w:left="6765" w:hanging="180"/>
      </w:pPr>
    </w:lvl>
  </w:abstractNum>
  <w:abstractNum w:abstractNumId="57" w15:restartNumberingAfterBreak="0">
    <w:nsid w:val="3CAD717F"/>
    <w:multiLevelType w:val="multilevel"/>
    <w:tmpl w:val="D83069B4"/>
    <w:styleLink w:val="WWNum2"/>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58" w15:restartNumberingAfterBreak="0">
    <w:nsid w:val="400F4585"/>
    <w:multiLevelType w:val="multilevel"/>
    <w:tmpl w:val="CE400C7A"/>
    <w:styleLink w:val="WWNum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42947140"/>
    <w:multiLevelType w:val="hybridMultilevel"/>
    <w:tmpl w:val="DAD0D6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0" w15:restartNumberingAfterBreak="0">
    <w:nsid w:val="42A0243B"/>
    <w:multiLevelType w:val="multilevel"/>
    <w:tmpl w:val="6A5A9FFE"/>
    <w:styleLink w:val="WWNum53"/>
    <w:lvl w:ilvl="0">
      <w:start w:val="1"/>
      <w:numFmt w:val="decimal"/>
      <w:lvlText w:val="%1."/>
      <w:lvlJc w:val="left"/>
      <w:rPr>
        <w:rFonts w:eastAsia="Calibri"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15:restartNumberingAfterBreak="0">
    <w:nsid w:val="432A6EFA"/>
    <w:multiLevelType w:val="multilevel"/>
    <w:tmpl w:val="7A5EDC4A"/>
    <w:styleLink w:val="WWNum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4BA651FA"/>
    <w:multiLevelType w:val="hybridMultilevel"/>
    <w:tmpl w:val="BC746136"/>
    <w:lvl w:ilvl="0" w:tplc="D1704BC0">
      <w:start w:val="1"/>
      <w:numFmt w:val="lowerLetter"/>
      <w:lvlText w:val="%1)"/>
      <w:lvlJc w:val="left"/>
      <w:pPr>
        <w:ind w:left="765" w:hanging="360"/>
      </w:pPr>
      <w:rPr>
        <w:rFonts w:hint="default"/>
        <w:b w:val="0"/>
        <w:i w:val="0"/>
        <w:iCs/>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63" w15:restartNumberingAfterBreak="0">
    <w:nsid w:val="4DD5306F"/>
    <w:multiLevelType w:val="hybridMultilevel"/>
    <w:tmpl w:val="07DAAE88"/>
    <w:lvl w:ilvl="0" w:tplc="471A3DF0">
      <w:start w:val="1"/>
      <w:numFmt w:val="decimal"/>
      <w:lvlText w:val="%1."/>
      <w:lvlJc w:val="left"/>
      <w:pPr>
        <w:ind w:left="765" w:hanging="360"/>
      </w:pPr>
      <w:rPr>
        <w:rFonts w:ascii="Times New Roman" w:eastAsia="Times New Roman" w:hAnsi="Times New Roman" w:cs="Times New Roman"/>
        <w:b w:val="0"/>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64" w15:restartNumberingAfterBreak="0">
    <w:nsid w:val="4EFE3693"/>
    <w:multiLevelType w:val="hybridMultilevel"/>
    <w:tmpl w:val="4F54E3B8"/>
    <w:lvl w:ilvl="0" w:tplc="7B60AD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47020C6"/>
    <w:multiLevelType w:val="hybridMultilevel"/>
    <w:tmpl w:val="2ADCAABC"/>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92059BA"/>
    <w:multiLevelType w:val="hybridMultilevel"/>
    <w:tmpl w:val="A8346E1C"/>
    <w:lvl w:ilvl="0" w:tplc="B21A3C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93A4789"/>
    <w:multiLevelType w:val="multilevel"/>
    <w:tmpl w:val="27288428"/>
    <w:styleLink w:val="WWNum59"/>
    <w:lvl w:ilvl="0">
      <w:start w:val="2"/>
      <w:numFmt w:val="decimal"/>
      <w:lvlText w:val="%1."/>
      <w:lvlJc w:val="left"/>
      <w:rPr>
        <w:b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8" w15:restartNumberingAfterBreak="0">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cs="Tahoma"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A8F6B02"/>
    <w:multiLevelType w:val="hybridMultilevel"/>
    <w:tmpl w:val="0ABC2FB2"/>
    <w:lvl w:ilvl="0" w:tplc="04150001">
      <w:start w:val="1"/>
      <w:numFmt w:val="bullet"/>
      <w:lvlText w:val=""/>
      <w:lvlJc w:val="left"/>
      <w:pPr>
        <w:ind w:left="965" w:hanging="360"/>
      </w:pPr>
      <w:rPr>
        <w:rFonts w:ascii="Symbol" w:hAnsi="Symbol" w:hint="default"/>
      </w:rPr>
    </w:lvl>
    <w:lvl w:ilvl="1" w:tplc="04150003" w:tentative="1">
      <w:start w:val="1"/>
      <w:numFmt w:val="bullet"/>
      <w:lvlText w:val="o"/>
      <w:lvlJc w:val="left"/>
      <w:pPr>
        <w:ind w:left="1685" w:hanging="360"/>
      </w:pPr>
      <w:rPr>
        <w:rFonts w:ascii="Courier New" w:hAnsi="Courier New" w:cs="Courier New" w:hint="default"/>
      </w:rPr>
    </w:lvl>
    <w:lvl w:ilvl="2" w:tplc="04150005" w:tentative="1">
      <w:start w:val="1"/>
      <w:numFmt w:val="bullet"/>
      <w:lvlText w:val=""/>
      <w:lvlJc w:val="left"/>
      <w:pPr>
        <w:ind w:left="2405" w:hanging="360"/>
      </w:pPr>
      <w:rPr>
        <w:rFonts w:ascii="Wingdings" w:hAnsi="Wingdings" w:hint="default"/>
      </w:rPr>
    </w:lvl>
    <w:lvl w:ilvl="3" w:tplc="04150001" w:tentative="1">
      <w:start w:val="1"/>
      <w:numFmt w:val="bullet"/>
      <w:lvlText w:val=""/>
      <w:lvlJc w:val="left"/>
      <w:pPr>
        <w:ind w:left="3125" w:hanging="360"/>
      </w:pPr>
      <w:rPr>
        <w:rFonts w:ascii="Symbol" w:hAnsi="Symbol" w:hint="default"/>
      </w:rPr>
    </w:lvl>
    <w:lvl w:ilvl="4" w:tplc="04150003" w:tentative="1">
      <w:start w:val="1"/>
      <w:numFmt w:val="bullet"/>
      <w:lvlText w:val="o"/>
      <w:lvlJc w:val="left"/>
      <w:pPr>
        <w:ind w:left="3845" w:hanging="360"/>
      </w:pPr>
      <w:rPr>
        <w:rFonts w:ascii="Courier New" w:hAnsi="Courier New" w:cs="Courier New" w:hint="default"/>
      </w:rPr>
    </w:lvl>
    <w:lvl w:ilvl="5" w:tplc="04150005" w:tentative="1">
      <w:start w:val="1"/>
      <w:numFmt w:val="bullet"/>
      <w:lvlText w:val=""/>
      <w:lvlJc w:val="left"/>
      <w:pPr>
        <w:ind w:left="4565" w:hanging="360"/>
      </w:pPr>
      <w:rPr>
        <w:rFonts w:ascii="Wingdings" w:hAnsi="Wingdings" w:hint="default"/>
      </w:rPr>
    </w:lvl>
    <w:lvl w:ilvl="6" w:tplc="04150001" w:tentative="1">
      <w:start w:val="1"/>
      <w:numFmt w:val="bullet"/>
      <w:lvlText w:val=""/>
      <w:lvlJc w:val="left"/>
      <w:pPr>
        <w:ind w:left="5285" w:hanging="360"/>
      </w:pPr>
      <w:rPr>
        <w:rFonts w:ascii="Symbol" w:hAnsi="Symbol" w:hint="default"/>
      </w:rPr>
    </w:lvl>
    <w:lvl w:ilvl="7" w:tplc="04150003" w:tentative="1">
      <w:start w:val="1"/>
      <w:numFmt w:val="bullet"/>
      <w:lvlText w:val="o"/>
      <w:lvlJc w:val="left"/>
      <w:pPr>
        <w:ind w:left="6005" w:hanging="360"/>
      </w:pPr>
      <w:rPr>
        <w:rFonts w:ascii="Courier New" w:hAnsi="Courier New" w:cs="Courier New" w:hint="default"/>
      </w:rPr>
    </w:lvl>
    <w:lvl w:ilvl="8" w:tplc="04150005" w:tentative="1">
      <w:start w:val="1"/>
      <w:numFmt w:val="bullet"/>
      <w:lvlText w:val=""/>
      <w:lvlJc w:val="left"/>
      <w:pPr>
        <w:ind w:left="6725" w:hanging="360"/>
      </w:pPr>
      <w:rPr>
        <w:rFonts w:ascii="Wingdings" w:hAnsi="Wingdings" w:hint="default"/>
      </w:rPr>
    </w:lvl>
  </w:abstractNum>
  <w:abstractNum w:abstractNumId="70" w15:restartNumberingAfterBreak="0">
    <w:nsid w:val="5E4F3C8F"/>
    <w:multiLevelType w:val="hybridMultilevel"/>
    <w:tmpl w:val="E8EE76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ED43D1B"/>
    <w:multiLevelType w:val="hybridMultilevel"/>
    <w:tmpl w:val="FEEC35AC"/>
    <w:name w:val="WW8Num15222222222222223"/>
    <w:lvl w:ilvl="0" w:tplc="5B0087B4">
      <w:start w:val="1"/>
      <w:numFmt w:val="upperLetter"/>
      <w:lvlText w:val="%1)"/>
      <w:lvlJc w:val="left"/>
      <w:pPr>
        <w:ind w:left="2586" w:hanging="18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60CD5402"/>
    <w:multiLevelType w:val="hybridMultilevel"/>
    <w:tmpl w:val="02524C4E"/>
    <w:lvl w:ilvl="0" w:tplc="6A50EE60">
      <w:start w:val="1"/>
      <w:numFmt w:val="decimal"/>
      <w:lvlText w:val="%1."/>
      <w:lvlJc w:val="left"/>
      <w:pPr>
        <w:ind w:left="360" w:hanging="360"/>
      </w:pPr>
      <w:rPr>
        <w:rFonts w:hint="default"/>
        <w:b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E39C947A">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1AF2F18"/>
    <w:multiLevelType w:val="singleLevel"/>
    <w:tmpl w:val="64684650"/>
    <w:lvl w:ilvl="0">
      <w:start w:val="1"/>
      <w:numFmt w:val="lowerLetter"/>
      <w:lvlText w:val="%1)"/>
      <w:legacy w:legacy="1" w:legacySpace="0" w:legacyIndent="446"/>
      <w:lvlJc w:val="left"/>
      <w:rPr>
        <w:rFonts w:ascii="Arial Unicode MS" w:eastAsia="Arial Unicode MS" w:hAnsi="Arial Unicode MS" w:cs="Arial Unicode MS" w:hint="eastAsia"/>
      </w:rPr>
    </w:lvl>
  </w:abstractNum>
  <w:abstractNum w:abstractNumId="74" w15:restartNumberingAfterBreak="0">
    <w:nsid w:val="62564770"/>
    <w:multiLevelType w:val="hybridMultilevel"/>
    <w:tmpl w:val="B6824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56CF8D7"/>
    <w:multiLevelType w:val="hybridMultilevel"/>
    <w:tmpl w:val="39DF6232"/>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6" w15:restartNumberingAfterBreak="0">
    <w:nsid w:val="67C66824"/>
    <w:multiLevelType w:val="multilevel"/>
    <w:tmpl w:val="18C4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8514072"/>
    <w:multiLevelType w:val="hybridMultilevel"/>
    <w:tmpl w:val="4C6415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B195EAC"/>
    <w:multiLevelType w:val="hybridMultilevel"/>
    <w:tmpl w:val="2BB2C6A0"/>
    <w:lvl w:ilvl="0" w:tplc="798EC9CE">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2197DAD"/>
    <w:multiLevelType w:val="multilevel"/>
    <w:tmpl w:val="6AB6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45250E6"/>
    <w:multiLevelType w:val="hybridMultilevel"/>
    <w:tmpl w:val="C2663DB0"/>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81" w15:restartNumberingAfterBreak="0">
    <w:nsid w:val="766312B8"/>
    <w:multiLevelType w:val="multilevel"/>
    <w:tmpl w:val="D39ED874"/>
    <w:lvl w:ilvl="0">
      <w:start w:val="1"/>
      <w:numFmt w:val="decimal"/>
      <w:lvlText w:val="%1."/>
      <w:lvlJc w:val="left"/>
      <w:pPr>
        <w:tabs>
          <w:tab w:val="num" w:pos="720"/>
        </w:tabs>
        <w:ind w:left="720" w:hanging="360"/>
      </w:pPr>
      <w:rPr>
        <w:rFonts w:ascii="Times New Roman" w:hAnsi="Times New Roman" w:cs="Times New Roman" w:hint="default"/>
        <w:b w:val="0"/>
        <w:bCs/>
        <w:sz w:val="24"/>
        <w:szCs w:val="24"/>
      </w:rPr>
    </w:lvl>
    <w:lvl w:ilvl="1">
      <w:start w:val="8"/>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69745FB"/>
    <w:multiLevelType w:val="multilevel"/>
    <w:tmpl w:val="E80E2374"/>
    <w:lvl w:ilvl="0">
      <w:start w:val="1"/>
      <w:numFmt w:val="decimal"/>
      <w:lvlText w:val="%1."/>
      <w:lvlJc w:val="left"/>
      <w:pPr>
        <w:tabs>
          <w:tab w:val="num" w:pos="720"/>
        </w:tabs>
        <w:ind w:left="720" w:hanging="360"/>
      </w:pPr>
      <w:rPr>
        <w:rFonts w:ascii="Times New Roman" w:hAnsi="Times New Roman" w:cs="Times New Roman" w:hint="default"/>
        <w:b w:val="0"/>
        <w:bCs w:val="0"/>
        <w:sz w:val="24"/>
        <w:szCs w:val="24"/>
      </w:rPr>
    </w:lvl>
    <w:lvl w:ilvl="1">
      <w:start w:val="1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9AF7F95"/>
    <w:multiLevelType w:val="hybridMultilevel"/>
    <w:tmpl w:val="6E42647A"/>
    <w:lvl w:ilvl="0" w:tplc="3C8C56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E5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057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61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C7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0C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6B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406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4C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7C755F38"/>
    <w:multiLevelType w:val="multilevel"/>
    <w:tmpl w:val="48E044C6"/>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5" w15:restartNumberingAfterBreak="0">
    <w:nsid w:val="7C8602A7"/>
    <w:multiLevelType w:val="multilevel"/>
    <w:tmpl w:val="89C4856C"/>
    <w:styleLink w:val="WWNum49"/>
    <w:lvl w:ilvl="0">
      <w:start w:val="1"/>
      <w:numFmt w:val="decimal"/>
      <w:lvlText w:val="%1."/>
      <w:lvlJc w:val="right"/>
      <w:pPr>
        <w:ind w:left="2771" w:hanging="360"/>
      </w:pPr>
      <w:rPr>
        <w:rFonts w:cs="Times New Roman"/>
        <w:b w:val="0"/>
        <w:sz w:val="22"/>
      </w:rPr>
    </w:lvl>
    <w:lvl w:ilvl="1">
      <w:start w:val="1"/>
      <w:numFmt w:val="decimal"/>
      <w:lvlText w:val="%2."/>
      <w:lvlJc w:val="right"/>
      <w:pPr>
        <w:ind w:left="644" w:hanging="360"/>
      </w:pPr>
      <w:rPr>
        <w:rFonts w:cs="Times New Roman"/>
        <w:b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6" w15:restartNumberingAfterBreak="0">
    <w:nsid w:val="7DC11DD6"/>
    <w:multiLevelType w:val="hybridMultilevel"/>
    <w:tmpl w:val="446687C4"/>
    <w:lvl w:ilvl="0" w:tplc="FFFFFFFF">
      <w:start w:val="1"/>
      <w:numFmt w:val="decimal"/>
      <w:lvlText w:val="%1."/>
      <w:lvlJc w:val="left"/>
      <w:pPr>
        <w:ind w:left="360" w:hanging="360"/>
      </w:p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num w:numId="1" w16cid:durableId="1221206420">
    <w:abstractNumId w:val="6"/>
  </w:num>
  <w:num w:numId="2" w16cid:durableId="1858428210">
    <w:abstractNumId w:val="62"/>
  </w:num>
  <w:num w:numId="3" w16cid:durableId="1775398764">
    <w:abstractNumId w:val="72"/>
  </w:num>
  <w:num w:numId="4" w16cid:durableId="272322741">
    <w:abstractNumId w:val="57"/>
  </w:num>
  <w:num w:numId="5" w16cid:durableId="1107774747">
    <w:abstractNumId w:val="44"/>
  </w:num>
  <w:num w:numId="6" w16cid:durableId="697052440">
    <w:abstractNumId w:val="84"/>
  </w:num>
  <w:num w:numId="7" w16cid:durableId="1184629988">
    <w:abstractNumId w:val="35"/>
  </w:num>
  <w:num w:numId="8" w16cid:durableId="796026385">
    <w:abstractNumId w:val="66"/>
  </w:num>
  <w:num w:numId="9" w16cid:durableId="1818833992">
    <w:abstractNumId w:val="74"/>
  </w:num>
  <w:num w:numId="10" w16cid:durableId="1947958096">
    <w:abstractNumId w:val="77"/>
  </w:num>
  <w:num w:numId="11" w16cid:durableId="1601334773">
    <w:abstractNumId w:val="51"/>
  </w:num>
  <w:num w:numId="12" w16cid:durableId="1065301573">
    <w:abstractNumId w:val="78"/>
  </w:num>
  <w:num w:numId="13" w16cid:durableId="1003555492">
    <w:abstractNumId w:val="26"/>
  </w:num>
  <w:num w:numId="14" w16cid:durableId="1708917543">
    <w:abstractNumId w:val="42"/>
  </w:num>
  <w:num w:numId="15" w16cid:durableId="1480464563">
    <w:abstractNumId w:val="28"/>
  </w:num>
  <w:num w:numId="16" w16cid:durableId="479346561">
    <w:abstractNumId w:val="54"/>
  </w:num>
  <w:num w:numId="17" w16cid:durableId="240532293">
    <w:abstractNumId w:val="29"/>
  </w:num>
  <w:num w:numId="18" w16cid:durableId="1434394260">
    <w:abstractNumId w:val="32"/>
  </w:num>
  <w:num w:numId="19" w16cid:durableId="57024753">
    <w:abstractNumId w:val="46"/>
  </w:num>
  <w:num w:numId="20" w16cid:durableId="673611069">
    <w:abstractNumId w:val="70"/>
  </w:num>
  <w:num w:numId="21" w16cid:durableId="76682574">
    <w:abstractNumId w:val="31"/>
  </w:num>
  <w:num w:numId="22" w16cid:durableId="1589189063">
    <w:abstractNumId w:val="65"/>
  </w:num>
  <w:num w:numId="23" w16cid:durableId="773330656">
    <w:abstractNumId w:val="64"/>
  </w:num>
  <w:num w:numId="24" w16cid:durableId="1845977470">
    <w:abstractNumId w:val="73"/>
    <w:lvlOverride w:ilvl="0">
      <w:lvl w:ilvl="0">
        <w:start w:val="1"/>
        <w:numFmt w:val="decimal"/>
        <w:lvlText w:val="%1)"/>
        <w:lvlJc w:val="left"/>
        <w:pPr>
          <w:ind w:left="360" w:hanging="360"/>
        </w:pPr>
      </w:lvl>
    </w:lvlOverride>
  </w:num>
  <w:num w:numId="25" w16cid:durableId="129826906">
    <w:abstractNumId w:val="81"/>
  </w:num>
  <w:num w:numId="26" w16cid:durableId="197396574">
    <w:abstractNumId w:val="27"/>
    <w:lvlOverride w:ilvl="0">
      <w:lvl w:ilvl="0">
        <w:start w:val="1"/>
        <w:numFmt w:val="decimal"/>
        <w:lvlText w:val="6.%1."/>
        <w:lvlJc w:val="left"/>
        <w:pPr>
          <w:ind w:left="360" w:hanging="360"/>
        </w:pPr>
        <w:rPr>
          <w:rFonts w:ascii="Times New Roman" w:hAnsi="Times New Roman" w:cs="Times New Roman" w:hint="default"/>
          <w:sz w:val="24"/>
          <w:szCs w:val="24"/>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7" w16cid:durableId="119305593">
    <w:abstractNumId w:val="38"/>
  </w:num>
  <w:num w:numId="28" w16cid:durableId="676032139">
    <w:abstractNumId w:val="82"/>
  </w:num>
  <w:num w:numId="29" w16cid:durableId="463933266">
    <w:abstractNumId w:val="23"/>
    <w:lvlOverride w:ilvl="0">
      <w:lvl w:ilvl="0">
        <w:numFmt w:val="lowerLetter"/>
        <w:lvlText w:val="%1."/>
        <w:lvlJc w:val="left"/>
        <w:rPr>
          <w:rFonts w:ascii="Times New Roman" w:hAnsi="Times New Roman" w:cs="Times New Roman" w:hint="default"/>
          <w:sz w:val="24"/>
          <w:szCs w:val="24"/>
        </w:rPr>
      </w:lvl>
    </w:lvlOverride>
  </w:num>
  <w:num w:numId="30" w16cid:durableId="796491411">
    <w:abstractNumId w:val="63"/>
  </w:num>
  <w:num w:numId="31" w16cid:durableId="1292402076">
    <w:abstractNumId w:val="36"/>
  </w:num>
  <w:num w:numId="32" w16cid:durableId="279265816">
    <w:abstractNumId w:val="79"/>
    <w:lvlOverride w:ilvl="0">
      <w:lvl w:ilvl="0">
        <w:numFmt w:val="lowerLetter"/>
        <w:lvlText w:val="%1."/>
        <w:lvlJc w:val="left"/>
      </w:lvl>
    </w:lvlOverride>
  </w:num>
  <w:num w:numId="33" w16cid:durableId="449057186">
    <w:abstractNumId w:val="76"/>
  </w:num>
  <w:num w:numId="34" w16cid:durableId="2010601518">
    <w:abstractNumId w:val="39"/>
  </w:num>
  <w:num w:numId="35" w16cid:durableId="894462896">
    <w:abstractNumId w:val="85"/>
  </w:num>
  <w:num w:numId="36" w16cid:durableId="1387098832">
    <w:abstractNumId w:val="33"/>
  </w:num>
  <w:num w:numId="37" w16cid:durableId="149292765">
    <w:abstractNumId w:val="40"/>
  </w:num>
  <w:num w:numId="38" w16cid:durableId="627276412">
    <w:abstractNumId w:val="83"/>
  </w:num>
  <w:num w:numId="39" w16cid:durableId="1120804294">
    <w:abstractNumId w:val="69"/>
  </w:num>
  <w:num w:numId="40" w16cid:durableId="1207794848">
    <w:abstractNumId w:val="24"/>
  </w:num>
  <w:num w:numId="41" w16cid:durableId="77559636">
    <w:abstractNumId w:val="41"/>
  </w:num>
  <w:num w:numId="42" w16cid:durableId="1898391447">
    <w:abstractNumId w:val="37"/>
  </w:num>
  <w:num w:numId="43" w16cid:durableId="691809189">
    <w:abstractNumId w:val="20"/>
  </w:num>
  <w:num w:numId="44" w16cid:durableId="144902971">
    <w:abstractNumId w:val="60"/>
  </w:num>
  <w:num w:numId="45" w16cid:durableId="2021811004">
    <w:abstractNumId w:val="43"/>
  </w:num>
  <w:num w:numId="46" w16cid:durableId="1311598632">
    <w:abstractNumId w:val="45"/>
  </w:num>
  <w:num w:numId="47" w16cid:durableId="1952929824">
    <w:abstractNumId w:val="61"/>
  </w:num>
  <w:num w:numId="48" w16cid:durableId="431780055">
    <w:abstractNumId w:val="67"/>
  </w:num>
  <w:num w:numId="49" w16cid:durableId="1054894199">
    <w:abstractNumId w:val="55"/>
  </w:num>
  <w:num w:numId="50" w16cid:durableId="1026057568">
    <w:abstractNumId w:val="53"/>
  </w:num>
  <w:num w:numId="51" w16cid:durableId="2041278288">
    <w:abstractNumId w:val="49"/>
  </w:num>
  <w:num w:numId="52" w16cid:durableId="993415161">
    <w:abstractNumId w:val="0"/>
  </w:num>
  <w:num w:numId="53" w16cid:durableId="1550414805">
    <w:abstractNumId w:val="22"/>
  </w:num>
  <w:num w:numId="54" w16cid:durableId="2014141695">
    <w:abstractNumId w:val="58"/>
  </w:num>
  <w:num w:numId="55" w16cid:durableId="76738625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45614957">
    <w:abstractNumId w:val="75"/>
  </w:num>
  <w:num w:numId="57" w16cid:durableId="1430193844">
    <w:abstractNumId w:val="50"/>
  </w:num>
  <w:num w:numId="58" w16cid:durableId="1675959972">
    <w:abstractNumId w:val="68"/>
  </w:num>
  <w:num w:numId="59" w16cid:durableId="20778977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365592913">
    <w:abstractNumId w:val="21"/>
  </w:num>
  <w:num w:numId="61" w16cid:durableId="1630747061">
    <w:abstractNumId w:val="34"/>
  </w:num>
  <w:num w:numId="62" w16cid:durableId="415055598">
    <w:abstractNumId w:val="30"/>
  </w:num>
  <w:num w:numId="63" w16cid:durableId="1534150375">
    <w:abstractNumId w:val="59"/>
  </w:num>
  <w:num w:numId="64" w16cid:durableId="2028216365">
    <w:abstractNumId w:val="25"/>
  </w:num>
  <w:num w:numId="65" w16cid:durableId="1859540296">
    <w:abstractNumId w:val="56"/>
  </w:num>
  <w:num w:numId="66" w16cid:durableId="275794523">
    <w:abstractNumId w:val="86"/>
  </w:num>
  <w:num w:numId="67" w16cid:durableId="1794903461">
    <w:abstractNumId w:val="52"/>
  </w:num>
  <w:num w:numId="68" w16cid:durableId="2022203002">
    <w:abstractNumId w:val="48"/>
  </w:num>
  <w:num w:numId="69" w16cid:durableId="2020159938">
    <w:abstractNumId w:val="8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1CA"/>
    <w:rsid w:val="00000151"/>
    <w:rsid w:val="000009CC"/>
    <w:rsid w:val="000016D2"/>
    <w:rsid w:val="000019D2"/>
    <w:rsid w:val="00002149"/>
    <w:rsid w:val="00003245"/>
    <w:rsid w:val="00003370"/>
    <w:rsid w:val="0000343F"/>
    <w:rsid w:val="00003F5C"/>
    <w:rsid w:val="00004F8A"/>
    <w:rsid w:val="000057AC"/>
    <w:rsid w:val="00006022"/>
    <w:rsid w:val="00006C24"/>
    <w:rsid w:val="00006DE2"/>
    <w:rsid w:val="00006FB1"/>
    <w:rsid w:val="000078F4"/>
    <w:rsid w:val="00007DE7"/>
    <w:rsid w:val="00010A66"/>
    <w:rsid w:val="000112A7"/>
    <w:rsid w:val="00011388"/>
    <w:rsid w:val="00011520"/>
    <w:rsid w:val="00012777"/>
    <w:rsid w:val="00014E1D"/>
    <w:rsid w:val="00015355"/>
    <w:rsid w:val="00016D10"/>
    <w:rsid w:val="000171DC"/>
    <w:rsid w:val="00017258"/>
    <w:rsid w:val="000200E6"/>
    <w:rsid w:val="00020BCE"/>
    <w:rsid w:val="00020C31"/>
    <w:rsid w:val="00021071"/>
    <w:rsid w:val="0002129C"/>
    <w:rsid w:val="000214E6"/>
    <w:rsid w:val="00023C18"/>
    <w:rsid w:val="000242B6"/>
    <w:rsid w:val="0002651B"/>
    <w:rsid w:val="00026E26"/>
    <w:rsid w:val="00027E20"/>
    <w:rsid w:val="000303A1"/>
    <w:rsid w:val="00030622"/>
    <w:rsid w:val="00030915"/>
    <w:rsid w:val="00032159"/>
    <w:rsid w:val="00033E1A"/>
    <w:rsid w:val="00034053"/>
    <w:rsid w:val="00034B36"/>
    <w:rsid w:val="0003638B"/>
    <w:rsid w:val="0003686F"/>
    <w:rsid w:val="00036F27"/>
    <w:rsid w:val="00040439"/>
    <w:rsid w:val="0004115C"/>
    <w:rsid w:val="00041C67"/>
    <w:rsid w:val="0004241D"/>
    <w:rsid w:val="00042D63"/>
    <w:rsid w:val="0004371D"/>
    <w:rsid w:val="00043AAC"/>
    <w:rsid w:val="00043EAB"/>
    <w:rsid w:val="00043F9C"/>
    <w:rsid w:val="000441EC"/>
    <w:rsid w:val="00044F6D"/>
    <w:rsid w:val="0005044D"/>
    <w:rsid w:val="000504BF"/>
    <w:rsid w:val="0005093C"/>
    <w:rsid w:val="00050A04"/>
    <w:rsid w:val="000528BE"/>
    <w:rsid w:val="000532B0"/>
    <w:rsid w:val="00054D39"/>
    <w:rsid w:val="00055AD7"/>
    <w:rsid w:val="00055C6D"/>
    <w:rsid w:val="00055DF6"/>
    <w:rsid w:val="00056F6D"/>
    <w:rsid w:val="000604C1"/>
    <w:rsid w:val="00060C3F"/>
    <w:rsid w:val="00061708"/>
    <w:rsid w:val="00062AB4"/>
    <w:rsid w:val="00063914"/>
    <w:rsid w:val="00063980"/>
    <w:rsid w:val="00063AAC"/>
    <w:rsid w:val="00063BD5"/>
    <w:rsid w:val="00063C25"/>
    <w:rsid w:val="00064E0A"/>
    <w:rsid w:val="00065E7C"/>
    <w:rsid w:val="000661D2"/>
    <w:rsid w:val="0006717B"/>
    <w:rsid w:val="00067B3D"/>
    <w:rsid w:val="00070102"/>
    <w:rsid w:val="0007109E"/>
    <w:rsid w:val="000728FB"/>
    <w:rsid w:val="00072EBE"/>
    <w:rsid w:val="0007311F"/>
    <w:rsid w:val="00073BFA"/>
    <w:rsid w:val="00074886"/>
    <w:rsid w:val="00081EC4"/>
    <w:rsid w:val="0008401D"/>
    <w:rsid w:val="0008428F"/>
    <w:rsid w:val="00084492"/>
    <w:rsid w:val="000845BB"/>
    <w:rsid w:val="0008481B"/>
    <w:rsid w:val="00084F1E"/>
    <w:rsid w:val="00085683"/>
    <w:rsid w:val="00087584"/>
    <w:rsid w:val="00090A15"/>
    <w:rsid w:val="00091614"/>
    <w:rsid w:val="00092503"/>
    <w:rsid w:val="00092C82"/>
    <w:rsid w:val="00094568"/>
    <w:rsid w:val="00094A42"/>
    <w:rsid w:val="00094C51"/>
    <w:rsid w:val="0009623D"/>
    <w:rsid w:val="000966BD"/>
    <w:rsid w:val="00097242"/>
    <w:rsid w:val="0009749A"/>
    <w:rsid w:val="00097684"/>
    <w:rsid w:val="000977EC"/>
    <w:rsid w:val="0009783F"/>
    <w:rsid w:val="000A25A4"/>
    <w:rsid w:val="000A3663"/>
    <w:rsid w:val="000A58AF"/>
    <w:rsid w:val="000A6B8A"/>
    <w:rsid w:val="000A7501"/>
    <w:rsid w:val="000A7C84"/>
    <w:rsid w:val="000B0254"/>
    <w:rsid w:val="000B17D7"/>
    <w:rsid w:val="000B1C9B"/>
    <w:rsid w:val="000B2856"/>
    <w:rsid w:val="000B2D82"/>
    <w:rsid w:val="000B2FF9"/>
    <w:rsid w:val="000B38DA"/>
    <w:rsid w:val="000B5D0C"/>
    <w:rsid w:val="000B5EB8"/>
    <w:rsid w:val="000B618A"/>
    <w:rsid w:val="000B767D"/>
    <w:rsid w:val="000B7F43"/>
    <w:rsid w:val="000C100C"/>
    <w:rsid w:val="000C189D"/>
    <w:rsid w:val="000C20C2"/>
    <w:rsid w:val="000C233B"/>
    <w:rsid w:val="000C26C5"/>
    <w:rsid w:val="000C2C24"/>
    <w:rsid w:val="000C304C"/>
    <w:rsid w:val="000C5AD2"/>
    <w:rsid w:val="000C6068"/>
    <w:rsid w:val="000C6EE0"/>
    <w:rsid w:val="000C7737"/>
    <w:rsid w:val="000C7EC5"/>
    <w:rsid w:val="000D0D4B"/>
    <w:rsid w:val="000D0E2D"/>
    <w:rsid w:val="000D1263"/>
    <w:rsid w:val="000D1918"/>
    <w:rsid w:val="000D2056"/>
    <w:rsid w:val="000D3409"/>
    <w:rsid w:val="000D3BC9"/>
    <w:rsid w:val="000D501D"/>
    <w:rsid w:val="000D5D1E"/>
    <w:rsid w:val="000D665F"/>
    <w:rsid w:val="000D7630"/>
    <w:rsid w:val="000D7D33"/>
    <w:rsid w:val="000D7FF3"/>
    <w:rsid w:val="000E0B7D"/>
    <w:rsid w:val="000E0BA7"/>
    <w:rsid w:val="000E1642"/>
    <w:rsid w:val="000E39BB"/>
    <w:rsid w:val="000E4917"/>
    <w:rsid w:val="000E5B26"/>
    <w:rsid w:val="000E6DD2"/>
    <w:rsid w:val="000E6E24"/>
    <w:rsid w:val="000E7C16"/>
    <w:rsid w:val="000E7D2B"/>
    <w:rsid w:val="000F01B0"/>
    <w:rsid w:val="000F1166"/>
    <w:rsid w:val="000F272D"/>
    <w:rsid w:val="000F3A9B"/>
    <w:rsid w:val="000F63FB"/>
    <w:rsid w:val="000F7872"/>
    <w:rsid w:val="00100B44"/>
    <w:rsid w:val="00103271"/>
    <w:rsid w:val="0010354E"/>
    <w:rsid w:val="00103F99"/>
    <w:rsid w:val="00105548"/>
    <w:rsid w:val="00105C26"/>
    <w:rsid w:val="00106DCB"/>
    <w:rsid w:val="00106F2B"/>
    <w:rsid w:val="0010749A"/>
    <w:rsid w:val="00107A13"/>
    <w:rsid w:val="00107BAC"/>
    <w:rsid w:val="00107F00"/>
    <w:rsid w:val="001100D1"/>
    <w:rsid w:val="00110A01"/>
    <w:rsid w:val="00110A07"/>
    <w:rsid w:val="001111D9"/>
    <w:rsid w:val="00111F51"/>
    <w:rsid w:val="00112D53"/>
    <w:rsid w:val="00113530"/>
    <w:rsid w:val="00113A19"/>
    <w:rsid w:val="001141C0"/>
    <w:rsid w:val="001146DC"/>
    <w:rsid w:val="001152ED"/>
    <w:rsid w:val="001158E4"/>
    <w:rsid w:val="00115B07"/>
    <w:rsid w:val="0011766C"/>
    <w:rsid w:val="0012110F"/>
    <w:rsid w:val="00122283"/>
    <w:rsid w:val="00122BAC"/>
    <w:rsid w:val="0012304E"/>
    <w:rsid w:val="00123720"/>
    <w:rsid w:val="0012493E"/>
    <w:rsid w:val="001252C8"/>
    <w:rsid w:val="00127825"/>
    <w:rsid w:val="001278AD"/>
    <w:rsid w:val="0012791F"/>
    <w:rsid w:val="001279A0"/>
    <w:rsid w:val="001321FB"/>
    <w:rsid w:val="00133242"/>
    <w:rsid w:val="001340C1"/>
    <w:rsid w:val="00134D22"/>
    <w:rsid w:val="00134EA9"/>
    <w:rsid w:val="001351E7"/>
    <w:rsid w:val="00136D15"/>
    <w:rsid w:val="00141484"/>
    <w:rsid w:val="0014150C"/>
    <w:rsid w:val="00142081"/>
    <w:rsid w:val="001430DC"/>
    <w:rsid w:val="001431F8"/>
    <w:rsid w:val="00143761"/>
    <w:rsid w:val="0014430A"/>
    <w:rsid w:val="0014529D"/>
    <w:rsid w:val="00146551"/>
    <w:rsid w:val="00151F42"/>
    <w:rsid w:val="00152050"/>
    <w:rsid w:val="00152366"/>
    <w:rsid w:val="00152C63"/>
    <w:rsid w:val="00153466"/>
    <w:rsid w:val="00153517"/>
    <w:rsid w:val="00153744"/>
    <w:rsid w:val="001550DD"/>
    <w:rsid w:val="0015683F"/>
    <w:rsid w:val="00156B1D"/>
    <w:rsid w:val="00157ACB"/>
    <w:rsid w:val="00161CE9"/>
    <w:rsid w:val="00162850"/>
    <w:rsid w:val="00162BD3"/>
    <w:rsid w:val="00163333"/>
    <w:rsid w:val="001634A8"/>
    <w:rsid w:val="001647ED"/>
    <w:rsid w:val="00167B00"/>
    <w:rsid w:val="00167EF2"/>
    <w:rsid w:val="0017090F"/>
    <w:rsid w:val="00170A47"/>
    <w:rsid w:val="00170E57"/>
    <w:rsid w:val="0017167B"/>
    <w:rsid w:val="00172E73"/>
    <w:rsid w:val="00173B70"/>
    <w:rsid w:val="001771BD"/>
    <w:rsid w:val="00180FE2"/>
    <w:rsid w:val="00182898"/>
    <w:rsid w:val="00182C9D"/>
    <w:rsid w:val="00183CF6"/>
    <w:rsid w:val="001845C8"/>
    <w:rsid w:val="0018499F"/>
    <w:rsid w:val="00184D27"/>
    <w:rsid w:val="00185409"/>
    <w:rsid w:val="001863C3"/>
    <w:rsid w:val="00186F19"/>
    <w:rsid w:val="001870FA"/>
    <w:rsid w:val="0018720A"/>
    <w:rsid w:val="00187353"/>
    <w:rsid w:val="00190979"/>
    <w:rsid w:val="0019156D"/>
    <w:rsid w:val="001917F0"/>
    <w:rsid w:val="00191C71"/>
    <w:rsid w:val="00191C97"/>
    <w:rsid w:val="00191F60"/>
    <w:rsid w:val="00192710"/>
    <w:rsid w:val="001941C3"/>
    <w:rsid w:val="001947E8"/>
    <w:rsid w:val="00194A0E"/>
    <w:rsid w:val="00195945"/>
    <w:rsid w:val="0019674E"/>
    <w:rsid w:val="0019703D"/>
    <w:rsid w:val="00197958"/>
    <w:rsid w:val="00197D86"/>
    <w:rsid w:val="001A0B04"/>
    <w:rsid w:val="001A11A1"/>
    <w:rsid w:val="001A28B4"/>
    <w:rsid w:val="001A3135"/>
    <w:rsid w:val="001A331C"/>
    <w:rsid w:val="001A3329"/>
    <w:rsid w:val="001A46D3"/>
    <w:rsid w:val="001A4FEA"/>
    <w:rsid w:val="001A5154"/>
    <w:rsid w:val="001A5A70"/>
    <w:rsid w:val="001A615A"/>
    <w:rsid w:val="001A6EC3"/>
    <w:rsid w:val="001B130E"/>
    <w:rsid w:val="001B3658"/>
    <w:rsid w:val="001B3B23"/>
    <w:rsid w:val="001B4495"/>
    <w:rsid w:val="001B4821"/>
    <w:rsid w:val="001B4B89"/>
    <w:rsid w:val="001B5239"/>
    <w:rsid w:val="001B620E"/>
    <w:rsid w:val="001B6AA2"/>
    <w:rsid w:val="001B6AC6"/>
    <w:rsid w:val="001B6E9C"/>
    <w:rsid w:val="001B704D"/>
    <w:rsid w:val="001B72E7"/>
    <w:rsid w:val="001C1872"/>
    <w:rsid w:val="001C1EC9"/>
    <w:rsid w:val="001C29D2"/>
    <w:rsid w:val="001C300B"/>
    <w:rsid w:val="001C3164"/>
    <w:rsid w:val="001C4096"/>
    <w:rsid w:val="001C5454"/>
    <w:rsid w:val="001C5A5D"/>
    <w:rsid w:val="001C5A89"/>
    <w:rsid w:val="001C5CC2"/>
    <w:rsid w:val="001C6E28"/>
    <w:rsid w:val="001C74C5"/>
    <w:rsid w:val="001C7F69"/>
    <w:rsid w:val="001D1490"/>
    <w:rsid w:val="001D15BC"/>
    <w:rsid w:val="001D20C0"/>
    <w:rsid w:val="001D2C2D"/>
    <w:rsid w:val="001D485F"/>
    <w:rsid w:val="001D4AA9"/>
    <w:rsid w:val="001D4D80"/>
    <w:rsid w:val="001D6788"/>
    <w:rsid w:val="001E0D2D"/>
    <w:rsid w:val="001E112F"/>
    <w:rsid w:val="001E1DD8"/>
    <w:rsid w:val="001E2674"/>
    <w:rsid w:val="001E2ADC"/>
    <w:rsid w:val="001E327B"/>
    <w:rsid w:val="001E40B7"/>
    <w:rsid w:val="001E455F"/>
    <w:rsid w:val="001E5D66"/>
    <w:rsid w:val="001E6297"/>
    <w:rsid w:val="001E6B2D"/>
    <w:rsid w:val="001E797A"/>
    <w:rsid w:val="001E7C55"/>
    <w:rsid w:val="001F134D"/>
    <w:rsid w:val="001F1B78"/>
    <w:rsid w:val="001F205E"/>
    <w:rsid w:val="001F3734"/>
    <w:rsid w:val="001F373C"/>
    <w:rsid w:val="001F44FF"/>
    <w:rsid w:val="001F4C97"/>
    <w:rsid w:val="001F626A"/>
    <w:rsid w:val="001F6623"/>
    <w:rsid w:val="001F76AE"/>
    <w:rsid w:val="00200157"/>
    <w:rsid w:val="00200875"/>
    <w:rsid w:val="0020097C"/>
    <w:rsid w:val="002009E2"/>
    <w:rsid w:val="00201D79"/>
    <w:rsid w:val="00202F5A"/>
    <w:rsid w:val="002037FF"/>
    <w:rsid w:val="00203D6E"/>
    <w:rsid w:val="00204A2C"/>
    <w:rsid w:val="00204F79"/>
    <w:rsid w:val="0020517A"/>
    <w:rsid w:val="00205C23"/>
    <w:rsid w:val="0020600D"/>
    <w:rsid w:val="002063FC"/>
    <w:rsid w:val="00206E29"/>
    <w:rsid w:val="0021007B"/>
    <w:rsid w:val="002113A4"/>
    <w:rsid w:val="002116E6"/>
    <w:rsid w:val="002121C1"/>
    <w:rsid w:val="00212D55"/>
    <w:rsid w:val="00212E40"/>
    <w:rsid w:val="0021327C"/>
    <w:rsid w:val="00213B02"/>
    <w:rsid w:val="00214519"/>
    <w:rsid w:val="00214621"/>
    <w:rsid w:val="002146F5"/>
    <w:rsid w:val="002161E9"/>
    <w:rsid w:val="00216840"/>
    <w:rsid w:val="0021712A"/>
    <w:rsid w:val="00217950"/>
    <w:rsid w:val="00220338"/>
    <w:rsid w:val="002203F5"/>
    <w:rsid w:val="00221B3C"/>
    <w:rsid w:val="00223385"/>
    <w:rsid w:val="00223A3A"/>
    <w:rsid w:val="002257EF"/>
    <w:rsid w:val="00225A4A"/>
    <w:rsid w:val="00227936"/>
    <w:rsid w:val="0023181C"/>
    <w:rsid w:val="00231AED"/>
    <w:rsid w:val="00232868"/>
    <w:rsid w:val="0023369E"/>
    <w:rsid w:val="00233AC1"/>
    <w:rsid w:val="00234137"/>
    <w:rsid w:val="00234B72"/>
    <w:rsid w:val="00234CAF"/>
    <w:rsid w:val="00234FA2"/>
    <w:rsid w:val="00235231"/>
    <w:rsid w:val="00236A83"/>
    <w:rsid w:val="00236C1B"/>
    <w:rsid w:val="002376D4"/>
    <w:rsid w:val="00237F7F"/>
    <w:rsid w:val="00240BFB"/>
    <w:rsid w:val="00241B8B"/>
    <w:rsid w:val="002424C3"/>
    <w:rsid w:val="002424E5"/>
    <w:rsid w:val="002430C0"/>
    <w:rsid w:val="00244C29"/>
    <w:rsid w:val="0024551E"/>
    <w:rsid w:val="00245BAF"/>
    <w:rsid w:val="00246783"/>
    <w:rsid w:val="002475FF"/>
    <w:rsid w:val="002516CA"/>
    <w:rsid w:val="00251AA3"/>
    <w:rsid w:val="0025217F"/>
    <w:rsid w:val="002529F0"/>
    <w:rsid w:val="00254D9B"/>
    <w:rsid w:val="002559EE"/>
    <w:rsid w:val="00255A27"/>
    <w:rsid w:val="00256694"/>
    <w:rsid w:val="002575F0"/>
    <w:rsid w:val="00257937"/>
    <w:rsid w:val="00260B2D"/>
    <w:rsid w:val="00261DFB"/>
    <w:rsid w:val="00262A15"/>
    <w:rsid w:val="00264573"/>
    <w:rsid w:val="00264728"/>
    <w:rsid w:val="002647EF"/>
    <w:rsid w:val="00264947"/>
    <w:rsid w:val="00264EA4"/>
    <w:rsid w:val="002654EC"/>
    <w:rsid w:val="002662AD"/>
    <w:rsid w:val="0027283B"/>
    <w:rsid w:val="00273C8E"/>
    <w:rsid w:val="00275792"/>
    <w:rsid w:val="00276CA2"/>
    <w:rsid w:val="0028181F"/>
    <w:rsid w:val="002819BB"/>
    <w:rsid w:val="00281F60"/>
    <w:rsid w:val="00282FDB"/>
    <w:rsid w:val="002843CD"/>
    <w:rsid w:val="00284BD2"/>
    <w:rsid w:val="00285117"/>
    <w:rsid w:val="00287035"/>
    <w:rsid w:val="00287928"/>
    <w:rsid w:val="00287D9B"/>
    <w:rsid w:val="00287DF4"/>
    <w:rsid w:val="00290A19"/>
    <w:rsid w:val="00290D48"/>
    <w:rsid w:val="00291D16"/>
    <w:rsid w:val="00293488"/>
    <w:rsid w:val="00293934"/>
    <w:rsid w:val="00293E44"/>
    <w:rsid w:val="002946CA"/>
    <w:rsid w:val="00297C6A"/>
    <w:rsid w:val="002A009D"/>
    <w:rsid w:val="002A173D"/>
    <w:rsid w:val="002A19ED"/>
    <w:rsid w:val="002A2078"/>
    <w:rsid w:val="002A3A05"/>
    <w:rsid w:val="002A423C"/>
    <w:rsid w:val="002A484E"/>
    <w:rsid w:val="002A59C6"/>
    <w:rsid w:val="002A60A6"/>
    <w:rsid w:val="002A6790"/>
    <w:rsid w:val="002A6A5A"/>
    <w:rsid w:val="002A75CD"/>
    <w:rsid w:val="002A79BE"/>
    <w:rsid w:val="002A7F6C"/>
    <w:rsid w:val="002B0DB6"/>
    <w:rsid w:val="002B189B"/>
    <w:rsid w:val="002B223D"/>
    <w:rsid w:val="002B2B1F"/>
    <w:rsid w:val="002B3C2A"/>
    <w:rsid w:val="002B4D4B"/>
    <w:rsid w:val="002B527B"/>
    <w:rsid w:val="002B6153"/>
    <w:rsid w:val="002B638E"/>
    <w:rsid w:val="002B6565"/>
    <w:rsid w:val="002C03E4"/>
    <w:rsid w:val="002C1ED5"/>
    <w:rsid w:val="002C25C0"/>
    <w:rsid w:val="002C262B"/>
    <w:rsid w:val="002C46CA"/>
    <w:rsid w:val="002C4744"/>
    <w:rsid w:val="002C480E"/>
    <w:rsid w:val="002C49DC"/>
    <w:rsid w:val="002C4CEB"/>
    <w:rsid w:val="002C562E"/>
    <w:rsid w:val="002C6519"/>
    <w:rsid w:val="002C6DB6"/>
    <w:rsid w:val="002C6FEC"/>
    <w:rsid w:val="002D0443"/>
    <w:rsid w:val="002D0F73"/>
    <w:rsid w:val="002D3E26"/>
    <w:rsid w:val="002D429B"/>
    <w:rsid w:val="002D4689"/>
    <w:rsid w:val="002D51D4"/>
    <w:rsid w:val="002D5B62"/>
    <w:rsid w:val="002E0100"/>
    <w:rsid w:val="002E0825"/>
    <w:rsid w:val="002E0FEA"/>
    <w:rsid w:val="002E1B20"/>
    <w:rsid w:val="002E34E8"/>
    <w:rsid w:val="002E4D49"/>
    <w:rsid w:val="002E4DB5"/>
    <w:rsid w:val="002E5FB0"/>
    <w:rsid w:val="002E60D5"/>
    <w:rsid w:val="002E64E1"/>
    <w:rsid w:val="002F07EF"/>
    <w:rsid w:val="002F1BD9"/>
    <w:rsid w:val="002F2367"/>
    <w:rsid w:val="002F32B2"/>
    <w:rsid w:val="002F3DB7"/>
    <w:rsid w:val="002F616F"/>
    <w:rsid w:val="002F6292"/>
    <w:rsid w:val="002F64E5"/>
    <w:rsid w:val="002F65C7"/>
    <w:rsid w:val="002F79F6"/>
    <w:rsid w:val="002F7AC6"/>
    <w:rsid w:val="002F7B61"/>
    <w:rsid w:val="002F7FBF"/>
    <w:rsid w:val="00300122"/>
    <w:rsid w:val="0030043F"/>
    <w:rsid w:val="00301140"/>
    <w:rsid w:val="00301690"/>
    <w:rsid w:val="00301814"/>
    <w:rsid w:val="00302415"/>
    <w:rsid w:val="003025A2"/>
    <w:rsid w:val="003043DB"/>
    <w:rsid w:val="00305B96"/>
    <w:rsid w:val="003064EC"/>
    <w:rsid w:val="00306CE2"/>
    <w:rsid w:val="00307432"/>
    <w:rsid w:val="00310A4C"/>
    <w:rsid w:val="00312322"/>
    <w:rsid w:val="003127C1"/>
    <w:rsid w:val="00312BD5"/>
    <w:rsid w:val="00314B8C"/>
    <w:rsid w:val="003163E9"/>
    <w:rsid w:val="00316A10"/>
    <w:rsid w:val="00317EE8"/>
    <w:rsid w:val="003217EC"/>
    <w:rsid w:val="00321B49"/>
    <w:rsid w:val="00322C3B"/>
    <w:rsid w:val="00323E2B"/>
    <w:rsid w:val="00324711"/>
    <w:rsid w:val="00324834"/>
    <w:rsid w:val="00327075"/>
    <w:rsid w:val="00327110"/>
    <w:rsid w:val="00327277"/>
    <w:rsid w:val="00327DA3"/>
    <w:rsid w:val="00330EFF"/>
    <w:rsid w:val="0033109A"/>
    <w:rsid w:val="00332B07"/>
    <w:rsid w:val="003343C4"/>
    <w:rsid w:val="00335110"/>
    <w:rsid w:val="003351FC"/>
    <w:rsid w:val="003353E5"/>
    <w:rsid w:val="00336712"/>
    <w:rsid w:val="00337359"/>
    <w:rsid w:val="0033787A"/>
    <w:rsid w:val="003407A1"/>
    <w:rsid w:val="00340E2B"/>
    <w:rsid w:val="00341303"/>
    <w:rsid w:val="00341468"/>
    <w:rsid w:val="003416E2"/>
    <w:rsid w:val="003418DE"/>
    <w:rsid w:val="00342A4D"/>
    <w:rsid w:val="003436A5"/>
    <w:rsid w:val="003438C2"/>
    <w:rsid w:val="00343FBC"/>
    <w:rsid w:val="00344D23"/>
    <w:rsid w:val="00346166"/>
    <w:rsid w:val="003466C8"/>
    <w:rsid w:val="00347472"/>
    <w:rsid w:val="00347956"/>
    <w:rsid w:val="00351ED5"/>
    <w:rsid w:val="003535DA"/>
    <w:rsid w:val="00355469"/>
    <w:rsid w:val="00355834"/>
    <w:rsid w:val="0035638B"/>
    <w:rsid w:val="0035641E"/>
    <w:rsid w:val="003611F4"/>
    <w:rsid w:val="00361425"/>
    <w:rsid w:val="00361A3B"/>
    <w:rsid w:val="00361B47"/>
    <w:rsid w:val="0036298A"/>
    <w:rsid w:val="00363864"/>
    <w:rsid w:val="0036394F"/>
    <w:rsid w:val="00366614"/>
    <w:rsid w:val="00367E3F"/>
    <w:rsid w:val="00367ECC"/>
    <w:rsid w:val="00370877"/>
    <w:rsid w:val="00370D23"/>
    <w:rsid w:val="00372414"/>
    <w:rsid w:val="003752E1"/>
    <w:rsid w:val="003761EF"/>
    <w:rsid w:val="003772A8"/>
    <w:rsid w:val="0037753A"/>
    <w:rsid w:val="00377B85"/>
    <w:rsid w:val="003800E6"/>
    <w:rsid w:val="00380E80"/>
    <w:rsid w:val="003827B4"/>
    <w:rsid w:val="003827CF"/>
    <w:rsid w:val="00382DC4"/>
    <w:rsid w:val="003861DB"/>
    <w:rsid w:val="00386D62"/>
    <w:rsid w:val="00390AC6"/>
    <w:rsid w:val="0039161D"/>
    <w:rsid w:val="00392CED"/>
    <w:rsid w:val="00394164"/>
    <w:rsid w:val="00394AA7"/>
    <w:rsid w:val="003951B5"/>
    <w:rsid w:val="003951F9"/>
    <w:rsid w:val="00395C93"/>
    <w:rsid w:val="00395E3C"/>
    <w:rsid w:val="00396546"/>
    <w:rsid w:val="00397745"/>
    <w:rsid w:val="00397FEA"/>
    <w:rsid w:val="003A0355"/>
    <w:rsid w:val="003A09CB"/>
    <w:rsid w:val="003A0FA2"/>
    <w:rsid w:val="003A12F1"/>
    <w:rsid w:val="003A15D6"/>
    <w:rsid w:val="003A37EF"/>
    <w:rsid w:val="003A4A36"/>
    <w:rsid w:val="003A552B"/>
    <w:rsid w:val="003A6465"/>
    <w:rsid w:val="003B00A2"/>
    <w:rsid w:val="003B0153"/>
    <w:rsid w:val="003B0D0F"/>
    <w:rsid w:val="003B162F"/>
    <w:rsid w:val="003B22C8"/>
    <w:rsid w:val="003B2A5B"/>
    <w:rsid w:val="003B337D"/>
    <w:rsid w:val="003B3584"/>
    <w:rsid w:val="003B3CD6"/>
    <w:rsid w:val="003B46AB"/>
    <w:rsid w:val="003B46E1"/>
    <w:rsid w:val="003B6BFE"/>
    <w:rsid w:val="003B7232"/>
    <w:rsid w:val="003B7CCA"/>
    <w:rsid w:val="003C06CE"/>
    <w:rsid w:val="003C0E53"/>
    <w:rsid w:val="003C11DC"/>
    <w:rsid w:val="003C16B3"/>
    <w:rsid w:val="003C2328"/>
    <w:rsid w:val="003C26C9"/>
    <w:rsid w:val="003C398C"/>
    <w:rsid w:val="003C5549"/>
    <w:rsid w:val="003C58BE"/>
    <w:rsid w:val="003C64D3"/>
    <w:rsid w:val="003C7BD3"/>
    <w:rsid w:val="003D05C6"/>
    <w:rsid w:val="003D1049"/>
    <w:rsid w:val="003D10A5"/>
    <w:rsid w:val="003D17CD"/>
    <w:rsid w:val="003D18AC"/>
    <w:rsid w:val="003D305B"/>
    <w:rsid w:val="003D7A40"/>
    <w:rsid w:val="003D7AA9"/>
    <w:rsid w:val="003E0BD8"/>
    <w:rsid w:val="003E12E9"/>
    <w:rsid w:val="003E16FA"/>
    <w:rsid w:val="003E182F"/>
    <w:rsid w:val="003E43A0"/>
    <w:rsid w:val="003E4A00"/>
    <w:rsid w:val="003E5216"/>
    <w:rsid w:val="003E5F7F"/>
    <w:rsid w:val="003F0505"/>
    <w:rsid w:val="003F0C10"/>
    <w:rsid w:val="003F25BE"/>
    <w:rsid w:val="003F3A58"/>
    <w:rsid w:val="003F41CF"/>
    <w:rsid w:val="003F47CB"/>
    <w:rsid w:val="003F4BE4"/>
    <w:rsid w:val="003F4EEB"/>
    <w:rsid w:val="003F59A1"/>
    <w:rsid w:val="00400471"/>
    <w:rsid w:val="0040087A"/>
    <w:rsid w:val="00403E17"/>
    <w:rsid w:val="0040419F"/>
    <w:rsid w:val="00404B4A"/>
    <w:rsid w:val="00404D32"/>
    <w:rsid w:val="004055A3"/>
    <w:rsid w:val="00405663"/>
    <w:rsid w:val="00405A3D"/>
    <w:rsid w:val="00406454"/>
    <w:rsid w:val="00406E17"/>
    <w:rsid w:val="00410974"/>
    <w:rsid w:val="00410FA3"/>
    <w:rsid w:val="00411457"/>
    <w:rsid w:val="004114FC"/>
    <w:rsid w:val="00411691"/>
    <w:rsid w:val="00412C1A"/>
    <w:rsid w:val="00412DB9"/>
    <w:rsid w:val="00412DE5"/>
    <w:rsid w:val="004139F5"/>
    <w:rsid w:val="00414B03"/>
    <w:rsid w:val="00415E71"/>
    <w:rsid w:val="00417F67"/>
    <w:rsid w:val="004201E7"/>
    <w:rsid w:val="0042147A"/>
    <w:rsid w:val="00421AAC"/>
    <w:rsid w:val="00422B29"/>
    <w:rsid w:val="00423B5E"/>
    <w:rsid w:val="004241E8"/>
    <w:rsid w:val="00425102"/>
    <w:rsid w:val="00425229"/>
    <w:rsid w:val="00425460"/>
    <w:rsid w:val="00425A8B"/>
    <w:rsid w:val="00425F19"/>
    <w:rsid w:val="004273EA"/>
    <w:rsid w:val="004319C7"/>
    <w:rsid w:val="00432309"/>
    <w:rsid w:val="00432998"/>
    <w:rsid w:val="00432BDC"/>
    <w:rsid w:val="00433827"/>
    <w:rsid w:val="00434B5C"/>
    <w:rsid w:val="00434C0E"/>
    <w:rsid w:val="00435229"/>
    <w:rsid w:val="00436756"/>
    <w:rsid w:val="004373A3"/>
    <w:rsid w:val="00437915"/>
    <w:rsid w:val="00440D57"/>
    <w:rsid w:val="0044233D"/>
    <w:rsid w:val="00442A6C"/>
    <w:rsid w:val="0044431A"/>
    <w:rsid w:val="00444D4C"/>
    <w:rsid w:val="00444EDD"/>
    <w:rsid w:val="00445ABA"/>
    <w:rsid w:val="00447AED"/>
    <w:rsid w:val="00447D2F"/>
    <w:rsid w:val="00451401"/>
    <w:rsid w:val="004518EC"/>
    <w:rsid w:val="00451997"/>
    <w:rsid w:val="00452182"/>
    <w:rsid w:val="004522C0"/>
    <w:rsid w:val="004546EA"/>
    <w:rsid w:val="00456341"/>
    <w:rsid w:val="00456C06"/>
    <w:rsid w:val="00457421"/>
    <w:rsid w:val="00460D64"/>
    <w:rsid w:val="0046104E"/>
    <w:rsid w:val="00462025"/>
    <w:rsid w:val="00462788"/>
    <w:rsid w:val="0046529B"/>
    <w:rsid w:val="00466AED"/>
    <w:rsid w:val="00467539"/>
    <w:rsid w:val="00472FA4"/>
    <w:rsid w:val="00473301"/>
    <w:rsid w:val="00473728"/>
    <w:rsid w:val="00473923"/>
    <w:rsid w:val="00475FDF"/>
    <w:rsid w:val="004760AC"/>
    <w:rsid w:val="004762C0"/>
    <w:rsid w:val="00480979"/>
    <w:rsid w:val="004816E6"/>
    <w:rsid w:val="00482BE3"/>
    <w:rsid w:val="004838D5"/>
    <w:rsid w:val="00484A2A"/>
    <w:rsid w:val="00484C54"/>
    <w:rsid w:val="00485DA1"/>
    <w:rsid w:val="004860AD"/>
    <w:rsid w:val="00486174"/>
    <w:rsid w:val="00487937"/>
    <w:rsid w:val="0048799B"/>
    <w:rsid w:val="00487A1C"/>
    <w:rsid w:val="00490FFF"/>
    <w:rsid w:val="00491BEA"/>
    <w:rsid w:val="00493983"/>
    <w:rsid w:val="0049508E"/>
    <w:rsid w:val="004A086C"/>
    <w:rsid w:val="004A0D35"/>
    <w:rsid w:val="004A1A9A"/>
    <w:rsid w:val="004A27B9"/>
    <w:rsid w:val="004A335B"/>
    <w:rsid w:val="004A5484"/>
    <w:rsid w:val="004A7797"/>
    <w:rsid w:val="004B2CD8"/>
    <w:rsid w:val="004B371E"/>
    <w:rsid w:val="004B4A80"/>
    <w:rsid w:val="004B5481"/>
    <w:rsid w:val="004C1405"/>
    <w:rsid w:val="004C2657"/>
    <w:rsid w:val="004C269C"/>
    <w:rsid w:val="004C3057"/>
    <w:rsid w:val="004C3161"/>
    <w:rsid w:val="004C34CF"/>
    <w:rsid w:val="004C37AB"/>
    <w:rsid w:val="004C392A"/>
    <w:rsid w:val="004C3B6D"/>
    <w:rsid w:val="004C4F31"/>
    <w:rsid w:val="004C5051"/>
    <w:rsid w:val="004C5C59"/>
    <w:rsid w:val="004D01ED"/>
    <w:rsid w:val="004D0410"/>
    <w:rsid w:val="004D045B"/>
    <w:rsid w:val="004D0879"/>
    <w:rsid w:val="004D0B07"/>
    <w:rsid w:val="004D281E"/>
    <w:rsid w:val="004D2A5D"/>
    <w:rsid w:val="004D2F7F"/>
    <w:rsid w:val="004D3A77"/>
    <w:rsid w:val="004D3C91"/>
    <w:rsid w:val="004D453F"/>
    <w:rsid w:val="004D4C12"/>
    <w:rsid w:val="004D4CB1"/>
    <w:rsid w:val="004D50D2"/>
    <w:rsid w:val="004D64EB"/>
    <w:rsid w:val="004D6827"/>
    <w:rsid w:val="004D7A29"/>
    <w:rsid w:val="004D7E16"/>
    <w:rsid w:val="004E04BE"/>
    <w:rsid w:val="004E12E7"/>
    <w:rsid w:val="004E35F6"/>
    <w:rsid w:val="004E4666"/>
    <w:rsid w:val="004E5738"/>
    <w:rsid w:val="004E60DD"/>
    <w:rsid w:val="004E68B8"/>
    <w:rsid w:val="004E7160"/>
    <w:rsid w:val="004F09BA"/>
    <w:rsid w:val="004F143A"/>
    <w:rsid w:val="004F1659"/>
    <w:rsid w:val="004F18D2"/>
    <w:rsid w:val="004F1B0F"/>
    <w:rsid w:val="004F26F9"/>
    <w:rsid w:val="004F47AC"/>
    <w:rsid w:val="004F47AD"/>
    <w:rsid w:val="004F48AB"/>
    <w:rsid w:val="004F5195"/>
    <w:rsid w:val="004F619B"/>
    <w:rsid w:val="004F63F6"/>
    <w:rsid w:val="004F659A"/>
    <w:rsid w:val="004F7F40"/>
    <w:rsid w:val="00502E65"/>
    <w:rsid w:val="00503F8F"/>
    <w:rsid w:val="0050491B"/>
    <w:rsid w:val="005059FF"/>
    <w:rsid w:val="005064FB"/>
    <w:rsid w:val="00507684"/>
    <w:rsid w:val="00507A88"/>
    <w:rsid w:val="00507E71"/>
    <w:rsid w:val="0051056F"/>
    <w:rsid w:val="00511018"/>
    <w:rsid w:val="00512D43"/>
    <w:rsid w:val="00513385"/>
    <w:rsid w:val="0051385F"/>
    <w:rsid w:val="00514355"/>
    <w:rsid w:val="005144C1"/>
    <w:rsid w:val="00514698"/>
    <w:rsid w:val="0051492B"/>
    <w:rsid w:val="00515446"/>
    <w:rsid w:val="005157EF"/>
    <w:rsid w:val="0051600A"/>
    <w:rsid w:val="00516FA7"/>
    <w:rsid w:val="00517AEA"/>
    <w:rsid w:val="00517E59"/>
    <w:rsid w:val="00521A3D"/>
    <w:rsid w:val="00522C10"/>
    <w:rsid w:val="00523203"/>
    <w:rsid w:val="00523EC0"/>
    <w:rsid w:val="0052458D"/>
    <w:rsid w:val="00524821"/>
    <w:rsid w:val="005257E3"/>
    <w:rsid w:val="00525D72"/>
    <w:rsid w:val="00525EA8"/>
    <w:rsid w:val="0052619A"/>
    <w:rsid w:val="0052676D"/>
    <w:rsid w:val="0052693B"/>
    <w:rsid w:val="00526F3C"/>
    <w:rsid w:val="00527375"/>
    <w:rsid w:val="00527804"/>
    <w:rsid w:val="00527F71"/>
    <w:rsid w:val="00532666"/>
    <w:rsid w:val="00532748"/>
    <w:rsid w:val="00532991"/>
    <w:rsid w:val="00533644"/>
    <w:rsid w:val="00534029"/>
    <w:rsid w:val="00535397"/>
    <w:rsid w:val="005358D9"/>
    <w:rsid w:val="005362FB"/>
    <w:rsid w:val="00536B04"/>
    <w:rsid w:val="005375CC"/>
    <w:rsid w:val="005378A2"/>
    <w:rsid w:val="00540373"/>
    <w:rsid w:val="00540AA2"/>
    <w:rsid w:val="00540D80"/>
    <w:rsid w:val="005419AA"/>
    <w:rsid w:val="005420AB"/>
    <w:rsid w:val="005437E6"/>
    <w:rsid w:val="00543932"/>
    <w:rsid w:val="005442CE"/>
    <w:rsid w:val="00546A9D"/>
    <w:rsid w:val="00550E37"/>
    <w:rsid w:val="0055383A"/>
    <w:rsid w:val="005545AD"/>
    <w:rsid w:val="00555707"/>
    <w:rsid w:val="00556547"/>
    <w:rsid w:val="00556958"/>
    <w:rsid w:val="00556FE6"/>
    <w:rsid w:val="005614D4"/>
    <w:rsid w:val="00562237"/>
    <w:rsid w:val="00562737"/>
    <w:rsid w:val="005631FD"/>
    <w:rsid w:val="0056541A"/>
    <w:rsid w:val="00565C19"/>
    <w:rsid w:val="00565EF4"/>
    <w:rsid w:val="005666CF"/>
    <w:rsid w:val="0056732E"/>
    <w:rsid w:val="00567863"/>
    <w:rsid w:val="00567B01"/>
    <w:rsid w:val="0057004D"/>
    <w:rsid w:val="0057022F"/>
    <w:rsid w:val="00571538"/>
    <w:rsid w:val="00571B06"/>
    <w:rsid w:val="005727C9"/>
    <w:rsid w:val="00572C29"/>
    <w:rsid w:val="005730E2"/>
    <w:rsid w:val="005741BF"/>
    <w:rsid w:val="005747CF"/>
    <w:rsid w:val="005756F5"/>
    <w:rsid w:val="00575D1B"/>
    <w:rsid w:val="00575E86"/>
    <w:rsid w:val="00576408"/>
    <w:rsid w:val="00576D5E"/>
    <w:rsid w:val="00577835"/>
    <w:rsid w:val="00577946"/>
    <w:rsid w:val="00577FAA"/>
    <w:rsid w:val="00582CBB"/>
    <w:rsid w:val="00582EF9"/>
    <w:rsid w:val="005833D7"/>
    <w:rsid w:val="00583ADD"/>
    <w:rsid w:val="00584969"/>
    <w:rsid w:val="00584A16"/>
    <w:rsid w:val="00586230"/>
    <w:rsid w:val="005864A5"/>
    <w:rsid w:val="0058700E"/>
    <w:rsid w:val="0058726E"/>
    <w:rsid w:val="00590079"/>
    <w:rsid w:val="00592C35"/>
    <w:rsid w:val="00593037"/>
    <w:rsid w:val="00593078"/>
    <w:rsid w:val="00593C9F"/>
    <w:rsid w:val="005945DD"/>
    <w:rsid w:val="00595630"/>
    <w:rsid w:val="00595AA8"/>
    <w:rsid w:val="005962FC"/>
    <w:rsid w:val="005969D9"/>
    <w:rsid w:val="005975D6"/>
    <w:rsid w:val="00597CD0"/>
    <w:rsid w:val="005A1370"/>
    <w:rsid w:val="005A1650"/>
    <w:rsid w:val="005A284B"/>
    <w:rsid w:val="005A4974"/>
    <w:rsid w:val="005A526C"/>
    <w:rsid w:val="005A6811"/>
    <w:rsid w:val="005A7090"/>
    <w:rsid w:val="005A751B"/>
    <w:rsid w:val="005B0747"/>
    <w:rsid w:val="005B07F6"/>
    <w:rsid w:val="005B0800"/>
    <w:rsid w:val="005B238F"/>
    <w:rsid w:val="005B295F"/>
    <w:rsid w:val="005B30A1"/>
    <w:rsid w:val="005B3727"/>
    <w:rsid w:val="005B4320"/>
    <w:rsid w:val="005B4BD7"/>
    <w:rsid w:val="005B526F"/>
    <w:rsid w:val="005B56B3"/>
    <w:rsid w:val="005B5928"/>
    <w:rsid w:val="005B6094"/>
    <w:rsid w:val="005B6FA3"/>
    <w:rsid w:val="005C221E"/>
    <w:rsid w:val="005C268B"/>
    <w:rsid w:val="005C3453"/>
    <w:rsid w:val="005C4E1D"/>
    <w:rsid w:val="005C554B"/>
    <w:rsid w:val="005C5709"/>
    <w:rsid w:val="005C59DF"/>
    <w:rsid w:val="005C6337"/>
    <w:rsid w:val="005C65C1"/>
    <w:rsid w:val="005C76EF"/>
    <w:rsid w:val="005C78B6"/>
    <w:rsid w:val="005C7BC7"/>
    <w:rsid w:val="005C7BDE"/>
    <w:rsid w:val="005D02F6"/>
    <w:rsid w:val="005D159A"/>
    <w:rsid w:val="005D160F"/>
    <w:rsid w:val="005D191E"/>
    <w:rsid w:val="005D324E"/>
    <w:rsid w:val="005D3907"/>
    <w:rsid w:val="005D456D"/>
    <w:rsid w:val="005D4668"/>
    <w:rsid w:val="005D50A8"/>
    <w:rsid w:val="005D55A6"/>
    <w:rsid w:val="005D6313"/>
    <w:rsid w:val="005D743E"/>
    <w:rsid w:val="005D7B6D"/>
    <w:rsid w:val="005E061F"/>
    <w:rsid w:val="005E08D1"/>
    <w:rsid w:val="005E1726"/>
    <w:rsid w:val="005E1A0D"/>
    <w:rsid w:val="005E40BF"/>
    <w:rsid w:val="005E4634"/>
    <w:rsid w:val="005E593C"/>
    <w:rsid w:val="005E5DC3"/>
    <w:rsid w:val="005E6257"/>
    <w:rsid w:val="005E6C83"/>
    <w:rsid w:val="005E7402"/>
    <w:rsid w:val="005F060B"/>
    <w:rsid w:val="005F0D93"/>
    <w:rsid w:val="005F1677"/>
    <w:rsid w:val="005F1C17"/>
    <w:rsid w:val="005F1C29"/>
    <w:rsid w:val="005F2885"/>
    <w:rsid w:val="005F5512"/>
    <w:rsid w:val="005F62D7"/>
    <w:rsid w:val="005F68D3"/>
    <w:rsid w:val="005F7A4C"/>
    <w:rsid w:val="005F7FF2"/>
    <w:rsid w:val="00600DB1"/>
    <w:rsid w:val="0060107A"/>
    <w:rsid w:val="006015CC"/>
    <w:rsid w:val="00602E11"/>
    <w:rsid w:val="006039FC"/>
    <w:rsid w:val="00603D8C"/>
    <w:rsid w:val="006041A2"/>
    <w:rsid w:val="006043A8"/>
    <w:rsid w:val="00605277"/>
    <w:rsid w:val="0061056E"/>
    <w:rsid w:val="006122CC"/>
    <w:rsid w:val="00612738"/>
    <w:rsid w:val="0061408E"/>
    <w:rsid w:val="006144F0"/>
    <w:rsid w:val="0061697F"/>
    <w:rsid w:val="00620133"/>
    <w:rsid w:val="0062084E"/>
    <w:rsid w:val="00620AB6"/>
    <w:rsid w:val="006210D2"/>
    <w:rsid w:val="00621133"/>
    <w:rsid w:val="006221D0"/>
    <w:rsid w:val="00622E7E"/>
    <w:rsid w:val="006235E9"/>
    <w:rsid w:val="0062376C"/>
    <w:rsid w:val="00624ADF"/>
    <w:rsid w:val="0062560A"/>
    <w:rsid w:val="00625A14"/>
    <w:rsid w:val="00625E65"/>
    <w:rsid w:val="0062684E"/>
    <w:rsid w:val="006268DB"/>
    <w:rsid w:val="00630027"/>
    <w:rsid w:val="0063259E"/>
    <w:rsid w:val="0063295F"/>
    <w:rsid w:val="00633D21"/>
    <w:rsid w:val="006353A0"/>
    <w:rsid w:val="00635831"/>
    <w:rsid w:val="006359A6"/>
    <w:rsid w:val="00636412"/>
    <w:rsid w:val="00636DE8"/>
    <w:rsid w:val="00637D67"/>
    <w:rsid w:val="006408EA"/>
    <w:rsid w:val="00641A65"/>
    <w:rsid w:val="00642A90"/>
    <w:rsid w:val="0064418D"/>
    <w:rsid w:val="00645991"/>
    <w:rsid w:val="006460F6"/>
    <w:rsid w:val="00646964"/>
    <w:rsid w:val="00647A96"/>
    <w:rsid w:val="0065142E"/>
    <w:rsid w:val="0065291E"/>
    <w:rsid w:val="00652F12"/>
    <w:rsid w:val="00652F56"/>
    <w:rsid w:val="0065323A"/>
    <w:rsid w:val="00653BEB"/>
    <w:rsid w:val="00654463"/>
    <w:rsid w:val="00656432"/>
    <w:rsid w:val="00660102"/>
    <w:rsid w:val="00660E5E"/>
    <w:rsid w:val="00662FEC"/>
    <w:rsid w:val="0066314E"/>
    <w:rsid w:val="006641F3"/>
    <w:rsid w:val="0066660B"/>
    <w:rsid w:val="00666792"/>
    <w:rsid w:val="00670239"/>
    <w:rsid w:val="0067287B"/>
    <w:rsid w:val="00673367"/>
    <w:rsid w:val="00673B8D"/>
    <w:rsid w:val="00673E91"/>
    <w:rsid w:val="00674464"/>
    <w:rsid w:val="006747B9"/>
    <w:rsid w:val="00675C33"/>
    <w:rsid w:val="006762F3"/>
    <w:rsid w:val="006777D2"/>
    <w:rsid w:val="00677AFB"/>
    <w:rsid w:val="006801D0"/>
    <w:rsid w:val="00680730"/>
    <w:rsid w:val="00680A6B"/>
    <w:rsid w:val="006832B1"/>
    <w:rsid w:val="006841FA"/>
    <w:rsid w:val="00685BCC"/>
    <w:rsid w:val="00686101"/>
    <w:rsid w:val="006862F7"/>
    <w:rsid w:val="006864A3"/>
    <w:rsid w:val="00686FE9"/>
    <w:rsid w:val="0068792C"/>
    <w:rsid w:val="00687C05"/>
    <w:rsid w:val="00690189"/>
    <w:rsid w:val="00690511"/>
    <w:rsid w:val="00690CCA"/>
    <w:rsid w:val="0069162A"/>
    <w:rsid w:val="00691FBB"/>
    <w:rsid w:val="00692013"/>
    <w:rsid w:val="00693F0F"/>
    <w:rsid w:val="00693F89"/>
    <w:rsid w:val="00695566"/>
    <w:rsid w:val="006968D1"/>
    <w:rsid w:val="00696CF0"/>
    <w:rsid w:val="00697502"/>
    <w:rsid w:val="006976CE"/>
    <w:rsid w:val="00697BDE"/>
    <w:rsid w:val="00697CF7"/>
    <w:rsid w:val="006A1236"/>
    <w:rsid w:val="006A210E"/>
    <w:rsid w:val="006A24B4"/>
    <w:rsid w:val="006A26BC"/>
    <w:rsid w:val="006A3705"/>
    <w:rsid w:val="006A3847"/>
    <w:rsid w:val="006A4A95"/>
    <w:rsid w:val="006A5019"/>
    <w:rsid w:val="006A5150"/>
    <w:rsid w:val="006A5E94"/>
    <w:rsid w:val="006A61C3"/>
    <w:rsid w:val="006A6AC9"/>
    <w:rsid w:val="006A6ADA"/>
    <w:rsid w:val="006B0126"/>
    <w:rsid w:val="006B06C5"/>
    <w:rsid w:val="006B2BD7"/>
    <w:rsid w:val="006B2C5B"/>
    <w:rsid w:val="006B301C"/>
    <w:rsid w:val="006B43CD"/>
    <w:rsid w:val="006B45E2"/>
    <w:rsid w:val="006B534D"/>
    <w:rsid w:val="006B54CC"/>
    <w:rsid w:val="006B591B"/>
    <w:rsid w:val="006B5BE9"/>
    <w:rsid w:val="006B5F4F"/>
    <w:rsid w:val="006B68DA"/>
    <w:rsid w:val="006C0863"/>
    <w:rsid w:val="006C0B32"/>
    <w:rsid w:val="006C0BD9"/>
    <w:rsid w:val="006C116A"/>
    <w:rsid w:val="006C14AC"/>
    <w:rsid w:val="006C1AD1"/>
    <w:rsid w:val="006C1D1C"/>
    <w:rsid w:val="006C22B6"/>
    <w:rsid w:val="006C28ED"/>
    <w:rsid w:val="006C3206"/>
    <w:rsid w:val="006C3777"/>
    <w:rsid w:val="006C42AC"/>
    <w:rsid w:val="006C4707"/>
    <w:rsid w:val="006C4D2E"/>
    <w:rsid w:val="006C4F21"/>
    <w:rsid w:val="006C555F"/>
    <w:rsid w:val="006C653F"/>
    <w:rsid w:val="006C6B5F"/>
    <w:rsid w:val="006C7512"/>
    <w:rsid w:val="006C77C3"/>
    <w:rsid w:val="006C7F3C"/>
    <w:rsid w:val="006D080E"/>
    <w:rsid w:val="006D09CE"/>
    <w:rsid w:val="006D0C86"/>
    <w:rsid w:val="006D2536"/>
    <w:rsid w:val="006D258D"/>
    <w:rsid w:val="006D2A69"/>
    <w:rsid w:val="006D2A9D"/>
    <w:rsid w:val="006D3974"/>
    <w:rsid w:val="006D47C4"/>
    <w:rsid w:val="006D52D7"/>
    <w:rsid w:val="006D6828"/>
    <w:rsid w:val="006D69F5"/>
    <w:rsid w:val="006D752A"/>
    <w:rsid w:val="006E196E"/>
    <w:rsid w:val="006E2B22"/>
    <w:rsid w:val="006E3EC3"/>
    <w:rsid w:val="006E42DC"/>
    <w:rsid w:val="006E46C5"/>
    <w:rsid w:val="006E6201"/>
    <w:rsid w:val="006E6D49"/>
    <w:rsid w:val="006F0733"/>
    <w:rsid w:val="006F07A7"/>
    <w:rsid w:val="006F0BD6"/>
    <w:rsid w:val="006F0C5E"/>
    <w:rsid w:val="006F1130"/>
    <w:rsid w:val="006F2F1A"/>
    <w:rsid w:val="006F319D"/>
    <w:rsid w:val="006F36E1"/>
    <w:rsid w:val="006F5B95"/>
    <w:rsid w:val="006F60D7"/>
    <w:rsid w:val="006F6F1F"/>
    <w:rsid w:val="006F6F81"/>
    <w:rsid w:val="007029D4"/>
    <w:rsid w:val="00702BB1"/>
    <w:rsid w:val="00702DBC"/>
    <w:rsid w:val="007033C9"/>
    <w:rsid w:val="007042A5"/>
    <w:rsid w:val="00705612"/>
    <w:rsid w:val="00705CB2"/>
    <w:rsid w:val="00705EF1"/>
    <w:rsid w:val="00706269"/>
    <w:rsid w:val="00706FAA"/>
    <w:rsid w:val="00706FC7"/>
    <w:rsid w:val="007079E0"/>
    <w:rsid w:val="00710A4E"/>
    <w:rsid w:val="00711200"/>
    <w:rsid w:val="00711FC9"/>
    <w:rsid w:val="00712B71"/>
    <w:rsid w:val="00713680"/>
    <w:rsid w:val="0071397C"/>
    <w:rsid w:val="00713DC9"/>
    <w:rsid w:val="0071565E"/>
    <w:rsid w:val="00715E2B"/>
    <w:rsid w:val="007160CF"/>
    <w:rsid w:val="007161E9"/>
    <w:rsid w:val="00716674"/>
    <w:rsid w:val="00716A33"/>
    <w:rsid w:val="007174B4"/>
    <w:rsid w:val="00717759"/>
    <w:rsid w:val="007206C6"/>
    <w:rsid w:val="007210F8"/>
    <w:rsid w:val="0072177D"/>
    <w:rsid w:val="007218C2"/>
    <w:rsid w:val="00722152"/>
    <w:rsid w:val="007234A0"/>
    <w:rsid w:val="007234B1"/>
    <w:rsid w:val="00726816"/>
    <w:rsid w:val="0072752F"/>
    <w:rsid w:val="0073224A"/>
    <w:rsid w:val="007344F4"/>
    <w:rsid w:val="00735293"/>
    <w:rsid w:val="00735D95"/>
    <w:rsid w:val="007360AB"/>
    <w:rsid w:val="0073689F"/>
    <w:rsid w:val="00737167"/>
    <w:rsid w:val="0073752F"/>
    <w:rsid w:val="007378E2"/>
    <w:rsid w:val="007401B2"/>
    <w:rsid w:val="00741825"/>
    <w:rsid w:val="007419DC"/>
    <w:rsid w:val="00741ADB"/>
    <w:rsid w:val="0074240A"/>
    <w:rsid w:val="00742F94"/>
    <w:rsid w:val="00743047"/>
    <w:rsid w:val="00743948"/>
    <w:rsid w:val="00744927"/>
    <w:rsid w:val="007460ED"/>
    <w:rsid w:val="007463D4"/>
    <w:rsid w:val="00746C47"/>
    <w:rsid w:val="0074729F"/>
    <w:rsid w:val="00750184"/>
    <w:rsid w:val="00750373"/>
    <w:rsid w:val="00750BDF"/>
    <w:rsid w:val="007522AA"/>
    <w:rsid w:val="007525C0"/>
    <w:rsid w:val="0075274F"/>
    <w:rsid w:val="007540F0"/>
    <w:rsid w:val="0075415F"/>
    <w:rsid w:val="00754922"/>
    <w:rsid w:val="00754EE7"/>
    <w:rsid w:val="00755075"/>
    <w:rsid w:val="0075578C"/>
    <w:rsid w:val="0075631D"/>
    <w:rsid w:val="00756DEE"/>
    <w:rsid w:val="00757215"/>
    <w:rsid w:val="0076067B"/>
    <w:rsid w:val="00760B9E"/>
    <w:rsid w:val="00762683"/>
    <w:rsid w:val="00762BA9"/>
    <w:rsid w:val="00762ECD"/>
    <w:rsid w:val="007630B4"/>
    <w:rsid w:val="007633B0"/>
    <w:rsid w:val="00763B3F"/>
    <w:rsid w:val="00764AEB"/>
    <w:rsid w:val="00764FA7"/>
    <w:rsid w:val="007652F7"/>
    <w:rsid w:val="0076557C"/>
    <w:rsid w:val="00767401"/>
    <w:rsid w:val="00767482"/>
    <w:rsid w:val="0076790C"/>
    <w:rsid w:val="00767B64"/>
    <w:rsid w:val="007700B7"/>
    <w:rsid w:val="0077095B"/>
    <w:rsid w:val="00771C6E"/>
    <w:rsid w:val="0077254F"/>
    <w:rsid w:val="0077303F"/>
    <w:rsid w:val="0077336C"/>
    <w:rsid w:val="00774056"/>
    <w:rsid w:val="00774593"/>
    <w:rsid w:val="00775D4F"/>
    <w:rsid w:val="00776E93"/>
    <w:rsid w:val="007772B3"/>
    <w:rsid w:val="0078068C"/>
    <w:rsid w:val="007819F2"/>
    <w:rsid w:val="00784F9E"/>
    <w:rsid w:val="00785A0B"/>
    <w:rsid w:val="00786D5B"/>
    <w:rsid w:val="00786EB9"/>
    <w:rsid w:val="0078742C"/>
    <w:rsid w:val="00787685"/>
    <w:rsid w:val="007903BE"/>
    <w:rsid w:val="00790525"/>
    <w:rsid w:val="007908B1"/>
    <w:rsid w:val="00790C35"/>
    <w:rsid w:val="00790E1A"/>
    <w:rsid w:val="00790EFC"/>
    <w:rsid w:val="00791338"/>
    <w:rsid w:val="007916B5"/>
    <w:rsid w:val="0079208F"/>
    <w:rsid w:val="0079236C"/>
    <w:rsid w:val="00792B81"/>
    <w:rsid w:val="00793BAA"/>
    <w:rsid w:val="00794390"/>
    <w:rsid w:val="007943FF"/>
    <w:rsid w:val="00794C9F"/>
    <w:rsid w:val="0079515B"/>
    <w:rsid w:val="007953B4"/>
    <w:rsid w:val="007954E4"/>
    <w:rsid w:val="007954FB"/>
    <w:rsid w:val="00795E03"/>
    <w:rsid w:val="0079774C"/>
    <w:rsid w:val="00797780"/>
    <w:rsid w:val="007A14ED"/>
    <w:rsid w:val="007A20F2"/>
    <w:rsid w:val="007A2908"/>
    <w:rsid w:val="007A2BA8"/>
    <w:rsid w:val="007A2D79"/>
    <w:rsid w:val="007A3E11"/>
    <w:rsid w:val="007A42A5"/>
    <w:rsid w:val="007A464E"/>
    <w:rsid w:val="007A4917"/>
    <w:rsid w:val="007A5415"/>
    <w:rsid w:val="007A5EBD"/>
    <w:rsid w:val="007A6020"/>
    <w:rsid w:val="007A7426"/>
    <w:rsid w:val="007A7668"/>
    <w:rsid w:val="007B067E"/>
    <w:rsid w:val="007B0E9A"/>
    <w:rsid w:val="007B279F"/>
    <w:rsid w:val="007B4AE2"/>
    <w:rsid w:val="007B5756"/>
    <w:rsid w:val="007B5DDF"/>
    <w:rsid w:val="007B77AB"/>
    <w:rsid w:val="007B7FCF"/>
    <w:rsid w:val="007C2610"/>
    <w:rsid w:val="007C36C4"/>
    <w:rsid w:val="007C3F7A"/>
    <w:rsid w:val="007C433B"/>
    <w:rsid w:val="007C54A4"/>
    <w:rsid w:val="007C6CE4"/>
    <w:rsid w:val="007C72C9"/>
    <w:rsid w:val="007D0292"/>
    <w:rsid w:val="007D0C4A"/>
    <w:rsid w:val="007D302D"/>
    <w:rsid w:val="007D383D"/>
    <w:rsid w:val="007D5426"/>
    <w:rsid w:val="007D5ECA"/>
    <w:rsid w:val="007E1088"/>
    <w:rsid w:val="007E1335"/>
    <w:rsid w:val="007E2151"/>
    <w:rsid w:val="007E37F6"/>
    <w:rsid w:val="007E43FA"/>
    <w:rsid w:val="007E49B0"/>
    <w:rsid w:val="007E735A"/>
    <w:rsid w:val="007E74C8"/>
    <w:rsid w:val="007E7975"/>
    <w:rsid w:val="007F053B"/>
    <w:rsid w:val="007F0FD6"/>
    <w:rsid w:val="007F18C7"/>
    <w:rsid w:val="007F272A"/>
    <w:rsid w:val="007F3092"/>
    <w:rsid w:val="007F4564"/>
    <w:rsid w:val="007F4C2D"/>
    <w:rsid w:val="007F58FA"/>
    <w:rsid w:val="007F59EB"/>
    <w:rsid w:val="00800509"/>
    <w:rsid w:val="00801364"/>
    <w:rsid w:val="00801B71"/>
    <w:rsid w:val="00802867"/>
    <w:rsid w:val="00802A7C"/>
    <w:rsid w:val="00805373"/>
    <w:rsid w:val="0080570F"/>
    <w:rsid w:val="008058BF"/>
    <w:rsid w:val="00806901"/>
    <w:rsid w:val="00811407"/>
    <w:rsid w:val="00812D9B"/>
    <w:rsid w:val="00814B3D"/>
    <w:rsid w:val="0081574F"/>
    <w:rsid w:val="00815D87"/>
    <w:rsid w:val="00816AE4"/>
    <w:rsid w:val="00821B77"/>
    <w:rsid w:val="008223A0"/>
    <w:rsid w:val="00822977"/>
    <w:rsid w:val="008229FA"/>
    <w:rsid w:val="00822B8B"/>
    <w:rsid w:val="00822BC3"/>
    <w:rsid w:val="0082321F"/>
    <w:rsid w:val="008234A0"/>
    <w:rsid w:val="00824FA7"/>
    <w:rsid w:val="008261EB"/>
    <w:rsid w:val="00827FDE"/>
    <w:rsid w:val="008305BB"/>
    <w:rsid w:val="0083077E"/>
    <w:rsid w:val="00832938"/>
    <w:rsid w:val="00832FB9"/>
    <w:rsid w:val="00833258"/>
    <w:rsid w:val="00833CDA"/>
    <w:rsid w:val="00834968"/>
    <w:rsid w:val="00834BFC"/>
    <w:rsid w:val="00835091"/>
    <w:rsid w:val="008366BB"/>
    <w:rsid w:val="00836DE6"/>
    <w:rsid w:val="00837E33"/>
    <w:rsid w:val="008403B2"/>
    <w:rsid w:val="00841864"/>
    <w:rsid w:val="00842432"/>
    <w:rsid w:val="00843F6A"/>
    <w:rsid w:val="008447E5"/>
    <w:rsid w:val="0084487A"/>
    <w:rsid w:val="0084549D"/>
    <w:rsid w:val="008455A6"/>
    <w:rsid w:val="0084572E"/>
    <w:rsid w:val="0084626D"/>
    <w:rsid w:val="00846397"/>
    <w:rsid w:val="00846E72"/>
    <w:rsid w:val="0085055A"/>
    <w:rsid w:val="0085090D"/>
    <w:rsid w:val="00851223"/>
    <w:rsid w:val="00851ACA"/>
    <w:rsid w:val="00851E47"/>
    <w:rsid w:val="008527A4"/>
    <w:rsid w:val="00853237"/>
    <w:rsid w:val="0085350C"/>
    <w:rsid w:val="00854117"/>
    <w:rsid w:val="00854F2F"/>
    <w:rsid w:val="008559AD"/>
    <w:rsid w:val="00857949"/>
    <w:rsid w:val="00860165"/>
    <w:rsid w:val="0086028F"/>
    <w:rsid w:val="00860520"/>
    <w:rsid w:val="00861D5A"/>
    <w:rsid w:val="008663EE"/>
    <w:rsid w:val="00867021"/>
    <w:rsid w:val="0086711D"/>
    <w:rsid w:val="008673E6"/>
    <w:rsid w:val="00867B42"/>
    <w:rsid w:val="008701CA"/>
    <w:rsid w:val="00870882"/>
    <w:rsid w:val="00871372"/>
    <w:rsid w:val="008765C8"/>
    <w:rsid w:val="0088055C"/>
    <w:rsid w:val="0088099A"/>
    <w:rsid w:val="00881ED0"/>
    <w:rsid w:val="008824A4"/>
    <w:rsid w:val="00883565"/>
    <w:rsid w:val="00883573"/>
    <w:rsid w:val="008836B9"/>
    <w:rsid w:val="00883DB9"/>
    <w:rsid w:val="00884CD4"/>
    <w:rsid w:val="00885149"/>
    <w:rsid w:val="0088615E"/>
    <w:rsid w:val="00886265"/>
    <w:rsid w:val="008867F6"/>
    <w:rsid w:val="008869CE"/>
    <w:rsid w:val="0088720C"/>
    <w:rsid w:val="0089246C"/>
    <w:rsid w:val="008942BA"/>
    <w:rsid w:val="00894711"/>
    <w:rsid w:val="008947F8"/>
    <w:rsid w:val="00895F0D"/>
    <w:rsid w:val="00896193"/>
    <w:rsid w:val="0089649A"/>
    <w:rsid w:val="00896B42"/>
    <w:rsid w:val="00897459"/>
    <w:rsid w:val="008978AF"/>
    <w:rsid w:val="00897907"/>
    <w:rsid w:val="0089798A"/>
    <w:rsid w:val="008A06D6"/>
    <w:rsid w:val="008A154B"/>
    <w:rsid w:val="008A2128"/>
    <w:rsid w:val="008A23D0"/>
    <w:rsid w:val="008A3AAF"/>
    <w:rsid w:val="008A43FE"/>
    <w:rsid w:val="008A4431"/>
    <w:rsid w:val="008A447A"/>
    <w:rsid w:val="008A7E6E"/>
    <w:rsid w:val="008B15BC"/>
    <w:rsid w:val="008B2055"/>
    <w:rsid w:val="008B2209"/>
    <w:rsid w:val="008B245A"/>
    <w:rsid w:val="008B2B43"/>
    <w:rsid w:val="008B393A"/>
    <w:rsid w:val="008B3E5C"/>
    <w:rsid w:val="008B5237"/>
    <w:rsid w:val="008B62B2"/>
    <w:rsid w:val="008B6523"/>
    <w:rsid w:val="008B70FC"/>
    <w:rsid w:val="008B7282"/>
    <w:rsid w:val="008B74B1"/>
    <w:rsid w:val="008B792B"/>
    <w:rsid w:val="008C05A7"/>
    <w:rsid w:val="008C0F20"/>
    <w:rsid w:val="008C0F76"/>
    <w:rsid w:val="008C12DA"/>
    <w:rsid w:val="008C12DC"/>
    <w:rsid w:val="008C1347"/>
    <w:rsid w:val="008C1787"/>
    <w:rsid w:val="008C2BA4"/>
    <w:rsid w:val="008C2C71"/>
    <w:rsid w:val="008C3579"/>
    <w:rsid w:val="008C3E7F"/>
    <w:rsid w:val="008C4C4F"/>
    <w:rsid w:val="008C5214"/>
    <w:rsid w:val="008C5BE1"/>
    <w:rsid w:val="008D15F9"/>
    <w:rsid w:val="008D2347"/>
    <w:rsid w:val="008D34F9"/>
    <w:rsid w:val="008D5BC1"/>
    <w:rsid w:val="008D5F3E"/>
    <w:rsid w:val="008D6A22"/>
    <w:rsid w:val="008D76A4"/>
    <w:rsid w:val="008E11C2"/>
    <w:rsid w:val="008E29BB"/>
    <w:rsid w:val="008E3451"/>
    <w:rsid w:val="008E3500"/>
    <w:rsid w:val="008E37FD"/>
    <w:rsid w:val="008E43F9"/>
    <w:rsid w:val="008E4B3D"/>
    <w:rsid w:val="008E5B42"/>
    <w:rsid w:val="008E6A11"/>
    <w:rsid w:val="008E6DBC"/>
    <w:rsid w:val="008E6E32"/>
    <w:rsid w:val="008E6E9A"/>
    <w:rsid w:val="008E7102"/>
    <w:rsid w:val="008E7163"/>
    <w:rsid w:val="008F034F"/>
    <w:rsid w:val="008F057F"/>
    <w:rsid w:val="008F16DF"/>
    <w:rsid w:val="008F1F1C"/>
    <w:rsid w:val="008F22A2"/>
    <w:rsid w:val="008F2D5F"/>
    <w:rsid w:val="008F3413"/>
    <w:rsid w:val="008F3F0E"/>
    <w:rsid w:val="008F4370"/>
    <w:rsid w:val="008F4966"/>
    <w:rsid w:val="008F626F"/>
    <w:rsid w:val="008F62EF"/>
    <w:rsid w:val="008F660F"/>
    <w:rsid w:val="008F6DBC"/>
    <w:rsid w:val="008F7E7C"/>
    <w:rsid w:val="0090016F"/>
    <w:rsid w:val="00900201"/>
    <w:rsid w:val="00900257"/>
    <w:rsid w:val="00900F5E"/>
    <w:rsid w:val="00901044"/>
    <w:rsid w:val="00901435"/>
    <w:rsid w:val="009015C0"/>
    <w:rsid w:val="0090182A"/>
    <w:rsid w:val="00901F73"/>
    <w:rsid w:val="009022BB"/>
    <w:rsid w:val="00902EDA"/>
    <w:rsid w:val="0090514F"/>
    <w:rsid w:val="00905A24"/>
    <w:rsid w:val="00906681"/>
    <w:rsid w:val="0090676E"/>
    <w:rsid w:val="00906C1E"/>
    <w:rsid w:val="009108D5"/>
    <w:rsid w:val="00911A61"/>
    <w:rsid w:val="00911B4D"/>
    <w:rsid w:val="00912188"/>
    <w:rsid w:val="00913629"/>
    <w:rsid w:val="00913EBA"/>
    <w:rsid w:val="00914A33"/>
    <w:rsid w:val="00914DAD"/>
    <w:rsid w:val="009153E1"/>
    <w:rsid w:val="009159F5"/>
    <w:rsid w:val="00916367"/>
    <w:rsid w:val="009165B9"/>
    <w:rsid w:val="00920A23"/>
    <w:rsid w:val="00921B7E"/>
    <w:rsid w:val="00921CEA"/>
    <w:rsid w:val="00922A5B"/>
    <w:rsid w:val="00922C09"/>
    <w:rsid w:val="0092317A"/>
    <w:rsid w:val="00923343"/>
    <w:rsid w:val="00923F37"/>
    <w:rsid w:val="00924EC8"/>
    <w:rsid w:val="009254D1"/>
    <w:rsid w:val="009264EA"/>
    <w:rsid w:val="00927668"/>
    <w:rsid w:val="00927F70"/>
    <w:rsid w:val="00930091"/>
    <w:rsid w:val="00931BC2"/>
    <w:rsid w:val="0093261B"/>
    <w:rsid w:val="0093282B"/>
    <w:rsid w:val="00932BED"/>
    <w:rsid w:val="00933F7D"/>
    <w:rsid w:val="0093442A"/>
    <w:rsid w:val="00934480"/>
    <w:rsid w:val="00934944"/>
    <w:rsid w:val="00934A61"/>
    <w:rsid w:val="009350A7"/>
    <w:rsid w:val="00935A67"/>
    <w:rsid w:val="00935C6C"/>
    <w:rsid w:val="009364C6"/>
    <w:rsid w:val="009378B7"/>
    <w:rsid w:val="00937B11"/>
    <w:rsid w:val="009400D9"/>
    <w:rsid w:val="009401E2"/>
    <w:rsid w:val="009425A9"/>
    <w:rsid w:val="009438FE"/>
    <w:rsid w:val="00943977"/>
    <w:rsid w:val="009445A5"/>
    <w:rsid w:val="009502CD"/>
    <w:rsid w:val="0095092C"/>
    <w:rsid w:val="00952104"/>
    <w:rsid w:val="009545F1"/>
    <w:rsid w:val="00954802"/>
    <w:rsid w:val="00954B8C"/>
    <w:rsid w:val="00954EC4"/>
    <w:rsid w:val="00956262"/>
    <w:rsid w:val="00956FBB"/>
    <w:rsid w:val="009576F3"/>
    <w:rsid w:val="0096050D"/>
    <w:rsid w:val="00960DBF"/>
    <w:rsid w:val="00961D45"/>
    <w:rsid w:val="009639FC"/>
    <w:rsid w:val="00963E59"/>
    <w:rsid w:val="00963F65"/>
    <w:rsid w:val="00964D8B"/>
    <w:rsid w:val="0096611C"/>
    <w:rsid w:val="009666A9"/>
    <w:rsid w:val="009673B0"/>
    <w:rsid w:val="009677FA"/>
    <w:rsid w:val="00967AD2"/>
    <w:rsid w:val="009704E2"/>
    <w:rsid w:val="009722FD"/>
    <w:rsid w:val="00973796"/>
    <w:rsid w:val="00973F8A"/>
    <w:rsid w:val="0097465C"/>
    <w:rsid w:val="00976916"/>
    <w:rsid w:val="00976C88"/>
    <w:rsid w:val="00980418"/>
    <w:rsid w:val="009806D1"/>
    <w:rsid w:val="00980D0E"/>
    <w:rsid w:val="00981445"/>
    <w:rsid w:val="00981CD6"/>
    <w:rsid w:val="009821CA"/>
    <w:rsid w:val="00983E12"/>
    <w:rsid w:val="00984532"/>
    <w:rsid w:val="009849D9"/>
    <w:rsid w:val="00984E2C"/>
    <w:rsid w:val="00985A25"/>
    <w:rsid w:val="00986FA2"/>
    <w:rsid w:val="009871C2"/>
    <w:rsid w:val="00987399"/>
    <w:rsid w:val="00990835"/>
    <w:rsid w:val="00991FF6"/>
    <w:rsid w:val="00992434"/>
    <w:rsid w:val="00992537"/>
    <w:rsid w:val="00992AC9"/>
    <w:rsid w:val="00993CEA"/>
    <w:rsid w:val="00995246"/>
    <w:rsid w:val="009953AE"/>
    <w:rsid w:val="00995C14"/>
    <w:rsid w:val="00997353"/>
    <w:rsid w:val="00997C09"/>
    <w:rsid w:val="00997D89"/>
    <w:rsid w:val="009A09F4"/>
    <w:rsid w:val="009A0DA9"/>
    <w:rsid w:val="009A1D8C"/>
    <w:rsid w:val="009A2FF7"/>
    <w:rsid w:val="009A371F"/>
    <w:rsid w:val="009A39C4"/>
    <w:rsid w:val="009A605D"/>
    <w:rsid w:val="009A79AD"/>
    <w:rsid w:val="009B1017"/>
    <w:rsid w:val="009B15D7"/>
    <w:rsid w:val="009B274B"/>
    <w:rsid w:val="009B2F5E"/>
    <w:rsid w:val="009B3387"/>
    <w:rsid w:val="009B44C3"/>
    <w:rsid w:val="009B46AA"/>
    <w:rsid w:val="009B4B33"/>
    <w:rsid w:val="009B4F35"/>
    <w:rsid w:val="009B5209"/>
    <w:rsid w:val="009C0425"/>
    <w:rsid w:val="009C12D4"/>
    <w:rsid w:val="009C194B"/>
    <w:rsid w:val="009C2063"/>
    <w:rsid w:val="009C2ECB"/>
    <w:rsid w:val="009C4969"/>
    <w:rsid w:val="009C4C6F"/>
    <w:rsid w:val="009C5105"/>
    <w:rsid w:val="009C7789"/>
    <w:rsid w:val="009C7989"/>
    <w:rsid w:val="009C7A72"/>
    <w:rsid w:val="009D029C"/>
    <w:rsid w:val="009D04DE"/>
    <w:rsid w:val="009D04F1"/>
    <w:rsid w:val="009D0707"/>
    <w:rsid w:val="009D08E8"/>
    <w:rsid w:val="009D0DB3"/>
    <w:rsid w:val="009D145A"/>
    <w:rsid w:val="009D1877"/>
    <w:rsid w:val="009D3CE2"/>
    <w:rsid w:val="009D4450"/>
    <w:rsid w:val="009D5501"/>
    <w:rsid w:val="009E0086"/>
    <w:rsid w:val="009E012D"/>
    <w:rsid w:val="009E0A31"/>
    <w:rsid w:val="009E0FDF"/>
    <w:rsid w:val="009E148C"/>
    <w:rsid w:val="009E1834"/>
    <w:rsid w:val="009E2739"/>
    <w:rsid w:val="009E2769"/>
    <w:rsid w:val="009E28D2"/>
    <w:rsid w:val="009E3DA1"/>
    <w:rsid w:val="009E4586"/>
    <w:rsid w:val="009E6084"/>
    <w:rsid w:val="009E61BB"/>
    <w:rsid w:val="009E6C40"/>
    <w:rsid w:val="009E6E7F"/>
    <w:rsid w:val="009E6F49"/>
    <w:rsid w:val="009E7465"/>
    <w:rsid w:val="009E7BAA"/>
    <w:rsid w:val="009F003C"/>
    <w:rsid w:val="009F004F"/>
    <w:rsid w:val="009F0856"/>
    <w:rsid w:val="009F14CA"/>
    <w:rsid w:val="009F1CB6"/>
    <w:rsid w:val="009F1FC9"/>
    <w:rsid w:val="009F2F94"/>
    <w:rsid w:val="009F6CEC"/>
    <w:rsid w:val="00A004AE"/>
    <w:rsid w:val="00A026FC"/>
    <w:rsid w:val="00A03313"/>
    <w:rsid w:val="00A03E11"/>
    <w:rsid w:val="00A045BF"/>
    <w:rsid w:val="00A055B0"/>
    <w:rsid w:val="00A06DDF"/>
    <w:rsid w:val="00A07D1C"/>
    <w:rsid w:val="00A1015B"/>
    <w:rsid w:val="00A10AF9"/>
    <w:rsid w:val="00A10C6C"/>
    <w:rsid w:val="00A11010"/>
    <w:rsid w:val="00A11067"/>
    <w:rsid w:val="00A11E9A"/>
    <w:rsid w:val="00A11FF5"/>
    <w:rsid w:val="00A12401"/>
    <w:rsid w:val="00A12710"/>
    <w:rsid w:val="00A12863"/>
    <w:rsid w:val="00A1298F"/>
    <w:rsid w:val="00A12DE7"/>
    <w:rsid w:val="00A13185"/>
    <w:rsid w:val="00A141ED"/>
    <w:rsid w:val="00A144BF"/>
    <w:rsid w:val="00A1489E"/>
    <w:rsid w:val="00A14948"/>
    <w:rsid w:val="00A15B02"/>
    <w:rsid w:val="00A21719"/>
    <w:rsid w:val="00A22279"/>
    <w:rsid w:val="00A22736"/>
    <w:rsid w:val="00A22BFC"/>
    <w:rsid w:val="00A2479F"/>
    <w:rsid w:val="00A248EF"/>
    <w:rsid w:val="00A25561"/>
    <w:rsid w:val="00A25E3F"/>
    <w:rsid w:val="00A2616D"/>
    <w:rsid w:val="00A274AB"/>
    <w:rsid w:val="00A276CF"/>
    <w:rsid w:val="00A27BC6"/>
    <w:rsid w:val="00A30788"/>
    <w:rsid w:val="00A30870"/>
    <w:rsid w:val="00A320B7"/>
    <w:rsid w:val="00A330B1"/>
    <w:rsid w:val="00A337CD"/>
    <w:rsid w:val="00A3431F"/>
    <w:rsid w:val="00A34695"/>
    <w:rsid w:val="00A35529"/>
    <w:rsid w:val="00A35A84"/>
    <w:rsid w:val="00A36115"/>
    <w:rsid w:val="00A363F5"/>
    <w:rsid w:val="00A36AD5"/>
    <w:rsid w:val="00A36E9E"/>
    <w:rsid w:val="00A36F73"/>
    <w:rsid w:val="00A37668"/>
    <w:rsid w:val="00A41A1A"/>
    <w:rsid w:val="00A43492"/>
    <w:rsid w:val="00A43C9D"/>
    <w:rsid w:val="00A43D72"/>
    <w:rsid w:val="00A446C6"/>
    <w:rsid w:val="00A4573B"/>
    <w:rsid w:val="00A46A36"/>
    <w:rsid w:val="00A47321"/>
    <w:rsid w:val="00A47AD4"/>
    <w:rsid w:val="00A50CEF"/>
    <w:rsid w:val="00A5122F"/>
    <w:rsid w:val="00A52D26"/>
    <w:rsid w:val="00A531A2"/>
    <w:rsid w:val="00A555F1"/>
    <w:rsid w:val="00A55821"/>
    <w:rsid w:val="00A55C53"/>
    <w:rsid w:val="00A56F31"/>
    <w:rsid w:val="00A57569"/>
    <w:rsid w:val="00A57630"/>
    <w:rsid w:val="00A61C4F"/>
    <w:rsid w:val="00A6262B"/>
    <w:rsid w:val="00A62A5E"/>
    <w:rsid w:val="00A62F2C"/>
    <w:rsid w:val="00A632BC"/>
    <w:rsid w:val="00A6530B"/>
    <w:rsid w:val="00A664AB"/>
    <w:rsid w:val="00A66A19"/>
    <w:rsid w:val="00A66DE9"/>
    <w:rsid w:val="00A67093"/>
    <w:rsid w:val="00A67671"/>
    <w:rsid w:val="00A70FA4"/>
    <w:rsid w:val="00A714CB"/>
    <w:rsid w:val="00A716AA"/>
    <w:rsid w:val="00A71B7B"/>
    <w:rsid w:val="00A7271B"/>
    <w:rsid w:val="00A72AF1"/>
    <w:rsid w:val="00A72F86"/>
    <w:rsid w:val="00A738AA"/>
    <w:rsid w:val="00A761DE"/>
    <w:rsid w:val="00A76DCE"/>
    <w:rsid w:val="00A76F13"/>
    <w:rsid w:val="00A81A82"/>
    <w:rsid w:val="00A840D2"/>
    <w:rsid w:val="00A84249"/>
    <w:rsid w:val="00A846CE"/>
    <w:rsid w:val="00A8567E"/>
    <w:rsid w:val="00A85750"/>
    <w:rsid w:val="00A857C0"/>
    <w:rsid w:val="00A86EE2"/>
    <w:rsid w:val="00A879EC"/>
    <w:rsid w:val="00A903E4"/>
    <w:rsid w:val="00A90CF1"/>
    <w:rsid w:val="00A939F6"/>
    <w:rsid w:val="00A96F4A"/>
    <w:rsid w:val="00A96FB0"/>
    <w:rsid w:val="00A97ADF"/>
    <w:rsid w:val="00A97D71"/>
    <w:rsid w:val="00A97E2B"/>
    <w:rsid w:val="00AA02E8"/>
    <w:rsid w:val="00AA2465"/>
    <w:rsid w:val="00AA25B0"/>
    <w:rsid w:val="00AA2625"/>
    <w:rsid w:val="00AA2656"/>
    <w:rsid w:val="00AA311D"/>
    <w:rsid w:val="00AA3C8E"/>
    <w:rsid w:val="00AA589B"/>
    <w:rsid w:val="00AA6081"/>
    <w:rsid w:val="00AA6236"/>
    <w:rsid w:val="00AA6ABC"/>
    <w:rsid w:val="00AB0006"/>
    <w:rsid w:val="00AB01BD"/>
    <w:rsid w:val="00AB0830"/>
    <w:rsid w:val="00AB1424"/>
    <w:rsid w:val="00AB1570"/>
    <w:rsid w:val="00AB2213"/>
    <w:rsid w:val="00AB22D9"/>
    <w:rsid w:val="00AB2929"/>
    <w:rsid w:val="00AB2E56"/>
    <w:rsid w:val="00AB467F"/>
    <w:rsid w:val="00AB4828"/>
    <w:rsid w:val="00AB484D"/>
    <w:rsid w:val="00AB5087"/>
    <w:rsid w:val="00AB5320"/>
    <w:rsid w:val="00AB5377"/>
    <w:rsid w:val="00AB5647"/>
    <w:rsid w:val="00AB5E8B"/>
    <w:rsid w:val="00AB5F78"/>
    <w:rsid w:val="00AB60B2"/>
    <w:rsid w:val="00AB7491"/>
    <w:rsid w:val="00AC3F59"/>
    <w:rsid w:val="00AC44A5"/>
    <w:rsid w:val="00AC548E"/>
    <w:rsid w:val="00AC5E0E"/>
    <w:rsid w:val="00AC5F59"/>
    <w:rsid w:val="00AC7104"/>
    <w:rsid w:val="00AC7431"/>
    <w:rsid w:val="00AC7FF1"/>
    <w:rsid w:val="00AD05D7"/>
    <w:rsid w:val="00AD0608"/>
    <w:rsid w:val="00AD1209"/>
    <w:rsid w:val="00AD190D"/>
    <w:rsid w:val="00AD2046"/>
    <w:rsid w:val="00AD61DF"/>
    <w:rsid w:val="00AD744C"/>
    <w:rsid w:val="00AD74A5"/>
    <w:rsid w:val="00AD7F76"/>
    <w:rsid w:val="00AE1F1E"/>
    <w:rsid w:val="00AE28BB"/>
    <w:rsid w:val="00AE4F70"/>
    <w:rsid w:val="00AE5F57"/>
    <w:rsid w:val="00AE692F"/>
    <w:rsid w:val="00AF0451"/>
    <w:rsid w:val="00AF1658"/>
    <w:rsid w:val="00AF1EC5"/>
    <w:rsid w:val="00AF2AE3"/>
    <w:rsid w:val="00AF2E88"/>
    <w:rsid w:val="00AF34F3"/>
    <w:rsid w:val="00AF3A54"/>
    <w:rsid w:val="00AF3CA0"/>
    <w:rsid w:val="00AF3F14"/>
    <w:rsid w:val="00AF5A79"/>
    <w:rsid w:val="00AF5E50"/>
    <w:rsid w:val="00AF5F23"/>
    <w:rsid w:val="00AF747E"/>
    <w:rsid w:val="00AF76C3"/>
    <w:rsid w:val="00B00039"/>
    <w:rsid w:val="00B00DBF"/>
    <w:rsid w:val="00B01178"/>
    <w:rsid w:val="00B01A50"/>
    <w:rsid w:val="00B03179"/>
    <w:rsid w:val="00B04305"/>
    <w:rsid w:val="00B047EA"/>
    <w:rsid w:val="00B06828"/>
    <w:rsid w:val="00B07BD1"/>
    <w:rsid w:val="00B10B2F"/>
    <w:rsid w:val="00B10D22"/>
    <w:rsid w:val="00B11B8D"/>
    <w:rsid w:val="00B11C2F"/>
    <w:rsid w:val="00B1257E"/>
    <w:rsid w:val="00B12E2F"/>
    <w:rsid w:val="00B13EA9"/>
    <w:rsid w:val="00B14612"/>
    <w:rsid w:val="00B15032"/>
    <w:rsid w:val="00B15B20"/>
    <w:rsid w:val="00B206EC"/>
    <w:rsid w:val="00B21BD6"/>
    <w:rsid w:val="00B21D14"/>
    <w:rsid w:val="00B21FCE"/>
    <w:rsid w:val="00B22267"/>
    <w:rsid w:val="00B2259A"/>
    <w:rsid w:val="00B225F9"/>
    <w:rsid w:val="00B229E4"/>
    <w:rsid w:val="00B22A81"/>
    <w:rsid w:val="00B22FD1"/>
    <w:rsid w:val="00B23D58"/>
    <w:rsid w:val="00B251C3"/>
    <w:rsid w:val="00B2622E"/>
    <w:rsid w:val="00B26607"/>
    <w:rsid w:val="00B276E4"/>
    <w:rsid w:val="00B310B8"/>
    <w:rsid w:val="00B3115F"/>
    <w:rsid w:val="00B31B1A"/>
    <w:rsid w:val="00B326C8"/>
    <w:rsid w:val="00B32A22"/>
    <w:rsid w:val="00B331BC"/>
    <w:rsid w:val="00B34075"/>
    <w:rsid w:val="00B365EC"/>
    <w:rsid w:val="00B3768C"/>
    <w:rsid w:val="00B4064F"/>
    <w:rsid w:val="00B40C0F"/>
    <w:rsid w:val="00B40E23"/>
    <w:rsid w:val="00B41FA9"/>
    <w:rsid w:val="00B421CA"/>
    <w:rsid w:val="00B44A82"/>
    <w:rsid w:val="00B46E16"/>
    <w:rsid w:val="00B47389"/>
    <w:rsid w:val="00B4778F"/>
    <w:rsid w:val="00B50B4B"/>
    <w:rsid w:val="00B531BE"/>
    <w:rsid w:val="00B546F7"/>
    <w:rsid w:val="00B57CC0"/>
    <w:rsid w:val="00B57F2F"/>
    <w:rsid w:val="00B619A3"/>
    <w:rsid w:val="00B6222D"/>
    <w:rsid w:val="00B6265F"/>
    <w:rsid w:val="00B653A7"/>
    <w:rsid w:val="00B663C8"/>
    <w:rsid w:val="00B66A53"/>
    <w:rsid w:val="00B670F4"/>
    <w:rsid w:val="00B70134"/>
    <w:rsid w:val="00B72270"/>
    <w:rsid w:val="00B72513"/>
    <w:rsid w:val="00B737EC"/>
    <w:rsid w:val="00B7576E"/>
    <w:rsid w:val="00B7669A"/>
    <w:rsid w:val="00B76755"/>
    <w:rsid w:val="00B80F0C"/>
    <w:rsid w:val="00B83D3C"/>
    <w:rsid w:val="00B864B9"/>
    <w:rsid w:val="00B8793C"/>
    <w:rsid w:val="00B90665"/>
    <w:rsid w:val="00B9246B"/>
    <w:rsid w:val="00B92732"/>
    <w:rsid w:val="00B92AA1"/>
    <w:rsid w:val="00B936CA"/>
    <w:rsid w:val="00B94C26"/>
    <w:rsid w:val="00B95291"/>
    <w:rsid w:val="00B95C4A"/>
    <w:rsid w:val="00B95DCB"/>
    <w:rsid w:val="00B974E3"/>
    <w:rsid w:val="00B97FE7"/>
    <w:rsid w:val="00BA0CE8"/>
    <w:rsid w:val="00BA1F17"/>
    <w:rsid w:val="00BA4346"/>
    <w:rsid w:val="00BA4A8F"/>
    <w:rsid w:val="00BA5582"/>
    <w:rsid w:val="00BA67C4"/>
    <w:rsid w:val="00BB001A"/>
    <w:rsid w:val="00BB0971"/>
    <w:rsid w:val="00BB0E59"/>
    <w:rsid w:val="00BB109E"/>
    <w:rsid w:val="00BB26ED"/>
    <w:rsid w:val="00BB41ED"/>
    <w:rsid w:val="00BB42AD"/>
    <w:rsid w:val="00BB49DB"/>
    <w:rsid w:val="00BB5EFA"/>
    <w:rsid w:val="00BB6040"/>
    <w:rsid w:val="00BB6518"/>
    <w:rsid w:val="00BB6612"/>
    <w:rsid w:val="00BB7C47"/>
    <w:rsid w:val="00BC0708"/>
    <w:rsid w:val="00BC095E"/>
    <w:rsid w:val="00BC0B61"/>
    <w:rsid w:val="00BC0D50"/>
    <w:rsid w:val="00BC1463"/>
    <w:rsid w:val="00BC3A7D"/>
    <w:rsid w:val="00BC3D62"/>
    <w:rsid w:val="00BC491C"/>
    <w:rsid w:val="00BC4B0B"/>
    <w:rsid w:val="00BC4C44"/>
    <w:rsid w:val="00BC5075"/>
    <w:rsid w:val="00BC6263"/>
    <w:rsid w:val="00BC6398"/>
    <w:rsid w:val="00BC711A"/>
    <w:rsid w:val="00BD0B0C"/>
    <w:rsid w:val="00BD1919"/>
    <w:rsid w:val="00BD1B28"/>
    <w:rsid w:val="00BD2655"/>
    <w:rsid w:val="00BD29F1"/>
    <w:rsid w:val="00BD579B"/>
    <w:rsid w:val="00BD6859"/>
    <w:rsid w:val="00BD6C8B"/>
    <w:rsid w:val="00BD79BB"/>
    <w:rsid w:val="00BD7EBB"/>
    <w:rsid w:val="00BE1145"/>
    <w:rsid w:val="00BE153E"/>
    <w:rsid w:val="00BE20AA"/>
    <w:rsid w:val="00BE3A6D"/>
    <w:rsid w:val="00BE3E2F"/>
    <w:rsid w:val="00BE4290"/>
    <w:rsid w:val="00BE42D3"/>
    <w:rsid w:val="00BE4858"/>
    <w:rsid w:val="00BE4AC3"/>
    <w:rsid w:val="00BE5B1A"/>
    <w:rsid w:val="00BE60F0"/>
    <w:rsid w:val="00BE687B"/>
    <w:rsid w:val="00BE791E"/>
    <w:rsid w:val="00BF0190"/>
    <w:rsid w:val="00BF08CC"/>
    <w:rsid w:val="00BF0C2A"/>
    <w:rsid w:val="00BF1131"/>
    <w:rsid w:val="00BF13D0"/>
    <w:rsid w:val="00BF2196"/>
    <w:rsid w:val="00BF25FA"/>
    <w:rsid w:val="00BF2F66"/>
    <w:rsid w:val="00BF378B"/>
    <w:rsid w:val="00BF3B1B"/>
    <w:rsid w:val="00BF485C"/>
    <w:rsid w:val="00BF6371"/>
    <w:rsid w:val="00BF6EA8"/>
    <w:rsid w:val="00BF7266"/>
    <w:rsid w:val="00BF7CBE"/>
    <w:rsid w:val="00C006DE"/>
    <w:rsid w:val="00C00965"/>
    <w:rsid w:val="00C037EF"/>
    <w:rsid w:val="00C03CCC"/>
    <w:rsid w:val="00C0463C"/>
    <w:rsid w:val="00C0530E"/>
    <w:rsid w:val="00C10956"/>
    <w:rsid w:val="00C11404"/>
    <w:rsid w:val="00C115C1"/>
    <w:rsid w:val="00C119B9"/>
    <w:rsid w:val="00C12051"/>
    <w:rsid w:val="00C1284E"/>
    <w:rsid w:val="00C1355C"/>
    <w:rsid w:val="00C145A8"/>
    <w:rsid w:val="00C149EA"/>
    <w:rsid w:val="00C14E69"/>
    <w:rsid w:val="00C156A7"/>
    <w:rsid w:val="00C15B62"/>
    <w:rsid w:val="00C15DEE"/>
    <w:rsid w:val="00C17E41"/>
    <w:rsid w:val="00C20599"/>
    <w:rsid w:val="00C20E64"/>
    <w:rsid w:val="00C213B5"/>
    <w:rsid w:val="00C2151F"/>
    <w:rsid w:val="00C21BCB"/>
    <w:rsid w:val="00C225DE"/>
    <w:rsid w:val="00C22F0B"/>
    <w:rsid w:val="00C24555"/>
    <w:rsid w:val="00C25271"/>
    <w:rsid w:val="00C270E2"/>
    <w:rsid w:val="00C27B8D"/>
    <w:rsid w:val="00C311A5"/>
    <w:rsid w:val="00C316E2"/>
    <w:rsid w:val="00C319C2"/>
    <w:rsid w:val="00C319D3"/>
    <w:rsid w:val="00C32A9C"/>
    <w:rsid w:val="00C336E6"/>
    <w:rsid w:val="00C3495F"/>
    <w:rsid w:val="00C34EFD"/>
    <w:rsid w:val="00C36B84"/>
    <w:rsid w:val="00C370DA"/>
    <w:rsid w:val="00C3758A"/>
    <w:rsid w:val="00C37F08"/>
    <w:rsid w:val="00C400A7"/>
    <w:rsid w:val="00C40A99"/>
    <w:rsid w:val="00C40D55"/>
    <w:rsid w:val="00C40F6A"/>
    <w:rsid w:val="00C42A19"/>
    <w:rsid w:val="00C42AC0"/>
    <w:rsid w:val="00C43B11"/>
    <w:rsid w:val="00C44632"/>
    <w:rsid w:val="00C45A10"/>
    <w:rsid w:val="00C45AC0"/>
    <w:rsid w:val="00C4651C"/>
    <w:rsid w:val="00C465C9"/>
    <w:rsid w:val="00C46A0C"/>
    <w:rsid w:val="00C47CC6"/>
    <w:rsid w:val="00C47DC8"/>
    <w:rsid w:val="00C5001A"/>
    <w:rsid w:val="00C51045"/>
    <w:rsid w:val="00C52029"/>
    <w:rsid w:val="00C521CE"/>
    <w:rsid w:val="00C5224E"/>
    <w:rsid w:val="00C525B7"/>
    <w:rsid w:val="00C52E4C"/>
    <w:rsid w:val="00C55593"/>
    <w:rsid w:val="00C55B2E"/>
    <w:rsid w:val="00C57FEE"/>
    <w:rsid w:val="00C601FD"/>
    <w:rsid w:val="00C61223"/>
    <w:rsid w:val="00C61E50"/>
    <w:rsid w:val="00C61F52"/>
    <w:rsid w:val="00C62574"/>
    <w:rsid w:val="00C62F44"/>
    <w:rsid w:val="00C637EC"/>
    <w:rsid w:val="00C64184"/>
    <w:rsid w:val="00C65FC7"/>
    <w:rsid w:val="00C66632"/>
    <w:rsid w:val="00C6715E"/>
    <w:rsid w:val="00C7000D"/>
    <w:rsid w:val="00C70945"/>
    <w:rsid w:val="00C70A42"/>
    <w:rsid w:val="00C715C5"/>
    <w:rsid w:val="00C720D1"/>
    <w:rsid w:val="00C72BA8"/>
    <w:rsid w:val="00C72CFB"/>
    <w:rsid w:val="00C72DEE"/>
    <w:rsid w:val="00C7310D"/>
    <w:rsid w:val="00C73714"/>
    <w:rsid w:val="00C74CF3"/>
    <w:rsid w:val="00C76E8E"/>
    <w:rsid w:val="00C77444"/>
    <w:rsid w:val="00C77F33"/>
    <w:rsid w:val="00C81339"/>
    <w:rsid w:val="00C8215D"/>
    <w:rsid w:val="00C82277"/>
    <w:rsid w:val="00C82AFD"/>
    <w:rsid w:val="00C84E08"/>
    <w:rsid w:val="00C84F13"/>
    <w:rsid w:val="00C85051"/>
    <w:rsid w:val="00C85075"/>
    <w:rsid w:val="00C85269"/>
    <w:rsid w:val="00C85504"/>
    <w:rsid w:val="00C86AD1"/>
    <w:rsid w:val="00C86D04"/>
    <w:rsid w:val="00C90719"/>
    <w:rsid w:val="00C917EA"/>
    <w:rsid w:val="00C91E56"/>
    <w:rsid w:val="00C91EAB"/>
    <w:rsid w:val="00C923FA"/>
    <w:rsid w:val="00C93144"/>
    <w:rsid w:val="00C93190"/>
    <w:rsid w:val="00C933B8"/>
    <w:rsid w:val="00C94494"/>
    <w:rsid w:val="00C94C77"/>
    <w:rsid w:val="00C954F7"/>
    <w:rsid w:val="00C961DF"/>
    <w:rsid w:val="00C97341"/>
    <w:rsid w:val="00C9779B"/>
    <w:rsid w:val="00C97818"/>
    <w:rsid w:val="00C97A15"/>
    <w:rsid w:val="00CA1EF1"/>
    <w:rsid w:val="00CA1FEB"/>
    <w:rsid w:val="00CA1FFC"/>
    <w:rsid w:val="00CA21B9"/>
    <w:rsid w:val="00CA421B"/>
    <w:rsid w:val="00CA4382"/>
    <w:rsid w:val="00CA54B8"/>
    <w:rsid w:val="00CA6166"/>
    <w:rsid w:val="00CA77D2"/>
    <w:rsid w:val="00CA78C8"/>
    <w:rsid w:val="00CA7B1A"/>
    <w:rsid w:val="00CB0329"/>
    <w:rsid w:val="00CB09AB"/>
    <w:rsid w:val="00CB29B0"/>
    <w:rsid w:val="00CB2A3D"/>
    <w:rsid w:val="00CB31C3"/>
    <w:rsid w:val="00CB41D3"/>
    <w:rsid w:val="00CB47AE"/>
    <w:rsid w:val="00CB48A8"/>
    <w:rsid w:val="00CB586D"/>
    <w:rsid w:val="00CB5E35"/>
    <w:rsid w:val="00CB70CA"/>
    <w:rsid w:val="00CB7A7F"/>
    <w:rsid w:val="00CC02C6"/>
    <w:rsid w:val="00CC06DF"/>
    <w:rsid w:val="00CC0D6D"/>
    <w:rsid w:val="00CC139E"/>
    <w:rsid w:val="00CC3A94"/>
    <w:rsid w:val="00CC3C2A"/>
    <w:rsid w:val="00CC45D1"/>
    <w:rsid w:val="00CC474F"/>
    <w:rsid w:val="00CC50DE"/>
    <w:rsid w:val="00CC5A4B"/>
    <w:rsid w:val="00CC6312"/>
    <w:rsid w:val="00CC6E5E"/>
    <w:rsid w:val="00CC7FBD"/>
    <w:rsid w:val="00CD0482"/>
    <w:rsid w:val="00CD0561"/>
    <w:rsid w:val="00CD0B63"/>
    <w:rsid w:val="00CD16BD"/>
    <w:rsid w:val="00CD233D"/>
    <w:rsid w:val="00CD2BC2"/>
    <w:rsid w:val="00CD3020"/>
    <w:rsid w:val="00CD3A29"/>
    <w:rsid w:val="00CD49FB"/>
    <w:rsid w:val="00CD4A61"/>
    <w:rsid w:val="00CD5845"/>
    <w:rsid w:val="00CD687A"/>
    <w:rsid w:val="00CD72D9"/>
    <w:rsid w:val="00CD740D"/>
    <w:rsid w:val="00CD7DF0"/>
    <w:rsid w:val="00CE24AF"/>
    <w:rsid w:val="00CE2969"/>
    <w:rsid w:val="00CE2C9F"/>
    <w:rsid w:val="00CE31B4"/>
    <w:rsid w:val="00CE37B4"/>
    <w:rsid w:val="00CE3CB0"/>
    <w:rsid w:val="00CE494C"/>
    <w:rsid w:val="00CE5B8B"/>
    <w:rsid w:val="00CE6AFF"/>
    <w:rsid w:val="00CE79FF"/>
    <w:rsid w:val="00CF0E11"/>
    <w:rsid w:val="00CF167B"/>
    <w:rsid w:val="00CF1DC1"/>
    <w:rsid w:val="00CF2791"/>
    <w:rsid w:val="00CF30DE"/>
    <w:rsid w:val="00CF41A4"/>
    <w:rsid w:val="00CF5BF8"/>
    <w:rsid w:val="00CF7414"/>
    <w:rsid w:val="00CF7E9C"/>
    <w:rsid w:val="00CF7F57"/>
    <w:rsid w:val="00D00F3C"/>
    <w:rsid w:val="00D02227"/>
    <w:rsid w:val="00D03170"/>
    <w:rsid w:val="00D034B3"/>
    <w:rsid w:val="00D04087"/>
    <w:rsid w:val="00D0449D"/>
    <w:rsid w:val="00D046BC"/>
    <w:rsid w:val="00D06ACB"/>
    <w:rsid w:val="00D070F5"/>
    <w:rsid w:val="00D078F7"/>
    <w:rsid w:val="00D119A3"/>
    <w:rsid w:val="00D14DF5"/>
    <w:rsid w:val="00D1533F"/>
    <w:rsid w:val="00D16085"/>
    <w:rsid w:val="00D1705E"/>
    <w:rsid w:val="00D17B81"/>
    <w:rsid w:val="00D17D9E"/>
    <w:rsid w:val="00D20541"/>
    <w:rsid w:val="00D20861"/>
    <w:rsid w:val="00D20A8A"/>
    <w:rsid w:val="00D20F88"/>
    <w:rsid w:val="00D217AD"/>
    <w:rsid w:val="00D21CFE"/>
    <w:rsid w:val="00D21F1A"/>
    <w:rsid w:val="00D23A8A"/>
    <w:rsid w:val="00D2423E"/>
    <w:rsid w:val="00D2433E"/>
    <w:rsid w:val="00D24C64"/>
    <w:rsid w:val="00D262BC"/>
    <w:rsid w:val="00D27E29"/>
    <w:rsid w:val="00D30578"/>
    <w:rsid w:val="00D30B6E"/>
    <w:rsid w:val="00D31817"/>
    <w:rsid w:val="00D332BA"/>
    <w:rsid w:val="00D33D9E"/>
    <w:rsid w:val="00D3409C"/>
    <w:rsid w:val="00D35656"/>
    <w:rsid w:val="00D35EDA"/>
    <w:rsid w:val="00D37817"/>
    <w:rsid w:val="00D409FA"/>
    <w:rsid w:val="00D41242"/>
    <w:rsid w:val="00D4248A"/>
    <w:rsid w:val="00D44F23"/>
    <w:rsid w:val="00D45C0B"/>
    <w:rsid w:val="00D47C15"/>
    <w:rsid w:val="00D51927"/>
    <w:rsid w:val="00D51B4D"/>
    <w:rsid w:val="00D52412"/>
    <w:rsid w:val="00D52578"/>
    <w:rsid w:val="00D52E3C"/>
    <w:rsid w:val="00D5353F"/>
    <w:rsid w:val="00D54934"/>
    <w:rsid w:val="00D55D11"/>
    <w:rsid w:val="00D5605F"/>
    <w:rsid w:val="00D56CC2"/>
    <w:rsid w:val="00D56D56"/>
    <w:rsid w:val="00D57C03"/>
    <w:rsid w:val="00D6164F"/>
    <w:rsid w:val="00D61AB7"/>
    <w:rsid w:val="00D626ED"/>
    <w:rsid w:val="00D62868"/>
    <w:rsid w:val="00D62C5D"/>
    <w:rsid w:val="00D6319D"/>
    <w:rsid w:val="00D63770"/>
    <w:rsid w:val="00D63FB0"/>
    <w:rsid w:val="00D64A42"/>
    <w:rsid w:val="00D65BFA"/>
    <w:rsid w:val="00D67046"/>
    <w:rsid w:val="00D67FFD"/>
    <w:rsid w:val="00D70362"/>
    <w:rsid w:val="00D70599"/>
    <w:rsid w:val="00D706D9"/>
    <w:rsid w:val="00D71173"/>
    <w:rsid w:val="00D7135E"/>
    <w:rsid w:val="00D71802"/>
    <w:rsid w:val="00D72A9F"/>
    <w:rsid w:val="00D73C50"/>
    <w:rsid w:val="00D74B03"/>
    <w:rsid w:val="00D757B0"/>
    <w:rsid w:val="00D760D2"/>
    <w:rsid w:val="00D77027"/>
    <w:rsid w:val="00D773E6"/>
    <w:rsid w:val="00D8105F"/>
    <w:rsid w:val="00D81912"/>
    <w:rsid w:val="00D822FA"/>
    <w:rsid w:val="00D82C13"/>
    <w:rsid w:val="00D83610"/>
    <w:rsid w:val="00D83E15"/>
    <w:rsid w:val="00D866B8"/>
    <w:rsid w:val="00D86B1C"/>
    <w:rsid w:val="00D86F08"/>
    <w:rsid w:val="00D906C2"/>
    <w:rsid w:val="00D91AAA"/>
    <w:rsid w:val="00D932A6"/>
    <w:rsid w:val="00D933E4"/>
    <w:rsid w:val="00D9347B"/>
    <w:rsid w:val="00D944D8"/>
    <w:rsid w:val="00D94860"/>
    <w:rsid w:val="00D959D3"/>
    <w:rsid w:val="00D95DEF"/>
    <w:rsid w:val="00D967F8"/>
    <w:rsid w:val="00DA0EB5"/>
    <w:rsid w:val="00DA1529"/>
    <w:rsid w:val="00DA1906"/>
    <w:rsid w:val="00DA2BD0"/>
    <w:rsid w:val="00DA40B1"/>
    <w:rsid w:val="00DA4609"/>
    <w:rsid w:val="00DA5248"/>
    <w:rsid w:val="00DA5F2E"/>
    <w:rsid w:val="00DA7336"/>
    <w:rsid w:val="00DA74C9"/>
    <w:rsid w:val="00DA796E"/>
    <w:rsid w:val="00DB11B1"/>
    <w:rsid w:val="00DB14CE"/>
    <w:rsid w:val="00DB1919"/>
    <w:rsid w:val="00DB1C54"/>
    <w:rsid w:val="00DB2FEC"/>
    <w:rsid w:val="00DB523D"/>
    <w:rsid w:val="00DB5B6C"/>
    <w:rsid w:val="00DB6742"/>
    <w:rsid w:val="00DB6901"/>
    <w:rsid w:val="00DB6FB1"/>
    <w:rsid w:val="00DB7073"/>
    <w:rsid w:val="00DB737E"/>
    <w:rsid w:val="00DB7568"/>
    <w:rsid w:val="00DC02B6"/>
    <w:rsid w:val="00DC0442"/>
    <w:rsid w:val="00DC197A"/>
    <w:rsid w:val="00DC3EF2"/>
    <w:rsid w:val="00DC4152"/>
    <w:rsid w:val="00DC49CB"/>
    <w:rsid w:val="00DC5A5A"/>
    <w:rsid w:val="00DC6BE4"/>
    <w:rsid w:val="00DC6C6E"/>
    <w:rsid w:val="00DC7867"/>
    <w:rsid w:val="00DD39ED"/>
    <w:rsid w:val="00DD48E8"/>
    <w:rsid w:val="00DD5704"/>
    <w:rsid w:val="00DD5BEC"/>
    <w:rsid w:val="00DD5DEC"/>
    <w:rsid w:val="00DD6272"/>
    <w:rsid w:val="00DD6F43"/>
    <w:rsid w:val="00DD72F8"/>
    <w:rsid w:val="00DE029D"/>
    <w:rsid w:val="00DE0A6A"/>
    <w:rsid w:val="00DE18D8"/>
    <w:rsid w:val="00DE1A24"/>
    <w:rsid w:val="00DE24C4"/>
    <w:rsid w:val="00DE3309"/>
    <w:rsid w:val="00DE3D8C"/>
    <w:rsid w:val="00DE4CBF"/>
    <w:rsid w:val="00DE4E5E"/>
    <w:rsid w:val="00DE52D0"/>
    <w:rsid w:val="00DE7511"/>
    <w:rsid w:val="00DE7FA2"/>
    <w:rsid w:val="00DF1280"/>
    <w:rsid w:val="00DF13FC"/>
    <w:rsid w:val="00DF1FF1"/>
    <w:rsid w:val="00DF38E1"/>
    <w:rsid w:val="00DF4128"/>
    <w:rsid w:val="00DF46BA"/>
    <w:rsid w:val="00DF5EB2"/>
    <w:rsid w:val="00DF66B6"/>
    <w:rsid w:val="00DF6F0F"/>
    <w:rsid w:val="00DF7729"/>
    <w:rsid w:val="00E013A0"/>
    <w:rsid w:val="00E01576"/>
    <w:rsid w:val="00E01B76"/>
    <w:rsid w:val="00E0330B"/>
    <w:rsid w:val="00E03E8E"/>
    <w:rsid w:val="00E03EA5"/>
    <w:rsid w:val="00E05309"/>
    <w:rsid w:val="00E0586B"/>
    <w:rsid w:val="00E05878"/>
    <w:rsid w:val="00E0643E"/>
    <w:rsid w:val="00E06E5C"/>
    <w:rsid w:val="00E10D03"/>
    <w:rsid w:val="00E111B4"/>
    <w:rsid w:val="00E13313"/>
    <w:rsid w:val="00E13BBF"/>
    <w:rsid w:val="00E1424A"/>
    <w:rsid w:val="00E159BB"/>
    <w:rsid w:val="00E16855"/>
    <w:rsid w:val="00E1689D"/>
    <w:rsid w:val="00E169EC"/>
    <w:rsid w:val="00E16F4B"/>
    <w:rsid w:val="00E17135"/>
    <w:rsid w:val="00E1784B"/>
    <w:rsid w:val="00E20A5C"/>
    <w:rsid w:val="00E2366D"/>
    <w:rsid w:val="00E2629E"/>
    <w:rsid w:val="00E27090"/>
    <w:rsid w:val="00E3017C"/>
    <w:rsid w:val="00E31F37"/>
    <w:rsid w:val="00E32B3C"/>
    <w:rsid w:val="00E336A4"/>
    <w:rsid w:val="00E33DF0"/>
    <w:rsid w:val="00E34A35"/>
    <w:rsid w:val="00E34C3C"/>
    <w:rsid w:val="00E3638B"/>
    <w:rsid w:val="00E3678D"/>
    <w:rsid w:val="00E36B02"/>
    <w:rsid w:val="00E372EE"/>
    <w:rsid w:val="00E373CB"/>
    <w:rsid w:val="00E40207"/>
    <w:rsid w:val="00E40B64"/>
    <w:rsid w:val="00E40DA4"/>
    <w:rsid w:val="00E411C5"/>
    <w:rsid w:val="00E41BB2"/>
    <w:rsid w:val="00E42661"/>
    <w:rsid w:val="00E42789"/>
    <w:rsid w:val="00E43300"/>
    <w:rsid w:val="00E45547"/>
    <w:rsid w:val="00E46EE7"/>
    <w:rsid w:val="00E47193"/>
    <w:rsid w:val="00E47260"/>
    <w:rsid w:val="00E47B5D"/>
    <w:rsid w:val="00E50825"/>
    <w:rsid w:val="00E51EDB"/>
    <w:rsid w:val="00E51F53"/>
    <w:rsid w:val="00E5293A"/>
    <w:rsid w:val="00E52BB0"/>
    <w:rsid w:val="00E52DEB"/>
    <w:rsid w:val="00E53125"/>
    <w:rsid w:val="00E55AFD"/>
    <w:rsid w:val="00E55E27"/>
    <w:rsid w:val="00E56013"/>
    <w:rsid w:val="00E57374"/>
    <w:rsid w:val="00E57A2F"/>
    <w:rsid w:val="00E61E7B"/>
    <w:rsid w:val="00E61FE7"/>
    <w:rsid w:val="00E631BC"/>
    <w:rsid w:val="00E64CFF"/>
    <w:rsid w:val="00E65889"/>
    <w:rsid w:val="00E67520"/>
    <w:rsid w:val="00E67F8B"/>
    <w:rsid w:val="00E70135"/>
    <w:rsid w:val="00E70CF9"/>
    <w:rsid w:val="00E71659"/>
    <w:rsid w:val="00E72973"/>
    <w:rsid w:val="00E73154"/>
    <w:rsid w:val="00E73E90"/>
    <w:rsid w:val="00E74AAA"/>
    <w:rsid w:val="00E74AF6"/>
    <w:rsid w:val="00E761D2"/>
    <w:rsid w:val="00E76389"/>
    <w:rsid w:val="00E8089B"/>
    <w:rsid w:val="00E80FAB"/>
    <w:rsid w:val="00E820D6"/>
    <w:rsid w:val="00E833A1"/>
    <w:rsid w:val="00E84C4D"/>
    <w:rsid w:val="00E85686"/>
    <w:rsid w:val="00E86966"/>
    <w:rsid w:val="00E877F6"/>
    <w:rsid w:val="00E87C62"/>
    <w:rsid w:val="00E902B3"/>
    <w:rsid w:val="00E91225"/>
    <w:rsid w:val="00E91ADD"/>
    <w:rsid w:val="00E92681"/>
    <w:rsid w:val="00E92D59"/>
    <w:rsid w:val="00E938F3"/>
    <w:rsid w:val="00E93B8E"/>
    <w:rsid w:val="00E945B4"/>
    <w:rsid w:val="00E94ADA"/>
    <w:rsid w:val="00E94C09"/>
    <w:rsid w:val="00E95177"/>
    <w:rsid w:val="00E95B18"/>
    <w:rsid w:val="00E96B5D"/>
    <w:rsid w:val="00E9786B"/>
    <w:rsid w:val="00EA0DA6"/>
    <w:rsid w:val="00EA1890"/>
    <w:rsid w:val="00EA1BCA"/>
    <w:rsid w:val="00EA239D"/>
    <w:rsid w:val="00EA329D"/>
    <w:rsid w:val="00EA335D"/>
    <w:rsid w:val="00EA36D0"/>
    <w:rsid w:val="00EA3A87"/>
    <w:rsid w:val="00EA3B4D"/>
    <w:rsid w:val="00EA3BCA"/>
    <w:rsid w:val="00EA3F62"/>
    <w:rsid w:val="00EA3F98"/>
    <w:rsid w:val="00EA6E5B"/>
    <w:rsid w:val="00EB0F22"/>
    <w:rsid w:val="00EB1D4E"/>
    <w:rsid w:val="00EB2225"/>
    <w:rsid w:val="00EB2E38"/>
    <w:rsid w:val="00EB3DF9"/>
    <w:rsid w:val="00EB412D"/>
    <w:rsid w:val="00EB47B8"/>
    <w:rsid w:val="00EB646B"/>
    <w:rsid w:val="00EB6706"/>
    <w:rsid w:val="00EB6915"/>
    <w:rsid w:val="00EB7B00"/>
    <w:rsid w:val="00EB7C1F"/>
    <w:rsid w:val="00EC09CB"/>
    <w:rsid w:val="00EC107F"/>
    <w:rsid w:val="00EC179B"/>
    <w:rsid w:val="00EC1BCA"/>
    <w:rsid w:val="00EC2B48"/>
    <w:rsid w:val="00EC4D79"/>
    <w:rsid w:val="00EC4E72"/>
    <w:rsid w:val="00EC5884"/>
    <w:rsid w:val="00EC7B7F"/>
    <w:rsid w:val="00EC7E19"/>
    <w:rsid w:val="00ED0B95"/>
    <w:rsid w:val="00ED4D42"/>
    <w:rsid w:val="00ED5AC1"/>
    <w:rsid w:val="00EE0348"/>
    <w:rsid w:val="00EE216F"/>
    <w:rsid w:val="00EE223B"/>
    <w:rsid w:val="00EE3D26"/>
    <w:rsid w:val="00EE492F"/>
    <w:rsid w:val="00EE4A1F"/>
    <w:rsid w:val="00EE4B1D"/>
    <w:rsid w:val="00EE575A"/>
    <w:rsid w:val="00EE60A0"/>
    <w:rsid w:val="00EF2982"/>
    <w:rsid w:val="00EF3067"/>
    <w:rsid w:val="00EF319B"/>
    <w:rsid w:val="00EF44F6"/>
    <w:rsid w:val="00EF51F7"/>
    <w:rsid w:val="00EF667C"/>
    <w:rsid w:val="00F00FB3"/>
    <w:rsid w:val="00F0184E"/>
    <w:rsid w:val="00F034BB"/>
    <w:rsid w:val="00F044DA"/>
    <w:rsid w:val="00F04E98"/>
    <w:rsid w:val="00F05F23"/>
    <w:rsid w:val="00F07FDB"/>
    <w:rsid w:val="00F11444"/>
    <w:rsid w:val="00F118B7"/>
    <w:rsid w:val="00F11B40"/>
    <w:rsid w:val="00F13575"/>
    <w:rsid w:val="00F13B30"/>
    <w:rsid w:val="00F141B0"/>
    <w:rsid w:val="00F14249"/>
    <w:rsid w:val="00F149C5"/>
    <w:rsid w:val="00F15866"/>
    <w:rsid w:val="00F1609A"/>
    <w:rsid w:val="00F20249"/>
    <w:rsid w:val="00F2085F"/>
    <w:rsid w:val="00F2199D"/>
    <w:rsid w:val="00F21CD4"/>
    <w:rsid w:val="00F221B4"/>
    <w:rsid w:val="00F23584"/>
    <w:rsid w:val="00F2380F"/>
    <w:rsid w:val="00F23F11"/>
    <w:rsid w:val="00F247B7"/>
    <w:rsid w:val="00F26FD4"/>
    <w:rsid w:val="00F27553"/>
    <w:rsid w:val="00F27EBE"/>
    <w:rsid w:val="00F30651"/>
    <w:rsid w:val="00F30FB5"/>
    <w:rsid w:val="00F31BA3"/>
    <w:rsid w:val="00F32216"/>
    <w:rsid w:val="00F33FE6"/>
    <w:rsid w:val="00F346E6"/>
    <w:rsid w:val="00F3608D"/>
    <w:rsid w:val="00F36CAE"/>
    <w:rsid w:val="00F407C4"/>
    <w:rsid w:val="00F42C74"/>
    <w:rsid w:val="00F44CF0"/>
    <w:rsid w:val="00F45591"/>
    <w:rsid w:val="00F45C96"/>
    <w:rsid w:val="00F47FEF"/>
    <w:rsid w:val="00F52531"/>
    <w:rsid w:val="00F52EB7"/>
    <w:rsid w:val="00F53A1D"/>
    <w:rsid w:val="00F5453F"/>
    <w:rsid w:val="00F54844"/>
    <w:rsid w:val="00F54F0A"/>
    <w:rsid w:val="00F55A82"/>
    <w:rsid w:val="00F56992"/>
    <w:rsid w:val="00F571B2"/>
    <w:rsid w:val="00F57D06"/>
    <w:rsid w:val="00F602A2"/>
    <w:rsid w:val="00F602AB"/>
    <w:rsid w:val="00F60C14"/>
    <w:rsid w:val="00F62BE2"/>
    <w:rsid w:val="00F6451C"/>
    <w:rsid w:val="00F650E5"/>
    <w:rsid w:val="00F6516C"/>
    <w:rsid w:val="00F663ED"/>
    <w:rsid w:val="00F66C78"/>
    <w:rsid w:val="00F67914"/>
    <w:rsid w:val="00F710A9"/>
    <w:rsid w:val="00F710D1"/>
    <w:rsid w:val="00F71611"/>
    <w:rsid w:val="00F71DEE"/>
    <w:rsid w:val="00F71FD5"/>
    <w:rsid w:val="00F72761"/>
    <w:rsid w:val="00F73171"/>
    <w:rsid w:val="00F7705F"/>
    <w:rsid w:val="00F77161"/>
    <w:rsid w:val="00F7720B"/>
    <w:rsid w:val="00F77780"/>
    <w:rsid w:val="00F77A33"/>
    <w:rsid w:val="00F77E62"/>
    <w:rsid w:val="00F81C04"/>
    <w:rsid w:val="00F81C86"/>
    <w:rsid w:val="00F81CFC"/>
    <w:rsid w:val="00F81D0A"/>
    <w:rsid w:val="00F822CD"/>
    <w:rsid w:val="00F8298C"/>
    <w:rsid w:val="00F82E36"/>
    <w:rsid w:val="00F83541"/>
    <w:rsid w:val="00F83A93"/>
    <w:rsid w:val="00F84088"/>
    <w:rsid w:val="00F85987"/>
    <w:rsid w:val="00F8671C"/>
    <w:rsid w:val="00F868C1"/>
    <w:rsid w:val="00F8762E"/>
    <w:rsid w:val="00F9281F"/>
    <w:rsid w:val="00F92943"/>
    <w:rsid w:val="00F92F89"/>
    <w:rsid w:val="00F934BB"/>
    <w:rsid w:val="00F944AA"/>
    <w:rsid w:val="00F9456A"/>
    <w:rsid w:val="00F94764"/>
    <w:rsid w:val="00F94C6D"/>
    <w:rsid w:val="00F94F8D"/>
    <w:rsid w:val="00F95C92"/>
    <w:rsid w:val="00FA0221"/>
    <w:rsid w:val="00FA04A8"/>
    <w:rsid w:val="00FA04D0"/>
    <w:rsid w:val="00FA150F"/>
    <w:rsid w:val="00FA2155"/>
    <w:rsid w:val="00FA2351"/>
    <w:rsid w:val="00FA2575"/>
    <w:rsid w:val="00FA348D"/>
    <w:rsid w:val="00FA3A8F"/>
    <w:rsid w:val="00FA4062"/>
    <w:rsid w:val="00FA4E07"/>
    <w:rsid w:val="00FA5CCF"/>
    <w:rsid w:val="00FA61F5"/>
    <w:rsid w:val="00FA7739"/>
    <w:rsid w:val="00FB00FE"/>
    <w:rsid w:val="00FB095C"/>
    <w:rsid w:val="00FB1D90"/>
    <w:rsid w:val="00FB22C3"/>
    <w:rsid w:val="00FB5CC5"/>
    <w:rsid w:val="00FB600E"/>
    <w:rsid w:val="00FB670D"/>
    <w:rsid w:val="00FB6DD1"/>
    <w:rsid w:val="00FC03BE"/>
    <w:rsid w:val="00FC1B59"/>
    <w:rsid w:val="00FC3C88"/>
    <w:rsid w:val="00FC47C2"/>
    <w:rsid w:val="00FC55D0"/>
    <w:rsid w:val="00FC6FF4"/>
    <w:rsid w:val="00FD01A5"/>
    <w:rsid w:val="00FD09DA"/>
    <w:rsid w:val="00FD12CA"/>
    <w:rsid w:val="00FD14A2"/>
    <w:rsid w:val="00FD1852"/>
    <w:rsid w:val="00FD187F"/>
    <w:rsid w:val="00FD6038"/>
    <w:rsid w:val="00FD6BD9"/>
    <w:rsid w:val="00FD6BFF"/>
    <w:rsid w:val="00FD72F9"/>
    <w:rsid w:val="00FD7387"/>
    <w:rsid w:val="00FE109F"/>
    <w:rsid w:val="00FE194A"/>
    <w:rsid w:val="00FE19A5"/>
    <w:rsid w:val="00FE1D7E"/>
    <w:rsid w:val="00FE2261"/>
    <w:rsid w:val="00FE250D"/>
    <w:rsid w:val="00FE27BE"/>
    <w:rsid w:val="00FE3253"/>
    <w:rsid w:val="00FE3F3F"/>
    <w:rsid w:val="00FE553F"/>
    <w:rsid w:val="00FE57CF"/>
    <w:rsid w:val="00FE582F"/>
    <w:rsid w:val="00FE5FE2"/>
    <w:rsid w:val="00FE644D"/>
    <w:rsid w:val="00FF0B5A"/>
    <w:rsid w:val="00FF1BCB"/>
    <w:rsid w:val="00FF2D0C"/>
    <w:rsid w:val="00FF3FCE"/>
    <w:rsid w:val="00FF448C"/>
    <w:rsid w:val="00FF4501"/>
    <w:rsid w:val="00FF4671"/>
    <w:rsid w:val="00FF4763"/>
    <w:rsid w:val="00FF68D6"/>
    <w:rsid w:val="00FF77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2B429"/>
  <w15:chartTrackingRefBased/>
  <w15:docId w15:val="{84A19616-066D-4665-ACE8-B195C72B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6" w:unhideWhenUsed="1" w:qFormat="1"/>
    <w:lsdException w:name="heading 3" w:semiHidden="1" w:uiPriority="6" w:unhideWhenUsed="1" w:qFormat="1"/>
    <w:lsdException w:name="heading 4" w:semiHidden="1" w:uiPriority="6" w:unhideWhenUsed="1" w:qFormat="1"/>
    <w:lsdException w:name="heading 5" w:semiHidden="1" w:uiPriority="6" w:unhideWhenUsed="1" w:qFormat="1"/>
    <w:lsdException w:name="heading 6" w:semiHidden="1" w:uiPriority="6" w:unhideWhenUsed="1" w:qFormat="1"/>
    <w:lsdException w:name="heading 7" w:semiHidden="1" w:uiPriority="6" w:unhideWhenUsed="1" w:qFormat="1"/>
    <w:lsdException w:name="heading 8" w:semiHidden="1" w:uiPriority="6" w:unhideWhenUsed="1" w:qFormat="1"/>
    <w:lsdException w:name="heading 9" w:semiHidden="1" w:uiPriority="6"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6" w:unhideWhenUsed="1"/>
    <w:lsdException w:name="footer" w:semiHidden="1" w:uiPriority="6"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7"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iPriority="6" w:unhideWhenUsed="1"/>
    <w:lsdException w:name="Body Text Indent" w:semiHidden="1" w:uiPriority="6"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6" w:unhideWhenUsed="1"/>
    <w:lsdException w:name="FollowedHyperlink" w:semiHidden="1" w:uiPriority="0" w:unhideWhenUsed="1"/>
    <w:lsdException w:name="Strong" w:uiPriority="6"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D160F"/>
    <w:rPr>
      <w:rFonts w:ascii="Times New Roman" w:hAnsi="Times New Roman"/>
      <w:sz w:val="24"/>
      <w:szCs w:val="24"/>
    </w:rPr>
  </w:style>
  <w:style w:type="paragraph" w:styleId="Nagwek1">
    <w:name w:val="heading 1"/>
    <w:basedOn w:val="Normalny"/>
    <w:next w:val="Normalny"/>
    <w:link w:val="Nagwek1Znak"/>
    <w:uiPriority w:val="6"/>
    <w:qFormat/>
    <w:rsid w:val="009821CA"/>
    <w:pPr>
      <w:keepNext/>
      <w:tabs>
        <w:tab w:val="num" w:pos="0"/>
      </w:tabs>
      <w:suppressAutoHyphens/>
      <w:ind w:left="783"/>
      <w:outlineLvl w:val="0"/>
    </w:pPr>
    <w:rPr>
      <w:sz w:val="28"/>
      <w:szCs w:val="20"/>
      <w:u w:val="single"/>
    </w:rPr>
  </w:style>
  <w:style w:type="paragraph" w:styleId="Nagwek2">
    <w:name w:val="heading 2"/>
    <w:basedOn w:val="Normalny"/>
    <w:next w:val="Normalny"/>
    <w:link w:val="Nagwek2Znak"/>
    <w:uiPriority w:val="6"/>
    <w:qFormat/>
    <w:rsid w:val="009821CA"/>
    <w:pPr>
      <w:keepNext/>
      <w:tabs>
        <w:tab w:val="num" w:pos="0"/>
      </w:tabs>
      <w:suppressAutoHyphens/>
      <w:outlineLvl w:val="1"/>
    </w:pPr>
    <w:rPr>
      <w:b/>
      <w:sz w:val="32"/>
      <w:szCs w:val="20"/>
    </w:rPr>
  </w:style>
  <w:style w:type="paragraph" w:styleId="Nagwek3">
    <w:name w:val="heading 3"/>
    <w:basedOn w:val="Normalny"/>
    <w:next w:val="Normalny"/>
    <w:link w:val="Nagwek3Znak"/>
    <w:uiPriority w:val="6"/>
    <w:qFormat/>
    <w:rsid w:val="009821CA"/>
    <w:pPr>
      <w:keepNext/>
      <w:tabs>
        <w:tab w:val="left" w:pos="720"/>
      </w:tabs>
      <w:suppressAutoHyphens/>
      <w:ind w:left="360" w:right="-651"/>
      <w:jc w:val="center"/>
      <w:outlineLvl w:val="2"/>
    </w:pPr>
    <w:rPr>
      <w:b/>
      <w:sz w:val="28"/>
    </w:rPr>
  </w:style>
  <w:style w:type="paragraph" w:styleId="Nagwek4">
    <w:name w:val="heading 4"/>
    <w:basedOn w:val="Normalny"/>
    <w:next w:val="Normalny"/>
    <w:link w:val="Nagwek4Znak"/>
    <w:uiPriority w:val="6"/>
    <w:qFormat/>
    <w:rsid w:val="009821CA"/>
    <w:pPr>
      <w:keepNext/>
      <w:jc w:val="center"/>
      <w:outlineLvl w:val="3"/>
    </w:pPr>
    <w:rPr>
      <w:rFonts w:ascii="Arial" w:hAnsi="Arial"/>
      <w:b/>
      <w:sz w:val="18"/>
      <w:szCs w:val="20"/>
    </w:rPr>
  </w:style>
  <w:style w:type="paragraph" w:styleId="Nagwek5">
    <w:name w:val="heading 5"/>
    <w:basedOn w:val="Normalny"/>
    <w:next w:val="Normalny"/>
    <w:link w:val="Nagwek5Znak"/>
    <w:uiPriority w:val="6"/>
    <w:qFormat/>
    <w:rsid w:val="009821CA"/>
    <w:pPr>
      <w:keepNext/>
      <w:tabs>
        <w:tab w:val="num" w:pos="0"/>
      </w:tabs>
      <w:suppressAutoHyphens/>
      <w:outlineLvl w:val="4"/>
    </w:pPr>
    <w:rPr>
      <w:b/>
      <w:sz w:val="28"/>
      <w:szCs w:val="20"/>
    </w:rPr>
  </w:style>
  <w:style w:type="paragraph" w:styleId="Nagwek6">
    <w:name w:val="heading 6"/>
    <w:basedOn w:val="Normalny"/>
    <w:next w:val="Normalny"/>
    <w:link w:val="Nagwek6Znak"/>
    <w:uiPriority w:val="6"/>
    <w:qFormat/>
    <w:rsid w:val="009821CA"/>
    <w:pPr>
      <w:keepNext/>
      <w:suppressAutoHyphens/>
      <w:jc w:val="right"/>
      <w:outlineLvl w:val="5"/>
    </w:pPr>
    <w:rPr>
      <w:b/>
      <w:sz w:val="28"/>
      <w:szCs w:val="28"/>
    </w:rPr>
  </w:style>
  <w:style w:type="paragraph" w:styleId="Nagwek7">
    <w:name w:val="heading 7"/>
    <w:basedOn w:val="Normalny"/>
    <w:next w:val="Normalny"/>
    <w:link w:val="Nagwek7Znak"/>
    <w:uiPriority w:val="6"/>
    <w:qFormat/>
    <w:rsid w:val="009821CA"/>
    <w:pPr>
      <w:keepNext/>
      <w:outlineLvl w:val="6"/>
    </w:pPr>
    <w:rPr>
      <w:b/>
      <w:sz w:val="22"/>
    </w:rPr>
  </w:style>
  <w:style w:type="paragraph" w:styleId="Nagwek8">
    <w:name w:val="heading 8"/>
    <w:basedOn w:val="Normalny"/>
    <w:next w:val="Normalny"/>
    <w:link w:val="Nagwek8Znak"/>
    <w:uiPriority w:val="6"/>
    <w:qFormat/>
    <w:rsid w:val="009821CA"/>
    <w:pPr>
      <w:keepNext/>
      <w:tabs>
        <w:tab w:val="num" w:pos="0"/>
      </w:tabs>
      <w:suppressAutoHyphens/>
      <w:outlineLvl w:val="7"/>
    </w:pPr>
    <w:rPr>
      <w:sz w:val="28"/>
      <w:szCs w:val="20"/>
    </w:rPr>
  </w:style>
  <w:style w:type="paragraph" w:styleId="Nagwek9">
    <w:name w:val="heading 9"/>
    <w:basedOn w:val="Normalny"/>
    <w:next w:val="Normalny"/>
    <w:link w:val="Nagwek9Znak"/>
    <w:uiPriority w:val="6"/>
    <w:qFormat/>
    <w:rsid w:val="009821CA"/>
    <w:pPr>
      <w:keepNext/>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6"/>
    <w:rsid w:val="009821CA"/>
    <w:rPr>
      <w:rFonts w:ascii="Times New Roman" w:eastAsia="Times New Roman" w:hAnsi="Times New Roman" w:cs="Times New Roman"/>
      <w:sz w:val="28"/>
      <w:szCs w:val="20"/>
      <w:u w:val="single"/>
    </w:rPr>
  </w:style>
  <w:style w:type="character" w:customStyle="1" w:styleId="Nagwek2Znak">
    <w:name w:val="Nagłówek 2 Znak"/>
    <w:link w:val="Nagwek2"/>
    <w:uiPriority w:val="6"/>
    <w:rsid w:val="009821CA"/>
    <w:rPr>
      <w:rFonts w:ascii="Times New Roman" w:eastAsia="Times New Roman" w:hAnsi="Times New Roman" w:cs="Times New Roman"/>
      <w:b/>
      <w:sz w:val="32"/>
      <w:szCs w:val="20"/>
    </w:rPr>
  </w:style>
  <w:style w:type="character" w:customStyle="1" w:styleId="Nagwek3Znak">
    <w:name w:val="Nagłówek 3 Znak"/>
    <w:link w:val="Nagwek3"/>
    <w:uiPriority w:val="6"/>
    <w:rsid w:val="009821CA"/>
    <w:rPr>
      <w:rFonts w:ascii="Times New Roman" w:eastAsia="Times New Roman" w:hAnsi="Times New Roman" w:cs="Times New Roman"/>
      <w:b/>
      <w:sz w:val="28"/>
      <w:szCs w:val="24"/>
    </w:rPr>
  </w:style>
  <w:style w:type="character" w:customStyle="1" w:styleId="Nagwek4Znak">
    <w:name w:val="Nagłówek 4 Znak"/>
    <w:link w:val="Nagwek4"/>
    <w:uiPriority w:val="6"/>
    <w:rsid w:val="009821CA"/>
    <w:rPr>
      <w:rFonts w:ascii="Arial" w:eastAsia="Times New Roman" w:hAnsi="Arial" w:cs="Times New Roman"/>
      <w:b/>
      <w:sz w:val="18"/>
      <w:szCs w:val="20"/>
    </w:rPr>
  </w:style>
  <w:style w:type="character" w:customStyle="1" w:styleId="Nagwek5Znak">
    <w:name w:val="Nagłówek 5 Znak"/>
    <w:link w:val="Nagwek5"/>
    <w:uiPriority w:val="6"/>
    <w:rsid w:val="009821CA"/>
    <w:rPr>
      <w:rFonts w:ascii="Times New Roman" w:eastAsia="Times New Roman" w:hAnsi="Times New Roman" w:cs="Times New Roman"/>
      <w:b/>
      <w:sz w:val="28"/>
      <w:szCs w:val="20"/>
    </w:rPr>
  </w:style>
  <w:style w:type="character" w:customStyle="1" w:styleId="Nagwek6Znak">
    <w:name w:val="Nagłówek 6 Znak"/>
    <w:link w:val="Nagwek6"/>
    <w:uiPriority w:val="6"/>
    <w:rsid w:val="009821CA"/>
    <w:rPr>
      <w:rFonts w:ascii="Times New Roman" w:eastAsia="Times New Roman" w:hAnsi="Times New Roman" w:cs="Times New Roman"/>
      <w:b/>
      <w:sz w:val="28"/>
      <w:szCs w:val="28"/>
    </w:rPr>
  </w:style>
  <w:style w:type="character" w:customStyle="1" w:styleId="Nagwek7Znak">
    <w:name w:val="Nagłówek 7 Znak"/>
    <w:link w:val="Nagwek7"/>
    <w:uiPriority w:val="6"/>
    <w:rsid w:val="009821CA"/>
    <w:rPr>
      <w:rFonts w:ascii="Times New Roman" w:eastAsia="Times New Roman" w:hAnsi="Times New Roman" w:cs="Times New Roman"/>
      <w:b/>
      <w:szCs w:val="24"/>
    </w:rPr>
  </w:style>
  <w:style w:type="character" w:customStyle="1" w:styleId="Nagwek8Znak">
    <w:name w:val="Nagłówek 8 Znak"/>
    <w:link w:val="Nagwek8"/>
    <w:uiPriority w:val="6"/>
    <w:rsid w:val="009821CA"/>
    <w:rPr>
      <w:rFonts w:ascii="Times New Roman" w:eastAsia="Times New Roman" w:hAnsi="Times New Roman" w:cs="Times New Roman"/>
      <w:sz w:val="28"/>
      <w:szCs w:val="20"/>
    </w:rPr>
  </w:style>
  <w:style w:type="character" w:customStyle="1" w:styleId="Nagwek9Znak">
    <w:name w:val="Nagłówek 9 Znak"/>
    <w:link w:val="Nagwek9"/>
    <w:uiPriority w:val="6"/>
    <w:rsid w:val="009821CA"/>
    <w:rPr>
      <w:rFonts w:ascii="Times New Roman" w:eastAsia="Times New Roman" w:hAnsi="Times New Roman" w:cs="Times New Roman"/>
      <w:b/>
      <w:bCs/>
      <w:sz w:val="24"/>
      <w:szCs w:val="24"/>
    </w:rPr>
  </w:style>
  <w:style w:type="paragraph" w:styleId="Tytu">
    <w:name w:val="Title"/>
    <w:basedOn w:val="Normalny"/>
    <w:next w:val="Podtytu"/>
    <w:link w:val="TytuZnak"/>
    <w:uiPriority w:val="7"/>
    <w:qFormat/>
    <w:rsid w:val="009821CA"/>
    <w:pPr>
      <w:suppressAutoHyphens/>
      <w:jc w:val="center"/>
    </w:pPr>
    <w:rPr>
      <w:rFonts w:ascii="Albertus Extra Bold" w:hAnsi="Albertus Extra Bold"/>
      <w:b/>
      <w:sz w:val="32"/>
      <w:szCs w:val="20"/>
    </w:rPr>
  </w:style>
  <w:style w:type="character" w:customStyle="1" w:styleId="TytuZnak">
    <w:name w:val="Tytuł Znak"/>
    <w:link w:val="Tytu"/>
    <w:uiPriority w:val="7"/>
    <w:rsid w:val="009821CA"/>
    <w:rPr>
      <w:rFonts w:ascii="Albertus Extra Bold" w:eastAsia="Times New Roman" w:hAnsi="Albertus Extra Bold" w:cs="Times New Roman"/>
      <w:b/>
      <w:sz w:val="32"/>
      <w:szCs w:val="20"/>
    </w:rPr>
  </w:style>
  <w:style w:type="paragraph" w:styleId="Podtytu">
    <w:name w:val="Subtitle"/>
    <w:basedOn w:val="Normalny"/>
    <w:link w:val="PodtytuZnak"/>
    <w:uiPriority w:val="6"/>
    <w:qFormat/>
    <w:rsid w:val="009821CA"/>
    <w:pPr>
      <w:suppressAutoHyphens/>
      <w:spacing w:after="60"/>
      <w:jc w:val="center"/>
      <w:outlineLvl w:val="1"/>
    </w:pPr>
    <w:rPr>
      <w:rFonts w:ascii="Arial" w:hAnsi="Arial" w:cs="Arial"/>
    </w:rPr>
  </w:style>
  <w:style w:type="character" w:customStyle="1" w:styleId="PodtytuZnak">
    <w:name w:val="Podtytuł Znak"/>
    <w:link w:val="Podtytu"/>
    <w:uiPriority w:val="6"/>
    <w:rsid w:val="009821CA"/>
    <w:rPr>
      <w:rFonts w:ascii="Arial" w:eastAsia="Times New Roman" w:hAnsi="Arial" w:cs="Arial"/>
      <w:sz w:val="24"/>
      <w:szCs w:val="24"/>
    </w:rPr>
  </w:style>
  <w:style w:type="paragraph" w:styleId="Tekstpodstawowy">
    <w:name w:val="Body Text"/>
    <w:basedOn w:val="Normalny"/>
    <w:link w:val="TekstpodstawowyZnak"/>
    <w:uiPriority w:val="6"/>
    <w:rsid w:val="009821CA"/>
    <w:pPr>
      <w:suppressAutoHyphens/>
    </w:pPr>
    <w:rPr>
      <w:szCs w:val="20"/>
    </w:rPr>
  </w:style>
  <w:style w:type="character" w:customStyle="1" w:styleId="TekstpodstawowyZnak">
    <w:name w:val="Tekst podstawowy Znak"/>
    <w:link w:val="Tekstpodstawowy"/>
    <w:uiPriority w:val="6"/>
    <w:rsid w:val="009821CA"/>
    <w:rPr>
      <w:rFonts w:ascii="Times New Roman" w:eastAsia="Times New Roman" w:hAnsi="Times New Roman" w:cs="Times New Roman"/>
      <w:sz w:val="24"/>
      <w:szCs w:val="20"/>
    </w:rPr>
  </w:style>
  <w:style w:type="paragraph" w:customStyle="1" w:styleId="Tekstpodstawowy21">
    <w:name w:val="Tekst podstawowy 21"/>
    <w:basedOn w:val="Normalny"/>
    <w:uiPriority w:val="6"/>
    <w:rsid w:val="009821CA"/>
    <w:pPr>
      <w:suppressAutoHyphens/>
      <w:jc w:val="center"/>
    </w:pPr>
    <w:rPr>
      <w:b/>
      <w:szCs w:val="20"/>
    </w:rPr>
  </w:style>
  <w:style w:type="paragraph" w:styleId="Nagwek">
    <w:name w:val="header"/>
    <w:basedOn w:val="Normalny"/>
    <w:link w:val="NagwekZnak"/>
    <w:uiPriority w:val="6"/>
    <w:rsid w:val="009821CA"/>
    <w:pPr>
      <w:tabs>
        <w:tab w:val="center" w:pos="4536"/>
        <w:tab w:val="right" w:pos="9072"/>
      </w:tabs>
      <w:suppressAutoHyphens/>
    </w:pPr>
    <w:rPr>
      <w:sz w:val="20"/>
      <w:szCs w:val="20"/>
    </w:rPr>
  </w:style>
  <w:style w:type="character" w:customStyle="1" w:styleId="NagwekZnak">
    <w:name w:val="Nagłówek Znak"/>
    <w:link w:val="Nagwek"/>
    <w:uiPriority w:val="6"/>
    <w:rsid w:val="009821CA"/>
    <w:rPr>
      <w:rFonts w:ascii="Times New Roman" w:eastAsia="Times New Roman" w:hAnsi="Times New Roman" w:cs="Times New Roman"/>
      <w:sz w:val="20"/>
      <w:szCs w:val="20"/>
    </w:rPr>
  </w:style>
  <w:style w:type="paragraph" w:styleId="Tekstpodstawowy2">
    <w:name w:val="Body Text 2"/>
    <w:basedOn w:val="Normalny"/>
    <w:link w:val="Tekstpodstawowy2Znak"/>
    <w:rsid w:val="009821CA"/>
    <w:pPr>
      <w:tabs>
        <w:tab w:val="left" w:pos="720"/>
      </w:tabs>
      <w:suppressAutoHyphens/>
      <w:ind w:right="-651"/>
      <w:jc w:val="both"/>
    </w:pPr>
    <w:rPr>
      <w:b/>
      <w:sz w:val="28"/>
    </w:rPr>
  </w:style>
  <w:style w:type="character" w:customStyle="1" w:styleId="Tekstpodstawowy2Znak">
    <w:name w:val="Tekst podstawowy 2 Znak"/>
    <w:link w:val="Tekstpodstawowy2"/>
    <w:uiPriority w:val="6"/>
    <w:rsid w:val="009821CA"/>
    <w:rPr>
      <w:rFonts w:ascii="Times New Roman" w:eastAsia="Times New Roman" w:hAnsi="Times New Roman" w:cs="Times New Roman"/>
      <w:b/>
      <w:sz w:val="28"/>
      <w:szCs w:val="24"/>
    </w:rPr>
  </w:style>
  <w:style w:type="paragraph" w:styleId="Tekstpodstawowy3">
    <w:name w:val="Body Text 3"/>
    <w:basedOn w:val="Normalny"/>
    <w:link w:val="Tekstpodstawowy3Znak"/>
    <w:uiPriority w:val="99"/>
    <w:semiHidden/>
    <w:rsid w:val="009821CA"/>
    <w:pPr>
      <w:suppressAutoHyphens/>
      <w:ind w:right="-651"/>
      <w:jc w:val="both"/>
    </w:pPr>
  </w:style>
  <w:style w:type="character" w:customStyle="1" w:styleId="Tekstpodstawowy3Znak">
    <w:name w:val="Tekst podstawowy 3 Znak"/>
    <w:link w:val="Tekstpodstawowy3"/>
    <w:uiPriority w:val="6"/>
    <w:rsid w:val="009821CA"/>
    <w:rPr>
      <w:rFonts w:ascii="Times New Roman" w:eastAsia="Times New Roman" w:hAnsi="Times New Roman" w:cs="Times New Roman"/>
      <w:sz w:val="24"/>
      <w:szCs w:val="24"/>
    </w:rPr>
  </w:style>
  <w:style w:type="paragraph" w:styleId="Tekstblokowy">
    <w:name w:val="Block Text"/>
    <w:basedOn w:val="Normalny"/>
    <w:rsid w:val="009821CA"/>
    <w:pPr>
      <w:suppressAutoHyphens/>
      <w:ind w:left="360" w:right="-651" w:hanging="360"/>
      <w:jc w:val="both"/>
    </w:pPr>
  </w:style>
  <w:style w:type="paragraph" w:styleId="Tekstpodstawowywcity">
    <w:name w:val="Body Text Indent"/>
    <w:basedOn w:val="Normalny"/>
    <w:link w:val="TekstpodstawowywcityZnak"/>
    <w:uiPriority w:val="6"/>
    <w:rsid w:val="009821CA"/>
    <w:pPr>
      <w:suppressAutoHyphens/>
      <w:ind w:right="-651" w:hanging="15"/>
      <w:jc w:val="both"/>
    </w:pPr>
    <w:rPr>
      <w:b/>
      <w:bCs/>
      <w:u w:val="single"/>
    </w:rPr>
  </w:style>
  <w:style w:type="character" w:customStyle="1" w:styleId="TekstpodstawowywcityZnak">
    <w:name w:val="Tekst podstawowy wcięty Znak"/>
    <w:link w:val="Tekstpodstawowywcity"/>
    <w:uiPriority w:val="6"/>
    <w:rsid w:val="009821CA"/>
    <w:rPr>
      <w:rFonts w:ascii="Times New Roman" w:eastAsia="Times New Roman" w:hAnsi="Times New Roman" w:cs="Times New Roman"/>
      <w:b/>
      <w:bCs/>
      <w:sz w:val="24"/>
      <w:szCs w:val="24"/>
      <w:u w:val="single"/>
    </w:rPr>
  </w:style>
  <w:style w:type="paragraph" w:styleId="Stopka">
    <w:name w:val="footer"/>
    <w:basedOn w:val="Normalny"/>
    <w:link w:val="StopkaZnak"/>
    <w:uiPriority w:val="6"/>
    <w:rsid w:val="009821CA"/>
    <w:pPr>
      <w:tabs>
        <w:tab w:val="center" w:pos="4536"/>
        <w:tab w:val="right" w:pos="9072"/>
      </w:tabs>
    </w:pPr>
  </w:style>
  <w:style w:type="character" w:customStyle="1" w:styleId="StopkaZnak">
    <w:name w:val="Stopka Znak"/>
    <w:link w:val="Stopka"/>
    <w:uiPriority w:val="6"/>
    <w:rsid w:val="009821CA"/>
    <w:rPr>
      <w:rFonts w:ascii="Times New Roman" w:eastAsia="Times New Roman" w:hAnsi="Times New Roman" w:cs="Times New Roman"/>
      <w:sz w:val="24"/>
      <w:szCs w:val="24"/>
    </w:rPr>
  </w:style>
  <w:style w:type="character" w:styleId="Numerstrony">
    <w:name w:val="page number"/>
    <w:basedOn w:val="Domylnaczcionkaakapitu"/>
    <w:semiHidden/>
    <w:rsid w:val="009821CA"/>
  </w:style>
  <w:style w:type="paragraph" w:customStyle="1" w:styleId="ZU">
    <w:name w:val="Z_U"/>
    <w:basedOn w:val="Normalny"/>
    <w:uiPriority w:val="5"/>
    <w:rsid w:val="009821CA"/>
    <w:rPr>
      <w:rFonts w:ascii="Arial" w:hAnsi="Arial"/>
      <w:b/>
      <w:sz w:val="16"/>
      <w:szCs w:val="20"/>
      <w:lang w:val="fr-FR"/>
    </w:rPr>
  </w:style>
  <w:style w:type="paragraph" w:customStyle="1" w:styleId="font5">
    <w:name w:val="font5"/>
    <w:basedOn w:val="Normalny"/>
    <w:uiPriority w:val="6"/>
    <w:rsid w:val="009821CA"/>
    <w:pPr>
      <w:spacing w:before="100" w:beforeAutospacing="1" w:after="100" w:afterAutospacing="1"/>
    </w:pPr>
    <w:rPr>
      <w:rFonts w:eastAsia="Arial Unicode MS"/>
      <w:sz w:val="20"/>
      <w:szCs w:val="20"/>
    </w:rPr>
  </w:style>
  <w:style w:type="paragraph" w:customStyle="1" w:styleId="font6">
    <w:name w:val="font6"/>
    <w:basedOn w:val="Normalny"/>
    <w:uiPriority w:val="6"/>
    <w:rsid w:val="009821CA"/>
    <w:pPr>
      <w:spacing w:before="100" w:beforeAutospacing="1" w:after="100" w:afterAutospacing="1"/>
    </w:pPr>
    <w:rPr>
      <w:rFonts w:eastAsia="Arial Unicode MS"/>
      <w:b/>
      <w:bCs/>
      <w:sz w:val="20"/>
      <w:szCs w:val="20"/>
    </w:rPr>
  </w:style>
  <w:style w:type="paragraph" w:styleId="Tekstkomentarza">
    <w:name w:val="annotation text"/>
    <w:basedOn w:val="Normalny"/>
    <w:link w:val="TekstkomentarzaZnak"/>
    <w:rsid w:val="009821CA"/>
    <w:rPr>
      <w:sz w:val="20"/>
      <w:szCs w:val="20"/>
    </w:rPr>
  </w:style>
  <w:style w:type="character" w:customStyle="1" w:styleId="TekstkomentarzaZnak">
    <w:name w:val="Tekst komentarza Znak"/>
    <w:link w:val="Tekstkomentarza"/>
    <w:uiPriority w:val="6"/>
    <w:rsid w:val="009821CA"/>
    <w:rPr>
      <w:rFonts w:ascii="Times New Roman" w:eastAsia="Times New Roman" w:hAnsi="Times New Roman" w:cs="Times New Roman"/>
      <w:sz w:val="20"/>
      <w:szCs w:val="20"/>
    </w:rPr>
  </w:style>
  <w:style w:type="paragraph" w:styleId="Listapunktowana3">
    <w:name w:val="List Bullet 3"/>
    <w:basedOn w:val="Normalny"/>
    <w:autoRedefine/>
    <w:semiHidden/>
    <w:rsid w:val="009821CA"/>
    <w:pPr>
      <w:tabs>
        <w:tab w:val="num" w:pos="283"/>
      </w:tabs>
    </w:pPr>
    <w:rPr>
      <w:sz w:val="20"/>
      <w:szCs w:val="20"/>
      <w:lang w:val="en-AU" w:eastAsia="en-US"/>
    </w:rPr>
  </w:style>
  <w:style w:type="paragraph" w:customStyle="1" w:styleId="Domylnie1">
    <w:name w:val="Domyślnie1"/>
    <w:basedOn w:val="Normalny"/>
    <w:uiPriority w:val="6"/>
    <w:rsid w:val="009821CA"/>
    <w:pPr>
      <w:widowControl w:val="0"/>
      <w:autoSpaceDE w:val="0"/>
      <w:autoSpaceDN w:val="0"/>
      <w:adjustRightInd w:val="0"/>
    </w:pPr>
  </w:style>
  <w:style w:type="paragraph" w:customStyle="1" w:styleId="Obszartekstu">
    <w:name w:val="Obszar tekstu"/>
    <w:basedOn w:val="Domylnie1"/>
    <w:uiPriority w:val="7"/>
    <w:rsid w:val="009821CA"/>
    <w:pPr>
      <w:jc w:val="center"/>
    </w:pPr>
    <w:rPr>
      <w:b/>
      <w:bCs/>
      <w:sz w:val="36"/>
      <w:szCs w:val="36"/>
    </w:rPr>
  </w:style>
  <w:style w:type="paragraph" w:customStyle="1" w:styleId="Tytu2">
    <w:name w:val="Tytuł 2"/>
    <w:basedOn w:val="Domylnie1"/>
    <w:next w:val="Domylnie1"/>
    <w:uiPriority w:val="7"/>
    <w:rsid w:val="009821CA"/>
    <w:pPr>
      <w:keepNext/>
    </w:pPr>
    <w:rPr>
      <w:sz w:val="28"/>
      <w:szCs w:val="28"/>
    </w:rPr>
  </w:style>
  <w:style w:type="paragraph" w:customStyle="1" w:styleId="Tytu3">
    <w:name w:val="Tytuł 3"/>
    <w:basedOn w:val="Domylnie1"/>
    <w:next w:val="Domylnie1"/>
    <w:uiPriority w:val="7"/>
    <w:rsid w:val="009821CA"/>
    <w:pPr>
      <w:keepNext/>
      <w:jc w:val="center"/>
    </w:pPr>
    <w:rPr>
      <w:b/>
      <w:bCs/>
      <w:sz w:val="36"/>
      <w:szCs w:val="36"/>
    </w:rPr>
  </w:style>
  <w:style w:type="paragraph" w:customStyle="1" w:styleId="pkt">
    <w:name w:val="pkt"/>
    <w:basedOn w:val="Normalny"/>
    <w:uiPriority w:val="7"/>
    <w:rsid w:val="009821CA"/>
    <w:pPr>
      <w:widowControl w:val="0"/>
      <w:autoSpaceDN w:val="0"/>
      <w:adjustRightInd w:val="0"/>
      <w:spacing w:before="60" w:after="60"/>
      <w:ind w:left="851" w:hanging="295"/>
      <w:jc w:val="both"/>
    </w:pPr>
  </w:style>
  <w:style w:type="paragraph" w:styleId="Tekstdymka">
    <w:name w:val="Balloon Text"/>
    <w:basedOn w:val="Normalny"/>
    <w:link w:val="TekstdymkaZnak"/>
    <w:rsid w:val="009821CA"/>
    <w:rPr>
      <w:rFonts w:ascii="Tahoma" w:hAnsi="Tahoma" w:cs="Tahoma"/>
      <w:sz w:val="16"/>
      <w:szCs w:val="16"/>
    </w:rPr>
  </w:style>
  <w:style w:type="character" w:customStyle="1" w:styleId="TekstdymkaZnak">
    <w:name w:val="Tekst dymka Znak"/>
    <w:link w:val="Tekstdymka"/>
    <w:uiPriority w:val="6"/>
    <w:rsid w:val="009821CA"/>
    <w:rPr>
      <w:rFonts w:ascii="Tahoma" w:eastAsia="Times New Roman" w:hAnsi="Tahoma" w:cs="Tahoma"/>
      <w:sz w:val="16"/>
      <w:szCs w:val="16"/>
    </w:rPr>
  </w:style>
  <w:style w:type="paragraph" w:styleId="Tekstpodstawowywcity2">
    <w:name w:val="Body Text Indent 2"/>
    <w:basedOn w:val="Normalny"/>
    <w:link w:val="Tekstpodstawowywcity2Znak"/>
    <w:semiHidden/>
    <w:rsid w:val="009821CA"/>
    <w:pPr>
      <w:suppressAutoHyphens/>
      <w:ind w:left="360" w:hanging="360"/>
    </w:pPr>
  </w:style>
  <w:style w:type="character" w:customStyle="1" w:styleId="Tekstpodstawowywcity2Znak">
    <w:name w:val="Tekst podstawowy wcięty 2 Znak"/>
    <w:link w:val="Tekstpodstawowywcity2"/>
    <w:uiPriority w:val="6"/>
    <w:rsid w:val="009821CA"/>
    <w:rPr>
      <w:rFonts w:ascii="Times New Roman" w:eastAsia="Times New Roman" w:hAnsi="Times New Roman" w:cs="Times New Roman"/>
      <w:sz w:val="24"/>
      <w:szCs w:val="24"/>
    </w:rPr>
  </w:style>
  <w:style w:type="character" w:styleId="Hipercze">
    <w:name w:val="Hyperlink"/>
    <w:uiPriority w:val="6"/>
    <w:rsid w:val="009821CA"/>
    <w:rPr>
      <w:color w:val="0000FF"/>
      <w:u w:val="single"/>
    </w:rPr>
  </w:style>
  <w:style w:type="paragraph" w:styleId="Adreszwrotnynakopercie">
    <w:name w:val="envelope return"/>
    <w:basedOn w:val="Normalny"/>
    <w:semiHidden/>
    <w:rsid w:val="009821CA"/>
    <w:rPr>
      <w:rFonts w:ascii="Arial" w:hAnsi="Arial"/>
      <w:szCs w:val="20"/>
    </w:rPr>
  </w:style>
  <w:style w:type="paragraph" w:customStyle="1" w:styleId="Tekstblokowy1">
    <w:name w:val="Tekst blokowy1"/>
    <w:basedOn w:val="Normalny"/>
    <w:uiPriority w:val="6"/>
    <w:rsid w:val="009821CA"/>
    <w:pPr>
      <w:tabs>
        <w:tab w:val="left" w:pos="284"/>
        <w:tab w:val="left" w:pos="568"/>
      </w:tabs>
      <w:suppressAutoHyphens/>
      <w:ind w:left="142" w:right="306" w:firstLine="38"/>
      <w:jc w:val="both"/>
    </w:pPr>
    <w:rPr>
      <w:szCs w:val="20"/>
    </w:rPr>
  </w:style>
  <w:style w:type="paragraph" w:customStyle="1" w:styleId="WW-Tekstpodstawowy21">
    <w:name w:val="WW-Tekst podstawowy 21"/>
    <w:basedOn w:val="Normalny"/>
    <w:uiPriority w:val="2"/>
    <w:rsid w:val="009821CA"/>
    <w:pPr>
      <w:ind w:right="-284"/>
    </w:pPr>
    <w:rPr>
      <w:rFonts w:ascii="Arial" w:hAnsi="Arial"/>
      <w:sz w:val="20"/>
      <w:szCs w:val="20"/>
      <w:lang w:eastAsia="ar-SA"/>
    </w:rPr>
  </w:style>
  <w:style w:type="paragraph" w:styleId="Tekstpodstawowywcity3">
    <w:name w:val="Body Text Indent 3"/>
    <w:basedOn w:val="Normalny"/>
    <w:link w:val="Tekstpodstawowywcity3Znak"/>
    <w:semiHidden/>
    <w:rsid w:val="009821CA"/>
    <w:pPr>
      <w:suppressAutoHyphens/>
      <w:ind w:left="360" w:hanging="360"/>
      <w:jc w:val="both"/>
    </w:pPr>
  </w:style>
  <w:style w:type="character" w:customStyle="1" w:styleId="Tekstpodstawowywcity3Znak">
    <w:name w:val="Tekst podstawowy wcięty 3 Znak"/>
    <w:link w:val="Tekstpodstawowywcity3"/>
    <w:uiPriority w:val="6"/>
    <w:rsid w:val="009821CA"/>
    <w:rPr>
      <w:rFonts w:ascii="Times New Roman" w:eastAsia="Times New Roman" w:hAnsi="Times New Roman" w:cs="Times New Roman"/>
      <w:sz w:val="24"/>
      <w:szCs w:val="24"/>
    </w:rPr>
  </w:style>
  <w:style w:type="paragraph" w:styleId="Listapunktowana2">
    <w:name w:val="List Bullet 2"/>
    <w:basedOn w:val="Normalny"/>
    <w:semiHidden/>
    <w:rsid w:val="009821CA"/>
    <w:pPr>
      <w:tabs>
        <w:tab w:val="num" w:pos="643"/>
      </w:tabs>
      <w:suppressAutoHyphens/>
      <w:ind w:left="643" w:hanging="360"/>
    </w:pPr>
    <w:rPr>
      <w:sz w:val="20"/>
      <w:szCs w:val="20"/>
    </w:rPr>
  </w:style>
  <w:style w:type="character" w:styleId="UyteHipercze">
    <w:name w:val="FollowedHyperlink"/>
    <w:rsid w:val="009821CA"/>
    <w:rPr>
      <w:color w:val="800080"/>
      <w:u w:val="single"/>
    </w:rPr>
  </w:style>
  <w:style w:type="table" w:styleId="Tabela-Siatka">
    <w:name w:val="Table Grid"/>
    <w:basedOn w:val="Standardowy"/>
    <w:uiPriority w:val="39"/>
    <w:rsid w:val="009821CA"/>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6"/>
    <w:qFormat/>
    <w:rsid w:val="009821CA"/>
    <w:rPr>
      <w:b/>
      <w:bCs/>
    </w:rPr>
  </w:style>
  <w:style w:type="paragraph" w:customStyle="1" w:styleId="font0">
    <w:name w:val="font0"/>
    <w:basedOn w:val="Normalny"/>
    <w:uiPriority w:val="6"/>
    <w:rsid w:val="009821CA"/>
    <w:pPr>
      <w:spacing w:before="100" w:beforeAutospacing="1" w:after="100" w:afterAutospacing="1"/>
    </w:pPr>
    <w:rPr>
      <w:rFonts w:ascii="Arial" w:hAnsi="Arial" w:cs="Arial"/>
      <w:sz w:val="20"/>
      <w:szCs w:val="20"/>
    </w:rPr>
  </w:style>
  <w:style w:type="paragraph" w:customStyle="1" w:styleId="font7">
    <w:name w:val="font7"/>
    <w:basedOn w:val="Normalny"/>
    <w:uiPriority w:val="6"/>
    <w:rsid w:val="009821CA"/>
    <w:pPr>
      <w:spacing w:before="100" w:beforeAutospacing="1" w:after="100" w:afterAutospacing="1"/>
    </w:pPr>
    <w:rPr>
      <w:rFonts w:ascii="Arial" w:hAnsi="Arial" w:cs="Arial"/>
      <w:color w:val="FF00FF"/>
      <w:sz w:val="22"/>
      <w:szCs w:val="22"/>
    </w:rPr>
  </w:style>
  <w:style w:type="paragraph" w:customStyle="1" w:styleId="font8">
    <w:name w:val="font8"/>
    <w:basedOn w:val="Normalny"/>
    <w:uiPriority w:val="6"/>
    <w:rsid w:val="009821CA"/>
    <w:pPr>
      <w:spacing w:before="100" w:beforeAutospacing="1" w:after="100" w:afterAutospacing="1"/>
    </w:pPr>
    <w:rPr>
      <w:rFonts w:ascii="Arial" w:hAnsi="Arial" w:cs="Arial"/>
      <w:sz w:val="22"/>
      <w:szCs w:val="22"/>
    </w:rPr>
  </w:style>
  <w:style w:type="paragraph" w:customStyle="1" w:styleId="font9">
    <w:name w:val="font9"/>
    <w:basedOn w:val="Normalny"/>
    <w:uiPriority w:val="6"/>
    <w:rsid w:val="009821CA"/>
    <w:pPr>
      <w:spacing w:before="100" w:beforeAutospacing="1" w:after="100" w:afterAutospacing="1"/>
    </w:pPr>
    <w:rPr>
      <w:rFonts w:ascii="Tahoma" w:hAnsi="Tahoma" w:cs="Tahoma"/>
      <w:color w:val="000000"/>
      <w:sz w:val="22"/>
      <w:szCs w:val="22"/>
    </w:rPr>
  </w:style>
  <w:style w:type="paragraph" w:customStyle="1" w:styleId="font10">
    <w:name w:val="font10"/>
    <w:basedOn w:val="Normalny"/>
    <w:uiPriority w:val="6"/>
    <w:rsid w:val="009821CA"/>
    <w:pPr>
      <w:spacing w:before="100" w:beforeAutospacing="1" w:after="100" w:afterAutospacing="1"/>
    </w:pPr>
    <w:rPr>
      <w:rFonts w:ascii="Tahoma" w:hAnsi="Tahoma" w:cs="Tahoma"/>
      <w:color w:val="000000"/>
      <w:sz w:val="22"/>
      <w:szCs w:val="22"/>
    </w:rPr>
  </w:style>
  <w:style w:type="paragraph" w:customStyle="1" w:styleId="font11">
    <w:name w:val="font11"/>
    <w:basedOn w:val="Normalny"/>
    <w:uiPriority w:val="6"/>
    <w:rsid w:val="009821CA"/>
    <w:pPr>
      <w:spacing w:before="100" w:beforeAutospacing="1" w:after="100" w:afterAutospacing="1"/>
    </w:pPr>
  </w:style>
  <w:style w:type="paragraph" w:customStyle="1" w:styleId="font12">
    <w:name w:val="font12"/>
    <w:basedOn w:val="Normalny"/>
    <w:uiPriority w:val="6"/>
    <w:rsid w:val="009821CA"/>
    <w:pPr>
      <w:spacing w:before="100" w:beforeAutospacing="1" w:after="100" w:afterAutospacing="1"/>
    </w:pPr>
    <w:rPr>
      <w:rFonts w:ascii="Tahoma" w:hAnsi="Tahoma" w:cs="Tahoma"/>
      <w:i/>
      <w:iCs/>
      <w:color w:val="000000"/>
      <w:sz w:val="22"/>
      <w:szCs w:val="22"/>
    </w:rPr>
  </w:style>
  <w:style w:type="paragraph" w:customStyle="1" w:styleId="font13">
    <w:name w:val="font13"/>
    <w:basedOn w:val="Normalny"/>
    <w:uiPriority w:val="6"/>
    <w:rsid w:val="009821CA"/>
    <w:pPr>
      <w:spacing w:before="100" w:beforeAutospacing="1" w:after="100" w:afterAutospacing="1"/>
    </w:pPr>
    <w:rPr>
      <w:color w:val="000000"/>
      <w:sz w:val="22"/>
      <w:szCs w:val="22"/>
    </w:rPr>
  </w:style>
  <w:style w:type="paragraph" w:customStyle="1" w:styleId="xl63">
    <w:name w:val="xl63"/>
    <w:basedOn w:val="Normalny"/>
    <w:uiPriority w:val="3"/>
    <w:rsid w:val="009821CA"/>
    <w:pPr>
      <w:shd w:val="clear" w:color="CC99FF" w:fill="9999FF"/>
      <w:spacing w:before="100" w:beforeAutospacing="1" w:after="100" w:afterAutospacing="1"/>
    </w:pPr>
  </w:style>
  <w:style w:type="paragraph" w:customStyle="1" w:styleId="xl64">
    <w:name w:val="xl64"/>
    <w:basedOn w:val="Normalny"/>
    <w:uiPriority w:val="3"/>
    <w:rsid w:val="009821CA"/>
    <w:pPr>
      <w:shd w:val="clear" w:color="993300" w:fill="FF0000"/>
      <w:spacing w:before="100" w:beforeAutospacing="1" w:after="100" w:afterAutospacing="1"/>
    </w:pPr>
  </w:style>
  <w:style w:type="paragraph" w:customStyle="1" w:styleId="xl65">
    <w:name w:val="xl65"/>
    <w:basedOn w:val="Normalny"/>
    <w:uiPriority w:val="3"/>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66">
    <w:name w:val="xl66"/>
    <w:basedOn w:val="Normalny"/>
    <w:uiPriority w:val="3"/>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67">
    <w:name w:val="xl67"/>
    <w:basedOn w:val="Normalny"/>
    <w:uiPriority w:val="3"/>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22"/>
      <w:szCs w:val="22"/>
    </w:rPr>
  </w:style>
  <w:style w:type="paragraph" w:customStyle="1" w:styleId="xl68">
    <w:name w:val="xl68"/>
    <w:basedOn w:val="Normalny"/>
    <w:uiPriority w:val="3"/>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69">
    <w:name w:val="xl69"/>
    <w:basedOn w:val="Normalny"/>
    <w:uiPriority w:val="3"/>
    <w:rsid w:val="009821CA"/>
    <w:pPr>
      <w:spacing w:before="100" w:beforeAutospacing="1" w:after="100" w:afterAutospacing="1"/>
    </w:pPr>
    <w:rPr>
      <w:sz w:val="22"/>
      <w:szCs w:val="22"/>
    </w:rPr>
  </w:style>
  <w:style w:type="paragraph" w:customStyle="1" w:styleId="xl70">
    <w:name w:val="xl70"/>
    <w:basedOn w:val="Normalny"/>
    <w:uiPriority w:val="3"/>
    <w:rsid w:val="009821CA"/>
    <w:pPr>
      <w:spacing w:before="100" w:beforeAutospacing="1" w:after="100" w:afterAutospacing="1"/>
      <w:jc w:val="center"/>
    </w:pPr>
  </w:style>
  <w:style w:type="paragraph" w:customStyle="1" w:styleId="xl71">
    <w:name w:val="xl71"/>
    <w:basedOn w:val="Normalny"/>
    <w:uiPriority w:val="3"/>
    <w:rsid w:val="009821CA"/>
    <w:pPr>
      <w:pBdr>
        <w:top w:val="single" w:sz="4" w:space="0" w:color="000000"/>
        <w:left w:val="single" w:sz="4" w:space="0" w:color="000000"/>
        <w:bottom w:val="single" w:sz="4" w:space="0" w:color="000000"/>
      </w:pBdr>
      <w:spacing w:before="100" w:beforeAutospacing="1" w:after="100" w:afterAutospacing="1"/>
    </w:pPr>
    <w:rPr>
      <w:color w:val="000000"/>
      <w:sz w:val="22"/>
      <w:szCs w:val="22"/>
    </w:rPr>
  </w:style>
  <w:style w:type="paragraph" w:customStyle="1" w:styleId="xl72">
    <w:name w:val="xl72"/>
    <w:basedOn w:val="Normalny"/>
    <w:uiPriority w:val="3"/>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22"/>
      <w:szCs w:val="22"/>
    </w:rPr>
  </w:style>
  <w:style w:type="paragraph" w:customStyle="1" w:styleId="xl73">
    <w:name w:val="xl73"/>
    <w:basedOn w:val="Normalny"/>
    <w:uiPriority w:val="3"/>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74">
    <w:name w:val="xl74"/>
    <w:basedOn w:val="Normalny"/>
    <w:uiPriority w:val="3"/>
    <w:rsid w:val="009821CA"/>
    <w:pPr>
      <w:pBdr>
        <w:top w:val="single" w:sz="4" w:space="0" w:color="000000"/>
        <w:left w:val="single" w:sz="4" w:space="0" w:color="000000"/>
        <w:bottom w:val="single" w:sz="4" w:space="0" w:color="000000"/>
      </w:pBdr>
      <w:spacing w:before="100" w:beforeAutospacing="1" w:after="100" w:afterAutospacing="1"/>
    </w:pPr>
    <w:rPr>
      <w:color w:val="000000"/>
      <w:sz w:val="22"/>
      <w:szCs w:val="22"/>
    </w:rPr>
  </w:style>
  <w:style w:type="paragraph" w:customStyle="1" w:styleId="xl75">
    <w:name w:val="xl75"/>
    <w:basedOn w:val="Normalny"/>
    <w:uiPriority w:val="3"/>
    <w:rsid w:val="009821CA"/>
    <w:pPr>
      <w:pBdr>
        <w:left w:val="single" w:sz="4" w:space="0" w:color="000000"/>
        <w:bottom w:val="single" w:sz="4" w:space="0" w:color="000000"/>
      </w:pBdr>
      <w:spacing w:before="100" w:beforeAutospacing="1" w:after="100" w:afterAutospacing="1"/>
    </w:pPr>
    <w:rPr>
      <w:color w:val="000000"/>
      <w:sz w:val="22"/>
      <w:szCs w:val="22"/>
    </w:rPr>
  </w:style>
  <w:style w:type="paragraph" w:customStyle="1" w:styleId="xl76">
    <w:name w:val="xl76"/>
    <w:basedOn w:val="Normalny"/>
    <w:uiPriority w:val="3"/>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22"/>
      <w:szCs w:val="22"/>
    </w:rPr>
  </w:style>
  <w:style w:type="paragraph" w:customStyle="1" w:styleId="xl77">
    <w:name w:val="xl77"/>
    <w:basedOn w:val="Normalny"/>
    <w:uiPriority w:val="3"/>
    <w:rsid w:val="009821CA"/>
    <w:pPr>
      <w:pBdr>
        <w:top w:val="single" w:sz="4" w:space="0" w:color="000000"/>
      </w:pBdr>
      <w:spacing w:before="100" w:beforeAutospacing="1" w:after="100" w:afterAutospacing="1"/>
    </w:pPr>
    <w:rPr>
      <w:color w:val="000000"/>
      <w:sz w:val="22"/>
      <w:szCs w:val="22"/>
    </w:rPr>
  </w:style>
  <w:style w:type="paragraph" w:customStyle="1" w:styleId="xl78">
    <w:name w:val="xl78"/>
    <w:basedOn w:val="Normalny"/>
    <w:uiPriority w:val="3"/>
    <w:rsid w:val="009821CA"/>
    <w:pPr>
      <w:pBdr>
        <w:left w:val="single" w:sz="4" w:space="0" w:color="000000"/>
        <w:bottom w:val="single" w:sz="4" w:space="0" w:color="000000"/>
      </w:pBdr>
      <w:spacing w:before="100" w:beforeAutospacing="1" w:after="100" w:afterAutospacing="1"/>
    </w:pPr>
    <w:rPr>
      <w:color w:val="000000"/>
      <w:sz w:val="22"/>
      <w:szCs w:val="22"/>
    </w:rPr>
  </w:style>
  <w:style w:type="paragraph" w:customStyle="1" w:styleId="xl79">
    <w:name w:val="xl79"/>
    <w:basedOn w:val="Normalny"/>
    <w:uiPriority w:val="3"/>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80">
    <w:name w:val="xl80"/>
    <w:basedOn w:val="Normalny"/>
    <w:uiPriority w:val="3"/>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1">
    <w:name w:val="xl81"/>
    <w:basedOn w:val="Normalny"/>
    <w:uiPriority w:val="3"/>
    <w:rsid w:val="009821CA"/>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82">
    <w:name w:val="xl82"/>
    <w:basedOn w:val="Normalny"/>
    <w:uiPriority w:val="3"/>
    <w:rsid w:val="009821CA"/>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83">
    <w:name w:val="xl83"/>
    <w:basedOn w:val="Normalny"/>
    <w:uiPriority w:val="3"/>
    <w:rsid w:val="009821CA"/>
    <w:pPr>
      <w:pBdr>
        <w:top w:val="single" w:sz="4" w:space="0" w:color="000000"/>
        <w:left w:val="single" w:sz="4" w:space="0" w:color="000000"/>
        <w:bottom w:val="single" w:sz="4" w:space="0" w:color="000000"/>
      </w:pBdr>
      <w:spacing w:before="100" w:beforeAutospacing="1" w:after="100" w:afterAutospacing="1"/>
    </w:pPr>
  </w:style>
  <w:style w:type="paragraph" w:customStyle="1" w:styleId="xl84">
    <w:name w:val="xl84"/>
    <w:basedOn w:val="Normalny"/>
    <w:uiPriority w:val="3"/>
    <w:rsid w:val="009821CA"/>
    <w:pPr>
      <w:pBdr>
        <w:top w:val="single" w:sz="4" w:space="0" w:color="000000"/>
        <w:bottom w:val="single" w:sz="4" w:space="0" w:color="000000"/>
      </w:pBdr>
      <w:spacing w:before="100" w:beforeAutospacing="1" w:after="100" w:afterAutospacing="1"/>
    </w:pPr>
  </w:style>
  <w:style w:type="paragraph" w:customStyle="1" w:styleId="xl85">
    <w:name w:val="xl85"/>
    <w:basedOn w:val="Normalny"/>
    <w:uiPriority w:val="3"/>
    <w:rsid w:val="009821CA"/>
    <w:pPr>
      <w:pBdr>
        <w:top w:val="single" w:sz="4" w:space="0" w:color="000000"/>
        <w:bottom w:val="single" w:sz="4" w:space="0" w:color="000000"/>
        <w:right w:val="single" w:sz="4" w:space="0" w:color="000000"/>
      </w:pBdr>
      <w:spacing w:before="100" w:beforeAutospacing="1" w:after="100" w:afterAutospacing="1"/>
      <w:jc w:val="right"/>
    </w:pPr>
    <w:rPr>
      <w:sz w:val="22"/>
      <w:szCs w:val="22"/>
    </w:rPr>
  </w:style>
  <w:style w:type="paragraph" w:customStyle="1" w:styleId="xl86">
    <w:name w:val="xl86"/>
    <w:basedOn w:val="Normalny"/>
    <w:uiPriority w:val="3"/>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sz w:val="22"/>
      <w:szCs w:val="22"/>
    </w:rPr>
  </w:style>
  <w:style w:type="paragraph" w:customStyle="1" w:styleId="xl87">
    <w:name w:val="xl87"/>
    <w:basedOn w:val="Normalny"/>
    <w:uiPriority w:val="3"/>
    <w:rsid w:val="009821CA"/>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88">
    <w:name w:val="xl88"/>
    <w:basedOn w:val="Normalny"/>
    <w:uiPriority w:val="3"/>
    <w:rsid w:val="009821CA"/>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89">
    <w:name w:val="xl89"/>
    <w:basedOn w:val="Normalny"/>
    <w:uiPriority w:val="3"/>
    <w:rsid w:val="009821CA"/>
    <w:pPr>
      <w:pBdr>
        <w:top w:val="single" w:sz="4" w:space="0" w:color="000000"/>
        <w:bottom w:val="single" w:sz="4" w:space="0" w:color="000000"/>
      </w:pBdr>
      <w:spacing w:before="100" w:beforeAutospacing="1" w:after="100" w:afterAutospacing="1"/>
    </w:pPr>
  </w:style>
  <w:style w:type="paragraph" w:customStyle="1" w:styleId="xl90">
    <w:name w:val="xl90"/>
    <w:basedOn w:val="Normalny"/>
    <w:uiPriority w:val="3"/>
    <w:rsid w:val="009821CA"/>
    <w:pPr>
      <w:pBdr>
        <w:top w:val="single" w:sz="4" w:space="0" w:color="000000"/>
        <w:bottom w:val="single" w:sz="4" w:space="0" w:color="000000"/>
      </w:pBdr>
      <w:spacing w:before="100" w:beforeAutospacing="1" w:after="100" w:afterAutospacing="1"/>
      <w:jc w:val="center"/>
    </w:pPr>
  </w:style>
  <w:style w:type="paragraph" w:customStyle="1" w:styleId="xl91">
    <w:name w:val="xl91"/>
    <w:basedOn w:val="Normalny"/>
    <w:uiPriority w:val="3"/>
    <w:rsid w:val="009821CA"/>
    <w:pPr>
      <w:spacing w:before="100" w:beforeAutospacing="1" w:after="100" w:afterAutospacing="1"/>
    </w:pPr>
    <w:rPr>
      <w:sz w:val="22"/>
      <w:szCs w:val="22"/>
    </w:rPr>
  </w:style>
  <w:style w:type="paragraph" w:customStyle="1" w:styleId="xl92">
    <w:name w:val="xl92"/>
    <w:basedOn w:val="Normalny"/>
    <w:uiPriority w:val="3"/>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93">
    <w:name w:val="xl93"/>
    <w:basedOn w:val="Normalny"/>
    <w:uiPriority w:val="3"/>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rFonts w:ascii="Tahoma" w:hAnsi="Tahoma" w:cs="Tahoma"/>
      <w:sz w:val="22"/>
      <w:szCs w:val="22"/>
    </w:rPr>
  </w:style>
  <w:style w:type="paragraph" w:customStyle="1" w:styleId="xl94">
    <w:name w:val="xl94"/>
    <w:basedOn w:val="Normalny"/>
    <w:uiPriority w:val="3"/>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rFonts w:ascii="Tahoma" w:hAnsi="Tahoma" w:cs="Tahoma"/>
      <w:color w:val="000000"/>
      <w:sz w:val="22"/>
      <w:szCs w:val="22"/>
    </w:rPr>
  </w:style>
  <w:style w:type="paragraph" w:customStyle="1" w:styleId="xl95">
    <w:name w:val="xl95"/>
    <w:basedOn w:val="Normalny"/>
    <w:uiPriority w:val="3"/>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rFonts w:ascii="Tahoma" w:hAnsi="Tahoma" w:cs="Tahoma"/>
      <w:color w:val="000000"/>
      <w:sz w:val="22"/>
      <w:szCs w:val="22"/>
    </w:rPr>
  </w:style>
  <w:style w:type="paragraph" w:customStyle="1" w:styleId="xl96">
    <w:name w:val="xl96"/>
    <w:basedOn w:val="Normalny"/>
    <w:uiPriority w:val="3"/>
    <w:rsid w:val="009821CA"/>
    <w:pPr>
      <w:spacing w:before="100" w:beforeAutospacing="1" w:after="100" w:afterAutospacing="1"/>
      <w:jc w:val="center"/>
    </w:pPr>
  </w:style>
  <w:style w:type="paragraph" w:customStyle="1" w:styleId="xl97">
    <w:name w:val="xl97"/>
    <w:basedOn w:val="Normalny"/>
    <w:uiPriority w:val="3"/>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98">
    <w:name w:val="xl98"/>
    <w:basedOn w:val="Normalny"/>
    <w:uiPriority w:val="3"/>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rFonts w:ascii="Tahoma" w:hAnsi="Tahoma" w:cs="Tahoma"/>
      <w:color w:val="000000"/>
      <w:sz w:val="22"/>
      <w:szCs w:val="22"/>
    </w:rPr>
  </w:style>
  <w:style w:type="paragraph" w:customStyle="1" w:styleId="xl99">
    <w:name w:val="xl99"/>
    <w:basedOn w:val="Normalny"/>
    <w:uiPriority w:val="3"/>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100">
    <w:name w:val="xl100"/>
    <w:basedOn w:val="Normalny"/>
    <w:uiPriority w:val="3"/>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101">
    <w:name w:val="xl101"/>
    <w:basedOn w:val="Normalny"/>
    <w:uiPriority w:val="3"/>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rFonts w:ascii="Tahoma" w:hAnsi="Tahoma" w:cs="Tahoma"/>
      <w:color w:val="000000"/>
      <w:sz w:val="22"/>
      <w:szCs w:val="22"/>
    </w:rPr>
  </w:style>
  <w:style w:type="paragraph" w:customStyle="1" w:styleId="xl102">
    <w:name w:val="xl102"/>
    <w:basedOn w:val="Normalny"/>
    <w:uiPriority w:val="3"/>
    <w:rsid w:val="009821CA"/>
    <w:pPr>
      <w:spacing w:before="100" w:beforeAutospacing="1" w:after="100" w:afterAutospacing="1"/>
    </w:pPr>
    <w:rPr>
      <w:color w:val="000000"/>
      <w:sz w:val="22"/>
      <w:szCs w:val="22"/>
    </w:rPr>
  </w:style>
  <w:style w:type="paragraph" w:customStyle="1" w:styleId="xl103">
    <w:name w:val="xl103"/>
    <w:basedOn w:val="Normalny"/>
    <w:uiPriority w:val="3"/>
    <w:rsid w:val="009821CA"/>
    <w:pPr>
      <w:shd w:val="clear" w:color="C0C0C0" w:fill="FFCC99"/>
      <w:spacing w:before="100" w:beforeAutospacing="1" w:after="100" w:afterAutospacing="1"/>
    </w:pPr>
  </w:style>
  <w:style w:type="paragraph" w:customStyle="1" w:styleId="xl104">
    <w:name w:val="xl104"/>
    <w:basedOn w:val="Normalny"/>
    <w:uiPriority w:val="3"/>
    <w:rsid w:val="009821CA"/>
    <w:pPr>
      <w:spacing w:before="100" w:beforeAutospacing="1" w:after="100" w:afterAutospacing="1"/>
    </w:pPr>
    <w:rPr>
      <w:sz w:val="22"/>
      <w:szCs w:val="22"/>
    </w:rPr>
  </w:style>
  <w:style w:type="paragraph" w:customStyle="1" w:styleId="xl105">
    <w:name w:val="xl105"/>
    <w:basedOn w:val="Normalny"/>
    <w:uiPriority w:val="3"/>
    <w:rsid w:val="009821CA"/>
    <w:pPr>
      <w:spacing w:before="100" w:beforeAutospacing="1" w:after="100" w:afterAutospacing="1"/>
      <w:jc w:val="right"/>
    </w:pPr>
    <w:rPr>
      <w:sz w:val="22"/>
      <w:szCs w:val="22"/>
    </w:rPr>
  </w:style>
  <w:style w:type="paragraph" w:customStyle="1" w:styleId="xl106">
    <w:name w:val="xl106"/>
    <w:basedOn w:val="Normalny"/>
    <w:uiPriority w:val="3"/>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7">
    <w:name w:val="xl107"/>
    <w:basedOn w:val="Normalny"/>
    <w:uiPriority w:val="3"/>
    <w:rsid w:val="009821CA"/>
    <w:pPr>
      <w:pBdr>
        <w:top w:val="single" w:sz="4" w:space="0" w:color="000000"/>
        <w:bottom w:val="single" w:sz="4" w:space="0" w:color="000000"/>
      </w:pBdr>
      <w:spacing w:before="100" w:beforeAutospacing="1" w:after="100" w:afterAutospacing="1"/>
      <w:jc w:val="right"/>
    </w:pPr>
  </w:style>
  <w:style w:type="paragraph" w:customStyle="1" w:styleId="xl108">
    <w:name w:val="xl108"/>
    <w:basedOn w:val="Normalny"/>
    <w:uiPriority w:val="3"/>
    <w:rsid w:val="009821CA"/>
    <w:pPr>
      <w:shd w:val="clear" w:color="FFFFCC" w:fill="FFFFFF"/>
      <w:spacing w:before="100" w:beforeAutospacing="1" w:after="100" w:afterAutospacing="1"/>
    </w:pPr>
  </w:style>
  <w:style w:type="paragraph" w:customStyle="1" w:styleId="xl109">
    <w:name w:val="xl109"/>
    <w:basedOn w:val="Normalny"/>
    <w:uiPriority w:val="3"/>
    <w:rsid w:val="009821CA"/>
    <w:pPr>
      <w:spacing w:before="100" w:beforeAutospacing="1" w:after="100" w:afterAutospacing="1"/>
      <w:jc w:val="right"/>
    </w:pPr>
  </w:style>
  <w:style w:type="paragraph" w:customStyle="1" w:styleId="xl110">
    <w:name w:val="xl110"/>
    <w:basedOn w:val="Normalny"/>
    <w:uiPriority w:val="3"/>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22"/>
      <w:szCs w:val="22"/>
    </w:rPr>
  </w:style>
  <w:style w:type="paragraph" w:customStyle="1" w:styleId="xl112">
    <w:name w:val="xl112"/>
    <w:basedOn w:val="Normalny"/>
    <w:uiPriority w:val="3"/>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3">
    <w:name w:val="xl113"/>
    <w:basedOn w:val="Normalny"/>
    <w:uiPriority w:val="3"/>
    <w:rsid w:val="009821CA"/>
    <w:pPr>
      <w:pBdr>
        <w:top w:val="single" w:sz="4" w:space="0" w:color="000000"/>
        <w:bottom w:val="single" w:sz="4" w:space="0" w:color="000000"/>
        <w:right w:val="single" w:sz="4" w:space="0" w:color="000000"/>
      </w:pBdr>
      <w:spacing w:before="100" w:beforeAutospacing="1" w:after="100" w:afterAutospacing="1"/>
      <w:jc w:val="right"/>
    </w:pPr>
  </w:style>
  <w:style w:type="paragraph" w:customStyle="1" w:styleId="xl114">
    <w:name w:val="xl114"/>
    <w:basedOn w:val="Normalny"/>
    <w:uiPriority w:val="3"/>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rPr>
  </w:style>
  <w:style w:type="paragraph" w:customStyle="1" w:styleId="xl115">
    <w:name w:val="xl115"/>
    <w:basedOn w:val="Normalny"/>
    <w:uiPriority w:val="3"/>
    <w:rsid w:val="009821CA"/>
    <w:pPr>
      <w:spacing w:before="100" w:beforeAutospacing="1" w:after="100" w:afterAutospacing="1"/>
    </w:pPr>
    <w:rPr>
      <w:color w:val="000000"/>
      <w:sz w:val="22"/>
      <w:szCs w:val="22"/>
    </w:rPr>
  </w:style>
  <w:style w:type="paragraph" w:customStyle="1" w:styleId="xl116">
    <w:name w:val="xl116"/>
    <w:basedOn w:val="Normalny"/>
    <w:uiPriority w:val="3"/>
    <w:rsid w:val="009821CA"/>
    <w:pPr>
      <w:pBdr>
        <w:top w:val="single" w:sz="4" w:space="0" w:color="000000"/>
        <w:left w:val="single" w:sz="4" w:space="0" w:color="000000"/>
        <w:bottom w:val="single" w:sz="4" w:space="0" w:color="000000"/>
      </w:pBdr>
      <w:spacing w:before="100" w:beforeAutospacing="1" w:after="100" w:afterAutospacing="1"/>
    </w:pPr>
    <w:rPr>
      <w:color w:val="000000"/>
      <w:sz w:val="22"/>
      <w:szCs w:val="22"/>
    </w:rPr>
  </w:style>
  <w:style w:type="paragraph" w:customStyle="1" w:styleId="xl117">
    <w:name w:val="xl117"/>
    <w:basedOn w:val="Normalny"/>
    <w:uiPriority w:val="3"/>
    <w:rsid w:val="009821CA"/>
    <w:pPr>
      <w:pBdr>
        <w:left w:val="single" w:sz="4" w:space="0" w:color="000000"/>
        <w:bottom w:val="single" w:sz="4" w:space="0" w:color="000000"/>
      </w:pBdr>
      <w:spacing w:before="100" w:beforeAutospacing="1" w:after="100" w:afterAutospacing="1"/>
    </w:pPr>
    <w:rPr>
      <w:color w:val="000000"/>
      <w:sz w:val="22"/>
      <w:szCs w:val="22"/>
    </w:rPr>
  </w:style>
  <w:style w:type="paragraph" w:customStyle="1" w:styleId="xl118">
    <w:name w:val="xl118"/>
    <w:basedOn w:val="Normalny"/>
    <w:uiPriority w:val="3"/>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22"/>
      <w:szCs w:val="22"/>
    </w:rPr>
  </w:style>
  <w:style w:type="paragraph" w:customStyle="1" w:styleId="xl119">
    <w:name w:val="xl119"/>
    <w:basedOn w:val="Normalny"/>
    <w:uiPriority w:val="3"/>
    <w:rsid w:val="009821CA"/>
    <w:pPr>
      <w:pBdr>
        <w:top w:val="single" w:sz="4" w:space="0" w:color="000000"/>
        <w:left w:val="single" w:sz="4" w:space="0" w:color="000000"/>
        <w:bottom w:val="single" w:sz="4" w:space="0" w:color="000000"/>
      </w:pBdr>
      <w:shd w:val="clear" w:color="FFFFCC" w:fill="FFFFFF"/>
      <w:spacing w:before="100" w:beforeAutospacing="1" w:after="100" w:afterAutospacing="1"/>
    </w:pPr>
    <w:rPr>
      <w:color w:val="000000"/>
      <w:sz w:val="22"/>
      <w:szCs w:val="22"/>
    </w:rPr>
  </w:style>
  <w:style w:type="paragraph" w:customStyle="1" w:styleId="xl120">
    <w:name w:val="xl120"/>
    <w:basedOn w:val="Normalny"/>
    <w:uiPriority w:val="3"/>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21">
    <w:name w:val="xl121"/>
    <w:basedOn w:val="Normalny"/>
    <w:uiPriority w:val="3"/>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8"/>
      <w:szCs w:val="18"/>
    </w:rPr>
  </w:style>
  <w:style w:type="paragraph" w:customStyle="1" w:styleId="xl122">
    <w:name w:val="xl122"/>
    <w:basedOn w:val="Normalny"/>
    <w:uiPriority w:val="3"/>
    <w:rsid w:val="009821CA"/>
    <w:pPr>
      <w:pBdr>
        <w:top w:val="single" w:sz="4" w:space="0" w:color="000000"/>
        <w:bottom w:val="single" w:sz="4" w:space="0" w:color="000000"/>
      </w:pBdr>
      <w:spacing w:before="100" w:beforeAutospacing="1" w:after="100" w:afterAutospacing="1"/>
    </w:pPr>
    <w:rPr>
      <w:color w:val="000000"/>
      <w:sz w:val="18"/>
      <w:szCs w:val="18"/>
    </w:rPr>
  </w:style>
  <w:style w:type="paragraph" w:customStyle="1" w:styleId="xl123">
    <w:name w:val="xl123"/>
    <w:basedOn w:val="Normalny"/>
    <w:uiPriority w:val="3"/>
    <w:rsid w:val="009821CA"/>
    <w:pPr>
      <w:pBdr>
        <w:top w:val="single" w:sz="4" w:space="0" w:color="000000"/>
        <w:bottom w:val="single" w:sz="4" w:space="0" w:color="000000"/>
        <w:right w:val="single" w:sz="4" w:space="0" w:color="000000"/>
      </w:pBdr>
      <w:spacing w:before="100" w:beforeAutospacing="1" w:after="100" w:afterAutospacing="1"/>
    </w:pPr>
  </w:style>
  <w:style w:type="paragraph" w:customStyle="1" w:styleId="xl124">
    <w:name w:val="xl124"/>
    <w:basedOn w:val="Normalny"/>
    <w:uiPriority w:val="3"/>
    <w:rsid w:val="009821CA"/>
    <w:pPr>
      <w:pBdr>
        <w:left w:val="single" w:sz="4" w:space="0" w:color="000000"/>
        <w:bottom w:val="single" w:sz="4" w:space="0" w:color="000000"/>
      </w:pBdr>
      <w:spacing w:before="100" w:beforeAutospacing="1" w:after="100" w:afterAutospacing="1"/>
    </w:pPr>
    <w:rPr>
      <w:sz w:val="22"/>
      <w:szCs w:val="22"/>
    </w:rPr>
  </w:style>
  <w:style w:type="paragraph" w:customStyle="1" w:styleId="xl125">
    <w:name w:val="xl125"/>
    <w:basedOn w:val="Normalny"/>
    <w:uiPriority w:val="3"/>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126">
    <w:name w:val="xl126"/>
    <w:basedOn w:val="Normalny"/>
    <w:uiPriority w:val="3"/>
    <w:rsid w:val="009821CA"/>
    <w:pPr>
      <w:pBdr>
        <w:top w:val="single" w:sz="4" w:space="0" w:color="000000"/>
        <w:left w:val="single" w:sz="4" w:space="0" w:color="000000"/>
        <w:bottom w:val="single" w:sz="4" w:space="0" w:color="000000"/>
      </w:pBdr>
      <w:spacing w:before="100" w:beforeAutospacing="1" w:after="100" w:afterAutospacing="1"/>
    </w:pPr>
    <w:rPr>
      <w:sz w:val="22"/>
      <w:szCs w:val="22"/>
    </w:rPr>
  </w:style>
  <w:style w:type="paragraph" w:customStyle="1" w:styleId="xl127">
    <w:name w:val="xl127"/>
    <w:basedOn w:val="Normalny"/>
    <w:uiPriority w:val="3"/>
    <w:rsid w:val="009821CA"/>
    <w:pPr>
      <w:pBdr>
        <w:left w:val="single" w:sz="4" w:space="0" w:color="000000"/>
        <w:bottom w:val="single" w:sz="4" w:space="0" w:color="000000"/>
      </w:pBdr>
      <w:spacing w:before="100" w:beforeAutospacing="1" w:after="100" w:afterAutospacing="1"/>
    </w:pPr>
    <w:rPr>
      <w:sz w:val="22"/>
      <w:szCs w:val="22"/>
    </w:rPr>
  </w:style>
  <w:style w:type="paragraph" w:customStyle="1" w:styleId="xl128">
    <w:name w:val="xl128"/>
    <w:basedOn w:val="Normalny"/>
    <w:uiPriority w:val="3"/>
    <w:rsid w:val="009821CA"/>
    <w:pPr>
      <w:pBdr>
        <w:top w:val="single" w:sz="4" w:space="0" w:color="000000"/>
        <w:bottom w:val="single" w:sz="4" w:space="0" w:color="000000"/>
        <w:right w:val="single" w:sz="4" w:space="0" w:color="000000"/>
      </w:pBdr>
      <w:spacing w:before="100" w:beforeAutospacing="1" w:after="100" w:afterAutospacing="1"/>
      <w:jc w:val="right"/>
    </w:pPr>
    <w:rPr>
      <w:b/>
      <w:bCs/>
    </w:rPr>
  </w:style>
  <w:style w:type="paragraph" w:customStyle="1" w:styleId="xl129">
    <w:name w:val="xl129"/>
    <w:basedOn w:val="Normalny"/>
    <w:uiPriority w:val="3"/>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22"/>
      <w:szCs w:val="22"/>
    </w:rPr>
  </w:style>
  <w:style w:type="paragraph" w:customStyle="1" w:styleId="xl130">
    <w:name w:val="xl130"/>
    <w:basedOn w:val="Normalny"/>
    <w:uiPriority w:val="3"/>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22"/>
      <w:szCs w:val="22"/>
    </w:rPr>
  </w:style>
  <w:style w:type="paragraph" w:customStyle="1" w:styleId="xl131">
    <w:name w:val="xl131"/>
    <w:basedOn w:val="Normalny"/>
    <w:uiPriority w:val="3"/>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22"/>
      <w:szCs w:val="22"/>
    </w:rPr>
  </w:style>
  <w:style w:type="paragraph" w:customStyle="1" w:styleId="xl132">
    <w:name w:val="xl132"/>
    <w:basedOn w:val="Normalny"/>
    <w:uiPriority w:val="3"/>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rFonts w:ascii="Arial" w:hAnsi="Arial" w:cs="Arial"/>
      <w:sz w:val="22"/>
      <w:szCs w:val="22"/>
    </w:rPr>
  </w:style>
  <w:style w:type="paragraph" w:customStyle="1" w:styleId="xl133">
    <w:name w:val="xl133"/>
    <w:basedOn w:val="Normalny"/>
    <w:uiPriority w:val="3"/>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Lucida Sans Unicode" w:hAnsi="Lucida Sans Unicode" w:cs="Lucida Sans Unicode"/>
      <w:sz w:val="14"/>
      <w:szCs w:val="14"/>
    </w:rPr>
  </w:style>
  <w:style w:type="paragraph" w:customStyle="1" w:styleId="xl134">
    <w:name w:val="xl134"/>
    <w:basedOn w:val="Normalny"/>
    <w:uiPriority w:val="3"/>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rPr>
  </w:style>
  <w:style w:type="paragraph" w:customStyle="1" w:styleId="xl135">
    <w:name w:val="xl135"/>
    <w:basedOn w:val="Normalny"/>
    <w:uiPriority w:val="3"/>
    <w:rsid w:val="009821CA"/>
    <w:pPr>
      <w:pBdr>
        <w:top w:val="single" w:sz="4" w:space="0" w:color="000000"/>
        <w:left w:val="single" w:sz="4" w:space="0" w:color="000000"/>
        <w:bottom w:val="single" w:sz="4" w:space="0" w:color="000000"/>
      </w:pBdr>
      <w:spacing w:before="100" w:beforeAutospacing="1" w:after="100" w:afterAutospacing="1"/>
    </w:pPr>
    <w:rPr>
      <w:rFonts w:ascii="Arial" w:hAnsi="Arial" w:cs="Arial"/>
      <w:sz w:val="22"/>
      <w:szCs w:val="22"/>
    </w:rPr>
  </w:style>
  <w:style w:type="paragraph" w:customStyle="1" w:styleId="xl136">
    <w:name w:val="xl136"/>
    <w:basedOn w:val="Normalny"/>
    <w:uiPriority w:val="3"/>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sz w:val="22"/>
      <w:szCs w:val="22"/>
    </w:rPr>
  </w:style>
  <w:style w:type="paragraph" w:customStyle="1" w:styleId="xl137">
    <w:name w:val="xl137"/>
    <w:basedOn w:val="Normalny"/>
    <w:uiPriority w:val="3"/>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38">
    <w:name w:val="xl138"/>
    <w:basedOn w:val="Normalny"/>
    <w:uiPriority w:val="3"/>
    <w:rsid w:val="009821CA"/>
    <w:pPr>
      <w:spacing w:before="100" w:beforeAutospacing="1" w:after="100" w:afterAutospacing="1"/>
    </w:pPr>
  </w:style>
  <w:style w:type="paragraph" w:customStyle="1" w:styleId="xl139">
    <w:name w:val="xl139"/>
    <w:basedOn w:val="Normalny"/>
    <w:uiPriority w:val="3"/>
    <w:rsid w:val="009821CA"/>
    <w:pPr>
      <w:pBdr>
        <w:top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140">
    <w:name w:val="xl140"/>
    <w:basedOn w:val="Normalny"/>
    <w:uiPriority w:val="3"/>
    <w:rsid w:val="009821CA"/>
    <w:pPr>
      <w:pBdr>
        <w:top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141">
    <w:name w:val="xl141"/>
    <w:basedOn w:val="Normalny"/>
    <w:uiPriority w:val="3"/>
    <w:rsid w:val="009821CA"/>
    <w:pPr>
      <w:pBdr>
        <w:top w:val="single" w:sz="4" w:space="0" w:color="000000"/>
        <w:bottom w:val="single" w:sz="4" w:space="0" w:color="000000"/>
      </w:pBdr>
      <w:spacing w:before="100" w:beforeAutospacing="1" w:after="100" w:afterAutospacing="1"/>
    </w:pPr>
    <w:rPr>
      <w:color w:val="000000"/>
      <w:sz w:val="22"/>
      <w:szCs w:val="22"/>
    </w:rPr>
  </w:style>
  <w:style w:type="paragraph" w:customStyle="1" w:styleId="xl142">
    <w:name w:val="xl142"/>
    <w:basedOn w:val="Normalny"/>
    <w:uiPriority w:val="3"/>
    <w:rsid w:val="009821CA"/>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43">
    <w:name w:val="xl143"/>
    <w:basedOn w:val="Normalny"/>
    <w:uiPriority w:val="3"/>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44">
    <w:name w:val="xl144"/>
    <w:basedOn w:val="Normalny"/>
    <w:uiPriority w:val="3"/>
    <w:rsid w:val="009821CA"/>
    <w:pPr>
      <w:spacing w:before="100" w:beforeAutospacing="1" w:after="100" w:afterAutospacing="1"/>
    </w:pPr>
    <w:rPr>
      <w:sz w:val="22"/>
      <w:szCs w:val="22"/>
    </w:rPr>
  </w:style>
  <w:style w:type="paragraph" w:customStyle="1" w:styleId="xl145">
    <w:name w:val="xl145"/>
    <w:basedOn w:val="Normalny"/>
    <w:uiPriority w:val="3"/>
    <w:rsid w:val="009821CA"/>
    <w:pPr>
      <w:pBdr>
        <w:top w:val="single" w:sz="4" w:space="0" w:color="000000"/>
        <w:left w:val="single" w:sz="4" w:space="0" w:color="000000"/>
        <w:bottom w:val="single" w:sz="4" w:space="0" w:color="000000"/>
      </w:pBdr>
      <w:shd w:val="clear" w:color="FFFFCC" w:fill="FFFFFF"/>
      <w:spacing w:before="100" w:beforeAutospacing="1" w:after="100" w:afterAutospacing="1"/>
    </w:pPr>
    <w:rPr>
      <w:sz w:val="22"/>
      <w:szCs w:val="22"/>
    </w:rPr>
  </w:style>
  <w:style w:type="paragraph" w:customStyle="1" w:styleId="xl146">
    <w:name w:val="xl146"/>
    <w:basedOn w:val="Normalny"/>
    <w:uiPriority w:val="3"/>
    <w:rsid w:val="009821CA"/>
    <w:pPr>
      <w:pBdr>
        <w:left w:val="single" w:sz="4" w:space="0" w:color="000000"/>
        <w:bottom w:val="single" w:sz="4" w:space="0" w:color="000000"/>
      </w:pBdr>
      <w:shd w:val="clear" w:color="FFFFCC" w:fill="FFFFFF"/>
      <w:spacing w:before="100" w:beforeAutospacing="1" w:after="100" w:afterAutospacing="1"/>
    </w:pPr>
    <w:rPr>
      <w:sz w:val="22"/>
      <w:szCs w:val="22"/>
    </w:rPr>
  </w:style>
  <w:style w:type="paragraph" w:customStyle="1" w:styleId="xl147">
    <w:name w:val="xl147"/>
    <w:basedOn w:val="Normalny"/>
    <w:uiPriority w:val="3"/>
    <w:rsid w:val="009821CA"/>
    <w:pPr>
      <w:pBdr>
        <w:top w:val="single" w:sz="4" w:space="0" w:color="000000"/>
        <w:left w:val="single" w:sz="4" w:space="0" w:color="000000"/>
        <w:bottom w:val="single" w:sz="4" w:space="0" w:color="000000"/>
      </w:pBdr>
      <w:spacing w:before="100" w:beforeAutospacing="1" w:after="100" w:afterAutospacing="1"/>
    </w:pPr>
    <w:rPr>
      <w:sz w:val="22"/>
      <w:szCs w:val="22"/>
    </w:rPr>
  </w:style>
  <w:style w:type="paragraph" w:customStyle="1" w:styleId="xl148">
    <w:name w:val="xl148"/>
    <w:basedOn w:val="Normalny"/>
    <w:uiPriority w:val="3"/>
    <w:rsid w:val="009821CA"/>
    <w:pPr>
      <w:pBdr>
        <w:top w:val="single" w:sz="4" w:space="0" w:color="000000"/>
        <w:bottom w:val="single" w:sz="4" w:space="0" w:color="000000"/>
        <w:right w:val="single" w:sz="4" w:space="0" w:color="000000"/>
      </w:pBdr>
      <w:spacing w:before="100" w:beforeAutospacing="1" w:after="100" w:afterAutospacing="1"/>
      <w:jc w:val="right"/>
    </w:pPr>
  </w:style>
  <w:style w:type="paragraph" w:customStyle="1" w:styleId="xl149">
    <w:name w:val="xl149"/>
    <w:basedOn w:val="Normalny"/>
    <w:uiPriority w:val="3"/>
    <w:rsid w:val="009821CA"/>
    <w:pPr>
      <w:spacing w:before="100" w:beforeAutospacing="1" w:after="100" w:afterAutospacing="1"/>
    </w:pPr>
    <w:rPr>
      <w:sz w:val="22"/>
      <w:szCs w:val="22"/>
    </w:rPr>
  </w:style>
  <w:style w:type="paragraph" w:customStyle="1" w:styleId="xl150">
    <w:name w:val="xl150"/>
    <w:basedOn w:val="Normalny"/>
    <w:uiPriority w:val="3"/>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151">
    <w:name w:val="xl151"/>
    <w:basedOn w:val="Normalny"/>
    <w:uiPriority w:val="3"/>
    <w:rsid w:val="009821CA"/>
    <w:pPr>
      <w:pBdr>
        <w:top w:val="single" w:sz="4" w:space="0" w:color="000000"/>
        <w:bottom w:val="single" w:sz="4" w:space="0" w:color="000000"/>
      </w:pBdr>
      <w:spacing w:before="100" w:beforeAutospacing="1" w:after="100" w:afterAutospacing="1"/>
      <w:jc w:val="center"/>
    </w:pPr>
    <w:rPr>
      <w:sz w:val="22"/>
      <w:szCs w:val="22"/>
    </w:rPr>
  </w:style>
  <w:style w:type="paragraph" w:customStyle="1" w:styleId="xl152">
    <w:name w:val="xl152"/>
    <w:basedOn w:val="Normalny"/>
    <w:uiPriority w:val="3"/>
    <w:rsid w:val="009821CA"/>
    <w:pPr>
      <w:pBdr>
        <w:top w:val="single" w:sz="4" w:space="0" w:color="000000"/>
      </w:pBdr>
      <w:spacing w:before="100" w:beforeAutospacing="1" w:after="100" w:afterAutospacing="1"/>
    </w:pPr>
    <w:rPr>
      <w:color w:val="000000"/>
      <w:sz w:val="22"/>
      <w:szCs w:val="22"/>
    </w:rPr>
  </w:style>
  <w:style w:type="paragraph" w:customStyle="1" w:styleId="xl153">
    <w:name w:val="xl153"/>
    <w:basedOn w:val="Normalny"/>
    <w:uiPriority w:val="3"/>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154">
    <w:name w:val="xl154"/>
    <w:basedOn w:val="Normalny"/>
    <w:uiPriority w:val="3"/>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color w:val="000000"/>
      <w:sz w:val="22"/>
      <w:szCs w:val="22"/>
    </w:rPr>
  </w:style>
  <w:style w:type="paragraph" w:customStyle="1" w:styleId="xl155">
    <w:name w:val="xl155"/>
    <w:basedOn w:val="Normalny"/>
    <w:uiPriority w:val="3"/>
    <w:rsid w:val="009821CA"/>
    <w:pPr>
      <w:spacing w:before="100" w:beforeAutospacing="1" w:after="100" w:afterAutospacing="1"/>
    </w:pPr>
    <w:rPr>
      <w:color w:val="000000"/>
    </w:rPr>
  </w:style>
  <w:style w:type="paragraph" w:customStyle="1" w:styleId="xl156">
    <w:name w:val="xl156"/>
    <w:basedOn w:val="Normalny"/>
    <w:uiPriority w:val="3"/>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2"/>
      <w:szCs w:val="22"/>
    </w:rPr>
  </w:style>
  <w:style w:type="paragraph" w:customStyle="1" w:styleId="xl157">
    <w:name w:val="xl157"/>
    <w:basedOn w:val="Normalny"/>
    <w:uiPriority w:val="3"/>
    <w:rsid w:val="009821CA"/>
    <w:pPr>
      <w:pBdr>
        <w:top w:val="single" w:sz="4" w:space="0" w:color="000000"/>
        <w:left w:val="single" w:sz="4" w:space="0" w:color="000000"/>
        <w:bottom w:val="single" w:sz="4" w:space="0" w:color="000000"/>
        <w:right w:val="single" w:sz="4" w:space="0" w:color="000000"/>
      </w:pBdr>
      <w:shd w:val="clear" w:color="993300" w:fill="FF0000"/>
      <w:spacing w:before="100" w:beforeAutospacing="1" w:after="100" w:afterAutospacing="1"/>
    </w:pPr>
  </w:style>
  <w:style w:type="paragraph" w:customStyle="1" w:styleId="xl158">
    <w:name w:val="xl158"/>
    <w:basedOn w:val="Normalny"/>
    <w:uiPriority w:val="3"/>
    <w:rsid w:val="009821CA"/>
    <w:pPr>
      <w:pBdr>
        <w:top w:val="single" w:sz="4" w:space="0" w:color="000000"/>
        <w:left w:val="single" w:sz="4" w:space="0" w:color="000000"/>
        <w:bottom w:val="single" w:sz="4" w:space="0" w:color="000000"/>
      </w:pBdr>
      <w:spacing w:before="100" w:beforeAutospacing="1" w:after="100" w:afterAutospacing="1"/>
    </w:pPr>
    <w:rPr>
      <w:sz w:val="22"/>
      <w:szCs w:val="22"/>
    </w:rPr>
  </w:style>
  <w:style w:type="paragraph" w:customStyle="1" w:styleId="xl159">
    <w:name w:val="xl159"/>
    <w:basedOn w:val="Normalny"/>
    <w:uiPriority w:val="3"/>
    <w:rsid w:val="009821CA"/>
    <w:pPr>
      <w:pBdr>
        <w:top w:val="single" w:sz="4" w:space="0" w:color="000000"/>
        <w:bottom w:val="single" w:sz="4" w:space="0" w:color="000000"/>
      </w:pBdr>
      <w:spacing w:before="100" w:beforeAutospacing="1" w:after="100" w:afterAutospacing="1"/>
    </w:pPr>
    <w:rPr>
      <w:sz w:val="22"/>
      <w:szCs w:val="22"/>
    </w:rPr>
  </w:style>
  <w:style w:type="paragraph" w:customStyle="1" w:styleId="xl160">
    <w:name w:val="xl160"/>
    <w:basedOn w:val="Normalny"/>
    <w:uiPriority w:val="3"/>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sz w:val="22"/>
      <w:szCs w:val="22"/>
    </w:rPr>
  </w:style>
  <w:style w:type="paragraph" w:customStyle="1" w:styleId="xl161">
    <w:name w:val="xl161"/>
    <w:basedOn w:val="Normalny"/>
    <w:uiPriority w:val="3"/>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rFonts w:ascii="Tahoma" w:hAnsi="Tahoma" w:cs="Tahoma"/>
      <w:color w:val="000000"/>
      <w:sz w:val="22"/>
      <w:szCs w:val="22"/>
    </w:rPr>
  </w:style>
  <w:style w:type="paragraph" w:customStyle="1" w:styleId="xl162">
    <w:name w:val="xl162"/>
    <w:basedOn w:val="Normalny"/>
    <w:uiPriority w:val="3"/>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color w:val="000000"/>
    </w:rPr>
  </w:style>
  <w:style w:type="paragraph" w:customStyle="1" w:styleId="xl163">
    <w:name w:val="xl163"/>
    <w:basedOn w:val="Normalny"/>
    <w:uiPriority w:val="3"/>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color w:val="000000"/>
    </w:rPr>
  </w:style>
  <w:style w:type="paragraph" w:customStyle="1" w:styleId="xl164">
    <w:name w:val="xl164"/>
    <w:basedOn w:val="Normalny"/>
    <w:uiPriority w:val="3"/>
    <w:rsid w:val="009821CA"/>
    <w:pPr>
      <w:shd w:val="clear" w:color="FFFFCC" w:fill="FFFFFF"/>
      <w:spacing w:before="100" w:beforeAutospacing="1" w:after="100" w:afterAutospacing="1"/>
    </w:pPr>
  </w:style>
  <w:style w:type="paragraph" w:customStyle="1" w:styleId="xl165">
    <w:name w:val="xl165"/>
    <w:basedOn w:val="Normalny"/>
    <w:uiPriority w:val="3"/>
    <w:rsid w:val="009821CA"/>
    <w:pPr>
      <w:spacing w:before="100" w:beforeAutospacing="1" w:after="100" w:afterAutospacing="1"/>
      <w:jc w:val="center"/>
    </w:pPr>
    <w:rPr>
      <w:sz w:val="22"/>
      <w:szCs w:val="22"/>
    </w:rPr>
  </w:style>
  <w:style w:type="paragraph" w:customStyle="1" w:styleId="xl166">
    <w:name w:val="xl166"/>
    <w:basedOn w:val="Normalny"/>
    <w:uiPriority w:val="3"/>
    <w:rsid w:val="009821CA"/>
    <w:pPr>
      <w:spacing w:before="100" w:beforeAutospacing="1" w:after="100" w:afterAutospacing="1"/>
      <w:jc w:val="center"/>
    </w:pPr>
    <w:rPr>
      <w:sz w:val="22"/>
      <w:szCs w:val="22"/>
    </w:rPr>
  </w:style>
  <w:style w:type="paragraph" w:customStyle="1" w:styleId="xl167">
    <w:name w:val="xl167"/>
    <w:basedOn w:val="Normalny"/>
    <w:uiPriority w:val="3"/>
    <w:rsid w:val="009821CA"/>
    <w:pPr>
      <w:spacing w:before="100" w:beforeAutospacing="1" w:after="100" w:afterAutospacing="1"/>
    </w:pPr>
    <w:rPr>
      <w:sz w:val="22"/>
      <w:szCs w:val="22"/>
    </w:rPr>
  </w:style>
  <w:style w:type="paragraph" w:customStyle="1" w:styleId="xl168">
    <w:name w:val="xl168"/>
    <w:basedOn w:val="Normalny"/>
    <w:uiPriority w:val="3"/>
    <w:rsid w:val="009821CA"/>
    <w:pPr>
      <w:spacing w:before="100" w:beforeAutospacing="1" w:after="100" w:afterAutospacing="1"/>
    </w:pPr>
    <w:rPr>
      <w:sz w:val="22"/>
      <w:szCs w:val="22"/>
    </w:rPr>
  </w:style>
  <w:style w:type="paragraph" w:customStyle="1" w:styleId="xl169">
    <w:name w:val="xl169"/>
    <w:basedOn w:val="Normalny"/>
    <w:uiPriority w:val="3"/>
    <w:rsid w:val="009821CA"/>
    <w:pPr>
      <w:spacing w:before="100" w:beforeAutospacing="1" w:after="100" w:afterAutospacing="1"/>
      <w:jc w:val="center"/>
    </w:pPr>
  </w:style>
  <w:style w:type="paragraph" w:customStyle="1" w:styleId="xl170">
    <w:name w:val="xl170"/>
    <w:basedOn w:val="Normalny"/>
    <w:uiPriority w:val="3"/>
    <w:rsid w:val="009821CA"/>
    <w:pPr>
      <w:spacing w:before="100" w:beforeAutospacing="1" w:after="100" w:afterAutospacing="1"/>
      <w:jc w:val="right"/>
    </w:pPr>
    <w:rPr>
      <w:sz w:val="22"/>
      <w:szCs w:val="22"/>
    </w:rPr>
  </w:style>
  <w:style w:type="paragraph" w:customStyle="1" w:styleId="xl171">
    <w:name w:val="xl171"/>
    <w:basedOn w:val="Normalny"/>
    <w:uiPriority w:val="3"/>
    <w:rsid w:val="009821CA"/>
    <w:pPr>
      <w:pBdr>
        <w:left w:val="single" w:sz="4" w:space="0" w:color="000000"/>
        <w:bottom w:val="single" w:sz="4" w:space="0" w:color="000000"/>
      </w:pBdr>
      <w:spacing w:before="100" w:beforeAutospacing="1" w:after="100" w:afterAutospacing="1"/>
      <w:jc w:val="center"/>
    </w:pPr>
    <w:rPr>
      <w:color w:val="000000"/>
      <w:sz w:val="22"/>
      <w:szCs w:val="22"/>
    </w:rPr>
  </w:style>
  <w:style w:type="paragraph" w:customStyle="1" w:styleId="xl172">
    <w:name w:val="xl172"/>
    <w:basedOn w:val="Normalny"/>
    <w:uiPriority w:val="3"/>
    <w:rsid w:val="009821CA"/>
    <w:pPr>
      <w:pBdr>
        <w:top w:val="single" w:sz="4" w:space="0" w:color="000000"/>
        <w:left w:val="single" w:sz="4" w:space="0" w:color="000000"/>
        <w:bottom w:val="single" w:sz="4" w:space="0" w:color="000000"/>
      </w:pBdr>
      <w:spacing w:before="100" w:beforeAutospacing="1" w:after="100" w:afterAutospacing="1"/>
    </w:pPr>
  </w:style>
  <w:style w:type="paragraph" w:customStyle="1" w:styleId="xl173">
    <w:name w:val="xl173"/>
    <w:basedOn w:val="Normalny"/>
    <w:uiPriority w:val="3"/>
    <w:rsid w:val="009821CA"/>
    <w:pPr>
      <w:pBdr>
        <w:top w:val="single" w:sz="4" w:space="0" w:color="000000"/>
        <w:left w:val="single" w:sz="4" w:space="0" w:color="000000"/>
        <w:bottom w:val="single" w:sz="4" w:space="0" w:color="000000"/>
      </w:pBdr>
      <w:spacing w:before="100" w:beforeAutospacing="1" w:after="100" w:afterAutospacing="1"/>
      <w:jc w:val="center"/>
    </w:pPr>
    <w:rPr>
      <w:color w:val="000000"/>
      <w:sz w:val="22"/>
      <w:szCs w:val="22"/>
    </w:rPr>
  </w:style>
  <w:style w:type="paragraph" w:customStyle="1" w:styleId="xl174">
    <w:name w:val="xl174"/>
    <w:basedOn w:val="Normalny"/>
    <w:uiPriority w:val="3"/>
    <w:rsid w:val="009821CA"/>
    <w:pPr>
      <w:pBdr>
        <w:left w:val="single" w:sz="4" w:space="0" w:color="000000"/>
        <w:bottom w:val="single" w:sz="4" w:space="0" w:color="000000"/>
      </w:pBdr>
      <w:spacing w:before="100" w:beforeAutospacing="1" w:after="100" w:afterAutospacing="1"/>
    </w:pPr>
  </w:style>
  <w:style w:type="paragraph" w:customStyle="1" w:styleId="xl175">
    <w:name w:val="xl175"/>
    <w:basedOn w:val="Normalny"/>
    <w:uiPriority w:val="3"/>
    <w:rsid w:val="009821CA"/>
    <w:pPr>
      <w:pBdr>
        <w:top w:val="single" w:sz="4" w:space="0" w:color="000000"/>
        <w:left w:val="single" w:sz="4" w:space="0" w:color="000000"/>
        <w:bottom w:val="single" w:sz="4" w:space="0" w:color="000000"/>
      </w:pBdr>
      <w:spacing w:before="100" w:beforeAutospacing="1" w:after="100" w:afterAutospacing="1"/>
      <w:jc w:val="right"/>
    </w:pPr>
  </w:style>
  <w:style w:type="paragraph" w:customStyle="1" w:styleId="xl176">
    <w:name w:val="xl176"/>
    <w:basedOn w:val="Normalny"/>
    <w:uiPriority w:val="3"/>
    <w:rsid w:val="009821CA"/>
    <w:pPr>
      <w:shd w:val="clear" w:color="993300" w:fill="FF0000"/>
      <w:spacing w:before="100" w:beforeAutospacing="1" w:after="100" w:afterAutospacing="1"/>
    </w:pPr>
  </w:style>
  <w:style w:type="paragraph" w:customStyle="1" w:styleId="xl177">
    <w:name w:val="xl177"/>
    <w:basedOn w:val="Normalny"/>
    <w:uiPriority w:val="3"/>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color w:val="000000"/>
      <w:sz w:val="22"/>
      <w:szCs w:val="22"/>
    </w:rPr>
  </w:style>
  <w:style w:type="paragraph" w:customStyle="1" w:styleId="xl178">
    <w:name w:val="xl178"/>
    <w:basedOn w:val="Normalny"/>
    <w:uiPriority w:val="3"/>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style>
  <w:style w:type="paragraph" w:customStyle="1" w:styleId="xl179">
    <w:name w:val="xl179"/>
    <w:basedOn w:val="Normalny"/>
    <w:uiPriority w:val="3"/>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2"/>
      <w:szCs w:val="22"/>
    </w:rPr>
  </w:style>
  <w:style w:type="paragraph" w:customStyle="1" w:styleId="xl180">
    <w:name w:val="xl180"/>
    <w:basedOn w:val="Normalny"/>
    <w:uiPriority w:val="3"/>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sz w:val="22"/>
      <w:szCs w:val="22"/>
    </w:rPr>
  </w:style>
  <w:style w:type="paragraph" w:customStyle="1" w:styleId="Tekstblokowy11">
    <w:name w:val="Tekst blokowy11"/>
    <w:basedOn w:val="Normalny"/>
    <w:uiPriority w:val="6"/>
    <w:rsid w:val="009821CA"/>
    <w:pPr>
      <w:suppressAutoHyphens/>
      <w:ind w:left="360" w:right="-651" w:hanging="360"/>
      <w:jc w:val="both"/>
    </w:pPr>
    <w:rPr>
      <w:lang w:eastAsia="ar-SA"/>
    </w:rPr>
  </w:style>
  <w:style w:type="character" w:customStyle="1" w:styleId="WW8Num8z0">
    <w:name w:val="WW8Num8z0"/>
    <w:uiPriority w:val="3"/>
    <w:rsid w:val="009821CA"/>
    <w:rPr>
      <w:rFonts w:ascii="Times New Roman" w:hAnsi="Times New Roman" w:cs="Times New Roman"/>
      <w:color w:val="auto"/>
      <w:sz w:val="16"/>
    </w:rPr>
  </w:style>
  <w:style w:type="paragraph" w:styleId="Bezodstpw">
    <w:name w:val="No Spacing"/>
    <w:link w:val="BezodstpwZnak"/>
    <w:qFormat/>
    <w:rsid w:val="009821CA"/>
    <w:rPr>
      <w:rFonts w:eastAsia="Calibri"/>
      <w:sz w:val="22"/>
      <w:szCs w:val="22"/>
      <w:lang w:eastAsia="en-US"/>
    </w:rPr>
  </w:style>
  <w:style w:type="paragraph" w:styleId="NormalnyWeb">
    <w:name w:val="Normal (Web)"/>
    <w:basedOn w:val="Normalny"/>
    <w:unhideWhenUsed/>
    <w:rsid w:val="009821CA"/>
    <w:pPr>
      <w:spacing w:before="100" w:beforeAutospacing="1" w:after="119"/>
    </w:pPr>
  </w:style>
  <w:style w:type="paragraph" w:customStyle="1" w:styleId="Zawartotabeli">
    <w:name w:val="Zawartość tabeli"/>
    <w:basedOn w:val="Normalny"/>
    <w:uiPriority w:val="7"/>
    <w:rsid w:val="009821CA"/>
    <w:pPr>
      <w:suppressLineNumbers/>
      <w:suppressAutoHyphens/>
    </w:pPr>
    <w:rPr>
      <w:lang w:eastAsia="ar-SA"/>
    </w:rPr>
  </w:style>
  <w:style w:type="paragraph" w:customStyle="1" w:styleId="Pa23">
    <w:name w:val="Pa23"/>
    <w:basedOn w:val="Normalny"/>
    <w:next w:val="Normalny"/>
    <w:uiPriority w:val="3"/>
    <w:rsid w:val="009821CA"/>
    <w:pPr>
      <w:autoSpaceDE w:val="0"/>
      <w:autoSpaceDN w:val="0"/>
      <w:adjustRightInd w:val="0"/>
      <w:spacing w:line="201" w:lineRule="atLeast"/>
    </w:pPr>
    <w:rPr>
      <w:rFonts w:eastAsia="Calibri"/>
      <w:lang w:eastAsia="en-US"/>
    </w:rPr>
  </w:style>
  <w:style w:type="paragraph" w:styleId="Lista3">
    <w:name w:val="List 3"/>
    <w:basedOn w:val="Normalny"/>
    <w:unhideWhenUsed/>
    <w:rsid w:val="009821CA"/>
    <w:pPr>
      <w:ind w:left="849" w:hanging="283"/>
    </w:pPr>
    <w:rPr>
      <w:sz w:val="20"/>
      <w:szCs w:val="20"/>
    </w:rPr>
  </w:style>
  <w:style w:type="paragraph" w:styleId="Akapitzlist">
    <w:name w:val="List Paragraph"/>
    <w:aliases w:val="L1,Numerowanie,CW_Lista,List Paragraph,2 heading,A_wyliczenie,K-P_odwolanie,Akapit z listą5,maz_wyliczenie,opis dzialania,sw tekst,Wypunktowanie,Akapit z listą BS,Bulleted list,Odstavec,Podsis rysunku,T_SZ_List Paragraph,1.,BulletC,lp11"/>
    <w:basedOn w:val="Normalny"/>
    <w:link w:val="AkapitzlistZnak"/>
    <w:uiPriority w:val="34"/>
    <w:qFormat/>
    <w:rsid w:val="009821CA"/>
    <w:pPr>
      <w:ind w:left="720"/>
      <w:contextualSpacing/>
    </w:pPr>
    <w:rPr>
      <w:rFonts w:ascii="Tahoma" w:hAnsi="Tahoma" w:cs="Tahoma"/>
    </w:rPr>
  </w:style>
  <w:style w:type="paragraph" w:customStyle="1" w:styleId="Standard">
    <w:name w:val="Standard"/>
    <w:rsid w:val="00190979"/>
    <w:pPr>
      <w:widowControl w:val="0"/>
      <w:suppressAutoHyphens/>
      <w:autoSpaceDN w:val="0"/>
      <w:textAlignment w:val="baseline"/>
    </w:pPr>
    <w:rPr>
      <w:rFonts w:ascii="Times New Roman" w:hAnsi="Times New Roman" w:cs="Mangal"/>
      <w:kern w:val="3"/>
      <w:sz w:val="24"/>
      <w:szCs w:val="24"/>
      <w:lang w:eastAsia="zh-CN" w:bidi="hi-IN"/>
    </w:rPr>
  </w:style>
  <w:style w:type="paragraph" w:customStyle="1" w:styleId="Tekstpodstawowy22">
    <w:name w:val="Tekst podstawowy 22"/>
    <w:basedOn w:val="Normalny"/>
    <w:uiPriority w:val="6"/>
    <w:rsid w:val="00B225F9"/>
    <w:pPr>
      <w:suppressAutoHyphens/>
      <w:jc w:val="both"/>
    </w:pPr>
    <w:rPr>
      <w:rFonts w:ascii="Arial" w:hAnsi="Arial"/>
      <w:color w:val="000000"/>
      <w:sz w:val="20"/>
      <w:szCs w:val="20"/>
      <w:lang w:eastAsia="ar-SA"/>
    </w:rPr>
  </w:style>
  <w:style w:type="paragraph" w:customStyle="1" w:styleId="BodyText21">
    <w:name w:val="Body Text 21"/>
    <w:basedOn w:val="Normalny"/>
    <w:uiPriority w:val="6"/>
    <w:rsid w:val="00D046BC"/>
    <w:pPr>
      <w:suppressAutoHyphens/>
      <w:jc w:val="center"/>
    </w:pPr>
    <w:rPr>
      <w:b/>
      <w:szCs w:val="20"/>
      <w:lang w:eastAsia="ar-SA"/>
    </w:rPr>
  </w:style>
  <w:style w:type="character" w:customStyle="1" w:styleId="FooterChar1">
    <w:name w:val="Footer Char1"/>
    <w:uiPriority w:val="6"/>
    <w:rsid w:val="00E32B3C"/>
    <w:rPr>
      <w:rFonts w:ascii="Times New Roman" w:eastAsia="Times New Roman" w:hAnsi="Times New Roman"/>
      <w:sz w:val="24"/>
      <w:szCs w:val="24"/>
    </w:rPr>
  </w:style>
  <w:style w:type="character" w:customStyle="1" w:styleId="HeaderChar1">
    <w:name w:val="Header Char1"/>
    <w:uiPriority w:val="6"/>
    <w:rsid w:val="00E32B3C"/>
    <w:rPr>
      <w:rFonts w:ascii="Times New Roman" w:eastAsia="Times New Roman" w:hAnsi="Times New Roman"/>
      <w:sz w:val="24"/>
      <w:szCs w:val="24"/>
    </w:rPr>
  </w:style>
  <w:style w:type="character" w:customStyle="1" w:styleId="txt-new">
    <w:name w:val="txt-new"/>
    <w:uiPriority w:val="7"/>
    <w:rsid w:val="003800E6"/>
  </w:style>
  <w:style w:type="paragraph" w:customStyle="1" w:styleId="Tekstpodstawowy23">
    <w:name w:val="Tekst podstawowy 23"/>
    <w:basedOn w:val="Normalny"/>
    <w:uiPriority w:val="6"/>
    <w:rsid w:val="00DB1C54"/>
    <w:pPr>
      <w:suppressAutoHyphens/>
      <w:jc w:val="center"/>
    </w:pPr>
    <w:rPr>
      <w:b/>
      <w:szCs w:val="20"/>
    </w:rPr>
  </w:style>
  <w:style w:type="paragraph" w:customStyle="1" w:styleId="TableContents">
    <w:name w:val="Table Contents"/>
    <w:basedOn w:val="Standard"/>
    <w:rsid w:val="000441EC"/>
    <w:pPr>
      <w:widowControl/>
      <w:suppressLineNumbers/>
      <w:tabs>
        <w:tab w:val="left" w:pos="708"/>
      </w:tabs>
    </w:pPr>
    <w:rPr>
      <w:rFonts w:eastAsia="Times New Roman" w:cs="Times New Roman"/>
      <w:color w:val="00000A"/>
      <w:szCs w:val="20"/>
      <w:lang w:bidi="ar-SA"/>
    </w:rPr>
  </w:style>
  <w:style w:type="paragraph" w:customStyle="1" w:styleId="TableHeading">
    <w:name w:val="Table Heading"/>
    <w:basedOn w:val="TableContents"/>
    <w:rsid w:val="000441EC"/>
    <w:pPr>
      <w:jc w:val="center"/>
    </w:pPr>
    <w:rPr>
      <w:b/>
      <w:bCs/>
    </w:rPr>
  </w:style>
  <w:style w:type="numbering" w:customStyle="1" w:styleId="WWNum2">
    <w:name w:val="WWNum2"/>
    <w:basedOn w:val="Bezlisty"/>
    <w:rsid w:val="000441EC"/>
    <w:pPr>
      <w:numPr>
        <w:numId w:val="4"/>
      </w:numPr>
    </w:pPr>
  </w:style>
  <w:style w:type="paragraph" w:customStyle="1" w:styleId="msonormal0">
    <w:name w:val="msonormal"/>
    <w:basedOn w:val="Normalny"/>
    <w:uiPriority w:val="6"/>
    <w:rsid w:val="00E84C4D"/>
    <w:pPr>
      <w:spacing w:before="100" w:beforeAutospacing="1" w:after="100" w:afterAutospacing="1"/>
    </w:pPr>
  </w:style>
  <w:style w:type="paragraph" w:customStyle="1" w:styleId="xl111">
    <w:name w:val="xl111"/>
    <w:basedOn w:val="Normalny"/>
    <w:uiPriority w:val="3"/>
    <w:rsid w:val="00E84C4D"/>
    <w:pPr>
      <w:spacing w:before="100" w:beforeAutospacing="1" w:after="100" w:afterAutospacing="1"/>
    </w:pPr>
    <w:rPr>
      <w:i/>
      <w:iCs/>
    </w:rPr>
  </w:style>
  <w:style w:type="paragraph" w:customStyle="1" w:styleId="xl181">
    <w:name w:val="xl181"/>
    <w:basedOn w:val="Normalny"/>
    <w:uiPriority w:val="3"/>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1" w:hAnsi="Arial1"/>
      <w:i/>
      <w:iCs/>
      <w:sz w:val="20"/>
      <w:szCs w:val="20"/>
    </w:rPr>
  </w:style>
  <w:style w:type="paragraph" w:customStyle="1" w:styleId="xl182">
    <w:name w:val="xl182"/>
    <w:basedOn w:val="Normalny"/>
    <w:uiPriority w:val="3"/>
    <w:rsid w:val="00E84C4D"/>
    <w:pPr>
      <w:spacing w:before="100" w:beforeAutospacing="1" w:after="100" w:afterAutospacing="1"/>
      <w:jc w:val="center"/>
      <w:textAlignment w:val="center"/>
    </w:pPr>
    <w:rPr>
      <w:i/>
      <w:iCs/>
    </w:rPr>
  </w:style>
  <w:style w:type="paragraph" w:customStyle="1" w:styleId="xl183">
    <w:name w:val="xl183"/>
    <w:basedOn w:val="Normalny"/>
    <w:uiPriority w:val="3"/>
    <w:rsid w:val="00E84C4D"/>
    <w:pPr>
      <w:spacing w:before="100" w:beforeAutospacing="1" w:after="100" w:afterAutospacing="1"/>
      <w:textAlignment w:val="center"/>
    </w:pPr>
    <w:rPr>
      <w:rFonts w:ascii="Arial1" w:hAnsi="Arial1"/>
      <w:i/>
      <w:iCs/>
      <w:sz w:val="20"/>
      <w:szCs w:val="20"/>
    </w:rPr>
  </w:style>
  <w:style w:type="paragraph" w:customStyle="1" w:styleId="xl184">
    <w:name w:val="xl184"/>
    <w:basedOn w:val="Normalny"/>
    <w:uiPriority w:val="3"/>
    <w:rsid w:val="00E84C4D"/>
    <w:pPr>
      <w:spacing w:before="100" w:beforeAutospacing="1" w:after="100" w:afterAutospacing="1"/>
      <w:jc w:val="center"/>
      <w:textAlignment w:val="center"/>
    </w:pPr>
    <w:rPr>
      <w:i/>
      <w:iCs/>
    </w:rPr>
  </w:style>
  <w:style w:type="paragraph" w:customStyle="1" w:styleId="xl185">
    <w:name w:val="xl185"/>
    <w:basedOn w:val="Normalny"/>
    <w:uiPriority w:val="3"/>
    <w:rsid w:val="00E84C4D"/>
    <w:pPr>
      <w:spacing w:before="100" w:beforeAutospacing="1" w:after="100" w:afterAutospacing="1"/>
      <w:jc w:val="center"/>
      <w:textAlignment w:val="center"/>
    </w:pPr>
    <w:rPr>
      <w:i/>
      <w:iCs/>
    </w:rPr>
  </w:style>
  <w:style w:type="paragraph" w:customStyle="1" w:styleId="xl186">
    <w:name w:val="xl186"/>
    <w:basedOn w:val="Normalny"/>
    <w:uiPriority w:val="3"/>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rPr>
  </w:style>
  <w:style w:type="paragraph" w:customStyle="1" w:styleId="xl187">
    <w:name w:val="xl187"/>
    <w:basedOn w:val="Normalny"/>
    <w:uiPriority w:val="3"/>
    <w:rsid w:val="00E84C4D"/>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1" w:hAnsi="Arial1"/>
      <w:i/>
      <w:iCs/>
    </w:rPr>
  </w:style>
  <w:style w:type="paragraph" w:customStyle="1" w:styleId="xl188">
    <w:name w:val="xl188"/>
    <w:basedOn w:val="Normalny"/>
    <w:uiPriority w:val="3"/>
    <w:rsid w:val="00E84C4D"/>
    <w:pPr>
      <w:pBdr>
        <w:top w:val="single" w:sz="4" w:space="0" w:color="000000"/>
        <w:bottom w:val="single" w:sz="4" w:space="0" w:color="000000"/>
        <w:right w:val="single" w:sz="4" w:space="0" w:color="000000"/>
      </w:pBdr>
      <w:spacing w:before="100" w:beforeAutospacing="1" w:after="100" w:afterAutospacing="1"/>
      <w:jc w:val="center"/>
      <w:textAlignment w:val="center"/>
    </w:pPr>
    <w:rPr>
      <w:i/>
      <w:iCs/>
    </w:rPr>
  </w:style>
  <w:style w:type="paragraph" w:customStyle="1" w:styleId="xl189">
    <w:name w:val="xl189"/>
    <w:basedOn w:val="Normalny"/>
    <w:uiPriority w:val="3"/>
    <w:rsid w:val="00E84C4D"/>
    <w:pPr>
      <w:spacing w:before="100" w:beforeAutospacing="1" w:after="100" w:afterAutospacing="1"/>
      <w:textAlignment w:val="center"/>
    </w:pPr>
    <w:rPr>
      <w:rFonts w:ascii="Arial1" w:hAnsi="Arial1"/>
      <w:i/>
      <w:iCs/>
    </w:rPr>
  </w:style>
  <w:style w:type="paragraph" w:customStyle="1" w:styleId="xl190">
    <w:name w:val="xl190"/>
    <w:basedOn w:val="Normalny"/>
    <w:uiPriority w:val="3"/>
    <w:rsid w:val="00E84C4D"/>
    <w:pPr>
      <w:spacing w:before="100" w:beforeAutospacing="1" w:after="100" w:afterAutospacing="1"/>
      <w:jc w:val="center"/>
      <w:textAlignment w:val="center"/>
    </w:pPr>
    <w:rPr>
      <w:rFonts w:ascii="Arial1" w:hAnsi="Arial1"/>
      <w:i/>
      <w:iCs/>
    </w:rPr>
  </w:style>
  <w:style w:type="paragraph" w:customStyle="1" w:styleId="xl191">
    <w:name w:val="xl191"/>
    <w:basedOn w:val="Normalny"/>
    <w:uiPriority w:val="3"/>
    <w:rsid w:val="00E84C4D"/>
    <w:pPr>
      <w:spacing w:before="100" w:beforeAutospacing="1" w:after="100" w:afterAutospacing="1"/>
      <w:jc w:val="center"/>
      <w:textAlignment w:val="center"/>
    </w:pPr>
    <w:rPr>
      <w:i/>
      <w:iCs/>
    </w:rPr>
  </w:style>
  <w:style w:type="paragraph" w:customStyle="1" w:styleId="xl192">
    <w:name w:val="xl192"/>
    <w:basedOn w:val="Normalny"/>
    <w:uiPriority w:val="3"/>
    <w:rsid w:val="00E84C4D"/>
    <w:pPr>
      <w:spacing w:before="100" w:beforeAutospacing="1" w:after="100" w:afterAutospacing="1"/>
      <w:jc w:val="center"/>
      <w:textAlignment w:val="center"/>
    </w:pPr>
    <w:rPr>
      <w:i/>
      <w:iCs/>
    </w:rPr>
  </w:style>
  <w:style w:type="paragraph" w:customStyle="1" w:styleId="xl193">
    <w:name w:val="xl193"/>
    <w:basedOn w:val="Normalny"/>
    <w:uiPriority w:val="3"/>
    <w:rsid w:val="00E84C4D"/>
    <w:pPr>
      <w:pBdr>
        <w:top w:val="single" w:sz="4" w:space="0" w:color="000000"/>
        <w:left w:val="single" w:sz="4" w:space="0" w:color="000000"/>
        <w:right w:val="single" w:sz="4" w:space="0" w:color="000000"/>
      </w:pBdr>
      <w:spacing w:before="100" w:beforeAutospacing="1" w:after="100" w:afterAutospacing="1"/>
    </w:pPr>
    <w:rPr>
      <w:b/>
      <w:bCs/>
      <w:i/>
      <w:iCs/>
      <w:sz w:val="20"/>
      <w:szCs w:val="20"/>
    </w:rPr>
  </w:style>
  <w:style w:type="paragraph" w:customStyle="1" w:styleId="xl194">
    <w:name w:val="xl194"/>
    <w:basedOn w:val="Normalny"/>
    <w:uiPriority w:val="3"/>
    <w:rsid w:val="00E84C4D"/>
    <w:pPr>
      <w:pBdr>
        <w:top w:val="single" w:sz="4" w:space="0" w:color="000000"/>
        <w:left w:val="single" w:sz="4" w:space="0" w:color="000000"/>
        <w:right w:val="single" w:sz="4" w:space="0" w:color="000000"/>
      </w:pBdr>
      <w:spacing w:before="100" w:beforeAutospacing="1" w:after="100" w:afterAutospacing="1"/>
    </w:pPr>
    <w:rPr>
      <w:b/>
      <w:bCs/>
      <w:i/>
      <w:iCs/>
      <w:sz w:val="20"/>
      <w:szCs w:val="20"/>
    </w:rPr>
  </w:style>
  <w:style w:type="paragraph" w:customStyle="1" w:styleId="xl195">
    <w:name w:val="xl195"/>
    <w:basedOn w:val="Normalny"/>
    <w:uiPriority w:val="3"/>
    <w:rsid w:val="00E84C4D"/>
    <w:pPr>
      <w:pBdr>
        <w:top w:val="single" w:sz="4" w:space="0" w:color="000000"/>
        <w:left w:val="single" w:sz="4" w:space="0" w:color="000000"/>
        <w:right w:val="single" w:sz="4" w:space="0" w:color="000000"/>
      </w:pBdr>
      <w:spacing w:before="100" w:beforeAutospacing="1" w:after="100" w:afterAutospacing="1"/>
    </w:pPr>
    <w:rPr>
      <w:b/>
      <w:bCs/>
      <w:i/>
      <w:iCs/>
      <w:sz w:val="20"/>
      <w:szCs w:val="20"/>
    </w:rPr>
  </w:style>
  <w:style w:type="paragraph" w:customStyle="1" w:styleId="xl196">
    <w:name w:val="xl196"/>
    <w:basedOn w:val="Normalny"/>
    <w:uiPriority w:val="3"/>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0"/>
      <w:szCs w:val="20"/>
    </w:rPr>
  </w:style>
  <w:style w:type="paragraph" w:customStyle="1" w:styleId="xl197">
    <w:name w:val="xl197"/>
    <w:basedOn w:val="Normalny"/>
    <w:uiPriority w:val="3"/>
    <w:rsid w:val="00E84C4D"/>
    <w:pPr>
      <w:spacing w:before="100" w:beforeAutospacing="1" w:after="100" w:afterAutospacing="1"/>
    </w:pPr>
    <w:rPr>
      <w:b/>
      <w:bCs/>
      <w:sz w:val="20"/>
      <w:szCs w:val="20"/>
    </w:rPr>
  </w:style>
  <w:style w:type="paragraph" w:customStyle="1" w:styleId="xl198">
    <w:name w:val="xl198"/>
    <w:basedOn w:val="Normalny"/>
    <w:uiPriority w:val="3"/>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1" w:hAnsi="Arial1"/>
      <w:b/>
      <w:bCs/>
      <w:sz w:val="20"/>
      <w:szCs w:val="20"/>
    </w:rPr>
  </w:style>
  <w:style w:type="paragraph" w:customStyle="1" w:styleId="xl199">
    <w:name w:val="xl199"/>
    <w:basedOn w:val="Normalny"/>
    <w:uiPriority w:val="3"/>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rPr>
  </w:style>
  <w:style w:type="paragraph" w:customStyle="1" w:styleId="xl200">
    <w:name w:val="xl200"/>
    <w:basedOn w:val="Normalny"/>
    <w:uiPriority w:val="3"/>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i/>
      <w:iCs/>
    </w:rPr>
  </w:style>
  <w:style w:type="paragraph" w:customStyle="1" w:styleId="xl201">
    <w:name w:val="xl201"/>
    <w:basedOn w:val="Normalny"/>
    <w:uiPriority w:val="3"/>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rPr>
  </w:style>
  <w:style w:type="paragraph" w:customStyle="1" w:styleId="xl202">
    <w:name w:val="xl202"/>
    <w:basedOn w:val="Normalny"/>
    <w:uiPriority w:val="3"/>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1" w:hAnsi="Arial1"/>
      <w:sz w:val="20"/>
      <w:szCs w:val="20"/>
    </w:rPr>
  </w:style>
  <w:style w:type="paragraph" w:customStyle="1" w:styleId="xl203">
    <w:name w:val="xl203"/>
    <w:basedOn w:val="Normalny"/>
    <w:uiPriority w:val="3"/>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style>
  <w:style w:type="paragraph" w:customStyle="1" w:styleId="xl204">
    <w:name w:val="xl204"/>
    <w:basedOn w:val="Normalny"/>
    <w:uiPriority w:val="3"/>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style>
  <w:style w:type="paragraph" w:customStyle="1" w:styleId="xl205">
    <w:name w:val="xl205"/>
    <w:basedOn w:val="Normalny"/>
    <w:uiPriority w:val="3"/>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0"/>
      <w:szCs w:val="20"/>
    </w:rPr>
  </w:style>
  <w:style w:type="paragraph" w:customStyle="1" w:styleId="xl206">
    <w:name w:val="xl206"/>
    <w:basedOn w:val="Normalny"/>
    <w:uiPriority w:val="3"/>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0"/>
      <w:szCs w:val="20"/>
    </w:rPr>
  </w:style>
  <w:style w:type="paragraph" w:customStyle="1" w:styleId="xl207">
    <w:name w:val="xl207"/>
    <w:basedOn w:val="Normalny"/>
    <w:uiPriority w:val="3"/>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1" w:hAnsi="Arial1"/>
      <w:sz w:val="20"/>
      <w:szCs w:val="20"/>
    </w:rPr>
  </w:style>
  <w:style w:type="paragraph" w:customStyle="1" w:styleId="xl208">
    <w:name w:val="xl208"/>
    <w:basedOn w:val="Normalny"/>
    <w:uiPriority w:val="3"/>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1" w:hAnsi="Arial1"/>
      <w:sz w:val="20"/>
      <w:szCs w:val="20"/>
    </w:rPr>
  </w:style>
  <w:style w:type="paragraph" w:customStyle="1" w:styleId="xl209">
    <w:name w:val="xl209"/>
    <w:basedOn w:val="Normalny"/>
    <w:uiPriority w:val="3"/>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210">
    <w:name w:val="xl210"/>
    <w:basedOn w:val="Normalny"/>
    <w:uiPriority w:val="3"/>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style>
  <w:style w:type="paragraph" w:customStyle="1" w:styleId="xl211">
    <w:name w:val="xl211"/>
    <w:basedOn w:val="Normalny"/>
    <w:uiPriority w:val="3"/>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style>
  <w:style w:type="paragraph" w:customStyle="1" w:styleId="xl212">
    <w:name w:val="xl212"/>
    <w:basedOn w:val="Normalny"/>
    <w:uiPriority w:val="3"/>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1" w:hAnsi="Arial1"/>
      <w:sz w:val="20"/>
      <w:szCs w:val="20"/>
    </w:rPr>
  </w:style>
  <w:style w:type="paragraph" w:customStyle="1" w:styleId="xl213">
    <w:name w:val="xl213"/>
    <w:basedOn w:val="Normalny"/>
    <w:uiPriority w:val="3"/>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1" w:hAnsi="Arial1"/>
      <w:sz w:val="20"/>
      <w:szCs w:val="20"/>
    </w:rPr>
  </w:style>
  <w:style w:type="paragraph" w:customStyle="1" w:styleId="xl214">
    <w:name w:val="xl214"/>
    <w:basedOn w:val="Normalny"/>
    <w:uiPriority w:val="3"/>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1" w:hAnsi="Arial1"/>
      <w:sz w:val="20"/>
      <w:szCs w:val="20"/>
    </w:rPr>
  </w:style>
  <w:style w:type="paragraph" w:customStyle="1" w:styleId="xl215">
    <w:name w:val="xl215"/>
    <w:basedOn w:val="Normalny"/>
    <w:uiPriority w:val="3"/>
    <w:rsid w:val="00E84C4D"/>
    <w:pPr>
      <w:pBdr>
        <w:top w:val="single" w:sz="4" w:space="0" w:color="000000"/>
        <w:left w:val="single" w:sz="4" w:space="0" w:color="000000"/>
        <w:bottom w:val="single" w:sz="4" w:space="0" w:color="000000"/>
      </w:pBdr>
      <w:spacing w:before="100" w:beforeAutospacing="1" w:after="100" w:afterAutospacing="1"/>
      <w:textAlignment w:val="center"/>
    </w:pPr>
    <w:rPr>
      <w:rFonts w:ascii="Arial1" w:hAnsi="Arial1"/>
      <w:b/>
      <w:bCs/>
      <w:sz w:val="20"/>
      <w:szCs w:val="20"/>
    </w:rPr>
  </w:style>
  <w:style w:type="paragraph" w:customStyle="1" w:styleId="xl216">
    <w:name w:val="xl216"/>
    <w:basedOn w:val="Normalny"/>
    <w:uiPriority w:val="3"/>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1" w:hAnsi="Arial1"/>
      <w:b/>
      <w:bCs/>
      <w:sz w:val="20"/>
      <w:szCs w:val="20"/>
    </w:rPr>
  </w:style>
  <w:style w:type="paragraph" w:customStyle="1" w:styleId="xl217">
    <w:name w:val="xl217"/>
    <w:basedOn w:val="Normalny"/>
    <w:uiPriority w:val="3"/>
    <w:rsid w:val="00E84C4D"/>
    <w:pPr>
      <w:pBdr>
        <w:top w:val="single" w:sz="4" w:space="0" w:color="000000"/>
        <w:left w:val="single" w:sz="4" w:space="0" w:color="000000"/>
        <w:bottom w:val="single" w:sz="4" w:space="0" w:color="000000"/>
      </w:pBdr>
      <w:spacing w:before="100" w:beforeAutospacing="1" w:after="100" w:afterAutospacing="1"/>
      <w:textAlignment w:val="center"/>
    </w:pPr>
    <w:rPr>
      <w:rFonts w:ascii="Arial2" w:hAnsi="Arial2"/>
      <w:i/>
      <w:iCs/>
      <w:sz w:val="20"/>
      <w:szCs w:val="20"/>
    </w:rPr>
  </w:style>
  <w:style w:type="paragraph" w:customStyle="1" w:styleId="xl218">
    <w:name w:val="xl218"/>
    <w:basedOn w:val="Normalny"/>
    <w:uiPriority w:val="3"/>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20"/>
      <w:szCs w:val="20"/>
    </w:rPr>
  </w:style>
  <w:style w:type="paragraph" w:customStyle="1" w:styleId="xl219">
    <w:name w:val="xl219"/>
    <w:basedOn w:val="Normalny"/>
    <w:uiPriority w:val="3"/>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20"/>
      <w:szCs w:val="20"/>
    </w:rPr>
  </w:style>
  <w:style w:type="paragraph" w:customStyle="1" w:styleId="xl220">
    <w:name w:val="xl220"/>
    <w:basedOn w:val="Normalny"/>
    <w:uiPriority w:val="3"/>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i/>
      <w:iCs/>
    </w:rPr>
  </w:style>
  <w:style w:type="paragraph" w:customStyle="1" w:styleId="xl221">
    <w:name w:val="xl221"/>
    <w:basedOn w:val="Normalny"/>
    <w:uiPriority w:val="3"/>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i/>
      <w:iCs/>
    </w:rPr>
  </w:style>
  <w:style w:type="paragraph" w:customStyle="1" w:styleId="xl222">
    <w:name w:val="xl222"/>
    <w:basedOn w:val="Normalny"/>
    <w:uiPriority w:val="3"/>
    <w:rsid w:val="00E84C4D"/>
    <w:pPr>
      <w:pBdr>
        <w:top w:val="single" w:sz="4" w:space="0" w:color="000000"/>
        <w:bottom w:val="single" w:sz="4" w:space="0" w:color="000000"/>
        <w:right w:val="single" w:sz="4" w:space="0" w:color="000000"/>
      </w:pBdr>
      <w:spacing w:before="100" w:beforeAutospacing="1" w:after="100" w:afterAutospacing="1"/>
      <w:textAlignment w:val="center"/>
    </w:pPr>
    <w:rPr>
      <w:rFonts w:ascii="Arial1" w:hAnsi="Arial1"/>
      <w:i/>
      <w:iCs/>
      <w:sz w:val="20"/>
      <w:szCs w:val="20"/>
    </w:rPr>
  </w:style>
  <w:style w:type="paragraph" w:customStyle="1" w:styleId="xl223">
    <w:name w:val="xl223"/>
    <w:basedOn w:val="Normalny"/>
    <w:uiPriority w:val="3"/>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i/>
      <w:iCs/>
    </w:rPr>
  </w:style>
  <w:style w:type="paragraph" w:customStyle="1" w:styleId="xl224">
    <w:name w:val="xl224"/>
    <w:basedOn w:val="Normalny"/>
    <w:uiPriority w:val="3"/>
    <w:rsid w:val="00E84C4D"/>
    <w:pPr>
      <w:pBdr>
        <w:top w:val="single" w:sz="4" w:space="0" w:color="000000"/>
        <w:left w:val="single" w:sz="4" w:space="0" w:color="000000"/>
        <w:right w:val="single" w:sz="4" w:space="0" w:color="000000"/>
      </w:pBdr>
      <w:spacing w:before="100" w:beforeAutospacing="1" w:after="100" w:afterAutospacing="1"/>
    </w:pPr>
    <w:rPr>
      <w:b/>
      <w:bCs/>
      <w:i/>
      <w:iCs/>
    </w:rPr>
  </w:style>
  <w:style w:type="paragraph" w:customStyle="1" w:styleId="xl225">
    <w:name w:val="xl225"/>
    <w:basedOn w:val="Normalny"/>
    <w:uiPriority w:val="3"/>
    <w:rsid w:val="00E84C4D"/>
    <w:pPr>
      <w:pBdr>
        <w:top w:val="single" w:sz="4" w:space="0" w:color="000000"/>
        <w:left w:val="single" w:sz="4" w:space="0" w:color="000000"/>
        <w:right w:val="single" w:sz="4" w:space="0" w:color="000000"/>
      </w:pBdr>
      <w:spacing w:before="100" w:beforeAutospacing="1" w:after="100" w:afterAutospacing="1"/>
      <w:textAlignment w:val="center"/>
    </w:pPr>
    <w:rPr>
      <w:b/>
      <w:bCs/>
      <w:i/>
      <w:iCs/>
    </w:rPr>
  </w:style>
  <w:style w:type="paragraph" w:customStyle="1" w:styleId="xl226">
    <w:name w:val="xl226"/>
    <w:basedOn w:val="Normalny"/>
    <w:uiPriority w:val="3"/>
    <w:rsid w:val="00E84C4D"/>
    <w:pPr>
      <w:pBdr>
        <w:top w:val="single" w:sz="4" w:space="0" w:color="000000"/>
        <w:left w:val="single" w:sz="4" w:space="0" w:color="000000"/>
        <w:right w:val="single" w:sz="4" w:space="0" w:color="000000"/>
      </w:pBdr>
      <w:spacing w:before="100" w:beforeAutospacing="1" w:after="100" w:afterAutospacing="1"/>
      <w:jc w:val="center"/>
    </w:pPr>
    <w:rPr>
      <w:b/>
      <w:bCs/>
      <w:i/>
      <w:iCs/>
    </w:rPr>
  </w:style>
  <w:style w:type="paragraph" w:customStyle="1" w:styleId="xl227">
    <w:name w:val="xl227"/>
    <w:basedOn w:val="Normalny"/>
    <w:uiPriority w:val="3"/>
    <w:rsid w:val="00E84C4D"/>
    <w:pPr>
      <w:pBdr>
        <w:top w:val="single" w:sz="4" w:space="0" w:color="000000"/>
        <w:left w:val="single" w:sz="4" w:space="0" w:color="000000"/>
        <w:right w:val="single" w:sz="4" w:space="0" w:color="000000"/>
      </w:pBdr>
      <w:spacing w:before="100" w:beforeAutospacing="1" w:after="100" w:afterAutospacing="1"/>
    </w:pPr>
    <w:rPr>
      <w:b/>
      <w:bCs/>
      <w:i/>
      <w:iCs/>
    </w:rPr>
  </w:style>
  <w:style w:type="paragraph" w:customStyle="1" w:styleId="xl228">
    <w:name w:val="xl228"/>
    <w:basedOn w:val="Normalny"/>
    <w:uiPriority w:val="3"/>
    <w:rsid w:val="00E84C4D"/>
    <w:pPr>
      <w:pBdr>
        <w:top w:val="single" w:sz="4" w:space="0" w:color="000000"/>
        <w:left w:val="single" w:sz="4" w:space="0" w:color="000000"/>
        <w:right w:val="single" w:sz="4" w:space="0" w:color="000000"/>
      </w:pBdr>
      <w:spacing w:before="100" w:beforeAutospacing="1" w:after="100" w:afterAutospacing="1"/>
    </w:pPr>
    <w:rPr>
      <w:b/>
      <w:bCs/>
      <w:i/>
      <w:iCs/>
    </w:rPr>
  </w:style>
  <w:style w:type="paragraph" w:customStyle="1" w:styleId="xl229">
    <w:name w:val="xl229"/>
    <w:basedOn w:val="Normalny"/>
    <w:uiPriority w:val="3"/>
    <w:rsid w:val="00E84C4D"/>
    <w:pPr>
      <w:pBdr>
        <w:top w:val="single" w:sz="4" w:space="0" w:color="000000"/>
        <w:left w:val="single" w:sz="4" w:space="0" w:color="000000"/>
        <w:right w:val="single" w:sz="4" w:space="0" w:color="000000"/>
      </w:pBdr>
      <w:spacing w:before="100" w:beforeAutospacing="1" w:after="100" w:afterAutospacing="1"/>
    </w:pPr>
    <w:rPr>
      <w:b/>
      <w:bCs/>
      <w:i/>
      <w:iCs/>
    </w:rPr>
  </w:style>
  <w:style w:type="paragraph" w:customStyle="1" w:styleId="xl230">
    <w:name w:val="xl230"/>
    <w:basedOn w:val="Normalny"/>
    <w:uiPriority w:val="3"/>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231">
    <w:name w:val="xl231"/>
    <w:basedOn w:val="Normalny"/>
    <w:uiPriority w:val="3"/>
    <w:rsid w:val="00E84C4D"/>
    <w:pPr>
      <w:spacing w:before="100" w:beforeAutospacing="1" w:after="100" w:afterAutospacing="1"/>
    </w:pPr>
  </w:style>
  <w:style w:type="paragraph" w:customStyle="1" w:styleId="xl232">
    <w:name w:val="xl232"/>
    <w:basedOn w:val="Normalny"/>
    <w:uiPriority w:val="3"/>
    <w:rsid w:val="00E84C4D"/>
    <w:pPr>
      <w:spacing w:before="100" w:beforeAutospacing="1" w:after="100" w:afterAutospacing="1"/>
    </w:pPr>
    <w:rPr>
      <w:b/>
      <w:bCs/>
    </w:rPr>
  </w:style>
  <w:style w:type="paragraph" w:customStyle="1" w:styleId="xl233">
    <w:name w:val="xl233"/>
    <w:basedOn w:val="Normalny"/>
    <w:uiPriority w:val="3"/>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234">
    <w:name w:val="xl234"/>
    <w:basedOn w:val="Normalny"/>
    <w:uiPriority w:val="3"/>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235">
    <w:name w:val="xl235"/>
    <w:basedOn w:val="Normalny"/>
    <w:uiPriority w:val="3"/>
    <w:rsid w:val="00E84C4D"/>
    <w:pPr>
      <w:spacing w:before="100" w:beforeAutospacing="1" w:after="100" w:afterAutospacing="1"/>
      <w:jc w:val="center"/>
    </w:pPr>
  </w:style>
  <w:style w:type="paragraph" w:customStyle="1" w:styleId="xl236">
    <w:name w:val="xl236"/>
    <w:basedOn w:val="Normalny"/>
    <w:uiPriority w:val="3"/>
    <w:rsid w:val="00E84C4D"/>
    <w:pPr>
      <w:spacing w:before="100" w:beforeAutospacing="1" w:after="100" w:afterAutospacing="1"/>
      <w:jc w:val="center"/>
      <w:textAlignment w:val="center"/>
    </w:pPr>
  </w:style>
  <w:style w:type="paragraph" w:customStyle="1" w:styleId="xl237">
    <w:name w:val="xl237"/>
    <w:basedOn w:val="Normalny"/>
    <w:uiPriority w:val="3"/>
    <w:rsid w:val="00E84C4D"/>
    <w:pPr>
      <w:spacing w:before="100" w:beforeAutospacing="1" w:after="100" w:afterAutospacing="1"/>
    </w:pPr>
    <w:rPr>
      <w:sz w:val="20"/>
      <w:szCs w:val="20"/>
    </w:rPr>
  </w:style>
  <w:style w:type="character" w:customStyle="1" w:styleId="BezodstpwZnak">
    <w:name w:val="Bez odstępów Znak"/>
    <w:link w:val="Bezodstpw"/>
    <w:qFormat/>
    <w:locked/>
    <w:rsid w:val="00C72CFB"/>
    <w:rPr>
      <w:rFonts w:eastAsia="Calibri"/>
      <w:sz w:val="22"/>
      <w:szCs w:val="22"/>
      <w:lang w:eastAsia="en-US"/>
    </w:rPr>
  </w:style>
  <w:style w:type="numbering" w:customStyle="1" w:styleId="WW8Num14">
    <w:name w:val="WW8Num14"/>
    <w:basedOn w:val="Bezlisty"/>
    <w:rsid w:val="003D17CD"/>
    <w:pPr>
      <w:numPr>
        <w:numId w:val="5"/>
      </w:numPr>
    </w:pPr>
  </w:style>
  <w:style w:type="numbering" w:customStyle="1" w:styleId="WW8Num15">
    <w:name w:val="WW8Num15"/>
    <w:basedOn w:val="Bezlisty"/>
    <w:rsid w:val="003D17CD"/>
    <w:pPr>
      <w:numPr>
        <w:numId w:val="6"/>
      </w:numPr>
    </w:pPr>
  </w:style>
  <w:style w:type="paragraph" w:styleId="Tekstmakra">
    <w:name w:val="macro"/>
    <w:link w:val="TekstmakraZnak"/>
    <w:semiHidden/>
    <w:rsid w:val="00CC02C6"/>
    <w:pPr>
      <w:tabs>
        <w:tab w:val="left" w:pos="480"/>
        <w:tab w:val="left" w:pos="960"/>
        <w:tab w:val="left" w:pos="1440"/>
        <w:tab w:val="left" w:pos="1920"/>
        <w:tab w:val="left" w:pos="2400"/>
        <w:tab w:val="left" w:pos="2880"/>
        <w:tab w:val="left" w:pos="3360"/>
        <w:tab w:val="left" w:pos="3840"/>
        <w:tab w:val="left" w:pos="4320"/>
      </w:tabs>
      <w:spacing w:before="60" w:after="60"/>
      <w:jc w:val="both"/>
    </w:pPr>
    <w:rPr>
      <w:rFonts w:ascii="Courier New" w:hAnsi="Courier New" w:cs="Courier New"/>
    </w:rPr>
  </w:style>
  <w:style w:type="character" w:customStyle="1" w:styleId="TekstmakraZnak">
    <w:name w:val="Tekst makra Znak"/>
    <w:link w:val="Tekstmakra"/>
    <w:uiPriority w:val="6"/>
    <w:rsid w:val="00CC02C6"/>
    <w:rPr>
      <w:rFonts w:ascii="Courier New" w:hAnsi="Courier New" w:cs="Courier New"/>
    </w:rPr>
  </w:style>
  <w:style w:type="character" w:customStyle="1" w:styleId="AkapitzlistZnak">
    <w:name w:val="Akapit z listą Znak"/>
    <w:aliases w:val="L1 Znak,Numerowanie Znak,CW_Lista Znak,List Paragraph Znak,2 heading Znak,A_wyliczenie Znak,K-P_odwolanie Znak,Akapit z listą5 Znak,maz_wyliczenie Znak,opis dzialania Znak,sw tekst Znak,Wypunktowanie Znak,Akapit z listą BS Znak"/>
    <w:link w:val="Akapitzlist"/>
    <w:uiPriority w:val="34"/>
    <w:qFormat/>
    <w:rsid w:val="00BB41ED"/>
    <w:rPr>
      <w:rFonts w:ascii="Tahoma" w:hAnsi="Tahoma" w:cs="Tahoma"/>
      <w:sz w:val="24"/>
      <w:szCs w:val="24"/>
    </w:rPr>
  </w:style>
  <w:style w:type="character" w:customStyle="1" w:styleId="Teksttreci2">
    <w:name w:val="Tekst treści (2)_"/>
    <w:link w:val="Teksttreci20"/>
    <w:uiPriority w:val="6"/>
    <w:rsid w:val="00605277"/>
    <w:rPr>
      <w:rFonts w:ascii="Times New Roman" w:hAnsi="Times New Roman"/>
      <w:b/>
      <w:bCs/>
      <w:sz w:val="26"/>
      <w:szCs w:val="26"/>
      <w:shd w:val="clear" w:color="auto" w:fill="FFFFFF"/>
    </w:rPr>
  </w:style>
  <w:style w:type="character" w:customStyle="1" w:styleId="Teksttreci212ptBezpogrubienia">
    <w:name w:val="Tekst treści (2) + 12 pt;Bez pogrubienia"/>
    <w:uiPriority w:val="6"/>
    <w:rsid w:val="00605277"/>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210ptBezpogrubienia">
    <w:name w:val="Tekst treści (2) + 10 pt;Bez pogrubienia"/>
    <w:uiPriority w:val="6"/>
    <w:rsid w:val="00605277"/>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paragraph" w:customStyle="1" w:styleId="Teksttreci20">
    <w:name w:val="Tekst treści (2)"/>
    <w:basedOn w:val="Normalny"/>
    <w:link w:val="Teksttreci2"/>
    <w:uiPriority w:val="6"/>
    <w:rsid w:val="00605277"/>
    <w:pPr>
      <w:widowControl w:val="0"/>
      <w:shd w:val="clear" w:color="auto" w:fill="FFFFFF"/>
      <w:spacing w:before="1340" w:line="317" w:lineRule="exact"/>
      <w:ind w:hanging="2060"/>
    </w:pPr>
    <w:rPr>
      <w:b/>
      <w:bCs/>
      <w:sz w:val="26"/>
      <w:szCs w:val="26"/>
    </w:rPr>
  </w:style>
  <w:style w:type="character" w:customStyle="1" w:styleId="Teksttreci210ptBezpogrubieniaKursywa">
    <w:name w:val="Tekst treści (2) + 10 pt;Bez pogrubienia;Kursywa"/>
    <w:uiPriority w:val="6"/>
    <w:rsid w:val="00605277"/>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pl-PL" w:eastAsia="pl-PL" w:bidi="pl-PL"/>
    </w:rPr>
  </w:style>
  <w:style w:type="character" w:customStyle="1" w:styleId="Nierozpoznanawzmianka1">
    <w:name w:val="Nierozpoznana wzmianka1"/>
    <w:uiPriority w:val="6"/>
    <w:unhideWhenUsed/>
    <w:rsid w:val="00A846CE"/>
    <w:rPr>
      <w:color w:val="605E5C"/>
      <w:shd w:val="clear" w:color="auto" w:fill="E1DFDD"/>
    </w:rPr>
  </w:style>
  <w:style w:type="paragraph" w:customStyle="1" w:styleId="Textbody">
    <w:name w:val="Text body"/>
    <w:basedOn w:val="Standard"/>
    <w:rsid w:val="00395E3C"/>
    <w:pPr>
      <w:spacing w:after="120" w:line="264" w:lineRule="auto"/>
    </w:pPr>
  </w:style>
  <w:style w:type="numbering" w:customStyle="1" w:styleId="WWNum49">
    <w:name w:val="WWNum49"/>
    <w:basedOn w:val="Bezlisty"/>
    <w:rsid w:val="00395E3C"/>
    <w:pPr>
      <w:numPr>
        <w:numId w:val="35"/>
      </w:numPr>
    </w:pPr>
  </w:style>
  <w:style w:type="numbering" w:customStyle="1" w:styleId="WWNum7">
    <w:name w:val="WWNum7"/>
    <w:basedOn w:val="Bezlisty"/>
    <w:rsid w:val="00395E3C"/>
    <w:pPr>
      <w:numPr>
        <w:numId w:val="7"/>
      </w:numPr>
    </w:pPr>
  </w:style>
  <w:style w:type="paragraph" w:customStyle="1" w:styleId="divpoint">
    <w:name w:val="div.point"/>
    <w:uiPriority w:val="7"/>
    <w:rsid w:val="008D76A4"/>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divparagraph">
    <w:name w:val="div.paragraph"/>
    <w:uiPriority w:val="7"/>
    <w:rsid w:val="00B310B8"/>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h1chapter">
    <w:name w:val="h1.chapter"/>
    <w:uiPriority w:val="2"/>
    <w:rsid w:val="00C7310D"/>
    <w:pPr>
      <w:widowControl w:val="0"/>
      <w:autoSpaceDE w:val="0"/>
      <w:autoSpaceDN w:val="0"/>
      <w:adjustRightInd w:val="0"/>
      <w:spacing w:before="180" w:line="180" w:lineRule="atLeast"/>
      <w:jc w:val="center"/>
    </w:pPr>
    <w:rPr>
      <w:rFonts w:ascii="Helvetica" w:eastAsia="MS Mincho" w:hAnsi="Helvetica" w:cs="Helvetica"/>
      <w:b/>
      <w:bCs/>
      <w:color w:val="000000"/>
      <w:sz w:val="18"/>
      <w:szCs w:val="18"/>
      <w:lang w:eastAsia="ja-JP"/>
    </w:rPr>
  </w:style>
  <w:style w:type="paragraph" w:customStyle="1" w:styleId="nrbrzegwide">
    <w:name w:val=".nrbrzegwide"/>
    <w:uiPriority w:val="7"/>
    <w:rsid w:val="006039FC"/>
    <w:pPr>
      <w:widowControl w:val="0"/>
      <w:autoSpaceDE w:val="0"/>
      <w:autoSpaceDN w:val="0"/>
      <w:adjustRightInd w:val="0"/>
      <w:spacing w:line="40" w:lineRule="atLeast"/>
      <w:jc w:val="both"/>
    </w:pPr>
    <w:rPr>
      <w:rFonts w:ascii="Helvetica" w:eastAsia="MS Mincho" w:hAnsi="Helvetica" w:cs="Helvetica"/>
      <w:color w:val="808080"/>
      <w:sz w:val="18"/>
      <w:szCs w:val="18"/>
      <w:lang w:eastAsia="ja-JP"/>
    </w:rPr>
  </w:style>
  <w:style w:type="paragraph" w:customStyle="1" w:styleId="divpkt">
    <w:name w:val="div.pkt"/>
    <w:uiPriority w:val="7"/>
    <w:rsid w:val="00AA2625"/>
    <w:pPr>
      <w:widowControl w:val="0"/>
      <w:autoSpaceDE w:val="0"/>
      <w:autoSpaceDN w:val="0"/>
      <w:adjustRightInd w:val="0"/>
      <w:spacing w:line="40" w:lineRule="atLeast"/>
      <w:ind w:left="240"/>
      <w:jc w:val="both"/>
    </w:pPr>
    <w:rPr>
      <w:rFonts w:ascii="Helvetica" w:eastAsia="MS Mincho" w:hAnsi="Helvetica" w:cs="Helvetica"/>
      <w:color w:val="000000"/>
      <w:sz w:val="18"/>
      <w:szCs w:val="18"/>
      <w:lang w:eastAsia="ja-JP"/>
    </w:rPr>
  </w:style>
  <w:style w:type="paragraph" w:customStyle="1" w:styleId="Style11">
    <w:name w:val="Style11"/>
    <w:basedOn w:val="Normalny"/>
    <w:uiPriority w:val="7"/>
    <w:rsid w:val="00764AEB"/>
    <w:pPr>
      <w:widowControl w:val="0"/>
      <w:autoSpaceDE w:val="0"/>
      <w:autoSpaceDN w:val="0"/>
      <w:adjustRightInd w:val="0"/>
      <w:spacing w:line="230" w:lineRule="exact"/>
      <w:ind w:hanging="442"/>
      <w:jc w:val="both"/>
    </w:pPr>
    <w:rPr>
      <w:rFonts w:ascii="Arial Unicode MS" w:eastAsia="Arial Unicode MS" w:hAnsi="Calibri" w:cs="Arial Unicode MS"/>
    </w:rPr>
  </w:style>
  <w:style w:type="character" w:customStyle="1" w:styleId="FontStyle27">
    <w:name w:val="Font Style27"/>
    <w:uiPriority w:val="6"/>
    <w:rsid w:val="00764AEB"/>
    <w:rPr>
      <w:rFonts w:ascii="Arial Unicode MS" w:eastAsia="Arial Unicode MS" w:cs="Arial Unicode MS"/>
      <w:color w:val="000000"/>
      <w:sz w:val="18"/>
      <w:szCs w:val="18"/>
    </w:rPr>
  </w:style>
  <w:style w:type="character" w:styleId="Odwoaniedokomentarza">
    <w:name w:val="annotation reference"/>
    <w:unhideWhenUsed/>
    <w:rsid w:val="006A26BC"/>
    <w:rPr>
      <w:sz w:val="16"/>
      <w:szCs w:val="16"/>
    </w:rPr>
  </w:style>
  <w:style w:type="paragraph" w:styleId="Tematkomentarza">
    <w:name w:val="annotation subject"/>
    <w:basedOn w:val="Tekstkomentarza"/>
    <w:next w:val="Tekstkomentarza"/>
    <w:link w:val="TematkomentarzaZnak"/>
    <w:unhideWhenUsed/>
    <w:rsid w:val="006A26BC"/>
    <w:pPr>
      <w:spacing w:after="200" w:line="276" w:lineRule="auto"/>
    </w:pPr>
    <w:rPr>
      <w:rFonts w:ascii="Calibri" w:hAnsi="Calibri"/>
      <w:b/>
      <w:bCs/>
    </w:rPr>
  </w:style>
  <w:style w:type="character" w:customStyle="1" w:styleId="TematkomentarzaZnak">
    <w:name w:val="Temat komentarza Znak"/>
    <w:link w:val="Tematkomentarza"/>
    <w:uiPriority w:val="6"/>
    <w:rsid w:val="006A26BC"/>
    <w:rPr>
      <w:rFonts w:ascii="Times New Roman" w:eastAsia="Times New Roman" w:hAnsi="Times New Roman" w:cs="Times New Roman"/>
      <w:b/>
      <w:bCs/>
      <w:sz w:val="20"/>
      <w:szCs w:val="20"/>
    </w:rPr>
  </w:style>
  <w:style w:type="character" w:customStyle="1" w:styleId="separator">
    <w:name w:val="separator"/>
    <w:basedOn w:val="Domylnaczcionkaakapitu"/>
    <w:uiPriority w:val="7"/>
    <w:rsid w:val="00CD49FB"/>
  </w:style>
  <w:style w:type="paragraph" w:customStyle="1" w:styleId="Tekstpodstawowy24">
    <w:name w:val="Tekst podstawowy 24"/>
    <w:basedOn w:val="Normalny"/>
    <w:uiPriority w:val="6"/>
    <w:rsid w:val="00897459"/>
    <w:pPr>
      <w:suppressAutoHyphens/>
      <w:jc w:val="center"/>
    </w:pPr>
    <w:rPr>
      <w:b/>
      <w:szCs w:val="20"/>
    </w:rPr>
  </w:style>
  <w:style w:type="character" w:styleId="Nierozpoznanawzmianka">
    <w:name w:val="Unresolved Mention"/>
    <w:basedOn w:val="Domylnaczcionkaakapitu"/>
    <w:uiPriority w:val="99"/>
    <w:semiHidden/>
    <w:unhideWhenUsed/>
    <w:rsid w:val="008E7102"/>
    <w:rPr>
      <w:color w:val="605E5C"/>
      <w:shd w:val="clear" w:color="auto" w:fill="E1DFDD"/>
    </w:rPr>
  </w:style>
  <w:style w:type="table" w:customStyle="1" w:styleId="Tabela-Siatka1">
    <w:name w:val="Tabela - Siatka1"/>
    <w:basedOn w:val="Standardowy"/>
    <w:next w:val="Tabela-Siatka"/>
    <w:uiPriority w:val="59"/>
    <w:rsid w:val="00C22F0B"/>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uiPriority w:val="59"/>
    <w:rsid w:val="009E7BAA"/>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ghlight">
    <w:name w:val="highlight"/>
    <w:basedOn w:val="Domylnaczcionkaakapitu"/>
    <w:rsid w:val="00896B42"/>
  </w:style>
  <w:style w:type="paragraph" w:customStyle="1" w:styleId="MJ-tekstupychanie">
    <w:name w:val="MÓJ - tekst upychanie"/>
    <w:basedOn w:val="Normalny"/>
    <w:link w:val="MJ-tekstupychanieZnak"/>
    <w:qFormat/>
    <w:rsid w:val="000057AC"/>
    <w:pPr>
      <w:spacing w:after="120" w:line="264" w:lineRule="auto"/>
    </w:pPr>
    <w:rPr>
      <w:rFonts w:asciiTheme="majorHAnsi" w:eastAsiaTheme="minorHAnsi" w:hAnsiTheme="majorHAnsi" w:cstheme="minorBidi"/>
      <w:lang w:eastAsia="en-US"/>
    </w:rPr>
  </w:style>
  <w:style w:type="character" w:customStyle="1" w:styleId="MJ-tekstupychanieZnak">
    <w:name w:val="MÓJ - tekst upychanie Znak"/>
    <w:basedOn w:val="Domylnaczcionkaakapitu"/>
    <w:link w:val="MJ-tekstupychanie"/>
    <w:rsid w:val="000057AC"/>
    <w:rPr>
      <w:rFonts w:asciiTheme="majorHAnsi" w:eastAsiaTheme="minorHAnsi" w:hAnsiTheme="majorHAnsi" w:cstheme="minorBidi"/>
      <w:sz w:val="24"/>
      <w:szCs w:val="24"/>
      <w:lang w:eastAsia="en-US"/>
    </w:rPr>
  </w:style>
  <w:style w:type="paragraph" w:customStyle="1" w:styleId="Art">
    <w:name w:val="Art."/>
    <w:basedOn w:val="Normalny"/>
    <w:link w:val="ArtZnak"/>
    <w:qFormat/>
    <w:rsid w:val="00754EE7"/>
    <w:pPr>
      <w:spacing w:before="720" w:after="200" w:line="331" w:lineRule="auto"/>
      <w:jc w:val="center"/>
    </w:pPr>
    <w:rPr>
      <w:rFonts w:asciiTheme="majorHAnsi" w:eastAsiaTheme="minorHAnsi" w:hAnsiTheme="majorHAnsi" w:cstheme="minorBidi"/>
      <w:b/>
      <w:sz w:val="22"/>
      <w:szCs w:val="22"/>
      <w:lang w:eastAsia="en-US"/>
    </w:rPr>
  </w:style>
  <w:style w:type="character" w:customStyle="1" w:styleId="ArtZnak">
    <w:name w:val="Art. Znak"/>
    <w:basedOn w:val="Domylnaczcionkaakapitu"/>
    <w:link w:val="Art"/>
    <w:rsid w:val="00754EE7"/>
    <w:rPr>
      <w:rFonts w:asciiTheme="majorHAnsi" w:eastAsiaTheme="minorHAnsi" w:hAnsiTheme="majorHAnsi" w:cstheme="minorBidi"/>
      <w:b/>
      <w:sz w:val="22"/>
      <w:szCs w:val="22"/>
      <w:lang w:eastAsia="en-US"/>
    </w:rPr>
  </w:style>
  <w:style w:type="paragraph" w:styleId="Tekstprzypisudolnego">
    <w:name w:val="footnote text"/>
    <w:basedOn w:val="Normalny"/>
    <w:link w:val="TekstprzypisudolnegoZnak"/>
    <w:uiPriority w:val="99"/>
    <w:semiHidden/>
    <w:unhideWhenUsed/>
    <w:rsid w:val="00754EE7"/>
    <w:pPr>
      <w:spacing w:after="120"/>
      <w:jc w:val="both"/>
    </w:pPr>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754EE7"/>
    <w:rPr>
      <w:rFonts w:asciiTheme="minorHAnsi" w:eastAsiaTheme="minorHAnsi" w:hAnsiTheme="minorHAnsi" w:cstheme="minorBidi"/>
      <w:lang w:eastAsia="en-US"/>
    </w:rPr>
  </w:style>
  <w:style w:type="character" w:styleId="Odwoanieprzypisudolnego">
    <w:name w:val="footnote reference"/>
    <w:basedOn w:val="Domylnaczcionkaakapitu"/>
    <w:uiPriority w:val="99"/>
    <w:semiHidden/>
    <w:unhideWhenUsed/>
    <w:rsid w:val="00754EE7"/>
    <w:rPr>
      <w:vertAlign w:val="superscript"/>
    </w:rPr>
  </w:style>
  <w:style w:type="numbering" w:customStyle="1" w:styleId="WWNum44">
    <w:name w:val="WWNum44"/>
    <w:basedOn w:val="Bezlisty"/>
    <w:rsid w:val="00526F3C"/>
    <w:pPr>
      <w:numPr>
        <w:numId w:val="43"/>
      </w:numPr>
    </w:pPr>
  </w:style>
  <w:style w:type="numbering" w:customStyle="1" w:styleId="WWNum53">
    <w:name w:val="WWNum53"/>
    <w:basedOn w:val="Bezlisty"/>
    <w:rsid w:val="00526F3C"/>
    <w:pPr>
      <w:numPr>
        <w:numId w:val="44"/>
      </w:numPr>
    </w:pPr>
  </w:style>
  <w:style w:type="numbering" w:customStyle="1" w:styleId="WWNum54">
    <w:name w:val="WWNum54"/>
    <w:basedOn w:val="Bezlisty"/>
    <w:rsid w:val="00526F3C"/>
    <w:pPr>
      <w:numPr>
        <w:numId w:val="45"/>
      </w:numPr>
    </w:pPr>
  </w:style>
  <w:style w:type="numbering" w:customStyle="1" w:styleId="WWNum57">
    <w:name w:val="WWNum57"/>
    <w:basedOn w:val="Bezlisty"/>
    <w:rsid w:val="00526F3C"/>
    <w:pPr>
      <w:numPr>
        <w:numId w:val="46"/>
      </w:numPr>
    </w:pPr>
  </w:style>
  <w:style w:type="numbering" w:customStyle="1" w:styleId="WWNum58">
    <w:name w:val="WWNum58"/>
    <w:basedOn w:val="Bezlisty"/>
    <w:rsid w:val="00526F3C"/>
    <w:pPr>
      <w:numPr>
        <w:numId w:val="47"/>
      </w:numPr>
    </w:pPr>
  </w:style>
  <w:style w:type="numbering" w:customStyle="1" w:styleId="WWNum59">
    <w:name w:val="WWNum59"/>
    <w:basedOn w:val="Bezlisty"/>
    <w:rsid w:val="00526F3C"/>
    <w:pPr>
      <w:numPr>
        <w:numId w:val="48"/>
      </w:numPr>
    </w:pPr>
  </w:style>
  <w:style w:type="numbering" w:customStyle="1" w:styleId="WWNum60">
    <w:name w:val="WWNum60"/>
    <w:basedOn w:val="Bezlisty"/>
    <w:rsid w:val="00526F3C"/>
    <w:pPr>
      <w:numPr>
        <w:numId w:val="49"/>
      </w:numPr>
    </w:pPr>
  </w:style>
  <w:style w:type="numbering" w:customStyle="1" w:styleId="WWNum61">
    <w:name w:val="WWNum61"/>
    <w:basedOn w:val="Bezlisty"/>
    <w:rsid w:val="00526F3C"/>
    <w:pPr>
      <w:numPr>
        <w:numId w:val="50"/>
      </w:numPr>
    </w:pPr>
  </w:style>
  <w:style w:type="character" w:styleId="Tekstzastpczy">
    <w:name w:val="Placeholder Text"/>
    <w:basedOn w:val="Domylnaczcionkaakapitu"/>
    <w:uiPriority w:val="99"/>
    <w:semiHidden/>
    <w:rsid w:val="001E455F"/>
    <w:rPr>
      <w:color w:val="808080"/>
    </w:rPr>
  </w:style>
  <w:style w:type="paragraph" w:customStyle="1" w:styleId="Bezodstpw1">
    <w:name w:val="Bez odstępów1"/>
    <w:uiPriority w:val="2"/>
    <w:rsid w:val="000D2056"/>
    <w:pPr>
      <w:suppressAutoHyphens/>
    </w:pPr>
    <w:rPr>
      <w:rFonts w:eastAsia="Calibri"/>
      <w:sz w:val="22"/>
      <w:szCs w:val="22"/>
      <w:lang w:eastAsia="ar-SA"/>
    </w:rPr>
  </w:style>
  <w:style w:type="paragraph" w:customStyle="1" w:styleId="Akapitzlist1">
    <w:name w:val="Akapit z listą1"/>
    <w:basedOn w:val="Normalny"/>
    <w:uiPriority w:val="7"/>
    <w:rsid w:val="000D2056"/>
    <w:pPr>
      <w:widowControl w:val="0"/>
      <w:suppressAutoHyphens/>
      <w:spacing w:line="100" w:lineRule="atLeast"/>
      <w:ind w:left="720"/>
    </w:pPr>
    <w:rPr>
      <w:rFonts w:ascii="Tahoma" w:hAnsi="Tahoma" w:cs="Tahoma"/>
      <w:kern w:val="2"/>
      <w:lang w:eastAsia="hi-IN" w:bidi="hi-IN"/>
    </w:rPr>
  </w:style>
  <w:style w:type="paragraph" w:customStyle="1" w:styleId="Tekstpodstawowy25">
    <w:name w:val="Tekst podstawowy 25"/>
    <w:basedOn w:val="Normalny"/>
    <w:uiPriority w:val="6"/>
    <w:rsid w:val="00085683"/>
    <w:pPr>
      <w:suppressAutoHyphens/>
      <w:jc w:val="center"/>
    </w:pPr>
    <w:rPr>
      <w:b/>
      <w:szCs w:val="20"/>
    </w:rPr>
  </w:style>
  <w:style w:type="paragraph" w:customStyle="1" w:styleId="BodyTextIndent21">
    <w:name w:val="Body Text Indent 21"/>
    <w:basedOn w:val="Normalny"/>
    <w:uiPriority w:val="6"/>
    <w:rsid w:val="00A22736"/>
    <w:pPr>
      <w:widowControl w:val="0"/>
      <w:suppressAutoHyphens/>
      <w:spacing w:line="100" w:lineRule="atLeast"/>
      <w:ind w:left="360" w:hanging="360"/>
    </w:pPr>
    <w:rPr>
      <w:rFonts w:cs="Mangal"/>
      <w:kern w:val="2"/>
      <w:lang w:eastAsia="hi-IN" w:bidi="hi-IN"/>
    </w:rPr>
  </w:style>
  <w:style w:type="table" w:customStyle="1" w:styleId="Tabela-Siatka3">
    <w:name w:val="Tabela - Siatka3"/>
    <w:basedOn w:val="Standardowy"/>
    <w:next w:val="Tabela-Siatka"/>
    <w:uiPriority w:val="59"/>
    <w:rsid w:val="0051338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513385"/>
  </w:style>
  <w:style w:type="paragraph" w:styleId="Lista">
    <w:name w:val="List"/>
    <w:basedOn w:val="Tekstpodstawowy"/>
    <w:uiPriority w:val="7"/>
    <w:rsid w:val="00513385"/>
    <w:pPr>
      <w:widowControl w:val="0"/>
      <w:spacing w:after="120" w:line="264" w:lineRule="auto"/>
    </w:pPr>
    <w:rPr>
      <w:rFonts w:cs="Arial"/>
      <w:kern w:val="1"/>
      <w:lang w:eastAsia="hi-IN" w:bidi="hi-IN"/>
    </w:rPr>
  </w:style>
  <w:style w:type="character" w:customStyle="1" w:styleId="DefaultParagraphFont1">
    <w:name w:val="Default Paragraph Font1"/>
    <w:uiPriority w:val="6"/>
    <w:rsid w:val="00513385"/>
  </w:style>
  <w:style w:type="character" w:customStyle="1" w:styleId="Numerstrony1">
    <w:name w:val="Numer strony1"/>
    <w:uiPriority w:val="6"/>
    <w:rsid w:val="00513385"/>
  </w:style>
  <w:style w:type="character" w:customStyle="1" w:styleId="FollowedHyperlink1">
    <w:name w:val="FollowedHyperlink1"/>
    <w:uiPriority w:val="6"/>
    <w:rsid w:val="00513385"/>
    <w:rPr>
      <w:color w:val="800080"/>
      <w:u w:val="single"/>
    </w:rPr>
  </w:style>
  <w:style w:type="character" w:customStyle="1" w:styleId="Odwoaniedokomentarza1">
    <w:name w:val="Odwołanie do komentarza1"/>
    <w:uiPriority w:val="6"/>
    <w:rsid w:val="00513385"/>
    <w:rPr>
      <w:sz w:val="16"/>
      <w:szCs w:val="16"/>
    </w:rPr>
  </w:style>
  <w:style w:type="character" w:customStyle="1" w:styleId="ListLabel1">
    <w:name w:val="ListLabel 1"/>
    <w:uiPriority w:val="7"/>
    <w:rsid w:val="00513385"/>
    <w:rPr>
      <w:i w:val="0"/>
      <w:color w:val="00000A"/>
    </w:rPr>
  </w:style>
  <w:style w:type="character" w:customStyle="1" w:styleId="ListLabel2">
    <w:name w:val="ListLabel 2"/>
    <w:uiPriority w:val="7"/>
    <w:rsid w:val="00513385"/>
    <w:rPr>
      <w:rFonts w:eastAsia="Times New Roman" w:cs="Times New Roman"/>
    </w:rPr>
  </w:style>
  <w:style w:type="character" w:customStyle="1" w:styleId="ListLabel3">
    <w:name w:val="ListLabel 3"/>
    <w:uiPriority w:val="7"/>
    <w:rsid w:val="00513385"/>
    <w:rPr>
      <w:color w:val="00000A"/>
    </w:rPr>
  </w:style>
  <w:style w:type="character" w:customStyle="1" w:styleId="ListLabel4">
    <w:name w:val="ListLabel 4"/>
    <w:uiPriority w:val="7"/>
    <w:rsid w:val="00513385"/>
    <w:rPr>
      <w:b w:val="0"/>
      <w:i w:val="0"/>
      <w:iCs/>
      <w:color w:val="00000A"/>
      <w:sz w:val="24"/>
      <w:szCs w:val="24"/>
    </w:rPr>
  </w:style>
  <w:style w:type="character" w:customStyle="1" w:styleId="ListLabel5">
    <w:name w:val="ListLabel 5"/>
    <w:uiPriority w:val="7"/>
    <w:rsid w:val="00513385"/>
    <w:rPr>
      <w:b w:val="0"/>
      <w:sz w:val="24"/>
      <w:szCs w:val="24"/>
    </w:rPr>
  </w:style>
  <w:style w:type="character" w:customStyle="1" w:styleId="ListLabel6">
    <w:name w:val="ListLabel 6"/>
    <w:uiPriority w:val="7"/>
    <w:rsid w:val="00513385"/>
    <w:rPr>
      <w:b w:val="0"/>
    </w:rPr>
  </w:style>
  <w:style w:type="character" w:customStyle="1" w:styleId="ListLabel7">
    <w:name w:val="ListLabel 7"/>
    <w:uiPriority w:val="7"/>
    <w:rsid w:val="00513385"/>
    <w:rPr>
      <w:b/>
      <w:sz w:val="24"/>
      <w:szCs w:val="24"/>
    </w:rPr>
  </w:style>
  <w:style w:type="character" w:customStyle="1" w:styleId="ListLabel8">
    <w:name w:val="ListLabel 8"/>
    <w:uiPriority w:val="7"/>
    <w:rsid w:val="00513385"/>
    <w:rPr>
      <w:i w:val="0"/>
      <w:iCs/>
      <w:color w:val="00000A"/>
    </w:rPr>
  </w:style>
  <w:style w:type="character" w:customStyle="1" w:styleId="ListLabel9">
    <w:name w:val="ListLabel 9"/>
    <w:uiPriority w:val="7"/>
    <w:rsid w:val="00513385"/>
    <w:rPr>
      <w:sz w:val="20"/>
    </w:rPr>
  </w:style>
  <w:style w:type="character" w:customStyle="1" w:styleId="ListLabel10">
    <w:name w:val="ListLabel 10"/>
    <w:uiPriority w:val="7"/>
    <w:rsid w:val="00513385"/>
    <w:rPr>
      <w:rFonts w:cs="Times New Roman"/>
      <w:b w:val="0"/>
      <w:sz w:val="24"/>
      <w:szCs w:val="24"/>
    </w:rPr>
  </w:style>
  <w:style w:type="character" w:customStyle="1" w:styleId="ListLabel11">
    <w:name w:val="ListLabel 11"/>
    <w:uiPriority w:val="7"/>
    <w:rsid w:val="00513385"/>
    <w:rPr>
      <w:b w:val="0"/>
      <w:bCs/>
    </w:rPr>
  </w:style>
  <w:style w:type="character" w:customStyle="1" w:styleId="ListLabel12">
    <w:name w:val="ListLabel 12"/>
    <w:uiPriority w:val="7"/>
    <w:rsid w:val="00513385"/>
    <w:rPr>
      <w:rFonts w:cs="Times New Roman"/>
      <w:b w:val="0"/>
      <w:color w:val="00000A"/>
      <w:sz w:val="24"/>
      <w:szCs w:val="24"/>
    </w:rPr>
  </w:style>
  <w:style w:type="character" w:customStyle="1" w:styleId="ListLabel13">
    <w:name w:val="ListLabel 13"/>
    <w:uiPriority w:val="7"/>
    <w:rsid w:val="00513385"/>
    <w:rPr>
      <w:rFonts w:cs="Times New Roman"/>
    </w:rPr>
  </w:style>
  <w:style w:type="character" w:customStyle="1" w:styleId="ListLabel14">
    <w:name w:val="ListLabel 14"/>
    <w:uiPriority w:val="7"/>
    <w:rsid w:val="00513385"/>
    <w:rPr>
      <w:rFonts w:cs="Courier New"/>
    </w:rPr>
  </w:style>
  <w:style w:type="character" w:customStyle="1" w:styleId="ListLabel15">
    <w:name w:val="ListLabel 15"/>
    <w:uiPriority w:val="7"/>
    <w:rsid w:val="00513385"/>
    <w:rPr>
      <w:b w:val="0"/>
      <w:i w:val="0"/>
      <w:strike w:val="0"/>
      <w:dstrike w:val="0"/>
      <w:color w:val="000000"/>
      <w:position w:val="0"/>
      <w:sz w:val="24"/>
      <w:szCs w:val="24"/>
      <w:u w:val="none"/>
      <w:vertAlign w:val="baseline"/>
    </w:rPr>
  </w:style>
  <w:style w:type="character" w:customStyle="1" w:styleId="ListLabel16">
    <w:name w:val="ListLabel 16"/>
    <w:uiPriority w:val="7"/>
    <w:rsid w:val="00513385"/>
    <w:rPr>
      <w:rFonts w:eastAsia="Times New Roman" w:cs="Times New Roman"/>
      <w:b w:val="0"/>
      <w:i w:val="0"/>
      <w:strike w:val="0"/>
      <w:dstrike w:val="0"/>
      <w:color w:val="000000"/>
      <w:position w:val="0"/>
      <w:sz w:val="24"/>
      <w:szCs w:val="24"/>
      <w:u w:val="none"/>
      <w:vertAlign w:val="baseline"/>
    </w:rPr>
  </w:style>
  <w:style w:type="character" w:customStyle="1" w:styleId="ListLabel17">
    <w:name w:val="ListLabel 17"/>
    <w:uiPriority w:val="7"/>
    <w:rsid w:val="00513385"/>
    <w:rPr>
      <w:rFonts w:eastAsia="Arial Unicode MS" w:cs="Arial Unicode MS"/>
    </w:rPr>
  </w:style>
  <w:style w:type="character" w:customStyle="1" w:styleId="ListLabel18">
    <w:name w:val="ListLabel 18"/>
    <w:uiPriority w:val="7"/>
    <w:rsid w:val="00513385"/>
    <w:rPr>
      <w:rFonts w:cs="Times New Roman"/>
      <w:sz w:val="24"/>
      <w:szCs w:val="24"/>
    </w:rPr>
  </w:style>
  <w:style w:type="character" w:customStyle="1" w:styleId="ListLabel19">
    <w:name w:val="ListLabel 19"/>
    <w:uiPriority w:val="7"/>
    <w:rsid w:val="00513385"/>
    <w:rPr>
      <w:rFonts w:eastAsia="Times New Roman" w:cs="Times New Roman"/>
      <w:b w:val="0"/>
      <w:color w:val="00000A"/>
      <w:sz w:val="24"/>
      <w:szCs w:val="24"/>
    </w:rPr>
  </w:style>
  <w:style w:type="character" w:customStyle="1" w:styleId="ListLabel20">
    <w:name w:val="ListLabel 20"/>
    <w:uiPriority w:val="7"/>
    <w:rsid w:val="00513385"/>
    <w:rPr>
      <w:rFonts w:cs="Times New Roman"/>
      <w:b w:val="0"/>
      <w:sz w:val="22"/>
    </w:rPr>
  </w:style>
  <w:style w:type="character" w:customStyle="1" w:styleId="ListLabel21">
    <w:name w:val="ListLabel 21"/>
    <w:uiPriority w:val="7"/>
    <w:rsid w:val="00513385"/>
    <w:rPr>
      <w:rFonts w:eastAsia="Calibri" w:cs="Times New Roman"/>
    </w:rPr>
  </w:style>
  <w:style w:type="character" w:customStyle="1" w:styleId="Znakinumeracji">
    <w:name w:val="Znaki numeracji"/>
    <w:uiPriority w:val="6"/>
    <w:rsid w:val="00513385"/>
  </w:style>
  <w:style w:type="paragraph" w:customStyle="1" w:styleId="Nagwek10">
    <w:name w:val="Nagłówek1"/>
    <w:basedOn w:val="Normalny"/>
    <w:next w:val="Tekstpodstawowy"/>
    <w:uiPriority w:val="6"/>
    <w:rsid w:val="00513385"/>
    <w:pPr>
      <w:keepNext/>
      <w:widowControl w:val="0"/>
      <w:suppressAutoHyphens/>
      <w:spacing w:before="240" w:after="120" w:line="276" w:lineRule="auto"/>
    </w:pPr>
    <w:rPr>
      <w:rFonts w:ascii="Arial" w:eastAsia="Microsoft YaHei" w:hAnsi="Arial" w:cs="Arial"/>
      <w:kern w:val="1"/>
      <w:sz w:val="28"/>
      <w:szCs w:val="28"/>
      <w:lang w:eastAsia="hi-IN" w:bidi="hi-IN"/>
    </w:rPr>
  </w:style>
  <w:style w:type="paragraph" w:customStyle="1" w:styleId="Podpis1">
    <w:name w:val="Podpis1"/>
    <w:basedOn w:val="Normalny"/>
    <w:uiPriority w:val="6"/>
    <w:rsid w:val="00513385"/>
    <w:pPr>
      <w:widowControl w:val="0"/>
      <w:suppressLineNumbers/>
      <w:suppressAutoHyphens/>
      <w:spacing w:before="120" w:after="120" w:line="276" w:lineRule="auto"/>
    </w:pPr>
    <w:rPr>
      <w:rFonts w:cs="Arial"/>
      <w:i/>
      <w:iCs/>
      <w:kern w:val="1"/>
      <w:lang w:eastAsia="hi-IN" w:bidi="hi-IN"/>
    </w:rPr>
  </w:style>
  <w:style w:type="paragraph" w:customStyle="1" w:styleId="Indeks">
    <w:name w:val="Indeks"/>
    <w:basedOn w:val="Normalny"/>
    <w:uiPriority w:val="6"/>
    <w:rsid w:val="00513385"/>
    <w:pPr>
      <w:widowControl w:val="0"/>
      <w:suppressLineNumbers/>
      <w:suppressAutoHyphens/>
      <w:spacing w:after="200" w:line="276" w:lineRule="auto"/>
    </w:pPr>
    <w:rPr>
      <w:rFonts w:cs="Arial"/>
      <w:kern w:val="1"/>
      <w:lang w:eastAsia="hi-IN" w:bidi="hi-IN"/>
    </w:rPr>
  </w:style>
  <w:style w:type="paragraph" w:customStyle="1" w:styleId="BodyText211">
    <w:name w:val="Body Text 211"/>
    <w:basedOn w:val="Normalny"/>
    <w:uiPriority w:val="6"/>
    <w:rsid w:val="00513385"/>
    <w:pPr>
      <w:widowControl w:val="0"/>
      <w:tabs>
        <w:tab w:val="left" w:pos="720"/>
      </w:tabs>
      <w:suppressAutoHyphens/>
      <w:spacing w:line="100" w:lineRule="atLeast"/>
      <w:ind w:right="-651"/>
      <w:jc w:val="both"/>
    </w:pPr>
    <w:rPr>
      <w:rFonts w:cs="Mangal"/>
      <w:b/>
      <w:kern w:val="1"/>
      <w:sz w:val="28"/>
      <w:lang w:eastAsia="hi-IN" w:bidi="hi-IN"/>
    </w:rPr>
  </w:style>
  <w:style w:type="paragraph" w:customStyle="1" w:styleId="BodyText31">
    <w:name w:val="Body Text 31"/>
    <w:basedOn w:val="Normalny"/>
    <w:uiPriority w:val="6"/>
    <w:rsid w:val="00513385"/>
    <w:pPr>
      <w:widowControl w:val="0"/>
      <w:suppressAutoHyphens/>
      <w:spacing w:line="100" w:lineRule="atLeast"/>
      <w:ind w:right="-651"/>
      <w:jc w:val="both"/>
    </w:pPr>
    <w:rPr>
      <w:rFonts w:cs="Mangal"/>
      <w:kern w:val="1"/>
      <w:lang w:eastAsia="hi-IN" w:bidi="hi-IN"/>
    </w:rPr>
  </w:style>
  <w:style w:type="paragraph" w:customStyle="1" w:styleId="BlockText1">
    <w:name w:val="Block Text1"/>
    <w:basedOn w:val="Normalny"/>
    <w:uiPriority w:val="6"/>
    <w:rsid w:val="00513385"/>
    <w:pPr>
      <w:widowControl w:val="0"/>
      <w:suppressAutoHyphens/>
      <w:spacing w:line="100" w:lineRule="atLeast"/>
      <w:ind w:left="360" w:right="-651" w:hanging="360"/>
      <w:jc w:val="both"/>
    </w:pPr>
    <w:rPr>
      <w:rFonts w:cs="Mangal"/>
      <w:kern w:val="1"/>
      <w:lang w:eastAsia="hi-IN" w:bidi="hi-IN"/>
    </w:rPr>
  </w:style>
  <w:style w:type="paragraph" w:customStyle="1" w:styleId="Tekstkomentarza1">
    <w:name w:val="Tekst komentarza1"/>
    <w:basedOn w:val="Normalny"/>
    <w:uiPriority w:val="6"/>
    <w:rsid w:val="00513385"/>
    <w:pPr>
      <w:widowControl w:val="0"/>
      <w:suppressAutoHyphens/>
      <w:spacing w:line="100" w:lineRule="atLeast"/>
    </w:pPr>
    <w:rPr>
      <w:rFonts w:cs="Mangal"/>
      <w:kern w:val="1"/>
      <w:sz w:val="20"/>
      <w:szCs w:val="20"/>
      <w:lang w:eastAsia="hi-IN" w:bidi="hi-IN"/>
    </w:rPr>
  </w:style>
  <w:style w:type="paragraph" w:customStyle="1" w:styleId="ListBullet31">
    <w:name w:val="List Bullet 31"/>
    <w:basedOn w:val="Normalny"/>
    <w:uiPriority w:val="7"/>
    <w:rsid w:val="00513385"/>
    <w:pPr>
      <w:widowControl w:val="0"/>
      <w:tabs>
        <w:tab w:val="left" w:pos="283"/>
      </w:tabs>
      <w:suppressAutoHyphens/>
      <w:spacing w:line="100" w:lineRule="atLeast"/>
    </w:pPr>
    <w:rPr>
      <w:rFonts w:cs="Mangal"/>
      <w:kern w:val="1"/>
      <w:sz w:val="20"/>
      <w:szCs w:val="20"/>
      <w:lang w:val="en-AU" w:eastAsia="en-US" w:bidi="hi-IN"/>
    </w:rPr>
  </w:style>
  <w:style w:type="paragraph" w:customStyle="1" w:styleId="BalloonText1">
    <w:name w:val="Balloon Text1"/>
    <w:basedOn w:val="Normalny"/>
    <w:uiPriority w:val="6"/>
    <w:rsid w:val="00513385"/>
    <w:pPr>
      <w:widowControl w:val="0"/>
      <w:suppressAutoHyphens/>
      <w:spacing w:line="100" w:lineRule="atLeast"/>
    </w:pPr>
    <w:rPr>
      <w:rFonts w:ascii="Tahoma" w:hAnsi="Tahoma" w:cs="Tahoma"/>
      <w:kern w:val="1"/>
      <w:sz w:val="16"/>
      <w:szCs w:val="16"/>
      <w:lang w:eastAsia="hi-IN" w:bidi="hi-IN"/>
    </w:rPr>
  </w:style>
  <w:style w:type="paragraph" w:customStyle="1" w:styleId="Adreszwrotnynakopercie1">
    <w:name w:val="Adres zwrotny na kopercie1"/>
    <w:basedOn w:val="Normalny"/>
    <w:uiPriority w:val="7"/>
    <w:rsid w:val="00513385"/>
    <w:pPr>
      <w:widowControl w:val="0"/>
      <w:suppressAutoHyphens/>
      <w:spacing w:line="100" w:lineRule="atLeast"/>
    </w:pPr>
    <w:rPr>
      <w:rFonts w:ascii="Arial" w:hAnsi="Arial" w:cs="Mangal"/>
      <w:kern w:val="1"/>
      <w:szCs w:val="20"/>
      <w:lang w:eastAsia="hi-IN" w:bidi="hi-IN"/>
    </w:rPr>
  </w:style>
  <w:style w:type="paragraph" w:customStyle="1" w:styleId="BodyTextIndent31">
    <w:name w:val="Body Text Indent 31"/>
    <w:basedOn w:val="Normalny"/>
    <w:uiPriority w:val="6"/>
    <w:rsid w:val="00513385"/>
    <w:pPr>
      <w:widowControl w:val="0"/>
      <w:suppressAutoHyphens/>
      <w:spacing w:line="100" w:lineRule="atLeast"/>
      <w:ind w:left="360" w:hanging="360"/>
      <w:jc w:val="both"/>
    </w:pPr>
    <w:rPr>
      <w:rFonts w:cs="Mangal"/>
      <w:kern w:val="1"/>
      <w:lang w:eastAsia="hi-IN" w:bidi="hi-IN"/>
    </w:rPr>
  </w:style>
  <w:style w:type="paragraph" w:customStyle="1" w:styleId="ListBullet21">
    <w:name w:val="List Bullet 21"/>
    <w:basedOn w:val="Normalny"/>
    <w:uiPriority w:val="7"/>
    <w:rsid w:val="00513385"/>
    <w:pPr>
      <w:widowControl w:val="0"/>
      <w:tabs>
        <w:tab w:val="left" w:pos="643"/>
      </w:tabs>
      <w:suppressAutoHyphens/>
      <w:spacing w:line="100" w:lineRule="atLeast"/>
      <w:ind w:left="643" w:hanging="360"/>
    </w:pPr>
    <w:rPr>
      <w:rFonts w:cs="Mangal"/>
      <w:kern w:val="1"/>
      <w:sz w:val="20"/>
      <w:szCs w:val="20"/>
      <w:lang w:eastAsia="hi-IN" w:bidi="hi-IN"/>
    </w:rPr>
  </w:style>
  <w:style w:type="paragraph" w:customStyle="1" w:styleId="Bezodstpw2">
    <w:name w:val="Bez odstępów2"/>
    <w:uiPriority w:val="2"/>
    <w:rsid w:val="00513385"/>
    <w:pPr>
      <w:suppressAutoHyphens/>
    </w:pPr>
    <w:rPr>
      <w:rFonts w:eastAsia="Calibri"/>
      <w:sz w:val="22"/>
      <w:szCs w:val="22"/>
      <w:lang w:eastAsia="ar-SA"/>
    </w:rPr>
  </w:style>
  <w:style w:type="paragraph" w:customStyle="1" w:styleId="NormalWeb1">
    <w:name w:val="Normal (Web)1"/>
    <w:basedOn w:val="Normalny"/>
    <w:uiPriority w:val="7"/>
    <w:rsid w:val="00513385"/>
    <w:pPr>
      <w:widowControl w:val="0"/>
      <w:suppressAutoHyphens/>
      <w:spacing w:before="100" w:after="119" w:line="100" w:lineRule="atLeast"/>
    </w:pPr>
    <w:rPr>
      <w:rFonts w:cs="Mangal"/>
      <w:kern w:val="1"/>
      <w:lang w:eastAsia="hi-IN" w:bidi="hi-IN"/>
    </w:rPr>
  </w:style>
  <w:style w:type="paragraph" w:customStyle="1" w:styleId="Lista31">
    <w:name w:val="Lista 31"/>
    <w:basedOn w:val="Normalny"/>
    <w:uiPriority w:val="7"/>
    <w:rsid w:val="00513385"/>
    <w:pPr>
      <w:widowControl w:val="0"/>
      <w:suppressAutoHyphens/>
      <w:spacing w:line="100" w:lineRule="atLeast"/>
      <w:ind w:left="849" w:hanging="283"/>
    </w:pPr>
    <w:rPr>
      <w:rFonts w:cs="Mangal"/>
      <w:kern w:val="1"/>
      <w:sz w:val="20"/>
      <w:szCs w:val="20"/>
      <w:lang w:eastAsia="hi-IN" w:bidi="hi-IN"/>
    </w:rPr>
  </w:style>
  <w:style w:type="paragraph" w:customStyle="1" w:styleId="Nagwektabeli">
    <w:name w:val="Nagłówek tabeli"/>
    <w:basedOn w:val="Zawartotabeli"/>
    <w:uiPriority w:val="6"/>
    <w:rsid w:val="00513385"/>
    <w:pPr>
      <w:tabs>
        <w:tab w:val="left" w:pos="708"/>
      </w:tabs>
      <w:spacing w:line="100" w:lineRule="atLeast"/>
      <w:jc w:val="center"/>
    </w:pPr>
    <w:rPr>
      <w:rFonts w:eastAsia="Times New Roman"/>
      <w:b/>
      <w:bCs/>
      <w:color w:val="00000A"/>
      <w:kern w:val="1"/>
      <w:szCs w:val="20"/>
    </w:rPr>
  </w:style>
  <w:style w:type="paragraph" w:customStyle="1" w:styleId="Tekstmakra1">
    <w:name w:val="Tekst makra1"/>
    <w:uiPriority w:val="6"/>
    <w:rsid w:val="00513385"/>
    <w:pPr>
      <w:tabs>
        <w:tab w:val="left" w:pos="480"/>
        <w:tab w:val="left" w:pos="960"/>
        <w:tab w:val="left" w:pos="1440"/>
        <w:tab w:val="left" w:pos="1920"/>
        <w:tab w:val="left" w:pos="2400"/>
        <w:tab w:val="left" w:pos="2880"/>
        <w:tab w:val="left" w:pos="3360"/>
        <w:tab w:val="left" w:pos="3840"/>
        <w:tab w:val="left" w:pos="4320"/>
      </w:tabs>
      <w:suppressAutoHyphens/>
      <w:spacing w:before="60" w:after="60"/>
      <w:jc w:val="both"/>
    </w:pPr>
    <w:rPr>
      <w:rFonts w:ascii="Courier New" w:eastAsia="Times New Roman" w:hAnsi="Courier New" w:cs="Courier New"/>
      <w:lang w:eastAsia="ar-SA"/>
    </w:rPr>
  </w:style>
  <w:style w:type="paragraph" w:customStyle="1" w:styleId="Tematkomentarza1">
    <w:name w:val="Temat komentarza1"/>
    <w:basedOn w:val="Tekstkomentarza1"/>
    <w:uiPriority w:val="6"/>
    <w:rsid w:val="00513385"/>
    <w:pPr>
      <w:spacing w:after="200" w:line="276" w:lineRule="auto"/>
    </w:pPr>
    <w:rPr>
      <w:rFonts w:ascii="Calibri" w:hAnsi="Calibri"/>
      <w:b/>
      <w:bCs/>
    </w:rPr>
  </w:style>
  <w:style w:type="paragraph" w:customStyle="1" w:styleId="Tabelapozycja">
    <w:name w:val="Tabela pozycja"/>
    <w:basedOn w:val="Normalny"/>
    <w:uiPriority w:val="6"/>
    <w:rsid w:val="00513385"/>
    <w:pPr>
      <w:widowControl w:val="0"/>
      <w:suppressAutoHyphens/>
      <w:spacing w:line="100" w:lineRule="atLeast"/>
    </w:pPr>
    <w:rPr>
      <w:rFonts w:ascii="Arial" w:eastAsia="MS Outlook" w:hAnsi="Arial"/>
      <w:kern w:val="1"/>
      <w:szCs w:val="20"/>
      <w:lang w:bidi="hi-IN"/>
    </w:rPr>
  </w:style>
  <w:style w:type="character" w:customStyle="1" w:styleId="TekstkomentarzaZnak1">
    <w:name w:val="Tekst komentarza Znak1"/>
    <w:basedOn w:val="Domylnaczcionkaakapitu"/>
    <w:rsid w:val="00513385"/>
    <w:rPr>
      <w:rFonts w:cs="Mangal"/>
      <w:kern w:val="1"/>
      <w:szCs w:val="18"/>
      <w:lang w:eastAsia="hi-IN" w:bidi="hi-IN"/>
    </w:rPr>
  </w:style>
  <w:style w:type="character" w:customStyle="1" w:styleId="TematkomentarzaZnak1">
    <w:name w:val="Temat komentarza Znak1"/>
    <w:basedOn w:val="TekstkomentarzaZnak1"/>
    <w:rsid w:val="00513385"/>
    <w:rPr>
      <w:rFonts w:cs="Mangal"/>
      <w:b/>
      <w:bCs/>
      <w:kern w:val="1"/>
      <w:szCs w:val="18"/>
      <w:lang w:eastAsia="hi-IN" w:bidi="hi-IN"/>
    </w:rPr>
  </w:style>
  <w:style w:type="paragraph" w:customStyle="1" w:styleId="Default">
    <w:name w:val="Default"/>
    <w:rsid w:val="00513385"/>
    <w:pPr>
      <w:autoSpaceDE w:val="0"/>
      <w:autoSpaceDN w:val="0"/>
      <w:adjustRightInd w:val="0"/>
    </w:pPr>
    <w:rPr>
      <w:rFonts w:ascii="Times New Roman" w:hAnsi="Times New Roman"/>
      <w:color w:val="000000"/>
      <w:sz w:val="24"/>
      <w:szCs w:val="24"/>
    </w:rPr>
  </w:style>
  <w:style w:type="paragraph" w:styleId="Poprawka">
    <w:name w:val="Revision"/>
    <w:hidden/>
    <w:uiPriority w:val="99"/>
    <w:unhideWhenUsed/>
    <w:rsid w:val="00513385"/>
    <w:rPr>
      <w:rFonts w:ascii="Times New Roman" w:hAnsi="Times New Roman" w:cs="Mangal"/>
      <w:kern w:val="1"/>
      <w:sz w:val="24"/>
      <w:szCs w:val="21"/>
      <w:lang w:eastAsia="hi-IN" w:bidi="hi-IN"/>
    </w:rPr>
  </w:style>
  <w:style w:type="numbering" w:customStyle="1" w:styleId="WWNum5">
    <w:name w:val="WWNum5"/>
    <w:basedOn w:val="Bezlisty"/>
    <w:rsid w:val="00BD6C8B"/>
    <w:pPr>
      <w:numPr>
        <w:numId w:val="54"/>
      </w:numPr>
    </w:pPr>
  </w:style>
  <w:style w:type="numbering" w:customStyle="1" w:styleId="WWNum51">
    <w:name w:val="WWNum51"/>
    <w:basedOn w:val="Bezlisty"/>
    <w:rsid w:val="00D37817"/>
  </w:style>
  <w:style w:type="table" w:customStyle="1" w:styleId="Tabela-Siatka21">
    <w:name w:val="Tabela - Siatka21"/>
    <w:basedOn w:val="Standardowy"/>
    <w:uiPriority w:val="39"/>
    <w:rsid w:val="0028181F"/>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2659">
      <w:bodyDiv w:val="1"/>
      <w:marLeft w:val="0"/>
      <w:marRight w:val="0"/>
      <w:marTop w:val="0"/>
      <w:marBottom w:val="0"/>
      <w:divBdr>
        <w:top w:val="none" w:sz="0" w:space="0" w:color="auto"/>
        <w:left w:val="none" w:sz="0" w:space="0" w:color="auto"/>
        <w:bottom w:val="none" w:sz="0" w:space="0" w:color="auto"/>
        <w:right w:val="none" w:sz="0" w:space="0" w:color="auto"/>
      </w:divBdr>
    </w:div>
    <w:div w:id="15665387">
      <w:bodyDiv w:val="1"/>
      <w:marLeft w:val="0"/>
      <w:marRight w:val="0"/>
      <w:marTop w:val="0"/>
      <w:marBottom w:val="0"/>
      <w:divBdr>
        <w:top w:val="none" w:sz="0" w:space="0" w:color="auto"/>
        <w:left w:val="none" w:sz="0" w:space="0" w:color="auto"/>
        <w:bottom w:val="none" w:sz="0" w:space="0" w:color="auto"/>
        <w:right w:val="none" w:sz="0" w:space="0" w:color="auto"/>
      </w:divBdr>
    </w:div>
    <w:div w:id="17896217">
      <w:bodyDiv w:val="1"/>
      <w:marLeft w:val="0"/>
      <w:marRight w:val="0"/>
      <w:marTop w:val="0"/>
      <w:marBottom w:val="0"/>
      <w:divBdr>
        <w:top w:val="none" w:sz="0" w:space="0" w:color="auto"/>
        <w:left w:val="none" w:sz="0" w:space="0" w:color="auto"/>
        <w:bottom w:val="none" w:sz="0" w:space="0" w:color="auto"/>
        <w:right w:val="none" w:sz="0" w:space="0" w:color="auto"/>
      </w:divBdr>
    </w:div>
    <w:div w:id="25061660">
      <w:bodyDiv w:val="1"/>
      <w:marLeft w:val="0"/>
      <w:marRight w:val="0"/>
      <w:marTop w:val="0"/>
      <w:marBottom w:val="0"/>
      <w:divBdr>
        <w:top w:val="none" w:sz="0" w:space="0" w:color="auto"/>
        <w:left w:val="none" w:sz="0" w:space="0" w:color="auto"/>
        <w:bottom w:val="none" w:sz="0" w:space="0" w:color="auto"/>
        <w:right w:val="none" w:sz="0" w:space="0" w:color="auto"/>
      </w:divBdr>
    </w:div>
    <w:div w:id="30494743">
      <w:bodyDiv w:val="1"/>
      <w:marLeft w:val="0"/>
      <w:marRight w:val="0"/>
      <w:marTop w:val="0"/>
      <w:marBottom w:val="0"/>
      <w:divBdr>
        <w:top w:val="none" w:sz="0" w:space="0" w:color="auto"/>
        <w:left w:val="none" w:sz="0" w:space="0" w:color="auto"/>
        <w:bottom w:val="none" w:sz="0" w:space="0" w:color="auto"/>
        <w:right w:val="none" w:sz="0" w:space="0" w:color="auto"/>
      </w:divBdr>
    </w:div>
    <w:div w:id="57017551">
      <w:bodyDiv w:val="1"/>
      <w:marLeft w:val="0"/>
      <w:marRight w:val="0"/>
      <w:marTop w:val="0"/>
      <w:marBottom w:val="0"/>
      <w:divBdr>
        <w:top w:val="none" w:sz="0" w:space="0" w:color="auto"/>
        <w:left w:val="none" w:sz="0" w:space="0" w:color="auto"/>
        <w:bottom w:val="none" w:sz="0" w:space="0" w:color="auto"/>
        <w:right w:val="none" w:sz="0" w:space="0" w:color="auto"/>
      </w:divBdr>
    </w:div>
    <w:div w:id="58599125">
      <w:bodyDiv w:val="1"/>
      <w:marLeft w:val="0"/>
      <w:marRight w:val="0"/>
      <w:marTop w:val="0"/>
      <w:marBottom w:val="0"/>
      <w:divBdr>
        <w:top w:val="none" w:sz="0" w:space="0" w:color="auto"/>
        <w:left w:val="none" w:sz="0" w:space="0" w:color="auto"/>
        <w:bottom w:val="none" w:sz="0" w:space="0" w:color="auto"/>
        <w:right w:val="none" w:sz="0" w:space="0" w:color="auto"/>
      </w:divBdr>
    </w:div>
    <w:div w:id="58940993">
      <w:bodyDiv w:val="1"/>
      <w:marLeft w:val="0"/>
      <w:marRight w:val="0"/>
      <w:marTop w:val="0"/>
      <w:marBottom w:val="0"/>
      <w:divBdr>
        <w:top w:val="none" w:sz="0" w:space="0" w:color="auto"/>
        <w:left w:val="none" w:sz="0" w:space="0" w:color="auto"/>
        <w:bottom w:val="none" w:sz="0" w:space="0" w:color="auto"/>
        <w:right w:val="none" w:sz="0" w:space="0" w:color="auto"/>
      </w:divBdr>
    </w:div>
    <w:div w:id="59251132">
      <w:bodyDiv w:val="1"/>
      <w:marLeft w:val="0"/>
      <w:marRight w:val="0"/>
      <w:marTop w:val="0"/>
      <w:marBottom w:val="0"/>
      <w:divBdr>
        <w:top w:val="none" w:sz="0" w:space="0" w:color="auto"/>
        <w:left w:val="none" w:sz="0" w:space="0" w:color="auto"/>
        <w:bottom w:val="none" w:sz="0" w:space="0" w:color="auto"/>
        <w:right w:val="none" w:sz="0" w:space="0" w:color="auto"/>
      </w:divBdr>
    </w:div>
    <w:div w:id="64691929">
      <w:bodyDiv w:val="1"/>
      <w:marLeft w:val="0"/>
      <w:marRight w:val="0"/>
      <w:marTop w:val="0"/>
      <w:marBottom w:val="0"/>
      <w:divBdr>
        <w:top w:val="none" w:sz="0" w:space="0" w:color="auto"/>
        <w:left w:val="none" w:sz="0" w:space="0" w:color="auto"/>
        <w:bottom w:val="none" w:sz="0" w:space="0" w:color="auto"/>
        <w:right w:val="none" w:sz="0" w:space="0" w:color="auto"/>
      </w:divBdr>
    </w:div>
    <w:div w:id="67963950">
      <w:bodyDiv w:val="1"/>
      <w:marLeft w:val="0"/>
      <w:marRight w:val="0"/>
      <w:marTop w:val="0"/>
      <w:marBottom w:val="0"/>
      <w:divBdr>
        <w:top w:val="none" w:sz="0" w:space="0" w:color="auto"/>
        <w:left w:val="none" w:sz="0" w:space="0" w:color="auto"/>
        <w:bottom w:val="none" w:sz="0" w:space="0" w:color="auto"/>
        <w:right w:val="none" w:sz="0" w:space="0" w:color="auto"/>
      </w:divBdr>
    </w:div>
    <w:div w:id="90052944">
      <w:bodyDiv w:val="1"/>
      <w:marLeft w:val="0"/>
      <w:marRight w:val="0"/>
      <w:marTop w:val="0"/>
      <w:marBottom w:val="0"/>
      <w:divBdr>
        <w:top w:val="none" w:sz="0" w:space="0" w:color="auto"/>
        <w:left w:val="none" w:sz="0" w:space="0" w:color="auto"/>
        <w:bottom w:val="none" w:sz="0" w:space="0" w:color="auto"/>
        <w:right w:val="none" w:sz="0" w:space="0" w:color="auto"/>
      </w:divBdr>
    </w:div>
    <w:div w:id="93019366">
      <w:bodyDiv w:val="1"/>
      <w:marLeft w:val="0"/>
      <w:marRight w:val="0"/>
      <w:marTop w:val="0"/>
      <w:marBottom w:val="0"/>
      <w:divBdr>
        <w:top w:val="none" w:sz="0" w:space="0" w:color="auto"/>
        <w:left w:val="none" w:sz="0" w:space="0" w:color="auto"/>
        <w:bottom w:val="none" w:sz="0" w:space="0" w:color="auto"/>
        <w:right w:val="none" w:sz="0" w:space="0" w:color="auto"/>
      </w:divBdr>
    </w:div>
    <w:div w:id="109132892">
      <w:bodyDiv w:val="1"/>
      <w:marLeft w:val="0"/>
      <w:marRight w:val="0"/>
      <w:marTop w:val="0"/>
      <w:marBottom w:val="0"/>
      <w:divBdr>
        <w:top w:val="none" w:sz="0" w:space="0" w:color="auto"/>
        <w:left w:val="none" w:sz="0" w:space="0" w:color="auto"/>
        <w:bottom w:val="none" w:sz="0" w:space="0" w:color="auto"/>
        <w:right w:val="none" w:sz="0" w:space="0" w:color="auto"/>
      </w:divBdr>
    </w:div>
    <w:div w:id="123810226">
      <w:bodyDiv w:val="1"/>
      <w:marLeft w:val="0"/>
      <w:marRight w:val="0"/>
      <w:marTop w:val="0"/>
      <w:marBottom w:val="0"/>
      <w:divBdr>
        <w:top w:val="none" w:sz="0" w:space="0" w:color="auto"/>
        <w:left w:val="none" w:sz="0" w:space="0" w:color="auto"/>
        <w:bottom w:val="none" w:sz="0" w:space="0" w:color="auto"/>
        <w:right w:val="none" w:sz="0" w:space="0" w:color="auto"/>
      </w:divBdr>
    </w:div>
    <w:div w:id="140388141">
      <w:bodyDiv w:val="1"/>
      <w:marLeft w:val="0"/>
      <w:marRight w:val="0"/>
      <w:marTop w:val="0"/>
      <w:marBottom w:val="0"/>
      <w:divBdr>
        <w:top w:val="none" w:sz="0" w:space="0" w:color="auto"/>
        <w:left w:val="none" w:sz="0" w:space="0" w:color="auto"/>
        <w:bottom w:val="none" w:sz="0" w:space="0" w:color="auto"/>
        <w:right w:val="none" w:sz="0" w:space="0" w:color="auto"/>
      </w:divBdr>
    </w:div>
    <w:div w:id="145322282">
      <w:bodyDiv w:val="1"/>
      <w:marLeft w:val="0"/>
      <w:marRight w:val="0"/>
      <w:marTop w:val="0"/>
      <w:marBottom w:val="0"/>
      <w:divBdr>
        <w:top w:val="none" w:sz="0" w:space="0" w:color="auto"/>
        <w:left w:val="none" w:sz="0" w:space="0" w:color="auto"/>
        <w:bottom w:val="none" w:sz="0" w:space="0" w:color="auto"/>
        <w:right w:val="none" w:sz="0" w:space="0" w:color="auto"/>
      </w:divBdr>
    </w:div>
    <w:div w:id="156894145">
      <w:bodyDiv w:val="1"/>
      <w:marLeft w:val="0"/>
      <w:marRight w:val="0"/>
      <w:marTop w:val="0"/>
      <w:marBottom w:val="0"/>
      <w:divBdr>
        <w:top w:val="none" w:sz="0" w:space="0" w:color="auto"/>
        <w:left w:val="none" w:sz="0" w:space="0" w:color="auto"/>
        <w:bottom w:val="none" w:sz="0" w:space="0" w:color="auto"/>
        <w:right w:val="none" w:sz="0" w:space="0" w:color="auto"/>
      </w:divBdr>
    </w:div>
    <w:div w:id="158009227">
      <w:bodyDiv w:val="1"/>
      <w:marLeft w:val="0"/>
      <w:marRight w:val="0"/>
      <w:marTop w:val="0"/>
      <w:marBottom w:val="0"/>
      <w:divBdr>
        <w:top w:val="none" w:sz="0" w:space="0" w:color="auto"/>
        <w:left w:val="none" w:sz="0" w:space="0" w:color="auto"/>
        <w:bottom w:val="none" w:sz="0" w:space="0" w:color="auto"/>
        <w:right w:val="none" w:sz="0" w:space="0" w:color="auto"/>
      </w:divBdr>
    </w:div>
    <w:div w:id="167213186">
      <w:bodyDiv w:val="1"/>
      <w:marLeft w:val="0"/>
      <w:marRight w:val="0"/>
      <w:marTop w:val="0"/>
      <w:marBottom w:val="0"/>
      <w:divBdr>
        <w:top w:val="none" w:sz="0" w:space="0" w:color="auto"/>
        <w:left w:val="none" w:sz="0" w:space="0" w:color="auto"/>
        <w:bottom w:val="none" w:sz="0" w:space="0" w:color="auto"/>
        <w:right w:val="none" w:sz="0" w:space="0" w:color="auto"/>
      </w:divBdr>
    </w:div>
    <w:div w:id="221984193">
      <w:bodyDiv w:val="1"/>
      <w:marLeft w:val="0"/>
      <w:marRight w:val="0"/>
      <w:marTop w:val="0"/>
      <w:marBottom w:val="0"/>
      <w:divBdr>
        <w:top w:val="none" w:sz="0" w:space="0" w:color="auto"/>
        <w:left w:val="none" w:sz="0" w:space="0" w:color="auto"/>
        <w:bottom w:val="none" w:sz="0" w:space="0" w:color="auto"/>
        <w:right w:val="none" w:sz="0" w:space="0" w:color="auto"/>
      </w:divBdr>
    </w:div>
    <w:div w:id="245505296">
      <w:bodyDiv w:val="1"/>
      <w:marLeft w:val="0"/>
      <w:marRight w:val="0"/>
      <w:marTop w:val="0"/>
      <w:marBottom w:val="0"/>
      <w:divBdr>
        <w:top w:val="none" w:sz="0" w:space="0" w:color="auto"/>
        <w:left w:val="none" w:sz="0" w:space="0" w:color="auto"/>
        <w:bottom w:val="none" w:sz="0" w:space="0" w:color="auto"/>
        <w:right w:val="none" w:sz="0" w:space="0" w:color="auto"/>
      </w:divBdr>
    </w:div>
    <w:div w:id="267005610">
      <w:bodyDiv w:val="1"/>
      <w:marLeft w:val="0"/>
      <w:marRight w:val="0"/>
      <w:marTop w:val="0"/>
      <w:marBottom w:val="0"/>
      <w:divBdr>
        <w:top w:val="none" w:sz="0" w:space="0" w:color="auto"/>
        <w:left w:val="none" w:sz="0" w:space="0" w:color="auto"/>
        <w:bottom w:val="none" w:sz="0" w:space="0" w:color="auto"/>
        <w:right w:val="none" w:sz="0" w:space="0" w:color="auto"/>
      </w:divBdr>
    </w:div>
    <w:div w:id="346055445">
      <w:bodyDiv w:val="1"/>
      <w:marLeft w:val="0"/>
      <w:marRight w:val="0"/>
      <w:marTop w:val="0"/>
      <w:marBottom w:val="0"/>
      <w:divBdr>
        <w:top w:val="none" w:sz="0" w:space="0" w:color="auto"/>
        <w:left w:val="none" w:sz="0" w:space="0" w:color="auto"/>
        <w:bottom w:val="none" w:sz="0" w:space="0" w:color="auto"/>
        <w:right w:val="none" w:sz="0" w:space="0" w:color="auto"/>
      </w:divBdr>
    </w:div>
    <w:div w:id="360473744">
      <w:bodyDiv w:val="1"/>
      <w:marLeft w:val="0"/>
      <w:marRight w:val="0"/>
      <w:marTop w:val="0"/>
      <w:marBottom w:val="0"/>
      <w:divBdr>
        <w:top w:val="none" w:sz="0" w:space="0" w:color="auto"/>
        <w:left w:val="none" w:sz="0" w:space="0" w:color="auto"/>
        <w:bottom w:val="none" w:sz="0" w:space="0" w:color="auto"/>
        <w:right w:val="none" w:sz="0" w:space="0" w:color="auto"/>
      </w:divBdr>
    </w:div>
    <w:div w:id="368343286">
      <w:bodyDiv w:val="1"/>
      <w:marLeft w:val="0"/>
      <w:marRight w:val="0"/>
      <w:marTop w:val="0"/>
      <w:marBottom w:val="0"/>
      <w:divBdr>
        <w:top w:val="none" w:sz="0" w:space="0" w:color="auto"/>
        <w:left w:val="none" w:sz="0" w:space="0" w:color="auto"/>
        <w:bottom w:val="none" w:sz="0" w:space="0" w:color="auto"/>
        <w:right w:val="none" w:sz="0" w:space="0" w:color="auto"/>
      </w:divBdr>
    </w:div>
    <w:div w:id="376584875">
      <w:bodyDiv w:val="1"/>
      <w:marLeft w:val="0"/>
      <w:marRight w:val="0"/>
      <w:marTop w:val="0"/>
      <w:marBottom w:val="0"/>
      <w:divBdr>
        <w:top w:val="none" w:sz="0" w:space="0" w:color="auto"/>
        <w:left w:val="none" w:sz="0" w:space="0" w:color="auto"/>
        <w:bottom w:val="none" w:sz="0" w:space="0" w:color="auto"/>
        <w:right w:val="none" w:sz="0" w:space="0" w:color="auto"/>
      </w:divBdr>
    </w:div>
    <w:div w:id="383216965">
      <w:bodyDiv w:val="1"/>
      <w:marLeft w:val="0"/>
      <w:marRight w:val="0"/>
      <w:marTop w:val="0"/>
      <w:marBottom w:val="0"/>
      <w:divBdr>
        <w:top w:val="none" w:sz="0" w:space="0" w:color="auto"/>
        <w:left w:val="none" w:sz="0" w:space="0" w:color="auto"/>
        <w:bottom w:val="none" w:sz="0" w:space="0" w:color="auto"/>
        <w:right w:val="none" w:sz="0" w:space="0" w:color="auto"/>
      </w:divBdr>
    </w:div>
    <w:div w:id="424419995">
      <w:bodyDiv w:val="1"/>
      <w:marLeft w:val="0"/>
      <w:marRight w:val="0"/>
      <w:marTop w:val="0"/>
      <w:marBottom w:val="0"/>
      <w:divBdr>
        <w:top w:val="none" w:sz="0" w:space="0" w:color="auto"/>
        <w:left w:val="none" w:sz="0" w:space="0" w:color="auto"/>
        <w:bottom w:val="none" w:sz="0" w:space="0" w:color="auto"/>
        <w:right w:val="none" w:sz="0" w:space="0" w:color="auto"/>
      </w:divBdr>
    </w:div>
    <w:div w:id="434596182">
      <w:bodyDiv w:val="1"/>
      <w:marLeft w:val="0"/>
      <w:marRight w:val="0"/>
      <w:marTop w:val="0"/>
      <w:marBottom w:val="0"/>
      <w:divBdr>
        <w:top w:val="none" w:sz="0" w:space="0" w:color="auto"/>
        <w:left w:val="none" w:sz="0" w:space="0" w:color="auto"/>
        <w:bottom w:val="none" w:sz="0" w:space="0" w:color="auto"/>
        <w:right w:val="none" w:sz="0" w:space="0" w:color="auto"/>
      </w:divBdr>
      <w:divsChild>
        <w:div w:id="295264253">
          <w:marLeft w:val="0"/>
          <w:marRight w:val="0"/>
          <w:marTop w:val="0"/>
          <w:marBottom w:val="0"/>
          <w:divBdr>
            <w:top w:val="none" w:sz="0" w:space="0" w:color="auto"/>
            <w:left w:val="none" w:sz="0" w:space="0" w:color="auto"/>
            <w:bottom w:val="none" w:sz="0" w:space="0" w:color="auto"/>
            <w:right w:val="none" w:sz="0" w:space="0" w:color="auto"/>
          </w:divBdr>
        </w:div>
        <w:div w:id="1890191931">
          <w:marLeft w:val="0"/>
          <w:marRight w:val="0"/>
          <w:marTop w:val="0"/>
          <w:marBottom w:val="0"/>
          <w:divBdr>
            <w:top w:val="none" w:sz="0" w:space="0" w:color="auto"/>
            <w:left w:val="none" w:sz="0" w:space="0" w:color="auto"/>
            <w:bottom w:val="none" w:sz="0" w:space="0" w:color="auto"/>
            <w:right w:val="none" w:sz="0" w:space="0" w:color="auto"/>
          </w:divBdr>
        </w:div>
      </w:divsChild>
    </w:div>
    <w:div w:id="444429660">
      <w:bodyDiv w:val="1"/>
      <w:marLeft w:val="0"/>
      <w:marRight w:val="0"/>
      <w:marTop w:val="0"/>
      <w:marBottom w:val="0"/>
      <w:divBdr>
        <w:top w:val="none" w:sz="0" w:space="0" w:color="auto"/>
        <w:left w:val="none" w:sz="0" w:space="0" w:color="auto"/>
        <w:bottom w:val="none" w:sz="0" w:space="0" w:color="auto"/>
        <w:right w:val="none" w:sz="0" w:space="0" w:color="auto"/>
      </w:divBdr>
    </w:div>
    <w:div w:id="444547698">
      <w:bodyDiv w:val="1"/>
      <w:marLeft w:val="0"/>
      <w:marRight w:val="0"/>
      <w:marTop w:val="0"/>
      <w:marBottom w:val="0"/>
      <w:divBdr>
        <w:top w:val="none" w:sz="0" w:space="0" w:color="auto"/>
        <w:left w:val="none" w:sz="0" w:space="0" w:color="auto"/>
        <w:bottom w:val="none" w:sz="0" w:space="0" w:color="auto"/>
        <w:right w:val="none" w:sz="0" w:space="0" w:color="auto"/>
      </w:divBdr>
    </w:div>
    <w:div w:id="465315113">
      <w:bodyDiv w:val="1"/>
      <w:marLeft w:val="0"/>
      <w:marRight w:val="0"/>
      <w:marTop w:val="0"/>
      <w:marBottom w:val="0"/>
      <w:divBdr>
        <w:top w:val="none" w:sz="0" w:space="0" w:color="auto"/>
        <w:left w:val="none" w:sz="0" w:space="0" w:color="auto"/>
        <w:bottom w:val="none" w:sz="0" w:space="0" w:color="auto"/>
        <w:right w:val="none" w:sz="0" w:space="0" w:color="auto"/>
      </w:divBdr>
    </w:div>
    <w:div w:id="473835684">
      <w:bodyDiv w:val="1"/>
      <w:marLeft w:val="0"/>
      <w:marRight w:val="0"/>
      <w:marTop w:val="0"/>
      <w:marBottom w:val="0"/>
      <w:divBdr>
        <w:top w:val="none" w:sz="0" w:space="0" w:color="auto"/>
        <w:left w:val="none" w:sz="0" w:space="0" w:color="auto"/>
        <w:bottom w:val="none" w:sz="0" w:space="0" w:color="auto"/>
        <w:right w:val="none" w:sz="0" w:space="0" w:color="auto"/>
      </w:divBdr>
    </w:div>
    <w:div w:id="531117989">
      <w:bodyDiv w:val="1"/>
      <w:marLeft w:val="0"/>
      <w:marRight w:val="0"/>
      <w:marTop w:val="0"/>
      <w:marBottom w:val="0"/>
      <w:divBdr>
        <w:top w:val="none" w:sz="0" w:space="0" w:color="auto"/>
        <w:left w:val="none" w:sz="0" w:space="0" w:color="auto"/>
        <w:bottom w:val="none" w:sz="0" w:space="0" w:color="auto"/>
        <w:right w:val="none" w:sz="0" w:space="0" w:color="auto"/>
      </w:divBdr>
    </w:div>
    <w:div w:id="569850678">
      <w:bodyDiv w:val="1"/>
      <w:marLeft w:val="0"/>
      <w:marRight w:val="0"/>
      <w:marTop w:val="0"/>
      <w:marBottom w:val="0"/>
      <w:divBdr>
        <w:top w:val="none" w:sz="0" w:space="0" w:color="auto"/>
        <w:left w:val="none" w:sz="0" w:space="0" w:color="auto"/>
        <w:bottom w:val="none" w:sz="0" w:space="0" w:color="auto"/>
        <w:right w:val="none" w:sz="0" w:space="0" w:color="auto"/>
      </w:divBdr>
    </w:div>
    <w:div w:id="571355457">
      <w:bodyDiv w:val="1"/>
      <w:marLeft w:val="0"/>
      <w:marRight w:val="0"/>
      <w:marTop w:val="0"/>
      <w:marBottom w:val="0"/>
      <w:divBdr>
        <w:top w:val="none" w:sz="0" w:space="0" w:color="auto"/>
        <w:left w:val="none" w:sz="0" w:space="0" w:color="auto"/>
        <w:bottom w:val="none" w:sz="0" w:space="0" w:color="auto"/>
        <w:right w:val="none" w:sz="0" w:space="0" w:color="auto"/>
      </w:divBdr>
    </w:div>
    <w:div w:id="578561364">
      <w:bodyDiv w:val="1"/>
      <w:marLeft w:val="0"/>
      <w:marRight w:val="0"/>
      <w:marTop w:val="0"/>
      <w:marBottom w:val="0"/>
      <w:divBdr>
        <w:top w:val="none" w:sz="0" w:space="0" w:color="auto"/>
        <w:left w:val="none" w:sz="0" w:space="0" w:color="auto"/>
        <w:bottom w:val="none" w:sz="0" w:space="0" w:color="auto"/>
        <w:right w:val="none" w:sz="0" w:space="0" w:color="auto"/>
      </w:divBdr>
      <w:divsChild>
        <w:div w:id="630482585">
          <w:marLeft w:val="0"/>
          <w:marRight w:val="0"/>
          <w:marTop w:val="0"/>
          <w:marBottom w:val="0"/>
          <w:divBdr>
            <w:top w:val="none" w:sz="0" w:space="0" w:color="auto"/>
            <w:left w:val="none" w:sz="0" w:space="0" w:color="auto"/>
            <w:bottom w:val="none" w:sz="0" w:space="0" w:color="auto"/>
            <w:right w:val="none" w:sz="0" w:space="0" w:color="auto"/>
          </w:divBdr>
        </w:div>
        <w:div w:id="782656774">
          <w:marLeft w:val="0"/>
          <w:marRight w:val="0"/>
          <w:marTop w:val="0"/>
          <w:marBottom w:val="0"/>
          <w:divBdr>
            <w:top w:val="none" w:sz="0" w:space="0" w:color="auto"/>
            <w:left w:val="none" w:sz="0" w:space="0" w:color="auto"/>
            <w:bottom w:val="none" w:sz="0" w:space="0" w:color="auto"/>
            <w:right w:val="none" w:sz="0" w:space="0" w:color="auto"/>
          </w:divBdr>
        </w:div>
        <w:div w:id="1241062850">
          <w:marLeft w:val="0"/>
          <w:marRight w:val="0"/>
          <w:marTop w:val="0"/>
          <w:marBottom w:val="0"/>
          <w:divBdr>
            <w:top w:val="none" w:sz="0" w:space="0" w:color="auto"/>
            <w:left w:val="none" w:sz="0" w:space="0" w:color="auto"/>
            <w:bottom w:val="none" w:sz="0" w:space="0" w:color="auto"/>
            <w:right w:val="none" w:sz="0" w:space="0" w:color="auto"/>
          </w:divBdr>
        </w:div>
      </w:divsChild>
    </w:div>
    <w:div w:id="584192309">
      <w:bodyDiv w:val="1"/>
      <w:marLeft w:val="0"/>
      <w:marRight w:val="0"/>
      <w:marTop w:val="0"/>
      <w:marBottom w:val="0"/>
      <w:divBdr>
        <w:top w:val="none" w:sz="0" w:space="0" w:color="auto"/>
        <w:left w:val="none" w:sz="0" w:space="0" w:color="auto"/>
        <w:bottom w:val="none" w:sz="0" w:space="0" w:color="auto"/>
        <w:right w:val="none" w:sz="0" w:space="0" w:color="auto"/>
      </w:divBdr>
    </w:div>
    <w:div w:id="611592120">
      <w:bodyDiv w:val="1"/>
      <w:marLeft w:val="0"/>
      <w:marRight w:val="0"/>
      <w:marTop w:val="0"/>
      <w:marBottom w:val="0"/>
      <w:divBdr>
        <w:top w:val="none" w:sz="0" w:space="0" w:color="auto"/>
        <w:left w:val="none" w:sz="0" w:space="0" w:color="auto"/>
        <w:bottom w:val="none" w:sz="0" w:space="0" w:color="auto"/>
        <w:right w:val="none" w:sz="0" w:space="0" w:color="auto"/>
      </w:divBdr>
    </w:div>
    <w:div w:id="616719036">
      <w:bodyDiv w:val="1"/>
      <w:marLeft w:val="0"/>
      <w:marRight w:val="0"/>
      <w:marTop w:val="0"/>
      <w:marBottom w:val="0"/>
      <w:divBdr>
        <w:top w:val="none" w:sz="0" w:space="0" w:color="auto"/>
        <w:left w:val="none" w:sz="0" w:space="0" w:color="auto"/>
        <w:bottom w:val="none" w:sz="0" w:space="0" w:color="auto"/>
        <w:right w:val="none" w:sz="0" w:space="0" w:color="auto"/>
      </w:divBdr>
    </w:div>
    <w:div w:id="616760373">
      <w:bodyDiv w:val="1"/>
      <w:marLeft w:val="0"/>
      <w:marRight w:val="0"/>
      <w:marTop w:val="0"/>
      <w:marBottom w:val="0"/>
      <w:divBdr>
        <w:top w:val="none" w:sz="0" w:space="0" w:color="auto"/>
        <w:left w:val="none" w:sz="0" w:space="0" w:color="auto"/>
        <w:bottom w:val="none" w:sz="0" w:space="0" w:color="auto"/>
        <w:right w:val="none" w:sz="0" w:space="0" w:color="auto"/>
      </w:divBdr>
    </w:div>
    <w:div w:id="623583169">
      <w:bodyDiv w:val="1"/>
      <w:marLeft w:val="0"/>
      <w:marRight w:val="0"/>
      <w:marTop w:val="0"/>
      <w:marBottom w:val="0"/>
      <w:divBdr>
        <w:top w:val="none" w:sz="0" w:space="0" w:color="auto"/>
        <w:left w:val="none" w:sz="0" w:space="0" w:color="auto"/>
        <w:bottom w:val="none" w:sz="0" w:space="0" w:color="auto"/>
        <w:right w:val="none" w:sz="0" w:space="0" w:color="auto"/>
      </w:divBdr>
    </w:div>
    <w:div w:id="652098279">
      <w:bodyDiv w:val="1"/>
      <w:marLeft w:val="0"/>
      <w:marRight w:val="0"/>
      <w:marTop w:val="0"/>
      <w:marBottom w:val="0"/>
      <w:divBdr>
        <w:top w:val="none" w:sz="0" w:space="0" w:color="auto"/>
        <w:left w:val="none" w:sz="0" w:space="0" w:color="auto"/>
        <w:bottom w:val="none" w:sz="0" w:space="0" w:color="auto"/>
        <w:right w:val="none" w:sz="0" w:space="0" w:color="auto"/>
      </w:divBdr>
    </w:div>
    <w:div w:id="690227401">
      <w:bodyDiv w:val="1"/>
      <w:marLeft w:val="0"/>
      <w:marRight w:val="0"/>
      <w:marTop w:val="0"/>
      <w:marBottom w:val="0"/>
      <w:divBdr>
        <w:top w:val="none" w:sz="0" w:space="0" w:color="auto"/>
        <w:left w:val="none" w:sz="0" w:space="0" w:color="auto"/>
        <w:bottom w:val="none" w:sz="0" w:space="0" w:color="auto"/>
        <w:right w:val="none" w:sz="0" w:space="0" w:color="auto"/>
      </w:divBdr>
    </w:div>
    <w:div w:id="693767877">
      <w:bodyDiv w:val="1"/>
      <w:marLeft w:val="0"/>
      <w:marRight w:val="0"/>
      <w:marTop w:val="0"/>
      <w:marBottom w:val="0"/>
      <w:divBdr>
        <w:top w:val="none" w:sz="0" w:space="0" w:color="auto"/>
        <w:left w:val="none" w:sz="0" w:space="0" w:color="auto"/>
        <w:bottom w:val="none" w:sz="0" w:space="0" w:color="auto"/>
        <w:right w:val="none" w:sz="0" w:space="0" w:color="auto"/>
      </w:divBdr>
    </w:div>
    <w:div w:id="694162604">
      <w:bodyDiv w:val="1"/>
      <w:marLeft w:val="0"/>
      <w:marRight w:val="0"/>
      <w:marTop w:val="0"/>
      <w:marBottom w:val="0"/>
      <w:divBdr>
        <w:top w:val="none" w:sz="0" w:space="0" w:color="auto"/>
        <w:left w:val="none" w:sz="0" w:space="0" w:color="auto"/>
        <w:bottom w:val="none" w:sz="0" w:space="0" w:color="auto"/>
        <w:right w:val="none" w:sz="0" w:space="0" w:color="auto"/>
      </w:divBdr>
    </w:div>
    <w:div w:id="698168314">
      <w:bodyDiv w:val="1"/>
      <w:marLeft w:val="0"/>
      <w:marRight w:val="0"/>
      <w:marTop w:val="0"/>
      <w:marBottom w:val="0"/>
      <w:divBdr>
        <w:top w:val="none" w:sz="0" w:space="0" w:color="auto"/>
        <w:left w:val="none" w:sz="0" w:space="0" w:color="auto"/>
        <w:bottom w:val="none" w:sz="0" w:space="0" w:color="auto"/>
        <w:right w:val="none" w:sz="0" w:space="0" w:color="auto"/>
      </w:divBdr>
    </w:div>
    <w:div w:id="722678934">
      <w:bodyDiv w:val="1"/>
      <w:marLeft w:val="0"/>
      <w:marRight w:val="0"/>
      <w:marTop w:val="0"/>
      <w:marBottom w:val="0"/>
      <w:divBdr>
        <w:top w:val="none" w:sz="0" w:space="0" w:color="auto"/>
        <w:left w:val="none" w:sz="0" w:space="0" w:color="auto"/>
        <w:bottom w:val="none" w:sz="0" w:space="0" w:color="auto"/>
        <w:right w:val="none" w:sz="0" w:space="0" w:color="auto"/>
      </w:divBdr>
    </w:div>
    <w:div w:id="777334026">
      <w:bodyDiv w:val="1"/>
      <w:marLeft w:val="0"/>
      <w:marRight w:val="0"/>
      <w:marTop w:val="0"/>
      <w:marBottom w:val="0"/>
      <w:divBdr>
        <w:top w:val="none" w:sz="0" w:space="0" w:color="auto"/>
        <w:left w:val="none" w:sz="0" w:space="0" w:color="auto"/>
        <w:bottom w:val="none" w:sz="0" w:space="0" w:color="auto"/>
        <w:right w:val="none" w:sz="0" w:space="0" w:color="auto"/>
      </w:divBdr>
    </w:div>
    <w:div w:id="785539555">
      <w:bodyDiv w:val="1"/>
      <w:marLeft w:val="0"/>
      <w:marRight w:val="0"/>
      <w:marTop w:val="0"/>
      <w:marBottom w:val="0"/>
      <w:divBdr>
        <w:top w:val="none" w:sz="0" w:space="0" w:color="auto"/>
        <w:left w:val="none" w:sz="0" w:space="0" w:color="auto"/>
        <w:bottom w:val="none" w:sz="0" w:space="0" w:color="auto"/>
        <w:right w:val="none" w:sz="0" w:space="0" w:color="auto"/>
      </w:divBdr>
    </w:div>
    <w:div w:id="785587075">
      <w:bodyDiv w:val="1"/>
      <w:marLeft w:val="0"/>
      <w:marRight w:val="0"/>
      <w:marTop w:val="0"/>
      <w:marBottom w:val="0"/>
      <w:divBdr>
        <w:top w:val="none" w:sz="0" w:space="0" w:color="auto"/>
        <w:left w:val="none" w:sz="0" w:space="0" w:color="auto"/>
        <w:bottom w:val="none" w:sz="0" w:space="0" w:color="auto"/>
        <w:right w:val="none" w:sz="0" w:space="0" w:color="auto"/>
      </w:divBdr>
    </w:div>
    <w:div w:id="815026421">
      <w:bodyDiv w:val="1"/>
      <w:marLeft w:val="0"/>
      <w:marRight w:val="0"/>
      <w:marTop w:val="0"/>
      <w:marBottom w:val="0"/>
      <w:divBdr>
        <w:top w:val="none" w:sz="0" w:space="0" w:color="auto"/>
        <w:left w:val="none" w:sz="0" w:space="0" w:color="auto"/>
        <w:bottom w:val="none" w:sz="0" w:space="0" w:color="auto"/>
        <w:right w:val="none" w:sz="0" w:space="0" w:color="auto"/>
      </w:divBdr>
    </w:div>
    <w:div w:id="828640579">
      <w:bodyDiv w:val="1"/>
      <w:marLeft w:val="0"/>
      <w:marRight w:val="0"/>
      <w:marTop w:val="0"/>
      <w:marBottom w:val="0"/>
      <w:divBdr>
        <w:top w:val="none" w:sz="0" w:space="0" w:color="auto"/>
        <w:left w:val="none" w:sz="0" w:space="0" w:color="auto"/>
        <w:bottom w:val="none" w:sz="0" w:space="0" w:color="auto"/>
        <w:right w:val="none" w:sz="0" w:space="0" w:color="auto"/>
      </w:divBdr>
    </w:div>
    <w:div w:id="864908275">
      <w:bodyDiv w:val="1"/>
      <w:marLeft w:val="0"/>
      <w:marRight w:val="0"/>
      <w:marTop w:val="0"/>
      <w:marBottom w:val="0"/>
      <w:divBdr>
        <w:top w:val="none" w:sz="0" w:space="0" w:color="auto"/>
        <w:left w:val="none" w:sz="0" w:space="0" w:color="auto"/>
        <w:bottom w:val="none" w:sz="0" w:space="0" w:color="auto"/>
        <w:right w:val="none" w:sz="0" w:space="0" w:color="auto"/>
      </w:divBdr>
    </w:div>
    <w:div w:id="868762137">
      <w:bodyDiv w:val="1"/>
      <w:marLeft w:val="0"/>
      <w:marRight w:val="0"/>
      <w:marTop w:val="0"/>
      <w:marBottom w:val="0"/>
      <w:divBdr>
        <w:top w:val="none" w:sz="0" w:space="0" w:color="auto"/>
        <w:left w:val="none" w:sz="0" w:space="0" w:color="auto"/>
        <w:bottom w:val="none" w:sz="0" w:space="0" w:color="auto"/>
        <w:right w:val="none" w:sz="0" w:space="0" w:color="auto"/>
      </w:divBdr>
    </w:div>
    <w:div w:id="909116027">
      <w:bodyDiv w:val="1"/>
      <w:marLeft w:val="0"/>
      <w:marRight w:val="0"/>
      <w:marTop w:val="0"/>
      <w:marBottom w:val="0"/>
      <w:divBdr>
        <w:top w:val="none" w:sz="0" w:space="0" w:color="auto"/>
        <w:left w:val="none" w:sz="0" w:space="0" w:color="auto"/>
        <w:bottom w:val="none" w:sz="0" w:space="0" w:color="auto"/>
        <w:right w:val="none" w:sz="0" w:space="0" w:color="auto"/>
      </w:divBdr>
    </w:div>
    <w:div w:id="919874308">
      <w:bodyDiv w:val="1"/>
      <w:marLeft w:val="0"/>
      <w:marRight w:val="0"/>
      <w:marTop w:val="0"/>
      <w:marBottom w:val="0"/>
      <w:divBdr>
        <w:top w:val="none" w:sz="0" w:space="0" w:color="auto"/>
        <w:left w:val="none" w:sz="0" w:space="0" w:color="auto"/>
        <w:bottom w:val="none" w:sz="0" w:space="0" w:color="auto"/>
        <w:right w:val="none" w:sz="0" w:space="0" w:color="auto"/>
      </w:divBdr>
    </w:div>
    <w:div w:id="974873264">
      <w:bodyDiv w:val="1"/>
      <w:marLeft w:val="0"/>
      <w:marRight w:val="0"/>
      <w:marTop w:val="0"/>
      <w:marBottom w:val="0"/>
      <w:divBdr>
        <w:top w:val="none" w:sz="0" w:space="0" w:color="auto"/>
        <w:left w:val="none" w:sz="0" w:space="0" w:color="auto"/>
        <w:bottom w:val="none" w:sz="0" w:space="0" w:color="auto"/>
        <w:right w:val="none" w:sz="0" w:space="0" w:color="auto"/>
      </w:divBdr>
    </w:div>
    <w:div w:id="985011065">
      <w:bodyDiv w:val="1"/>
      <w:marLeft w:val="0"/>
      <w:marRight w:val="0"/>
      <w:marTop w:val="0"/>
      <w:marBottom w:val="0"/>
      <w:divBdr>
        <w:top w:val="none" w:sz="0" w:space="0" w:color="auto"/>
        <w:left w:val="none" w:sz="0" w:space="0" w:color="auto"/>
        <w:bottom w:val="none" w:sz="0" w:space="0" w:color="auto"/>
        <w:right w:val="none" w:sz="0" w:space="0" w:color="auto"/>
      </w:divBdr>
    </w:div>
    <w:div w:id="985554296">
      <w:bodyDiv w:val="1"/>
      <w:marLeft w:val="0"/>
      <w:marRight w:val="0"/>
      <w:marTop w:val="0"/>
      <w:marBottom w:val="0"/>
      <w:divBdr>
        <w:top w:val="none" w:sz="0" w:space="0" w:color="auto"/>
        <w:left w:val="none" w:sz="0" w:space="0" w:color="auto"/>
        <w:bottom w:val="none" w:sz="0" w:space="0" w:color="auto"/>
        <w:right w:val="none" w:sz="0" w:space="0" w:color="auto"/>
      </w:divBdr>
    </w:div>
    <w:div w:id="986474965">
      <w:bodyDiv w:val="1"/>
      <w:marLeft w:val="0"/>
      <w:marRight w:val="0"/>
      <w:marTop w:val="0"/>
      <w:marBottom w:val="0"/>
      <w:divBdr>
        <w:top w:val="none" w:sz="0" w:space="0" w:color="auto"/>
        <w:left w:val="none" w:sz="0" w:space="0" w:color="auto"/>
        <w:bottom w:val="none" w:sz="0" w:space="0" w:color="auto"/>
        <w:right w:val="none" w:sz="0" w:space="0" w:color="auto"/>
      </w:divBdr>
    </w:div>
    <w:div w:id="988050155">
      <w:bodyDiv w:val="1"/>
      <w:marLeft w:val="0"/>
      <w:marRight w:val="0"/>
      <w:marTop w:val="0"/>
      <w:marBottom w:val="0"/>
      <w:divBdr>
        <w:top w:val="none" w:sz="0" w:space="0" w:color="auto"/>
        <w:left w:val="none" w:sz="0" w:space="0" w:color="auto"/>
        <w:bottom w:val="none" w:sz="0" w:space="0" w:color="auto"/>
        <w:right w:val="none" w:sz="0" w:space="0" w:color="auto"/>
      </w:divBdr>
    </w:div>
    <w:div w:id="1001810833">
      <w:bodyDiv w:val="1"/>
      <w:marLeft w:val="0"/>
      <w:marRight w:val="0"/>
      <w:marTop w:val="0"/>
      <w:marBottom w:val="0"/>
      <w:divBdr>
        <w:top w:val="none" w:sz="0" w:space="0" w:color="auto"/>
        <w:left w:val="none" w:sz="0" w:space="0" w:color="auto"/>
        <w:bottom w:val="none" w:sz="0" w:space="0" w:color="auto"/>
        <w:right w:val="none" w:sz="0" w:space="0" w:color="auto"/>
      </w:divBdr>
    </w:div>
    <w:div w:id="1010064343">
      <w:bodyDiv w:val="1"/>
      <w:marLeft w:val="0"/>
      <w:marRight w:val="0"/>
      <w:marTop w:val="0"/>
      <w:marBottom w:val="0"/>
      <w:divBdr>
        <w:top w:val="none" w:sz="0" w:space="0" w:color="auto"/>
        <w:left w:val="none" w:sz="0" w:space="0" w:color="auto"/>
        <w:bottom w:val="none" w:sz="0" w:space="0" w:color="auto"/>
        <w:right w:val="none" w:sz="0" w:space="0" w:color="auto"/>
      </w:divBdr>
    </w:div>
    <w:div w:id="1011299907">
      <w:bodyDiv w:val="1"/>
      <w:marLeft w:val="0"/>
      <w:marRight w:val="0"/>
      <w:marTop w:val="0"/>
      <w:marBottom w:val="0"/>
      <w:divBdr>
        <w:top w:val="none" w:sz="0" w:space="0" w:color="auto"/>
        <w:left w:val="none" w:sz="0" w:space="0" w:color="auto"/>
        <w:bottom w:val="none" w:sz="0" w:space="0" w:color="auto"/>
        <w:right w:val="none" w:sz="0" w:space="0" w:color="auto"/>
      </w:divBdr>
    </w:div>
    <w:div w:id="1016225101">
      <w:bodyDiv w:val="1"/>
      <w:marLeft w:val="0"/>
      <w:marRight w:val="0"/>
      <w:marTop w:val="0"/>
      <w:marBottom w:val="0"/>
      <w:divBdr>
        <w:top w:val="none" w:sz="0" w:space="0" w:color="auto"/>
        <w:left w:val="none" w:sz="0" w:space="0" w:color="auto"/>
        <w:bottom w:val="none" w:sz="0" w:space="0" w:color="auto"/>
        <w:right w:val="none" w:sz="0" w:space="0" w:color="auto"/>
      </w:divBdr>
    </w:div>
    <w:div w:id="1022781028">
      <w:bodyDiv w:val="1"/>
      <w:marLeft w:val="0"/>
      <w:marRight w:val="0"/>
      <w:marTop w:val="0"/>
      <w:marBottom w:val="0"/>
      <w:divBdr>
        <w:top w:val="none" w:sz="0" w:space="0" w:color="auto"/>
        <w:left w:val="none" w:sz="0" w:space="0" w:color="auto"/>
        <w:bottom w:val="none" w:sz="0" w:space="0" w:color="auto"/>
        <w:right w:val="none" w:sz="0" w:space="0" w:color="auto"/>
      </w:divBdr>
    </w:div>
    <w:div w:id="1025400492">
      <w:bodyDiv w:val="1"/>
      <w:marLeft w:val="0"/>
      <w:marRight w:val="0"/>
      <w:marTop w:val="0"/>
      <w:marBottom w:val="0"/>
      <w:divBdr>
        <w:top w:val="none" w:sz="0" w:space="0" w:color="auto"/>
        <w:left w:val="none" w:sz="0" w:space="0" w:color="auto"/>
        <w:bottom w:val="none" w:sz="0" w:space="0" w:color="auto"/>
        <w:right w:val="none" w:sz="0" w:space="0" w:color="auto"/>
      </w:divBdr>
    </w:div>
    <w:div w:id="1025598424">
      <w:bodyDiv w:val="1"/>
      <w:marLeft w:val="0"/>
      <w:marRight w:val="0"/>
      <w:marTop w:val="0"/>
      <w:marBottom w:val="0"/>
      <w:divBdr>
        <w:top w:val="none" w:sz="0" w:space="0" w:color="auto"/>
        <w:left w:val="none" w:sz="0" w:space="0" w:color="auto"/>
        <w:bottom w:val="none" w:sz="0" w:space="0" w:color="auto"/>
        <w:right w:val="none" w:sz="0" w:space="0" w:color="auto"/>
      </w:divBdr>
    </w:div>
    <w:div w:id="1035347361">
      <w:bodyDiv w:val="1"/>
      <w:marLeft w:val="0"/>
      <w:marRight w:val="0"/>
      <w:marTop w:val="0"/>
      <w:marBottom w:val="0"/>
      <w:divBdr>
        <w:top w:val="none" w:sz="0" w:space="0" w:color="auto"/>
        <w:left w:val="none" w:sz="0" w:space="0" w:color="auto"/>
        <w:bottom w:val="none" w:sz="0" w:space="0" w:color="auto"/>
        <w:right w:val="none" w:sz="0" w:space="0" w:color="auto"/>
      </w:divBdr>
    </w:div>
    <w:div w:id="1133016252">
      <w:bodyDiv w:val="1"/>
      <w:marLeft w:val="0"/>
      <w:marRight w:val="0"/>
      <w:marTop w:val="0"/>
      <w:marBottom w:val="0"/>
      <w:divBdr>
        <w:top w:val="none" w:sz="0" w:space="0" w:color="auto"/>
        <w:left w:val="none" w:sz="0" w:space="0" w:color="auto"/>
        <w:bottom w:val="none" w:sz="0" w:space="0" w:color="auto"/>
        <w:right w:val="none" w:sz="0" w:space="0" w:color="auto"/>
      </w:divBdr>
    </w:div>
    <w:div w:id="1133981478">
      <w:bodyDiv w:val="1"/>
      <w:marLeft w:val="0"/>
      <w:marRight w:val="0"/>
      <w:marTop w:val="0"/>
      <w:marBottom w:val="0"/>
      <w:divBdr>
        <w:top w:val="none" w:sz="0" w:space="0" w:color="auto"/>
        <w:left w:val="none" w:sz="0" w:space="0" w:color="auto"/>
        <w:bottom w:val="none" w:sz="0" w:space="0" w:color="auto"/>
        <w:right w:val="none" w:sz="0" w:space="0" w:color="auto"/>
      </w:divBdr>
    </w:div>
    <w:div w:id="1152989848">
      <w:bodyDiv w:val="1"/>
      <w:marLeft w:val="0"/>
      <w:marRight w:val="0"/>
      <w:marTop w:val="0"/>
      <w:marBottom w:val="0"/>
      <w:divBdr>
        <w:top w:val="none" w:sz="0" w:space="0" w:color="auto"/>
        <w:left w:val="none" w:sz="0" w:space="0" w:color="auto"/>
        <w:bottom w:val="none" w:sz="0" w:space="0" w:color="auto"/>
        <w:right w:val="none" w:sz="0" w:space="0" w:color="auto"/>
      </w:divBdr>
    </w:div>
    <w:div w:id="1167285701">
      <w:bodyDiv w:val="1"/>
      <w:marLeft w:val="0"/>
      <w:marRight w:val="0"/>
      <w:marTop w:val="0"/>
      <w:marBottom w:val="0"/>
      <w:divBdr>
        <w:top w:val="none" w:sz="0" w:space="0" w:color="auto"/>
        <w:left w:val="none" w:sz="0" w:space="0" w:color="auto"/>
        <w:bottom w:val="none" w:sz="0" w:space="0" w:color="auto"/>
        <w:right w:val="none" w:sz="0" w:space="0" w:color="auto"/>
      </w:divBdr>
    </w:div>
    <w:div w:id="1217813543">
      <w:bodyDiv w:val="1"/>
      <w:marLeft w:val="0"/>
      <w:marRight w:val="0"/>
      <w:marTop w:val="0"/>
      <w:marBottom w:val="0"/>
      <w:divBdr>
        <w:top w:val="none" w:sz="0" w:space="0" w:color="auto"/>
        <w:left w:val="none" w:sz="0" w:space="0" w:color="auto"/>
        <w:bottom w:val="none" w:sz="0" w:space="0" w:color="auto"/>
        <w:right w:val="none" w:sz="0" w:space="0" w:color="auto"/>
      </w:divBdr>
    </w:div>
    <w:div w:id="1228223753">
      <w:bodyDiv w:val="1"/>
      <w:marLeft w:val="0"/>
      <w:marRight w:val="0"/>
      <w:marTop w:val="0"/>
      <w:marBottom w:val="0"/>
      <w:divBdr>
        <w:top w:val="none" w:sz="0" w:space="0" w:color="auto"/>
        <w:left w:val="none" w:sz="0" w:space="0" w:color="auto"/>
        <w:bottom w:val="none" w:sz="0" w:space="0" w:color="auto"/>
        <w:right w:val="none" w:sz="0" w:space="0" w:color="auto"/>
      </w:divBdr>
    </w:div>
    <w:div w:id="1236012079">
      <w:bodyDiv w:val="1"/>
      <w:marLeft w:val="0"/>
      <w:marRight w:val="0"/>
      <w:marTop w:val="0"/>
      <w:marBottom w:val="0"/>
      <w:divBdr>
        <w:top w:val="none" w:sz="0" w:space="0" w:color="auto"/>
        <w:left w:val="none" w:sz="0" w:space="0" w:color="auto"/>
        <w:bottom w:val="none" w:sz="0" w:space="0" w:color="auto"/>
        <w:right w:val="none" w:sz="0" w:space="0" w:color="auto"/>
      </w:divBdr>
    </w:div>
    <w:div w:id="1250386646">
      <w:bodyDiv w:val="1"/>
      <w:marLeft w:val="0"/>
      <w:marRight w:val="0"/>
      <w:marTop w:val="0"/>
      <w:marBottom w:val="0"/>
      <w:divBdr>
        <w:top w:val="none" w:sz="0" w:space="0" w:color="auto"/>
        <w:left w:val="none" w:sz="0" w:space="0" w:color="auto"/>
        <w:bottom w:val="none" w:sz="0" w:space="0" w:color="auto"/>
        <w:right w:val="none" w:sz="0" w:space="0" w:color="auto"/>
      </w:divBdr>
    </w:div>
    <w:div w:id="1251740487">
      <w:bodyDiv w:val="1"/>
      <w:marLeft w:val="0"/>
      <w:marRight w:val="0"/>
      <w:marTop w:val="0"/>
      <w:marBottom w:val="0"/>
      <w:divBdr>
        <w:top w:val="none" w:sz="0" w:space="0" w:color="auto"/>
        <w:left w:val="none" w:sz="0" w:space="0" w:color="auto"/>
        <w:bottom w:val="none" w:sz="0" w:space="0" w:color="auto"/>
        <w:right w:val="none" w:sz="0" w:space="0" w:color="auto"/>
      </w:divBdr>
    </w:div>
    <w:div w:id="1262028663">
      <w:bodyDiv w:val="1"/>
      <w:marLeft w:val="0"/>
      <w:marRight w:val="0"/>
      <w:marTop w:val="0"/>
      <w:marBottom w:val="0"/>
      <w:divBdr>
        <w:top w:val="none" w:sz="0" w:space="0" w:color="auto"/>
        <w:left w:val="none" w:sz="0" w:space="0" w:color="auto"/>
        <w:bottom w:val="none" w:sz="0" w:space="0" w:color="auto"/>
        <w:right w:val="none" w:sz="0" w:space="0" w:color="auto"/>
      </w:divBdr>
    </w:div>
    <w:div w:id="1295480370">
      <w:bodyDiv w:val="1"/>
      <w:marLeft w:val="0"/>
      <w:marRight w:val="0"/>
      <w:marTop w:val="0"/>
      <w:marBottom w:val="0"/>
      <w:divBdr>
        <w:top w:val="none" w:sz="0" w:space="0" w:color="auto"/>
        <w:left w:val="none" w:sz="0" w:space="0" w:color="auto"/>
        <w:bottom w:val="none" w:sz="0" w:space="0" w:color="auto"/>
        <w:right w:val="none" w:sz="0" w:space="0" w:color="auto"/>
      </w:divBdr>
    </w:div>
    <w:div w:id="1299720098">
      <w:bodyDiv w:val="1"/>
      <w:marLeft w:val="0"/>
      <w:marRight w:val="0"/>
      <w:marTop w:val="0"/>
      <w:marBottom w:val="0"/>
      <w:divBdr>
        <w:top w:val="none" w:sz="0" w:space="0" w:color="auto"/>
        <w:left w:val="none" w:sz="0" w:space="0" w:color="auto"/>
        <w:bottom w:val="none" w:sz="0" w:space="0" w:color="auto"/>
        <w:right w:val="none" w:sz="0" w:space="0" w:color="auto"/>
      </w:divBdr>
    </w:div>
    <w:div w:id="1301770101">
      <w:bodyDiv w:val="1"/>
      <w:marLeft w:val="0"/>
      <w:marRight w:val="0"/>
      <w:marTop w:val="0"/>
      <w:marBottom w:val="0"/>
      <w:divBdr>
        <w:top w:val="none" w:sz="0" w:space="0" w:color="auto"/>
        <w:left w:val="none" w:sz="0" w:space="0" w:color="auto"/>
        <w:bottom w:val="none" w:sz="0" w:space="0" w:color="auto"/>
        <w:right w:val="none" w:sz="0" w:space="0" w:color="auto"/>
      </w:divBdr>
    </w:div>
    <w:div w:id="1330906391">
      <w:bodyDiv w:val="1"/>
      <w:marLeft w:val="0"/>
      <w:marRight w:val="0"/>
      <w:marTop w:val="0"/>
      <w:marBottom w:val="0"/>
      <w:divBdr>
        <w:top w:val="none" w:sz="0" w:space="0" w:color="auto"/>
        <w:left w:val="none" w:sz="0" w:space="0" w:color="auto"/>
        <w:bottom w:val="none" w:sz="0" w:space="0" w:color="auto"/>
        <w:right w:val="none" w:sz="0" w:space="0" w:color="auto"/>
      </w:divBdr>
    </w:div>
    <w:div w:id="1335762917">
      <w:bodyDiv w:val="1"/>
      <w:marLeft w:val="0"/>
      <w:marRight w:val="0"/>
      <w:marTop w:val="0"/>
      <w:marBottom w:val="0"/>
      <w:divBdr>
        <w:top w:val="none" w:sz="0" w:space="0" w:color="auto"/>
        <w:left w:val="none" w:sz="0" w:space="0" w:color="auto"/>
        <w:bottom w:val="none" w:sz="0" w:space="0" w:color="auto"/>
        <w:right w:val="none" w:sz="0" w:space="0" w:color="auto"/>
      </w:divBdr>
    </w:div>
    <w:div w:id="1340547701">
      <w:bodyDiv w:val="1"/>
      <w:marLeft w:val="0"/>
      <w:marRight w:val="0"/>
      <w:marTop w:val="0"/>
      <w:marBottom w:val="0"/>
      <w:divBdr>
        <w:top w:val="none" w:sz="0" w:space="0" w:color="auto"/>
        <w:left w:val="none" w:sz="0" w:space="0" w:color="auto"/>
        <w:bottom w:val="none" w:sz="0" w:space="0" w:color="auto"/>
        <w:right w:val="none" w:sz="0" w:space="0" w:color="auto"/>
      </w:divBdr>
    </w:div>
    <w:div w:id="1345478926">
      <w:bodyDiv w:val="1"/>
      <w:marLeft w:val="0"/>
      <w:marRight w:val="0"/>
      <w:marTop w:val="0"/>
      <w:marBottom w:val="0"/>
      <w:divBdr>
        <w:top w:val="none" w:sz="0" w:space="0" w:color="auto"/>
        <w:left w:val="none" w:sz="0" w:space="0" w:color="auto"/>
        <w:bottom w:val="none" w:sz="0" w:space="0" w:color="auto"/>
        <w:right w:val="none" w:sz="0" w:space="0" w:color="auto"/>
      </w:divBdr>
      <w:divsChild>
        <w:div w:id="638848858">
          <w:marLeft w:val="0"/>
          <w:marRight w:val="0"/>
          <w:marTop w:val="0"/>
          <w:marBottom w:val="0"/>
          <w:divBdr>
            <w:top w:val="none" w:sz="0" w:space="0" w:color="auto"/>
            <w:left w:val="none" w:sz="0" w:space="0" w:color="auto"/>
            <w:bottom w:val="none" w:sz="0" w:space="0" w:color="auto"/>
            <w:right w:val="none" w:sz="0" w:space="0" w:color="auto"/>
          </w:divBdr>
        </w:div>
        <w:div w:id="830832561">
          <w:marLeft w:val="0"/>
          <w:marRight w:val="0"/>
          <w:marTop w:val="0"/>
          <w:marBottom w:val="0"/>
          <w:divBdr>
            <w:top w:val="none" w:sz="0" w:space="0" w:color="auto"/>
            <w:left w:val="none" w:sz="0" w:space="0" w:color="auto"/>
            <w:bottom w:val="none" w:sz="0" w:space="0" w:color="auto"/>
            <w:right w:val="none" w:sz="0" w:space="0" w:color="auto"/>
          </w:divBdr>
          <w:divsChild>
            <w:div w:id="211429847">
              <w:marLeft w:val="0"/>
              <w:marRight w:val="0"/>
              <w:marTop w:val="0"/>
              <w:marBottom w:val="0"/>
              <w:divBdr>
                <w:top w:val="none" w:sz="0" w:space="0" w:color="auto"/>
                <w:left w:val="none" w:sz="0" w:space="0" w:color="auto"/>
                <w:bottom w:val="none" w:sz="0" w:space="0" w:color="auto"/>
                <w:right w:val="none" w:sz="0" w:space="0" w:color="auto"/>
              </w:divBdr>
            </w:div>
            <w:div w:id="1945914824">
              <w:marLeft w:val="0"/>
              <w:marRight w:val="0"/>
              <w:marTop w:val="0"/>
              <w:marBottom w:val="0"/>
              <w:divBdr>
                <w:top w:val="none" w:sz="0" w:space="0" w:color="auto"/>
                <w:left w:val="none" w:sz="0" w:space="0" w:color="auto"/>
                <w:bottom w:val="none" w:sz="0" w:space="0" w:color="auto"/>
                <w:right w:val="none" w:sz="0" w:space="0" w:color="auto"/>
              </w:divBdr>
            </w:div>
          </w:divsChild>
        </w:div>
        <w:div w:id="1304581013">
          <w:marLeft w:val="0"/>
          <w:marRight w:val="0"/>
          <w:marTop w:val="0"/>
          <w:marBottom w:val="0"/>
          <w:divBdr>
            <w:top w:val="none" w:sz="0" w:space="0" w:color="auto"/>
            <w:left w:val="none" w:sz="0" w:space="0" w:color="auto"/>
            <w:bottom w:val="none" w:sz="0" w:space="0" w:color="auto"/>
            <w:right w:val="none" w:sz="0" w:space="0" w:color="auto"/>
          </w:divBdr>
        </w:div>
        <w:div w:id="1770732363">
          <w:marLeft w:val="0"/>
          <w:marRight w:val="0"/>
          <w:marTop w:val="0"/>
          <w:marBottom w:val="0"/>
          <w:divBdr>
            <w:top w:val="none" w:sz="0" w:space="0" w:color="auto"/>
            <w:left w:val="none" w:sz="0" w:space="0" w:color="auto"/>
            <w:bottom w:val="none" w:sz="0" w:space="0" w:color="auto"/>
            <w:right w:val="none" w:sz="0" w:space="0" w:color="auto"/>
          </w:divBdr>
        </w:div>
        <w:div w:id="1961374283">
          <w:marLeft w:val="0"/>
          <w:marRight w:val="0"/>
          <w:marTop w:val="0"/>
          <w:marBottom w:val="0"/>
          <w:divBdr>
            <w:top w:val="none" w:sz="0" w:space="0" w:color="auto"/>
            <w:left w:val="none" w:sz="0" w:space="0" w:color="auto"/>
            <w:bottom w:val="none" w:sz="0" w:space="0" w:color="auto"/>
            <w:right w:val="none" w:sz="0" w:space="0" w:color="auto"/>
          </w:divBdr>
        </w:div>
        <w:div w:id="1970282310">
          <w:marLeft w:val="0"/>
          <w:marRight w:val="0"/>
          <w:marTop w:val="0"/>
          <w:marBottom w:val="0"/>
          <w:divBdr>
            <w:top w:val="none" w:sz="0" w:space="0" w:color="auto"/>
            <w:left w:val="none" w:sz="0" w:space="0" w:color="auto"/>
            <w:bottom w:val="none" w:sz="0" w:space="0" w:color="auto"/>
            <w:right w:val="none" w:sz="0" w:space="0" w:color="auto"/>
          </w:divBdr>
        </w:div>
      </w:divsChild>
    </w:div>
    <w:div w:id="1352023530">
      <w:bodyDiv w:val="1"/>
      <w:marLeft w:val="0"/>
      <w:marRight w:val="0"/>
      <w:marTop w:val="0"/>
      <w:marBottom w:val="0"/>
      <w:divBdr>
        <w:top w:val="none" w:sz="0" w:space="0" w:color="auto"/>
        <w:left w:val="none" w:sz="0" w:space="0" w:color="auto"/>
        <w:bottom w:val="none" w:sz="0" w:space="0" w:color="auto"/>
        <w:right w:val="none" w:sz="0" w:space="0" w:color="auto"/>
      </w:divBdr>
    </w:div>
    <w:div w:id="1367635920">
      <w:bodyDiv w:val="1"/>
      <w:marLeft w:val="0"/>
      <w:marRight w:val="0"/>
      <w:marTop w:val="0"/>
      <w:marBottom w:val="0"/>
      <w:divBdr>
        <w:top w:val="none" w:sz="0" w:space="0" w:color="auto"/>
        <w:left w:val="none" w:sz="0" w:space="0" w:color="auto"/>
        <w:bottom w:val="none" w:sz="0" w:space="0" w:color="auto"/>
        <w:right w:val="none" w:sz="0" w:space="0" w:color="auto"/>
      </w:divBdr>
    </w:div>
    <w:div w:id="1367683857">
      <w:bodyDiv w:val="1"/>
      <w:marLeft w:val="0"/>
      <w:marRight w:val="0"/>
      <w:marTop w:val="0"/>
      <w:marBottom w:val="0"/>
      <w:divBdr>
        <w:top w:val="none" w:sz="0" w:space="0" w:color="auto"/>
        <w:left w:val="none" w:sz="0" w:space="0" w:color="auto"/>
        <w:bottom w:val="none" w:sz="0" w:space="0" w:color="auto"/>
        <w:right w:val="none" w:sz="0" w:space="0" w:color="auto"/>
      </w:divBdr>
    </w:div>
    <w:div w:id="1368720337">
      <w:bodyDiv w:val="1"/>
      <w:marLeft w:val="0"/>
      <w:marRight w:val="0"/>
      <w:marTop w:val="0"/>
      <w:marBottom w:val="0"/>
      <w:divBdr>
        <w:top w:val="none" w:sz="0" w:space="0" w:color="auto"/>
        <w:left w:val="none" w:sz="0" w:space="0" w:color="auto"/>
        <w:bottom w:val="none" w:sz="0" w:space="0" w:color="auto"/>
        <w:right w:val="none" w:sz="0" w:space="0" w:color="auto"/>
      </w:divBdr>
    </w:div>
    <w:div w:id="1383209760">
      <w:bodyDiv w:val="1"/>
      <w:marLeft w:val="0"/>
      <w:marRight w:val="0"/>
      <w:marTop w:val="0"/>
      <w:marBottom w:val="0"/>
      <w:divBdr>
        <w:top w:val="none" w:sz="0" w:space="0" w:color="auto"/>
        <w:left w:val="none" w:sz="0" w:space="0" w:color="auto"/>
        <w:bottom w:val="none" w:sz="0" w:space="0" w:color="auto"/>
        <w:right w:val="none" w:sz="0" w:space="0" w:color="auto"/>
      </w:divBdr>
    </w:div>
    <w:div w:id="1384871060">
      <w:bodyDiv w:val="1"/>
      <w:marLeft w:val="0"/>
      <w:marRight w:val="0"/>
      <w:marTop w:val="0"/>
      <w:marBottom w:val="0"/>
      <w:divBdr>
        <w:top w:val="none" w:sz="0" w:space="0" w:color="auto"/>
        <w:left w:val="none" w:sz="0" w:space="0" w:color="auto"/>
        <w:bottom w:val="none" w:sz="0" w:space="0" w:color="auto"/>
        <w:right w:val="none" w:sz="0" w:space="0" w:color="auto"/>
      </w:divBdr>
    </w:div>
    <w:div w:id="1385060429">
      <w:bodyDiv w:val="1"/>
      <w:marLeft w:val="0"/>
      <w:marRight w:val="0"/>
      <w:marTop w:val="0"/>
      <w:marBottom w:val="0"/>
      <w:divBdr>
        <w:top w:val="none" w:sz="0" w:space="0" w:color="auto"/>
        <w:left w:val="none" w:sz="0" w:space="0" w:color="auto"/>
        <w:bottom w:val="none" w:sz="0" w:space="0" w:color="auto"/>
        <w:right w:val="none" w:sz="0" w:space="0" w:color="auto"/>
      </w:divBdr>
    </w:div>
    <w:div w:id="1389305408">
      <w:bodyDiv w:val="1"/>
      <w:marLeft w:val="0"/>
      <w:marRight w:val="0"/>
      <w:marTop w:val="0"/>
      <w:marBottom w:val="0"/>
      <w:divBdr>
        <w:top w:val="none" w:sz="0" w:space="0" w:color="auto"/>
        <w:left w:val="none" w:sz="0" w:space="0" w:color="auto"/>
        <w:bottom w:val="none" w:sz="0" w:space="0" w:color="auto"/>
        <w:right w:val="none" w:sz="0" w:space="0" w:color="auto"/>
      </w:divBdr>
    </w:div>
    <w:div w:id="1397119890">
      <w:bodyDiv w:val="1"/>
      <w:marLeft w:val="0"/>
      <w:marRight w:val="0"/>
      <w:marTop w:val="0"/>
      <w:marBottom w:val="0"/>
      <w:divBdr>
        <w:top w:val="none" w:sz="0" w:space="0" w:color="auto"/>
        <w:left w:val="none" w:sz="0" w:space="0" w:color="auto"/>
        <w:bottom w:val="none" w:sz="0" w:space="0" w:color="auto"/>
        <w:right w:val="none" w:sz="0" w:space="0" w:color="auto"/>
      </w:divBdr>
    </w:div>
    <w:div w:id="1429541762">
      <w:bodyDiv w:val="1"/>
      <w:marLeft w:val="0"/>
      <w:marRight w:val="0"/>
      <w:marTop w:val="0"/>
      <w:marBottom w:val="0"/>
      <w:divBdr>
        <w:top w:val="none" w:sz="0" w:space="0" w:color="auto"/>
        <w:left w:val="none" w:sz="0" w:space="0" w:color="auto"/>
        <w:bottom w:val="none" w:sz="0" w:space="0" w:color="auto"/>
        <w:right w:val="none" w:sz="0" w:space="0" w:color="auto"/>
      </w:divBdr>
    </w:div>
    <w:div w:id="1448742549">
      <w:bodyDiv w:val="1"/>
      <w:marLeft w:val="0"/>
      <w:marRight w:val="0"/>
      <w:marTop w:val="0"/>
      <w:marBottom w:val="0"/>
      <w:divBdr>
        <w:top w:val="none" w:sz="0" w:space="0" w:color="auto"/>
        <w:left w:val="none" w:sz="0" w:space="0" w:color="auto"/>
        <w:bottom w:val="none" w:sz="0" w:space="0" w:color="auto"/>
        <w:right w:val="none" w:sz="0" w:space="0" w:color="auto"/>
      </w:divBdr>
    </w:div>
    <w:div w:id="1450008735">
      <w:bodyDiv w:val="1"/>
      <w:marLeft w:val="0"/>
      <w:marRight w:val="0"/>
      <w:marTop w:val="0"/>
      <w:marBottom w:val="0"/>
      <w:divBdr>
        <w:top w:val="none" w:sz="0" w:space="0" w:color="auto"/>
        <w:left w:val="none" w:sz="0" w:space="0" w:color="auto"/>
        <w:bottom w:val="none" w:sz="0" w:space="0" w:color="auto"/>
        <w:right w:val="none" w:sz="0" w:space="0" w:color="auto"/>
      </w:divBdr>
    </w:div>
    <w:div w:id="1466968122">
      <w:bodyDiv w:val="1"/>
      <w:marLeft w:val="0"/>
      <w:marRight w:val="0"/>
      <w:marTop w:val="0"/>
      <w:marBottom w:val="0"/>
      <w:divBdr>
        <w:top w:val="none" w:sz="0" w:space="0" w:color="auto"/>
        <w:left w:val="none" w:sz="0" w:space="0" w:color="auto"/>
        <w:bottom w:val="none" w:sz="0" w:space="0" w:color="auto"/>
        <w:right w:val="none" w:sz="0" w:space="0" w:color="auto"/>
      </w:divBdr>
    </w:div>
    <w:div w:id="1469668098">
      <w:bodyDiv w:val="1"/>
      <w:marLeft w:val="0"/>
      <w:marRight w:val="0"/>
      <w:marTop w:val="0"/>
      <w:marBottom w:val="0"/>
      <w:divBdr>
        <w:top w:val="none" w:sz="0" w:space="0" w:color="auto"/>
        <w:left w:val="none" w:sz="0" w:space="0" w:color="auto"/>
        <w:bottom w:val="none" w:sz="0" w:space="0" w:color="auto"/>
        <w:right w:val="none" w:sz="0" w:space="0" w:color="auto"/>
      </w:divBdr>
    </w:div>
    <w:div w:id="1483891206">
      <w:bodyDiv w:val="1"/>
      <w:marLeft w:val="0"/>
      <w:marRight w:val="0"/>
      <w:marTop w:val="0"/>
      <w:marBottom w:val="0"/>
      <w:divBdr>
        <w:top w:val="none" w:sz="0" w:space="0" w:color="auto"/>
        <w:left w:val="none" w:sz="0" w:space="0" w:color="auto"/>
        <w:bottom w:val="none" w:sz="0" w:space="0" w:color="auto"/>
        <w:right w:val="none" w:sz="0" w:space="0" w:color="auto"/>
      </w:divBdr>
    </w:div>
    <w:div w:id="1497646414">
      <w:bodyDiv w:val="1"/>
      <w:marLeft w:val="0"/>
      <w:marRight w:val="0"/>
      <w:marTop w:val="0"/>
      <w:marBottom w:val="0"/>
      <w:divBdr>
        <w:top w:val="none" w:sz="0" w:space="0" w:color="auto"/>
        <w:left w:val="none" w:sz="0" w:space="0" w:color="auto"/>
        <w:bottom w:val="none" w:sz="0" w:space="0" w:color="auto"/>
        <w:right w:val="none" w:sz="0" w:space="0" w:color="auto"/>
      </w:divBdr>
    </w:div>
    <w:div w:id="1506551191">
      <w:bodyDiv w:val="1"/>
      <w:marLeft w:val="0"/>
      <w:marRight w:val="0"/>
      <w:marTop w:val="0"/>
      <w:marBottom w:val="0"/>
      <w:divBdr>
        <w:top w:val="none" w:sz="0" w:space="0" w:color="auto"/>
        <w:left w:val="none" w:sz="0" w:space="0" w:color="auto"/>
        <w:bottom w:val="none" w:sz="0" w:space="0" w:color="auto"/>
        <w:right w:val="none" w:sz="0" w:space="0" w:color="auto"/>
      </w:divBdr>
    </w:div>
    <w:div w:id="1510869161">
      <w:bodyDiv w:val="1"/>
      <w:marLeft w:val="0"/>
      <w:marRight w:val="0"/>
      <w:marTop w:val="0"/>
      <w:marBottom w:val="0"/>
      <w:divBdr>
        <w:top w:val="none" w:sz="0" w:space="0" w:color="auto"/>
        <w:left w:val="none" w:sz="0" w:space="0" w:color="auto"/>
        <w:bottom w:val="none" w:sz="0" w:space="0" w:color="auto"/>
        <w:right w:val="none" w:sz="0" w:space="0" w:color="auto"/>
      </w:divBdr>
    </w:div>
    <w:div w:id="1521316644">
      <w:bodyDiv w:val="1"/>
      <w:marLeft w:val="0"/>
      <w:marRight w:val="0"/>
      <w:marTop w:val="0"/>
      <w:marBottom w:val="0"/>
      <w:divBdr>
        <w:top w:val="none" w:sz="0" w:space="0" w:color="auto"/>
        <w:left w:val="none" w:sz="0" w:space="0" w:color="auto"/>
        <w:bottom w:val="none" w:sz="0" w:space="0" w:color="auto"/>
        <w:right w:val="none" w:sz="0" w:space="0" w:color="auto"/>
      </w:divBdr>
    </w:div>
    <w:div w:id="1529874056">
      <w:bodyDiv w:val="1"/>
      <w:marLeft w:val="0"/>
      <w:marRight w:val="0"/>
      <w:marTop w:val="0"/>
      <w:marBottom w:val="0"/>
      <w:divBdr>
        <w:top w:val="none" w:sz="0" w:space="0" w:color="auto"/>
        <w:left w:val="none" w:sz="0" w:space="0" w:color="auto"/>
        <w:bottom w:val="none" w:sz="0" w:space="0" w:color="auto"/>
        <w:right w:val="none" w:sz="0" w:space="0" w:color="auto"/>
      </w:divBdr>
    </w:div>
    <w:div w:id="1548494289">
      <w:bodyDiv w:val="1"/>
      <w:marLeft w:val="0"/>
      <w:marRight w:val="0"/>
      <w:marTop w:val="0"/>
      <w:marBottom w:val="0"/>
      <w:divBdr>
        <w:top w:val="none" w:sz="0" w:space="0" w:color="auto"/>
        <w:left w:val="none" w:sz="0" w:space="0" w:color="auto"/>
        <w:bottom w:val="none" w:sz="0" w:space="0" w:color="auto"/>
        <w:right w:val="none" w:sz="0" w:space="0" w:color="auto"/>
      </w:divBdr>
    </w:div>
    <w:div w:id="1560358948">
      <w:bodyDiv w:val="1"/>
      <w:marLeft w:val="0"/>
      <w:marRight w:val="0"/>
      <w:marTop w:val="0"/>
      <w:marBottom w:val="0"/>
      <w:divBdr>
        <w:top w:val="none" w:sz="0" w:space="0" w:color="auto"/>
        <w:left w:val="none" w:sz="0" w:space="0" w:color="auto"/>
        <w:bottom w:val="none" w:sz="0" w:space="0" w:color="auto"/>
        <w:right w:val="none" w:sz="0" w:space="0" w:color="auto"/>
      </w:divBdr>
    </w:div>
    <w:div w:id="1563717576">
      <w:bodyDiv w:val="1"/>
      <w:marLeft w:val="0"/>
      <w:marRight w:val="0"/>
      <w:marTop w:val="0"/>
      <w:marBottom w:val="0"/>
      <w:divBdr>
        <w:top w:val="none" w:sz="0" w:space="0" w:color="auto"/>
        <w:left w:val="none" w:sz="0" w:space="0" w:color="auto"/>
        <w:bottom w:val="none" w:sz="0" w:space="0" w:color="auto"/>
        <w:right w:val="none" w:sz="0" w:space="0" w:color="auto"/>
      </w:divBdr>
    </w:div>
    <w:div w:id="1587493842">
      <w:bodyDiv w:val="1"/>
      <w:marLeft w:val="0"/>
      <w:marRight w:val="0"/>
      <w:marTop w:val="0"/>
      <w:marBottom w:val="0"/>
      <w:divBdr>
        <w:top w:val="none" w:sz="0" w:space="0" w:color="auto"/>
        <w:left w:val="none" w:sz="0" w:space="0" w:color="auto"/>
        <w:bottom w:val="none" w:sz="0" w:space="0" w:color="auto"/>
        <w:right w:val="none" w:sz="0" w:space="0" w:color="auto"/>
      </w:divBdr>
    </w:div>
    <w:div w:id="1587687919">
      <w:bodyDiv w:val="1"/>
      <w:marLeft w:val="0"/>
      <w:marRight w:val="0"/>
      <w:marTop w:val="0"/>
      <w:marBottom w:val="0"/>
      <w:divBdr>
        <w:top w:val="none" w:sz="0" w:space="0" w:color="auto"/>
        <w:left w:val="none" w:sz="0" w:space="0" w:color="auto"/>
        <w:bottom w:val="none" w:sz="0" w:space="0" w:color="auto"/>
        <w:right w:val="none" w:sz="0" w:space="0" w:color="auto"/>
      </w:divBdr>
    </w:div>
    <w:div w:id="1592346883">
      <w:bodyDiv w:val="1"/>
      <w:marLeft w:val="0"/>
      <w:marRight w:val="0"/>
      <w:marTop w:val="0"/>
      <w:marBottom w:val="0"/>
      <w:divBdr>
        <w:top w:val="none" w:sz="0" w:space="0" w:color="auto"/>
        <w:left w:val="none" w:sz="0" w:space="0" w:color="auto"/>
        <w:bottom w:val="none" w:sz="0" w:space="0" w:color="auto"/>
        <w:right w:val="none" w:sz="0" w:space="0" w:color="auto"/>
      </w:divBdr>
    </w:div>
    <w:div w:id="1636523587">
      <w:bodyDiv w:val="1"/>
      <w:marLeft w:val="0"/>
      <w:marRight w:val="0"/>
      <w:marTop w:val="0"/>
      <w:marBottom w:val="0"/>
      <w:divBdr>
        <w:top w:val="none" w:sz="0" w:space="0" w:color="auto"/>
        <w:left w:val="none" w:sz="0" w:space="0" w:color="auto"/>
        <w:bottom w:val="none" w:sz="0" w:space="0" w:color="auto"/>
        <w:right w:val="none" w:sz="0" w:space="0" w:color="auto"/>
      </w:divBdr>
    </w:div>
    <w:div w:id="1668246322">
      <w:bodyDiv w:val="1"/>
      <w:marLeft w:val="0"/>
      <w:marRight w:val="0"/>
      <w:marTop w:val="0"/>
      <w:marBottom w:val="0"/>
      <w:divBdr>
        <w:top w:val="none" w:sz="0" w:space="0" w:color="auto"/>
        <w:left w:val="none" w:sz="0" w:space="0" w:color="auto"/>
        <w:bottom w:val="none" w:sz="0" w:space="0" w:color="auto"/>
        <w:right w:val="none" w:sz="0" w:space="0" w:color="auto"/>
      </w:divBdr>
    </w:div>
    <w:div w:id="1680693559">
      <w:bodyDiv w:val="1"/>
      <w:marLeft w:val="0"/>
      <w:marRight w:val="0"/>
      <w:marTop w:val="0"/>
      <w:marBottom w:val="0"/>
      <w:divBdr>
        <w:top w:val="none" w:sz="0" w:space="0" w:color="auto"/>
        <w:left w:val="none" w:sz="0" w:space="0" w:color="auto"/>
        <w:bottom w:val="none" w:sz="0" w:space="0" w:color="auto"/>
        <w:right w:val="none" w:sz="0" w:space="0" w:color="auto"/>
      </w:divBdr>
    </w:div>
    <w:div w:id="1706977304">
      <w:bodyDiv w:val="1"/>
      <w:marLeft w:val="0"/>
      <w:marRight w:val="0"/>
      <w:marTop w:val="0"/>
      <w:marBottom w:val="0"/>
      <w:divBdr>
        <w:top w:val="none" w:sz="0" w:space="0" w:color="auto"/>
        <w:left w:val="none" w:sz="0" w:space="0" w:color="auto"/>
        <w:bottom w:val="none" w:sz="0" w:space="0" w:color="auto"/>
        <w:right w:val="none" w:sz="0" w:space="0" w:color="auto"/>
      </w:divBdr>
    </w:div>
    <w:div w:id="1707176786">
      <w:bodyDiv w:val="1"/>
      <w:marLeft w:val="0"/>
      <w:marRight w:val="0"/>
      <w:marTop w:val="0"/>
      <w:marBottom w:val="0"/>
      <w:divBdr>
        <w:top w:val="none" w:sz="0" w:space="0" w:color="auto"/>
        <w:left w:val="none" w:sz="0" w:space="0" w:color="auto"/>
        <w:bottom w:val="none" w:sz="0" w:space="0" w:color="auto"/>
        <w:right w:val="none" w:sz="0" w:space="0" w:color="auto"/>
      </w:divBdr>
    </w:div>
    <w:div w:id="1734232727">
      <w:bodyDiv w:val="1"/>
      <w:marLeft w:val="0"/>
      <w:marRight w:val="0"/>
      <w:marTop w:val="0"/>
      <w:marBottom w:val="0"/>
      <w:divBdr>
        <w:top w:val="none" w:sz="0" w:space="0" w:color="auto"/>
        <w:left w:val="none" w:sz="0" w:space="0" w:color="auto"/>
        <w:bottom w:val="none" w:sz="0" w:space="0" w:color="auto"/>
        <w:right w:val="none" w:sz="0" w:space="0" w:color="auto"/>
      </w:divBdr>
    </w:div>
    <w:div w:id="1754469465">
      <w:bodyDiv w:val="1"/>
      <w:marLeft w:val="0"/>
      <w:marRight w:val="0"/>
      <w:marTop w:val="0"/>
      <w:marBottom w:val="0"/>
      <w:divBdr>
        <w:top w:val="none" w:sz="0" w:space="0" w:color="auto"/>
        <w:left w:val="none" w:sz="0" w:space="0" w:color="auto"/>
        <w:bottom w:val="none" w:sz="0" w:space="0" w:color="auto"/>
        <w:right w:val="none" w:sz="0" w:space="0" w:color="auto"/>
      </w:divBdr>
    </w:div>
    <w:div w:id="1769498055">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800804994">
      <w:bodyDiv w:val="1"/>
      <w:marLeft w:val="0"/>
      <w:marRight w:val="0"/>
      <w:marTop w:val="0"/>
      <w:marBottom w:val="0"/>
      <w:divBdr>
        <w:top w:val="none" w:sz="0" w:space="0" w:color="auto"/>
        <w:left w:val="none" w:sz="0" w:space="0" w:color="auto"/>
        <w:bottom w:val="none" w:sz="0" w:space="0" w:color="auto"/>
        <w:right w:val="none" w:sz="0" w:space="0" w:color="auto"/>
      </w:divBdr>
    </w:div>
    <w:div w:id="1810319616">
      <w:bodyDiv w:val="1"/>
      <w:marLeft w:val="0"/>
      <w:marRight w:val="0"/>
      <w:marTop w:val="0"/>
      <w:marBottom w:val="0"/>
      <w:divBdr>
        <w:top w:val="none" w:sz="0" w:space="0" w:color="auto"/>
        <w:left w:val="none" w:sz="0" w:space="0" w:color="auto"/>
        <w:bottom w:val="none" w:sz="0" w:space="0" w:color="auto"/>
        <w:right w:val="none" w:sz="0" w:space="0" w:color="auto"/>
      </w:divBdr>
    </w:div>
    <w:div w:id="1833833310">
      <w:bodyDiv w:val="1"/>
      <w:marLeft w:val="0"/>
      <w:marRight w:val="0"/>
      <w:marTop w:val="0"/>
      <w:marBottom w:val="0"/>
      <w:divBdr>
        <w:top w:val="none" w:sz="0" w:space="0" w:color="auto"/>
        <w:left w:val="none" w:sz="0" w:space="0" w:color="auto"/>
        <w:bottom w:val="none" w:sz="0" w:space="0" w:color="auto"/>
        <w:right w:val="none" w:sz="0" w:space="0" w:color="auto"/>
      </w:divBdr>
      <w:divsChild>
        <w:div w:id="258418468">
          <w:marLeft w:val="0"/>
          <w:marRight w:val="0"/>
          <w:marTop w:val="0"/>
          <w:marBottom w:val="0"/>
          <w:divBdr>
            <w:top w:val="none" w:sz="0" w:space="0" w:color="auto"/>
            <w:left w:val="none" w:sz="0" w:space="0" w:color="auto"/>
            <w:bottom w:val="none" w:sz="0" w:space="0" w:color="auto"/>
            <w:right w:val="none" w:sz="0" w:space="0" w:color="auto"/>
          </w:divBdr>
        </w:div>
        <w:div w:id="726957581">
          <w:marLeft w:val="0"/>
          <w:marRight w:val="0"/>
          <w:marTop w:val="0"/>
          <w:marBottom w:val="0"/>
          <w:divBdr>
            <w:top w:val="none" w:sz="0" w:space="0" w:color="auto"/>
            <w:left w:val="none" w:sz="0" w:space="0" w:color="auto"/>
            <w:bottom w:val="none" w:sz="0" w:space="0" w:color="auto"/>
            <w:right w:val="none" w:sz="0" w:space="0" w:color="auto"/>
          </w:divBdr>
        </w:div>
      </w:divsChild>
    </w:div>
    <w:div w:id="1840925331">
      <w:bodyDiv w:val="1"/>
      <w:marLeft w:val="0"/>
      <w:marRight w:val="0"/>
      <w:marTop w:val="0"/>
      <w:marBottom w:val="0"/>
      <w:divBdr>
        <w:top w:val="none" w:sz="0" w:space="0" w:color="auto"/>
        <w:left w:val="none" w:sz="0" w:space="0" w:color="auto"/>
        <w:bottom w:val="none" w:sz="0" w:space="0" w:color="auto"/>
        <w:right w:val="none" w:sz="0" w:space="0" w:color="auto"/>
      </w:divBdr>
    </w:div>
    <w:div w:id="1842892123">
      <w:bodyDiv w:val="1"/>
      <w:marLeft w:val="0"/>
      <w:marRight w:val="0"/>
      <w:marTop w:val="0"/>
      <w:marBottom w:val="0"/>
      <w:divBdr>
        <w:top w:val="none" w:sz="0" w:space="0" w:color="auto"/>
        <w:left w:val="none" w:sz="0" w:space="0" w:color="auto"/>
        <w:bottom w:val="none" w:sz="0" w:space="0" w:color="auto"/>
        <w:right w:val="none" w:sz="0" w:space="0" w:color="auto"/>
      </w:divBdr>
    </w:div>
    <w:div w:id="1846287704">
      <w:bodyDiv w:val="1"/>
      <w:marLeft w:val="0"/>
      <w:marRight w:val="0"/>
      <w:marTop w:val="0"/>
      <w:marBottom w:val="0"/>
      <w:divBdr>
        <w:top w:val="none" w:sz="0" w:space="0" w:color="auto"/>
        <w:left w:val="none" w:sz="0" w:space="0" w:color="auto"/>
        <w:bottom w:val="none" w:sz="0" w:space="0" w:color="auto"/>
        <w:right w:val="none" w:sz="0" w:space="0" w:color="auto"/>
      </w:divBdr>
    </w:div>
    <w:div w:id="1847284288">
      <w:bodyDiv w:val="1"/>
      <w:marLeft w:val="0"/>
      <w:marRight w:val="0"/>
      <w:marTop w:val="0"/>
      <w:marBottom w:val="0"/>
      <w:divBdr>
        <w:top w:val="none" w:sz="0" w:space="0" w:color="auto"/>
        <w:left w:val="none" w:sz="0" w:space="0" w:color="auto"/>
        <w:bottom w:val="none" w:sz="0" w:space="0" w:color="auto"/>
        <w:right w:val="none" w:sz="0" w:space="0" w:color="auto"/>
      </w:divBdr>
    </w:div>
    <w:div w:id="1848712474">
      <w:bodyDiv w:val="1"/>
      <w:marLeft w:val="0"/>
      <w:marRight w:val="0"/>
      <w:marTop w:val="0"/>
      <w:marBottom w:val="0"/>
      <w:divBdr>
        <w:top w:val="none" w:sz="0" w:space="0" w:color="auto"/>
        <w:left w:val="none" w:sz="0" w:space="0" w:color="auto"/>
        <w:bottom w:val="none" w:sz="0" w:space="0" w:color="auto"/>
        <w:right w:val="none" w:sz="0" w:space="0" w:color="auto"/>
      </w:divBdr>
    </w:div>
    <w:div w:id="1891107160">
      <w:bodyDiv w:val="1"/>
      <w:marLeft w:val="0"/>
      <w:marRight w:val="0"/>
      <w:marTop w:val="0"/>
      <w:marBottom w:val="0"/>
      <w:divBdr>
        <w:top w:val="none" w:sz="0" w:space="0" w:color="auto"/>
        <w:left w:val="none" w:sz="0" w:space="0" w:color="auto"/>
        <w:bottom w:val="none" w:sz="0" w:space="0" w:color="auto"/>
        <w:right w:val="none" w:sz="0" w:space="0" w:color="auto"/>
      </w:divBdr>
    </w:div>
    <w:div w:id="1898393172">
      <w:bodyDiv w:val="1"/>
      <w:marLeft w:val="0"/>
      <w:marRight w:val="0"/>
      <w:marTop w:val="0"/>
      <w:marBottom w:val="0"/>
      <w:divBdr>
        <w:top w:val="none" w:sz="0" w:space="0" w:color="auto"/>
        <w:left w:val="none" w:sz="0" w:space="0" w:color="auto"/>
        <w:bottom w:val="none" w:sz="0" w:space="0" w:color="auto"/>
        <w:right w:val="none" w:sz="0" w:space="0" w:color="auto"/>
      </w:divBdr>
    </w:div>
    <w:div w:id="1899366191">
      <w:bodyDiv w:val="1"/>
      <w:marLeft w:val="0"/>
      <w:marRight w:val="0"/>
      <w:marTop w:val="0"/>
      <w:marBottom w:val="0"/>
      <w:divBdr>
        <w:top w:val="none" w:sz="0" w:space="0" w:color="auto"/>
        <w:left w:val="none" w:sz="0" w:space="0" w:color="auto"/>
        <w:bottom w:val="none" w:sz="0" w:space="0" w:color="auto"/>
        <w:right w:val="none" w:sz="0" w:space="0" w:color="auto"/>
      </w:divBdr>
    </w:div>
    <w:div w:id="1905557197">
      <w:bodyDiv w:val="1"/>
      <w:marLeft w:val="0"/>
      <w:marRight w:val="0"/>
      <w:marTop w:val="0"/>
      <w:marBottom w:val="0"/>
      <w:divBdr>
        <w:top w:val="none" w:sz="0" w:space="0" w:color="auto"/>
        <w:left w:val="none" w:sz="0" w:space="0" w:color="auto"/>
        <w:bottom w:val="none" w:sz="0" w:space="0" w:color="auto"/>
        <w:right w:val="none" w:sz="0" w:space="0" w:color="auto"/>
      </w:divBdr>
    </w:div>
    <w:div w:id="1914655143">
      <w:bodyDiv w:val="1"/>
      <w:marLeft w:val="0"/>
      <w:marRight w:val="0"/>
      <w:marTop w:val="0"/>
      <w:marBottom w:val="0"/>
      <w:divBdr>
        <w:top w:val="none" w:sz="0" w:space="0" w:color="auto"/>
        <w:left w:val="none" w:sz="0" w:space="0" w:color="auto"/>
        <w:bottom w:val="none" w:sz="0" w:space="0" w:color="auto"/>
        <w:right w:val="none" w:sz="0" w:space="0" w:color="auto"/>
      </w:divBdr>
    </w:div>
    <w:div w:id="1916237478">
      <w:bodyDiv w:val="1"/>
      <w:marLeft w:val="0"/>
      <w:marRight w:val="0"/>
      <w:marTop w:val="0"/>
      <w:marBottom w:val="0"/>
      <w:divBdr>
        <w:top w:val="none" w:sz="0" w:space="0" w:color="auto"/>
        <w:left w:val="none" w:sz="0" w:space="0" w:color="auto"/>
        <w:bottom w:val="none" w:sz="0" w:space="0" w:color="auto"/>
        <w:right w:val="none" w:sz="0" w:space="0" w:color="auto"/>
      </w:divBdr>
    </w:div>
    <w:div w:id="1920482290">
      <w:bodyDiv w:val="1"/>
      <w:marLeft w:val="0"/>
      <w:marRight w:val="0"/>
      <w:marTop w:val="0"/>
      <w:marBottom w:val="0"/>
      <w:divBdr>
        <w:top w:val="none" w:sz="0" w:space="0" w:color="auto"/>
        <w:left w:val="none" w:sz="0" w:space="0" w:color="auto"/>
        <w:bottom w:val="none" w:sz="0" w:space="0" w:color="auto"/>
        <w:right w:val="none" w:sz="0" w:space="0" w:color="auto"/>
      </w:divBdr>
    </w:div>
    <w:div w:id="1923295450">
      <w:bodyDiv w:val="1"/>
      <w:marLeft w:val="0"/>
      <w:marRight w:val="0"/>
      <w:marTop w:val="0"/>
      <w:marBottom w:val="0"/>
      <w:divBdr>
        <w:top w:val="none" w:sz="0" w:space="0" w:color="auto"/>
        <w:left w:val="none" w:sz="0" w:space="0" w:color="auto"/>
        <w:bottom w:val="none" w:sz="0" w:space="0" w:color="auto"/>
        <w:right w:val="none" w:sz="0" w:space="0" w:color="auto"/>
      </w:divBdr>
    </w:div>
    <w:div w:id="1931040093">
      <w:bodyDiv w:val="1"/>
      <w:marLeft w:val="0"/>
      <w:marRight w:val="0"/>
      <w:marTop w:val="0"/>
      <w:marBottom w:val="0"/>
      <w:divBdr>
        <w:top w:val="none" w:sz="0" w:space="0" w:color="auto"/>
        <w:left w:val="none" w:sz="0" w:space="0" w:color="auto"/>
        <w:bottom w:val="none" w:sz="0" w:space="0" w:color="auto"/>
        <w:right w:val="none" w:sz="0" w:space="0" w:color="auto"/>
      </w:divBdr>
    </w:div>
    <w:div w:id="1931044327">
      <w:bodyDiv w:val="1"/>
      <w:marLeft w:val="0"/>
      <w:marRight w:val="0"/>
      <w:marTop w:val="0"/>
      <w:marBottom w:val="0"/>
      <w:divBdr>
        <w:top w:val="none" w:sz="0" w:space="0" w:color="auto"/>
        <w:left w:val="none" w:sz="0" w:space="0" w:color="auto"/>
        <w:bottom w:val="none" w:sz="0" w:space="0" w:color="auto"/>
        <w:right w:val="none" w:sz="0" w:space="0" w:color="auto"/>
      </w:divBdr>
      <w:divsChild>
        <w:div w:id="4141342">
          <w:marLeft w:val="0"/>
          <w:marRight w:val="0"/>
          <w:marTop w:val="0"/>
          <w:marBottom w:val="0"/>
          <w:divBdr>
            <w:top w:val="none" w:sz="0" w:space="0" w:color="auto"/>
            <w:left w:val="none" w:sz="0" w:space="0" w:color="auto"/>
            <w:bottom w:val="none" w:sz="0" w:space="0" w:color="auto"/>
            <w:right w:val="none" w:sz="0" w:space="0" w:color="auto"/>
          </w:divBdr>
          <w:divsChild>
            <w:div w:id="974724655">
              <w:marLeft w:val="0"/>
              <w:marRight w:val="0"/>
              <w:marTop w:val="0"/>
              <w:marBottom w:val="0"/>
              <w:divBdr>
                <w:top w:val="none" w:sz="0" w:space="0" w:color="auto"/>
                <w:left w:val="none" w:sz="0" w:space="0" w:color="auto"/>
                <w:bottom w:val="none" w:sz="0" w:space="0" w:color="auto"/>
                <w:right w:val="none" w:sz="0" w:space="0" w:color="auto"/>
              </w:divBdr>
              <w:divsChild>
                <w:div w:id="8089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364559">
      <w:bodyDiv w:val="1"/>
      <w:marLeft w:val="0"/>
      <w:marRight w:val="0"/>
      <w:marTop w:val="0"/>
      <w:marBottom w:val="0"/>
      <w:divBdr>
        <w:top w:val="none" w:sz="0" w:space="0" w:color="auto"/>
        <w:left w:val="none" w:sz="0" w:space="0" w:color="auto"/>
        <w:bottom w:val="none" w:sz="0" w:space="0" w:color="auto"/>
        <w:right w:val="none" w:sz="0" w:space="0" w:color="auto"/>
      </w:divBdr>
    </w:div>
    <w:div w:id="1962414185">
      <w:bodyDiv w:val="1"/>
      <w:marLeft w:val="0"/>
      <w:marRight w:val="0"/>
      <w:marTop w:val="0"/>
      <w:marBottom w:val="0"/>
      <w:divBdr>
        <w:top w:val="none" w:sz="0" w:space="0" w:color="auto"/>
        <w:left w:val="none" w:sz="0" w:space="0" w:color="auto"/>
        <w:bottom w:val="none" w:sz="0" w:space="0" w:color="auto"/>
        <w:right w:val="none" w:sz="0" w:space="0" w:color="auto"/>
      </w:divBdr>
    </w:div>
    <w:div w:id="1987469800">
      <w:bodyDiv w:val="1"/>
      <w:marLeft w:val="0"/>
      <w:marRight w:val="0"/>
      <w:marTop w:val="0"/>
      <w:marBottom w:val="0"/>
      <w:divBdr>
        <w:top w:val="none" w:sz="0" w:space="0" w:color="auto"/>
        <w:left w:val="none" w:sz="0" w:space="0" w:color="auto"/>
        <w:bottom w:val="none" w:sz="0" w:space="0" w:color="auto"/>
        <w:right w:val="none" w:sz="0" w:space="0" w:color="auto"/>
      </w:divBdr>
    </w:div>
    <w:div w:id="1990136809">
      <w:bodyDiv w:val="1"/>
      <w:marLeft w:val="0"/>
      <w:marRight w:val="0"/>
      <w:marTop w:val="0"/>
      <w:marBottom w:val="0"/>
      <w:divBdr>
        <w:top w:val="none" w:sz="0" w:space="0" w:color="auto"/>
        <w:left w:val="none" w:sz="0" w:space="0" w:color="auto"/>
        <w:bottom w:val="none" w:sz="0" w:space="0" w:color="auto"/>
        <w:right w:val="none" w:sz="0" w:space="0" w:color="auto"/>
      </w:divBdr>
    </w:div>
    <w:div w:id="1990667939">
      <w:bodyDiv w:val="1"/>
      <w:marLeft w:val="0"/>
      <w:marRight w:val="0"/>
      <w:marTop w:val="0"/>
      <w:marBottom w:val="0"/>
      <w:divBdr>
        <w:top w:val="none" w:sz="0" w:space="0" w:color="auto"/>
        <w:left w:val="none" w:sz="0" w:space="0" w:color="auto"/>
        <w:bottom w:val="none" w:sz="0" w:space="0" w:color="auto"/>
        <w:right w:val="none" w:sz="0" w:space="0" w:color="auto"/>
      </w:divBdr>
    </w:div>
    <w:div w:id="1992908851">
      <w:bodyDiv w:val="1"/>
      <w:marLeft w:val="0"/>
      <w:marRight w:val="0"/>
      <w:marTop w:val="0"/>
      <w:marBottom w:val="0"/>
      <w:divBdr>
        <w:top w:val="none" w:sz="0" w:space="0" w:color="auto"/>
        <w:left w:val="none" w:sz="0" w:space="0" w:color="auto"/>
        <w:bottom w:val="none" w:sz="0" w:space="0" w:color="auto"/>
        <w:right w:val="none" w:sz="0" w:space="0" w:color="auto"/>
      </w:divBdr>
    </w:div>
    <w:div w:id="1994332100">
      <w:bodyDiv w:val="1"/>
      <w:marLeft w:val="0"/>
      <w:marRight w:val="0"/>
      <w:marTop w:val="0"/>
      <w:marBottom w:val="0"/>
      <w:divBdr>
        <w:top w:val="none" w:sz="0" w:space="0" w:color="auto"/>
        <w:left w:val="none" w:sz="0" w:space="0" w:color="auto"/>
        <w:bottom w:val="none" w:sz="0" w:space="0" w:color="auto"/>
        <w:right w:val="none" w:sz="0" w:space="0" w:color="auto"/>
      </w:divBdr>
      <w:divsChild>
        <w:div w:id="1233156424">
          <w:marLeft w:val="0"/>
          <w:marRight w:val="0"/>
          <w:marTop w:val="0"/>
          <w:marBottom w:val="0"/>
          <w:divBdr>
            <w:top w:val="none" w:sz="0" w:space="0" w:color="auto"/>
            <w:left w:val="none" w:sz="0" w:space="0" w:color="auto"/>
            <w:bottom w:val="none" w:sz="0" w:space="0" w:color="auto"/>
            <w:right w:val="none" w:sz="0" w:space="0" w:color="auto"/>
          </w:divBdr>
        </w:div>
        <w:div w:id="1845902490">
          <w:marLeft w:val="0"/>
          <w:marRight w:val="0"/>
          <w:marTop w:val="0"/>
          <w:marBottom w:val="0"/>
          <w:divBdr>
            <w:top w:val="none" w:sz="0" w:space="0" w:color="auto"/>
            <w:left w:val="none" w:sz="0" w:space="0" w:color="auto"/>
            <w:bottom w:val="none" w:sz="0" w:space="0" w:color="auto"/>
            <w:right w:val="none" w:sz="0" w:space="0" w:color="auto"/>
          </w:divBdr>
        </w:div>
      </w:divsChild>
    </w:div>
    <w:div w:id="2025014075">
      <w:bodyDiv w:val="1"/>
      <w:marLeft w:val="0"/>
      <w:marRight w:val="0"/>
      <w:marTop w:val="0"/>
      <w:marBottom w:val="0"/>
      <w:divBdr>
        <w:top w:val="none" w:sz="0" w:space="0" w:color="auto"/>
        <w:left w:val="none" w:sz="0" w:space="0" w:color="auto"/>
        <w:bottom w:val="none" w:sz="0" w:space="0" w:color="auto"/>
        <w:right w:val="none" w:sz="0" w:space="0" w:color="auto"/>
      </w:divBdr>
    </w:div>
    <w:div w:id="2028678716">
      <w:bodyDiv w:val="1"/>
      <w:marLeft w:val="0"/>
      <w:marRight w:val="0"/>
      <w:marTop w:val="0"/>
      <w:marBottom w:val="0"/>
      <w:divBdr>
        <w:top w:val="none" w:sz="0" w:space="0" w:color="auto"/>
        <w:left w:val="none" w:sz="0" w:space="0" w:color="auto"/>
        <w:bottom w:val="none" w:sz="0" w:space="0" w:color="auto"/>
        <w:right w:val="none" w:sz="0" w:space="0" w:color="auto"/>
      </w:divBdr>
    </w:div>
    <w:div w:id="2035884469">
      <w:bodyDiv w:val="1"/>
      <w:marLeft w:val="0"/>
      <w:marRight w:val="0"/>
      <w:marTop w:val="0"/>
      <w:marBottom w:val="0"/>
      <w:divBdr>
        <w:top w:val="none" w:sz="0" w:space="0" w:color="auto"/>
        <w:left w:val="none" w:sz="0" w:space="0" w:color="auto"/>
        <w:bottom w:val="none" w:sz="0" w:space="0" w:color="auto"/>
        <w:right w:val="none" w:sz="0" w:space="0" w:color="auto"/>
      </w:divBdr>
    </w:div>
    <w:div w:id="2045206117">
      <w:bodyDiv w:val="1"/>
      <w:marLeft w:val="0"/>
      <w:marRight w:val="0"/>
      <w:marTop w:val="0"/>
      <w:marBottom w:val="0"/>
      <w:divBdr>
        <w:top w:val="none" w:sz="0" w:space="0" w:color="auto"/>
        <w:left w:val="none" w:sz="0" w:space="0" w:color="auto"/>
        <w:bottom w:val="none" w:sz="0" w:space="0" w:color="auto"/>
        <w:right w:val="none" w:sz="0" w:space="0" w:color="auto"/>
      </w:divBdr>
    </w:div>
    <w:div w:id="2050450917">
      <w:bodyDiv w:val="1"/>
      <w:marLeft w:val="0"/>
      <w:marRight w:val="0"/>
      <w:marTop w:val="0"/>
      <w:marBottom w:val="0"/>
      <w:divBdr>
        <w:top w:val="none" w:sz="0" w:space="0" w:color="auto"/>
        <w:left w:val="none" w:sz="0" w:space="0" w:color="auto"/>
        <w:bottom w:val="none" w:sz="0" w:space="0" w:color="auto"/>
        <w:right w:val="none" w:sz="0" w:space="0" w:color="auto"/>
      </w:divBdr>
    </w:div>
    <w:div w:id="2050761864">
      <w:bodyDiv w:val="1"/>
      <w:marLeft w:val="0"/>
      <w:marRight w:val="0"/>
      <w:marTop w:val="0"/>
      <w:marBottom w:val="0"/>
      <w:divBdr>
        <w:top w:val="none" w:sz="0" w:space="0" w:color="auto"/>
        <w:left w:val="none" w:sz="0" w:space="0" w:color="auto"/>
        <w:bottom w:val="none" w:sz="0" w:space="0" w:color="auto"/>
        <w:right w:val="none" w:sz="0" w:space="0" w:color="auto"/>
      </w:divBdr>
    </w:div>
    <w:div w:id="2059815651">
      <w:bodyDiv w:val="1"/>
      <w:marLeft w:val="0"/>
      <w:marRight w:val="0"/>
      <w:marTop w:val="0"/>
      <w:marBottom w:val="0"/>
      <w:divBdr>
        <w:top w:val="none" w:sz="0" w:space="0" w:color="auto"/>
        <w:left w:val="none" w:sz="0" w:space="0" w:color="auto"/>
        <w:bottom w:val="none" w:sz="0" w:space="0" w:color="auto"/>
        <w:right w:val="none" w:sz="0" w:space="0" w:color="auto"/>
      </w:divBdr>
    </w:div>
    <w:div w:id="2065596118">
      <w:bodyDiv w:val="1"/>
      <w:marLeft w:val="0"/>
      <w:marRight w:val="0"/>
      <w:marTop w:val="0"/>
      <w:marBottom w:val="0"/>
      <w:divBdr>
        <w:top w:val="none" w:sz="0" w:space="0" w:color="auto"/>
        <w:left w:val="none" w:sz="0" w:space="0" w:color="auto"/>
        <w:bottom w:val="none" w:sz="0" w:space="0" w:color="auto"/>
        <w:right w:val="none" w:sz="0" w:space="0" w:color="auto"/>
      </w:divBdr>
    </w:div>
    <w:div w:id="2093575993">
      <w:bodyDiv w:val="1"/>
      <w:marLeft w:val="0"/>
      <w:marRight w:val="0"/>
      <w:marTop w:val="0"/>
      <w:marBottom w:val="0"/>
      <w:divBdr>
        <w:top w:val="none" w:sz="0" w:space="0" w:color="auto"/>
        <w:left w:val="none" w:sz="0" w:space="0" w:color="auto"/>
        <w:bottom w:val="none" w:sz="0" w:space="0" w:color="auto"/>
        <w:right w:val="none" w:sz="0" w:space="0" w:color="auto"/>
      </w:divBdr>
    </w:div>
    <w:div w:id="2096397035">
      <w:bodyDiv w:val="1"/>
      <w:marLeft w:val="0"/>
      <w:marRight w:val="0"/>
      <w:marTop w:val="0"/>
      <w:marBottom w:val="0"/>
      <w:divBdr>
        <w:top w:val="none" w:sz="0" w:space="0" w:color="auto"/>
        <w:left w:val="none" w:sz="0" w:space="0" w:color="auto"/>
        <w:bottom w:val="none" w:sz="0" w:space="0" w:color="auto"/>
        <w:right w:val="none" w:sz="0" w:space="0" w:color="auto"/>
      </w:divBdr>
    </w:div>
    <w:div w:id="2116248042">
      <w:bodyDiv w:val="1"/>
      <w:marLeft w:val="0"/>
      <w:marRight w:val="0"/>
      <w:marTop w:val="0"/>
      <w:marBottom w:val="0"/>
      <w:divBdr>
        <w:top w:val="none" w:sz="0" w:space="0" w:color="auto"/>
        <w:left w:val="none" w:sz="0" w:space="0" w:color="auto"/>
        <w:bottom w:val="none" w:sz="0" w:space="0" w:color="auto"/>
        <w:right w:val="none" w:sz="0" w:space="0" w:color="auto"/>
      </w:divBdr>
    </w:div>
    <w:div w:id="213767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mailto:e-faktury@szpitalzachodni.pl" TargetMode="External"/><Relationship Id="rId21" Type="http://schemas.openxmlformats.org/officeDocument/2006/relationships/hyperlink" Target="http://platformazakupowa.pl" TargetMode="External"/><Relationship Id="rId34" Type="http://schemas.openxmlformats.org/officeDocument/2006/relationships/footer" Target="footer1.xml"/><Relationship Id="rId42" Type="http://schemas.openxmlformats.org/officeDocument/2006/relationships/hyperlink" Target="mailto:e-faktury@szpitalzachodni.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www.gov.pl/web/mswia/oprogramowanie-do-pobran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www.cpubenchmark.net/" TargetMode="External"/><Relationship Id="rId40" Type="http://schemas.openxmlformats.org/officeDocument/2006/relationships/hyperlink" Target="https://www.szpitalzachodni.p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moj.gov.pl/nforms/signer/upload?xFormsAppName=SIGNER" TargetMode="External"/><Relationship Id="rId36" Type="http://schemas.openxmlformats.org/officeDocument/2006/relationships/hyperlink" Target="https://sip.lex.pl/" TargetMode="External"/><Relationship Id="rId10" Type="http://schemas.openxmlformats.org/officeDocument/2006/relationships/hyperlink" Target="http://www.cpubenchmark.net/"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www.szpitalzachodni.pl/dla-pacjenta/rodo-2/" TargetMode="External"/><Relationship Id="rId4" Type="http://schemas.openxmlformats.org/officeDocument/2006/relationships/settings" Target="settings.xml"/><Relationship Id="rId9" Type="http://schemas.openxmlformats.org/officeDocument/2006/relationships/hyperlink" Target="https://platformazakupowa.pl/pn/szpitalzachodni"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 Id="rId35" Type="http://schemas.openxmlformats.org/officeDocument/2006/relationships/footer" Target="footer2.xml"/><Relationship Id="rId43" Type="http://schemas.openxmlformats.org/officeDocument/2006/relationships/hyperlink" Target="https://www.szpitalzachodni.pl" TargetMode="External"/><Relationship Id="rId8" Type="http://schemas.openxmlformats.org/officeDocument/2006/relationships/hyperlink" Target="https://platformazakupowa.pl/pn/szpitalzachodni" TargetMode="External"/><Relationship Id="rId3" Type="http://schemas.openxmlformats.org/officeDocument/2006/relationships/styles" Target="styles.xml"/><Relationship Id="rId12" Type="http://schemas.openxmlformats.org/officeDocument/2006/relationships/hyperlink" Target="https://platformazakupowa.pl/pn/szpitalzachodni"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mailto:iod@szpitalzachodni.pl" TargetMode="External"/><Relationship Id="rId38" Type="http://schemas.openxmlformats.org/officeDocument/2006/relationships/hyperlink" Target="http://www.cpubenchmark.net/" TargetMode="External"/><Relationship Id="rId46" Type="http://schemas.openxmlformats.org/officeDocument/2006/relationships/theme" Target="theme/theme1.xml"/><Relationship Id="rId20" Type="http://schemas.openxmlformats.org/officeDocument/2006/relationships/hyperlink" Target="https://drive.google.com/file/d/1Kd1DttbBeiNWt4q4slS4t76lZVKPbkyD/view" TargetMode="External"/><Relationship Id="rId41" Type="http://schemas.openxmlformats.org/officeDocument/2006/relationships/hyperlink" Target="https://www.szpitalzachodni.pl/dla-pacjenta/rodo-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7503F-492A-4207-85F5-328BCE463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72</Pages>
  <Words>27926</Words>
  <Characters>167560</Characters>
  <Application>Microsoft Office Word</Application>
  <DocSecurity>0</DocSecurity>
  <Lines>1396</Lines>
  <Paragraphs>390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195096</CharactersWithSpaces>
  <SharedDoc>false</SharedDoc>
  <HLinks>
    <vt:vector size="150" baseType="variant">
      <vt:variant>
        <vt:i4>33</vt:i4>
      </vt:variant>
      <vt:variant>
        <vt:i4>72</vt:i4>
      </vt:variant>
      <vt:variant>
        <vt:i4>0</vt:i4>
      </vt:variant>
      <vt:variant>
        <vt:i4>5</vt:i4>
      </vt:variant>
      <vt:variant>
        <vt:lpwstr>mailto:iod@szpitalzachodni.pl</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655431</vt:i4>
      </vt:variant>
      <vt:variant>
        <vt:i4>66</vt:i4>
      </vt:variant>
      <vt:variant>
        <vt:i4>0</vt:i4>
      </vt:variant>
      <vt:variant>
        <vt:i4>5</vt:i4>
      </vt:variant>
      <vt:variant>
        <vt:lpwstr>http://platformazakupowa.pl/</vt:lpwstr>
      </vt:variant>
      <vt:variant>
        <vt:lpwstr/>
      </vt:variant>
      <vt:variant>
        <vt:i4>655431</vt:i4>
      </vt:variant>
      <vt:variant>
        <vt:i4>63</vt:i4>
      </vt:variant>
      <vt:variant>
        <vt:i4>0</vt:i4>
      </vt:variant>
      <vt:variant>
        <vt:i4>5</vt:i4>
      </vt:variant>
      <vt:variant>
        <vt:lpwstr>http://platformazakupowa.pl/</vt:lpwstr>
      </vt:variant>
      <vt:variant>
        <vt:lpwstr/>
      </vt:variant>
      <vt:variant>
        <vt:i4>655431</vt:i4>
      </vt:variant>
      <vt:variant>
        <vt:i4>60</vt:i4>
      </vt:variant>
      <vt:variant>
        <vt:i4>0</vt:i4>
      </vt:variant>
      <vt:variant>
        <vt:i4>5</vt:i4>
      </vt:variant>
      <vt:variant>
        <vt:lpwstr>http://platformazakupowa.pl/</vt:lpwstr>
      </vt:variant>
      <vt:variant>
        <vt:lpwstr/>
      </vt:variant>
      <vt:variant>
        <vt:i4>4390926</vt:i4>
      </vt:variant>
      <vt:variant>
        <vt:i4>57</vt:i4>
      </vt:variant>
      <vt:variant>
        <vt:i4>0</vt:i4>
      </vt:variant>
      <vt:variant>
        <vt:i4>5</vt:i4>
      </vt:variant>
      <vt:variant>
        <vt:lpwstr>https://platformazakupowa.pl/strona/45-instrukcje</vt:lpwstr>
      </vt:variant>
      <vt:variant>
        <vt:lpwstr/>
      </vt:variant>
      <vt:variant>
        <vt:i4>6225998</vt:i4>
      </vt:variant>
      <vt:variant>
        <vt:i4>54</vt:i4>
      </vt:variant>
      <vt:variant>
        <vt:i4>0</vt:i4>
      </vt:variant>
      <vt:variant>
        <vt:i4>5</vt:i4>
      </vt:variant>
      <vt:variant>
        <vt:lpwstr>https://platformazakupowa.pl/</vt:lpwstr>
      </vt:variant>
      <vt:variant>
        <vt:lpwstr/>
      </vt:variant>
      <vt:variant>
        <vt:i4>3080247</vt:i4>
      </vt:variant>
      <vt:variant>
        <vt:i4>51</vt:i4>
      </vt:variant>
      <vt:variant>
        <vt:i4>0</vt:i4>
      </vt:variant>
      <vt:variant>
        <vt:i4>5</vt:i4>
      </vt:variant>
      <vt:variant>
        <vt:lpwstr>https://www.gov.pl/web/mswia/oprogramowanie-do-pobrania</vt:lpwstr>
      </vt:variant>
      <vt:variant>
        <vt:lpwstr/>
      </vt:variant>
      <vt:variant>
        <vt:i4>5242965</vt:i4>
      </vt:variant>
      <vt:variant>
        <vt:i4>48</vt:i4>
      </vt:variant>
      <vt:variant>
        <vt:i4>0</vt:i4>
      </vt:variant>
      <vt:variant>
        <vt:i4>5</vt:i4>
      </vt:variant>
      <vt:variant>
        <vt:lpwstr>https://moj.gov.pl/nforms/signer/upload?xFormsAppName=SIGNER</vt:lpwstr>
      </vt:variant>
      <vt:variant>
        <vt:lpwstr/>
      </vt:variant>
      <vt:variant>
        <vt:i4>6619261</vt:i4>
      </vt:variant>
      <vt:variant>
        <vt:i4>45</vt:i4>
      </vt:variant>
      <vt:variant>
        <vt:i4>0</vt:i4>
      </vt:variant>
      <vt:variant>
        <vt:i4>5</vt:i4>
      </vt:variant>
      <vt:variant>
        <vt:lpwstr>https://www.nccert.pl/</vt:lpwstr>
      </vt:variant>
      <vt:variant>
        <vt:lpwstr/>
      </vt:variant>
      <vt:variant>
        <vt:i4>6225998</vt:i4>
      </vt:variant>
      <vt:variant>
        <vt:i4>42</vt:i4>
      </vt:variant>
      <vt:variant>
        <vt:i4>0</vt:i4>
      </vt:variant>
      <vt:variant>
        <vt:i4>5</vt:i4>
      </vt:variant>
      <vt:variant>
        <vt:lpwstr>https://platformazakupowa.pl/</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655431</vt:i4>
      </vt:variant>
      <vt:variant>
        <vt:i4>33</vt:i4>
      </vt:variant>
      <vt:variant>
        <vt:i4>0</vt:i4>
      </vt:variant>
      <vt:variant>
        <vt:i4>5</vt:i4>
      </vt:variant>
      <vt:variant>
        <vt:lpwstr>http://platformazakupowa.pl/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6881386</vt:i4>
      </vt:variant>
      <vt:variant>
        <vt:i4>24</vt:i4>
      </vt:variant>
      <vt:variant>
        <vt:i4>0</vt:i4>
      </vt:variant>
      <vt:variant>
        <vt:i4>5</vt:i4>
      </vt:variant>
      <vt:variant>
        <vt:lpwstr>https://drive.google.com/file/d/1Kd1DttbBeiNWt4q4slS4t76lZVKPbkyD/view</vt:lpwstr>
      </vt:variant>
      <vt:variant>
        <vt:lpwstr/>
      </vt:variant>
      <vt:variant>
        <vt:i4>2752574</vt:i4>
      </vt:variant>
      <vt:variant>
        <vt:i4>21</vt:i4>
      </vt:variant>
      <vt:variant>
        <vt:i4>0</vt:i4>
      </vt:variant>
      <vt:variant>
        <vt:i4>5</vt:i4>
      </vt:variant>
      <vt:variant>
        <vt:lpwstr>https://platformazakupowa.pl/strona/1-regulamin</vt:lpwstr>
      </vt:variant>
      <vt:variant>
        <vt:lpwstr/>
      </vt:variant>
      <vt:variant>
        <vt:i4>6225998</vt:i4>
      </vt:variant>
      <vt:variant>
        <vt:i4>18</vt:i4>
      </vt:variant>
      <vt:variant>
        <vt:i4>0</vt:i4>
      </vt:variant>
      <vt:variant>
        <vt:i4>5</vt:i4>
      </vt:variant>
      <vt:variant>
        <vt:lpwstr>https://platformazakupowa.pl/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655431</vt:i4>
      </vt:variant>
      <vt:variant>
        <vt:i4>6</vt:i4>
      </vt:variant>
      <vt:variant>
        <vt:i4>0</vt:i4>
      </vt:variant>
      <vt:variant>
        <vt:i4>5</vt:i4>
      </vt:variant>
      <vt:variant>
        <vt:lpwstr>http://platformazakupowa.pl/</vt:lpwstr>
      </vt:variant>
      <vt:variant>
        <vt:lpwstr/>
      </vt:variant>
      <vt:variant>
        <vt:i4>655431</vt:i4>
      </vt:variant>
      <vt:variant>
        <vt:i4>3</vt:i4>
      </vt:variant>
      <vt:variant>
        <vt:i4>0</vt:i4>
      </vt:variant>
      <vt:variant>
        <vt:i4>5</vt:i4>
      </vt:variant>
      <vt:variant>
        <vt:lpwstr>http://platformazakupowa.pl/</vt:lpwstr>
      </vt:variant>
      <vt:variant>
        <vt:lpwstr/>
      </vt:variant>
      <vt:variant>
        <vt:i4>6225998</vt:i4>
      </vt:variant>
      <vt:variant>
        <vt:i4>0</vt:i4>
      </vt:variant>
      <vt:variant>
        <vt:i4>0</vt:i4>
      </vt:variant>
      <vt:variant>
        <vt:i4>5</vt:i4>
      </vt:variant>
      <vt:variant>
        <vt:lpwstr>https://platformazakupowa.pl/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Bembenek</dc:creator>
  <cp:keywords/>
  <dc:description/>
  <cp:lastModifiedBy>Szpital Zachodni</cp:lastModifiedBy>
  <cp:revision>2</cp:revision>
  <cp:lastPrinted>2022-10-05T11:59:00Z</cp:lastPrinted>
  <dcterms:created xsi:type="dcterms:W3CDTF">2024-08-30T15:28:00Z</dcterms:created>
  <dcterms:modified xsi:type="dcterms:W3CDTF">2024-08-30T15:28:00Z</dcterms:modified>
</cp:coreProperties>
</file>