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62B96005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3E3A92">
        <w:rPr>
          <w:rFonts w:ascii="Arial" w:hAnsi="Arial" w:cs="Arial"/>
        </w:rPr>
        <w:t>21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3E3A92" w:rsidRPr="003E3A92">
        <w:rPr>
          <w:rFonts w:ascii="Arial" w:hAnsi="Arial" w:cs="Arial"/>
          <w:b/>
          <w:bCs/>
        </w:rPr>
        <w:t>„Rozbudowa i przebudowa drogi gminnej nr 293000K w miejscowości Frycowa, Gmina Nawojowa”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043A" w14:textId="77777777" w:rsidR="00F93C4C" w:rsidRDefault="00F93C4C" w:rsidP="005E2D53">
      <w:pPr>
        <w:spacing w:after="0" w:line="240" w:lineRule="auto"/>
      </w:pPr>
      <w:r>
        <w:separator/>
      </w:r>
    </w:p>
  </w:endnote>
  <w:endnote w:type="continuationSeparator" w:id="0">
    <w:p w14:paraId="7F3545AD" w14:textId="77777777" w:rsidR="00F93C4C" w:rsidRDefault="00F93C4C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FD8D" w14:textId="77777777" w:rsidR="00F93C4C" w:rsidRDefault="00F93C4C" w:rsidP="005E2D53">
      <w:pPr>
        <w:spacing w:after="0" w:line="240" w:lineRule="auto"/>
      </w:pPr>
      <w:r>
        <w:separator/>
      </w:r>
    </w:p>
  </w:footnote>
  <w:footnote w:type="continuationSeparator" w:id="0">
    <w:p w14:paraId="27CAAA1F" w14:textId="77777777" w:rsidR="00F93C4C" w:rsidRDefault="00F93C4C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3E3A92"/>
    <w:rsid w:val="00447F20"/>
    <w:rsid w:val="004D5B90"/>
    <w:rsid w:val="005E2D53"/>
    <w:rsid w:val="00620F08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CD7839"/>
    <w:rsid w:val="00D624B3"/>
    <w:rsid w:val="00D6335D"/>
    <w:rsid w:val="00E92CE4"/>
    <w:rsid w:val="00EA7AA7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Ulcia</cp:lastModifiedBy>
  <cp:revision>9</cp:revision>
  <dcterms:created xsi:type="dcterms:W3CDTF">2021-06-02T06:12:00Z</dcterms:created>
  <dcterms:modified xsi:type="dcterms:W3CDTF">2021-11-18T10:26:00Z</dcterms:modified>
</cp:coreProperties>
</file>