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64" w:rsidRPr="00154D64" w:rsidRDefault="00100C63" w:rsidP="00100C63">
      <w:pPr>
        <w:spacing w:after="0"/>
        <w:jc w:val="both"/>
        <w:rPr>
          <w:rFonts w:cs="Calibri"/>
        </w:rPr>
      </w:pPr>
      <w:r>
        <w:rPr>
          <w:rFonts w:cs="Calibri"/>
          <w:bCs/>
        </w:rPr>
        <w:t>Nr postępowania: GUM2021ZP0002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154D64" w:rsidRPr="005B40D0">
        <w:rPr>
          <w:rFonts w:cs="Calibri"/>
        </w:rPr>
        <w:t xml:space="preserve">Gdańsk, dnia </w:t>
      </w:r>
      <w:r w:rsidR="005B40D0">
        <w:rPr>
          <w:rFonts w:cs="Calibri"/>
        </w:rPr>
        <w:t>25.01</w:t>
      </w:r>
      <w:bookmarkStart w:id="0" w:name="_GoBack"/>
      <w:bookmarkEnd w:id="0"/>
      <w:r w:rsidRPr="005B40D0">
        <w:rPr>
          <w:rFonts w:cs="Calibri"/>
        </w:rPr>
        <w:t>.2021r.</w:t>
      </w:r>
    </w:p>
    <w:p w:rsidR="00154D64" w:rsidRPr="001C2D59" w:rsidRDefault="00154D64" w:rsidP="00154D64">
      <w:pPr>
        <w:spacing w:after="0"/>
        <w:rPr>
          <w:rFonts w:cs="Arial"/>
          <w:b/>
        </w:rPr>
      </w:pPr>
    </w:p>
    <w:p w:rsidR="00743694" w:rsidRDefault="00743694" w:rsidP="00154D64">
      <w:pPr>
        <w:spacing w:after="0"/>
        <w:jc w:val="center"/>
        <w:rPr>
          <w:rFonts w:cs="Arial"/>
          <w:b/>
        </w:rPr>
      </w:pPr>
    </w:p>
    <w:p w:rsidR="00743694" w:rsidRDefault="00743694" w:rsidP="00154D64">
      <w:pPr>
        <w:spacing w:after="0"/>
        <w:jc w:val="center"/>
        <w:rPr>
          <w:rFonts w:cs="Arial"/>
          <w:b/>
        </w:rPr>
      </w:pPr>
    </w:p>
    <w:p w:rsidR="00743694" w:rsidRDefault="00743694" w:rsidP="00154D64">
      <w:pPr>
        <w:spacing w:after="0"/>
        <w:jc w:val="center"/>
        <w:rPr>
          <w:rFonts w:cs="Arial"/>
          <w:b/>
        </w:rPr>
      </w:pPr>
    </w:p>
    <w:p w:rsidR="00154D64" w:rsidRPr="00BC1976" w:rsidRDefault="00154D64" w:rsidP="00154D64">
      <w:pPr>
        <w:spacing w:after="0"/>
        <w:jc w:val="center"/>
        <w:rPr>
          <w:rFonts w:cs="Arial"/>
          <w:b/>
        </w:rPr>
      </w:pPr>
      <w:r w:rsidRPr="00BC1976">
        <w:rPr>
          <w:rFonts w:cs="Arial"/>
          <w:b/>
        </w:rPr>
        <w:t xml:space="preserve">Zawiadomienie o wyborze oferty </w:t>
      </w:r>
    </w:p>
    <w:p w:rsidR="00154D64" w:rsidRDefault="00743694" w:rsidP="00743694">
      <w:pPr>
        <w:spacing w:after="0"/>
        <w:jc w:val="center"/>
        <w:rPr>
          <w:rFonts w:cs="Calibri"/>
          <w:kern w:val="2"/>
          <w:sz w:val="18"/>
          <w:szCs w:val="18"/>
        </w:rPr>
      </w:pPr>
      <w:r>
        <w:rPr>
          <w:rFonts w:cs="Arial"/>
          <w:sz w:val="18"/>
          <w:szCs w:val="18"/>
        </w:rPr>
        <w:t>art. 253</w:t>
      </w:r>
      <w:r w:rsidR="00154D64" w:rsidRPr="00743694">
        <w:rPr>
          <w:rFonts w:cs="Arial"/>
          <w:sz w:val="18"/>
          <w:szCs w:val="18"/>
        </w:rPr>
        <w:t xml:space="preserve"> </w:t>
      </w:r>
      <w:r w:rsidRPr="00743694">
        <w:rPr>
          <w:rFonts w:cs="Calibri"/>
          <w:color w:val="000000"/>
          <w:sz w:val="18"/>
          <w:szCs w:val="18"/>
        </w:rPr>
        <w:t>ustawy z dnia 11 września 2019r. - Prawo zamówień publicznych (</w:t>
      </w:r>
      <w:r w:rsidRPr="00743694">
        <w:rPr>
          <w:rFonts w:cs="Calibri"/>
          <w:sz w:val="18"/>
          <w:szCs w:val="18"/>
        </w:rPr>
        <w:t xml:space="preserve">tekst jednolity </w:t>
      </w:r>
      <w:r w:rsidRPr="00743694">
        <w:rPr>
          <w:rFonts w:cs="Calibri"/>
          <w:kern w:val="2"/>
          <w:sz w:val="18"/>
          <w:szCs w:val="18"/>
        </w:rPr>
        <w:t>Dz. U. z 2019 r. poz. 2019)</w:t>
      </w:r>
    </w:p>
    <w:p w:rsidR="00743694" w:rsidRPr="00743694" w:rsidRDefault="00743694" w:rsidP="00743694">
      <w:pPr>
        <w:spacing w:after="0"/>
        <w:jc w:val="center"/>
        <w:rPr>
          <w:rFonts w:ascii="Tahoma" w:hAnsi="Tahoma" w:cs="Tahoma"/>
          <w:color w:val="555555"/>
          <w:sz w:val="18"/>
          <w:szCs w:val="18"/>
        </w:rPr>
      </w:pPr>
    </w:p>
    <w:p w:rsidR="00154D64" w:rsidRPr="00AB59C4" w:rsidRDefault="00154D64" w:rsidP="00154D64">
      <w:pPr>
        <w:spacing w:after="0" w:line="288" w:lineRule="auto"/>
        <w:jc w:val="both"/>
        <w:rPr>
          <w:rFonts w:cs="Calibri"/>
        </w:rPr>
      </w:pPr>
      <w:r w:rsidRPr="00AB59C4">
        <w:rPr>
          <w:rFonts w:cs="Calibri"/>
        </w:rPr>
        <w:t xml:space="preserve">Gdański Uniwersytet Medyczny, jako Zamawiający </w:t>
      </w:r>
      <w:r w:rsidRPr="00AB59C4">
        <w:rPr>
          <w:rFonts w:cs="Calibri"/>
          <w:color w:val="000000"/>
        </w:rPr>
        <w:t>zawiadamia,</w:t>
      </w:r>
      <w:r w:rsidRPr="00AB59C4">
        <w:rPr>
          <w:rFonts w:cs="Calibri"/>
        </w:rPr>
        <w:t xml:space="preserve"> że </w:t>
      </w:r>
      <w:r w:rsidRPr="00AB59C4">
        <w:rPr>
          <w:rFonts w:eastAsia="Calibri" w:cs="Calibri"/>
          <w:lang w:eastAsia="en-US"/>
        </w:rPr>
        <w:t xml:space="preserve">w postępowaniu o udzielenie zamówienia publicznego na </w:t>
      </w:r>
      <w:r w:rsidR="00743694">
        <w:rPr>
          <w:spacing w:val="-1"/>
        </w:rPr>
        <w:t xml:space="preserve">ubezpieczenie mienia od ognia i innych zdarzeń losowych, od kradzieży z włamaniem  i rabunku, sprzętu elektronicznego od wszystkich </w:t>
      </w:r>
      <w:proofErr w:type="spellStart"/>
      <w:r w:rsidR="00743694">
        <w:rPr>
          <w:spacing w:val="-1"/>
        </w:rPr>
        <w:t>ryzyk</w:t>
      </w:r>
      <w:proofErr w:type="spellEnd"/>
      <w:r w:rsidR="00743694">
        <w:rPr>
          <w:spacing w:val="-1"/>
        </w:rPr>
        <w:t xml:space="preserve"> i odpowiedzialności cywilnej  Gdańskiego Uniwersytetu Medycznego w Gdańsku</w:t>
      </w:r>
      <w:r w:rsidRPr="00AB59C4">
        <w:rPr>
          <w:rFonts w:cs="Calibri"/>
        </w:rPr>
        <w:t xml:space="preserve"> do dnia 2</w:t>
      </w:r>
      <w:r w:rsidR="00743694">
        <w:rPr>
          <w:rFonts w:cs="Calibri"/>
        </w:rPr>
        <w:t>2</w:t>
      </w:r>
      <w:r w:rsidRPr="00AB59C4">
        <w:rPr>
          <w:rFonts w:cs="Calibri"/>
        </w:rPr>
        <w:t>.</w:t>
      </w:r>
      <w:r w:rsidR="00743694">
        <w:rPr>
          <w:rFonts w:cs="Calibri"/>
        </w:rPr>
        <w:t>0</w:t>
      </w:r>
      <w:r w:rsidRPr="00AB59C4">
        <w:rPr>
          <w:rFonts w:cs="Calibri"/>
        </w:rPr>
        <w:t>1.202</w:t>
      </w:r>
      <w:r w:rsidR="00743694">
        <w:rPr>
          <w:rFonts w:cs="Calibri"/>
        </w:rPr>
        <w:t>1</w:t>
      </w:r>
      <w:r w:rsidRPr="00AB59C4">
        <w:rPr>
          <w:rFonts w:cs="Calibri"/>
        </w:rPr>
        <w:t xml:space="preserve">r. do godz. 9:00 </w:t>
      </w:r>
      <w:r>
        <w:rPr>
          <w:rFonts w:cs="Calibri"/>
        </w:rPr>
        <w:t>została złożona oferta:</w:t>
      </w:r>
    </w:p>
    <w:p w:rsidR="00154D64" w:rsidRDefault="00154D64" w:rsidP="00154D64">
      <w:pPr>
        <w:tabs>
          <w:tab w:val="left" w:pos="0"/>
        </w:tabs>
        <w:spacing w:after="0"/>
        <w:ind w:right="-711"/>
        <w:jc w:val="both"/>
        <w:rPr>
          <w:rFonts w:cs="Calibri"/>
          <w:b/>
        </w:rPr>
      </w:pPr>
    </w:p>
    <w:p w:rsidR="00100C63" w:rsidRDefault="00154D64" w:rsidP="00100C63">
      <w:pPr>
        <w:spacing w:after="0"/>
        <w:jc w:val="both"/>
        <w:rPr>
          <w:rFonts w:cs="Calibri"/>
          <w:b/>
        </w:rPr>
      </w:pPr>
      <w:r w:rsidRPr="00AB59C4">
        <w:rPr>
          <w:rFonts w:cs="Calibri"/>
          <w:b/>
        </w:rPr>
        <w:t>Oferta 1</w:t>
      </w:r>
      <w:r w:rsidRPr="00AB59C4">
        <w:rPr>
          <w:rFonts w:cs="Calibri"/>
        </w:rPr>
        <w:t xml:space="preserve"> – </w:t>
      </w:r>
      <w:proofErr w:type="spellStart"/>
      <w:r w:rsidR="00100C63">
        <w:rPr>
          <w:rFonts w:cs="Calibri"/>
          <w:b/>
        </w:rPr>
        <w:t>InterRisk</w:t>
      </w:r>
      <w:proofErr w:type="spellEnd"/>
      <w:r w:rsidR="00100C63">
        <w:rPr>
          <w:rFonts w:cs="Calibri"/>
          <w:b/>
        </w:rPr>
        <w:t xml:space="preserve"> Towarzystwo Ubezpieczeń S.A. </w:t>
      </w:r>
      <w:proofErr w:type="spellStart"/>
      <w:r w:rsidR="00100C63">
        <w:rPr>
          <w:rFonts w:cs="Calibri"/>
          <w:b/>
        </w:rPr>
        <w:t>Vienna</w:t>
      </w:r>
      <w:proofErr w:type="spellEnd"/>
      <w:r w:rsidR="00100C63">
        <w:rPr>
          <w:rFonts w:cs="Calibri"/>
          <w:b/>
        </w:rPr>
        <w:t xml:space="preserve"> </w:t>
      </w:r>
      <w:proofErr w:type="spellStart"/>
      <w:r w:rsidR="00100C63">
        <w:rPr>
          <w:rFonts w:cs="Calibri"/>
          <w:b/>
        </w:rPr>
        <w:t>Insurance</w:t>
      </w:r>
      <w:proofErr w:type="spellEnd"/>
      <w:r w:rsidR="00100C63">
        <w:rPr>
          <w:rFonts w:cs="Calibri"/>
          <w:b/>
        </w:rPr>
        <w:t xml:space="preserve"> </w:t>
      </w:r>
      <w:proofErr w:type="spellStart"/>
      <w:r w:rsidR="00100C63">
        <w:rPr>
          <w:rFonts w:cs="Calibri"/>
          <w:b/>
        </w:rPr>
        <w:t>Group</w:t>
      </w:r>
      <w:proofErr w:type="spellEnd"/>
      <w:r w:rsidR="00100C63">
        <w:rPr>
          <w:rFonts w:cs="Calibri"/>
          <w:b/>
        </w:rPr>
        <w:t xml:space="preserve">                                       </w:t>
      </w:r>
    </w:p>
    <w:p w:rsidR="00100C63" w:rsidRDefault="00100C63" w:rsidP="00100C63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ul. Nowakowskiego 22, 00-668 Warszawa                        </w:t>
      </w:r>
    </w:p>
    <w:p w:rsidR="00100C63" w:rsidRDefault="00100C63" w:rsidP="00100C63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Oddział Gdańsk ul. Piastowska 11</w:t>
      </w:r>
    </w:p>
    <w:p w:rsidR="00100C63" w:rsidRDefault="00100C63" w:rsidP="00100C63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80-332 Gdańsk</w:t>
      </w:r>
    </w:p>
    <w:p w:rsidR="00154D64" w:rsidRDefault="00154D64" w:rsidP="00154D64">
      <w:pPr>
        <w:tabs>
          <w:tab w:val="left" w:pos="0"/>
        </w:tabs>
        <w:spacing w:after="0"/>
        <w:ind w:right="-711"/>
        <w:jc w:val="both"/>
        <w:rPr>
          <w:rFonts w:cs="Calibri"/>
        </w:rPr>
      </w:pPr>
    </w:p>
    <w:p w:rsidR="00154D64" w:rsidRDefault="00154D64" w:rsidP="00154D64">
      <w:pPr>
        <w:tabs>
          <w:tab w:val="left" w:pos="0"/>
        </w:tabs>
        <w:spacing w:after="0"/>
        <w:ind w:right="-711"/>
        <w:jc w:val="both"/>
        <w:rPr>
          <w:rFonts w:cs="Calibri"/>
        </w:rPr>
      </w:pPr>
      <w:r w:rsidRPr="00743694">
        <w:rPr>
          <w:rFonts w:cs="Calibri"/>
          <w:b/>
        </w:rPr>
        <w:t xml:space="preserve">która uzyskała łączną ilość punktów </w:t>
      </w:r>
      <w:r w:rsidR="00100C63" w:rsidRPr="00743694">
        <w:rPr>
          <w:rFonts w:cs="Calibri"/>
          <w:b/>
        </w:rPr>
        <w:t>61,50</w:t>
      </w:r>
      <w:r>
        <w:rPr>
          <w:rFonts w:cs="Calibri"/>
        </w:rPr>
        <w:t xml:space="preserve"> tj.</w:t>
      </w:r>
    </w:p>
    <w:p w:rsidR="00154D64" w:rsidRDefault="00154D64" w:rsidP="00154D64">
      <w:pPr>
        <w:tabs>
          <w:tab w:val="left" w:pos="0"/>
        </w:tabs>
        <w:spacing w:after="0"/>
        <w:ind w:right="-711"/>
        <w:jc w:val="both"/>
        <w:rPr>
          <w:rFonts w:cs="Calibri"/>
        </w:rPr>
      </w:pPr>
      <w:r w:rsidRPr="00AB59C4">
        <w:rPr>
          <w:rFonts w:cs="Calibri"/>
        </w:rPr>
        <w:t xml:space="preserve">cena – 60 pkt </w:t>
      </w:r>
      <w:r>
        <w:rPr>
          <w:rFonts w:cs="Calibri"/>
        </w:rPr>
        <w:t>,</w:t>
      </w:r>
      <w:r w:rsidR="00100C63">
        <w:rPr>
          <w:rFonts w:cs="Calibri"/>
        </w:rPr>
        <w:t xml:space="preserve"> fakultatywne warunki ubezpieczenia</w:t>
      </w:r>
      <w:r w:rsidRPr="00AB59C4">
        <w:rPr>
          <w:rFonts w:cs="Calibri"/>
        </w:rPr>
        <w:t xml:space="preserve"> – </w:t>
      </w:r>
      <w:r w:rsidR="00100C63">
        <w:rPr>
          <w:rFonts w:cs="Calibri"/>
        </w:rPr>
        <w:t>1,5</w:t>
      </w:r>
      <w:r w:rsidRPr="00AB59C4">
        <w:rPr>
          <w:rFonts w:cs="Calibri"/>
        </w:rPr>
        <w:t xml:space="preserve"> pkt</w:t>
      </w:r>
    </w:p>
    <w:p w:rsidR="00154D64" w:rsidRPr="00AB59C4" w:rsidRDefault="00154D64" w:rsidP="00154D64">
      <w:pPr>
        <w:tabs>
          <w:tab w:val="left" w:pos="0"/>
        </w:tabs>
        <w:spacing w:after="0"/>
        <w:ind w:right="-711"/>
        <w:jc w:val="both"/>
        <w:rPr>
          <w:rFonts w:cs="Calibri"/>
          <w:b/>
        </w:rPr>
      </w:pPr>
    </w:p>
    <w:p w:rsidR="00100C63" w:rsidRDefault="00100C63" w:rsidP="00100C63">
      <w:pPr>
        <w:tabs>
          <w:tab w:val="left" w:pos="0"/>
        </w:tabs>
        <w:ind w:right="4"/>
        <w:jc w:val="both"/>
        <w:rPr>
          <w:rFonts w:cs="Calibri"/>
        </w:rPr>
      </w:pPr>
      <w:r>
        <w:rPr>
          <w:rFonts w:cs="Calibri"/>
        </w:rPr>
        <w:t xml:space="preserve">Ponieważ </w:t>
      </w:r>
      <w:r w:rsidR="00743694">
        <w:rPr>
          <w:rFonts w:cs="Calibri"/>
        </w:rPr>
        <w:t xml:space="preserve">oferta </w:t>
      </w:r>
      <w:r>
        <w:rPr>
          <w:rFonts w:cs="Calibri"/>
        </w:rPr>
        <w:t xml:space="preserve">Wykonawca nie </w:t>
      </w:r>
      <w:r w:rsidR="00743694">
        <w:rPr>
          <w:rFonts w:cs="Calibri"/>
        </w:rPr>
        <w:t xml:space="preserve">podlega odrzuceniu </w:t>
      </w:r>
      <w:r>
        <w:rPr>
          <w:rFonts w:cs="Calibri"/>
        </w:rPr>
        <w:t xml:space="preserve">Zamawiający wybiera ofertę firmy </w:t>
      </w:r>
      <w:proofErr w:type="spellStart"/>
      <w:r>
        <w:rPr>
          <w:rFonts w:cs="Calibri"/>
          <w:b/>
        </w:rPr>
        <w:t>InterRisk</w:t>
      </w:r>
      <w:proofErr w:type="spellEnd"/>
      <w:r>
        <w:rPr>
          <w:rFonts w:cs="Calibri"/>
          <w:b/>
        </w:rPr>
        <w:t xml:space="preserve"> Towarzystwo Ubezpieczeń S.A. </w:t>
      </w:r>
      <w:proofErr w:type="spellStart"/>
      <w:r>
        <w:rPr>
          <w:rFonts w:cs="Calibri"/>
          <w:b/>
        </w:rPr>
        <w:t>Vienna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Insurance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Group</w:t>
      </w:r>
      <w:proofErr w:type="spellEnd"/>
      <w:r w:rsidR="00743694">
        <w:rPr>
          <w:rFonts w:cs="Calibri"/>
          <w:b/>
        </w:rPr>
        <w:t>.</w:t>
      </w:r>
      <w:r>
        <w:rPr>
          <w:rFonts w:cs="Calibri"/>
          <w:b/>
        </w:rPr>
        <w:t xml:space="preserve">                                       </w:t>
      </w:r>
    </w:p>
    <w:p w:rsidR="00154D64" w:rsidRPr="00AB59C4" w:rsidRDefault="00154D64" w:rsidP="00154D64">
      <w:pPr>
        <w:tabs>
          <w:tab w:val="left" w:pos="0"/>
        </w:tabs>
        <w:spacing w:after="0"/>
        <w:ind w:right="-711"/>
        <w:jc w:val="both"/>
        <w:rPr>
          <w:rFonts w:cs="Calibri"/>
        </w:rPr>
      </w:pPr>
    </w:p>
    <w:p w:rsidR="00154D64" w:rsidRPr="0017587E" w:rsidRDefault="00154D64" w:rsidP="00154D64">
      <w:pPr>
        <w:shd w:val="clear" w:color="auto" w:fill="FFFFFF"/>
        <w:suppressAutoHyphens/>
        <w:rPr>
          <w:rFonts w:cs="Calibri"/>
          <w:i/>
          <w:sz w:val="18"/>
          <w:szCs w:val="18"/>
        </w:rPr>
      </w:pPr>
      <w:r w:rsidRPr="00B01E30">
        <w:rPr>
          <w:rFonts w:cs="Calibri"/>
          <w:i/>
          <w:kern w:val="3"/>
          <w:lang w:eastAsia="zh-CN"/>
        </w:rPr>
        <w:tab/>
      </w:r>
      <w:r w:rsidRPr="00B01E30">
        <w:rPr>
          <w:rFonts w:cs="Calibri"/>
          <w:i/>
          <w:kern w:val="3"/>
          <w:lang w:eastAsia="zh-CN"/>
        </w:rPr>
        <w:tab/>
      </w:r>
      <w:r w:rsidRPr="00B01E30">
        <w:rPr>
          <w:rFonts w:cs="Calibri"/>
          <w:i/>
          <w:kern w:val="3"/>
          <w:lang w:eastAsia="zh-CN"/>
        </w:rPr>
        <w:tab/>
      </w:r>
      <w:r w:rsidRPr="00B01E30">
        <w:rPr>
          <w:rFonts w:cs="Calibri"/>
          <w:i/>
          <w:kern w:val="3"/>
          <w:lang w:eastAsia="zh-CN"/>
        </w:rPr>
        <w:tab/>
      </w:r>
      <w:r w:rsidRPr="00B01E30">
        <w:rPr>
          <w:rFonts w:cs="Calibri"/>
          <w:i/>
          <w:kern w:val="3"/>
          <w:lang w:eastAsia="zh-CN"/>
        </w:rPr>
        <w:tab/>
      </w:r>
      <w:r w:rsidRPr="00B01E30">
        <w:rPr>
          <w:rFonts w:cs="Calibri"/>
          <w:i/>
          <w:kern w:val="3"/>
          <w:lang w:eastAsia="zh-CN"/>
        </w:rPr>
        <w:tab/>
      </w:r>
      <w:r w:rsidRPr="00B01E30">
        <w:rPr>
          <w:rFonts w:cs="Calibri"/>
          <w:i/>
          <w:kern w:val="3"/>
          <w:lang w:eastAsia="zh-CN"/>
        </w:rPr>
        <w:tab/>
      </w:r>
      <w:r w:rsidRPr="00B01E30">
        <w:rPr>
          <w:rFonts w:cs="Calibri"/>
          <w:color w:val="FF0000"/>
        </w:rPr>
        <w:t xml:space="preserve">               </w:t>
      </w:r>
      <w:r>
        <w:rPr>
          <w:rFonts w:cs="Calibri"/>
          <w:color w:val="FF0000"/>
        </w:rPr>
        <w:t xml:space="preserve">                          </w:t>
      </w:r>
      <w:r w:rsidRPr="00B01E30">
        <w:rPr>
          <w:rFonts w:cs="Calibri"/>
          <w:i/>
          <w:color w:val="FF0000"/>
        </w:rPr>
        <w:t xml:space="preserve">                                                </w:t>
      </w:r>
    </w:p>
    <w:p w:rsidR="00154D64" w:rsidRPr="00B01E30" w:rsidRDefault="00154D64" w:rsidP="00154D64">
      <w:pPr>
        <w:spacing w:after="0"/>
        <w:ind w:left="3540" w:firstLine="708"/>
        <w:jc w:val="center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</w:t>
      </w:r>
      <w:r w:rsidR="00743694">
        <w:rPr>
          <w:rFonts w:cs="Calibri"/>
          <w:i/>
          <w:sz w:val="18"/>
          <w:szCs w:val="18"/>
        </w:rPr>
        <w:t xml:space="preserve">  </w:t>
      </w:r>
      <w:r>
        <w:rPr>
          <w:rFonts w:cs="Calibri"/>
          <w:i/>
          <w:sz w:val="18"/>
          <w:szCs w:val="18"/>
        </w:rPr>
        <w:t xml:space="preserve">   </w:t>
      </w:r>
      <w:r w:rsidRPr="00B01E30">
        <w:rPr>
          <w:rFonts w:cs="Calibri"/>
          <w:i/>
          <w:sz w:val="18"/>
          <w:szCs w:val="18"/>
        </w:rPr>
        <w:t>Kanclerz</w:t>
      </w:r>
    </w:p>
    <w:p w:rsidR="00154D64" w:rsidRPr="00B01E30" w:rsidRDefault="00154D64" w:rsidP="00154D64">
      <w:pPr>
        <w:spacing w:after="0"/>
        <w:rPr>
          <w:rFonts w:cs="Calibri"/>
          <w:i/>
          <w:sz w:val="18"/>
          <w:szCs w:val="18"/>
        </w:rPr>
      </w:pPr>
      <w:r w:rsidRPr="00B01E30">
        <w:rPr>
          <w:rFonts w:cs="Calibri"/>
          <w:i/>
          <w:sz w:val="18"/>
          <w:szCs w:val="18"/>
        </w:rPr>
        <w:tab/>
      </w:r>
      <w:r w:rsidRPr="00B01E30">
        <w:rPr>
          <w:rFonts w:cs="Calibri"/>
          <w:i/>
          <w:sz w:val="18"/>
          <w:szCs w:val="18"/>
        </w:rPr>
        <w:tab/>
      </w:r>
      <w:r w:rsidRPr="00B01E30">
        <w:rPr>
          <w:rFonts w:cs="Calibri"/>
          <w:i/>
          <w:sz w:val="18"/>
          <w:szCs w:val="18"/>
        </w:rPr>
        <w:tab/>
      </w:r>
      <w:r w:rsidRPr="00B01E30">
        <w:rPr>
          <w:rFonts w:cs="Calibri"/>
          <w:i/>
          <w:sz w:val="18"/>
          <w:szCs w:val="18"/>
        </w:rPr>
        <w:tab/>
      </w:r>
      <w:r w:rsidRPr="00B01E30">
        <w:rPr>
          <w:rFonts w:cs="Calibri"/>
          <w:i/>
          <w:sz w:val="18"/>
          <w:szCs w:val="18"/>
        </w:rPr>
        <w:tab/>
      </w:r>
      <w:r w:rsidRPr="00B01E30">
        <w:rPr>
          <w:rFonts w:cs="Calibri"/>
          <w:i/>
          <w:sz w:val="18"/>
          <w:szCs w:val="18"/>
        </w:rPr>
        <w:tab/>
      </w:r>
      <w:r w:rsidRPr="00B01E30">
        <w:rPr>
          <w:rFonts w:cs="Calibri"/>
          <w:i/>
          <w:sz w:val="18"/>
          <w:szCs w:val="18"/>
        </w:rPr>
        <w:tab/>
        <w:t xml:space="preserve">                                     </w:t>
      </w:r>
      <w:r>
        <w:rPr>
          <w:rFonts w:cs="Calibri"/>
          <w:i/>
          <w:sz w:val="18"/>
          <w:szCs w:val="18"/>
        </w:rPr>
        <w:t xml:space="preserve">  </w:t>
      </w:r>
      <w:r w:rsidRPr="00B01E30">
        <w:rPr>
          <w:rFonts w:cs="Calibri"/>
          <w:i/>
          <w:sz w:val="18"/>
          <w:szCs w:val="18"/>
        </w:rPr>
        <w:t xml:space="preserve">   /-/</w:t>
      </w:r>
    </w:p>
    <w:p w:rsidR="00B31E84" w:rsidRPr="0068339B" w:rsidRDefault="00154D64" w:rsidP="00154D64">
      <w:pPr>
        <w:spacing w:after="0"/>
        <w:ind w:left="5664"/>
        <w:rPr>
          <w:rFonts w:cs="Calibri"/>
        </w:rPr>
      </w:pPr>
      <w:r w:rsidRPr="00B01E30">
        <w:rPr>
          <w:rFonts w:cs="Calibri"/>
          <w:i/>
          <w:sz w:val="18"/>
          <w:szCs w:val="18"/>
        </w:rPr>
        <w:t xml:space="preserve">           </w:t>
      </w:r>
      <w:r>
        <w:rPr>
          <w:rFonts w:cs="Calibri"/>
          <w:i/>
          <w:sz w:val="18"/>
          <w:szCs w:val="18"/>
        </w:rPr>
        <w:t xml:space="preserve"> mgr</w:t>
      </w:r>
      <w:r w:rsidRPr="00B01E30">
        <w:rPr>
          <w:rFonts w:cs="Calibri"/>
          <w:i/>
          <w:sz w:val="18"/>
          <w:szCs w:val="18"/>
        </w:rPr>
        <w:t xml:space="preserve"> Marek Langowski</w:t>
      </w:r>
    </w:p>
    <w:sectPr w:rsidR="00B31E84" w:rsidRPr="0068339B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45" w:rsidRDefault="00703C45" w:rsidP="000A396A">
      <w:pPr>
        <w:spacing w:after="0" w:line="240" w:lineRule="auto"/>
      </w:pPr>
      <w:r>
        <w:separator/>
      </w:r>
    </w:p>
  </w:endnote>
  <w:endnote w:type="continuationSeparator" w:id="0">
    <w:p w:rsidR="00703C45" w:rsidRDefault="00703C45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45" w:rsidRDefault="00703C45" w:rsidP="000A396A">
      <w:pPr>
        <w:spacing w:after="0" w:line="240" w:lineRule="auto"/>
      </w:pPr>
      <w:r>
        <w:separator/>
      </w:r>
    </w:p>
  </w:footnote>
  <w:footnote w:type="continuationSeparator" w:id="0">
    <w:p w:rsidR="00703C45" w:rsidRDefault="00703C45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100C63"/>
    <w:rsid w:val="001057C5"/>
    <w:rsid w:val="001518F7"/>
    <w:rsid w:val="00154D64"/>
    <w:rsid w:val="00156D62"/>
    <w:rsid w:val="00176252"/>
    <w:rsid w:val="001C6021"/>
    <w:rsid w:val="00223323"/>
    <w:rsid w:val="00245BC6"/>
    <w:rsid w:val="00262C04"/>
    <w:rsid w:val="00365D10"/>
    <w:rsid w:val="003921AF"/>
    <w:rsid w:val="00392C41"/>
    <w:rsid w:val="003D298F"/>
    <w:rsid w:val="00550603"/>
    <w:rsid w:val="00566180"/>
    <w:rsid w:val="005862F3"/>
    <w:rsid w:val="005B40D0"/>
    <w:rsid w:val="005D6C67"/>
    <w:rsid w:val="005E23AA"/>
    <w:rsid w:val="00615D95"/>
    <w:rsid w:val="0068339B"/>
    <w:rsid w:val="00691B20"/>
    <w:rsid w:val="006A4DF5"/>
    <w:rsid w:val="006D7D77"/>
    <w:rsid w:val="00703C45"/>
    <w:rsid w:val="00706D3E"/>
    <w:rsid w:val="00743694"/>
    <w:rsid w:val="00743BFA"/>
    <w:rsid w:val="008B47B3"/>
    <w:rsid w:val="008C39AE"/>
    <w:rsid w:val="00904FD2"/>
    <w:rsid w:val="00934119"/>
    <w:rsid w:val="009A69DE"/>
    <w:rsid w:val="009F20EF"/>
    <w:rsid w:val="00A252C3"/>
    <w:rsid w:val="00AD46FB"/>
    <w:rsid w:val="00AE273E"/>
    <w:rsid w:val="00B31E84"/>
    <w:rsid w:val="00B676E4"/>
    <w:rsid w:val="00B77CC9"/>
    <w:rsid w:val="00B844A3"/>
    <w:rsid w:val="00BC68AD"/>
    <w:rsid w:val="00DC46E4"/>
    <w:rsid w:val="00E02042"/>
    <w:rsid w:val="00E4349A"/>
    <w:rsid w:val="00E60550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5BDB06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154D64"/>
    <w:pPr>
      <w:spacing w:after="0" w:line="240" w:lineRule="auto"/>
    </w:pPr>
    <w:rPr>
      <w:rFonts w:ascii="Arial" w:hAnsi="Arial"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54D64"/>
    <w:rPr>
      <w:rFonts w:ascii="Arial" w:eastAsia="Times New Roman" w:hAnsi="Arial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C562-970E-40AD-9D4A-E9211491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2021-01-25T09:54:00Z</cp:lastPrinted>
  <dcterms:created xsi:type="dcterms:W3CDTF">2021-01-24T11:31:00Z</dcterms:created>
  <dcterms:modified xsi:type="dcterms:W3CDTF">2021-01-25T09:55:00Z</dcterms:modified>
</cp:coreProperties>
</file>