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1F5E" w14:textId="24C4D368" w:rsidR="00843A88" w:rsidRPr="00AD45A9" w:rsidRDefault="00DB412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DB4122">
        <w:rPr>
          <w:rFonts w:ascii="Arial" w:hAnsi="Arial" w:cs="Arial"/>
          <w:sz w:val="24"/>
          <w:szCs w:val="24"/>
        </w:rPr>
        <w:t>2024-1</w:t>
      </w:r>
      <w:r w:rsidR="00E20FBD">
        <w:rPr>
          <w:rFonts w:ascii="Arial" w:hAnsi="Arial" w:cs="Arial"/>
          <w:sz w:val="24"/>
          <w:szCs w:val="24"/>
        </w:rPr>
        <w:t>1</w:t>
      </w:r>
      <w:r w:rsidRPr="00DB4122">
        <w:rPr>
          <w:rFonts w:ascii="Arial" w:hAnsi="Arial" w:cs="Arial"/>
          <w:sz w:val="24"/>
          <w:szCs w:val="24"/>
        </w:rPr>
        <w:t>-</w:t>
      </w:r>
      <w:r w:rsidR="00E20FBD">
        <w:rPr>
          <w:rFonts w:ascii="Arial" w:hAnsi="Arial" w:cs="Arial"/>
          <w:sz w:val="24"/>
          <w:szCs w:val="24"/>
        </w:rPr>
        <w:t>18</w:t>
      </w:r>
    </w:p>
    <w:p w14:paraId="17DBF61A" w14:textId="77777777" w:rsidR="002A1387" w:rsidRDefault="00DB412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4122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18181026" w14:textId="04BB1331" w:rsidR="00843A88" w:rsidRPr="00AD45A9" w:rsidRDefault="00DB412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4122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6E3041B7" w14:textId="77777777" w:rsidR="00843A88" w:rsidRPr="00AD45A9" w:rsidRDefault="00DB412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B4122">
        <w:rPr>
          <w:rFonts w:ascii="Arial" w:hAnsi="Arial" w:cs="Arial"/>
          <w:sz w:val="24"/>
          <w:szCs w:val="24"/>
        </w:rPr>
        <w:t>16</w:t>
      </w:r>
    </w:p>
    <w:p w14:paraId="4C56075C" w14:textId="77777777" w:rsidR="00843A88" w:rsidRPr="00AD45A9" w:rsidRDefault="00DB4122" w:rsidP="00843A88">
      <w:pPr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B4122">
        <w:rPr>
          <w:rFonts w:ascii="Arial" w:hAnsi="Arial" w:cs="Arial"/>
          <w:sz w:val="24"/>
          <w:szCs w:val="24"/>
        </w:rPr>
        <w:t>Ostrów Wielkopolski</w:t>
      </w:r>
    </w:p>
    <w:p w14:paraId="546B6DBB" w14:textId="138BC93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385D8B21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77AF55EA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178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  <w:gridCol w:w="106"/>
      </w:tblGrid>
      <w:tr w:rsidR="004E4B64" w:rsidRPr="004E4B64" w14:paraId="254F48CF" w14:textId="77777777" w:rsidTr="002A1387">
        <w:trPr>
          <w:gridAfter w:val="1"/>
          <w:wAfter w:w="106" w:type="dxa"/>
        </w:trPr>
        <w:tc>
          <w:tcPr>
            <w:tcW w:w="2269" w:type="dxa"/>
            <w:shd w:val="clear" w:color="auto" w:fill="auto"/>
          </w:tcPr>
          <w:p w14:paraId="1C7FE58D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D843E1B" w14:textId="175CB993" w:rsidR="004E4B64" w:rsidRPr="00E20FBD" w:rsidRDefault="002A1387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0FBD">
              <w:rPr>
                <w:rFonts w:ascii="Arial" w:hAnsi="Arial" w:cs="Arial"/>
                <w:b/>
                <w:sz w:val="24"/>
                <w:szCs w:val="24"/>
              </w:rPr>
              <w:t>Dostawa sprzętu i usług realizowanych w ramach projektu grantowego "</w:t>
            </w:r>
            <w:proofErr w:type="spellStart"/>
            <w:r w:rsidRPr="00E20FBD">
              <w:rPr>
                <w:rFonts w:ascii="Arial" w:hAnsi="Arial" w:cs="Arial"/>
                <w:b/>
                <w:sz w:val="24"/>
                <w:szCs w:val="24"/>
              </w:rPr>
              <w:t>Cyberbezpieczny</w:t>
            </w:r>
            <w:proofErr w:type="spellEnd"/>
            <w:r w:rsidRPr="00E20FBD">
              <w:rPr>
                <w:rFonts w:ascii="Arial" w:hAnsi="Arial" w:cs="Arial"/>
                <w:b/>
                <w:sz w:val="24"/>
                <w:szCs w:val="24"/>
              </w:rPr>
              <w:t xml:space="preserve"> Samorząd"</w:t>
            </w:r>
          </w:p>
        </w:tc>
      </w:tr>
      <w:tr w:rsidR="00DB4122" w:rsidRPr="004E4B64" w14:paraId="2108578F" w14:textId="77777777" w:rsidTr="002A1387">
        <w:trPr>
          <w:gridAfter w:val="1"/>
          <w:wAfter w:w="106" w:type="dxa"/>
        </w:trPr>
        <w:tc>
          <w:tcPr>
            <w:tcW w:w="2269" w:type="dxa"/>
            <w:shd w:val="clear" w:color="auto" w:fill="auto"/>
          </w:tcPr>
          <w:p w14:paraId="6DA8ED1C" w14:textId="77777777" w:rsidR="00DB4122" w:rsidRPr="004E4B64" w:rsidRDefault="00DB4122" w:rsidP="00F6637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49D490E" w14:textId="51101FDC" w:rsidR="00DB4122" w:rsidRPr="00E20FBD" w:rsidRDefault="00DB4122" w:rsidP="00F6637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0FBD">
              <w:rPr>
                <w:rFonts w:ascii="Arial" w:hAnsi="Arial" w:cs="Arial"/>
                <w:b/>
                <w:sz w:val="24"/>
                <w:szCs w:val="24"/>
              </w:rPr>
              <w:t>RPZ.272.1</w:t>
            </w:r>
            <w:r w:rsidR="00E20FBD" w:rsidRPr="00E20FB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0FBD">
              <w:rPr>
                <w:rFonts w:ascii="Arial" w:hAnsi="Arial" w:cs="Arial"/>
                <w:b/>
                <w:sz w:val="24"/>
                <w:szCs w:val="24"/>
              </w:rPr>
              <w:t>.2024</w:t>
            </w:r>
            <w:r w:rsidR="002A1387" w:rsidRPr="00E20FBD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843A88" w:rsidRPr="00AD45A9" w14:paraId="7C9863A1" w14:textId="77777777" w:rsidTr="002A138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9178" w:type="dxa"/>
            <w:gridSpan w:val="3"/>
            <w:shd w:val="clear" w:color="auto" w:fill="F2F2F2"/>
            <w:hideMark/>
          </w:tcPr>
          <w:p w14:paraId="0A04FE31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D3322C7" w14:textId="566D7346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DB4122" w:rsidRPr="00DB412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DB4122" w:rsidRPr="00DB4122">
        <w:rPr>
          <w:rFonts w:ascii="Arial" w:hAnsi="Arial" w:cs="Arial"/>
          <w:sz w:val="24"/>
          <w:szCs w:val="24"/>
        </w:rPr>
        <w:t>(</w:t>
      </w:r>
      <w:proofErr w:type="spellStart"/>
      <w:r w:rsidR="00DB4122" w:rsidRPr="00DB4122">
        <w:rPr>
          <w:rFonts w:ascii="Arial" w:hAnsi="Arial" w:cs="Arial"/>
          <w:sz w:val="24"/>
          <w:szCs w:val="24"/>
        </w:rPr>
        <w:t>t.j</w:t>
      </w:r>
      <w:proofErr w:type="spellEnd"/>
      <w:r w:rsidR="00DB4122" w:rsidRPr="00DB4122">
        <w:rPr>
          <w:rFonts w:ascii="Arial" w:hAnsi="Arial" w:cs="Arial"/>
          <w:sz w:val="24"/>
          <w:szCs w:val="24"/>
        </w:rPr>
        <w:t>. Dz. U. z 202</w:t>
      </w:r>
      <w:r w:rsidR="002A1387">
        <w:rPr>
          <w:rFonts w:ascii="Arial" w:hAnsi="Arial" w:cs="Arial"/>
          <w:sz w:val="24"/>
          <w:szCs w:val="24"/>
        </w:rPr>
        <w:t>4</w:t>
      </w:r>
      <w:r w:rsidR="00DB4122" w:rsidRPr="00DB4122">
        <w:rPr>
          <w:rFonts w:ascii="Arial" w:hAnsi="Arial" w:cs="Arial"/>
          <w:sz w:val="24"/>
          <w:szCs w:val="24"/>
        </w:rPr>
        <w:t>r. poz. 1</w:t>
      </w:r>
      <w:r w:rsidR="002A1387">
        <w:rPr>
          <w:rFonts w:ascii="Arial" w:hAnsi="Arial" w:cs="Arial"/>
          <w:sz w:val="24"/>
          <w:szCs w:val="24"/>
        </w:rPr>
        <w:t>320</w:t>
      </w:r>
      <w:r w:rsidR="00DB4122" w:rsidRPr="00DB412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B4122" w:rsidRPr="00E935D6" w14:paraId="763A1248" w14:textId="77777777" w:rsidTr="00F66372">
        <w:tc>
          <w:tcPr>
            <w:tcW w:w="9356" w:type="dxa"/>
            <w:shd w:val="clear" w:color="auto" w:fill="auto"/>
          </w:tcPr>
          <w:p w14:paraId="3E36EB9C" w14:textId="77777777" w:rsidR="00DB4122" w:rsidRPr="002A1387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387">
              <w:rPr>
                <w:rFonts w:ascii="Arial" w:hAnsi="Arial" w:cs="Arial"/>
                <w:b/>
                <w:bCs/>
                <w:sz w:val="24"/>
                <w:szCs w:val="24"/>
              </w:rPr>
              <w:t>Pytanie 1.</w:t>
            </w:r>
          </w:p>
          <w:p w14:paraId="2E520991" w14:textId="631D20AA" w:rsidR="002A1387" w:rsidRPr="00E20FBD" w:rsidRDefault="00E20FBD" w:rsidP="00E20FBD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20FBD">
              <w:rPr>
                <w:rFonts w:ascii="Arial" w:hAnsi="Arial" w:cs="Arial"/>
                <w:sz w:val="24"/>
                <w:szCs w:val="24"/>
              </w:rPr>
              <w:t>Czy Zamawiający chce na nowym serwerze obsługiwać aplikacje dziedzinowe i bazy danych pod aplikacje dziedzinowe. Jeśli tak to czy wykonawca będzie również zobowiązany do migracji ze starych serwerów oprogramowania do nowego i np. wirtualizacji (jest to na tyle ważne z uwagi na przestoje pracy Urzędu podczas migracji i dostępu niektórych pracowników w celu przetestowania takiej migracji)?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lastRenderedPageBreak/>
              <w:br/>
            </w:r>
            <w:r w:rsidR="002A1387"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</w:t>
            </w:r>
            <w:r w:rsidR="002A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1387" w:rsidRPr="002A1387">
              <w:rPr>
                <w:rFonts w:ascii="Arial" w:hAnsi="Arial" w:cs="Arial"/>
                <w:sz w:val="24"/>
                <w:szCs w:val="24"/>
              </w:rPr>
              <w:t>dotyczące p</w:t>
            </w:r>
            <w:r w:rsidR="002A1387" w:rsidRPr="00DB4122">
              <w:rPr>
                <w:rFonts w:ascii="Arial" w:hAnsi="Arial" w:cs="Arial"/>
                <w:sz w:val="24"/>
                <w:szCs w:val="24"/>
              </w:rPr>
              <w:t>ytani</w:t>
            </w:r>
            <w:r w:rsidR="002A1387">
              <w:rPr>
                <w:rFonts w:ascii="Arial" w:hAnsi="Arial" w:cs="Arial"/>
                <w:sz w:val="24"/>
                <w:szCs w:val="24"/>
              </w:rPr>
              <w:t>a</w:t>
            </w:r>
            <w:r w:rsidR="002A1387" w:rsidRPr="00DB4122">
              <w:rPr>
                <w:rFonts w:ascii="Arial" w:hAnsi="Arial" w:cs="Arial"/>
                <w:sz w:val="24"/>
                <w:szCs w:val="24"/>
              </w:rPr>
              <w:t xml:space="preserve"> nr 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428020" w14:textId="39E1C7DD" w:rsidR="00DB4122" w:rsidRPr="00E20FBD" w:rsidRDefault="00E20FBD" w:rsidP="00E20FBD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FBD">
              <w:rPr>
                <w:rFonts w:ascii="Arial" w:hAnsi="Arial" w:cs="Arial"/>
                <w:sz w:val="24"/>
                <w:szCs w:val="24"/>
              </w:rPr>
              <w:t xml:space="preserve">Zamawiający nie wymaga migracji aplikacji dziedzinowych do środowiska </w:t>
            </w:r>
            <w:proofErr w:type="spellStart"/>
            <w:r w:rsidRPr="00E20FBD">
              <w:rPr>
                <w:rFonts w:ascii="Arial" w:hAnsi="Arial" w:cs="Arial"/>
                <w:sz w:val="24"/>
                <w:szCs w:val="24"/>
              </w:rPr>
              <w:t>wirtualizacyjnego</w:t>
            </w:r>
            <w:proofErr w:type="spellEnd"/>
            <w:r w:rsidRPr="00E20FBD">
              <w:rPr>
                <w:rFonts w:ascii="Arial" w:hAnsi="Arial" w:cs="Arial"/>
                <w:sz w:val="24"/>
                <w:szCs w:val="24"/>
              </w:rPr>
              <w:t>, nie mniej jednak, prace wykonywane w zadaniu nr 1 OPZ nie mogą kolidować z pracą Urzędu.</w:t>
            </w:r>
          </w:p>
        </w:tc>
      </w:tr>
    </w:tbl>
    <w:p w14:paraId="2CDC3903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B55D79D" w14:textId="77777777" w:rsidR="002A1387" w:rsidRDefault="002A1387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3B5F7AC2" w14:textId="33C1DD1B" w:rsidR="006D4AB3" w:rsidRPr="002A1387" w:rsidRDefault="002A1387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2A1387">
        <w:rPr>
          <w:rFonts w:ascii="Arial" w:hAnsi="Arial" w:cs="Arial"/>
          <w:sz w:val="24"/>
          <w:szCs w:val="24"/>
        </w:rPr>
        <w:t xml:space="preserve">/-/ </w:t>
      </w:r>
      <w:r w:rsidR="00E20FBD">
        <w:rPr>
          <w:rFonts w:ascii="Arial" w:hAnsi="Arial" w:cs="Arial"/>
          <w:sz w:val="24"/>
          <w:szCs w:val="24"/>
        </w:rPr>
        <w:t xml:space="preserve">Sławomir </w:t>
      </w:r>
      <w:proofErr w:type="spellStart"/>
      <w:r w:rsidR="00E20FBD">
        <w:rPr>
          <w:rFonts w:ascii="Arial" w:hAnsi="Arial" w:cs="Arial"/>
          <w:sz w:val="24"/>
          <w:szCs w:val="24"/>
        </w:rPr>
        <w:t>Tyburcy</w:t>
      </w:r>
      <w:proofErr w:type="spellEnd"/>
      <w:r w:rsidRPr="002A1387">
        <w:rPr>
          <w:rFonts w:ascii="Arial" w:hAnsi="Arial" w:cs="Arial"/>
          <w:sz w:val="24"/>
          <w:szCs w:val="24"/>
        </w:rPr>
        <w:br/>
      </w:r>
      <w:r w:rsidR="00E20FBD">
        <w:rPr>
          <w:rFonts w:ascii="Arial" w:hAnsi="Arial" w:cs="Arial"/>
          <w:sz w:val="24"/>
          <w:szCs w:val="24"/>
        </w:rPr>
        <w:t>Kierownik Referatu Pozyskiwania Środków Zewnętrznych</w:t>
      </w:r>
    </w:p>
    <w:sectPr w:rsidR="006D4AB3" w:rsidRPr="002A1387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172F" w14:textId="77777777" w:rsidR="00970E66" w:rsidRDefault="00970E66">
      <w:r>
        <w:separator/>
      </w:r>
    </w:p>
  </w:endnote>
  <w:endnote w:type="continuationSeparator" w:id="0">
    <w:p w14:paraId="1A10B2F2" w14:textId="77777777" w:rsidR="00970E66" w:rsidRDefault="009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B07F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13D1F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A57C" w14:textId="33D87C2A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4CA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23966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4EEC27" w14:textId="77777777" w:rsidR="006D4AB3" w:rsidRDefault="006D4AB3">
    <w:pPr>
      <w:pStyle w:val="Stopka"/>
      <w:tabs>
        <w:tab w:val="clear" w:pos="4536"/>
        <w:tab w:val="left" w:pos="6237"/>
      </w:tabs>
    </w:pPr>
  </w:p>
  <w:p w14:paraId="44C6671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0A12" w14:textId="77777777" w:rsidR="00970E66" w:rsidRDefault="00970E66">
      <w:r>
        <w:separator/>
      </w:r>
    </w:p>
  </w:footnote>
  <w:footnote w:type="continuationSeparator" w:id="0">
    <w:p w14:paraId="62F67246" w14:textId="77777777" w:rsidR="00970E66" w:rsidRDefault="0097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F6E3" w14:textId="77777777" w:rsidR="00DB4122" w:rsidRDefault="00DB4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10BD" w14:textId="28174CA2" w:rsidR="00DB4122" w:rsidRDefault="002A1387">
    <w:pPr>
      <w:pStyle w:val="Nagwek"/>
    </w:pPr>
    <w:r w:rsidRPr="0059211F">
      <w:rPr>
        <w:noProof/>
      </w:rPr>
      <w:drawing>
        <wp:inline distT="0" distB="0" distL="0" distR="0" wp14:anchorId="4E6562C2" wp14:editId="383A1A7F">
          <wp:extent cx="5756910" cy="596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F173" w14:textId="77777777" w:rsidR="00DB4122" w:rsidRDefault="00DB4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3015689">
    <w:abstractNumId w:val="3"/>
  </w:num>
  <w:num w:numId="2" w16cid:durableId="1123426365">
    <w:abstractNumId w:val="6"/>
  </w:num>
  <w:num w:numId="3" w16cid:durableId="1909345764">
    <w:abstractNumId w:val="2"/>
  </w:num>
  <w:num w:numId="4" w16cid:durableId="1895046309">
    <w:abstractNumId w:val="5"/>
  </w:num>
  <w:num w:numId="5" w16cid:durableId="278268275">
    <w:abstractNumId w:val="0"/>
  </w:num>
  <w:num w:numId="6" w16cid:durableId="997221540">
    <w:abstractNumId w:val="1"/>
  </w:num>
  <w:num w:numId="7" w16cid:durableId="56105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F"/>
    <w:rsid w:val="00031374"/>
    <w:rsid w:val="000A1097"/>
    <w:rsid w:val="000E2A8F"/>
    <w:rsid w:val="00103CDA"/>
    <w:rsid w:val="0012774F"/>
    <w:rsid w:val="00144B7A"/>
    <w:rsid w:val="00180C6E"/>
    <w:rsid w:val="0029606A"/>
    <w:rsid w:val="002A1387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761A5"/>
    <w:rsid w:val="007D7198"/>
    <w:rsid w:val="00843A88"/>
    <w:rsid w:val="00852E4F"/>
    <w:rsid w:val="00864A4B"/>
    <w:rsid w:val="00870F9F"/>
    <w:rsid w:val="008804B6"/>
    <w:rsid w:val="00897AB0"/>
    <w:rsid w:val="008A3553"/>
    <w:rsid w:val="00970E66"/>
    <w:rsid w:val="00A905AC"/>
    <w:rsid w:val="00BA6584"/>
    <w:rsid w:val="00BE7BFD"/>
    <w:rsid w:val="00C157A4"/>
    <w:rsid w:val="00C370F2"/>
    <w:rsid w:val="00C44EEC"/>
    <w:rsid w:val="00C46732"/>
    <w:rsid w:val="00D22FFA"/>
    <w:rsid w:val="00D8461B"/>
    <w:rsid w:val="00D915F2"/>
    <w:rsid w:val="00DB4122"/>
    <w:rsid w:val="00DF32E8"/>
    <w:rsid w:val="00DF53CA"/>
    <w:rsid w:val="00E20FBD"/>
    <w:rsid w:val="00E21B49"/>
    <w:rsid w:val="00E2789F"/>
    <w:rsid w:val="00E72428"/>
    <w:rsid w:val="00E74BC3"/>
    <w:rsid w:val="00E935D6"/>
    <w:rsid w:val="00EA14B3"/>
    <w:rsid w:val="00EA416E"/>
    <w:rsid w:val="00EC5563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53978"/>
  <w15:chartTrackingRefBased/>
  <w15:docId w15:val="{1D70B651-BF14-4AAE-9427-318F6AE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192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Weronika Ziąbka</cp:lastModifiedBy>
  <cp:revision>2</cp:revision>
  <cp:lastPrinted>2001-02-10T14:28:00Z</cp:lastPrinted>
  <dcterms:created xsi:type="dcterms:W3CDTF">2024-11-18T12:24:00Z</dcterms:created>
  <dcterms:modified xsi:type="dcterms:W3CDTF">2024-11-18T12:24:00Z</dcterms:modified>
</cp:coreProperties>
</file>