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6B" w:rsidRPr="0082426B" w:rsidRDefault="0082426B" w:rsidP="0082426B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Za</w:t>
      </w:r>
      <w:r>
        <w:rPr>
          <w:rFonts w:ascii="Arial" w:hAnsi="Arial" w:cs="Arial"/>
          <w:b/>
          <w:bCs/>
          <w:color w:val="FF0000"/>
          <w:sz w:val="24"/>
          <w:szCs w:val="24"/>
        </w:rPr>
        <w:t>łącznik nr 6 do SWZ dla części 2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:rsidR="00114551" w:rsidRDefault="00A3550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WZÓR / UMOWA nr …………</w:t>
      </w:r>
    </w:p>
    <w:p w:rsidR="00114551" w:rsidRDefault="00A35501">
      <w:r>
        <w:rPr>
          <w:rFonts w:ascii="Arial" w:hAnsi="Arial" w:cs="Arial"/>
          <w:sz w:val="24"/>
          <w:szCs w:val="24"/>
        </w:rPr>
        <w:t xml:space="preserve">zawarta w dniu </w:t>
      </w:r>
      <w:r>
        <w:rPr>
          <w:rFonts w:ascii="Arial" w:hAnsi="Arial" w:cs="Arial"/>
          <w:b/>
          <w:sz w:val="24"/>
          <w:szCs w:val="24"/>
        </w:rPr>
        <w:t>…………….2021  r.</w:t>
      </w:r>
      <w:r>
        <w:rPr>
          <w:rFonts w:ascii="Arial" w:hAnsi="Arial" w:cs="Arial"/>
          <w:sz w:val="24"/>
          <w:szCs w:val="24"/>
        </w:rPr>
        <w:t xml:space="preserve">  w Szczecinie pomiędzy:</w:t>
      </w:r>
    </w:p>
    <w:p w:rsidR="00114551" w:rsidRDefault="00A355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>Skarbem Państwa: 15 Wojskowym Oddziałem Gospodarczym</w:t>
      </w:r>
    </w:p>
    <w:p w:rsidR="00114551" w:rsidRDefault="00A35501">
      <w:pPr>
        <w:spacing w:after="0"/>
        <w:ind w:left="6521" w:hanging="652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siedzibą przy ul. Narutowicza 10A, 70-231 Szczecin</w:t>
      </w:r>
      <w:r>
        <w:rPr>
          <w:rFonts w:ascii="Arial" w:hAnsi="Arial" w:cs="Arial"/>
          <w:bCs/>
          <w:sz w:val="24"/>
          <w:szCs w:val="24"/>
        </w:rPr>
        <w:tab/>
        <w:t>- NIP: 852-258-82-84</w:t>
      </w:r>
    </w:p>
    <w:p w:rsidR="00114551" w:rsidRDefault="00A3550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w dalszej treści umowy </w:t>
      </w:r>
      <w:r>
        <w:rPr>
          <w:rFonts w:ascii="Arial" w:hAnsi="Arial" w:cs="Arial"/>
          <w:b/>
          <w:bCs/>
          <w:sz w:val="24"/>
          <w:szCs w:val="24"/>
        </w:rPr>
        <w:t>„Zamawiającym”</w:t>
      </w:r>
    </w:p>
    <w:p w:rsidR="00114551" w:rsidRDefault="00A355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reprezentowanym przez:</w:t>
      </w:r>
    </w:p>
    <w:p w:rsidR="00114551" w:rsidRDefault="00A35501">
      <w:pPr>
        <w:ind w:left="6521" w:hanging="652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- Komendant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</w:p>
    <w:p w:rsidR="00114551" w:rsidRDefault="00A355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114551" w:rsidRDefault="00A355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/Nazwa firmy/</w:t>
      </w:r>
    </w:p>
    <w:p w:rsidR="00114551" w:rsidRDefault="00A355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 siedzibą przy </w:t>
      </w:r>
      <w:r>
        <w:rPr>
          <w:rFonts w:ascii="Arial" w:hAnsi="Arial" w:cs="Arial"/>
          <w:sz w:val="24"/>
          <w:szCs w:val="24"/>
        </w:rPr>
        <w:t>ul……………………………., /kod pocztowy miejscowość/, działającym/działającą na podstawie wpisu do ………………………. w /nazwa miejscowości/  pod numerem……………………, NIP ……………………….., REGO</w:t>
      </w:r>
      <w:r>
        <w:rPr>
          <w:rFonts w:ascii="Arial" w:hAnsi="Arial" w:cs="Arial"/>
          <w:sz w:val="24"/>
          <w:szCs w:val="24"/>
        </w:rPr>
        <w:t>N………………… .</w:t>
      </w:r>
    </w:p>
    <w:p w:rsidR="00114551" w:rsidRDefault="00A3550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zwaną w dalszej treści umowy </w:t>
      </w:r>
      <w:r>
        <w:rPr>
          <w:rFonts w:ascii="Arial" w:hAnsi="Arial" w:cs="Arial"/>
          <w:b/>
          <w:bCs/>
          <w:sz w:val="24"/>
          <w:szCs w:val="24"/>
        </w:rPr>
        <w:t>„Wykonawcą”</w:t>
      </w:r>
    </w:p>
    <w:p w:rsidR="00114551" w:rsidRDefault="00A355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reprezentowanym przez:</w:t>
      </w:r>
    </w:p>
    <w:p w:rsidR="00114551" w:rsidRDefault="00A355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Panią/Pana /imię i nazwisko/</w:t>
      </w:r>
    </w:p>
    <w:p w:rsidR="00114551" w:rsidRDefault="00A355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rezultacie dokonania przez Zamawiającego wyboru oferty Wykonawcy w postępowaniu o udzielenie zamówienia publicznego w trybie </w:t>
      </w:r>
      <w:r w:rsidR="0082426B">
        <w:rPr>
          <w:rFonts w:ascii="Arial" w:hAnsi="Arial" w:cs="Arial"/>
          <w:sz w:val="24"/>
          <w:szCs w:val="24"/>
        </w:rPr>
        <w:t xml:space="preserve">podstawowym bez negocjacji na podstawie art. 275 pkt. 1 ustawy Pzp, 9 Dz. U .z 2019 poz. 2019 ze zm.) </w:t>
      </w:r>
      <w:r>
        <w:rPr>
          <w:rFonts w:ascii="Arial" w:hAnsi="Arial" w:cs="Arial"/>
          <w:sz w:val="24"/>
          <w:szCs w:val="24"/>
        </w:rPr>
        <w:t xml:space="preserve"> zostaje zawarta umowa o następującej treści:</w:t>
      </w:r>
    </w:p>
    <w:p w:rsidR="00114551" w:rsidRDefault="00114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551" w:rsidRDefault="00A3550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</w:t>
      </w:r>
    </w:p>
    <w:p w:rsidR="00114551" w:rsidRDefault="00A35501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Zamawiający powierza, a Wykonawca zobowiązuje się do:</w:t>
      </w:r>
    </w:p>
    <w:p w:rsidR="00114551" w:rsidRDefault="00114551">
      <w:pPr>
        <w:pStyle w:val="Akapitzlist"/>
        <w:spacing w:before="240" w:after="0"/>
        <w:ind w:left="709"/>
        <w:rPr>
          <w:rFonts w:ascii="Arial" w:hAnsi="Arial" w:cs="Arial"/>
          <w:color w:val="000000"/>
          <w:sz w:val="12"/>
          <w:szCs w:val="12"/>
        </w:rPr>
      </w:pPr>
    </w:p>
    <w:p w:rsidR="00114551" w:rsidRDefault="00A35501">
      <w:pPr>
        <w:pStyle w:val="Akapitzlist"/>
        <w:spacing w:after="0" w:line="240" w:lineRule="auto"/>
        <w:ind w:left="709"/>
        <w:jc w:val="both"/>
      </w:pPr>
      <w:r>
        <w:rPr>
          <w:rFonts w:ascii="Arial" w:hAnsi="Arial" w:cs="Arial"/>
          <w:b/>
          <w:sz w:val="24"/>
          <w:szCs w:val="24"/>
        </w:rPr>
        <w:t xml:space="preserve">Wykonania usługi konserwacyjnej: </w:t>
      </w:r>
    </w:p>
    <w:p w:rsidR="00114551" w:rsidRDefault="00A35501">
      <w:pPr>
        <w:pStyle w:val="Akapitzlist"/>
        <w:numPr>
          <w:ilvl w:val="0"/>
          <w:numId w:val="15"/>
        </w:numPr>
        <w:spacing w:line="240" w:lineRule="auto"/>
        <w:ind w:left="1440" w:firstLine="4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kotłów grzewczych gazowych</w:t>
      </w:r>
    </w:p>
    <w:p w:rsidR="00114551" w:rsidRDefault="00A35501">
      <w:pPr>
        <w:pStyle w:val="Akapitzlist"/>
        <w:numPr>
          <w:ilvl w:val="0"/>
          <w:numId w:val="15"/>
        </w:numPr>
        <w:spacing w:line="240" w:lineRule="auto"/>
        <w:ind w:left="1440" w:firstLine="4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kotłów grzewczych olejowych </w:t>
      </w:r>
    </w:p>
    <w:p w:rsidR="00114551" w:rsidRDefault="00A35501">
      <w:pPr>
        <w:pStyle w:val="Akapitzlist"/>
        <w:numPr>
          <w:ilvl w:val="0"/>
          <w:numId w:val="15"/>
        </w:numPr>
        <w:spacing w:line="240" w:lineRule="auto"/>
        <w:ind w:left="1440" w:firstLine="4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kotłów grzewczych elektrycznych</w:t>
      </w:r>
    </w:p>
    <w:p w:rsidR="00114551" w:rsidRDefault="00A35501">
      <w:pPr>
        <w:pStyle w:val="Akapitzlist"/>
        <w:numPr>
          <w:ilvl w:val="0"/>
          <w:numId w:val="15"/>
        </w:numPr>
        <w:spacing w:line="240" w:lineRule="auto"/>
        <w:ind w:left="1440" w:firstLine="4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węzłów cieplnych</w:t>
      </w:r>
    </w:p>
    <w:p w:rsidR="00114551" w:rsidRDefault="00A35501">
      <w:pPr>
        <w:pStyle w:val="Akapitzlist"/>
        <w:numPr>
          <w:ilvl w:val="0"/>
          <w:numId w:val="15"/>
        </w:numPr>
        <w:spacing w:line="240" w:lineRule="auto"/>
        <w:ind w:left="1440" w:firstLine="4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kotłów parowych – wytwornicy pary</w:t>
      </w:r>
    </w:p>
    <w:p w:rsidR="00114551" w:rsidRDefault="00A35501">
      <w:pPr>
        <w:pStyle w:val="Akapitzlist"/>
        <w:numPr>
          <w:ilvl w:val="0"/>
          <w:numId w:val="15"/>
        </w:numPr>
        <w:spacing w:line="240" w:lineRule="auto"/>
        <w:ind w:left="1440" w:firstLine="4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zmiękczaczy wody</w:t>
      </w:r>
    </w:p>
    <w:p w:rsidR="00114551" w:rsidRDefault="00A35501">
      <w:pPr>
        <w:pStyle w:val="Akapitzlist"/>
        <w:numPr>
          <w:ilvl w:val="0"/>
          <w:numId w:val="15"/>
        </w:numPr>
        <w:spacing w:line="240" w:lineRule="auto"/>
        <w:ind w:left="1440" w:firstLine="4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systemów detekcyjnych gazów</w:t>
      </w:r>
    </w:p>
    <w:p w:rsidR="00114551" w:rsidRDefault="00A35501">
      <w:pPr>
        <w:pStyle w:val="Akapitzlist"/>
        <w:numPr>
          <w:ilvl w:val="0"/>
          <w:numId w:val="15"/>
        </w:numPr>
        <w:ind w:left="184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urządzeń pomiarowych </w:t>
      </w:r>
    </w:p>
    <w:p w:rsidR="00114551" w:rsidRDefault="00A35501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zainstalowanych </w:t>
      </w:r>
      <w:r>
        <w:rPr>
          <w:rFonts w:ascii="Arial" w:hAnsi="Arial" w:cs="Arial"/>
          <w:sz w:val="24"/>
          <w:szCs w:val="24"/>
        </w:rPr>
        <w:t xml:space="preserve">w kompleksach wojskowych według Wykazu Urządzeń stanowiącego załącznik nr… .. do umowy,  Formularzem cenowym stanowiącym załącznik nr …….. …do umowy,  Specyfikacją techniczną prac konserwacyjnych </w:t>
      </w:r>
      <w:r>
        <w:rPr>
          <w:rFonts w:ascii="Arial" w:hAnsi="Arial" w:cs="Arial"/>
          <w:sz w:val="24"/>
          <w:szCs w:val="24"/>
        </w:rPr>
        <w:lastRenderedPageBreak/>
        <w:t>wraz z zakresem usług – załącznik     nr ……..do umowy oraz h</w:t>
      </w:r>
      <w:r>
        <w:rPr>
          <w:rFonts w:ascii="Arial" w:hAnsi="Arial" w:cs="Arial"/>
          <w:sz w:val="24"/>
          <w:szCs w:val="24"/>
        </w:rPr>
        <w:t xml:space="preserve">armonogramem – załącznik nr ……do umowy. </w:t>
      </w:r>
    </w:p>
    <w:p w:rsidR="00114551" w:rsidRDefault="00A35501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Wykonawca oświadcza, że przedmiot umowy, o którym mowa w ust. 1 zostanie wykonany zgodnie z przepisami i normami obowiązującymi przy tego rodzaju usługach oraz zgodnie z warunkami i zasadami określonymi w SIWZ i zał</w:t>
      </w:r>
      <w:r>
        <w:rPr>
          <w:rFonts w:ascii="Arial" w:hAnsi="Arial" w:cs="Arial"/>
          <w:sz w:val="24"/>
          <w:szCs w:val="24"/>
        </w:rPr>
        <w:t>ącznikach.</w:t>
      </w:r>
    </w:p>
    <w:p w:rsidR="00114551" w:rsidRDefault="00A35501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Przedmiot umowy jest szczegółowo opisany w: Specyfikacji Technicznej, Harmonogramie i Zakresie Prac wykonania usługi stanowiącymi załączniki </w:t>
      </w:r>
      <w:r>
        <w:rPr>
          <w:rFonts w:ascii="Arial" w:hAnsi="Arial" w:cs="Arial"/>
          <w:sz w:val="24"/>
          <w:szCs w:val="24"/>
        </w:rPr>
        <w:br/>
        <w:t>do niniejszej umowy.</w:t>
      </w:r>
    </w:p>
    <w:p w:rsidR="00114551" w:rsidRDefault="001145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4551" w:rsidRDefault="00A3550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§2</w:t>
      </w:r>
    </w:p>
    <w:p w:rsidR="00114551" w:rsidRDefault="00A35501">
      <w:pPr>
        <w:spacing w:after="0" w:line="240" w:lineRule="auto"/>
        <w:ind w:left="360"/>
        <w:jc w:val="both"/>
      </w:pPr>
      <w:r>
        <w:rPr>
          <w:rFonts w:ascii="Arial" w:hAnsi="Arial" w:cs="Arial"/>
          <w:sz w:val="24"/>
          <w:szCs w:val="24"/>
        </w:rPr>
        <w:t>Wykonawca zobowiązuje się wykonać przedmiot niniejszej umowy w terminie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od </w:t>
      </w:r>
      <w:r>
        <w:rPr>
          <w:rFonts w:ascii="Arial" w:hAnsi="Arial" w:cs="Arial"/>
          <w:b/>
          <w:sz w:val="24"/>
          <w:szCs w:val="24"/>
        </w:rPr>
        <w:t>dnia podpisania umowy do dnia 15 grudnia 2021 r.</w:t>
      </w:r>
    </w:p>
    <w:p w:rsidR="00114551" w:rsidRDefault="001145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4551" w:rsidRDefault="00A3550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§3</w:t>
      </w:r>
    </w:p>
    <w:p w:rsidR="00114551" w:rsidRDefault="00A3550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zobowiązuje się do potwierdzenia wykonanej usługi oraz zapłaty Wykonawcy wynagrodzenia  określonego </w:t>
      </w:r>
      <w:r>
        <w:rPr>
          <w:rFonts w:ascii="Arial" w:hAnsi="Arial" w:cs="Arial"/>
          <w:color w:val="000000"/>
          <w:sz w:val="24"/>
          <w:szCs w:val="24"/>
        </w:rPr>
        <w:t>w § 7 ust.1.</w:t>
      </w:r>
    </w:p>
    <w:p w:rsidR="00114551" w:rsidRDefault="00A3550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zobowiązuję się sporządzić pisemny dokument „Protokół” z każdej prze</w:t>
      </w:r>
      <w:r>
        <w:rPr>
          <w:rFonts w:ascii="Arial" w:hAnsi="Arial" w:cs="Arial"/>
          <w:sz w:val="24"/>
          <w:szCs w:val="24"/>
        </w:rPr>
        <w:t>prowadzonej konserwacji, zgodnie ze wzorem druku ”Protokół”, stanowiącym załącznik nr ……… do umowy.</w:t>
      </w:r>
    </w:p>
    <w:p w:rsidR="00114551" w:rsidRDefault="00A3550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 z przeprowadzonej konserwacji, o którym mowa w ust. 2 będzie każdorazowo potwierdzony przez kierownika Sekcji Obsługi Infrastruktury danej </w:t>
      </w:r>
      <w:r>
        <w:rPr>
          <w:rFonts w:ascii="Arial" w:hAnsi="Arial" w:cs="Arial"/>
          <w:sz w:val="24"/>
          <w:szCs w:val="24"/>
        </w:rPr>
        <w:t>lokalizacji.</w:t>
      </w:r>
    </w:p>
    <w:p w:rsidR="00114551" w:rsidRDefault="001145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4551" w:rsidRDefault="00A3550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§4</w:t>
      </w:r>
    </w:p>
    <w:p w:rsidR="00114551" w:rsidRDefault="00A355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zobowiązuje się wobec Wykonawcy do dokonania wymaganych przez właściwe przepisy czynności związanych z przygotowaniem i nadzorowaniem usługi w terminach i na zasadach określonych w umowie oraz w załącznikach do umowy, na podsta</w:t>
      </w:r>
      <w:r>
        <w:rPr>
          <w:rFonts w:ascii="Arial" w:hAnsi="Arial" w:cs="Arial"/>
          <w:sz w:val="24"/>
          <w:szCs w:val="24"/>
        </w:rPr>
        <w:t>wie art. 647 Kodeksu Cywilnego i ustawy Prawo Budowlane, Ustawy o Dozorze Technicznym, Ustawy o Prawie Energetycznym oraz Rozporządzenie Ministra Gospodarki Pracy i Polityki Społecznej w sprawie wymagań kwalifikacyjnych dla osób zajmujących się eksploatacj</w:t>
      </w:r>
      <w:r>
        <w:rPr>
          <w:rFonts w:ascii="Arial" w:hAnsi="Arial" w:cs="Arial"/>
          <w:sz w:val="24"/>
          <w:szCs w:val="24"/>
        </w:rPr>
        <w:t>ą urządzeń, instalacji i sieci.</w:t>
      </w:r>
    </w:p>
    <w:p w:rsidR="00114551" w:rsidRDefault="00A355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przekaże protokolarnie Wykonawcy urządzenia podlegające usłudze  konserwacyjnej, określone w dokumentacji specyfikacji technicznej, Wykazie urządzeń w terminie 7 dni roboczych od dnia zawarcia umowy.</w:t>
      </w:r>
    </w:p>
    <w:p w:rsidR="00114551" w:rsidRDefault="00A355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</w:t>
      </w:r>
      <w:r>
        <w:rPr>
          <w:rFonts w:ascii="Arial" w:hAnsi="Arial" w:cs="Arial"/>
          <w:sz w:val="24"/>
          <w:szCs w:val="24"/>
        </w:rPr>
        <w:t xml:space="preserve">pewni ochronę przeciwpożarową i bezpieczeństwo pożarowe </w:t>
      </w:r>
      <w:r>
        <w:rPr>
          <w:rFonts w:ascii="Arial" w:hAnsi="Arial" w:cs="Arial"/>
          <w:sz w:val="24"/>
          <w:szCs w:val="24"/>
        </w:rPr>
        <w:br/>
        <w:t>w czasie i w miejscu wykonywania usługi.</w:t>
      </w:r>
    </w:p>
    <w:p w:rsidR="00114551" w:rsidRDefault="00A355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powoła Koordynatora ds. BHP i podpisze porozumienie o współpracy pracodawców (na podstawie art. 208 Kodeksu Pracy).</w:t>
      </w:r>
    </w:p>
    <w:p w:rsidR="00114551" w:rsidRDefault="00A355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zacho</w:t>
      </w:r>
      <w:r>
        <w:rPr>
          <w:rFonts w:ascii="Arial" w:hAnsi="Arial" w:cs="Arial"/>
          <w:sz w:val="24"/>
          <w:szCs w:val="24"/>
        </w:rPr>
        <w:t>wać w tajemnicy wszelkie wiadomości uzyskane w związku z wykonywaniem niniejszej umowy.</w:t>
      </w:r>
    </w:p>
    <w:p w:rsidR="00114551" w:rsidRDefault="00A355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zobowiązuje się do postępowania z odpadami zgodnie z ustawą </w:t>
      </w:r>
      <w:r>
        <w:rPr>
          <w:rFonts w:ascii="Arial" w:hAnsi="Arial" w:cs="Arial"/>
          <w:sz w:val="24"/>
          <w:szCs w:val="24"/>
        </w:rPr>
        <w:br/>
        <w:t>o odpadach z 14 grudnia 2012r. ( tekst jednolity Dz.U. 2019 poz.701 ).</w:t>
      </w:r>
    </w:p>
    <w:p w:rsidR="00114551" w:rsidRDefault="00A355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Materiały użyte do realiza</w:t>
      </w:r>
      <w:r>
        <w:rPr>
          <w:rFonts w:ascii="Arial" w:hAnsi="Arial" w:cs="Arial"/>
          <w:sz w:val="24"/>
        </w:rPr>
        <w:t>cji zamówienia muszą być fabrycznie nowe, nieużywane oraz spełniać wymagania techniczno–jakościowe określone w dokumentacji technicznej producenta urządzenia na dany wyrób oraz odpowiednie normy i certyfikaty</w:t>
      </w:r>
      <w:r>
        <w:rPr>
          <w:rFonts w:ascii="Arial" w:hAnsi="Arial" w:cs="Arial"/>
          <w:sz w:val="24"/>
          <w:szCs w:val="24"/>
        </w:rPr>
        <w:t>.</w:t>
      </w:r>
    </w:p>
    <w:p w:rsidR="00114551" w:rsidRDefault="00A355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wykonania ustalon</w:t>
      </w:r>
      <w:r>
        <w:rPr>
          <w:rFonts w:ascii="Arial" w:hAnsi="Arial" w:cs="Arial"/>
          <w:sz w:val="24"/>
          <w:szCs w:val="24"/>
        </w:rPr>
        <w:t xml:space="preserve">ego w umowie przedmiotu zamówienia publicznego zgodnie z Zakresem Prac, dokumentacją techniczno - ruchową, zasadami wiedzy technicznej, oraz obowiązującymi Polskimi Normami </w:t>
      </w:r>
      <w:r>
        <w:rPr>
          <w:rFonts w:ascii="Arial" w:hAnsi="Arial" w:cs="Arial"/>
          <w:sz w:val="24"/>
          <w:szCs w:val="24"/>
        </w:rPr>
        <w:br/>
        <w:t>i na zasadach ustalonych w umowie. Zastosowane materiały będą posiadać atesty i św</w:t>
      </w:r>
      <w:r>
        <w:rPr>
          <w:rFonts w:ascii="Arial" w:hAnsi="Arial" w:cs="Arial"/>
          <w:sz w:val="24"/>
          <w:szCs w:val="24"/>
        </w:rPr>
        <w:t>iadectwa dopuszczające do zastosowania Na każde żądanie zamawiającego materiały te zostaną poddane badaniom.</w:t>
      </w:r>
    </w:p>
    <w:p w:rsidR="0082426B" w:rsidRDefault="00A35501" w:rsidP="008242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przypadku, gdy zbadane materiały nie będą spełniały norm technicznych</w:t>
      </w:r>
      <w:r>
        <w:rPr>
          <w:rFonts w:ascii="Arial" w:hAnsi="Arial" w:cs="Arial"/>
          <w:sz w:val="24"/>
          <w:szCs w:val="24"/>
        </w:rPr>
        <w:br/>
        <w:t xml:space="preserve"> i jakościowych, przewidywanych obowiązującymi przepisami, koszty tych bad</w:t>
      </w:r>
      <w:r>
        <w:rPr>
          <w:rFonts w:ascii="Arial" w:hAnsi="Arial" w:cs="Arial"/>
          <w:sz w:val="24"/>
          <w:szCs w:val="24"/>
        </w:rPr>
        <w:t>ań opłaci Wykonawca.</w:t>
      </w:r>
    </w:p>
    <w:p w:rsidR="0082426B" w:rsidRPr="0082426B" w:rsidRDefault="0082426B" w:rsidP="008242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Zgodnie z dyspozycją art. 95 ust. 1 ustawy Pzp, zamawiający wskazuje że, Wykonawca lub podwykonawca zobowiązany jest zatrudniać na podstawie umowy o pracę osoby ,które wykonywać będą wszelkie czynności w zakresie realizacji zamówienia.</w:t>
      </w:r>
    </w:p>
    <w:p w:rsidR="00114551" w:rsidRDefault="001145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14551" w:rsidRDefault="00A355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</w:p>
    <w:p w:rsidR="00114551" w:rsidRDefault="00A35501">
      <w:pPr>
        <w:numPr>
          <w:ilvl w:val="0"/>
          <w:numId w:val="22"/>
        </w:numPr>
        <w:spacing w:after="0" w:line="240" w:lineRule="auto"/>
        <w:ind w:left="709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może zlecić część realizacji przedmiotu umowy Podwykonawcy pod warunkiem ich zgłoszenia i uzyskania pisemnej zgody Zamawiającego.</w:t>
      </w:r>
    </w:p>
    <w:p w:rsidR="00114551" w:rsidRDefault="00A35501">
      <w:pPr>
        <w:numPr>
          <w:ilvl w:val="0"/>
          <w:numId w:val="22"/>
        </w:numPr>
        <w:spacing w:after="0" w:line="240" w:lineRule="auto"/>
        <w:ind w:left="709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wskazanie części zamówienia jakie wykonawca zamierza powierzyć podwykonawcom może stanowić podstawę do niewyrażenia zgody </w:t>
      </w:r>
      <w:r>
        <w:rPr>
          <w:rFonts w:ascii="Arial" w:hAnsi="Arial" w:cs="Arial"/>
          <w:sz w:val="24"/>
          <w:szCs w:val="24"/>
        </w:rPr>
        <w:br/>
        <w:t>na powierzenie tej części zamówienia do realizacji przez podwykonawcę.</w:t>
      </w:r>
    </w:p>
    <w:p w:rsidR="00114551" w:rsidRDefault="00A35501">
      <w:pPr>
        <w:numPr>
          <w:ilvl w:val="0"/>
          <w:numId w:val="22"/>
        </w:numPr>
        <w:spacing w:after="0" w:line="240" w:lineRule="auto"/>
        <w:ind w:left="709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zaakceptowania Podwykonawcy, Wykonawca przedłoży Za</w:t>
      </w:r>
      <w:r>
        <w:rPr>
          <w:rFonts w:ascii="Arial" w:hAnsi="Arial" w:cs="Arial"/>
          <w:sz w:val="24"/>
          <w:szCs w:val="24"/>
        </w:rPr>
        <w:t xml:space="preserve">mawiającemu wzór umowy jaką zamierza zawrzeć z Podwykonawcą. Zamawiający, w terminie 7 dni od przedłożenia powyższego dokumentu zaakceptuje Podwykonawcę, bądź wniesie zastrzeżenia. </w:t>
      </w:r>
    </w:p>
    <w:p w:rsidR="00114551" w:rsidRDefault="00A35501">
      <w:pPr>
        <w:numPr>
          <w:ilvl w:val="0"/>
          <w:numId w:val="22"/>
        </w:numPr>
        <w:spacing w:after="0" w:line="240" w:lineRule="auto"/>
        <w:ind w:left="709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ponosi odpowiedzialność za działania lub zaniechania swojego Pod</w:t>
      </w:r>
      <w:r>
        <w:rPr>
          <w:rFonts w:ascii="Arial" w:hAnsi="Arial" w:cs="Arial"/>
          <w:sz w:val="24"/>
          <w:szCs w:val="24"/>
        </w:rPr>
        <w:t>wykonawcy.</w:t>
      </w:r>
    </w:p>
    <w:p w:rsidR="00114551" w:rsidRDefault="00A35501">
      <w:pPr>
        <w:numPr>
          <w:ilvl w:val="0"/>
          <w:numId w:val="22"/>
        </w:numPr>
        <w:spacing w:after="0" w:line="240" w:lineRule="auto"/>
        <w:ind w:left="709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Zatrudnienie Podwykonawcy nie zwalnia z odpowiedzialności za realizację przedmiotu umowy Wykonawcy.</w:t>
      </w:r>
    </w:p>
    <w:p w:rsidR="00114551" w:rsidRDefault="00A35501">
      <w:pPr>
        <w:numPr>
          <w:ilvl w:val="0"/>
          <w:numId w:val="22"/>
        </w:numPr>
        <w:spacing w:after="0" w:line="240" w:lineRule="auto"/>
        <w:ind w:left="709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Powierzenie wykonania części umowy Podwykonawcy nie wyłącza obowiązku spełnienia przez Wykonawcę wszystkich obowiązków wynikających z umowy, w ty</w:t>
      </w:r>
      <w:r>
        <w:rPr>
          <w:rFonts w:ascii="Arial" w:hAnsi="Arial" w:cs="Arial"/>
          <w:sz w:val="24"/>
          <w:szCs w:val="24"/>
        </w:rPr>
        <w:t xml:space="preserve">m dotyczących personelu Wykonawcy. Postanowienia umowy dotyczące personelu Wykonawcy mają odpowiednie zastosowanie w stosunku do personelu Podwykonawcy. </w:t>
      </w:r>
    </w:p>
    <w:p w:rsidR="00114551" w:rsidRDefault="00A35501">
      <w:pPr>
        <w:numPr>
          <w:ilvl w:val="0"/>
          <w:numId w:val="22"/>
        </w:numPr>
        <w:spacing w:after="0" w:line="240" w:lineRule="auto"/>
        <w:ind w:left="70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do usunięcia ewentualnie wyrządzonych szkód powstałych przy wykonywaniu czy</w:t>
      </w:r>
      <w:r>
        <w:rPr>
          <w:rFonts w:ascii="Arial" w:hAnsi="Arial" w:cs="Arial"/>
          <w:sz w:val="24"/>
          <w:szCs w:val="24"/>
        </w:rPr>
        <w:t xml:space="preserve">nności wynikających z umowy na własny koszt </w:t>
      </w:r>
      <w:r>
        <w:rPr>
          <w:rFonts w:ascii="Arial" w:hAnsi="Arial" w:cs="Arial"/>
          <w:sz w:val="24"/>
          <w:szCs w:val="24"/>
        </w:rPr>
        <w:br/>
        <w:t xml:space="preserve">i w terminie uzgodnionym z Zamawiającym. </w:t>
      </w:r>
    </w:p>
    <w:p w:rsidR="00114551" w:rsidRDefault="00A35501">
      <w:pPr>
        <w:numPr>
          <w:ilvl w:val="0"/>
          <w:numId w:val="22"/>
        </w:numPr>
        <w:spacing w:after="0" w:line="240" w:lineRule="auto"/>
        <w:ind w:left="70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niedotrzymania terminu usunięcia powstałej szkody Zamawiający usunie szkodę na koszt Wykonawcy.</w:t>
      </w:r>
    </w:p>
    <w:p w:rsidR="00114551" w:rsidRDefault="00A35501">
      <w:pPr>
        <w:numPr>
          <w:ilvl w:val="0"/>
          <w:numId w:val="22"/>
        </w:numPr>
        <w:spacing w:after="0" w:line="240" w:lineRule="auto"/>
        <w:ind w:left="70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sytuacji opisanej w ust.8 Wykonawca nie będzie sobie rościł</w:t>
      </w:r>
      <w:r>
        <w:rPr>
          <w:rFonts w:ascii="Arial" w:hAnsi="Arial" w:cs="Arial"/>
          <w:sz w:val="24"/>
          <w:szCs w:val="24"/>
        </w:rPr>
        <w:t xml:space="preserve"> pretensji </w:t>
      </w:r>
      <w:r>
        <w:rPr>
          <w:rFonts w:ascii="Arial" w:hAnsi="Arial" w:cs="Arial"/>
          <w:sz w:val="24"/>
          <w:szCs w:val="24"/>
        </w:rPr>
        <w:br/>
        <w:t>do sposobu zamówienia usługi i usunięcia wyrządzonej przez siebie szkody.</w:t>
      </w:r>
    </w:p>
    <w:p w:rsidR="00114551" w:rsidRDefault="00114551">
      <w:pPr>
        <w:pStyle w:val="Akapitzlist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4551" w:rsidRDefault="00A35501">
      <w:pPr>
        <w:pStyle w:val="Akapitzlist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6</w:t>
      </w:r>
    </w:p>
    <w:p w:rsidR="00114551" w:rsidRDefault="00A35501">
      <w:pPr>
        <w:pStyle w:val="Akapitzlist"/>
        <w:numPr>
          <w:ilvl w:val="1"/>
          <w:numId w:val="2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 ustalają swoich reprezentantów upoważnionych do szczegółowych ustaleń w trakcie realizacji zamówienia oraz odpowiedzialnych za realizację umowy:</w:t>
      </w:r>
    </w:p>
    <w:p w:rsidR="00114551" w:rsidRDefault="00A35501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Zamawiająceg</w:t>
      </w:r>
      <w:r>
        <w:rPr>
          <w:rFonts w:ascii="Arial" w:hAnsi="Arial" w:cs="Arial"/>
          <w:sz w:val="24"/>
          <w:szCs w:val="24"/>
        </w:rPr>
        <w:t xml:space="preserve">o reprezentować będzie Kierownik Sekcji Obsługi Infrastruktury : </w:t>
      </w:r>
    </w:p>
    <w:p w:rsidR="00114551" w:rsidRDefault="00A35501">
      <w:pPr>
        <w:pStyle w:val="Akapitzlist"/>
        <w:numPr>
          <w:ilvl w:val="0"/>
          <w:numId w:val="14"/>
        </w:numPr>
        <w:tabs>
          <w:tab w:val="left" w:pos="1134"/>
        </w:tabs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Szczecin</w:t>
      </w:r>
    </w:p>
    <w:p w:rsidR="00114551" w:rsidRDefault="00A35501">
      <w:pPr>
        <w:pStyle w:val="Akapitzlist"/>
        <w:numPr>
          <w:ilvl w:val="0"/>
          <w:numId w:val="14"/>
        </w:numPr>
        <w:tabs>
          <w:tab w:val="left" w:pos="1134"/>
        </w:tabs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Szczecin (EUROKORPUS)</w:t>
      </w:r>
    </w:p>
    <w:p w:rsidR="00114551" w:rsidRDefault="00A35501">
      <w:pPr>
        <w:numPr>
          <w:ilvl w:val="0"/>
          <w:numId w:val="14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Stargard </w:t>
      </w:r>
    </w:p>
    <w:p w:rsidR="00114551" w:rsidRDefault="00A35501">
      <w:pPr>
        <w:numPr>
          <w:ilvl w:val="0"/>
          <w:numId w:val="14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Szczecin Podjuchy</w:t>
      </w:r>
    </w:p>
    <w:p w:rsidR="00114551" w:rsidRDefault="00A3550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Choszczno</w:t>
      </w:r>
    </w:p>
    <w:p w:rsidR="00114551" w:rsidRDefault="00A3550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Mosty</w:t>
      </w:r>
      <w:r>
        <w:rPr>
          <w:rFonts w:ascii="Arial" w:hAnsi="Arial" w:cs="Arial"/>
          <w:sz w:val="24"/>
          <w:szCs w:val="24"/>
        </w:rPr>
        <w:tab/>
      </w:r>
    </w:p>
    <w:p w:rsidR="00114551" w:rsidRDefault="00A35501">
      <w:pPr>
        <w:pStyle w:val="Akapitzlist"/>
        <w:numPr>
          <w:ilvl w:val="0"/>
          <w:numId w:val="13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Wykonawcę reprezentować będzie:.………………………………………...,</w:t>
      </w:r>
      <w:r>
        <w:rPr>
          <w:rFonts w:ascii="Arial" w:hAnsi="Arial" w:cs="Arial"/>
          <w:sz w:val="24"/>
          <w:szCs w:val="24"/>
        </w:rPr>
        <w:br/>
        <w:t>tel. ……………………..</w:t>
      </w:r>
    </w:p>
    <w:p w:rsidR="00114551" w:rsidRDefault="00114551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114551" w:rsidRDefault="00A35501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7</w:t>
      </w:r>
    </w:p>
    <w:p w:rsidR="00114551" w:rsidRDefault="00A35501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</w:pPr>
      <w:r>
        <w:rPr>
          <w:rFonts w:ascii="Arial" w:hAnsi="Arial" w:cs="Arial"/>
          <w:sz w:val="24"/>
          <w:szCs w:val="24"/>
        </w:rPr>
        <w:t xml:space="preserve">Za wykonanie przedmiotu zamówienia strony ustalają wynagrodzenie całkowite, które łącznie  nie przekroczy  kwoty </w:t>
      </w:r>
      <w:r>
        <w:rPr>
          <w:rFonts w:ascii="Arial" w:hAnsi="Arial" w:cs="Arial"/>
          <w:b/>
          <w:bCs/>
          <w:sz w:val="24"/>
          <w:szCs w:val="24"/>
        </w:rPr>
        <w:t>……………….... zł brutto.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4551" w:rsidRDefault="00A35501">
      <w:pPr>
        <w:pStyle w:val="Default"/>
        <w:numPr>
          <w:ilvl w:val="0"/>
          <w:numId w:val="2"/>
        </w:numPr>
        <w:tabs>
          <w:tab w:val="left" w:pos="426"/>
        </w:tabs>
        <w:ind w:left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 otrzyma wynagrodzenie za rzeczywiście wykonaną usługę/konserwację, potwierdzoną przez właściwego Kierownika SO</w:t>
      </w:r>
      <w:r>
        <w:rPr>
          <w:rFonts w:ascii="Arial" w:hAnsi="Arial" w:cs="Arial"/>
          <w:color w:val="auto"/>
        </w:rPr>
        <w:t xml:space="preserve">I, </w:t>
      </w:r>
      <w:r>
        <w:rPr>
          <w:rFonts w:ascii="Arial" w:hAnsi="Arial" w:cs="Arial"/>
          <w:color w:val="auto"/>
        </w:rPr>
        <w:br/>
        <w:t>a obliczoną według stawek jednostkowych podanych w ofercie (formularzu cenowym – załącznik nr ……. do umowy) oraz ilości wykonanych usług/konserwacji.</w:t>
      </w:r>
    </w:p>
    <w:p w:rsidR="00114551" w:rsidRDefault="00A35501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jednostkowa brutto za wykonanie usługi/konserwacji podana przez Wykonawcę w Formularzu Cenowym ma</w:t>
      </w:r>
      <w:r>
        <w:rPr>
          <w:rFonts w:ascii="Arial" w:hAnsi="Arial" w:cs="Arial"/>
          <w:sz w:val="24"/>
          <w:szCs w:val="24"/>
        </w:rPr>
        <w:t xml:space="preserve"> charakter stały, przez  cały okres obowiązywania umowy.</w:t>
      </w:r>
    </w:p>
    <w:p w:rsidR="00114551" w:rsidRDefault="00A35501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Ceny jednostkowe, o których mowa w ust. 2 obejmują wszystkie koszty związane  z realizacją przedmiotu umowy. W przypadku pominięcia przez Wykonawcę w wycenie przedmiotu zamówienia jakichkolwiek robót lub kosztów określonych </w:t>
      </w:r>
      <w:r>
        <w:rPr>
          <w:rFonts w:ascii="Arial" w:hAnsi="Arial" w:cs="Arial"/>
          <w:sz w:val="24"/>
          <w:szCs w:val="24"/>
        </w:rPr>
        <w:br/>
        <w:t>w dokumentacji przetargowej i i</w:t>
      </w:r>
      <w:r>
        <w:rPr>
          <w:rFonts w:ascii="Arial" w:hAnsi="Arial" w:cs="Arial"/>
          <w:sz w:val="24"/>
          <w:szCs w:val="24"/>
        </w:rPr>
        <w:t>ch nie ujęcia w cenach jednostkowych, nie będzie stanowić podstawy do zwiększenia cen świadczonych usług.</w:t>
      </w:r>
    </w:p>
    <w:p w:rsidR="00114551" w:rsidRDefault="00A35501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postanawiają, że rozliczenie Wykonawcy za realizację przedmiotu umowy nastąpi na podstawie praw</w:t>
      </w:r>
      <w:r w:rsidR="0082426B">
        <w:rPr>
          <w:rFonts w:ascii="Arial" w:hAnsi="Arial" w:cs="Arial"/>
          <w:sz w:val="24"/>
          <w:szCs w:val="24"/>
        </w:rPr>
        <w:t xml:space="preserve">idłowo sporządzonej faktury </w:t>
      </w:r>
      <w:r>
        <w:rPr>
          <w:rFonts w:ascii="Arial" w:hAnsi="Arial" w:cs="Arial"/>
          <w:sz w:val="24"/>
          <w:szCs w:val="24"/>
        </w:rPr>
        <w:t xml:space="preserve"> wystawionej </w:t>
      </w:r>
      <w:r>
        <w:rPr>
          <w:rFonts w:ascii="Arial" w:hAnsi="Arial" w:cs="Arial"/>
          <w:sz w:val="24"/>
          <w:szCs w:val="24"/>
        </w:rPr>
        <w:br/>
        <w:t>pr</w:t>
      </w:r>
      <w:r>
        <w:rPr>
          <w:rFonts w:ascii="Arial" w:hAnsi="Arial" w:cs="Arial"/>
          <w:sz w:val="24"/>
          <w:szCs w:val="24"/>
        </w:rPr>
        <w:t xml:space="preserve">zez  Wykonawcę na adres: </w:t>
      </w:r>
      <w:r>
        <w:rPr>
          <w:rFonts w:ascii="Arial" w:hAnsi="Arial" w:cs="Arial"/>
          <w:b/>
          <w:bCs/>
          <w:sz w:val="24"/>
          <w:szCs w:val="24"/>
        </w:rPr>
        <w:t xml:space="preserve">15 Wojskowy Oddział Gospodarczy, </w:t>
      </w:r>
      <w:r>
        <w:rPr>
          <w:rFonts w:ascii="Arial" w:hAnsi="Arial" w:cs="Arial"/>
          <w:b/>
          <w:bCs/>
          <w:sz w:val="24"/>
          <w:szCs w:val="24"/>
        </w:rPr>
        <w:br/>
        <w:t xml:space="preserve">ul. Narutowicza 10a, 70 – 231 Szczecin, </w:t>
      </w:r>
      <w:r>
        <w:rPr>
          <w:rFonts w:ascii="Arial" w:hAnsi="Arial" w:cs="Arial"/>
          <w:sz w:val="24"/>
          <w:szCs w:val="24"/>
        </w:rPr>
        <w:t>po wykonaniu zamówienia. Podstawą wystawienia faktury będzie załączony do niej protokół, o którym mowa w § 3 ust. 2 umowy. Fakturę wraz z protokołem należy z</w:t>
      </w:r>
      <w:r>
        <w:rPr>
          <w:rFonts w:ascii="Arial" w:hAnsi="Arial" w:cs="Arial"/>
          <w:sz w:val="24"/>
          <w:szCs w:val="24"/>
        </w:rPr>
        <w:t xml:space="preserve">łożyć w </w:t>
      </w:r>
      <w:r>
        <w:rPr>
          <w:rFonts w:ascii="Arial" w:hAnsi="Arial" w:cs="Arial"/>
          <w:b/>
          <w:bCs/>
          <w:sz w:val="24"/>
          <w:szCs w:val="24"/>
        </w:rPr>
        <w:t>kancelarii 15 WOG Szczecin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114551" w:rsidRDefault="00A35501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Należność za wykonaną usługę przekazywana będzie z konta bankowego Zamawiającego na konto bankowe Wykonawcy o numerze ……………..,</w:t>
      </w:r>
      <w:r>
        <w:rPr>
          <w:rFonts w:ascii="Arial" w:hAnsi="Arial" w:cs="Arial"/>
          <w:sz w:val="24"/>
          <w:szCs w:val="24"/>
        </w:rPr>
        <w:br/>
        <w:t>w terminie 30 od daty otrzymania prawi</w:t>
      </w:r>
      <w:r>
        <w:rPr>
          <w:rFonts w:ascii="Arial" w:hAnsi="Arial" w:cs="Arial"/>
          <w:sz w:val="24"/>
          <w:szCs w:val="24"/>
        </w:rPr>
        <w:t>dłowo wystawionej faktury z zastrzeżeniem ust 7.</w:t>
      </w:r>
    </w:p>
    <w:p w:rsidR="00114551" w:rsidRDefault="00A35501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Zamawiający zastrzega sobie prawo do wstrzymania wykonania przelewu w przypadku, gdy na dzień zlecenia przelewu rachunek Wykonawcy nie będzie figurował w „rejestrze podmiotów zarejestrowanych jako podatnicy </w:t>
      </w:r>
      <w:r>
        <w:rPr>
          <w:rFonts w:ascii="Arial" w:hAnsi="Arial" w:cs="Arial"/>
          <w:color w:val="000000"/>
          <w:sz w:val="24"/>
          <w:szCs w:val="24"/>
        </w:rPr>
        <w:t xml:space="preserve">VAT, niezarejestrowanych oraz wykreślonych i przywróconych do rejestru </w:t>
      </w:r>
      <w:r>
        <w:rPr>
          <w:rStyle w:val="Wyrnienie"/>
          <w:rFonts w:ascii="Arial" w:hAnsi="Arial" w:cs="Arial"/>
          <w:i w:val="0"/>
          <w:color w:val="000000"/>
          <w:sz w:val="24"/>
          <w:szCs w:val="24"/>
        </w:rPr>
        <w:t>VAT”</w:t>
      </w:r>
      <w:r>
        <w:rPr>
          <w:rFonts w:ascii="Arial" w:hAnsi="Arial" w:cs="Arial"/>
          <w:color w:val="000000"/>
          <w:sz w:val="24"/>
          <w:szCs w:val="24"/>
        </w:rPr>
        <w:t>. Strony ustalają, że ewentualne odsetki za opóźnienie w płatności będą należne Wykonawcy po upływie 7 dni od  pisemnego poinformowania Zamawiającego przez Wykonawcę o wpisaniu rach</w:t>
      </w:r>
      <w:r>
        <w:rPr>
          <w:rFonts w:ascii="Arial" w:hAnsi="Arial" w:cs="Arial"/>
          <w:color w:val="000000"/>
          <w:sz w:val="24"/>
          <w:szCs w:val="24"/>
        </w:rPr>
        <w:t>unku w rejestrze</w:t>
      </w:r>
    </w:p>
    <w:p w:rsidR="00114551" w:rsidRDefault="00A35501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konta bankowego Wykonawcy wymaga zmiany umowy w formie aneksu, obowiązuje Zamawiającego po podpisanie tego aneksu.</w:t>
      </w:r>
    </w:p>
    <w:p w:rsidR="00114551" w:rsidRDefault="00A35501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Termin zapłaty liczony będzie od dnia wpływu faktury do Zamawiającego.</w:t>
      </w:r>
      <w:r>
        <w:rPr>
          <w:rFonts w:ascii="Arial" w:hAnsi="Arial" w:cs="Arial"/>
        </w:rPr>
        <w:t xml:space="preserve"> </w:t>
      </w:r>
    </w:p>
    <w:p w:rsidR="00114551" w:rsidRDefault="00A35501">
      <w:pPr>
        <w:numPr>
          <w:ilvl w:val="0"/>
          <w:numId w:val="2"/>
        </w:numPr>
        <w:tabs>
          <w:tab w:val="left" w:pos="426"/>
        </w:tabs>
        <w:spacing w:after="0"/>
        <w:ind w:left="709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przypadku braku protokołu odbioru usługi lu</w:t>
      </w:r>
      <w:r>
        <w:rPr>
          <w:rFonts w:ascii="Arial" w:hAnsi="Arial" w:cs="Arial"/>
          <w:sz w:val="24"/>
        </w:rPr>
        <w:t xml:space="preserve">b wykonania go w sposób uniemożliwiający dokonanie płatności, termin o którym mowa w ust. 6 biegnie </w:t>
      </w:r>
      <w:r>
        <w:rPr>
          <w:rFonts w:ascii="Arial" w:hAnsi="Arial" w:cs="Arial"/>
          <w:sz w:val="24"/>
        </w:rPr>
        <w:br/>
        <w:t>od dnia uzupełnienia dokumentów.</w:t>
      </w:r>
    </w:p>
    <w:p w:rsidR="00114551" w:rsidRDefault="00A35501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datę dokonania zapłaty przyjmuje się dzień obciążenia rachunku bankowego Zamawiającego.</w:t>
      </w:r>
    </w:p>
    <w:p w:rsidR="00114551" w:rsidRDefault="00A35501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nie może żądać od </w:t>
      </w:r>
      <w:r>
        <w:rPr>
          <w:rFonts w:ascii="Arial" w:hAnsi="Arial" w:cs="Arial"/>
          <w:sz w:val="24"/>
          <w:szCs w:val="24"/>
        </w:rPr>
        <w:t>Zamawiającego wynagrodzenia, jeżeli wykonał prace dodatkowe podczas realizacji zamówienia bez zawarcia umowy .</w:t>
      </w:r>
    </w:p>
    <w:p w:rsidR="00114551" w:rsidRDefault="00A35501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Strony zgodnie ustalają, iż w przypadku zmniejszenia zakresu usługi, wynagrodzenie zawarte w umowie zostanie odpowiednio pomniejszone </w:t>
      </w:r>
      <w:r>
        <w:rPr>
          <w:rFonts w:ascii="Arial" w:hAnsi="Arial" w:cs="Arial"/>
          <w:sz w:val="24"/>
          <w:szCs w:val="24"/>
        </w:rPr>
        <w:br/>
        <w:t xml:space="preserve">o wartość </w:t>
      </w:r>
      <w:r>
        <w:rPr>
          <w:rFonts w:ascii="Arial" w:hAnsi="Arial" w:cs="Arial"/>
          <w:sz w:val="24"/>
          <w:szCs w:val="24"/>
        </w:rPr>
        <w:t>usług, o które pomniejszono zakres przedmiotu umowy, zgodnie z cenami jednostkowymi świadczonych usług podanych w formularz cenowym.</w:t>
      </w:r>
    </w:p>
    <w:p w:rsidR="00114551" w:rsidRDefault="00A35501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wystawieniem faktury Wykonawca zobowiązuje się dostarczyć Kierownikowi Sekcji Obsługi Infrastruktury w miejscu lokali</w:t>
      </w:r>
      <w:r>
        <w:rPr>
          <w:rFonts w:ascii="Arial" w:hAnsi="Arial" w:cs="Arial"/>
          <w:sz w:val="24"/>
          <w:szCs w:val="24"/>
        </w:rPr>
        <w:t>zacji obsługiwanych urządzeń:</w:t>
      </w:r>
    </w:p>
    <w:p w:rsidR="00114551" w:rsidRDefault="00A35501">
      <w:pPr>
        <w:numPr>
          <w:ilvl w:val="2"/>
          <w:numId w:val="8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deklaracje zgodności lub certyfikaty zgodności potwierdzające, że użyte materiały nadawały się do wbudowania. </w:t>
      </w:r>
    </w:p>
    <w:p w:rsidR="00114551" w:rsidRDefault="00A35501">
      <w:pPr>
        <w:numPr>
          <w:ilvl w:val="2"/>
          <w:numId w:val="8"/>
        </w:numPr>
        <w:tabs>
          <w:tab w:val="left" w:pos="426"/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protokoły badań i sprawdzeń,</w:t>
      </w:r>
    </w:p>
    <w:p w:rsidR="00114551" w:rsidRDefault="00A35501">
      <w:pPr>
        <w:numPr>
          <w:ilvl w:val="2"/>
          <w:numId w:val="8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dowód potwierdzający przekazanie odpadów do utylizacji powstałych </w:t>
      </w:r>
      <w:r>
        <w:rPr>
          <w:rFonts w:ascii="Arial" w:hAnsi="Arial" w:cs="Arial"/>
          <w:sz w:val="24"/>
          <w:szCs w:val="24"/>
        </w:rPr>
        <w:br/>
        <w:t xml:space="preserve">w wyniku wykonania </w:t>
      </w:r>
      <w:r>
        <w:rPr>
          <w:rFonts w:ascii="Arial" w:hAnsi="Arial" w:cs="Arial"/>
          <w:sz w:val="24"/>
          <w:szCs w:val="24"/>
        </w:rPr>
        <w:t>usługi.</w:t>
      </w:r>
    </w:p>
    <w:p w:rsidR="00114551" w:rsidRDefault="00A35501">
      <w:pPr>
        <w:numPr>
          <w:ilvl w:val="2"/>
          <w:numId w:val="8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przekazanie dokumentów zostanie odnotowane w protokole wykonania usługi</w:t>
      </w:r>
    </w:p>
    <w:p w:rsidR="00114551" w:rsidRDefault="00A35501">
      <w:pPr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Podstawą do zapłaty wynagrodzenia będzie faktura końcowa Wykonawcy </w:t>
      </w:r>
      <w:r>
        <w:rPr>
          <w:rFonts w:ascii="Arial" w:hAnsi="Arial" w:cs="Arial"/>
          <w:sz w:val="24"/>
          <w:szCs w:val="24"/>
        </w:rPr>
        <w:br/>
        <w:t>wraz z Protokołem.</w:t>
      </w:r>
    </w:p>
    <w:p w:rsidR="00114551" w:rsidRDefault="00A35501">
      <w:pPr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nie podlega waloryzacji.</w:t>
      </w:r>
    </w:p>
    <w:p w:rsidR="00114551" w:rsidRDefault="00A35501">
      <w:pPr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Fakturę Wykonawca przedłoży Zamawiającemu w termin</w:t>
      </w:r>
      <w:r>
        <w:rPr>
          <w:rFonts w:ascii="Arial" w:hAnsi="Arial" w:cs="Arial"/>
          <w:sz w:val="24"/>
          <w:szCs w:val="24"/>
        </w:rPr>
        <w:t xml:space="preserve">ie najpóźniej 7 dni </w:t>
      </w:r>
      <w:r>
        <w:rPr>
          <w:rFonts w:ascii="Arial" w:hAnsi="Arial" w:cs="Arial"/>
          <w:sz w:val="24"/>
          <w:szCs w:val="24"/>
        </w:rPr>
        <w:br/>
        <w:t>po wykonaniu ostatniej konserwacji w danym miesiącu wraz z protokołem/ami, podpisanym przez przedstawiciela Zamawiającego i Wykonawcy, o którym mowa w § 3 umowy.</w:t>
      </w:r>
    </w:p>
    <w:p w:rsidR="00114551" w:rsidRDefault="00A35501">
      <w:pPr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wynagrodzenia objętego ofertą przetargową Wykonawca rozliczy kom</w:t>
      </w:r>
      <w:r>
        <w:rPr>
          <w:rFonts w:ascii="Arial" w:hAnsi="Arial" w:cs="Arial"/>
          <w:sz w:val="24"/>
          <w:szCs w:val="24"/>
        </w:rPr>
        <w:t>isyjnie z Zamawiającym materiały pochodzące z rozbiórki przedstawiając odpowiednie dowody, protokoły.</w:t>
      </w:r>
    </w:p>
    <w:p w:rsidR="00114551" w:rsidRDefault="00A35501">
      <w:pPr>
        <w:pStyle w:val="Akapitzlist"/>
        <w:numPr>
          <w:ilvl w:val="1"/>
          <w:numId w:val="8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stronie Wykonawcy leży wykonanie na swój koszt utylizacji odpadów powstałych w wyniku usługi. Pozostałe materiały z demontażu nie podlegające utylizacj</w:t>
      </w:r>
      <w:r>
        <w:rPr>
          <w:rFonts w:ascii="Arial" w:hAnsi="Arial" w:cs="Arial"/>
          <w:sz w:val="24"/>
          <w:szCs w:val="24"/>
        </w:rPr>
        <w:t>i, podlegają protokólarnemu przekazaniu do wskazanego przez Zamawiającego miejsca składowania.</w:t>
      </w:r>
    </w:p>
    <w:p w:rsidR="00114551" w:rsidRDefault="00114551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114551" w:rsidRDefault="00114551" w:rsidP="0082426B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114551" w:rsidRDefault="0082426B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§8</w:t>
      </w:r>
    </w:p>
    <w:p w:rsidR="00114551" w:rsidRDefault="00A35501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udziela Zamawiającemu gwarancji jakości na przedmiot umowy </w:t>
      </w:r>
      <w:r>
        <w:rPr>
          <w:rFonts w:ascii="Arial" w:hAnsi="Arial" w:cs="Arial"/>
          <w:sz w:val="24"/>
          <w:szCs w:val="24"/>
        </w:rPr>
        <w:br/>
        <w:t>po jej realizacji.</w:t>
      </w:r>
    </w:p>
    <w:p w:rsidR="00114551" w:rsidRDefault="00A35501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udzielić Zamawiającemu</w:t>
      </w:r>
      <w:r w:rsidR="0082426B">
        <w:rPr>
          <w:rFonts w:ascii="Arial" w:hAnsi="Arial" w:cs="Arial"/>
          <w:b/>
          <w:sz w:val="24"/>
          <w:szCs w:val="24"/>
        </w:rPr>
        <w:t>................</w:t>
      </w:r>
      <w:r>
        <w:rPr>
          <w:rFonts w:ascii="Arial" w:hAnsi="Arial" w:cs="Arial"/>
          <w:b/>
          <w:sz w:val="24"/>
          <w:szCs w:val="24"/>
        </w:rPr>
        <w:t xml:space="preserve"> miesięcznej</w:t>
      </w:r>
      <w:r w:rsidR="0082426B">
        <w:rPr>
          <w:rFonts w:ascii="Arial" w:hAnsi="Arial" w:cs="Arial"/>
          <w:sz w:val="24"/>
          <w:szCs w:val="24"/>
        </w:rPr>
        <w:t xml:space="preserve"> gwarancji  zgodnie ze złożoną ofertą </w:t>
      </w:r>
      <w:r>
        <w:rPr>
          <w:rFonts w:ascii="Arial" w:hAnsi="Arial" w:cs="Arial"/>
          <w:sz w:val="24"/>
          <w:szCs w:val="24"/>
        </w:rPr>
        <w:t>na podstawie oświadczenia. Bieg i termin gwarancji dla poszczególnej konserwacji rozpoczyna się w dniu następnym po podpisaniu protokołu odbioru tej części zamówienia. Gwarancja obejmuje wady materiałowe oraz wady w robociźnie.</w:t>
      </w:r>
    </w:p>
    <w:p w:rsidR="00114551" w:rsidRDefault="00A35501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udz</w:t>
      </w:r>
      <w:r>
        <w:rPr>
          <w:rFonts w:ascii="Arial" w:hAnsi="Arial" w:cs="Arial"/>
          <w:sz w:val="24"/>
          <w:szCs w:val="24"/>
        </w:rPr>
        <w:t>ielenia gwarancji Wykonawca zobowiązany jest dostarczyć wraz z fakturą za wykonaną konserwację.</w:t>
      </w:r>
    </w:p>
    <w:p w:rsidR="00114551" w:rsidRDefault="00A35501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 usunięcia w wymaganym terminie przez Wykonawcę usterek ujawnionych przy odbiorze lub w okresie trwania rękojmi lub gwarancji Zamawiający może zl</w:t>
      </w:r>
      <w:r>
        <w:rPr>
          <w:rFonts w:ascii="Arial" w:hAnsi="Arial" w:cs="Arial"/>
          <w:sz w:val="24"/>
          <w:szCs w:val="24"/>
        </w:rPr>
        <w:t>ecić osobie trzeciej usunięcie tych usterek, a kosztami obciążyć Wykonawcę.</w:t>
      </w:r>
    </w:p>
    <w:p w:rsidR="00114551" w:rsidRDefault="00A35501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 gwarancji Zamawiający jest zobowiązany powiadomić Wykonawcę </w:t>
      </w:r>
      <w:r>
        <w:rPr>
          <w:rFonts w:ascii="Arial" w:hAnsi="Arial" w:cs="Arial"/>
          <w:sz w:val="24"/>
          <w:szCs w:val="24"/>
        </w:rPr>
        <w:br/>
        <w:t xml:space="preserve">o stwierdzonych wadach przedmiotu odbioru w ciągu 10 od ich ujawnienia, natomiast Wykonawca jest zobowiązany </w:t>
      </w:r>
      <w:r>
        <w:rPr>
          <w:rFonts w:ascii="Arial" w:hAnsi="Arial" w:cs="Arial"/>
          <w:sz w:val="24"/>
          <w:szCs w:val="24"/>
        </w:rPr>
        <w:t>do ich usunięcia w terminie wyznaczonym stosownym protokołem.</w:t>
      </w:r>
    </w:p>
    <w:p w:rsidR="00114551" w:rsidRDefault="00A35501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może wykonywać swoje uprawnienia z rękojmi niezależnie </w:t>
      </w:r>
      <w:r>
        <w:rPr>
          <w:rFonts w:ascii="Arial" w:hAnsi="Arial" w:cs="Arial"/>
          <w:sz w:val="24"/>
          <w:szCs w:val="24"/>
        </w:rPr>
        <w:br/>
        <w:t>od uprawnień wynikających z gwarancji.</w:t>
      </w:r>
    </w:p>
    <w:p w:rsidR="00114551" w:rsidRDefault="00114551">
      <w:pPr>
        <w:pStyle w:val="Akapitzlist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:rsidR="00114551" w:rsidRDefault="00A35501">
      <w:pPr>
        <w:pStyle w:val="Akapitzlist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82426B">
        <w:rPr>
          <w:rFonts w:ascii="Arial" w:hAnsi="Arial" w:cs="Arial"/>
          <w:b/>
          <w:bCs/>
          <w:sz w:val="24"/>
          <w:szCs w:val="24"/>
        </w:rPr>
        <w:t xml:space="preserve">                            § 9</w:t>
      </w:r>
    </w:p>
    <w:p w:rsidR="00114551" w:rsidRDefault="00A35501">
      <w:pPr>
        <w:pStyle w:val="Tekstpodstawowywcity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</w:pPr>
      <w:r>
        <w:rPr>
          <w:rFonts w:ascii="Arial" w:hAnsi="Arial" w:cs="Arial"/>
          <w:sz w:val="24"/>
          <w:szCs w:val="24"/>
        </w:rPr>
        <w:t>Wykonawca zobowiązuje się d</w:t>
      </w:r>
      <w:r>
        <w:rPr>
          <w:rFonts w:ascii="Arial" w:hAnsi="Arial" w:cs="Arial"/>
          <w:sz w:val="24"/>
          <w:szCs w:val="24"/>
        </w:rPr>
        <w:t>o zapłaty Zamawiającemu kar umownych  w razie:</w:t>
      </w:r>
    </w:p>
    <w:p w:rsidR="00114551" w:rsidRDefault="00A35501">
      <w:pPr>
        <w:pStyle w:val="Tekstpodstawowywcity"/>
        <w:numPr>
          <w:ilvl w:val="0"/>
          <w:numId w:val="10"/>
        </w:numPr>
        <w:tabs>
          <w:tab w:val="left" w:pos="851"/>
          <w:tab w:val="left" w:pos="1134"/>
        </w:tabs>
        <w:suppressAutoHyphens/>
        <w:spacing w:after="0" w:line="240" w:lineRule="auto"/>
        <w:ind w:left="1134" w:hanging="425"/>
        <w:jc w:val="both"/>
      </w:pPr>
      <w:r>
        <w:rPr>
          <w:rFonts w:ascii="Arial" w:hAnsi="Arial" w:cs="Arial"/>
          <w:sz w:val="24"/>
          <w:szCs w:val="24"/>
        </w:rPr>
        <w:t xml:space="preserve">odstąpienia od umowy przez którąkolwiek ze stron z przyczyn zależnych </w:t>
      </w:r>
      <w:r>
        <w:rPr>
          <w:rFonts w:ascii="Arial" w:hAnsi="Arial" w:cs="Arial"/>
          <w:sz w:val="24"/>
          <w:szCs w:val="24"/>
        </w:rPr>
        <w:br/>
        <w:t xml:space="preserve">od Wykonawcy w wysokości 10 % wynagrodzenia brutto określonego w § 7 ust. 1 </w:t>
      </w:r>
    </w:p>
    <w:p w:rsidR="00114551" w:rsidRDefault="00A35501">
      <w:pPr>
        <w:pStyle w:val="Tekstpodstawowywcity"/>
        <w:numPr>
          <w:ilvl w:val="0"/>
          <w:numId w:val="10"/>
        </w:numPr>
        <w:tabs>
          <w:tab w:val="left" w:pos="851"/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zwłoki w wykonaniu poszczególnych konserwacji wg Harmonogramu wykonania usługi  w wysokości 0,5 % wynagrodzenia brutto określonego </w:t>
      </w:r>
      <w:r>
        <w:rPr>
          <w:rFonts w:ascii="Arial" w:hAnsi="Arial" w:cs="Arial"/>
          <w:sz w:val="24"/>
          <w:szCs w:val="24"/>
        </w:rPr>
        <w:br/>
        <w:t>w § 7 ust. 1, liczonej za każdy dzień zwłoki,</w:t>
      </w:r>
    </w:p>
    <w:p w:rsidR="00114551" w:rsidRDefault="00A35501">
      <w:pPr>
        <w:pStyle w:val="Tekstpodstawowywcity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zwłoki w usunięciu wad ujawnionych przy odbiorze poszczególnych konserwacji lu</w:t>
      </w:r>
      <w:r>
        <w:rPr>
          <w:rFonts w:ascii="Arial" w:hAnsi="Arial" w:cs="Arial"/>
          <w:sz w:val="24"/>
          <w:szCs w:val="24"/>
        </w:rPr>
        <w:t>b w okresie trwania rękojmi i gwarancji w wysokości 0,5 % wynagrodzenia brutto określonego w §7 ust. 1, liczonej za każdy dzień zwłoki, od ustalonego terminu usunięcia wad,</w:t>
      </w:r>
    </w:p>
    <w:p w:rsidR="00114551" w:rsidRDefault="00A35501">
      <w:pPr>
        <w:pStyle w:val="Tekstpodstawowywcity"/>
        <w:numPr>
          <w:ilvl w:val="0"/>
          <w:numId w:val="10"/>
        </w:numPr>
        <w:tabs>
          <w:tab w:val="left" w:pos="851"/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za każdy stwierdzony przypadek nieprzestrzegania zasad BHP na budowie, w tym w szczególności za każdy stwie</w:t>
      </w:r>
      <w:r>
        <w:rPr>
          <w:rFonts w:ascii="Arial" w:hAnsi="Arial" w:cs="Arial"/>
          <w:sz w:val="24"/>
        </w:rPr>
        <w:t>rdzony przypadek dopuszczenia do pracy osób w stanie nietrzeźwości lub pod wpływem innych środków odurzających – w wysokości 0,5% wynagrodzenia umownego brutto,</w:t>
      </w:r>
    </w:p>
    <w:p w:rsidR="00114551" w:rsidRDefault="00A35501">
      <w:pPr>
        <w:pStyle w:val="Akapitzlist"/>
        <w:numPr>
          <w:ilvl w:val="0"/>
          <w:numId w:val="10"/>
        </w:numPr>
        <w:tabs>
          <w:tab w:val="left" w:pos="1134"/>
        </w:tabs>
        <w:spacing w:after="0"/>
        <w:ind w:left="1134" w:hanging="425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za dopuszczenie do realizacji przedmiotu umowy podwykonawcy, na którego Zamawiający nie wyraził</w:t>
      </w:r>
      <w:r>
        <w:rPr>
          <w:rFonts w:ascii="Arial" w:hAnsi="Arial" w:cs="Arial"/>
          <w:sz w:val="24"/>
        </w:rPr>
        <w:t xml:space="preserve"> zgody zgodnie z postanowieniami umowy – 2.000 zł za każdy stwierdzony przypadek,</w:t>
      </w:r>
    </w:p>
    <w:p w:rsidR="00114551" w:rsidRDefault="00A35501">
      <w:pPr>
        <w:pStyle w:val="Akapitzlist"/>
        <w:numPr>
          <w:ilvl w:val="0"/>
          <w:numId w:val="10"/>
        </w:numPr>
        <w:tabs>
          <w:tab w:val="left" w:pos="1134"/>
        </w:tabs>
        <w:spacing w:after="0"/>
        <w:ind w:left="1134" w:hanging="425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4"/>
        </w:rPr>
        <w:t>za każdy rozpoczęty 30 dniowy okres braku ważnego ubezpieczenia od odpowiedzialności cywilnej lub zapłaty wymagalnej składki - w wysokości 2% wynagrodzenia umownego brutto;</w:t>
      </w:r>
    </w:p>
    <w:p w:rsidR="00114551" w:rsidRDefault="00A35501">
      <w:pPr>
        <w:pStyle w:val="Tekstpodstawowywcity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>ącznie wysokość kar umown</w:t>
      </w:r>
      <w:r w:rsidR="0082426B">
        <w:rPr>
          <w:rFonts w:ascii="Arial" w:hAnsi="Arial" w:cs="Arial"/>
          <w:sz w:val="24"/>
          <w:szCs w:val="24"/>
        </w:rPr>
        <w:t>ych, określona w ust. 1 pkt. 2-7</w:t>
      </w:r>
      <w:r>
        <w:rPr>
          <w:rFonts w:ascii="Arial" w:hAnsi="Arial" w:cs="Arial"/>
          <w:sz w:val="24"/>
          <w:szCs w:val="24"/>
        </w:rPr>
        <w:t xml:space="preserve"> nie może przekraczać 20 % wysokości wynagrodzenia określonego w § 7 ust. 1.</w:t>
      </w:r>
    </w:p>
    <w:p w:rsidR="00114551" w:rsidRDefault="00A35501">
      <w:pPr>
        <w:pStyle w:val="Tekstpodstawowywcity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zobowiązuje się do zapłaty kar umownych w razie:</w:t>
      </w:r>
    </w:p>
    <w:p w:rsidR="00114551" w:rsidRDefault="00A35501">
      <w:pPr>
        <w:pStyle w:val="Tekstpodstawowywcity"/>
        <w:numPr>
          <w:ilvl w:val="2"/>
          <w:numId w:val="7"/>
        </w:numPr>
        <w:tabs>
          <w:tab w:val="left" w:pos="851"/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odstąpienia od umowy przez którąkolwiek ze stron z przyczyn, </w:t>
      </w:r>
      <w:r>
        <w:rPr>
          <w:rFonts w:ascii="Arial" w:hAnsi="Arial" w:cs="Arial"/>
          <w:sz w:val="24"/>
          <w:szCs w:val="24"/>
        </w:rPr>
        <w:t xml:space="preserve">za które ponosi odpowiedzialność Zamawiający w wysokości  10 % wynagrodzenia  brutto określonego w § 7 ust. 1, za wyjątkiem odstąpienia od umowy </w:t>
      </w:r>
      <w:r>
        <w:rPr>
          <w:rFonts w:ascii="Arial" w:hAnsi="Arial" w:cs="Arial"/>
          <w:sz w:val="24"/>
          <w:szCs w:val="24"/>
        </w:rPr>
        <w:br/>
        <w:t>na skutek okoliczności, których nie można był</w:t>
      </w:r>
      <w:r w:rsidR="0082426B">
        <w:rPr>
          <w:rFonts w:ascii="Arial" w:hAnsi="Arial" w:cs="Arial"/>
          <w:sz w:val="24"/>
          <w:szCs w:val="24"/>
        </w:rPr>
        <w:t xml:space="preserve">o przewidzieć zgodnie z art. 456 ust. 1 </w:t>
      </w:r>
      <w:r>
        <w:rPr>
          <w:rFonts w:ascii="Arial" w:hAnsi="Arial" w:cs="Arial"/>
          <w:sz w:val="24"/>
          <w:szCs w:val="24"/>
        </w:rPr>
        <w:t xml:space="preserve"> Ustawy Prawo zamówień publicznyc</w:t>
      </w:r>
      <w:r>
        <w:rPr>
          <w:rFonts w:ascii="Arial" w:hAnsi="Arial" w:cs="Arial"/>
          <w:sz w:val="24"/>
          <w:szCs w:val="24"/>
        </w:rPr>
        <w:t>h (PZP),</w:t>
      </w:r>
    </w:p>
    <w:p w:rsidR="00114551" w:rsidRDefault="00A35501">
      <w:pPr>
        <w:pStyle w:val="Tekstpodstawowywcity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postanawiają, że mogą dochodzić odszkodowania uzupełniającego przewyższającego kary umowne do pełnej wysokości poniesionej szkody.</w:t>
      </w:r>
    </w:p>
    <w:p w:rsidR="00114551" w:rsidRDefault="00A35501">
      <w:pPr>
        <w:pStyle w:val="Tekstpodstawowywcity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postanawiają, że Wykonawca ponosi pełną i niczym nieograniczoną odpowiedzialność za wszelkie szkody wy</w:t>
      </w:r>
      <w:r>
        <w:rPr>
          <w:rFonts w:ascii="Arial" w:hAnsi="Arial" w:cs="Arial"/>
          <w:sz w:val="24"/>
          <w:szCs w:val="24"/>
        </w:rPr>
        <w:t>rządzone przez swoich pracowników, podwykonawców lub inne osoby z nim współpracujące, wyrządzone na terenie kompleksów wojskowych zlokalizowanych urządzeń.</w:t>
      </w:r>
    </w:p>
    <w:p w:rsidR="00114551" w:rsidRDefault="00A35501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ustalają, że w razie naliczenia kar umownych zgodnie z ust.</w:t>
      </w:r>
      <w:r w:rsidR="008242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lub odszkodowania zgodnie z ust. 4 Zamawiający jest upoważniony </w:t>
      </w:r>
      <w:r>
        <w:rPr>
          <w:rFonts w:ascii="Arial" w:hAnsi="Arial" w:cs="Arial"/>
          <w:sz w:val="24"/>
          <w:szCs w:val="24"/>
        </w:rPr>
        <w:br/>
        <w:t xml:space="preserve">do potrącenia kwoty kar lub odszkodowania z </w:t>
      </w:r>
      <w:r w:rsidR="0082426B">
        <w:rPr>
          <w:rFonts w:ascii="Arial" w:hAnsi="Arial" w:cs="Arial"/>
          <w:sz w:val="24"/>
          <w:szCs w:val="24"/>
        </w:rPr>
        <w:t>wynagrodzenia Wykonawcy bądź ZNWU</w:t>
      </w:r>
      <w:r w:rsidR="00DC72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 co Wykonawca wyraża zgodę.</w:t>
      </w:r>
    </w:p>
    <w:p w:rsidR="0082426B" w:rsidRDefault="0082426B">
      <w:pPr>
        <w:pStyle w:val="Akapitzlist"/>
        <w:spacing w:after="0" w:line="240" w:lineRule="auto"/>
        <w:ind w:left="4620"/>
        <w:rPr>
          <w:rFonts w:ascii="Arial" w:hAnsi="Arial" w:cs="Arial"/>
          <w:b/>
          <w:bCs/>
          <w:sz w:val="24"/>
          <w:szCs w:val="24"/>
        </w:rPr>
      </w:pPr>
    </w:p>
    <w:p w:rsidR="0082426B" w:rsidRDefault="0082426B">
      <w:pPr>
        <w:pStyle w:val="Akapitzlist"/>
        <w:spacing w:after="0" w:line="240" w:lineRule="auto"/>
        <w:ind w:left="4620"/>
        <w:rPr>
          <w:rFonts w:ascii="Arial" w:hAnsi="Arial" w:cs="Arial"/>
          <w:b/>
          <w:bCs/>
          <w:sz w:val="24"/>
          <w:szCs w:val="24"/>
        </w:rPr>
      </w:pPr>
    </w:p>
    <w:p w:rsidR="00114551" w:rsidRDefault="0082426B">
      <w:pPr>
        <w:pStyle w:val="Akapitzlist"/>
        <w:spacing w:after="0" w:line="240" w:lineRule="auto"/>
        <w:ind w:left="46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10</w:t>
      </w:r>
    </w:p>
    <w:p w:rsidR="00114551" w:rsidRDefault="00A35501">
      <w:pPr>
        <w:numPr>
          <w:ilvl w:val="0"/>
          <w:numId w:val="4"/>
        </w:numPr>
        <w:spacing w:after="0"/>
        <w:ind w:left="709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Zamawiający ma prawo odstąpienia w całości lub części od Umowy z winy Wykonawcy, w</w:t>
      </w:r>
      <w:r>
        <w:rPr>
          <w:rFonts w:ascii="Arial" w:eastAsia="Calibri" w:hAnsi="Arial" w:cs="Arial"/>
          <w:sz w:val="24"/>
          <w:szCs w:val="24"/>
        </w:rPr>
        <w:t> następujących okolicznościach:</w:t>
      </w:r>
    </w:p>
    <w:p w:rsidR="00114551" w:rsidRDefault="00A35501">
      <w:pPr>
        <w:numPr>
          <w:ilvl w:val="0"/>
          <w:numId w:val="24"/>
        </w:num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gdy zwłoka doty</w:t>
      </w:r>
      <w:r w:rsidR="00DC725D">
        <w:rPr>
          <w:rFonts w:ascii="Arial" w:hAnsi="Arial" w:cs="Arial"/>
          <w:bCs/>
          <w:sz w:val="24"/>
          <w:szCs w:val="24"/>
        </w:rPr>
        <w:t>cząca sytuacji określonych w §9 ust. 1 pkt.  2, 3,</w:t>
      </w:r>
      <w:r>
        <w:rPr>
          <w:rFonts w:ascii="Arial" w:hAnsi="Arial" w:cs="Arial"/>
          <w:bCs/>
          <w:sz w:val="24"/>
          <w:szCs w:val="24"/>
        </w:rPr>
        <w:t xml:space="preserve"> przekroczy 30 dni.</w:t>
      </w:r>
    </w:p>
    <w:p w:rsidR="00114551" w:rsidRDefault="00A35501">
      <w:pPr>
        <w:pStyle w:val="Akapitzlist"/>
        <w:numPr>
          <w:ilvl w:val="0"/>
          <w:numId w:val="24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wykonuje usługę wadliwie lub niezgodnie z dokumentacją techniczną, mimo wcześniejszego wezwania Zamawiającego do właściweg</w:t>
      </w:r>
      <w:r>
        <w:rPr>
          <w:rFonts w:ascii="Arial" w:hAnsi="Arial" w:cs="Arial"/>
          <w:sz w:val="24"/>
          <w:szCs w:val="24"/>
        </w:rPr>
        <w:t>o wykonywania robót;</w:t>
      </w:r>
    </w:p>
    <w:p w:rsidR="00114551" w:rsidRDefault="00A35501">
      <w:pPr>
        <w:pStyle w:val="Akapitzlist"/>
        <w:numPr>
          <w:ilvl w:val="0"/>
          <w:numId w:val="24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naliczenia kar umownych Wykonawcy w</w:t>
      </w:r>
      <w:r w:rsidR="00DC725D">
        <w:rPr>
          <w:rFonts w:ascii="Arial" w:hAnsi="Arial" w:cs="Arial"/>
          <w:sz w:val="24"/>
          <w:szCs w:val="24"/>
        </w:rPr>
        <w:t xml:space="preserve"> wysokości, o której mowa w §9 </w:t>
      </w:r>
      <w:r>
        <w:rPr>
          <w:rFonts w:ascii="Arial" w:hAnsi="Arial" w:cs="Arial"/>
          <w:sz w:val="24"/>
          <w:szCs w:val="24"/>
        </w:rPr>
        <w:t>ust.</w:t>
      </w:r>
      <w:r w:rsidR="00DC72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Umowy;</w:t>
      </w:r>
    </w:p>
    <w:p w:rsidR="00114551" w:rsidRDefault="00A35501">
      <w:pPr>
        <w:pStyle w:val="Akapitzlist"/>
        <w:numPr>
          <w:ilvl w:val="0"/>
          <w:numId w:val="24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powierza roboty podwykonawcom lub dalszym podwykonawcom robót budowlanych z naruszeniem §5, mimo wcześniejszego naliczenia kary umownej z tego </w:t>
      </w:r>
      <w:r>
        <w:rPr>
          <w:rFonts w:ascii="Arial" w:hAnsi="Arial" w:cs="Arial"/>
          <w:sz w:val="24"/>
          <w:szCs w:val="24"/>
        </w:rPr>
        <w:t>tytułu lub nie stosuje się do żądania Zamawiającego natychmiastowego usunięcia takiego podwykonawcy lub dalszego podwykonawcy;</w:t>
      </w:r>
    </w:p>
    <w:p w:rsidR="00114551" w:rsidRDefault="00A35501">
      <w:pPr>
        <w:pStyle w:val="Akapitzlist"/>
        <w:numPr>
          <w:ilvl w:val="0"/>
          <w:numId w:val="24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przejdzie w stan likwidacji;</w:t>
      </w:r>
    </w:p>
    <w:p w:rsidR="00114551" w:rsidRDefault="00A35501">
      <w:pPr>
        <w:pStyle w:val="Akapitzlist"/>
        <w:numPr>
          <w:ilvl w:val="0"/>
          <w:numId w:val="24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którykolwiek z wierzycieli lub Wykonawca złoży wniosek do właściwego sądu, o ogłoszenie up</w:t>
      </w:r>
      <w:r>
        <w:rPr>
          <w:rFonts w:ascii="Arial" w:hAnsi="Arial" w:cs="Arial"/>
          <w:sz w:val="24"/>
          <w:szCs w:val="24"/>
        </w:rPr>
        <w:t>adłości, ale przed wydaniem przez sąd postanowienia.</w:t>
      </w:r>
    </w:p>
    <w:p w:rsidR="00114551" w:rsidRDefault="00A35501">
      <w:pPr>
        <w:pStyle w:val="Akapitzlist"/>
        <w:numPr>
          <w:ilvl w:val="0"/>
          <w:numId w:val="4"/>
        </w:numPr>
        <w:spacing w:after="0"/>
        <w:ind w:left="70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Prawo do odstąpienia od Umowy przysługuje Zamawiającemu w terminie 30 dni od zaistnienia jednej z okoliczności wskazanej w ust.1. </w:t>
      </w:r>
    </w:p>
    <w:p w:rsidR="00114551" w:rsidRDefault="00A35501">
      <w:pPr>
        <w:pStyle w:val="Akapitzlist"/>
        <w:numPr>
          <w:ilvl w:val="0"/>
          <w:numId w:val="4"/>
        </w:numPr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Odstąpienie wymaga zachowania formy pisemnej pod rygorem nieważności wra</w:t>
      </w:r>
      <w:r>
        <w:rPr>
          <w:rFonts w:ascii="Arial" w:hAnsi="Arial" w:cs="Arial"/>
          <w:sz w:val="24"/>
          <w:szCs w:val="24"/>
        </w:rPr>
        <w:t>z z podaniem uzasadnienia.</w:t>
      </w:r>
    </w:p>
    <w:p w:rsidR="00114551" w:rsidRDefault="00A35501">
      <w:pPr>
        <w:pStyle w:val="Akapitzlist"/>
        <w:numPr>
          <w:ilvl w:val="0"/>
          <w:numId w:val="4"/>
        </w:numPr>
        <w:spacing w:after="0"/>
        <w:ind w:left="709" w:hanging="284"/>
        <w:jc w:val="both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>W przypadku odstąpienia od umowy, Zamawiający zobowiązany jest do zapłaty Wykonawcy wynagrodzenia odpowiednio do zakresu wykonanych prac wg cen określonych w Formularzu cenowym, stanowiącym załącznik do niniejszej umowy.</w:t>
      </w:r>
    </w:p>
    <w:p w:rsidR="00114551" w:rsidRDefault="00A35501">
      <w:pPr>
        <w:pStyle w:val="Akapitzlist"/>
        <w:numPr>
          <w:ilvl w:val="0"/>
          <w:numId w:val="4"/>
        </w:numPr>
        <w:spacing w:after="0" w:line="24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Podstawą</w:t>
      </w:r>
      <w:r>
        <w:rPr>
          <w:rFonts w:ascii="Arial" w:hAnsi="Arial" w:cs="Arial"/>
          <w:sz w:val="24"/>
          <w:szCs w:val="24"/>
        </w:rPr>
        <w:t xml:space="preserve"> do zapłaty powyższego wynagrodzenia będzie podpisany przez strony umowy Protokół.</w:t>
      </w:r>
    </w:p>
    <w:p w:rsidR="00114551" w:rsidRDefault="00A3550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gwarancji i rękojmi Wykonawca zobowiązany jest do pisemnego zawiadomienia Zamawiającego w terminie 14 dni o:</w:t>
      </w:r>
    </w:p>
    <w:p w:rsidR="00114551" w:rsidRDefault="00A35501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zmianie siedziby lub nazwy firmy Wykonawcy,</w:t>
      </w:r>
    </w:p>
    <w:p w:rsidR="00114551" w:rsidRDefault="00A35501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zmianie os</w:t>
      </w:r>
      <w:r>
        <w:rPr>
          <w:rFonts w:ascii="Arial" w:hAnsi="Arial" w:cs="Arial"/>
          <w:sz w:val="24"/>
          <w:szCs w:val="24"/>
        </w:rPr>
        <w:t>ób reprezentujących firmę Wykonawcy,</w:t>
      </w:r>
    </w:p>
    <w:p w:rsidR="00114551" w:rsidRDefault="00A35501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ogłoszeniu upadłości firmy Wykonawcy,</w:t>
      </w:r>
    </w:p>
    <w:p w:rsidR="00114551" w:rsidRDefault="00A35501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wszczęciu postępowania naprawczego, w którym uczestniczy Wykonawca,</w:t>
      </w:r>
    </w:p>
    <w:p w:rsidR="00114551" w:rsidRDefault="00A35501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ogłoszeniu likwidacji firmy Wykonawcy,</w:t>
      </w:r>
    </w:p>
    <w:p w:rsidR="00114551" w:rsidRDefault="00A35501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zawieszeniu działalności firmy Wykonawcy,</w:t>
      </w:r>
    </w:p>
    <w:p w:rsidR="00114551" w:rsidRDefault="00A35501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zawiadomienie w terminie Zam</w:t>
      </w:r>
      <w:r>
        <w:rPr>
          <w:rFonts w:ascii="Arial" w:hAnsi="Arial" w:cs="Arial"/>
          <w:sz w:val="24"/>
          <w:szCs w:val="24"/>
        </w:rPr>
        <w:t>awiającego o zaistnieniu powyższych sytuacji spowoduje przepadek środków finansowych zabezpieczających rękojmię.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114551" w:rsidRDefault="00114551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14551" w:rsidRDefault="00DC725D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§11</w:t>
      </w:r>
    </w:p>
    <w:p w:rsidR="00114551" w:rsidRDefault="00A355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Zmiany umowy</w:t>
      </w:r>
    </w:p>
    <w:p w:rsidR="00DC725D" w:rsidRPr="00E83615" w:rsidRDefault="00DC725D" w:rsidP="00DC725D">
      <w:pPr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83615">
        <w:rPr>
          <w:rFonts w:ascii="Arial" w:hAnsi="Arial" w:cs="Arial"/>
          <w:sz w:val="24"/>
          <w:szCs w:val="24"/>
        </w:rPr>
        <w:t xml:space="preserve">Wszelkie zmiany do umowy muszą być dokonane zgodnie z art. 455 ustawy - </w:t>
      </w:r>
      <w:r>
        <w:rPr>
          <w:rFonts w:ascii="Arial" w:hAnsi="Arial" w:cs="Arial"/>
          <w:sz w:val="24"/>
          <w:szCs w:val="24"/>
        </w:rPr>
        <w:t xml:space="preserve">Prawo zamówień publicznych. </w:t>
      </w:r>
      <w:r w:rsidRPr="00E83615">
        <w:rPr>
          <w:rFonts w:ascii="Arial" w:hAnsi="Arial" w:cs="Arial"/>
          <w:sz w:val="24"/>
          <w:szCs w:val="24"/>
        </w:rPr>
        <w:t xml:space="preserve">Zmiany umowy muszą być dokonane w formie pisemnej pod rygorem nieważności i podpisane przez </w:t>
      </w:r>
      <w:r w:rsidRPr="00E83615">
        <w:rPr>
          <w:rFonts w:ascii="Arial" w:hAnsi="Arial" w:cs="Arial"/>
          <w:b/>
          <w:sz w:val="24"/>
          <w:szCs w:val="24"/>
        </w:rPr>
        <w:t xml:space="preserve">Zamawiającego </w:t>
      </w:r>
      <w:r w:rsidRPr="00E83615">
        <w:rPr>
          <w:rFonts w:ascii="Arial" w:hAnsi="Arial" w:cs="Arial"/>
          <w:sz w:val="24"/>
          <w:szCs w:val="24"/>
        </w:rPr>
        <w:t xml:space="preserve">i </w:t>
      </w:r>
      <w:r w:rsidRPr="00E83615">
        <w:rPr>
          <w:rFonts w:ascii="Arial" w:hAnsi="Arial" w:cs="Arial"/>
          <w:b/>
          <w:sz w:val="24"/>
          <w:szCs w:val="24"/>
        </w:rPr>
        <w:t xml:space="preserve">Wykonawcę </w:t>
      </w:r>
      <w:r w:rsidRPr="00E83615">
        <w:rPr>
          <w:rFonts w:ascii="Arial" w:hAnsi="Arial" w:cs="Arial"/>
          <w:sz w:val="24"/>
          <w:szCs w:val="24"/>
        </w:rPr>
        <w:t>i tylko wówczas takie zmiany stają się integralną częścią umowy.</w:t>
      </w:r>
    </w:p>
    <w:p w:rsidR="00DC725D" w:rsidRDefault="00DC725D" w:rsidP="00DC725D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615">
        <w:rPr>
          <w:rFonts w:ascii="Arial" w:hAnsi="Arial" w:cs="Arial"/>
          <w:sz w:val="24"/>
          <w:szCs w:val="24"/>
        </w:rPr>
        <w:t>Czynności następcze określone w § 77 ust. 2 Kodeksu cywilnego wymagają formy pisemnej pod rygorem nieważności lub nieskuteczności.</w:t>
      </w:r>
    </w:p>
    <w:p w:rsidR="00DC725D" w:rsidRPr="00E83615" w:rsidRDefault="00DC725D" w:rsidP="00DC725D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725D" w:rsidRDefault="00DC725D" w:rsidP="00DC725D">
      <w:pPr>
        <w:widowControl w:val="0"/>
        <w:numPr>
          <w:ilvl w:val="0"/>
          <w:numId w:val="26"/>
        </w:numPr>
        <w:suppressAutoHyphens/>
        <w:snapToGrid w:val="0"/>
        <w:spacing w:after="0" w:line="240" w:lineRule="auto"/>
        <w:ind w:left="584" w:hanging="158"/>
        <w:jc w:val="both"/>
        <w:rPr>
          <w:rFonts w:ascii="Arial" w:hAnsi="Arial" w:cs="Arial"/>
          <w:iCs/>
          <w:sz w:val="24"/>
          <w:szCs w:val="24"/>
          <w:u w:val="single"/>
        </w:rPr>
      </w:pPr>
      <w:r>
        <w:rPr>
          <w:rFonts w:ascii="Arial" w:hAnsi="Arial" w:cs="Arial"/>
          <w:iCs/>
          <w:sz w:val="24"/>
          <w:szCs w:val="24"/>
          <w:u w:val="single"/>
        </w:rPr>
        <w:t>zmiana terminu wykonania zamówienia w następujących przypadkach:</w:t>
      </w:r>
    </w:p>
    <w:p w:rsidR="00DC725D" w:rsidRDefault="00DC725D" w:rsidP="00DC725D">
      <w:pPr>
        <w:widowControl w:val="0"/>
        <w:numPr>
          <w:ilvl w:val="0"/>
          <w:numId w:val="27"/>
        </w:numPr>
        <w:suppressAutoHyphens/>
        <w:snapToGrid w:val="0"/>
        <w:spacing w:after="0" w:line="240" w:lineRule="auto"/>
        <w:ind w:left="1151" w:hanging="35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wystąpienie w trakcie realizacji zamówienia zmian przepisów prawa, co wpłynie na realizację zamówienia i spowoduje konieczność dostosowania realizacji umowy do zmian przepisów;</w:t>
      </w:r>
    </w:p>
    <w:p w:rsidR="00DC725D" w:rsidRDefault="00DC725D" w:rsidP="00DC725D">
      <w:pPr>
        <w:pStyle w:val="Akapitzlist"/>
        <w:widowControl w:val="0"/>
        <w:numPr>
          <w:ilvl w:val="0"/>
          <w:numId w:val="26"/>
        </w:numPr>
        <w:suppressAutoHyphens/>
        <w:snapToGrid w:val="0"/>
        <w:spacing w:after="0" w:line="240" w:lineRule="auto"/>
        <w:ind w:hanging="21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u w:val="single"/>
        </w:rPr>
        <w:t>zmiana wysokości wynagrodzenia w następujących przypadkach</w:t>
      </w:r>
      <w:r>
        <w:rPr>
          <w:rFonts w:ascii="Arial" w:hAnsi="Arial" w:cs="Arial"/>
          <w:iCs/>
          <w:sz w:val="24"/>
          <w:szCs w:val="24"/>
        </w:rPr>
        <w:t>:</w:t>
      </w:r>
    </w:p>
    <w:p w:rsidR="00DC725D" w:rsidRDefault="00DC725D" w:rsidP="00DC725D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razie zaistnienia niemożliwej do przewidzenia w chwili zawarcia umowy okoliczności polegającej na nieotrzymaniu przez Zamawiającego środków finansowych na realizację przedmiotu umowy w części, mimo że były one przydzielone i zaplanowane w ramach planu finansowego Zamawiającego </w:t>
      </w:r>
      <w:r>
        <w:rPr>
          <w:rFonts w:ascii="Arial" w:hAnsi="Arial" w:cs="Arial"/>
          <w:sz w:val="24"/>
          <w:szCs w:val="24"/>
        </w:rPr>
        <w:br/>
        <w:t xml:space="preserve">na rok 2021, powodującej brak możliwości spełnienia zobowiązań Zamawiającego wynikających z niniejszej umowy w części, </w:t>
      </w:r>
    </w:p>
    <w:p w:rsidR="00DC725D" w:rsidRDefault="00DC725D" w:rsidP="00DC725D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urzędowej zmiany wysokości stawki podatku VAT, która będzie miała wpływ </w:t>
      </w:r>
      <w:r>
        <w:rPr>
          <w:rFonts w:ascii="Arial" w:hAnsi="Arial" w:cs="Arial"/>
          <w:sz w:val="24"/>
          <w:szCs w:val="24"/>
        </w:rPr>
        <w:br/>
        <w:t>na zmianę wysokości wynagrodzenia,</w:t>
      </w:r>
    </w:p>
    <w:p w:rsidR="00DC725D" w:rsidRDefault="00DC725D" w:rsidP="00DC725D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zastrzega sobie prawo do zmniejszenia zakresu usługi </w:t>
      </w:r>
      <w:r>
        <w:rPr>
          <w:rFonts w:ascii="Arial" w:hAnsi="Arial" w:cs="Arial"/>
          <w:sz w:val="24"/>
          <w:szCs w:val="24"/>
        </w:rPr>
        <w:br/>
        <w:t xml:space="preserve">(np. w zakresie ilości urządzeń) w przypadku zaistnienia okoliczności organizacyjnych  i  formalnych, a także zmiany uwarunkowań prawnych, bądź zmian organizacyjnych struktur Zamawiającego. </w:t>
      </w:r>
    </w:p>
    <w:p w:rsidR="00DC725D" w:rsidRDefault="00DC725D" w:rsidP="00DC725D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w przypadku wyłączenia urządzeń, wynagrodzenie zostanie pomniejszone o sumę cen jednostkowych (ustalonych wg. formularza cenowego) i ilości usług, przewidzianych w harmonogramie dla wyłączonego urządzenia,</w:t>
      </w:r>
    </w:p>
    <w:p w:rsidR="00DC725D" w:rsidRDefault="00DC725D" w:rsidP="00DC725D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zmniejszenie wynagrodzenia Wykonawcy wynikającego ze zmniejszenia zakresu usług nie będzie wywodziło negatywnych skutków dla Zamawiającego. </w:t>
      </w:r>
    </w:p>
    <w:p w:rsidR="00DC725D" w:rsidRPr="00E83615" w:rsidRDefault="00DC725D" w:rsidP="00DC725D">
      <w:pPr>
        <w:pStyle w:val="Akapitzlist"/>
        <w:numPr>
          <w:ilvl w:val="0"/>
          <w:numId w:val="29"/>
        </w:numPr>
        <w:spacing w:after="0"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E83615">
        <w:rPr>
          <w:rFonts w:ascii="Arial" w:hAnsi="Arial" w:cs="Arial"/>
          <w:sz w:val="24"/>
          <w:szCs w:val="24"/>
          <w:u w:val="single"/>
        </w:rPr>
        <w:t>zmiana części zamówienia</w:t>
      </w:r>
      <w:r w:rsidRPr="00E83615">
        <w:rPr>
          <w:rFonts w:ascii="Arial" w:hAnsi="Arial" w:cs="Arial"/>
          <w:sz w:val="24"/>
          <w:szCs w:val="24"/>
        </w:rPr>
        <w:t xml:space="preserve">, które Wykonawca przewidział do realizacji </w:t>
      </w:r>
      <w:r w:rsidRPr="00E83615">
        <w:rPr>
          <w:rFonts w:ascii="Arial" w:hAnsi="Arial" w:cs="Arial"/>
          <w:sz w:val="24"/>
          <w:szCs w:val="24"/>
        </w:rPr>
        <w:br/>
        <w:t xml:space="preserve">za pomocą podwykonawców na inne części zamówienia, w tym również </w:t>
      </w:r>
      <w:r w:rsidRPr="00E83615">
        <w:rPr>
          <w:rFonts w:ascii="Arial" w:hAnsi="Arial" w:cs="Arial"/>
          <w:sz w:val="24"/>
          <w:szCs w:val="24"/>
        </w:rPr>
        <w:br/>
        <w:t xml:space="preserve">na części, których Wykonawca nie wskazał w złożonej przez siebie ofercie, przy czym zmiana nie może pociągnąć za sobą zmiany terminu realizacji ani zwiększenia wynagrodzenia należnego Wykonawcy. </w:t>
      </w:r>
    </w:p>
    <w:p w:rsidR="00114551" w:rsidRDefault="00114551">
      <w:pPr>
        <w:pStyle w:val="Akapitzlist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:rsidR="00114551" w:rsidRDefault="00DC725D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12</w:t>
      </w:r>
    </w:p>
    <w:p w:rsidR="00114551" w:rsidRDefault="00A3550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>zobowiązany jest do posiadania i utrzymania w całym okresie obowiązywania umowy ubezpieczenia od odpowiedzialności cywilnej na kwotę nie mniejszą niż. 50 000 zł, związanego z prowadzeniem działalności gospodarczej w zakresie objętym przedmiotem umowy</w:t>
      </w:r>
      <w:r>
        <w:rPr>
          <w:rFonts w:ascii="Arial" w:hAnsi="Arial" w:cs="Arial"/>
          <w:bCs/>
          <w:sz w:val="24"/>
          <w:szCs w:val="24"/>
        </w:rPr>
        <w:t>.</w:t>
      </w:r>
    </w:p>
    <w:p w:rsidR="00114551" w:rsidRDefault="00A3550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okres ubezpieczenia będzie krótszy niż okres trwania umowy, Wykonawca zobowiązany jest do przedłużenia ubezpieczenia i przedłożenia Zamawiającemu dokumentów, o których mowa w ust. 1, na co najmniej 14 dni przed wygaśnięciem dotychczasowego ubezpiecz</w:t>
      </w:r>
      <w:r>
        <w:rPr>
          <w:rFonts w:ascii="Arial" w:hAnsi="Arial" w:cs="Arial"/>
          <w:sz w:val="24"/>
          <w:szCs w:val="24"/>
        </w:rPr>
        <w:t>enia.</w:t>
      </w:r>
    </w:p>
    <w:p w:rsidR="00114551" w:rsidRDefault="00A3550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przypadku przedłużenia w realizacji zadania Wykonawca zobowiązuje się </w:t>
      </w:r>
      <w:r>
        <w:rPr>
          <w:rFonts w:ascii="Arial" w:hAnsi="Arial" w:cs="Arial"/>
          <w:bCs/>
          <w:sz w:val="24"/>
          <w:szCs w:val="24"/>
        </w:rPr>
        <w:br/>
        <w:t>do przedstawienia Zamawiającemu dokumentów ubezpieczeniowych uwzględniających zmianę terminu realizacji umowy, wraz z dowodami opłaty wymaganych składek.</w:t>
      </w:r>
    </w:p>
    <w:p w:rsidR="00114551" w:rsidRDefault="00A3550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Brak przedstawienia pol</w:t>
      </w:r>
      <w:r>
        <w:rPr>
          <w:rFonts w:ascii="Arial" w:hAnsi="Arial" w:cs="Arial"/>
          <w:bCs/>
          <w:sz w:val="24"/>
          <w:szCs w:val="24"/>
        </w:rPr>
        <w:t xml:space="preserve">isy ubezpieczeniowej uprawnia Zamawiającego do odstąpienia od umowy z przyczyn leżących po stronie Wykonawcy. </w:t>
      </w:r>
    </w:p>
    <w:p w:rsidR="00114551" w:rsidRDefault="00A3550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Wykonawca ponosi odpowiedzialność na zasadach ogólnych za szkody wynikłe </w:t>
      </w:r>
      <w:r>
        <w:rPr>
          <w:rFonts w:ascii="Arial" w:hAnsi="Arial" w:cs="Arial"/>
          <w:bCs/>
          <w:sz w:val="24"/>
          <w:szCs w:val="24"/>
        </w:rPr>
        <w:br/>
        <w:t xml:space="preserve">na przekazanym terenie, aż do chwili podpisania przez strony protokołu </w:t>
      </w:r>
      <w:r>
        <w:rPr>
          <w:rFonts w:ascii="Arial" w:hAnsi="Arial" w:cs="Arial"/>
          <w:bCs/>
          <w:sz w:val="24"/>
          <w:szCs w:val="24"/>
        </w:rPr>
        <w:t>odbioru przedmiotu umowy.</w:t>
      </w:r>
    </w:p>
    <w:p w:rsidR="00DC725D" w:rsidRDefault="00DC725D" w:rsidP="00DC72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725D" w:rsidRDefault="00DC725D" w:rsidP="00DC72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725D" w:rsidRDefault="00DC725D" w:rsidP="00DC72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725D" w:rsidRDefault="00DC725D" w:rsidP="00DC72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725D" w:rsidRDefault="00DC725D" w:rsidP="00DC72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725D" w:rsidRPr="00DC725D" w:rsidRDefault="00DC725D" w:rsidP="00DC725D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13</w:t>
      </w:r>
    </w:p>
    <w:p w:rsidR="00DC725D" w:rsidRPr="00770E04" w:rsidRDefault="00DC725D" w:rsidP="00DC725D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70E04">
        <w:rPr>
          <w:rFonts w:ascii="Arial" w:hAnsi="Arial" w:cs="Arial"/>
          <w:bCs/>
          <w:sz w:val="24"/>
          <w:szCs w:val="24"/>
        </w:rPr>
        <w:t>Wykonawca przed zawarciem niniejszej umowy wniósł zabezpieczenie należytego wykonania</w:t>
      </w:r>
      <w:r>
        <w:rPr>
          <w:rFonts w:ascii="Arial" w:hAnsi="Arial" w:cs="Arial"/>
          <w:bCs/>
          <w:sz w:val="24"/>
          <w:szCs w:val="24"/>
        </w:rPr>
        <w:t xml:space="preserve"> umowy w wysokości stanowiącej 3</w:t>
      </w:r>
      <w:r w:rsidRPr="00770E04">
        <w:rPr>
          <w:rFonts w:ascii="Arial" w:hAnsi="Arial" w:cs="Arial"/>
          <w:bCs/>
          <w:sz w:val="24"/>
          <w:szCs w:val="24"/>
        </w:rPr>
        <w:t xml:space="preserve"> % całkowitego wynagrodzenia umowy tj. </w:t>
      </w:r>
      <w:r>
        <w:rPr>
          <w:rFonts w:ascii="Arial" w:hAnsi="Arial" w:cs="Arial"/>
          <w:bCs/>
          <w:sz w:val="24"/>
          <w:szCs w:val="24"/>
        </w:rPr>
        <w:t xml:space="preserve">.................... </w:t>
      </w:r>
      <w:r w:rsidRPr="00770E04">
        <w:rPr>
          <w:rFonts w:ascii="Arial" w:hAnsi="Arial" w:cs="Arial"/>
          <w:bCs/>
          <w:sz w:val="24"/>
          <w:szCs w:val="24"/>
        </w:rPr>
        <w:t xml:space="preserve">zł brutto w formie </w:t>
      </w:r>
      <w:r>
        <w:rPr>
          <w:rFonts w:ascii="Arial" w:hAnsi="Arial" w:cs="Arial"/>
          <w:bCs/>
          <w:sz w:val="24"/>
          <w:szCs w:val="24"/>
        </w:rPr>
        <w:t xml:space="preserve">............................ </w:t>
      </w:r>
    </w:p>
    <w:p w:rsidR="00DC725D" w:rsidRPr="00770E04" w:rsidRDefault="00DC725D" w:rsidP="00DC725D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70E04">
        <w:rPr>
          <w:rFonts w:ascii="Arial" w:hAnsi="Arial" w:cs="Arial"/>
          <w:bCs/>
          <w:sz w:val="24"/>
          <w:szCs w:val="24"/>
        </w:rPr>
        <w:t>Zabezpieczenie służy pokryciu roszczeń z tytułu niewykonania lub nienależytego wykonania umowy, w tym kar umownych.</w:t>
      </w:r>
    </w:p>
    <w:p w:rsidR="00DC725D" w:rsidRPr="00770E04" w:rsidRDefault="00DC725D" w:rsidP="00DC725D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770E04">
        <w:rPr>
          <w:rFonts w:ascii="Arial" w:hAnsi="Arial" w:cs="Arial"/>
          <w:sz w:val="24"/>
          <w:szCs w:val="24"/>
        </w:rPr>
        <w:t xml:space="preserve">Zabezpieczenie należytego wykonania umowy zostanie zwrócone </w:t>
      </w:r>
      <w:r w:rsidRPr="00770E04">
        <w:rPr>
          <w:rFonts w:ascii="Arial" w:hAnsi="Arial" w:cs="Arial"/>
          <w:sz w:val="24"/>
          <w:szCs w:val="24"/>
          <w:lang w:eastAsia="ar-SA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zgodnie z art. 453 ust. 2 ustawy Pzp. </w:t>
      </w:r>
    </w:p>
    <w:p w:rsidR="00DC725D" w:rsidRPr="00D21608" w:rsidRDefault="00DC725D" w:rsidP="00DC725D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770E04">
        <w:rPr>
          <w:rFonts w:ascii="Arial" w:hAnsi="Arial" w:cs="Arial"/>
          <w:sz w:val="24"/>
          <w:szCs w:val="24"/>
        </w:rPr>
        <w:t>W przypadku zabezpieczenia wniesionego w pieniądzu w/w zwrot przekazany zostanie wraz z odsetkami wynikającymi z umowy rachunku bankowego, na którym było ono przechowywane, pomniejszone o koszt prowadzenia tego rachunku oraz prowizji bankowej za przelew pieniężn</w:t>
      </w:r>
      <w:r>
        <w:rPr>
          <w:rFonts w:ascii="Arial" w:hAnsi="Arial" w:cs="Arial"/>
          <w:sz w:val="24"/>
          <w:szCs w:val="24"/>
        </w:rPr>
        <w:t>y na rachunek bankowy Wykonawcy</w:t>
      </w:r>
    </w:p>
    <w:p w:rsidR="00DC725D" w:rsidRDefault="00DC725D" w:rsidP="00DC72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725D" w:rsidRPr="00DC725D" w:rsidRDefault="00DC725D" w:rsidP="00DC72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14551" w:rsidRDefault="00A35501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 xml:space="preserve"> 14</w:t>
      </w:r>
    </w:p>
    <w:p w:rsidR="00114551" w:rsidRDefault="00A35501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umowy i uzupełnienia wymagają formy pisemnej, pod rygorem nieważności.</w:t>
      </w:r>
    </w:p>
    <w:p w:rsidR="00114551" w:rsidRDefault="00114551">
      <w:pPr>
        <w:pStyle w:val="Akapitzlist"/>
        <w:spacing w:after="0" w:line="24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:rsidR="00114551" w:rsidRDefault="00A35501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§15</w:t>
      </w:r>
    </w:p>
    <w:p w:rsidR="00114551" w:rsidRDefault="00A35501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Zastrzega się, że Wykonawca nie może przenieść  praw i obowiązków wynikających z umowy na osoby trzecie.</w:t>
      </w:r>
    </w:p>
    <w:p w:rsidR="00114551" w:rsidRDefault="00114551">
      <w:pPr>
        <w:pStyle w:val="Akapitzlist"/>
        <w:spacing w:after="0" w:line="24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:rsidR="00114551" w:rsidRDefault="00A35501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§16</w:t>
      </w:r>
    </w:p>
    <w:p w:rsidR="00114551" w:rsidRDefault="00A35501">
      <w:pPr>
        <w:pStyle w:val="Akapitzlist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Strony zgodnie oświadczają, że </w:t>
      </w:r>
      <w:r>
        <w:rPr>
          <w:rFonts w:ascii="Arial" w:hAnsi="Arial" w:cs="Arial"/>
          <w:sz w:val="24"/>
          <w:szCs w:val="24"/>
        </w:rPr>
        <w:t>wszelka korespondencja pomiędzy nimi winna być kierowana na adresy wskazane w nagłówku niniejszej umowy.</w:t>
      </w:r>
    </w:p>
    <w:p w:rsidR="00114551" w:rsidRDefault="00A355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razie zamiany adresu do korespondencji każda ze stron zobowiązuje się zawiadomić drugą stronę pismem o nowym adresie pod rygorem przyjęcia, że koresp</w:t>
      </w:r>
      <w:r>
        <w:rPr>
          <w:rFonts w:ascii="Arial" w:hAnsi="Arial" w:cs="Arial"/>
          <w:sz w:val="24"/>
          <w:szCs w:val="24"/>
        </w:rPr>
        <w:t>ondencja kierowana na adres dotychczasowy została skutecznie doręczona.</w:t>
      </w:r>
    </w:p>
    <w:p w:rsidR="00114551" w:rsidRDefault="00A35501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§17</w:t>
      </w:r>
    </w:p>
    <w:p w:rsidR="00114551" w:rsidRDefault="00A35501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Spory wynikłe na tle realizacji umowy będą rozstrzygnięte  przez Sąd  właściwy rzeczowo dla siedziby  Zamawiającego.</w:t>
      </w:r>
    </w:p>
    <w:p w:rsidR="00114551" w:rsidRDefault="00114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551" w:rsidRDefault="00A355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§18</w:t>
      </w:r>
    </w:p>
    <w:p w:rsidR="00114551" w:rsidRDefault="00A35501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sprawach nieuregulowanych niniejszą mową będą miały </w:t>
      </w:r>
      <w:r>
        <w:rPr>
          <w:rFonts w:ascii="Arial" w:hAnsi="Arial" w:cs="Arial"/>
          <w:sz w:val="24"/>
          <w:szCs w:val="24"/>
        </w:rPr>
        <w:t>zastosowanie odpowiednie przepisy ustawy Prawo zamówień publicznych, Kodeksu cywilnego,  oraz inne odpowiednie przepisy prawa.</w:t>
      </w:r>
    </w:p>
    <w:p w:rsidR="00114551" w:rsidRDefault="001145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4551" w:rsidRDefault="00A355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§19</w:t>
      </w:r>
    </w:p>
    <w:p w:rsidR="00114551" w:rsidRDefault="00A35501">
      <w:pPr>
        <w:pStyle w:val="Default"/>
        <w:numPr>
          <w:ilvl w:val="0"/>
          <w:numId w:val="12"/>
        </w:numPr>
        <w:ind w:left="709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Umowę sporządzono w czterech jednobrzmiących egzemplarzach: jeden egzemplarz dla Wykonawcy, trzy egzemplarze dla Zamawiające</w:t>
      </w:r>
      <w:r>
        <w:rPr>
          <w:rFonts w:ascii="Arial" w:hAnsi="Arial" w:cs="Arial"/>
          <w:color w:val="auto"/>
        </w:rPr>
        <w:t>go.</w:t>
      </w:r>
    </w:p>
    <w:p w:rsidR="00114551" w:rsidRDefault="00A35501">
      <w:pPr>
        <w:pStyle w:val="Default"/>
        <w:numPr>
          <w:ilvl w:val="0"/>
          <w:numId w:val="12"/>
        </w:numPr>
        <w:ind w:left="709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Integralną część umowy stanowią załączniki:</w:t>
      </w:r>
    </w:p>
    <w:p w:rsidR="00114551" w:rsidRDefault="00A35501">
      <w:pPr>
        <w:pStyle w:val="Default"/>
        <w:ind w:left="709"/>
        <w:jc w:val="both"/>
      </w:pPr>
      <w:r>
        <w:rPr>
          <w:rFonts w:ascii="Arial" w:hAnsi="Arial" w:cs="Arial"/>
          <w:color w:val="auto"/>
        </w:rPr>
        <w:t xml:space="preserve">- Zał. nr 1  - Formularz cenowy </w:t>
      </w:r>
    </w:p>
    <w:p w:rsidR="00114551" w:rsidRDefault="00A35501">
      <w:pPr>
        <w:pStyle w:val="Default"/>
        <w:ind w:left="709"/>
        <w:jc w:val="both"/>
      </w:pPr>
      <w:r>
        <w:rPr>
          <w:rFonts w:ascii="Arial" w:hAnsi="Arial" w:cs="Arial"/>
          <w:color w:val="auto"/>
        </w:rPr>
        <w:t xml:space="preserve">- Zał. nr 2 - Harmonogram wykonania usługi </w:t>
      </w:r>
      <w:r>
        <w:rPr>
          <w:rFonts w:ascii="Arial" w:hAnsi="Arial" w:cs="Arial"/>
          <w:color w:val="auto"/>
        </w:rPr>
        <w:tab/>
      </w:r>
    </w:p>
    <w:p w:rsidR="00114551" w:rsidRDefault="00A35501">
      <w:pPr>
        <w:pStyle w:val="Default"/>
        <w:ind w:left="709"/>
        <w:jc w:val="both"/>
      </w:pPr>
      <w:r>
        <w:rPr>
          <w:rFonts w:ascii="Arial" w:hAnsi="Arial" w:cs="Arial"/>
        </w:rPr>
        <w:t xml:space="preserve">- Zał. nr 3 - Specyfikacja techniczna </w:t>
      </w:r>
    </w:p>
    <w:p w:rsidR="00114551" w:rsidRDefault="00A35501">
      <w:pPr>
        <w:spacing w:after="0" w:line="240" w:lineRule="auto"/>
        <w:ind w:left="709"/>
        <w:jc w:val="both"/>
      </w:pPr>
      <w:r>
        <w:rPr>
          <w:rFonts w:ascii="Arial" w:hAnsi="Arial" w:cs="Arial"/>
          <w:sz w:val="24"/>
          <w:szCs w:val="24"/>
        </w:rPr>
        <w:t xml:space="preserve">- Zał. nr 4 - Zakres prac konserwacyjnych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14551" w:rsidRDefault="00A35501">
      <w:pPr>
        <w:spacing w:after="0" w:line="240" w:lineRule="auto"/>
        <w:ind w:left="709"/>
        <w:jc w:val="both"/>
      </w:pPr>
      <w:r>
        <w:rPr>
          <w:rFonts w:ascii="Arial" w:hAnsi="Arial" w:cs="Arial"/>
          <w:sz w:val="24"/>
          <w:szCs w:val="24"/>
        </w:rPr>
        <w:t xml:space="preserve">- Zał. nr 5 - Zestawienie  urządzeń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114551" w:rsidRDefault="00A35501">
      <w:pPr>
        <w:pStyle w:val="Default"/>
        <w:ind w:left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Zał.</w:t>
      </w:r>
      <w:r>
        <w:rPr>
          <w:rFonts w:ascii="Arial" w:hAnsi="Arial" w:cs="Arial"/>
          <w:color w:val="auto"/>
        </w:rPr>
        <w:t xml:space="preserve"> nr 6 - Protokół odbioru</w:t>
      </w:r>
    </w:p>
    <w:p w:rsidR="00114551" w:rsidRDefault="00A35501">
      <w:pPr>
        <w:pStyle w:val="Default"/>
        <w:ind w:left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Zał. nr 7 - Oświadczenie Wykonawcy o zatrudnianiu cudzoziemców</w:t>
      </w:r>
    </w:p>
    <w:p w:rsidR="00114551" w:rsidRDefault="00114551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:rsidR="00114551" w:rsidRDefault="001145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4551" w:rsidRDefault="00A355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WYKONAWCA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ZAMAWIAJĄCY</w:t>
      </w:r>
    </w:p>
    <w:p w:rsidR="00114551" w:rsidRDefault="001145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4551" w:rsidRDefault="00A355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………………….</w:t>
      </w:r>
    </w:p>
    <w:p w:rsidR="00114551" w:rsidRDefault="00114551">
      <w:pPr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14551" w:rsidRDefault="00114551">
      <w:pPr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14551" w:rsidRDefault="00A35501">
      <w:pPr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UZGODNIONO</w:t>
      </w:r>
    </w:p>
    <w:p w:rsidR="00114551" w:rsidRDefault="00A35501">
      <w:pPr>
        <w:spacing w:after="0" w:line="240" w:lineRule="auto"/>
        <w:ind w:left="637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C725D">
        <w:rPr>
          <w:rFonts w:ascii="Arial" w:hAnsi="Arial" w:cs="Arial"/>
          <w:b/>
          <w:bCs/>
          <w:sz w:val="24"/>
          <w:szCs w:val="24"/>
        </w:rPr>
        <w:t xml:space="preserve">RADCA PRAWNY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114551" w:rsidRDefault="00114551"/>
    <w:sectPr w:rsidR="00114551">
      <w:pgSz w:w="11906" w:h="16838"/>
      <w:pgMar w:top="1418" w:right="1134" w:bottom="1418" w:left="1418" w:header="720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01" w:rsidRDefault="00A35501" w:rsidP="0082426B">
      <w:pPr>
        <w:spacing w:after="0" w:line="240" w:lineRule="auto"/>
      </w:pPr>
      <w:r>
        <w:separator/>
      </w:r>
    </w:p>
  </w:endnote>
  <w:endnote w:type="continuationSeparator" w:id="0">
    <w:p w:rsidR="00A35501" w:rsidRDefault="00A35501" w:rsidP="0082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01" w:rsidRDefault="00A35501" w:rsidP="0082426B">
      <w:pPr>
        <w:spacing w:after="0" w:line="240" w:lineRule="auto"/>
      </w:pPr>
      <w:r>
        <w:separator/>
      </w:r>
    </w:p>
  </w:footnote>
  <w:footnote w:type="continuationSeparator" w:id="0">
    <w:p w:rsidR="00A35501" w:rsidRDefault="00A35501" w:rsidP="00824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7E0"/>
    <w:multiLevelType w:val="multilevel"/>
    <w:tmpl w:val="630E7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22AA"/>
    <w:multiLevelType w:val="multilevel"/>
    <w:tmpl w:val="2842CA22"/>
    <w:lvl w:ilvl="0">
      <w:start w:val="1"/>
      <w:numFmt w:val="decimal"/>
      <w:lvlText w:val="%1)"/>
      <w:lvlJc w:val="left"/>
      <w:pPr>
        <w:tabs>
          <w:tab w:val="num" w:pos="2083"/>
        </w:tabs>
        <w:ind w:left="2083" w:hanging="360"/>
      </w:pPr>
      <w:rPr>
        <w:rFonts w:ascii="Arial" w:hAnsi="Arial"/>
        <w:b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F1444"/>
    <w:multiLevelType w:val="multilevel"/>
    <w:tmpl w:val="71FAD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2632445"/>
    <w:multiLevelType w:val="multilevel"/>
    <w:tmpl w:val="4DD08C9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501C"/>
    <w:multiLevelType w:val="multilevel"/>
    <w:tmpl w:val="1624AFE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5292"/>
    <w:multiLevelType w:val="multilevel"/>
    <w:tmpl w:val="EE70FA4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C21BDF"/>
    <w:multiLevelType w:val="multilevel"/>
    <w:tmpl w:val="C1B02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83944"/>
    <w:multiLevelType w:val="multilevel"/>
    <w:tmpl w:val="4E3A574A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/>
        <w:color w:val="auto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394759"/>
    <w:multiLevelType w:val="multilevel"/>
    <w:tmpl w:val="B21098A8"/>
    <w:lvl w:ilvl="0">
      <w:start w:val="1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b w:val="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A112B5"/>
    <w:multiLevelType w:val="multilevel"/>
    <w:tmpl w:val="A98AC40A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69241C"/>
    <w:multiLevelType w:val="multilevel"/>
    <w:tmpl w:val="19A05C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EE4"/>
    <w:multiLevelType w:val="multilevel"/>
    <w:tmpl w:val="BF7819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D03DC0"/>
    <w:multiLevelType w:val="multilevel"/>
    <w:tmpl w:val="3C2CB7E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997CB3"/>
    <w:multiLevelType w:val="multilevel"/>
    <w:tmpl w:val="437A1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65AD6"/>
    <w:multiLevelType w:val="multilevel"/>
    <w:tmpl w:val="39B8AEA4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E507F5"/>
    <w:multiLevelType w:val="hybridMultilevel"/>
    <w:tmpl w:val="014E4972"/>
    <w:lvl w:ilvl="0" w:tplc="070E0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84C10"/>
    <w:multiLevelType w:val="multilevel"/>
    <w:tmpl w:val="79AE6C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15DC5"/>
    <w:multiLevelType w:val="multilevel"/>
    <w:tmpl w:val="2E6C6E0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4662678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5A5B2390"/>
    <w:multiLevelType w:val="multilevel"/>
    <w:tmpl w:val="1B2A667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8764B4"/>
    <w:multiLevelType w:val="multilevel"/>
    <w:tmpl w:val="2AB4A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F1B25DB"/>
    <w:multiLevelType w:val="multilevel"/>
    <w:tmpl w:val="D3A4D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C4856"/>
    <w:multiLevelType w:val="multilevel"/>
    <w:tmpl w:val="7C94B67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B37F21"/>
    <w:multiLevelType w:val="multilevel"/>
    <w:tmpl w:val="F8F45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573A6"/>
    <w:multiLevelType w:val="multilevel"/>
    <w:tmpl w:val="00B441B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070F5"/>
    <w:multiLevelType w:val="multilevel"/>
    <w:tmpl w:val="4F1686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F90C7C"/>
    <w:multiLevelType w:val="multilevel"/>
    <w:tmpl w:val="4DD8B3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45082"/>
    <w:multiLevelType w:val="multilevel"/>
    <w:tmpl w:val="C706DC2C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CD35B4"/>
    <w:multiLevelType w:val="multilevel"/>
    <w:tmpl w:val="E7EE3E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D3A61AA"/>
    <w:multiLevelType w:val="multilevel"/>
    <w:tmpl w:val="EEF26E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5"/>
  </w:num>
  <w:num w:numId="4">
    <w:abstractNumId w:val="29"/>
  </w:num>
  <w:num w:numId="5">
    <w:abstractNumId w:val="13"/>
  </w:num>
  <w:num w:numId="6">
    <w:abstractNumId w:val="24"/>
  </w:num>
  <w:num w:numId="7">
    <w:abstractNumId w:val="14"/>
  </w:num>
  <w:num w:numId="8">
    <w:abstractNumId w:val="8"/>
  </w:num>
  <w:num w:numId="9">
    <w:abstractNumId w:val="20"/>
  </w:num>
  <w:num w:numId="10">
    <w:abstractNumId w:val="1"/>
  </w:num>
  <w:num w:numId="11">
    <w:abstractNumId w:val="28"/>
  </w:num>
  <w:num w:numId="12">
    <w:abstractNumId w:val="21"/>
  </w:num>
  <w:num w:numId="13">
    <w:abstractNumId w:val="5"/>
  </w:num>
  <w:num w:numId="14">
    <w:abstractNumId w:val="17"/>
  </w:num>
  <w:num w:numId="15">
    <w:abstractNumId w:val="12"/>
  </w:num>
  <w:num w:numId="16">
    <w:abstractNumId w:val="16"/>
  </w:num>
  <w:num w:numId="17">
    <w:abstractNumId w:val="10"/>
  </w:num>
  <w:num w:numId="18">
    <w:abstractNumId w:val="0"/>
  </w:num>
  <w:num w:numId="19">
    <w:abstractNumId w:val="3"/>
  </w:num>
  <w:num w:numId="20">
    <w:abstractNumId w:val="19"/>
  </w:num>
  <w:num w:numId="21">
    <w:abstractNumId w:val="27"/>
  </w:num>
  <w:num w:numId="22">
    <w:abstractNumId w:val="6"/>
  </w:num>
  <w:num w:numId="23">
    <w:abstractNumId w:val="26"/>
  </w:num>
  <w:num w:numId="24">
    <w:abstractNumId w:val="7"/>
  </w:num>
  <w:num w:numId="25">
    <w:abstractNumId w:val="2"/>
  </w:num>
  <w:num w:numId="26">
    <w:abstractNumId w:val="4"/>
  </w:num>
  <w:num w:numId="27">
    <w:abstractNumId w:val="22"/>
  </w:num>
  <w:num w:numId="28">
    <w:abstractNumId w:val="9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551"/>
    <w:rsid w:val="00114551"/>
    <w:rsid w:val="0082426B"/>
    <w:rsid w:val="00A35501"/>
    <w:rsid w:val="00D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AE83"/>
  <w15:docId w15:val="{8CF66784-066E-4323-AF28-A0911B95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E5B"/>
    <w:pPr>
      <w:spacing w:after="200" w:line="276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10E5B"/>
    <w:rPr>
      <w:rFonts w:ascii="Calibri" w:eastAsia="Times New Roman" w:hAnsi="Calibri" w:cs="Times New Roman"/>
      <w:lang w:eastAsia="pl-PL"/>
    </w:rPr>
  </w:style>
  <w:style w:type="character" w:customStyle="1" w:styleId="FontStyle34">
    <w:name w:val="Font Style34"/>
    <w:qFormat/>
    <w:rsid w:val="00110E5B"/>
    <w:rPr>
      <w:rFonts w:ascii="Times New Roman" w:hAnsi="Times New Roman" w:cs="Times New Roman"/>
      <w:sz w:val="20"/>
    </w:rPr>
  </w:style>
  <w:style w:type="character" w:customStyle="1" w:styleId="Wyrnienie">
    <w:name w:val="Wyróżnienie"/>
    <w:uiPriority w:val="20"/>
    <w:qFormat/>
    <w:rsid w:val="00363CB5"/>
    <w:rPr>
      <w:i/>
      <w:iCs/>
    </w:rPr>
  </w:style>
  <w:style w:type="character" w:customStyle="1" w:styleId="ListLabel1">
    <w:name w:val="ListLabel 1"/>
    <w:qFormat/>
    <w:rPr>
      <w:rFonts w:ascii="Arial" w:hAnsi="Arial" w:cs="Arial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Arial" w:eastAsia="Times New Roman" w:hAnsi="Arial" w:cs="Arial"/>
      <w:sz w:val="24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Arial" w:eastAsia="Times New Roman" w:hAnsi="Arial" w:cs="Arial"/>
      <w:sz w:val="24"/>
    </w:rPr>
  </w:style>
  <w:style w:type="character" w:customStyle="1" w:styleId="ListLabel6">
    <w:name w:val="ListLabel 6"/>
    <w:qFormat/>
    <w:rPr>
      <w:rFonts w:ascii="Arial" w:hAnsi="Arial"/>
      <w:b/>
      <w:sz w:val="24"/>
    </w:rPr>
  </w:style>
  <w:style w:type="character" w:customStyle="1" w:styleId="ListLabel7">
    <w:name w:val="ListLabel 7"/>
    <w:qFormat/>
    <w:rPr>
      <w:rFonts w:ascii="Arial" w:hAnsi="Arial"/>
      <w:b/>
      <w:sz w:val="24"/>
    </w:rPr>
  </w:style>
  <w:style w:type="character" w:customStyle="1" w:styleId="ListLabel8">
    <w:name w:val="ListLabel 8"/>
    <w:qFormat/>
    <w:rPr>
      <w:rFonts w:ascii="Arial" w:hAnsi="Arial"/>
      <w:b/>
      <w:sz w:val="28"/>
      <w:szCs w:val="24"/>
    </w:rPr>
  </w:style>
  <w:style w:type="character" w:customStyle="1" w:styleId="ListLabel9">
    <w:name w:val="ListLabel 9"/>
    <w:qFormat/>
    <w:rPr>
      <w:rFonts w:ascii="Arial" w:eastAsia="Times New Roman" w:hAnsi="Arial" w:cs="Arial"/>
      <w:sz w:val="24"/>
    </w:rPr>
  </w:style>
  <w:style w:type="character" w:customStyle="1" w:styleId="ListLabel10">
    <w:name w:val="ListLabel 10"/>
    <w:qFormat/>
    <w:rPr>
      <w:rFonts w:ascii="Arial" w:hAnsi="Arial"/>
      <w:b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Arial" w:hAnsi="Arial"/>
      <w:b/>
      <w:color w:val="000000"/>
      <w:sz w:val="24"/>
    </w:rPr>
  </w:style>
  <w:style w:type="character" w:customStyle="1" w:styleId="ListLabel15">
    <w:name w:val="ListLabel 15"/>
    <w:qFormat/>
    <w:rPr>
      <w:rFonts w:ascii="Arial" w:hAnsi="Arial"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trike w:val="0"/>
      <w:dstrike w:val="0"/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Arial" w:hAnsi="Arial"/>
      <w:color w:val="auto"/>
      <w:sz w:val="24"/>
    </w:rPr>
  </w:style>
  <w:style w:type="character" w:customStyle="1" w:styleId="ListLabel26">
    <w:name w:val="ListLabel 26"/>
    <w:qFormat/>
    <w:rPr>
      <w:rFonts w:cs="Arial"/>
      <w:sz w:val="24"/>
      <w:szCs w:val="24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rFonts w:cs="Times New Roman"/>
      <w:b w:val="0"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10E5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0E5B"/>
    <w:pPr>
      <w:ind w:left="720"/>
      <w:contextualSpacing/>
    </w:pPr>
    <w:rPr>
      <w:rFonts w:eastAsia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0E5B"/>
    <w:pPr>
      <w:spacing w:after="120"/>
      <w:ind w:left="283"/>
    </w:pPr>
  </w:style>
  <w:style w:type="paragraph" w:customStyle="1" w:styleId="Style2">
    <w:name w:val="Style2"/>
    <w:basedOn w:val="Normalny"/>
    <w:qFormat/>
    <w:rsid w:val="00110E5B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2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26B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2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2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3138</Words>
  <Characters>18831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burda4400</dc:creator>
  <dc:description/>
  <cp:lastModifiedBy>Dane Ukryte</cp:lastModifiedBy>
  <cp:revision>26</cp:revision>
  <cp:lastPrinted>2021-02-15T14:54:00Z</cp:lastPrinted>
  <dcterms:created xsi:type="dcterms:W3CDTF">2019-11-05T12:07:00Z</dcterms:created>
  <dcterms:modified xsi:type="dcterms:W3CDTF">2021-02-15T14:54:00Z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